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F232" w14:textId="77777777" w:rsidR="00917FDD" w:rsidRDefault="00917FDD" w:rsidP="00917F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ПРАВИТЕЛЬСТВО РОССИЙСКОЙ ФЕДЕРАЦИИ</w:t>
      </w:r>
    </w:p>
    <w:p w14:paraId="447554F6" w14:textId="77777777" w:rsidR="00917FDD" w:rsidRDefault="00917FDD" w:rsidP="00917F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64493150" w14:textId="77777777" w:rsidR="00917FDD" w:rsidRDefault="00917FDD" w:rsidP="00917FDD">
      <w:pPr>
        <w:rPr>
          <w:rFonts w:ascii="Times New Roman" w:hAnsi="Times New Roman" w:cs="Times New Roman"/>
          <w:sz w:val="28"/>
          <w:szCs w:val="28"/>
        </w:rPr>
      </w:pPr>
    </w:p>
    <w:p w14:paraId="66F5C2FF" w14:textId="77777777" w:rsidR="00917FDD" w:rsidRDefault="00917FDD" w:rsidP="00917FDD">
      <w:pPr>
        <w:rPr>
          <w:rFonts w:ascii="Times New Roman" w:hAnsi="Times New Roman" w:cs="Times New Roman"/>
          <w:sz w:val="28"/>
          <w:szCs w:val="28"/>
        </w:rPr>
      </w:pPr>
    </w:p>
    <w:p w14:paraId="7D4690EB" w14:textId="77777777" w:rsidR="00917FDD" w:rsidRDefault="00917FDD" w:rsidP="00917FDD">
      <w:pPr>
        <w:rPr>
          <w:rFonts w:ascii="Times New Roman" w:hAnsi="Times New Roman" w:cs="Times New Roman"/>
          <w:sz w:val="28"/>
          <w:szCs w:val="28"/>
        </w:rPr>
      </w:pPr>
    </w:p>
    <w:p w14:paraId="173270DF" w14:textId="77777777" w:rsidR="00917FDD" w:rsidRDefault="00917FDD" w:rsidP="00917F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ВЫПУСКНАЯ КВАЛИФИКАЦИОННАЯ РАБОТА</w:t>
      </w:r>
    </w:p>
    <w:p w14:paraId="0520EB44" w14:textId="77777777" w:rsidR="00917FDD" w:rsidRDefault="00917FDD" w:rsidP="00917F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тему:</w:t>
      </w:r>
    </w:p>
    <w:p w14:paraId="5AEE316B" w14:textId="77777777" w:rsidR="00917FDD" w:rsidRDefault="00917FDD" w:rsidP="00917FDD">
      <w:pPr>
        <w:jc w:val="center"/>
        <w:rPr>
          <w:rFonts w:ascii="Times New Roman" w:hAnsi="Times New Roman" w:cs="Times New Roman"/>
          <w:b/>
          <w:sz w:val="28"/>
          <w:szCs w:val="28"/>
        </w:rPr>
      </w:pPr>
      <w:r>
        <w:rPr>
          <w:rFonts w:ascii="Times New Roman" w:hAnsi="Times New Roman" w:cs="Times New Roman"/>
          <w:b/>
          <w:sz w:val="28"/>
          <w:szCs w:val="28"/>
        </w:rPr>
        <w:t>Особенности перевода драматических произведений с русского языка на датский (на примере пьес А.П. Чехова и Д.И. Фонвизина)</w:t>
      </w:r>
    </w:p>
    <w:p w14:paraId="7EEACC08" w14:textId="77777777" w:rsidR="00917FDD" w:rsidRDefault="00917FDD" w:rsidP="00917FDD">
      <w:pPr>
        <w:jc w:val="center"/>
        <w:rPr>
          <w:rFonts w:ascii="Times New Roman" w:hAnsi="Times New Roman" w:cs="Times New Roman"/>
          <w:sz w:val="28"/>
          <w:szCs w:val="28"/>
        </w:rPr>
      </w:pPr>
      <w:r>
        <w:rPr>
          <w:rFonts w:ascii="Times New Roman" w:hAnsi="Times New Roman" w:cs="Times New Roman"/>
          <w:color w:val="000000"/>
          <w:sz w:val="28"/>
          <w:szCs w:val="28"/>
        </w:rPr>
        <w:t>основная образовательная программа магистратуры по направлению подготовки 45.04.02 «Лингвистика»</w:t>
      </w:r>
    </w:p>
    <w:p w14:paraId="10A239E8" w14:textId="77777777" w:rsidR="00917FDD" w:rsidRDefault="00917FDD" w:rsidP="00917FDD">
      <w:pPr>
        <w:jc w:val="center"/>
        <w:rPr>
          <w:rFonts w:ascii="Times New Roman" w:hAnsi="Times New Roman" w:cs="Times New Roman"/>
          <w:sz w:val="28"/>
          <w:szCs w:val="28"/>
        </w:rPr>
      </w:pPr>
    </w:p>
    <w:p w14:paraId="3A943B72" w14:textId="77777777" w:rsidR="00917FDD" w:rsidRDefault="00917FDD" w:rsidP="00917FDD">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Исполнитель:</w:t>
      </w:r>
    </w:p>
    <w:p w14:paraId="63B946CC"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Обучающийся 2 курса</w:t>
      </w:r>
    </w:p>
    <w:p w14:paraId="55DDFDC3"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Образовательной программы</w:t>
      </w:r>
    </w:p>
    <w:p w14:paraId="405D1322"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«Теория и история языка и языки народов Европы»</w:t>
      </w:r>
    </w:p>
    <w:p w14:paraId="4DB3CB67"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Профиль «Лингвистические проблемы</w:t>
      </w:r>
    </w:p>
    <w:p w14:paraId="058F1646"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скандинавистики и нидерландистики»</w:t>
      </w:r>
    </w:p>
    <w:p w14:paraId="5D562577" w14:textId="77777777" w:rsidR="00917FDD" w:rsidRDefault="00917FDD" w:rsidP="00917FDD">
      <w:pPr>
        <w:spacing w:after="0" w:line="240" w:lineRule="auto"/>
        <w:rPr>
          <w:rFonts w:ascii="Times New Roman" w:eastAsia="Times New Roman" w:hAnsi="Times New Roman" w:cs="Times New Roman"/>
          <w:color w:val="000000"/>
          <w:sz w:val="28"/>
          <w:szCs w:val="28"/>
          <w:lang w:eastAsia="ru-RU"/>
        </w:rPr>
      </w:pPr>
    </w:p>
    <w:p w14:paraId="4CE81C3F"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очной формы обучения</w:t>
      </w:r>
    </w:p>
    <w:p w14:paraId="7F908ACE" w14:textId="77777777" w:rsidR="00917FDD" w:rsidRDefault="00917FDD" w:rsidP="00917FD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Кокарева Екатерина Алексеевна</w:t>
      </w:r>
    </w:p>
    <w:p w14:paraId="6729EC95" w14:textId="77777777" w:rsidR="00917FDD" w:rsidRDefault="00917FDD" w:rsidP="00917FDD">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14:paraId="4E65F1C3" w14:textId="77777777" w:rsidR="00917FDD" w:rsidRDefault="00917FDD" w:rsidP="00917FD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Научный руководитель:</w:t>
      </w:r>
    </w:p>
    <w:p w14:paraId="37F89351" w14:textId="77777777" w:rsidR="00917FDD" w:rsidRDefault="00917FDD" w:rsidP="00917FD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к.ф.н., доц. Жаров Б.С.</w:t>
      </w:r>
    </w:p>
    <w:p w14:paraId="56385D38" w14:textId="77777777" w:rsidR="00917FDD" w:rsidRDefault="00917FDD" w:rsidP="00917FD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
    <w:p w14:paraId="4B5D2288" w14:textId="77777777" w:rsidR="00917FDD" w:rsidRDefault="00917FDD" w:rsidP="00917FD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Рецензент:</w:t>
      </w:r>
    </w:p>
    <w:p w14:paraId="31A2DDDF" w14:textId="61A5B223" w:rsidR="00917FDD" w:rsidRDefault="00917FDD" w:rsidP="00917FD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к.ф.н., доц. Ломагина А.В.</w:t>
      </w:r>
    </w:p>
    <w:p w14:paraId="2CAFDEF4" w14:textId="77777777" w:rsidR="00917FDD" w:rsidRPr="00917FDD" w:rsidRDefault="00917FDD" w:rsidP="00917FDD">
      <w:pPr>
        <w:spacing w:after="0" w:line="240" w:lineRule="auto"/>
        <w:jc w:val="right"/>
        <w:rPr>
          <w:rFonts w:ascii="Times New Roman" w:eastAsia="Times New Roman" w:hAnsi="Times New Roman" w:cs="Times New Roman"/>
          <w:color w:val="000000"/>
          <w:sz w:val="27"/>
          <w:szCs w:val="27"/>
          <w:lang w:eastAsia="ru-RU"/>
        </w:rPr>
      </w:pPr>
    </w:p>
    <w:p w14:paraId="50267187" w14:textId="77777777" w:rsidR="00917FDD" w:rsidRDefault="00917FDD" w:rsidP="00917F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Санкт-Петербург</w:t>
      </w:r>
    </w:p>
    <w:p w14:paraId="3A91501F" w14:textId="7E81845D" w:rsidR="00CF6AF8" w:rsidRDefault="00917FDD" w:rsidP="00917FD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p>
    <w:sdt>
      <w:sdtPr>
        <w:rPr>
          <w:rFonts w:asciiTheme="minorHAnsi" w:eastAsiaTheme="minorHAnsi" w:hAnsiTheme="minorHAnsi" w:cstheme="minorBidi"/>
          <w:color w:val="auto"/>
          <w:sz w:val="22"/>
          <w:szCs w:val="22"/>
          <w:lang w:eastAsia="en-US"/>
        </w:rPr>
        <w:id w:val="-1427102854"/>
        <w:docPartObj>
          <w:docPartGallery w:val="Table of Contents"/>
          <w:docPartUnique/>
        </w:docPartObj>
      </w:sdtPr>
      <w:sdtEndPr>
        <w:rPr>
          <w:b/>
          <w:bCs/>
        </w:rPr>
      </w:sdtEndPr>
      <w:sdtContent>
        <w:p w14:paraId="4F344BFE" w14:textId="6D076E55" w:rsidR="009409D7" w:rsidRDefault="00475EB0" w:rsidP="009409D7">
          <w:pPr>
            <w:pStyle w:val="af1"/>
            <w:jc w:val="center"/>
            <w:rPr>
              <w:rFonts w:ascii="Times New Roman" w:hAnsi="Times New Roman" w:cs="Times New Roman"/>
              <w:color w:val="auto"/>
            </w:rPr>
          </w:pPr>
          <w:r w:rsidRPr="009409D7">
            <w:rPr>
              <w:rFonts w:ascii="Times New Roman" w:hAnsi="Times New Roman" w:cs="Times New Roman"/>
              <w:color w:val="auto"/>
            </w:rPr>
            <w:t>Оглавление</w:t>
          </w:r>
        </w:p>
        <w:p w14:paraId="5120B720" w14:textId="77777777" w:rsidR="009409D7" w:rsidRPr="009409D7" w:rsidRDefault="009409D7" w:rsidP="009409D7">
          <w:pPr>
            <w:rPr>
              <w:lang w:eastAsia="ru-RU"/>
            </w:rPr>
          </w:pPr>
        </w:p>
        <w:p w14:paraId="3073E052" w14:textId="1851716B" w:rsidR="00381B68" w:rsidRPr="00381B68" w:rsidRDefault="00475EB0" w:rsidP="00381B68">
          <w:pPr>
            <w:pStyle w:val="11"/>
            <w:tabs>
              <w:tab w:val="right" w:leader="dot" w:pos="9062"/>
            </w:tabs>
            <w:spacing w:line="360" w:lineRule="auto"/>
            <w:rPr>
              <w:rFonts w:ascii="Times New Roman" w:hAnsi="Times New Roman"/>
              <w:noProof/>
              <w:sz w:val="28"/>
              <w:szCs w:val="28"/>
            </w:rPr>
          </w:pPr>
          <w:r w:rsidRPr="009409D7">
            <w:rPr>
              <w:rFonts w:ascii="Times New Roman" w:hAnsi="Times New Roman"/>
              <w:sz w:val="28"/>
              <w:szCs w:val="26"/>
            </w:rPr>
            <w:fldChar w:fldCharType="begin"/>
          </w:r>
          <w:r w:rsidRPr="009409D7">
            <w:rPr>
              <w:rFonts w:ascii="Times New Roman" w:hAnsi="Times New Roman"/>
              <w:sz w:val="28"/>
              <w:szCs w:val="26"/>
            </w:rPr>
            <w:instrText xml:space="preserve"> TOC \o "1-3" \h \z \u </w:instrText>
          </w:r>
          <w:r w:rsidRPr="009409D7">
            <w:rPr>
              <w:rFonts w:ascii="Times New Roman" w:hAnsi="Times New Roman"/>
              <w:sz w:val="28"/>
              <w:szCs w:val="26"/>
            </w:rPr>
            <w:fldChar w:fldCharType="separate"/>
          </w:r>
          <w:bookmarkStart w:id="0" w:name="_Hlk515096031"/>
          <w:r w:rsidR="00381B68" w:rsidRPr="00381B68">
            <w:rPr>
              <w:rStyle w:val="a7"/>
              <w:rFonts w:ascii="Times New Roman" w:hAnsi="Times New Roman"/>
              <w:noProof/>
              <w:sz w:val="28"/>
              <w:szCs w:val="28"/>
            </w:rPr>
            <w:fldChar w:fldCharType="begin"/>
          </w:r>
          <w:r w:rsidR="00381B68" w:rsidRPr="00381B68">
            <w:rPr>
              <w:rStyle w:val="a7"/>
              <w:rFonts w:ascii="Times New Roman" w:hAnsi="Times New Roman"/>
              <w:noProof/>
              <w:sz w:val="28"/>
              <w:szCs w:val="28"/>
            </w:rPr>
            <w:instrText xml:space="preserve"> </w:instrText>
          </w:r>
          <w:r w:rsidR="00381B68" w:rsidRPr="00381B68">
            <w:rPr>
              <w:rFonts w:ascii="Times New Roman" w:hAnsi="Times New Roman"/>
              <w:noProof/>
              <w:sz w:val="28"/>
              <w:szCs w:val="28"/>
            </w:rPr>
            <w:instrText>HYPERLINK \l "_Toc514783856"</w:instrText>
          </w:r>
          <w:r w:rsidR="00381B68" w:rsidRPr="00381B68">
            <w:rPr>
              <w:rStyle w:val="a7"/>
              <w:rFonts w:ascii="Times New Roman" w:hAnsi="Times New Roman"/>
              <w:noProof/>
              <w:sz w:val="28"/>
              <w:szCs w:val="28"/>
            </w:rPr>
            <w:instrText xml:space="preserve"> </w:instrText>
          </w:r>
          <w:r w:rsidR="00381B68" w:rsidRPr="00381B68">
            <w:rPr>
              <w:rStyle w:val="a7"/>
              <w:rFonts w:ascii="Times New Roman" w:hAnsi="Times New Roman"/>
              <w:noProof/>
              <w:sz w:val="28"/>
              <w:szCs w:val="28"/>
            </w:rPr>
            <w:fldChar w:fldCharType="separate"/>
          </w:r>
          <w:r w:rsidR="00381B68" w:rsidRPr="00381B68">
            <w:rPr>
              <w:rStyle w:val="a7"/>
              <w:rFonts w:ascii="Times New Roman" w:hAnsi="Times New Roman"/>
              <w:noProof/>
              <w:sz w:val="32"/>
              <w:szCs w:val="28"/>
            </w:rPr>
            <w:t>Введение</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_Toc514783856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4</w:t>
          </w:r>
          <w:r w:rsidR="00381B68" w:rsidRPr="00381B68">
            <w:rPr>
              <w:rFonts w:ascii="Times New Roman" w:hAnsi="Times New Roman"/>
              <w:noProof/>
              <w:webHidden/>
              <w:sz w:val="28"/>
              <w:szCs w:val="28"/>
            </w:rPr>
            <w:fldChar w:fldCharType="end"/>
          </w:r>
          <w:r w:rsidR="00381B68" w:rsidRPr="00381B68">
            <w:rPr>
              <w:rStyle w:val="a7"/>
              <w:rFonts w:ascii="Times New Roman" w:hAnsi="Times New Roman"/>
              <w:noProof/>
              <w:sz w:val="28"/>
              <w:szCs w:val="28"/>
            </w:rPr>
            <w:fldChar w:fldCharType="end"/>
          </w:r>
        </w:p>
        <w:p w14:paraId="687188A5" w14:textId="408644DB" w:rsidR="00381B68" w:rsidRPr="00381B68" w:rsidRDefault="00536C6C" w:rsidP="00381B68">
          <w:pPr>
            <w:pStyle w:val="11"/>
            <w:tabs>
              <w:tab w:val="right" w:leader="dot" w:pos="9062"/>
            </w:tabs>
            <w:spacing w:line="360" w:lineRule="auto"/>
            <w:rPr>
              <w:rFonts w:ascii="Times New Roman" w:hAnsi="Times New Roman"/>
              <w:noProof/>
              <w:sz w:val="28"/>
              <w:szCs w:val="28"/>
            </w:rPr>
          </w:pPr>
          <w:hyperlink w:anchor="_Toc514783857" w:history="1">
            <w:r w:rsidR="00381B68" w:rsidRPr="00381B68">
              <w:rPr>
                <w:rStyle w:val="a7"/>
                <w:rFonts w:ascii="Times New Roman" w:hAnsi="Times New Roman"/>
                <w:noProof/>
                <w:sz w:val="32"/>
                <w:szCs w:val="28"/>
                <w:shd w:val="clear" w:color="auto" w:fill="FFFFFF"/>
              </w:rPr>
              <w:t>Глава 1. Своеобразие драмы как синтеза литературного и сценического жанров</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_Toc514783857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6</w:t>
            </w:r>
            <w:r w:rsidR="00381B68" w:rsidRPr="00381B68">
              <w:rPr>
                <w:rFonts w:ascii="Times New Roman" w:hAnsi="Times New Roman"/>
                <w:noProof/>
                <w:webHidden/>
                <w:sz w:val="28"/>
                <w:szCs w:val="28"/>
              </w:rPr>
              <w:fldChar w:fldCharType="end"/>
            </w:r>
          </w:hyperlink>
        </w:p>
        <w:p w14:paraId="6694207E" w14:textId="48F96F1D"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58" w:history="1">
            <w:r w:rsidR="00381B68" w:rsidRPr="00381B68">
              <w:rPr>
                <w:rStyle w:val="a7"/>
                <w:rFonts w:ascii="Times New Roman" w:hAnsi="Times New Roman"/>
                <w:noProof/>
                <w:sz w:val="28"/>
                <w:szCs w:val="28"/>
              </w:rPr>
              <w:t>1.1</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shd w:val="clear" w:color="auto" w:fill="FFFFFF"/>
              </w:rPr>
              <w:t>Особенности драматического текста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_Toc514783858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6</w:t>
            </w:r>
            <w:r w:rsidR="00381B68" w:rsidRPr="00381B68">
              <w:rPr>
                <w:rFonts w:ascii="Times New Roman" w:hAnsi="Times New Roman"/>
                <w:noProof/>
                <w:webHidden/>
                <w:sz w:val="28"/>
                <w:szCs w:val="28"/>
              </w:rPr>
              <w:fldChar w:fldCharType="end"/>
            </w:r>
          </w:hyperlink>
        </w:p>
        <w:p w14:paraId="5BAF79F5" w14:textId="40B70F60"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59" w:history="1">
            <w:r w:rsidR="00381B68" w:rsidRPr="00381B68">
              <w:rPr>
                <w:rStyle w:val="a7"/>
                <w:rFonts w:ascii="Times New Roman" w:hAnsi="Times New Roman"/>
                <w:noProof/>
                <w:sz w:val="28"/>
                <w:szCs w:val="28"/>
              </w:rPr>
              <w:t>1.2</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shd w:val="clear" w:color="auto" w:fill="FFFFFF"/>
              </w:rPr>
              <w:t>Драматургический дискурс</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_Toc514783859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9</w:t>
            </w:r>
            <w:r w:rsidR="00381B68" w:rsidRPr="00381B68">
              <w:rPr>
                <w:rFonts w:ascii="Times New Roman" w:hAnsi="Times New Roman"/>
                <w:noProof/>
                <w:webHidden/>
                <w:sz w:val="28"/>
                <w:szCs w:val="28"/>
              </w:rPr>
              <w:fldChar w:fldCharType="end"/>
            </w:r>
          </w:hyperlink>
        </w:p>
        <w:p w14:paraId="75E69354" w14:textId="26A30711"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60" w:history="1">
            <w:r w:rsidR="00381B68" w:rsidRPr="00381B68">
              <w:rPr>
                <w:rStyle w:val="a7"/>
                <w:rFonts w:ascii="Times New Roman" w:hAnsi="Times New Roman"/>
                <w:noProof/>
                <w:sz w:val="28"/>
                <w:szCs w:val="28"/>
              </w:rPr>
              <w:t>1.3</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shd w:val="clear" w:color="auto" w:fill="FFFFFF"/>
              </w:rPr>
              <w:t>Поликодовость драматургического дискурса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_Toc514783860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11</w:t>
            </w:r>
            <w:r w:rsidR="00381B68" w:rsidRPr="00381B68">
              <w:rPr>
                <w:rFonts w:ascii="Times New Roman" w:hAnsi="Times New Roman"/>
                <w:noProof/>
                <w:webHidden/>
                <w:sz w:val="28"/>
                <w:szCs w:val="28"/>
              </w:rPr>
              <w:fldChar w:fldCharType="end"/>
            </w:r>
          </w:hyperlink>
        </w:p>
        <w:p w14:paraId="29AEE9DD" w14:textId="21B611FE"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61" w:history="1">
            <w:r w:rsidR="00381B68" w:rsidRPr="00381B68">
              <w:rPr>
                <w:rStyle w:val="a7"/>
                <w:rFonts w:ascii="Times New Roman" w:hAnsi="Times New Roman"/>
                <w:noProof/>
                <w:sz w:val="28"/>
                <w:szCs w:val="28"/>
              </w:rPr>
              <w:t>1.4</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shd w:val="clear" w:color="auto" w:fill="FFFFFF"/>
              </w:rPr>
              <w:t>Структура драматического текста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_Toc514783861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15</w:t>
            </w:r>
            <w:r w:rsidR="00381B68" w:rsidRPr="00381B68">
              <w:rPr>
                <w:rFonts w:ascii="Times New Roman" w:hAnsi="Times New Roman"/>
                <w:noProof/>
                <w:webHidden/>
                <w:sz w:val="28"/>
                <w:szCs w:val="28"/>
              </w:rPr>
              <w:fldChar w:fldCharType="end"/>
            </w:r>
          </w:hyperlink>
        </w:p>
        <w:p w14:paraId="364E8FF0" w14:textId="19C46821" w:rsidR="00381B68" w:rsidRPr="00381B68" w:rsidRDefault="00536C6C" w:rsidP="00381B68">
          <w:pPr>
            <w:pStyle w:val="31"/>
            <w:tabs>
              <w:tab w:val="right" w:leader="dot" w:pos="9062"/>
            </w:tabs>
            <w:spacing w:line="360" w:lineRule="auto"/>
            <w:rPr>
              <w:rFonts w:ascii="Times New Roman" w:hAnsi="Times New Roman"/>
              <w:noProof/>
              <w:sz w:val="28"/>
              <w:szCs w:val="28"/>
            </w:rPr>
          </w:pPr>
          <w:hyperlink w:anchor="_Toc514783862" w:history="1">
            <w:r w:rsidR="00381B68" w:rsidRPr="00381B68">
              <w:rPr>
                <w:rStyle w:val="a7"/>
                <w:rFonts w:ascii="Times New Roman" w:hAnsi="Times New Roman"/>
                <w:noProof/>
                <w:sz w:val="28"/>
                <w:szCs w:val="28"/>
                <w:shd w:val="clear" w:color="auto" w:fill="FFFFFF"/>
              </w:rPr>
              <w:t>1.4.1</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 xml:space="preserve"> Реплика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_Toc514783862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16</w:t>
            </w:r>
            <w:r w:rsidR="00381B68" w:rsidRPr="00381B68">
              <w:rPr>
                <w:rFonts w:ascii="Times New Roman" w:hAnsi="Times New Roman"/>
                <w:noProof/>
                <w:webHidden/>
                <w:sz w:val="28"/>
                <w:szCs w:val="28"/>
              </w:rPr>
              <w:fldChar w:fldCharType="end"/>
            </w:r>
          </w:hyperlink>
        </w:p>
        <w:p w14:paraId="7EF4BD0E" w14:textId="62F7C06B" w:rsidR="00381B68" w:rsidRPr="00381B68" w:rsidRDefault="00536C6C" w:rsidP="00381B68">
          <w:pPr>
            <w:pStyle w:val="31"/>
            <w:tabs>
              <w:tab w:val="right" w:leader="dot" w:pos="9062"/>
            </w:tabs>
            <w:spacing w:line="360" w:lineRule="auto"/>
            <w:rPr>
              <w:rFonts w:ascii="Times New Roman" w:hAnsi="Times New Roman"/>
              <w:noProof/>
              <w:sz w:val="28"/>
              <w:szCs w:val="28"/>
            </w:rPr>
          </w:pPr>
          <w:hyperlink w:anchor="_Toc514783863" w:history="1">
            <w:r w:rsidR="00381B68" w:rsidRPr="00381B68">
              <w:rPr>
                <w:rStyle w:val="a7"/>
                <w:rFonts w:ascii="Times New Roman" w:hAnsi="Times New Roman"/>
                <w:noProof/>
                <w:sz w:val="28"/>
                <w:szCs w:val="28"/>
                <w:shd w:val="clear" w:color="auto" w:fill="FFFFFF"/>
              </w:rPr>
              <w:t xml:space="preserve">1.4.2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Диалог</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_Toc514783863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18</w:t>
            </w:r>
            <w:r w:rsidR="00381B68" w:rsidRPr="00381B68">
              <w:rPr>
                <w:rFonts w:ascii="Times New Roman" w:hAnsi="Times New Roman"/>
                <w:noProof/>
                <w:webHidden/>
                <w:sz w:val="28"/>
                <w:szCs w:val="28"/>
              </w:rPr>
              <w:fldChar w:fldCharType="end"/>
            </w:r>
          </w:hyperlink>
        </w:p>
        <w:p w14:paraId="0E05BE3F" w14:textId="1DDF161E" w:rsidR="00381B68" w:rsidRPr="00381B68" w:rsidRDefault="00536C6C" w:rsidP="00381B68">
          <w:pPr>
            <w:pStyle w:val="31"/>
            <w:tabs>
              <w:tab w:val="right" w:leader="dot" w:pos="9062"/>
            </w:tabs>
            <w:spacing w:line="360" w:lineRule="auto"/>
            <w:rPr>
              <w:rFonts w:ascii="Times New Roman" w:hAnsi="Times New Roman"/>
              <w:noProof/>
              <w:sz w:val="28"/>
              <w:szCs w:val="28"/>
            </w:rPr>
          </w:pPr>
          <w:hyperlink w:anchor="_Toc514783864" w:history="1">
            <w:r w:rsidR="00381B68" w:rsidRPr="00381B68">
              <w:rPr>
                <w:rStyle w:val="a7"/>
                <w:rFonts w:ascii="Times New Roman" w:hAnsi="Times New Roman"/>
                <w:noProof/>
                <w:sz w:val="28"/>
                <w:szCs w:val="28"/>
                <w:shd w:val="clear" w:color="auto" w:fill="FFFFFF"/>
              </w:rPr>
              <w:t xml:space="preserve">1.4.3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Монолог</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_Toc514783864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23</w:t>
            </w:r>
            <w:r w:rsidR="00381B68" w:rsidRPr="00381B68">
              <w:rPr>
                <w:rFonts w:ascii="Times New Roman" w:hAnsi="Times New Roman"/>
                <w:noProof/>
                <w:webHidden/>
                <w:sz w:val="28"/>
                <w:szCs w:val="28"/>
              </w:rPr>
              <w:fldChar w:fldCharType="end"/>
            </w:r>
          </w:hyperlink>
        </w:p>
        <w:p w14:paraId="0D60299E" w14:textId="0F2CA48D" w:rsidR="00381B68" w:rsidRDefault="00536C6C" w:rsidP="00381B68">
          <w:pPr>
            <w:pStyle w:val="31"/>
            <w:tabs>
              <w:tab w:val="right" w:leader="dot" w:pos="9062"/>
            </w:tabs>
            <w:spacing w:line="360" w:lineRule="auto"/>
            <w:rPr>
              <w:rStyle w:val="a7"/>
              <w:rFonts w:ascii="Times New Roman" w:hAnsi="Times New Roman"/>
              <w:noProof/>
              <w:sz w:val="28"/>
              <w:szCs w:val="28"/>
            </w:rPr>
          </w:pPr>
          <w:hyperlink w:anchor="_Toc514783865" w:history="1">
            <w:r w:rsidR="00381B68" w:rsidRPr="00381B68">
              <w:rPr>
                <w:rStyle w:val="a7"/>
                <w:rFonts w:ascii="Times New Roman" w:hAnsi="Times New Roman"/>
                <w:noProof/>
                <w:sz w:val="28"/>
                <w:szCs w:val="28"/>
                <w:shd w:val="clear" w:color="auto" w:fill="FFFFFF"/>
              </w:rPr>
              <w:t xml:space="preserve">1.4.4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Ремарка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_Toc514783865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27</w:t>
            </w:r>
            <w:r w:rsidR="00381B68" w:rsidRPr="00381B68">
              <w:rPr>
                <w:rFonts w:ascii="Times New Roman" w:hAnsi="Times New Roman"/>
                <w:noProof/>
                <w:webHidden/>
                <w:sz w:val="28"/>
                <w:szCs w:val="28"/>
              </w:rPr>
              <w:fldChar w:fldCharType="end"/>
            </w:r>
          </w:hyperlink>
        </w:p>
        <w:p w14:paraId="4DD87F12" w14:textId="77777777" w:rsidR="00381B68" w:rsidRPr="00381B68" w:rsidRDefault="00381B68" w:rsidP="00381B68">
          <w:pPr>
            <w:spacing w:line="360" w:lineRule="auto"/>
            <w:rPr>
              <w:noProof/>
              <w:lang w:eastAsia="ru-RU"/>
            </w:rPr>
          </w:pPr>
        </w:p>
        <w:p w14:paraId="3D2944C0" w14:textId="36F92D7A" w:rsidR="00381B68" w:rsidRPr="00381B68" w:rsidRDefault="00536C6C" w:rsidP="00381B68">
          <w:pPr>
            <w:pStyle w:val="11"/>
            <w:tabs>
              <w:tab w:val="right" w:leader="dot" w:pos="9062"/>
            </w:tabs>
            <w:spacing w:line="360" w:lineRule="auto"/>
            <w:rPr>
              <w:rFonts w:ascii="Times New Roman" w:hAnsi="Times New Roman"/>
              <w:noProof/>
              <w:sz w:val="28"/>
              <w:szCs w:val="28"/>
            </w:rPr>
          </w:pPr>
          <w:hyperlink w:anchor="_Toc514783866" w:history="1">
            <w:r w:rsidR="00381B68" w:rsidRPr="00381B68">
              <w:rPr>
                <w:rStyle w:val="a7"/>
                <w:rFonts w:ascii="Times New Roman" w:hAnsi="Times New Roman"/>
                <w:noProof/>
                <w:sz w:val="32"/>
                <w:szCs w:val="28"/>
                <w:shd w:val="clear" w:color="auto" w:fill="FFFFFF"/>
              </w:rPr>
              <w:t>Глава 2. Проблема перевода драматургии</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_Toc514783866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31</w:t>
            </w:r>
            <w:r w:rsidR="00381B68" w:rsidRPr="00381B68">
              <w:rPr>
                <w:rFonts w:ascii="Times New Roman" w:hAnsi="Times New Roman"/>
                <w:noProof/>
                <w:webHidden/>
                <w:sz w:val="28"/>
                <w:szCs w:val="28"/>
              </w:rPr>
              <w:fldChar w:fldCharType="end"/>
            </w:r>
          </w:hyperlink>
        </w:p>
        <w:p w14:paraId="733F55FC" w14:textId="452F3DE1"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67" w:history="1">
            <w:r w:rsidR="00381B68" w:rsidRPr="00381B68">
              <w:rPr>
                <w:rStyle w:val="a7"/>
                <w:rFonts w:ascii="Times New Roman" w:hAnsi="Times New Roman"/>
                <w:noProof/>
                <w:sz w:val="28"/>
                <w:szCs w:val="28"/>
                <w:shd w:val="clear" w:color="auto" w:fill="FFFFFF"/>
              </w:rPr>
              <w:t xml:space="preserve">2.1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Концепция И. Левого</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_Toc514783867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32</w:t>
            </w:r>
            <w:r w:rsidR="00381B68" w:rsidRPr="00381B68">
              <w:rPr>
                <w:rFonts w:ascii="Times New Roman" w:hAnsi="Times New Roman"/>
                <w:noProof/>
                <w:webHidden/>
                <w:sz w:val="28"/>
                <w:szCs w:val="28"/>
              </w:rPr>
              <w:fldChar w:fldCharType="end"/>
            </w:r>
          </w:hyperlink>
        </w:p>
        <w:p w14:paraId="5FD29563" w14:textId="1AC1C549"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68" w:history="1">
            <w:r w:rsidR="00381B68" w:rsidRPr="00381B68">
              <w:rPr>
                <w:rStyle w:val="a7"/>
                <w:rFonts w:ascii="Times New Roman" w:hAnsi="Times New Roman"/>
                <w:noProof/>
                <w:sz w:val="28"/>
                <w:szCs w:val="28"/>
                <w:shd w:val="clear" w:color="auto" w:fill="FFFFFF"/>
              </w:rPr>
              <w:t xml:space="preserve">2.2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Понятие «сценичность»</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_Toc514783868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36</w:t>
            </w:r>
            <w:r w:rsidR="00381B68" w:rsidRPr="00381B68">
              <w:rPr>
                <w:rFonts w:ascii="Times New Roman" w:hAnsi="Times New Roman"/>
                <w:noProof/>
                <w:webHidden/>
                <w:sz w:val="28"/>
                <w:szCs w:val="28"/>
              </w:rPr>
              <w:fldChar w:fldCharType="end"/>
            </w:r>
          </w:hyperlink>
        </w:p>
        <w:p w14:paraId="2CB9E616" w14:textId="7FEEF38C"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69" w:history="1">
            <w:r w:rsidR="00381B68" w:rsidRPr="00381B68">
              <w:rPr>
                <w:rStyle w:val="a7"/>
                <w:rFonts w:ascii="Times New Roman" w:hAnsi="Times New Roman"/>
                <w:noProof/>
                <w:sz w:val="28"/>
                <w:szCs w:val="28"/>
                <w:shd w:val="clear" w:color="auto" w:fill="FFFFFF"/>
              </w:rPr>
              <w:t xml:space="preserve">2.3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Копцепция С. Басснетт</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_Toc514783869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38</w:t>
            </w:r>
            <w:r w:rsidR="00381B68" w:rsidRPr="00381B68">
              <w:rPr>
                <w:rFonts w:ascii="Times New Roman" w:hAnsi="Times New Roman"/>
                <w:noProof/>
                <w:webHidden/>
                <w:sz w:val="28"/>
                <w:szCs w:val="28"/>
              </w:rPr>
              <w:fldChar w:fldCharType="end"/>
            </w:r>
          </w:hyperlink>
        </w:p>
        <w:p w14:paraId="72BC9BC7" w14:textId="2AB2F14D"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70" w:history="1">
            <w:r w:rsidR="00381B68" w:rsidRPr="00381B68">
              <w:rPr>
                <w:rStyle w:val="a7"/>
                <w:rFonts w:ascii="Times New Roman" w:hAnsi="Times New Roman"/>
                <w:noProof/>
                <w:sz w:val="28"/>
                <w:szCs w:val="28"/>
                <w:shd w:val="clear" w:color="auto" w:fill="FFFFFF"/>
              </w:rPr>
              <w:t xml:space="preserve">2.4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Концепция П. Пави</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_Toc514783870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41</w:t>
            </w:r>
            <w:r w:rsidR="00381B68" w:rsidRPr="00381B68">
              <w:rPr>
                <w:rFonts w:ascii="Times New Roman" w:hAnsi="Times New Roman"/>
                <w:noProof/>
                <w:webHidden/>
                <w:sz w:val="28"/>
                <w:szCs w:val="28"/>
              </w:rPr>
              <w:fldChar w:fldCharType="end"/>
            </w:r>
          </w:hyperlink>
        </w:p>
        <w:p w14:paraId="48B10D90" w14:textId="02E41036" w:rsidR="00381B68" w:rsidRDefault="00536C6C" w:rsidP="00381B68">
          <w:pPr>
            <w:pStyle w:val="21"/>
            <w:tabs>
              <w:tab w:val="right" w:leader="dot" w:pos="9062"/>
            </w:tabs>
            <w:spacing w:line="360" w:lineRule="auto"/>
            <w:rPr>
              <w:rStyle w:val="a7"/>
              <w:rFonts w:ascii="Times New Roman" w:hAnsi="Times New Roman"/>
              <w:noProof/>
              <w:sz w:val="28"/>
              <w:szCs w:val="28"/>
            </w:rPr>
          </w:pPr>
          <w:hyperlink w:anchor="_Toc514783871" w:history="1">
            <w:r w:rsidR="00381B68" w:rsidRPr="00381B68">
              <w:rPr>
                <w:rStyle w:val="a7"/>
                <w:rFonts w:ascii="Times New Roman" w:hAnsi="Times New Roman"/>
                <w:noProof/>
                <w:sz w:val="28"/>
                <w:szCs w:val="28"/>
                <w:shd w:val="clear" w:color="auto" w:fill="FFFFFF"/>
              </w:rPr>
              <w:t xml:space="preserve">2.5 </w:t>
            </w:r>
            <w:r w:rsidR="00381B68">
              <w:rPr>
                <w:rStyle w:val="a7"/>
                <w:rFonts w:ascii="Times New Roman" w:hAnsi="Times New Roman"/>
                <w:noProof/>
                <w:sz w:val="28"/>
                <w:szCs w:val="28"/>
                <w:shd w:val="clear" w:color="auto" w:fill="FFFFFF"/>
              </w:rPr>
              <w:t xml:space="preserve"> </w:t>
            </w:r>
            <w:r w:rsidR="00381B68" w:rsidRPr="00381B68">
              <w:rPr>
                <w:rStyle w:val="a7"/>
                <w:rFonts w:ascii="Times New Roman" w:hAnsi="Times New Roman"/>
                <w:noProof/>
                <w:sz w:val="28"/>
                <w:szCs w:val="28"/>
                <w:shd w:val="clear" w:color="auto" w:fill="FFFFFF"/>
              </w:rPr>
              <w:t>Концепция С. Тотцевой</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_Toc514783871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42</w:t>
            </w:r>
            <w:r w:rsidR="00381B68" w:rsidRPr="00381B68">
              <w:rPr>
                <w:rFonts w:ascii="Times New Roman" w:hAnsi="Times New Roman"/>
                <w:noProof/>
                <w:webHidden/>
                <w:sz w:val="28"/>
                <w:szCs w:val="28"/>
              </w:rPr>
              <w:fldChar w:fldCharType="end"/>
            </w:r>
          </w:hyperlink>
        </w:p>
        <w:p w14:paraId="7EE274F9" w14:textId="77777777" w:rsidR="00381B68" w:rsidRPr="00381B68" w:rsidRDefault="00381B68" w:rsidP="00381B68">
          <w:pPr>
            <w:spacing w:line="360" w:lineRule="auto"/>
            <w:rPr>
              <w:noProof/>
              <w:lang w:eastAsia="ru-RU"/>
            </w:rPr>
          </w:pPr>
        </w:p>
        <w:p w14:paraId="4B623949" w14:textId="1F443B01" w:rsidR="00381B68" w:rsidRPr="00381B68" w:rsidRDefault="00536C6C" w:rsidP="00381B68">
          <w:pPr>
            <w:pStyle w:val="11"/>
            <w:tabs>
              <w:tab w:val="right" w:leader="dot" w:pos="9062"/>
            </w:tabs>
            <w:spacing w:line="360" w:lineRule="auto"/>
            <w:rPr>
              <w:rFonts w:ascii="Times New Roman" w:hAnsi="Times New Roman"/>
              <w:noProof/>
              <w:sz w:val="28"/>
              <w:szCs w:val="28"/>
            </w:rPr>
          </w:pPr>
          <w:hyperlink w:anchor="_Toc514783872" w:history="1">
            <w:r w:rsidR="00381B68" w:rsidRPr="00381B68">
              <w:rPr>
                <w:rStyle w:val="a7"/>
                <w:rFonts w:ascii="Times New Roman" w:hAnsi="Times New Roman"/>
                <w:noProof/>
                <w:sz w:val="32"/>
                <w:szCs w:val="28"/>
              </w:rPr>
              <w:t>Глава 3. Особенности перевода пьес А.П. Чехова («Три сестры», «Вишневый сад», «Чайка») и Д.И. Фонвизина («Недоросль»)</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_Toc514783872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44</w:t>
            </w:r>
            <w:r w:rsidR="00381B68" w:rsidRPr="00381B68">
              <w:rPr>
                <w:rFonts w:ascii="Times New Roman" w:hAnsi="Times New Roman"/>
                <w:noProof/>
                <w:webHidden/>
                <w:sz w:val="28"/>
                <w:szCs w:val="28"/>
              </w:rPr>
              <w:fldChar w:fldCharType="end"/>
            </w:r>
          </w:hyperlink>
        </w:p>
        <w:p w14:paraId="123C758C" w14:textId="4A28ED02"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73" w:history="1">
            <w:r w:rsidR="00381B68" w:rsidRPr="00381B68">
              <w:rPr>
                <w:rStyle w:val="a7"/>
                <w:rFonts w:ascii="Times New Roman" w:hAnsi="Times New Roman"/>
                <w:noProof/>
                <w:sz w:val="28"/>
                <w:szCs w:val="28"/>
              </w:rPr>
              <w:t>3.1</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shd w:val="clear" w:color="auto" w:fill="FFFFFF"/>
              </w:rPr>
              <w:t>Передача идиостиля автора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_Toc514783873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51</w:t>
            </w:r>
            <w:r w:rsidR="00381B68" w:rsidRPr="00381B68">
              <w:rPr>
                <w:rFonts w:ascii="Times New Roman" w:hAnsi="Times New Roman"/>
                <w:noProof/>
                <w:webHidden/>
                <w:sz w:val="28"/>
                <w:szCs w:val="28"/>
              </w:rPr>
              <w:fldChar w:fldCharType="end"/>
            </w:r>
          </w:hyperlink>
        </w:p>
        <w:p w14:paraId="34762F09" w14:textId="29D8CA9F"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74" w:history="1">
            <w:r w:rsidR="00381B68" w:rsidRPr="00381B68">
              <w:rPr>
                <w:rStyle w:val="a7"/>
                <w:rFonts w:ascii="Times New Roman" w:hAnsi="Times New Roman"/>
                <w:noProof/>
                <w:sz w:val="28"/>
                <w:szCs w:val="28"/>
              </w:rPr>
              <w:t>3.2</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rPr>
              <w:t>Речевая характеристика персонажей</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_Toc514783874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60</w:t>
            </w:r>
            <w:r w:rsidR="00381B68" w:rsidRPr="00381B68">
              <w:rPr>
                <w:rFonts w:ascii="Times New Roman" w:hAnsi="Times New Roman"/>
                <w:noProof/>
                <w:webHidden/>
                <w:sz w:val="28"/>
                <w:szCs w:val="28"/>
              </w:rPr>
              <w:fldChar w:fldCharType="end"/>
            </w:r>
          </w:hyperlink>
        </w:p>
        <w:p w14:paraId="34F7486F" w14:textId="0480BB06" w:rsidR="00381B68" w:rsidRPr="00381B68" w:rsidRDefault="00536C6C" w:rsidP="00381B68">
          <w:pPr>
            <w:pStyle w:val="21"/>
            <w:tabs>
              <w:tab w:val="left" w:pos="880"/>
              <w:tab w:val="right" w:leader="dot" w:pos="9062"/>
            </w:tabs>
            <w:spacing w:line="360" w:lineRule="auto"/>
            <w:rPr>
              <w:rFonts w:ascii="Times New Roman" w:hAnsi="Times New Roman"/>
              <w:noProof/>
              <w:sz w:val="28"/>
              <w:szCs w:val="28"/>
            </w:rPr>
          </w:pPr>
          <w:hyperlink w:anchor="_Toc514783875" w:history="1">
            <w:r w:rsidR="00381B68" w:rsidRPr="00381B68">
              <w:rPr>
                <w:rStyle w:val="a7"/>
                <w:rFonts w:ascii="Times New Roman" w:hAnsi="Times New Roman"/>
                <w:noProof/>
                <w:sz w:val="28"/>
                <w:szCs w:val="28"/>
              </w:rPr>
              <w:t>3.3</w:t>
            </w:r>
            <w:r w:rsidR="00381B68" w:rsidRPr="00381B68">
              <w:rPr>
                <w:rFonts w:ascii="Times New Roman" w:hAnsi="Times New Roman"/>
                <w:noProof/>
                <w:sz w:val="28"/>
                <w:szCs w:val="28"/>
              </w:rPr>
              <w:tab/>
            </w:r>
            <w:r w:rsidR="00381B68" w:rsidRPr="00381B68">
              <w:rPr>
                <w:rStyle w:val="a7"/>
                <w:rFonts w:ascii="Times New Roman" w:hAnsi="Times New Roman"/>
                <w:noProof/>
                <w:sz w:val="28"/>
                <w:szCs w:val="28"/>
              </w:rPr>
              <w:t>Передача синтаксических конструкций</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_Toc514783875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75</w:t>
            </w:r>
            <w:r w:rsidR="00381B68" w:rsidRPr="00381B68">
              <w:rPr>
                <w:rFonts w:ascii="Times New Roman" w:hAnsi="Times New Roman"/>
                <w:noProof/>
                <w:webHidden/>
                <w:sz w:val="28"/>
                <w:szCs w:val="28"/>
              </w:rPr>
              <w:fldChar w:fldCharType="end"/>
            </w:r>
          </w:hyperlink>
        </w:p>
        <w:p w14:paraId="0DA28DD7" w14:textId="096A83AD"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76" w:history="1">
            <w:r w:rsidR="00381B68" w:rsidRPr="00381B68">
              <w:rPr>
                <w:rStyle w:val="a7"/>
                <w:rFonts w:ascii="Times New Roman" w:hAnsi="Times New Roman"/>
                <w:noProof/>
                <w:sz w:val="28"/>
                <w:szCs w:val="28"/>
              </w:rPr>
              <w:t xml:space="preserve">3.4 </w:t>
            </w:r>
            <w:r w:rsidR="00381B68">
              <w:rPr>
                <w:rStyle w:val="a7"/>
                <w:rFonts w:ascii="Times New Roman" w:hAnsi="Times New Roman"/>
                <w:noProof/>
                <w:sz w:val="28"/>
                <w:szCs w:val="28"/>
              </w:rPr>
              <w:t xml:space="preserve"> </w:t>
            </w:r>
            <w:r w:rsidR="00381B68" w:rsidRPr="00381B68">
              <w:rPr>
                <w:rStyle w:val="a7"/>
                <w:rFonts w:ascii="Times New Roman" w:hAnsi="Times New Roman"/>
                <w:noProof/>
                <w:sz w:val="28"/>
                <w:szCs w:val="28"/>
              </w:rPr>
              <w:t>Роль пунктуации и ритмики драматического текста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_Toc514783876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91</w:t>
            </w:r>
            <w:r w:rsidR="00381B68" w:rsidRPr="00381B68">
              <w:rPr>
                <w:rFonts w:ascii="Times New Roman" w:hAnsi="Times New Roman"/>
                <w:noProof/>
                <w:webHidden/>
                <w:sz w:val="28"/>
                <w:szCs w:val="28"/>
              </w:rPr>
              <w:fldChar w:fldCharType="end"/>
            </w:r>
          </w:hyperlink>
        </w:p>
        <w:p w14:paraId="30281778" w14:textId="7883F975"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77" w:history="1">
            <w:r w:rsidR="00381B68" w:rsidRPr="00381B68">
              <w:rPr>
                <w:rStyle w:val="a7"/>
                <w:rFonts w:ascii="Times New Roman" w:hAnsi="Times New Roman"/>
                <w:noProof/>
                <w:sz w:val="28"/>
                <w:szCs w:val="28"/>
              </w:rPr>
              <w:t xml:space="preserve">3.5 </w:t>
            </w:r>
            <w:r w:rsidR="00381B68">
              <w:rPr>
                <w:rStyle w:val="a7"/>
                <w:rFonts w:ascii="Times New Roman" w:hAnsi="Times New Roman"/>
                <w:noProof/>
                <w:sz w:val="28"/>
                <w:szCs w:val="28"/>
              </w:rPr>
              <w:t xml:space="preserve"> </w:t>
            </w:r>
            <w:r w:rsidR="00381B68" w:rsidRPr="00381B68">
              <w:rPr>
                <w:rStyle w:val="a7"/>
                <w:rFonts w:ascii="Times New Roman" w:hAnsi="Times New Roman"/>
                <w:noProof/>
                <w:sz w:val="28"/>
                <w:szCs w:val="28"/>
              </w:rPr>
              <w:t>Передача национально-культурн</w:t>
            </w:r>
            <w:r w:rsidR="00223283">
              <w:rPr>
                <w:rStyle w:val="a7"/>
                <w:rFonts w:ascii="Times New Roman" w:hAnsi="Times New Roman"/>
                <w:noProof/>
                <w:sz w:val="28"/>
                <w:szCs w:val="28"/>
              </w:rPr>
              <w:t>ых</w:t>
            </w:r>
            <w:r w:rsidR="00381B68" w:rsidRPr="00381B68">
              <w:rPr>
                <w:rStyle w:val="a7"/>
                <w:rFonts w:ascii="Times New Roman" w:hAnsi="Times New Roman"/>
                <w:noProof/>
                <w:sz w:val="28"/>
                <w:szCs w:val="28"/>
              </w:rPr>
              <w:t xml:space="preserve"> особенностей драматического текста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_Toc514783877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95</w:t>
            </w:r>
            <w:r w:rsidR="00381B68" w:rsidRPr="00381B68">
              <w:rPr>
                <w:rFonts w:ascii="Times New Roman" w:hAnsi="Times New Roman"/>
                <w:noProof/>
                <w:webHidden/>
                <w:sz w:val="28"/>
                <w:szCs w:val="28"/>
              </w:rPr>
              <w:fldChar w:fldCharType="end"/>
            </w:r>
          </w:hyperlink>
        </w:p>
        <w:p w14:paraId="0D193070" w14:textId="54024D91"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78" w:history="1">
            <w:r w:rsidR="00381B68" w:rsidRPr="00381B68">
              <w:rPr>
                <w:rStyle w:val="a7"/>
                <w:rFonts w:ascii="Times New Roman" w:hAnsi="Times New Roman"/>
                <w:noProof/>
                <w:sz w:val="28"/>
                <w:szCs w:val="28"/>
              </w:rPr>
              <w:t xml:space="preserve">3.6 </w:t>
            </w:r>
            <w:r w:rsidR="00381B68">
              <w:rPr>
                <w:rStyle w:val="a7"/>
                <w:rFonts w:ascii="Times New Roman" w:hAnsi="Times New Roman"/>
                <w:noProof/>
                <w:sz w:val="28"/>
                <w:szCs w:val="28"/>
              </w:rPr>
              <w:t xml:space="preserve"> </w:t>
            </w:r>
            <w:r w:rsidR="00381B68" w:rsidRPr="00381B68">
              <w:rPr>
                <w:rStyle w:val="a7"/>
                <w:rFonts w:ascii="Times New Roman" w:hAnsi="Times New Roman"/>
                <w:noProof/>
                <w:sz w:val="28"/>
                <w:szCs w:val="28"/>
              </w:rPr>
              <w:t>Перевод имен собственных</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_Toc514783878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120</w:t>
            </w:r>
            <w:r w:rsidR="00381B68" w:rsidRPr="00381B68">
              <w:rPr>
                <w:rFonts w:ascii="Times New Roman" w:hAnsi="Times New Roman"/>
                <w:noProof/>
                <w:webHidden/>
                <w:sz w:val="28"/>
                <w:szCs w:val="28"/>
              </w:rPr>
              <w:fldChar w:fldCharType="end"/>
            </w:r>
          </w:hyperlink>
        </w:p>
        <w:p w14:paraId="1A63E400" w14:textId="36C8362D"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79" w:history="1">
            <w:r w:rsidR="00381B68" w:rsidRPr="00381B68">
              <w:rPr>
                <w:rStyle w:val="a7"/>
                <w:rFonts w:ascii="Times New Roman" w:hAnsi="Times New Roman"/>
                <w:noProof/>
                <w:sz w:val="28"/>
                <w:szCs w:val="28"/>
              </w:rPr>
              <w:t xml:space="preserve">3.7 </w:t>
            </w:r>
            <w:r w:rsidR="00381B68">
              <w:rPr>
                <w:rStyle w:val="a7"/>
                <w:rFonts w:ascii="Times New Roman" w:hAnsi="Times New Roman"/>
                <w:noProof/>
                <w:sz w:val="28"/>
                <w:szCs w:val="28"/>
              </w:rPr>
              <w:t xml:space="preserve"> </w:t>
            </w:r>
            <w:r w:rsidR="00381B68" w:rsidRPr="00381B68">
              <w:rPr>
                <w:rStyle w:val="a7"/>
                <w:rFonts w:ascii="Times New Roman" w:hAnsi="Times New Roman"/>
                <w:noProof/>
                <w:sz w:val="28"/>
                <w:szCs w:val="28"/>
              </w:rPr>
              <w:t>Специфика перевода ремарок</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_Toc514783879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127</w:t>
            </w:r>
            <w:r w:rsidR="00381B68" w:rsidRPr="00381B68">
              <w:rPr>
                <w:rFonts w:ascii="Times New Roman" w:hAnsi="Times New Roman"/>
                <w:noProof/>
                <w:webHidden/>
                <w:sz w:val="28"/>
                <w:szCs w:val="28"/>
              </w:rPr>
              <w:fldChar w:fldCharType="end"/>
            </w:r>
          </w:hyperlink>
        </w:p>
        <w:p w14:paraId="052E8708" w14:textId="7323CB87" w:rsidR="00381B68" w:rsidRPr="00381B68" w:rsidRDefault="00536C6C" w:rsidP="00381B68">
          <w:pPr>
            <w:pStyle w:val="11"/>
            <w:tabs>
              <w:tab w:val="right" w:leader="dot" w:pos="9062"/>
            </w:tabs>
            <w:spacing w:line="360" w:lineRule="auto"/>
            <w:rPr>
              <w:rFonts w:ascii="Times New Roman" w:hAnsi="Times New Roman"/>
              <w:noProof/>
              <w:sz w:val="28"/>
              <w:szCs w:val="28"/>
            </w:rPr>
          </w:pPr>
          <w:hyperlink w:anchor="_Toc514783880" w:history="1">
            <w:r w:rsidR="00381B68" w:rsidRPr="00381B68">
              <w:rPr>
                <w:rStyle w:val="a7"/>
                <w:rFonts w:ascii="Times New Roman" w:hAnsi="Times New Roman"/>
                <w:noProof/>
                <w:sz w:val="32"/>
                <w:szCs w:val="28"/>
              </w:rPr>
              <w:t>Заключение</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_Toc514783880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136</w:t>
            </w:r>
            <w:r w:rsidR="00381B68" w:rsidRPr="00381B68">
              <w:rPr>
                <w:rFonts w:ascii="Times New Roman" w:hAnsi="Times New Roman"/>
                <w:noProof/>
                <w:webHidden/>
                <w:sz w:val="28"/>
                <w:szCs w:val="28"/>
              </w:rPr>
              <w:fldChar w:fldCharType="end"/>
            </w:r>
          </w:hyperlink>
        </w:p>
        <w:p w14:paraId="64FEE5C4" w14:textId="296C081B" w:rsidR="00381B68" w:rsidRPr="00381B68" w:rsidRDefault="00536C6C" w:rsidP="00381B68">
          <w:pPr>
            <w:pStyle w:val="11"/>
            <w:tabs>
              <w:tab w:val="right" w:leader="dot" w:pos="9062"/>
            </w:tabs>
            <w:spacing w:line="360" w:lineRule="auto"/>
            <w:rPr>
              <w:rFonts w:ascii="Times New Roman" w:hAnsi="Times New Roman"/>
              <w:noProof/>
              <w:sz w:val="28"/>
              <w:szCs w:val="28"/>
            </w:rPr>
          </w:pPr>
          <w:hyperlink w:anchor="_Toc514783881" w:history="1">
            <w:r w:rsidR="00381B68" w:rsidRPr="00381B68">
              <w:rPr>
                <w:rStyle w:val="a7"/>
                <w:rFonts w:ascii="Times New Roman" w:hAnsi="Times New Roman"/>
                <w:noProof/>
                <w:sz w:val="32"/>
                <w:szCs w:val="28"/>
              </w:rPr>
              <w:t>Список использованной литературы</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_Toc514783881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146</w:t>
            </w:r>
            <w:r w:rsidR="00381B68" w:rsidRPr="00381B68">
              <w:rPr>
                <w:rFonts w:ascii="Times New Roman" w:hAnsi="Times New Roman"/>
                <w:noProof/>
                <w:webHidden/>
                <w:sz w:val="28"/>
                <w:szCs w:val="28"/>
              </w:rPr>
              <w:fldChar w:fldCharType="end"/>
            </w:r>
          </w:hyperlink>
        </w:p>
        <w:p w14:paraId="21C18252" w14:textId="31911005"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82" w:history="1">
            <w:r w:rsidR="00381B68" w:rsidRPr="00381B68">
              <w:rPr>
                <w:rStyle w:val="a7"/>
                <w:rFonts w:ascii="Times New Roman" w:hAnsi="Times New Roman"/>
                <w:noProof/>
                <w:sz w:val="28"/>
                <w:szCs w:val="28"/>
              </w:rPr>
              <w:t>Научная литература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_Toc514783882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146</w:t>
            </w:r>
            <w:r w:rsidR="00381B68" w:rsidRPr="00381B68">
              <w:rPr>
                <w:rFonts w:ascii="Times New Roman" w:hAnsi="Times New Roman"/>
                <w:noProof/>
                <w:webHidden/>
                <w:sz w:val="28"/>
                <w:szCs w:val="28"/>
              </w:rPr>
              <w:fldChar w:fldCharType="end"/>
            </w:r>
          </w:hyperlink>
        </w:p>
        <w:p w14:paraId="17B14FC5" w14:textId="6887B7EF"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83" w:history="1">
            <w:r w:rsidR="00381B68" w:rsidRPr="00381B68">
              <w:rPr>
                <w:rStyle w:val="a7"/>
                <w:rFonts w:ascii="Times New Roman" w:hAnsi="Times New Roman"/>
                <w:noProof/>
                <w:sz w:val="28"/>
                <w:szCs w:val="28"/>
              </w:rPr>
              <w:t>Справочная литература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_Toc514783883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156</w:t>
            </w:r>
            <w:r w:rsidR="00381B68" w:rsidRPr="00381B68">
              <w:rPr>
                <w:rFonts w:ascii="Times New Roman" w:hAnsi="Times New Roman"/>
                <w:noProof/>
                <w:webHidden/>
                <w:sz w:val="28"/>
                <w:szCs w:val="28"/>
              </w:rPr>
              <w:fldChar w:fldCharType="end"/>
            </w:r>
          </w:hyperlink>
        </w:p>
        <w:p w14:paraId="084DF317" w14:textId="03F30E56" w:rsidR="00381B68" w:rsidRPr="00381B68" w:rsidRDefault="00536C6C" w:rsidP="00381B68">
          <w:pPr>
            <w:pStyle w:val="21"/>
            <w:tabs>
              <w:tab w:val="right" w:leader="dot" w:pos="9062"/>
            </w:tabs>
            <w:spacing w:line="360" w:lineRule="auto"/>
            <w:rPr>
              <w:rFonts w:ascii="Times New Roman" w:hAnsi="Times New Roman"/>
              <w:noProof/>
              <w:sz w:val="28"/>
              <w:szCs w:val="28"/>
            </w:rPr>
          </w:pPr>
          <w:hyperlink w:anchor="_Toc514783884" w:history="1">
            <w:r w:rsidR="00381B68" w:rsidRPr="00381B68">
              <w:rPr>
                <w:rStyle w:val="a7"/>
                <w:rFonts w:ascii="Times New Roman" w:hAnsi="Times New Roman"/>
                <w:noProof/>
                <w:sz w:val="28"/>
                <w:szCs w:val="28"/>
              </w:rPr>
              <w:t>Художественная литература</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_Toc514783884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157</w:t>
            </w:r>
            <w:r w:rsidR="00381B68" w:rsidRPr="00381B68">
              <w:rPr>
                <w:rFonts w:ascii="Times New Roman" w:hAnsi="Times New Roman"/>
                <w:noProof/>
                <w:webHidden/>
                <w:sz w:val="28"/>
                <w:szCs w:val="28"/>
              </w:rPr>
              <w:fldChar w:fldCharType="end"/>
            </w:r>
          </w:hyperlink>
        </w:p>
        <w:p w14:paraId="31736783" w14:textId="3E7EEE06" w:rsidR="00381B68" w:rsidRPr="00381B68" w:rsidRDefault="00536C6C" w:rsidP="00381B68">
          <w:pPr>
            <w:pStyle w:val="11"/>
            <w:tabs>
              <w:tab w:val="right" w:leader="dot" w:pos="9062"/>
            </w:tabs>
            <w:spacing w:line="360" w:lineRule="auto"/>
            <w:rPr>
              <w:rFonts w:ascii="Times New Roman" w:hAnsi="Times New Roman"/>
              <w:noProof/>
              <w:sz w:val="28"/>
              <w:szCs w:val="28"/>
            </w:rPr>
          </w:pPr>
          <w:hyperlink w:anchor="_Toc514783885" w:history="1">
            <w:r w:rsidR="00381B68" w:rsidRPr="00381B68">
              <w:rPr>
                <w:rStyle w:val="a7"/>
                <w:rFonts w:ascii="Times New Roman" w:hAnsi="Times New Roman"/>
                <w:noProof/>
                <w:sz w:val="32"/>
                <w:szCs w:val="28"/>
              </w:rPr>
              <w:t>Список сокращений</w:t>
            </w:r>
            <w:r w:rsidR="00381B68" w:rsidRPr="00381B68">
              <w:rPr>
                <w:rFonts w:ascii="Times New Roman" w:hAnsi="Times New Roman"/>
                <w:noProof/>
                <w:webHidden/>
                <w:sz w:val="28"/>
                <w:szCs w:val="28"/>
              </w:rPr>
              <w:tab/>
            </w:r>
            <w:r w:rsidR="00381B68" w:rsidRPr="00381B68">
              <w:rPr>
                <w:rFonts w:ascii="Times New Roman" w:hAnsi="Times New Roman"/>
                <w:noProof/>
                <w:webHidden/>
                <w:sz w:val="28"/>
                <w:szCs w:val="28"/>
              </w:rPr>
              <w:fldChar w:fldCharType="begin"/>
            </w:r>
            <w:r w:rsidR="00381B68" w:rsidRPr="00381B68">
              <w:rPr>
                <w:rFonts w:ascii="Times New Roman" w:hAnsi="Times New Roman"/>
                <w:noProof/>
                <w:webHidden/>
                <w:sz w:val="28"/>
                <w:szCs w:val="28"/>
              </w:rPr>
              <w:instrText xml:space="preserve"> PAGEREF _Toc514783885 \h </w:instrText>
            </w:r>
            <w:r w:rsidR="00381B68" w:rsidRPr="00381B68">
              <w:rPr>
                <w:rFonts w:ascii="Times New Roman" w:hAnsi="Times New Roman"/>
                <w:noProof/>
                <w:webHidden/>
                <w:sz w:val="28"/>
                <w:szCs w:val="28"/>
              </w:rPr>
            </w:r>
            <w:r w:rsidR="00381B68" w:rsidRPr="00381B68">
              <w:rPr>
                <w:rFonts w:ascii="Times New Roman" w:hAnsi="Times New Roman"/>
                <w:noProof/>
                <w:webHidden/>
                <w:sz w:val="28"/>
                <w:szCs w:val="28"/>
              </w:rPr>
              <w:fldChar w:fldCharType="separate"/>
            </w:r>
            <w:r w:rsidR="00287927">
              <w:rPr>
                <w:rFonts w:ascii="Times New Roman" w:hAnsi="Times New Roman"/>
                <w:noProof/>
                <w:webHidden/>
                <w:sz w:val="28"/>
                <w:szCs w:val="28"/>
              </w:rPr>
              <w:t>157</w:t>
            </w:r>
            <w:r w:rsidR="00381B68" w:rsidRPr="00381B68">
              <w:rPr>
                <w:rFonts w:ascii="Times New Roman" w:hAnsi="Times New Roman"/>
                <w:noProof/>
                <w:webHidden/>
                <w:sz w:val="28"/>
                <w:szCs w:val="28"/>
              </w:rPr>
              <w:fldChar w:fldCharType="end"/>
            </w:r>
          </w:hyperlink>
          <w:bookmarkEnd w:id="0"/>
        </w:p>
        <w:p w14:paraId="767DA500" w14:textId="5BC8CC55" w:rsidR="009409D7" w:rsidRPr="00381B68" w:rsidRDefault="00475EB0" w:rsidP="00381B68">
          <w:pPr>
            <w:rPr>
              <w:rFonts w:ascii="Times New Roman" w:hAnsi="Times New Roman" w:cs="Times New Roman"/>
              <w:bCs/>
              <w:sz w:val="28"/>
              <w:szCs w:val="26"/>
            </w:rPr>
          </w:pPr>
          <w:r w:rsidRPr="009409D7">
            <w:rPr>
              <w:rFonts w:ascii="Times New Roman" w:hAnsi="Times New Roman" w:cs="Times New Roman"/>
              <w:bCs/>
              <w:sz w:val="28"/>
              <w:szCs w:val="26"/>
            </w:rPr>
            <w:fldChar w:fldCharType="end"/>
          </w:r>
        </w:p>
      </w:sdtContent>
    </w:sdt>
    <w:p w14:paraId="13CB3A83" w14:textId="50347272" w:rsidR="00381B68" w:rsidRDefault="00381B68" w:rsidP="00381B68">
      <w:pPr>
        <w:pStyle w:val="1"/>
        <w:rPr>
          <w:rFonts w:ascii="Times New Roman" w:hAnsi="Times New Roman" w:cs="Times New Roman"/>
          <w:color w:val="auto"/>
          <w:szCs w:val="28"/>
        </w:rPr>
      </w:pPr>
    </w:p>
    <w:p w14:paraId="07176612" w14:textId="27B36E2C" w:rsidR="00381B68" w:rsidRDefault="00381B68" w:rsidP="00381B68"/>
    <w:p w14:paraId="29965937" w14:textId="1B02032F" w:rsidR="00381B68" w:rsidRDefault="00381B68" w:rsidP="00381B68"/>
    <w:p w14:paraId="3740EA02" w14:textId="34E016B6" w:rsidR="00381B68" w:rsidRDefault="00381B68" w:rsidP="00381B68"/>
    <w:p w14:paraId="13D40D8D" w14:textId="4B5F9CFB" w:rsidR="00381B68" w:rsidRDefault="00381B68" w:rsidP="00381B68"/>
    <w:p w14:paraId="2E1618E9" w14:textId="70AC4F57" w:rsidR="00381B68" w:rsidRDefault="00381B68" w:rsidP="00381B68"/>
    <w:p w14:paraId="1D6CBDDC" w14:textId="4BDE705F" w:rsidR="00381B68" w:rsidRDefault="00381B68" w:rsidP="00381B68"/>
    <w:p w14:paraId="2F89D410" w14:textId="768FC076" w:rsidR="00381B68" w:rsidRDefault="00381B68" w:rsidP="00381B68"/>
    <w:p w14:paraId="03D768C8" w14:textId="753A8FF5" w:rsidR="00381B68" w:rsidRDefault="00381B68" w:rsidP="00381B68"/>
    <w:p w14:paraId="62B19F6A" w14:textId="69A74353" w:rsidR="00381B68" w:rsidRDefault="00381B68" w:rsidP="00381B68"/>
    <w:p w14:paraId="50CEC21C" w14:textId="23194A30" w:rsidR="00381B68" w:rsidRDefault="00381B68" w:rsidP="00381B68"/>
    <w:p w14:paraId="1C3FC92A" w14:textId="04A25442" w:rsidR="00381B68" w:rsidRDefault="00381B68" w:rsidP="00381B68"/>
    <w:p w14:paraId="628716CE" w14:textId="2CB8F5EE" w:rsidR="00381B68" w:rsidRDefault="00381B68" w:rsidP="00381B68"/>
    <w:p w14:paraId="4EBF6EAC" w14:textId="167F60DF" w:rsidR="00381B68" w:rsidRDefault="00381B68" w:rsidP="00381B68"/>
    <w:p w14:paraId="2FB40C47" w14:textId="77777777" w:rsidR="00381B68" w:rsidRPr="00381B68" w:rsidRDefault="00381B68" w:rsidP="00381B68"/>
    <w:p w14:paraId="0900B0AB" w14:textId="54747C23" w:rsidR="005103B0" w:rsidRPr="009409D7" w:rsidRDefault="00475EB0" w:rsidP="009409D7">
      <w:pPr>
        <w:pStyle w:val="1"/>
        <w:jc w:val="center"/>
        <w:rPr>
          <w:rFonts w:ascii="Times New Roman" w:hAnsi="Times New Roman" w:cs="Times New Roman"/>
          <w:color w:val="auto"/>
          <w:szCs w:val="28"/>
        </w:rPr>
      </w:pPr>
      <w:bookmarkStart w:id="1" w:name="_Toc514783856"/>
      <w:r w:rsidRPr="009409D7">
        <w:rPr>
          <w:rFonts w:ascii="Times New Roman" w:hAnsi="Times New Roman" w:cs="Times New Roman"/>
          <w:color w:val="auto"/>
          <w:szCs w:val="28"/>
        </w:rPr>
        <w:lastRenderedPageBreak/>
        <w:t>Введение</w:t>
      </w:r>
      <w:bookmarkEnd w:id="1"/>
    </w:p>
    <w:p w14:paraId="77C64163" w14:textId="6403D8D7" w:rsidR="00475EB0" w:rsidRDefault="00475EB0" w:rsidP="00475EB0">
      <w:pPr>
        <w:jc w:val="center"/>
        <w:rPr>
          <w:rFonts w:ascii="Times New Roman" w:hAnsi="Times New Roman" w:cs="Times New Roman"/>
          <w:sz w:val="32"/>
          <w:szCs w:val="28"/>
        </w:rPr>
      </w:pPr>
    </w:p>
    <w:p w14:paraId="02A2A167" w14:textId="7C46A1CE" w:rsidR="004C24A7" w:rsidRDefault="004C24A7" w:rsidP="00CE5BD3">
      <w:pPr>
        <w:spacing w:line="360" w:lineRule="auto"/>
        <w:jc w:val="both"/>
        <w:rPr>
          <w:rFonts w:ascii="Times New Roman" w:hAnsi="Times New Roman" w:cs="Times New Roman"/>
          <w:sz w:val="28"/>
          <w:szCs w:val="28"/>
        </w:rPr>
      </w:pPr>
      <w:r>
        <w:rPr>
          <w:rFonts w:ascii="Times New Roman" w:hAnsi="Times New Roman" w:cs="Times New Roman"/>
          <w:sz w:val="32"/>
          <w:szCs w:val="28"/>
        </w:rPr>
        <w:tab/>
      </w:r>
      <w:r w:rsidR="00CE5BD3" w:rsidRPr="00CE5BD3">
        <w:rPr>
          <w:rFonts w:ascii="Times New Roman" w:hAnsi="Times New Roman" w:cs="Times New Roman"/>
          <w:sz w:val="28"/>
          <w:szCs w:val="28"/>
        </w:rPr>
        <w:t>На сегодняшний день</w:t>
      </w:r>
      <w:r w:rsidR="00CE5BD3">
        <w:rPr>
          <w:rFonts w:ascii="Times New Roman" w:hAnsi="Times New Roman" w:cs="Times New Roman"/>
          <w:sz w:val="28"/>
          <w:szCs w:val="28"/>
        </w:rPr>
        <w:t xml:space="preserve"> проблема перевода драмы представляет особый интерес для специалистов в области переводоведения. Вплоть до середины прошлого века у переводчиков не возникало сомнения в том, что механизмы перевода драматических произведений ничем не отличаются от классического художественного перевода эпоса и лирики. </w:t>
      </w:r>
      <w:r w:rsidR="005C6CD7">
        <w:rPr>
          <w:rFonts w:ascii="Times New Roman" w:hAnsi="Times New Roman" w:cs="Times New Roman"/>
          <w:sz w:val="28"/>
          <w:szCs w:val="28"/>
        </w:rPr>
        <w:t xml:space="preserve">Однако за последние несколько десятков лет под влиянием идей семиологов и театроведов многие лингвисты пересмотрели свои взгляды на специфику перевода драмы, признав в конечном </w:t>
      </w:r>
      <w:r w:rsidR="00223283">
        <w:rPr>
          <w:rFonts w:ascii="Times New Roman" w:hAnsi="Times New Roman" w:cs="Times New Roman"/>
          <w:sz w:val="28"/>
          <w:szCs w:val="28"/>
        </w:rPr>
        <w:t>итоге</w:t>
      </w:r>
      <w:r w:rsidR="005C6CD7">
        <w:rPr>
          <w:rFonts w:ascii="Times New Roman" w:hAnsi="Times New Roman" w:cs="Times New Roman"/>
          <w:sz w:val="28"/>
          <w:szCs w:val="28"/>
        </w:rPr>
        <w:t xml:space="preserve"> его особый статус в рамках перевода художественной литературы, связанный с диалектической природой жанра драмы, который совмещает в себе </w:t>
      </w:r>
      <w:r w:rsidR="009D01D6">
        <w:rPr>
          <w:rFonts w:ascii="Times New Roman" w:hAnsi="Times New Roman" w:cs="Times New Roman"/>
          <w:sz w:val="28"/>
          <w:szCs w:val="28"/>
        </w:rPr>
        <w:t>два вида искусства – литературу и театр.</w:t>
      </w:r>
    </w:p>
    <w:p w14:paraId="553E4809" w14:textId="5CC127BC" w:rsidR="005C6CD7" w:rsidRDefault="005C6CD7" w:rsidP="00CE5BD3">
      <w:pPr>
        <w:spacing w:line="360" w:lineRule="auto"/>
        <w:jc w:val="both"/>
        <w:rPr>
          <w:rFonts w:ascii="Times New Roman" w:hAnsi="Times New Roman" w:cs="Times New Roman"/>
          <w:sz w:val="28"/>
          <w:szCs w:val="28"/>
        </w:rPr>
      </w:pPr>
      <w:r>
        <w:rPr>
          <w:rFonts w:ascii="Times New Roman" w:hAnsi="Times New Roman" w:cs="Times New Roman"/>
          <w:sz w:val="32"/>
          <w:szCs w:val="28"/>
        </w:rPr>
        <w:tab/>
      </w:r>
      <w:r w:rsidRPr="005C6CD7">
        <w:rPr>
          <w:rFonts w:ascii="Times New Roman" w:hAnsi="Times New Roman" w:cs="Times New Roman"/>
          <w:sz w:val="28"/>
          <w:szCs w:val="28"/>
        </w:rPr>
        <w:t>Тем не менее</w:t>
      </w:r>
      <w:r>
        <w:rPr>
          <w:rFonts w:ascii="Times New Roman" w:hAnsi="Times New Roman" w:cs="Times New Roman"/>
          <w:sz w:val="28"/>
          <w:szCs w:val="28"/>
        </w:rPr>
        <w:t xml:space="preserve"> данная тема всё ещё вызывает сильные разногласия в рядах отечественных и зарубежных лингвистов и переводчиков. </w:t>
      </w:r>
      <w:r w:rsidR="009D01D6">
        <w:rPr>
          <w:rFonts w:ascii="Times New Roman" w:hAnsi="Times New Roman" w:cs="Times New Roman"/>
          <w:sz w:val="28"/>
          <w:szCs w:val="28"/>
        </w:rPr>
        <w:t xml:space="preserve">Следствием многообразия противоречивых точек зрения на перевод драматических текстов является отсутствие стратегической системности и структурированного подхода к такого рода переводам. Существует целый ряд исследовательских работ, посвященных рецепции определенных драматургов в иноязычной среде, а также рассмотрению и сравнению конкретных переводов драматических произведений с одного языка на другой. Однако </w:t>
      </w:r>
      <w:r w:rsidR="003B3F35">
        <w:rPr>
          <w:rFonts w:ascii="Times New Roman" w:hAnsi="Times New Roman" w:cs="Times New Roman"/>
          <w:sz w:val="28"/>
          <w:szCs w:val="28"/>
        </w:rPr>
        <w:t xml:space="preserve">в ходе поисков нами не было обнаружено работ, изучающих конкретные проблемы, с которыми потенциально может столкнуться любой переводчик драматического текста. </w:t>
      </w:r>
    </w:p>
    <w:p w14:paraId="66C89AE8" w14:textId="00736C32" w:rsidR="003B3F35" w:rsidRDefault="003B3F35" w:rsidP="003B3F35">
      <w:pPr>
        <w:spacing w:line="360" w:lineRule="auto"/>
        <w:ind w:firstLine="708"/>
        <w:jc w:val="both"/>
        <w:rPr>
          <w:rFonts w:ascii="Times New Roman" w:hAnsi="Times New Roman" w:cs="Times New Roman"/>
          <w:sz w:val="28"/>
          <w:szCs w:val="28"/>
        </w:rPr>
      </w:pPr>
      <w:r w:rsidRPr="00CD498E">
        <w:rPr>
          <w:rFonts w:ascii="Times New Roman" w:hAnsi="Times New Roman" w:cs="Times New Roman"/>
          <w:i/>
          <w:sz w:val="28"/>
          <w:szCs w:val="28"/>
        </w:rPr>
        <w:t>Актуальность</w:t>
      </w:r>
      <w:r w:rsidRPr="003B3F35">
        <w:rPr>
          <w:rFonts w:ascii="Times New Roman" w:hAnsi="Times New Roman" w:cs="Times New Roman"/>
          <w:sz w:val="28"/>
          <w:szCs w:val="28"/>
        </w:rPr>
        <w:t xml:space="preserve"> </w:t>
      </w:r>
      <w:r>
        <w:rPr>
          <w:rFonts w:ascii="Times New Roman" w:hAnsi="Times New Roman" w:cs="Times New Roman"/>
          <w:sz w:val="28"/>
          <w:szCs w:val="28"/>
        </w:rPr>
        <w:t xml:space="preserve">данной диссертации заключается в том, что проблема перевода драмы, являясь областью малоизученной, ещё в меньшей степени исследована на примере датского языка. Русское драматургическое наследие хорошо знакомо датскому читателю/зрителю, и в Дании по сей день публикуют переводы произведений крупных русских драматургов и </w:t>
      </w:r>
      <w:r>
        <w:rPr>
          <w:rFonts w:ascii="Times New Roman" w:hAnsi="Times New Roman" w:cs="Times New Roman"/>
          <w:sz w:val="28"/>
          <w:szCs w:val="28"/>
        </w:rPr>
        <w:lastRenderedPageBreak/>
        <w:t xml:space="preserve">ставят на сценах датских театров русские пьесы. </w:t>
      </w:r>
      <w:r w:rsidR="00CD498E">
        <w:rPr>
          <w:rFonts w:ascii="Times New Roman" w:hAnsi="Times New Roman" w:cs="Times New Roman"/>
          <w:sz w:val="28"/>
          <w:szCs w:val="28"/>
        </w:rPr>
        <w:t xml:space="preserve">Таким образом, особенности перевода драмы являются в высшей степени актуальной темой в контексте </w:t>
      </w:r>
      <w:r w:rsidR="00CD498E" w:rsidRPr="00874D1B">
        <w:rPr>
          <w:rFonts w:ascii="Times New Roman" w:hAnsi="Times New Roman" w:cs="Times New Roman"/>
          <w:sz w:val="28"/>
          <w:szCs w:val="28"/>
        </w:rPr>
        <w:t>диалога русской и датской литературы</w:t>
      </w:r>
      <w:r w:rsidR="00CD498E">
        <w:rPr>
          <w:rFonts w:ascii="Times New Roman" w:hAnsi="Times New Roman" w:cs="Times New Roman"/>
          <w:sz w:val="28"/>
          <w:szCs w:val="28"/>
        </w:rPr>
        <w:t>.</w:t>
      </w:r>
    </w:p>
    <w:p w14:paraId="168DB548" w14:textId="0B24AA7D" w:rsidR="00CD498E" w:rsidRPr="00C25D21" w:rsidRDefault="00CD498E" w:rsidP="00D80AF1">
      <w:pPr>
        <w:spacing w:line="360" w:lineRule="auto"/>
        <w:ind w:firstLine="708"/>
        <w:jc w:val="both"/>
        <w:rPr>
          <w:rFonts w:ascii="Times New Roman" w:hAnsi="Times New Roman" w:cs="Times New Roman"/>
          <w:sz w:val="28"/>
          <w:szCs w:val="28"/>
        </w:rPr>
      </w:pPr>
      <w:r w:rsidRPr="00D80AF1">
        <w:rPr>
          <w:rFonts w:ascii="Times New Roman" w:hAnsi="Times New Roman" w:cs="Times New Roman"/>
          <w:i/>
          <w:sz w:val="28"/>
          <w:szCs w:val="28"/>
        </w:rPr>
        <w:t>Цель</w:t>
      </w:r>
      <w:r w:rsidR="00D80AF1" w:rsidRPr="00D80AF1">
        <w:rPr>
          <w:rFonts w:ascii="Times New Roman" w:hAnsi="Times New Roman" w:cs="Times New Roman"/>
          <w:i/>
          <w:sz w:val="28"/>
          <w:szCs w:val="28"/>
        </w:rPr>
        <w:t xml:space="preserve"> работы</w:t>
      </w:r>
      <w:r w:rsidR="00D80AF1">
        <w:rPr>
          <w:rFonts w:ascii="Times New Roman" w:hAnsi="Times New Roman" w:cs="Times New Roman"/>
          <w:sz w:val="28"/>
          <w:szCs w:val="28"/>
        </w:rPr>
        <w:t>: в</w:t>
      </w:r>
      <w:r>
        <w:rPr>
          <w:rFonts w:ascii="Times New Roman" w:hAnsi="Times New Roman" w:cs="Times New Roman"/>
          <w:sz w:val="28"/>
          <w:szCs w:val="28"/>
        </w:rPr>
        <w:t>ыявить основные переводческие трудности при переводе драматических произведений с русского языка на датский (на материале выбранных текстов), а также и</w:t>
      </w:r>
      <w:r w:rsidRPr="00C25D21">
        <w:rPr>
          <w:rFonts w:ascii="Times New Roman" w:hAnsi="Times New Roman" w:cs="Times New Roman"/>
          <w:sz w:val="28"/>
          <w:szCs w:val="28"/>
        </w:rPr>
        <w:t xml:space="preserve">сследовать </w:t>
      </w:r>
      <w:r>
        <w:rPr>
          <w:rFonts w:ascii="Times New Roman" w:hAnsi="Times New Roman" w:cs="Times New Roman"/>
          <w:sz w:val="28"/>
          <w:szCs w:val="28"/>
        </w:rPr>
        <w:t xml:space="preserve">лингвистические </w:t>
      </w:r>
      <w:r w:rsidRPr="00C25D21">
        <w:rPr>
          <w:rFonts w:ascii="Times New Roman" w:hAnsi="Times New Roman" w:cs="Times New Roman"/>
          <w:sz w:val="28"/>
          <w:szCs w:val="28"/>
        </w:rPr>
        <w:t xml:space="preserve">особенности </w:t>
      </w:r>
      <w:r>
        <w:rPr>
          <w:rFonts w:ascii="Times New Roman" w:hAnsi="Times New Roman" w:cs="Times New Roman"/>
          <w:sz w:val="28"/>
          <w:szCs w:val="28"/>
        </w:rPr>
        <w:t>переводов на датский язык пьес А.П. Чехова и Д.И. Фонвизина</w:t>
      </w:r>
      <w:r w:rsidRPr="00C25D21">
        <w:rPr>
          <w:rFonts w:ascii="Times New Roman" w:hAnsi="Times New Roman" w:cs="Times New Roman"/>
          <w:sz w:val="28"/>
          <w:szCs w:val="28"/>
        </w:rPr>
        <w:t>, рассматриваемых в виде текстов для чтения, с учетом потенциальной возможности театральных интерпретаций и восприятия зрителем на слух</w:t>
      </w:r>
      <w:r w:rsidR="00D80AF1">
        <w:rPr>
          <w:rFonts w:ascii="Times New Roman" w:hAnsi="Times New Roman" w:cs="Times New Roman"/>
          <w:sz w:val="28"/>
          <w:szCs w:val="28"/>
        </w:rPr>
        <w:t>.</w:t>
      </w:r>
      <w:r w:rsidRPr="00C25D21">
        <w:rPr>
          <w:rFonts w:ascii="Times New Roman" w:hAnsi="Times New Roman" w:cs="Times New Roman"/>
          <w:sz w:val="28"/>
          <w:szCs w:val="28"/>
        </w:rPr>
        <w:t xml:space="preserve">  </w:t>
      </w:r>
    </w:p>
    <w:p w14:paraId="4A16BA82" w14:textId="77777777" w:rsidR="00D80AF1" w:rsidRPr="00B93D0D" w:rsidRDefault="00D80AF1" w:rsidP="00D80AF1">
      <w:pPr>
        <w:tabs>
          <w:tab w:val="left" w:pos="-284"/>
        </w:tabs>
        <w:spacing w:line="360" w:lineRule="auto"/>
        <w:ind w:right="-143" w:firstLine="708"/>
        <w:jc w:val="both"/>
        <w:rPr>
          <w:rFonts w:ascii="Times New Roman" w:hAnsi="Times New Roman" w:cs="Times New Roman"/>
          <w:sz w:val="28"/>
          <w:szCs w:val="28"/>
        </w:rPr>
      </w:pPr>
      <w:r w:rsidRPr="00B93D0D">
        <w:rPr>
          <w:rFonts w:ascii="Times New Roman" w:hAnsi="Times New Roman" w:cs="Times New Roman"/>
          <w:sz w:val="28"/>
          <w:szCs w:val="28"/>
        </w:rPr>
        <w:t xml:space="preserve">Для достижения поставленных целей будут решены следующие </w:t>
      </w:r>
      <w:r w:rsidRPr="00D80AF1">
        <w:rPr>
          <w:rFonts w:ascii="Times New Roman" w:hAnsi="Times New Roman" w:cs="Times New Roman"/>
          <w:i/>
          <w:sz w:val="28"/>
          <w:szCs w:val="28"/>
        </w:rPr>
        <w:t>задачи</w:t>
      </w:r>
      <w:r w:rsidRPr="00B93D0D">
        <w:rPr>
          <w:rFonts w:ascii="Times New Roman" w:hAnsi="Times New Roman" w:cs="Times New Roman"/>
          <w:sz w:val="28"/>
          <w:szCs w:val="28"/>
        </w:rPr>
        <w:t>:</w:t>
      </w:r>
    </w:p>
    <w:p w14:paraId="2C1F3BFD" w14:textId="6F7DD666" w:rsidR="002A1005" w:rsidRDefault="002A1005" w:rsidP="00D80AF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Идентифицировать драмат</w:t>
      </w:r>
      <w:r w:rsidR="00163050">
        <w:rPr>
          <w:rFonts w:ascii="Times New Roman" w:hAnsi="Times New Roman" w:cs="Times New Roman"/>
          <w:sz w:val="28"/>
          <w:szCs w:val="28"/>
        </w:rPr>
        <w:t>ург</w:t>
      </w:r>
      <w:r>
        <w:rPr>
          <w:rFonts w:ascii="Times New Roman" w:hAnsi="Times New Roman" w:cs="Times New Roman"/>
          <w:sz w:val="28"/>
          <w:szCs w:val="28"/>
        </w:rPr>
        <w:t xml:space="preserve">ический дискурс в рамках </w:t>
      </w:r>
      <w:r w:rsidR="0004129C">
        <w:rPr>
          <w:rFonts w:ascii="Times New Roman" w:hAnsi="Times New Roman" w:cs="Times New Roman"/>
          <w:sz w:val="28"/>
          <w:szCs w:val="28"/>
        </w:rPr>
        <w:t xml:space="preserve">современного </w:t>
      </w:r>
      <w:r>
        <w:rPr>
          <w:rFonts w:ascii="Times New Roman" w:hAnsi="Times New Roman" w:cs="Times New Roman"/>
          <w:sz w:val="28"/>
          <w:szCs w:val="28"/>
        </w:rPr>
        <w:t>переводоведения и лингвистики</w:t>
      </w:r>
      <w:r w:rsidR="00D80AF1">
        <w:rPr>
          <w:rFonts w:ascii="Times New Roman" w:hAnsi="Times New Roman" w:cs="Times New Roman"/>
          <w:sz w:val="28"/>
          <w:szCs w:val="28"/>
        </w:rPr>
        <w:t>;</w:t>
      </w:r>
    </w:p>
    <w:p w14:paraId="7FBACF8C" w14:textId="27A3E6A7" w:rsidR="00D80AF1" w:rsidRDefault="00D80AF1" w:rsidP="00D80AF1">
      <w:pPr>
        <w:pStyle w:val="a3"/>
        <w:numPr>
          <w:ilvl w:val="0"/>
          <w:numId w:val="1"/>
        </w:numPr>
        <w:spacing w:line="360" w:lineRule="auto"/>
        <w:jc w:val="both"/>
        <w:rPr>
          <w:rFonts w:ascii="Times New Roman" w:hAnsi="Times New Roman" w:cs="Times New Roman"/>
          <w:sz w:val="28"/>
          <w:szCs w:val="28"/>
        </w:rPr>
      </w:pPr>
      <w:r w:rsidRPr="00874D1B">
        <w:rPr>
          <w:rFonts w:ascii="Times New Roman" w:hAnsi="Times New Roman" w:cs="Times New Roman"/>
          <w:sz w:val="28"/>
          <w:szCs w:val="28"/>
        </w:rPr>
        <w:t>Выявить проблемы идентичности текста в оригинале и переводе</w:t>
      </w:r>
      <w:r>
        <w:rPr>
          <w:rFonts w:ascii="Times New Roman" w:hAnsi="Times New Roman" w:cs="Times New Roman"/>
          <w:sz w:val="28"/>
          <w:szCs w:val="28"/>
        </w:rPr>
        <w:t>, а также изучить способы передачи авторского стиля при переводе драмы</w:t>
      </w:r>
      <w:r w:rsidRPr="00874D1B">
        <w:rPr>
          <w:rFonts w:ascii="Times New Roman" w:hAnsi="Times New Roman" w:cs="Times New Roman"/>
          <w:sz w:val="28"/>
          <w:szCs w:val="28"/>
        </w:rPr>
        <w:t>;</w:t>
      </w:r>
    </w:p>
    <w:p w14:paraId="55D45A33" w14:textId="7318EF8F" w:rsidR="00D80AF1" w:rsidRDefault="00D80AF1" w:rsidP="00D80AF1">
      <w:pPr>
        <w:pStyle w:val="a3"/>
        <w:numPr>
          <w:ilvl w:val="0"/>
          <w:numId w:val="1"/>
        </w:numPr>
        <w:spacing w:line="360" w:lineRule="auto"/>
        <w:jc w:val="both"/>
        <w:rPr>
          <w:rFonts w:ascii="Times New Roman" w:hAnsi="Times New Roman" w:cs="Times New Roman"/>
          <w:sz w:val="28"/>
          <w:szCs w:val="28"/>
        </w:rPr>
      </w:pPr>
      <w:r w:rsidRPr="00874D1B">
        <w:rPr>
          <w:rFonts w:ascii="Times New Roman" w:hAnsi="Times New Roman" w:cs="Times New Roman"/>
          <w:sz w:val="28"/>
          <w:szCs w:val="28"/>
        </w:rPr>
        <w:t xml:space="preserve">Рассмотреть подходы переводчика к передаче </w:t>
      </w:r>
      <w:r>
        <w:rPr>
          <w:rFonts w:ascii="Times New Roman" w:hAnsi="Times New Roman" w:cs="Times New Roman"/>
          <w:sz w:val="28"/>
          <w:szCs w:val="28"/>
        </w:rPr>
        <w:t>речевой характеристики персонажей пьес;</w:t>
      </w:r>
    </w:p>
    <w:p w14:paraId="1EAB2E6C" w14:textId="51A34135" w:rsidR="00D80AF1" w:rsidRPr="00D80AF1" w:rsidRDefault="00D80AF1" w:rsidP="00D80AF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передачу на датский язык синтаксических конструкций и структурных элементов драматического произведения в целом;</w:t>
      </w:r>
    </w:p>
    <w:p w14:paraId="7C52F8F7" w14:textId="7F0975E0" w:rsidR="00F20FC4" w:rsidRDefault="0074179C" w:rsidP="00D80AF1">
      <w:pPr>
        <w:pStyle w:val="a3"/>
        <w:numPr>
          <w:ilvl w:val="0"/>
          <w:numId w:val="1"/>
        </w:numPr>
        <w:spacing w:line="360" w:lineRule="auto"/>
        <w:jc w:val="both"/>
        <w:rPr>
          <w:rFonts w:ascii="Times New Roman" w:hAnsi="Times New Roman" w:cs="Times New Roman"/>
          <w:sz w:val="28"/>
          <w:szCs w:val="28"/>
        </w:rPr>
      </w:pPr>
      <w:r w:rsidRPr="00874D1B">
        <w:rPr>
          <w:rFonts w:ascii="Times New Roman" w:hAnsi="Times New Roman" w:cs="Times New Roman"/>
          <w:sz w:val="28"/>
          <w:szCs w:val="28"/>
        </w:rPr>
        <w:t>И</w:t>
      </w:r>
      <w:r w:rsidR="00F20FC4" w:rsidRPr="00874D1B">
        <w:rPr>
          <w:rFonts w:ascii="Times New Roman" w:hAnsi="Times New Roman" w:cs="Times New Roman"/>
          <w:sz w:val="28"/>
          <w:szCs w:val="28"/>
        </w:rPr>
        <w:t xml:space="preserve">зучить приемы и методы переводчика </w:t>
      </w:r>
      <w:r w:rsidR="002A1005">
        <w:rPr>
          <w:rFonts w:ascii="Times New Roman" w:hAnsi="Times New Roman" w:cs="Times New Roman"/>
          <w:sz w:val="28"/>
          <w:szCs w:val="28"/>
        </w:rPr>
        <w:t xml:space="preserve">драмы </w:t>
      </w:r>
      <w:r w:rsidR="00F20FC4" w:rsidRPr="00874D1B">
        <w:rPr>
          <w:rFonts w:ascii="Times New Roman" w:hAnsi="Times New Roman" w:cs="Times New Roman"/>
          <w:sz w:val="28"/>
          <w:szCs w:val="28"/>
        </w:rPr>
        <w:t xml:space="preserve">при передаче </w:t>
      </w:r>
      <w:r w:rsidR="00874D1B">
        <w:rPr>
          <w:rFonts w:ascii="Times New Roman" w:hAnsi="Times New Roman" w:cs="Times New Roman"/>
          <w:sz w:val="28"/>
          <w:szCs w:val="28"/>
        </w:rPr>
        <w:t xml:space="preserve">национальных </w:t>
      </w:r>
      <w:r w:rsidR="00F20FC4" w:rsidRPr="00874D1B">
        <w:rPr>
          <w:rFonts w:ascii="Times New Roman" w:hAnsi="Times New Roman" w:cs="Times New Roman"/>
          <w:sz w:val="28"/>
          <w:szCs w:val="28"/>
        </w:rPr>
        <w:t>особенностей</w:t>
      </w:r>
      <w:r w:rsidR="00874D1B">
        <w:rPr>
          <w:rFonts w:ascii="Times New Roman" w:hAnsi="Times New Roman" w:cs="Times New Roman"/>
          <w:sz w:val="28"/>
          <w:szCs w:val="28"/>
        </w:rPr>
        <w:t xml:space="preserve"> </w:t>
      </w:r>
      <w:r w:rsidR="00C25D21">
        <w:rPr>
          <w:rFonts w:ascii="Times New Roman" w:hAnsi="Times New Roman" w:cs="Times New Roman"/>
          <w:sz w:val="28"/>
          <w:szCs w:val="28"/>
        </w:rPr>
        <w:t>культуры и реалий русского языка на датский</w:t>
      </w:r>
      <w:r w:rsidR="00F20FC4" w:rsidRPr="00874D1B">
        <w:rPr>
          <w:rFonts w:ascii="Times New Roman" w:hAnsi="Times New Roman" w:cs="Times New Roman"/>
          <w:sz w:val="28"/>
          <w:szCs w:val="28"/>
        </w:rPr>
        <w:t>;</w:t>
      </w:r>
    </w:p>
    <w:p w14:paraId="28E7C148" w14:textId="680632A4" w:rsidR="00C25D21" w:rsidRPr="00D80AF1" w:rsidRDefault="00D80AF1" w:rsidP="00FB060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Обозначить функции ремарок в драматическом тексте.</w:t>
      </w:r>
    </w:p>
    <w:p w14:paraId="247A4189" w14:textId="6F07CBE5" w:rsidR="00D80AF1" w:rsidRDefault="00D80AF1" w:rsidP="00D80AF1">
      <w:pPr>
        <w:spacing w:line="360" w:lineRule="auto"/>
        <w:ind w:firstLine="708"/>
        <w:jc w:val="both"/>
        <w:rPr>
          <w:rFonts w:ascii="Times New Roman" w:hAnsi="Times New Roman" w:cs="Times New Roman"/>
          <w:sz w:val="28"/>
          <w:szCs w:val="28"/>
        </w:rPr>
      </w:pPr>
      <w:r w:rsidRPr="00D80AF1">
        <w:rPr>
          <w:rFonts w:ascii="Times New Roman" w:hAnsi="Times New Roman" w:cs="Times New Roman"/>
          <w:sz w:val="28"/>
          <w:szCs w:val="28"/>
        </w:rPr>
        <w:t xml:space="preserve">Поставленные задачи определили выбор лингвистических </w:t>
      </w:r>
      <w:r w:rsidRPr="00D80AF1">
        <w:rPr>
          <w:rFonts w:ascii="Times New Roman" w:hAnsi="Times New Roman" w:cs="Times New Roman"/>
          <w:i/>
          <w:sz w:val="28"/>
          <w:szCs w:val="28"/>
        </w:rPr>
        <w:t>методов анализа</w:t>
      </w:r>
      <w:r w:rsidRPr="00D80AF1">
        <w:rPr>
          <w:rFonts w:ascii="Times New Roman" w:hAnsi="Times New Roman" w:cs="Times New Roman"/>
          <w:sz w:val="28"/>
          <w:szCs w:val="28"/>
        </w:rPr>
        <w:t>. В основу положен метод случайной выборки, а также описательный метод, заключающийся в обработке и систематизации отобранного материала</w:t>
      </w:r>
      <w:r>
        <w:rPr>
          <w:rFonts w:ascii="Times New Roman" w:hAnsi="Times New Roman" w:cs="Times New Roman"/>
          <w:sz w:val="28"/>
          <w:szCs w:val="28"/>
        </w:rPr>
        <w:t>.</w:t>
      </w:r>
    </w:p>
    <w:p w14:paraId="30255920" w14:textId="24440FBB" w:rsidR="00D80AF1" w:rsidRDefault="00D80AF1" w:rsidP="0047512E">
      <w:pPr>
        <w:tabs>
          <w:tab w:val="left" w:pos="-284"/>
        </w:tabs>
        <w:spacing w:line="360" w:lineRule="auto"/>
        <w:ind w:right="-143" w:firstLine="708"/>
        <w:jc w:val="both"/>
        <w:rPr>
          <w:rFonts w:ascii="Times New Roman" w:hAnsi="Times New Roman" w:cs="Times New Roman"/>
          <w:sz w:val="28"/>
          <w:szCs w:val="28"/>
        </w:rPr>
      </w:pPr>
      <w:r w:rsidRPr="00D80AF1">
        <w:rPr>
          <w:rFonts w:ascii="Times New Roman" w:hAnsi="Times New Roman" w:cs="Times New Roman"/>
          <w:i/>
          <w:sz w:val="28"/>
          <w:szCs w:val="28"/>
        </w:rPr>
        <w:lastRenderedPageBreak/>
        <w:t>Новизна</w:t>
      </w:r>
      <w:r w:rsidRPr="00B93D0D">
        <w:rPr>
          <w:rFonts w:ascii="Times New Roman" w:hAnsi="Times New Roman" w:cs="Times New Roman"/>
          <w:sz w:val="28"/>
          <w:szCs w:val="28"/>
        </w:rPr>
        <w:t xml:space="preserve"> настоящей работы заключается в том, что на материале датского языка выбран</w:t>
      </w:r>
      <w:r>
        <w:rPr>
          <w:rFonts w:ascii="Times New Roman" w:hAnsi="Times New Roman" w:cs="Times New Roman"/>
          <w:sz w:val="28"/>
          <w:szCs w:val="28"/>
        </w:rPr>
        <w:t>ная тема практически не изучена, что предоставляет широкий простор для исследовательской деятельности.</w:t>
      </w:r>
    </w:p>
    <w:p w14:paraId="23FA1E1C" w14:textId="22E7F8F6" w:rsidR="00C25D21" w:rsidRPr="00C25D21" w:rsidRDefault="0047512E" w:rsidP="0047512E">
      <w:pPr>
        <w:spacing w:line="360" w:lineRule="auto"/>
        <w:ind w:firstLine="708"/>
        <w:jc w:val="both"/>
        <w:rPr>
          <w:rFonts w:ascii="Times New Roman" w:hAnsi="Times New Roman" w:cs="Times New Roman"/>
          <w:sz w:val="28"/>
          <w:szCs w:val="28"/>
        </w:rPr>
      </w:pPr>
      <w:r w:rsidRPr="008C410E">
        <w:rPr>
          <w:rFonts w:ascii="Times New Roman" w:hAnsi="Times New Roman" w:cs="Times New Roman"/>
          <w:sz w:val="28"/>
          <w:szCs w:val="28"/>
        </w:rPr>
        <w:t xml:space="preserve">В качестве </w:t>
      </w:r>
      <w:r w:rsidRPr="0047512E">
        <w:rPr>
          <w:rFonts w:ascii="Times New Roman" w:hAnsi="Times New Roman" w:cs="Times New Roman"/>
          <w:i/>
          <w:sz w:val="28"/>
          <w:szCs w:val="28"/>
        </w:rPr>
        <w:t>материала исследования</w:t>
      </w:r>
      <w:r w:rsidRPr="008C410E">
        <w:rPr>
          <w:rFonts w:ascii="Times New Roman" w:hAnsi="Times New Roman" w:cs="Times New Roman"/>
          <w:sz w:val="28"/>
          <w:szCs w:val="28"/>
        </w:rPr>
        <w:t xml:space="preserve"> было выбрано три </w:t>
      </w:r>
      <w:r>
        <w:rPr>
          <w:rFonts w:ascii="Times New Roman" w:hAnsi="Times New Roman" w:cs="Times New Roman"/>
          <w:sz w:val="28"/>
          <w:szCs w:val="28"/>
        </w:rPr>
        <w:t xml:space="preserve">пьесы А.П. </w:t>
      </w:r>
      <w:r w:rsidRPr="00874D1B">
        <w:rPr>
          <w:rFonts w:ascii="Times New Roman" w:hAnsi="Times New Roman" w:cs="Times New Roman"/>
          <w:sz w:val="28"/>
          <w:szCs w:val="28"/>
        </w:rPr>
        <w:t>Чехова</w:t>
      </w:r>
      <w:r>
        <w:rPr>
          <w:rFonts w:ascii="Times New Roman" w:hAnsi="Times New Roman" w:cs="Times New Roman"/>
          <w:sz w:val="28"/>
          <w:szCs w:val="28"/>
        </w:rPr>
        <w:t xml:space="preserve"> («Вишневый сад», «Три сестры», «Чайка») и комедия Д.И. </w:t>
      </w:r>
      <w:r w:rsidRPr="00874D1B">
        <w:rPr>
          <w:rFonts w:ascii="Times New Roman" w:hAnsi="Times New Roman" w:cs="Times New Roman"/>
          <w:sz w:val="28"/>
          <w:szCs w:val="28"/>
        </w:rPr>
        <w:t>Фонвизина</w:t>
      </w:r>
      <w:r>
        <w:rPr>
          <w:rFonts w:ascii="Times New Roman" w:hAnsi="Times New Roman" w:cs="Times New Roman"/>
          <w:sz w:val="28"/>
          <w:szCs w:val="28"/>
        </w:rPr>
        <w:t xml:space="preserve"> «Недоросль», а также их переводы на датский язык</w:t>
      </w:r>
      <w:r w:rsidRPr="00874D1B">
        <w:rPr>
          <w:rFonts w:ascii="Times New Roman" w:hAnsi="Times New Roman" w:cs="Times New Roman"/>
          <w:sz w:val="28"/>
          <w:szCs w:val="28"/>
        </w:rPr>
        <w:t>.</w:t>
      </w:r>
      <w:r>
        <w:rPr>
          <w:rFonts w:ascii="Times New Roman" w:hAnsi="Times New Roman" w:cs="Times New Roman"/>
          <w:sz w:val="28"/>
          <w:szCs w:val="28"/>
        </w:rPr>
        <w:t xml:space="preserve"> Переводчики А.П. Чехова – А. Томассен («Вишневый сад»), К. Бьорнагер («Три сестры»), Э. Росекамп («Чайка») и переводчик Д.И. Фонвизина – М. Эстербю</w:t>
      </w:r>
      <w:r w:rsidRPr="008C410E">
        <w:rPr>
          <w:rFonts w:ascii="Times New Roman" w:hAnsi="Times New Roman" w:cs="Times New Roman"/>
          <w:sz w:val="28"/>
          <w:szCs w:val="28"/>
        </w:rPr>
        <w:t xml:space="preserve">. Методом случайной выборки из каждого произведения </w:t>
      </w:r>
      <w:r>
        <w:rPr>
          <w:rFonts w:ascii="Times New Roman" w:hAnsi="Times New Roman" w:cs="Times New Roman"/>
          <w:sz w:val="28"/>
          <w:szCs w:val="28"/>
        </w:rPr>
        <w:t xml:space="preserve">было </w:t>
      </w:r>
      <w:r w:rsidRPr="008C410E">
        <w:rPr>
          <w:rFonts w:ascii="Times New Roman" w:hAnsi="Times New Roman" w:cs="Times New Roman"/>
          <w:sz w:val="28"/>
          <w:szCs w:val="28"/>
        </w:rPr>
        <w:t>отобран</w:t>
      </w:r>
      <w:r>
        <w:rPr>
          <w:rFonts w:ascii="Times New Roman" w:hAnsi="Times New Roman" w:cs="Times New Roman"/>
          <w:sz w:val="28"/>
          <w:szCs w:val="28"/>
        </w:rPr>
        <w:t>о 450 примеров, отображающих лексические, синтаксические и грамматические особенности перевода драматического текста.</w:t>
      </w:r>
    </w:p>
    <w:p w14:paraId="28C07A74" w14:textId="7B268822" w:rsidR="00381B68" w:rsidRDefault="00381B68" w:rsidP="00FB0608">
      <w:pPr>
        <w:jc w:val="both"/>
      </w:pPr>
    </w:p>
    <w:p w14:paraId="10417D73" w14:textId="5F31E2E7" w:rsidR="00381B68" w:rsidRDefault="00381B68" w:rsidP="00FB0608">
      <w:pPr>
        <w:jc w:val="both"/>
      </w:pPr>
    </w:p>
    <w:p w14:paraId="323A2218" w14:textId="77777777" w:rsidR="00381B68" w:rsidRPr="00882C8E" w:rsidRDefault="00381B68" w:rsidP="00FB0608">
      <w:pPr>
        <w:jc w:val="both"/>
      </w:pPr>
    </w:p>
    <w:p w14:paraId="774FE2FA" w14:textId="6C7827F7" w:rsidR="001D62FE" w:rsidRPr="009409D7" w:rsidRDefault="009409D7" w:rsidP="009409D7">
      <w:pPr>
        <w:autoSpaceDE w:val="0"/>
        <w:autoSpaceDN w:val="0"/>
        <w:adjustRightInd w:val="0"/>
        <w:spacing w:after="0" w:line="360" w:lineRule="auto"/>
        <w:ind w:left="283"/>
        <w:jc w:val="center"/>
        <w:outlineLvl w:val="0"/>
        <w:rPr>
          <w:rFonts w:ascii="Times New Roman" w:hAnsi="Times New Roman" w:cs="Times New Roman"/>
          <w:color w:val="000000" w:themeColor="text1"/>
          <w:sz w:val="32"/>
          <w:szCs w:val="32"/>
          <w:shd w:val="clear" w:color="auto" w:fill="FFFFFF"/>
        </w:rPr>
      </w:pPr>
      <w:bookmarkStart w:id="2" w:name="_Toc514783857"/>
      <w:r>
        <w:rPr>
          <w:rFonts w:ascii="Times New Roman" w:hAnsi="Times New Roman" w:cs="Times New Roman"/>
          <w:color w:val="000000" w:themeColor="text1"/>
          <w:sz w:val="32"/>
          <w:szCs w:val="32"/>
          <w:shd w:val="clear" w:color="auto" w:fill="FFFFFF"/>
        </w:rPr>
        <w:t xml:space="preserve">Глава 1. </w:t>
      </w:r>
      <w:r w:rsidR="00BA1569" w:rsidRPr="009409D7">
        <w:rPr>
          <w:rFonts w:ascii="Times New Roman" w:hAnsi="Times New Roman" w:cs="Times New Roman"/>
          <w:color w:val="000000" w:themeColor="text1"/>
          <w:sz w:val="32"/>
          <w:szCs w:val="32"/>
          <w:shd w:val="clear" w:color="auto" w:fill="FFFFFF"/>
        </w:rPr>
        <w:t xml:space="preserve">Своеобразие драмы как </w:t>
      </w:r>
      <w:r w:rsidR="00AE2F23" w:rsidRPr="009409D7">
        <w:rPr>
          <w:rFonts w:ascii="Times New Roman" w:hAnsi="Times New Roman" w:cs="Times New Roman"/>
          <w:color w:val="000000" w:themeColor="text1"/>
          <w:sz w:val="32"/>
          <w:szCs w:val="32"/>
          <w:shd w:val="clear" w:color="auto" w:fill="FFFFFF"/>
        </w:rPr>
        <w:t xml:space="preserve">синтеза </w:t>
      </w:r>
      <w:r w:rsidR="00BA1569" w:rsidRPr="009409D7">
        <w:rPr>
          <w:rFonts w:ascii="Times New Roman" w:hAnsi="Times New Roman" w:cs="Times New Roman"/>
          <w:color w:val="000000" w:themeColor="text1"/>
          <w:sz w:val="32"/>
          <w:szCs w:val="32"/>
          <w:shd w:val="clear" w:color="auto" w:fill="FFFFFF"/>
        </w:rPr>
        <w:t>литературного и сценического жанр</w:t>
      </w:r>
      <w:r w:rsidR="00AE2F23" w:rsidRPr="009409D7">
        <w:rPr>
          <w:rFonts w:ascii="Times New Roman" w:hAnsi="Times New Roman" w:cs="Times New Roman"/>
          <w:color w:val="000000" w:themeColor="text1"/>
          <w:sz w:val="32"/>
          <w:szCs w:val="32"/>
          <w:shd w:val="clear" w:color="auto" w:fill="FFFFFF"/>
        </w:rPr>
        <w:t>ов</w:t>
      </w:r>
      <w:bookmarkEnd w:id="2"/>
    </w:p>
    <w:p w14:paraId="5CF57A21" w14:textId="77777777" w:rsidR="00CE67D1" w:rsidRPr="007D3A22" w:rsidRDefault="00CE67D1" w:rsidP="005B53D0">
      <w:pPr>
        <w:pStyle w:val="a3"/>
        <w:autoSpaceDE w:val="0"/>
        <w:autoSpaceDN w:val="0"/>
        <w:adjustRightInd w:val="0"/>
        <w:spacing w:after="0" w:line="360" w:lineRule="auto"/>
        <w:ind w:left="643"/>
        <w:jc w:val="center"/>
        <w:rPr>
          <w:rFonts w:ascii="Times New Roman" w:hAnsi="Times New Roman" w:cs="Times New Roman"/>
          <w:b/>
          <w:color w:val="000000" w:themeColor="text1"/>
          <w:sz w:val="32"/>
          <w:szCs w:val="32"/>
          <w:shd w:val="clear" w:color="auto" w:fill="FFFFFF"/>
        </w:rPr>
      </w:pPr>
    </w:p>
    <w:p w14:paraId="548746D0" w14:textId="4AE2650D" w:rsidR="00BA1569" w:rsidRPr="00DC1299" w:rsidRDefault="00C75A54" w:rsidP="00DC1299">
      <w:pPr>
        <w:pStyle w:val="a3"/>
        <w:numPr>
          <w:ilvl w:val="1"/>
          <w:numId w:val="3"/>
        </w:numPr>
        <w:autoSpaceDE w:val="0"/>
        <w:autoSpaceDN w:val="0"/>
        <w:adjustRightInd w:val="0"/>
        <w:spacing w:after="0" w:line="360" w:lineRule="auto"/>
        <w:jc w:val="center"/>
        <w:outlineLvl w:val="1"/>
        <w:rPr>
          <w:rFonts w:ascii="Times New Roman" w:hAnsi="Times New Roman" w:cs="Times New Roman"/>
          <w:b/>
          <w:i/>
          <w:color w:val="000000" w:themeColor="text1"/>
          <w:sz w:val="28"/>
          <w:szCs w:val="24"/>
          <w:shd w:val="clear" w:color="auto" w:fill="FFFFFF"/>
        </w:rPr>
      </w:pPr>
      <w:bookmarkStart w:id="3" w:name="_Toc514783858"/>
      <w:r w:rsidRPr="00DC1299">
        <w:rPr>
          <w:rFonts w:ascii="Times New Roman" w:hAnsi="Times New Roman" w:cs="Times New Roman"/>
          <w:b/>
          <w:i/>
          <w:color w:val="000000" w:themeColor="text1"/>
          <w:sz w:val="28"/>
          <w:szCs w:val="24"/>
          <w:shd w:val="clear" w:color="auto" w:fill="FFFFFF"/>
        </w:rPr>
        <w:t>Особенности</w:t>
      </w:r>
      <w:r w:rsidR="00AE2F23" w:rsidRPr="00DC1299">
        <w:rPr>
          <w:rFonts w:ascii="Times New Roman" w:hAnsi="Times New Roman" w:cs="Times New Roman"/>
          <w:b/>
          <w:i/>
          <w:color w:val="000000" w:themeColor="text1"/>
          <w:sz w:val="28"/>
          <w:szCs w:val="24"/>
          <w:shd w:val="clear" w:color="auto" w:fill="FFFFFF"/>
        </w:rPr>
        <w:t xml:space="preserve"> драмат</w:t>
      </w:r>
      <w:r w:rsidR="00381B68">
        <w:rPr>
          <w:rFonts w:ascii="Times New Roman" w:hAnsi="Times New Roman" w:cs="Times New Roman"/>
          <w:b/>
          <w:i/>
          <w:color w:val="000000" w:themeColor="text1"/>
          <w:sz w:val="28"/>
          <w:szCs w:val="24"/>
          <w:shd w:val="clear" w:color="auto" w:fill="FFFFFF"/>
        </w:rPr>
        <w:t>ическо</w:t>
      </w:r>
      <w:r w:rsidR="00AE2F23" w:rsidRPr="00DC1299">
        <w:rPr>
          <w:rFonts w:ascii="Times New Roman" w:hAnsi="Times New Roman" w:cs="Times New Roman"/>
          <w:b/>
          <w:i/>
          <w:color w:val="000000" w:themeColor="text1"/>
          <w:sz w:val="28"/>
          <w:szCs w:val="24"/>
          <w:shd w:val="clear" w:color="auto" w:fill="FFFFFF"/>
        </w:rPr>
        <w:t xml:space="preserve">го </w:t>
      </w:r>
      <w:r w:rsidRPr="00DC1299">
        <w:rPr>
          <w:rFonts w:ascii="Times New Roman" w:hAnsi="Times New Roman" w:cs="Times New Roman"/>
          <w:b/>
          <w:i/>
          <w:color w:val="000000" w:themeColor="text1"/>
          <w:sz w:val="28"/>
          <w:szCs w:val="24"/>
          <w:shd w:val="clear" w:color="auto" w:fill="FFFFFF"/>
        </w:rPr>
        <w:t>текста</w:t>
      </w:r>
      <w:bookmarkEnd w:id="3"/>
    </w:p>
    <w:p w14:paraId="44472078" w14:textId="77777777" w:rsidR="00CE67D1" w:rsidRPr="00CE67D1" w:rsidRDefault="00CE67D1" w:rsidP="00FB0608">
      <w:pPr>
        <w:pStyle w:val="a3"/>
        <w:autoSpaceDE w:val="0"/>
        <w:autoSpaceDN w:val="0"/>
        <w:adjustRightInd w:val="0"/>
        <w:spacing w:after="0" w:line="360" w:lineRule="auto"/>
        <w:ind w:left="1063"/>
        <w:jc w:val="both"/>
        <w:rPr>
          <w:rFonts w:ascii="Times New Roman" w:hAnsi="Times New Roman" w:cs="Times New Roman"/>
          <w:b/>
          <w:color w:val="000000" w:themeColor="text1"/>
          <w:sz w:val="28"/>
          <w:szCs w:val="24"/>
          <w:shd w:val="clear" w:color="auto" w:fill="FFFFFF"/>
        </w:rPr>
      </w:pPr>
    </w:p>
    <w:p w14:paraId="78D6EF5B" w14:textId="13DAB894" w:rsidR="00DB40E2" w:rsidRDefault="00BA1569" w:rsidP="00FB0608">
      <w:pPr>
        <w:autoSpaceDE w:val="0"/>
        <w:autoSpaceDN w:val="0"/>
        <w:adjustRightInd w:val="0"/>
        <w:spacing w:after="0" w:line="360" w:lineRule="auto"/>
        <w:ind w:firstLine="643"/>
        <w:jc w:val="both"/>
        <w:rPr>
          <w:rFonts w:ascii="Times New Roman" w:hAnsi="Times New Roman" w:cs="Times New Roman"/>
          <w:color w:val="000000" w:themeColor="text1"/>
          <w:sz w:val="28"/>
          <w:szCs w:val="24"/>
          <w:shd w:val="clear" w:color="auto" w:fill="FFFFFF"/>
        </w:rPr>
      </w:pPr>
      <w:r w:rsidRPr="00BA1569">
        <w:rPr>
          <w:rFonts w:ascii="Times New Roman" w:hAnsi="Times New Roman" w:cs="Times New Roman"/>
          <w:color w:val="000000" w:themeColor="text1"/>
          <w:sz w:val="28"/>
          <w:szCs w:val="24"/>
          <w:shd w:val="clear" w:color="auto" w:fill="FFFFFF"/>
        </w:rPr>
        <w:t>В современном</w:t>
      </w:r>
      <w:r>
        <w:rPr>
          <w:rFonts w:ascii="Times New Roman" w:hAnsi="Times New Roman" w:cs="Times New Roman"/>
          <w:color w:val="000000" w:themeColor="text1"/>
          <w:sz w:val="28"/>
          <w:szCs w:val="24"/>
          <w:shd w:val="clear" w:color="auto" w:fill="FFFFFF"/>
        </w:rPr>
        <w:t xml:space="preserve"> переводоведении </w:t>
      </w:r>
      <w:r w:rsidR="0021167A">
        <w:rPr>
          <w:rFonts w:ascii="Times New Roman" w:hAnsi="Times New Roman" w:cs="Times New Roman"/>
          <w:color w:val="000000" w:themeColor="text1"/>
          <w:sz w:val="28"/>
          <w:szCs w:val="24"/>
          <w:shd w:val="clear" w:color="auto" w:fill="FFFFFF"/>
        </w:rPr>
        <w:t>проблема</w:t>
      </w:r>
      <w:r>
        <w:rPr>
          <w:rFonts w:ascii="Times New Roman" w:hAnsi="Times New Roman" w:cs="Times New Roman"/>
          <w:color w:val="000000" w:themeColor="text1"/>
          <w:sz w:val="28"/>
          <w:szCs w:val="24"/>
          <w:shd w:val="clear" w:color="auto" w:fill="FFFFFF"/>
        </w:rPr>
        <w:t xml:space="preserve"> </w:t>
      </w:r>
      <w:r w:rsidR="0021167A">
        <w:rPr>
          <w:rFonts w:ascii="Times New Roman" w:hAnsi="Times New Roman" w:cs="Times New Roman"/>
          <w:color w:val="000000" w:themeColor="text1"/>
          <w:sz w:val="28"/>
          <w:szCs w:val="24"/>
          <w:shd w:val="clear" w:color="auto" w:fill="FFFFFF"/>
        </w:rPr>
        <w:t xml:space="preserve">перевода драмы имеет особый статус, связанный в первую очередь с неоднозначностью трактовки данного литературного жанра. </w:t>
      </w:r>
      <w:r w:rsidR="009B468A">
        <w:rPr>
          <w:rFonts w:ascii="Times New Roman" w:hAnsi="Times New Roman" w:cs="Times New Roman"/>
          <w:color w:val="000000" w:themeColor="text1"/>
          <w:sz w:val="28"/>
          <w:szCs w:val="24"/>
          <w:shd w:val="clear" w:color="auto" w:fill="FFFFFF"/>
        </w:rPr>
        <w:t>Сложный характер драматического произведения обусловлен его «двойным эстетическим кодом»</w:t>
      </w:r>
      <w:r w:rsidR="009B468A">
        <w:rPr>
          <w:rStyle w:val="a6"/>
          <w:rFonts w:ascii="Times New Roman" w:hAnsi="Times New Roman" w:cs="Times New Roman"/>
          <w:color w:val="000000" w:themeColor="text1"/>
          <w:sz w:val="28"/>
          <w:szCs w:val="24"/>
          <w:shd w:val="clear" w:color="auto" w:fill="FFFFFF"/>
        </w:rPr>
        <w:footnoteReference w:id="1"/>
      </w:r>
      <w:r w:rsidR="009B468A">
        <w:rPr>
          <w:rFonts w:ascii="Times New Roman" w:hAnsi="Times New Roman" w:cs="Times New Roman"/>
          <w:color w:val="000000" w:themeColor="text1"/>
          <w:sz w:val="28"/>
          <w:szCs w:val="24"/>
          <w:shd w:val="clear" w:color="auto" w:fill="FFFFFF"/>
        </w:rPr>
        <w:t xml:space="preserve">, а именно принадлежностью одновременно к двум видам искусства – </w:t>
      </w:r>
      <w:r w:rsidR="00BF4E22">
        <w:rPr>
          <w:rFonts w:ascii="Times New Roman" w:hAnsi="Times New Roman" w:cs="Times New Roman"/>
          <w:color w:val="000000" w:themeColor="text1"/>
          <w:sz w:val="28"/>
          <w:szCs w:val="24"/>
          <w:shd w:val="clear" w:color="auto" w:fill="FFFFFF"/>
        </w:rPr>
        <w:t>театру и литературе</w:t>
      </w:r>
      <w:r w:rsidR="009B468A">
        <w:rPr>
          <w:rFonts w:ascii="Times New Roman" w:hAnsi="Times New Roman" w:cs="Times New Roman"/>
          <w:color w:val="000000" w:themeColor="text1"/>
          <w:sz w:val="28"/>
          <w:szCs w:val="24"/>
          <w:shd w:val="clear" w:color="auto" w:fill="FFFFFF"/>
        </w:rPr>
        <w:t>.</w:t>
      </w:r>
      <w:r w:rsidR="00BF4E22">
        <w:rPr>
          <w:rFonts w:ascii="Times New Roman" w:hAnsi="Times New Roman" w:cs="Times New Roman"/>
          <w:color w:val="000000" w:themeColor="text1"/>
          <w:sz w:val="28"/>
          <w:szCs w:val="24"/>
          <w:shd w:val="clear" w:color="auto" w:fill="FFFFFF"/>
        </w:rPr>
        <w:t xml:space="preserve"> Таким образом, текст драмы можно рассматривать, исходя из двух аспектов – как если бы это был спектакль или же только текст пьесы, ещё не поставленной на сцене. </w:t>
      </w:r>
    </w:p>
    <w:p w14:paraId="09949BE9" w14:textId="06A8811B" w:rsidR="00CE67D1" w:rsidRDefault="00825481" w:rsidP="00FB0608">
      <w:pPr>
        <w:autoSpaceDE w:val="0"/>
        <w:autoSpaceDN w:val="0"/>
        <w:adjustRightInd w:val="0"/>
        <w:spacing w:after="0" w:line="360" w:lineRule="auto"/>
        <w:ind w:firstLine="643"/>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Н.Н. Томская определяет драматический текст как «текст художественного произведения, построенный по законам данного рода литературы, являющийся продуктом дискурсивной (когнитивно-коммуникативной) деятельности двух сознаний – авторского и предполагаемого читателя, который отличается от текст</w:t>
      </w:r>
      <w:r w:rsidR="0045202D">
        <w:rPr>
          <w:rFonts w:ascii="Times New Roman" w:hAnsi="Times New Roman" w:cs="Times New Roman"/>
          <w:color w:val="000000" w:themeColor="text1"/>
          <w:sz w:val="28"/>
          <w:szCs w:val="24"/>
          <w:shd w:val="clear" w:color="auto" w:fill="FFFFFF"/>
        </w:rPr>
        <w:t xml:space="preserve">а </w:t>
      </w:r>
      <w:r>
        <w:rPr>
          <w:rFonts w:ascii="Times New Roman" w:hAnsi="Times New Roman" w:cs="Times New Roman"/>
          <w:color w:val="000000" w:themeColor="text1"/>
          <w:sz w:val="28"/>
          <w:szCs w:val="24"/>
          <w:shd w:val="clear" w:color="auto" w:fill="FFFFFF"/>
        </w:rPr>
        <w:t>недраматического специфическим размещением мета</w:t>
      </w:r>
      <w:r w:rsidR="0045202D">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rPr>
        <w:t>текста внутри текста пьесы как формата знания»</w:t>
      </w:r>
      <w:r>
        <w:rPr>
          <w:rStyle w:val="a6"/>
          <w:rFonts w:ascii="Times New Roman" w:hAnsi="Times New Roman" w:cs="Times New Roman"/>
          <w:color w:val="000000" w:themeColor="text1"/>
          <w:sz w:val="28"/>
          <w:szCs w:val="24"/>
          <w:shd w:val="clear" w:color="auto" w:fill="FFFFFF"/>
        </w:rPr>
        <w:footnoteReference w:id="2"/>
      </w:r>
      <w:r>
        <w:rPr>
          <w:rFonts w:ascii="Times New Roman" w:hAnsi="Times New Roman" w:cs="Times New Roman"/>
          <w:color w:val="000000" w:themeColor="text1"/>
          <w:sz w:val="28"/>
          <w:szCs w:val="24"/>
          <w:shd w:val="clear" w:color="auto" w:fill="FFFFFF"/>
        </w:rPr>
        <w:t>.</w:t>
      </w:r>
      <w:r w:rsidR="0045202D">
        <w:rPr>
          <w:rFonts w:ascii="Times New Roman" w:hAnsi="Times New Roman" w:cs="Times New Roman"/>
          <w:color w:val="000000" w:themeColor="text1"/>
          <w:sz w:val="28"/>
          <w:szCs w:val="24"/>
          <w:shd w:val="clear" w:color="auto" w:fill="FFFFFF"/>
        </w:rPr>
        <w:t xml:space="preserve"> В сущности, главная особенность драматического текста, отмеченная в данном определении – это порядок распределения мета-текста в ткани основного текста.</w:t>
      </w:r>
      <w:r w:rsidR="00184342">
        <w:rPr>
          <w:rFonts w:ascii="Times New Roman" w:hAnsi="Times New Roman" w:cs="Times New Roman"/>
          <w:color w:val="000000" w:themeColor="text1"/>
          <w:sz w:val="28"/>
          <w:szCs w:val="24"/>
          <w:shd w:val="clear" w:color="auto" w:fill="FFFFFF"/>
        </w:rPr>
        <w:t xml:space="preserve"> </w:t>
      </w:r>
    </w:p>
    <w:p w14:paraId="0AF7EBBF" w14:textId="1764DEBC" w:rsidR="00AE2F23" w:rsidRDefault="00184342"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Существует множество противоречивых трактовок термина «мета-текст»</w:t>
      </w:r>
      <w:r w:rsidR="00043324">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rPr>
        <w:t xml:space="preserve"> </w:t>
      </w:r>
      <w:r w:rsidR="00043324">
        <w:rPr>
          <w:rFonts w:ascii="Times New Roman" w:hAnsi="Times New Roman" w:cs="Times New Roman"/>
          <w:color w:val="000000" w:themeColor="text1"/>
          <w:sz w:val="28"/>
          <w:szCs w:val="24"/>
          <w:shd w:val="clear" w:color="auto" w:fill="FFFFFF"/>
        </w:rPr>
        <w:t>В</w:t>
      </w:r>
      <w:r>
        <w:rPr>
          <w:rFonts w:ascii="Times New Roman" w:hAnsi="Times New Roman" w:cs="Times New Roman"/>
          <w:color w:val="000000" w:themeColor="text1"/>
          <w:sz w:val="28"/>
          <w:szCs w:val="24"/>
          <w:shd w:val="clear" w:color="auto" w:fill="FFFFFF"/>
        </w:rPr>
        <w:t xml:space="preserve"> данной работе </w:t>
      </w:r>
      <w:r w:rsidR="009765BF">
        <w:rPr>
          <w:rFonts w:ascii="Times New Roman" w:hAnsi="Times New Roman" w:cs="Times New Roman"/>
          <w:color w:val="000000" w:themeColor="text1"/>
          <w:sz w:val="28"/>
          <w:szCs w:val="24"/>
          <w:shd w:val="clear" w:color="auto" w:fill="FFFFFF"/>
        </w:rPr>
        <w:t xml:space="preserve">мы </w:t>
      </w:r>
      <w:r>
        <w:rPr>
          <w:rFonts w:ascii="Times New Roman" w:hAnsi="Times New Roman" w:cs="Times New Roman"/>
          <w:color w:val="000000" w:themeColor="text1"/>
          <w:sz w:val="28"/>
          <w:szCs w:val="24"/>
          <w:shd w:val="clear" w:color="auto" w:fill="FFFFFF"/>
        </w:rPr>
        <w:t>ориентир</w:t>
      </w:r>
      <w:r w:rsidR="004140D9">
        <w:rPr>
          <w:rFonts w:ascii="Times New Roman" w:hAnsi="Times New Roman" w:cs="Times New Roman"/>
          <w:color w:val="000000" w:themeColor="text1"/>
          <w:sz w:val="28"/>
          <w:szCs w:val="24"/>
          <w:shd w:val="clear" w:color="auto" w:fill="FFFFFF"/>
        </w:rPr>
        <w:t>уемся</w:t>
      </w:r>
      <w:r>
        <w:rPr>
          <w:rFonts w:ascii="Times New Roman" w:hAnsi="Times New Roman" w:cs="Times New Roman"/>
          <w:color w:val="000000" w:themeColor="text1"/>
          <w:sz w:val="28"/>
          <w:szCs w:val="24"/>
          <w:shd w:val="clear" w:color="auto" w:fill="FFFFFF"/>
        </w:rPr>
        <w:t xml:space="preserve"> на точку зрения А. Вежбицкой, которая рассматривала мета-текст как «высказывание о высказывании»</w:t>
      </w:r>
      <w:r>
        <w:rPr>
          <w:rStyle w:val="a6"/>
          <w:rFonts w:ascii="Times New Roman" w:hAnsi="Times New Roman" w:cs="Times New Roman"/>
          <w:color w:val="000000" w:themeColor="text1"/>
          <w:sz w:val="28"/>
          <w:szCs w:val="24"/>
          <w:shd w:val="clear" w:color="auto" w:fill="FFFFFF"/>
        </w:rPr>
        <w:footnoteReference w:id="3"/>
      </w:r>
      <w:r>
        <w:rPr>
          <w:rFonts w:ascii="Times New Roman" w:hAnsi="Times New Roman" w:cs="Times New Roman"/>
          <w:color w:val="000000" w:themeColor="text1"/>
          <w:sz w:val="28"/>
          <w:szCs w:val="24"/>
          <w:shd w:val="clear" w:color="auto" w:fill="FFFFFF"/>
        </w:rPr>
        <w:t xml:space="preserve">, то есть своеобразный индикатор скрытой полифонии в тексте. Примерами </w:t>
      </w:r>
      <w:r w:rsidR="0068203C">
        <w:rPr>
          <w:rFonts w:ascii="Times New Roman" w:hAnsi="Times New Roman" w:cs="Times New Roman"/>
          <w:color w:val="000000" w:themeColor="text1"/>
          <w:sz w:val="28"/>
          <w:szCs w:val="24"/>
          <w:shd w:val="clear" w:color="auto" w:fill="FFFFFF"/>
        </w:rPr>
        <w:t>в данном случае могут служить замечания, пояснения и прочие комментарии автора, которые</w:t>
      </w:r>
      <w:r w:rsidR="009765BF">
        <w:rPr>
          <w:rFonts w:ascii="Times New Roman" w:hAnsi="Times New Roman" w:cs="Times New Roman"/>
          <w:color w:val="000000" w:themeColor="text1"/>
          <w:sz w:val="28"/>
          <w:szCs w:val="24"/>
          <w:shd w:val="clear" w:color="auto" w:fill="FFFFFF"/>
        </w:rPr>
        <w:t>,</w:t>
      </w:r>
      <w:r w:rsidR="0068203C">
        <w:rPr>
          <w:rFonts w:ascii="Times New Roman" w:hAnsi="Times New Roman" w:cs="Times New Roman"/>
          <w:color w:val="000000" w:themeColor="text1"/>
          <w:sz w:val="28"/>
          <w:szCs w:val="24"/>
          <w:shd w:val="clear" w:color="auto" w:fill="FFFFFF"/>
        </w:rPr>
        <w:t xml:space="preserve"> осуществляя важную коммуникативную функцию, обеспечивают адекватное восприятие текста реципиентом. В случае драматического текста такие высказывания, как правило, содержатся в ремарках (гораздо реже – в репликах), которые в 80% случаев</w:t>
      </w:r>
      <w:r w:rsidR="00B566F4">
        <w:rPr>
          <w:rStyle w:val="a6"/>
          <w:rFonts w:ascii="Times New Roman" w:hAnsi="Times New Roman" w:cs="Times New Roman"/>
          <w:color w:val="000000" w:themeColor="text1"/>
          <w:sz w:val="28"/>
          <w:szCs w:val="24"/>
          <w:shd w:val="clear" w:color="auto" w:fill="FFFFFF"/>
        </w:rPr>
        <w:footnoteReference w:id="4"/>
      </w:r>
      <w:r w:rsidR="0068203C">
        <w:rPr>
          <w:rFonts w:ascii="Times New Roman" w:hAnsi="Times New Roman" w:cs="Times New Roman"/>
          <w:color w:val="000000" w:themeColor="text1"/>
          <w:sz w:val="28"/>
          <w:szCs w:val="24"/>
          <w:shd w:val="clear" w:color="auto" w:fill="FFFFFF"/>
        </w:rPr>
        <w:t xml:space="preserve"> имеют </w:t>
      </w:r>
      <w:r w:rsidR="00B566F4">
        <w:rPr>
          <w:rFonts w:ascii="Times New Roman" w:hAnsi="Times New Roman" w:cs="Times New Roman"/>
          <w:color w:val="000000" w:themeColor="text1"/>
          <w:sz w:val="28"/>
          <w:szCs w:val="24"/>
          <w:shd w:val="clear" w:color="auto" w:fill="FFFFFF"/>
        </w:rPr>
        <w:t xml:space="preserve">фиксированное </w:t>
      </w:r>
      <w:r w:rsidR="00460743">
        <w:rPr>
          <w:rFonts w:ascii="Times New Roman" w:hAnsi="Times New Roman" w:cs="Times New Roman"/>
          <w:color w:val="000000" w:themeColor="text1"/>
          <w:sz w:val="28"/>
          <w:szCs w:val="24"/>
          <w:shd w:val="clear" w:color="auto" w:fill="FFFFFF"/>
        </w:rPr>
        <w:t>рас</w:t>
      </w:r>
      <w:r w:rsidR="00B566F4">
        <w:rPr>
          <w:rFonts w:ascii="Times New Roman" w:hAnsi="Times New Roman" w:cs="Times New Roman"/>
          <w:color w:val="000000" w:themeColor="text1"/>
          <w:sz w:val="28"/>
          <w:szCs w:val="24"/>
          <w:shd w:val="clear" w:color="auto" w:fill="FFFFFF"/>
        </w:rPr>
        <w:t xml:space="preserve">положение в рамках текста пьесы. </w:t>
      </w:r>
    </w:p>
    <w:p w14:paraId="47532BE4" w14:textId="078836B5" w:rsidR="007D6A58" w:rsidRDefault="007D6A58" w:rsidP="00FB0608">
      <w:pPr>
        <w:autoSpaceDE w:val="0"/>
        <w:autoSpaceDN w:val="0"/>
        <w:adjustRightInd w:val="0"/>
        <w:spacing w:after="0" w:line="360" w:lineRule="auto"/>
        <w:ind w:firstLine="643"/>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Отметим наиболее существенные </w:t>
      </w:r>
      <w:r w:rsidR="00531AA7">
        <w:rPr>
          <w:rFonts w:ascii="Times New Roman" w:hAnsi="Times New Roman" w:cs="Times New Roman"/>
          <w:color w:val="000000" w:themeColor="text1"/>
          <w:sz w:val="28"/>
          <w:szCs w:val="24"/>
          <w:shd w:val="clear" w:color="auto" w:fill="FFFFFF"/>
        </w:rPr>
        <w:t xml:space="preserve">признаки драматического текста, </w:t>
      </w:r>
      <w:r w:rsidR="00CE67D1">
        <w:rPr>
          <w:rFonts w:ascii="Times New Roman" w:hAnsi="Times New Roman" w:cs="Times New Roman"/>
          <w:color w:val="000000" w:themeColor="text1"/>
          <w:sz w:val="28"/>
          <w:szCs w:val="24"/>
          <w:shd w:val="clear" w:color="auto" w:fill="FFFFFF"/>
        </w:rPr>
        <w:t xml:space="preserve">которые будут </w:t>
      </w:r>
      <w:r w:rsidR="00531AA7">
        <w:rPr>
          <w:rFonts w:ascii="Times New Roman" w:hAnsi="Times New Roman" w:cs="Times New Roman"/>
          <w:color w:val="000000" w:themeColor="text1"/>
          <w:sz w:val="28"/>
          <w:szCs w:val="24"/>
          <w:shd w:val="clear" w:color="auto" w:fill="FFFFFF"/>
        </w:rPr>
        <w:t>подробно рассмотр</w:t>
      </w:r>
      <w:r w:rsidR="00CE67D1">
        <w:rPr>
          <w:rFonts w:ascii="Times New Roman" w:hAnsi="Times New Roman" w:cs="Times New Roman"/>
          <w:color w:val="000000" w:themeColor="text1"/>
          <w:sz w:val="28"/>
          <w:szCs w:val="24"/>
          <w:shd w:val="clear" w:color="auto" w:fill="FFFFFF"/>
        </w:rPr>
        <w:t>ены</w:t>
      </w:r>
      <w:r w:rsidR="00531AA7">
        <w:rPr>
          <w:rFonts w:ascii="Times New Roman" w:hAnsi="Times New Roman" w:cs="Times New Roman"/>
          <w:color w:val="000000" w:themeColor="text1"/>
          <w:sz w:val="28"/>
          <w:szCs w:val="24"/>
          <w:shd w:val="clear" w:color="auto" w:fill="FFFFFF"/>
        </w:rPr>
        <w:t xml:space="preserve"> в последующих главах</w:t>
      </w:r>
      <w:r w:rsidR="00CE67D1">
        <w:rPr>
          <w:rFonts w:ascii="Times New Roman" w:hAnsi="Times New Roman" w:cs="Times New Roman"/>
          <w:color w:val="000000" w:themeColor="text1"/>
          <w:sz w:val="28"/>
          <w:szCs w:val="24"/>
          <w:shd w:val="clear" w:color="auto" w:fill="FFFFFF"/>
        </w:rPr>
        <w:t>:</w:t>
      </w:r>
    </w:p>
    <w:p w14:paraId="74A9E11A" w14:textId="0AE1AEE2" w:rsidR="00531AA7" w:rsidRDefault="00531AA7" w:rsidP="00FB0608">
      <w:pPr>
        <w:pStyle w:val="a3"/>
        <w:numPr>
          <w:ilvl w:val="0"/>
          <w:numId w:val="5"/>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bookmarkStart w:id="4" w:name="_Hlk511670395"/>
      <w:r>
        <w:rPr>
          <w:rFonts w:ascii="Times New Roman" w:hAnsi="Times New Roman" w:cs="Times New Roman"/>
          <w:color w:val="000000" w:themeColor="text1"/>
          <w:sz w:val="28"/>
          <w:szCs w:val="24"/>
          <w:shd w:val="clear" w:color="auto" w:fill="FFFFFF"/>
        </w:rPr>
        <w:t xml:space="preserve">Драматический текст обладает сценичностью, т.е. данный текст может </w:t>
      </w:r>
      <w:r w:rsidR="003245BA">
        <w:rPr>
          <w:rFonts w:ascii="Times New Roman" w:hAnsi="Times New Roman" w:cs="Times New Roman"/>
          <w:color w:val="000000" w:themeColor="text1"/>
          <w:sz w:val="28"/>
          <w:szCs w:val="24"/>
          <w:shd w:val="clear" w:color="auto" w:fill="FFFFFF"/>
        </w:rPr>
        <w:t>стать</w:t>
      </w:r>
      <w:r>
        <w:rPr>
          <w:rFonts w:ascii="Times New Roman" w:hAnsi="Times New Roman" w:cs="Times New Roman"/>
          <w:color w:val="000000" w:themeColor="text1"/>
          <w:sz w:val="28"/>
          <w:szCs w:val="24"/>
          <w:shd w:val="clear" w:color="auto" w:fill="FFFFFF"/>
        </w:rPr>
        <w:t xml:space="preserve"> основ</w:t>
      </w:r>
      <w:r w:rsidR="001757A9">
        <w:rPr>
          <w:rFonts w:ascii="Times New Roman" w:hAnsi="Times New Roman" w:cs="Times New Roman"/>
          <w:color w:val="000000" w:themeColor="text1"/>
          <w:sz w:val="28"/>
          <w:szCs w:val="24"/>
          <w:shd w:val="clear" w:color="auto" w:fill="FFFFFF"/>
        </w:rPr>
        <w:t>ой для создания</w:t>
      </w:r>
      <w:r>
        <w:rPr>
          <w:rFonts w:ascii="Times New Roman" w:hAnsi="Times New Roman" w:cs="Times New Roman"/>
          <w:color w:val="000000" w:themeColor="text1"/>
          <w:sz w:val="28"/>
          <w:szCs w:val="24"/>
          <w:shd w:val="clear" w:color="auto" w:fill="FFFFFF"/>
        </w:rPr>
        <w:t xml:space="preserve"> театральной постановки</w:t>
      </w:r>
      <w:r w:rsidR="001757A9">
        <w:rPr>
          <w:rFonts w:ascii="Times New Roman" w:hAnsi="Times New Roman" w:cs="Times New Roman"/>
          <w:color w:val="000000" w:themeColor="text1"/>
          <w:sz w:val="28"/>
          <w:szCs w:val="24"/>
          <w:shd w:val="clear" w:color="auto" w:fill="FFFFFF"/>
        </w:rPr>
        <w:t xml:space="preserve">, а многие из них изначально предназначены для воплощения на сцене. </w:t>
      </w:r>
      <w:r w:rsidR="001757A9">
        <w:rPr>
          <w:rFonts w:ascii="Times New Roman" w:hAnsi="Times New Roman" w:cs="Times New Roman"/>
          <w:color w:val="000000" w:themeColor="text1"/>
          <w:sz w:val="28"/>
          <w:szCs w:val="24"/>
          <w:shd w:val="clear" w:color="auto" w:fill="FFFFFF"/>
        </w:rPr>
        <w:lastRenderedPageBreak/>
        <w:t>В театральной постановке проявляется взаимодействие целого спектра искусств – живописи, танца, актерского мастерства, музыки и др.</w:t>
      </w:r>
    </w:p>
    <w:p w14:paraId="0089F99A" w14:textId="4D2196FE" w:rsidR="001757A9" w:rsidRDefault="001757A9" w:rsidP="00FB0608">
      <w:pPr>
        <w:pStyle w:val="a3"/>
        <w:numPr>
          <w:ilvl w:val="0"/>
          <w:numId w:val="5"/>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Драматический текст подразумевает наличие разных адресатов: с одно</w:t>
      </w:r>
      <w:r w:rsidR="00CF640E">
        <w:rPr>
          <w:rFonts w:ascii="Times New Roman" w:hAnsi="Times New Roman" w:cs="Times New Roman"/>
          <w:color w:val="000000" w:themeColor="text1"/>
          <w:sz w:val="28"/>
          <w:szCs w:val="24"/>
          <w:shd w:val="clear" w:color="auto" w:fill="FFFFFF"/>
        </w:rPr>
        <w:t>й</w:t>
      </w:r>
      <w:r>
        <w:rPr>
          <w:rFonts w:ascii="Times New Roman" w:hAnsi="Times New Roman" w:cs="Times New Roman"/>
          <w:color w:val="000000" w:themeColor="text1"/>
          <w:sz w:val="28"/>
          <w:szCs w:val="24"/>
          <w:shd w:val="clear" w:color="auto" w:fill="FFFFFF"/>
        </w:rPr>
        <w:t xml:space="preserve"> стороны, это зрители в театре или читатели текста пьесы</w:t>
      </w:r>
      <w:r w:rsidR="00CF640E">
        <w:rPr>
          <w:rFonts w:ascii="Times New Roman" w:hAnsi="Times New Roman" w:cs="Times New Roman"/>
          <w:color w:val="000000" w:themeColor="text1"/>
          <w:sz w:val="28"/>
          <w:szCs w:val="24"/>
          <w:shd w:val="clear" w:color="auto" w:fill="FFFFFF"/>
        </w:rPr>
        <w:t xml:space="preserve">, а с другой стороны, режиссёр и актерская труппа. Кроме того, реципиенты так же различаются по характеру отношения к тексту. Если в первом случае, зрители/читатели исполняют роль пассивных получателей текста, то во втором случае речь идёт об активном и непосредственном участии в переработке литературного произведения в театральную постановку. </w:t>
      </w:r>
      <w:r w:rsidR="00E814CA">
        <w:rPr>
          <w:rFonts w:ascii="Times New Roman" w:hAnsi="Times New Roman" w:cs="Times New Roman"/>
          <w:color w:val="000000" w:themeColor="text1"/>
          <w:sz w:val="28"/>
          <w:szCs w:val="24"/>
          <w:shd w:val="clear" w:color="auto" w:fill="FFFFFF"/>
        </w:rPr>
        <w:t xml:space="preserve">М. Эсслин отмечает, что в процессе коммуникации </w:t>
      </w:r>
      <w:r w:rsidR="008D2AA8">
        <w:rPr>
          <w:rFonts w:ascii="Times New Roman" w:hAnsi="Times New Roman" w:cs="Times New Roman"/>
          <w:color w:val="000000" w:themeColor="text1"/>
          <w:sz w:val="28"/>
          <w:szCs w:val="24"/>
          <w:shd w:val="clear" w:color="auto" w:fill="FFFFFF"/>
        </w:rPr>
        <w:t>одна и та же</w:t>
      </w:r>
      <w:r w:rsidR="00E814CA">
        <w:rPr>
          <w:rFonts w:ascii="Times New Roman" w:hAnsi="Times New Roman" w:cs="Times New Roman"/>
          <w:color w:val="000000" w:themeColor="text1"/>
          <w:sz w:val="28"/>
          <w:szCs w:val="24"/>
          <w:shd w:val="clear" w:color="auto" w:fill="FFFFFF"/>
        </w:rPr>
        <w:t xml:space="preserve"> реплика может иметь совершенно другое и даже гораздо большее значение для читателя/публики, нежели для персонажа, к кому эта реплика обращена</w:t>
      </w:r>
      <w:r w:rsidR="008D2AA8">
        <w:rPr>
          <w:rStyle w:val="a6"/>
          <w:rFonts w:ascii="Times New Roman" w:hAnsi="Times New Roman" w:cs="Times New Roman"/>
          <w:color w:val="000000" w:themeColor="text1"/>
          <w:sz w:val="28"/>
          <w:szCs w:val="24"/>
          <w:shd w:val="clear" w:color="auto" w:fill="FFFFFF"/>
        </w:rPr>
        <w:footnoteReference w:id="5"/>
      </w:r>
      <w:r w:rsidR="00E814CA">
        <w:rPr>
          <w:rFonts w:ascii="Times New Roman" w:hAnsi="Times New Roman" w:cs="Times New Roman"/>
          <w:color w:val="000000" w:themeColor="text1"/>
          <w:sz w:val="28"/>
          <w:szCs w:val="24"/>
          <w:shd w:val="clear" w:color="auto" w:fill="FFFFFF"/>
        </w:rPr>
        <w:t>.</w:t>
      </w:r>
      <w:r w:rsidR="00CF640E">
        <w:rPr>
          <w:rFonts w:ascii="Times New Roman" w:hAnsi="Times New Roman" w:cs="Times New Roman"/>
          <w:color w:val="000000" w:themeColor="text1"/>
          <w:sz w:val="28"/>
          <w:szCs w:val="24"/>
          <w:shd w:val="clear" w:color="auto" w:fill="FFFFFF"/>
        </w:rPr>
        <w:t xml:space="preserve">  </w:t>
      </w:r>
    </w:p>
    <w:p w14:paraId="67BA300C" w14:textId="323680CE" w:rsidR="00C75A54" w:rsidRDefault="00C75A54" w:rsidP="00FB0608">
      <w:pPr>
        <w:pStyle w:val="a3"/>
        <w:numPr>
          <w:ilvl w:val="0"/>
          <w:numId w:val="5"/>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Главной движущей силой сюжета драмат</w:t>
      </w:r>
      <w:r w:rsidR="008B7311">
        <w:rPr>
          <w:rFonts w:ascii="Times New Roman" w:hAnsi="Times New Roman" w:cs="Times New Roman"/>
          <w:color w:val="000000" w:themeColor="text1"/>
          <w:sz w:val="28"/>
          <w:szCs w:val="24"/>
          <w:shd w:val="clear" w:color="auto" w:fill="FFFFFF"/>
        </w:rPr>
        <w:t>и</w:t>
      </w:r>
      <w:r>
        <w:rPr>
          <w:rFonts w:ascii="Times New Roman" w:hAnsi="Times New Roman" w:cs="Times New Roman"/>
          <w:color w:val="000000" w:themeColor="text1"/>
          <w:sz w:val="28"/>
          <w:szCs w:val="24"/>
          <w:shd w:val="clear" w:color="auto" w:fill="FFFFFF"/>
        </w:rPr>
        <w:t xml:space="preserve">ческого текста является конфликт. Именно благодаря </w:t>
      </w:r>
      <w:r w:rsidR="00CD6DE4">
        <w:rPr>
          <w:rFonts w:ascii="Times New Roman" w:hAnsi="Times New Roman" w:cs="Times New Roman"/>
          <w:color w:val="000000" w:themeColor="text1"/>
          <w:sz w:val="28"/>
          <w:szCs w:val="24"/>
          <w:shd w:val="clear" w:color="auto" w:fill="FFFFFF"/>
        </w:rPr>
        <w:t>столкновению противоположных идей и взглядов</w:t>
      </w:r>
      <w:r>
        <w:rPr>
          <w:rFonts w:ascii="Times New Roman" w:hAnsi="Times New Roman" w:cs="Times New Roman"/>
          <w:color w:val="000000" w:themeColor="text1"/>
          <w:sz w:val="28"/>
          <w:szCs w:val="24"/>
          <w:shd w:val="clear" w:color="auto" w:fill="FFFFFF"/>
        </w:rPr>
        <w:t xml:space="preserve"> создается необходимый эффект драматизма</w:t>
      </w:r>
      <w:r w:rsidR="00CD6DE4">
        <w:rPr>
          <w:rFonts w:ascii="Times New Roman" w:hAnsi="Times New Roman" w:cs="Times New Roman"/>
          <w:color w:val="000000" w:themeColor="text1"/>
          <w:sz w:val="28"/>
          <w:szCs w:val="24"/>
          <w:shd w:val="clear" w:color="auto" w:fill="FFFFFF"/>
        </w:rPr>
        <w:t xml:space="preserve">, который обуславливает особую эмоциональность драматического произведения, а также выполняет вспомогательную функцию в раскрытии характеров персонажей. </w:t>
      </w:r>
    </w:p>
    <w:p w14:paraId="7E94E151" w14:textId="7DCACE9A" w:rsidR="00CF640E" w:rsidRDefault="00FE3A30" w:rsidP="00FB0608">
      <w:pPr>
        <w:pStyle w:val="a3"/>
        <w:numPr>
          <w:ilvl w:val="0"/>
          <w:numId w:val="5"/>
        </w:numPr>
        <w:autoSpaceDE w:val="0"/>
        <w:autoSpaceDN w:val="0"/>
        <w:adjustRightInd w:val="0"/>
        <w:spacing w:after="0" w:line="360" w:lineRule="auto"/>
        <w:ind w:left="709" w:firstLine="0"/>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Речь в драматическом текст</w:t>
      </w:r>
      <w:r w:rsidR="00C75A54">
        <w:rPr>
          <w:rFonts w:ascii="Times New Roman" w:hAnsi="Times New Roman" w:cs="Times New Roman"/>
          <w:color w:val="000000" w:themeColor="text1"/>
          <w:sz w:val="28"/>
          <w:szCs w:val="24"/>
          <w:shd w:val="clear" w:color="auto" w:fill="FFFFFF"/>
        </w:rPr>
        <w:t>е</w:t>
      </w:r>
      <w:r>
        <w:rPr>
          <w:rFonts w:ascii="Times New Roman" w:hAnsi="Times New Roman" w:cs="Times New Roman"/>
          <w:color w:val="000000" w:themeColor="text1"/>
          <w:sz w:val="28"/>
          <w:szCs w:val="24"/>
          <w:shd w:val="clear" w:color="auto" w:fill="FFFFFF"/>
        </w:rPr>
        <w:t xml:space="preserve"> распадается на две части: реплики персонажей (в форме диалогов</w:t>
      </w:r>
      <w:r w:rsidR="00A101F6">
        <w:rPr>
          <w:rFonts w:ascii="Times New Roman" w:hAnsi="Times New Roman" w:cs="Times New Roman"/>
          <w:color w:val="000000" w:themeColor="text1"/>
          <w:sz w:val="28"/>
          <w:szCs w:val="24"/>
          <w:shd w:val="clear" w:color="auto" w:fill="FFFFFF"/>
        </w:rPr>
        <w:t xml:space="preserve"> и</w:t>
      </w:r>
      <w:r>
        <w:rPr>
          <w:rFonts w:ascii="Times New Roman" w:hAnsi="Times New Roman" w:cs="Times New Roman"/>
          <w:color w:val="000000" w:themeColor="text1"/>
          <w:sz w:val="28"/>
          <w:szCs w:val="24"/>
          <w:shd w:val="clear" w:color="auto" w:fill="FFFFFF"/>
        </w:rPr>
        <w:t xml:space="preserve"> монологов) и авторские ремарки, содержащие пояснения, комментарии или другого рода замечания касательно действий или реплик героев (ориентированы как на читателей, так и на режиссёров, постановщиков и актёров).</w:t>
      </w:r>
      <w:r w:rsidR="00D049FB">
        <w:rPr>
          <w:rFonts w:ascii="Times New Roman" w:hAnsi="Times New Roman" w:cs="Times New Roman"/>
          <w:color w:val="000000" w:themeColor="text1"/>
          <w:sz w:val="28"/>
          <w:szCs w:val="24"/>
          <w:shd w:val="clear" w:color="auto" w:fill="FFFFFF"/>
        </w:rPr>
        <w:t xml:space="preserve"> Большую часть произведения составляют, несомненно</w:t>
      </w:r>
      <w:r w:rsidR="00725656">
        <w:rPr>
          <w:rFonts w:ascii="Times New Roman" w:hAnsi="Times New Roman" w:cs="Times New Roman"/>
          <w:color w:val="000000" w:themeColor="text1"/>
          <w:sz w:val="28"/>
          <w:szCs w:val="24"/>
          <w:shd w:val="clear" w:color="auto" w:fill="FFFFFF"/>
        </w:rPr>
        <w:t>,</w:t>
      </w:r>
      <w:r w:rsidR="00D049FB">
        <w:rPr>
          <w:rFonts w:ascii="Times New Roman" w:hAnsi="Times New Roman" w:cs="Times New Roman"/>
          <w:color w:val="000000" w:themeColor="text1"/>
          <w:sz w:val="28"/>
          <w:szCs w:val="24"/>
          <w:shd w:val="clear" w:color="auto" w:fill="FFFFFF"/>
        </w:rPr>
        <w:t xml:space="preserve"> реплики, в которых главным образом происходит раскрытие </w:t>
      </w:r>
      <w:r w:rsidR="00CE67D1">
        <w:rPr>
          <w:rFonts w:ascii="Times New Roman" w:hAnsi="Times New Roman" w:cs="Times New Roman"/>
          <w:color w:val="000000" w:themeColor="text1"/>
          <w:sz w:val="28"/>
          <w:szCs w:val="24"/>
          <w:shd w:val="clear" w:color="auto" w:fill="FFFFFF"/>
        </w:rPr>
        <w:t xml:space="preserve">характеров </w:t>
      </w:r>
      <w:r w:rsidR="00D049FB">
        <w:rPr>
          <w:rFonts w:ascii="Times New Roman" w:hAnsi="Times New Roman" w:cs="Times New Roman"/>
          <w:color w:val="000000" w:themeColor="text1"/>
          <w:sz w:val="28"/>
          <w:szCs w:val="24"/>
          <w:shd w:val="clear" w:color="auto" w:fill="FFFFFF"/>
        </w:rPr>
        <w:t xml:space="preserve">действующих </w:t>
      </w:r>
      <w:r w:rsidR="00D049FB">
        <w:rPr>
          <w:rFonts w:ascii="Times New Roman" w:hAnsi="Times New Roman" w:cs="Times New Roman"/>
          <w:color w:val="000000" w:themeColor="text1"/>
          <w:sz w:val="28"/>
          <w:szCs w:val="24"/>
          <w:shd w:val="clear" w:color="auto" w:fill="FFFFFF"/>
        </w:rPr>
        <w:lastRenderedPageBreak/>
        <w:t>лиц пьесы. Особенное значение отводится роли диалоговых форм, являющихся весомым аргументом в пользу повышенной дискурсивности драматических текстов.</w:t>
      </w:r>
      <w:r w:rsidR="00C75A54">
        <w:rPr>
          <w:rFonts w:ascii="Times New Roman" w:hAnsi="Times New Roman" w:cs="Times New Roman"/>
          <w:color w:val="000000" w:themeColor="text1"/>
          <w:sz w:val="28"/>
          <w:szCs w:val="24"/>
          <w:shd w:val="clear" w:color="auto" w:fill="FFFFFF"/>
        </w:rPr>
        <w:t xml:space="preserve"> </w:t>
      </w:r>
    </w:p>
    <w:bookmarkEnd w:id="4"/>
    <w:p w14:paraId="65F44B99" w14:textId="2078486E" w:rsidR="00C75A54" w:rsidRDefault="00C75A54"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417F6E5D" w14:textId="77777777" w:rsidR="00C75A54" w:rsidRDefault="00C75A54"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59B1F084" w14:textId="44059200" w:rsidR="00C75A54" w:rsidRPr="009409D7" w:rsidRDefault="00C75A54" w:rsidP="00DC1299">
      <w:pPr>
        <w:pStyle w:val="a3"/>
        <w:numPr>
          <w:ilvl w:val="1"/>
          <w:numId w:val="3"/>
        </w:numPr>
        <w:autoSpaceDE w:val="0"/>
        <w:autoSpaceDN w:val="0"/>
        <w:adjustRightInd w:val="0"/>
        <w:spacing w:after="0" w:line="360" w:lineRule="auto"/>
        <w:jc w:val="center"/>
        <w:outlineLvl w:val="1"/>
        <w:rPr>
          <w:rFonts w:ascii="Times New Roman" w:hAnsi="Times New Roman" w:cs="Times New Roman"/>
          <w:b/>
          <w:i/>
          <w:color w:val="000000" w:themeColor="text1"/>
          <w:sz w:val="28"/>
          <w:szCs w:val="24"/>
          <w:shd w:val="clear" w:color="auto" w:fill="FFFFFF"/>
        </w:rPr>
      </w:pPr>
      <w:bookmarkStart w:id="6" w:name="_Toc514783859"/>
      <w:r w:rsidRPr="009409D7">
        <w:rPr>
          <w:rFonts w:ascii="Times New Roman" w:hAnsi="Times New Roman" w:cs="Times New Roman"/>
          <w:b/>
          <w:i/>
          <w:color w:val="000000" w:themeColor="text1"/>
          <w:sz w:val="28"/>
          <w:szCs w:val="24"/>
          <w:shd w:val="clear" w:color="auto" w:fill="FFFFFF"/>
        </w:rPr>
        <w:t>Драматургический дискурс</w:t>
      </w:r>
      <w:bookmarkEnd w:id="6"/>
    </w:p>
    <w:p w14:paraId="7904B0F5" w14:textId="77777777" w:rsidR="00C75A54" w:rsidRPr="00C75A54" w:rsidRDefault="00C75A54" w:rsidP="00FB0608">
      <w:pPr>
        <w:pStyle w:val="a3"/>
        <w:autoSpaceDE w:val="0"/>
        <w:autoSpaceDN w:val="0"/>
        <w:adjustRightInd w:val="0"/>
        <w:spacing w:after="0" w:line="360" w:lineRule="auto"/>
        <w:ind w:left="1063"/>
        <w:jc w:val="both"/>
        <w:rPr>
          <w:rFonts w:ascii="Times New Roman" w:hAnsi="Times New Roman" w:cs="Times New Roman"/>
          <w:b/>
          <w:color w:val="000000" w:themeColor="text1"/>
          <w:sz w:val="28"/>
          <w:szCs w:val="24"/>
          <w:shd w:val="clear" w:color="auto" w:fill="FFFFFF"/>
        </w:rPr>
      </w:pPr>
    </w:p>
    <w:p w14:paraId="586C62F6" w14:textId="6CC60D19" w:rsidR="00AD45EA" w:rsidRDefault="00B566F4"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531AA7">
        <w:rPr>
          <w:rFonts w:ascii="Times New Roman" w:hAnsi="Times New Roman" w:cs="Times New Roman"/>
          <w:color w:val="000000" w:themeColor="text1"/>
          <w:sz w:val="28"/>
          <w:szCs w:val="24"/>
          <w:shd w:val="clear" w:color="auto" w:fill="FFFFFF"/>
        </w:rPr>
        <w:t>Особенно</w:t>
      </w:r>
      <w:r>
        <w:rPr>
          <w:rFonts w:ascii="Times New Roman" w:hAnsi="Times New Roman" w:cs="Times New Roman"/>
          <w:color w:val="000000" w:themeColor="text1"/>
          <w:sz w:val="28"/>
          <w:szCs w:val="24"/>
          <w:shd w:val="clear" w:color="auto" w:fill="FFFFFF"/>
        </w:rPr>
        <w:t xml:space="preserve"> важным аспектом драматического текста является его дискурсивный характер. Н.Д. Арутюнова подразумевает под дискурсом </w:t>
      </w:r>
      <w:r w:rsidR="00D85315">
        <w:rPr>
          <w:rFonts w:ascii="Times New Roman" w:hAnsi="Times New Roman" w:cs="Times New Roman"/>
          <w:color w:val="000000" w:themeColor="text1"/>
          <w:sz w:val="28"/>
          <w:szCs w:val="24"/>
          <w:shd w:val="clear" w:color="auto" w:fill="FFFFFF"/>
        </w:rPr>
        <w:t>«</w:t>
      </w:r>
      <w:r w:rsidR="00D85315" w:rsidRPr="00D85315">
        <w:rPr>
          <w:rFonts w:ascii="Times New Roman" w:hAnsi="Times New Roman" w:cs="Times New Roman"/>
          <w:color w:val="000000" w:themeColor="text1"/>
          <w:sz w:val="28"/>
          <w:szCs w:val="24"/>
          <w:shd w:val="clear" w:color="auto" w:fill="FFFFFF"/>
        </w:rPr>
        <w:t>связный текст в совокупности с экстралингвистическими, прагматическими, социокультурными, психологическими и другими факторами», как «речь, погруженную в жизнь»</w:t>
      </w:r>
      <w:r w:rsidR="00D85315">
        <w:rPr>
          <w:rStyle w:val="a6"/>
          <w:rFonts w:ascii="Times New Roman" w:hAnsi="Times New Roman" w:cs="Times New Roman"/>
          <w:color w:val="000000" w:themeColor="text1"/>
          <w:sz w:val="28"/>
          <w:szCs w:val="24"/>
          <w:shd w:val="clear" w:color="auto" w:fill="FFFFFF"/>
        </w:rPr>
        <w:footnoteReference w:id="6"/>
      </w:r>
      <w:r w:rsidR="00D85315">
        <w:rPr>
          <w:rFonts w:ascii="Times New Roman" w:hAnsi="Times New Roman" w:cs="Times New Roman"/>
          <w:color w:val="000000" w:themeColor="text1"/>
          <w:sz w:val="28"/>
          <w:szCs w:val="24"/>
          <w:shd w:val="clear" w:color="auto" w:fill="FFFFFF"/>
        </w:rPr>
        <w:t xml:space="preserve">. Соответственно, дискурс </w:t>
      </w:r>
      <w:r w:rsidR="00CE67D1">
        <w:rPr>
          <w:rFonts w:ascii="Times New Roman" w:hAnsi="Times New Roman" w:cs="Times New Roman"/>
          <w:color w:val="000000" w:themeColor="text1"/>
          <w:sz w:val="28"/>
          <w:szCs w:val="24"/>
          <w:shd w:val="clear" w:color="auto" w:fill="FFFFFF"/>
        </w:rPr>
        <w:t xml:space="preserve">не представляет из себя </w:t>
      </w:r>
      <w:r w:rsidR="00D85315">
        <w:rPr>
          <w:rFonts w:ascii="Times New Roman" w:hAnsi="Times New Roman" w:cs="Times New Roman"/>
          <w:color w:val="000000" w:themeColor="text1"/>
          <w:sz w:val="28"/>
          <w:szCs w:val="24"/>
          <w:shd w:val="clear" w:color="auto" w:fill="FFFFFF"/>
        </w:rPr>
        <w:t>замкнут</w:t>
      </w:r>
      <w:r w:rsidR="00CE67D1">
        <w:rPr>
          <w:rFonts w:ascii="Times New Roman" w:hAnsi="Times New Roman" w:cs="Times New Roman"/>
          <w:color w:val="000000" w:themeColor="text1"/>
          <w:sz w:val="28"/>
          <w:szCs w:val="24"/>
          <w:shd w:val="clear" w:color="auto" w:fill="FFFFFF"/>
        </w:rPr>
        <w:t>ую</w:t>
      </w:r>
      <w:r w:rsidR="00D85315">
        <w:rPr>
          <w:rFonts w:ascii="Times New Roman" w:hAnsi="Times New Roman" w:cs="Times New Roman"/>
          <w:color w:val="000000" w:themeColor="text1"/>
          <w:sz w:val="28"/>
          <w:szCs w:val="24"/>
          <w:shd w:val="clear" w:color="auto" w:fill="FFFFFF"/>
        </w:rPr>
        <w:t xml:space="preserve"> текстов</w:t>
      </w:r>
      <w:r w:rsidR="00CE67D1">
        <w:rPr>
          <w:rFonts w:ascii="Times New Roman" w:hAnsi="Times New Roman" w:cs="Times New Roman"/>
          <w:color w:val="000000" w:themeColor="text1"/>
          <w:sz w:val="28"/>
          <w:szCs w:val="24"/>
          <w:shd w:val="clear" w:color="auto" w:fill="FFFFFF"/>
        </w:rPr>
        <w:t>ую</w:t>
      </w:r>
      <w:r w:rsidR="00D85315">
        <w:rPr>
          <w:rFonts w:ascii="Times New Roman" w:hAnsi="Times New Roman" w:cs="Times New Roman"/>
          <w:color w:val="000000" w:themeColor="text1"/>
          <w:sz w:val="28"/>
          <w:szCs w:val="24"/>
          <w:shd w:val="clear" w:color="auto" w:fill="FFFFFF"/>
        </w:rPr>
        <w:t xml:space="preserve"> структур</w:t>
      </w:r>
      <w:r w:rsidR="00CE67D1">
        <w:rPr>
          <w:rFonts w:ascii="Times New Roman" w:hAnsi="Times New Roman" w:cs="Times New Roman"/>
          <w:color w:val="000000" w:themeColor="text1"/>
          <w:sz w:val="28"/>
          <w:szCs w:val="24"/>
          <w:shd w:val="clear" w:color="auto" w:fill="FFFFFF"/>
        </w:rPr>
        <w:t>у</w:t>
      </w:r>
      <w:r w:rsidR="00393E24">
        <w:rPr>
          <w:rFonts w:ascii="Times New Roman" w:hAnsi="Times New Roman" w:cs="Times New Roman"/>
          <w:color w:val="000000" w:themeColor="text1"/>
          <w:sz w:val="28"/>
          <w:szCs w:val="24"/>
          <w:shd w:val="clear" w:color="auto" w:fill="FFFFFF"/>
        </w:rPr>
        <w:t xml:space="preserve">. Это явление, </w:t>
      </w:r>
      <w:r w:rsidR="00CF35AC">
        <w:rPr>
          <w:rFonts w:ascii="Times New Roman" w:hAnsi="Times New Roman" w:cs="Times New Roman"/>
          <w:color w:val="000000" w:themeColor="text1"/>
          <w:sz w:val="28"/>
          <w:szCs w:val="24"/>
          <w:shd w:val="clear" w:color="auto" w:fill="FFFFFF"/>
        </w:rPr>
        <w:t xml:space="preserve">связанное с конкретной коммуникативной ситуацией и значимое для </w:t>
      </w:r>
      <w:r w:rsidR="00354CC1">
        <w:rPr>
          <w:rFonts w:ascii="Times New Roman" w:hAnsi="Times New Roman" w:cs="Times New Roman"/>
          <w:color w:val="000000" w:themeColor="text1"/>
          <w:sz w:val="28"/>
          <w:szCs w:val="24"/>
          <w:shd w:val="clear" w:color="auto" w:fill="FFFFFF"/>
        </w:rPr>
        <w:t>актуального момента</w:t>
      </w:r>
      <w:r w:rsidR="00393E24">
        <w:rPr>
          <w:rFonts w:ascii="Times New Roman" w:hAnsi="Times New Roman" w:cs="Times New Roman"/>
          <w:color w:val="000000" w:themeColor="text1"/>
          <w:sz w:val="28"/>
          <w:szCs w:val="24"/>
          <w:shd w:val="clear" w:color="auto" w:fill="FFFFFF"/>
        </w:rPr>
        <w:t xml:space="preserve">. </w:t>
      </w:r>
      <w:r w:rsidR="00CF35AC">
        <w:rPr>
          <w:rFonts w:ascii="Times New Roman" w:hAnsi="Times New Roman" w:cs="Times New Roman"/>
          <w:color w:val="000000" w:themeColor="text1"/>
          <w:sz w:val="28"/>
          <w:szCs w:val="24"/>
          <w:shd w:val="clear" w:color="auto" w:fill="FFFFFF"/>
        </w:rPr>
        <w:t>Структурности и статичности текста противопоставляется функциональность и динамичность дискурса.</w:t>
      </w:r>
      <w:r w:rsidR="00354CC1">
        <w:rPr>
          <w:rFonts w:ascii="Times New Roman" w:hAnsi="Times New Roman" w:cs="Times New Roman"/>
          <w:color w:val="000000" w:themeColor="text1"/>
          <w:sz w:val="28"/>
          <w:szCs w:val="24"/>
          <w:shd w:val="clear" w:color="auto" w:fill="FFFFFF"/>
        </w:rPr>
        <w:t xml:space="preserve"> В </w:t>
      </w:r>
      <w:r w:rsidR="0006073D">
        <w:rPr>
          <w:rFonts w:ascii="Times New Roman" w:hAnsi="Times New Roman" w:cs="Times New Roman"/>
          <w:color w:val="000000" w:themeColor="text1"/>
          <w:sz w:val="28"/>
          <w:szCs w:val="24"/>
          <w:shd w:val="clear" w:color="auto" w:fill="FFFFFF"/>
        </w:rPr>
        <w:t>отношении</w:t>
      </w:r>
      <w:r w:rsidR="00354CC1">
        <w:rPr>
          <w:rFonts w:ascii="Times New Roman" w:hAnsi="Times New Roman" w:cs="Times New Roman"/>
          <w:color w:val="000000" w:themeColor="text1"/>
          <w:sz w:val="28"/>
          <w:szCs w:val="24"/>
          <w:shd w:val="clear" w:color="auto" w:fill="FFFFFF"/>
        </w:rPr>
        <w:t xml:space="preserve"> драматического текста необходимо </w:t>
      </w:r>
      <w:r w:rsidR="00CA6F2F">
        <w:rPr>
          <w:rFonts w:ascii="Times New Roman" w:hAnsi="Times New Roman" w:cs="Times New Roman"/>
          <w:color w:val="000000" w:themeColor="text1"/>
          <w:sz w:val="28"/>
          <w:szCs w:val="24"/>
          <w:shd w:val="clear" w:color="auto" w:fill="FFFFFF"/>
        </w:rPr>
        <w:t>сдела</w:t>
      </w:r>
      <w:r w:rsidR="00871CAD">
        <w:rPr>
          <w:rFonts w:ascii="Times New Roman" w:hAnsi="Times New Roman" w:cs="Times New Roman"/>
          <w:color w:val="000000" w:themeColor="text1"/>
          <w:sz w:val="28"/>
          <w:szCs w:val="24"/>
          <w:shd w:val="clear" w:color="auto" w:fill="FFFFFF"/>
        </w:rPr>
        <w:t>т</w:t>
      </w:r>
      <w:r w:rsidR="00CA6F2F">
        <w:rPr>
          <w:rFonts w:ascii="Times New Roman" w:hAnsi="Times New Roman" w:cs="Times New Roman"/>
          <w:color w:val="000000" w:themeColor="text1"/>
          <w:sz w:val="28"/>
          <w:szCs w:val="24"/>
          <w:shd w:val="clear" w:color="auto" w:fill="FFFFFF"/>
        </w:rPr>
        <w:t>ь акцент на двух моментах</w:t>
      </w:r>
      <w:r w:rsidR="00354CC1">
        <w:rPr>
          <w:rFonts w:ascii="Times New Roman" w:hAnsi="Times New Roman" w:cs="Times New Roman"/>
          <w:color w:val="000000" w:themeColor="text1"/>
          <w:sz w:val="28"/>
          <w:szCs w:val="24"/>
          <w:shd w:val="clear" w:color="auto" w:fill="FFFFFF"/>
        </w:rPr>
        <w:t xml:space="preserve">: 1) </w:t>
      </w:r>
      <w:r w:rsidR="00871CAD">
        <w:rPr>
          <w:rFonts w:ascii="Times New Roman" w:hAnsi="Times New Roman" w:cs="Times New Roman"/>
          <w:color w:val="000000" w:themeColor="text1"/>
          <w:sz w:val="28"/>
          <w:szCs w:val="24"/>
          <w:shd w:val="clear" w:color="auto" w:fill="FFFFFF"/>
        </w:rPr>
        <w:t xml:space="preserve">дискурсу всегда сопутствует </w:t>
      </w:r>
      <w:r w:rsidR="00AF62FF" w:rsidRPr="00AF62FF">
        <w:rPr>
          <w:rFonts w:ascii="Times New Roman" w:hAnsi="Times New Roman" w:cs="Times New Roman"/>
          <w:color w:val="000000" w:themeColor="text1"/>
          <w:sz w:val="28"/>
          <w:szCs w:val="24"/>
          <w:shd w:val="clear" w:color="auto" w:fill="FFFFFF"/>
        </w:rPr>
        <w:t>прагматическая ситуация,</w:t>
      </w:r>
      <w:r w:rsidR="008D6994">
        <w:rPr>
          <w:rFonts w:ascii="Times New Roman" w:hAnsi="Times New Roman" w:cs="Times New Roman"/>
          <w:color w:val="000000" w:themeColor="text1"/>
          <w:sz w:val="28"/>
          <w:szCs w:val="24"/>
          <w:shd w:val="clear" w:color="auto" w:fill="FFFFFF"/>
        </w:rPr>
        <w:t xml:space="preserve"> в которой происходит акт речевой коммуникации (т.е. вовлечение экстралингвистических факторов); 2) </w:t>
      </w:r>
      <w:r w:rsidR="00871CAD">
        <w:rPr>
          <w:rFonts w:ascii="Times New Roman" w:hAnsi="Times New Roman" w:cs="Times New Roman"/>
          <w:color w:val="000000" w:themeColor="text1"/>
          <w:sz w:val="28"/>
          <w:szCs w:val="24"/>
          <w:shd w:val="clear" w:color="auto" w:fill="FFFFFF"/>
        </w:rPr>
        <w:t xml:space="preserve">дискурс всегда учитывает ментальные характеристики коммуникантов (психологические и социокультурные особенности, темп, связность, уровень спонтанности речи, соотношение эксплицитного и </w:t>
      </w:r>
      <w:r w:rsidR="00F16963">
        <w:rPr>
          <w:rFonts w:ascii="Times New Roman" w:hAnsi="Times New Roman" w:cs="Times New Roman"/>
          <w:color w:val="000000" w:themeColor="text1"/>
          <w:sz w:val="28"/>
          <w:szCs w:val="24"/>
          <w:shd w:val="clear" w:color="auto" w:fill="FFFFFF"/>
        </w:rPr>
        <w:t>имплицитного</w:t>
      </w:r>
      <w:r w:rsidR="00871CAD">
        <w:rPr>
          <w:rFonts w:ascii="Times New Roman" w:hAnsi="Times New Roman" w:cs="Times New Roman"/>
          <w:color w:val="000000" w:themeColor="text1"/>
          <w:sz w:val="28"/>
          <w:szCs w:val="24"/>
          <w:shd w:val="clear" w:color="auto" w:fill="FFFFFF"/>
        </w:rPr>
        <w:t xml:space="preserve"> уровней в высказывании и др.). </w:t>
      </w:r>
    </w:p>
    <w:p w14:paraId="288EC029" w14:textId="0F3787F7" w:rsidR="00347E34" w:rsidRPr="00642ADD" w:rsidRDefault="00347E34"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642ADD">
        <w:rPr>
          <w:rFonts w:ascii="Times New Roman" w:hAnsi="Times New Roman" w:cs="Times New Roman"/>
          <w:color w:val="000000" w:themeColor="text1"/>
          <w:sz w:val="28"/>
          <w:szCs w:val="24"/>
          <w:shd w:val="clear" w:color="auto" w:fill="FFFFFF"/>
        </w:rPr>
        <w:t xml:space="preserve">Е.С. </w:t>
      </w:r>
      <w:r>
        <w:rPr>
          <w:rFonts w:ascii="Times New Roman" w:hAnsi="Times New Roman" w:cs="Times New Roman"/>
          <w:color w:val="000000" w:themeColor="text1"/>
          <w:sz w:val="28"/>
          <w:szCs w:val="24"/>
          <w:shd w:val="clear" w:color="auto" w:fill="FFFFFF"/>
        </w:rPr>
        <w:t xml:space="preserve">Кубрякова и </w:t>
      </w:r>
      <w:r w:rsidR="00642ADD">
        <w:rPr>
          <w:rFonts w:ascii="Times New Roman" w:hAnsi="Times New Roman" w:cs="Times New Roman"/>
          <w:color w:val="000000" w:themeColor="text1"/>
          <w:sz w:val="28"/>
          <w:szCs w:val="24"/>
          <w:shd w:val="clear" w:color="auto" w:fill="FFFFFF"/>
        </w:rPr>
        <w:t xml:space="preserve">Н.Ю. </w:t>
      </w:r>
      <w:r>
        <w:rPr>
          <w:rFonts w:ascii="Times New Roman" w:hAnsi="Times New Roman" w:cs="Times New Roman"/>
          <w:color w:val="000000" w:themeColor="text1"/>
          <w:sz w:val="28"/>
          <w:szCs w:val="24"/>
          <w:shd w:val="clear" w:color="auto" w:fill="FFFFFF"/>
        </w:rPr>
        <w:t>Петрова подчеркивают значимость осуществления пьесой «дискурсивной деятельности»</w:t>
      </w:r>
      <w:r w:rsidR="00596E35">
        <w:rPr>
          <w:rStyle w:val="a6"/>
          <w:rFonts w:ascii="Times New Roman" w:hAnsi="Times New Roman" w:cs="Times New Roman"/>
          <w:color w:val="000000" w:themeColor="text1"/>
          <w:sz w:val="28"/>
          <w:szCs w:val="24"/>
          <w:shd w:val="clear" w:color="auto" w:fill="FFFFFF"/>
        </w:rPr>
        <w:footnoteReference w:id="7"/>
      </w:r>
      <w:r>
        <w:rPr>
          <w:rFonts w:ascii="Times New Roman" w:hAnsi="Times New Roman" w:cs="Times New Roman"/>
          <w:color w:val="000000" w:themeColor="text1"/>
          <w:sz w:val="28"/>
          <w:szCs w:val="24"/>
          <w:shd w:val="clear" w:color="auto" w:fill="FFFFFF"/>
        </w:rPr>
        <w:t xml:space="preserve">, поскольку текст пьесы произносится актерами на сцене, т.е. озвучивается </w:t>
      </w:r>
      <w:r w:rsidR="00596E35">
        <w:rPr>
          <w:rFonts w:ascii="Times New Roman" w:hAnsi="Times New Roman" w:cs="Times New Roman"/>
          <w:color w:val="000000" w:themeColor="text1"/>
          <w:sz w:val="28"/>
          <w:szCs w:val="24"/>
          <w:shd w:val="clear" w:color="auto" w:fill="FFFFFF"/>
        </w:rPr>
        <w:t xml:space="preserve">в данной конкретной ситуации конкретными людьми, следовательно, на сцене </w:t>
      </w:r>
      <w:r w:rsidR="00596E35">
        <w:rPr>
          <w:rFonts w:ascii="Times New Roman" w:hAnsi="Times New Roman" w:cs="Times New Roman"/>
          <w:color w:val="000000" w:themeColor="text1"/>
          <w:sz w:val="28"/>
          <w:szCs w:val="24"/>
          <w:shd w:val="clear" w:color="auto" w:fill="FFFFFF"/>
        </w:rPr>
        <w:lastRenderedPageBreak/>
        <w:t>воспроизводится живое общение людей. Кроме того, данное общение преследует определённые цели, происходит непосредственно на глазах у зрителей, другими</w:t>
      </w:r>
      <w:r w:rsidR="00F16963">
        <w:rPr>
          <w:rFonts w:ascii="Times New Roman" w:hAnsi="Times New Roman" w:cs="Times New Roman"/>
          <w:color w:val="000000" w:themeColor="text1"/>
          <w:sz w:val="28"/>
          <w:szCs w:val="24"/>
          <w:shd w:val="clear" w:color="auto" w:fill="FFFFFF"/>
        </w:rPr>
        <w:t xml:space="preserve"> </w:t>
      </w:r>
      <w:r w:rsidR="00596E35">
        <w:rPr>
          <w:rFonts w:ascii="Times New Roman" w:hAnsi="Times New Roman" w:cs="Times New Roman"/>
          <w:color w:val="000000" w:themeColor="text1"/>
          <w:sz w:val="28"/>
          <w:szCs w:val="24"/>
          <w:shd w:val="clear" w:color="auto" w:fill="FFFFFF"/>
        </w:rPr>
        <w:t>словами</w:t>
      </w:r>
      <w:r w:rsidR="00F16963">
        <w:rPr>
          <w:rFonts w:ascii="Times New Roman" w:hAnsi="Times New Roman" w:cs="Times New Roman"/>
          <w:color w:val="000000" w:themeColor="text1"/>
          <w:sz w:val="28"/>
          <w:szCs w:val="24"/>
          <w:shd w:val="clear" w:color="auto" w:fill="FFFFFF"/>
        </w:rPr>
        <w:t>,</w:t>
      </w:r>
      <w:r w:rsidR="00596E35">
        <w:rPr>
          <w:rFonts w:ascii="Times New Roman" w:hAnsi="Times New Roman" w:cs="Times New Roman"/>
          <w:color w:val="000000" w:themeColor="text1"/>
          <w:sz w:val="28"/>
          <w:szCs w:val="24"/>
          <w:shd w:val="clear" w:color="auto" w:fill="FFFFFF"/>
        </w:rPr>
        <w:t xml:space="preserve"> </w:t>
      </w:r>
      <w:r w:rsidR="00596E35">
        <w:rPr>
          <w:rFonts w:ascii="Times New Roman" w:hAnsi="Times New Roman" w:cs="Times New Roman"/>
          <w:color w:val="000000" w:themeColor="text1"/>
          <w:sz w:val="28"/>
          <w:szCs w:val="24"/>
          <w:shd w:val="clear" w:color="auto" w:fill="FFFFFF"/>
          <w:lang w:val="en-US"/>
        </w:rPr>
        <w:t>online</w:t>
      </w:r>
      <w:r w:rsidR="00596E35" w:rsidRPr="00596E35">
        <w:rPr>
          <w:rFonts w:ascii="Times New Roman" w:hAnsi="Times New Roman" w:cs="Times New Roman"/>
          <w:color w:val="000000" w:themeColor="text1"/>
          <w:sz w:val="28"/>
          <w:szCs w:val="24"/>
          <w:shd w:val="clear" w:color="auto" w:fill="FFFFFF"/>
        </w:rPr>
        <w:t>,</w:t>
      </w:r>
      <w:r w:rsidR="00596E35">
        <w:rPr>
          <w:rFonts w:ascii="Times New Roman" w:hAnsi="Times New Roman" w:cs="Times New Roman"/>
          <w:color w:val="000000" w:themeColor="text1"/>
          <w:sz w:val="28"/>
          <w:szCs w:val="24"/>
          <w:shd w:val="clear" w:color="auto" w:fill="FFFFFF"/>
        </w:rPr>
        <w:t xml:space="preserve"> а также подчиняется заданному хронотопу. </w:t>
      </w:r>
    </w:p>
    <w:p w14:paraId="05CC9F52" w14:textId="4737C92F" w:rsidR="00871CAD" w:rsidRDefault="009910F9"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E80B4F">
        <w:rPr>
          <w:rFonts w:ascii="Times New Roman" w:hAnsi="Times New Roman" w:cs="Times New Roman"/>
          <w:color w:val="000000" w:themeColor="text1"/>
          <w:sz w:val="28"/>
          <w:szCs w:val="24"/>
          <w:shd w:val="clear" w:color="auto" w:fill="FFFFFF"/>
        </w:rPr>
        <w:t>Диалог и дискурс имеют схожую природу: в обоих случаях речь идёт о коммуникативном акте между двумя участниками – говорящим и слушающим. И.Б. Лимановская объясняет специфический характер драматического дискурса «бинарным характером проявления диалогичности»</w:t>
      </w:r>
      <w:r w:rsidR="00E80B4F">
        <w:rPr>
          <w:rStyle w:val="a6"/>
          <w:rFonts w:ascii="Times New Roman" w:hAnsi="Times New Roman" w:cs="Times New Roman"/>
          <w:color w:val="000000" w:themeColor="text1"/>
          <w:sz w:val="28"/>
          <w:szCs w:val="24"/>
          <w:shd w:val="clear" w:color="auto" w:fill="FFFFFF"/>
        </w:rPr>
        <w:footnoteReference w:id="8"/>
      </w:r>
      <w:r w:rsidR="00E80B4F">
        <w:rPr>
          <w:rFonts w:ascii="Times New Roman" w:hAnsi="Times New Roman" w:cs="Times New Roman"/>
          <w:color w:val="000000" w:themeColor="text1"/>
          <w:sz w:val="28"/>
          <w:szCs w:val="24"/>
          <w:shd w:val="clear" w:color="auto" w:fill="FFFFFF"/>
        </w:rPr>
        <w:t xml:space="preserve"> и выделяет внешнюю (автор – читатель/зритель) и внутреннюю диалогичность (коммуникация между персонажами пьесы).</w:t>
      </w:r>
      <w:r w:rsidR="00DD627F" w:rsidRPr="00DD627F">
        <w:rPr>
          <w:rFonts w:ascii="Times New Roman" w:hAnsi="Times New Roman" w:cs="Times New Roman"/>
          <w:color w:val="000000" w:themeColor="text1"/>
          <w:sz w:val="28"/>
          <w:szCs w:val="24"/>
          <w:shd w:val="clear" w:color="auto" w:fill="FFFFFF"/>
        </w:rPr>
        <w:t xml:space="preserve"> </w:t>
      </w:r>
      <w:r w:rsidR="00DD627F">
        <w:rPr>
          <w:rFonts w:ascii="Times New Roman" w:hAnsi="Times New Roman" w:cs="Times New Roman"/>
          <w:color w:val="000000" w:themeColor="text1"/>
          <w:sz w:val="28"/>
          <w:szCs w:val="24"/>
          <w:shd w:val="clear" w:color="auto" w:fill="FFFFFF"/>
        </w:rPr>
        <w:t xml:space="preserve">Таким образом, с одной стороны, диалогичность, как часть всеобъемлющего дискурса драматического произведения, в первую очередь, отвечает за выражение авторского </w:t>
      </w:r>
      <w:r w:rsidR="001B2355">
        <w:rPr>
          <w:rFonts w:ascii="Times New Roman" w:hAnsi="Times New Roman" w:cs="Times New Roman"/>
          <w:color w:val="000000" w:themeColor="text1"/>
          <w:sz w:val="28"/>
          <w:szCs w:val="24"/>
          <w:shd w:val="clear" w:color="auto" w:fill="FFFFFF"/>
        </w:rPr>
        <w:t>за</w:t>
      </w:r>
      <w:r w:rsidR="00DD627F">
        <w:rPr>
          <w:rFonts w:ascii="Times New Roman" w:hAnsi="Times New Roman" w:cs="Times New Roman"/>
          <w:color w:val="000000" w:themeColor="text1"/>
          <w:sz w:val="28"/>
          <w:szCs w:val="24"/>
          <w:shd w:val="clear" w:color="auto" w:fill="FFFFFF"/>
        </w:rPr>
        <w:t xml:space="preserve">мысла </w:t>
      </w:r>
      <w:r w:rsidR="001B2355">
        <w:rPr>
          <w:rFonts w:ascii="Times New Roman" w:hAnsi="Times New Roman" w:cs="Times New Roman"/>
          <w:color w:val="000000" w:themeColor="text1"/>
          <w:sz w:val="28"/>
          <w:szCs w:val="24"/>
          <w:shd w:val="clear" w:color="auto" w:fill="FFFFFF"/>
        </w:rPr>
        <w:t xml:space="preserve">и идейной составляющей </w:t>
      </w:r>
      <w:r w:rsidR="00DD627F">
        <w:rPr>
          <w:rFonts w:ascii="Times New Roman" w:hAnsi="Times New Roman" w:cs="Times New Roman"/>
          <w:color w:val="000000" w:themeColor="text1"/>
          <w:sz w:val="28"/>
          <w:szCs w:val="24"/>
          <w:shd w:val="clear" w:color="auto" w:fill="FFFFFF"/>
        </w:rPr>
        <w:t>пьесы, а с другой стороны,</w:t>
      </w:r>
      <w:r w:rsidR="001B2355">
        <w:rPr>
          <w:rFonts w:ascii="Times New Roman" w:hAnsi="Times New Roman" w:cs="Times New Roman"/>
          <w:color w:val="000000" w:themeColor="text1"/>
          <w:sz w:val="28"/>
          <w:szCs w:val="24"/>
          <w:shd w:val="clear" w:color="auto" w:fill="FFFFFF"/>
        </w:rPr>
        <w:t xml:space="preserve"> характеризует индивидуальную речевую манеру отдельн</w:t>
      </w:r>
      <w:r w:rsidR="00F16963">
        <w:rPr>
          <w:rFonts w:ascii="Times New Roman" w:hAnsi="Times New Roman" w:cs="Times New Roman"/>
          <w:color w:val="000000" w:themeColor="text1"/>
          <w:sz w:val="28"/>
          <w:szCs w:val="24"/>
          <w:shd w:val="clear" w:color="auto" w:fill="FFFFFF"/>
        </w:rPr>
        <w:t>ых</w:t>
      </w:r>
      <w:r w:rsidR="001B2355">
        <w:rPr>
          <w:rFonts w:ascii="Times New Roman" w:hAnsi="Times New Roman" w:cs="Times New Roman"/>
          <w:color w:val="000000" w:themeColor="text1"/>
          <w:sz w:val="28"/>
          <w:szCs w:val="24"/>
          <w:shd w:val="clear" w:color="auto" w:fill="FFFFFF"/>
        </w:rPr>
        <w:t xml:space="preserve"> персонаж</w:t>
      </w:r>
      <w:r w:rsidR="00F16963">
        <w:rPr>
          <w:rFonts w:ascii="Times New Roman" w:hAnsi="Times New Roman" w:cs="Times New Roman"/>
          <w:color w:val="000000" w:themeColor="text1"/>
          <w:sz w:val="28"/>
          <w:szCs w:val="24"/>
          <w:shd w:val="clear" w:color="auto" w:fill="FFFFFF"/>
        </w:rPr>
        <w:t>ей</w:t>
      </w:r>
      <w:r w:rsidR="001B2355">
        <w:rPr>
          <w:rFonts w:ascii="Times New Roman" w:hAnsi="Times New Roman" w:cs="Times New Roman"/>
          <w:color w:val="000000" w:themeColor="text1"/>
          <w:sz w:val="28"/>
          <w:szCs w:val="24"/>
          <w:shd w:val="clear" w:color="auto" w:fill="FFFFFF"/>
        </w:rPr>
        <w:t xml:space="preserve">. </w:t>
      </w:r>
      <w:r w:rsidR="000F4D08">
        <w:rPr>
          <w:rFonts w:ascii="Times New Roman" w:hAnsi="Times New Roman" w:cs="Times New Roman"/>
          <w:color w:val="000000" w:themeColor="text1"/>
          <w:sz w:val="28"/>
          <w:szCs w:val="24"/>
          <w:shd w:val="clear" w:color="auto" w:fill="FFFFFF"/>
        </w:rPr>
        <w:t>Благодаря бинарной природе диалогичности драматургическ</w:t>
      </w:r>
      <w:r w:rsidR="007E7E29">
        <w:rPr>
          <w:rFonts w:ascii="Times New Roman" w:hAnsi="Times New Roman" w:cs="Times New Roman"/>
          <w:color w:val="000000" w:themeColor="text1"/>
          <w:sz w:val="28"/>
          <w:szCs w:val="24"/>
          <w:shd w:val="clear" w:color="auto" w:fill="FFFFFF"/>
        </w:rPr>
        <w:t>ий</w:t>
      </w:r>
      <w:r w:rsidR="000F4D08">
        <w:rPr>
          <w:rFonts w:ascii="Times New Roman" w:hAnsi="Times New Roman" w:cs="Times New Roman"/>
          <w:color w:val="000000" w:themeColor="text1"/>
          <w:sz w:val="28"/>
          <w:szCs w:val="24"/>
          <w:shd w:val="clear" w:color="auto" w:fill="FFFFFF"/>
        </w:rPr>
        <w:t xml:space="preserve"> дискурс</w:t>
      </w:r>
      <w:r w:rsidR="007E7E29">
        <w:rPr>
          <w:rFonts w:ascii="Times New Roman" w:hAnsi="Times New Roman" w:cs="Times New Roman"/>
          <w:color w:val="000000" w:themeColor="text1"/>
          <w:sz w:val="28"/>
          <w:szCs w:val="24"/>
          <w:shd w:val="clear" w:color="auto" w:fill="FFFFFF"/>
        </w:rPr>
        <w:t xml:space="preserve">, и, соответственно, драматический текст (как и любой другой художественный текст) являются средствами общения </w:t>
      </w:r>
      <w:r w:rsidR="007E7E29" w:rsidRPr="007E7E29">
        <w:rPr>
          <w:rFonts w:ascii="Times New Roman" w:hAnsi="Times New Roman" w:cs="Times New Roman"/>
          <w:color w:val="000000" w:themeColor="text1"/>
          <w:sz w:val="28"/>
          <w:szCs w:val="24"/>
          <w:shd w:val="clear" w:color="auto" w:fill="FFFFFF"/>
        </w:rPr>
        <w:t>между креативным (автор)</w:t>
      </w:r>
      <w:r w:rsidR="007E7E29">
        <w:rPr>
          <w:rFonts w:ascii="Times New Roman" w:hAnsi="Times New Roman" w:cs="Times New Roman"/>
          <w:color w:val="000000" w:themeColor="text1"/>
          <w:sz w:val="28"/>
          <w:szCs w:val="24"/>
          <w:shd w:val="clear" w:color="auto" w:fill="FFFFFF"/>
        </w:rPr>
        <w:t xml:space="preserve"> </w:t>
      </w:r>
      <w:r w:rsidR="007E7E29" w:rsidRPr="007E7E29">
        <w:rPr>
          <w:rFonts w:ascii="Times New Roman" w:hAnsi="Times New Roman" w:cs="Times New Roman"/>
          <w:color w:val="000000" w:themeColor="text1"/>
          <w:sz w:val="28"/>
          <w:szCs w:val="24"/>
          <w:shd w:val="clear" w:color="auto" w:fill="FFFFFF"/>
        </w:rPr>
        <w:t>и рецептивным (зритель) субъектами</w:t>
      </w:r>
      <w:r w:rsidR="007E7E29">
        <w:rPr>
          <w:rFonts w:ascii="Times New Roman" w:hAnsi="Times New Roman" w:cs="Times New Roman"/>
          <w:color w:val="000000" w:themeColor="text1"/>
          <w:sz w:val="28"/>
          <w:szCs w:val="24"/>
          <w:shd w:val="clear" w:color="auto" w:fill="FFFFFF"/>
        </w:rPr>
        <w:t>. Данное положение вписывается в систему взглядов Ю. Лотмана, определяющего искусство как «коммуникационную систему», включающую в себя отправителя и получателя информации</w:t>
      </w:r>
      <w:r w:rsidR="007E7E29">
        <w:rPr>
          <w:rStyle w:val="a6"/>
          <w:rFonts w:ascii="Times New Roman" w:hAnsi="Times New Roman" w:cs="Times New Roman"/>
          <w:color w:val="000000" w:themeColor="text1"/>
          <w:sz w:val="28"/>
          <w:szCs w:val="24"/>
          <w:shd w:val="clear" w:color="auto" w:fill="FFFFFF"/>
        </w:rPr>
        <w:footnoteReference w:id="9"/>
      </w:r>
      <w:r w:rsidR="007E7E29">
        <w:rPr>
          <w:rFonts w:ascii="Times New Roman" w:hAnsi="Times New Roman" w:cs="Times New Roman"/>
          <w:color w:val="000000" w:themeColor="text1"/>
          <w:sz w:val="28"/>
          <w:szCs w:val="24"/>
          <w:shd w:val="clear" w:color="auto" w:fill="FFFFFF"/>
        </w:rPr>
        <w:t>.</w:t>
      </w:r>
    </w:p>
    <w:p w14:paraId="4585BF90" w14:textId="4E1FCEBB" w:rsidR="00AE4EA7" w:rsidRDefault="007E7E29"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64249D">
        <w:rPr>
          <w:rFonts w:ascii="Times New Roman" w:hAnsi="Times New Roman" w:cs="Times New Roman"/>
          <w:color w:val="000000" w:themeColor="text1"/>
          <w:sz w:val="28"/>
          <w:szCs w:val="24"/>
          <w:shd w:val="clear" w:color="auto" w:fill="FFFFFF"/>
        </w:rPr>
        <w:t xml:space="preserve">Помимо диалогичности, И.Б. Лимановская выделяет ещё две особенности драматургического дискурса: фикциональность и стилизованность. </w:t>
      </w:r>
      <w:r w:rsidR="00D119FA">
        <w:rPr>
          <w:rFonts w:ascii="Times New Roman" w:hAnsi="Times New Roman" w:cs="Times New Roman"/>
          <w:color w:val="000000" w:themeColor="text1"/>
          <w:sz w:val="28"/>
          <w:szCs w:val="24"/>
          <w:shd w:val="clear" w:color="auto" w:fill="FFFFFF"/>
        </w:rPr>
        <w:t xml:space="preserve">Драматургическому, равно как и художественному дискурсу, присущ фикциональный характер, то есть автор, стимулируя работу сознания и следуя определённым обобщающим механизмам порождения художественных текстов, создает художественный вымысел, </w:t>
      </w:r>
      <w:r w:rsidR="00D119FA">
        <w:rPr>
          <w:rFonts w:ascii="Times New Roman" w:hAnsi="Times New Roman" w:cs="Times New Roman"/>
          <w:color w:val="000000" w:themeColor="text1"/>
          <w:sz w:val="28"/>
          <w:szCs w:val="24"/>
          <w:shd w:val="clear" w:color="auto" w:fill="FFFFFF"/>
        </w:rPr>
        <w:lastRenderedPageBreak/>
        <w:t xml:space="preserve">обладающий </w:t>
      </w:r>
      <w:r w:rsidR="008441B9">
        <w:rPr>
          <w:rFonts w:ascii="Times New Roman" w:hAnsi="Times New Roman" w:cs="Times New Roman"/>
          <w:color w:val="000000" w:themeColor="text1"/>
          <w:sz w:val="28"/>
          <w:szCs w:val="24"/>
          <w:shd w:val="clear" w:color="auto" w:fill="FFFFFF"/>
        </w:rPr>
        <w:t>«</w:t>
      </w:r>
      <w:r w:rsidR="00D119FA">
        <w:rPr>
          <w:rFonts w:ascii="Times New Roman" w:hAnsi="Times New Roman" w:cs="Times New Roman"/>
          <w:color w:val="000000" w:themeColor="text1"/>
          <w:sz w:val="28"/>
          <w:szCs w:val="24"/>
          <w:shd w:val="clear" w:color="auto" w:fill="FFFFFF"/>
        </w:rPr>
        <w:t>критерием истинности, аутентичности</w:t>
      </w:r>
      <w:r w:rsidR="008441B9">
        <w:rPr>
          <w:rFonts w:ascii="Times New Roman" w:hAnsi="Times New Roman" w:cs="Times New Roman"/>
          <w:color w:val="000000" w:themeColor="text1"/>
          <w:sz w:val="28"/>
          <w:szCs w:val="24"/>
          <w:shd w:val="clear" w:color="auto" w:fill="FFFFFF"/>
        </w:rPr>
        <w:t>»</w:t>
      </w:r>
      <w:r w:rsidR="00D119FA">
        <w:rPr>
          <w:rStyle w:val="a6"/>
          <w:rFonts w:ascii="Times New Roman" w:hAnsi="Times New Roman" w:cs="Times New Roman"/>
          <w:color w:val="000000" w:themeColor="text1"/>
          <w:sz w:val="28"/>
          <w:szCs w:val="24"/>
          <w:shd w:val="clear" w:color="auto" w:fill="FFFFFF"/>
        </w:rPr>
        <w:footnoteReference w:id="10"/>
      </w:r>
      <w:r w:rsidR="00D119FA">
        <w:rPr>
          <w:rFonts w:ascii="Times New Roman" w:hAnsi="Times New Roman" w:cs="Times New Roman"/>
          <w:color w:val="000000" w:themeColor="text1"/>
          <w:sz w:val="28"/>
          <w:szCs w:val="24"/>
          <w:shd w:val="clear" w:color="auto" w:fill="FFFFFF"/>
        </w:rPr>
        <w:t xml:space="preserve">. </w:t>
      </w:r>
      <w:r w:rsidR="008441B9">
        <w:rPr>
          <w:rFonts w:ascii="Times New Roman" w:hAnsi="Times New Roman" w:cs="Times New Roman"/>
          <w:color w:val="000000" w:themeColor="text1"/>
          <w:sz w:val="28"/>
          <w:szCs w:val="24"/>
          <w:shd w:val="clear" w:color="auto" w:fill="FFFFFF"/>
        </w:rPr>
        <w:t>Стремление к стилизованности языка драматического текста обусловлено тем, что автор стремится воспроизвести в письменном виде живую разговорную речь, учитывая все её лексические, синтаксические и грамматические особенности. Однако здесь возникает ряд сложностей, главной из которы</w:t>
      </w:r>
      <w:r w:rsidR="00D82BB3">
        <w:rPr>
          <w:rFonts w:ascii="Times New Roman" w:hAnsi="Times New Roman" w:cs="Times New Roman"/>
          <w:color w:val="000000" w:themeColor="text1"/>
          <w:sz w:val="28"/>
          <w:szCs w:val="24"/>
          <w:shd w:val="clear" w:color="auto" w:fill="FFFFFF"/>
        </w:rPr>
        <w:t>х</w:t>
      </w:r>
      <w:r w:rsidR="008441B9">
        <w:rPr>
          <w:rFonts w:ascii="Times New Roman" w:hAnsi="Times New Roman" w:cs="Times New Roman"/>
          <w:color w:val="000000" w:themeColor="text1"/>
          <w:sz w:val="28"/>
          <w:szCs w:val="24"/>
          <w:shd w:val="clear" w:color="auto" w:fill="FFFFFF"/>
        </w:rPr>
        <w:t xml:space="preserve"> является двухуровневая структура речевого акта (в разговорной речи). </w:t>
      </w:r>
      <w:r w:rsidR="00A35939">
        <w:rPr>
          <w:rFonts w:ascii="Times New Roman" w:hAnsi="Times New Roman" w:cs="Times New Roman"/>
          <w:color w:val="000000" w:themeColor="text1"/>
          <w:sz w:val="28"/>
          <w:szCs w:val="24"/>
          <w:shd w:val="clear" w:color="auto" w:fill="FFFFFF"/>
        </w:rPr>
        <w:t xml:space="preserve">Речевой акт состоит из имплицитного (содержащего интенцию говорящего и фоновые знания, необходимые для понимания смысла высказывания) и эксплицитного (выраженного внешне при помощи языковых средствам, а также мимики, жестов, движений и т.д.) этапов. Другими словами, </w:t>
      </w:r>
      <w:r w:rsidR="00AE4EA7">
        <w:rPr>
          <w:rFonts w:ascii="Times New Roman" w:hAnsi="Times New Roman" w:cs="Times New Roman"/>
          <w:color w:val="000000" w:themeColor="text1"/>
          <w:sz w:val="28"/>
          <w:szCs w:val="24"/>
          <w:shd w:val="clear" w:color="auto" w:fill="FFFFFF"/>
        </w:rPr>
        <w:t xml:space="preserve">язык драматического произведения обусловлен, с одной стороны, экстралингвистическими факторами, а с другой стороны, конкретной коммуникативной ситуацией (лингвистическими параметрами). </w:t>
      </w:r>
    </w:p>
    <w:p w14:paraId="7D50A7E9" w14:textId="0B928C45" w:rsidR="003D3794" w:rsidRPr="00DD627F" w:rsidRDefault="003D3794"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t>Рассмотрение драмат</w:t>
      </w:r>
      <w:r w:rsidR="00416D25">
        <w:rPr>
          <w:rFonts w:ascii="Times New Roman" w:hAnsi="Times New Roman" w:cs="Times New Roman"/>
          <w:color w:val="000000" w:themeColor="text1"/>
          <w:sz w:val="28"/>
          <w:szCs w:val="24"/>
          <w:shd w:val="clear" w:color="auto" w:fill="FFFFFF"/>
        </w:rPr>
        <w:t>и</w:t>
      </w:r>
      <w:r>
        <w:rPr>
          <w:rFonts w:ascii="Times New Roman" w:hAnsi="Times New Roman" w:cs="Times New Roman"/>
          <w:color w:val="000000" w:themeColor="text1"/>
          <w:sz w:val="28"/>
          <w:szCs w:val="24"/>
          <w:shd w:val="clear" w:color="auto" w:fill="FFFFFF"/>
        </w:rPr>
        <w:t>ческого текста в рамках дискурсивного анализа предполагает изучение пьесы как речевого поведения, как непосредственного самого процесса, а не готового результата. Исходя из этого, можно сделать вывод о том, что драматический текст необходимо исследовать в совокупности с социальными, культурными, психологическими и другими факторами, оказ</w:t>
      </w:r>
      <w:r w:rsidR="0003532A">
        <w:rPr>
          <w:rFonts w:ascii="Times New Roman" w:hAnsi="Times New Roman" w:cs="Times New Roman"/>
          <w:color w:val="000000" w:themeColor="text1"/>
          <w:sz w:val="28"/>
          <w:szCs w:val="24"/>
          <w:shd w:val="clear" w:color="auto" w:fill="FFFFFF"/>
        </w:rPr>
        <w:t>ыв</w:t>
      </w:r>
      <w:r>
        <w:rPr>
          <w:rFonts w:ascii="Times New Roman" w:hAnsi="Times New Roman" w:cs="Times New Roman"/>
          <w:color w:val="000000" w:themeColor="text1"/>
          <w:sz w:val="28"/>
          <w:szCs w:val="24"/>
          <w:shd w:val="clear" w:color="auto" w:fill="FFFFFF"/>
        </w:rPr>
        <w:t xml:space="preserve">авшими влияние на </w:t>
      </w:r>
      <w:r w:rsidR="0003532A">
        <w:rPr>
          <w:rFonts w:ascii="Times New Roman" w:hAnsi="Times New Roman" w:cs="Times New Roman"/>
          <w:color w:val="000000" w:themeColor="text1"/>
          <w:sz w:val="28"/>
          <w:szCs w:val="24"/>
          <w:shd w:val="clear" w:color="auto" w:fill="FFFFFF"/>
        </w:rPr>
        <w:t xml:space="preserve">взгляды и личность </w:t>
      </w:r>
      <w:r>
        <w:rPr>
          <w:rFonts w:ascii="Times New Roman" w:hAnsi="Times New Roman" w:cs="Times New Roman"/>
          <w:color w:val="000000" w:themeColor="text1"/>
          <w:sz w:val="28"/>
          <w:szCs w:val="24"/>
          <w:shd w:val="clear" w:color="auto" w:fill="FFFFFF"/>
        </w:rPr>
        <w:t xml:space="preserve">автора в момент создания </w:t>
      </w:r>
      <w:r w:rsidR="0003532A">
        <w:rPr>
          <w:rFonts w:ascii="Times New Roman" w:hAnsi="Times New Roman" w:cs="Times New Roman"/>
          <w:color w:val="000000" w:themeColor="text1"/>
          <w:sz w:val="28"/>
          <w:szCs w:val="24"/>
          <w:shd w:val="clear" w:color="auto" w:fill="FFFFFF"/>
        </w:rPr>
        <w:t xml:space="preserve">данного </w:t>
      </w:r>
      <w:r>
        <w:rPr>
          <w:rFonts w:ascii="Times New Roman" w:hAnsi="Times New Roman" w:cs="Times New Roman"/>
          <w:color w:val="000000" w:themeColor="text1"/>
          <w:sz w:val="28"/>
          <w:szCs w:val="24"/>
          <w:shd w:val="clear" w:color="auto" w:fill="FFFFFF"/>
        </w:rPr>
        <w:t xml:space="preserve">произведения. </w:t>
      </w:r>
    </w:p>
    <w:p w14:paraId="041ADA69" w14:textId="4D2FF8B2" w:rsidR="00AD45EA" w:rsidRDefault="00AD45EA"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44649CB4" w14:textId="77777777" w:rsidR="009409D7" w:rsidRDefault="009409D7"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5F8F9BB5" w14:textId="29C3E236" w:rsidR="00AD45EA" w:rsidRPr="009409D7" w:rsidRDefault="00874D1B" w:rsidP="00DC1299">
      <w:pPr>
        <w:pStyle w:val="a3"/>
        <w:numPr>
          <w:ilvl w:val="1"/>
          <w:numId w:val="3"/>
        </w:numPr>
        <w:autoSpaceDE w:val="0"/>
        <w:autoSpaceDN w:val="0"/>
        <w:adjustRightInd w:val="0"/>
        <w:spacing w:after="0" w:line="360" w:lineRule="auto"/>
        <w:jc w:val="center"/>
        <w:outlineLvl w:val="1"/>
        <w:rPr>
          <w:rFonts w:ascii="Times New Roman" w:hAnsi="Times New Roman" w:cs="Times New Roman"/>
          <w:b/>
          <w:i/>
          <w:color w:val="000000" w:themeColor="text1"/>
          <w:sz w:val="28"/>
          <w:szCs w:val="24"/>
          <w:shd w:val="clear" w:color="auto" w:fill="FFFFFF"/>
        </w:rPr>
      </w:pPr>
      <w:bookmarkStart w:id="11" w:name="_Toc514783860"/>
      <w:r w:rsidRPr="009409D7">
        <w:rPr>
          <w:rFonts w:ascii="Times New Roman" w:hAnsi="Times New Roman" w:cs="Times New Roman"/>
          <w:b/>
          <w:i/>
          <w:color w:val="000000" w:themeColor="text1"/>
          <w:sz w:val="28"/>
          <w:szCs w:val="24"/>
          <w:shd w:val="clear" w:color="auto" w:fill="FFFFFF"/>
        </w:rPr>
        <w:t>Поликодовость драматургического дискурса</w:t>
      </w:r>
      <w:bookmarkEnd w:id="11"/>
    </w:p>
    <w:p w14:paraId="5AC9E9BD" w14:textId="77777777" w:rsidR="004A2169" w:rsidRDefault="004A2169" w:rsidP="00FB0608">
      <w:pPr>
        <w:pStyle w:val="a3"/>
        <w:autoSpaceDE w:val="0"/>
        <w:autoSpaceDN w:val="0"/>
        <w:adjustRightInd w:val="0"/>
        <w:spacing w:after="0" w:line="360" w:lineRule="auto"/>
        <w:ind w:left="1063"/>
        <w:jc w:val="both"/>
        <w:rPr>
          <w:rFonts w:ascii="Times New Roman" w:hAnsi="Times New Roman" w:cs="Times New Roman"/>
          <w:b/>
          <w:color w:val="000000" w:themeColor="text1"/>
          <w:sz w:val="28"/>
          <w:szCs w:val="24"/>
          <w:shd w:val="clear" w:color="auto" w:fill="FFFFFF"/>
        </w:rPr>
      </w:pPr>
    </w:p>
    <w:p w14:paraId="54F26C54" w14:textId="6E78A365" w:rsidR="00FD6691" w:rsidRPr="00FD6691" w:rsidRDefault="00413446" w:rsidP="00FB0608">
      <w:pPr>
        <w:pStyle w:val="a3"/>
        <w:tabs>
          <w:tab w:val="left" w:pos="567"/>
          <w:tab w:val="left" w:pos="9072"/>
        </w:tabs>
        <w:autoSpaceDE w:val="0"/>
        <w:autoSpaceDN w:val="0"/>
        <w:adjustRightInd w:val="0"/>
        <w:spacing w:after="0" w:line="360" w:lineRule="auto"/>
        <w:ind w:left="284" w:hanging="284"/>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Pr>
          <w:rFonts w:ascii="Times New Roman" w:hAnsi="Times New Roman" w:cs="Times New Roman"/>
          <w:color w:val="000000" w:themeColor="text1"/>
          <w:sz w:val="28"/>
          <w:szCs w:val="24"/>
          <w:shd w:val="clear" w:color="auto" w:fill="FFFFFF"/>
        </w:rPr>
        <w:tab/>
      </w:r>
      <w:r w:rsidR="0028638B">
        <w:rPr>
          <w:rFonts w:ascii="Times New Roman" w:hAnsi="Times New Roman" w:cs="Times New Roman"/>
          <w:color w:val="000000" w:themeColor="text1"/>
          <w:sz w:val="28"/>
          <w:szCs w:val="24"/>
          <w:shd w:val="clear" w:color="auto" w:fill="FFFFFF"/>
        </w:rPr>
        <w:t xml:space="preserve">    </w:t>
      </w:r>
      <w:r w:rsidR="00C44096">
        <w:rPr>
          <w:rFonts w:ascii="Times New Roman" w:hAnsi="Times New Roman" w:cs="Times New Roman"/>
          <w:color w:val="000000" w:themeColor="text1"/>
          <w:sz w:val="28"/>
          <w:szCs w:val="24"/>
          <w:shd w:val="clear" w:color="auto" w:fill="FFFFFF"/>
        </w:rPr>
        <w:t>Являя</w:t>
      </w:r>
      <w:r w:rsidR="00FD6691">
        <w:rPr>
          <w:rFonts w:ascii="Times New Roman" w:hAnsi="Times New Roman" w:cs="Times New Roman"/>
          <w:color w:val="000000" w:themeColor="text1"/>
          <w:sz w:val="28"/>
          <w:szCs w:val="24"/>
          <w:shd w:val="clear" w:color="auto" w:fill="FFFFFF"/>
        </w:rPr>
        <w:t>сь важной частью культурного наследия человечества, театр представляет собой вид художественного творчества, который в большей степени, чем другие виды (музыка, живопись, скульптура и др.) по форме реализации напоминает жизнь человека. Постановка пьесы – это ни</w:t>
      </w:r>
      <w:r w:rsidR="00C146A6">
        <w:rPr>
          <w:rFonts w:ascii="Times New Roman" w:hAnsi="Times New Roman" w:cs="Times New Roman"/>
          <w:color w:val="000000" w:themeColor="text1"/>
          <w:sz w:val="28"/>
          <w:szCs w:val="24"/>
          <w:shd w:val="clear" w:color="auto" w:fill="FFFFFF"/>
        </w:rPr>
        <w:t xml:space="preserve"> </w:t>
      </w:r>
      <w:r w:rsidR="00FD6691">
        <w:rPr>
          <w:rFonts w:ascii="Times New Roman" w:hAnsi="Times New Roman" w:cs="Times New Roman"/>
          <w:color w:val="000000" w:themeColor="text1"/>
          <w:sz w:val="28"/>
          <w:szCs w:val="24"/>
          <w:shd w:val="clear" w:color="auto" w:fill="FFFFFF"/>
        </w:rPr>
        <w:t xml:space="preserve">что </w:t>
      </w:r>
      <w:r w:rsidR="00FD6691">
        <w:rPr>
          <w:rFonts w:ascii="Times New Roman" w:hAnsi="Times New Roman" w:cs="Times New Roman"/>
          <w:color w:val="000000" w:themeColor="text1"/>
          <w:sz w:val="28"/>
          <w:szCs w:val="24"/>
          <w:shd w:val="clear" w:color="auto" w:fill="FFFFFF"/>
        </w:rPr>
        <w:lastRenderedPageBreak/>
        <w:t xml:space="preserve">иное, как своеобразный перевод литературного произведения на язык сцены, в результате чего рождается сценический текст, в основу которого положено действие и движение, вписанные в конкретное пространство и время. </w:t>
      </w:r>
      <w:r w:rsidR="00C146A6">
        <w:rPr>
          <w:rFonts w:ascii="Times New Roman" w:hAnsi="Times New Roman" w:cs="Times New Roman"/>
          <w:color w:val="000000" w:themeColor="text1"/>
          <w:sz w:val="28"/>
          <w:szCs w:val="24"/>
          <w:shd w:val="clear" w:color="auto" w:fill="FFFFFF"/>
        </w:rPr>
        <w:t>Вот к</w:t>
      </w:r>
      <w:r w:rsidR="00FD6691">
        <w:rPr>
          <w:rFonts w:ascii="Times New Roman" w:hAnsi="Times New Roman" w:cs="Times New Roman"/>
          <w:color w:val="000000" w:themeColor="text1"/>
          <w:sz w:val="28"/>
          <w:szCs w:val="24"/>
          <w:shd w:val="clear" w:color="auto" w:fill="FFFFFF"/>
        </w:rPr>
        <w:t xml:space="preserve">ак </w:t>
      </w:r>
      <w:r w:rsidR="00FD6691" w:rsidRPr="00FD6691">
        <w:rPr>
          <w:rFonts w:ascii="Times New Roman" w:hAnsi="Times New Roman" w:cs="Times New Roman"/>
          <w:color w:val="000000" w:themeColor="text1"/>
          <w:sz w:val="28"/>
          <w:szCs w:val="24"/>
          <w:shd w:val="clear" w:color="auto" w:fill="FFFFFF"/>
        </w:rPr>
        <w:t>Т.А. Григорьянц</w:t>
      </w:r>
      <w:r w:rsidR="004415FA">
        <w:rPr>
          <w:rFonts w:ascii="Times New Roman" w:hAnsi="Times New Roman" w:cs="Times New Roman"/>
          <w:color w:val="000000" w:themeColor="text1"/>
          <w:sz w:val="28"/>
          <w:szCs w:val="24"/>
          <w:shd w:val="clear" w:color="auto" w:fill="FFFFFF"/>
        </w:rPr>
        <w:t xml:space="preserve"> описывает этот процесс: «</w:t>
      </w:r>
      <w:r w:rsidR="004415FA" w:rsidRPr="004415FA">
        <w:rPr>
          <w:rFonts w:ascii="Times New Roman" w:hAnsi="Times New Roman" w:cs="Times New Roman"/>
          <w:color w:val="000000" w:themeColor="text1"/>
          <w:sz w:val="28"/>
          <w:szCs w:val="24"/>
          <w:shd w:val="clear" w:color="auto" w:fill="FFFFFF"/>
        </w:rPr>
        <w:t>Происходит «трансформация» литературы в сценическое действие, в котором естественный язык не всегда играет решаю</w:t>
      </w:r>
      <w:r w:rsidR="004415FA" w:rsidRPr="004415FA">
        <w:rPr>
          <w:rFonts w:ascii="Times New Roman" w:hAnsi="Times New Roman" w:cs="Times New Roman"/>
          <w:color w:val="000000" w:themeColor="text1"/>
          <w:sz w:val="28"/>
          <w:szCs w:val="24"/>
          <w:shd w:val="clear" w:color="auto" w:fill="FFFFFF"/>
        </w:rPr>
        <w:softHyphen/>
        <w:t>щую роль. Здесь важным становится другой язык, способный предавать гораздо большее, вбирающий в себя не только сознание челове</w:t>
      </w:r>
      <w:r w:rsidR="004415FA" w:rsidRPr="004415FA">
        <w:rPr>
          <w:rFonts w:ascii="Times New Roman" w:hAnsi="Times New Roman" w:cs="Times New Roman"/>
          <w:color w:val="000000" w:themeColor="text1"/>
          <w:sz w:val="28"/>
          <w:szCs w:val="24"/>
          <w:shd w:val="clear" w:color="auto" w:fill="FFFFFF"/>
        </w:rPr>
        <w:softHyphen/>
        <w:t>ка, но и область «невыражаемого»</w:t>
      </w:r>
      <w:r w:rsidR="004415FA">
        <w:rPr>
          <w:rStyle w:val="a6"/>
          <w:rFonts w:ascii="Times New Roman" w:hAnsi="Times New Roman" w:cs="Times New Roman"/>
          <w:color w:val="000000" w:themeColor="text1"/>
          <w:sz w:val="28"/>
          <w:szCs w:val="24"/>
          <w:shd w:val="clear" w:color="auto" w:fill="FFFFFF"/>
        </w:rPr>
        <w:footnoteReference w:id="11"/>
      </w:r>
      <w:r w:rsidR="004415FA" w:rsidRPr="004415FA">
        <w:rPr>
          <w:rFonts w:ascii="Times New Roman" w:hAnsi="Times New Roman" w:cs="Times New Roman"/>
          <w:color w:val="000000" w:themeColor="text1"/>
          <w:sz w:val="28"/>
          <w:szCs w:val="24"/>
          <w:shd w:val="clear" w:color="auto" w:fill="FFFFFF"/>
        </w:rPr>
        <w:t>.</w:t>
      </w:r>
    </w:p>
    <w:p w14:paraId="34CDF3EE" w14:textId="4052BDA6" w:rsidR="00151BDC" w:rsidRDefault="00FD6691" w:rsidP="00FB0608">
      <w:pPr>
        <w:pStyle w:val="a3"/>
        <w:tabs>
          <w:tab w:val="left" w:pos="567"/>
          <w:tab w:val="left" w:pos="9072"/>
        </w:tabs>
        <w:autoSpaceDE w:val="0"/>
        <w:autoSpaceDN w:val="0"/>
        <w:adjustRightInd w:val="0"/>
        <w:spacing w:after="0" w:line="360" w:lineRule="auto"/>
        <w:ind w:left="284" w:hanging="284"/>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Pr>
          <w:rFonts w:ascii="Times New Roman" w:hAnsi="Times New Roman" w:cs="Times New Roman"/>
          <w:color w:val="000000" w:themeColor="text1"/>
          <w:sz w:val="28"/>
          <w:szCs w:val="24"/>
          <w:shd w:val="clear" w:color="auto" w:fill="FFFFFF"/>
        </w:rPr>
        <w:tab/>
      </w:r>
      <w:r w:rsidR="0028638B">
        <w:rPr>
          <w:rFonts w:ascii="Times New Roman" w:hAnsi="Times New Roman" w:cs="Times New Roman"/>
          <w:color w:val="000000" w:themeColor="text1"/>
          <w:sz w:val="28"/>
          <w:szCs w:val="24"/>
          <w:shd w:val="clear" w:color="auto" w:fill="FFFFFF"/>
        </w:rPr>
        <w:t xml:space="preserve">    </w:t>
      </w:r>
      <w:r w:rsidR="004A2169" w:rsidRPr="004A2169">
        <w:rPr>
          <w:rFonts w:ascii="Times New Roman" w:hAnsi="Times New Roman" w:cs="Times New Roman"/>
          <w:color w:val="000000" w:themeColor="text1"/>
          <w:sz w:val="28"/>
          <w:szCs w:val="24"/>
          <w:shd w:val="clear" w:color="auto" w:fill="FFFFFF"/>
        </w:rPr>
        <w:t>Язык</w:t>
      </w:r>
      <w:r w:rsidR="004A2169">
        <w:rPr>
          <w:rFonts w:ascii="Times New Roman" w:hAnsi="Times New Roman" w:cs="Times New Roman"/>
          <w:color w:val="000000" w:themeColor="text1"/>
          <w:sz w:val="28"/>
          <w:szCs w:val="24"/>
          <w:shd w:val="clear" w:color="auto" w:fill="FFFFFF"/>
        </w:rPr>
        <w:t xml:space="preserve"> драматического произведения – явление уникальное. </w:t>
      </w:r>
      <w:r w:rsidR="00864F4A">
        <w:rPr>
          <w:rFonts w:ascii="Times New Roman" w:hAnsi="Times New Roman" w:cs="Times New Roman"/>
          <w:color w:val="000000" w:themeColor="text1"/>
          <w:sz w:val="28"/>
          <w:szCs w:val="24"/>
          <w:shd w:val="clear" w:color="auto" w:fill="FFFFFF"/>
        </w:rPr>
        <w:t>Главная его особенность заключается в синтезе вербального и невербального кодов.</w:t>
      </w:r>
      <w:r w:rsidR="005E6025" w:rsidRPr="005E6025">
        <w:rPr>
          <w:rFonts w:ascii="Times New Roman" w:hAnsi="Times New Roman" w:cs="Times New Roman"/>
          <w:color w:val="000000" w:themeColor="text1"/>
          <w:sz w:val="28"/>
          <w:szCs w:val="24"/>
          <w:shd w:val="clear" w:color="auto" w:fill="FFFFFF"/>
        </w:rPr>
        <w:t xml:space="preserve"> </w:t>
      </w:r>
      <w:r w:rsidR="005E6025">
        <w:rPr>
          <w:rFonts w:ascii="Times New Roman" w:hAnsi="Times New Roman" w:cs="Times New Roman"/>
          <w:color w:val="000000" w:themeColor="text1"/>
          <w:sz w:val="28"/>
          <w:szCs w:val="24"/>
          <w:shd w:val="clear" w:color="auto" w:fill="FFFFFF"/>
        </w:rPr>
        <w:t xml:space="preserve">В этом отношении драматический текст имеет некоторое сходство с </w:t>
      </w:r>
      <w:r w:rsidR="00A33D39">
        <w:rPr>
          <w:rFonts w:ascii="Times New Roman" w:hAnsi="Times New Roman" w:cs="Times New Roman"/>
          <w:color w:val="000000" w:themeColor="text1"/>
          <w:sz w:val="28"/>
          <w:szCs w:val="24"/>
          <w:shd w:val="clear" w:color="auto" w:fill="FFFFFF"/>
        </w:rPr>
        <w:t xml:space="preserve">устной </w:t>
      </w:r>
      <w:r w:rsidR="005E6025">
        <w:rPr>
          <w:rFonts w:ascii="Times New Roman" w:hAnsi="Times New Roman" w:cs="Times New Roman"/>
          <w:color w:val="000000" w:themeColor="text1"/>
          <w:sz w:val="28"/>
          <w:szCs w:val="24"/>
          <w:shd w:val="clear" w:color="auto" w:fill="FFFFFF"/>
        </w:rPr>
        <w:t>разговорной речью – реплики персонажей взаимодействуют с</w:t>
      </w:r>
      <w:r w:rsidR="00413446">
        <w:rPr>
          <w:rFonts w:ascii="Times New Roman" w:hAnsi="Times New Roman" w:cs="Times New Roman"/>
          <w:color w:val="000000" w:themeColor="text1"/>
          <w:sz w:val="28"/>
          <w:szCs w:val="24"/>
          <w:shd w:val="clear" w:color="auto" w:fill="FFFFFF"/>
        </w:rPr>
        <w:t xml:space="preserve"> </w:t>
      </w:r>
      <w:r w:rsidR="005E6025">
        <w:rPr>
          <w:rFonts w:ascii="Times New Roman" w:hAnsi="Times New Roman" w:cs="Times New Roman"/>
          <w:color w:val="000000" w:themeColor="text1"/>
          <w:sz w:val="28"/>
          <w:szCs w:val="24"/>
          <w:shd w:val="clear" w:color="auto" w:fill="FFFFFF"/>
        </w:rPr>
        <w:t xml:space="preserve">паралингвистическими, жестовыми, кинетическими и </w:t>
      </w:r>
      <w:r w:rsidR="00413446">
        <w:rPr>
          <w:rFonts w:ascii="Times New Roman" w:hAnsi="Times New Roman" w:cs="Times New Roman"/>
          <w:color w:val="000000" w:themeColor="text1"/>
          <w:sz w:val="28"/>
          <w:szCs w:val="24"/>
          <w:shd w:val="clear" w:color="auto" w:fill="FFFFFF"/>
        </w:rPr>
        <w:t xml:space="preserve">другими знаками, такими как, например, жесты и выражения лица, позы, знаковые движения тела и т.д. Все эти невербальные знаки функционируют в качестве вспомогательных каналов коммуникации и </w:t>
      </w:r>
      <w:r w:rsidR="003B5011">
        <w:rPr>
          <w:rFonts w:ascii="Times New Roman" w:hAnsi="Times New Roman" w:cs="Times New Roman"/>
          <w:color w:val="000000" w:themeColor="text1"/>
          <w:sz w:val="28"/>
          <w:szCs w:val="24"/>
          <w:shd w:val="clear" w:color="auto" w:fill="FFFFFF"/>
        </w:rPr>
        <w:t>явл</w:t>
      </w:r>
      <w:r w:rsidR="00B900CB">
        <w:rPr>
          <w:rFonts w:ascii="Times New Roman" w:hAnsi="Times New Roman" w:cs="Times New Roman"/>
          <w:color w:val="000000" w:themeColor="text1"/>
          <w:sz w:val="28"/>
          <w:szCs w:val="24"/>
          <w:shd w:val="clear" w:color="auto" w:fill="FFFFFF"/>
        </w:rPr>
        <w:t>яю</w:t>
      </w:r>
      <w:r w:rsidR="003B5011">
        <w:rPr>
          <w:rFonts w:ascii="Times New Roman" w:hAnsi="Times New Roman" w:cs="Times New Roman"/>
          <w:color w:val="000000" w:themeColor="text1"/>
          <w:sz w:val="28"/>
          <w:szCs w:val="24"/>
          <w:shd w:val="clear" w:color="auto" w:fill="FFFFFF"/>
        </w:rPr>
        <w:t xml:space="preserve">тся </w:t>
      </w:r>
      <w:r w:rsidR="00413446">
        <w:rPr>
          <w:rFonts w:ascii="Times New Roman" w:hAnsi="Times New Roman" w:cs="Times New Roman"/>
          <w:color w:val="000000" w:themeColor="text1"/>
          <w:sz w:val="28"/>
          <w:szCs w:val="24"/>
          <w:shd w:val="clear" w:color="auto" w:fill="FFFFFF"/>
        </w:rPr>
        <w:t>составн</w:t>
      </w:r>
      <w:r w:rsidR="00B900CB">
        <w:rPr>
          <w:rFonts w:ascii="Times New Roman" w:hAnsi="Times New Roman" w:cs="Times New Roman"/>
          <w:color w:val="000000" w:themeColor="text1"/>
          <w:sz w:val="28"/>
          <w:szCs w:val="24"/>
          <w:shd w:val="clear" w:color="auto" w:fill="FFFFFF"/>
        </w:rPr>
        <w:t>ой</w:t>
      </w:r>
      <w:r w:rsidR="00413446">
        <w:rPr>
          <w:rFonts w:ascii="Times New Roman" w:hAnsi="Times New Roman" w:cs="Times New Roman"/>
          <w:color w:val="000000" w:themeColor="text1"/>
          <w:sz w:val="28"/>
          <w:szCs w:val="24"/>
          <w:shd w:val="clear" w:color="auto" w:fill="FFFFFF"/>
        </w:rPr>
        <w:t xml:space="preserve"> часть</w:t>
      </w:r>
      <w:r w:rsidR="00B900CB">
        <w:rPr>
          <w:rFonts w:ascii="Times New Roman" w:hAnsi="Times New Roman" w:cs="Times New Roman"/>
          <w:color w:val="000000" w:themeColor="text1"/>
          <w:sz w:val="28"/>
          <w:szCs w:val="24"/>
          <w:shd w:val="clear" w:color="auto" w:fill="FFFFFF"/>
        </w:rPr>
        <w:t>ю</w:t>
      </w:r>
      <w:r w:rsidR="00413446">
        <w:rPr>
          <w:rFonts w:ascii="Times New Roman" w:hAnsi="Times New Roman" w:cs="Times New Roman"/>
          <w:color w:val="000000" w:themeColor="text1"/>
          <w:sz w:val="28"/>
          <w:szCs w:val="24"/>
          <w:shd w:val="clear" w:color="auto" w:fill="FFFFFF"/>
        </w:rPr>
        <w:t xml:space="preserve"> единого целого. </w:t>
      </w:r>
      <w:r w:rsidR="005E6025">
        <w:rPr>
          <w:rFonts w:ascii="Times New Roman" w:hAnsi="Times New Roman" w:cs="Times New Roman"/>
          <w:color w:val="000000" w:themeColor="text1"/>
          <w:sz w:val="28"/>
          <w:szCs w:val="24"/>
          <w:shd w:val="clear" w:color="auto" w:fill="FFFFFF"/>
        </w:rPr>
        <w:t>Таким образом,</w:t>
      </w:r>
      <w:r w:rsidR="00A52A3B">
        <w:rPr>
          <w:rFonts w:ascii="Times New Roman" w:hAnsi="Times New Roman" w:cs="Times New Roman"/>
          <w:color w:val="000000" w:themeColor="text1"/>
          <w:sz w:val="28"/>
          <w:szCs w:val="24"/>
          <w:shd w:val="clear" w:color="auto" w:fill="FFFFFF"/>
        </w:rPr>
        <w:t xml:space="preserve"> драматическое слово неразрывно связано со своим сценическим воплощением, а именно звучанием, сопровождаемым «</w:t>
      </w:r>
      <w:r w:rsidR="00A52A3B" w:rsidRPr="00A52A3B">
        <w:rPr>
          <w:rFonts w:ascii="Times New Roman" w:hAnsi="Times New Roman" w:cs="Times New Roman"/>
          <w:color w:val="000000" w:themeColor="text1"/>
          <w:sz w:val="28"/>
          <w:szCs w:val="24"/>
          <w:shd w:val="clear" w:color="auto" w:fill="FFFFFF"/>
        </w:rPr>
        <w:t>мимикой-жестом-поступком</w:t>
      </w:r>
      <w:r w:rsidR="00A52A3B">
        <w:rPr>
          <w:rFonts w:ascii="Times New Roman" w:hAnsi="Times New Roman" w:cs="Times New Roman"/>
          <w:color w:val="000000" w:themeColor="text1"/>
          <w:sz w:val="28"/>
          <w:szCs w:val="24"/>
          <w:shd w:val="clear" w:color="auto" w:fill="FFFFFF"/>
        </w:rPr>
        <w:t>»</w:t>
      </w:r>
      <w:r w:rsidR="00A52A3B">
        <w:rPr>
          <w:rStyle w:val="a6"/>
          <w:rFonts w:ascii="Times New Roman" w:hAnsi="Times New Roman" w:cs="Times New Roman"/>
          <w:color w:val="000000" w:themeColor="text1"/>
          <w:sz w:val="28"/>
          <w:szCs w:val="24"/>
          <w:shd w:val="clear" w:color="auto" w:fill="FFFFFF"/>
        </w:rPr>
        <w:footnoteReference w:id="12"/>
      </w:r>
      <w:r w:rsidR="00A52A3B">
        <w:rPr>
          <w:rFonts w:ascii="Times New Roman" w:hAnsi="Times New Roman" w:cs="Times New Roman"/>
          <w:color w:val="000000" w:themeColor="text1"/>
          <w:sz w:val="28"/>
          <w:szCs w:val="24"/>
          <w:shd w:val="clear" w:color="auto" w:fill="FFFFFF"/>
        </w:rPr>
        <w:t>.</w:t>
      </w:r>
    </w:p>
    <w:p w14:paraId="14550C60" w14:textId="727EAE82" w:rsidR="00874D1B" w:rsidRDefault="00413446" w:rsidP="000D4E32">
      <w:pPr>
        <w:pStyle w:val="a3"/>
        <w:tabs>
          <w:tab w:val="left" w:pos="567"/>
          <w:tab w:val="left" w:pos="9072"/>
        </w:tabs>
        <w:autoSpaceDE w:val="0"/>
        <w:autoSpaceDN w:val="0"/>
        <w:adjustRightInd w:val="0"/>
        <w:spacing w:after="0" w:line="360" w:lineRule="auto"/>
        <w:ind w:left="284" w:hanging="284"/>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Pr>
          <w:rFonts w:ascii="Times New Roman" w:hAnsi="Times New Roman" w:cs="Times New Roman"/>
          <w:color w:val="000000" w:themeColor="text1"/>
          <w:sz w:val="28"/>
          <w:szCs w:val="24"/>
          <w:shd w:val="clear" w:color="auto" w:fill="FFFFFF"/>
        </w:rPr>
        <w:tab/>
      </w:r>
      <w:r w:rsidR="000D4E32">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Большая часть невербальных знаков является национально и культурно обусловленными</w:t>
      </w:r>
      <w:r w:rsidR="008476E2">
        <w:rPr>
          <w:rFonts w:ascii="Times New Roman" w:hAnsi="Times New Roman" w:cs="Times New Roman"/>
          <w:color w:val="000000" w:themeColor="text1"/>
          <w:sz w:val="28"/>
          <w:szCs w:val="24"/>
          <w:shd w:val="clear" w:color="auto" w:fill="FFFFFF"/>
        </w:rPr>
        <w:t xml:space="preserve">, то есть для определённого типа мышления характерен особый набор телесных символов. Это обусловлено тем, что люди, принадлежащие той или иной национальной культуре, воспроизводят свою систему представлений не только в языке, но и в различных семиотических сферах (в быту, в живописи, в литературе, в танце, в музыке и т.д.). Г. Е. Крейдлин особо подчеркивает важность </w:t>
      </w:r>
      <w:r w:rsidR="008476E2">
        <w:rPr>
          <w:rFonts w:ascii="Times New Roman" w:hAnsi="Times New Roman" w:cs="Times New Roman"/>
          <w:color w:val="000000" w:themeColor="text1"/>
          <w:sz w:val="28"/>
          <w:szCs w:val="24"/>
          <w:shd w:val="clear" w:color="auto" w:fill="FFFFFF"/>
        </w:rPr>
        <w:lastRenderedPageBreak/>
        <w:t>невербальных знаков в драматическом театре</w:t>
      </w:r>
      <w:r w:rsidR="00281FF9">
        <w:rPr>
          <w:rFonts w:ascii="Times New Roman" w:hAnsi="Times New Roman" w:cs="Times New Roman"/>
          <w:color w:val="000000" w:themeColor="text1"/>
          <w:sz w:val="28"/>
          <w:szCs w:val="24"/>
          <w:shd w:val="clear" w:color="auto" w:fill="FFFFFF"/>
        </w:rPr>
        <w:t>, отмечая, что постановка литературного произведения в театре или его переложение осуществляются в рамках определенной культурной традиции и подразумевают: 1) аутентичное воссоздание вещных элементов культурных традиций, другими словами театральный реквизит (одежда, мебель, декорации и пр.); 2) внимание к пространственному и телесному аспектам, в особенности к так называемой национальной концептуализации пространства</w:t>
      </w:r>
      <w:r w:rsidR="00281FF9">
        <w:rPr>
          <w:rStyle w:val="a6"/>
          <w:rFonts w:ascii="Times New Roman" w:hAnsi="Times New Roman" w:cs="Times New Roman"/>
          <w:color w:val="000000" w:themeColor="text1"/>
          <w:sz w:val="28"/>
          <w:szCs w:val="24"/>
          <w:shd w:val="clear" w:color="auto" w:fill="FFFFFF"/>
        </w:rPr>
        <w:footnoteReference w:id="13"/>
      </w:r>
      <w:r w:rsidR="0010402F">
        <w:rPr>
          <w:rFonts w:ascii="Times New Roman" w:hAnsi="Times New Roman" w:cs="Times New Roman"/>
          <w:color w:val="000000" w:themeColor="text1"/>
          <w:sz w:val="28"/>
          <w:szCs w:val="24"/>
          <w:shd w:val="clear" w:color="auto" w:fill="FFFFFF"/>
        </w:rPr>
        <w:t xml:space="preserve">, то есть то, каким образом трактуется пространство в той или иной культуре. </w:t>
      </w:r>
    </w:p>
    <w:p w14:paraId="5E28F20A" w14:textId="6541D02C" w:rsidR="00D83DEB" w:rsidRDefault="0010402F" w:rsidP="00FB0608">
      <w:pPr>
        <w:tabs>
          <w:tab w:val="left" w:pos="567"/>
          <w:tab w:val="left" w:pos="9072"/>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t xml:space="preserve">Важно также отметить, что общение между коммуникантами в драматическом дискурсе происходит на нескольких уровнях. Процесс коммуникации в пьесе протекает одновременно в «горизонтальном» (взаимодействие героев друг с другом) и «вертикальном» (обращение героев к реципиенту - слушателю/читателю/зрителю) измерениях. </w:t>
      </w:r>
      <w:r w:rsidR="00B820C8">
        <w:rPr>
          <w:rFonts w:ascii="Times New Roman" w:hAnsi="Times New Roman" w:cs="Times New Roman"/>
          <w:color w:val="000000" w:themeColor="text1"/>
          <w:sz w:val="28"/>
          <w:szCs w:val="24"/>
          <w:shd w:val="clear" w:color="auto" w:fill="FFFFFF"/>
        </w:rPr>
        <w:t>Аналогич</w:t>
      </w:r>
      <w:r w:rsidR="00D83DEB">
        <w:rPr>
          <w:rFonts w:ascii="Times New Roman" w:hAnsi="Times New Roman" w:cs="Times New Roman"/>
          <w:color w:val="000000" w:themeColor="text1"/>
          <w:sz w:val="28"/>
          <w:szCs w:val="24"/>
          <w:shd w:val="clear" w:color="auto" w:fill="FFFFFF"/>
        </w:rPr>
        <w:t>ной точки зрения придерживается К.</w:t>
      </w:r>
      <w:r w:rsidR="00D83DEB" w:rsidRPr="00D83DEB">
        <w:rPr>
          <w:rFonts w:ascii="Times New Roman" w:hAnsi="Times New Roman" w:cs="Times New Roman"/>
          <w:color w:val="000000" w:themeColor="text1"/>
          <w:sz w:val="28"/>
          <w:szCs w:val="24"/>
          <w:shd w:val="clear" w:color="auto" w:fill="FFFFFF"/>
        </w:rPr>
        <w:t xml:space="preserve"> А. Баршт</w:t>
      </w:r>
      <w:r w:rsidR="00D83DEB">
        <w:rPr>
          <w:rFonts w:ascii="Times New Roman" w:hAnsi="Times New Roman" w:cs="Times New Roman"/>
          <w:color w:val="000000" w:themeColor="text1"/>
          <w:sz w:val="28"/>
          <w:szCs w:val="24"/>
          <w:shd w:val="clear" w:color="auto" w:fill="FFFFFF"/>
        </w:rPr>
        <w:t>, описавший явление наррации в драмат</w:t>
      </w:r>
      <w:r w:rsidR="00F04D6B">
        <w:rPr>
          <w:rFonts w:ascii="Times New Roman" w:hAnsi="Times New Roman" w:cs="Times New Roman"/>
          <w:color w:val="000000" w:themeColor="text1"/>
          <w:sz w:val="28"/>
          <w:szCs w:val="24"/>
          <w:shd w:val="clear" w:color="auto" w:fill="FFFFFF"/>
        </w:rPr>
        <w:t>урги</w:t>
      </w:r>
      <w:r w:rsidR="00D83DEB">
        <w:rPr>
          <w:rFonts w:ascii="Times New Roman" w:hAnsi="Times New Roman" w:cs="Times New Roman"/>
          <w:color w:val="000000" w:themeColor="text1"/>
          <w:sz w:val="28"/>
          <w:szCs w:val="24"/>
          <w:shd w:val="clear" w:color="auto" w:fill="FFFFFF"/>
        </w:rPr>
        <w:t>ческом дискурсе. Наррация возникает, «когда происходит моделирование параметров окружающего мира при помощи системы знаков, и оно обращено к другому «я» с целью изменить способ его восприятия реальности»</w:t>
      </w:r>
      <w:r w:rsidR="00D83DEB">
        <w:rPr>
          <w:rStyle w:val="a6"/>
          <w:rFonts w:ascii="Times New Roman" w:hAnsi="Times New Roman" w:cs="Times New Roman"/>
          <w:color w:val="000000" w:themeColor="text1"/>
          <w:sz w:val="28"/>
          <w:szCs w:val="24"/>
          <w:shd w:val="clear" w:color="auto" w:fill="FFFFFF"/>
        </w:rPr>
        <w:footnoteReference w:id="14"/>
      </w:r>
      <w:r w:rsidR="00D83DEB">
        <w:rPr>
          <w:rFonts w:ascii="Times New Roman" w:hAnsi="Times New Roman" w:cs="Times New Roman"/>
          <w:color w:val="000000" w:themeColor="text1"/>
          <w:sz w:val="28"/>
          <w:szCs w:val="24"/>
          <w:shd w:val="clear" w:color="auto" w:fill="FFFFFF"/>
        </w:rPr>
        <w:t xml:space="preserve">. </w:t>
      </w:r>
      <w:r w:rsidR="00823237">
        <w:rPr>
          <w:rFonts w:ascii="Times New Roman" w:hAnsi="Times New Roman" w:cs="Times New Roman"/>
          <w:color w:val="000000" w:themeColor="text1"/>
          <w:sz w:val="28"/>
          <w:szCs w:val="24"/>
          <w:shd w:val="clear" w:color="auto" w:fill="FFFFFF"/>
        </w:rPr>
        <w:t xml:space="preserve">Наррация в пьесе осуществляется двумя слоями коммуникации: </w:t>
      </w:r>
      <w:r w:rsidR="00823237" w:rsidRPr="00823237">
        <w:rPr>
          <w:rFonts w:ascii="Times New Roman" w:hAnsi="Times New Roman" w:cs="Times New Roman"/>
          <w:color w:val="000000" w:themeColor="text1"/>
          <w:sz w:val="28"/>
          <w:szCs w:val="24"/>
          <w:shd w:val="clear" w:color="auto" w:fill="FFFFFF"/>
        </w:rPr>
        <w:t xml:space="preserve">1) другими актерами, </w:t>
      </w:r>
      <w:r w:rsidR="00823237">
        <w:rPr>
          <w:rFonts w:ascii="Times New Roman" w:hAnsi="Times New Roman" w:cs="Times New Roman"/>
          <w:color w:val="000000" w:themeColor="text1"/>
          <w:sz w:val="28"/>
          <w:szCs w:val="24"/>
          <w:shd w:val="clear" w:color="auto" w:fill="FFFFFF"/>
        </w:rPr>
        <w:t>выслушивающими</w:t>
      </w:r>
      <w:r w:rsidR="00823237" w:rsidRPr="00823237">
        <w:rPr>
          <w:rFonts w:ascii="Times New Roman" w:hAnsi="Times New Roman" w:cs="Times New Roman"/>
          <w:color w:val="000000" w:themeColor="text1"/>
          <w:sz w:val="28"/>
          <w:szCs w:val="24"/>
          <w:shd w:val="clear" w:color="auto" w:fill="FFFFFF"/>
        </w:rPr>
        <w:t xml:space="preserve"> реплики </w:t>
      </w:r>
      <w:r w:rsidR="00823237">
        <w:rPr>
          <w:rFonts w:ascii="Times New Roman" w:hAnsi="Times New Roman" w:cs="Times New Roman"/>
          <w:color w:val="000000" w:themeColor="text1"/>
          <w:sz w:val="28"/>
          <w:szCs w:val="24"/>
          <w:shd w:val="clear" w:color="auto" w:fill="FFFFFF"/>
        </w:rPr>
        <w:t xml:space="preserve">данного </w:t>
      </w:r>
      <w:r w:rsidR="00823237" w:rsidRPr="00823237">
        <w:rPr>
          <w:rFonts w:ascii="Times New Roman" w:hAnsi="Times New Roman" w:cs="Times New Roman"/>
          <w:color w:val="000000" w:themeColor="text1"/>
          <w:sz w:val="28"/>
          <w:szCs w:val="24"/>
          <w:shd w:val="clear" w:color="auto" w:fill="FFFFFF"/>
        </w:rPr>
        <w:t>персонажа</w:t>
      </w:r>
      <w:r w:rsidR="00823237">
        <w:rPr>
          <w:rFonts w:ascii="Times New Roman" w:hAnsi="Times New Roman" w:cs="Times New Roman"/>
          <w:color w:val="000000" w:themeColor="text1"/>
          <w:sz w:val="28"/>
          <w:szCs w:val="24"/>
          <w:shd w:val="clear" w:color="auto" w:fill="FFFFFF"/>
        </w:rPr>
        <w:t xml:space="preserve"> </w:t>
      </w:r>
      <w:r w:rsidR="00823237" w:rsidRPr="00823237">
        <w:rPr>
          <w:rFonts w:ascii="Times New Roman" w:hAnsi="Times New Roman" w:cs="Times New Roman"/>
          <w:color w:val="000000" w:themeColor="text1"/>
          <w:sz w:val="28"/>
          <w:szCs w:val="24"/>
          <w:shd w:val="clear" w:color="auto" w:fill="FFFFFF"/>
        </w:rPr>
        <w:t xml:space="preserve">(первичный наррататор) и 2) зрителями, </w:t>
      </w:r>
      <w:r w:rsidR="00823237">
        <w:rPr>
          <w:rFonts w:ascii="Times New Roman" w:hAnsi="Times New Roman" w:cs="Times New Roman"/>
          <w:color w:val="000000" w:themeColor="text1"/>
          <w:sz w:val="28"/>
          <w:szCs w:val="24"/>
          <w:shd w:val="clear" w:color="auto" w:fill="FFFFFF"/>
        </w:rPr>
        <w:t>воспринимающими</w:t>
      </w:r>
      <w:r w:rsidR="00823237" w:rsidRPr="00823237">
        <w:rPr>
          <w:rFonts w:ascii="Times New Roman" w:hAnsi="Times New Roman" w:cs="Times New Roman"/>
          <w:color w:val="000000" w:themeColor="text1"/>
          <w:sz w:val="28"/>
          <w:szCs w:val="24"/>
          <w:shd w:val="clear" w:color="auto" w:fill="FFFFFF"/>
        </w:rPr>
        <w:t xml:space="preserve">, одновременно, и «голос» </w:t>
      </w:r>
      <w:r w:rsidR="00823237">
        <w:rPr>
          <w:rFonts w:ascii="Times New Roman" w:hAnsi="Times New Roman" w:cs="Times New Roman"/>
          <w:color w:val="000000" w:themeColor="text1"/>
          <w:sz w:val="28"/>
          <w:szCs w:val="24"/>
          <w:shd w:val="clear" w:color="auto" w:fill="FFFFFF"/>
        </w:rPr>
        <w:t xml:space="preserve">данного </w:t>
      </w:r>
      <w:r w:rsidR="00823237" w:rsidRPr="00823237">
        <w:rPr>
          <w:rFonts w:ascii="Times New Roman" w:hAnsi="Times New Roman" w:cs="Times New Roman"/>
          <w:color w:val="000000" w:themeColor="text1"/>
          <w:sz w:val="28"/>
          <w:szCs w:val="24"/>
          <w:shd w:val="clear" w:color="auto" w:fill="FFFFFF"/>
        </w:rPr>
        <w:t>действующего лица пьесы, и реакци</w:t>
      </w:r>
      <w:r w:rsidR="00823237">
        <w:rPr>
          <w:rFonts w:ascii="Times New Roman" w:hAnsi="Times New Roman" w:cs="Times New Roman"/>
          <w:color w:val="000000" w:themeColor="text1"/>
          <w:sz w:val="28"/>
          <w:szCs w:val="24"/>
          <w:shd w:val="clear" w:color="auto" w:fill="FFFFFF"/>
        </w:rPr>
        <w:t>ю</w:t>
      </w:r>
      <w:r w:rsidR="00823237" w:rsidRPr="00823237">
        <w:rPr>
          <w:rFonts w:ascii="Times New Roman" w:hAnsi="Times New Roman" w:cs="Times New Roman"/>
          <w:color w:val="000000" w:themeColor="text1"/>
          <w:sz w:val="28"/>
          <w:szCs w:val="24"/>
          <w:shd w:val="clear" w:color="auto" w:fill="FFFFFF"/>
        </w:rPr>
        <w:t xml:space="preserve"> на этот голос других персонажей спектакля (вторичный наррататор)</w:t>
      </w:r>
      <w:r w:rsidR="00823237">
        <w:rPr>
          <w:rFonts w:ascii="Times New Roman" w:hAnsi="Times New Roman" w:cs="Times New Roman"/>
          <w:color w:val="000000" w:themeColor="text1"/>
          <w:sz w:val="28"/>
          <w:szCs w:val="24"/>
          <w:shd w:val="clear" w:color="auto" w:fill="FFFFFF"/>
        </w:rPr>
        <w:t>. О.М. Фрейденберг особенно выделяет важность таких характеристик наррации как «видение со стороны»</w:t>
      </w:r>
      <w:r w:rsidR="00292749">
        <w:rPr>
          <w:rFonts w:ascii="Times New Roman" w:hAnsi="Times New Roman" w:cs="Times New Roman"/>
          <w:color w:val="000000" w:themeColor="text1"/>
          <w:sz w:val="28"/>
          <w:szCs w:val="24"/>
          <w:shd w:val="clear" w:color="auto" w:fill="FFFFFF"/>
        </w:rPr>
        <w:t xml:space="preserve"> и восприятие другим лицом</w:t>
      </w:r>
      <w:r w:rsidR="007B152C">
        <w:rPr>
          <w:rFonts w:ascii="Times New Roman" w:hAnsi="Times New Roman" w:cs="Times New Roman"/>
          <w:color w:val="000000" w:themeColor="text1"/>
          <w:sz w:val="28"/>
          <w:szCs w:val="24"/>
          <w:shd w:val="clear" w:color="auto" w:fill="FFFFFF"/>
        </w:rPr>
        <w:t xml:space="preserve"> (реципиентом), благодаря которым повествование приобретает </w:t>
      </w:r>
      <w:r w:rsidR="007B152C">
        <w:rPr>
          <w:rFonts w:ascii="Times New Roman" w:hAnsi="Times New Roman" w:cs="Times New Roman"/>
          <w:color w:val="000000" w:themeColor="text1"/>
          <w:sz w:val="28"/>
          <w:szCs w:val="24"/>
          <w:shd w:val="clear" w:color="auto" w:fill="FFFFFF"/>
        </w:rPr>
        <w:lastRenderedPageBreak/>
        <w:t>смысл</w:t>
      </w:r>
      <w:r w:rsidR="007B152C">
        <w:rPr>
          <w:rStyle w:val="a6"/>
          <w:rFonts w:ascii="Times New Roman" w:hAnsi="Times New Roman" w:cs="Times New Roman"/>
          <w:color w:val="000000" w:themeColor="text1"/>
          <w:sz w:val="28"/>
          <w:szCs w:val="24"/>
          <w:shd w:val="clear" w:color="auto" w:fill="FFFFFF"/>
        </w:rPr>
        <w:footnoteReference w:id="15"/>
      </w:r>
      <w:r w:rsidR="007B152C">
        <w:rPr>
          <w:rFonts w:ascii="Times New Roman" w:hAnsi="Times New Roman" w:cs="Times New Roman"/>
          <w:color w:val="000000" w:themeColor="text1"/>
          <w:sz w:val="28"/>
          <w:szCs w:val="24"/>
          <w:shd w:val="clear" w:color="auto" w:fill="FFFFFF"/>
        </w:rPr>
        <w:t xml:space="preserve">. Примечательно то, что в театральной постановке нельзя закрепить роль нарратора за определённым действующим лицом, как это можно сделать во многих эпических произведениях. </w:t>
      </w:r>
      <w:r w:rsidR="00277074">
        <w:rPr>
          <w:rFonts w:ascii="Times New Roman" w:hAnsi="Times New Roman" w:cs="Times New Roman"/>
          <w:color w:val="000000" w:themeColor="text1"/>
          <w:sz w:val="28"/>
          <w:szCs w:val="24"/>
          <w:shd w:val="clear" w:color="auto" w:fill="FFFFFF"/>
        </w:rPr>
        <w:t>По принципу эстафеты функция нарратора передаётся от одного персонажа к другому, то есть любой герой пьесы является либо действующим, либо потенциальным нарратором. Таким образом, возникает эффект полифонии, образующейся за счёт творческого взаимодействия нескольких «авторов», ибо каждый актёр есть автор своего персонажа пьесы.</w:t>
      </w:r>
    </w:p>
    <w:p w14:paraId="51125FAE" w14:textId="5EEFAFC4" w:rsidR="00EC5740" w:rsidRDefault="005D6524" w:rsidP="00FB0608">
      <w:pPr>
        <w:tabs>
          <w:tab w:val="left" w:pos="567"/>
          <w:tab w:val="left" w:pos="9072"/>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9D555D">
        <w:rPr>
          <w:rFonts w:ascii="Times New Roman" w:hAnsi="Times New Roman" w:cs="Times New Roman"/>
          <w:color w:val="000000" w:themeColor="text1"/>
          <w:sz w:val="28"/>
          <w:szCs w:val="24"/>
          <w:shd w:val="clear" w:color="auto" w:fill="FFFFFF"/>
        </w:rPr>
        <w:t xml:space="preserve">Исследование темы драматического искусства, в частности перевода драматических произведений, требует чётко выраженной позиции в отношении взаимосвязи пьесы как литературного текста и пьесы как поставленного в театре спектакля. </w:t>
      </w:r>
      <w:r w:rsidR="002D6487">
        <w:rPr>
          <w:rFonts w:ascii="Times New Roman" w:hAnsi="Times New Roman" w:cs="Times New Roman"/>
          <w:color w:val="000000" w:themeColor="text1"/>
          <w:sz w:val="28"/>
          <w:szCs w:val="24"/>
          <w:shd w:val="clear" w:color="auto" w:fill="FFFFFF"/>
        </w:rPr>
        <w:t xml:space="preserve">В </w:t>
      </w:r>
      <w:r w:rsidR="009D555D">
        <w:rPr>
          <w:rFonts w:ascii="Times New Roman" w:hAnsi="Times New Roman" w:cs="Times New Roman"/>
          <w:color w:val="000000" w:themeColor="text1"/>
          <w:sz w:val="28"/>
          <w:szCs w:val="24"/>
          <w:shd w:val="clear" w:color="auto" w:fill="FFFFFF"/>
        </w:rPr>
        <w:t>данной работе мы</w:t>
      </w:r>
      <w:r w:rsidR="00C146A6">
        <w:rPr>
          <w:rFonts w:ascii="Times New Roman" w:hAnsi="Times New Roman" w:cs="Times New Roman"/>
          <w:color w:val="000000" w:themeColor="text1"/>
          <w:sz w:val="28"/>
          <w:szCs w:val="24"/>
          <w:shd w:val="clear" w:color="auto" w:fill="FFFFFF"/>
        </w:rPr>
        <w:t xml:space="preserve"> </w:t>
      </w:r>
      <w:r w:rsidR="009D555D">
        <w:rPr>
          <w:rFonts w:ascii="Times New Roman" w:hAnsi="Times New Roman" w:cs="Times New Roman"/>
          <w:color w:val="000000" w:themeColor="text1"/>
          <w:sz w:val="28"/>
          <w:szCs w:val="24"/>
          <w:shd w:val="clear" w:color="auto" w:fill="FFFFFF"/>
        </w:rPr>
        <w:t>придержи</w:t>
      </w:r>
      <w:r w:rsidR="00C146A6">
        <w:rPr>
          <w:rFonts w:ascii="Times New Roman" w:hAnsi="Times New Roman" w:cs="Times New Roman"/>
          <w:color w:val="000000" w:themeColor="text1"/>
          <w:sz w:val="28"/>
          <w:szCs w:val="24"/>
          <w:shd w:val="clear" w:color="auto" w:fill="FFFFFF"/>
        </w:rPr>
        <w:t>ваемс</w:t>
      </w:r>
      <w:r w:rsidR="009D555D">
        <w:rPr>
          <w:rFonts w:ascii="Times New Roman" w:hAnsi="Times New Roman" w:cs="Times New Roman"/>
          <w:color w:val="000000" w:themeColor="text1"/>
          <w:sz w:val="28"/>
          <w:szCs w:val="24"/>
          <w:shd w:val="clear" w:color="auto" w:fill="FFFFFF"/>
        </w:rPr>
        <w:t xml:space="preserve">я правила золотой середины, </w:t>
      </w:r>
      <w:r w:rsidR="002D6487">
        <w:rPr>
          <w:rFonts w:ascii="Times New Roman" w:hAnsi="Times New Roman" w:cs="Times New Roman"/>
          <w:color w:val="000000" w:themeColor="text1"/>
          <w:sz w:val="28"/>
          <w:szCs w:val="24"/>
          <w:shd w:val="clear" w:color="auto" w:fill="FFFFFF"/>
        </w:rPr>
        <w:t>признавая двойственность природы драматического произведения. Вслед за В.М. Волькенштейном мы считаем необходимым воздерживаться от радикальных точек зрения и крайностей: «Ещё Флобер отрицал театр, как искусство, требуя от произведений незыблемой законченности, неповторимости, отрицая возможность вариаций художественного образа</w:t>
      </w:r>
      <w:r w:rsidR="004D3E97">
        <w:rPr>
          <w:rFonts w:ascii="Times New Roman" w:hAnsi="Times New Roman" w:cs="Times New Roman"/>
          <w:color w:val="000000" w:themeColor="text1"/>
          <w:sz w:val="28"/>
          <w:szCs w:val="24"/>
          <w:shd w:val="clear" w:color="auto" w:fill="FFFFFF"/>
        </w:rPr>
        <w:t>. Ещё Гёте говаривал, что пьесы, в конце</w:t>
      </w:r>
      <w:r w:rsidR="003F3489" w:rsidRPr="003F3489">
        <w:rPr>
          <w:rFonts w:ascii="Times New Roman" w:hAnsi="Times New Roman" w:cs="Times New Roman"/>
          <w:color w:val="000000" w:themeColor="text1"/>
          <w:sz w:val="28"/>
          <w:szCs w:val="24"/>
          <w:shd w:val="clear" w:color="auto" w:fill="FFFFFF"/>
        </w:rPr>
        <w:t xml:space="preserve"> </w:t>
      </w:r>
      <w:r w:rsidR="004D3E97">
        <w:rPr>
          <w:rFonts w:ascii="Times New Roman" w:hAnsi="Times New Roman" w:cs="Times New Roman"/>
          <w:color w:val="000000" w:themeColor="text1"/>
          <w:sz w:val="28"/>
          <w:szCs w:val="24"/>
          <w:shd w:val="clear" w:color="auto" w:fill="FFFFFF"/>
        </w:rPr>
        <w:t>концов, не следует печатать, а нужно хранить при театрах, где они ставятся. Но зачем лишать людей удовольствия прочесть хорошую драму?</w:t>
      </w:r>
      <w:r w:rsidR="002D6487">
        <w:rPr>
          <w:rFonts w:ascii="Times New Roman" w:hAnsi="Times New Roman" w:cs="Times New Roman"/>
          <w:color w:val="000000" w:themeColor="text1"/>
          <w:sz w:val="28"/>
          <w:szCs w:val="24"/>
          <w:shd w:val="clear" w:color="auto" w:fill="FFFFFF"/>
        </w:rPr>
        <w:t>»</w:t>
      </w:r>
      <w:r w:rsidR="004D3E97">
        <w:rPr>
          <w:rStyle w:val="a6"/>
          <w:rFonts w:ascii="Times New Roman" w:hAnsi="Times New Roman" w:cs="Times New Roman"/>
          <w:color w:val="000000" w:themeColor="text1"/>
          <w:sz w:val="28"/>
          <w:szCs w:val="24"/>
          <w:shd w:val="clear" w:color="auto" w:fill="FFFFFF"/>
        </w:rPr>
        <w:footnoteReference w:id="16"/>
      </w:r>
      <w:r w:rsidR="004D3E97">
        <w:rPr>
          <w:rFonts w:ascii="Times New Roman" w:hAnsi="Times New Roman" w:cs="Times New Roman"/>
          <w:color w:val="000000" w:themeColor="text1"/>
          <w:sz w:val="28"/>
          <w:szCs w:val="24"/>
          <w:shd w:val="clear" w:color="auto" w:fill="FFFFFF"/>
        </w:rPr>
        <w:t>.</w:t>
      </w:r>
    </w:p>
    <w:p w14:paraId="4A7EC574" w14:textId="42C8F0D4" w:rsidR="0010402F" w:rsidRDefault="00EA5E9F" w:rsidP="00FB0608">
      <w:pPr>
        <w:tabs>
          <w:tab w:val="left" w:pos="567"/>
          <w:tab w:val="left" w:pos="9072"/>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6157EB">
        <w:rPr>
          <w:rFonts w:ascii="Times New Roman" w:hAnsi="Times New Roman" w:cs="Times New Roman"/>
          <w:color w:val="000000" w:themeColor="text1"/>
          <w:sz w:val="28"/>
          <w:szCs w:val="24"/>
          <w:shd w:val="clear" w:color="auto" w:fill="FFFFFF"/>
        </w:rPr>
        <w:t>Точка зрения</w:t>
      </w:r>
      <w:r w:rsidR="004B7444">
        <w:rPr>
          <w:rFonts w:ascii="Times New Roman" w:hAnsi="Times New Roman" w:cs="Times New Roman"/>
          <w:color w:val="000000" w:themeColor="text1"/>
          <w:sz w:val="28"/>
          <w:szCs w:val="24"/>
          <w:shd w:val="clear" w:color="auto" w:fill="FFFFFF"/>
        </w:rPr>
        <w:t xml:space="preserve"> о том, что театр только показывает, а пьеса только рассказывает, </w:t>
      </w:r>
      <w:r w:rsidR="006157EB">
        <w:rPr>
          <w:rFonts w:ascii="Times New Roman" w:hAnsi="Times New Roman" w:cs="Times New Roman"/>
          <w:color w:val="000000" w:themeColor="text1"/>
          <w:sz w:val="28"/>
          <w:szCs w:val="24"/>
          <w:shd w:val="clear" w:color="auto" w:fill="FFFFFF"/>
        </w:rPr>
        <w:t>идущее ещё от аристотелевского разграничения двух моделей рассказа – диегезиса (простого повествования) и мимезиса (подражания), представляется нам не совсем верной, поскольку как в литературном драматическом произведении, так и в его постановке на сцене создается определённая картина мира, в которо</w:t>
      </w:r>
      <w:r w:rsidR="00F22376">
        <w:rPr>
          <w:rFonts w:ascii="Times New Roman" w:hAnsi="Times New Roman" w:cs="Times New Roman"/>
          <w:color w:val="000000" w:themeColor="text1"/>
          <w:sz w:val="28"/>
          <w:szCs w:val="24"/>
          <w:shd w:val="clear" w:color="auto" w:fill="FFFFFF"/>
        </w:rPr>
        <w:t>й</w:t>
      </w:r>
      <w:r w:rsidR="006157EB">
        <w:rPr>
          <w:rFonts w:ascii="Times New Roman" w:hAnsi="Times New Roman" w:cs="Times New Roman"/>
          <w:color w:val="000000" w:themeColor="text1"/>
          <w:sz w:val="28"/>
          <w:szCs w:val="24"/>
          <w:shd w:val="clear" w:color="auto" w:fill="FFFFFF"/>
        </w:rPr>
        <w:t xml:space="preserve"> действуют лица, смоделированные с помощью системы условных знаков. </w:t>
      </w:r>
      <w:r w:rsidR="00F775B0">
        <w:rPr>
          <w:rFonts w:ascii="Times New Roman" w:hAnsi="Times New Roman" w:cs="Times New Roman"/>
          <w:color w:val="000000" w:themeColor="text1"/>
          <w:sz w:val="28"/>
          <w:szCs w:val="24"/>
          <w:shd w:val="clear" w:color="auto" w:fill="FFFFFF"/>
        </w:rPr>
        <w:t xml:space="preserve">В первом случае речь идёт об условных </w:t>
      </w:r>
      <w:r w:rsidR="00F775B0">
        <w:rPr>
          <w:rFonts w:ascii="Times New Roman" w:hAnsi="Times New Roman" w:cs="Times New Roman"/>
          <w:color w:val="000000" w:themeColor="text1"/>
          <w:sz w:val="28"/>
          <w:szCs w:val="24"/>
          <w:shd w:val="clear" w:color="auto" w:fill="FFFFFF"/>
        </w:rPr>
        <w:lastRenderedPageBreak/>
        <w:t xml:space="preserve">знаках естественного языка, а во втором – </w:t>
      </w:r>
      <w:r w:rsidR="000C6E5F">
        <w:rPr>
          <w:rFonts w:ascii="Times New Roman" w:hAnsi="Times New Roman" w:cs="Times New Roman"/>
          <w:color w:val="000000" w:themeColor="text1"/>
          <w:sz w:val="28"/>
          <w:szCs w:val="24"/>
          <w:shd w:val="clear" w:color="auto" w:fill="FFFFFF"/>
        </w:rPr>
        <w:t xml:space="preserve">о </w:t>
      </w:r>
      <w:r w:rsidR="00F775B0">
        <w:rPr>
          <w:rFonts w:ascii="Times New Roman" w:hAnsi="Times New Roman" w:cs="Times New Roman"/>
          <w:color w:val="000000" w:themeColor="text1"/>
          <w:sz w:val="28"/>
          <w:szCs w:val="24"/>
          <w:shd w:val="clear" w:color="auto" w:fill="FFFFFF"/>
        </w:rPr>
        <w:t>мимик</w:t>
      </w:r>
      <w:r w:rsidR="000C6E5F">
        <w:rPr>
          <w:rFonts w:ascii="Times New Roman" w:hAnsi="Times New Roman" w:cs="Times New Roman"/>
          <w:color w:val="000000" w:themeColor="text1"/>
          <w:sz w:val="28"/>
          <w:szCs w:val="24"/>
          <w:shd w:val="clear" w:color="auto" w:fill="FFFFFF"/>
        </w:rPr>
        <w:t>е</w:t>
      </w:r>
      <w:r w:rsidR="00F775B0">
        <w:rPr>
          <w:rFonts w:ascii="Times New Roman" w:hAnsi="Times New Roman" w:cs="Times New Roman"/>
          <w:color w:val="000000" w:themeColor="text1"/>
          <w:sz w:val="28"/>
          <w:szCs w:val="24"/>
          <w:shd w:val="clear" w:color="auto" w:fill="FFFFFF"/>
        </w:rPr>
        <w:t>, жест</w:t>
      </w:r>
      <w:r w:rsidR="000C6E5F">
        <w:rPr>
          <w:rFonts w:ascii="Times New Roman" w:hAnsi="Times New Roman" w:cs="Times New Roman"/>
          <w:color w:val="000000" w:themeColor="text1"/>
          <w:sz w:val="28"/>
          <w:szCs w:val="24"/>
          <w:shd w:val="clear" w:color="auto" w:fill="FFFFFF"/>
        </w:rPr>
        <w:t>ах</w:t>
      </w:r>
      <w:r w:rsidR="00F775B0">
        <w:rPr>
          <w:rFonts w:ascii="Times New Roman" w:hAnsi="Times New Roman" w:cs="Times New Roman"/>
          <w:color w:val="000000" w:themeColor="text1"/>
          <w:sz w:val="28"/>
          <w:szCs w:val="24"/>
          <w:shd w:val="clear" w:color="auto" w:fill="FFFFFF"/>
        </w:rPr>
        <w:t>, предмет</w:t>
      </w:r>
      <w:r w:rsidR="000C6E5F">
        <w:rPr>
          <w:rFonts w:ascii="Times New Roman" w:hAnsi="Times New Roman" w:cs="Times New Roman"/>
          <w:color w:val="000000" w:themeColor="text1"/>
          <w:sz w:val="28"/>
          <w:szCs w:val="24"/>
          <w:shd w:val="clear" w:color="auto" w:fill="FFFFFF"/>
        </w:rPr>
        <w:t>ах</w:t>
      </w:r>
      <w:r w:rsidR="00F775B0">
        <w:rPr>
          <w:rFonts w:ascii="Times New Roman" w:hAnsi="Times New Roman" w:cs="Times New Roman"/>
          <w:color w:val="000000" w:themeColor="text1"/>
          <w:sz w:val="28"/>
          <w:szCs w:val="24"/>
          <w:shd w:val="clear" w:color="auto" w:fill="FFFFFF"/>
        </w:rPr>
        <w:t xml:space="preserve"> на сцене и т.д. В обоих случаях формируется особая знаковая система, несущая информацию о внешности персонажа, его движениях, голосе, жестах, и которую предстоит расшифровать реципиенту. Как отмечает М.М. Бахтин, </w:t>
      </w:r>
      <w:r w:rsidR="00F775B0" w:rsidRPr="00F775B0">
        <w:rPr>
          <w:rFonts w:ascii="Times New Roman" w:hAnsi="Times New Roman" w:cs="Times New Roman"/>
          <w:color w:val="000000" w:themeColor="text1"/>
          <w:sz w:val="28"/>
          <w:szCs w:val="24"/>
          <w:shd w:val="clear" w:color="auto" w:fill="FFFFFF"/>
        </w:rPr>
        <w:t>«изображаемый словом эстетический объект сам, конечно, из слов только не состоит, хотя в нем и много чисто словесного, и этот объект эстетического видения имеет внутреннюю пространственную — художественно значимую форму, словами же произведения изображаемую»</w:t>
      </w:r>
      <w:r w:rsidR="00F775B0">
        <w:rPr>
          <w:rStyle w:val="a6"/>
          <w:rFonts w:ascii="Times New Roman" w:hAnsi="Times New Roman" w:cs="Times New Roman"/>
          <w:color w:val="000000" w:themeColor="text1"/>
          <w:sz w:val="28"/>
          <w:szCs w:val="24"/>
          <w:shd w:val="clear" w:color="auto" w:fill="FFFFFF"/>
        </w:rPr>
        <w:footnoteReference w:id="17"/>
      </w:r>
      <w:r w:rsidR="007F23CC">
        <w:rPr>
          <w:rFonts w:ascii="Times New Roman" w:hAnsi="Times New Roman" w:cs="Times New Roman"/>
          <w:color w:val="000000" w:themeColor="text1"/>
          <w:sz w:val="28"/>
          <w:szCs w:val="24"/>
          <w:shd w:val="clear" w:color="auto" w:fill="FFFFFF"/>
        </w:rPr>
        <w:t>.</w:t>
      </w:r>
    </w:p>
    <w:p w14:paraId="427F4FC9" w14:textId="77777777" w:rsidR="009409D7" w:rsidRPr="0010402F" w:rsidRDefault="009409D7" w:rsidP="00FB0608">
      <w:pPr>
        <w:tabs>
          <w:tab w:val="left" w:pos="567"/>
          <w:tab w:val="left" w:pos="9072"/>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0D528022" w14:textId="77777777" w:rsidR="008476E2" w:rsidRDefault="008476E2" w:rsidP="00FB0608">
      <w:pPr>
        <w:pStyle w:val="a3"/>
        <w:tabs>
          <w:tab w:val="left" w:pos="567"/>
          <w:tab w:val="left" w:pos="9072"/>
        </w:tabs>
        <w:autoSpaceDE w:val="0"/>
        <w:autoSpaceDN w:val="0"/>
        <w:adjustRightInd w:val="0"/>
        <w:spacing w:after="0" w:line="360" w:lineRule="auto"/>
        <w:ind w:left="284" w:hanging="284"/>
        <w:jc w:val="both"/>
        <w:rPr>
          <w:rFonts w:ascii="Times New Roman" w:hAnsi="Times New Roman" w:cs="Times New Roman"/>
          <w:b/>
          <w:color w:val="000000" w:themeColor="text1"/>
          <w:sz w:val="28"/>
          <w:szCs w:val="24"/>
          <w:shd w:val="clear" w:color="auto" w:fill="FFFFFF"/>
        </w:rPr>
      </w:pPr>
    </w:p>
    <w:p w14:paraId="0A79CD71" w14:textId="54A32436" w:rsidR="00874D1B" w:rsidRPr="009409D7" w:rsidRDefault="002A33DE" w:rsidP="00DC1299">
      <w:pPr>
        <w:pStyle w:val="a3"/>
        <w:numPr>
          <w:ilvl w:val="1"/>
          <w:numId w:val="3"/>
        </w:numPr>
        <w:autoSpaceDE w:val="0"/>
        <w:autoSpaceDN w:val="0"/>
        <w:adjustRightInd w:val="0"/>
        <w:spacing w:after="0" w:line="360" w:lineRule="auto"/>
        <w:jc w:val="center"/>
        <w:outlineLvl w:val="1"/>
        <w:rPr>
          <w:rFonts w:ascii="Times New Roman" w:hAnsi="Times New Roman" w:cs="Times New Roman"/>
          <w:b/>
          <w:i/>
          <w:color w:val="000000" w:themeColor="text1"/>
          <w:sz w:val="28"/>
          <w:szCs w:val="24"/>
          <w:shd w:val="clear" w:color="auto" w:fill="FFFFFF"/>
        </w:rPr>
      </w:pPr>
      <w:bookmarkStart w:id="18" w:name="_Toc514783861"/>
      <w:r w:rsidRPr="009409D7">
        <w:rPr>
          <w:rFonts w:ascii="Times New Roman" w:hAnsi="Times New Roman" w:cs="Times New Roman"/>
          <w:b/>
          <w:i/>
          <w:color w:val="000000" w:themeColor="text1"/>
          <w:sz w:val="28"/>
          <w:szCs w:val="24"/>
          <w:shd w:val="clear" w:color="auto" w:fill="FFFFFF"/>
        </w:rPr>
        <w:t>Структура</w:t>
      </w:r>
      <w:r w:rsidR="008A0448" w:rsidRPr="009409D7">
        <w:rPr>
          <w:rFonts w:ascii="Times New Roman" w:hAnsi="Times New Roman" w:cs="Times New Roman"/>
          <w:b/>
          <w:i/>
          <w:color w:val="000000" w:themeColor="text1"/>
          <w:sz w:val="28"/>
          <w:szCs w:val="24"/>
          <w:shd w:val="clear" w:color="auto" w:fill="FFFFFF"/>
        </w:rPr>
        <w:t xml:space="preserve"> драматического текста</w:t>
      </w:r>
      <w:bookmarkEnd w:id="18"/>
    </w:p>
    <w:p w14:paraId="11B11F29" w14:textId="77777777" w:rsidR="008D1B95" w:rsidRDefault="008D1B95" w:rsidP="00FB0608">
      <w:pPr>
        <w:pStyle w:val="a3"/>
        <w:autoSpaceDE w:val="0"/>
        <w:autoSpaceDN w:val="0"/>
        <w:adjustRightInd w:val="0"/>
        <w:spacing w:after="0" w:line="360" w:lineRule="auto"/>
        <w:ind w:left="1063"/>
        <w:jc w:val="both"/>
        <w:rPr>
          <w:rFonts w:ascii="Times New Roman" w:hAnsi="Times New Roman" w:cs="Times New Roman"/>
          <w:b/>
          <w:color w:val="000000" w:themeColor="text1"/>
          <w:sz w:val="28"/>
          <w:szCs w:val="24"/>
          <w:shd w:val="clear" w:color="auto" w:fill="FFFFFF"/>
        </w:rPr>
      </w:pPr>
    </w:p>
    <w:p w14:paraId="795FCF1D" w14:textId="78909533" w:rsidR="008A0448" w:rsidRDefault="008D1B95" w:rsidP="00FB0608">
      <w:pPr>
        <w:pStyle w:val="a3"/>
        <w:spacing w:line="360" w:lineRule="auto"/>
        <w:ind w:left="0" w:firstLine="643"/>
        <w:jc w:val="both"/>
        <w:rPr>
          <w:rFonts w:ascii="Times New Roman" w:hAnsi="Times New Roman" w:cs="Times New Roman"/>
          <w:color w:val="000000" w:themeColor="text1"/>
          <w:sz w:val="28"/>
          <w:szCs w:val="24"/>
          <w:shd w:val="clear" w:color="auto" w:fill="FFFFFF"/>
        </w:rPr>
      </w:pPr>
      <w:r w:rsidRPr="008D1B95">
        <w:rPr>
          <w:rFonts w:ascii="Times New Roman" w:hAnsi="Times New Roman" w:cs="Times New Roman"/>
          <w:color w:val="000000" w:themeColor="text1"/>
          <w:sz w:val="28"/>
          <w:szCs w:val="24"/>
          <w:shd w:val="clear" w:color="auto" w:fill="FFFFFF"/>
        </w:rPr>
        <w:t>Драматическое произведение</w:t>
      </w:r>
      <w:r>
        <w:rPr>
          <w:rFonts w:ascii="Times New Roman" w:hAnsi="Times New Roman" w:cs="Times New Roman"/>
          <w:color w:val="000000" w:themeColor="text1"/>
          <w:sz w:val="28"/>
          <w:szCs w:val="24"/>
          <w:shd w:val="clear" w:color="auto" w:fill="FFFFFF"/>
        </w:rPr>
        <w:t xml:space="preserve"> условно состоит из самого текста пьесы и метатекста. </w:t>
      </w:r>
      <w:r w:rsidR="00BC0A00">
        <w:rPr>
          <w:rFonts w:ascii="Times New Roman" w:hAnsi="Times New Roman" w:cs="Times New Roman"/>
          <w:color w:val="000000" w:themeColor="text1"/>
          <w:sz w:val="28"/>
          <w:szCs w:val="24"/>
          <w:shd w:val="clear" w:color="auto" w:fill="FFFFFF"/>
        </w:rPr>
        <w:t xml:space="preserve">К первому относят </w:t>
      </w:r>
      <w:r w:rsidR="00840326">
        <w:rPr>
          <w:rFonts w:ascii="Times New Roman" w:hAnsi="Times New Roman" w:cs="Times New Roman"/>
          <w:color w:val="000000" w:themeColor="text1"/>
          <w:sz w:val="28"/>
          <w:szCs w:val="24"/>
          <w:shd w:val="clear" w:color="auto" w:fill="FFFFFF"/>
        </w:rPr>
        <w:t>элементы, предназначенные для произнесения актёрами на сцене (</w:t>
      </w:r>
      <w:r w:rsidR="00BC0A00">
        <w:rPr>
          <w:rFonts w:ascii="Times New Roman" w:hAnsi="Times New Roman" w:cs="Times New Roman"/>
          <w:color w:val="000000" w:themeColor="text1"/>
          <w:sz w:val="28"/>
          <w:szCs w:val="24"/>
          <w:shd w:val="clear" w:color="auto" w:fill="FFFFFF"/>
        </w:rPr>
        <w:t>реплики действующих лиц</w:t>
      </w:r>
      <w:r w:rsidR="00840326">
        <w:rPr>
          <w:rFonts w:ascii="Times New Roman" w:hAnsi="Times New Roman" w:cs="Times New Roman"/>
          <w:color w:val="000000" w:themeColor="text1"/>
          <w:sz w:val="28"/>
          <w:szCs w:val="24"/>
          <w:shd w:val="clear" w:color="auto" w:fill="FFFFFF"/>
        </w:rPr>
        <w:t>)</w:t>
      </w:r>
      <w:r w:rsidR="00BC0A00">
        <w:rPr>
          <w:rFonts w:ascii="Times New Roman" w:hAnsi="Times New Roman" w:cs="Times New Roman"/>
          <w:color w:val="000000" w:themeColor="text1"/>
          <w:sz w:val="28"/>
          <w:szCs w:val="24"/>
          <w:shd w:val="clear" w:color="auto" w:fill="FFFFFF"/>
        </w:rPr>
        <w:t>, а ко второму – элементы, не звучащие при постановке пьесы на сцене (авторские ремарки, имена действующих лиц, рубрики, такие как сцена, явление, действие и др.).</w:t>
      </w:r>
      <w:r>
        <w:rPr>
          <w:rFonts w:ascii="Times New Roman" w:hAnsi="Times New Roman" w:cs="Times New Roman"/>
          <w:color w:val="000000" w:themeColor="text1"/>
          <w:sz w:val="28"/>
          <w:szCs w:val="24"/>
          <w:shd w:val="clear" w:color="auto" w:fill="FFFFFF"/>
        </w:rPr>
        <w:t xml:space="preserve"> </w:t>
      </w:r>
      <w:r w:rsidR="00BC0A00">
        <w:rPr>
          <w:rFonts w:ascii="Times New Roman" w:hAnsi="Times New Roman" w:cs="Times New Roman"/>
          <w:color w:val="000000" w:themeColor="text1"/>
          <w:sz w:val="28"/>
          <w:szCs w:val="24"/>
          <w:shd w:val="clear" w:color="auto" w:fill="FFFFFF"/>
        </w:rPr>
        <w:t xml:space="preserve">Термин метатекст, предложенный </w:t>
      </w:r>
      <w:r w:rsidR="00C43583">
        <w:rPr>
          <w:rFonts w:ascii="Times New Roman" w:hAnsi="Times New Roman" w:cs="Times New Roman"/>
          <w:color w:val="000000" w:themeColor="text1"/>
          <w:sz w:val="28"/>
          <w:szCs w:val="24"/>
          <w:shd w:val="clear" w:color="auto" w:fill="FFFFFF"/>
        </w:rPr>
        <w:t xml:space="preserve">С.Ю. </w:t>
      </w:r>
      <w:r w:rsidR="00BC0A00">
        <w:rPr>
          <w:rFonts w:ascii="Times New Roman" w:hAnsi="Times New Roman" w:cs="Times New Roman"/>
          <w:color w:val="000000" w:themeColor="text1"/>
          <w:sz w:val="28"/>
          <w:szCs w:val="24"/>
          <w:shd w:val="clear" w:color="auto" w:fill="FFFFFF"/>
        </w:rPr>
        <w:t>Бочавер</w:t>
      </w:r>
      <w:r w:rsidR="00C43583">
        <w:rPr>
          <w:rStyle w:val="a6"/>
          <w:rFonts w:ascii="Times New Roman" w:hAnsi="Times New Roman" w:cs="Times New Roman"/>
          <w:color w:val="000000" w:themeColor="text1"/>
          <w:sz w:val="28"/>
          <w:szCs w:val="24"/>
          <w:shd w:val="clear" w:color="auto" w:fill="FFFFFF"/>
        </w:rPr>
        <w:footnoteReference w:id="18"/>
      </w:r>
      <w:r w:rsidR="00BC0A00">
        <w:rPr>
          <w:rFonts w:ascii="Times New Roman" w:hAnsi="Times New Roman" w:cs="Times New Roman"/>
          <w:color w:val="000000" w:themeColor="text1"/>
          <w:sz w:val="28"/>
          <w:szCs w:val="24"/>
          <w:shd w:val="clear" w:color="auto" w:fill="FFFFFF"/>
        </w:rPr>
        <w:t xml:space="preserve">, </w:t>
      </w:r>
      <w:r w:rsidR="00C43583">
        <w:rPr>
          <w:rFonts w:ascii="Times New Roman" w:hAnsi="Times New Roman" w:cs="Times New Roman"/>
          <w:color w:val="000000" w:themeColor="text1"/>
          <w:sz w:val="28"/>
          <w:szCs w:val="24"/>
          <w:shd w:val="clear" w:color="auto" w:fill="FFFFFF"/>
        </w:rPr>
        <w:t xml:space="preserve">на наш взгляд, </w:t>
      </w:r>
      <w:r w:rsidR="00BC0A00">
        <w:rPr>
          <w:rFonts w:ascii="Times New Roman" w:hAnsi="Times New Roman" w:cs="Times New Roman"/>
          <w:color w:val="000000" w:themeColor="text1"/>
          <w:sz w:val="28"/>
          <w:szCs w:val="24"/>
          <w:shd w:val="clear" w:color="auto" w:fill="FFFFFF"/>
        </w:rPr>
        <w:t xml:space="preserve">наиболее </w:t>
      </w:r>
      <w:r w:rsidR="00C43583">
        <w:rPr>
          <w:rFonts w:ascii="Times New Roman" w:hAnsi="Times New Roman" w:cs="Times New Roman"/>
          <w:color w:val="000000" w:themeColor="text1"/>
          <w:sz w:val="28"/>
          <w:szCs w:val="24"/>
          <w:shd w:val="clear" w:color="auto" w:fill="FFFFFF"/>
        </w:rPr>
        <w:t>точно раскрывает суть данного лингвистического явления</w:t>
      </w:r>
      <w:r w:rsidR="00BC0A00">
        <w:rPr>
          <w:rFonts w:ascii="Times New Roman" w:hAnsi="Times New Roman" w:cs="Times New Roman"/>
          <w:color w:val="000000" w:themeColor="text1"/>
          <w:sz w:val="28"/>
          <w:szCs w:val="24"/>
          <w:shd w:val="clear" w:color="auto" w:fill="FFFFFF"/>
        </w:rPr>
        <w:t xml:space="preserve">, хотя существует ряд альтернативных наименований незвучащих элементов </w:t>
      </w:r>
      <w:r w:rsidR="00C43583">
        <w:rPr>
          <w:rFonts w:ascii="Times New Roman" w:hAnsi="Times New Roman" w:cs="Times New Roman"/>
          <w:color w:val="000000" w:themeColor="text1"/>
          <w:sz w:val="28"/>
          <w:szCs w:val="24"/>
          <w:shd w:val="clear" w:color="auto" w:fill="FFFFFF"/>
        </w:rPr>
        <w:t xml:space="preserve">пьесы </w:t>
      </w:r>
      <w:r w:rsidR="00BC0A00">
        <w:rPr>
          <w:rFonts w:ascii="Times New Roman" w:hAnsi="Times New Roman" w:cs="Times New Roman"/>
          <w:color w:val="000000" w:themeColor="text1"/>
          <w:sz w:val="28"/>
          <w:szCs w:val="24"/>
          <w:shd w:val="clear" w:color="auto" w:fill="FFFFFF"/>
        </w:rPr>
        <w:t>(«рамочный текст»</w:t>
      </w:r>
      <w:r w:rsidR="00BC0A00">
        <w:rPr>
          <w:rStyle w:val="a6"/>
          <w:rFonts w:ascii="Times New Roman" w:hAnsi="Times New Roman" w:cs="Times New Roman"/>
          <w:color w:val="000000" w:themeColor="text1"/>
          <w:sz w:val="28"/>
          <w:szCs w:val="24"/>
          <w:shd w:val="clear" w:color="auto" w:fill="FFFFFF"/>
        </w:rPr>
        <w:footnoteReference w:id="19"/>
      </w:r>
      <w:r w:rsidR="00BC0A00">
        <w:rPr>
          <w:rFonts w:ascii="Times New Roman" w:hAnsi="Times New Roman" w:cs="Times New Roman"/>
          <w:color w:val="000000" w:themeColor="text1"/>
          <w:sz w:val="28"/>
          <w:szCs w:val="24"/>
          <w:shd w:val="clear" w:color="auto" w:fill="FFFFFF"/>
        </w:rPr>
        <w:t>, «паратекст»</w:t>
      </w:r>
      <w:r w:rsidR="007466A4">
        <w:rPr>
          <w:rStyle w:val="a6"/>
          <w:rFonts w:ascii="Times New Roman" w:hAnsi="Times New Roman" w:cs="Times New Roman"/>
          <w:color w:val="000000" w:themeColor="text1"/>
          <w:sz w:val="28"/>
          <w:szCs w:val="24"/>
          <w:shd w:val="clear" w:color="auto" w:fill="FFFFFF"/>
        </w:rPr>
        <w:footnoteReference w:id="20"/>
      </w:r>
      <w:r w:rsidR="00BC0A00">
        <w:rPr>
          <w:rFonts w:ascii="Times New Roman" w:hAnsi="Times New Roman" w:cs="Times New Roman"/>
          <w:color w:val="000000" w:themeColor="text1"/>
          <w:sz w:val="28"/>
          <w:szCs w:val="24"/>
          <w:shd w:val="clear" w:color="auto" w:fill="FFFFFF"/>
        </w:rPr>
        <w:t xml:space="preserve"> и т.д.)</w:t>
      </w:r>
      <w:r w:rsidR="00C43583">
        <w:rPr>
          <w:rFonts w:ascii="Times New Roman" w:hAnsi="Times New Roman" w:cs="Times New Roman"/>
          <w:color w:val="000000" w:themeColor="text1"/>
          <w:sz w:val="28"/>
          <w:szCs w:val="24"/>
          <w:shd w:val="clear" w:color="auto" w:fill="FFFFFF"/>
        </w:rPr>
        <w:t>. С.Ю. Бочавер использует термин метатекст в значении «текст о драматическом тексте, обеспечивающий его функционирование в сценической коммуникации»</w:t>
      </w:r>
      <w:r w:rsidR="00C43583">
        <w:rPr>
          <w:rStyle w:val="a6"/>
          <w:rFonts w:ascii="Times New Roman" w:hAnsi="Times New Roman" w:cs="Times New Roman"/>
          <w:color w:val="000000" w:themeColor="text1"/>
          <w:sz w:val="28"/>
          <w:szCs w:val="24"/>
          <w:shd w:val="clear" w:color="auto" w:fill="FFFFFF"/>
        </w:rPr>
        <w:footnoteReference w:id="21"/>
      </w:r>
      <w:r w:rsidR="00C43583">
        <w:rPr>
          <w:rFonts w:ascii="Times New Roman" w:hAnsi="Times New Roman" w:cs="Times New Roman"/>
          <w:color w:val="000000" w:themeColor="text1"/>
          <w:sz w:val="28"/>
          <w:szCs w:val="24"/>
          <w:shd w:val="clear" w:color="auto" w:fill="FFFFFF"/>
        </w:rPr>
        <w:t xml:space="preserve">. </w:t>
      </w:r>
      <w:r w:rsidR="00C43583">
        <w:rPr>
          <w:rFonts w:ascii="Times New Roman" w:hAnsi="Times New Roman" w:cs="Times New Roman"/>
          <w:color w:val="000000" w:themeColor="text1"/>
          <w:sz w:val="28"/>
          <w:szCs w:val="24"/>
          <w:shd w:val="clear" w:color="auto" w:fill="FFFFFF"/>
        </w:rPr>
        <w:lastRenderedPageBreak/>
        <w:t xml:space="preserve">Данная трактовка не вступает в противоречие с закрепившимся в лингвистической науке метатекста как текста о тексте. </w:t>
      </w:r>
      <w:r w:rsidR="00243466">
        <w:rPr>
          <w:rFonts w:ascii="Times New Roman" w:hAnsi="Times New Roman" w:cs="Times New Roman"/>
          <w:color w:val="000000" w:themeColor="text1"/>
          <w:sz w:val="28"/>
          <w:szCs w:val="24"/>
          <w:shd w:val="clear" w:color="auto" w:fill="FFFFFF"/>
        </w:rPr>
        <w:t xml:space="preserve">Данную точку зрения разделял и Ю.М. Лотман, </w:t>
      </w:r>
      <w:r w:rsidR="00244595">
        <w:rPr>
          <w:rFonts w:ascii="Times New Roman" w:hAnsi="Times New Roman" w:cs="Times New Roman"/>
          <w:color w:val="000000" w:themeColor="text1"/>
          <w:sz w:val="28"/>
          <w:szCs w:val="24"/>
          <w:shd w:val="clear" w:color="auto" w:fill="FFFFFF"/>
        </w:rPr>
        <w:t>отмечая, что «метатекстовый пласт – это пласт, в котором объектом изображения становится само литературное изображение»</w:t>
      </w:r>
      <w:r w:rsidR="00244595">
        <w:rPr>
          <w:rStyle w:val="a6"/>
          <w:rFonts w:ascii="Times New Roman" w:hAnsi="Times New Roman" w:cs="Times New Roman"/>
          <w:color w:val="000000" w:themeColor="text1"/>
          <w:sz w:val="28"/>
          <w:szCs w:val="24"/>
          <w:shd w:val="clear" w:color="auto" w:fill="FFFFFF"/>
        </w:rPr>
        <w:footnoteReference w:id="22"/>
      </w:r>
      <w:r w:rsidR="00244595">
        <w:rPr>
          <w:rFonts w:ascii="Times New Roman" w:hAnsi="Times New Roman" w:cs="Times New Roman"/>
          <w:color w:val="000000" w:themeColor="text1"/>
          <w:sz w:val="28"/>
          <w:szCs w:val="24"/>
          <w:shd w:val="clear" w:color="auto" w:fill="FFFFFF"/>
        </w:rPr>
        <w:t xml:space="preserve">, то есть метатекст – это некий код, применяемый для расшифровки первичного языка. Согласно Ю.М. Лотману, к метатексту также можно отнести название произведения, эпиграфы, авторские комментарии, разделение текста на главы, а также различные лирические отступления. </w:t>
      </w:r>
    </w:p>
    <w:p w14:paraId="7BCB6C28" w14:textId="58959775" w:rsidR="009409D7" w:rsidRPr="009409D7" w:rsidRDefault="00704530" w:rsidP="009409D7">
      <w:pPr>
        <w:pStyle w:val="a3"/>
        <w:spacing w:line="360" w:lineRule="auto"/>
        <w:ind w:left="0" w:firstLine="643"/>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 нашем исследовании проблем перевода драматического текста мы опира</w:t>
      </w:r>
      <w:r w:rsidR="00141B4C">
        <w:rPr>
          <w:rFonts w:ascii="Times New Roman" w:hAnsi="Times New Roman" w:cs="Times New Roman"/>
          <w:color w:val="000000" w:themeColor="text1"/>
          <w:sz w:val="28"/>
          <w:szCs w:val="24"/>
          <w:shd w:val="clear" w:color="auto" w:fill="FFFFFF"/>
        </w:rPr>
        <w:t>емс</w:t>
      </w:r>
      <w:r>
        <w:rPr>
          <w:rFonts w:ascii="Times New Roman" w:hAnsi="Times New Roman" w:cs="Times New Roman"/>
          <w:color w:val="000000" w:themeColor="text1"/>
          <w:sz w:val="28"/>
          <w:szCs w:val="24"/>
          <w:shd w:val="clear" w:color="auto" w:fill="FFFFFF"/>
        </w:rPr>
        <w:t xml:space="preserve">я на условное разграничение текста и метатекста пьесы. </w:t>
      </w:r>
      <w:r w:rsidR="004C0949">
        <w:rPr>
          <w:rFonts w:ascii="Times New Roman" w:hAnsi="Times New Roman" w:cs="Times New Roman"/>
          <w:color w:val="000000" w:themeColor="text1"/>
          <w:sz w:val="28"/>
          <w:szCs w:val="24"/>
          <w:shd w:val="clear" w:color="auto" w:fill="FFFFFF"/>
        </w:rPr>
        <w:t>В последующих главах мы подробно рассм</w:t>
      </w:r>
      <w:r w:rsidR="00184EF5">
        <w:rPr>
          <w:rFonts w:ascii="Times New Roman" w:hAnsi="Times New Roman" w:cs="Times New Roman"/>
          <w:color w:val="000000" w:themeColor="text1"/>
          <w:sz w:val="28"/>
          <w:szCs w:val="24"/>
          <w:shd w:val="clear" w:color="auto" w:fill="FFFFFF"/>
        </w:rPr>
        <w:t>а</w:t>
      </w:r>
      <w:r w:rsidR="004C0949">
        <w:rPr>
          <w:rFonts w:ascii="Times New Roman" w:hAnsi="Times New Roman" w:cs="Times New Roman"/>
          <w:color w:val="000000" w:themeColor="text1"/>
          <w:sz w:val="28"/>
          <w:szCs w:val="24"/>
          <w:shd w:val="clear" w:color="auto" w:fill="FFFFFF"/>
        </w:rPr>
        <w:t>тр</w:t>
      </w:r>
      <w:r w:rsidR="004E31F0">
        <w:rPr>
          <w:rFonts w:ascii="Times New Roman" w:hAnsi="Times New Roman" w:cs="Times New Roman"/>
          <w:color w:val="000000" w:themeColor="text1"/>
          <w:sz w:val="28"/>
          <w:szCs w:val="24"/>
          <w:shd w:val="clear" w:color="auto" w:fill="FFFFFF"/>
        </w:rPr>
        <w:t>иваем</w:t>
      </w:r>
      <w:r w:rsidR="004C0949">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главные составляющие драматического произведения, такие как реплика и ремарка, а также основные приемы построения речи персонажей – диалог</w:t>
      </w:r>
      <w:r w:rsidR="00A101F6">
        <w:rPr>
          <w:rFonts w:ascii="Times New Roman" w:hAnsi="Times New Roman" w:cs="Times New Roman"/>
          <w:color w:val="000000" w:themeColor="text1"/>
          <w:sz w:val="28"/>
          <w:szCs w:val="24"/>
          <w:shd w:val="clear" w:color="auto" w:fill="FFFFFF"/>
        </w:rPr>
        <w:t xml:space="preserve"> и</w:t>
      </w:r>
      <w:r>
        <w:rPr>
          <w:rFonts w:ascii="Times New Roman" w:hAnsi="Times New Roman" w:cs="Times New Roman"/>
          <w:color w:val="000000" w:themeColor="text1"/>
          <w:sz w:val="28"/>
          <w:szCs w:val="24"/>
          <w:shd w:val="clear" w:color="auto" w:fill="FFFFFF"/>
        </w:rPr>
        <w:t xml:space="preserve"> монолог</w:t>
      </w:r>
      <w:r w:rsidR="00A101F6">
        <w:rPr>
          <w:rFonts w:ascii="Times New Roman" w:hAnsi="Times New Roman" w:cs="Times New Roman"/>
          <w:color w:val="000000" w:themeColor="text1"/>
          <w:sz w:val="28"/>
          <w:szCs w:val="24"/>
          <w:shd w:val="clear" w:color="auto" w:fill="FFFFFF"/>
        </w:rPr>
        <w:t>.</w:t>
      </w:r>
    </w:p>
    <w:p w14:paraId="3793DD65" w14:textId="04167B05" w:rsidR="00704530" w:rsidRDefault="00704530" w:rsidP="00FB0608">
      <w:pPr>
        <w:pStyle w:val="a3"/>
        <w:spacing w:line="360" w:lineRule="auto"/>
        <w:ind w:left="0" w:firstLine="643"/>
        <w:jc w:val="both"/>
        <w:rPr>
          <w:rFonts w:ascii="Times New Roman" w:hAnsi="Times New Roman" w:cs="Times New Roman"/>
          <w:color w:val="000000" w:themeColor="text1"/>
          <w:sz w:val="28"/>
          <w:szCs w:val="24"/>
          <w:shd w:val="clear" w:color="auto" w:fill="FFFFFF"/>
        </w:rPr>
      </w:pPr>
    </w:p>
    <w:p w14:paraId="6D7A340C" w14:textId="77777777" w:rsidR="00CB1C97" w:rsidRDefault="00CB1C97" w:rsidP="00FB0608">
      <w:pPr>
        <w:pStyle w:val="a3"/>
        <w:spacing w:line="360" w:lineRule="auto"/>
        <w:ind w:left="0" w:firstLine="643"/>
        <w:jc w:val="both"/>
        <w:rPr>
          <w:rFonts w:ascii="Times New Roman" w:hAnsi="Times New Roman" w:cs="Times New Roman"/>
          <w:color w:val="000000" w:themeColor="text1"/>
          <w:sz w:val="28"/>
          <w:szCs w:val="24"/>
          <w:shd w:val="clear" w:color="auto" w:fill="FFFFFF"/>
        </w:rPr>
      </w:pPr>
    </w:p>
    <w:p w14:paraId="1FC5EF21" w14:textId="68996F59" w:rsidR="00704530" w:rsidRPr="009409D7" w:rsidRDefault="00704530" w:rsidP="00DC1299">
      <w:pPr>
        <w:pStyle w:val="a3"/>
        <w:spacing w:line="360" w:lineRule="auto"/>
        <w:ind w:left="0" w:firstLine="643"/>
        <w:jc w:val="center"/>
        <w:outlineLvl w:val="2"/>
        <w:rPr>
          <w:rFonts w:ascii="Times New Roman" w:hAnsi="Times New Roman" w:cs="Times New Roman"/>
          <w:b/>
          <w:i/>
          <w:color w:val="000000" w:themeColor="text1"/>
          <w:sz w:val="28"/>
          <w:szCs w:val="24"/>
          <w:shd w:val="clear" w:color="auto" w:fill="FFFFFF"/>
        </w:rPr>
      </w:pPr>
      <w:bookmarkStart w:id="21" w:name="_Toc514783862"/>
      <w:r w:rsidRPr="009409D7">
        <w:rPr>
          <w:rFonts w:ascii="Times New Roman" w:hAnsi="Times New Roman" w:cs="Times New Roman"/>
          <w:b/>
          <w:i/>
          <w:color w:val="000000" w:themeColor="text1"/>
          <w:sz w:val="28"/>
          <w:szCs w:val="24"/>
          <w:shd w:val="clear" w:color="auto" w:fill="FFFFFF"/>
        </w:rPr>
        <w:t>1.4.1. Реплика</w:t>
      </w:r>
      <w:bookmarkEnd w:id="21"/>
    </w:p>
    <w:p w14:paraId="795006FB" w14:textId="77777777" w:rsidR="00614CA8" w:rsidRPr="00704530" w:rsidRDefault="00614CA8" w:rsidP="00FB0608">
      <w:pPr>
        <w:pStyle w:val="a3"/>
        <w:spacing w:line="360" w:lineRule="auto"/>
        <w:ind w:left="0" w:firstLine="643"/>
        <w:jc w:val="both"/>
        <w:rPr>
          <w:rFonts w:ascii="Times New Roman" w:hAnsi="Times New Roman" w:cs="Times New Roman"/>
          <w:b/>
          <w:color w:val="000000" w:themeColor="text1"/>
          <w:sz w:val="28"/>
          <w:szCs w:val="24"/>
          <w:shd w:val="clear" w:color="auto" w:fill="FFFFFF"/>
        </w:rPr>
      </w:pPr>
    </w:p>
    <w:p w14:paraId="11B1165E" w14:textId="51B3D423" w:rsidR="00CD68E5" w:rsidRDefault="000C1F87" w:rsidP="00FB0608">
      <w:pPr>
        <w:pStyle w:val="a3"/>
        <w:autoSpaceDE w:val="0"/>
        <w:autoSpaceDN w:val="0"/>
        <w:adjustRightInd w:val="0"/>
        <w:spacing w:after="0" w:line="360" w:lineRule="auto"/>
        <w:ind w:left="0" w:firstLine="643"/>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Драматическое произведение преимущественно состоит из чередования реплик действующих лиц. Словарь литературоведческих терминов определяет реплику как «</w:t>
      </w:r>
      <w:r w:rsidRPr="000C1F87">
        <w:rPr>
          <w:rFonts w:ascii="Times New Roman" w:hAnsi="Times New Roman" w:cs="Times New Roman"/>
          <w:color w:val="000000" w:themeColor="text1"/>
          <w:sz w:val="28"/>
          <w:szCs w:val="24"/>
          <w:shd w:val="clear" w:color="auto" w:fill="FFFFFF"/>
        </w:rPr>
        <w:t>фраз</w:t>
      </w:r>
      <w:r w:rsidR="00BD23E7">
        <w:rPr>
          <w:rFonts w:ascii="Times New Roman" w:hAnsi="Times New Roman" w:cs="Times New Roman"/>
          <w:color w:val="000000" w:themeColor="text1"/>
          <w:sz w:val="28"/>
          <w:szCs w:val="24"/>
          <w:shd w:val="clear" w:color="auto" w:fill="FFFFFF"/>
        </w:rPr>
        <w:t>у</w:t>
      </w:r>
      <w:r w:rsidRPr="000C1F87">
        <w:rPr>
          <w:rFonts w:ascii="Times New Roman" w:hAnsi="Times New Roman" w:cs="Times New Roman"/>
          <w:color w:val="000000" w:themeColor="text1"/>
          <w:sz w:val="28"/>
          <w:szCs w:val="24"/>
          <w:shd w:val="clear" w:color="auto" w:fill="FFFFFF"/>
        </w:rPr>
        <w:t>, которую произносит персонаж драмы в ответ на высказывание другого действующего лица</w:t>
      </w:r>
      <w:r>
        <w:rPr>
          <w:rFonts w:ascii="Times New Roman" w:hAnsi="Times New Roman" w:cs="Times New Roman"/>
          <w:color w:val="000000" w:themeColor="text1"/>
          <w:sz w:val="28"/>
          <w:szCs w:val="24"/>
          <w:shd w:val="clear" w:color="auto" w:fill="FFFFFF"/>
        </w:rPr>
        <w:t>»</w:t>
      </w:r>
      <w:r>
        <w:rPr>
          <w:rStyle w:val="a6"/>
          <w:rFonts w:ascii="Times New Roman" w:hAnsi="Times New Roman" w:cs="Times New Roman"/>
          <w:color w:val="000000" w:themeColor="text1"/>
          <w:sz w:val="28"/>
          <w:szCs w:val="24"/>
          <w:shd w:val="clear" w:color="auto" w:fill="FFFFFF"/>
        </w:rPr>
        <w:footnoteReference w:id="23"/>
      </w:r>
      <w:r>
        <w:rPr>
          <w:rFonts w:ascii="Times New Roman" w:hAnsi="Times New Roman" w:cs="Times New Roman"/>
          <w:color w:val="000000" w:themeColor="text1"/>
          <w:sz w:val="28"/>
          <w:szCs w:val="24"/>
          <w:shd w:val="clear" w:color="auto" w:fill="FFFFFF"/>
        </w:rPr>
        <w:t>.</w:t>
      </w:r>
      <w:r w:rsidR="00BD23E7">
        <w:rPr>
          <w:rFonts w:ascii="Times New Roman" w:hAnsi="Times New Roman" w:cs="Times New Roman"/>
          <w:color w:val="000000" w:themeColor="text1"/>
          <w:sz w:val="28"/>
          <w:szCs w:val="24"/>
          <w:shd w:val="clear" w:color="auto" w:fill="FFFFFF"/>
        </w:rPr>
        <w:t xml:space="preserve"> При переходе речи от одного персонажа к другому происходит изменение характера этой речи, при этом наблюдается смена сценической обстановки и новым витком в развитии образа героя. Именно поэтому Г.О. Винокур рассматривает смену реплик в качестве «важнейшей пружины в развитии </w:t>
      </w:r>
      <w:r w:rsidR="00BD23E7">
        <w:rPr>
          <w:rFonts w:ascii="Times New Roman" w:hAnsi="Times New Roman" w:cs="Times New Roman"/>
          <w:color w:val="000000" w:themeColor="text1"/>
          <w:sz w:val="28"/>
          <w:szCs w:val="24"/>
          <w:shd w:val="clear" w:color="auto" w:fill="FFFFFF"/>
        </w:rPr>
        <w:lastRenderedPageBreak/>
        <w:t>сценического действия», а саму реплику определяет как «основную единицу сценической речи»</w:t>
      </w:r>
      <w:r w:rsidR="00BA462B">
        <w:rPr>
          <w:rStyle w:val="a6"/>
          <w:rFonts w:ascii="Times New Roman" w:hAnsi="Times New Roman" w:cs="Times New Roman"/>
          <w:color w:val="000000" w:themeColor="text1"/>
          <w:sz w:val="28"/>
          <w:szCs w:val="24"/>
          <w:shd w:val="clear" w:color="auto" w:fill="FFFFFF"/>
        </w:rPr>
        <w:footnoteReference w:id="24"/>
      </w:r>
      <w:r w:rsidR="00BD23E7">
        <w:rPr>
          <w:rFonts w:ascii="Times New Roman" w:hAnsi="Times New Roman" w:cs="Times New Roman"/>
          <w:color w:val="000000" w:themeColor="text1"/>
          <w:sz w:val="28"/>
          <w:szCs w:val="24"/>
          <w:shd w:val="clear" w:color="auto" w:fill="FFFFFF"/>
        </w:rPr>
        <w:t>.</w:t>
      </w:r>
      <w:r w:rsidRPr="00BD23E7">
        <w:rPr>
          <w:rFonts w:ascii="Times New Roman" w:hAnsi="Times New Roman" w:cs="Times New Roman"/>
          <w:color w:val="000000" w:themeColor="text1"/>
          <w:sz w:val="28"/>
          <w:szCs w:val="24"/>
          <w:shd w:val="clear" w:color="auto" w:fill="FFFFFF"/>
        </w:rPr>
        <w:t xml:space="preserve"> </w:t>
      </w:r>
    </w:p>
    <w:p w14:paraId="3D2A5093" w14:textId="255D14A5" w:rsidR="00EF064F" w:rsidRPr="00BC4C4A" w:rsidRDefault="00F40B97" w:rsidP="00FB0608">
      <w:pPr>
        <w:pStyle w:val="a3"/>
        <w:autoSpaceDE w:val="0"/>
        <w:autoSpaceDN w:val="0"/>
        <w:adjustRightInd w:val="0"/>
        <w:spacing w:after="0" w:line="360" w:lineRule="auto"/>
        <w:ind w:left="0" w:firstLine="643"/>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4"/>
          <w:shd w:val="clear" w:color="auto" w:fill="FFFFFF"/>
        </w:rPr>
        <w:t xml:space="preserve">И.О. </w:t>
      </w:r>
      <w:r w:rsidR="00CD68E5">
        <w:rPr>
          <w:rFonts w:ascii="Times New Roman" w:hAnsi="Times New Roman" w:cs="Times New Roman"/>
          <w:color w:val="000000" w:themeColor="text1"/>
          <w:sz w:val="28"/>
          <w:szCs w:val="24"/>
          <w:shd w:val="clear" w:color="auto" w:fill="FFFFFF"/>
        </w:rPr>
        <w:t>Чистюхин проводит границу между двумя трактовками понятия реплики - в узком и широком смысле слова. В первом случае речь идёт о «</w:t>
      </w:r>
      <w:r w:rsidR="00CD68E5" w:rsidRPr="00CD68E5">
        <w:rPr>
          <w:rFonts w:ascii="Times New Roman" w:hAnsi="Times New Roman" w:cs="Times New Roman"/>
          <w:color w:val="000000" w:themeColor="text1"/>
          <w:sz w:val="28"/>
          <w:szCs w:val="24"/>
          <w:shd w:val="clear" w:color="auto" w:fill="FFFFFF"/>
        </w:rPr>
        <w:t>факт</w:t>
      </w:r>
      <w:r w:rsidR="008A0F73">
        <w:rPr>
          <w:rFonts w:ascii="Times New Roman" w:hAnsi="Times New Roman" w:cs="Times New Roman"/>
          <w:color w:val="000000" w:themeColor="text1"/>
          <w:sz w:val="28"/>
          <w:szCs w:val="24"/>
          <w:shd w:val="clear" w:color="auto" w:fill="FFFFFF"/>
        </w:rPr>
        <w:t>е</w:t>
      </w:r>
      <w:r w:rsidR="00CD68E5" w:rsidRPr="00CD68E5">
        <w:rPr>
          <w:rFonts w:ascii="Times New Roman" w:hAnsi="Times New Roman" w:cs="Times New Roman"/>
          <w:color w:val="000000" w:themeColor="text1"/>
          <w:sz w:val="28"/>
          <w:szCs w:val="24"/>
          <w:shd w:val="clear" w:color="auto" w:fill="FFFFFF"/>
        </w:rPr>
        <w:t xml:space="preserve"> ответа на предшествующий дискурс или немедленное парирование аргумента</w:t>
      </w:r>
      <w:r w:rsidR="00CD68E5">
        <w:rPr>
          <w:rFonts w:ascii="Times New Roman" w:hAnsi="Times New Roman" w:cs="Times New Roman"/>
          <w:color w:val="000000" w:themeColor="text1"/>
          <w:sz w:val="28"/>
          <w:szCs w:val="24"/>
          <w:shd w:val="clear" w:color="auto" w:fill="FFFFFF"/>
        </w:rPr>
        <w:t>», во втором же о «</w:t>
      </w:r>
      <w:r w:rsidR="00CD68E5" w:rsidRPr="00CD68E5">
        <w:rPr>
          <w:rFonts w:ascii="Times New Roman" w:hAnsi="Times New Roman" w:cs="Times New Roman"/>
          <w:color w:val="000000" w:themeColor="text1"/>
          <w:sz w:val="28"/>
          <w:szCs w:val="24"/>
          <w:shd w:val="clear" w:color="auto" w:fill="FFFFFF"/>
        </w:rPr>
        <w:t>текст</w:t>
      </w:r>
      <w:r w:rsidR="00CD68E5">
        <w:rPr>
          <w:rFonts w:ascii="Times New Roman" w:hAnsi="Times New Roman" w:cs="Times New Roman"/>
          <w:color w:val="000000" w:themeColor="text1"/>
          <w:sz w:val="28"/>
          <w:szCs w:val="24"/>
          <w:shd w:val="clear" w:color="auto" w:fill="FFFFFF"/>
        </w:rPr>
        <w:t>е</w:t>
      </w:r>
      <w:r w:rsidR="00CD68E5" w:rsidRPr="00CD68E5">
        <w:rPr>
          <w:rFonts w:ascii="Times New Roman" w:hAnsi="Times New Roman" w:cs="Times New Roman"/>
          <w:color w:val="000000" w:themeColor="text1"/>
          <w:sz w:val="28"/>
          <w:szCs w:val="24"/>
          <w:shd w:val="clear" w:color="auto" w:fill="FFFFFF"/>
        </w:rPr>
        <w:t xml:space="preserve"> персонажа в ходе диалога в ответ на вопрос</w:t>
      </w:r>
      <w:r w:rsidR="00CD68E5">
        <w:rPr>
          <w:rFonts w:ascii="Times New Roman" w:hAnsi="Times New Roman" w:cs="Times New Roman"/>
          <w:color w:val="000000" w:themeColor="text1"/>
          <w:sz w:val="28"/>
          <w:szCs w:val="24"/>
          <w:shd w:val="clear" w:color="auto" w:fill="FFFFFF"/>
        </w:rPr>
        <w:t>»</w:t>
      </w:r>
      <w:r w:rsidR="00CD68E5">
        <w:rPr>
          <w:rStyle w:val="a6"/>
          <w:rFonts w:ascii="Times New Roman" w:hAnsi="Times New Roman" w:cs="Times New Roman"/>
          <w:color w:val="000000" w:themeColor="text1"/>
          <w:sz w:val="28"/>
          <w:szCs w:val="24"/>
          <w:shd w:val="clear" w:color="auto" w:fill="FFFFFF"/>
        </w:rPr>
        <w:footnoteReference w:id="25"/>
      </w:r>
      <w:r w:rsidR="00CD68E5">
        <w:rPr>
          <w:rFonts w:ascii="Times New Roman" w:hAnsi="Times New Roman" w:cs="Times New Roman"/>
          <w:color w:val="000000" w:themeColor="text1"/>
          <w:sz w:val="28"/>
          <w:szCs w:val="24"/>
          <w:shd w:val="clear" w:color="auto" w:fill="FFFFFF"/>
        </w:rPr>
        <w:t xml:space="preserve">. В нашем случае актуально именно второе определение реплики. </w:t>
      </w:r>
      <w:r w:rsidR="006A29D6">
        <w:rPr>
          <w:rFonts w:ascii="Times New Roman" w:hAnsi="Times New Roman" w:cs="Times New Roman"/>
          <w:color w:val="000000" w:themeColor="text1"/>
          <w:sz w:val="28"/>
          <w:szCs w:val="24"/>
          <w:shd w:val="clear" w:color="auto" w:fill="FFFFFF"/>
        </w:rPr>
        <w:t xml:space="preserve">Однако представляется необходимым сделать оговорку – реплика необязательно является ответом на вопрос, это скорее </w:t>
      </w:r>
      <w:r w:rsidR="006A29D6" w:rsidRPr="006A29D6">
        <w:rPr>
          <w:rFonts w:ascii="Times New Roman" w:hAnsi="Times New Roman" w:cs="Times New Roman"/>
          <w:i/>
          <w:color w:val="000000" w:themeColor="text1"/>
          <w:sz w:val="28"/>
          <w:szCs w:val="24"/>
          <w:shd w:val="clear" w:color="auto" w:fill="FFFFFF"/>
        </w:rPr>
        <w:t>реакция</w:t>
      </w:r>
      <w:r w:rsidR="006A29D6">
        <w:rPr>
          <w:rFonts w:ascii="Times New Roman" w:hAnsi="Times New Roman" w:cs="Times New Roman"/>
          <w:i/>
          <w:color w:val="000000" w:themeColor="text1"/>
          <w:sz w:val="28"/>
          <w:szCs w:val="24"/>
          <w:shd w:val="clear" w:color="auto" w:fill="FFFFFF"/>
        </w:rPr>
        <w:t xml:space="preserve"> </w:t>
      </w:r>
      <w:r w:rsidR="006A29D6">
        <w:rPr>
          <w:rFonts w:ascii="Times New Roman" w:hAnsi="Times New Roman" w:cs="Times New Roman"/>
          <w:color w:val="000000" w:themeColor="text1"/>
          <w:sz w:val="28"/>
          <w:szCs w:val="24"/>
          <w:shd w:val="clear" w:color="auto" w:fill="FFFFFF"/>
        </w:rPr>
        <w:t>на предыдущую реплику/отсутствие реплики (паузу). В остальном</w:t>
      </w:r>
      <w:r w:rsidR="003F23A4">
        <w:rPr>
          <w:rFonts w:ascii="Times New Roman" w:hAnsi="Times New Roman" w:cs="Times New Roman"/>
          <w:color w:val="000000" w:themeColor="text1"/>
          <w:sz w:val="28"/>
          <w:szCs w:val="24"/>
          <w:shd w:val="clear" w:color="auto" w:fill="FFFFFF"/>
        </w:rPr>
        <w:t>,</w:t>
      </w:r>
      <w:r w:rsidR="006A29D6">
        <w:rPr>
          <w:rFonts w:ascii="Times New Roman" w:hAnsi="Times New Roman" w:cs="Times New Roman"/>
          <w:color w:val="000000" w:themeColor="text1"/>
          <w:sz w:val="28"/>
          <w:szCs w:val="24"/>
          <w:shd w:val="clear" w:color="auto" w:fill="FFFFFF"/>
        </w:rPr>
        <w:t xml:space="preserve"> данное определение достаточно точно характеризует явление реплики, делая акцент на том, что реплика имеет смысл только </w:t>
      </w:r>
      <w:r w:rsidR="00D713E6">
        <w:rPr>
          <w:rFonts w:ascii="Times New Roman" w:hAnsi="Times New Roman" w:cs="Times New Roman"/>
          <w:color w:val="000000" w:themeColor="text1"/>
          <w:sz w:val="28"/>
          <w:szCs w:val="24"/>
          <w:shd w:val="clear" w:color="auto" w:fill="FFFFFF"/>
        </w:rPr>
        <w:t xml:space="preserve">в контексте высказываний, то есть </w:t>
      </w:r>
      <w:r w:rsidR="006A29D6">
        <w:rPr>
          <w:rFonts w:ascii="Times New Roman" w:hAnsi="Times New Roman" w:cs="Times New Roman"/>
          <w:color w:val="000000" w:themeColor="text1"/>
          <w:sz w:val="28"/>
          <w:szCs w:val="24"/>
          <w:shd w:val="clear" w:color="auto" w:fill="FFFFFF"/>
        </w:rPr>
        <w:t xml:space="preserve">при взаимодействии с предшествующей и последующей репликой. </w:t>
      </w:r>
      <w:r w:rsidR="00D713E6">
        <w:rPr>
          <w:rFonts w:ascii="Times New Roman" w:hAnsi="Times New Roman" w:cs="Times New Roman"/>
          <w:color w:val="000000" w:themeColor="text1"/>
          <w:sz w:val="28"/>
          <w:szCs w:val="24"/>
          <w:shd w:val="clear" w:color="auto" w:fill="FFFFFF"/>
        </w:rPr>
        <w:t>Поэтому имеет смысл говорить о парах реплика/контр-реплика, слово/контр-слово, действие/реакция.</w:t>
      </w:r>
      <w:r w:rsidR="00EF064F">
        <w:rPr>
          <w:rFonts w:ascii="Times New Roman" w:hAnsi="Times New Roman" w:cs="Times New Roman"/>
          <w:color w:val="000000" w:themeColor="text1"/>
          <w:sz w:val="28"/>
          <w:szCs w:val="24"/>
          <w:shd w:val="clear" w:color="auto" w:fill="FFFFFF"/>
        </w:rPr>
        <w:t xml:space="preserve"> В настоящей работе мы</w:t>
      </w:r>
      <w:r w:rsidR="006A0078">
        <w:rPr>
          <w:rFonts w:ascii="Times New Roman" w:hAnsi="Times New Roman" w:cs="Times New Roman"/>
          <w:color w:val="000000" w:themeColor="text1"/>
          <w:sz w:val="28"/>
          <w:szCs w:val="24"/>
          <w:shd w:val="clear" w:color="auto" w:fill="FFFFFF"/>
        </w:rPr>
        <w:t xml:space="preserve"> </w:t>
      </w:r>
      <w:r w:rsidR="00EF064F">
        <w:rPr>
          <w:rFonts w:ascii="Times New Roman" w:hAnsi="Times New Roman" w:cs="Times New Roman"/>
          <w:color w:val="000000" w:themeColor="text1"/>
          <w:sz w:val="28"/>
          <w:szCs w:val="24"/>
          <w:shd w:val="clear" w:color="auto" w:fill="FFFFFF"/>
        </w:rPr>
        <w:t>ориентир</w:t>
      </w:r>
      <w:r w:rsidR="006A0078">
        <w:rPr>
          <w:rFonts w:ascii="Times New Roman" w:hAnsi="Times New Roman" w:cs="Times New Roman"/>
          <w:color w:val="000000" w:themeColor="text1"/>
          <w:sz w:val="28"/>
          <w:szCs w:val="24"/>
          <w:shd w:val="clear" w:color="auto" w:fill="FFFFFF"/>
        </w:rPr>
        <w:t>уем</w:t>
      </w:r>
      <w:r w:rsidR="00EF064F">
        <w:rPr>
          <w:rFonts w:ascii="Times New Roman" w:hAnsi="Times New Roman" w:cs="Times New Roman"/>
          <w:color w:val="000000" w:themeColor="text1"/>
          <w:sz w:val="28"/>
          <w:szCs w:val="24"/>
          <w:shd w:val="clear" w:color="auto" w:fill="FFFFFF"/>
        </w:rPr>
        <w:t>ся на определение реплики, сформулированное Т.И. Мартыненко: это «</w:t>
      </w:r>
      <w:r w:rsidR="00EF064F" w:rsidRPr="00EF064F">
        <w:rPr>
          <w:rFonts w:ascii="Times New Roman" w:hAnsi="Times New Roman" w:cs="Times New Roman"/>
          <w:color w:val="000000" w:themeColor="text1"/>
          <w:sz w:val="28"/>
          <w:szCs w:val="24"/>
          <w:shd w:val="clear" w:color="auto" w:fill="FFFFFF"/>
        </w:rPr>
        <w:t>речевой элемент цепочки взаимосвязанных высказываний-предложений, принадлежащий одному из собеседников и продолжающийся до тех пор, пока не прервется либо самим говорящим, либо речью его собеседника</w:t>
      </w:r>
      <w:r w:rsidR="00EF064F">
        <w:rPr>
          <w:rFonts w:ascii="Times New Roman" w:hAnsi="Times New Roman" w:cs="Times New Roman"/>
          <w:color w:val="000000" w:themeColor="text1"/>
          <w:sz w:val="28"/>
          <w:szCs w:val="24"/>
          <w:shd w:val="clear" w:color="auto" w:fill="FFFFFF"/>
        </w:rPr>
        <w:t>»</w:t>
      </w:r>
      <w:r w:rsidR="00EF064F">
        <w:rPr>
          <w:rStyle w:val="a6"/>
          <w:rFonts w:ascii="Times New Roman" w:hAnsi="Times New Roman" w:cs="Times New Roman"/>
          <w:color w:val="000000" w:themeColor="text1"/>
          <w:sz w:val="28"/>
          <w:szCs w:val="24"/>
          <w:shd w:val="clear" w:color="auto" w:fill="FFFFFF"/>
        </w:rPr>
        <w:footnoteReference w:id="26"/>
      </w:r>
      <w:r w:rsidR="00EF064F">
        <w:rPr>
          <w:rFonts w:ascii="Times New Roman" w:hAnsi="Times New Roman" w:cs="Times New Roman"/>
          <w:color w:val="000000" w:themeColor="text1"/>
          <w:sz w:val="28"/>
          <w:szCs w:val="24"/>
          <w:shd w:val="clear" w:color="auto" w:fill="FFFFFF"/>
        </w:rPr>
        <w:t xml:space="preserve">. </w:t>
      </w:r>
      <w:r w:rsidR="00513F3C">
        <w:rPr>
          <w:rFonts w:ascii="Times New Roman" w:hAnsi="Times New Roman" w:cs="Times New Roman"/>
          <w:color w:val="000000" w:themeColor="text1"/>
          <w:sz w:val="28"/>
          <w:szCs w:val="24"/>
          <w:shd w:val="clear" w:color="auto" w:fill="FFFFFF"/>
        </w:rPr>
        <w:t>Преимущество данной трактовки заключается в том, что особое внимание уделяется семантическому</w:t>
      </w:r>
      <w:r w:rsidR="00BC4C4A">
        <w:rPr>
          <w:rFonts w:ascii="Times New Roman" w:hAnsi="Times New Roman" w:cs="Times New Roman"/>
          <w:color w:val="000000" w:themeColor="text1"/>
          <w:sz w:val="28"/>
          <w:szCs w:val="24"/>
          <w:shd w:val="clear" w:color="auto" w:fill="FFFFFF"/>
        </w:rPr>
        <w:t>,</w:t>
      </w:r>
      <w:r w:rsidR="00513F3C">
        <w:rPr>
          <w:rFonts w:ascii="Times New Roman" w:hAnsi="Times New Roman" w:cs="Times New Roman"/>
          <w:color w:val="000000" w:themeColor="text1"/>
          <w:sz w:val="28"/>
          <w:szCs w:val="24"/>
          <w:shd w:val="clear" w:color="auto" w:fill="FFFFFF"/>
        </w:rPr>
        <w:t xml:space="preserve"> прагматическому </w:t>
      </w:r>
      <w:r w:rsidR="00BC4C4A">
        <w:rPr>
          <w:rFonts w:ascii="Times New Roman" w:hAnsi="Times New Roman" w:cs="Times New Roman"/>
          <w:color w:val="000000" w:themeColor="text1"/>
          <w:sz w:val="28"/>
          <w:szCs w:val="24"/>
          <w:shd w:val="clear" w:color="auto" w:fill="FFFFFF"/>
        </w:rPr>
        <w:t xml:space="preserve">и коммуникативному </w:t>
      </w:r>
      <w:r w:rsidR="00513F3C">
        <w:rPr>
          <w:rFonts w:ascii="Times New Roman" w:hAnsi="Times New Roman" w:cs="Times New Roman"/>
          <w:color w:val="000000" w:themeColor="text1"/>
          <w:sz w:val="28"/>
          <w:szCs w:val="24"/>
          <w:shd w:val="clear" w:color="auto" w:fill="FFFFFF"/>
        </w:rPr>
        <w:t xml:space="preserve">единству диалогического </w:t>
      </w:r>
      <w:r w:rsidR="00BC4C4A">
        <w:rPr>
          <w:rFonts w:ascii="Times New Roman" w:hAnsi="Times New Roman" w:cs="Times New Roman"/>
          <w:color w:val="000000" w:themeColor="text1"/>
          <w:sz w:val="28"/>
          <w:szCs w:val="24"/>
          <w:shd w:val="clear" w:color="auto" w:fill="FFFFFF"/>
        </w:rPr>
        <w:t xml:space="preserve">пласта текста, состоящего из множества </w:t>
      </w:r>
      <w:r w:rsidR="00BC4C4A" w:rsidRPr="00210A59">
        <w:rPr>
          <w:rFonts w:ascii="Times New Roman" w:hAnsi="Times New Roman" w:cs="Times New Roman"/>
          <w:i/>
          <w:color w:val="000000" w:themeColor="text1"/>
          <w:sz w:val="28"/>
          <w:szCs w:val="24"/>
          <w:shd w:val="clear" w:color="auto" w:fill="FFFFFF"/>
        </w:rPr>
        <w:t>диалогических единств</w:t>
      </w:r>
      <w:r w:rsidR="00BC4C4A">
        <w:rPr>
          <w:rFonts w:ascii="Times New Roman" w:hAnsi="Times New Roman" w:cs="Times New Roman"/>
          <w:color w:val="000000" w:themeColor="text1"/>
          <w:sz w:val="28"/>
          <w:szCs w:val="24"/>
          <w:shd w:val="clear" w:color="auto" w:fill="FFFFFF"/>
        </w:rPr>
        <w:t xml:space="preserve">, коммуникативных единиц диалога, связанных между собой </w:t>
      </w:r>
      <w:r w:rsidR="00BC4C4A" w:rsidRPr="00BC4C4A">
        <w:rPr>
          <w:rFonts w:ascii="Times New Roman" w:hAnsi="Times New Roman" w:cs="Times New Roman"/>
          <w:sz w:val="28"/>
          <w:szCs w:val="28"/>
          <w:shd w:val="clear" w:color="auto" w:fill="FFFFFF"/>
        </w:rPr>
        <w:t>в структурно-композиционном, смысловом и функциональном отношении.</w:t>
      </w:r>
    </w:p>
    <w:p w14:paraId="1D88B2E7" w14:textId="0CEC3D5C" w:rsidR="00172B07" w:rsidRDefault="00BA1701" w:rsidP="00FB0608">
      <w:pPr>
        <w:pStyle w:val="a3"/>
        <w:autoSpaceDE w:val="0"/>
        <w:autoSpaceDN w:val="0"/>
        <w:adjustRightInd w:val="0"/>
        <w:spacing w:after="0" w:line="360" w:lineRule="auto"/>
        <w:ind w:left="0" w:firstLine="643"/>
        <w:jc w:val="both"/>
        <w:rPr>
          <w:rFonts w:ascii="Times New Roman" w:hAnsi="Times New Roman" w:cs="Times New Roman"/>
          <w:color w:val="000000" w:themeColor="text1"/>
          <w:sz w:val="28"/>
          <w:szCs w:val="24"/>
          <w:shd w:val="clear" w:color="auto" w:fill="FFFFFF"/>
        </w:rPr>
      </w:pPr>
      <w:r w:rsidRPr="00BC4C4A">
        <w:rPr>
          <w:rFonts w:ascii="Times New Roman" w:hAnsi="Times New Roman" w:cs="Times New Roman"/>
          <w:sz w:val="28"/>
          <w:szCs w:val="28"/>
          <w:shd w:val="clear" w:color="auto" w:fill="FFFFFF"/>
        </w:rPr>
        <w:lastRenderedPageBreak/>
        <w:t xml:space="preserve">По справедливому замечанию </w:t>
      </w:r>
      <w:r w:rsidR="00954662">
        <w:rPr>
          <w:rFonts w:ascii="Times New Roman" w:hAnsi="Times New Roman" w:cs="Times New Roman"/>
          <w:sz w:val="28"/>
          <w:szCs w:val="28"/>
          <w:shd w:val="clear" w:color="auto" w:fill="FFFFFF"/>
        </w:rPr>
        <w:t xml:space="preserve">В.М. </w:t>
      </w:r>
      <w:r w:rsidR="00614CA8" w:rsidRPr="00BC4C4A">
        <w:rPr>
          <w:rFonts w:ascii="Times New Roman" w:hAnsi="Times New Roman" w:cs="Times New Roman"/>
          <w:sz w:val="28"/>
          <w:szCs w:val="28"/>
          <w:shd w:val="clear" w:color="auto" w:fill="FFFFFF"/>
        </w:rPr>
        <w:t>Волькенштейна</w:t>
      </w:r>
      <w:r w:rsidR="00614CA8" w:rsidRPr="00BD23E7">
        <w:rPr>
          <w:rFonts w:ascii="Times New Roman" w:hAnsi="Times New Roman" w:cs="Times New Roman"/>
          <w:color w:val="000000" w:themeColor="text1"/>
          <w:sz w:val="28"/>
          <w:szCs w:val="24"/>
          <w:shd w:val="clear" w:color="auto" w:fill="FFFFFF"/>
        </w:rPr>
        <w:t>, «слово в драме – драматическая реплика – имеет значение прежде всего действенное»</w:t>
      </w:r>
      <w:r w:rsidR="00614CA8">
        <w:rPr>
          <w:rStyle w:val="a6"/>
          <w:rFonts w:ascii="Times New Roman" w:hAnsi="Times New Roman" w:cs="Times New Roman"/>
          <w:color w:val="000000" w:themeColor="text1"/>
          <w:sz w:val="28"/>
          <w:szCs w:val="24"/>
          <w:shd w:val="clear" w:color="auto" w:fill="FFFFFF"/>
        </w:rPr>
        <w:footnoteReference w:id="27"/>
      </w:r>
      <w:r w:rsidR="00614CA8" w:rsidRPr="00BD23E7">
        <w:rPr>
          <w:rFonts w:ascii="Times New Roman" w:hAnsi="Times New Roman" w:cs="Times New Roman"/>
          <w:color w:val="000000" w:themeColor="text1"/>
          <w:sz w:val="28"/>
          <w:szCs w:val="24"/>
          <w:shd w:val="clear" w:color="auto" w:fill="FFFFFF"/>
        </w:rPr>
        <w:t xml:space="preserve">. </w:t>
      </w:r>
      <w:r w:rsidR="00011D28">
        <w:rPr>
          <w:rFonts w:ascii="Times New Roman" w:hAnsi="Times New Roman" w:cs="Times New Roman"/>
          <w:color w:val="000000" w:themeColor="text1"/>
          <w:sz w:val="28"/>
          <w:szCs w:val="24"/>
          <w:shd w:val="clear" w:color="auto" w:fill="FFFFFF"/>
        </w:rPr>
        <w:t xml:space="preserve">Если рассматривать драматическую сцену как поединок, то реплика – это удар или же парирование удара. Драматическая реплика всегда подразумевает волевое усилие, которое может проявляться открыто и резко или же проявляться едва заметно, а то и вовсе выразиться в молчании. </w:t>
      </w:r>
      <w:r w:rsidR="00936564">
        <w:rPr>
          <w:rFonts w:ascii="Times New Roman" w:hAnsi="Times New Roman" w:cs="Times New Roman"/>
          <w:color w:val="000000" w:themeColor="text1"/>
          <w:sz w:val="28"/>
          <w:szCs w:val="24"/>
          <w:shd w:val="clear" w:color="auto" w:fill="FFFFFF"/>
        </w:rPr>
        <w:t>Данную позицию разделяет П. Пави, подчёркивая, что «л</w:t>
      </w:r>
      <w:r w:rsidR="00936564" w:rsidRPr="00936564">
        <w:rPr>
          <w:rFonts w:ascii="Times New Roman" w:hAnsi="Times New Roman" w:cs="Times New Roman"/>
          <w:color w:val="000000" w:themeColor="text1"/>
          <w:sz w:val="28"/>
          <w:szCs w:val="24"/>
          <w:shd w:val="clear" w:color="auto" w:fill="FFFFFF"/>
        </w:rPr>
        <w:t>юбое слово, произнесенное со сцены, действенно,</w:t>
      </w:r>
      <w:r w:rsidR="00274148">
        <w:rPr>
          <w:rFonts w:ascii="Times New Roman" w:hAnsi="Times New Roman" w:cs="Times New Roman"/>
          <w:color w:val="000000" w:themeColor="text1"/>
          <w:sz w:val="28"/>
          <w:szCs w:val="24"/>
          <w:shd w:val="clear" w:color="auto" w:fill="FFFFFF"/>
        </w:rPr>
        <w:t xml:space="preserve"> </w:t>
      </w:r>
      <w:r w:rsidR="00936564">
        <w:rPr>
          <w:rFonts w:ascii="Times New Roman" w:hAnsi="Times New Roman" w:cs="Times New Roman"/>
          <w:color w:val="000000" w:themeColor="text1"/>
          <w:sz w:val="28"/>
          <w:szCs w:val="24"/>
          <w:shd w:val="clear" w:color="auto" w:fill="FFFFFF"/>
        </w:rPr>
        <w:t>…</w:t>
      </w:r>
      <w:r w:rsidR="00936564" w:rsidRPr="00936564">
        <w:rPr>
          <w:rFonts w:ascii="Times New Roman" w:hAnsi="Times New Roman" w:cs="Times New Roman"/>
          <w:color w:val="000000" w:themeColor="text1"/>
          <w:sz w:val="28"/>
          <w:szCs w:val="24"/>
          <w:shd w:val="clear" w:color="auto" w:fill="FFFFFF"/>
        </w:rPr>
        <w:t xml:space="preserve"> и в этом смысле говорить — значит делать</w:t>
      </w:r>
      <w:r w:rsidR="00936564">
        <w:rPr>
          <w:rFonts w:ascii="Times New Roman" w:hAnsi="Times New Roman" w:cs="Times New Roman"/>
          <w:color w:val="000000" w:themeColor="text1"/>
          <w:sz w:val="28"/>
          <w:szCs w:val="24"/>
          <w:shd w:val="clear" w:color="auto" w:fill="FFFFFF"/>
        </w:rPr>
        <w:t>…»</w:t>
      </w:r>
      <w:r w:rsidR="00936564">
        <w:rPr>
          <w:rStyle w:val="a6"/>
          <w:rFonts w:ascii="Times New Roman" w:hAnsi="Times New Roman" w:cs="Times New Roman"/>
          <w:color w:val="000000" w:themeColor="text1"/>
          <w:sz w:val="28"/>
          <w:szCs w:val="24"/>
          <w:shd w:val="clear" w:color="auto" w:fill="FFFFFF"/>
        </w:rPr>
        <w:footnoteReference w:id="28"/>
      </w:r>
      <w:r w:rsidR="00936564">
        <w:rPr>
          <w:rFonts w:ascii="Times New Roman" w:hAnsi="Times New Roman" w:cs="Times New Roman"/>
          <w:color w:val="000000" w:themeColor="text1"/>
          <w:sz w:val="28"/>
          <w:szCs w:val="24"/>
          <w:shd w:val="clear" w:color="auto" w:fill="FFFFFF"/>
        </w:rPr>
        <w:t xml:space="preserve">. Действенное слово может либо проявляться как в элементарной форме просьбы, приказа, вопроса и т.д., либо приобретать усложнённую риторико-патетическую форму (различного рода отвлечённые рассуждения героев). </w:t>
      </w:r>
    </w:p>
    <w:p w14:paraId="00B4F642" w14:textId="370E606F" w:rsidR="00936564" w:rsidRPr="005445C6" w:rsidRDefault="00936564" w:rsidP="00FB0608">
      <w:pPr>
        <w:pStyle w:val="a3"/>
        <w:autoSpaceDE w:val="0"/>
        <w:autoSpaceDN w:val="0"/>
        <w:adjustRightInd w:val="0"/>
        <w:spacing w:after="0" w:line="360" w:lineRule="auto"/>
        <w:ind w:left="0" w:firstLine="643"/>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  </w:t>
      </w:r>
      <w:r w:rsidR="005445C6">
        <w:rPr>
          <w:rFonts w:ascii="Times New Roman" w:hAnsi="Times New Roman" w:cs="Times New Roman"/>
          <w:color w:val="000000" w:themeColor="text1"/>
          <w:sz w:val="28"/>
          <w:szCs w:val="24"/>
          <w:shd w:val="clear" w:color="auto" w:fill="FFFFFF"/>
        </w:rPr>
        <w:t xml:space="preserve">Выделяется также особый вид реплики – реплика </w:t>
      </w:r>
      <w:r w:rsidR="005445C6" w:rsidRPr="005445C6">
        <w:rPr>
          <w:rFonts w:ascii="Times New Roman" w:hAnsi="Times New Roman" w:cs="Times New Roman"/>
          <w:i/>
          <w:color w:val="000000" w:themeColor="text1"/>
          <w:sz w:val="28"/>
          <w:szCs w:val="24"/>
          <w:shd w:val="clear" w:color="auto" w:fill="FFFFFF"/>
        </w:rPr>
        <w:t>в сторону</w:t>
      </w:r>
      <w:r w:rsidR="005445C6" w:rsidRPr="005445C6">
        <w:rPr>
          <w:rFonts w:ascii="Times New Roman" w:hAnsi="Times New Roman" w:cs="Times New Roman"/>
          <w:color w:val="000000" w:themeColor="text1"/>
          <w:sz w:val="28"/>
          <w:szCs w:val="24"/>
          <w:shd w:val="clear" w:color="auto" w:fill="FFFFFF"/>
        </w:rPr>
        <w:t xml:space="preserve">, </w:t>
      </w:r>
      <w:r w:rsidR="005445C6">
        <w:rPr>
          <w:rFonts w:ascii="Times New Roman" w:hAnsi="Times New Roman" w:cs="Times New Roman"/>
          <w:color w:val="000000" w:themeColor="text1"/>
          <w:sz w:val="28"/>
          <w:szCs w:val="24"/>
          <w:shd w:val="clear" w:color="auto" w:fill="FFFFFF"/>
        </w:rPr>
        <w:t xml:space="preserve">также именуемая на французский манер </w:t>
      </w:r>
      <w:r w:rsidR="005445C6" w:rsidRPr="005445C6">
        <w:rPr>
          <w:rFonts w:ascii="Times New Roman" w:hAnsi="Times New Roman" w:cs="Times New Roman"/>
          <w:i/>
          <w:color w:val="000000" w:themeColor="text1"/>
          <w:sz w:val="28"/>
          <w:szCs w:val="24"/>
          <w:shd w:val="clear" w:color="auto" w:fill="FFFFFF"/>
        </w:rPr>
        <w:t>á parte</w:t>
      </w:r>
      <w:r w:rsidR="005445C6">
        <w:rPr>
          <w:rFonts w:ascii="Times New Roman" w:hAnsi="Times New Roman" w:cs="Times New Roman"/>
          <w:i/>
          <w:color w:val="000000" w:themeColor="text1"/>
          <w:sz w:val="28"/>
          <w:szCs w:val="24"/>
          <w:shd w:val="clear" w:color="auto" w:fill="FFFFFF"/>
        </w:rPr>
        <w:t>.</w:t>
      </w:r>
      <w:r w:rsidR="007F16C7">
        <w:rPr>
          <w:rFonts w:ascii="Times New Roman" w:hAnsi="Times New Roman" w:cs="Times New Roman"/>
          <w:color w:val="000000" w:themeColor="text1"/>
          <w:sz w:val="28"/>
          <w:szCs w:val="24"/>
          <w:shd w:val="clear" w:color="auto" w:fill="FFFFFF"/>
        </w:rPr>
        <w:t xml:space="preserve"> С. Летбридж и Дж. Мильдорф</w:t>
      </w:r>
      <w:r w:rsidR="005445C6">
        <w:rPr>
          <w:rFonts w:ascii="Times New Roman" w:hAnsi="Times New Roman" w:cs="Times New Roman"/>
          <w:i/>
          <w:color w:val="000000" w:themeColor="text1"/>
          <w:sz w:val="28"/>
          <w:szCs w:val="24"/>
          <w:shd w:val="clear" w:color="auto" w:fill="FFFFFF"/>
        </w:rPr>
        <w:t xml:space="preserve"> </w:t>
      </w:r>
      <w:r w:rsidR="007F16C7">
        <w:rPr>
          <w:rFonts w:ascii="Times New Roman" w:hAnsi="Times New Roman" w:cs="Times New Roman"/>
          <w:color w:val="000000" w:themeColor="text1"/>
          <w:sz w:val="28"/>
          <w:szCs w:val="24"/>
          <w:shd w:val="clear" w:color="auto" w:fill="FFFFFF"/>
        </w:rPr>
        <w:t>о</w:t>
      </w:r>
      <w:r w:rsidR="005445C6">
        <w:rPr>
          <w:rFonts w:ascii="Times New Roman" w:hAnsi="Times New Roman" w:cs="Times New Roman"/>
          <w:color w:val="000000" w:themeColor="text1"/>
          <w:sz w:val="28"/>
          <w:szCs w:val="24"/>
          <w:shd w:val="clear" w:color="auto" w:fill="FFFFFF"/>
        </w:rPr>
        <w:t>пределя</w:t>
      </w:r>
      <w:r w:rsidR="007F16C7">
        <w:rPr>
          <w:rFonts w:ascii="Times New Roman" w:hAnsi="Times New Roman" w:cs="Times New Roman"/>
          <w:color w:val="000000" w:themeColor="text1"/>
          <w:sz w:val="28"/>
          <w:szCs w:val="24"/>
          <w:shd w:val="clear" w:color="auto" w:fill="FFFFFF"/>
        </w:rPr>
        <w:t>ю</w:t>
      </w:r>
      <w:r w:rsidR="005445C6">
        <w:rPr>
          <w:rFonts w:ascii="Times New Roman" w:hAnsi="Times New Roman" w:cs="Times New Roman"/>
          <w:color w:val="000000" w:themeColor="text1"/>
          <w:sz w:val="28"/>
          <w:szCs w:val="24"/>
          <w:shd w:val="clear" w:color="auto" w:fill="FFFFFF"/>
        </w:rPr>
        <w:t>т данный тип реплики (</w:t>
      </w:r>
      <w:r w:rsidR="005445C6">
        <w:rPr>
          <w:rFonts w:ascii="Times New Roman" w:hAnsi="Times New Roman" w:cs="Times New Roman"/>
          <w:color w:val="000000" w:themeColor="text1"/>
          <w:sz w:val="28"/>
          <w:szCs w:val="24"/>
          <w:shd w:val="clear" w:color="auto" w:fill="FFFFFF"/>
          <w:lang w:val="en-US"/>
        </w:rPr>
        <w:t>aside</w:t>
      </w:r>
      <w:r w:rsidR="005445C6">
        <w:rPr>
          <w:rFonts w:ascii="Times New Roman" w:hAnsi="Times New Roman" w:cs="Times New Roman"/>
          <w:color w:val="000000" w:themeColor="text1"/>
          <w:sz w:val="28"/>
          <w:szCs w:val="24"/>
          <w:shd w:val="clear" w:color="auto" w:fill="FFFFFF"/>
        </w:rPr>
        <w:t>)</w:t>
      </w:r>
      <w:r w:rsidR="005445C6" w:rsidRPr="005445C6">
        <w:rPr>
          <w:rFonts w:ascii="Times New Roman" w:hAnsi="Times New Roman" w:cs="Times New Roman"/>
          <w:color w:val="000000" w:themeColor="text1"/>
          <w:sz w:val="28"/>
          <w:szCs w:val="24"/>
          <w:shd w:val="clear" w:color="auto" w:fill="FFFFFF"/>
        </w:rPr>
        <w:t xml:space="preserve"> </w:t>
      </w:r>
      <w:r w:rsidR="005445C6">
        <w:rPr>
          <w:rFonts w:ascii="Times New Roman" w:hAnsi="Times New Roman" w:cs="Times New Roman"/>
          <w:color w:val="000000" w:themeColor="text1"/>
          <w:sz w:val="28"/>
          <w:szCs w:val="24"/>
          <w:shd w:val="clear" w:color="auto" w:fill="FFFFFF"/>
        </w:rPr>
        <w:t>как речь, произносим</w:t>
      </w:r>
      <w:r w:rsidR="007F16C7">
        <w:rPr>
          <w:rFonts w:ascii="Times New Roman" w:hAnsi="Times New Roman" w:cs="Times New Roman"/>
          <w:color w:val="000000" w:themeColor="text1"/>
          <w:sz w:val="28"/>
          <w:szCs w:val="24"/>
          <w:shd w:val="clear" w:color="auto" w:fill="FFFFFF"/>
        </w:rPr>
        <w:t>ую</w:t>
      </w:r>
      <w:r w:rsidR="005445C6">
        <w:rPr>
          <w:rFonts w:ascii="Times New Roman" w:hAnsi="Times New Roman" w:cs="Times New Roman"/>
          <w:color w:val="000000" w:themeColor="text1"/>
          <w:sz w:val="28"/>
          <w:szCs w:val="24"/>
          <w:shd w:val="clear" w:color="auto" w:fill="FFFFFF"/>
        </w:rPr>
        <w:t xml:space="preserve"> в сторону от присутствующих, при этом слова персонажа адресованы либо</w:t>
      </w:r>
      <w:r w:rsidR="004D5924">
        <w:rPr>
          <w:rFonts w:ascii="Times New Roman" w:hAnsi="Times New Roman" w:cs="Times New Roman"/>
          <w:color w:val="000000" w:themeColor="text1"/>
          <w:sz w:val="28"/>
          <w:szCs w:val="24"/>
          <w:shd w:val="clear" w:color="auto" w:fill="FFFFFF"/>
        </w:rPr>
        <w:t xml:space="preserve"> к</w:t>
      </w:r>
      <w:r w:rsidR="005445C6">
        <w:rPr>
          <w:rFonts w:ascii="Times New Roman" w:hAnsi="Times New Roman" w:cs="Times New Roman"/>
          <w:color w:val="000000" w:themeColor="text1"/>
          <w:sz w:val="28"/>
          <w:szCs w:val="24"/>
          <w:shd w:val="clear" w:color="auto" w:fill="FFFFFF"/>
        </w:rPr>
        <w:t xml:space="preserve"> себе самому, либо </w:t>
      </w:r>
      <w:r w:rsidR="00971B7B">
        <w:rPr>
          <w:rFonts w:ascii="Times New Roman" w:hAnsi="Times New Roman" w:cs="Times New Roman"/>
          <w:color w:val="000000" w:themeColor="text1"/>
          <w:sz w:val="28"/>
          <w:szCs w:val="24"/>
          <w:shd w:val="clear" w:color="auto" w:fill="FFFFFF"/>
        </w:rPr>
        <w:t xml:space="preserve">к </w:t>
      </w:r>
      <w:r w:rsidR="005445C6">
        <w:rPr>
          <w:rFonts w:ascii="Times New Roman" w:hAnsi="Times New Roman" w:cs="Times New Roman"/>
          <w:color w:val="000000" w:themeColor="text1"/>
          <w:sz w:val="28"/>
          <w:szCs w:val="24"/>
          <w:shd w:val="clear" w:color="auto" w:fill="FFFFFF"/>
        </w:rPr>
        <w:t xml:space="preserve">другому/другим действующему/-им лицу/-ам (в тайне), либо публике. Реплика </w:t>
      </w:r>
      <w:bookmarkStart w:id="22" w:name="_Hlk511818793"/>
      <w:r w:rsidR="005445C6" w:rsidRPr="005445C6">
        <w:rPr>
          <w:rFonts w:ascii="Times New Roman" w:hAnsi="Times New Roman" w:cs="Times New Roman"/>
          <w:i/>
          <w:color w:val="000000" w:themeColor="text1"/>
          <w:sz w:val="28"/>
          <w:szCs w:val="24"/>
          <w:shd w:val="clear" w:color="auto" w:fill="FFFFFF"/>
        </w:rPr>
        <w:t>á parte</w:t>
      </w:r>
      <w:bookmarkEnd w:id="22"/>
      <w:r w:rsidR="005445C6">
        <w:rPr>
          <w:rFonts w:ascii="Times New Roman" w:hAnsi="Times New Roman" w:cs="Times New Roman"/>
          <w:i/>
          <w:color w:val="000000" w:themeColor="text1"/>
          <w:sz w:val="28"/>
          <w:szCs w:val="24"/>
          <w:shd w:val="clear" w:color="auto" w:fill="FFFFFF"/>
        </w:rPr>
        <w:t xml:space="preserve"> </w:t>
      </w:r>
      <w:r w:rsidR="005445C6" w:rsidRPr="005445C6">
        <w:rPr>
          <w:rFonts w:ascii="Times New Roman" w:hAnsi="Times New Roman" w:cs="Times New Roman"/>
          <w:color w:val="000000" w:themeColor="text1"/>
          <w:sz w:val="28"/>
          <w:szCs w:val="24"/>
          <w:shd w:val="clear" w:color="auto" w:fill="FFFFFF"/>
        </w:rPr>
        <w:t xml:space="preserve">выполняет </w:t>
      </w:r>
      <w:r w:rsidR="005445C6">
        <w:rPr>
          <w:rFonts w:ascii="Times New Roman" w:hAnsi="Times New Roman" w:cs="Times New Roman"/>
          <w:color w:val="000000" w:themeColor="text1"/>
          <w:sz w:val="28"/>
          <w:szCs w:val="24"/>
          <w:shd w:val="clear" w:color="auto" w:fill="FFFFFF"/>
        </w:rPr>
        <w:t>важную функцию</w:t>
      </w:r>
      <w:r w:rsidR="00257111">
        <w:rPr>
          <w:rFonts w:ascii="Times New Roman" w:hAnsi="Times New Roman" w:cs="Times New Roman"/>
          <w:color w:val="000000" w:themeColor="text1"/>
          <w:sz w:val="28"/>
          <w:szCs w:val="24"/>
          <w:shd w:val="clear" w:color="auto" w:fill="FFFFFF"/>
        </w:rPr>
        <w:t>,</w:t>
      </w:r>
      <w:r w:rsidR="005445C6">
        <w:rPr>
          <w:rFonts w:ascii="Times New Roman" w:hAnsi="Times New Roman" w:cs="Times New Roman"/>
          <w:color w:val="000000" w:themeColor="text1"/>
          <w:sz w:val="28"/>
          <w:szCs w:val="24"/>
          <w:shd w:val="clear" w:color="auto" w:fill="FFFFFF"/>
        </w:rPr>
        <w:t xml:space="preserve"> явля</w:t>
      </w:r>
      <w:r w:rsidR="00257111">
        <w:rPr>
          <w:rFonts w:ascii="Times New Roman" w:hAnsi="Times New Roman" w:cs="Times New Roman"/>
          <w:color w:val="000000" w:themeColor="text1"/>
          <w:sz w:val="28"/>
          <w:szCs w:val="24"/>
          <w:shd w:val="clear" w:color="auto" w:fill="FFFFFF"/>
        </w:rPr>
        <w:t>ясь</w:t>
      </w:r>
      <w:r w:rsidR="005445C6">
        <w:rPr>
          <w:rFonts w:ascii="Times New Roman" w:hAnsi="Times New Roman" w:cs="Times New Roman"/>
          <w:color w:val="000000" w:themeColor="text1"/>
          <w:sz w:val="28"/>
          <w:szCs w:val="24"/>
          <w:shd w:val="clear" w:color="auto" w:fill="FFFFFF"/>
        </w:rPr>
        <w:t xml:space="preserve"> </w:t>
      </w:r>
      <w:bookmarkStart w:id="23" w:name="_Hlk511818822"/>
      <w:r w:rsidR="005445C6">
        <w:rPr>
          <w:rFonts w:ascii="Times New Roman" w:hAnsi="Times New Roman" w:cs="Times New Roman"/>
          <w:color w:val="000000" w:themeColor="text1"/>
          <w:sz w:val="28"/>
          <w:szCs w:val="24"/>
          <w:shd w:val="clear" w:color="auto" w:fill="FFFFFF"/>
        </w:rPr>
        <w:t>каналом передачи дополнительной информации мимо других персонажей напрямую зрителю, который</w:t>
      </w:r>
      <w:r w:rsidR="00257111">
        <w:rPr>
          <w:rFonts w:ascii="Times New Roman" w:hAnsi="Times New Roman" w:cs="Times New Roman"/>
          <w:color w:val="000000" w:themeColor="text1"/>
          <w:sz w:val="28"/>
          <w:szCs w:val="24"/>
          <w:shd w:val="clear" w:color="auto" w:fill="FFFFFF"/>
        </w:rPr>
        <w:t>,</w:t>
      </w:r>
      <w:r w:rsidR="005445C6">
        <w:rPr>
          <w:rFonts w:ascii="Times New Roman" w:hAnsi="Times New Roman" w:cs="Times New Roman"/>
          <w:color w:val="000000" w:themeColor="text1"/>
          <w:sz w:val="28"/>
          <w:szCs w:val="24"/>
          <w:shd w:val="clear" w:color="auto" w:fill="FFFFFF"/>
        </w:rPr>
        <w:t xml:space="preserve"> таким образом</w:t>
      </w:r>
      <w:r w:rsidR="00257111">
        <w:rPr>
          <w:rFonts w:ascii="Times New Roman" w:hAnsi="Times New Roman" w:cs="Times New Roman"/>
          <w:color w:val="000000" w:themeColor="text1"/>
          <w:sz w:val="28"/>
          <w:szCs w:val="24"/>
          <w:shd w:val="clear" w:color="auto" w:fill="FFFFFF"/>
        </w:rPr>
        <w:t>,</w:t>
      </w:r>
      <w:r w:rsidR="005445C6">
        <w:rPr>
          <w:rFonts w:ascii="Times New Roman" w:hAnsi="Times New Roman" w:cs="Times New Roman"/>
          <w:color w:val="000000" w:themeColor="text1"/>
          <w:sz w:val="28"/>
          <w:szCs w:val="24"/>
          <w:shd w:val="clear" w:color="auto" w:fill="FFFFFF"/>
        </w:rPr>
        <w:t xml:space="preserve"> зачастую становится «соучастником» происходящего</w:t>
      </w:r>
      <w:bookmarkEnd w:id="23"/>
      <w:r w:rsidR="005445C6">
        <w:rPr>
          <w:rFonts w:ascii="Times New Roman" w:hAnsi="Times New Roman" w:cs="Times New Roman"/>
          <w:color w:val="000000" w:themeColor="text1"/>
          <w:sz w:val="28"/>
          <w:szCs w:val="24"/>
          <w:shd w:val="clear" w:color="auto" w:fill="FFFFFF"/>
        </w:rPr>
        <w:t xml:space="preserve">, поскольку он знает больше, чем некоторые </w:t>
      </w:r>
      <w:r w:rsidR="007F16C7">
        <w:rPr>
          <w:rFonts w:ascii="Times New Roman" w:hAnsi="Times New Roman" w:cs="Times New Roman"/>
          <w:color w:val="000000" w:themeColor="text1"/>
          <w:sz w:val="28"/>
          <w:szCs w:val="24"/>
          <w:shd w:val="clear" w:color="auto" w:fill="FFFFFF"/>
        </w:rPr>
        <w:t>из персонажей на сцене</w:t>
      </w:r>
      <w:r w:rsidR="007F16C7">
        <w:rPr>
          <w:rStyle w:val="a6"/>
          <w:rFonts w:ascii="Times New Roman" w:hAnsi="Times New Roman" w:cs="Times New Roman"/>
          <w:color w:val="000000" w:themeColor="text1"/>
          <w:sz w:val="28"/>
          <w:szCs w:val="24"/>
          <w:shd w:val="clear" w:color="auto" w:fill="FFFFFF"/>
        </w:rPr>
        <w:footnoteReference w:id="29"/>
      </w:r>
      <w:r w:rsidR="007F16C7">
        <w:rPr>
          <w:rFonts w:ascii="Times New Roman" w:hAnsi="Times New Roman" w:cs="Times New Roman"/>
          <w:color w:val="000000" w:themeColor="text1"/>
          <w:sz w:val="28"/>
          <w:szCs w:val="24"/>
          <w:shd w:val="clear" w:color="auto" w:fill="FFFFFF"/>
        </w:rPr>
        <w:t xml:space="preserve">. </w:t>
      </w:r>
    </w:p>
    <w:p w14:paraId="77C0CC85" w14:textId="77777777" w:rsidR="00936564" w:rsidRDefault="00936564" w:rsidP="00FB0608">
      <w:pPr>
        <w:pStyle w:val="a3"/>
        <w:autoSpaceDE w:val="0"/>
        <w:autoSpaceDN w:val="0"/>
        <w:adjustRightInd w:val="0"/>
        <w:spacing w:after="0" w:line="360" w:lineRule="auto"/>
        <w:ind w:left="0" w:firstLine="283"/>
        <w:jc w:val="both"/>
        <w:rPr>
          <w:rFonts w:ascii="Times New Roman" w:hAnsi="Times New Roman" w:cs="Times New Roman"/>
          <w:color w:val="000000" w:themeColor="text1"/>
          <w:sz w:val="28"/>
          <w:szCs w:val="24"/>
          <w:shd w:val="clear" w:color="auto" w:fill="FFFFFF"/>
        </w:rPr>
      </w:pPr>
    </w:p>
    <w:p w14:paraId="12F354B0" w14:textId="775DBC8B" w:rsidR="00936564" w:rsidRPr="009409D7" w:rsidRDefault="00DC1299" w:rsidP="00DC1299">
      <w:pPr>
        <w:pStyle w:val="a3"/>
        <w:autoSpaceDE w:val="0"/>
        <w:autoSpaceDN w:val="0"/>
        <w:adjustRightInd w:val="0"/>
        <w:spacing w:after="0" w:line="360" w:lineRule="auto"/>
        <w:ind w:left="0" w:firstLine="283"/>
        <w:jc w:val="center"/>
        <w:outlineLvl w:val="2"/>
        <w:rPr>
          <w:rFonts w:ascii="Times New Roman" w:hAnsi="Times New Roman" w:cs="Times New Roman"/>
          <w:b/>
          <w:i/>
          <w:color w:val="000000" w:themeColor="text1"/>
          <w:sz w:val="28"/>
          <w:szCs w:val="24"/>
          <w:shd w:val="clear" w:color="auto" w:fill="FFFFFF"/>
        </w:rPr>
      </w:pPr>
      <w:bookmarkStart w:id="24" w:name="_Toc514783863"/>
      <w:r w:rsidRPr="009409D7">
        <w:rPr>
          <w:rFonts w:ascii="Times New Roman" w:hAnsi="Times New Roman" w:cs="Times New Roman"/>
          <w:b/>
          <w:i/>
          <w:color w:val="000000" w:themeColor="text1"/>
          <w:sz w:val="28"/>
          <w:szCs w:val="24"/>
          <w:shd w:val="clear" w:color="auto" w:fill="FFFFFF"/>
        </w:rPr>
        <w:t xml:space="preserve">1.4.2 </w:t>
      </w:r>
      <w:r w:rsidR="00936564" w:rsidRPr="009409D7">
        <w:rPr>
          <w:rFonts w:ascii="Times New Roman" w:hAnsi="Times New Roman" w:cs="Times New Roman"/>
          <w:b/>
          <w:i/>
          <w:color w:val="000000" w:themeColor="text1"/>
          <w:sz w:val="28"/>
          <w:szCs w:val="24"/>
          <w:shd w:val="clear" w:color="auto" w:fill="FFFFFF"/>
        </w:rPr>
        <w:t>Диалог</w:t>
      </w:r>
      <w:bookmarkEnd w:id="24"/>
    </w:p>
    <w:p w14:paraId="255E6DA8" w14:textId="77777777" w:rsidR="002B2DB3" w:rsidRDefault="002B2DB3" w:rsidP="00FB0608">
      <w:pPr>
        <w:pStyle w:val="a3"/>
        <w:autoSpaceDE w:val="0"/>
        <w:autoSpaceDN w:val="0"/>
        <w:adjustRightInd w:val="0"/>
        <w:spacing w:after="0" w:line="360" w:lineRule="auto"/>
        <w:ind w:left="0" w:firstLine="283"/>
        <w:jc w:val="both"/>
        <w:rPr>
          <w:rFonts w:ascii="Times New Roman" w:hAnsi="Times New Roman" w:cs="Times New Roman"/>
          <w:b/>
          <w:color w:val="000000" w:themeColor="text1"/>
          <w:sz w:val="28"/>
          <w:szCs w:val="24"/>
          <w:shd w:val="clear" w:color="auto" w:fill="FFFFFF"/>
        </w:rPr>
      </w:pPr>
    </w:p>
    <w:p w14:paraId="23969D3D" w14:textId="06CD968E" w:rsidR="00936564" w:rsidRPr="003013B9" w:rsidRDefault="003013B9" w:rsidP="0027414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Диалог является довольно сложной и широкой теоретической категорией. </w:t>
      </w:r>
      <w:r w:rsidR="00E3711E">
        <w:rPr>
          <w:rFonts w:ascii="Times New Roman" w:hAnsi="Times New Roman" w:cs="Times New Roman"/>
          <w:color w:val="000000" w:themeColor="text1"/>
          <w:sz w:val="28"/>
          <w:szCs w:val="24"/>
          <w:shd w:val="clear" w:color="auto" w:fill="FFFFFF"/>
        </w:rPr>
        <w:t xml:space="preserve">В широком смысле слова под диалогом подразумевается </w:t>
      </w:r>
      <w:r w:rsidR="00E3711E">
        <w:rPr>
          <w:rFonts w:ascii="Times New Roman" w:hAnsi="Times New Roman" w:cs="Times New Roman"/>
          <w:color w:val="000000" w:themeColor="text1"/>
          <w:sz w:val="28"/>
          <w:szCs w:val="24"/>
          <w:shd w:val="clear" w:color="auto" w:fill="FFFFFF"/>
        </w:rPr>
        <w:lastRenderedPageBreak/>
        <w:t xml:space="preserve">разговор между двумя или несколькими лицами, их контакт друг с другом. В узком смысле слова диалог – это одна из форм речи. Именно с этой точки зрения диалог рассматривается лингвистической и филологической науками. </w:t>
      </w:r>
    </w:p>
    <w:p w14:paraId="1001DD73" w14:textId="028E8485" w:rsidR="00D801FE" w:rsidRDefault="00FB3CDE"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Диалог как форма организация реч</w:t>
      </w:r>
      <w:r w:rsidR="00D801FE">
        <w:rPr>
          <w:rFonts w:ascii="Times New Roman" w:hAnsi="Times New Roman" w:cs="Times New Roman"/>
          <w:color w:val="000000" w:themeColor="text1"/>
          <w:sz w:val="28"/>
          <w:szCs w:val="24"/>
          <w:shd w:val="clear" w:color="auto" w:fill="FFFFFF"/>
        </w:rPr>
        <w:t>евой деятельности</w:t>
      </w:r>
      <w:r>
        <w:rPr>
          <w:rFonts w:ascii="Times New Roman" w:hAnsi="Times New Roman" w:cs="Times New Roman"/>
          <w:color w:val="000000" w:themeColor="text1"/>
          <w:sz w:val="28"/>
          <w:szCs w:val="24"/>
          <w:shd w:val="clear" w:color="auto" w:fill="FFFFFF"/>
        </w:rPr>
        <w:t xml:space="preserve"> встречается в различных литературных родах, в каждом из которых </w:t>
      </w:r>
      <w:r w:rsidR="00A13347">
        <w:rPr>
          <w:rFonts w:ascii="Times New Roman" w:hAnsi="Times New Roman" w:cs="Times New Roman"/>
          <w:color w:val="000000" w:themeColor="text1"/>
          <w:sz w:val="28"/>
          <w:szCs w:val="24"/>
          <w:shd w:val="clear" w:color="auto" w:fill="FFFFFF"/>
        </w:rPr>
        <w:t xml:space="preserve">он обладает </w:t>
      </w:r>
      <w:r>
        <w:rPr>
          <w:rFonts w:ascii="Times New Roman" w:hAnsi="Times New Roman" w:cs="Times New Roman"/>
          <w:color w:val="000000" w:themeColor="text1"/>
          <w:sz w:val="28"/>
          <w:szCs w:val="24"/>
          <w:shd w:val="clear" w:color="auto" w:fill="FFFFFF"/>
        </w:rPr>
        <w:t>определенными особенностями.</w:t>
      </w:r>
      <w:r w:rsidR="00D801FE">
        <w:rPr>
          <w:rFonts w:ascii="Times New Roman" w:hAnsi="Times New Roman" w:cs="Times New Roman"/>
          <w:color w:val="000000" w:themeColor="text1"/>
          <w:sz w:val="28"/>
          <w:szCs w:val="24"/>
          <w:shd w:val="clear" w:color="auto" w:fill="FFFFFF"/>
        </w:rPr>
        <w:t xml:space="preserve"> Общезначимую важность и естественность диалога как живой речи отмечали такие великие лингвисты и филологи как М.М. Бахтин («</w:t>
      </w:r>
      <w:r w:rsidR="00D801FE" w:rsidRPr="00D801FE">
        <w:rPr>
          <w:rFonts w:ascii="Times New Roman" w:hAnsi="Times New Roman" w:cs="Times New Roman"/>
          <w:color w:val="000000" w:themeColor="text1"/>
          <w:sz w:val="28"/>
          <w:szCs w:val="24"/>
          <w:shd w:val="clear" w:color="auto" w:fill="FFFFFF"/>
        </w:rPr>
        <w:t>Всякое слово направлено на ответ и не может избежать глубинного влияния предвосхищаемого ответного слова</w:t>
      </w:r>
      <w:r w:rsidR="00D801FE">
        <w:rPr>
          <w:rFonts w:ascii="Times New Roman" w:hAnsi="Times New Roman" w:cs="Times New Roman"/>
          <w:color w:val="000000" w:themeColor="text1"/>
          <w:sz w:val="28"/>
          <w:szCs w:val="24"/>
          <w:shd w:val="clear" w:color="auto" w:fill="FFFFFF"/>
        </w:rPr>
        <w:t>…»</w:t>
      </w:r>
      <w:r w:rsidR="00D801FE">
        <w:rPr>
          <w:rStyle w:val="a6"/>
          <w:rFonts w:ascii="Times New Roman" w:hAnsi="Times New Roman" w:cs="Times New Roman"/>
          <w:color w:val="000000" w:themeColor="text1"/>
          <w:sz w:val="28"/>
          <w:szCs w:val="24"/>
          <w:shd w:val="clear" w:color="auto" w:fill="FFFFFF"/>
        </w:rPr>
        <w:footnoteReference w:id="30"/>
      </w:r>
      <w:r w:rsidR="00D801FE">
        <w:rPr>
          <w:rFonts w:ascii="Times New Roman" w:hAnsi="Times New Roman" w:cs="Times New Roman"/>
          <w:color w:val="000000" w:themeColor="text1"/>
          <w:sz w:val="28"/>
          <w:szCs w:val="24"/>
          <w:shd w:val="clear" w:color="auto" w:fill="FFFFFF"/>
        </w:rPr>
        <w:t>), Л.В. Щерба («…</w:t>
      </w:r>
      <w:r w:rsidR="00D801FE" w:rsidRPr="00D801FE">
        <w:rPr>
          <w:rFonts w:ascii="Times New Roman" w:hAnsi="Times New Roman" w:cs="Times New Roman"/>
          <w:color w:val="000000" w:themeColor="text1"/>
          <w:sz w:val="28"/>
          <w:szCs w:val="24"/>
          <w:shd w:val="clear" w:color="auto" w:fill="FFFFFF"/>
        </w:rPr>
        <w:t>монолог является в значительной степени искусственной языковой формой,</w:t>
      </w:r>
      <w:r w:rsidR="00121667" w:rsidRPr="00121667">
        <w:rPr>
          <w:rFonts w:ascii="Times New Roman" w:hAnsi="Times New Roman" w:cs="Times New Roman"/>
          <w:color w:val="000000" w:themeColor="text1"/>
          <w:sz w:val="28"/>
          <w:szCs w:val="24"/>
          <w:shd w:val="clear" w:color="auto" w:fill="FFFFFF"/>
        </w:rPr>
        <w:t xml:space="preserve"> </w:t>
      </w:r>
      <w:r w:rsidR="00D801FE">
        <w:rPr>
          <w:rFonts w:ascii="Times New Roman" w:hAnsi="Times New Roman" w:cs="Times New Roman"/>
          <w:color w:val="000000" w:themeColor="text1"/>
          <w:sz w:val="28"/>
          <w:szCs w:val="24"/>
          <w:shd w:val="clear" w:color="auto" w:fill="FFFFFF"/>
        </w:rPr>
        <w:t>…</w:t>
      </w:r>
      <w:r w:rsidR="00D801FE" w:rsidRPr="00D801FE">
        <w:rPr>
          <w:rFonts w:ascii="Times New Roman" w:hAnsi="Times New Roman" w:cs="Times New Roman"/>
          <w:color w:val="000000" w:themeColor="text1"/>
          <w:sz w:val="28"/>
          <w:szCs w:val="24"/>
          <w:shd w:val="clear" w:color="auto" w:fill="FFFFFF"/>
        </w:rPr>
        <w:t>подлинное свое бытие язык обнаруживает лишь в диалоге</w:t>
      </w:r>
      <w:r w:rsidR="00D801FE">
        <w:rPr>
          <w:rFonts w:ascii="Times New Roman" w:hAnsi="Times New Roman" w:cs="Times New Roman"/>
          <w:color w:val="000000" w:themeColor="text1"/>
          <w:sz w:val="28"/>
          <w:szCs w:val="24"/>
          <w:shd w:val="clear" w:color="auto" w:fill="FFFFFF"/>
        </w:rPr>
        <w:t>…»</w:t>
      </w:r>
      <w:r w:rsidR="00D801FE">
        <w:rPr>
          <w:rStyle w:val="a6"/>
          <w:rFonts w:ascii="Times New Roman" w:hAnsi="Times New Roman" w:cs="Times New Roman"/>
          <w:color w:val="000000" w:themeColor="text1"/>
          <w:sz w:val="28"/>
          <w:szCs w:val="24"/>
          <w:shd w:val="clear" w:color="auto" w:fill="FFFFFF"/>
        </w:rPr>
        <w:footnoteReference w:id="31"/>
      </w:r>
      <w:r w:rsidR="00D801FE">
        <w:rPr>
          <w:rFonts w:ascii="Times New Roman" w:hAnsi="Times New Roman" w:cs="Times New Roman"/>
          <w:color w:val="000000" w:themeColor="text1"/>
          <w:sz w:val="28"/>
          <w:szCs w:val="24"/>
          <w:shd w:val="clear" w:color="auto" w:fill="FFFFFF"/>
        </w:rPr>
        <w:t>) и др.</w:t>
      </w:r>
      <w:r>
        <w:rPr>
          <w:rFonts w:ascii="Times New Roman" w:hAnsi="Times New Roman" w:cs="Times New Roman"/>
          <w:color w:val="000000" w:themeColor="text1"/>
          <w:sz w:val="28"/>
          <w:szCs w:val="24"/>
          <w:shd w:val="clear" w:color="auto" w:fill="FFFFFF"/>
        </w:rPr>
        <w:t xml:space="preserve"> </w:t>
      </w:r>
      <w:r w:rsidR="00BB785D">
        <w:rPr>
          <w:rFonts w:ascii="Times New Roman" w:hAnsi="Times New Roman" w:cs="Times New Roman"/>
          <w:color w:val="000000" w:themeColor="text1"/>
          <w:sz w:val="28"/>
          <w:szCs w:val="24"/>
          <w:shd w:val="clear" w:color="auto" w:fill="FFFFFF"/>
        </w:rPr>
        <w:t>По сути дела, любое взаимодействие людей является двусторонним процессом, который чаще проявляется в диалогической форме, нежели в монологической, что главным образом объясняется естественной, рефлекторной реакцией человека на всякое воздействие</w:t>
      </w:r>
      <w:r w:rsidR="00A13347">
        <w:rPr>
          <w:rFonts w:ascii="Times New Roman" w:hAnsi="Times New Roman" w:cs="Times New Roman"/>
          <w:color w:val="000000" w:themeColor="text1"/>
          <w:sz w:val="28"/>
          <w:szCs w:val="24"/>
          <w:shd w:val="clear" w:color="auto" w:fill="FFFFFF"/>
        </w:rPr>
        <w:t xml:space="preserve"> со стороны</w:t>
      </w:r>
      <w:r w:rsidR="00BB785D">
        <w:rPr>
          <w:rFonts w:ascii="Times New Roman" w:hAnsi="Times New Roman" w:cs="Times New Roman"/>
          <w:color w:val="000000" w:themeColor="text1"/>
          <w:sz w:val="28"/>
          <w:szCs w:val="24"/>
          <w:shd w:val="clear" w:color="auto" w:fill="FFFFFF"/>
        </w:rPr>
        <w:t>.</w:t>
      </w:r>
    </w:p>
    <w:p w14:paraId="082FBE7D" w14:textId="10DB0604" w:rsidR="00A13347" w:rsidRDefault="00432A9C"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Универсальное определение диалога дает Литературный энциклопедический словарь: «диалогическая речь - … </w:t>
      </w:r>
      <w:r w:rsidRPr="00432A9C">
        <w:rPr>
          <w:rFonts w:ascii="Times New Roman" w:hAnsi="Times New Roman" w:cs="Times New Roman"/>
          <w:color w:val="000000" w:themeColor="text1"/>
          <w:sz w:val="28"/>
          <w:szCs w:val="24"/>
          <w:shd w:val="clear" w:color="auto" w:fill="FFFFFF"/>
        </w:rPr>
        <w:t>взаимное (чаще всего — двустороннее) общение, при к</w:t>
      </w:r>
      <w:r>
        <w:rPr>
          <w:rFonts w:ascii="Times New Roman" w:hAnsi="Times New Roman" w:cs="Times New Roman"/>
          <w:color w:val="000000" w:themeColor="text1"/>
          <w:sz w:val="28"/>
          <w:szCs w:val="24"/>
          <w:shd w:val="clear" w:color="auto" w:fill="FFFFFF"/>
        </w:rPr>
        <w:t>ото</w:t>
      </w:r>
      <w:r w:rsidRPr="00432A9C">
        <w:rPr>
          <w:rFonts w:ascii="Times New Roman" w:hAnsi="Times New Roman" w:cs="Times New Roman"/>
          <w:color w:val="000000" w:themeColor="text1"/>
          <w:sz w:val="28"/>
          <w:szCs w:val="24"/>
          <w:shd w:val="clear" w:color="auto" w:fill="FFFFFF"/>
        </w:rPr>
        <w:t xml:space="preserve">ром активность или пассивность переходят от одних участников к другим, главное же — высказывания стимулируются предшествующими, выступая в качестве реакций на них. Для </w:t>
      </w:r>
      <w:r>
        <w:rPr>
          <w:rFonts w:ascii="Times New Roman" w:hAnsi="Times New Roman" w:cs="Times New Roman"/>
          <w:color w:val="000000" w:themeColor="text1"/>
          <w:sz w:val="28"/>
          <w:szCs w:val="24"/>
          <w:shd w:val="clear" w:color="auto" w:fill="FFFFFF"/>
        </w:rPr>
        <w:t>диалогической речи</w:t>
      </w:r>
      <w:r w:rsidRPr="00432A9C">
        <w:rPr>
          <w:rFonts w:ascii="Times New Roman" w:hAnsi="Times New Roman" w:cs="Times New Roman"/>
          <w:color w:val="000000" w:themeColor="text1"/>
          <w:sz w:val="28"/>
          <w:szCs w:val="24"/>
          <w:shd w:val="clear" w:color="auto" w:fill="FFFFFF"/>
        </w:rPr>
        <w:t xml:space="preserve"> наиболее благоприятны неофициальность и непубличность контакта, его устный и непринужденно-разговорный характер...</w:t>
      </w:r>
      <w:r>
        <w:rPr>
          <w:rFonts w:ascii="Times New Roman" w:hAnsi="Times New Roman" w:cs="Times New Roman"/>
          <w:color w:val="000000" w:themeColor="text1"/>
          <w:sz w:val="28"/>
          <w:szCs w:val="24"/>
          <w:shd w:val="clear" w:color="auto" w:fill="FFFFFF"/>
        </w:rPr>
        <w:t>»</w:t>
      </w:r>
      <w:r>
        <w:rPr>
          <w:rStyle w:val="a6"/>
          <w:rFonts w:ascii="Times New Roman" w:hAnsi="Times New Roman" w:cs="Times New Roman"/>
          <w:color w:val="000000" w:themeColor="text1"/>
          <w:sz w:val="28"/>
          <w:szCs w:val="24"/>
          <w:shd w:val="clear" w:color="auto" w:fill="FFFFFF"/>
        </w:rPr>
        <w:footnoteReference w:id="32"/>
      </w:r>
      <w:r>
        <w:rPr>
          <w:rFonts w:ascii="Times New Roman" w:hAnsi="Times New Roman" w:cs="Times New Roman"/>
          <w:color w:val="000000" w:themeColor="text1"/>
          <w:sz w:val="28"/>
          <w:szCs w:val="24"/>
          <w:shd w:val="clear" w:color="auto" w:fill="FFFFFF"/>
        </w:rPr>
        <w:t>. Все перечисленные характеристики применимы</w:t>
      </w:r>
      <w:r w:rsidR="00A13347">
        <w:rPr>
          <w:rFonts w:ascii="Times New Roman" w:hAnsi="Times New Roman" w:cs="Times New Roman"/>
          <w:color w:val="000000" w:themeColor="text1"/>
          <w:sz w:val="28"/>
          <w:szCs w:val="24"/>
          <w:shd w:val="clear" w:color="auto" w:fill="FFFFFF"/>
        </w:rPr>
        <w:t xml:space="preserve"> в том числе и</w:t>
      </w:r>
      <w:r>
        <w:rPr>
          <w:rFonts w:ascii="Times New Roman" w:hAnsi="Times New Roman" w:cs="Times New Roman"/>
          <w:color w:val="000000" w:themeColor="text1"/>
          <w:sz w:val="28"/>
          <w:szCs w:val="24"/>
          <w:shd w:val="clear" w:color="auto" w:fill="FFFFFF"/>
        </w:rPr>
        <w:t xml:space="preserve"> к драматическому диалогу, однако, здесь не упомянут ряд существенных </w:t>
      </w:r>
      <w:r w:rsidR="000A76CB">
        <w:rPr>
          <w:rFonts w:ascii="Times New Roman" w:hAnsi="Times New Roman" w:cs="Times New Roman"/>
          <w:color w:val="000000" w:themeColor="text1"/>
          <w:sz w:val="28"/>
          <w:szCs w:val="24"/>
          <w:shd w:val="clear" w:color="auto" w:fill="FFFFFF"/>
        </w:rPr>
        <w:t>признаков, отличающих диалог драматического произведения от других его типов.</w:t>
      </w:r>
      <w:r w:rsidR="00BC5656">
        <w:rPr>
          <w:rFonts w:ascii="Times New Roman" w:hAnsi="Times New Roman" w:cs="Times New Roman"/>
          <w:color w:val="000000" w:themeColor="text1"/>
          <w:sz w:val="28"/>
          <w:szCs w:val="24"/>
          <w:shd w:val="clear" w:color="auto" w:fill="FFFFFF"/>
        </w:rPr>
        <w:t xml:space="preserve"> </w:t>
      </w:r>
    </w:p>
    <w:p w14:paraId="3891F4B2" w14:textId="685B4B97" w:rsidR="00432A9C" w:rsidRPr="00BD200C" w:rsidRDefault="000A76CB"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 xml:space="preserve"> А. Чернышев обращает внимание на то, что диалог является главным </w:t>
      </w:r>
      <w:r w:rsidR="00A13347">
        <w:rPr>
          <w:rFonts w:ascii="Times New Roman" w:hAnsi="Times New Roman" w:cs="Times New Roman"/>
          <w:color w:val="000000" w:themeColor="text1"/>
          <w:sz w:val="28"/>
          <w:szCs w:val="24"/>
          <w:shd w:val="clear" w:color="auto" w:fill="FFFFFF"/>
        </w:rPr>
        <w:t>«</w:t>
      </w:r>
      <w:r w:rsidRPr="000A76CB">
        <w:rPr>
          <w:rFonts w:ascii="Times New Roman" w:hAnsi="Times New Roman" w:cs="Times New Roman"/>
          <w:color w:val="000000" w:themeColor="text1"/>
          <w:sz w:val="28"/>
          <w:szCs w:val="24"/>
          <w:shd w:val="clear" w:color="auto" w:fill="FFFFFF"/>
        </w:rPr>
        <w:t>средство</w:t>
      </w:r>
      <w:r>
        <w:rPr>
          <w:rFonts w:ascii="Times New Roman" w:hAnsi="Times New Roman" w:cs="Times New Roman"/>
          <w:color w:val="000000" w:themeColor="text1"/>
          <w:sz w:val="28"/>
          <w:szCs w:val="24"/>
          <w:shd w:val="clear" w:color="auto" w:fill="FFFFFF"/>
        </w:rPr>
        <w:t>м</w:t>
      </w:r>
      <w:r w:rsidRPr="000A76CB">
        <w:rPr>
          <w:rFonts w:ascii="Times New Roman" w:hAnsi="Times New Roman" w:cs="Times New Roman"/>
          <w:color w:val="000000" w:themeColor="text1"/>
          <w:sz w:val="28"/>
          <w:szCs w:val="24"/>
          <w:shd w:val="clear" w:color="auto" w:fill="FFFFFF"/>
        </w:rPr>
        <w:t xml:space="preserve"> развития драматического действия</w:t>
      </w:r>
      <w:r w:rsidR="00A13347">
        <w:rPr>
          <w:rFonts w:ascii="Times New Roman" w:hAnsi="Times New Roman" w:cs="Times New Roman"/>
          <w:color w:val="000000" w:themeColor="text1"/>
          <w:sz w:val="28"/>
          <w:szCs w:val="24"/>
          <w:shd w:val="clear" w:color="auto" w:fill="FFFFFF"/>
        </w:rPr>
        <w:t>»</w:t>
      </w:r>
      <w:r w:rsidR="00A13347">
        <w:rPr>
          <w:rStyle w:val="a6"/>
          <w:rFonts w:ascii="Times New Roman" w:hAnsi="Times New Roman" w:cs="Times New Roman"/>
          <w:color w:val="000000" w:themeColor="text1"/>
          <w:sz w:val="28"/>
          <w:szCs w:val="24"/>
          <w:shd w:val="clear" w:color="auto" w:fill="FFFFFF"/>
        </w:rPr>
        <w:footnoteReference w:id="33"/>
      </w:r>
      <w:r>
        <w:rPr>
          <w:rFonts w:ascii="Times New Roman" w:hAnsi="Times New Roman" w:cs="Times New Roman"/>
          <w:color w:val="000000" w:themeColor="text1"/>
          <w:sz w:val="28"/>
          <w:szCs w:val="24"/>
          <w:shd w:val="clear" w:color="auto" w:fill="FFFFFF"/>
        </w:rPr>
        <w:t>. Продвижение драматического действия происходит за счёт возникновения конфликта между персонажами, поскольку речевые высказывания в драматическом дискурсе приравниваются к действию (поступку).</w:t>
      </w:r>
      <w:r w:rsidR="00541A5F">
        <w:rPr>
          <w:rFonts w:ascii="Times New Roman" w:hAnsi="Times New Roman" w:cs="Times New Roman"/>
          <w:color w:val="000000" w:themeColor="text1"/>
          <w:sz w:val="28"/>
          <w:szCs w:val="24"/>
          <w:shd w:val="clear" w:color="auto" w:fill="FFFFFF"/>
        </w:rPr>
        <w:t xml:space="preserve"> </w:t>
      </w:r>
      <w:r w:rsidR="00BD200C">
        <w:rPr>
          <w:rFonts w:ascii="Times New Roman" w:hAnsi="Times New Roman" w:cs="Times New Roman"/>
          <w:color w:val="000000" w:themeColor="text1"/>
          <w:sz w:val="28"/>
          <w:szCs w:val="24"/>
          <w:shd w:val="clear" w:color="auto" w:fill="FFFFFF"/>
        </w:rPr>
        <w:t>К. Элам в своей работе «Семиотика театра и драмы» вы</w:t>
      </w:r>
      <w:r w:rsidR="00FA47AE">
        <w:rPr>
          <w:rFonts w:ascii="Times New Roman" w:hAnsi="Times New Roman" w:cs="Times New Roman"/>
          <w:color w:val="000000" w:themeColor="text1"/>
          <w:sz w:val="28"/>
          <w:szCs w:val="24"/>
          <w:shd w:val="clear" w:color="auto" w:fill="FFFFFF"/>
        </w:rPr>
        <w:t>сказывает</w:t>
      </w:r>
      <w:r w:rsidR="00BD200C">
        <w:rPr>
          <w:rFonts w:ascii="Times New Roman" w:hAnsi="Times New Roman" w:cs="Times New Roman"/>
          <w:color w:val="000000" w:themeColor="text1"/>
          <w:sz w:val="28"/>
          <w:szCs w:val="24"/>
          <w:shd w:val="clear" w:color="auto" w:fill="FFFFFF"/>
        </w:rPr>
        <w:t xml:space="preserve"> схожую точку зрения: «… Диалог является мгновенным «словесным действием», нежели отсылкой или обозначением к действию, таким образом, главные личностные, политические и моральные конфликты, составляющие ядро драмы, зрители/читатели воспринимают через процесс коммуникации между героями, а не из повествовательного описания со стороны»</w:t>
      </w:r>
      <w:r w:rsidR="00BD200C">
        <w:rPr>
          <w:rStyle w:val="a6"/>
          <w:rFonts w:ascii="Times New Roman" w:hAnsi="Times New Roman" w:cs="Times New Roman"/>
          <w:color w:val="000000" w:themeColor="text1"/>
          <w:sz w:val="28"/>
          <w:szCs w:val="24"/>
          <w:shd w:val="clear" w:color="auto" w:fill="FFFFFF"/>
        </w:rPr>
        <w:footnoteReference w:id="34"/>
      </w:r>
      <w:r w:rsidR="00BD200C">
        <w:rPr>
          <w:rFonts w:ascii="Times New Roman" w:hAnsi="Times New Roman" w:cs="Times New Roman"/>
          <w:color w:val="000000" w:themeColor="text1"/>
          <w:sz w:val="28"/>
          <w:szCs w:val="24"/>
          <w:shd w:val="clear" w:color="auto" w:fill="FFFFFF"/>
        </w:rPr>
        <w:t xml:space="preserve">. </w:t>
      </w:r>
    </w:p>
    <w:p w14:paraId="120CCC61" w14:textId="421B9BAC" w:rsidR="00541A5F" w:rsidRDefault="00541A5F" w:rsidP="00FB0608">
      <w:pPr>
        <w:pStyle w:val="a3"/>
        <w:autoSpaceDE w:val="0"/>
        <w:autoSpaceDN w:val="0"/>
        <w:adjustRightInd w:val="0"/>
        <w:spacing w:after="0" w:line="360" w:lineRule="auto"/>
        <w:ind w:left="0" w:firstLine="643"/>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Драматический диалог содержит информацию о личности действующего лица, которая может быть выражена как эксплицитно, так и имплицитно. В первом случае имеются в виду национальная и возрастная характеристика, профессия, социальный статус. Имплицитные средства включают в себя стилистически особенности речи персонажа, употребление говорящим особо</w:t>
      </w:r>
      <w:r w:rsidR="003E1666">
        <w:rPr>
          <w:rFonts w:ascii="Times New Roman" w:hAnsi="Times New Roman" w:cs="Times New Roman"/>
          <w:color w:val="000000" w:themeColor="text1"/>
          <w:sz w:val="28"/>
          <w:szCs w:val="24"/>
          <w:shd w:val="clear" w:color="auto" w:fill="FFFFFF"/>
        </w:rPr>
        <w:t>й</w:t>
      </w:r>
      <w:r>
        <w:rPr>
          <w:rFonts w:ascii="Times New Roman" w:hAnsi="Times New Roman" w:cs="Times New Roman"/>
          <w:color w:val="000000" w:themeColor="text1"/>
          <w:sz w:val="28"/>
          <w:szCs w:val="24"/>
          <w:shd w:val="clear" w:color="auto" w:fill="FFFFFF"/>
        </w:rPr>
        <w:t xml:space="preserve"> лексики, например, диалектизмов, а также использование персонажем в речи информации, требующей от читателя дополнительных фоновых знаний. А.А. Полканов также отмечает, что диалог в драме – это «вид коммуникации, в ходе которой проявляется психологическое и эмоциональное состояние персонажа»</w:t>
      </w:r>
      <w:r>
        <w:rPr>
          <w:rStyle w:val="a6"/>
          <w:rFonts w:ascii="Times New Roman" w:hAnsi="Times New Roman" w:cs="Times New Roman"/>
          <w:color w:val="000000" w:themeColor="text1"/>
          <w:sz w:val="28"/>
          <w:szCs w:val="24"/>
          <w:shd w:val="clear" w:color="auto" w:fill="FFFFFF"/>
        </w:rPr>
        <w:footnoteReference w:id="35"/>
      </w:r>
      <w:r>
        <w:rPr>
          <w:rFonts w:ascii="Times New Roman" w:hAnsi="Times New Roman" w:cs="Times New Roman"/>
          <w:color w:val="000000" w:themeColor="text1"/>
          <w:sz w:val="28"/>
          <w:szCs w:val="24"/>
          <w:shd w:val="clear" w:color="auto" w:fill="FFFFFF"/>
        </w:rPr>
        <w:t xml:space="preserve">. Это связано прежде всего с тем, что в основе речи героев и самой композиции драматического произведения лежит конфликт, который является главной двигательной основой и важнейшим средством раскрытия характеров персонажей, на протяжении пьесы вступающих друг с другом в противоречия. </w:t>
      </w:r>
    </w:p>
    <w:p w14:paraId="28DBBB32" w14:textId="4FABCB04" w:rsidR="003F23A4" w:rsidRDefault="003F23A4"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Н.В. Глущенко выделяет в качестве одного из отличий драматического диалога от эпического отсутстви</w:t>
      </w:r>
      <w:r w:rsidR="00D36411">
        <w:rPr>
          <w:rFonts w:ascii="Times New Roman" w:hAnsi="Times New Roman" w:cs="Times New Roman"/>
          <w:color w:val="000000" w:themeColor="text1"/>
          <w:sz w:val="28"/>
          <w:szCs w:val="24"/>
          <w:shd w:val="clear" w:color="auto" w:fill="FFFFFF"/>
        </w:rPr>
        <w:t>е</w:t>
      </w:r>
      <w:r>
        <w:rPr>
          <w:rFonts w:ascii="Times New Roman" w:hAnsi="Times New Roman" w:cs="Times New Roman"/>
          <w:color w:val="000000" w:themeColor="text1"/>
          <w:sz w:val="28"/>
          <w:szCs w:val="24"/>
          <w:shd w:val="clear" w:color="auto" w:fill="FFFFFF"/>
        </w:rPr>
        <w:t xml:space="preserve"> «посредника» в общении между действующими лицами пьесы, в то время как в эпосе диалог, как правило, вводится комментариями автора, и ими же прерывается с целью пояснения того </w:t>
      </w:r>
      <w:r w:rsidR="00D708D8">
        <w:rPr>
          <w:rFonts w:ascii="Times New Roman" w:hAnsi="Times New Roman" w:cs="Times New Roman"/>
          <w:color w:val="000000" w:themeColor="text1"/>
          <w:sz w:val="28"/>
          <w:szCs w:val="24"/>
          <w:shd w:val="clear" w:color="auto" w:fill="FFFFFF"/>
        </w:rPr>
        <w:t>и</w:t>
      </w:r>
      <w:r>
        <w:rPr>
          <w:rFonts w:ascii="Times New Roman" w:hAnsi="Times New Roman" w:cs="Times New Roman"/>
          <w:color w:val="000000" w:themeColor="text1"/>
          <w:sz w:val="28"/>
          <w:szCs w:val="24"/>
          <w:shd w:val="clear" w:color="auto" w:fill="FFFFFF"/>
        </w:rPr>
        <w:t>ли иного события</w:t>
      </w:r>
      <w:r>
        <w:rPr>
          <w:rStyle w:val="a6"/>
          <w:rFonts w:ascii="Times New Roman" w:hAnsi="Times New Roman" w:cs="Times New Roman"/>
          <w:color w:val="000000" w:themeColor="text1"/>
          <w:sz w:val="28"/>
          <w:szCs w:val="24"/>
          <w:shd w:val="clear" w:color="auto" w:fill="FFFFFF"/>
        </w:rPr>
        <w:footnoteReference w:id="36"/>
      </w:r>
      <w:r>
        <w:rPr>
          <w:rFonts w:ascii="Times New Roman" w:hAnsi="Times New Roman" w:cs="Times New Roman"/>
          <w:color w:val="000000" w:themeColor="text1"/>
          <w:sz w:val="28"/>
          <w:szCs w:val="24"/>
          <w:shd w:val="clear" w:color="auto" w:fill="FFFFFF"/>
        </w:rPr>
        <w:t xml:space="preserve">. </w:t>
      </w:r>
      <w:r w:rsidR="003013B9">
        <w:rPr>
          <w:rFonts w:ascii="Times New Roman" w:hAnsi="Times New Roman" w:cs="Times New Roman"/>
          <w:color w:val="000000" w:themeColor="text1"/>
          <w:sz w:val="28"/>
          <w:szCs w:val="24"/>
          <w:shd w:val="clear" w:color="auto" w:fill="FFFFFF"/>
        </w:rPr>
        <w:t>Таким образом, диалог в драм</w:t>
      </w:r>
      <w:r w:rsidR="00D36411">
        <w:rPr>
          <w:rFonts w:ascii="Times New Roman" w:hAnsi="Times New Roman" w:cs="Times New Roman"/>
          <w:color w:val="000000" w:themeColor="text1"/>
          <w:sz w:val="28"/>
          <w:szCs w:val="24"/>
          <w:shd w:val="clear" w:color="auto" w:fill="FFFFFF"/>
        </w:rPr>
        <w:t>е</w:t>
      </w:r>
      <w:r w:rsidR="003013B9">
        <w:rPr>
          <w:rFonts w:ascii="Times New Roman" w:hAnsi="Times New Roman" w:cs="Times New Roman"/>
          <w:color w:val="000000" w:themeColor="text1"/>
          <w:sz w:val="28"/>
          <w:szCs w:val="24"/>
          <w:shd w:val="clear" w:color="auto" w:fill="FFFFFF"/>
        </w:rPr>
        <w:t xml:space="preserve"> характеризуется высокой степенью информативности. Авторские слова и другие метатекстовые вкрапления сведены до минимума и нередко выполняют лишь констатирующую функцию. </w:t>
      </w:r>
    </w:p>
    <w:p w14:paraId="5154C28A" w14:textId="2A799476" w:rsidR="00AC2D2A" w:rsidRPr="002748CF" w:rsidRDefault="00AC2D2A"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4"/>
          <w:shd w:val="clear" w:color="auto" w:fill="FFFFFF"/>
        </w:rPr>
        <w:t>Также важно отметить, что любой художественный диалог, в том числе драматический,</w:t>
      </w:r>
      <w:r w:rsidR="00D91844">
        <w:rPr>
          <w:rFonts w:ascii="Times New Roman" w:hAnsi="Times New Roman" w:cs="Times New Roman"/>
          <w:color w:val="000000" w:themeColor="text1"/>
          <w:sz w:val="28"/>
          <w:szCs w:val="24"/>
          <w:shd w:val="clear" w:color="auto" w:fill="FFFFFF"/>
        </w:rPr>
        <w:t xml:space="preserve"> не является реальным диалогом, а составляется автором по модели разговорного бытового диалога и отображает потенциальные коммуникативные ситуации, которые могут происходить в действительности. При этом диалог в драме не регистрирует живую устную речь напрямую,</w:t>
      </w:r>
      <w:r w:rsidR="00D35DCF">
        <w:rPr>
          <w:rFonts w:ascii="Times New Roman" w:hAnsi="Times New Roman" w:cs="Times New Roman"/>
          <w:color w:val="000000" w:themeColor="text1"/>
          <w:sz w:val="28"/>
          <w:szCs w:val="24"/>
          <w:shd w:val="clear" w:color="auto" w:fill="FFFFFF"/>
        </w:rPr>
        <w:t xml:space="preserve"> а воспроизводит </w:t>
      </w:r>
      <w:r w:rsidR="00761A6A">
        <w:rPr>
          <w:rFonts w:ascii="Times New Roman" w:hAnsi="Times New Roman" w:cs="Times New Roman"/>
          <w:color w:val="000000" w:themeColor="text1"/>
          <w:sz w:val="28"/>
          <w:szCs w:val="24"/>
          <w:shd w:val="clear" w:color="auto" w:fill="FFFFFF"/>
        </w:rPr>
        <w:t xml:space="preserve">её через восприятие автора в стилизованном виде. Поэтому в отличие от естественного спонтанного диалога драматическая речь характеризуется </w:t>
      </w:r>
      <w:r w:rsidR="00761A6A" w:rsidRPr="00761A6A">
        <w:rPr>
          <w:rFonts w:ascii="Times New Roman" w:hAnsi="Times New Roman" w:cs="Times New Roman"/>
          <w:i/>
          <w:color w:val="000000" w:themeColor="text1"/>
          <w:sz w:val="28"/>
          <w:szCs w:val="24"/>
          <w:shd w:val="clear" w:color="auto" w:fill="FFFFFF"/>
        </w:rPr>
        <w:t>стереот</w:t>
      </w:r>
      <w:r w:rsidR="00761A6A">
        <w:rPr>
          <w:rFonts w:ascii="Times New Roman" w:hAnsi="Times New Roman" w:cs="Times New Roman"/>
          <w:i/>
          <w:color w:val="000000" w:themeColor="text1"/>
          <w:sz w:val="28"/>
          <w:szCs w:val="24"/>
          <w:shd w:val="clear" w:color="auto" w:fill="FFFFFF"/>
        </w:rPr>
        <w:t>и</w:t>
      </w:r>
      <w:r w:rsidR="00761A6A" w:rsidRPr="00761A6A">
        <w:rPr>
          <w:rFonts w:ascii="Times New Roman" w:hAnsi="Times New Roman" w:cs="Times New Roman"/>
          <w:i/>
          <w:color w:val="000000" w:themeColor="text1"/>
          <w:sz w:val="28"/>
          <w:szCs w:val="24"/>
          <w:shd w:val="clear" w:color="auto" w:fill="FFFFFF"/>
        </w:rPr>
        <w:t>пичностью</w:t>
      </w:r>
      <w:r w:rsidR="00761A6A">
        <w:rPr>
          <w:rStyle w:val="a6"/>
          <w:rFonts w:ascii="Times New Roman" w:hAnsi="Times New Roman" w:cs="Times New Roman"/>
          <w:color w:val="000000" w:themeColor="text1"/>
          <w:sz w:val="28"/>
          <w:szCs w:val="24"/>
          <w:shd w:val="clear" w:color="auto" w:fill="FFFFFF"/>
        </w:rPr>
        <w:footnoteReference w:id="37"/>
      </w:r>
      <w:r w:rsidR="00761A6A">
        <w:rPr>
          <w:rFonts w:ascii="Times New Roman" w:hAnsi="Times New Roman" w:cs="Times New Roman"/>
          <w:color w:val="000000" w:themeColor="text1"/>
          <w:sz w:val="28"/>
          <w:szCs w:val="24"/>
          <w:shd w:val="clear" w:color="auto" w:fill="FFFFFF"/>
        </w:rPr>
        <w:t>.</w:t>
      </w:r>
      <w:r w:rsidR="002748CF">
        <w:rPr>
          <w:rFonts w:ascii="Times New Roman" w:hAnsi="Times New Roman" w:cs="Times New Roman"/>
          <w:color w:val="000000" w:themeColor="text1"/>
          <w:sz w:val="28"/>
          <w:szCs w:val="24"/>
          <w:shd w:val="clear" w:color="auto" w:fill="FFFFFF"/>
        </w:rPr>
        <w:t xml:space="preserve"> </w:t>
      </w:r>
      <w:r w:rsidR="002748CF">
        <w:rPr>
          <w:rFonts w:ascii="Times New Roman" w:hAnsi="Times New Roman" w:cs="Times New Roman"/>
          <w:color w:val="000000"/>
          <w:sz w:val="28"/>
          <w:szCs w:val="28"/>
        </w:rPr>
        <w:t xml:space="preserve">Драматическое произведение можно рассматривать как монолог автора, в котором последний </w:t>
      </w:r>
      <w:r w:rsidR="00355C0C">
        <w:rPr>
          <w:rFonts w:ascii="Times New Roman" w:hAnsi="Times New Roman" w:cs="Times New Roman"/>
          <w:color w:val="000000"/>
          <w:sz w:val="28"/>
          <w:szCs w:val="28"/>
        </w:rPr>
        <w:t>выражает свои взгляды на мир. При этом на уровне синтаксиса «монологическая интенциональность автора» подвергается процессу диалогизации через сотворенные авторским сознанием «языковые личности»</w:t>
      </w:r>
      <w:r w:rsidR="00355C0C">
        <w:rPr>
          <w:rStyle w:val="a6"/>
          <w:rFonts w:ascii="Times New Roman" w:hAnsi="Times New Roman" w:cs="Times New Roman"/>
          <w:color w:val="000000"/>
          <w:sz w:val="28"/>
          <w:szCs w:val="28"/>
        </w:rPr>
        <w:footnoteReference w:id="38"/>
      </w:r>
      <w:r w:rsidR="00355C0C">
        <w:rPr>
          <w:rFonts w:ascii="Times New Roman" w:hAnsi="Times New Roman" w:cs="Times New Roman"/>
          <w:color w:val="000000"/>
          <w:sz w:val="28"/>
          <w:szCs w:val="28"/>
        </w:rPr>
        <w:t xml:space="preserve"> (через действующих лиц пьесы).</w:t>
      </w:r>
    </w:p>
    <w:p w14:paraId="47FED010" w14:textId="18C5D46F" w:rsidR="00FB3CDE" w:rsidRDefault="0070324B"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С</w:t>
      </w:r>
      <w:r w:rsidR="003F23A4">
        <w:rPr>
          <w:rFonts w:ascii="Times New Roman" w:hAnsi="Times New Roman" w:cs="Times New Roman"/>
          <w:color w:val="000000" w:themeColor="text1"/>
          <w:sz w:val="28"/>
          <w:szCs w:val="24"/>
          <w:shd w:val="clear" w:color="auto" w:fill="FFFFFF"/>
        </w:rPr>
        <w:t>ама с</w:t>
      </w:r>
      <w:r>
        <w:rPr>
          <w:rFonts w:ascii="Times New Roman" w:hAnsi="Times New Roman" w:cs="Times New Roman"/>
          <w:color w:val="000000" w:themeColor="text1"/>
          <w:sz w:val="28"/>
          <w:szCs w:val="24"/>
          <w:shd w:val="clear" w:color="auto" w:fill="FFFFFF"/>
        </w:rPr>
        <w:t>пецифика драматического текста заключается в его диалогичности</w:t>
      </w:r>
      <w:r w:rsidR="00FB3CDE">
        <w:rPr>
          <w:rFonts w:ascii="Times New Roman" w:hAnsi="Times New Roman" w:cs="Times New Roman"/>
          <w:color w:val="000000" w:themeColor="text1"/>
          <w:sz w:val="28"/>
          <w:szCs w:val="24"/>
          <w:shd w:val="clear" w:color="auto" w:fill="FFFFFF"/>
        </w:rPr>
        <w:t>, поскольку он состоит преимущественно из речи персонажей</w:t>
      </w:r>
      <w:r>
        <w:rPr>
          <w:rFonts w:ascii="Times New Roman" w:hAnsi="Times New Roman" w:cs="Times New Roman"/>
          <w:color w:val="000000" w:themeColor="text1"/>
          <w:sz w:val="28"/>
          <w:szCs w:val="24"/>
          <w:shd w:val="clear" w:color="auto" w:fill="FFFFFF"/>
        </w:rPr>
        <w:t xml:space="preserve">. </w:t>
      </w:r>
      <w:r w:rsidR="00D801FE" w:rsidRPr="00BD23E7">
        <w:rPr>
          <w:rFonts w:ascii="Times New Roman" w:hAnsi="Times New Roman" w:cs="Times New Roman"/>
          <w:color w:val="000000" w:themeColor="text1"/>
          <w:sz w:val="28"/>
          <w:szCs w:val="24"/>
          <w:shd w:val="clear" w:color="auto" w:fill="FFFFFF"/>
        </w:rPr>
        <w:t>Обмен репликами в пьесе составляет основу диалога – наиболее распространённого способа организации речевого ряда драматического текста.</w:t>
      </w:r>
      <w:r w:rsidR="00D801FE">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При</w:t>
      </w:r>
      <w:r w:rsidR="00090488">
        <w:rPr>
          <w:rFonts w:ascii="Times New Roman" w:hAnsi="Times New Roman" w:cs="Times New Roman"/>
          <w:color w:val="000000" w:themeColor="text1"/>
          <w:sz w:val="28"/>
          <w:szCs w:val="24"/>
          <w:shd w:val="clear" w:color="auto" w:fill="FFFFFF"/>
        </w:rPr>
        <w:t xml:space="preserve"> изучении драматического диалога необходимо </w:t>
      </w:r>
      <w:r w:rsidR="00090488">
        <w:rPr>
          <w:rFonts w:ascii="Times New Roman" w:hAnsi="Times New Roman" w:cs="Times New Roman"/>
          <w:color w:val="000000" w:themeColor="text1"/>
          <w:sz w:val="28"/>
          <w:szCs w:val="24"/>
          <w:shd w:val="clear" w:color="auto" w:fill="FFFFFF"/>
        </w:rPr>
        <w:lastRenderedPageBreak/>
        <w:t>учитывать дискурсивный характер жанра драмы, о котором уже говорилось в одной из предыдущих глав.</w:t>
      </w:r>
      <w:r>
        <w:rPr>
          <w:rFonts w:ascii="Times New Roman" w:hAnsi="Times New Roman" w:cs="Times New Roman"/>
          <w:color w:val="000000" w:themeColor="text1"/>
          <w:sz w:val="28"/>
          <w:szCs w:val="24"/>
          <w:shd w:val="clear" w:color="auto" w:fill="FFFFFF"/>
        </w:rPr>
        <w:t xml:space="preserve"> </w:t>
      </w:r>
    </w:p>
    <w:p w14:paraId="45375271" w14:textId="4195A9E8" w:rsidR="001B2E49" w:rsidRDefault="00633F70" w:rsidP="00FB0608">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В.А. </w:t>
      </w:r>
      <w:r w:rsidR="001B2E49">
        <w:rPr>
          <w:rFonts w:ascii="Times New Roman" w:hAnsi="Times New Roman" w:cs="Times New Roman"/>
          <w:color w:val="000000" w:themeColor="text1"/>
          <w:sz w:val="28"/>
          <w:szCs w:val="24"/>
          <w:shd w:val="clear" w:color="auto" w:fill="FFFFFF"/>
        </w:rPr>
        <w:t>Садикова</w:t>
      </w:r>
      <w:r>
        <w:rPr>
          <w:rFonts w:ascii="Times New Roman" w:hAnsi="Times New Roman" w:cs="Times New Roman"/>
          <w:color w:val="000000" w:themeColor="text1"/>
          <w:sz w:val="28"/>
          <w:szCs w:val="24"/>
          <w:shd w:val="clear" w:color="auto" w:fill="FFFFFF"/>
        </w:rPr>
        <w:t xml:space="preserve"> </w:t>
      </w:r>
      <w:r w:rsidR="001B2E49">
        <w:rPr>
          <w:rFonts w:ascii="Times New Roman" w:hAnsi="Times New Roman" w:cs="Times New Roman"/>
          <w:color w:val="000000" w:themeColor="text1"/>
          <w:sz w:val="28"/>
          <w:szCs w:val="24"/>
          <w:shd w:val="clear" w:color="auto" w:fill="FFFFFF"/>
        </w:rPr>
        <w:t>отмечает противоположную направленность дискурса в бытовом и драматическом диалоге: в первом случае диалог «есть следствие сложившейся ситуации и интенций говорящих», во втором случае диалог «эстетически самоценен и сам каузирует дискурс, является его причиной»</w:t>
      </w:r>
      <w:r w:rsidR="001B2E49">
        <w:rPr>
          <w:rStyle w:val="a6"/>
          <w:rFonts w:ascii="Times New Roman" w:hAnsi="Times New Roman" w:cs="Times New Roman"/>
          <w:color w:val="000000" w:themeColor="text1"/>
          <w:sz w:val="28"/>
          <w:szCs w:val="24"/>
          <w:shd w:val="clear" w:color="auto" w:fill="FFFFFF"/>
        </w:rPr>
        <w:footnoteReference w:id="39"/>
      </w:r>
      <w:r w:rsidR="001B2E49">
        <w:rPr>
          <w:rFonts w:ascii="Times New Roman" w:hAnsi="Times New Roman" w:cs="Times New Roman"/>
          <w:color w:val="000000" w:themeColor="text1"/>
          <w:sz w:val="28"/>
          <w:szCs w:val="24"/>
          <w:shd w:val="clear" w:color="auto" w:fill="FFFFFF"/>
        </w:rPr>
        <w:t xml:space="preserve">. Другими словами, читатели драматического произведения самостоятельно восстанавливают дискурс текста, исходя из прочитанного диалога, который выступает в качестве имитации бытового общения. </w:t>
      </w:r>
    </w:p>
    <w:p w14:paraId="5CD071F3" w14:textId="77777777" w:rsidR="00165094" w:rsidRDefault="00BC5656" w:rsidP="00FB0608">
      <w:pPr>
        <w:pStyle w:val="a3"/>
        <w:autoSpaceDE w:val="0"/>
        <w:autoSpaceDN w:val="0"/>
        <w:adjustRightInd w:val="0"/>
        <w:spacing w:after="0" w:line="360" w:lineRule="auto"/>
        <w:ind w:left="0" w:firstLine="708"/>
        <w:jc w:val="both"/>
        <w:rPr>
          <w:rFonts w:ascii="Times New Roman" w:hAnsi="Times New Roman" w:cs="Times New Roman"/>
          <w:sz w:val="28"/>
          <w:szCs w:val="28"/>
          <w:shd w:val="clear" w:color="auto" w:fill="FFFFFF"/>
        </w:rPr>
      </w:pPr>
      <w:r w:rsidRPr="00BC5656">
        <w:rPr>
          <w:rFonts w:ascii="Times New Roman" w:hAnsi="Times New Roman" w:cs="Times New Roman"/>
          <w:sz w:val="28"/>
          <w:szCs w:val="28"/>
          <w:shd w:val="clear" w:color="auto" w:fill="FFFFFF"/>
        </w:rPr>
        <w:t xml:space="preserve">Любая </w:t>
      </w:r>
      <w:r>
        <w:rPr>
          <w:rFonts w:ascii="Times New Roman" w:hAnsi="Times New Roman" w:cs="Times New Roman"/>
          <w:sz w:val="28"/>
          <w:szCs w:val="28"/>
          <w:shd w:val="clear" w:color="auto" w:fill="FFFFFF"/>
        </w:rPr>
        <w:t xml:space="preserve">устная </w:t>
      </w:r>
      <w:r w:rsidRPr="00BC5656">
        <w:rPr>
          <w:rFonts w:ascii="Times New Roman" w:hAnsi="Times New Roman" w:cs="Times New Roman"/>
          <w:sz w:val="28"/>
          <w:szCs w:val="28"/>
          <w:shd w:val="clear" w:color="auto" w:fill="FFFFFF"/>
        </w:rPr>
        <w:t>диалогическая речь в отличие от монологической протекает в ситуации непосредственного контакта между находящимися в одном пространстве (хотя есть исключения – например, телефонный разговор). Структура диалога допускает лексические неточности, логическую сбивчивость, грамматическую неполноту, а также опускание или подмену отдельных элементов грамматически развернутой речи.</w:t>
      </w:r>
      <w:r>
        <w:rPr>
          <w:rFonts w:ascii="Times New Roman" w:hAnsi="Times New Roman" w:cs="Times New Roman"/>
          <w:sz w:val="28"/>
          <w:szCs w:val="28"/>
          <w:shd w:val="clear" w:color="auto" w:fill="FFFFFF"/>
        </w:rPr>
        <w:t xml:space="preserve"> </w:t>
      </w:r>
      <w:r w:rsidR="00165094">
        <w:rPr>
          <w:rFonts w:ascii="Times New Roman" w:hAnsi="Times New Roman" w:cs="Times New Roman"/>
          <w:sz w:val="28"/>
          <w:szCs w:val="28"/>
          <w:shd w:val="clear" w:color="auto" w:fill="FFFFFF"/>
        </w:rPr>
        <w:t xml:space="preserve">При этом сокращенные и свернутые формы речевых высказываний в диалоге, как правило, компенсируются или дополняются за счёт внеязыковых компонентов: жестикуляции, мимики, интонации и др. </w:t>
      </w:r>
    </w:p>
    <w:p w14:paraId="2AEA989D" w14:textId="2107BD72" w:rsidR="00D96158" w:rsidRDefault="00165094" w:rsidP="00A101F6">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sz w:val="28"/>
          <w:szCs w:val="28"/>
        </w:rPr>
        <w:t>Мимика</w:t>
      </w:r>
      <w:r w:rsidR="00CE4C9B">
        <w:rPr>
          <w:rFonts w:ascii="Times New Roman" w:hAnsi="Times New Roman" w:cs="Times New Roman"/>
          <w:color w:val="000000"/>
          <w:sz w:val="28"/>
          <w:szCs w:val="28"/>
        </w:rPr>
        <w:t xml:space="preserve"> </w:t>
      </w:r>
      <w:r w:rsidR="00177A40">
        <w:rPr>
          <w:rFonts w:ascii="Times New Roman" w:hAnsi="Times New Roman" w:cs="Times New Roman"/>
          <w:color w:val="000000"/>
          <w:sz w:val="28"/>
          <w:szCs w:val="28"/>
        </w:rPr>
        <w:t xml:space="preserve">и жесты являются внешней, визуальной стороной диалога, аккомпанируя беседе. Как отметил Ф. Шиллер, </w:t>
      </w:r>
      <w:r w:rsidR="00177A40" w:rsidRPr="00177A40">
        <w:rPr>
          <w:rFonts w:ascii="Times New Roman" w:hAnsi="Times New Roman" w:cs="Times New Roman"/>
          <w:color w:val="000000"/>
          <w:sz w:val="28"/>
          <w:szCs w:val="28"/>
        </w:rPr>
        <w:t>«</w:t>
      </w:r>
      <w:r w:rsidR="00177A40">
        <w:rPr>
          <w:rFonts w:ascii="Times New Roman" w:hAnsi="Times New Roman" w:cs="Times New Roman"/>
          <w:color w:val="000000"/>
          <w:sz w:val="28"/>
          <w:szCs w:val="28"/>
        </w:rPr>
        <w:t>… к</w:t>
      </w:r>
      <w:r w:rsidR="00177A40" w:rsidRPr="00177A40">
        <w:rPr>
          <w:rFonts w:ascii="Times New Roman" w:hAnsi="Times New Roman" w:cs="Times New Roman"/>
          <w:color w:val="000000"/>
          <w:sz w:val="28"/>
          <w:szCs w:val="28"/>
        </w:rPr>
        <w:t>огда человек говорит</w:t>
      </w:r>
      <w:r w:rsidR="00177A40">
        <w:rPr>
          <w:rFonts w:ascii="Times New Roman" w:hAnsi="Times New Roman" w:cs="Times New Roman"/>
          <w:color w:val="000000"/>
          <w:sz w:val="28"/>
          <w:szCs w:val="28"/>
        </w:rPr>
        <w:t xml:space="preserve">, </w:t>
      </w:r>
      <w:r w:rsidR="00177A40" w:rsidRPr="00177A40">
        <w:rPr>
          <w:rFonts w:ascii="Times New Roman" w:hAnsi="Times New Roman" w:cs="Times New Roman"/>
          <w:color w:val="000000"/>
          <w:sz w:val="28"/>
          <w:szCs w:val="28"/>
        </w:rPr>
        <w:t>мы видим, как вместе с ним говорят его взгляды, черты его лица, его руки, часто все тело, и нередко мимическая сторона разговора оказывается наиболее красноречивой»</w:t>
      </w:r>
      <w:r w:rsidR="00177A40">
        <w:rPr>
          <w:rStyle w:val="a6"/>
          <w:rFonts w:ascii="Times New Roman" w:hAnsi="Times New Roman" w:cs="Times New Roman"/>
          <w:color w:val="000000"/>
          <w:sz w:val="28"/>
          <w:szCs w:val="28"/>
        </w:rPr>
        <w:footnoteReference w:id="40"/>
      </w:r>
      <w:r w:rsidR="00177A40">
        <w:rPr>
          <w:rFonts w:ascii="Times New Roman" w:hAnsi="Times New Roman" w:cs="Times New Roman"/>
          <w:color w:val="000000"/>
          <w:sz w:val="28"/>
          <w:szCs w:val="28"/>
        </w:rPr>
        <w:t>. Мимика, жесты и интонация являются неотъемлемой составляющей любого реагирования человека и содержат в себе целый пласт дополнительной информации к произнесённому словесному сообщению. Также вышеупомянутые экстралингвистические элементы, особенно интонация</w:t>
      </w:r>
      <w:r w:rsidR="00685F88">
        <w:rPr>
          <w:rFonts w:ascii="Times New Roman" w:hAnsi="Times New Roman" w:cs="Times New Roman"/>
          <w:color w:val="000000"/>
          <w:sz w:val="28"/>
          <w:szCs w:val="28"/>
        </w:rPr>
        <w:t>,</w:t>
      </w:r>
      <w:r w:rsidR="00177A40">
        <w:rPr>
          <w:rFonts w:ascii="Times New Roman" w:hAnsi="Times New Roman" w:cs="Times New Roman"/>
          <w:color w:val="000000"/>
          <w:sz w:val="28"/>
          <w:szCs w:val="28"/>
        </w:rPr>
        <w:t xml:space="preserve"> могут существенно влиять на значение </w:t>
      </w:r>
      <w:r w:rsidR="00177A40">
        <w:rPr>
          <w:rFonts w:ascii="Times New Roman" w:hAnsi="Times New Roman" w:cs="Times New Roman"/>
          <w:color w:val="000000"/>
          <w:sz w:val="28"/>
          <w:szCs w:val="28"/>
        </w:rPr>
        <w:lastRenderedPageBreak/>
        <w:t>произнесённого высказывания</w:t>
      </w:r>
      <w:r w:rsidR="002B2DB3">
        <w:rPr>
          <w:rFonts w:ascii="Times New Roman" w:hAnsi="Times New Roman" w:cs="Times New Roman"/>
          <w:color w:val="000000"/>
          <w:sz w:val="28"/>
          <w:szCs w:val="28"/>
        </w:rPr>
        <w:t xml:space="preserve">, придавать ему определенный оттенок, а иногда и вовсе менять в противоположную сторону. Согласно, </w:t>
      </w:r>
      <w:r w:rsidR="00177A40">
        <w:rPr>
          <w:rFonts w:ascii="Times New Roman" w:hAnsi="Times New Roman" w:cs="Times New Roman"/>
          <w:color w:val="000000"/>
          <w:sz w:val="28"/>
          <w:szCs w:val="28"/>
        </w:rPr>
        <w:t xml:space="preserve">Л. П.  </w:t>
      </w:r>
      <w:r w:rsidR="002B2DB3">
        <w:rPr>
          <w:rFonts w:ascii="Times New Roman" w:hAnsi="Times New Roman" w:cs="Times New Roman"/>
          <w:color w:val="000000"/>
          <w:sz w:val="28"/>
          <w:szCs w:val="28"/>
        </w:rPr>
        <w:t>Я</w:t>
      </w:r>
      <w:r w:rsidR="00177A40">
        <w:rPr>
          <w:rFonts w:ascii="Times New Roman" w:hAnsi="Times New Roman" w:cs="Times New Roman"/>
          <w:color w:val="000000"/>
          <w:sz w:val="28"/>
          <w:szCs w:val="28"/>
        </w:rPr>
        <w:t>кубинск</w:t>
      </w:r>
      <w:r w:rsidR="002B2DB3">
        <w:rPr>
          <w:rFonts w:ascii="Times New Roman" w:hAnsi="Times New Roman" w:cs="Times New Roman"/>
          <w:color w:val="000000"/>
          <w:sz w:val="28"/>
          <w:szCs w:val="28"/>
        </w:rPr>
        <w:t>ому, в ряде случаев мимическая или жестикуляционная реплика может дать собеседнику ответ раньше, чем речевая</w:t>
      </w:r>
      <w:r w:rsidR="002B2DB3">
        <w:rPr>
          <w:rStyle w:val="a6"/>
          <w:rFonts w:ascii="Times New Roman" w:hAnsi="Times New Roman" w:cs="Times New Roman"/>
          <w:color w:val="000000"/>
          <w:sz w:val="28"/>
          <w:szCs w:val="28"/>
        </w:rPr>
        <w:footnoteReference w:id="41"/>
      </w:r>
      <w:r w:rsidR="002B2DB3">
        <w:rPr>
          <w:rFonts w:ascii="Times New Roman" w:hAnsi="Times New Roman" w:cs="Times New Roman"/>
          <w:color w:val="000000"/>
          <w:sz w:val="28"/>
          <w:szCs w:val="28"/>
        </w:rPr>
        <w:t xml:space="preserve">. </w:t>
      </w:r>
      <w:r w:rsidR="003D639F">
        <w:rPr>
          <w:rFonts w:ascii="Georgia" w:hAnsi="Georgia"/>
          <w:color w:val="000000"/>
          <w:sz w:val="21"/>
          <w:szCs w:val="21"/>
        </w:rPr>
        <w:br/>
      </w:r>
      <w:r w:rsidR="002864C4">
        <w:rPr>
          <w:rFonts w:ascii="Times New Roman" w:hAnsi="Times New Roman" w:cs="Times New Roman"/>
          <w:sz w:val="28"/>
          <w:szCs w:val="28"/>
          <w:shd w:val="clear" w:color="auto" w:fill="FFFFFF"/>
        </w:rPr>
        <w:tab/>
      </w:r>
    </w:p>
    <w:p w14:paraId="51D4A96A" w14:textId="77777777" w:rsidR="005B53D0" w:rsidRDefault="005B53D0" w:rsidP="00FB0608">
      <w:pPr>
        <w:pStyle w:val="a3"/>
        <w:autoSpaceDE w:val="0"/>
        <w:autoSpaceDN w:val="0"/>
        <w:adjustRightInd w:val="0"/>
        <w:spacing w:after="0" w:line="360" w:lineRule="auto"/>
        <w:ind w:left="0" w:firstLine="643"/>
        <w:jc w:val="both"/>
        <w:rPr>
          <w:rFonts w:ascii="Times New Roman" w:hAnsi="Times New Roman" w:cs="Times New Roman"/>
          <w:color w:val="000000" w:themeColor="text1"/>
          <w:sz w:val="28"/>
          <w:szCs w:val="24"/>
          <w:shd w:val="clear" w:color="auto" w:fill="FFFFFF"/>
        </w:rPr>
      </w:pPr>
    </w:p>
    <w:p w14:paraId="7A9F20CA" w14:textId="280CB17D" w:rsidR="002B2DB3" w:rsidRPr="009409D7" w:rsidRDefault="00DC1299" w:rsidP="00DC1299">
      <w:pPr>
        <w:pStyle w:val="a3"/>
        <w:autoSpaceDE w:val="0"/>
        <w:autoSpaceDN w:val="0"/>
        <w:adjustRightInd w:val="0"/>
        <w:spacing w:after="0" w:line="360" w:lineRule="auto"/>
        <w:ind w:left="0" w:firstLine="643"/>
        <w:jc w:val="center"/>
        <w:outlineLvl w:val="2"/>
        <w:rPr>
          <w:rFonts w:ascii="Times New Roman" w:hAnsi="Times New Roman" w:cs="Times New Roman"/>
          <w:b/>
          <w:i/>
          <w:color w:val="000000" w:themeColor="text1"/>
          <w:sz w:val="28"/>
          <w:szCs w:val="24"/>
          <w:shd w:val="clear" w:color="auto" w:fill="FFFFFF"/>
        </w:rPr>
      </w:pPr>
      <w:bookmarkStart w:id="34" w:name="_Toc514783864"/>
      <w:r w:rsidRPr="009409D7">
        <w:rPr>
          <w:rFonts w:ascii="Times New Roman" w:hAnsi="Times New Roman" w:cs="Times New Roman"/>
          <w:b/>
          <w:i/>
          <w:color w:val="000000" w:themeColor="text1"/>
          <w:sz w:val="28"/>
          <w:szCs w:val="24"/>
          <w:shd w:val="clear" w:color="auto" w:fill="FFFFFF"/>
        </w:rPr>
        <w:t xml:space="preserve">1.4.3 </w:t>
      </w:r>
      <w:r w:rsidR="002B2DB3" w:rsidRPr="009409D7">
        <w:rPr>
          <w:rFonts w:ascii="Times New Roman" w:hAnsi="Times New Roman" w:cs="Times New Roman"/>
          <w:b/>
          <w:i/>
          <w:color w:val="000000" w:themeColor="text1"/>
          <w:sz w:val="28"/>
          <w:szCs w:val="24"/>
          <w:shd w:val="clear" w:color="auto" w:fill="FFFFFF"/>
        </w:rPr>
        <w:t>Монолог</w:t>
      </w:r>
      <w:bookmarkEnd w:id="34"/>
    </w:p>
    <w:p w14:paraId="760ADB96" w14:textId="77777777" w:rsidR="005B53D0" w:rsidRDefault="005B53D0" w:rsidP="005B53D0">
      <w:pPr>
        <w:pStyle w:val="a3"/>
        <w:autoSpaceDE w:val="0"/>
        <w:autoSpaceDN w:val="0"/>
        <w:adjustRightInd w:val="0"/>
        <w:spacing w:after="0" w:line="360" w:lineRule="auto"/>
        <w:ind w:left="0" w:firstLine="643"/>
        <w:jc w:val="center"/>
        <w:rPr>
          <w:rFonts w:ascii="Times New Roman" w:hAnsi="Times New Roman" w:cs="Times New Roman"/>
          <w:b/>
          <w:color w:val="000000" w:themeColor="text1"/>
          <w:sz w:val="28"/>
          <w:szCs w:val="24"/>
          <w:shd w:val="clear" w:color="auto" w:fill="FFFFFF"/>
        </w:rPr>
      </w:pPr>
    </w:p>
    <w:p w14:paraId="281E9CEA" w14:textId="4E3D1CF0" w:rsidR="008754ED" w:rsidRDefault="00C95992"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t xml:space="preserve">Монолог в роли структурного компонента </w:t>
      </w:r>
      <w:r w:rsidR="008754ED">
        <w:rPr>
          <w:rFonts w:ascii="Times New Roman" w:hAnsi="Times New Roman" w:cs="Times New Roman"/>
          <w:color w:val="000000" w:themeColor="text1"/>
          <w:sz w:val="28"/>
          <w:szCs w:val="24"/>
          <w:shd w:val="clear" w:color="auto" w:fill="FFFFFF"/>
        </w:rPr>
        <w:t xml:space="preserve">встречается </w:t>
      </w:r>
      <w:r>
        <w:rPr>
          <w:rFonts w:ascii="Times New Roman" w:hAnsi="Times New Roman" w:cs="Times New Roman"/>
          <w:color w:val="000000" w:themeColor="text1"/>
          <w:sz w:val="28"/>
          <w:szCs w:val="24"/>
          <w:shd w:val="clear" w:color="auto" w:fill="FFFFFF"/>
        </w:rPr>
        <w:t xml:space="preserve">почти во всех типах художественных произведений. </w:t>
      </w:r>
      <w:r w:rsidR="008754ED">
        <w:rPr>
          <w:rFonts w:ascii="Times New Roman" w:hAnsi="Times New Roman" w:cs="Times New Roman"/>
          <w:color w:val="000000" w:themeColor="text1"/>
          <w:sz w:val="28"/>
          <w:szCs w:val="24"/>
          <w:shd w:val="clear" w:color="auto" w:fill="FFFFFF"/>
        </w:rPr>
        <w:t>В ходе истории монологическая речь преодолела долгий путь развития, в известной мере обособившись от диалога и доказав свою собственную значимость.</w:t>
      </w:r>
      <w:r w:rsidR="00E03589">
        <w:rPr>
          <w:rFonts w:ascii="Times New Roman" w:hAnsi="Times New Roman" w:cs="Times New Roman"/>
          <w:color w:val="000000" w:themeColor="text1"/>
          <w:sz w:val="28"/>
          <w:szCs w:val="24"/>
          <w:shd w:val="clear" w:color="auto" w:fill="FFFFFF"/>
        </w:rPr>
        <w:t xml:space="preserve"> </w:t>
      </w:r>
      <w:r w:rsidR="00EC7DBB">
        <w:rPr>
          <w:rFonts w:ascii="Times New Roman" w:hAnsi="Times New Roman" w:cs="Times New Roman"/>
          <w:color w:val="000000" w:themeColor="text1"/>
          <w:sz w:val="28"/>
          <w:szCs w:val="24"/>
          <w:shd w:val="clear" w:color="auto" w:fill="FFFFFF"/>
        </w:rPr>
        <w:t>В качестве одной из дифференциальных характеристик монолога И.В. Нестеров выделяет произнесение этой речи одним лицом, при этом в противоположность диалогу монологи могут иметь неограниченно большой объем</w:t>
      </w:r>
      <w:r w:rsidR="00EC7DBB">
        <w:rPr>
          <w:rStyle w:val="a6"/>
          <w:rFonts w:ascii="Times New Roman" w:hAnsi="Times New Roman" w:cs="Times New Roman"/>
          <w:color w:val="000000" w:themeColor="text1"/>
          <w:sz w:val="28"/>
          <w:szCs w:val="24"/>
          <w:shd w:val="clear" w:color="auto" w:fill="FFFFFF"/>
        </w:rPr>
        <w:footnoteReference w:id="42"/>
      </w:r>
      <w:r w:rsidR="00EC7DBB">
        <w:rPr>
          <w:rFonts w:ascii="Times New Roman" w:hAnsi="Times New Roman" w:cs="Times New Roman"/>
          <w:color w:val="000000" w:themeColor="text1"/>
          <w:sz w:val="28"/>
          <w:szCs w:val="24"/>
          <w:shd w:val="clear" w:color="auto" w:fill="FFFFFF"/>
        </w:rPr>
        <w:t>.</w:t>
      </w:r>
      <w:r w:rsidR="00550209">
        <w:rPr>
          <w:rFonts w:ascii="Times New Roman" w:hAnsi="Times New Roman" w:cs="Times New Roman"/>
          <w:color w:val="000000" w:themeColor="text1"/>
          <w:sz w:val="28"/>
          <w:szCs w:val="24"/>
          <w:shd w:val="clear" w:color="auto" w:fill="FFFFFF"/>
        </w:rPr>
        <w:t xml:space="preserve"> </w:t>
      </w:r>
      <w:r w:rsidR="00F13268">
        <w:rPr>
          <w:rFonts w:ascii="Times New Roman" w:hAnsi="Times New Roman" w:cs="Times New Roman"/>
          <w:color w:val="000000" w:themeColor="text1"/>
          <w:sz w:val="28"/>
          <w:szCs w:val="24"/>
          <w:shd w:val="clear" w:color="auto" w:fill="FFFFFF"/>
        </w:rPr>
        <w:t xml:space="preserve">Вторым важным критерием монолога является </w:t>
      </w:r>
      <w:r w:rsidR="00877EE0">
        <w:rPr>
          <w:rFonts w:ascii="Times New Roman" w:hAnsi="Times New Roman" w:cs="Times New Roman"/>
          <w:color w:val="000000" w:themeColor="text1"/>
          <w:sz w:val="28"/>
          <w:szCs w:val="24"/>
          <w:shd w:val="clear" w:color="auto" w:fill="FFFFFF"/>
        </w:rPr>
        <w:t xml:space="preserve">то, что данная форма речи </w:t>
      </w:r>
      <w:r w:rsidR="00633202">
        <w:rPr>
          <w:rFonts w:ascii="Times New Roman" w:hAnsi="Times New Roman" w:cs="Times New Roman"/>
          <w:color w:val="000000" w:themeColor="text1"/>
          <w:sz w:val="28"/>
          <w:szCs w:val="24"/>
          <w:shd w:val="clear" w:color="auto" w:fill="FFFFFF"/>
        </w:rPr>
        <w:t>чаще всего обращен</w:t>
      </w:r>
      <w:r w:rsidR="00DE22E3">
        <w:rPr>
          <w:rFonts w:ascii="Times New Roman" w:hAnsi="Times New Roman" w:cs="Times New Roman"/>
          <w:color w:val="000000" w:themeColor="text1"/>
          <w:sz w:val="28"/>
          <w:szCs w:val="24"/>
          <w:shd w:val="clear" w:color="auto" w:fill="FFFFFF"/>
        </w:rPr>
        <w:t>а</w:t>
      </w:r>
      <w:r w:rsidR="00633202">
        <w:rPr>
          <w:rFonts w:ascii="Times New Roman" w:hAnsi="Times New Roman" w:cs="Times New Roman"/>
          <w:color w:val="000000" w:themeColor="text1"/>
          <w:sz w:val="28"/>
          <w:szCs w:val="24"/>
          <w:shd w:val="clear" w:color="auto" w:fill="FFFFFF"/>
        </w:rPr>
        <w:t xml:space="preserve"> внутрь</w:t>
      </w:r>
      <w:r w:rsidR="00095964">
        <w:rPr>
          <w:rFonts w:ascii="Times New Roman" w:hAnsi="Times New Roman" w:cs="Times New Roman"/>
          <w:color w:val="000000" w:themeColor="text1"/>
          <w:sz w:val="28"/>
          <w:szCs w:val="24"/>
          <w:shd w:val="clear" w:color="auto" w:fill="FFFFFF"/>
        </w:rPr>
        <w:t xml:space="preserve"> (персонаж общается к самом</w:t>
      </w:r>
      <w:r w:rsidR="002E1A5B">
        <w:rPr>
          <w:rFonts w:ascii="Times New Roman" w:hAnsi="Times New Roman" w:cs="Times New Roman"/>
          <w:color w:val="000000" w:themeColor="text1"/>
          <w:sz w:val="28"/>
          <w:szCs w:val="24"/>
          <w:shd w:val="clear" w:color="auto" w:fill="FFFFFF"/>
        </w:rPr>
        <w:t>у</w:t>
      </w:r>
      <w:r w:rsidR="00095964">
        <w:rPr>
          <w:rFonts w:ascii="Times New Roman" w:hAnsi="Times New Roman" w:cs="Times New Roman"/>
          <w:color w:val="000000" w:themeColor="text1"/>
          <w:sz w:val="28"/>
          <w:szCs w:val="24"/>
          <w:shd w:val="clear" w:color="auto" w:fill="FFFFFF"/>
        </w:rPr>
        <w:t xml:space="preserve"> себе)</w:t>
      </w:r>
      <w:r w:rsidR="00633202">
        <w:rPr>
          <w:rFonts w:ascii="Times New Roman" w:hAnsi="Times New Roman" w:cs="Times New Roman"/>
          <w:color w:val="000000" w:themeColor="text1"/>
          <w:sz w:val="28"/>
          <w:szCs w:val="24"/>
          <w:shd w:val="clear" w:color="auto" w:fill="FFFFFF"/>
        </w:rPr>
        <w:t xml:space="preserve">, а не вовне, поэтому она </w:t>
      </w:r>
      <w:r w:rsidR="00877EE0">
        <w:rPr>
          <w:rFonts w:ascii="Times New Roman" w:hAnsi="Times New Roman" w:cs="Times New Roman"/>
          <w:color w:val="000000" w:themeColor="text1"/>
          <w:sz w:val="28"/>
          <w:szCs w:val="24"/>
          <w:shd w:val="clear" w:color="auto" w:fill="FFFFFF"/>
        </w:rPr>
        <w:t>не предполагает моментальной ответной реакции</w:t>
      </w:r>
      <w:r w:rsidR="00095964">
        <w:rPr>
          <w:rFonts w:ascii="Times New Roman" w:hAnsi="Times New Roman" w:cs="Times New Roman"/>
          <w:color w:val="000000" w:themeColor="text1"/>
          <w:sz w:val="28"/>
          <w:szCs w:val="24"/>
          <w:shd w:val="clear" w:color="auto" w:fill="FFFFFF"/>
        </w:rPr>
        <w:t xml:space="preserve"> партнеров.</w:t>
      </w:r>
      <w:r w:rsidR="00585A4A">
        <w:rPr>
          <w:rFonts w:ascii="Times New Roman" w:hAnsi="Times New Roman" w:cs="Times New Roman"/>
          <w:color w:val="000000" w:themeColor="text1"/>
          <w:sz w:val="28"/>
          <w:szCs w:val="24"/>
          <w:shd w:val="clear" w:color="auto" w:fill="FFFFFF"/>
        </w:rPr>
        <w:t xml:space="preserve"> </w:t>
      </w:r>
      <w:r w:rsidR="00095964">
        <w:rPr>
          <w:rFonts w:ascii="Times New Roman" w:hAnsi="Times New Roman" w:cs="Times New Roman"/>
          <w:color w:val="000000" w:themeColor="text1"/>
          <w:sz w:val="28"/>
          <w:szCs w:val="24"/>
          <w:shd w:val="clear" w:color="auto" w:fill="FFFFFF"/>
        </w:rPr>
        <w:t xml:space="preserve">Если монолог всё же обращен </w:t>
      </w:r>
      <w:r w:rsidR="00877EE0">
        <w:rPr>
          <w:rFonts w:ascii="Times New Roman" w:hAnsi="Times New Roman" w:cs="Times New Roman"/>
          <w:color w:val="000000" w:themeColor="text1"/>
          <w:sz w:val="28"/>
          <w:szCs w:val="24"/>
          <w:shd w:val="clear" w:color="auto" w:fill="FFFFFF"/>
        </w:rPr>
        <w:t xml:space="preserve">к другим, </w:t>
      </w:r>
      <w:r w:rsidR="00095964">
        <w:rPr>
          <w:rFonts w:ascii="Times New Roman" w:hAnsi="Times New Roman" w:cs="Times New Roman"/>
          <w:color w:val="000000" w:themeColor="text1"/>
          <w:sz w:val="28"/>
          <w:szCs w:val="24"/>
          <w:shd w:val="clear" w:color="auto" w:fill="FFFFFF"/>
        </w:rPr>
        <w:t>он тем не менее остается</w:t>
      </w:r>
      <w:r w:rsidR="00877EE0">
        <w:rPr>
          <w:rFonts w:ascii="Times New Roman" w:hAnsi="Times New Roman" w:cs="Times New Roman"/>
          <w:color w:val="000000" w:themeColor="text1"/>
          <w:sz w:val="28"/>
          <w:szCs w:val="24"/>
          <w:shd w:val="clear" w:color="auto" w:fill="FFFFFF"/>
        </w:rPr>
        <w:t xml:space="preserve"> </w:t>
      </w:r>
      <w:r w:rsidR="001F454F">
        <w:rPr>
          <w:rFonts w:ascii="Times New Roman" w:hAnsi="Times New Roman" w:cs="Times New Roman"/>
          <w:color w:val="000000" w:themeColor="text1"/>
          <w:sz w:val="28"/>
          <w:szCs w:val="24"/>
          <w:shd w:val="clear" w:color="auto" w:fill="FFFFFF"/>
        </w:rPr>
        <w:t>композиционно изолированн</w:t>
      </w:r>
      <w:r w:rsidR="00095964">
        <w:rPr>
          <w:rFonts w:ascii="Times New Roman" w:hAnsi="Times New Roman" w:cs="Times New Roman"/>
          <w:color w:val="000000" w:themeColor="text1"/>
          <w:sz w:val="28"/>
          <w:szCs w:val="24"/>
          <w:shd w:val="clear" w:color="auto" w:fill="FFFFFF"/>
        </w:rPr>
        <w:t>ым</w:t>
      </w:r>
      <w:r w:rsidR="00877EE0">
        <w:rPr>
          <w:rFonts w:ascii="Times New Roman" w:hAnsi="Times New Roman" w:cs="Times New Roman"/>
          <w:color w:val="000000" w:themeColor="text1"/>
          <w:sz w:val="28"/>
          <w:szCs w:val="24"/>
          <w:shd w:val="clear" w:color="auto" w:fill="FFFFFF"/>
        </w:rPr>
        <w:t xml:space="preserve"> от реплик других лиц</w:t>
      </w:r>
      <w:r w:rsidR="00585A4A">
        <w:rPr>
          <w:rFonts w:ascii="Times New Roman" w:hAnsi="Times New Roman" w:cs="Times New Roman"/>
          <w:color w:val="000000" w:themeColor="text1"/>
          <w:sz w:val="28"/>
          <w:szCs w:val="24"/>
          <w:shd w:val="clear" w:color="auto" w:fill="FFFFFF"/>
        </w:rPr>
        <w:t xml:space="preserve"> и не прерывается ими.</w:t>
      </w:r>
      <w:r w:rsidR="00602815">
        <w:rPr>
          <w:rFonts w:ascii="Times New Roman" w:hAnsi="Times New Roman" w:cs="Times New Roman"/>
          <w:color w:val="000000" w:themeColor="text1"/>
          <w:sz w:val="28"/>
          <w:szCs w:val="24"/>
          <w:shd w:val="clear" w:color="auto" w:fill="FFFFFF"/>
        </w:rPr>
        <w:t xml:space="preserve"> </w:t>
      </w:r>
    </w:p>
    <w:p w14:paraId="4E1A66EC" w14:textId="42417F9E" w:rsidR="00542BFB" w:rsidRDefault="002B2F52"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sidRPr="002B2F52">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 xml:space="preserve">М.Я. </w:t>
      </w:r>
      <w:r w:rsidRPr="002B2F52">
        <w:rPr>
          <w:rFonts w:ascii="Times New Roman" w:hAnsi="Times New Roman" w:cs="Times New Roman"/>
          <w:color w:val="000000" w:themeColor="text1"/>
          <w:sz w:val="28"/>
          <w:szCs w:val="24"/>
          <w:shd w:val="clear" w:color="auto" w:fill="FFFFFF"/>
        </w:rPr>
        <w:t>Блох</w:t>
      </w:r>
      <w:r>
        <w:rPr>
          <w:rFonts w:ascii="Times New Roman" w:hAnsi="Times New Roman" w:cs="Times New Roman"/>
          <w:color w:val="000000" w:themeColor="text1"/>
          <w:sz w:val="28"/>
          <w:szCs w:val="24"/>
          <w:shd w:val="clear" w:color="auto" w:fill="FFFFFF"/>
        </w:rPr>
        <w:t xml:space="preserve"> и Е.В. </w:t>
      </w:r>
      <w:r w:rsidRPr="002B2F52">
        <w:rPr>
          <w:rFonts w:ascii="Times New Roman" w:hAnsi="Times New Roman" w:cs="Times New Roman"/>
          <w:color w:val="000000" w:themeColor="text1"/>
          <w:sz w:val="28"/>
          <w:szCs w:val="24"/>
          <w:shd w:val="clear" w:color="auto" w:fill="FFFFFF"/>
        </w:rPr>
        <w:t>Великая</w:t>
      </w:r>
      <w:r>
        <w:rPr>
          <w:rFonts w:ascii="Times New Roman" w:hAnsi="Times New Roman" w:cs="Times New Roman"/>
          <w:color w:val="000000" w:themeColor="text1"/>
          <w:sz w:val="28"/>
          <w:szCs w:val="24"/>
          <w:shd w:val="clear" w:color="auto" w:fill="FFFFFF"/>
        </w:rPr>
        <w:t xml:space="preserve"> </w:t>
      </w:r>
      <w:r w:rsidR="00542BFB">
        <w:rPr>
          <w:rFonts w:ascii="Times New Roman" w:hAnsi="Times New Roman" w:cs="Times New Roman"/>
          <w:color w:val="000000" w:themeColor="text1"/>
          <w:sz w:val="28"/>
          <w:szCs w:val="24"/>
          <w:shd w:val="clear" w:color="auto" w:fill="FFFFFF"/>
        </w:rPr>
        <w:t>выделя</w:t>
      </w:r>
      <w:r>
        <w:rPr>
          <w:rFonts w:ascii="Times New Roman" w:hAnsi="Times New Roman" w:cs="Times New Roman"/>
          <w:color w:val="000000" w:themeColor="text1"/>
          <w:sz w:val="28"/>
          <w:szCs w:val="24"/>
          <w:shd w:val="clear" w:color="auto" w:fill="FFFFFF"/>
        </w:rPr>
        <w:t>ю</w:t>
      </w:r>
      <w:r w:rsidR="00542BFB">
        <w:rPr>
          <w:rFonts w:ascii="Times New Roman" w:hAnsi="Times New Roman" w:cs="Times New Roman"/>
          <w:color w:val="000000" w:themeColor="text1"/>
          <w:sz w:val="28"/>
          <w:szCs w:val="24"/>
          <w:shd w:val="clear" w:color="auto" w:fill="FFFFFF"/>
        </w:rPr>
        <w:t>т следующие основные черты монологической речи: «</w:t>
      </w:r>
      <w:r w:rsidR="00542BFB" w:rsidRPr="00D57D36">
        <w:rPr>
          <w:rFonts w:ascii="Times New Roman" w:hAnsi="Times New Roman" w:cs="Times New Roman"/>
          <w:color w:val="000000" w:themeColor="text1"/>
          <w:sz w:val="28"/>
          <w:szCs w:val="24"/>
          <w:shd w:val="clear" w:color="auto" w:fill="FFFFFF"/>
        </w:rPr>
        <w:t>информативность</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 xml:space="preserve">, </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связность</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 xml:space="preserve">, </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цельность</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w:t>
      </w:r>
      <w:r w:rsidR="00542BFB">
        <w:rPr>
          <w:rFonts w:ascii="Times New Roman" w:hAnsi="Times New Roman" w:cs="Times New Roman"/>
          <w:color w:val="000000" w:themeColor="text1"/>
          <w:sz w:val="28"/>
          <w:szCs w:val="24"/>
          <w:shd w:val="clear" w:color="auto" w:fill="FFFFFF"/>
        </w:rPr>
        <w:t xml:space="preserve"> «</w:t>
      </w:r>
      <w:r w:rsidR="00542BFB" w:rsidRPr="00D57D36">
        <w:rPr>
          <w:rFonts w:ascii="Times New Roman" w:hAnsi="Times New Roman" w:cs="Times New Roman"/>
          <w:color w:val="000000" w:themeColor="text1"/>
          <w:sz w:val="28"/>
          <w:szCs w:val="24"/>
          <w:shd w:val="clear" w:color="auto" w:fill="FFFFFF"/>
        </w:rPr>
        <w:t>композиционн</w:t>
      </w:r>
      <w:r w:rsidR="00542BFB">
        <w:rPr>
          <w:rFonts w:ascii="Times New Roman" w:hAnsi="Times New Roman" w:cs="Times New Roman"/>
          <w:color w:val="000000" w:themeColor="text1"/>
          <w:sz w:val="28"/>
          <w:szCs w:val="24"/>
          <w:shd w:val="clear" w:color="auto" w:fill="FFFFFF"/>
        </w:rPr>
        <w:t>ая</w:t>
      </w:r>
      <w:r w:rsidR="00542BFB" w:rsidRPr="00D57D36">
        <w:rPr>
          <w:rFonts w:ascii="Times New Roman" w:hAnsi="Times New Roman" w:cs="Times New Roman"/>
          <w:color w:val="000000" w:themeColor="text1"/>
          <w:sz w:val="28"/>
          <w:szCs w:val="24"/>
          <w:shd w:val="clear" w:color="auto" w:fill="FFFFFF"/>
        </w:rPr>
        <w:t xml:space="preserve"> упорядоченность конституирующих его компонентов,</w:t>
      </w:r>
      <w:r w:rsidR="00542BFB">
        <w:rPr>
          <w:rFonts w:ascii="Times New Roman" w:hAnsi="Times New Roman" w:cs="Times New Roman"/>
          <w:color w:val="000000" w:themeColor="text1"/>
          <w:sz w:val="28"/>
          <w:szCs w:val="24"/>
          <w:shd w:val="clear" w:color="auto" w:fill="FFFFFF"/>
        </w:rPr>
        <w:t xml:space="preserve"> </w:t>
      </w:r>
      <w:r w:rsidR="00542BFB" w:rsidRPr="00D57D36">
        <w:rPr>
          <w:rFonts w:ascii="Times New Roman" w:hAnsi="Times New Roman" w:cs="Times New Roman"/>
          <w:color w:val="000000" w:themeColor="text1"/>
          <w:sz w:val="28"/>
          <w:szCs w:val="24"/>
          <w:shd w:val="clear" w:color="auto" w:fill="FFFFFF"/>
        </w:rPr>
        <w:t>подчиненных тематико-смысловому центру</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 xml:space="preserve">, </w:t>
      </w:r>
      <w:r w:rsidR="00542BFB">
        <w:rPr>
          <w:rFonts w:ascii="Times New Roman" w:hAnsi="Times New Roman" w:cs="Times New Roman"/>
          <w:color w:val="000000" w:themeColor="text1"/>
          <w:sz w:val="28"/>
          <w:szCs w:val="24"/>
          <w:shd w:val="clear" w:color="auto" w:fill="FFFFFF"/>
        </w:rPr>
        <w:t>«</w:t>
      </w:r>
      <w:r w:rsidR="00542BFB" w:rsidRPr="00D57D36">
        <w:rPr>
          <w:rFonts w:ascii="Times New Roman" w:hAnsi="Times New Roman" w:cs="Times New Roman"/>
          <w:color w:val="000000" w:themeColor="text1"/>
          <w:sz w:val="28"/>
          <w:szCs w:val="24"/>
          <w:shd w:val="clear" w:color="auto" w:fill="FFFFFF"/>
        </w:rPr>
        <w:t>завершенно</w:t>
      </w:r>
      <w:r w:rsidR="00542BFB">
        <w:rPr>
          <w:rFonts w:ascii="Times New Roman" w:hAnsi="Times New Roman" w:cs="Times New Roman"/>
          <w:color w:val="000000" w:themeColor="text1"/>
          <w:sz w:val="28"/>
          <w:szCs w:val="24"/>
          <w:shd w:val="clear" w:color="auto" w:fill="FFFFFF"/>
        </w:rPr>
        <w:t>сть</w:t>
      </w:r>
      <w:r w:rsidR="00542BFB" w:rsidRPr="00D57D36">
        <w:rPr>
          <w:rFonts w:ascii="Times New Roman" w:hAnsi="Times New Roman" w:cs="Times New Roman"/>
          <w:color w:val="000000" w:themeColor="text1"/>
          <w:sz w:val="28"/>
          <w:szCs w:val="24"/>
          <w:shd w:val="clear" w:color="auto" w:fill="FFFFFF"/>
        </w:rPr>
        <w:t xml:space="preserve"> в смысловом</w:t>
      </w:r>
      <w:r w:rsidR="00542BFB">
        <w:rPr>
          <w:rFonts w:ascii="Times New Roman" w:hAnsi="Times New Roman" w:cs="Times New Roman"/>
          <w:color w:val="000000" w:themeColor="text1"/>
          <w:sz w:val="28"/>
          <w:szCs w:val="24"/>
          <w:shd w:val="clear" w:color="auto" w:fill="FFFFFF"/>
        </w:rPr>
        <w:t xml:space="preserve"> </w:t>
      </w:r>
      <w:r w:rsidR="00542BFB" w:rsidRPr="00D57D36">
        <w:rPr>
          <w:rFonts w:ascii="Times New Roman" w:hAnsi="Times New Roman" w:cs="Times New Roman"/>
          <w:color w:val="000000" w:themeColor="text1"/>
          <w:sz w:val="28"/>
          <w:szCs w:val="24"/>
          <w:shd w:val="clear" w:color="auto" w:fill="FFFFFF"/>
        </w:rPr>
        <w:t>отношении</w:t>
      </w:r>
      <w:r w:rsidR="00542BFB">
        <w:rPr>
          <w:rFonts w:ascii="Times New Roman" w:hAnsi="Times New Roman" w:cs="Times New Roman"/>
          <w:color w:val="000000" w:themeColor="text1"/>
          <w:sz w:val="28"/>
          <w:szCs w:val="24"/>
          <w:shd w:val="clear" w:color="auto" w:fill="FFFFFF"/>
        </w:rPr>
        <w:t>»</w:t>
      </w:r>
      <w:r w:rsidR="00542BFB">
        <w:rPr>
          <w:rStyle w:val="a6"/>
          <w:rFonts w:ascii="Times New Roman" w:hAnsi="Times New Roman" w:cs="Times New Roman"/>
          <w:color w:val="000000" w:themeColor="text1"/>
          <w:sz w:val="28"/>
          <w:szCs w:val="24"/>
          <w:shd w:val="clear" w:color="auto" w:fill="FFFFFF"/>
        </w:rPr>
        <w:footnoteReference w:id="43"/>
      </w:r>
      <w:r w:rsidR="00542BFB">
        <w:rPr>
          <w:rFonts w:ascii="Times New Roman" w:hAnsi="Times New Roman" w:cs="Times New Roman"/>
          <w:color w:val="000000" w:themeColor="text1"/>
          <w:sz w:val="28"/>
          <w:szCs w:val="24"/>
          <w:shd w:val="clear" w:color="auto" w:fill="FFFFFF"/>
        </w:rPr>
        <w:t xml:space="preserve">. Необходимо также отметить </w:t>
      </w:r>
      <w:r w:rsidR="00685F88">
        <w:rPr>
          <w:rFonts w:ascii="Times New Roman" w:hAnsi="Times New Roman" w:cs="Times New Roman"/>
          <w:color w:val="000000" w:themeColor="text1"/>
          <w:sz w:val="28"/>
          <w:szCs w:val="24"/>
          <w:shd w:val="clear" w:color="auto" w:fill="FFFFFF"/>
        </w:rPr>
        <w:t>определенную</w:t>
      </w:r>
      <w:r w:rsidR="00542BFB">
        <w:rPr>
          <w:rFonts w:ascii="Times New Roman" w:hAnsi="Times New Roman" w:cs="Times New Roman"/>
          <w:color w:val="000000" w:themeColor="text1"/>
          <w:sz w:val="28"/>
          <w:szCs w:val="24"/>
          <w:shd w:val="clear" w:color="auto" w:fill="FFFFFF"/>
        </w:rPr>
        <w:t xml:space="preserve"> композиционную сложность монолога по сравнению с диалогом. </w:t>
      </w:r>
      <w:r w:rsidR="00D17E76">
        <w:rPr>
          <w:rFonts w:ascii="Times New Roman" w:hAnsi="Times New Roman" w:cs="Times New Roman"/>
          <w:color w:val="000000" w:themeColor="text1"/>
          <w:sz w:val="28"/>
          <w:szCs w:val="24"/>
          <w:shd w:val="clear" w:color="auto" w:fill="FFFFFF"/>
        </w:rPr>
        <w:t xml:space="preserve">Монолог </w:t>
      </w:r>
      <w:r w:rsidR="00D17E76">
        <w:rPr>
          <w:rFonts w:ascii="Times New Roman" w:hAnsi="Times New Roman" w:cs="Times New Roman"/>
          <w:color w:val="000000" w:themeColor="text1"/>
          <w:sz w:val="28"/>
          <w:szCs w:val="24"/>
          <w:shd w:val="clear" w:color="auto" w:fill="FFFFFF"/>
        </w:rPr>
        <w:lastRenderedPageBreak/>
        <w:t>склонен ориентироваться на риторику и нередко имеет риторически</w:t>
      </w:r>
      <w:r w:rsidR="00565DD8">
        <w:rPr>
          <w:rFonts w:ascii="Times New Roman" w:hAnsi="Times New Roman" w:cs="Times New Roman"/>
          <w:color w:val="000000" w:themeColor="text1"/>
          <w:sz w:val="28"/>
          <w:szCs w:val="24"/>
          <w:shd w:val="clear" w:color="auto" w:fill="FFFFFF"/>
        </w:rPr>
        <w:t>й</w:t>
      </w:r>
      <w:r w:rsidR="00D17E76">
        <w:rPr>
          <w:rFonts w:ascii="Times New Roman" w:hAnsi="Times New Roman" w:cs="Times New Roman"/>
          <w:color w:val="000000" w:themeColor="text1"/>
          <w:sz w:val="28"/>
          <w:szCs w:val="24"/>
          <w:shd w:val="clear" w:color="auto" w:fill="FFFFFF"/>
        </w:rPr>
        <w:t xml:space="preserve"> характер, в то время как для диалога более типична непринужденность. </w:t>
      </w:r>
      <w:r w:rsidR="00542BFB">
        <w:rPr>
          <w:rFonts w:ascii="Times New Roman" w:hAnsi="Times New Roman" w:cs="Times New Roman"/>
          <w:color w:val="000000" w:themeColor="text1"/>
          <w:sz w:val="28"/>
          <w:szCs w:val="24"/>
          <w:shd w:val="clear" w:color="auto" w:fill="FFFFFF"/>
        </w:rPr>
        <w:t>П. Пави в своем «Словаре театра» пишет, что монолог отличается от диалога «</w:t>
      </w:r>
      <w:r w:rsidR="00542BFB" w:rsidRPr="00542BFB">
        <w:rPr>
          <w:rFonts w:ascii="Times New Roman" w:hAnsi="Times New Roman" w:cs="Times New Roman"/>
          <w:color w:val="000000" w:themeColor="text1"/>
          <w:sz w:val="28"/>
          <w:szCs w:val="24"/>
          <w:shd w:val="clear" w:color="auto" w:fill="FFFFFF"/>
        </w:rPr>
        <w:t>отсутствием обмена репликами и значительной продолжительностью тирады, выделяющейся на фоне конфликта и диалога</w:t>
      </w:r>
      <w:r w:rsidR="00542BFB">
        <w:rPr>
          <w:rFonts w:ascii="Times New Roman" w:hAnsi="Times New Roman" w:cs="Times New Roman"/>
          <w:color w:val="000000" w:themeColor="text1"/>
          <w:sz w:val="28"/>
          <w:szCs w:val="24"/>
          <w:shd w:val="clear" w:color="auto" w:fill="FFFFFF"/>
        </w:rPr>
        <w:t>…». Контекст остается неизменным от начала до конца монолога, смысловые сдвиги (характерные для диалога), минимальны, что обеспечивает «тематическое единство высказывания».</w:t>
      </w:r>
      <w:r w:rsidR="006241EF">
        <w:rPr>
          <w:rFonts w:ascii="Times New Roman" w:hAnsi="Times New Roman" w:cs="Times New Roman"/>
          <w:color w:val="000000" w:themeColor="text1"/>
          <w:sz w:val="28"/>
          <w:szCs w:val="24"/>
          <w:shd w:val="clear" w:color="auto" w:fill="FFFFFF"/>
        </w:rPr>
        <w:t xml:space="preserve"> Монолог обращен «ко всему социуму»: вся сцена выступает в качестве собеседника, которому адресован монолог. При этом в итоге</w:t>
      </w:r>
      <w:r w:rsidR="00D26EC3">
        <w:rPr>
          <w:rFonts w:ascii="Times New Roman" w:hAnsi="Times New Roman" w:cs="Times New Roman"/>
          <w:color w:val="000000" w:themeColor="text1"/>
          <w:sz w:val="28"/>
          <w:szCs w:val="24"/>
          <w:shd w:val="clear" w:color="auto" w:fill="FFFFFF"/>
        </w:rPr>
        <w:t xml:space="preserve"> </w:t>
      </w:r>
      <w:r w:rsidR="006241EF">
        <w:rPr>
          <w:rFonts w:ascii="Times New Roman" w:hAnsi="Times New Roman" w:cs="Times New Roman"/>
          <w:color w:val="000000" w:themeColor="text1"/>
          <w:sz w:val="28"/>
          <w:szCs w:val="24"/>
          <w:shd w:val="clear" w:color="auto" w:fill="FFFFFF"/>
        </w:rPr>
        <w:t>монологическая реплика направлена на зрителей (читателей), «призванных в качестве сообщников и «подслушивающих»</w:t>
      </w:r>
      <w:r w:rsidR="006241EF">
        <w:rPr>
          <w:rStyle w:val="a6"/>
          <w:rFonts w:ascii="Times New Roman" w:hAnsi="Times New Roman" w:cs="Times New Roman"/>
          <w:color w:val="000000" w:themeColor="text1"/>
          <w:sz w:val="28"/>
          <w:szCs w:val="24"/>
          <w:shd w:val="clear" w:color="auto" w:fill="FFFFFF"/>
        </w:rPr>
        <w:footnoteReference w:id="44"/>
      </w:r>
      <w:r w:rsidR="006241EF">
        <w:rPr>
          <w:rFonts w:ascii="Times New Roman" w:hAnsi="Times New Roman" w:cs="Times New Roman"/>
          <w:color w:val="000000" w:themeColor="text1"/>
          <w:sz w:val="28"/>
          <w:szCs w:val="24"/>
          <w:shd w:val="clear" w:color="auto" w:fill="FFFFFF"/>
        </w:rPr>
        <w:t xml:space="preserve">. </w:t>
      </w:r>
    </w:p>
    <w:p w14:paraId="4121522A" w14:textId="69A496AF" w:rsidR="00780E2C" w:rsidRDefault="00780E2C"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Монологическая речь, собственно, как и диалогическая может существовать как в письменной, так и в устной форме. До сих пор в некоторых исследовательских кругах сохраняется тенденция относить диалог к «живому общению», то есть разговорной речи, а монолог - к письменной форме речи. Н.В. Петрова в своей статье «Письменный текст: монолог или диалог?» призывает к от</w:t>
      </w:r>
      <w:r w:rsidR="005F6793">
        <w:rPr>
          <w:rFonts w:ascii="Times New Roman" w:hAnsi="Times New Roman" w:cs="Times New Roman"/>
          <w:color w:val="000000" w:themeColor="text1"/>
          <w:sz w:val="28"/>
          <w:szCs w:val="24"/>
          <w:shd w:val="clear" w:color="auto" w:fill="FFFFFF"/>
        </w:rPr>
        <w:t>казу</w:t>
      </w:r>
      <w:r>
        <w:rPr>
          <w:rFonts w:ascii="Times New Roman" w:hAnsi="Times New Roman" w:cs="Times New Roman"/>
          <w:color w:val="000000" w:themeColor="text1"/>
          <w:sz w:val="28"/>
          <w:szCs w:val="24"/>
          <w:shd w:val="clear" w:color="auto" w:fill="FFFFFF"/>
        </w:rPr>
        <w:t xml:space="preserve"> от традиционного противопоставления «устности» диалога и «письменности» монолога, доказывая размытость границ между этими двумя формами организации речи</w:t>
      </w:r>
      <w:r w:rsidR="00FB0554">
        <w:rPr>
          <w:rStyle w:val="a6"/>
          <w:rFonts w:ascii="Times New Roman" w:hAnsi="Times New Roman" w:cs="Times New Roman"/>
          <w:color w:val="000000" w:themeColor="text1"/>
          <w:sz w:val="28"/>
          <w:szCs w:val="24"/>
          <w:shd w:val="clear" w:color="auto" w:fill="FFFFFF"/>
        </w:rPr>
        <w:footnoteReference w:id="45"/>
      </w:r>
      <w:r>
        <w:rPr>
          <w:rFonts w:ascii="Times New Roman" w:hAnsi="Times New Roman" w:cs="Times New Roman"/>
          <w:color w:val="000000" w:themeColor="text1"/>
          <w:sz w:val="28"/>
          <w:szCs w:val="24"/>
          <w:shd w:val="clear" w:color="auto" w:fill="FFFFFF"/>
        </w:rPr>
        <w:t xml:space="preserve">. </w:t>
      </w:r>
      <w:r w:rsidR="002274DA">
        <w:rPr>
          <w:rFonts w:ascii="Times New Roman" w:hAnsi="Times New Roman" w:cs="Times New Roman"/>
          <w:color w:val="000000" w:themeColor="text1"/>
          <w:sz w:val="28"/>
          <w:szCs w:val="24"/>
          <w:shd w:val="clear" w:color="auto" w:fill="FFFFFF"/>
        </w:rPr>
        <w:t>В ходе</w:t>
      </w:r>
      <w:r>
        <w:rPr>
          <w:rFonts w:ascii="Times New Roman" w:hAnsi="Times New Roman" w:cs="Times New Roman"/>
          <w:color w:val="000000" w:themeColor="text1"/>
          <w:sz w:val="28"/>
          <w:szCs w:val="24"/>
          <w:shd w:val="clear" w:color="auto" w:fill="FFFFFF"/>
        </w:rPr>
        <w:t xml:space="preserve"> анализ</w:t>
      </w:r>
      <w:r w:rsidR="002274DA">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xml:space="preserve"> различных трактовок </w:t>
      </w:r>
      <w:r w:rsidR="002274DA">
        <w:rPr>
          <w:rFonts w:ascii="Times New Roman" w:hAnsi="Times New Roman" w:cs="Times New Roman"/>
          <w:color w:val="000000" w:themeColor="text1"/>
          <w:sz w:val="28"/>
          <w:szCs w:val="24"/>
          <w:shd w:val="clear" w:color="auto" w:fill="FFFFFF"/>
        </w:rPr>
        <w:t xml:space="preserve">термина монолог мы пришли к выводу, что большинство лингвистов и театроведов, за редкими исключениями (например, О.С. Ахманова четко разделяет диалог и монолог, подчеркивая односторонний характер последнего: </w:t>
      </w:r>
      <w:r w:rsidR="002274DA" w:rsidRPr="004646AC">
        <w:rPr>
          <w:rFonts w:ascii="Times New Roman" w:hAnsi="Times New Roman" w:cs="Times New Roman"/>
          <w:color w:val="000000" w:themeColor="text1"/>
          <w:sz w:val="28"/>
          <w:szCs w:val="28"/>
          <w:shd w:val="clear" w:color="auto" w:fill="FFFFFF"/>
        </w:rPr>
        <w:t>«</w:t>
      </w:r>
      <w:r w:rsidR="002274DA">
        <w:rPr>
          <w:rFonts w:ascii="Times New Roman" w:hAnsi="Times New Roman" w:cs="Times New Roman"/>
          <w:color w:val="000000" w:themeColor="text1"/>
          <w:sz w:val="28"/>
          <w:szCs w:val="28"/>
          <w:shd w:val="clear" w:color="auto" w:fill="FFFFFF"/>
        </w:rPr>
        <w:t>В</w:t>
      </w:r>
      <w:r w:rsidR="002274DA" w:rsidRPr="004646AC">
        <w:rPr>
          <w:rFonts w:ascii="Times New Roman" w:hAnsi="Times New Roman" w:cs="Times New Roman"/>
          <w:color w:val="000000" w:themeColor="text1"/>
          <w:sz w:val="28"/>
          <w:szCs w:val="28"/>
          <w:shd w:val="clear" w:color="auto" w:fill="FFFFFF"/>
        </w:rPr>
        <w:t xml:space="preserve"> </w:t>
      </w:r>
      <w:r w:rsidR="002274DA" w:rsidRPr="004646AC">
        <w:rPr>
          <w:rFonts w:ascii="Times New Roman" w:hAnsi="Times New Roman" w:cs="Times New Roman"/>
          <w:color w:val="000000"/>
          <w:sz w:val="28"/>
          <w:szCs w:val="28"/>
          <w:shd w:val="clear" w:color="auto" w:fill="FFFFFF"/>
        </w:rPr>
        <w:t>отличие от диалога оформление речи как обращенной прежде всего к самому себе, не рассчитанной на словесную реакцию собеседника…»</w:t>
      </w:r>
      <w:r w:rsidR="002274DA">
        <w:rPr>
          <w:rStyle w:val="a6"/>
          <w:rFonts w:ascii="Times New Roman" w:hAnsi="Times New Roman" w:cs="Times New Roman"/>
          <w:color w:val="000000"/>
          <w:sz w:val="28"/>
          <w:szCs w:val="28"/>
          <w:shd w:val="clear" w:color="auto" w:fill="FFFFFF"/>
        </w:rPr>
        <w:footnoteReference w:id="46"/>
      </w:r>
      <w:r w:rsidR="002274DA">
        <w:rPr>
          <w:rFonts w:ascii="Times New Roman" w:hAnsi="Times New Roman" w:cs="Times New Roman"/>
          <w:color w:val="000000"/>
          <w:sz w:val="28"/>
          <w:szCs w:val="28"/>
          <w:shd w:val="clear" w:color="auto" w:fill="FFFFFF"/>
        </w:rPr>
        <w:t>.</w:t>
      </w:r>
      <w:r w:rsidR="002274DA">
        <w:rPr>
          <w:rFonts w:ascii="Times New Roman" w:hAnsi="Times New Roman" w:cs="Times New Roman"/>
          <w:color w:val="000000" w:themeColor="text1"/>
          <w:sz w:val="28"/>
          <w:szCs w:val="24"/>
          <w:shd w:val="clear" w:color="auto" w:fill="FFFFFF"/>
        </w:rPr>
        <w:t xml:space="preserve">), придерживаются </w:t>
      </w:r>
      <w:r w:rsidR="002274DA">
        <w:rPr>
          <w:rFonts w:ascii="Times New Roman" w:hAnsi="Times New Roman" w:cs="Times New Roman"/>
          <w:color w:val="000000" w:themeColor="text1"/>
          <w:sz w:val="28"/>
          <w:szCs w:val="24"/>
          <w:shd w:val="clear" w:color="auto" w:fill="FFFFFF"/>
        </w:rPr>
        <w:lastRenderedPageBreak/>
        <w:t xml:space="preserve">мнения о том, что в практически в любой монологической речи присутствует диалогическое начало. </w:t>
      </w:r>
    </w:p>
    <w:p w14:paraId="6777B060" w14:textId="50854762" w:rsidR="002274DA" w:rsidRDefault="00A529B4"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По мнению </w:t>
      </w:r>
      <w:r w:rsidR="000B0559">
        <w:rPr>
          <w:rFonts w:ascii="Times New Roman" w:hAnsi="Times New Roman" w:cs="Times New Roman"/>
          <w:color w:val="000000" w:themeColor="text1"/>
          <w:sz w:val="28"/>
          <w:szCs w:val="24"/>
          <w:shd w:val="clear" w:color="auto" w:fill="FFFFFF"/>
        </w:rPr>
        <w:t xml:space="preserve">Л.П. </w:t>
      </w:r>
      <w:r>
        <w:rPr>
          <w:rFonts w:ascii="Times New Roman" w:hAnsi="Times New Roman" w:cs="Times New Roman"/>
          <w:color w:val="000000" w:themeColor="text1"/>
          <w:sz w:val="28"/>
          <w:szCs w:val="24"/>
          <w:shd w:val="clear" w:color="auto" w:fill="FFFFFF"/>
        </w:rPr>
        <w:t xml:space="preserve">Якубинского, </w:t>
      </w:r>
      <w:r w:rsidR="00B24301">
        <w:rPr>
          <w:rFonts w:ascii="Times New Roman" w:hAnsi="Times New Roman" w:cs="Times New Roman"/>
          <w:color w:val="000000" w:themeColor="text1"/>
          <w:sz w:val="28"/>
          <w:szCs w:val="24"/>
          <w:shd w:val="clear" w:color="auto" w:fill="FFFFFF"/>
        </w:rPr>
        <w:t>помимо бесспорных</w:t>
      </w:r>
      <w:r>
        <w:rPr>
          <w:rFonts w:ascii="Times New Roman" w:hAnsi="Times New Roman" w:cs="Times New Roman"/>
          <w:color w:val="000000" w:themeColor="text1"/>
          <w:sz w:val="28"/>
          <w:szCs w:val="24"/>
          <w:shd w:val="clear" w:color="auto" w:fill="FFFFFF"/>
        </w:rPr>
        <w:t xml:space="preserve"> случаев диалога и монолог</w:t>
      </w:r>
      <w:r w:rsidR="00B24301">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которые в таковой форме встречаются довольно редко, находится ряд промежуточных возможных соединений диалогической или монологической формы высказывания с формами «непосредственной» (устной) и «посредственной» (письменной), как, например, в случае с «монологическим диалогом», где речевое взаимодействие строится на обмене монологическими кусками</w:t>
      </w:r>
      <w:r>
        <w:rPr>
          <w:rStyle w:val="a6"/>
          <w:rFonts w:ascii="Times New Roman" w:hAnsi="Times New Roman" w:cs="Times New Roman"/>
          <w:color w:val="000000" w:themeColor="text1"/>
          <w:sz w:val="28"/>
          <w:szCs w:val="24"/>
          <w:shd w:val="clear" w:color="auto" w:fill="FFFFFF"/>
        </w:rPr>
        <w:footnoteReference w:id="47"/>
      </w:r>
      <w:r>
        <w:rPr>
          <w:rFonts w:ascii="Times New Roman" w:hAnsi="Times New Roman" w:cs="Times New Roman"/>
          <w:color w:val="000000" w:themeColor="text1"/>
          <w:sz w:val="28"/>
          <w:szCs w:val="24"/>
          <w:shd w:val="clear" w:color="auto" w:fill="FFFFFF"/>
        </w:rPr>
        <w:t xml:space="preserve">. </w:t>
      </w:r>
      <w:r w:rsidR="00602815">
        <w:rPr>
          <w:rFonts w:ascii="Times New Roman" w:hAnsi="Times New Roman" w:cs="Times New Roman"/>
          <w:color w:val="000000" w:themeColor="text1"/>
          <w:sz w:val="28"/>
          <w:szCs w:val="24"/>
          <w:shd w:val="clear" w:color="auto" w:fill="FFFFFF"/>
        </w:rPr>
        <w:t>Г.О. Винокур, перечисляя существенные характеристики монолога, отмечает, что «с</w:t>
      </w:r>
      <w:r w:rsidR="00602815" w:rsidRPr="00602815">
        <w:rPr>
          <w:rFonts w:ascii="Times New Roman" w:hAnsi="Times New Roman" w:cs="Times New Roman"/>
          <w:color w:val="000000" w:themeColor="text1"/>
          <w:sz w:val="28"/>
          <w:szCs w:val="24"/>
          <w:shd w:val="clear" w:color="auto" w:fill="FFFFFF"/>
        </w:rPr>
        <w:t>трогих и абсолютных границ между</w:t>
      </w:r>
      <w:r w:rsidR="00602815">
        <w:rPr>
          <w:rFonts w:ascii="Times New Roman" w:hAnsi="Times New Roman" w:cs="Times New Roman"/>
          <w:color w:val="000000" w:themeColor="text1"/>
          <w:sz w:val="28"/>
          <w:szCs w:val="24"/>
          <w:shd w:val="clear" w:color="auto" w:fill="FFFFFF"/>
        </w:rPr>
        <w:t xml:space="preserve"> </w:t>
      </w:r>
      <w:r w:rsidR="00602815" w:rsidRPr="00602815">
        <w:rPr>
          <w:rFonts w:ascii="Times New Roman" w:hAnsi="Times New Roman" w:cs="Times New Roman"/>
          <w:color w:val="000000" w:themeColor="text1"/>
          <w:sz w:val="28"/>
          <w:szCs w:val="24"/>
          <w:shd w:val="clear" w:color="auto" w:fill="FFFFFF"/>
        </w:rPr>
        <w:t>обоими видами реплик</w:t>
      </w:r>
      <w:r w:rsidR="00602815">
        <w:rPr>
          <w:rFonts w:ascii="Times New Roman" w:hAnsi="Times New Roman" w:cs="Times New Roman"/>
          <w:color w:val="000000" w:themeColor="text1"/>
          <w:sz w:val="28"/>
          <w:szCs w:val="24"/>
          <w:shd w:val="clear" w:color="auto" w:fill="FFFFFF"/>
        </w:rPr>
        <w:t xml:space="preserve"> (диалогической и монологической)</w:t>
      </w:r>
      <w:r w:rsidR="00602815" w:rsidRPr="00602815">
        <w:rPr>
          <w:rFonts w:ascii="Times New Roman" w:hAnsi="Times New Roman" w:cs="Times New Roman"/>
          <w:color w:val="000000" w:themeColor="text1"/>
          <w:sz w:val="28"/>
          <w:szCs w:val="24"/>
          <w:shd w:val="clear" w:color="auto" w:fill="FFFFFF"/>
        </w:rPr>
        <w:t xml:space="preserve"> несомненно не существует</w:t>
      </w:r>
      <w:r w:rsidR="00602815">
        <w:rPr>
          <w:rFonts w:ascii="Times New Roman" w:hAnsi="Times New Roman" w:cs="Times New Roman"/>
          <w:color w:val="000000" w:themeColor="text1"/>
          <w:sz w:val="28"/>
          <w:szCs w:val="24"/>
          <w:shd w:val="clear" w:color="auto" w:fill="FFFFFF"/>
        </w:rPr>
        <w:t>…»</w:t>
      </w:r>
      <w:r w:rsidR="00602815">
        <w:rPr>
          <w:rStyle w:val="a6"/>
          <w:rFonts w:ascii="Times New Roman" w:hAnsi="Times New Roman" w:cs="Times New Roman"/>
          <w:color w:val="000000" w:themeColor="text1"/>
          <w:sz w:val="28"/>
          <w:szCs w:val="24"/>
          <w:shd w:val="clear" w:color="auto" w:fill="FFFFFF"/>
        </w:rPr>
        <w:footnoteReference w:id="48"/>
      </w:r>
      <w:r w:rsidR="00602815">
        <w:rPr>
          <w:rFonts w:ascii="Times New Roman" w:hAnsi="Times New Roman" w:cs="Times New Roman"/>
          <w:color w:val="000000" w:themeColor="text1"/>
          <w:sz w:val="28"/>
          <w:szCs w:val="24"/>
          <w:shd w:val="clear" w:color="auto" w:fill="FFFFFF"/>
        </w:rPr>
        <w:t>.</w:t>
      </w:r>
    </w:p>
    <w:p w14:paraId="7A603BD6" w14:textId="0DA44FA1" w:rsidR="00622E66" w:rsidRDefault="002274DA" w:rsidP="00FB0608">
      <w:pPr>
        <w:tabs>
          <w:tab w:val="left" w:pos="1545"/>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542BFB">
        <w:rPr>
          <w:rFonts w:ascii="Times New Roman" w:hAnsi="Times New Roman" w:cs="Times New Roman"/>
          <w:color w:val="000000" w:themeColor="text1"/>
          <w:sz w:val="28"/>
          <w:szCs w:val="24"/>
          <w:shd w:val="clear" w:color="auto" w:fill="FFFFFF"/>
        </w:rPr>
        <w:t>Существует множество различных классификаций монологической реч</w:t>
      </w:r>
      <w:r w:rsidR="00EA2A37">
        <w:rPr>
          <w:rFonts w:ascii="Times New Roman" w:hAnsi="Times New Roman" w:cs="Times New Roman"/>
          <w:color w:val="000000" w:themeColor="text1"/>
          <w:sz w:val="28"/>
          <w:szCs w:val="24"/>
          <w:shd w:val="clear" w:color="auto" w:fill="FFFFFF"/>
        </w:rPr>
        <w:t>и</w:t>
      </w:r>
      <w:r w:rsidR="00542BFB">
        <w:rPr>
          <w:rFonts w:ascii="Times New Roman" w:hAnsi="Times New Roman" w:cs="Times New Roman"/>
          <w:color w:val="000000" w:themeColor="text1"/>
          <w:sz w:val="28"/>
          <w:szCs w:val="24"/>
          <w:shd w:val="clear" w:color="auto" w:fill="FFFFFF"/>
        </w:rPr>
        <w:t xml:space="preserve">. </w:t>
      </w:r>
      <w:r w:rsidR="005427AE">
        <w:rPr>
          <w:rFonts w:ascii="Times New Roman" w:hAnsi="Times New Roman" w:cs="Times New Roman"/>
          <w:color w:val="000000" w:themeColor="text1"/>
          <w:sz w:val="28"/>
          <w:szCs w:val="24"/>
          <w:shd w:val="clear" w:color="auto" w:fill="FFFFFF"/>
        </w:rPr>
        <w:t>Исследователи выделяют</w:t>
      </w:r>
      <w:r w:rsidR="00622E66">
        <w:rPr>
          <w:rFonts w:ascii="Times New Roman" w:hAnsi="Times New Roman" w:cs="Times New Roman"/>
          <w:color w:val="000000" w:themeColor="text1"/>
          <w:sz w:val="28"/>
          <w:szCs w:val="24"/>
          <w:shd w:val="clear" w:color="auto" w:fill="FFFFFF"/>
        </w:rPr>
        <w:t xml:space="preserve"> </w:t>
      </w:r>
      <w:r w:rsidR="00622E66" w:rsidRPr="004F314D">
        <w:rPr>
          <w:rFonts w:ascii="Times New Roman" w:hAnsi="Times New Roman" w:cs="Times New Roman"/>
          <w:i/>
          <w:color w:val="000000" w:themeColor="text1"/>
          <w:sz w:val="28"/>
          <w:szCs w:val="24"/>
          <w:shd w:val="clear" w:color="auto" w:fill="FFFFFF"/>
        </w:rPr>
        <w:t>подготовленные</w:t>
      </w:r>
      <w:r w:rsidR="00622E66">
        <w:rPr>
          <w:rFonts w:ascii="Times New Roman" w:hAnsi="Times New Roman" w:cs="Times New Roman"/>
          <w:color w:val="000000" w:themeColor="text1"/>
          <w:sz w:val="28"/>
          <w:szCs w:val="24"/>
          <w:shd w:val="clear" w:color="auto" w:fill="FFFFFF"/>
        </w:rPr>
        <w:t xml:space="preserve"> и </w:t>
      </w:r>
      <w:r w:rsidR="00622E66" w:rsidRPr="004F314D">
        <w:rPr>
          <w:rFonts w:ascii="Times New Roman" w:hAnsi="Times New Roman" w:cs="Times New Roman"/>
          <w:i/>
          <w:color w:val="000000" w:themeColor="text1"/>
          <w:sz w:val="28"/>
          <w:szCs w:val="24"/>
          <w:shd w:val="clear" w:color="auto" w:fill="FFFFFF"/>
        </w:rPr>
        <w:t>спонтанные</w:t>
      </w:r>
      <w:r w:rsidR="00622E66">
        <w:rPr>
          <w:rFonts w:ascii="Times New Roman" w:hAnsi="Times New Roman" w:cs="Times New Roman"/>
          <w:color w:val="000000" w:themeColor="text1"/>
          <w:sz w:val="28"/>
          <w:szCs w:val="24"/>
          <w:shd w:val="clear" w:color="auto" w:fill="FFFFFF"/>
        </w:rPr>
        <w:t xml:space="preserve"> монологи. Подготовленные монологи заранее продумываются</w:t>
      </w:r>
      <w:r w:rsidR="004D66D2">
        <w:rPr>
          <w:rFonts w:ascii="Times New Roman" w:hAnsi="Times New Roman" w:cs="Times New Roman"/>
          <w:color w:val="000000" w:themeColor="text1"/>
          <w:sz w:val="28"/>
          <w:szCs w:val="24"/>
          <w:shd w:val="clear" w:color="auto" w:fill="FFFFFF"/>
        </w:rPr>
        <w:t xml:space="preserve"> </w:t>
      </w:r>
      <w:r w:rsidR="00622E66">
        <w:rPr>
          <w:rFonts w:ascii="Times New Roman" w:hAnsi="Times New Roman" w:cs="Times New Roman"/>
          <w:color w:val="000000" w:themeColor="text1"/>
          <w:sz w:val="28"/>
          <w:szCs w:val="24"/>
          <w:shd w:val="clear" w:color="auto" w:fill="FFFFFF"/>
        </w:rPr>
        <w:t xml:space="preserve">и, как правило, основываются на письменном варианте, который впоследствии произносится автором со сцены/трибуны/кафедры. К данному типу монолога мы можем отнести выступления политиков, лекции преподавателей, речь священника и т.д. </w:t>
      </w:r>
      <w:r w:rsidR="004D66D2">
        <w:rPr>
          <w:rFonts w:ascii="Times New Roman" w:hAnsi="Times New Roman" w:cs="Times New Roman"/>
          <w:color w:val="000000" w:themeColor="text1"/>
          <w:sz w:val="28"/>
          <w:szCs w:val="24"/>
          <w:shd w:val="clear" w:color="auto" w:fill="FFFFFF"/>
        </w:rPr>
        <w:t xml:space="preserve">Спонтанный монолог является неподготовленным высказыванием, при котором мысль формируется одновременно с её речевым выражением. </w:t>
      </w:r>
      <w:r w:rsidR="00D57D36">
        <w:rPr>
          <w:rFonts w:ascii="Times New Roman" w:hAnsi="Times New Roman" w:cs="Times New Roman"/>
          <w:color w:val="000000" w:themeColor="text1"/>
          <w:sz w:val="28"/>
          <w:szCs w:val="24"/>
          <w:shd w:val="clear" w:color="auto" w:fill="FFFFFF"/>
        </w:rPr>
        <w:t>Драматический монолог можно отнести к первому типу с одной небольшой оговоркой: актёр в большинстве случае</w:t>
      </w:r>
      <w:r w:rsidR="009E2768">
        <w:rPr>
          <w:rFonts w:ascii="Times New Roman" w:hAnsi="Times New Roman" w:cs="Times New Roman"/>
          <w:color w:val="000000" w:themeColor="text1"/>
          <w:sz w:val="28"/>
          <w:szCs w:val="24"/>
          <w:shd w:val="clear" w:color="auto" w:fill="FFFFFF"/>
        </w:rPr>
        <w:t>в</w:t>
      </w:r>
      <w:r w:rsidR="00D57D36">
        <w:rPr>
          <w:rFonts w:ascii="Times New Roman" w:hAnsi="Times New Roman" w:cs="Times New Roman"/>
          <w:color w:val="000000" w:themeColor="text1"/>
          <w:sz w:val="28"/>
          <w:szCs w:val="24"/>
          <w:shd w:val="clear" w:color="auto" w:fill="FFFFFF"/>
        </w:rPr>
        <w:t xml:space="preserve"> чётко придерживается сценария (записанной монологической речи), дословно воспроизводя свою реплики, в то врем</w:t>
      </w:r>
      <w:r w:rsidR="002B73BD">
        <w:rPr>
          <w:rFonts w:ascii="Times New Roman" w:hAnsi="Times New Roman" w:cs="Times New Roman"/>
          <w:color w:val="000000" w:themeColor="text1"/>
          <w:sz w:val="28"/>
          <w:szCs w:val="24"/>
          <w:shd w:val="clear" w:color="auto" w:fill="FFFFFF"/>
        </w:rPr>
        <w:t>я</w:t>
      </w:r>
      <w:r w:rsidR="00D57D36">
        <w:rPr>
          <w:rFonts w:ascii="Times New Roman" w:hAnsi="Times New Roman" w:cs="Times New Roman"/>
          <w:color w:val="000000" w:themeColor="text1"/>
          <w:sz w:val="28"/>
          <w:szCs w:val="24"/>
          <w:shd w:val="clear" w:color="auto" w:fill="FFFFFF"/>
        </w:rPr>
        <w:t xml:space="preserve"> как выступление того или иного оратора, например, на торжественном мероприятии, может отклоняться от написанной им речи.</w:t>
      </w:r>
    </w:p>
    <w:p w14:paraId="123724FB" w14:textId="0A799B84" w:rsidR="003A72FB" w:rsidRDefault="004F314D" w:rsidP="00FB0608">
      <w:pPr>
        <w:tabs>
          <w:tab w:val="left" w:pos="1545"/>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ab/>
        <w:t xml:space="preserve">Авторы «Введения в литературоведение» различают монологи </w:t>
      </w:r>
      <w:r w:rsidRPr="004F314D">
        <w:rPr>
          <w:rFonts w:ascii="Times New Roman" w:hAnsi="Times New Roman" w:cs="Times New Roman"/>
          <w:i/>
          <w:color w:val="000000" w:themeColor="text1"/>
          <w:sz w:val="28"/>
          <w:szCs w:val="24"/>
          <w:shd w:val="clear" w:color="auto" w:fill="FFFFFF"/>
        </w:rPr>
        <w:t>уединённые</w:t>
      </w:r>
      <w:r>
        <w:rPr>
          <w:rFonts w:ascii="Times New Roman" w:hAnsi="Times New Roman" w:cs="Times New Roman"/>
          <w:color w:val="000000" w:themeColor="text1"/>
          <w:sz w:val="28"/>
          <w:szCs w:val="24"/>
          <w:shd w:val="clear" w:color="auto" w:fill="FFFFFF"/>
        </w:rPr>
        <w:t xml:space="preserve"> и </w:t>
      </w:r>
      <w:r w:rsidRPr="004F314D">
        <w:rPr>
          <w:rFonts w:ascii="Times New Roman" w:hAnsi="Times New Roman" w:cs="Times New Roman"/>
          <w:i/>
          <w:color w:val="000000" w:themeColor="text1"/>
          <w:sz w:val="28"/>
          <w:szCs w:val="24"/>
          <w:shd w:val="clear" w:color="auto" w:fill="FFFFFF"/>
        </w:rPr>
        <w:t>обращённые</w:t>
      </w:r>
      <w:r>
        <w:rPr>
          <w:rStyle w:val="a6"/>
          <w:rFonts w:ascii="Times New Roman" w:hAnsi="Times New Roman" w:cs="Times New Roman"/>
          <w:color w:val="000000" w:themeColor="text1"/>
          <w:sz w:val="28"/>
          <w:szCs w:val="24"/>
          <w:shd w:val="clear" w:color="auto" w:fill="FFFFFF"/>
        </w:rPr>
        <w:footnoteReference w:id="49"/>
      </w:r>
      <w:r>
        <w:rPr>
          <w:rFonts w:ascii="Times New Roman" w:hAnsi="Times New Roman" w:cs="Times New Roman"/>
          <w:color w:val="000000" w:themeColor="text1"/>
          <w:sz w:val="28"/>
          <w:szCs w:val="24"/>
          <w:shd w:val="clear" w:color="auto" w:fill="FFFFFF"/>
        </w:rPr>
        <w:t xml:space="preserve">. Уединенный монолог произносится персонажем в непосредственном одиночестве или же в психологической изоляции от присутствующих. Такая монологическая речь может произноситься либо </w:t>
      </w:r>
      <w:r w:rsidRPr="00E37DA1">
        <w:rPr>
          <w:rFonts w:ascii="Times New Roman" w:hAnsi="Times New Roman" w:cs="Times New Roman"/>
          <w:i/>
          <w:color w:val="000000" w:themeColor="text1"/>
          <w:sz w:val="28"/>
          <w:szCs w:val="24"/>
          <w:shd w:val="clear" w:color="auto" w:fill="FFFFFF"/>
        </w:rPr>
        <w:t>для себя самог</w:t>
      </w:r>
      <w:r w:rsidR="00E37DA1" w:rsidRPr="00E37DA1">
        <w:rPr>
          <w:rFonts w:ascii="Times New Roman" w:hAnsi="Times New Roman" w:cs="Times New Roman"/>
          <w:i/>
          <w:color w:val="000000" w:themeColor="text1"/>
          <w:sz w:val="28"/>
          <w:szCs w:val="24"/>
          <w:shd w:val="clear" w:color="auto" w:fill="FFFFFF"/>
        </w:rPr>
        <w:t>о</w:t>
      </w:r>
      <w:r w:rsidR="00E37DA1">
        <w:rPr>
          <w:rFonts w:ascii="Times New Roman" w:hAnsi="Times New Roman" w:cs="Times New Roman"/>
          <w:color w:val="000000" w:themeColor="text1"/>
          <w:sz w:val="28"/>
          <w:szCs w:val="24"/>
          <w:shd w:val="clear" w:color="auto" w:fill="FFFFFF"/>
        </w:rPr>
        <w:t xml:space="preserve"> вслух, либо </w:t>
      </w:r>
      <w:r w:rsidR="00E37DA1" w:rsidRPr="00E37DA1">
        <w:rPr>
          <w:rFonts w:ascii="Times New Roman" w:hAnsi="Times New Roman" w:cs="Times New Roman"/>
          <w:i/>
          <w:color w:val="000000" w:themeColor="text1"/>
          <w:sz w:val="28"/>
          <w:szCs w:val="24"/>
          <w:shd w:val="clear" w:color="auto" w:fill="FFFFFF"/>
        </w:rPr>
        <w:t>про себя</w:t>
      </w:r>
      <w:r w:rsidR="00E37DA1">
        <w:rPr>
          <w:rFonts w:ascii="Times New Roman" w:hAnsi="Times New Roman" w:cs="Times New Roman"/>
          <w:color w:val="000000" w:themeColor="text1"/>
          <w:sz w:val="28"/>
          <w:szCs w:val="24"/>
          <w:shd w:val="clear" w:color="auto" w:fill="FFFFFF"/>
        </w:rPr>
        <w:t xml:space="preserve"> в форме внутреннего диалога (в письменном тексте). Для внутренней речи, как и для диалога, характерно редуцирование лексико-грамматических конструкций в силу того, что человек сам себя может понять с полуслова. Ю.М. Лотман вводит термин «автокоммуникация»</w:t>
      </w:r>
      <w:r w:rsidR="00483CF6">
        <w:rPr>
          <w:rStyle w:val="a6"/>
          <w:rFonts w:ascii="Times New Roman" w:hAnsi="Times New Roman" w:cs="Times New Roman"/>
          <w:color w:val="000000" w:themeColor="text1"/>
          <w:sz w:val="28"/>
          <w:szCs w:val="24"/>
          <w:shd w:val="clear" w:color="auto" w:fill="FFFFFF"/>
        </w:rPr>
        <w:footnoteReference w:id="50"/>
      </w:r>
      <w:r w:rsidR="00E37DA1">
        <w:rPr>
          <w:rFonts w:ascii="Times New Roman" w:hAnsi="Times New Roman" w:cs="Times New Roman"/>
          <w:color w:val="000000" w:themeColor="text1"/>
          <w:sz w:val="28"/>
          <w:szCs w:val="24"/>
          <w:shd w:val="clear" w:color="auto" w:fill="FFFFFF"/>
        </w:rPr>
        <w:t>, означающий</w:t>
      </w:r>
      <w:r w:rsidR="002B73BD">
        <w:rPr>
          <w:rFonts w:ascii="Times New Roman" w:hAnsi="Times New Roman" w:cs="Times New Roman"/>
          <w:color w:val="000000" w:themeColor="text1"/>
          <w:sz w:val="28"/>
          <w:szCs w:val="24"/>
          <w:shd w:val="clear" w:color="auto" w:fill="FFFFFF"/>
        </w:rPr>
        <w:t>,</w:t>
      </w:r>
      <w:r w:rsidR="00E37DA1">
        <w:rPr>
          <w:rFonts w:ascii="Times New Roman" w:hAnsi="Times New Roman" w:cs="Times New Roman"/>
          <w:color w:val="000000" w:themeColor="text1"/>
          <w:sz w:val="28"/>
          <w:szCs w:val="24"/>
          <w:shd w:val="clear" w:color="auto" w:fill="FFFFFF"/>
        </w:rPr>
        <w:t xml:space="preserve"> по сути дела</w:t>
      </w:r>
      <w:r w:rsidR="002B73BD">
        <w:rPr>
          <w:rFonts w:ascii="Times New Roman" w:hAnsi="Times New Roman" w:cs="Times New Roman"/>
          <w:color w:val="000000" w:themeColor="text1"/>
          <w:sz w:val="28"/>
          <w:szCs w:val="24"/>
          <w:shd w:val="clear" w:color="auto" w:fill="FFFFFF"/>
        </w:rPr>
        <w:t>,</w:t>
      </w:r>
      <w:r w:rsidR="00E37DA1">
        <w:rPr>
          <w:rFonts w:ascii="Times New Roman" w:hAnsi="Times New Roman" w:cs="Times New Roman"/>
          <w:color w:val="000000" w:themeColor="text1"/>
          <w:sz w:val="28"/>
          <w:szCs w:val="24"/>
          <w:shd w:val="clear" w:color="auto" w:fill="FFFFFF"/>
        </w:rPr>
        <w:t xml:space="preserve"> то же самое, что и уединённый диалог</w:t>
      </w:r>
      <w:r w:rsidR="00483CF6">
        <w:rPr>
          <w:rFonts w:ascii="Times New Roman" w:hAnsi="Times New Roman" w:cs="Times New Roman"/>
          <w:color w:val="000000" w:themeColor="text1"/>
          <w:sz w:val="28"/>
          <w:szCs w:val="24"/>
          <w:shd w:val="clear" w:color="auto" w:fill="FFFFFF"/>
        </w:rPr>
        <w:t>, когда адресант сообщения совпадает с адресатом («направление Я-Я»).</w:t>
      </w:r>
      <w:r w:rsidR="00CB6D82">
        <w:rPr>
          <w:rFonts w:ascii="Times New Roman" w:hAnsi="Times New Roman" w:cs="Times New Roman"/>
          <w:color w:val="000000" w:themeColor="text1"/>
          <w:sz w:val="28"/>
          <w:szCs w:val="24"/>
          <w:shd w:val="clear" w:color="auto" w:fill="FFFFFF"/>
        </w:rPr>
        <w:t xml:space="preserve"> Обращённые монологи могут иметь как одного, так и нескольких адресатов. Говорящий выступает в качестве активного деятеля коммуника</w:t>
      </w:r>
      <w:r w:rsidR="00D17E76">
        <w:rPr>
          <w:rFonts w:ascii="Times New Roman" w:hAnsi="Times New Roman" w:cs="Times New Roman"/>
          <w:color w:val="000000" w:themeColor="text1"/>
          <w:sz w:val="28"/>
          <w:szCs w:val="24"/>
          <w:shd w:val="clear" w:color="auto" w:fill="FFFFFF"/>
        </w:rPr>
        <w:t xml:space="preserve">тивной ситуации, в то время как слушатели являются её пассивными участниками. </w:t>
      </w:r>
    </w:p>
    <w:p w14:paraId="6BAB1595" w14:textId="5AA9DBEE" w:rsidR="004F314D" w:rsidRDefault="003A72FB" w:rsidP="00FB0608">
      <w:pPr>
        <w:tabs>
          <w:tab w:val="left" w:pos="1545"/>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FD15D6">
        <w:rPr>
          <w:rFonts w:ascii="Times New Roman" w:hAnsi="Times New Roman" w:cs="Times New Roman"/>
          <w:color w:val="000000" w:themeColor="text1"/>
          <w:sz w:val="28"/>
          <w:szCs w:val="24"/>
          <w:shd w:val="clear" w:color="auto" w:fill="FFFFFF"/>
        </w:rPr>
        <w:t xml:space="preserve">В отношении принадлежности драматического монолога к одному из вышеперечисленных типов важно сказать, что монолог в драме всегда по своей природе оказывается обращённым, поскольку </w:t>
      </w:r>
      <w:r>
        <w:rPr>
          <w:rFonts w:ascii="Times New Roman" w:hAnsi="Times New Roman" w:cs="Times New Roman"/>
          <w:color w:val="000000" w:themeColor="text1"/>
          <w:sz w:val="28"/>
          <w:szCs w:val="24"/>
          <w:shd w:val="clear" w:color="auto" w:fill="FFFFFF"/>
        </w:rPr>
        <w:t xml:space="preserve">речь персонажа, будь она произнесена вслух самому себе или выражена в качестве внутреннего монолога (на письме в тексте драматического произведения), так или иначе ориентирована на читателя/зрителя, выступающего в качестве судьи/свидетеля происходящих событий. Как заметил </w:t>
      </w:r>
      <w:r w:rsidRPr="003A72FB">
        <w:rPr>
          <w:rFonts w:ascii="Times New Roman" w:hAnsi="Times New Roman" w:cs="Times New Roman"/>
          <w:sz w:val="28"/>
          <w:szCs w:val="28"/>
        </w:rPr>
        <w:t>В.Е. Хализев, «…уединенные монологи не полностью исключены из межличностной коммуникации. Нередко они являются откликами на чьи-то слова, произнесенные ранее, и одновременно - репликами потенциальных, воображаемых диалогов»</w:t>
      </w:r>
      <w:r>
        <w:rPr>
          <w:rStyle w:val="a6"/>
          <w:rFonts w:ascii="Times New Roman" w:hAnsi="Times New Roman" w:cs="Times New Roman"/>
          <w:sz w:val="28"/>
          <w:szCs w:val="28"/>
        </w:rPr>
        <w:footnoteReference w:id="51"/>
      </w:r>
      <w:r w:rsidRPr="003A72FB">
        <w:rPr>
          <w:rFonts w:ascii="Times New Roman" w:hAnsi="Times New Roman" w:cs="Times New Roman"/>
          <w:sz w:val="28"/>
          <w:szCs w:val="28"/>
        </w:rPr>
        <w:t>.</w:t>
      </w:r>
      <w:r>
        <w:t xml:space="preserve"> </w:t>
      </w:r>
    </w:p>
    <w:p w14:paraId="7DE43DB6" w14:textId="19BA2E4A" w:rsidR="00FB0554" w:rsidRPr="008C4A04" w:rsidRDefault="003A72FB" w:rsidP="00FB0608">
      <w:pPr>
        <w:tabs>
          <w:tab w:val="left" w:pos="1545"/>
        </w:tabs>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ab/>
        <w:t>В итоге можно сделать вывод о том, что диалогическая и монологическая форма речи имеют достаточно много общих черт и зачастую встречаются в сочетании друг с другом</w:t>
      </w:r>
      <w:r w:rsidR="00DA25F5">
        <w:rPr>
          <w:rFonts w:ascii="Times New Roman" w:hAnsi="Times New Roman" w:cs="Times New Roman"/>
          <w:color w:val="000000" w:themeColor="text1"/>
          <w:sz w:val="28"/>
          <w:szCs w:val="24"/>
          <w:shd w:val="clear" w:color="auto" w:fill="FFFFFF"/>
        </w:rPr>
        <w:t xml:space="preserve"> в виде гибридных форм речевого самовыражения</w:t>
      </w:r>
      <w:r>
        <w:rPr>
          <w:rFonts w:ascii="Times New Roman" w:hAnsi="Times New Roman" w:cs="Times New Roman"/>
          <w:color w:val="000000" w:themeColor="text1"/>
          <w:sz w:val="28"/>
          <w:szCs w:val="24"/>
          <w:shd w:val="clear" w:color="auto" w:fill="FFFFFF"/>
        </w:rPr>
        <w:t xml:space="preserve">. Ближе всего к диалогу </w:t>
      </w:r>
      <w:r w:rsidR="00F77453">
        <w:rPr>
          <w:rFonts w:ascii="Times New Roman" w:hAnsi="Times New Roman" w:cs="Times New Roman"/>
          <w:color w:val="000000" w:themeColor="text1"/>
          <w:sz w:val="28"/>
          <w:szCs w:val="24"/>
          <w:shd w:val="clear" w:color="auto" w:fill="FFFFFF"/>
        </w:rPr>
        <w:t>монолог драматический, так как, во-первых, в обоих случаях наряду с языковыми элементами выражения речи выступают экстралингвистические компоненты (жесты, мимика, интонация).</w:t>
      </w:r>
      <w:r>
        <w:rPr>
          <w:rFonts w:ascii="Times New Roman" w:hAnsi="Times New Roman" w:cs="Times New Roman"/>
          <w:color w:val="000000" w:themeColor="text1"/>
          <w:sz w:val="28"/>
          <w:szCs w:val="24"/>
          <w:shd w:val="clear" w:color="auto" w:fill="FFFFFF"/>
        </w:rPr>
        <w:t xml:space="preserve"> </w:t>
      </w:r>
      <w:r w:rsidR="00F77453">
        <w:rPr>
          <w:rFonts w:ascii="Times New Roman" w:hAnsi="Times New Roman" w:cs="Times New Roman"/>
          <w:color w:val="000000" w:themeColor="text1"/>
          <w:sz w:val="28"/>
          <w:szCs w:val="24"/>
          <w:shd w:val="clear" w:color="auto" w:fill="FFFFFF"/>
        </w:rPr>
        <w:t xml:space="preserve">Во-вторых, монолог героя в любом случае адресуется зрителю/читателю, пусть и ограниченному в способности выразить свою реакцию. В-третьих, монолог действующего лица в драме, являясь составляющей частью общего полотна пьесы, определенным образом связан с предыдущими и последующими репликами других персонажей. </w:t>
      </w:r>
    </w:p>
    <w:p w14:paraId="64CC577C" w14:textId="4D8A4037" w:rsidR="004920C6" w:rsidRPr="004646AC" w:rsidRDefault="004920C6" w:rsidP="00FB0608">
      <w:pPr>
        <w:autoSpaceDE w:val="0"/>
        <w:autoSpaceDN w:val="0"/>
        <w:adjustRightInd w:val="0"/>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4"/>
          <w:shd w:val="clear" w:color="auto" w:fill="FFFFFF"/>
        </w:rPr>
        <w:tab/>
      </w:r>
      <w:r w:rsidR="00DD1078">
        <w:rPr>
          <w:rFonts w:ascii="Times New Roman" w:hAnsi="Times New Roman" w:cs="Times New Roman"/>
          <w:color w:val="000000"/>
          <w:sz w:val="28"/>
          <w:szCs w:val="28"/>
          <w:shd w:val="clear" w:color="auto" w:fill="FFFFFF"/>
        </w:rPr>
        <w:t xml:space="preserve"> </w:t>
      </w:r>
    </w:p>
    <w:p w14:paraId="28745906" w14:textId="77777777" w:rsidR="006835C7" w:rsidRPr="002B2DB3" w:rsidRDefault="006835C7" w:rsidP="00FB0608">
      <w:pPr>
        <w:pStyle w:val="a3"/>
        <w:autoSpaceDE w:val="0"/>
        <w:autoSpaceDN w:val="0"/>
        <w:adjustRightInd w:val="0"/>
        <w:spacing w:after="0" w:line="360" w:lineRule="auto"/>
        <w:ind w:left="0" w:firstLine="643"/>
        <w:jc w:val="both"/>
        <w:rPr>
          <w:rFonts w:ascii="Times New Roman" w:hAnsi="Times New Roman" w:cs="Times New Roman"/>
          <w:color w:val="000000" w:themeColor="text1"/>
          <w:sz w:val="28"/>
          <w:szCs w:val="24"/>
          <w:shd w:val="clear" w:color="auto" w:fill="FFFFFF"/>
        </w:rPr>
      </w:pPr>
    </w:p>
    <w:p w14:paraId="1C1EE641" w14:textId="005DDBF5" w:rsidR="00AD45EA" w:rsidRPr="009409D7" w:rsidRDefault="003F2FAF" w:rsidP="00DC1299">
      <w:pPr>
        <w:pStyle w:val="3"/>
        <w:jc w:val="center"/>
        <w:rPr>
          <w:rFonts w:ascii="Times New Roman" w:hAnsi="Times New Roman" w:cs="Times New Roman"/>
          <w:b/>
          <w:i/>
          <w:color w:val="000000" w:themeColor="text1"/>
          <w:sz w:val="28"/>
          <w:shd w:val="clear" w:color="auto" w:fill="FFFFFF"/>
        </w:rPr>
      </w:pPr>
      <w:bookmarkStart w:id="42" w:name="_Toc514783865"/>
      <w:r w:rsidRPr="009409D7">
        <w:rPr>
          <w:rFonts w:ascii="Times New Roman" w:hAnsi="Times New Roman" w:cs="Times New Roman"/>
          <w:b/>
          <w:i/>
          <w:color w:val="000000" w:themeColor="text1"/>
          <w:sz w:val="28"/>
          <w:shd w:val="clear" w:color="auto" w:fill="FFFFFF"/>
        </w:rPr>
        <w:t>1.4.</w:t>
      </w:r>
      <w:r w:rsidR="00DC1299" w:rsidRPr="009409D7">
        <w:rPr>
          <w:rFonts w:ascii="Times New Roman" w:hAnsi="Times New Roman" w:cs="Times New Roman"/>
          <w:b/>
          <w:i/>
          <w:color w:val="000000" w:themeColor="text1"/>
          <w:sz w:val="28"/>
          <w:shd w:val="clear" w:color="auto" w:fill="FFFFFF"/>
        </w:rPr>
        <w:t>4</w:t>
      </w:r>
      <w:r w:rsidRPr="009409D7">
        <w:rPr>
          <w:rFonts w:ascii="Times New Roman" w:hAnsi="Times New Roman" w:cs="Times New Roman"/>
          <w:b/>
          <w:i/>
          <w:color w:val="000000" w:themeColor="text1"/>
          <w:sz w:val="28"/>
          <w:shd w:val="clear" w:color="auto" w:fill="FFFFFF"/>
        </w:rPr>
        <w:t xml:space="preserve"> </w:t>
      </w:r>
      <w:r w:rsidR="007C08F2" w:rsidRPr="009409D7">
        <w:rPr>
          <w:rFonts w:ascii="Times New Roman" w:hAnsi="Times New Roman" w:cs="Times New Roman"/>
          <w:b/>
          <w:i/>
          <w:color w:val="000000" w:themeColor="text1"/>
          <w:sz w:val="28"/>
          <w:shd w:val="clear" w:color="auto" w:fill="FFFFFF"/>
        </w:rPr>
        <w:t>Ремарка</w:t>
      </w:r>
      <w:bookmarkEnd w:id="42"/>
    </w:p>
    <w:p w14:paraId="46896319" w14:textId="77777777" w:rsidR="004436FB" w:rsidRDefault="004436FB" w:rsidP="00FB0608">
      <w:pPr>
        <w:autoSpaceDE w:val="0"/>
        <w:autoSpaceDN w:val="0"/>
        <w:adjustRightInd w:val="0"/>
        <w:spacing w:after="0" w:line="360" w:lineRule="auto"/>
        <w:jc w:val="both"/>
        <w:rPr>
          <w:rFonts w:ascii="Times New Roman" w:hAnsi="Times New Roman" w:cs="Times New Roman"/>
          <w:b/>
          <w:color w:val="000000" w:themeColor="text1"/>
          <w:sz w:val="28"/>
          <w:szCs w:val="24"/>
          <w:shd w:val="clear" w:color="auto" w:fill="FFFFFF"/>
        </w:rPr>
      </w:pPr>
    </w:p>
    <w:p w14:paraId="58A904AF" w14:textId="6893C1CA" w:rsidR="003208D6" w:rsidRDefault="003208D6"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4"/>
          <w:szCs w:val="24"/>
          <w:shd w:val="clear" w:color="auto" w:fill="FFFFFF"/>
        </w:rPr>
        <w:tab/>
      </w:r>
      <w:r w:rsidR="004436FB">
        <w:rPr>
          <w:rFonts w:ascii="Times New Roman" w:hAnsi="Times New Roman" w:cs="Times New Roman"/>
          <w:color w:val="000000" w:themeColor="text1"/>
          <w:sz w:val="28"/>
          <w:szCs w:val="24"/>
          <w:shd w:val="clear" w:color="auto" w:fill="FFFFFF"/>
        </w:rPr>
        <w:t xml:space="preserve">Как уже упоминалось нами ранее, авторская ремарка является главной составляющей метатекста в драматическом произведении. Ремарка представляет собой комментарий драматурга по поводу происходящего в пьесе действия, выраженного при помощи реплик персонажей. На протяжении многих веков, начиная </w:t>
      </w:r>
      <w:r w:rsidR="00401B10">
        <w:rPr>
          <w:rFonts w:ascii="Times New Roman" w:hAnsi="Times New Roman" w:cs="Times New Roman"/>
          <w:color w:val="000000" w:themeColor="text1"/>
          <w:sz w:val="28"/>
          <w:szCs w:val="24"/>
          <w:shd w:val="clear" w:color="auto" w:fill="FFFFFF"/>
        </w:rPr>
        <w:t>с эпохи античных трагеди</w:t>
      </w:r>
      <w:r w:rsidR="00D17EF8">
        <w:rPr>
          <w:rFonts w:ascii="Times New Roman" w:hAnsi="Times New Roman" w:cs="Times New Roman"/>
          <w:color w:val="000000" w:themeColor="text1"/>
          <w:sz w:val="28"/>
          <w:szCs w:val="24"/>
          <w:shd w:val="clear" w:color="auto" w:fill="FFFFFF"/>
        </w:rPr>
        <w:t>й</w:t>
      </w:r>
      <w:r w:rsidR="00401B10">
        <w:rPr>
          <w:rFonts w:ascii="Times New Roman" w:hAnsi="Times New Roman" w:cs="Times New Roman"/>
          <w:color w:val="000000" w:themeColor="text1"/>
          <w:sz w:val="28"/>
          <w:szCs w:val="24"/>
          <w:shd w:val="clear" w:color="auto" w:fill="FFFFFF"/>
        </w:rPr>
        <w:t>,</w:t>
      </w:r>
      <w:r w:rsidR="00D17EF8">
        <w:rPr>
          <w:rFonts w:ascii="Times New Roman" w:hAnsi="Times New Roman" w:cs="Times New Roman"/>
          <w:color w:val="000000" w:themeColor="text1"/>
          <w:sz w:val="28"/>
          <w:szCs w:val="24"/>
          <w:shd w:val="clear" w:color="auto" w:fill="FFFFFF"/>
        </w:rPr>
        <w:t xml:space="preserve"> </w:t>
      </w:r>
      <w:r w:rsidR="00401B10">
        <w:rPr>
          <w:rFonts w:ascii="Times New Roman" w:hAnsi="Times New Roman" w:cs="Times New Roman"/>
          <w:color w:val="000000" w:themeColor="text1"/>
          <w:sz w:val="28"/>
          <w:szCs w:val="24"/>
          <w:shd w:val="clear" w:color="auto" w:fill="FFFFFF"/>
        </w:rPr>
        <w:t xml:space="preserve">авторская ремарка сохраняла статус служебной, вспомогательной единицы в драматическом </w:t>
      </w:r>
      <w:r w:rsidR="009728D8">
        <w:rPr>
          <w:rFonts w:ascii="Times New Roman" w:hAnsi="Times New Roman" w:cs="Times New Roman"/>
          <w:color w:val="000000" w:themeColor="text1"/>
          <w:sz w:val="28"/>
          <w:szCs w:val="24"/>
          <w:shd w:val="clear" w:color="auto" w:fill="FFFFFF"/>
        </w:rPr>
        <w:t>тексте</w:t>
      </w:r>
      <w:r w:rsidR="00401B10">
        <w:rPr>
          <w:rFonts w:ascii="Times New Roman" w:hAnsi="Times New Roman" w:cs="Times New Roman"/>
          <w:color w:val="000000" w:themeColor="text1"/>
          <w:sz w:val="28"/>
          <w:szCs w:val="24"/>
          <w:shd w:val="clear" w:color="auto" w:fill="FFFFFF"/>
        </w:rPr>
        <w:t xml:space="preserve">. </w:t>
      </w:r>
      <w:r w:rsidR="009728D8">
        <w:rPr>
          <w:rFonts w:ascii="Times New Roman" w:hAnsi="Times New Roman" w:cs="Times New Roman"/>
          <w:color w:val="000000" w:themeColor="text1"/>
          <w:sz w:val="28"/>
          <w:szCs w:val="24"/>
          <w:shd w:val="clear" w:color="auto" w:fill="FFFFFF"/>
        </w:rPr>
        <w:t>Если в древнегреческом театре ремарок практически не было</w:t>
      </w:r>
      <w:r w:rsidR="00D17EF8">
        <w:rPr>
          <w:rFonts w:ascii="Times New Roman" w:hAnsi="Times New Roman" w:cs="Times New Roman"/>
          <w:color w:val="000000" w:themeColor="text1"/>
          <w:sz w:val="28"/>
          <w:szCs w:val="24"/>
          <w:shd w:val="clear" w:color="auto" w:fill="FFFFFF"/>
        </w:rPr>
        <w:t xml:space="preserve"> (так как весь интерес был сосредоточен вокруг внутреннего действия, а необходимые дополнительные сведения содержались в песнях хора)</w:t>
      </w:r>
      <w:r w:rsidR="009728D8">
        <w:rPr>
          <w:rFonts w:ascii="Times New Roman" w:hAnsi="Times New Roman" w:cs="Times New Roman"/>
          <w:color w:val="000000" w:themeColor="text1"/>
          <w:sz w:val="28"/>
          <w:szCs w:val="24"/>
          <w:shd w:val="clear" w:color="auto" w:fill="FFFFFF"/>
        </w:rPr>
        <w:t xml:space="preserve">, </w:t>
      </w:r>
      <w:r w:rsidR="00D17EF8">
        <w:rPr>
          <w:rFonts w:ascii="Times New Roman" w:hAnsi="Times New Roman" w:cs="Times New Roman"/>
          <w:color w:val="000000" w:themeColor="text1"/>
          <w:sz w:val="28"/>
          <w:szCs w:val="24"/>
          <w:shd w:val="clear" w:color="auto" w:fill="FFFFFF"/>
        </w:rPr>
        <w:t>а у</w:t>
      </w:r>
      <w:r w:rsidR="009728D8">
        <w:rPr>
          <w:rFonts w:ascii="Times New Roman" w:hAnsi="Times New Roman" w:cs="Times New Roman"/>
          <w:color w:val="000000" w:themeColor="text1"/>
          <w:sz w:val="28"/>
          <w:szCs w:val="24"/>
          <w:shd w:val="clear" w:color="auto" w:fill="FFFFFF"/>
        </w:rPr>
        <w:t xml:space="preserve"> </w:t>
      </w:r>
      <w:r w:rsidR="00D17EF8">
        <w:rPr>
          <w:rFonts w:ascii="Times New Roman" w:hAnsi="Times New Roman" w:cs="Times New Roman"/>
          <w:color w:val="000000" w:themeColor="text1"/>
          <w:sz w:val="28"/>
          <w:szCs w:val="24"/>
          <w:shd w:val="clear" w:color="auto" w:fill="FFFFFF"/>
        </w:rPr>
        <w:t xml:space="preserve">У. </w:t>
      </w:r>
      <w:r w:rsidR="009728D8">
        <w:rPr>
          <w:rFonts w:ascii="Times New Roman" w:hAnsi="Times New Roman" w:cs="Times New Roman"/>
          <w:color w:val="000000" w:themeColor="text1"/>
          <w:sz w:val="28"/>
          <w:szCs w:val="24"/>
          <w:shd w:val="clear" w:color="auto" w:fill="FFFFFF"/>
        </w:rPr>
        <w:t>Шекспира их количество сводилось к минимуму, то примерно с</w:t>
      </w:r>
      <w:r w:rsidR="00530295">
        <w:rPr>
          <w:rFonts w:ascii="Times New Roman" w:hAnsi="Times New Roman" w:cs="Times New Roman"/>
          <w:color w:val="000000" w:themeColor="text1"/>
          <w:sz w:val="28"/>
          <w:szCs w:val="24"/>
          <w:shd w:val="clear" w:color="auto" w:fill="FFFFFF"/>
        </w:rPr>
        <w:t>о второй половины</w:t>
      </w:r>
      <w:r w:rsidR="00D17EF8">
        <w:rPr>
          <w:rFonts w:ascii="Times New Roman" w:hAnsi="Times New Roman" w:cs="Times New Roman"/>
          <w:color w:val="000000" w:themeColor="text1"/>
          <w:sz w:val="28"/>
          <w:szCs w:val="24"/>
          <w:shd w:val="clear" w:color="auto" w:fill="FFFFFF"/>
        </w:rPr>
        <w:t xml:space="preserve"> </w:t>
      </w:r>
      <w:r w:rsidR="009728D8">
        <w:rPr>
          <w:rFonts w:ascii="Times New Roman" w:hAnsi="Times New Roman" w:cs="Times New Roman"/>
          <w:color w:val="000000" w:themeColor="text1"/>
          <w:sz w:val="28"/>
          <w:szCs w:val="24"/>
          <w:shd w:val="clear" w:color="auto" w:fill="FFFFFF"/>
          <w:lang w:val="en-US"/>
        </w:rPr>
        <w:t>XIX</w:t>
      </w:r>
      <w:r w:rsidR="009728D8" w:rsidRPr="009728D8">
        <w:rPr>
          <w:rFonts w:ascii="Times New Roman" w:hAnsi="Times New Roman" w:cs="Times New Roman"/>
          <w:color w:val="000000" w:themeColor="text1"/>
          <w:sz w:val="28"/>
          <w:szCs w:val="24"/>
          <w:shd w:val="clear" w:color="auto" w:fill="FFFFFF"/>
        </w:rPr>
        <w:t xml:space="preserve"> </w:t>
      </w:r>
      <w:r w:rsidR="009728D8">
        <w:rPr>
          <w:rFonts w:ascii="Times New Roman" w:hAnsi="Times New Roman" w:cs="Times New Roman"/>
          <w:color w:val="000000" w:themeColor="text1"/>
          <w:sz w:val="28"/>
          <w:szCs w:val="24"/>
          <w:shd w:val="clear" w:color="auto" w:fill="FFFFFF"/>
        </w:rPr>
        <w:t xml:space="preserve">века (Б. Шоу, А.П. Чехов и др.), по мере увеличения роли автора в драматическом тексте, ремарка становится неотъемлемым компонентом драматического произведения, обладающим в известной степени самостоятельностью в текстовом пространстве и выполняющим конкретную авторскую интенцию. </w:t>
      </w:r>
    </w:p>
    <w:p w14:paraId="6F67988D" w14:textId="55220D9C" w:rsidR="00283501" w:rsidRDefault="009728D8"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 xml:space="preserve">Наиболее </w:t>
      </w:r>
      <w:r w:rsidR="00F134AB">
        <w:rPr>
          <w:rFonts w:ascii="Times New Roman" w:hAnsi="Times New Roman" w:cs="Times New Roman"/>
          <w:color w:val="000000" w:themeColor="text1"/>
          <w:sz w:val="28"/>
          <w:szCs w:val="24"/>
          <w:shd w:val="clear" w:color="auto" w:fill="FFFFFF"/>
        </w:rPr>
        <w:t xml:space="preserve">всеобъемлющим нам представляется определение авторской ремарки, предложенное </w:t>
      </w:r>
      <w:r w:rsidR="00C74C7C">
        <w:rPr>
          <w:rFonts w:ascii="Times New Roman" w:hAnsi="Times New Roman" w:cs="Times New Roman"/>
          <w:color w:val="000000" w:themeColor="text1"/>
          <w:sz w:val="28"/>
          <w:szCs w:val="24"/>
          <w:shd w:val="clear" w:color="auto" w:fill="FFFFFF"/>
        </w:rPr>
        <w:t>И.Б Лимановской</w:t>
      </w:r>
      <w:r w:rsidR="00F134AB">
        <w:rPr>
          <w:rFonts w:ascii="Times New Roman" w:hAnsi="Times New Roman" w:cs="Times New Roman"/>
          <w:color w:val="000000" w:themeColor="text1"/>
          <w:sz w:val="28"/>
          <w:szCs w:val="24"/>
          <w:shd w:val="clear" w:color="auto" w:fill="FFFFFF"/>
        </w:rPr>
        <w:t>: «</w:t>
      </w:r>
      <w:r w:rsidR="00C74C7C">
        <w:rPr>
          <w:rFonts w:ascii="Times New Roman" w:hAnsi="Times New Roman" w:cs="Times New Roman"/>
          <w:color w:val="000000" w:themeColor="text1"/>
          <w:sz w:val="28"/>
          <w:szCs w:val="24"/>
          <w:shd w:val="clear" w:color="auto" w:fill="FFFFFF"/>
        </w:rPr>
        <w:t>… метатекст, выполняющий компенсаторную функцию, а также в значительной степени способствующий раскрытию идейно-эстетических установок автора драматургического произведения при режиссерской трактовке</w:t>
      </w:r>
      <w:r w:rsidR="00F134AB">
        <w:rPr>
          <w:rFonts w:ascii="Times New Roman" w:hAnsi="Times New Roman" w:cs="Times New Roman"/>
          <w:color w:val="000000" w:themeColor="text1"/>
          <w:sz w:val="28"/>
          <w:szCs w:val="24"/>
          <w:shd w:val="clear" w:color="auto" w:fill="FFFFFF"/>
        </w:rPr>
        <w:t>»</w:t>
      </w:r>
      <w:r w:rsidR="00F134AB">
        <w:rPr>
          <w:rStyle w:val="a6"/>
          <w:rFonts w:ascii="Times New Roman" w:hAnsi="Times New Roman" w:cs="Times New Roman"/>
          <w:color w:val="000000" w:themeColor="text1"/>
          <w:sz w:val="28"/>
          <w:szCs w:val="24"/>
          <w:shd w:val="clear" w:color="auto" w:fill="FFFFFF"/>
        </w:rPr>
        <w:footnoteReference w:id="52"/>
      </w:r>
      <w:r w:rsidR="00F134AB">
        <w:rPr>
          <w:rFonts w:ascii="Times New Roman" w:hAnsi="Times New Roman" w:cs="Times New Roman"/>
          <w:color w:val="000000" w:themeColor="text1"/>
          <w:sz w:val="28"/>
          <w:szCs w:val="24"/>
          <w:shd w:val="clear" w:color="auto" w:fill="FFFFFF"/>
        </w:rPr>
        <w:t>.</w:t>
      </w:r>
      <w:r w:rsidR="002E557C">
        <w:rPr>
          <w:rFonts w:ascii="Times New Roman" w:hAnsi="Times New Roman" w:cs="Times New Roman"/>
          <w:color w:val="000000" w:themeColor="text1"/>
          <w:sz w:val="28"/>
          <w:szCs w:val="24"/>
          <w:shd w:val="clear" w:color="auto" w:fill="FFFFFF"/>
        </w:rPr>
        <w:t xml:space="preserve"> Исходя из этого определения, мы можем выделить три основные функции авторской ремарки в драматическом произведении: 1) компенсирование смысловых потерь, связанных с невербальными средствами выражения (просодики, жестикуляции, мимики и т.д.), при фиксировании разговорной речи персонажей (реплик) на письме (текст пьесы); 2) комментирование коммуникативной ситуации, происходяще</w:t>
      </w:r>
      <w:r w:rsidR="00816457">
        <w:rPr>
          <w:rFonts w:ascii="Times New Roman" w:hAnsi="Times New Roman" w:cs="Times New Roman"/>
          <w:color w:val="000000" w:themeColor="text1"/>
          <w:sz w:val="28"/>
          <w:szCs w:val="24"/>
          <w:shd w:val="clear" w:color="auto" w:fill="FFFFFF"/>
        </w:rPr>
        <w:t>й</w:t>
      </w:r>
      <w:r w:rsidR="002E557C">
        <w:rPr>
          <w:rFonts w:ascii="Times New Roman" w:hAnsi="Times New Roman" w:cs="Times New Roman"/>
          <w:color w:val="000000" w:themeColor="text1"/>
          <w:sz w:val="28"/>
          <w:szCs w:val="24"/>
          <w:shd w:val="clear" w:color="auto" w:fill="FFFFFF"/>
        </w:rPr>
        <w:t xml:space="preserve"> на сцене; 3) выражение определённого авторского отношения к </w:t>
      </w:r>
      <w:r w:rsidR="00816457">
        <w:rPr>
          <w:rFonts w:ascii="Times New Roman" w:hAnsi="Times New Roman" w:cs="Times New Roman"/>
          <w:color w:val="000000" w:themeColor="text1"/>
          <w:sz w:val="28"/>
          <w:szCs w:val="24"/>
          <w:shd w:val="clear" w:color="auto" w:fill="FFFFFF"/>
        </w:rPr>
        <w:t xml:space="preserve">изображаемому действию. Нарушая целостность потока диалогической речи, ремарки замедляют ход действия пьесы при прочтении, но при этом способствуют созданию драматического дискурса, воспроизводя в письменной форме интонационную, мимико-жестикуляционную и ситуативно-предметную информацию, содержащуюся в устной речи. </w:t>
      </w:r>
    </w:p>
    <w:p w14:paraId="1670ED98" w14:textId="42A09F20" w:rsidR="00283501" w:rsidRDefault="00283501"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На сегодняшний день существует </w:t>
      </w:r>
      <w:r w:rsidR="00187FFD">
        <w:rPr>
          <w:rFonts w:ascii="Times New Roman" w:hAnsi="Times New Roman" w:cs="Times New Roman"/>
          <w:color w:val="000000" w:themeColor="text1"/>
          <w:sz w:val="28"/>
          <w:szCs w:val="24"/>
          <w:shd w:val="clear" w:color="auto" w:fill="FFFFFF"/>
        </w:rPr>
        <w:t>множество способов систематизации авторских ремарок по различным критериям: структурная, функциональная, синтаксическая роль ремарки, её лексический состав, семантические особенности и т.д.</w:t>
      </w:r>
      <w:r w:rsidR="007D429A">
        <w:rPr>
          <w:rFonts w:ascii="Times New Roman" w:hAnsi="Times New Roman" w:cs="Times New Roman"/>
          <w:color w:val="000000" w:themeColor="text1"/>
          <w:sz w:val="28"/>
          <w:szCs w:val="24"/>
          <w:shd w:val="clear" w:color="auto" w:fill="FFFFFF"/>
        </w:rPr>
        <w:t xml:space="preserve"> </w:t>
      </w:r>
      <w:r w:rsidR="00187FFD">
        <w:rPr>
          <w:rFonts w:ascii="Times New Roman" w:hAnsi="Times New Roman" w:cs="Times New Roman"/>
          <w:color w:val="000000" w:themeColor="text1"/>
          <w:sz w:val="28"/>
          <w:szCs w:val="24"/>
          <w:shd w:val="clear" w:color="auto" w:fill="FFFFFF"/>
        </w:rPr>
        <w:t>Например, классификация И.О. Чистюхина содержит 19 разновидностей ремарок, причем некоторые из них в свою очередь делятся на подвиды (характеризующие, эмоциональные, жестовые, психологические, паузные, мизансценические и др.)</w:t>
      </w:r>
      <w:r w:rsidR="00CE5CCD">
        <w:rPr>
          <w:rStyle w:val="a6"/>
          <w:rFonts w:ascii="Times New Roman" w:hAnsi="Times New Roman" w:cs="Times New Roman"/>
          <w:color w:val="000000" w:themeColor="text1"/>
          <w:sz w:val="28"/>
          <w:szCs w:val="24"/>
          <w:shd w:val="clear" w:color="auto" w:fill="FFFFFF"/>
        </w:rPr>
        <w:footnoteReference w:id="53"/>
      </w:r>
      <w:r w:rsidR="00187FFD">
        <w:rPr>
          <w:rFonts w:ascii="Times New Roman" w:hAnsi="Times New Roman" w:cs="Times New Roman"/>
          <w:color w:val="000000" w:themeColor="text1"/>
          <w:sz w:val="28"/>
          <w:szCs w:val="24"/>
          <w:shd w:val="clear" w:color="auto" w:fill="FFFFFF"/>
        </w:rPr>
        <w:t xml:space="preserve">. </w:t>
      </w:r>
      <w:r w:rsidR="007D429A">
        <w:rPr>
          <w:rFonts w:ascii="Times New Roman" w:hAnsi="Times New Roman" w:cs="Times New Roman"/>
          <w:color w:val="000000" w:themeColor="text1"/>
          <w:sz w:val="28"/>
          <w:szCs w:val="24"/>
          <w:shd w:val="clear" w:color="auto" w:fill="FFFFFF"/>
        </w:rPr>
        <w:t>Столь детальная характеристика минимальных нюансов авторской ремарки не представляется актуальн</w:t>
      </w:r>
      <w:r w:rsidR="00C84B59">
        <w:rPr>
          <w:rFonts w:ascii="Times New Roman" w:hAnsi="Times New Roman" w:cs="Times New Roman"/>
          <w:color w:val="000000" w:themeColor="text1"/>
          <w:sz w:val="28"/>
          <w:szCs w:val="24"/>
          <w:shd w:val="clear" w:color="auto" w:fill="FFFFFF"/>
        </w:rPr>
        <w:t>ой</w:t>
      </w:r>
      <w:r w:rsidR="007D429A">
        <w:rPr>
          <w:rFonts w:ascii="Times New Roman" w:hAnsi="Times New Roman" w:cs="Times New Roman"/>
          <w:color w:val="000000" w:themeColor="text1"/>
          <w:sz w:val="28"/>
          <w:szCs w:val="24"/>
          <w:shd w:val="clear" w:color="auto" w:fill="FFFFFF"/>
        </w:rPr>
        <w:t xml:space="preserve"> для нашего исследования. </w:t>
      </w:r>
      <w:r w:rsidR="00BC3B9F">
        <w:rPr>
          <w:rFonts w:ascii="Times New Roman" w:hAnsi="Times New Roman" w:cs="Times New Roman"/>
          <w:color w:val="000000" w:themeColor="text1"/>
          <w:sz w:val="28"/>
          <w:szCs w:val="24"/>
          <w:shd w:val="clear" w:color="auto" w:fill="FFFFFF"/>
        </w:rPr>
        <w:t xml:space="preserve">В то же время </w:t>
      </w:r>
      <w:r w:rsidR="00BC3B9F">
        <w:rPr>
          <w:rFonts w:ascii="Times New Roman" w:hAnsi="Times New Roman" w:cs="Times New Roman"/>
          <w:color w:val="000000" w:themeColor="text1"/>
          <w:sz w:val="28"/>
          <w:szCs w:val="24"/>
          <w:shd w:val="clear" w:color="auto" w:fill="FFFFFF"/>
        </w:rPr>
        <w:lastRenderedPageBreak/>
        <w:t>классификация ремарок по М.С. Чаковской, в нашем понимании, является, наоборот, недостаточно исчерпывающей. Автор выделяет три типа ремарок: 1) ремарки, связанные с передвижением актеров по сцене; 2) ремарки паралингвистического и кинетического характера; 3) сценические ремарки, содержащие пояснения автора к тексту пьесы (описание места действия, характеристика персонажей и др.)</w:t>
      </w:r>
      <w:r w:rsidR="000D2B51">
        <w:rPr>
          <w:rStyle w:val="a6"/>
          <w:rFonts w:ascii="Times New Roman" w:hAnsi="Times New Roman" w:cs="Times New Roman"/>
          <w:color w:val="000000" w:themeColor="text1"/>
          <w:sz w:val="28"/>
          <w:szCs w:val="24"/>
          <w:shd w:val="clear" w:color="auto" w:fill="FFFFFF"/>
        </w:rPr>
        <w:footnoteReference w:id="54"/>
      </w:r>
      <w:r w:rsidR="000D2B51">
        <w:rPr>
          <w:rFonts w:ascii="Times New Roman" w:hAnsi="Times New Roman" w:cs="Times New Roman"/>
          <w:color w:val="000000" w:themeColor="text1"/>
          <w:sz w:val="28"/>
          <w:szCs w:val="24"/>
          <w:shd w:val="clear" w:color="auto" w:fill="FFFFFF"/>
        </w:rPr>
        <w:t>.</w:t>
      </w:r>
      <w:r w:rsidR="00BC3B9F">
        <w:rPr>
          <w:rFonts w:ascii="Times New Roman" w:hAnsi="Times New Roman" w:cs="Times New Roman"/>
          <w:color w:val="000000" w:themeColor="text1"/>
          <w:sz w:val="28"/>
          <w:szCs w:val="24"/>
          <w:shd w:val="clear" w:color="auto" w:fill="FFFFFF"/>
        </w:rPr>
        <w:t xml:space="preserve"> </w:t>
      </w:r>
      <w:r w:rsidR="009A2C08">
        <w:rPr>
          <w:rFonts w:ascii="Times New Roman" w:hAnsi="Times New Roman" w:cs="Times New Roman"/>
          <w:color w:val="000000" w:themeColor="text1"/>
          <w:sz w:val="28"/>
          <w:szCs w:val="24"/>
          <w:shd w:val="clear" w:color="auto" w:fill="FFFFFF"/>
        </w:rPr>
        <w:t>В настоящей диссертации за</w:t>
      </w:r>
      <w:r w:rsidR="007D429A">
        <w:rPr>
          <w:rFonts w:ascii="Times New Roman" w:hAnsi="Times New Roman" w:cs="Times New Roman"/>
          <w:color w:val="000000" w:themeColor="text1"/>
          <w:sz w:val="28"/>
          <w:szCs w:val="24"/>
          <w:shd w:val="clear" w:color="auto" w:fill="FFFFFF"/>
        </w:rPr>
        <w:t xml:space="preserve"> основу </w:t>
      </w:r>
      <w:r w:rsidR="009A2C08">
        <w:rPr>
          <w:rFonts w:ascii="Times New Roman" w:hAnsi="Times New Roman" w:cs="Times New Roman"/>
          <w:color w:val="000000" w:themeColor="text1"/>
          <w:sz w:val="28"/>
          <w:szCs w:val="24"/>
          <w:shd w:val="clear" w:color="auto" w:fill="FFFFFF"/>
        </w:rPr>
        <w:t xml:space="preserve">взято </w:t>
      </w:r>
      <w:r w:rsidR="007D429A">
        <w:rPr>
          <w:rFonts w:ascii="Times New Roman" w:hAnsi="Times New Roman" w:cs="Times New Roman"/>
          <w:color w:val="000000" w:themeColor="text1"/>
          <w:sz w:val="28"/>
          <w:szCs w:val="24"/>
          <w:shd w:val="clear" w:color="auto" w:fill="FFFFFF"/>
        </w:rPr>
        <w:t>деление авторски</w:t>
      </w:r>
      <w:r w:rsidR="008157B9">
        <w:rPr>
          <w:rFonts w:ascii="Times New Roman" w:hAnsi="Times New Roman" w:cs="Times New Roman"/>
          <w:color w:val="000000" w:themeColor="text1"/>
          <w:sz w:val="28"/>
          <w:szCs w:val="24"/>
          <w:shd w:val="clear" w:color="auto" w:fill="FFFFFF"/>
        </w:rPr>
        <w:t>х</w:t>
      </w:r>
      <w:r w:rsidR="007D429A">
        <w:rPr>
          <w:rFonts w:ascii="Times New Roman" w:hAnsi="Times New Roman" w:cs="Times New Roman"/>
          <w:color w:val="000000" w:themeColor="text1"/>
          <w:sz w:val="28"/>
          <w:szCs w:val="24"/>
          <w:shd w:val="clear" w:color="auto" w:fill="FFFFFF"/>
        </w:rPr>
        <w:t xml:space="preserve"> ремарок</w:t>
      </w:r>
      <w:r w:rsidR="009A2C08">
        <w:rPr>
          <w:rFonts w:ascii="Times New Roman" w:hAnsi="Times New Roman" w:cs="Times New Roman"/>
          <w:color w:val="000000" w:themeColor="text1"/>
          <w:sz w:val="28"/>
          <w:szCs w:val="24"/>
          <w:shd w:val="clear" w:color="auto" w:fill="FFFFFF"/>
        </w:rPr>
        <w:t xml:space="preserve"> по Л.В. Чаловой</w:t>
      </w:r>
      <w:r w:rsidR="009A2C08">
        <w:rPr>
          <w:rStyle w:val="a6"/>
          <w:rFonts w:ascii="Times New Roman" w:hAnsi="Times New Roman" w:cs="Times New Roman"/>
          <w:color w:val="000000" w:themeColor="text1"/>
          <w:sz w:val="28"/>
          <w:szCs w:val="24"/>
          <w:shd w:val="clear" w:color="auto" w:fill="FFFFFF"/>
        </w:rPr>
        <w:footnoteReference w:id="55"/>
      </w:r>
      <w:r w:rsidR="007D429A">
        <w:rPr>
          <w:rFonts w:ascii="Times New Roman" w:hAnsi="Times New Roman" w:cs="Times New Roman"/>
          <w:color w:val="000000" w:themeColor="text1"/>
          <w:sz w:val="28"/>
          <w:szCs w:val="24"/>
          <w:shd w:val="clear" w:color="auto" w:fill="FFFFFF"/>
        </w:rPr>
        <w:t>:</w:t>
      </w:r>
      <w:r w:rsidR="009A2C08">
        <w:rPr>
          <w:rFonts w:ascii="Times New Roman" w:hAnsi="Times New Roman" w:cs="Times New Roman"/>
          <w:color w:val="000000" w:themeColor="text1"/>
          <w:sz w:val="28"/>
          <w:szCs w:val="24"/>
          <w:shd w:val="clear" w:color="auto" w:fill="FFFFFF"/>
        </w:rPr>
        <w:t xml:space="preserve"> </w:t>
      </w:r>
    </w:p>
    <w:p w14:paraId="2274BC87" w14:textId="2061F2E2" w:rsidR="007D429A" w:rsidRDefault="009A2C08" w:rsidP="00FB0608">
      <w:pPr>
        <w:pStyle w:val="a3"/>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Нарративные ремарки (описывают дислокацию персонажей, хронотоп произведения</w:t>
      </w:r>
      <w:r w:rsidR="00B642EF">
        <w:rPr>
          <w:rFonts w:ascii="Times New Roman" w:hAnsi="Times New Roman" w:cs="Times New Roman"/>
          <w:color w:val="000000" w:themeColor="text1"/>
          <w:sz w:val="28"/>
          <w:szCs w:val="24"/>
          <w:shd w:val="clear" w:color="auto" w:fill="FFFFFF"/>
        </w:rPr>
        <w:t>, пейзаж и интерьер; по синтаксической структуре повествовательны</w:t>
      </w:r>
      <w:r>
        <w:rPr>
          <w:rFonts w:ascii="Times New Roman" w:hAnsi="Times New Roman" w:cs="Times New Roman"/>
          <w:color w:val="000000" w:themeColor="text1"/>
          <w:sz w:val="28"/>
          <w:szCs w:val="24"/>
          <w:shd w:val="clear" w:color="auto" w:fill="FFFFFF"/>
        </w:rPr>
        <w:t>)</w:t>
      </w:r>
      <w:r w:rsidR="00B642EF">
        <w:rPr>
          <w:rFonts w:ascii="Times New Roman" w:hAnsi="Times New Roman" w:cs="Times New Roman"/>
          <w:color w:val="000000" w:themeColor="text1"/>
          <w:sz w:val="28"/>
          <w:szCs w:val="24"/>
          <w:shd w:val="clear" w:color="auto" w:fill="FFFFFF"/>
        </w:rPr>
        <w:t>;</w:t>
      </w:r>
    </w:p>
    <w:p w14:paraId="160FF381" w14:textId="2A971C10" w:rsidR="009A2C08" w:rsidRDefault="009A2C08" w:rsidP="00FB0608">
      <w:pPr>
        <w:pStyle w:val="a3"/>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Дескриптивные ремарки</w:t>
      </w:r>
      <w:r w:rsidR="00B642EF">
        <w:rPr>
          <w:rFonts w:ascii="Times New Roman" w:hAnsi="Times New Roman" w:cs="Times New Roman"/>
          <w:color w:val="000000" w:themeColor="text1"/>
          <w:sz w:val="28"/>
          <w:szCs w:val="24"/>
          <w:shd w:val="clear" w:color="auto" w:fill="FFFFFF"/>
        </w:rPr>
        <w:t xml:space="preserve"> (описывают физические данные (костюм, внешность и т.д.) персонажей, акустические и эмоциональные характеристики речи персонажей; придают явлениям экспрессивный, эмоциональный и оценочный потенциал);</w:t>
      </w:r>
    </w:p>
    <w:p w14:paraId="0FD1ED0F" w14:textId="1497C91C" w:rsidR="009A2C08" w:rsidRDefault="009A2C08" w:rsidP="00FB0608">
      <w:pPr>
        <w:pStyle w:val="a3"/>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Экспланаторные ремарки</w:t>
      </w:r>
      <w:r w:rsidR="00B642EF">
        <w:rPr>
          <w:rFonts w:ascii="Times New Roman" w:hAnsi="Times New Roman" w:cs="Times New Roman"/>
          <w:color w:val="000000" w:themeColor="text1"/>
          <w:sz w:val="28"/>
          <w:szCs w:val="24"/>
          <w:shd w:val="clear" w:color="auto" w:fill="FFFFFF"/>
        </w:rPr>
        <w:t xml:space="preserve"> (вводят дополнительную информацию об упомянутых ранее предметах или явлениях, поясняют действия героев, передают определённую авторскую оценку);</w:t>
      </w:r>
    </w:p>
    <w:p w14:paraId="47147F3C" w14:textId="42AA0BD3" w:rsidR="009A2C08" w:rsidRPr="007D429A" w:rsidRDefault="009A2C08" w:rsidP="00FB0608">
      <w:pPr>
        <w:pStyle w:val="a3"/>
        <w:numPr>
          <w:ilvl w:val="0"/>
          <w:numId w:val="13"/>
        </w:num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Характерологические ремарки</w:t>
      </w:r>
      <w:r w:rsidR="00B642EF">
        <w:rPr>
          <w:rFonts w:ascii="Times New Roman" w:hAnsi="Times New Roman" w:cs="Times New Roman"/>
          <w:color w:val="000000" w:themeColor="text1"/>
          <w:sz w:val="28"/>
          <w:szCs w:val="24"/>
          <w:shd w:val="clear" w:color="auto" w:fill="FFFFFF"/>
        </w:rPr>
        <w:t xml:space="preserve"> (передают душевное состояние персонажа, описывают движения персонажей, указывают на манеру говорения персонажей).</w:t>
      </w:r>
    </w:p>
    <w:p w14:paraId="39843026" w14:textId="1CA95B97" w:rsidR="003F3E24" w:rsidRDefault="003844F0"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Вспомогательная</w:t>
      </w:r>
      <w:r w:rsidR="00646364">
        <w:rPr>
          <w:rFonts w:ascii="Times New Roman" w:hAnsi="Times New Roman" w:cs="Times New Roman"/>
          <w:color w:val="000000" w:themeColor="text1"/>
          <w:sz w:val="28"/>
          <w:szCs w:val="24"/>
          <w:shd w:val="clear" w:color="auto" w:fill="FFFFFF"/>
        </w:rPr>
        <w:t xml:space="preserve"> функция авторских ремарок также определяется характером их адресованности. Предполагается одновременное наличие нескольких потенциальных адресатов: а) автор-драматург – режиссёр -актёры, воплощающие на сцене информацию, заключенную в ремарках; б) автор-драматург – читатель пьесы, как литературного произведения. </w:t>
      </w:r>
      <w:r w:rsidR="00D76CC4">
        <w:rPr>
          <w:rFonts w:ascii="Times New Roman" w:hAnsi="Times New Roman" w:cs="Times New Roman"/>
          <w:color w:val="000000" w:themeColor="text1"/>
          <w:sz w:val="28"/>
          <w:szCs w:val="24"/>
          <w:shd w:val="clear" w:color="auto" w:fill="FFFFFF"/>
        </w:rPr>
        <w:t xml:space="preserve">В восприятии зрителя ремарка, воплощаясь в игре актёров на сцене, утрачивает свой статус неотъемлемого компонента литературного текста </w:t>
      </w:r>
      <w:r w:rsidR="00D76CC4">
        <w:rPr>
          <w:rFonts w:ascii="Times New Roman" w:hAnsi="Times New Roman" w:cs="Times New Roman"/>
          <w:color w:val="000000" w:themeColor="text1"/>
          <w:sz w:val="28"/>
          <w:szCs w:val="24"/>
          <w:shd w:val="clear" w:color="auto" w:fill="FFFFFF"/>
        </w:rPr>
        <w:lastRenderedPageBreak/>
        <w:t xml:space="preserve">драмы, в то время как для читателей ремарка остается ключевым композиционно-смысловым элементов текста. </w:t>
      </w:r>
    </w:p>
    <w:p w14:paraId="73597921" w14:textId="0FB30372" w:rsidR="003844F0" w:rsidRDefault="001839EF" w:rsidP="00FB0608">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О важности авторской ремарки в контексте драмы для чтения</w:t>
      </w:r>
      <w:r w:rsidR="00B91AE5">
        <w:rPr>
          <w:rFonts w:ascii="Times New Roman" w:hAnsi="Times New Roman" w:cs="Times New Roman"/>
          <w:color w:val="000000" w:themeColor="text1"/>
          <w:sz w:val="28"/>
          <w:szCs w:val="24"/>
          <w:shd w:val="clear" w:color="auto" w:fill="FFFFFF"/>
        </w:rPr>
        <w:t>, позволяющей читателю самому вообразить пьесу на сцене,</w:t>
      </w:r>
      <w:r>
        <w:rPr>
          <w:rFonts w:ascii="Times New Roman" w:hAnsi="Times New Roman" w:cs="Times New Roman"/>
          <w:color w:val="000000" w:themeColor="text1"/>
          <w:sz w:val="28"/>
          <w:szCs w:val="24"/>
          <w:shd w:val="clear" w:color="auto" w:fill="FFFFFF"/>
        </w:rPr>
        <w:t xml:space="preserve"> писал </w:t>
      </w:r>
      <w:r w:rsidR="00B91AE5">
        <w:rPr>
          <w:rFonts w:ascii="Times New Roman" w:hAnsi="Times New Roman" w:cs="Times New Roman"/>
          <w:color w:val="000000" w:themeColor="text1"/>
          <w:sz w:val="28"/>
          <w:szCs w:val="24"/>
          <w:shd w:val="clear" w:color="auto" w:fill="FFFFFF"/>
        </w:rPr>
        <w:t xml:space="preserve">О.С. </w:t>
      </w:r>
      <w:r>
        <w:rPr>
          <w:rFonts w:ascii="Times New Roman" w:hAnsi="Times New Roman" w:cs="Times New Roman"/>
          <w:color w:val="000000" w:themeColor="text1"/>
          <w:sz w:val="28"/>
          <w:szCs w:val="24"/>
          <w:shd w:val="clear" w:color="auto" w:fill="FFFFFF"/>
        </w:rPr>
        <w:t xml:space="preserve">Горелов. Специфика жанра драмы для чтения, по мнению исследователя, заключается прежде всего в «авторской установке на «читабельность» пьесы, на её сценичность, но не </w:t>
      </w:r>
      <w:r w:rsidR="006A0078">
        <w:rPr>
          <w:rFonts w:ascii="Times New Roman" w:hAnsi="Times New Roman" w:cs="Times New Roman"/>
          <w:color w:val="000000" w:themeColor="text1"/>
          <w:sz w:val="28"/>
          <w:szCs w:val="24"/>
          <w:shd w:val="clear" w:color="auto" w:fill="FFFFFF"/>
        </w:rPr>
        <w:t xml:space="preserve">на </w:t>
      </w:r>
      <w:r>
        <w:rPr>
          <w:rFonts w:ascii="Times New Roman" w:hAnsi="Times New Roman" w:cs="Times New Roman"/>
          <w:color w:val="000000" w:themeColor="text1"/>
          <w:sz w:val="28"/>
          <w:szCs w:val="24"/>
          <w:shd w:val="clear" w:color="auto" w:fill="FFFFFF"/>
        </w:rPr>
        <w:t>сценоцентричность…,</w:t>
      </w:r>
      <w:r w:rsidR="00A613C4">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основная смысловая и стилистическая нагрузка</w:t>
      </w:r>
      <w:r w:rsidR="00B91AE5">
        <w:rPr>
          <w:rFonts w:ascii="Times New Roman" w:hAnsi="Times New Roman" w:cs="Times New Roman"/>
          <w:color w:val="000000" w:themeColor="text1"/>
          <w:sz w:val="28"/>
          <w:szCs w:val="24"/>
          <w:shd w:val="clear" w:color="auto" w:fill="FFFFFF"/>
        </w:rPr>
        <w:t xml:space="preserve"> при этом приходится на авторский текст драмы (авторские ремарки, то есть тот текст, который не воплощается на сцене при театральной постановке)</w:t>
      </w:r>
      <w:r>
        <w:rPr>
          <w:rFonts w:ascii="Times New Roman" w:hAnsi="Times New Roman" w:cs="Times New Roman"/>
          <w:color w:val="000000" w:themeColor="text1"/>
          <w:sz w:val="28"/>
          <w:szCs w:val="24"/>
          <w:shd w:val="clear" w:color="auto" w:fill="FFFFFF"/>
        </w:rPr>
        <w:t>»</w:t>
      </w:r>
      <w:r w:rsidR="00B91AE5">
        <w:rPr>
          <w:rStyle w:val="a6"/>
          <w:rFonts w:ascii="Times New Roman" w:hAnsi="Times New Roman" w:cs="Times New Roman"/>
          <w:color w:val="000000" w:themeColor="text1"/>
          <w:sz w:val="28"/>
          <w:szCs w:val="24"/>
          <w:shd w:val="clear" w:color="auto" w:fill="FFFFFF"/>
        </w:rPr>
        <w:footnoteReference w:id="56"/>
      </w:r>
      <w:r w:rsidR="00B91AE5">
        <w:rPr>
          <w:rFonts w:ascii="Times New Roman" w:hAnsi="Times New Roman" w:cs="Times New Roman"/>
          <w:color w:val="000000" w:themeColor="text1"/>
          <w:sz w:val="28"/>
          <w:szCs w:val="24"/>
          <w:shd w:val="clear" w:color="auto" w:fill="FFFFFF"/>
        </w:rPr>
        <w:t xml:space="preserve">. </w:t>
      </w:r>
      <w:r w:rsidR="00026820">
        <w:rPr>
          <w:rFonts w:ascii="Times New Roman" w:hAnsi="Times New Roman" w:cs="Times New Roman"/>
          <w:color w:val="000000" w:themeColor="text1"/>
          <w:sz w:val="28"/>
          <w:szCs w:val="24"/>
          <w:shd w:val="clear" w:color="auto" w:fill="FFFFFF"/>
        </w:rPr>
        <w:t>Поскольку в данной работе</w:t>
      </w:r>
      <w:r>
        <w:rPr>
          <w:rFonts w:ascii="Times New Roman" w:hAnsi="Times New Roman" w:cs="Times New Roman"/>
          <w:color w:val="000000" w:themeColor="text1"/>
          <w:sz w:val="28"/>
          <w:szCs w:val="24"/>
          <w:shd w:val="clear" w:color="auto" w:fill="FFFFFF"/>
        </w:rPr>
        <w:t xml:space="preserve"> в центре нашего внимания находится именно литературное драматическое произведение, а не его сценическая интерпретация, анализ авторских ремарок и их перевод на другой язык мы ставим в ряд первостепенн</w:t>
      </w:r>
      <w:r w:rsidR="00B91AE5">
        <w:rPr>
          <w:rFonts w:ascii="Times New Roman" w:hAnsi="Times New Roman" w:cs="Times New Roman"/>
          <w:color w:val="000000" w:themeColor="text1"/>
          <w:sz w:val="28"/>
          <w:szCs w:val="24"/>
          <w:shd w:val="clear" w:color="auto" w:fill="FFFFFF"/>
        </w:rPr>
        <w:t>ых</w:t>
      </w:r>
      <w:r>
        <w:rPr>
          <w:rFonts w:ascii="Times New Roman" w:hAnsi="Times New Roman" w:cs="Times New Roman"/>
          <w:color w:val="000000" w:themeColor="text1"/>
          <w:sz w:val="28"/>
          <w:szCs w:val="24"/>
          <w:shd w:val="clear" w:color="auto" w:fill="FFFFFF"/>
        </w:rPr>
        <w:t xml:space="preserve"> задач. </w:t>
      </w:r>
    </w:p>
    <w:p w14:paraId="406B74CA" w14:textId="6C79AC34" w:rsidR="00F656E8" w:rsidRPr="00893D8F" w:rsidRDefault="00091859" w:rsidP="00893D8F">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Реплика и ремарка являются двумя неразрывными сущностями в пространстве драматического произведения. Лишь в сочетании с ремарками реплики реализуют своё действенное содержание. В данной главе мы привели несколько возможных способов классифицирования ремарок, однако, действенный смысл и содержание ремарки не всегда исчерпывается определёнными функциями и поэтому не всегда поддается типологизации. Важно учитывать драматический контекст и общий характер данного конкретного действия. Так или иначе, система ремарок бесспорно является основополагающим компонентом драматического текста. Как верно заметил</w:t>
      </w:r>
      <w:r w:rsidR="00DF5E3E">
        <w:rPr>
          <w:rFonts w:ascii="Times New Roman" w:hAnsi="Times New Roman" w:cs="Times New Roman"/>
          <w:color w:val="000000" w:themeColor="text1"/>
          <w:sz w:val="28"/>
          <w:szCs w:val="24"/>
          <w:shd w:val="clear" w:color="auto" w:fill="FFFFFF"/>
        </w:rPr>
        <w:t xml:space="preserve"> Э. Нельсон</w:t>
      </w:r>
      <w:r>
        <w:rPr>
          <w:rFonts w:ascii="Times New Roman" w:hAnsi="Times New Roman" w:cs="Times New Roman"/>
          <w:color w:val="000000" w:themeColor="text1"/>
          <w:sz w:val="28"/>
          <w:szCs w:val="24"/>
          <w:shd w:val="clear" w:color="auto" w:fill="FFFFFF"/>
        </w:rPr>
        <w:t>, игнорирование авторских ремарок</w:t>
      </w:r>
      <w:r w:rsidR="005E628A">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rPr>
        <w:t xml:space="preserve"> </w:t>
      </w:r>
      <w:r w:rsidR="00DF5E3E">
        <w:rPr>
          <w:rFonts w:ascii="Times New Roman" w:hAnsi="Times New Roman" w:cs="Times New Roman"/>
          <w:color w:val="000000" w:themeColor="text1"/>
          <w:sz w:val="28"/>
          <w:szCs w:val="24"/>
          <w:shd w:val="clear" w:color="auto" w:fill="FFFFFF"/>
        </w:rPr>
        <w:t>в сущности</w:t>
      </w:r>
      <w:r w:rsidR="005E628A">
        <w:rPr>
          <w:rFonts w:ascii="Times New Roman" w:hAnsi="Times New Roman" w:cs="Times New Roman"/>
          <w:color w:val="000000" w:themeColor="text1"/>
          <w:sz w:val="28"/>
          <w:szCs w:val="24"/>
          <w:shd w:val="clear" w:color="auto" w:fill="FFFFFF"/>
        </w:rPr>
        <w:t>,</w:t>
      </w:r>
      <w:r w:rsidR="00DF5E3E">
        <w:rPr>
          <w:rFonts w:ascii="Times New Roman" w:hAnsi="Times New Roman" w:cs="Times New Roman"/>
          <w:color w:val="000000" w:themeColor="text1"/>
          <w:sz w:val="28"/>
          <w:szCs w:val="24"/>
          <w:shd w:val="clear" w:color="auto" w:fill="FFFFFF"/>
        </w:rPr>
        <w:t xml:space="preserve"> означает полное исключение повествовательного начала из текст</w:t>
      </w:r>
      <w:r w:rsidR="00E814CA">
        <w:rPr>
          <w:rFonts w:ascii="Times New Roman" w:hAnsi="Times New Roman" w:cs="Times New Roman"/>
          <w:color w:val="000000" w:themeColor="text1"/>
          <w:sz w:val="28"/>
          <w:szCs w:val="24"/>
          <w:shd w:val="clear" w:color="auto" w:fill="FFFFFF"/>
        </w:rPr>
        <w:t>а</w:t>
      </w:r>
      <w:r w:rsidR="00DF5E3E">
        <w:rPr>
          <w:rFonts w:ascii="Times New Roman" w:hAnsi="Times New Roman" w:cs="Times New Roman"/>
          <w:color w:val="000000" w:themeColor="text1"/>
          <w:sz w:val="28"/>
          <w:szCs w:val="24"/>
          <w:shd w:val="clear" w:color="auto" w:fill="FFFFFF"/>
        </w:rPr>
        <w:t xml:space="preserve"> драмы, что по своей природе равноценно извлечению диалогического начала из эпического произведения</w:t>
      </w:r>
      <w:r w:rsidR="00DF5E3E">
        <w:rPr>
          <w:rStyle w:val="a6"/>
          <w:rFonts w:ascii="Times New Roman" w:hAnsi="Times New Roman" w:cs="Times New Roman"/>
          <w:color w:val="000000" w:themeColor="text1"/>
          <w:sz w:val="28"/>
          <w:szCs w:val="24"/>
          <w:shd w:val="clear" w:color="auto" w:fill="FFFFFF"/>
        </w:rPr>
        <w:footnoteReference w:id="57"/>
      </w:r>
      <w:r w:rsidR="00DF5E3E">
        <w:rPr>
          <w:rFonts w:ascii="Times New Roman" w:hAnsi="Times New Roman" w:cs="Times New Roman"/>
          <w:color w:val="000000" w:themeColor="text1"/>
          <w:sz w:val="28"/>
          <w:szCs w:val="24"/>
          <w:shd w:val="clear" w:color="auto" w:fill="FFFFFF"/>
        </w:rPr>
        <w:t>.</w:t>
      </w:r>
    </w:p>
    <w:p w14:paraId="51898A23" w14:textId="1F47A109" w:rsidR="00580972" w:rsidRPr="00DC1299" w:rsidRDefault="00DC1299" w:rsidP="00DC1299">
      <w:pPr>
        <w:pStyle w:val="a3"/>
        <w:autoSpaceDE w:val="0"/>
        <w:autoSpaceDN w:val="0"/>
        <w:adjustRightInd w:val="0"/>
        <w:spacing w:after="0" w:line="276" w:lineRule="auto"/>
        <w:ind w:left="643"/>
        <w:jc w:val="center"/>
        <w:outlineLvl w:val="0"/>
        <w:rPr>
          <w:rFonts w:ascii="Times New Roman" w:hAnsi="Times New Roman" w:cs="Times New Roman"/>
          <w:color w:val="000000" w:themeColor="text1"/>
          <w:sz w:val="32"/>
          <w:szCs w:val="24"/>
        </w:rPr>
      </w:pPr>
      <w:bookmarkStart w:id="48" w:name="_Toc514783866"/>
      <w:r>
        <w:rPr>
          <w:rFonts w:ascii="Times New Roman" w:hAnsi="Times New Roman" w:cs="Times New Roman"/>
          <w:color w:val="000000" w:themeColor="text1"/>
          <w:sz w:val="32"/>
          <w:szCs w:val="24"/>
          <w:shd w:val="clear" w:color="auto" w:fill="FFFFFF"/>
        </w:rPr>
        <w:lastRenderedPageBreak/>
        <w:t xml:space="preserve">Глава 2. </w:t>
      </w:r>
      <w:r w:rsidR="00580972" w:rsidRPr="00DC1299">
        <w:rPr>
          <w:rFonts w:ascii="Times New Roman" w:hAnsi="Times New Roman" w:cs="Times New Roman"/>
          <w:color w:val="000000" w:themeColor="text1"/>
          <w:sz w:val="32"/>
          <w:szCs w:val="24"/>
          <w:shd w:val="clear" w:color="auto" w:fill="FFFFFF"/>
        </w:rPr>
        <w:t>Проблем</w:t>
      </w:r>
      <w:r w:rsidR="00974627" w:rsidRPr="00DC1299">
        <w:rPr>
          <w:rFonts w:ascii="Times New Roman" w:hAnsi="Times New Roman" w:cs="Times New Roman"/>
          <w:color w:val="000000" w:themeColor="text1"/>
          <w:sz w:val="32"/>
          <w:szCs w:val="24"/>
          <w:shd w:val="clear" w:color="auto" w:fill="FFFFFF"/>
        </w:rPr>
        <w:t>а</w:t>
      </w:r>
      <w:r w:rsidR="00580972" w:rsidRPr="00DC1299">
        <w:rPr>
          <w:rFonts w:ascii="Times New Roman" w:hAnsi="Times New Roman" w:cs="Times New Roman"/>
          <w:color w:val="000000" w:themeColor="text1"/>
          <w:sz w:val="32"/>
          <w:szCs w:val="24"/>
          <w:shd w:val="clear" w:color="auto" w:fill="FFFFFF"/>
        </w:rPr>
        <w:t xml:space="preserve"> перевода драматургии</w:t>
      </w:r>
      <w:bookmarkEnd w:id="48"/>
    </w:p>
    <w:p w14:paraId="19E85DC7" w14:textId="77777777" w:rsidR="00AD45EA" w:rsidRDefault="00AD45EA"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15357435" w14:textId="57A31FCD" w:rsidR="00BA1569" w:rsidRDefault="00BF4E22" w:rsidP="00FB0608">
      <w:pPr>
        <w:autoSpaceDE w:val="0"/>
        <w:autoSpaceDN w:val="0"/>
        <w:adjustRightInd w:val="0"/>
        <w:spacing w:after="0" w:line="360" w:lineRule="auto"/>
        <w:ind w:firstLine="360"/>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Направленность драматического текста на театрализацию подразумевает особые требования к переводу, что обусловлено различием в читательском и зрительском восприятии</w:t>
      </w:r>
      <w:r w:rsidR="00210ADB">
        <w:rPr>
          <w:rFonts w:ascii="Times New Roman" w:hAnsi="Times New Roman" w:cs="Times New Roman"/>
          <w:color w:val="000000" w:themeColor="text1"/>
          <w:sz w:val="28"/>
          <w:szCs w:val="24"/>
          <w:shd w:val="clear" w:color="auto" w:fill="FFFFFF"/>
        </w:rPr>
        <w:t xml:space="preserve">. Следовательно, традиционный филологический подход к переводу (как в случае с прозой и поэзией) в данном случае неактуален, </w:t>
      </w:r>
      <w:r w:rsidR="00BE67C9">
        <w:rPr>
          <w:rFonts w:ascii="Times New Roman" w:hAnsi="Times New Roman" w:cs="Times New Roman"/>
          <w:color w:val="000000" w:themeColor="text1"/>
          <w:sz w:val="28"/>
          <w:szCs w:val="24"/>
          <w:shd w:val="clear" w:color="auto" w:fill="FFFFFF"/>
        </w:rPr>
        <w:t>и</w:t>
      </w:r>
      <w:r w:rsidR="00210ADB">
        <w:rPr>
          <w:rFonts w:ascii="Times New Roman" w:hAnsi="Times New Roman" w:cs="Times New Roman"/>
          <w:color w:val="000000" w:themeColor="text1"/>
          <w:sz w:val="28"/>
          <w:szCs w:val="24"/>
          <w:shd w:val="clear" w:color="auto" w:fill="FFFFFF"/>
        </w:rPr>
        <w:t xml:space="preserve"> переводчик в свою очередь сталкивается с дилеммой: с одной стороны, текст должен быть направлен на неоднократное, детальное прочтение режиссёра/актёра</w:t>
      </w:r>
      <w:r w:rsidR="001956E5">
        <w:rPr>
          <w:rFonts w:ascii="Times New Roman" w:hAnsi="Times New Roman" w:cs="Times New Roman"/>
          <w:color w:val="000000" w:themeColor="text1"/>
          <w:sz w:val="28"/>
          <w:szCs w:val="24"/>
          <w:shd w:val="clear" w:color="auto" w:fill="FFFFFF"/>
        </w:rPr>
        <w:t>/читателя</w:t>
      </w:r>
      <w:r w:rsidR="00210ADB">
        <w:rPr>
          <w:rFonts w:ascii="Times New Roman" w:hAnsi="Times New Roman" w:cs="Times New Roman"/>
          <w:color w:val="000000" w:themeColor="text1"/>
          <w:sz w:val="28"/>
          <w:szCs w:val="24"/>
          <w:shd w:val="clear" w:color="auto" w:fill="FFFFFF"/>
        </w:rPr>
        <w:t xml:space="preserve">, при этом необходимо прокомментировать все лакуны, аллюзии и т.д., а с другой стороны, перевод должен ориентироваться на однократное, моментальное восприятие текста </w:t>
      </w:r>
      <w:r w:rsidR="001956E5">
        <w:rPr>
          <w:rFonts w:ascii="Times New Roman" w:hAnsi="Times New Roman" w:cs="Times New Roman"/>
          <w:color w:val="000000" w:themeColor="text1"/>
          <w:sz w:val="28"/>
          <w:szCs w:val="24"/>
          <w:shd w:val="clear" w:color="auto" w:fill="FFFFFF"/>
        </w:rPr>
        <w:t>зрителем</w:t>
      </w:r>
      <w:r w:rsidR="00210ADB">
        <w:rPr>
          <w:rFonts w:ascii="Times New Roman" w:hAnsi="Times New Roman" w:cs="Times New Roman"/>
          <w:color w:val="000000" w:themeColor="text1"/>
          <w:sz w:val="28"/>
          <w:szCs w:val="24"/>
          <w:shd w:val="clear" w:color="auto" w:fill="FFFFFF"/>
        </w:rPr>
        <w:t xml:space="preserve">. </w:t>
      </w:r>
    </w:p>
    <w:p w14:paraId="09403A02" w14:textId="7788A0F3" w:rsidR="00613E8E" w:rsidRDefault="00983E24" w:rsidP="00FB0608">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r>
      <w:r w:rsidR="00EB09BB">
        <w:rPr>
          <w:rFonts w:ascii="Times New Roman" w:hAnsi="Times New Roman" w:cs="Times New Roman"/>
          <w:color w:val="000000" w:themeColor="text1"/>
          <w:sz w:val="28"/>
          <w:szCs w:val="24"/>
          <w:shd w:val="clear" w:color="auto" w:fill="FFFFFF"/>
        </w:rPr>
        <w:t>Положение о том, что драмат</w:t>
      </w:r>
      <w:r w:rsidR="00092EE9">
        <w:rPr>
          <w:rFonts w:ascii="Times New Roman" w:hAnsi="Times New Roman" w:cs="Times New Roman"/>
          <w:color w:val="000000" w:themeColor="text1"/>
          <w:sz w:val="28"/>
          <w:szCs w:val="24"/>
          <w:shd w:val="clear" w:color="auto" w:fill="FFFFFF"/>
        </w:rPr>
        <w:t>и</w:t>
      </w:r>
      <w:r w:rsidR="00EB09BB">
        <w:rPr>
          <w:rFonts w:ascii="Times New Roman" w:hAnsi="Times New Roman" w:cs="Times New Roman"/>
          <w:color w:val="000000" w:themeColor="text1"/>
          <w:sz w:val="28"/>
          <w:szCs w:val="24"/>
          <w:shd w:val="clear" w:color="auto" w:fill="FFFFFF"/>
        </w:rPr>
        <w:t>ческий текст может восприниматься не только в печатной форме, но и в качестве театральной постановки, породило дискуссии на предмет характера драматического текста и потенциальных форм его функционирования. Как правило, исследователи придерживаются одной из трёх концепций</w:t>
      </w:r>
      <w:r w:rsidR="00613E8E">
        <w:rPr>
          <w:rStyle w:val="a6"/>
          <w:rFonts w:ascii="Times New Roman" w:hAnsi="Times New Roman" w:cs="Times New Roman"/>
          <w:color w:val="000000" w:themeColor="text1"/>
          <w:sz w:val="28"/>
          <w:szCs w:val="24"/>
          <w:shd w:val="clear" w:color="auto" w:fill="FFFFFF"/>
        </w:rPr>
        <w:footnoteReference w:id="58"/>
      </w:r>
      <w:r w:rsidR="00EB09BB">
        <w:rPr>
          <w:rFonts w:ascii="Times New Roman" w:hAnsi="Times New Roman" w:cs="Times New Roman"/>
          <w:color w:val="000000" w:themeColor="text1"/>
          <w:sz w:val="28"/>
          <w:szCs w:val="24"/>
          <w:shd w:val="clear" w:color="auto" w:fill="FFFFFF"/>
        </w:rPr>
        <w:t>:</w:t>
      </w:r>
    </w:p>
    <w:p w14:paraId="3A862ADA" w14:textId="3BD2F662" w:rsidR="00EB09BB" w:rsidRDefault="00613E8E" w:rsidP="00FB0608">
      <w:pPr>
        <w:pStyle w:val="a3"/>
        <w:numPr>
          <w:ilvl w:val="0"/>
          <w:numId w:val="4"/>
        </w:numPr>
        <w:autoSpaceDE w:val="0"/>
        <w:autoSpaceDN w:val="0"/>
        <w:adjustRightInd w:val="0"/>
        <w:spacing w:after="0" w:line="360" w:lineRule="auto"/>
        <w:ind w:firstLine="0"/>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Драма сама по себе не является самостоятельным художественным произведением, но представляет собой неотделимую часть единого целого – сценической постановки, которая также непременно включает в себя визуальную и акустическую составляющую;</w:t>
      </w:r>
    </w:p>
    <w:p w14:paraId="2742EA37" w14:textId="590F56C1" w:rsidR="00613E8E" w:rsidRDefault="00613E8E" w:rsidP="00FB0608">
      <w:pPr>
        <w:pStyle w:val="a3"/>
        <w:numPr>
          <w:ilvl w:val="0"/>
          <w:numId w:val="4"/>
        </w:numPr>
        <w:autoSpaceDE w:val="0"/>
        <w:autoSpaceDN w:val="0"/>
        <w:adjustRightInd w:val="0"/>
        <w:spacing w:after="0" w:line="360" w:lineRule="auto"/>
        <w:ind w:firstLine="0"/>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Драма – это автономный вид словесного искусства, в то время как театр служит исключительно для его воспроизведения. Данная точка зрения </w:t>
      </w:r>
      <w:r w:rsidR="00B4278D">
        <w:rPr>
          <w:rFonts w:ascii="Times New Roman" w:hAnsi="Times New Roman" w:cs="Times New Roman"/>
          <w:color w:val="000000" w:themeColor="text1"/>
          <w:sz w:val="28"/>
          <w:szCs w:val="24"/>
          <w:shd w:val="clear" w:color="auto" w:fill="FFFFFF"/>
        </w:rPr>
        <w:t>получила особое распространение в эпоху романтизма и в настоящее время трактуется чаще всего в контексте истории драматического искусства;</w:t>
      </w:r>
    </w:p>
    <w:p w14:paraId="7226B681" w14:textId="4D28D25B" w:rsidR="00770D48" w:rsidRDefault="00B4278D" w:rsidP="00FB0608">
      <w:pPr>
        <w:pStyle w:val="a3"/>
        <w:numPr>
          <w:ilvl w:val="0"/>
          <w:numId w:val="4"/>
        </w:numPr>
        <w:autoSpaceDE w:val="0"/>
        <w:autoSpaceDN w:val="0"/>
        <w:adjustRightInd w:val="0"/>
        <w:spacing w:after="0" w:line="360" w:lineRule="auto"/>
        <w:ind w:firstLine="0"/>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Драма сочетает в себе обе функции – она может быть как полноценным литературным произведением, так</w:t>
      </w:r>
      <w:r w:rsidR="004718A6">
        <w:rPr>
          <w:rFonts w:ascii="Times New Roman" w:hAnsi="Times New Roman" w:cs="Times New Roman"/>
          <w:color w:val="000000" w:themeColor="text1"/>
          <w:sz w:val="28"/>
          <w:szCs w:val="24"/>
          <w:shd w:val="clear" w:color="auto" w:fill="FFFFFF"/>
        </w:rPr>
        <w:t xml:space="preserve"> и</w:t>
      </w:r>
      <w:r>
        <w:rPr>
          <w:rFonts w:ascii="Times New Roman" w:hAnsi="Times New Roman" w:cs="Times New Roman"/>
          <w:color w:val="000000" w:themeColor="text1"/>
          <w:sz w:val="28"/>
          <w:szCs w:val="24"/>
          <w:shd w:val="clear" w:color="auto" w:fill="FFFFFF"/>
        </w:rPr>
        <w:t xml:space="preserve"> стать основой для театрального представления. В данной работе мы придержива</w:t>
      </w:r>
      <w:r w:rsidR="00092EE9">
        <w:rPr>
          <w:rFonts w:ascii="Times New Roman" w:hAnsi="Times New Roman" w:cs="Times New Roman"/>
          <w:color w:val="000000" w:themeColor="text1"/>
          <w:sz w:val="28"/>
          <w:szCs w:val="24"/>
          <w:shd w:val="clear" w:color="auto" w:fill="FFFFFF"/>
        </w:rPr>
        <w:t>ем</w:t>
      </w:r>
      <w:r>
        <w:rPr>
          <w:rFonts w:ascii="Times New Roman" w:hAnsi="Times New Roman" w:cs="Times New Roman"/>
          <w:color w:val="000000" w:themeColor="text1"/>
          <w:sz w:val="28"/>
          <w:szCs w:val="24"/>
          <w:shd w:val="clear" w:color="auto" w:fill="FFFFFF"/>
        </w:rPr>
        <w:t>ся именно этой концепции.</w:t>
      </w:r>
    </w:p>
    <w:p w14:paraId="68CC8D8C" w14:textId="77777777" w:rsidR="00580972" w:rsidRPr="00505592" w:rsidRDefault="00580972" w:rsidP="00FB0608">
      <w:pPr>
        <w:pStyle w:val="a3"/>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6BF40833" w14:textId="3D0CF487" w:rsidR="00505592" w:rsidRDefault="00B4278D" w:rsidP="00FB0608">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Исходя из того, какая </w:t>
      </w:r>
      <w:r w:rsidR="00DB40E2">
        <w:rPr>
          <w:rFonts w:ascii="Times New Roman" w:hAnsi="Times New Roman" w:cs="Times New Roman"/>
          <w:color w:val="000000" w:themeColor="text1"/>
          <w:sz w:val="28"/>
          <w:szCs w:val="24"/>
          <w:shd w:val="clear" w:color="auto" w:fill="FFFFFF"/>
        </w:rPr>
        <w:t>функция</w:t>
      </w:r>
      <w:r>
        <w:rPr>
          <w:rFonts w:ascii="Times New Roman" w:hAnsi="Times New Roman" w:cs="Times New Roman"/>
          <w:color w:val="000000" w:themeColor="text1"/>
          <w:sz w:val="28"/>
          <w:szCs w:val="24"/>
          <w:shd w:val="clear" w:color="auto" w:fill="FFFFFF"/>
        </w:rPr>
        <w:t xml:space="preserve"> ставится во главу угла в данном конкретном случае, можно выделить </w:t>
      </w:r>
      <w:r w:rsidR="00DB40E2">
        <w:rPr>
          <w:rFonts w:ascii="Times New Roman" w:hAnsi="Times New Roman" w:cs="Times New Roman"/>
          <w:color w:val="000000" w:themeColor="text1"/>
          <w:sz w:val="28"/>
          <w:szCs w:val="24"/>
          <w:shd w:val="clear" w:color="auto" w:fill="FFFFFF"/>
        </w:rPr>
        <w:t>два основных типа перевода драмат</w:t>
      </w:r>
      <w:r w:rsidR="0044600C">
        <w:rPr>
          <w:rFonts w:ascii="Times New Roman" w:hAnsi="Times New Roman" w:cs="Times New Roman"/>
          <w:color w:val="000000" w:themeColor="text1"/>
          <w:sz w:val="28"/>
          <w:szCs w:val="24"/>
          <w:shd w:val="clear" w:color="auto" w:fill="FFFFFF"/>
        </w:rPr>
        <w:t>и</w:t>
      </w:r>
      <w:r w:rsidR="00DB40E2">
        <w:rPr>
          <w:rFonts w:ascii="Times New Roman" w:hAnsi="Times New Roman" w:cs="Times New Roman"/>
          <w:color w:val="000000" w:themeColor="text1"/>
          <w:sz w:val="28"/>
          <w:szCs w:val="24"/>
          <w:shd w:val="clear" w:color="auto" w:fill="FFFFFF"/>
        </w:rPr>
        <w:t xml:space="preserve">ческого текста: </w:t>
      </w:r>
      <w:r w:rsidR="00DB40E2" w:rsidRPr="00DB40E2">
        <w:rPr>
          <w:rFonts w:ascii="Times New Roman" w:hAnsi="Times New Roman" w:cs="Times New Roman"/>
          <w:color w:val="000000" w:themeColor="text1"/>
          <w:sz w:val="28"/>
          <w:szCs w:val="24"/>
          <w:u w:val="single"/>
          <w:shd w:val="clear" w:color="auto" w:fill="FFFFFF"/>
        </w:rPr>
        <w:t>литературный перевод</w:t>
      </w:r>
      <w:r w:rsidR="00DB40E2">
        <w:rPr>
          <w:rFonts w:ascii="Times New Roman" w:hAnsi="Times New Roman" w:cs="Times New Roman"/>
          <w:color w:val="000000" w:themeColor="text1"/>
          <w:sz w:val="28"/>
          <w:szCs w:val="24"/>
          <w:shd w:val="clear" w:color="auto" w:fill="FFFFFF"/>
        </w:rPr>
        <w:t xml:space="preserve">, нацеленный на восприятие при чтении, и </w:t>
      </w:r>
      <w:r w:rsidR="00DB40E2" w:rsidRPr="00DB40E2">
        <w:rPr>
          <w:rFonts w:ascii="Times New Roman" w:hAnsi="Times New Roman" w:cs="Times New Roman"/>
          <w:color w:val="000000" w:themeColor="text1"/>
          <w:sz w:val="28"/>
          <w:szCs w:val="24"/>
          <w:u w:val="single"/>
          <w:shd w:val="clear" w:color="auto" w:fill="FFFFFF"/>
        </w:rPr>
        <w:t>сценический перевод</w:t>
      </w:r>
      <w:r w:rsidR="00DB40E2">
        <w:rPr>
          <w:rFonts w:ascii="Times New Roman" w:hAnsi="Times New Roman" w:cs="Times New Roman"/>
          <w:color w:val="000000" w:themeColor="text1"/>
          <w:sz w:val="28"/>
          <w:szCs w:val="24"/>
          <w:shd w:val="clear" w:color="auto" w:fill="FFFFFF"/>
        </w:rPr>
        <w:t>, выполняемый с учётом того, что пьеса будет поставлена в театре. Что касается данного исследования, в случае перевода пьес А.П. Чехова и Д.И. Фонвизина с русского на датский язык, мы ориентир</w:t>
      </w:r>
      <w:r w:rsidR="0030656E">
        <w:rPr>
          <w:rFonts w:ascii="Times New Roman" w:hAnsi="Times New Roman" w:cs="Times New Roman"/>
          <w:color w:val="000000" w:themeColor="text1"/>
          <w:sz w:val="28"/>
          <w:szCs w:val="24"/>
          <w:shd w:val="clear" w:color="auto" w:fill="FFFFFF"/>
        </w:rPr>
        <w:t>уемс</w:t>
      </w:r>
      <w:r w:rsidR="00DB40E2">
        <w:rPr>
          <w:rFonts w:ascii="Times New Roman" w:hAnsi="Times New Roman" w:cs="Times New Roman"/>
          <w:color w:val="000000" w:themeColor="text1"/>
          <w:sz w:val="28"/>
          <w:szCs w:val="24"/>
          <w:shd w:val="clear" w:color="auto" w:fill="FFFFFF"/>
        </w:rPr>
        <w:t xml:space="preserve">я преимущественно на область литературного перевода, в силу филолого-лингвистической направленности нашей диссертации. </w:t>
      </w:r>
    </w:p>
    <w:p w14:paraId="73CEDC97" w14:textId="321AC434" w:rsidR="008F39DF" w:rsidRPr="008F39DF" w:rsidRDefault="00505592" w:rsidP="00FB0608">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Тем не менее, стоит отметить условность данного разделения, так как, с одной стороны, множество спектаклей ставится по уже неоднократно изданным литературным переводам, которые адаптируют к постановке на сцене в пределах одного языка без участия переводчика, и</w:t>
      </w:r>
      <w:r w:rsidR="004718A6">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rPr>
        <w:t xml:space="preserve"> с другой стороны, некоторые сценические обработки пьес иногда становятся вполне самостоятельными литературными произведениями. </w:t>
      </w:r>
      <w:r w:rsidR="00660FC2">
        <w:rPr>
          <w:rFonts w:ascii="Times New Roman" w:hAnsi="Times New Roman" w:cs="Times New Roman"/>
          <w:color w:val="000000" w:themeColor="text1"/>
          <w:sz w:val="28"/>
          <w:szCs w:val="24"/>
          <w:shd w:val="clear" w:color="auto" w:fill="FFFFFF"/>
        </w:rPr>
        <w:t xml:space="preserve">Поэтому при выборе стратегии перевода драматургического текста важно учитывать диалектическую природу данного жанра литературы. </w:t>
      </w:r>
    </w:p>
    <w:p w14:paraId="753B69AD" w14:textId="79BC4ECB" w:rsidR="00343843" w:rsidRDefault="00343843" w:rsidP="00FB0608">
      <w:pPr>
        <w:pStyle w:val="a3"/>
        <w:autoSpaceDE w:val="0"/>
        <w:autoSpaceDN w:val="0"/>
        <w:adjustRightInd w:val="0"/>
        <w:spacing w:after="0" w:line="360" w:lineRule="auto"/>
        <w:ind w:firstLine="696"/>
        <w:jc w:val="both"/>
        <w:rPr>
          <w:rFonts w:ascii="Times New Roman" w:hAnsi="Times New Roman" w:cs="Times New Roman"/>
          <w:color w:val="000000" w:themeColor="text1"/>
          <w:sz w:val="28"/>
          <w:szCs w:val="24"/>
          <w:shd w:val="clear" w:color="auto" w:fill="FFFFFF"/>
        </w:rPr>
      </w:pPr>
    </w:p>
    <w:p w14:paraId="4827C35F" w14:textId="77777777" w:rsidR="006E61A6" w:rsidRDefault="006E61A6" w:rsidP="00DC1299">
      <w:pPr>
        <w:pStyle w:val="a3"/>
        <w:autoSpaceDE w:val="0"/>
        <w:autoSpaceDN w:val="0"/>
        <w:adjustRightInd w:val="0"/>
        <w:spacing w:after="0" w:line="360" w:lineRule="auto"/>
        <w:ind w:firstLine="696"/>
        <w:jc w:val="both"/>
        <w:outlineLvl w:val="1"/>
        <w:rPr>
          <w:rFonts w:ascii="Times New Roman" w:hAnsi="Times New Roman" w:cs="Times New Roman"/>
          <w:color w:val="000000" w:themeColor="text1"/>
          <w:sz w:val="28"/>
          <w:szCs w:val="24"/>
          <w:shd w:val="clear" w:color="auto" w:fill="FFFFFF"/>
        </w:rPr>
      </w:pPr>
    </w:p>
    <w:p w14:paraId="70BE6482" w14:textId="48AADADE" w:rsidR="00660FC2" w:rsidRPr="009409D7" w:rsidRDefault="00BE67C9" w:rsidP="00DC1299">
      <w:pPr>
        <w:pStyle w:val="a3"/>
        <w:autoSpaceDE w:val="0"/>
        <w:autoSpaceDN w:val="0"/>
        <w:adjustRightInd w:val="0"/>
        <w:spacing w:after="0" w:line="360" w:lineRule="auto"/>
        <w:ind w:left="1063"/>
        <w:jc w:val="center"/>
        <w:outlineLvl w:val="1"/>
        <w:rPr>
          <w:rFonts w:ascii="Times New Roman" w:hAnsi="Times New Roman" w:cs="Times New Roman"/>
          <w:b/>
          <w:i/>
          <w:color w:val="000000" w:themeColor="text1"/>
          <w:sz w:val="28"/>
          <w:szCs w:val="24"/>
          <w:shd w:val="clear" w:color="auto" w:fill="FFFFFF"/>
        </w:rPr>
      </w:pPr>
      <w:bookmarkStart w:id="49" w:name="_Toc514783867"/>
      <w:r w:rsidRPr="009409D7">
        <w:rPr>
          <w:rFonts w:ascii="Times New Roman" w:hAnsi="Times New Roman" w:cs="Times New Roman"/>
          <w:b/>
          <w:i/>
          <w:color w:val="000000" w:themeColor="text1"/>
          <w:sz w:val="28"/>
          <w:szCs w:val="24"/>
          <w:shd w:val="clear" w:color="auto" w:fill="FFFFFF"/>
        </w:rPr>
        <w:t>2.1</w:t>
      </w:r>
      <w:r w:rsidR="00F656E8" w:rsidRPr="009409D7">
        <w:rPr>
          <w:rFonts w:ascii="Times New Roman" w:hAnsi="Times New Roman" w:cs="Times New Roman"/>
          <w:b/>
          <w:i/>
          <w:color w:val="000000" w:themeColor="text1"/>
          <w:sz w:val="28"/>
          <w:szCs w:val="24"/>
          <w:shd w:val="clear" w:color="auto" w:fill="FFFFFF"/>
        </w:rPr>
        <w:t xml:space="preserve"> Концепция И. Левого</w:t>
      </w:r>
      <w:bookmarkEnd w:id="49"/>
    </w:p>
    <w:p w14:paraId="5D9B56DB" w14:textId="77777777" w:rsidR="00F656E8" w:rsidRPr="00F656E8" w:rsidRDefault="00F656E8" w:rsidP="00FB0608">
      <w:pPr>
        <w:pStyle w:val="a3"/>
        <w:autoSpaceDE w:val="0"/>
        <w:autoSpaceDN w:val="0"/>
        <w:adjustRightInd w:val="0"/>
        <w:spacing w:after="0" w:line="360" w:lineRule="auto"/>
        <w:ind w:left="1063"/>
        <w:jc w:val="both"/>
        <w:rPr>
          <w:rFonts w:ascii="Times New Roman" w:hAnsi="Times New Roman" w:cs="Times New Roman"/>
          <w:b/>
          <w:color w:val="000000" w:themeColor="text1"/>
          <w:sz w:val="28"/>
          <w:szCs w:val="24"/>
          <w:shd w:val="clear" w:color="auto" w:fill="FFFFFF"/>
        </w:rPr>
      </w:pPr>
    </w:p>
    <w:p w14:paraId="169022F3" w14:textId="654FA8F5" w:rsidR="002F63F1" w:rsidRPr="00BA5107" w:rsidRDefault="00921D2A"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целом, подавляющее большинство </w:t>
      </w:r>
      <w:r w:rsidR="006A69B2">
        <w:rPr>
          <w:rFonts w:ascii="Times New Roman" w:hAnsi="Times New Roman" w:cs="Times New Roman"/>
          <w:color w:val="000000" w:themeColor="text1"/>
          <w:sz w:val="28"/>
          <w:szCs w:val="24"/>
          <w:shd w:val="clear" w:color="auto" w:fill="FFFFFF"/>
        </w:rPr>
        <w:t xml:space="preserve">исследовательских </w:t>
      </w:r>
      <w:r>
        <w:rPr>
          <w:rFonts w:ascii="Times New Roman" w:hAnsi="Times New Roman" w:cs="Times New Roman"/>
          <w:color w:val="000000" w:themeColor="text1"/>
          <w:sz w:val="28"/>
          <w:szCs w:val="24"/>
          <w:shd w:val="clear" w:color="auto" w:fill="FFFFFF"/>
        </w:rPr>
        <w:t xml:space="preserve">работ, </w:t>
      </w:r>
      <w:r w:rsidR="006A69B2">
        <w:rPr>
          <w:rFonts w:ascii="Times New Roman" w:hAnsi="Times New Roman" w:cs="Times New Roman"/>
          <w:color w:val="000000" w:themeColor="text1"/>
          <w:sz w:val="28"/>
          <w:szCs w:val="24"/>
          <w:shd w:val="clear" w:color="auto" w:fill="FFFFFF"/>
        </w:rPr>
        <w:t>посвящённых</w:t>
      </w:r>
      <w:r>
        <w:rPr>
          <w:rFonts w:ascii="Times New Roman" w:hAnsi="Times New Roman" w:cs="Times New Roman"/>
          <w:color w:val="000000" w:themeColor="text1"/>
          <w:sz w:val="28"/>
          <w:szCs w:val="24"/>
          <w:shd w:val="clear" w:color="auto" w:fill="FFFFFF"/>
        </w:rPr>
        <w:t xml:space="preserve"> вопросам</w:t>
      </w:r>
      <w:r w:rsidR="008325B8">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 xml:space="preserve">переводоведения, </w:t>
      </w:r>
      <w:r w:rsidR="006A69B2">
        <w:rPr>
          <w:rFonts w:ascii="Times New Roman" w:hAnsi="Times New Roman" w:cs="Times New Roman"/>
          <w:color w:val="000000" w:themeColor="text1"/>
          <w:sz w:val="28"/>
          <w:szCs w:val="24"/>
          <w:shd w:val="clear" w:color="auto" w:fill="FFFFFF"/>
        </w:rPr>
        <w:t xml:space="preserve">рассматривают их на примере эпических и лирических произведений. При этом </w:t>
      </w:r>
      <w:r w:rsidR="0093152A">
        <w:rPr>
          <w:rFonts w:ascii="Times New Roman" w:hAnsi="Times New Roman" w:cs="Times New Roman"/>
          <w:color w:val="000000" w:themeColor="text1"/>
          <w:sz w:val="28"/>
          <w:szCs w:val="24"/>
          <w:shd w:val="clear" w:color="auto" w:fill="FFFFFF"/>
        </w:rPr>
        <w:t xml:space="preserve">на протяжении многих лет </w:t>
      </w:r>
      <w:r w:rsidR="006A69B2">
        <w:rPr>
          <w:rFonts w:ascii="Times New Roman" w:hAnsi="Times New Roman" w:cs="Times New Roman"/>
          <w:color w:val="000000" w:themeColor="text1"/>
          <w:sz w:val="28"/>
          <w:szCs w:val="24"/>
          <w:shd w:val="clear" w:color="auto" w:fill="FFFFFF"/>
        </w:rPr>
        <w:t>довольно распространённым заблуждением явля</w:t>
      </w:r>
      <w:r w:rsidR="0093152A">
        <w:rPr>
          <w:rFonts w:ascii="Times New Roman" w:hAnsi="Times New Roman" w:cs="Times New Roman"/>
          <w:color w:val="000000" w:themeColor="text1"/>
          <w:sz w:val="28"/>
          <w:szCs w:val="24"/>
          <w:shd w:val="clear" w:color="auto" w:fill="FFFFFF"/>
        </w:rPr>
        <w:t>лось</w:t>
      </w:r>
      <w:r w:rsidR="006A69B2">
        <w:rPr>
          <w:rFonts w:ascii="Times New Roman" w:hAnsi="Times New Roman" w:cs="Times New Roman"/>
          <w:color w:val="000000" w:themeColor="text1"/>
          <w:sz w:val="28"/>
          <w:szCs w:val="24"/>
          <w:shd w:val="clear" w:color="auto" w:fill="FFFFFF"/>
        </w:rPr>
        <w:t xml:space="preserve"> мнение о том, что переводческие методы и стратегии, используемые при переводе эпоса и </w:t>
      </w:r>
      <w:r w:rsidR="006A69B2">
        <w:rPr>
          <w:rFonts w:ascii="Times New Roman" w:hAnsi="Times New Roman" w:cs="Times New Roman"/>
          <w:color w:val="000000" w:themeColor="text1"/>
          <w:sz w:val="28"/>
          <w:szCs w:val="24"/>
          <w:shd w:val="clear" w:color="auto" w:fill="FFFFFF"/>
        </w:rPr>
        <w:lastRenderedPageBreak/>
        <w:t>поэзии, также применимы в случае перевода драматического текста.</w:t>
      </w:r>
      <w:r w:rsidR="00D20249">
        <w:rPr>
          <w:rFonts w:ascii="Times New Roman" w:hAnsi="Times New Roman" w:cs="Times New Roman"/>
          <w:color w:val="000000" w:themeColor="text1"/>
          <w:sz w:val="28"/>
          <w:szCs w:val="24"/>
          <w:shd w:val="clear" w:color="auto" w:fill="FFFFFF"/>
        </w:rPr>
        <w:t xml:space="preserve"> </w:t>
      </w:r>
      <w:r w:rsidR="0093152A">
        <w:rPr>
          <w:rFonts w:ascii="Times New Roman" w:hAnsi="Times New Roman" w:cs="Times New Roman"/>
          <w:color w:val="000000" w:themeColor="text1"/>
          <w:sz w:val="28"/>
          <w:szCs w:val="24"/>
          <w:shd w:val="clear" w:color="auto" w:fill="FFFFFF"/>
        </w:rPr>
        <w:t>Существенные изменения во взглядах на п</w:t>
      </w:r>
      <w:r w:rsidR="002F63F1">
        <w:rPr>
          <w:rFonts w:ascii="Times New Roman" w:hAnsi="Times New Roman" w:cs="Times New Roman"/>
          <w:color w:val="000000" w:themeColor="text1"/>
          <w:sz w:val="28"/>
          <w:szCs w:val="24"/>
          <w:shd w:val="clear" w:color="auto" w:fill="FFFFFF"/>
        </w:rPr>
        <w:t>роблем</w:t>
      </w:r>
      <w:r w:rsidR="0093152A">
        <w:rPr>
          <w:rFonts w:ascii="Times New Roman" w:hAnsi="Times New Roman" w:cs="Times New Roman"/>
          <w:color w:val="000000" w:themeColor="text1"/>
          <w:sz w:val="28"/>
          <w:szCs w:val="24"/>
          <w:shd w:val="clear" w:color="auto" w:fill="FFFFFF"/>
        </w:rPr>
        <w:t>у</w:t>
      </w:r>
      <w:r w:rsidR="002F63F1">
        <w:rPr>
          <w:rFonts w:ascii="Times New Roman" w:hAnsi="Times New Roman" w:cs="Times New Roman"/>
          <w:color w:val="000000" w:themeColor="text1"/>
          <w:sz w:val="28"/>
          <w:szCs w:val="24"/>
          <w:shd w:val="clear" w:color="auto" w:fill="FFFFFF"/>
        </w:rPr>
        <w:t xml:space="preserve"> перевода драм</w:t>
      </w:r>
      <w:r w:rsidR="0093152A">
        <w:rPr>
          <w:rFonts w:ascii="Times New Roman" w:hAnsi="Times New Roman" w:cs="Times New Roman"/>
          <w:color w:val="000000" w:themeColor="text1"/>
          <w:sz w:val="28"/>
          <w:szCs w:val="24"/>
          <w:shd w:val="clear" w:color="auto" w:fill="FFFFFF"/>
        </w:rPr>
        <w:t>ы произошли на почве распространения семиотического подхода к изучению театра</w:t>
      </w:r>
      <w:r w:rsidR="00ED2EA3">
        <w:rPr>
          <w:rFonts w:ascii="Times New Roman" w:hAnsi="Times New Roman" w:cs="Times New Roman"/>
          <w:color w:val="000000" w:themeColor="text1"/>
          <w:sz w:val="28"/>
          <w:szCs w:val="24"/>
          <w:shd w:val="clear" w:color="auto" w:fill="FFFFFF"/>
        </w:rPr>
        <w:t>, главными представителями которого были члены Пражской школы, занимавшиеся семиотикой (</w:t>
      </w:r>
      <w:r w:rsidR="00ED2EA3" w:rsidRPr="00ED2EA3">
        <w:rPr>
          <w:rFonts w:ascii="Times New Roman" w:hAnsi="Times New Roman" w:cs="Times New Roman"/>
          <w:color w:val="000000" w:themeColor="text1"/>
          <w:sz w:val="28"/>
          <w:szCs w:val="24"/>
          <w:shd w:val="clear" w:color="auto" w:fill="FFFFFF"/>
        </w:rPr>
        <w:t>Jan Mukařovský</w:t>
      </w:r>
      <w:r w:rsidR="00ED2EA3">
        <w:rPr>
          <w:rFonts w:ascii="Times New Roman" w:hAnsi="Times New Roman" w:cs="Times New Roman"/>
          <w:color w:val="000000" w:themeColor="text1"/>
          <w:sz w:val="28"/>
          <w:szCs w:val="24"/>
          <w:shd w:val="clear" w:color="auto" w:fill="FFFFFF"/>
        </w:rPr>
        <w:t xml:space="preserve">, </w:t>
      </w:r>
      <w:r w:rsidR="00ED2EA3" w:rsidRPr="00ED2EA3">
        <w:rPr>
          <w:rFonts w:ascii="Times New Roman" w:hAnsi="Times New Roman" w:cs="Times New Roman"/>
          <w:color w:val="000000" w:themeColor="text1"/>
          <w:sz w:val="28"/>
          <w:szCs w:val="24"/>
          <w:shd w:val="clear" w:color="auto" w:fill="FFFFFF"/>
        </w:rPr>
        <w:t>Jindřich Honzl</w:t>
      </w:r>
      <w:r w:rsidR="00ED2EA3">
        <w:rPr>
          <w:rFonts w:ascii="Times New Roman" w:hAnsi="Times New Roman" w:cs="Times New Roman"/>
          <w:color w:val="000000" w:themeColor="text1"/>
          <w:sz w:val="28"/>
          <w:szCs w:val="24"/>
          <w:shd w:val="clear" w:color="auto" w:fill="FFFFFF"/>
        </w:rPr>
        <w:t xml:space="preserve">, </w:t>
      </w:r>
      <w:r w:rsidR="00ED2EA3" w:rsidRPr="00ED2EA3">
        <w:rPr>
          <w:rFonts w:ascii="Times New Roman" w:hAnsi="Times New Roman" w:cs="Times New Roman"/>
          <w:color w:val="000000" w:themeColor="text1"/>
          <w:sz w:val="28"/>
          <w:szCs w:val="24"/>
          <w:shd w:val="clear" w:color="auto" w:fill="FFFFFF"/>
        </w:rPr>
        <w:t>Peter Bogatyrëv</w:t>
      </w:r>
      <w:r w:rsidR="00ED2EA3">
        <w:rPr>
          <w:rFonts w:ascii="Times New Roman" w:hAnsi="Times New Roman" w:cs="Times New Roman"/>
          <w:color w:val="000000" w:themeColor="text1"/>
          <w:sz w:val="28"/>
          <w:szCs w:val="24"/>
          <w:shd w:val="clear" w:color="auto" w:fill="FFFFFF"/>
        </w:rPr>
        <w:t>), а также французский теоретик и историк театра, Анна Юберсфельд</w:t>
      </w:r>
      <w:r w:rsidR="00ED2EA3">
        <w:rPr>
          <w:rStyle w:val="a6"/>
          <w:rFonts w:ascii="Times New Roman" w:hAnsi="Times New Roman" w:cs="Times New Roman"/>
          <w:color w:val="000000" w:themeColor="text1"/>
          <w:sz w:val="28"/>
          <w:szCs w:val="24"/>
          <w:shd w:val="clear" w:color="auto" w:fill="FFFFFF"/>
        </w:rPr>
        <w:footnoteReference w:id="59"/>
      </w:r>
      <w:r w:rsidR="00ED2EA3">
        <w:rPr>
          <w:rFonts w:ascii="Times New Roman" w:hAnsi="Times New Roman" w:cs="Times New Roman"/>
          <w:color w:val="000000" w:themeColor="text1"/>
          <w:sz w:val="28"/>
          <w:szCs w:val="24"/>
          <w:shd w:val="clear" w:color="auto" w:fill="FFFFFF"/>
        </w:rPr>
        <w:t>, и польский семиолог и историк театра, Тадеуш Ковзан</w:t>
      </w:r>
      <w:r w:rsidR="00ED2EA3">
        <w:rPr>
          <w:rStyle w:val="a6"/>
          <w:rFonts w:ascii="Times New Roman" w:hAnsi="Times New Roman" w:cs="Times New Roman"/>
          <w:color w:val="000000" w:themeColor="text1"/>
          <w:sz w:val="28"/>
          <w:szCs w:val="24"/>
          <w:shd w:val="clear" w:color="auto" w:fill="FFFFFF"/>
        </w:rPr>
        <w:footnoteReference w:id="60"/>
      </w:r>
      <w:r w:rsidR="00ED2EA3">
        <w:rPr>
          <w:rFonts w:ascii="Times New Roman" w:hAnsi="Times New Roman" w:cs="Times New Roman"/>
          <w:color w:val="000000" w:themeColor="text1"/>
          <w:sz w:val="28"/>
          <w:szCs w:val="24"/>
          <w:shd w:val="clear" w:color="auto" w:fill="FFFFFF"/>
        </w:rPr>
        <w:t xml:space="preserve">. </w:t>
      </w:r>
      <w:r w:rsidR="00BA5107">
        <w:rPr>
          <w:rFonts w:ascii="Times New Roman" w:hAnsi="Times New Roman" w:cs="Times New Roman"/>
          <w:color w:val="000000" w:themeColor="text1"/>
          <w:sz w:val="28"/>
          <w:szCs w:val="24"/>
          <w:shd w:val="clear" w:color="auto" w:fill="FFFFFF"/>
        </w:rPr>
        <w:t>Основная идея наблюдений вышеупомянутых учёных заключалась в том, что драматический текст не может рассматриваться вне мизансцены (</w:t>
      </w:r>
      <w:r w:rsidR="00BA5107" w:rsidRPr="00BA5107">
        <w:rPr>
          <w:rFonts w:ascii="Times New Roman" w:hAnsi="Times New Roman" w:cs="Times New Roman"/>
          <w:color w:val="000000" w:themeColor="text1"/>
          <w:sz w:val="28"/>
          <w:szCs w:val="24"/>
          <w:shd w:val="clear" w:color="auto" w:fill="FFFFFF"/>
        </w:rPr>
        <w:t>mise en scène</w:t>
      </w:r>
      <w:r w:rsidR="00BA5107">
        <w:rPr>
          <w:rFonts w:ascii="Times New Roman" w:hAnsi="Times New Roman" w:cs="Times New Roman"/>
          <w:color w:val="000000" w:themeColor="text1"/>
          <w:sz w:val="28"/>
          <w:szCs w:val="24"/>
          <w:shd w:val="clear" w:color="auto" w:fill="FFFFFF"/>
        </w:rPr>
        <w:t xml:space="preserve">) и </w:t>
      </w:r>
      <w:r w:rsidR="00BA5107" w:rsidRPr="00BA5107">
        <w:rPr>
          <w:rFonts w:ascii="Times New Roman" w:hAnsi="Times New Roman" w:cs="Times New Roman"/>
          <w:color w:val="000000" w:themeColor="text1"/>
          <w:sz w:val="28"/>
          <w:szCs w:val="24"/>
          <w:shd w:val="clear" w:color="auto" w:fill="FFFFFF"/>
        </w:rPr>
        <w:t>является лишь составной частью</w:t>
      </w:r>
      <w:r w:rsidR="00BA5107">
        <w:rPr>
          <w:rFonts w:ascii="Times New Roman" w:hAnsi="Times New Roman" w:cs="Times New Roman"/>
          <w:color w:val="000000" w:themeColor="text1"/>
          <w:sz w:val="28"/>
          <w:szCs w:val="24"/>
          <w:shd w:val="clear" w:color="auto" w:fill="FFFFFF"/>
        </w:rPr>
        <w:t xml:space="preserve"> постановки. Таким образом, сценичность </w:t>
      </w:r>
      <w:r w:rsidR="005E1788">
        <w:rPr>
          <w:rFonts w:ascii="Times New Roman" w:hAnsi="Times New Roman" w:cs="Times New Roman"/>
          <w:color w:val="000000" w:themeColor="text1"/>
          <w:sz w:val="28"/>
          <w:szCs w:val="24"/>
          <w:shd w:val="clear" w:color="auto" w:fill="FFFFFF"/>
        </w:rPr>
        <w:t>объявляется обязательным критерием драматического произведения. На этом этапе происходит раскол в лагере теоретиков-переводоведов, занимавшихся переводом театра.</w:t>
      </w:r>
    </w:p>
    <w:p w14:paraId="5E1ED2C5" w14:textId="0F1FD174" w:rsidR="00B4278D" w:rsidRDefault="00D20249"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Одним из первы</w:t>
      </w:r>
      <w:r w:rsidR="008325B8">
        <w:rPr>
          <w:rFonts w:ascii="Times New Roman" w:hAnsi="Times New Roman" w:cs="Times New Roman"/>
          <w:color w:val="000000" w:themeColor="text1"/>
          <w:sz w:val="28"/>
          <w:szCs w:val="24"/>
          <w:shd w:val="clear" w:color="auto" w:fill="FFFFFF"/>
        </w:rPr>
        <w:t>х, кто отошёл от литературоведческого подхода к рассмотрению проблемы перевода драмы, выделив её в отдельную область переводоведения и дав ей научное обоснование, стал чешский учёный и теоретик перевода И</w:t>
      </w:r>
      <w:r w:rsidR="006E61A6">
        <w:rPr>
          <w:rFonts w:ascii="Times New Roman" w:hAnsi="Times New Roman" w:cs="Times New Roman"/>
          <w:color w:val="000000" w:themeColor="text1"/>
          <w:sz w:val="28"/>
          <w:szCs w:val="24"/>
          <w:shd w:val="clear" w:color="auto" w:fill="FFFFFF"/>
        </w:rPr>
        <w:t>.</w:t>
      </w:r>
      <w:r w:rsidR="008325B8">
        <w:rPr>
          <w:rFonts w:ascii="Times New Roman" w:hAnsi="Times New Roman" w:cs="Times New Roman"/>
          <w:color w:val="000000" w:themeColor="text1"/>
          <w:sz w:val="28"/>
          <w:szCs w:val="24"/>
          <w:shd w:val="clear" w:color="auto" w:fill="FFFFFF"/>
        </w:rPr>
        <w:t xml:space="preserve"> Левый. </w:t>
      </w:r>
      <w:r w:rsidR="00204EB5">
        <w:rPr>
          <w:rFonts w:ascii="Times New Roman" w:hAnsi="Times New Roman" w:cs="Times New Roman"/>
          <w:color w:val="000000" w:themeColor="text1"/>
          <w:sz w:val="28"/>
          <w:szCs w:val="24"/>
          <w:shd w:val="clear" w:color="auto" w:fill="FFFFFF"/>
        </w:rPr>
        <w:t>С</w:t>
      </w:r>
      <w:r w:rsidR="006E61A6">
        <w:rPr>
          <w:rFonts w:ascii="Times New Roman" w:hAnsi="Times New Roman" w:cs="Times New Roman"/>
          <w:color w:val="000000" w:themeColor="text1"/>
          <w:sz w:val="28"/>
          <w:szCs w:val="24"/>
          <w:shd w:val="clear" w:color="auto" w:fill="FFFFFF"/>
        </w:rPr>
        <w:t>воеобраз</w:t>
      </w:r>
      <w:r w:rsidR="0044600C">
        <w:rPr>
          <w:rFonts w:ascii="Times New Roman" w:hAnsi="Times New Roman" w:cs="Times New Roman"/>
          <w:color w:val="000000" w:themeColor="text1"/>
          <w:sz w:val="28"/>
          <w:szCs w:val="24"/>
          <w:shd w:val="clear" w:color="auto" w:fill="FFFFFF"/>
        </w:rPr>
        <w:t>ие</w:t>
      </w:r>
      <w:r w:rsidR="006E61A6">
        <w:rPr>
          <w:rFonts w:ascii="Times New Roman" w:hAnsi="Times New Roman" w:cs="Times New Roman"/>
          <w:color w:val="000000" w:themeColor="text1"/>
          <w:sz w:val="28"/>
          <w:szCs w:val="24"/>
          <w:shd w:val="clear" w:color="auto" w:fill="FFFFFF"/>
        </w:rPr>
        <w:t xml:space="preserve"> </w:t>
      </w:r>
      <w:r w:rsidR="00204EB5">
        <w:rPr>
          <w:rFonts w:ascii="Times New Roman" w:hAnsi="Times New Roman" w:cs="Times New Roman"/>
          <w:color w:val="000000" w:themeColor="text1"/>
          <w:sz w:val="28"/>
          <w:szCs w:val="24"/>
          <w:shd w:val="clear" w:color="auto" w:fill="FFFFFF"/>
        </w:rPr>
        <w:t>перевода пьес лингвист в первую очередь связывает с</w:t>
      </w:r>
      <w:r w:rsidR="006E61A6">
        <w:rPr>
          <w:rFonts w:ascii="Times New Roman" w:hAnsi="Times New Roman" w:cs="Times New Roman"/>
          <w:color w:val="000000" w:themeColor="text1"/>
          <w:sz w:val="28"/>
          <w:szCs w:val="24"/>
          <w:shd w:val="clear" w:color="auto" w:fill="FFFFFF"/>
        </w:rPr>
        <w:t>о специфическим характером</w:t>
      </w:r>
      <w:r w:rsidR="00204EB5">
        <w:rPr>
          <w:rFonts w:ascii="Times New Roman" w:hAnsi="Times New Roman" w:cs="Times New Roman"/>
          <w:color w:val="000000" w:themeColor="text1"/>
          <w:sz w:val="28"/>
          <w:szCs w:val="24"/>
          <w:shd w:val="clear" w:color="auto" w:fill="FFFFFF"/>
        </w:rPr>
        <w:t xml:space="preserve"> сценического диалога</w:t>
      </w:r>
      <w:r w:rsidR="006E61A6">
        <w:rPr>
          <w:rFonts w:ascii="Times New Roman" w:hAnsi="Times New Roman" w:cs="Times New Roman"/>
          <w:color w:val="000000" w:themeColor="text1"/>
          <w:sz w:val="28"/>
          <w:szCs w:val="24"/>
          <w:shd w:val="clear" w:color="auto" w:fill="FFFFFF"/>
        </w:rPr>
        <w:t>, как «особым случаем речи произносимой»</w:t>
      </w:r>
      <w:r w:rsidR="006E61A6">
        <w:rPr>
          <w:rStyle w:val="a6"/>
          <w:rFonts w:ascii="Times New Roman" w:hAnsi="Times New Roman" w:cs="Times New Roman"/>
          <w:color w:val="000000" w:themeColor="text1"/>
          <w:sz w:val="28"/>
          <w:szCs w:val="24"/>
          <w:shd w:val="clear" w:color="auto" w:fill="FFFFFF"/>
        </w:rPr>
        <w:footnoteReference w:id="61"/>
      </w:r>
      <w:r w:rsidR="006E61A6">
        <w:rPr>
          <w:rFonts w:ascii="Times New Roman" w:hAnsi="Times New Roman" w:cs="Times New Roman"/>
          <w:color w:val="000000" w:themeColor="text1"/>
          <w:sz w:val="28"/>
          <w:szCs w:val="24"/>
          <w:shd w:val="clear" w:color="auto" w:fill="FFFFFF"/>
        </w:rPr>
        <w:t>. Коротко рассмотрим выделенные учёным отличительные черты сценической речи.</w:t>
      </w:r>
    </w:p>
    <w:p w14:paraId="4DEB1821" w14:textId="7D3F9F32" w:rsidR="00D25A42" w:rsidRDefault="006E61A6"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Именно И. Левый вводит прочно вошедшие в современное переводоведение термины </w:t>
      </w:r>
      <w:r w:rsidRPr="006E61A6">
        <w:rPr>
          <w:rFonts w:ascii="Times New Roman" w:hAnsi="Times New Roman" w:cs="Times New Roman"/>
          <w:i/>
          <w:color w:val="000000" w:themeColor="text1"/>
          <w:sz w:val="28"/>
          <w:szCs w:val="24"/>
          <w:shd w:val="clear" w:color="auto" w:fill="FFFFFF"/>
        </w:rPr>
        <w:t>удобопроизносимости</w:t>
      </w:r>
      <w:r>
        <w:rPr>
          <w:rFonts w:ascii="Times New Roman" w:hAnsi="Times New Roman" w:cs="Times New Roman"/>
          <w:color w:val="000000" w:themeColor="text1"/>
          <w:sz w:val="28"/>
          <w:szCs w:val="24"/>
          <w:shd w:val="clear" w:color="auto" w:fill="FFFFFF"/>
        </w:rPr>
        <w:t xml:space="preserve"> и </w:t>
      </w:r>
      <w:r w:rsidRPr="006E61A6">
        <w:rPr>
          <w:rFonts w:ascii="Times New Roman" w:hAnsi="Times New Roman" w:cs="Times New Roman"/>
          <w:i/>
          <w:color w:val="000000" w:themeColor="text1"/>
          <w:sz w:val="28"/>
          <w:szCs w:val="24"/>
          <w:shd w:val="clear" w:color="auto" w:fill="FFFFFF"/>
        </w:rPr>
        <w:t>удобопонятности</w:t>
      </w:r>
      <w:r>
        <w:rPr>
          <w:rFonts w:ascii="Times New Roman" w:hAnsi="Times New Roman" w:cs="Times New Roman"/>
          <w:color w:val="000000" w:themeColor="text1"/>
          <w:sz w:val="28"/>
          <w:szCs w:val="24"/>
          <w:shd w:val="clear" w:color="auto" w:fill="FFFFFF"/>
        </w:rPr>
        <w:t>. В силу того, что сценический диалог предназначен как для произнесени</w:t>
      </w:r>
      <w:r w:rsidR="001D6B75">
        <w:rPr>
          <w:rFonts w:ascii="Times New Roman" w:hAnsi="Times New Roman" w:cs="Times New Roman"/>
          <w:color w:val="000000" w:themeColor="text1"/>
          <w:sz w:val="28"/>
          <w:szCs w:val="24"/>
          <w:shd w:val="clear" w:color="auto" w:fill="FFFFFF"/>
        </w:rPr>
        <w:t>я</w:t>
      </w:r>
      <w:r>
        <w:rPr>
          <w:rFonts w:ascii="Times New Roman" w:hAnsi="Times New Roman" w:cs="Times New Roman"/>
          <w:color w:val="000000" w:themeColor="text1"/>
          <w:sz w:val="28"/>
          <w:szCs w:val="24"/>
          <w:shd w:val="clear" w:color="auto" w:fill="FFFFFF"/>
        </w:rPr>
        <w:t>, так и для слушания</w:t>
      </w:r>
      <w:r w:rsidR="001D6B75">
        <w:rPr>
          <w:rFonts w:ascii="Times New Roman" w:hAnsi="Times New Roman" w:cs="Times New Roman"/>
          <w:color w:val="000000" w:themeColor="text1"/>
          <w:sz w:val="28"/>
          <w:szCs w:val="24"/>
          <w:shd w:val="clear" w:color="auto" w:fill="FFFFFF"/>
        </w:rPr>
        <w:t xml:space="preserve">, переводчику следует избегать неудачных звуковых сочетаний (например, трудных стыков согласных), которые могут вызвать сложности у актёров при произнесении, а у зрителей – при восприятии </w:t>
      </w:r>
      <w:r w:rsidR="001D6B75">
        <w:rPr>
          <w:rFonts w:ascii="Times New Roman" w:hAnsi="Times New Roman" w:cs="Times New Roman"/>
          <w:color w:val="000000" w:themeColor="text1"/>
          <w:sz w:val="28"/>
          <w:szCs w:val="24"/>
          <w:shd w:val="clear" w:color="auto" w:fill="FFFFFF"/>
        </w:rPr>
        <w:lastRenderedPageBreak/>
        <w:t>текста пьесы. Очевидно, что немаловажную роль в данном случае играет синтаксическая конструкция предложения. Так, короткие и сложносочинённые предложения явно будут легче произноситься и восприниматься, нежели сложноподчинённые конструкции.</w:t>
      </w:r>
      <w:r w:rsidR="00597B3C">
        <w:rPr>
          <w:rFonts w:ascii="Times New Roman" w:hAnsi="Times New Roman" w:cs="Times New Roman"/>
          <w:color w:val="000000" w:themeColor="text1"/>
          <w:sz w:val="28"/>
          <w:szCs w:val="24"/>
          <w:shd w:val="clear" w:color="auto" w:fill="FFFFFF"/>
        </w:rPr>
        <w:t xml:space="preserve"> И. Левый также отмечает, что </w:t>
      </w:r>
      <w:r w:rsidR="00361D9F">
        <w:rPr>
          <w:rFonts w:ascii="Times New Roman" w:hAnsi="Times New Roman" w:cs="Times New Roman"/>
          <w:color w:val="000000" w:themeColor="text1"/>
          <w:sz w:val="28"/>
          <w:szCs w:val="24"/>
          <w:shd w:val="clear" w:color="auto" w:fill="FFFFFF"/>
        </w:rPr>
        <w:t>легче всего воспринимаются широко распространённые слова и связи, у которы</w:t>
      </w:r>
      <w:r w:rsidR="004718A6">
        <w:rPr>
          <w:rFonts w:ascii="Times New Roman" w:hAnsi="Times New Roman" w:cs="Times New Roman"/>
          <w:color w:val="000000" w:themeColor="text1"/>
          <w:sz w:val="28"/>
          <w:szCs w:val="24"/>
          <w:shd w:val="clear" w:color="auto" w:fill="FFFFFF"/>
        </w:rPr>
        <w:t>х</w:t>
      </w:r>
      <w:r w:rsidR="00361D9F">
        <w:rPr>
          <w:rFonts w:ascii="Times New Roman" w:hAnsi="Times New Roman" w:cs="Times New Roman"/>
          <w:color w:val="000000" w:themeColor="text1"/>
          <w:sz w:val="28"/>
          <w:szCs w:val="24"/>
          <w:shd w:val="clear" w:color="auto" w:fill="FFFFFF"/>
        </w:rPr>
        <w:t xml:space="preserve"> наблюдается большая «вероятность сочетания»</w:t>
      </w:r>
      <w:r w:rsidR="00361D9F">
        <w:rPr>
          <w:rStyle w:val="a6"/>
          <w:rFonts w:ascii="Times New Roman" w:hAnsi="Times New Roman" w:cs="Times New Roman"/>
          <w:color w:val="000000" w:themeColor="text1"/>
          <w:sz w:val="28"/>
          <w:szCs w:val="24"/>
          <w:shd w:val="clear" w:color="auto" w:fill="FFFFFF"/>
        </w:rPr>
        <w:footnoteReference w:id="62"/>
      </w:r>
      <w:r w:rsidR="00361D9F">
        <w:rPr>
          <w:rFonts w:ascii="Times New Roman" w:hAnsi="Times New Roman" w:cs="Times New Roman"/>
          <w:color w:val="000000" w:themeColor="text1"/>
          <w:sz w:val="28"/>
          <w:szCs w:val="24"/>
          <w:shd w:val="clear" w:color="auto" w:fill="FFFFFF"/>
        </w:rPr>
        <w:t xml:space="preserve"> (слова, чаще всего встречающиеся рядом в данном контексте в конкретной ситуации). Лингвист пишет о возможности проверить степень удобопонятности текста пьесы путём эксперимента – поставить магнитофонную запись пьесы и перед каждый пятым (седьмым и т.д.)</w:t>
      </w:r>
      <w:r w:rsidR="008768A4">
        <w:rPr>
          <w:rFonts w:ascii="Times New Roman" w:hAnsi="Times New Roman" w:cs="Times New Roman"/>
          <w:color w:val="000000" w:themeColor="text1"/>
          <w:sz w:val="28"/>
          <w:szCs w:val="24"/>
          <w:shd w:val="clear" w:color="auto" w:fill="FFFFFF"/>
        </w:rPr>
        <w:t>,</w:t>
      </w:r>
      <w:r w:rsidR="00734C2D">
        <w:rPr>
          <w:rFonts w:ascii="Times New Roman" w:hAnsi="Times New Roman" w:cs="Times New Roman"/>
          <w:color w:val="000000" w:themeColor="text1"/>
          <w:sz w:val="28"/>
          <w:szCs w:val="24"/>
          <w:shd w:val="clear" w:color="auto" w:fill="FFFFFF"/>
        </w:rPr>
        <w:t xml:space="preserve"> </w:t>
      </w:r>
      <w:r w:rsidR="00361D9F">
        <w:rPr>
          <w:rFonts w:ascii="Times New Roman" w:hAnsi="Times New Roman" w:cs="Times New Roman"/>
          <w:color w:val="000000" w:themeColor="text1"/>
          <w:sz w:val="28"/>
          <w:szCs w:val="24"/>
          <w:shd w:val="clear" w:color="auto" w:fill="FFFFFF"/>
        </w:rPr>
        <w:t>словом</w:t>
      </w:r>
      <w:r w:rsidR="008768A4">
        <w:rPr>
          <w:rFonts w:ascii="Times New Roman" w:hAnsi="Times New Roman" w:cs="Times New Roman"/>
          <w:color w:val="000000" w:themeColor="text1"/>
          <w:sz w:val="28"/>
          <w:szCs w:val="24"/>
          <w:shd w:val="clear" w:color="auto" w:fill="FFFFFF"/>
        </w:rPr>
        <w:t>,</w:t>
      </w:r>
      <w:r w:rsidR="00734C2D">
        <w:rPr>
          <w:rFonts w:ascii="Times New Roman" w:hAnsi="Times New Roman" w:cs="Times New Roman"/>
          <w:color w:val="000000" w:themeColor="text1"/>
          <w:sz w:val="28"/>
          <w:szCs w:val="24"/>
          <w:shd w:val="clear" w:color="auto" w:fill="FFFFFF"/>
        </w:rPr>
        <w:t xml:space="preserve"> </w:t>
      </w:r>
      <w:r w:rsidR="00361D9F">
        <w:rPr>
          <w:rFonts w:ascii="Times New Roman" w:hAnsi="Times New Roman" w:cs="Times New Roman"/>
          <w:color w:val="000000" w:themeColor="text1"/>
          <w:sz w:val="28"/>
          <w:szCs w:val="24"/>
          <w:shd w:val="clear" w:color="auto" w:fill="FFFFFF"/>
        </w:rPr>
        <w:t>прерывать плёнку, попросив слушателей угадывать следующее после паузы слово.</w:t>
      </w:r>
    </w:p>
    <w:p w14:paraId="4962EAE3" w14:textId="0F86E430" w:rsidR="00D978ED" w:rsidRDefault="00D978ED"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Далее И. Левый подчеркивает</w:t>
      </w:r>
      <w:r w:rsidR="008F667C">
        <w:rPr>
          <w:rFonts w:ascii="Times New Roman" w:hAnsi="Times New Roman" w:cs="Times New Roman"/>
          <w:color w:val="000000" w:themeColor="text1"/>
          <w:sz w:val="28"/>
          <w:szCs w:val="24"/>
          <w:shd w:val="clear" w:color="auto" w:fill="FFFFFF"/>
        </w:rPr>
        <w:t xml:space="preserve">, что неотъемлемым свойством сценической речи является её стилизованность. Основу драматического диалога составляет разговорный язык, который в свою очередь заметно преобразуется в рамках драматического жанра и значительно отличается от бытовой непринуждённой речи. Границы функциональных стилей зачастую стираются, создавая при этом особый стилистический эффект. </w:t>
      </w:r>
      <w:r w:rsidR="004741EE">
        <w:rPr>
          <w:rFonts w:ascii="Times New Roman" w:hAnsi="Times New Roman" w:cs="Times New Roman"/>
          <w:color w:val="000000" w:themeColor="text1"/>
          <w:sz w:val="28"/>
          <w:szCs w:val="24"/>
          <w:shd w:val="clear" w:color="auto" w:fill="FFFFFF"/>
        </w:rPr>
        <w:t xml:space="preserve">При этом важно, чтобы переводчик пьесы учитывал культурные различия в театральной и драматической традициях своей страны и страны ИЯ. </w:t>
      </w:r>
    </w:p>
    <w:p w14:paraId="58D35668" w14:textId="3C2AE862" w:rsidR="0060041A" w:rsidRDefault="0060041A"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Слово в драме равносильно действию, при этом важно не только содержание реплики, но и то, как она произносится. </w:t>
      </w:r>
      <w:bookmarkStart w:id="53" w:name="_Hlk511817639"/>
      <w:r>
        <w:rPr>
          <w:rFonts w:ascii="Times New Roman" w:hAnsi="Times New Roman" w:cs="Times New Roman"/>
          <w:color w:val="000000" w:themeColor="text1"/>
          <w:sz w:val="28"/>
          <w:szCs w:val="24"/>
          <w:shd w:val="clear" w:color="auto" w:fill="FFFFFF"/>
        </w:rPr>
        <w:t xml:space="preserve">Переводчик должен стремиться перевести фразу так, чтобы её экспрессивность содержалась уже в самой конструкции предложения, донести до актёра при помощи стиля реплики или ремарки, как нужно произносить данную фразу.  </w:t>
      </w:r>
      <w:bookmarkEnd w:id="53"/>
      <w:r w:rsidR="00D2199E">
        <w:rPr>
          <w:rFonts w:ascii="Times New Roman" w:hAnsi="Times New Roman" w:cs="Times New Roman"/>
          <w:color w:val="000000" w:themeColor="text1"/>
          <w:sz w:val="28"/>
          <w:szCs w:val="24"/>
          <w:shd w:val="clear" w:color="auto" w:fill="FFFFFF"/>
        </w:rPr>
        <w:t>И. Левый отмечает, что в переводе диалогических конструкций пьесы необходимо сохранить так называемую «меру сценической энергии»</w:t>
      </w:r>
      <w:r w:rsidR="00D2199E">
        <w:rPr>
          <w:rStyle w:val="a6"/>
          <w:rFonts w:ascii="Times New Roman" w:hAnsi="Times New Roman" w:cs="Times New Roman"/>
          <w:color w:val="000000" w:themeColor="text1"/>
          <w:sz w:val="28"/>
          <w:szCs w:val="24"/>
          <w:shd w:val="clear" w:color="auto" w:fill="FFFFFF"/>
        </w:rPr>
        <w:footnoteReference w:id="63"/>
      </w:r>
      <w:r w:rsidR="00D2199E">
        <w:rPr>
          <w:rFonts w:ascii="Times New Roman" w:hAnsi="Times New Roman" w:cs="Times New Roman"/>
          <w:color w:val="000000" w:themeColor="text1"/>
          <w:sz w:val="28"/>
          <w:szCs w:val="24"/>
          <w:shd w:val="clear" w:color="auto" w:fill="FFFFFF"/>
        </w:rPr>
        <w:t xml:space="preserve">, содержащуюся в реплике персонажа (ритм, интонацию, темп и т.д.). </w:t>
      </w:r>
    </w:p>
    <w:p w14:paraId="5521C826" w14:textId="3C69026C" w:rsidR="00D2199E" w:rsidRDefault="00D2199E"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 xml:space="preserve">Сценическая речь обладает ещё одной </w:t>
      </w:r>
      <w:r w:rsidR="00B512E0">
        <w:rPr>
          <w:rFonts w:ascii="Times New Roman" w:hAnsi="Times New Roman" w:cs="Times New Roman"/>
          <w:color w:val="000000" w:themeColor="text1"/>
          <w:sz w:val="28"/>
          <w:szCs w:val="24"/>
          <w:shd w:val="clear" w:color="auto" w:fill="FFFFFF"/>
        </w:rPr>
        <w:t>важной функцией – характеризует личность персонажа. При этом манера речи действующего лица должна диктоваться его характером, но не наоборот. Переводчику следует учитывать перспективу развития персонажа</w:t>
      </w:r>
      <w:r w:rsidR="00EA6F99">
        <w:rPr>
          <w:rFonts w:ascii="Times New Roman" w:hAnsi="Times New Roman" w:cs="Times New Roman"/>
          <w:color w:val="000000" w:themeColor="text1"/>
          <w:sz w:val="28"/>
          <w:szCs w:val="24"/>
          <w:shd w:val="clear" w:color="auto" w:fill="FFFFFF"/>
        </w:rPr>
        <w:t xml:space="preserve">, подразумевающую постепенное раскрытие качеств последнего во взаимодействии с другими героями на протяжении всей пьесы. </w:t>
      </w:r>
    </w:p>
    <w:p w14:paraId="238EB3F1" w14:textId="0CCB4903" w:rsidR="00EA6F99" w:rsidRDefault="00EA6F99"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Следует признать, что в силу межъязыковой асимметрии не всегда возможно точно </w:t>
      </w:r>
      <w:r w:rsidR="000706E2">
        <w:rPr>
          <w:rFonts w:ascii="Times New Roman" w:hAnsi="Times New Roman" w:cs="Times New Roman"/>
          <w:color w:val="000000" w:themeColor="text1"/>
          <w:sz w:val="28"/>
          <w:szCs w:val="24"/>
          <w:shd w:val="clear" w:color="auto" w:fill="FFFFFF"/>
        </w:rPr>
        <w:t xml:space="preserve">передать языковые особенности драматического текста. И. Левый в связи с этим вводит термин </w:t>
      </w:r>
      <w:r w:rsidR="000706E2" w:rsidRPr="000706E2">
        <w:rPr>
          <w:rFonts w:ascii="Times New Roman" w:hAnsi="Times New Roman" w:cs="Times New Roman"/>
          <w:i/>
          <w:color w:val="000000" w:themeColor="text1"/>
          <w:sz w:val="28"/>
          <w:szCs w:val="24"/>
          <w:shd w:val="clear" w:color="auto" w:fill="FFFFFF"/>
        </w:rPr>
        <w:t>неравномерной точности</w:t>
      </w:r>
      <w:r w:rsidR="000706E2">
        <w:rPr>
          <w:rFonts w:ascii="Times New Roman" w:hAnsi="Times New Roman" w:cs="Times New Roman"/>
          <w:color w:val="000000" w:themeColor="text1"/>
          <w:sz w:val="28"/>
          <w:szCs w:val="24"/>
          <w:shd w:val="clear" w:color="auto" w:fill="FFFFFF"/>
        </w:rPr>
        <w:t xml:space="preserve">, подчёркивая, что драматический текст – это не цель, а средство, позволяющее </w:t>
      </w:r>
      <w:r w:rsidR="001C0156">
        <w:rPr>
          <w:rFonts w:ascii="Times New Roman" w:hAnsi="Times New Roman" w:cs="Times New Roman"/>
          <w:color w:val="000000" w:themeColor="text1"/>
          <w:sz w:val="28"/>
          <w:szCs w:val="24"/>
          <w:shd w:val="clear" w:color="auto" w:fill="FFFFFF"/>
        </w:rPr>
        <w:t xml:space="preserve">во взаимодействии с другими художественными компонентами спектакля создать живые сценические образы. Перевод драмы нельзя свести к определённой ограниченной установке, его основу составляют гибкая система переводческих приемов и осознание переводчиком общей идеи пьесы. Гибкость переводческого подхода к драме заключается в том, что иногда важно передать тончайший оттенок значения, а в других случаях – стиль или интонацию. </w:t>
      </w:r>
    </w:p>
    <w:p w14:paraId="3186D043" w14:textId="5A83DA2E" w:rsidR="005B53D0" w:rsidRPr="004B25B3" w:rsidRDefault="001C0156" w:rsidP="004B25B3">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Выделяя две разновидности драматического перевод</w:t>
      </w:r>
      <w:r w:rsidR="004279CF">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xml:space="preserve"> – ориентированный на чтение и на постановку, И. Левый </w:t>
      </w:r>
      <w:r w:rsidR="006405B2">
        <w:rPr>
          <w:rFonts w:ascii="Times New Roman" w:hAnsi="Times New Roman" w:cs="Times New Roman"/>
          <w:color w:val="000000" w:themeColor="text1"/>
          <w:sz w:val="28"/>
          <w:szCs w:val="24"/>
          <w:shd w:val="clear" w:color="auto" w:fill="FFFFFF"/>
        </w:rPr>
        <w:t xml:space="preserve">подчеркивает тесную взаимосвязь текста пьесы и её театральной реализации. С одной стороны, некоторые особенности перевода на сцене проявляются иначе нежели, чем при чтении пьесы. У актёров в распоряжении есть целый арсенал вербальных и невербальных средств, дающих возможность сгладить возможные неровности перевода. С другой стороны, текст драматического произведения как партитура постановки вносит существенный вклад в трактовку персонажей, а также стилистических особенностей и самой идеи пьесы. </w:t>
      </w:r>
      <w:r w:rsidR="009643F4">
        <w:rPr>
          <w:rFonts w:ascii="Times New Roman" w:hAnsi="Times New Roman" w:cs="Times New Roman"/>
          <w:color w:val="000000" w:themeColor="text1"/>
          <w:sz w:val="28"/>
          <w:szCs w:val="24"/>
          <w:shd w:val="clear" w:color="auto" w:fill="FFFFFF"/>
        </w:rPr>
        <w:t>Лингвист отмечает, чт</w:t>
      </w:r>
      <w:r w:rsidR="00E45563">
        <w:rPr>
          <w:rFonts w:ascii="Times New Roman" w:hAnsi="Times New Roman" w:cs="Times New Roman"/>
          <w:color w:val="000000" w:themeColor="text1"/>
          <w:sz w:val="28"/>
          <w:szCs w:val="24"/>
          <w:shd w:val="clear" w:color="auto" w:fill="FFFFFF"/>
        </w:rPr>
        <w:t xml:space="preserve">о из всех других литературных жанров </w:t>
      </w:r>
      <w:r w:rsidR="009643F4">
        <w:rPr>
          <w:rFonts w:ascii="Times New Roman" w:hAnsi="Times New Roman" w:cs="Times New Roman"/>
          <w:color w:val="000000" w:themeColor="text1"/>
          <w:sz w:val="28"/>
          <w:szCs w:val="24"/>
          <w:shd w:val="clear" w:color="auto" w:fill="FFFFFF"/>
        </w:rPr>
        <w:t xml:space="preserve">для драмы </w:t>
      </w:r>
      <w:r w:rsidR="00E45563">
        <w:rPr>
          <w:rFonts w:ascii="Times New Roman" w:hAnsi="Times New Roman" w:cs="Times New Roman"/>
          <w:color w:val="000000" w:themeColor="text1"/>
          <w:sz w:val="28"/>
          <w:szCs w:val="24"/>
          <w:shd w:val="clear" w:color="auto" w:fill="FFFFFF"/>
        </w:rPr>
        <w:t>менее всего</w:t>
      </w:r>
      <w:r w:rsidR="009643F4">
        <w:rPr>
          <w:rFonts w:ascii="Times New Roman" w:hAnsi="Times New Roman" w:cs="Times New Roman"/>
          <w:color w:val="000000" w:themeColor="text1"/>
          <w:sz w:val="28"/>
          <w:szCs w:val="24"/>
          <w:shd w:val="clear" w:color="auto" w:fill="FFFFFF"/>
        </w:rPr>
        <w:t xml:space="preserve"> характерен единый канонизированный перевод, </w:t>
      </w:r>
      <w:r w:rsidR="00E45563">
        <w:rPr>
          <w:rFonts w:ascii="Times New Roman" w:hAnsi="Times New Roman" w:cs="Times New Roman"/>
          <w:color w:val="000000" w:themeColor="text1"/>
          <w:sz w:val="28"/>
          <w:szCs w:val="24"/>
          <w:shd w:val="clear" w:color="auto" w:fill="FFFFFF"/>
        </w:rPr>
        <w:t xml:space="preserve">более типично наличие нескольких переводческих трактовок. </w:t>
      </w:r>
    </w:p>
    <w:p w14:paraId="430AD21D" w14:textId="25173F32" w:rsidR="00F656E8" w:rsidRPr="009409D7" w:rsidRDefault="00F656E8" w:rsidP="00DC1299">
      <w:pPr>
        <w:pStyle w:val="a3"/>
        <w:autoSpaceDE w:val="0"/>
        <w:autoSpaceDN w:val="0"/>
        <w:adjustRightInd w:val="0"/>
        <w:spacing w:after="0" w:line="360" w:lineRule="auto"/>
        <w:ind w:left="0" w:firstLine="696"/>
        <w:jc w:val="center"/>
        <w:outlineLvl w:val="1"/>
        <w:rPr>
          <w:rFonts w:ascii="Times New Roman" w:hAnsi="Times New Roman" w:cs="Times New Roman"/>
          <w:b/>
          <w:i/>
          <w:color w:val="000000" w:themeColor="text1"/>
          <w:sz w:val="28"/>
          <w:szCs w:val="24"/>
          <w:shd w:val="clear" w:color="auto" w:fill="FFFFFF"/>
        </w:rPr>
      </w:pPr>
      <w:bookmarkStart w:id="54" w:name="_Toc514783868"/>
      <w:r w:rsidRPr="009409D7">
        <w:rPr>
          <w:rFonts w:ascii="Times New Roman" w:hAnsi="Times New Roman" w:cs="Times New Roman"/>
          <w:b/>
          <w:i/>
          <w:color w:val="000000" w:themeColor="text1"/>
          <w:sz w:val="28"/>
          <w:szCs w:val="24"/>
          <w:shd w:val="clear" w:color="auto" w:fill="FFFFFF"/>
        </w:rPr>
        <w:lastRenderedPageBreak/>
        <w:t>2.2</w:t>
      </w:r>
      <w:r w:rsidR="009409D7">
        <w:rPr>
          <w:rFonts w:ascii="Times New Roman" w:hAnsi="Times New Roman" w:cs="Times New Roman"/>
          <w:b/>
          <w:i/>
          <w:color w:val="000000" w:themeColor="text1"/>
          <w:sz w:val="28"/>
          <w:szCs w:val="24"/>
          <w:shd w:val="clear" w:color="auto" w:fill="FFFFFF"/>
        </w:rPr>
        <w:t xml:space="preserve"> П</w:t>
      </w:r>
      <w:r w:rsidRPr="009409D7">
        <w:rPr>
          <w:rFonts w:ascii="Times New Roman" w:hAnsi="Times New Roman" w:cs="Times New Roman"/>
          <w:b/>
          <w:i/>
          <w:color w:val="000000" w:themeColor="text1"/>
          <w:sz w:val="28"/>
          <w:szCs w:val="24"/>
          <w:shd w:val="clear" w:color="auto" w:fill="FFFFFF"/>
        </w:rPr>
        <w:t>оняти</w:t>
      </w:r>
      <w:r w:rsidR="009409D7">
        <w:rPr>
          <w:rFonts w:ascii="Times New Roman" w:hAnsi="Times New Roman" w:cs="Times New Roman"/>
          <w:b/>
          <w:i/>
          <w:color w:val="000000" w:themeColor="text1"/>
          <w:sz w:val="28"/>
          <w:szCs w:val="24"/>
          <w:shd w:val="clear" w:color="auto" w:fill="FFFFFF"/>
        </w:rPr>
        <w:t>е</w:t>
      </w:r>
      <w:r w:rsidRPr="009409D7">
        <w:rPr>
          <w:rFonts w:ascii="Times New Roman" w:hAnsi="Times New Roman" w:cs="Times New Roman"/>
          <w:b/>
          <w:i/>
          <w:color w:val="000000" w:themeColor="text1"/>
          <w:sz w:val="28"/>
          <w:szCs w:val="24"/>
          <w:shd w:val="clear" w:color="auto" w:fill="FFFFFF"/>
        </w:rPr>
        <w:t xml:space="preserve"> «сценичность»</w:t>
      </w:r>
      <w:bookmarkEnd w:id="54"/>
    </w:p>
    <w:p w14:paraId="1AD96D22" w14:textId="77777777" w:rsidR="00F656E8" w:rsidRPr="00F656E8" w:rsidRDefault="00F656E8" w:rsidP="00FB0608">
      <w:pPr>
        <w:pStyle w:val="a3"/>
        <w:autoSpaceDE w:val="0"/>
        <w:autoSpaceDN w:val="0"/>
        <w:adjustRightInd w:val="0"/>
        <w:spacing w:after="0" w:line="360" w:lineRule="auto"/>
        <w:ind w:left="0" w:firstLine="696"/>
        <w:jc w:val="both"/>
        <w:rPr>
          <w:rFonts w:ascii="Times New Roman" w:hAnsi="Times New Roman" w:cs="Times New Roman"/>
          <w:b/>
          <w:color w:val="000000" w:themeColor="text1"/>
          <w:sz w:val="28"/>
          <w:szCs w:val="24"/>
          <w:shd w:val="clear" w:color="auto" w:fill="FFFFFF"/>
        </w:rPr>
      </w:pPr>
    </w:p>
    <w:p w14:paraId="51DD29AB" w14:textId="0DC3D315" w:rsidR="00465160" w:rsidRDefault="00E436A6"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Предложенные И. Левым термины </w:t>
      </w:r>
      <w:r w:rsidRPr="008C7FE3">
        <w:rPr>
          <w:rFonts w:ascii="Times New Roman" w:hAnsi="Times New Roman" w:cs="Times New Roman"/>
          <w:i/>
          <w:color w:val="000000" w:themeColor="text1"/>
          <w:sz w:val="28"/>
          <w:szCs w:val="24"/>
          <w:shd w:val="clear" w:color="auto" w:fill="FFFFFF"/>
        </w:rPr>
        <w:t>удобопроизносимость</w:t>
      </w:r>
      <w:r>
        <w:rPr>
          <w:rFonts w:ascii="Times New Roman" w:hAnsi="Times New Roman" w:cs="Times New Roman"/>
          <w:color w:val="000000" w:themeColor="text1"/>
          <w:sz w:val="28"/>
          <w:szCs w:val="24"/>
          <w:shd w:val="clear" w:color="auto" w:fill="FFFFFF"/>
        </w:rPr>
        <w:t xml:space="preserve"> и </w:t>
      </w:r>
      <w:r w:rsidRPr="008C7FE3">
        <w:rPr>
          <w:rFonts w:ascii="Times New Roman" w:hAnsi="Times New Roman" w:cs="Times New Roman"/>
          <w:i/>
          <w:color w:val="000000" w:themeColor="text1"/>
          <w:sz w:val="28"/>
          <w:szCs w:val="24"/>
          <w:shd w:val="clear" w:color="auto" w:fill="FFFFFF"/>
        </w:rPr>
        <w:t>удобопонятность</w:t>
      </w:r>
      <w:r>
        <w:rPr>
          <w:rFonts w:ascii="Times New Roman" w:hAnsi="Times New Roman" w:cs="Times New Roman"/>
          <w:color w:val="000000" w:themeColor="text1"/>
          <w:sz w:val="28"/>
          <w:szCs w:val="24"/>
          <w:shd w:val="clear" w:color="auto" w:fill="FFFFFF"/>
        </w:rPr>
        <w:t xml:space="preserve"> в отношении перевода драматического текста</w:t>
      </w:r>
      <w:r w:rsidR="003B2223">
        <w:rPr>
          <w:rFonts w:ascii="Times New Roman" w:hAnsi="Times New Roman" w:cs="Times New Roman"/>
          <w:color w:val="000000" w:themeColor="text1"/>
          <w:sz w:val="28"/>
          <w:szCs w:val="24"/>
          <w:shd w:val="clear" w:color="auto" w:fill="FFFFFF"/>
        </w:rPr>
        <w:t xml:space="preserve"> момент</w:t>
      </w:r>
      <w:r w:rsidR="004B25B3">
        <w:rPr>
          <w:rFonts w:ascii="Times New Roman" w:hAnsi="Times New Roman" w:cs="Times New Roman"/>
          <w:color w:val="000000" w:themeColor="text1"/>
          <w:sz w:val="28"/>
          <w:szCs w:val="24"/>
          <w:shd w:val="clear" w:color="auto" w:fill="FFFFFF"/>
        </w:rPr>
        <w:t>а</w:t>
      </w:r>
      <w:r w:rsidR="003B2223">
        <w:rPr>
          <w:rFonts w:ascii="Times New Roman" w:hAnsi="Times New Roman" w:cs="Times New Roman"/>
          <w:color w:val="000000" w:themeColor="text1"/>
          <w:sz w:val="28"/>
          <w:szCs w:val="24"/>
          <w:shd w:val="clear" w:color="auto" w:fill="FFFFFF"/>
        </w:rPr>
        <w:t>льно</w:t>
      </w:r>
      <w:r>
        <w:rPr>
          <w:rFonts w:ascii="Times New Roman" w:hAnsi="Times New Roman" w:cs="Times New Roman"/>
          <w:color w:val="000000" w:themeColor="text1"/>
          <w:sz w:val="28"/>
          <w:szCs w:val="24"/>
          <w:shd w:val="clear" w:color="auto" w:fill="FFFFFF"/>
        </w:rPr>
        <w:t xml:space="preserve"> вызвали широкий резонанс в научных кругах.</w:t>
      </w:r>
      <w:r w:rsidR="00B024AE" w:rsidRPr="00B024AE">
        <w:rPr>
          <w:rFonts w:ascii="Times New Roman" w:hAnsi="Times New Roman" w:cs="Times New Roman"/>
          <w:color w:val="000000" w:themeColor="text1"/>
          <w:sz w:val="28"/>
          <w:szCs w:val="24"/>
          <w:shd w:val="clear" w:color="auto" w:fill="FFFFFF"/>
        </w:rPr>
        <w:t xml:space="preserve"> </w:t>
      </w:r>
      <w:r w:rsidR="00BD6638">
        <w:rPr>
          <w:rFonts w:ascii="Times New Roman" w:hAnsi="Times New Roman" w:cs="Times New Roman"/>
          <w:color w:val="000000" w:themeColor="text1"/>
          <w:sz w:val="28"/>
          <w:szCs w:val="24"/>
          <w:shd w:val="clear" w:color="auto" w:fill="FFFFFF"/>
        </w:rPr>
        <w:t xml:space="preserve">Отсутствие </w:t>
      </w:r>
      <w:r w:rsidR="00407E0E">
        <w:rPr>
          <w:rFonts w:ascii="Times New Roman" w:hAnsi="Times New Roman" w:cs="Times New Roman"/>
          <w:color w:val="000000" w:themeColor="text1"/>
          <w:sz w:val="28"/>
          <w:szCs w:val="24"/>
          <w:shd w:val="clear" w:color="auto" w:fill="FFFFFF"/>
        </w:rPr>
        <w:t xml:space="preserve">чётко сформулированного определения данных понятий привело к появлению диаметрально различных точек зрения. </w:t>
      </w:r>
      <w:r w:rsidR="001123BD">
        <w:rPr>
          <w:rFonts w:ascii="Times New Roman" w:hAnsi="Times New Roman" w:cs="Times New Roman"/>
          <w:color w:val="000000" w:themeColor="text1"/>
          <w:sz w:val="28"/>
          <w:szCs w:val="24"/>
          <w:shd w:val="clear" w:color="auto" w:fill="FFFFFF"/>
        </w:rPr>
        <w:t xml:space="preserve">Эспаса приводит наиболее распространённые варианты наименований: </w:t>
      </w:r>
      <w:bookmarkStart w:id="55" w:name="_Hlk511815212"/>
      <w:r w:rsidR="001123BD">
        <w:rPr>
          <w:rFonts w:ascii="Times New Roman" w:hAnsi="Times New Roman" w:cs="Times New Roman"/>
          <w:color w:val="000000" w:themeColor="text1"/>
          <w:sz w:val="28"/>
          <w:szCs w:val="24"/>
          <w:shd w:val="clear" w:color="auto" w:fill="FFFFFF"/>
          <w:lang w:val="en-US"/>
        </w:rPr>
        <w:t>performability</w:t>
      </w:r>
      <w:r w:rsidR="001123BD" w:rsidRPr="001123BD">
        <w:rPr>
          <w:rFonts w:ascii="Times New Roman" w:hAnsi="Times New Roman" w:cs="Times New Roman"/>
          <w:color w:val="000000" w:themeColor="text1"/>
          <w:sz w:val="28"/>
          <w:szCs w:val="24"/>
          <w:shd w:val="clear" w:color="auto" w:fill="FFFFFF"/>
        </w:rPr>
        <w:t xml:space="preserve">, </w:t>
      </w:r>
      <w:r w:rsidR="001123BD">
        <w:rPr>
          <w:rFonts w:ascii="Times New Roman" w:hAnsi="Times New Roman" w:cs="Times New Roman"/>
          <w:color w:val="000000" w:themeColor="text1"/>
          <w:sz w:val="28"/>
          <w:szCs w:val="24"/>
          <w:shd w:val="clear" w:color="auto" w:fill="FFFFFF"/>
          <w:lang w:val="en-US"/>
        </w:rPr>
        <w:t>playability</w:t>
      </w:r>
      <w:r w:rsidR="001123BD" w:rsidRPr="001123BD">
        <w:rPr>
          <w:rFonts w:ascii="Times New Roman" w:hAnsi="Times New Roman" w:cs="Times New Roman"/>
          <w:color w:val="000000" w:themeColor="text1"/>
          <w:sz w:val="28"/>
          <w:szCs w:val="24"/>
          <w:shd w:val="clear" w:color="auto" w:fill="FFFFFF"/>
        </w:rPr>
        <w:t>,</w:t>
      </w:r>
      <w:r w:rsidR="00B97858" w:rsidRPr="00B97858">
        <w:rPr>
          <w:rFonts w:ascii="Times New Roman" w:hAnsi="Times New Roman" w:cs="Times New Roman"/>
          <w:color w:val="000000" w:themeColor="text1"/>
          <w:sz w:val="28"/>
          <w:szCs w:val="24"/>
          <w:shd w:val="clear" w:color="auto" w:fill="FFFFFF"/>
        </w:rPr>
        <w:t xml:space="preserve"> </w:t>
      </w:r>
      <w:r w:rsidR="00B97858">
        <w:rPr>
          <w:rFonts w:ascii="Times New Roman" w:hAnsi="Times New Roman" w:cs="Times New Roman"/>
          <w:color w:val="000000" w:themeColor="text1"/>
          <w:sz w:val="28"/>
          <w:szCs w:val="24"/>
          <w:shd w:val="clear" w:color="auto" w:fill="FFFFFF"/>
          <w:lang w:val="en-US"/>
        </w:rPr>
        <w:t>theatricality</w:t>
      </w:r>
      <w:r w:rsidR="00B97858" w:rsidRPr="001123BD">
        <w:rPr>
          <w:rFonts w:ascii="Times New Roman" w:hAnsi="Times New Roman" w:cs="Times New Roman"/>
          <w:color w:val="000000" w:themeColor="text1"/>
          <w:sz w:val="28"/>
          <w:szCs w:val="24"/>
          <w:shd w:val="clear" w:color="auto" w:fill="FFFFFF"/>
        </w:rPr>
        <w:t>,</w:t>
      </w:r>
      <w:r w:rsidR="001123BD" w:rsidRPr="001123BD">
        <w:rPr>
          <w:rFonts w:ascii="Times New Roman" w:hAnsi="Times New Roman" w:cs="Times New Roman"/>
          <w:color w:val="000000" w:themeColor="text1"/>
          <w:sz w:val="28"/>
          <w:szCs w:val="24"/>
          <w:shd w:val="clear" w:color="auto" w:fill="FFFFFF"/>
        </w:rPr>
        <w:t xml:space="preserve"> </w:t>
      </w:r>
      <w:r w:rsidR="001123BD">
        <w:rPr>
          <w:rFonts w:ascii="Times New Roman" w:hAnsi="Times New Roman" w:cs="Times New Roman"/>
          <w:color w:val="000000" w:themeColor="text1"/>
          <w:sz w:val="28"/>
          <w:szCs w:val="24"/>
          <w:shd w:val="clear" w:color="auto" w:fill="FFFFFF"/>
          <w:lang w:val="en-US"/>
        </w:rPr>
        <w:t>actability</w:t>
      </w:r>
      <w:bookmarkEnd w:id="55"/>
      <w:r w:rsidR="001123BD" w:rsidRPr="001123BD">
        <w:rPr>
          <w:rFonts w:ascii="Times New Roman" w:hAnsi="Times New Roman" w:cs="Times New Roman"/>
          <w:color w:val="000000" w:themeColor="text1"/>
          <w:sz w:val="28"/>
          <w:szCs w:val="24"/>
          <w:shd w:val="clear" w:color="auto" w:fill="FFFFFF"/>
        </w:rPr>
        <w:t xml:space="preserve">, </w:t>
      </w:r>
      <w:r w:rsidR="001123BD">
        <w:rPr>
          <w:rFonts w:ascii="Times New Roman" w:hAnsi="Times New Roman" w:cs="Times New Roman"/>
          <w:color w:val="000000" w:themeColor="text1"/>
          <w:sz w:val="28"/>
          <w:szCs w:val="24"/>
          <w:shd w:val="clear" w:color="auto" w:fill="FFFFFF"/>
          <w:lang w:val="en-US"/>
        </w:rPr>
        <w:t>theatre</w:t>
      </w:r>
      <w:r w:rsidR="001123BD" w:rsidRPr="001123BD">
        <w:rPr>
          <w:rFonts w:ascii="Times New Roman" w:hAnsi="Times New Roman" w:cs="Times New Roman"/>
          <w:color w:val="000000" w:themeColor="text1"/>
          <w:sz w:val="28"/>
          <w:szCs w:val="24"/>
          <w:shd w:val="clear" w:color="auto" w:fill="FFFFFF"/>
        </w:rPr>
        <w:t xml:space="preserve"> </w:t>
      </w:r>
      <w:r w:rsidR="001123BD">
        <w:rPr>
          <w:rFonts w:ascii="Times New Roman" w:hAnsi="Times New Roman" w:cs="Times New Roman"/>
          <w:color w:val="000000" w:themeColor="text1"/>
          <w:sz w:val="28"/>
          <w:szCs w:val="24"/>
          <w:shd w:val="clear" w:color="auto" w:fill="FFFFFF"/>
          <w:lang w:val="en-US"/>
        </w:rPr>
        <w:t>specificity</w:t>
      </w:r>
      <w:r w:rsidR="00B97858">
        <w:rPr>
          <w:rFonts w:ascii="Times New Roman" w:hAnsi="Times New Roman" w:cs="Times New Roman"/>
          <w:color w:val="000000" w:themeColor="text1"/>
          <w:sz w:val="28"/>
          <w:szCs w:val="24"/>
          <w:shd w:val="clear" w:color="auto" w:fill="FFFFFF"/>
        </w:rPr>
        <w:t>, при этом лингвист определяет все эти термины как синонимичные и взаимозаменяемые</w:t>
      </w:r>
      <w:r w:rsidR="00B97858">
        <w:rPr>
          <w:rStyle w:val="a6"/>
          <w:rFonts w:ascii="Times New Roman" w:hAnsi="Times New Roman" w:cs="Times New Roman"/>
          <w:color w:val="000000" w:themeColor="text1"/>
          <w:sz w:val="28"/>
          <w:szCs w:val="24"/>
          <w:shd w:val="clear" w:color="auto" w:fill="FFFFFF"/>
          <w:lang w:val="en-US"/>
        </w:rPr>
        <w:footnoteReference w:id="64"/>
      </w:r>
      <w:r w:rsidR="001123BD">
        <w:rPr>
          <w:rFonts w:ascii="Times New Roman" w:hAnsi="Times New Roman" w:cs="Times New Roman"/>
          <w:color w:val="000000" w:themeColor="text1"/>
          <w:sz w:val="28"/>
          <w:szCs w:val="24"/>
          <w:shd w:val="clear" w:color="auto" w:fill="FFFFFF"/>
        </w:rPr>
        <w:t xml:space="preserve">. </w:t>
      </w:r>
      <w:r w:rsidR="00B97858">
        <w:rPr>
          <w:rFonts w:ascii="Times New Roman" w:hAnsi="Times New Roman" w:cs="Times New Roman"/>
          <w:color w:val="000000" w:themeColor="text1"/>
          <w:sz w:val="28"/>
          <w:szCs w:val="24"/>
          <w:shd w:val="clear" w:color="auto" w:fill="FFFFFF"/>
        </w:rPr>
        <w:t>В изученн</w:t>
      </w:r>
      <w:r w:rsidR="00C34E09">
        <w:rPr>
          <w:rFonts w:ascii="Times New Roman" w:hAnsi="Times New Roman" w:cs="Times New Roman"/>
          <w:color w:val="000000" w:themeColor="text1"/>
          <w:sz w:val="28"/>
          <w:szCs w:val="24"/>
          <w:shd w:val="clear" w:color="auto" w:fill="FFFFFF"/>
        </w:rPr>
        <w:t>ой</w:t>
      </w:r>
      <w:r w:rsidR="00EC7DE4">
        <w:rPr>
          <w:rFonts w:ascii="Times New Roman" w:hAnsi="Times New Roman" w:cs="Times New Roman"/>
          <w:color w:val="000000" w:themeColor="text1"/>
          <w:sz w:val="28"/>
          <w:szCs w:val="24"/>
          <w:shd w:val="clear" w:color="auto" w:fill="FFFFFF"/>
        </w:rPr>
        <w:t xml:space="preserve"> нами </w:t>
      </w:r>
      <w:r w:rsidR="004120FE">
        <w:rPr>
          <w:rFonts w:ascii="Times New Roman" w:hAnsi="Times New Roman" w:cs="Times New Roman"/>
          <w:color w:val="000000" w:themeColor="text1"/>
          <w:sz w:val="28"/>
          <w:szCs w:val="24"/>
          <w:shd w:val="clear" w:color="auto" w:fill="FFFFFF"/>
        </w:rPr>
        <w:t>зарубежной литературе</w:t>
      </w:r>
      <w:r w:rsidR="00B97858">
        <w:rPr>
          <w:rFonts w:ascii="Times New Roman" w:hAnsi="Times New Roman" w:cs="Times New Roman"/>
          <w:color w:val="000000" w:themeColor="text1"/>
          <w:sz w:val="28"/>
          <w:szCs w:val="24"/>
          <w:shd w:val="clear" w:color="auto" w:fill="FFFFFF"/>
        </w:rPr>
        <w:t xml:space="preserve"> </w:t>
      </w:r>
      <w:r w:rsidR="004279CF">
        <w:rPr>
          <w:rFonts w:ascii="Times New Roman" w:hAnsi="Times New Roman" w:cs="Times New Roman"/>
          <w:color w:val="000000" w:themeColor="text1"/>
          <w:sz w:val="28"/>
          <w:szCs w:val="24"/>
          <w:shd w:val="clear" w:color="auto" w:fill="FFFFFF"/>
        </w:rPr>
        <w:t xml:space="preserve">по данной теме </w:t>
      </w:r>
      <w:r w:rsidR="00B97858">
        <w:rPr>
          <w:rFonts w:ascii="Times New Roman" w:hAnsi="Times New Roman" w:cs="Times New Roman"/>
          <w:color w:val="000000" w:themeColor="text1"/>
          <w:sz w:val="28"/>
          <w:szCs w:val="24"/>
          <w:shd w:val="clear" w:color="auto" w:fill="FFFFFF"/>
        </w:rPr>
        <w:t>чаще всего встречаются первые два понятия</w:t>
      </w:r>
      <w:r w:rsidR="00465160">
        <w:rPr>
          <w:rFonts w:ascii="Times New Roman" w:hAnsi="Times New Roman" w:cs="Times New Roman"/>
          <w:color w:val="000000" w:themeColor="text1"/>
          <w:sz w:val="28"/>
          <w:szCs w:val="24"/>
          <w:shd w:val="clear" w:color="auto" w:fill="FFFFFF"/>
        </w:rPr>
        <w:t xml:space="preserve">, в то время как в отечественном переводоведении используется столь же неоднозначный термин </w:t>
      </w:r>
      <w:r w:rsidR="00465160" w:rsidRPr="00465160">
        <w:rPr>
          <w:rFonts w:ascii="Times New Roman" w:hAnsi="Times New Roman" w:cs="Times New Roman"/>
          <w:i/>
          <w:color w:val="000000" w:themeColor="text1"/>
          <w:sz w:val="28"/>
          <w:szCs w:val="24"/>
          <w:shd w:val="clear" w:color="auto" w:fill="FFFFFF"/>
        </w:rPr>
        <w:t>сценичность</w:t>
      </w:r>
      <w:r w:rsidR="00EE2038">
        <w:rPr>
          <w:rFonts w:ascii="Times New Roman" w:hAnsi="Times New Roman" w:cs="Times New Roman"/>
          <w:color w:val="000000" w:themeColor="text1"/>
          <w:sz w:val="28"/>
          <w:szCs w:val="24"/>
          <w:shd w:val="clear" w:color="auto" w:fill="FFFFFF"/>
        </w:rPr>
        <w:t xml:space="preserve">, который </w:t>
      </w:r>
      <w:bookmarkStart w:id="57" w:name="_Hlk511815257"/>
      <w:r w:rsidR="00EE2038">
        <w:rPr>
          <w:rFonts w:ascii="Times New Roman" w:hAnsi="Times New Roman" w:cs="Times New Roman"/>
          <w:color w:val="000000" w:themeColor="text1"/>
          <w:sz w:val="28"/>
          <w:szCs w:val="24"/>
          <w:shd w:val="clear" w:color="auto" w:fill="FFFFFF"/>
        </w:rPr>
        <w:t xml:space="preserve">из дискурса театрального постепенно пришёл и в </w:t>
      </w:r>
      <w:r w:rsidR="00EA0EEB">
        <w:rPr>
          <w:rFonts w:ascii="Times New Roman" w:hAnsi="Times New Roman" w:cs="Times New Roman"/>
          <w:color w:val="000000" w:themeColor="text1"/>
          <w:sz w:val="28"/>
          <w:szCs w:val="24"/>
          <w:shd w:val="clear" w:color="auto" w:fill="FFFFFF"/>
        </w:rPr>
        <w:t xml:space="preserve">дискурс </w:t>
      </w:r>
      <w:r w:rsidR="00EE2038">
        <w:rPr>
          <w:rFonts w:ascii="Times New Roman" w:hAnsi="Times New Roman" w:cs="Times New Roman"/>
          <w:color w:val="000000" w:themeColor="text1"/>
          <w:sz w:val="28"/>
          <w:szCs w:val="24"/>
          <w:shd w:val="clear" w:color="auto" w:fill="FFFFFF"/>
        </w:rPr>
        <w:t>переводческий</w:t>
      </w:r>
      <w:bookmarkEnd w:id="57"/>
      <w:r w:rsidR="00EE2038">
        <w:rPr>
          <w:rFonts w:ascii="Times New Roman" w:hAnsi="Times New Roman" w:cs="Times New Roman"/>
          <w:color w:val="000000" w:themeColor="text1"/>
          <w:sz w:val="28"/>
          <w:szCs w:val="24"/>
          <w:shd w:val="clear" w:color="auto" w:fill="FFFFFF"/>
        </w:rPr>
        <w:t>.</w:t>
      </w:r>
    </w:p>
    <w:p w14:paraId="14BC981D" w14:textId="2AE34D4F" w:rsidR="00B63366" w:rsidRDefault="00B63366"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нашем понимании, сценичность драматического произведения представляет собой сложное комплексное понятие, соединяющее в себе легкость в плане произношения реплики (удобопроизносимость) и доступность в плане восприятия речи персонажей (удобопонятность). </w:t>
      </w:r>
      <w:r w:rsidR="000E0C30">
        <w:rPr>
          <w:rFonts w:ascii="Times New Roman" w:hAnsi="Times New Roman" w:cs="Times New Roman"/>
          <w:color w:val="000000" w:themeColor="text1"/>
          <w:sz w:val="28"/>
          <w:szCs w:val="24"/>
          <w:shd w:val="clear" w:color="auto" w:fill="FFFFFF"/>
        </w:rPr>
        <w:t xml:space="preserve">Вслед за Е.Ю. Куницыной мы добавим к вышеупомянутым двум ещё три критерия сценичности драматического текста: </w:t>
      </w:r>
      <w:r w:rsidR="008A748D">
        <w:rPr>
          <w:rFonts w:ascii="Times New Roman" w:hAnsi="Times New Roman" w:cs="Times New Roman"/>
          <w:color w:val="000000" w:themeColor="text1"/>
          <w:sz w:val="28"/>
          <w:szCs w:val="24"/>
          <w:shd w:val="clear" w:color="auto" w:fill="FFFFFF"/>
        </w:rPr>
        <w:t>приемлемость (</w:t>
      </w:r>
      <w:r w:rsidR="008A748D">
        <w:rPr>
          <w:rFonts w:ascii="Times New Roman" w:hAnsi="Times New Roman" w:cs="Times New Roman"/>
          <w:color w:val="000000" w:themeColor="text1"/>
          <w:sz w:val="28"/>
          <w:szCs w:val="24"/>
          <w:shd w:val="clear" w:color="auto" w:fill="FFFFFF"/>
          <w:lang w:val="da-DK"/>
        </w:rPr>
        <w:t>acceptability</w:t>
      </w:r>
      <w:r w:rsidR="008A748D">
        <w:rPr>
          <w:rFonts w:ascii="Times New Roman" w:hAnsi="Times New Roman" w:cs="Times New Roman"/>
          <w:color w:val="000000" w:themeColor="text1"/>
          <w:sz w:val="28"/>
          <w:szCs w:val="24"/>
          <w:shd w:val="clear" w:color="auto" w:fill="FFFFFF"/>
        </w:rPr>
        <w:t>) (соответствие текста перевода национальным и культурным особенностям ПЯ), идиоматичность (речь должна звучать естественно для адресата перевода, при этом не терять своей изящности и стилизованност</w:t>
      </w:r>
      <w:r w:rsidR="007401DE">
        <w:rPr>
          <w:rFonts w:ascii="Times New Roman" w:hAnsi="Times New Roman" w:cs="Times New Roman"/>
          <w:color w:val="000000" w:themeColor="text1"/>
          <w:sz w:val="28"/>
          <w:szCs w:val="24"/>
          <w:shd w:val="clear" w:color="auto" w:fill="FFFFFF"/>
        </w:rPr>
        <w:t>и</w:t>
      </w:r>
      <w:r w:rsidR="008A748D">
        <w:rPr>
          <w:rFonts w:ascii="Times New Roman" w:hAnsi="Times New Roman" w:cs="Times New Roman"/>
          <w:color w:val="000000" w:themeColor="text1"/>
          <w:sz w:val="28"/>
          <w:szCs w:val="24"/>
          <w:shd w:val="clear" w:color="auto" w:fill="FFFFFF"/>
        </w:rPr>
        <w:t xml:space="preserve"> по сравнению с бытовым диалогом)</w:t>
      </w:r>
      <w:r w:rsidR="00DB1F86">
        <w:rPr>
          <w:rFonts w:ascii="Times New Roman" w:hAnsi="Times New Roman" w:cs="Times New Roman"/>
          <w:color w:val="000000" w:themeColor="text1"/>
          <w:sz w:val="28"/>
          <w:szCs w:val="24"/>
          <w:shd w:val="clear" w:color="auto" w:fill="FFFFFF"/>
        </w:rPr>
        <w:t>, ритмичность и динамичность структурной организации текста</w:t>
      </w:r>
      <w:r w:rsidR="00DB1F86">
        <w:rPr>
          <w:rStyle w:val="a6"/>
          <w:rFonts w:ascii="Times New Roman" w:hAnsi="Times New Roman" w:cs="Times New Roman"/>
          <w:color w:val="000000" w:themeColor="text1"/>
          <w:sz w:val="28"/>
          <w:szCs w:val="24"/>
          <w:shd w:val="clear" w:color="auto" w:fill="FFFFFF"/>
        </w:rPr>
        <w:footnoteReference w:id="65"/>
      </w:r>
      <w:r w:rsidR="00DB1F86">
        <w:rPr>
          <w:rFonts w:ascii="Times New Roman" w:hAnsi="Times New Roman" w:cs="Times New Roman"/>
          <w:color w:val="000000" w:themeColor="text1"/>
          <w:sz w:val="28"/>
          <w:szCs w:val="24"/>
          <w:shd w:val="clear" w:color="auto" w:fill="FFFFFF"/>
        </w:rPr>
        <w:t xml:space="preserve">. Однако это лишь одна из множества альтернативных трактовок понятия сценичности перевода драмы. Целый </w:t>
      </w:r>
      <w:r w:rsidR="00DB1F86">
        <w:rPr>
          <w:rFonts w:ascii="Times New Roman" w:hAnsi="Times New Roman" w:cs="Times New Roman"/>
          <w:color w:val="000000" w:themeColor="text1"/>
          <w:sz w:val="28"/>
          <w:szCs w:val="24"/>
          <w:shd w:val="clear" w:color="auto" w:fill="FFFFFF"/>
        </w:rPr>
        <w:lastRenderedPageBreak/>
        <w:t>ряд</w:t>
      </w:r>
      <w:r>
        <w:rPr>
          <w:rFonts w:ascii="Times New Roman" w:hAnsi="Times New Roman" w:cs="Times New Roman"/>
          <w:color w:val="000000" w:themeColor="text1"/>
          <w:sz w:val="28"/>
          <w:szCs w:val="24"/>
          <w:shd w:val="clear" w:color="auto" w:fill="FFFFFF"/>
        </w:rPr>
        <w:t xml:space="preserve"> лингвист</w:t>
      </w:r>
      <w:r w:rsidR="00DB1F86">
        <w:rPr>
          <w:rFonts w:ascii="Times New Roman" w:hAnsi="Times New Roman" w:cs="Times New Roman"/>
          <w:color w:val="000000" w:themeColor="text1"/>
          <w:sz w:val="28"/>
          <w:szCs w:val="24"/>
          <w:shd w:val="clear" w:color="auto" w:fill="FFFFFF"/>
        </w:rPr>
        <w:t>ов</w:t>
      </w:r>
      <w:r>
        <w:rPr>
          <w:rFonts w:ascii="Times New Roman" w:hAnsi="Times New Roman" w:cs="Times New Roman"/>
          <w:color w:val="000000" w:themeColor="text1"/>
          <w:sz w:val="28"/>
          <w:szCs w:val="24"/>
          <w:shd w:val="clear" w:color="auto" w:fill="FFFFFF"/>
        </w:rPr>
        <w:t xml:space="preserve"> и деятел</w:t>
      </w:r>
      <w:r w:rsidR="00DB1F86">
        <w:rPr>
          <w:rFonts w:ascii="Times New Roman" w:hAnsi="Times New Roman" w:cs="Times New Roman"/>
          <w:color w:val="000000" w:themeColor="text1"/>
          <w:sz w:val="28"/>
          <w:szCs w:val="24"/>
          <w:shd w:val="clear" w:color="auto" w:fill="FFFFFF"/>
        </w:rPr>
        <w:t xml:space="preserve">ей театра внесли свой вклад в исследование этого в высшей степени противоречивого понятия. </w:t>
      </w:r>
    </w:p>
    <w:p w14:paraId="1F9F4F03" w14:textId="6B2CD477" w:rsidR="00200888" w:rsidRDefault="00DB1F86"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некоторых </w:t>
      </w:r>
      <w:r w:rsidR="00253A05">
        <w:rPr>
          <w:rFonts w:ascii="Times New Roman" w:hAnsi="Times New Roman" w:cs="Times New Roman"/>
          <w:color w:val="000000" w:themeColor="text1"/>
          <w:sz w:val="28"/>
          <w:szCs w:val="24"/>
          <w:shd w:val="clear" w:color="auto" w:fill="FFFFFF"/>
        </w:rPr>
        <w:t>работах наблюдается откровенная примитивизация и упрощение термина, в результате чего сценичность ограничивается лишь удобопроизносимостью (</w:t>
      </w:r>
      <w:r w:rsidR="00253A05">
        <w:rPr>
          <w:rFonts w:ascii="Times New Roman" w:hAnsi="Times New Roman" w:cs="Times New Roman"/>
          <w:color w:val="000000" w:themeColor="text1"/>
          <w:sz w:val="28"/>
          <w:szCs w:val="24"/>
          <w:shd w:val="clear" w:color="auto" w:fill="FFFFFF"/>
          <w:lang w:val="en-US"/>
        </w:rPr>
        <w:t>speakability</w:t>
      </w:r>
      <w:r w:rsidR="00253A05">
        <w:rPr>
          <w:rFonts w:ascii="Times New Roman" w:hAnsi="Times New Roman" w:cs="Times New Roman"/>
          <w:color w:val="000000" w:themeColor="text1"/>
          <w:sz w:val="28"/>
          <w:szCs w:val="24"/>
          <w:shd w:val="clear" w:color="auto" w:fill="FFFFFF"/>
        </w:rPr>
        <w:t>)</w:t>
      </w:r>
      <w:r w:rsidR="00253A05" w:rsidRPr="00890E3F">
        <w:rPr>
          <w:rFonts w:ascii="Times New Roman" w:hAnsi="Times New Roman" w:cs="Times New Roman"/>
          <w:color w:val="000000" w:themeColor="text1"/>
          <w:sz w:val="28"/>
          <w:szCs w:val="24"/>
          <w:shd w:val="clear" w:color="auto" w:fill="FFFFFF"/>
        </w:rPr>
        <w:t xml:space="preserve">. </w:t>
      </w:r>
      <w:r w:rsidR="00253A05">
        <w:rPr>
          <w:rFonts w:ascii="Times New Roman" w:hAnsi="Times New Roman" w:cs="Times New Roman"/>
          <w:color w:val="000000" w:themeColor="text1"/>
          <w:sz w:val="28"/>
          <w:szCs w:val="24"/>
          <w:shd w:val="clear" w:color="auto" w:fill="FFFFFF"/>
        </w:rPr>
        <w:t>Так</w:t>
      </w:r>
      <w:r w:rsidR="007B71E4">
        <w:rPr>
          <w:rFonts w:ascii="Times New Roman" w:hAnsi="Times New Roman" w:cs="Times New Roman"/>
          <w:color w:val="000000" w:themeColor="text1"/>
          <w:sz w:val="28"/>
          <w:szCs w:val="24"/>
          <w:shd w:val="clear" w:color="auto" w:fill="FFFFFF"/>
        </w:rPr>
        <w:t xml:space="preserve">, А. Крюгер вводит </w:t>
      </w:r>
      <w:r w:rsidR="00890E3F">
        <w:rPr>
          <w:rFonts w:ascii="Times New Roman" w:hAnsi="Times New Roman" w:cs="Times New Roman"/>
          <w:color w:val="000000" w:themeColor="text1"/>
          <w:sz w:val="28"/>
          <w:szCs w:val="24"/>
          <w:shd w:val="clear" w:color="auto" w:fill="FFFFFF"/>
        </w:rPr>
        <w:t xml:space="preserve">понятие </w:t>
      </w:r>
      <w:r w:rsidR="00890E3F" w:rsidRPr="00A82951">
        <w:rPr>
          <w:rFonts w:ascii="Times New Roman" w:hAnsi="Times New Roman" w:cs="Times New Roman"/>
          <w:i/>
          <w:color w:val="000000" w:themeColor="text1"/>
          <w:sz w:val="28"/>
          <w:szCs w:val="24"/>
          <w:shd w:val="clear" w:color="auto" w:fill="FFFFFF"/>
          <w:lang w:val="en-US"/>
        </w:rPr>
        <w:t>breathability</w:t>
      </w:r>
      <w:r w:rsidR="00890E3F" w:rsidRPr="00890E3F">
        <w:rPr>
          <w:rFonts w:ascii="Times New Roman" w:hAnsi="Times New Roman" w:cs="Times New Roman"/>
          <w:color w:val="000000" w:themeColor="text1"/>
          <w:sz w:val="28"/>
          <w:szCs w:val="24"/>
          <w:shd w:val="clear" w:color="auto" w:fill="FFFFFF"/>
        </w:rPr>
        <w:t xml:space="preserve"> </w:t>
      </w:r>
      <w:r w:rsidR="00890E3F">
        <w:rPr>
          <w:rFonts w:ascii="Times New Roman" w:hAnsi="Times New Roman" w:cs="Times New Roman"/>
          <w:color w:val="000000" w:themeColor="text1"/>
          <w:sz w:val="28"/>
          <w:szCs w:val="24"/>
          <w:shd w:val="clear" w:color="auto" w:fill="FFFFFF"/>
        </w:rPr>
        <w:t xml:space="preserve">(«гармония дыхания»), </w:t>
      </w:r>
      <w:r w:rsidR="00ED657D">
        <w:rPr>
          <w:rFonts w:ascii="Times New Roman" w:hAnsi="Times New Roman" w:cs="Times New Roman"/>
          <w:color w:val="000000" w:themeColor="text1"/>
          <w:sz w:val="28"/>
          <w:szCs w:val="24"/>
          <w:shd w:val="clear" w:color="auto" w:fill="FFFFFF"/>
        </w:rPr>
        <w:t>подразумевающее</w:t>
      </w:r>
      <w:r w:rsidR="00890E3F">
        <w:rPr>
          <w:rFonts w:ascii="Times New Roman" w:hAnsi="Times New Roman" w:cs="Times New Roman"/>
          <w:color w:val="000000" w:themeColor="text1"/>
          <w:sz w:val="28"/>
          <w:szCs w:val="24"/>
          <w:shd w:val="clear" w:color="auto" w:fill="FFFFFF"/>
        </w:rPr>
        <w:t xml:space="preserve"> совпадение ритма реплик с естественным ритмом дыхания актёра и вместе с тем способность голоса и дыхательного аппарата актёра произнести речь на весь зрительный зал</w:t>
      </w:r>
      <w:r w:rsidR="00A82951">
        <w:rPr>
          <w:rStyle w:val="a6"/>
          <w:rFonts w:ascii="Times New Roman" w:hAnsi="Times New Roman" w:cs="Times New Roman"/>
          <w:color w:val="000000" w:themeColor="text1"/>
          <w:sz w:val="28"/>
          <w:szCs w:val="24"/>
          <w:shd w:val="clear" w:color="auto" w:fill="FFFFFF"/>
        </w:rPr>
        <w:footnoteReference w:id="66"/>
      </w:r>
      <w:r w:rsidR="00890E3F">
        <w:rPr>
          <w:rFonts w:ascii="Times New Roman" w:hAnsi="Times New Roman" w:cs="Times New Roman"/>
          <w:color w:val="000000" w:themeColor="text1"/>
          <w:sz w:val="28"/>
          <w:szCs w:val="24"/>
          <w:shd w:val="clear" w:color="auto" w:fill="FFFFFF"/>
        </w:rPr>
        <w:t xml:space="preserve">. </w:t>
      </w:r>
      <w:r w:rsidR="00442B6B">
        <w:rPr>
          <w:rFonts w:ascii="Times New Roman" w:hAnsi="Times New Roman" w:cs="Times New Roman"/>
          <w:color w:val="000000" w:themeColor="text1"/>
          <w:sz w:val="28"/>
          <w:szCs w:val="24"/>
          <w:shd w:val="clear" w:color="auto" w:fill="FFFFFF"/>
        </w:rPr>
        <w:t xml:space="preserve">Однако </w:t>
      </w:r>
      <w:r w:rsidR="00200888">
        <w:rPr>
          <w:rFonts w:ascii="Times New Roman" w:hAnsi="Times New Roman" w:cs="Times New Roman"/>
          <w:color w:val="000000" w:themeColor="text1"/>
          <w:sz w:val="28"/>
          <w:szCs w:val="24"/>
          <w:shd w:val="clear" w:color="auto" w:fill="FFFFFF"/>
        </w:rPr>
        <w:t>мы разделяем точку зрения</w:t>
      </w:r>
      <w:r w:rsidR="00442B6B">
        <w:rPr>
          <w:rFonts w:ascii="Times New Roman" w:hAnsi="Times New Roman" w:cs="Times New Roman"/>
          <w:color w:val="000000" w:themeColor="text1"/>
          <w:sz w:val="28"/>
          <w:szCs w:val="24"/>
          <w:shd w:val="clear" w:color="auto" w:fill="FFFFFF"/>
        </w:rPr>
        <w:t xml:space="preserve"> С. Аалтонен</w:t>
      </w:r>
      <w:r w:rsidR="000E152C">
        <w:rPr>
          <w:rStyle w:val="a6"/>
          <w:rFonts w:ascii="Times New Roman" w:hAnsi="Times New Roman" w:cs="Times New Roman"/>
          <w:color w:val="000000" w:themeColor="text1"/>
          <w:sz w:val="28"/>
          <w:szCs w:val="24"/>
          <w:shd w:val="clear" w:color="auto" w:fill="FFFFFF"/>
        </w:rPr>
        <w:footnoteReference w:id="67"/>
      </w:r>
      <w:r w:rsidR="00442B6B">
        <w:rPr>
          <w:rFonts w:ascii="Times New Roman" w:hAnsi="Times New Roman" w:cs="Times New Roman"/>
          <w:color w:val="000000" w:themeColor="text1"/>
          <w:sz w:val="28"/>
          <w:szCs w:val="24"/>
          <w:shd w:val="clear" w:color="auto" w:fill="FFFFFF"/>
        </w:rPr>
        <w:t xml:space="preserve"> и </w:t>
      </w:r>
      <w:r w:rsidR="00200888">
        <w:rPr>
          <w:rFonts w:ascii="Times New Roman" w:hAnsi="Times New Roman" w:cs="Times New Roman"/>
          <w:color w:val="000000" w:themeColor="text1"/>
          <w:sz w:val="28"/>
          <w:szCs w:val="24"/>
          <w:shd w:val="clear" w:color="auto" w:fill="FFFFFF"/>
        </w:rPr>
        <w:t>М. Ваксманна</w:t>
      </w:r>
      <w:r w:rsidR="000E152C">
        <w:rPr>
          <w:rStyle w:val="a6"/>
          <w:rFonts w:ascii="Times New Roman" w:hAnsi="Times New Roman" w:cs="Times New Roman"/>
          <w:color w:val="000000" w:themeColor="text1"/>
          <w:sz w:val="28"/>
          <w:szCs w:val="24"/>
          <w:shd w:val="clear" w:color="auto" w:fill="FFFFFF"/>
        </w:rPr>
        <w:footnoteReference w:id="68"/>
      </w:r>
      <w:r w:rsidR="00200888">
        <w:rPr>
          <w:rFonts w:ascii="Times New Roman" w:hAnsi="Times New Roman" w:cs="Times New Roman"/>
          <w:color w:val="000000" w:themeColor="text1"/>
          <w:sz w:val="28"/>
          <w:szCs w:val="24"/>
          <w:shd w:val="clear" w:color="auto" w:fill="FFFFFF"/>
        </w:rPr>
        <w:t xml:space="preserve">, считавших, что простота и структурная «лёгкость» не должны быть </w:t>
      </w:r>
      <w:r w:rsidR="00A36E6B">
        <w:rPr>
          <w:rFonts w:ascii="Times New Roman" w:hAnsi="Times New Roman" w:cs="Times New Roman"/>
          <w:color w:val="000000" w:themeColor="text1"/>
          <w:sz w:val="28"/>
          <w:szCs w:val="24"/>
          <w:shd w:val="clear" w:color="auto" w:fill="FFFFFF"/>
        </w:rPr>
        <w:t>ведущими</w:t>
      </w:r>
      <w:r w:rsidR="00200888">
        <w:rPr>
          <w:rFonts w:ascii="Times New Roman" w:hAnsi="Times New Roman" w:cs="Times New Roman"/>
          <w:color w:val="000000" w:themeColor="text1"/>
          <w:sz w:val="28"/>
          <w:szCs w:val="24"/>
          <w:shd w:val="clear" w:color="auto" w:fill="FFFFFF"/>
        </w:rPr>
        <w:t xml:space="preserve"> критериями, характеризующими драматические тексты, аргументируя это тем, что задача любого профессионального актёра заключается в умении искусно воспроизвести на сцене любую реплику. </w:t>
      </w:r>
      <w:r w:rsidR="00A36E6B">
        <w:rPr>
          <w:rFonts w:ascii="Times New Roman" w:hAnsi="Times New Roman" w:cs="Times New Roman"/>
          <w:color w:val="000000" w:themeColor="text1"/>
          <w:sz w:val="28"/>
          <w:szCs w:val="24"/>
          <w:shd w:val="clear" w:color="auto" w:fill="FFFFFF"/>
        </w:rPr>
        <w:t xml:space="preserve">В то же время переводчик неизбежно должен учитывать специфику драматической речи и в процессе перевода пьесы представлять себе потенциального зрителя. Как точно замечает </w:t>
      </w:r>
      <w:r w:rsidR="00EE2160">
        <w:rPr>
          <w:rFonts w:ascii="Times New Roman" w:hAnsi="Times New Roman" w:cs="Times New Roman"/>
          <w:color w:val="000000" w:themeColor="text1"/>
          <w:sz w:val="28"/>
          <w:szCs w:val="24"/>
          <w:shd w:val="clear" w:color="auto" w:fill="FFFFFF"/>
        </w:rPr>
        <w:t xml:space="preserve">П. </w:t>
      </w:r>
      <w:r w:rsidR="00A36E6B">
        <w:rPr>
          <w:rFonts w:ascii="Times New Roman" w:hAnsi="Times New Roman" w:cs="Times New Roman"/>
          <w:color w:val="000000" w:themeColor="text1"/>
          <w:sz w:val="28"/>
          <w:szCs w:val="24"/>
          <w:shd w:val="clear" w:color="auto" w:fill="FFFFFF"/>
        </w:rPr>
        <w:t>Ньюмарк, «…произнесённое слово в пять раз сильнее, чем написанное слово…что автор романа скажет в 30 строках, драматург должен суметь уместить в 5 строк…</w:t>
      </w:r>
      <w:r w:rsidR="000E152C">
        <w:rPr>
          <w:rFonts w:ascii="Times New Roman" w:hAnsi="Times New Roman" w:cs="Times New Roman"/>
          <w:color w:val="000000" w:themeColor="text1"/>
          <w:sz w:val="28"/>
          <w:szCs w:val="24"/>
          <w:shd w:val="clear" w:color="auto" w:fill="FFFFFF"/>
        </w:rPr>
        <w:t>перевод пьесы должен быть лаконичным и чётким, в то время как многословности в данном виде перевода нужно избегать</w:t>
      </w:r>
      <w:r w:rsidR="00A36E6B">
        <w:rPr>
          <w:rFonts w:ascii="Times New Roman" w:hAnsi="Times New Roman" w:cs="Times New Roman"/>
          <w:color w:val="000000" w:themeColor="text1"/>
          <w:sz w:val="28"/>
          <w:szCs w:val="24"/>
          <w:shd w:val="clear" w:color="auto" w:fill="FFFFFF"/>
        </w:rPr>
        <w:t>»</w:t>
      </w:r>
      <w:r w:rsidR="000E152C">
        <w:rPr>
          <w:rStyle w:val="a6"/>
          <w:rFonts w:ascii="Times New Roman" w:hAnsi="Times New Roman" w:cs="Times New Roman"/>
          <w:color w:val="000000" w:themeColor="text1"/>
          <w:sz w:val="28"/>
          <w:szCs w:val="24"/>
          <w:shd w:val="clear" w:color="auto" w:fill="FFFFFF"/>
        </w:rPr>
        <w:footnoteReference w:id="69"/>
      </w:r>
      <w:r w:rsidR="000E152C">
        <w:rPr>
          <w:rFonts w:ascii="Times New Roman" w:hAnsi="Times New Roman" w:cs="Times New Roman"/>
          <w:color w:val="000000" w:themeColor="text1"/>
          <w:sz w:val="28"/>
          <w:szCs w:val="24"/>
          <w:shd w:val="clear" w:color="auto" w:fill="FFFFFF"/>
        </w:rPr>
        <w:t xml:space="preserve">. </w:t>
      </w:r>
    </w:p>
    <w:p w14:paraId="0116B52C" w14:textId="48976CBF" w:rsidR="005E1788" w:rsidRDefault="00CC3540"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Критерий «удобопонятности» непосредственно связан с успешностью коммуникативного эффекта драматического произведения, тем самым составляя основу прагматического аспекта восприятия переводной пьесы. Иными словами, данный подход главным образом ориентируется на установление контакта с</w:t>
      </w:r>
      <w:r w:rsidR="00B47C6B">
        <w:rPr>
          <w:rFonts w:ascii="Times New Roman" w:hAnsi="Times New Roman" w:cs="Times New Roman"/>
          <w:color w:val="000000" w:themeColor="text1"/>
          <w:sz w:val="28"/>
          <w:szCs w:val="24"/>
          <w:shd w:val="clear" w:color="auto" w:fill="FFFFFF"/>
        </w:rPr>
        <w:t xml:space="preserve"> публикой</w:t>
      </w:r>
      <w:r>
        <w:rPr>
          <w:rFonts w:ascii="Times New Roman" w:hAnsi="Times New Roman" w:cs="Times New Roman"/>
          <w:color w:val="000000" w:themeColor="text1"/>
          <w:sz w:val="28"/>
          <w:szCs w:val="24"/>
          <w:shd w:val="clear" w:color="auto" w:fill="FFFFFF"/>
        </w:rPr>
        <w:t xml:space="preserve">. Здесь интересно рассмотреть позицию </w:t>
      </w:r>
      <w:r>
        <w:rPr>
          <w:rFonts w:ascii="Times New Roman" w:hAnsi="Times New Roman" w:cs="Times New Roman"/>
          <w:color w:val="000000" w:themeColor="text1"/>
          <w:sz w:val="28"/>
          <w:szCs w:val="24"/>
          <w:shd w:val="clear" w:color="auto" w:fill="FFFFFF"/>
        </w:rPr>
        <w:lastRenderedPageBreak/>
        <w:t>французского лингвиста и переводоведа Ж. Мунена</w:t>
      </w:r>
      <w:r w:rsidR="00394A0E">
        <w:rPr>
          <w:rStyle w:val="a6"/>
          <w:rFonts w:ascii="Times New Roman" w:hAnsi="Times New Roman" w:cs="Times New Roman"/>
          <w:color w:val="000000" w:themeColor="text1"/>
          <w:sz w:val="28"/>
          <w:szCs w:val="24"/>
          <w:shd w:val="clear" w:color="auto" w:fill="FFFFFF"/>
        </w:rPr>
        <w:footnoteReference w:id="70"/>
      </w:r>
      <w:r>
        <w:rPr>
          <w:rFonts w:ascii="Times New Roman" w:hAnsi="Times New Roman" w:cs="Times New Roman"/>
          <w:color w:val="000000" w:themeColor="text1"/>
          <w:sz w:val="28"/>
          <w:szCs w:val="24"/>
          <w:shd w:val="clear" w:color="auto" w:fill="FFFFFF"/>
        </w:rPr>
        <w:t xml:space="preserve">. </w:t>
      </w:r>
      <w:r w:rsidR="00B47C6B">
        <w:rPr>
          <w:rFonts w:ascii="Times New Roman" w:hAnsi="Times New Roman" w:cs="Times New Roman"/>
          <w:color w:val="000000" w:themeColor="text1"/>
          <w:sz w:val="28"/>
          <w:szCs w:val="24"/>
          <w:shd w:val="clear" w:color="auto" w:fill="FFFFFF"/>
        </w:rPr>
        <w:t xml:space="preserve">По мнению учёного, сценичным можно назвать только такой перевод пьесы, в котором переводятся не отдельные реплики, а определённые внеязыковые контексты, понятные зрителю. Таким образом, внимание переводчика должно быть сосредоточено не на отдельных лексических, семантических и других вербальных особенностях, а на общей идее драматического текста, </w:t>
      </w:r>
      <w:r w:rsidR="00064FDC">
        <w:rPr>
          <w:rFonts w:ascii="Times New Roman" w:hAnsi="Times New Roman" w:cs="Times New Roman"/>
          <w:color w:val="000000" w:themeColor="text1"/>
          <w:sz w:val="28"/>
          <w:szCs w:val="24"/>
          <w:shd w:val="clear" w:color="auto" w:fill="FFFFFF"/>
        </w:rPr>
        <w:t xml:space="preserve">непосредственно связанной с культурой ИЯ. </w:t>
      </w:r>
    </w:p>
    <w:p w14:paraId="006C545C" w14:textId="75F4CA5B" w:rsidR="004D2874" w:rsidRDefault="00624243"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 отличие от</w:t>
      </w:r>
      <w:r w:rsidR="00064FDC">
        <w:rPr>
          <w:rFonts w:ascii="Times New Roman" w:hAnsi="Times New Roman" w:cs="Times New Roman"/>
          <w:color w:val="000000" w:themeColor="text1"/>
          <w:sz w:val="28"/>
          <w:szCs w:val="24"/>
          <w:shd w:val="clear" w:color="auto" w:fill="FFFFFF"/>
        </w:rPr>
        <w:t xml:space="preserve"> Ж. Мунен</w:t>
      </w:r>
      <w:r>
        <w:rPr>
          <w:rFonts w:ascii="Times New Roman" w:hAnsi="Times New Roman" w:cs="Times New Roman"/>
          <w:color w:val="000000" w:themeColor="text1"/>
          <w:sz w:val="28"/>
          <w:szCs w:val="24"/>
          <w:shd w:val="clear" w:color="auto" w:fill="FFFFFF"/>
        </w:rPr>
        <w:t>а,</w:t>
      </w:r>
      <w:r w:rsidR="00064FDC">
        <w:rPr>
          <w:rFonts w:ascii="Times New Roman" w:hAnsi="Times New Roman" w:cs="Times New Roman"/>
          <w:color w:val="000000" w:themeColor="text1"/>
          <w:sz w:val="28"/>
          <w:szCs w:val="24"/>
          <w:shd w:val="clear" w:color="auto" w:fill="FFFFFF"/>
        </w:rPr>
        <w:t xml:space="preserve"> отда</w:t>
      </w:r>
      <w:r w:rsidR="00B03449">
        <w:rPr>
          <w:rFonts w:ascii="Times New Roman" w:hAnsi="Times New Roman" w:cs="Times New Roman"/>
          <w:color w:val="000000" w:themeColor="text1"/>
          <w:sz w:val="28"/>
          <w:szCs w:val="24"/>
          <w:shd w:val="clear" w:color="auto" w:fill="FFFFFF"/>
        </w:rPr>
        <w:t>вавшего</w:t>
      </w:r>
      <w:r w:rsidR="00064FDC">
        <w:rPr>
          <w:rFonts w:ascii="Times New Roman" w:hAnsi="Times New Roman" w:cs="Times New Roman"/>
          <w:color w:val="000000" w:themeColor="text1"/>
          <w:sz w:val="28"/>
          <w:szCs w:val="24"/>
          <w:shd w:val="clear" w:color="auto" w:fill="FFFFFF"/>
        </w:rPr>
        <w:t xml:space="preserve"> предпочтение плану содержания</w:t>
      </w:r>
      <w:r w:rsidR="00240F47">
        <w:rPr>
          <w:rFonts w:ascii="Times New Roman" w:hAnsi="Times New Roman" w:cs="Times New Roman"/>
          <w:color w:val="000000" w:themeColor="text1"/>
          <w:sz w:val="28"/>
          <w:szCs w:val="24"/>
          <w:shd w:val="clear" w:color="auto" w:fill="FFFFFF"/>
        </w:rPr>
        <w:t>,</w:t>
      </w:r>
      <w:r w:rsidR="00064FDC">
        <w:rPr>
          <w:rFonts w:ascii="Times New Roman" w:hAnsi="Times New Roman" w:cs="Times New Roman"/>
          <w:color w:val="000000" w:themeColor="text1"/>
          <w:sz w:val="28"/>
          <w:szCs w:val="24"/>
          <w:shd w:val="clear" w:color="auto" w:fill="FFFFFF"/>
        </w:rPr>
        <w:t xml:space="preserve"> нежели чем плану выражения</w:t>
      </w:r>
      <w:r w:rsidR="00B03449">
        <w:rPr>
          <w:rFonts w:ascii="Times New Roman" w:hAnsi="Times New Roman" w:cs="Times New Roman"/>
          <w:color w:val="000000" w:themeColor="text1"/>
          <w:sz w:val="28"/>
          <w:szCs w:val="24"/>
          <w:shd w:val="clear" w:color="auto" w:fill="FFFFFF"/>
        </w:rPr>
        <w:t>, Н. Хофманн</w:t>
      </w:r>
      <w:r w:rsidR="00E23499">
        <w:rPr>
          <w:rStyle w:val="a6"/>
          <w:rFonts w:ascii="Times New Roman" w:hAnsi="Times New Roman" w:cs="Times New Roman"/>
          <w:color w:val="000000" w:themeColor="text1"/>
          <w:sz w:val="28"/>
          <w:szCs w:val="24"/>
          <w:shd w:val="clear" w:color="auto" w:fill="FFFFFF"/>
        </w:rPr>
        <w:footnoteReference w:id="71"/>
      </w:r>
      <w:r w:rsidR="00B03449">
        <w:rPr>
          <w:rFonts w:ascii="Times New Roman" w:hAnsi="Times New Roman" w:cs="Times New Roman"/>
          <w:color w:val="000000" w:themeColor="text1"/>
          <w:sz w:val="28"/>
          <w:szCs w:val="24"/>
          <w:shd w:val="clear" w:color="auto" w:fill="FFFFFF"/>
        </w:rPr>
        <w:t xml:space="preserve"> подчёркивает тесную взаимосвязь обоих планов, а задачу переводчика драмы видит в том, чтобы найти компромисс между формальной и семантической эквивалентностью перевода. С точки зрения немецкого лингвиста, в стремлении создать максимально сценичный перевод не следует доходить до крайностей</w:t>
      </w:r>
      <w:r w:rsidR="00DE51A6">
        <w:rPr>
          <w:rFonts w:ascii="Times New Roman" w:hAnsi="Times New Roman" w:cs="Times New Roman"/>
          <w:color w:val="000000" w:themeColor="text1"/>
          <w:sz w:val="28"/>
          <w:szCs w:val="24"/>
          <w:shd w:val="clear" w:color="auto" w:fill="FFFFFF"/>
        </w:rPr>
        <w:t xml:space="preserve">, а именно буквализма или же чрезмерной вольности в трактовке оригинала. </w:t>
      </w:r>
      <w:r w:rsidR="001B0AE4">
        <w:rPr>
          <w:rFonts w:ascii="Times New Roman" w:hAnsi="Times New Roman" w:cs="Times New Roman"/>
          <w:color w:val="000000" w:themeColor="text1"/>
          <w:sz w:val="28"/>
          <w:szCs w:val="24"/>
          <w:shd w:val="clear" w:color="auto" w:fill="FFFFFF"/>
        </w:rPr>
        <w:t xml:space="preserve">Тем не менее, </w:t>
      </w:r>
      <w:r w:rsidR="004D2874">
        <w:rPr>
          <w:rFonts w:ascii="Times New Roman" w:hAnsi="Times New Roman" w:cs="Times New Roman"/>
          <w:color w:val="000000" w:themeColor="text1"/>
          <w:sz w:val="28"/>
          <w:szCs w:val="24"/>
          <w:shd w:val="clear" w:color="auto" w:fill="FFFFFF"/>
        </w:rPr>
        <w:t>Н. Хофманн не предлагает конкретных переводческих стратегий, позволяющих в равной степени учесть одновременно семантическую, прагматическую и формальную составляющие драматического произведения.</w:t>
      </w:r>
    </w:p>
    <w:p w14:paraId="4B03F36D" w14:textId="75EABCFE" w:rsidR="00F656E8" w:rsidRDefault="00F656E8"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p>
    <w:p w14:paraId="49615761" w14:textId="77777777" w:rsidR="00F656E8" w:rsidRDefault="00F656E8"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p>
    <w:p w14:paraId="6A68935F" w14:textId="1F1E42AA" w:rsidR="00F656E8" w:rsidRPr="009409D7" w:rsidRDefault="00F656E8" w:rsidP="00DC1299">
      <w:pPr>
        <w:pStyle w:val="a3"/>
        <w:autoSpaceDE w:val="0"/>
        <w:autoSpaceDN w:val="0"/>
        <w:adjustRightInd w:val="0"/>
        <w:spacing w:after="0" w:line="360" w:lineRule="auto"/>
        <w:ind w:left="0" w:firstLine="696"/>
        <w:jc w:val="center"/>
        <w:outlineLvl w:val="1"/>
        <w:rPr>
          <w:rFonts w:ascii="Times New Roman" w:hAnsi="Times New Roman" w:cs="Times New Roman"/>
          <w:b/>
          <w:i/>
          <w:color w:val="000000" w:themeColor="text1"/>
          <w:sz w:val="28"/>
          <w:szCs w:val="24"/>
          <w:shd w:val="clear" w:color="auto" w:fill="FFFFFF"/>
        </w:rPr>
      </w:pPr>
      <w:bookmarkStart w:id="65" w:name="_Toc514783869"/>
      <w:r w:rsidRPr="009409D7">
        <w:rPr>
          <w:rFonts w:ascii="Times New Roman" w:hAnsi="Times New Roman" w:cs="Times New Roman"/>
          <w:b/>
          <w:i/>
          <w:color w:val="000000" w:themeColor="text1"/>
          <w:sz w:val="28"/>
          <w:szCs w:val="24"/>
          <w:shd w:val="clear" w:color="auto" w:fill="FFFFFF"/>
        </w:rPr>
        <w:t>2.3 Ко</w:t>
      </w:r>
      <w:r w:rsidR="00D30301">
        <w:rPr>
          <w:rFonts w:ascii="Times New Roman" w:hAnsi="Times New Roman" w:cs="Times New Roman"/>
          <w:b/>
          <w:i/>
          <w:color w:val="000000" w:themeColor="text1"/>
          <w:sz w:val="28"/>
          <w:szCs w:val="24"/>
          <w:shd w:val="clear" w:color="auto" w:fill="FFFFFF"/>
        </w:rPr>
        <w:t>н</w:t>
      </w:r>
      <w:r w:rsidRPr="009409D7">
        <w:rPr>
          <w:rFonts w:ascii="Times New Roman" w:hAnsi="Times New Roman" w:cs="Times New Roman"/>
          <w:b/>
          <w:i/>
          <w:color w:val="000000" w:themeColor="text1"/>
          <w:sz w:val="28"/>
          <w:szCs w:val="24"/>
          <w:shd w:val="clear" w:color="auto" w:fill="FFFFFF"/>
        </w:rPr>
        <w:t>цепция С. Басснетт</w:t>
      </w:r>
      <w:bookmarkEnd w:id="65"/>
    </w:p>
    <w:p w14:paraId="6AE0F9F7" w14:textId="77777777" w:rsidR="00F656E8" w:rsidRPr="00F656E8" w:rsidRDefault="00F656E8" w:rsidP="00FB0608">
      <w:pPr>
        <w:pStyle w:val="a3"/>
        <w:autoSpaceDE w:val="0"/>
        <w:autoSpaceDN w:val="0"/>
        <w:adjustRightInd w:val="0"/>
        <w:spacing w:after="0" w:line="360" w:lineRule="auto"/>
        <w:ind w:left="0" w:firstLine="696"/>
        <w:jc w:val="both"/>
        <w:rPr>
          <w:rFonts w:ascii="Times New Roman" w:hAnsi="Times New Roman" w:cs="Times New Roman"/>
          <w:b/>
          <w:color w:val="000000" w:themeColor="text1"/>
          <w:sz w:val="28"/>
          <w:szCs w:val="24"/>
          <w:shd w:val="clear" w:color="auto" w:fill="FFFFFF"/>
        </w:rPr>
      </w:pPr>
    </w:p>
    <w:p w14:paraId="3395A36B" w14:textId="74593CF3" w:rsidR="001523A2" w:rsidRDefault="00326FBC"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Выдающийся английский переводовед, Сьюзен Басснетт, посвятила более двадцати лет своей жизни изучению проблем</w:t>
      </w:r>
      <w:r w:rsidR="007401DE">
        <w:rPr>
          <w:rFonts w:ascii="Times New Roman" w:hAnsi="Times New Roman" w:cs="Times New Roman"/>
          <w:color w:val="000000" w:themeColor="text1"/>
          <w:sz w:val="28"/>
          <w:szCs w:val="24"/>
          <w:shd w:val="clear" w:color="auto" w:fill="FFFFFF"/>
        </w:rPr>
        <w:t>ы</w:t>
      </w:r>
      <w:r>
        <w:rPr>
          <w:rFonts w:ascii="Times New Roman" w:hAnsi="Times New Roman" w:cs="Times New Roman"/>
          <w:color w:val="000000" w:themeColor="text1"/>
          <w:sz w:val="28"/>
          <w:szCs w:val="24"/>
          <w:shd w:val="clear" w:color="auto" w:fill="FFFFFF"/>
        </w:rPr>
        <w:t xml:space="preserve"> перевода драматических произведений. В начале 1980-х годов Басснетт</w:t>
      </w:r>
      <w:r w:rsidR="004D064E">
        <w:rPr>
          <w:rFonts w:ascii="Times New Roman" w:hAnsi="Times New Roman" w:cs="Times New Roman"/>
          <w:color w:val="000000" w:themeColor="text1"/>
          <w:sz w:val="28"/>
          <w:szCs w:val="24"/>
          <w:shd w:val="clear" w:color="auto" w:fill="FFFFFF"/>
        </w:rPr>
        <w:t xml:space="preserve"> </w:t>
      </w:r>
      <w:r w:rsidR="001D2BD0">
        <w:rPr>
          <w:rFonts w:ascii="Times New Roman" w:hAnsi="Times New Roman" w:cs="Times New Roman"/>
          <w:color w:val="000000" w:themeColor="text1"/>
          <w:sz w:val="28"/>
          <w:szCs w:val="24"/>
          <w:shd w:val="clear" w:color="auto" w:fill="FFFFFF"/>
        </w:rPr>
        <w:t xml:space="preserve">формулирует вопрос, на который будет искать ответ следующие два десятилетия, а именно: должен ли переводчик переводить пьесу как письменный текст или </w:t>
      </w:r>
      <w:r w:rsidR="001D2BD0">
        <w:rPr>
          <w:rFonts w:ascii="Times New Roman" w:hAnsi="Times New Roman" w:cs="Times New Roman"/>
          <w:color w:val="000000" w:themeColor="text1"/>
          <w:sz w:val="28"/>
          <w:szCs w:val="24"/>
          <w:shd w:val="clear" w:color="auto" w:fill="FFFFFF"/>
        </w:rPr>
        <w:lastRenderedPageBreak/>
        <w:t>же он должен также учитывать функцию драматического текста в комплексной системе театральной постановки? Вдохновившись работами чехословацких семиологов и Т. Ковзана, обсуждавших экстралингвистические и парали</w:t>
      </w:r>
      <w:r w:rsidR="004D064E">
        <w:rPr>
          <w:rFonts w:ascii="Times New Roman" w:hAnsi="Times New Roman" w:cs="Times New Roman"/>
          <w:color w:val="000000" w:themeColor="text1"/>
          <w:sz w:val="28"/>
          <w:szCs w:val="24"/>
          <w:shd w:val="clear" w:color="auto" w:fill="FFFFFF"/>
        </w:rPr>
        <w:t>н</w:t>
      </w:r>
      <w:r w:rsidR="001D2BD0">
        <w:rPr>
          <w:rFonts w:ascii="Times New Roman" w:hAnsi="Times New Roman" w:cs="Times New Roman"/>
          <w:color w:val="000000" w:themeColor="text1"/>
          <w:sz w:val="28"/>
          <w:szCs w:val="24"/>
          <w:shd w:val="clear" w:color="auto" w:fill="FFFFFF"/>
        </w:rPr>
        <w:t>гвистические особенност</w:t>
      </w:r>
      <w:r w:rsidR="004D064E">
        <w:rPr>
          <w:rFonts w:ascii="Times New Roman" w:hAnsi="Times New Roman" w:cs="Times New Roman"/>
          <w:color w:val="000000" w:themeColor="text1"/>
          <w:sz w:val="28"/>
          <w:szCs w:val="24"/>
          <w:shd w:val="clear" w:color="auto" w:fill="FFFFFF"/>
        </w:rPr>
        <w:t xml:space="preserve">и </w:t>
      </w:r>
      <w:r w:rsidR="001D2BD0">
        <w:rPr>
          <w:rFonts w:ascii="Times New Roman" w:hAnsi="Times New Roman" w:cs="Times New Roman"/>
          <w:color w:val="000000" w:themeColor="text1"/>
          <w:sz w:val="28"/>
          <w:szCs w:val="24"/>
          <w:shd w:val="clear" w:color="auto" w:fill="FFFFFF"/>
        </w:rPr>
        <w:t xml:space="preserve">театра, </w:t>
      </w:r>
      <w:r w:rsidR="004D064E">
        <w:rPr>
          <w:rFonts w:ascii="Times New Roman" w:hAnsi="Times New Roman" w:cs="Times New Roman"/>
          <w:color w:val="000000" w:themeColor="text1"/>
          <w:sz w:val="28"/>
          <w:szCs w:val="24"/>
          <w:shd w:val="clear" w:color="auto" w:fill="FFFFFF"/>
        </w:rPr>
        <w:t>лингвист заявляет</w:t>
      </w:r>
      <w:r w:rsidR="001D2BD0">
        <w:rPr>
          <w:rFonts w:ascii="Times New Roman" w:hAnsi="Times New Roman" w:cs="Times New Roman"/>
          <w:color w:val="000000" w:themeColor="text1"/>
          <w:sz w:val="28"/>
          <w:szCs w:val="24"/>
          <w:shd w:val="clear" w:color="auto" w:fill="FFFFFF"/>
        </w:rPr>
        <w:t xml:space="preserve"> о том, что весь</w:t>
      </w:r>
      <w:r w:rsidR="004D064E">
        <w:rPr>
          <w:rFonts w:ascii="Times New Roman" w:hAnsi="Times New Roman" w:cs="Times New Roman"/>
          <w:color w:val="000000" w:themeColor="text1"/>
          <w:sz w:val="28"/>
          <w:szCs w:val="24"/>
          <w:shd w:val="clear" w:color="auto" w:fill="FFFFFF"/>
        </w:rPr>
        <w:t xml:space="preserve"> объем</w:t>
      </w:r>
      <w:r w:rsidR="001D2BD0">
        <w:rPr>
          <w:rFonts w:ascii="Times New Roman" w:hAnsi="Times New Roman" w:cs="Times New Roman"/>
          <w:color w:val="000000" w:themeColor="text1"/>
          <w:sz w:val="28"/>
          <w:szCs w:val="24"/>
          <w:shd w:val="clear" w:color="auto" w:fill="FFFFFF"/>
        </w:rPr>
        <w:t xml:space="preserve"> потенциал</w:t>
      </w:r>
      <w:r w:rsidR="004D064E">
        <w:rPr>
          <w:rFonts w:ascii="Times New Roman" w:hAnsi="Times New Roman" w:cs="Times New Roman"/>
          <w:color w:val="000000" w:themeColor="text1"/>
          <w:sz w:val="28"/>
          <w:szCs w:val="24"/>
          <w:shd w:val="clear" w:color="auto" w:fill="FFFFFF"/>
        </w:rPr>
        <w:t>а</w:t>
      </w:r>
      <w:r w:rsidR="001D2BD0">
        <w:rPr>
          <w:rFonts w:ascii="Times New Roman" w:hAnsi="Times New Roman" w:cs="Times New Roman"/>
          <w:color w:val="000000" w:themeColor="text1"/>
          <w:sz w:val="28"/>
          <w:szCs w:val="24"/>
          <w:shd w:val="clear" w:color="auto" w:fill="FFFFFF"/>
        </w:rPr>
        <w:t xml:space="preserve"> драматического текста может быть реализован только в поста</w:t>
      </w:r>
      <w:r w:rsidR="00D30301">
        <w:rPr>
          <w:rFonts w:ascii="Times New Roman" w:hAnsi="Times New Roman" w:cs="Times New Roman"/>
          <w:color w:val="000000" w:themeColor="text1"/>
          <w:sz w:val="28"/>
          <w:szCs w:val="24"/>
          <w:shd w:val="clear" w:color="auto" w:fill="FFFFFF"/>
        </w:rPr>
        <w:t>но</w:t>
      </w:r>
      <w:r w:rsidR="001D2BD0">
        <w:rPr>
          <w:rFonts w:ascii="Times New Roman" w:hAnsi="Times New Roman" w:cs="Times New Roman"/>
          <w:color w:val="000000" w:themeColor="text1"/>
          <w:sz w:val="28"/>
          <w:szCs w:val="24"/>
          <w:shd w:val="clear" w:color="auto" w:fill="FFFFFF"/>
        </w:rPr>
        <w:t>вке на сцене. В</w:t>
      </w:r>
      <w:r w:rsidR="004D064E">
        <w:rPr>
          <w:rFonts w:ascii="Times New Roman" w:hAnsi="Times New Roman" w:cs="Times New Roman"/>
          <w:color w:val="000000" w:themeColor="text1"/>
          <w:sz w:val="28"/>
          <w:szCs w:val="24"/>
          <w:shd w:val="clear" w:color="auto" w:fill="FFFFFF"/>
        </w:rPr>
        <w:t>след за А. Юберсфельд, Басснетт утверждает, что драматический текст не должен занимать доминирующую позицию над сценической постановкой, в противном случае такой подход может привести к заблуждению о том, что существует только один способ прочтения пьесы, а</w:t>
      </w:r>
      <w:r w:rsidR="000C24D9">
        <w:rPr>
          <w:rFonts w:ascii="Times New Roman" w:hAnsi="Times New Roman" w:cs="Times New Roman"/>
          <w:color w:val="000000" w:themeColor="text1"/>
          <w:sz w:val="28"/>
          <w:szCs w:val="24"/>
          <w:shd w:val="clear" w:color="auto" w:fill="FFFFFF"/>
        </w:rPr>
        <w:t>,</w:t>
      </w:r>
      <w:r w:rsidR="004D064E">
        <w:rPr>
          <w:rFonts w:ascii="Times New Roman" w:hAnsi="Times New Roman" w:cs="Times New Roman"/>
          <w:color w:val="000000" w:themeColor="text1"/>
          <w:sz w:val="28"/>
          <w:szCs w:val="24"/>
          <w:shd w:val="clear" w:color="auto" w:fill="FFFFFF"/>
        </w:rPr>
        <w:t xml:space="preserve"> следовательно</w:t>
      </w:r>
      <w:r w:rsidR="000C24D9">
        <w:rPr>
          <w:rFonts w:ascii="Times New Roman" w:hAnsi="Times New Roman" w:cs="Times New Roman"/>
          <w:color w:val="000000" w:themeColor="text1"/>
          <w:sz w:val="28"/>
          <w:szCs w:val="24"/>
          <w:shd w:val="clear" w:color="auto" w:fill="FFFFFF"/>
        </w:rPr>
        <w:t>,</w:t>
      </w:r>
      <w:r w:rsidR="004D064E">
        <w:rPr>
          <w:rFonts w:ascii="Times New Roman" w:hAnsi="Times New Roman" w:cs="Times New Roman"/>
          <w:color w:val="000000" w:themeColor="text1"/>
          <w:sz w:val="28"/>
          <w:szCs w:val="24"/>
          <w:shd w:val="clear" w:color="auto" w:fill="FFFFFF"/>
        </w:rPr>
        <w:t xml:space="preserve"> и её поста</w:t>
      </w:r>
      <w:r w:rsidR="00001BDC">
        <w:rPr>
          <w:rFonts w:ascii="Times New Roman" w:hAnsi="Times New Roman" w:cs="Times New Roman"/>
          <w:color w:val="000000" w:themeColor="text1"/>
          <w:sz w:val="28"/>
          <w:szCs w:val="24"/>
          <w:shd w:val="clear" w:color="auto" w:fill="FFFFFF"/>
        </w:rPr>
        <w:t>но</w:t>
      </w:r>
      <w:r w:rsidR="004D064E">
        <w:rPr>
          <w:rFonts w:ascii="Times New Roman" w:hAnsi="Times New Roman" w:cs="Times New Roman"/>
          <w:color w:val="000000" w:themeColor="text1"/>
          <w:sz w:val="28"/>
          <w:szCs w:val="24"/>
          <w:shd w:val="clear" w:color="auto" w:fill="FFFFFF"/>
        </w:rPr>
        <w:t>вки в театре</w:t>
      </w:r>
      <w:r w:rsidR="004D064E">
        <w:rPr>
          <w:rStyle w:val="a6"/>
          <w:rFonts w:ascii="Times New Roman" w:hAnsi="Times New Roman" w:cs="Times New Roman"/>
          <w:color w:val="000000" w:themeColor="text1"/>
          <w:sz w:val="28"/>
          <w:szCs w:val="24"/>
          <w:shd w:val="clear" w:color="auto" w:fill="FFFFFF"/>
        </w:rPr>
        <w:footnoteReference w:id="72"/>
      </w:r>
      <w:r w:rsidR="004D064E">
        <w:rPr>
          <w:rFonts w:ascii="Times New Roman" w:hAnsi="Times New Roman" w:cs="Times New Roman"/>
          <w:color w:val="000000" w:themeColor="text1"/>
          <w:sz w:val="28"/>
          <w:szCs w:val="24"/>
          <w:shd w:val="clear" w:color="auto" w:fill="FFFFFF"/>
        </w:rPr>
        <w:t>.</w:t>
      </w:r>
      <w:r w:rsidR="000C24D9">
        <w:rPr>
          <w:rFonts w:ascii="Times New Roman" w:hAnsi="Times New Roman" w:cs="Times New Roman"/>
          <w:color w:val="000000" w:themeColor="text1"/>
          <w:sz w:val="28"/>
          <w:szCs w:val="24"/>
          <w:shd w:val="clear" w:color="auto" w:fill="FFFFFF"/>
        </w:rPr>
        <w:t xml:space="preserve"> </w:t>
      </w:r>
      <w:r w:rsidR="001523A2">
        <w:rPr>
          <w:rFonts w:ascii="Times New Roman" w:hAnsi="Times New Roman" w:cs="Times New Roman"/>
          <w:color w:val="000000" w:themeColor="text1"/>
          <w:sz w:val="28"/>
          <w:szCs w:val="24"/>
          <w:shd w:val="clear" w:color="auto" w:fill="FFFFFF"/>
        </w:rPr>
        <w:t>Сьюзен Басснет подчеркивает важность явления сценичности для перевода драмы, так как</w:t>
      </w:r>
      <w:r w:rsidR="001415E3">
        <w:rPr>
          <w:rFonts w:ascii="Times New Roman" w:hAnsi="Times New Roman" w:cs="Times New Roman"/>
          <w:color w:val="000000" w:themeColor="text1"/>
          <w:sz w:val="28"/>
          <w:szCs w:val="24"/>
          <w:shd w:val="clear" w:color="auto" w:fill="FFFFFF"/>
        </w:rPr>
        <w:t>,</w:t>
      </w:r>
      <w:r w:rsidR="001523A2">
        <w:rPr>
          <w:rFonts w:ascii="Times New Roman" w:hAnsi="Times New Roman" w:cs="Times New Roman"/>
          <w:color w:val="000000" w:themeColor="text1"/>
          <w:sz w:val="28"/>
          <w:szCs w:val="24"/>
          <w:shd w:val="clear" w:color="auto" w:fill="FFFFFF"/>
        </w:rPr>
        <w:t xml:space="preserve"> с одно</w:t>
      </w:r>
      <w:r w:rsidR="001415E3">
        <w:rPr>
          <w:rFonts w:ascii="Times New Roman" w:hAnsi="Times New Roman" w:cs="Times New Roman"/>
          <w:color w:val="000000" w:themeColor="text1"/>
          <w:sz w:val="28"/>
          <w:szCs w:val="24"/>
          <w:shd w:val="clear" w:color="auto" w:fill="FFFFFF"/>
        </w:rPr>
        <w:t>й</w:t>
      </w:r>
      <w:r w:rsidR="001523A2">
        <w:rPr>
          <w:rFonts w:ascii="Times New Roman" w:hAnsi="Times New Roman" w:cs="Times New Roman"/>
          <w:color w:val="000000" w:themeColor="text1"/>
          <w:sz w:val="28"/>
          <w:szCs w:val="24"/>
          <w:shd w:val="clear" w:color="auto" w:fill="FFFFFF"/>
        </w:rPr>
        <w:t xml:space="preserve"> стороны</w:t>
      </w:r>
      <w:r w:rsidR="001415E3">
        <w:rPr>
          <w:rFonts w:ascii="Times New Roman" w:hAnsi="Times New Roman" w:cs="Times New Roman"/>
          <w:color w:val="000000" w:themeColor="text1"/>
          <w:sz w:val="28"/>
          <w:szCs w:val="24"/>
          <w:shd w:val="clear" w:color="auto" w:fill="FFFFFF"/>
        </w:rPr>
        <w:t>,</w:t>
      </w:r>
      <w:r w:rsidR="001523A2">
        <w:rPr>
          <w:rFonts w:ascii="Times New Roman" w:hAnsi="Times New Roman" w:cs="Times New Roman"/>
          <w:color w:val="000000" w:themeColor="text1"/>
          <w:sz w:val="28"/>
          <w:szCs w:val="24"/>
          <w:shd w:val="clear" w:color="auto" w:fill="FFFFFF"/>
        </w:rPr>
        <w:t xml:space="preserve"> оно разграничивает письменный текст и физический аспект постановки, а с другой стороны предполагает наличие в структуре драматического текста определённых особенностей, способствующих его реализации на сцене: закодированную систему жестов. Задача переводчика драмы -  выяснить, какие именно языковые явления создают в тексте эффект сценичности и передать их на язык перевода (ПЯ), даже если это повлечёт за собой лингвистические или стилистические сдвиги. </w:t>
      </w:r>
    </w:p>
    <w:p w14:paraId="1DAE3A41" w14:textId="0B1C5D07" w:rsidR="00326FBC" w:rsidRDefault="001523A2"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Во второй половине 1980-х годов позиция С. Басснетт резко меняется. </w:t>
      </w:r>
      <w:r w:rsidR="00300BCB">
        <w:rPr>
          <w:rFonts w:ascii="Times New Roman" w:hAnsi="Times New Roman" w:cs="Times New Roman"/>
          <w:color w:val="000000" w:themeColor="text1"/>
          <w:sz w:val="28"/>
          <w:szCs w:val="24"/>
          <w:shd w:val="clear" w:color="auto" w:fill="FFFFFF"/>
        </w:rPr>
        <w:t xml:space="preserve">В своей статье «Пути сквозь лабиринт: стратегии и методы перевода драматических текстов» лингвист называет сценичность </w:t>
      </w:r>
      <w:r w:rsidR="00AD7802">
        <w:rPr>
          <w:rFonts w:ascii="Times New Roman" w:hAnsi="Times New Roman" w:cs="Times New Roman"/>
          <w:color w:val="000000" w:themeColor="text1"/>
          <w:sz w:val="28"/>
          <w:szCs w:val="24"/>
          <w:shd w:val="clear" w:color="auto" w:fill="FFFFFF"/>
        </w:rPr>
        <w:t>«</w:t>
      </w:r>
      <w:r w:rsidR="00300BCB">
        <w:rPr>
          <w:rFonts w:ascii="Times New Roman" w:hAnsi="Times New Roman" w:cs="Times New Roman"/>
          <w:color w:val="000000" w:themeColor="text1"/>
          <w:sz w:val="28"/>
          <w:szCs w:val="24"/>
          <w:shd w:val="clear" w:color="auto" w:fill="FFFFFF"/>
        </w:rPr>
        <w:t>спорным термином</w:t>
      </w:r>
      <w:r w:rsidR="00AD7802">
        <w:rPr>
          <w:rFonts w:ascii="Times New Roman" w:hAnsi="Times New Roman" w:cs="Times New Roman"/>
          <w:color w:val="000000" w:themeColor="text1"/>
          <w:sz w:val="28"/>
          <w:szCs w:val="24"/>
          <w:shd w:val="clear" w:color="auto" w:fill="FFFFFF"/>
        </w:rPr>
        <w:t>»</w:t>
      </w:r>
      <w:r w:rsidR="00300BCB">
        <w:rPr>
          <w:rFonts w:ascii="Times New Roman" w:hAnsi="Times New Roman" w:cs="Times New Roman"/>
          <w:color w:val="000000" w:themeColor="text1"/>
          <w:sz w:val="28"/>
          <w:szCs w:val="24"/>
          <w:shd w:val="clear" w:color="auto" w:fill="FFFFFF"/>
        </w:rPr>
        <w:t xml:space="preserve"> и отвергает его как «скрытое, неопределённое и неопределимое» свойство драматического текста, которое многие переводчики используют как «оправдание для использования различных лингвистических стратегий»</w:t>
      </w:r>
      <w:r w:rsidR="00300BCB">
        <w:rPr>
          <w:rStyle w:val="a6"/>
          <w:rFonts w:ascii="Times New Roman" w:hAnsi="Times New Roman" w:cs="Times New Roman"/>
          <w:color w:val="000000" w:themeColor="text1"/>
          <w:sz w:val="28"/>
          <w:szCs w:val="24"/>
          <w:shd w:val="clear" w:color="auto" w:fill="FFFFFF"/>
        </w:rPr>
        <w:footnoteReference w:id="73"/>
      </w:r>
      <w:r w:rsidR="00300BCB">
        <w:rPr>
          <w:rFonts w:ascii="Times New Roman" w:hAnsi="Times New Roman" w:cs="Times New Roman"/>
          <w:color w:val="000000" w:themeColor="text1"/>
          <w:sz w:val="28"/>
          <w:szCs w:val="24"/>
          <w:shd w:val="clear" w:color="auto" w:fill="FFFFFF"/>
        </w:rPr>
        <w:t xml:space="preserve">. Басснетт отказывается от своей теории о том, что переводчик драмы должен учитывать существующий в </w:t>
      </w:r>
      <w:r w:rsidR="0018478B">
        <w:rPr>
          <w:rFonts w:ascii="Times New Roman" w:hAnsi="Times New Roman" w:cs="Times New Roman"/>
          <w:color w:val="000000" w:themeColor="text1"/>
          <w:sz w:val="28"/>
          <w:szCs w:val="24"/>
          <w:shd w:val="clear" w:color="auto" w:fill="FFFFFF"/>
        </w:rPr>
        <w:t xml:space="preserve">тексте драмы подтекст </w:t>
      </w:r>
      <w:r w:rsidR="0018478B">
        <w:rPr>
          <w:rFonts w:ascii="Times New Roman" w:hAnsi="Times New Roman" w:cs="Times New Roman"/>
          <w:color w:val="000000" w:themeColor="text1"/>
          <w:sz w:val="28"/>
          <w:szCs w:val="24"/>
          <w:shd w:val="clear" w:color="auto" w:fill="FFFFFF"/>
        </w:rPr>
        <w:lastRenderedPageBreak/>
        <w:t>(закодированную невербальную информацию), выдвигая совершенно противоположную идею: «Мне кажется, что пришло время убрать сценичность из списка необходимых критериев для перевода, и сосредоточиться на лингвистической структуре самого (драматического) текста…Письменный текст - … необработанный материал, над которым предстоит работать переводчику, и именно с письменного текста, а не с гипотетической постановки, переводчику следует начинать свою работу»</w:t>
      </w:r>
      <w:r w:rsidR="0018478B">
        <w:rPr>
          <w:rStyle w:val="a6"/>
          <w:rFonts w:ascii="Times New Roman" w:hAnsi="Times New Roman" w:cs="Times New Roman"/>
          <w:color w:val="000000" w:themeColor="text1"/>
          <w:sz w:val="28"/>
          <w:szCs w:val="24"/>
          <w:shd w:val="clear" w:color="auto" w:fill="FFFFFF"/>
        </w:rPr>
        <w:footnoteReference w:id="74"/>
      </w:r>
      <w:r w:rsidR="0018478B">
        <w:rPr>
          <w:rFonts w:ascii="Times New Roman" w:hAnsi="Times New Roman" w:cs="Times New Roman"/>
          <w:color w:val="000000" w:themeColor="text1"/>
          <w:sz w:val="28"/>
          <w:szCs w:val="24"/>
          <w:shd w:val="clear" w:color="auto" w:fill="FFFFFF"/>
        </w:rPr>
        <w:t xml:space="preserve">. </w:t>
      </w:r>
    </w:p>
    <w:p w14:paraId="2C9193A5" w14:textId="2FB2EB9E" w:rsidR="004118FB" w:rsidRDefault="004118FB"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начале 1990-х годов С. Басснетт </w:t>
      </w:r>
      <w:r w:rsidR="008E2C46">
        <w:rPr>
          <w:rFonts w:ascii="Times New Roman" w:hAnsi="Times New Roman" w:cs="Times New Roman"/>
          <w:color w:val="000000" w:themeColor="text1"/>
          <w:sz w:val="28"/>
          <w:szCs w:val="24"/>
          <w:shd w:val="clear" w:color="auto" w:fill="FFFFFF"/>
        </w:rPr>
        <w:t>пишет ещё одну критическую статью на тему понятия сценичности драматического текста – «Перевод для театра: аргументы против сценичности». В этой статье Басснетт в очередной раз опровергает требование к переводчику</w:t>
      </w:r>
      <w:r w:rsidR="00A236DF" w:rsidRPr="00A236DF">
        <w:rPr>
          <w:rFonts w:ascii="Times New Roman" w:hAnsi="Times New Roman" w:cs="Times New Roman"/>
          <w:color w:val="000000" w:themeColor="text1"/>
          <w:sz w:val="28"/>
          <w:szCs w:val="24"/>
          <w:shd w:val="clear" w:color="auto" w:fill="FFFFFF"/>
        </w:rPr>
        <w:t xml:space="preserve"> (</w:t>
      </w:r>
      <w:r w:rsidR="00A236DF">
        <w:rPr>
          <w:rFonts w:ascii="Times New Roman" w:hAnsi="Times New Roman" w:cs="Times New Roman"/>
          <w:color w:val="000000" w:themeColor="text1"/>
          <w:sz w:val="28"/>
          <w:szCs w:val="24"/>
          <w:shd w:val="clear" w:color="auto" w:fill="FFFFFF"/>
        </w:rPr>
        <w:t>межъязыковому</w:t>
      </w:r>
      <w:r w:rsidR="00A236DF" w:rsidRPr="00A236DF">
        <w:rPr>
          <w:rFonts w:ascii="Times New Roman" w:hAnsi="Times New Roman" w:cs="Times New Roman"/>
          <w:color w:val="000000" w:themeColor="text1"/>
          <w:sz w:val="28"/>
          <w:szCs w:val="24"/>
          <w:shd w:val="clear" w:color="auto" w:fill="FFFFFF"/>
        </w:rPr>
        <w:t>)</w:t>
      </w:r>
      <w:r w:rsidR="008E2C46">
        <w:rPr>
          <w:rFonts w:ascii="Times New Roman" w:hAnsi="Times New Roman" w:cs="Times New Roman"/>
          <w:color w:val="000000" w:themeColor="text1"/>
          <w:sz w:val="28"/>
          <w:szCs w:val="24"/>
          <w:shd w:val="clear" w:color="auto" w:fill="FFFFFF"/>
        </w:rPr>
        <w:t xml:space="preserve"> драмы расшифровывать закодированную в экстралингвистическом измерении пьесы информацию, призывая оставить это занятие в компетенции режиссёра</w:t>
      </w:r>
      <w:r w:rsidR="00F0642C">
        <w:rPr>
          <w:rFonts w:ascii="Times New Roman" w:hAnsi="Times New Roman" w:cs="Times New Roman"/>
          <w:color w:val="000000" w:themeColor="text1"/>
          <w:sz w:val="28"/>
          <w:szCs w:val="24"/>
          <w:shd w:val="clear" w:color="auto" w:fill="FFFFFF"/>
        </w:rPr>
        <w:t>, актеров и</w:t>
      </w:r>
      <w:r w:rsidR="008E2C46">
        <w:rPr>
          <w:rFonts w:ascii="Times New Roman" w:hAnsi="Times New Roman" w:cs="Times New Roman"/>
          <w:color w:val="000000" w:themeColor="text1"/>
          <w:sz w:val="28"/>
          <w:szCs w:val="24"/>
          <w:shd w:val="clear" w:color="auto" w:fill="FFFFFF"/>
        </w:rPr>
        <w:t xml:space="preserve"> других театральных специалистов. По мнению </w:t>
      </w:r>
      <w:r w:rsidR="00BB11F7">
        <w:rPr>
          <w:rFonts w:ascii="Times New Roman" w:hAnsi="Times New Roman" w:cs="Times New Roman"/>
          <w:color w:val="000000" w:themeColor="text1"/>
          <w:sz w:val="28"/>
          <w:szCs w:val="24"/>
          <w:shd w:val="clear" w:color="auto" w:fill="FFFFFF"/>
        </w:rPr>
        <w:t>Басснетт</w:t>
      </w:r>
      <w:r w:rsidR="008E2C46">
        <w:rPr>
          <w:rFonts w:ascii="Times New Roman" w:hAnsi="Times New Roman" w:cs="Times New Roman"/>
          <w:color w:val="000000" w:themeColor="text1"/>
          <w:sz w:val="28"/>
          <w:szCs w:val="24"/>
          <w:shd w:val="clear" w:color="auto" w:fill="FFFFFF"/>
        </w:rPr>
        <w:t xml:space="preserve">, </w:t>
      </w:r>
      <w:r w:rsidR="009C5D05">
        <w:rPr>
          <w:rFonts w:ascii="Times New Roman" w:hAnsi="Times New Roman" w:cs="Times New Roman"/>
          <w:color w:val="000000" w:themeColor="text1"/>
          <w:sz w:val="28"/>
          <w:szCs w:val="24"/>
          <w:shd w:val="clear" w:color="auto" w:fill="FFFFFF"/>
        </w:rPr>
        <w:t xml:space="preserve">такое требование переводчик смог бы выполнить, только </w:t>
      </w:r>
      <w:r w:rsidR="007F322B">
        <w:rPr>
          <w:rFonts w:ascii="Times New Roman" w:hAnsi="Times New Roman" w:cs="Times New Roman"/>
          <w:color w:val="000000" w:themeColor="text1"/>
          <w:sz w:val="28"/>
          <w:szCs w:val="24"/>
          <w:shd w:val="clear" w:color="auto" w:fill="FFFFFF"/>
        </w:rPr>
        <w:t>при условии, что</w:t>
      </w:r>
      <w:r w:rsidR="009C5D05">
        <w:rPr>
          <w:rFonts w:ascii="Times New Roman" w:hAnsi="Times New Roman" w:cs="Times New Roman"/>
          <w:color w:val="000000" w:themeColor="text1"/>
          <w:sz w:val="28"/>
          <w:szCs w:val="24"/>
          <w:shd w:val="clear" w:color="auto" w:fill="FFFFFF"/>
        </w:rPr>
        <w:t xml:space="preserve"> он был </w:t>
      </w:r>
      <w:r w:rsidR="00F0642C">
        <w:rPr>
          <w:rFonts w:ascii="Times New Roman" w:hAnsi="Times New Roman" w:cs="Times New Roman"/>
          <w:color w:val="000000" w:themeColor="text1"/>
          <w:sz w:val="28"/>
          <w:szCs w:val="24"/>
          <w:shd w:val="clear" w:color="auto" w:fill="FFFFFF"/>
        </w:rPr>
        <w:t xml:space="preserve">бы </w:t>
      </w:r>
      <w:r w:rsidR="009C5D05">
        <w:rPr>
          <w:rFonts w:ascii="Times New Roman" w:hAnsi="Times New Roman" w:cs="Times New Roman"/>
          <w:color w:val="000000" w:themeColor="text1"/>
          <w:sz w:val="28"/>
          <w:szCs w:val="24"/>
          <w:shd w:val="clear" w:color="auto" w:fill="FFFFFF"/>
        </w:rPr>
        <w:t>«сверхчеловеком»</w:t>
      </w:r>
      <w:r w:rsidR="009C5D05">
        <w:rPr>
          <w:rStyle w:val="a6"/>
          <w:rFonts w:ascii="Times New Roman" w:hAnsi="Times New Roman" w:cs="Times New Roman"/>
          <w:color w:val="000000" w:themeColor="text1"/>
          <w:sz w:val="28"/>
          <w:szCs w:val="24"/>
          <w:shd w:val="clear" w:color="auto" w:fill="FFFFFF"/>
        </w:rPr>
        <w:footnoteReference w:id="75"/>
      </w:r>
      <w:r w:rsidR="00A27A2B">
        <w:rPr>
          <w:rFonts w:ascii="Times New Roman" w:hAnsi="Times New Roman" w:cs="Times New Roman"/>
          <w:color w:val="000000" w:themeColor="text1"/>
          <w:sz w:val="28"/>
          <w:szCs w:val="24"/>
          <w:shd w:val="clear" w:color="auto" w:fill="FFFFFF"/>
        </w:rPr>
        <w:t>.</w:t>
      </w:r>
    </w:p>
    <w:p w14:paraId="7E05CBEF" w14:textId="1CE754AD" w:rsidR="00F0642C" w:rsidRDefault="000C23CE"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Весомый довод против сценичности и подтекста (доминирования постановк</w:t>
      </w:r>
      <w:r w:rsidR="001458BD">
        <w:rPr>
          <w:rFonts w:ascii="Times New Roman" w:hAnsi="Times New Roman" w:cs="Times New Roman"/>
          <w:color w:val="000000" w:themeColor="text1"/>
          <w:sz w:val="28"/>
          <w:szCs w:val="24"/>
          <w:shd w:val="clear" w:color="auto" w:fill="FFFFFF"/>
        </w:rPr>
        <w:t>и</w:t>
      </w:r>
      <w:r>
        <w:rPr>
          <w:rFonts w:ascii="Times New Roman" w:hAnsi="Times New Roman" w:cs="Times New Roman"/>
          <w:color w:val="000000" w:themeColor="text1"/>
          <w:sz w:val="28"/>
          <w:szCs w:val="24"/>
          <w:shd w:val="clear" w:color="auto" w:fill="FFFFFF"/>
        </w:rPr>
        <w:t xml:space="preserve"> над текстом пьесы) С. Басснетт приводит в вышеупомянутой статье и развивает в </w:t>
      </w:r>
      <w:r w:rsidR="00946C56">
        <w:rPr>
          <w:rFonts w:ascii="Times New Roman" w:hAnsi="Times New Roman" w:cs="Times New Roman"/>
          <w:color w:val="000000" w:themeColor="text1"/>
          <w:sz w:val="28"/>
          <w:szCs w:val="24"/>
          <w:shd w:val="clear" w:color="auto" w:fill="FFFFFF"/>
        </w:rPr>
        <w:t xml:space="preserve">своей </w:t>
      </w:r>
      <w:r>
        <w:rPr>
          <w:rFonts w:ascii="Times New Roman" w:hAnsi="Times New Roman" w:cs="Times New Roman"/>
          <w:color w:val="000000" w:themeColor="text1"/>
          <w:sz w:val="28"/>
          <w:szCs w:val="24"/>
          <w:shd w:val="clear" w:color="auto" w:fill="FFFFFF"/>
        </w:rPr>
        <w:t>следующей статье под названием «Всё ещё в ловушке лабиринта: дальнейшие размышления на тему перевода и театра»</w:t>
      </w:r>
      <w:r>
        <w:rPr>
          <w:rStyle w:val="a6"/>
          <w:rFonts w:ascii="Times New Roman" w:hAnsi="Times New Roman" w:cs="Times New Roman"/>
          <w:color w:val="000000" w:themeColor="text1"/>
          <w:sz w:val="28"/>
          <w:szCs w:val="24"/>
          <w:shd w:val="clear" w:color="auto" w:fill="FFFFFF"/>
        </w:rPr>
        <w:footnoteReference w:id="76"/>
      </w:r>
      <w:r>
        <w:rPr>
          <w:rFonts w:ascii="Times New Roman" w:hAnsi="Times New Roman" w:cs="Times New Roman"/>
          <w:color w:val="000000" w:themeColor="text1"/>
          <w:sz w:val="28"/>
          <w:szCs w:val="24"/>
          <w:shd w:val="clear" w:color="auto" w:fill="FFFFFF"/>
        </w:rPr>
        <w:t xml:space="preserve">. </w:t>
      </w:r>
      <w:r w:rsidR="00114576">
        <w:rPr>
          <w:rFonts w:ascii="Times New Roman" w:hAnsi="Times New Roman" w:cs="Times New Roman"/>
          <w:color w:val="000000" w:themeColor="text1"/>
          <w:sz w:val="28"/>
          <w:szCs w:val="24"/>
          <w:shd w:val="clear" w:color="auto" w:fill="FFFFFF"/>
        </w:rPr>
        <w:t>Автор данны</w:t>
      </w:r>
      <w:r w:rsidR="001F3525">
        <w:rPr>
          <w:rFonts w:ascii="Times New Roman" w:hAnsi="Times New Roman" w:cs="Times New Roman"/>
          <w:color w:val="000000" w:themeColor="text1"/>
          <w:sz w:val="28"/>
          <w:szCs w:val="24"/>
          <w:shd w:val="clear" w:color="auto" w:fill="FFFFFF"/>
        </w:rPr>
        <w:t>х</w:t>
      </w:r>
      <w:r w:rsidR="00114576">
        <w:rPr>
          <w:rFonts w:ascii="Times New Roman" w:hAnsi="Times New Roman" w:cs="Times New Roman"/>
          <w:color w:val="000000" w:themeColor="text1"/>
          <w:sz w:val="28"/>
          <w:szCs w:val="24"/>
          <w:shd w:val="clear" w:color="auto" w:fill="FFFFFF"/>
        </w:rPr>
        <w:t xml:space="preserve"> статей постепенно становится сторонником так называемой театральной антропологии, высказывая принципиальное несогласие с предположением об универсальности театрального искусства. Многослойная структура пьесы не может быть постоянной и неизменной для всех стран и народов, пересекать культурные границы. Театральные </w:t>
      </w:r>
      <w:r w:rsidR="00114576">
        <w:rPr>
          <w:rFonts w:ascii="Times New Roman" w:hAnsi="Times New Roman" w:cs="Times New Roman"/>
          <w:color w:val="000000" w:themeColor="text1"/>
          <w:sz w:val="28"/>
          <w:szCs w:val="24"/>
          <w:shd w:val="clear" w:color="auto" w:fill="FFFFFF"/>
        </w:rPr>
        <w:lastRenderedPageBreak/>
        <w:t xml:space="preserve">традиции и ожидания публики/читателей в разных культурах различны, поэтому не может быть речи о едином для всех подтексте, об общей для всех истине и глубинном смысле. Именно поэтому </w:t>
      </w:r>
      <w:r w:rsidR="00392476">
        <w:rPr>
          <w:rFonts w:ascii="Times New Roman" w:hAnsi="Times New Roman" w:cs="Times New Roman"/>
          <w:color w:val="000000" w:themeColor="text1"/>
          <w:sz w:val="28"/>
          <w:szCs w:val="24"/>
          <w:shd w:val="clear" w:color="auto" w:fill="FFFFFF"/>
        </w:rPr>
        <w:t xml:space="preserve">С. </w:t>
      </w:r>
      <w:r w:rsidR="00114576">
        <w:rPr>
          <w:rFonts w:ascii="Times New Roman" w:hAnsi="Times New Roman" w:cs="Times New Roman"/>
          <w:color w:val="000000" w:themeColor="text1"/>
          <w:sz w:val="28"/>
          <w:szCs w:val="24"/>
          <w:shd w:val="clear" w:color="auto" w:fill="FFFFFF"/>
        </w:rPr>
        <w:t>Басснетт определяет сценичност</w:t>
      </w:r>
      <w:r w:rsidR="00175C73">
        <w:rPr>
          <w:rFonts w:ascii="Times New Roman" w:hAnsi="Times New Roman" w:cs="Times New Roman"/>
          <w:color w:val="000000" w:themeColor="text1"/>
          <w:sz w:val="28"/>
          <w:szCs w:val="24"/>
          <w:shd w:val="clear" w:color="auto" w:fill="FFFFFF"/>
        </w:rPr>
        <w:t>ь как «термин, не вызывающий доверия», имея в виду, что перевод одной и той же пьесы полностью зависит от конкретных национально-культурных особенностей.</w:t>
      </w:r>
    </w:p>
    <w:p w14:paraId="6551F616" w14:textId="145A97B1" w:rsidR="005975D5" w:rsidRDefault="005975D5"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p>
    <w:p w14:paraId="727A11C7" w14:textId="77777777" w:rsidR="005975D5" w:rsidRDefault="005975D5" w:rsidP="005B53D0">
      <w:pPr>
        <w:pStyle w:val="a3"/>
        <w:autoSpaceDE w:val="0"/>
        <w:autoSpaceDN w:val="0"/>
        <w:adjustRightInd w:val="0"/>
        <w:spacing w:after="0" w:line="360" w:lineRule="auto"/>
        <w:ind w:left="0" w:firstLine="696"/>
        <w:jc w:val="center"/>
        <w:rPr>
          <w:rFonts w:ascii="Times New Roman" w:hAnsi="Times New Roman" w:cs="Times New Roman"/>
          <w:color w:val="000000" w:themeColor="text1"/>
          <w:sz w:val="28"/>
          <w:szCs w:val="24"/>
          <w:shd w:val="clear" w:color="auto" w:fill="FFFFFF"/>
        </w:rPr>
      </w:pPr>
    </w:p>
    <w:p w14:paraId="31D8FF7D" w14:textId="173D3D5B" w:rsidR="00F656E8" w:rsidRPr="009409D7" w:rsidRDefault="00F656E8" w:rsidP="00DC1299">
      <w:pPr>
        <w:pStyle w:val="a3"/>
        <w:autoSpaceDE w:val="0"/>
        <w:autoSpaceDN w:val="0"/>
        <w:adjustRightInd w:val="0"/>
        <w:spacing w:after="0" w:line="360" w:lineRule="auto"/>
        <w:ind w:left="0" w:firstLine="696"/>
        <w:jc w:val="center"/>
        <w:outlineLvl w:val="1"/>
        <w:rPr>
          <w:rFonts w:ascii="Times New Roman" w:hAnsi="Times New Roman" w:cs="Times New Roman"/>
          <w:b/>
          <w:i/>
          <w:color w:val="000000" w:themeColor="text1"/>
          <w:sz w:val="28"/>
          <w:szCs w:val="24"/>
          <w:shd w:val="clear" w:color="auto" w:fill="FFFFFF"/>
        </w:rPr>
      </w:pPr>
      <w:bookmarkStart w:id="70" w:name="_Toc514783870"/>
      <w:r w:rsidRPr="009409D7">
        <w:rPr>
          <w:rFonts w:ascii="Times New Roman" w:hAnsi="Times New Roman" w:cs="Times New Roman"/>
          <w:b/>
          <w:i/>
          <w:color w:val="000000" w:themeColor="text1"/>
          <w:sz w:val="28"/>
          <w:szCs w:val="24"/>
          <w:shd w:val="clear" w:color="auto" w:fill="FFFFFF"/>
        </w:rPr>
        <w:t>2.4 Концепция П. Пави</w:t>
      </w:r>
      <w:bookmarkEnd w:id="70"/>
    </w:p>
    <w:p w14:paraId="23677FD6" w14:textId="77777777" w:rsidR="00F656E8" w:rsidRPr="00F656E8" w:rsidRDefault="00F656E8" w:rsidP="00FB0608">
      <w:pPr>
        <w:pStyle w:val="a3"/>
        <w:autoSpaceDE w:val="0"/>
        <w:autoSpaceDN w:val="0"/>
        <w:adjustRightInd w:val="0"/>
        <w:spacing w:after="0" w:line="360" w:lineRule="auto"/>
        <w:ind w:left="0" w:firstLine="696"/>
        <w:jc w:val="both"/>
        <w:rPr>
          <w:rFonts w:ascii="Times New Roman" w:hAnsi="Times New Roman" w:cs="Times New Roman"/>
          <w:b/>
          <w:color w:val="000000" w:themeColor="text1"/>
          <w:sz w:val="28"/>
          <w:szCs w:val="24"/>
          <w:shd w:val="clear" w:color="auto" w:fill="FFFFFF"/>
        </w:rPr>
      </w:pPr>
    </w:p>
    <w:p w14:paraId="454A987E" w14:textId="1EE8921B" w:rsidR="00926D54" w:rsidRDefault="00926D54"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Совершенно противоположную точку зрения высказывал семиолог театра, впоследствии всерьез занявшийся проблемой перевода для сцены, Патрис Пави</w:t>
      </w:r>
      <w:r w:rsidR="00A04732">
        <w:rPr>
          <w:rFonts w:ascii="Times New Roman" w:hAnsi="Times New Roman" w:cs="Times New Roman"/>
          <w:color w:val="000000" w:themeColor="text1"/>
          <w:sz w:val="28"/>
          <w:szCs w:val="24"/>
          <w:shd w:val="clear" w:color="auto" w:fill="FFFFFF"/>
        </w:rPr>
        <w:t>, для которого, в отличие от С. Басснетт, сценичность не являлась загадочным, трудно определяемым понятием. Театровед сформулировал следующее определение: «сценичность (</w:t>
      </w:r>
      <w:r w:rsidR="00A04732" w:rsidRPr="00A04732">
        <w:rPr>
          <w:rFonts w:ascii="Times New Roman" w:hAnsi="Times New Roman" w:cs="Times New Roman"/>
          <w:color w:val="000000" w:themeColor="text1"/>
          <w:sz w:val="28"/>
          <w:szCs w:val="24"/>
          <w:shd w:val="clear" w:color="auto" w:fill="FFFFFF"/>
        </w:rPr>
        <w:t>“</w:t>
      </w:r>
      <w:r w:rsidR="00A04732">
        <w:rPr>
          <w:rFonts w:ascii="Times New Roman" w:hAnsi="Times New Roman" w:cs="Times New Roman"/>
          <w:color w:val="000000" w:themeColor="text1"/>
          <w:sz w:val="28"/>
          <w:szCs w:val="24"/>
          <w:shd w:val="clear" w:color="auto" w:fill="FFFFFF"/>
          <w:lang w:val="en-US"/>
        </w:rPr>
        <w:t>theatricality</w:t>
      </w:r>
      <w:r w:rsidR="00A04732" w:rsidRPr="00A04732">
        <w:rPr>
          <w:rFonts w:ascii="Times New Roman" w:hAnsi="Times New Roman" w:cs="Times New Roman"/>
          <w:color w:val="000000" w:themeColor="text1"/>
          <w:sz w:val="28"/>
          <w:szCs w:val="24"/>
          <w:shd w:val="clear" w:color="auto" w:fill="FFFFFF"/>
        </w:rPr>
        <w:t>”</w:t>
      </w:r>
      <w:r w:rsidR="00A04732">
        <w:rPr>
          <w:rFonts w:ascii="Times New Roman" w:hAnsi="Times New Roman" w:cs="Times New Roman"/>
          <w:color w:val="000000" w:themeColor="text1"/>
          <w:sz w:val="28"/>
          <w:szCs w:val="24"/>
          <w:shd w:val="clear" w:color="auto" w:fill="FFFFFF"/>
        </w:rPr>
        <w:t>)… проявляется не как качество или свойство, присущее тексту или ситуации, но как прагматическое использовани</w:t>
      </w:r>
      <w:r w:rsidR="00B11EAE">
        <w:rPr>
          <w:rFonts w:ascii="Times New Roman" w:hAnsi="Times New Roman" w:cs="Times New Roman"/>
          <w:color w:val="000000" w:themeColor="text1"/>
          <w:sz w:val="28"/>
          <w:szCs w:val="24"/>
          <w:shd w:val="clear" w:color="auto" w:fill="FFFFFF"/>
        </w:rPr>
        <w:t>е</w:t>
      </w:r>
      <w:r w:rsidR="00A04732">
        <w:rPr>
          <w:rFonts w:ascii="Times New Roman" w:hAnsi="Times New Roman" w:cs="Times New Roman"/>
          <w:color w:val="000000" w:themeColor="text1"/>
          <w:sz w:val="28"/>
          <w:szCs w:val="24"/>
          <w:shd w:val="clear" w:color="auto" w:fill="FFFFFF"/>
        </w:rPr>
        <w:t xml:space="preserve"> сценических инструментов</w:t>
      </w:r>
      <w:r w:rsidR="00924129">
        <w:rPr>
          <w:rFonts w:ascii="Times New Roman" w:hAnsi="Times New Roman" w:cs="Times New Roman"/>
          <w:color w:val="000000" w:themeColor="text1"/>
          <w:sz w:val="28"/>
          <w:szCs w:val="24"/>
          <w:shd w:val="clear" w:color="auto" w:fill="FFFFFF"/>
        </w:rPr>
        <w:t>…</w:t>
      </w:r>
      <w:r w:rsidR="00A04732">
        <w:rPr>
          <w:rFonts w:ascii="Times New Roman" w:hAnsi="Times New Roman" w:cs="Times New Roman"/>
          <w:color w:val="000000" w:themeColor="text1"/>
          <w:sz w:val="28"/>
          <w:szCs w:val="24"/>
          <w:shd w:val="clear" w:color="auto" w:fill="FFFFFF"/>
        </w:rPr>
        <w:t>»</w:t>
      </w:r>
      <w:r w:rsidR="00A04732">
        <w:rPr>
          <w:rStyle w:val="a6"/>
          <w:rFonts w:ascii="Times New Roman" w:hAnsi="Times New Roman" w:cs="Times New Roman"/>
          <w:color w:val="000000" w:themeColor="text1"/>
          <w:sz w:val="28"/>
          <w:szCs w:val="24"/>
          <w:shd w:val="clear" w:color="auto" w:fill="FFFFFF"/>
        </w:rPr>
        <w:footnoteReference w:id="77"/>
      </w:r>
      <w:r w:rsidR="00A04732">
        <w:rPr>
          <w:rFonts w:ascii="Times New Roman" w:hAnsi="Times New Roman" w:cs="Times New Roman"/>
          <w:color w:val="000000" w:themeColor="text1"/>
          <w:sz w:val="28"/>
          <w:szCs w:val="24"/>
          <w:shd w:val="clear" w:color="auto" w:fill="FFFFFF"/>
        </w:rPr>
        <w:t xml:space="preserve">. </w:t>
      </w:r>
      <w:r w:rsidR="00775940">
        <w:rPr>
          <w:rFonts w:ascii="Times New Roman" w:hAnsi="Times New Roman" w:cs="Times New Roman"/>
          <w:color w:val="000000" w:themeColor="text1"/>
          <w:sz w:val="28"/>
          <w:szCs w:val="24"/>
          <w:shd w:val="clear" w:color="auto" w:fill="FFFFFF"/>
        </w:rPr>
        <w:t>В понимании П. Пави</w:t>
      </w:r>
      <w:r w:rsidR="009C18F8">
        <w:rPr>
          <w:rFonts w:ascii="Times New Roman" w:hAnsi="Times New Roman" w:cs="Times New Roman"/>
          <w:color w:val="000000" w:themeColor="text1"/>
          <w:sz w:val="28"/>
          <w:szCs w:val="24"/>
          <w:shd w:val="clear" w:color="auto" w:fill="FFFFFF"/>
        </w:rPr>
        <w:t>,</w:t>
      </w:r>
      <w:r w:rsidR="00775940">
        <w:rPr>
          <w:rFonts w:ascii="Times New Roman" w:hAnsi="Times New Roman" w:cs="Times New Roman"/>
          <w:color w:val="000000" w:themeColor="text1"/>
          <w:sz w:val="28"/>
          <w:szCs w:val="24"/>
          <w:shd w:val="clear" w:color="auto" w:fill="FFFFFF"/>
        </w:rPr>
        <w:t xml:space="preserve"> перевод драматического текста является «герменевтическим актом»</w:t>
      </w:r>
      <w:r w:rsidR="00775940">
        <w:rPr>
          <w:rStyle w:val="a6"/>
          <w:rFonts w:ascii="Times New Roman" w:hAnsi="Times New Roman" w:cs="Times New Roman"/>
          <w:color w:val="000000" w:themeColor="text1"/>
          <w:sz w:val="28"/>
          <w:szCs w:val="24"/>
          <w:shd w:val="clear" w:color="auto" w:fill="FFFFFF"/>
        </w:rPr>
        <w:footnoteReference w:id="78"/>
      </w:r>
      <w:r w:rsidR="00775940">
        <w:rPr>
          <w:rFonts w:ascii="Times New Roman" w:hAnsi="Times New Roman" w:cs="Times New Roman"/>
          <w:color w:val="000000" w:themeColor="text1"/>
          <w:sz w:val="28"/>
          <w:szCs w:val="24"/>
          <w:shd w:val="clear" w:color="auto" w:fill="FFFFFF"/>
        </w:rPr>
        <w:t>, так как основная его цель заключается в том, чтобы перенести текст ИЯ в язык перевода и культуру народа, говорящего на этом языке, отдаляя его от оригинала, источника.</w:t>
      </w:r>
      <w:r w:rsidR="00A86236" w:rsidRPr="00A86236">
        <w:rPr>
          <w:rFonts w:ascii="Times New Roman" w:hAnsi="Times New Roman" w:cs="Times New Roman"/>
          <w:color w:val="000000" w:themeColor="text1"/>
          <w:sz w:val="28"/>
          <w:szCs w:val="24"/>
          <w:shd w:val="clear" w:color="auto" w:fill="FFFFFF"/>
        </w:rPr>
        <w:t xml:space="preserve"> </w:t>
      </w:r>
      <w:r w:rsidR="00A86236">
        <w:rPr>
          <w:rFonts w:ascii="Times New Roman" w:hAnsi="Times New Roman" w:cs="Times New Roman"/>
          <w:color w:val="000000" w:themeColor="text1"/>
          <w:sz w:val="28"/>
          <w:szCs w:val="24"/>
          <w:shd w:val="clear" w:color="auto" w:fill="FFFFFF"/>
        </w:rPr>
        <w:t>Процесс перехода текста драмы из ИЯ в ПЯ происходит при помощи ряда «конкретизаций»</w:t>
      </w:r>
      <w:r w:rsidR="006B5314">
        <w:rPr>
          <w:rFonts w:ascii="Times New Roman" w:hAnsi="Times New Roman" w:cs="Times New Roman"/>
          <w:color w:val="000000" w:themeColor="text1"/>
          <w:sz w:val="28"/>
          <w:szCs w:val="24"/>
          <w:shd w:val="clear" w:color="auto" w:fill="FFFFFF"/>
        </w:rPr>
        <w:t xml:space="preserve">, где: Т0 – исходный текст на ИЯ, Т1 – письменный перевод, где переводчик выполняет роль как читателя, так и драматурга, Т2 – рассмотрение текста перевода театральным драматургом, являющимся неким промежуточным звеном между переводчиком и режиссёром, Т3 – превращение текста </w:t>
      </w:r>
      <w:r w:rsidR="006B5314">
        <w:rPr>
          <w:rFonts w:ascii="Times New Roman" w:hAnsi="Times New Roman" w:cs="Times New Roman"/>
          <w:color w:val="000000" w:themeColor="text1"/>
          <w:sz w:val="28"/>
          <w:szCs w:val="24"/>
          <w:shd w:val="clear" w:color="auto" w:fill="FFFFFF"/>
        </w:rPr>
        <w:lastRenderedPageBreak/>
        <w:t>перевода в постановку на сцене, театральные знаки вступают во взаимодействие с текстовыми, Т4 – рецептивная конкретизация (</w:t>
      </w:r>
      <w:r w:rsidR="006B5314" w:rsidRPr="006B5314">
        <w:rPr>
          <w:rFonts w:ascii="Times New Roman" w:hAnsi="Times New Roman" w:cs="Times New Roman"/>
          <w:i/>
          <w:color w:val="000000" w:themeColor="text1"/>
          <w:sz w:val="28"/>
          <w:szCs w:val="24"/>
          <w:shd w:val="clear" w:color="auto" w:fill="FFFFFF"/>
        </w:rPr>
        <w:t>recipient concretization</w:t>
      </w:r>
      <w:r w:rsidR="006B5314">
        <w:rPr>
          <w:rFonts w:ascii="Times New Roman" w:hAnsi="Times New Roman" w:cs="Times New Roman"/>
          <w:color w:val="000000" w:themeColor="text1"/>
          <w:sz w:val="28"/>
          <w:szCs w:val="24"/>
          <w:shd w:val="clear" w:color="auto" w:fill="FFFFFF"/>
        </w:rPr>
        <w:t xml:space="preserve">), восприятие постановки зрителем. </w:t>
      </w:r>
    </w:p>
    <w:p w14:paraId="4FA06E59" w14:textId="600C04AC" w:rsidR="006B5314" w:rsidRDefault="006B5314"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Согласно П. Пави, текст перевода полностью подчинён сценической постановке. Некоторые элемент</w:t>
      </w:r>
      <w:r w:rsidR="0001646B">
        <w:rPr>
          <w:rFonts w:ascii="Times New Roman" w:hAnsi="Times New Roman" w:cs="Times New Roman"/>
          <w:color w:val="000000" w:themeColor="text1"/>
          <w:sz w:val="28"/>
          <w:szCs w:val="24"/>
          <w:shd w:val="clear" w:color="auto" w:fill="FFFFFF"/>
        </w:rPr>
        <w:t>ы</w:t>
      </w:r>
      <w:r>
        <w:rPr>
          <w:rFonts w:ascii="Times New Roman" w:hAnsi="Times New Roman" w:cs="Times New Roman"/>
          <w:color w:val="000000" w:themeColor="text1"/>
          <w:sz w:val="28"/>
          <w:szCs w:val="24"/>
          <w:shd w:val="clear" w:color="auto" w:fill="FFFFFF"/>
        </w:rPr>
        <w:t xml:space="preserve"> текста могут быть заменены невербальными приемами (жестами, звуками, движениями тела и др.). Пави особо подчёркивает тесную взаимосвязь жеста и </w:t>
      </w:r>
      <w:r w:rsidR="007E5AD4">
        <w:rPr>
          <w:rFonts w:ascii="Times New Roman" w:hAnsi="Times New Roman" w:cs="Times New Roman"/>
          <w:color w:val="000000" w:themeColor="text1"/>
          <w:sz w:val="28"/>
          <w:szCs w:val="24"/>
          <w:shd w:val="clear" w:color="auto" w:fill="FFFFFF"/>
        </w:rPr>
        <w:t>речи</w:t>
      </w:r>
      <w:r>
        <w:rPr>
          <w:rFonts w:ascii="Times New Roman" w:hAnsi="Times New Roman" w:cs="Times New Roman"/>
          <w:color w:val="000000" w:themeColor="text1"/>
          <w:sz w:val="28"/>
          <w:szCs w:val="24"/>
          <w:shd w:val="clear" w:color="auto" w:fill="FFFFFF"/>
        </w:rPr>
        <w:t xml:space="preserve"> </w:t>
      </w:r>
      <w:r w:rsidR="007E5AD4">
        <w:rPr>
          <w:rFonts w:ascii="Times New Roman" w:hAnsi="Times New Roman" w:cs="Times New Roman"/>
          <w:color w:val="000000" w:themeColor="text1"/>
          <w:sz w:val="28"/>
          <w:szCs w:val="24"/>
          <w:shd w:val="clear" w:color="auto" w:fill="FFFFFF"/>
        </w:rPr>
        <w:t xml:space="preserve">на сцене, вводя понятие </w:t>
      </w:r>
      <w:r w:rsidR="007E5AD4" w:rsidRPr="007E5AD4">
        <w:rPr>
          <w:rFonts w:ascii="Times New Roman" w:hAnsi="Times New Roman" w:cs="Times New Roman"/>
          <w:i/>
          <w:color w:val="000000" w:themeColor="text1"/>
          <w:sz w:val="28"/>
          <w:szCs w:val="24"/>
          <w:shd w:val="clear" w:color="auto" w:fill="FFFFFF"/>
        </w:rPr>
        <w:t>language-body</w:t>
      </w:r>
      <w:r w:rsidR="007E5AD4">
        <w:rPr>
          <w:rFonts w:ascii="Times New Roman" w:hAnsi="Times New Roman" w:cs="Times New Roman"/>
          <w:i/>
          <w:color w:val="000000" w:themeColor="text1"/>
          <w:sz w:val="28"/>
          <w:szCs w:val="24"/>
          <w:shd w:val="clear" w:color="auto" w:fill="FFFFFF"/>
        </w:rPr>
        <w:t xml:space="preserve">. </w:t>
      </w:r>
      <w:r w:rsidR="007E5AD4">
        <w:rPr>
          <w:rFonts w:ascii="Times New Roman" w:hAnsi="Times New Roman" w:cs="Times New Roman"/>
          <w:color w:val="000000" w:themeColor="text1"/>
          <w:sz w:val="28"/>
          <w:szCs w:val="24"/>
          <w:shd w:val="clear" w:color="auto" w:fill="FFFFFF"/>
        </w:rPr>
        <w:t>Задача переводчика – передать это «единение устного слова и сопровождающего его жеста в момент произнесения на сцене»</w:t>
      </w:r>
      <w:r w:rsidR="007E5AD4">
        <w:rPr>
          <w:rStyle w:val="a6"/>
          <w:rFonts w:ascii="Times New Roman" w:hAnsi="Times New Roman" w:cs="Times New Roman"/>
          <w:color w:val="000000" w:themeColor="text1"/>
          <w:sz w:val="28"/>
          <w:szCs w:val="24"/>
          <w:shd w:val="clear" w:color="auto" w:fill="FFFFFF"/>
        </w:rPr>
        <w:footnoteReference w:id="79"/>
      </w:r>
      <w:r w:rsidR="007E5AD4">
        <w:rPr>
          <w:rFonts w:ascii="Times New Roman" w:hAnsi="Times New Roman" w:cs="Times New Roman"/>
          <w:color w:val="000000" w:themeColor="text1"/>
          <w:sz w:val="28"/>
          <w:szCs w:val="24"/>
          <w:shd w:val="clear" w:color="auto" w:fill="FFFFFF"/>
        </w:rPr>
        <w:t xml:space="preserve"> с ИЯ на ПЯ. </w:t>
      </w:r>
    </w:p>
    <w:p w14:paraId="18907C01" w14:textId="0F6B128A" w:rsidR="00F656E8" w:rsidRDefault="00F656E8"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p>
    <w:p w14:paraId="19B2E757" w14:textId="77777777" w:rsidR="00F656E8" w:rsidRPr="00C83453" w:rsidRDefault="00F656E8"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p>
    <w:p w14:paraId="5446EA05" w14:textId="6414DCE4" w:rsidR="00F656E8" w:rsidRPr="009409D7" w:rsidRDefault="00F656E8" w:rsidP="00DC1299">
      <w:pPr>
        <w:pStyle w:val="2"/>
        <w:jc w:val="center"/>
        <w:rPr>
          <w:rFonts w:ascii="Times New Roman" w:hAnsi="Times New Roman" w:cs="Times New Roman"/>
          <w:b/>
          <w:i/>
          <w:color w:val="000000" w:themeColor="text1"/>
          <w:sz w:val="28"/>
          <w:szCs w:val="24"/>
          <w:shd w:val="clear" w:color="auto" w:fill="FFFFFF"/>
        </w:rPr>
      </w:pPr>
      <w:bookmarkStart w:id="71" w:name="_Toc514783871"/>
      <w:r w:rsidRPr="009409D7">
        <w:rPr>
          <w:rFonts w:ascii="Times New Roman" w:hAnsi="Times New Roman" w:cs="Times New Roman"/>
          <w:b/>
          <w:i/>
          <w:color w:val="000000" w:themeColor="text1"/>
          <w:sz w:val="28"/>
          <w:szCs w:val="24"/>
          <w:shd w:val="clear" w:color="auto" w:fill="FFFFFF"/>
        </w:rPr>
        <w:t>2.5 Концепция С. Тотцевой</w:t>
      </w:r>
      <w:bookmarkEnd w:id="71"/>
    </w:p>
    <w:p w14:paraId="7AAC7C46" w14:textId="77777777" w:rsidR="00F656E8" w:rsidRPr="00F656E8" w:rsidRDefault="00F656E8" w:rsidP="00FB0608">
      <w:pPr>
        <w:autoSpaceDE w:val="0"/>
        <w:autoSpaceDN w:val="0"/>
        <w:adjustRightInd w:val="0"/>
        <w:spacing w:after="0" w:line="360" w:lineRule="auto"/>
        <w:jc w:val="both"/>
        <w:rPr>
          <w:rFonts w:ascii="Times New Roman" w:hAnsi="Times New Roman" w:cs="Times New Roman"/>
          <w:b/>
          <w:color w:val="000000" w:themeColor="text1"/>
          <w:sz w:val="28"/>
          <w:szCs w:val="24"/>
          <w:shd w:val="clear" w:color="auto" w:fill="FFFFFF"/>
        </w:rPr>
      </w:pPr>
    </w:p>
    <w:p w14:paraId="5F04E123" w14:textId="7F4A000C" w:rsidR="00A86236" w:rsidRDefault="002B680F"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ab/>
        <w:t>Наиболее рациональным в рамках нашей работы нам представляется подход С. Тотцевой</w:t>
      </w:r>
      <w:r w:rsidR="000953DF">
        <w:rPr>
          <w:rFonts w:ascii="Times New Roman" w:hAnsi="Times New Roman" w:cs="Times New Roman"/>
          <w:color w:val="000000" w:themeColor="text1"/>
          <w:sz w:val="28"/>
          <w:szCs w:val="24"/>
          <w:shd w:val="clear" w:color="auto" w:fill="FFFFFF"/>
        </w:rPr>
        <w:t>,</w:t>
      </w:r>
      <w:r w:rsidR="00E22C92">
        <w:rPr>
          <w:rFonts w:ascii="Times New Roman" w:hAnsi="Times New Roman" w:cs="Times New Roman"/>
          <w:color w:val="000000" w:themeColor="text1"/>
          <w:sz w:val="28"/>
          <w:szCs w:val="24"/>
          <w:shd w:val="clear" w:color="auto" w:fill="FFFFFF"/>
        </w:rPr>
        <w:t xml:space="preserve"> предложившей использовать в контексте перевода драмы термин «театральный потенциал» (</w:t>
      </w:r>
      <w:r w:rsidR="00E22C92">
        <w:rPr>
          <w:rFonts w:ascii="Times New Roman" w:hAnsi="Times New Roman" w:cs="Times New Roman"/>
          <w:color w:val="000000" w:themeColor="text1"/>
          <w:sz w:val="28"/>
          <w:szCs w:val="24"/>
          <w:shd w:val="clear" w:color="auto" w:fill="FFFFFF"/>
          <w:lang w:val="en-US"/>
        </w:rPr>
        <w:t>theoretical</w:t>
      </w:r>
      <w:r w:rsidR="00E22C92" w:rsidRPr="00E22C92">
        <w:rPr>
          <w:rFonts w:ascii="Times New Roman" w:hAnsi="Times New Roman" w:cs="Times New Roman"/>
          <w:color w:val="000000" w:themeColor="text1"/>
          <w:sz w:val="28"/>
          <w:szCs w:val="24"/>
          <w:shd w:val="clear" w:color="auto" w:fill="FFFFFF"/>
        </w:rPr>
        <w:t xml:space="preserve"> </w:t>
      </w:r>
      <w:r w:rsidR="00E22C92">
        <w:rPr>
          <w:rFonts w:ascii="Times New Roman" w:hAnsi="Times New Roman" w:cs="Times New Roman"/>
          <w:color w:val="000000" w:themeColor="text1"/>
          <w:sz w:val="28"/>
          <w:szCs w:val="24"/>
          <w:shd w:val="clear" w:color="auto" w:fill="FFFFFF"/>
          <w:lang w:val="en-US"/>
        </w:rPr>
        <w:t>potential</w:t>
      </w:r>
      <w:r w:rsidR="00E22C92" w:rsidRPr="00E22C92">
        <w:rPr>
          <w:rFonts w:ascii="Times New Roman" w:hAnsi="Times New Roman" w:cs="Times New Roman"/>
          <w:color w:val="000000" w:themeColor="text1"/>
          <w:sz w:val="28"/>
          <w:szCs w:val="24"/>
          <w:shd w:val="clear" w:color="auto" w:fill="FFFFFF"/>
        </w:rPr>
        <w:t xml:space="preserve">, </w:t>
      </w:r>
      <w:r w:rsidR="00E22C92">
        <w:rPr>
          <w:rFonts w:ascii="Times New Roman" w:hAnsi="Times New Roman" w:cs="Times New Roman"/>
          <w:color w:val="000000" w:themeColor="text1"/>
          <w:sz w:val="28"/>
          <w:szCs w:val="24"/>
          <w:shd w:val="clear" w:color="auto" w:fill="FFFFFF"/>
          <w:lang w:val="en-US"/>
        </w:rPr>
        <w:t>TP</w:t>
      </w:r>
      <w:r w:rsidR="00E22C92">
        <w:rPr>
          <w:rFonts w:ascii="Times New Roman" w:hAnsi="Times New Roman" w:cs="Times New Roman"/>
          <w:color w:val="000000" w:themeColor="text1"/>
          <w:sz w:val="28"/>
          <w:szCs w:val="24"/>
          <w:shd w:val="clear" w:color="auto" w:fill="FFFFFF"/>
        </w:rPr>
        <w:t>)</w:t>
      </w:r>
      <w:r w:rsidR="00C24261">
        <w:rPr>
          <w:rStyle w:val="a6"/>
          <w:rFonts w:ascii="Times New Roman" w:hAnsi="Times New Roman" w:cs="Times New Roman"/>
          <w:color w:val="000000" w:themeColor="text1"/>
          <w:sz w:val="28"/>
          <w:szCs w:val="24"/>
          <w:shd w:val="clear" w:color="auto" w:fill="FFFFFF"/>
        </w:rPr>
        <w:footnoteReference w:id="80"/>
      </w:r>
      <w:r w:rsidR="00E22C92" w:rsidRPr="00E22C92">
        <w:rPr>
          <w:rFonts w:ascii="Times New Roman" w:hAnsi="Times New Roman" w:cs="Times New Roman"/>
          <w:color w:val="000000" w:themeColor="text1"/>
          <w:sz w:val="28"/>
          <w:szCs w:val="24"/>
          <w:shd w:val="clear" w:color="auto" w:fill="FFFFFF"/>
        </w:rPr>
        <w:t xml:space="preserve">, </w:t>
      </w:r>
      <w:r w:rsidR="00E22C92">
        <w:rPr>
          <w:rFonts w:ascii="Times New Roman" w:hAnsi="Times New Roman" w:cs="Times New Roman"/>
          <w:color w:val="000000" w:themeColor="text1"/>
          <w:sz w:val="28"/>
          <w:szCs w:val="24"/>
          <w:shd w:val="clear" w:color="auto" w:fill="FFFFFF"/>
        </w:rPr>
        <w:t xml:space="preserve">обозначающий семиотическую взаимосвязь между вербальными и невербальными знаками, а также структурой сценической постановки. Лингвист обращает внимание на схожесть </w:t>
      </w:r>
      <w:r w:rsidR="00E22C92" w:rsidRPr="00C24261">
        <w:rPr>
          <w:rFonts w:ascii="Times New Roman" w:hAnsi="Times New Roman" w:cs="Times New Roman"/>
          <w:i/>
          <w:color w:val="000000" w:themeColor="text1"/>
          <w:sz w:val="28"/>
          <w:szCs w:val="24"/>
          <w:shd w:val="clear" w:color="auto" w:fill="FFFFFF"/>
        </w:rPr>
        <w:t>интерлингвистической</w:t>
      </w:r>
      <w:r w:rsidR="00E22C92">
        <w:rPr>
          <w:rFonts w:ascii="Times New Roman" w:hAnsi="Times New Roman" w:cs="Times New Roman"/>
          <w:color w:val="000000" w:themeColor="text1"/>
          <w:sz w:val="28"/>
          <w:szCs w:val="24"/>
          <w:shd w:val="clear" w:color="auto" w:fill="FFFFFF"/>
        </w:rPr>
        <w:t xml:space="preserve"> (</w:t>
      </w:r>
      <w:r w:rsidR="00E22C92">
        <w:rPr>
          <w:rFonts w:ascii="Times New Roman" w:hAnsi="Times New Roman" w:cs="Times New Roman"/>
          <w:color w:val="000000" w:themeColor="text1"/>
          <w:sz w:val="28"/>
          <w:szCs w:val="24"/>
          <w:shd w:val="clear" w:color="auto" w:fill="FFFFFF"/>
          <w:lang w:val="en-US"/>
        </w:rPr>
        <w:t>interlinguistic</w:t>
      </w:r>
      <w:r w:rsidR="00E22C92">
        <w:rPr>
          <w:rFonts w:ascii="Times New Roman" w:hAnsi="Times New Roman" w:cs="Times New Roman"/>
          <w:color w:val="000000" w:themeColor="text1"/>
          <w:sz w:val="28"/>
          <w:szCs w:val="24"/>
          <w:shd w:val="clear" w:color="auto" w:fill="FFFFFF"/>
        </w:rPr>
        <w:t>)</w:t>
      </w:r>
      <w:r w:rsidR="00E22C92" w:rsidRPr="0014137E">
        <w:rPr>
          <w:rFonts w:ascii="Times New Roman" w:hAnsi="Times New Roman" w:cs="Times New Roman"/>
          <w:color w:val="000000" w:themeColor="text1"/>
          <w:sz w:val="28"/>
          <w:szCs w:val="24"/>
          <w:shd w:val="clear" w:color="auto" w:fill="FFFFFF"/>
        </w:rPr>
        <w:t xml:space="preserve"> </w:t>
      </w:r>
      <w:r w:rsidR="0014137E">
        <w:rPr>
          <w:rFonts w:ascii="Times New Roman" w:hAnsi="Times New Roman" w:cs="Times New Roman"/>
          <w:color w:val="000000" w:themeColor="text1"/>
          <w:sz w:val="28"/>
          <w:szCs w:val="24"/>
          <w:shd w:val="clear" w:color="auto" w:fill="FFFFFF"/>
        </w:rPr>
        <w:t xml:space="preserve">и </w:t>
      </w:r>
      <w:r w:rsidR="0014137E" w:rsidRPr="00C24261">
        <w:rPr>
          <w:rFonts w:ascii="Times New Roman" w:hAnsi="Times New Roman" w:cs="Times New Roman"/>
          <w:i/>
          <w:color w:val="000000" w:themeColor="text1"/>
          <w:sz w:val="28"/>
          <w:szCs w:val="24"/>
          <w:shd w:val="clear" w:color="auto" w:fill="FFFFFF"/>
        </w:rPr>
        <w:t>интерсемиотической</w:t>
      </w:r>
      <w:r w:rsidR="0014137E">
        <w:rPr>
          <w:rFonts w:ascii="Times New Roman" w:hAnsi="Times New Roman" w:cs="Times New Roman"/>
          <w:color w:val="000000" w:themeColor="text1"/>
          <w:sz w:val="28"/>
          <w:szCs w:val="24"/>
          <w:shd w:val="clear" w:color="auto" w:fill="FFFFFF"/>
        </w:rPr>
        <w:t xml:space="preserve"> (</w:t>
      </w:r>
      <w:r w:rsidR="0014137E">
        <w:rPr>
          <w:rFonts w:ascii="Times New Roman" w:hAnsi="Times New Roman" w:cs="Times New Roman"/>
          <w:color w:val="000000" w:themeColor="text1"/>
          <w:sz w:val="28"/>
          <w:szCs w:val="24"/>
          <w:shd w:val="clear" w:color="auto" w:fill="FFFFFF"/>
          <w:lang w:val="en-US"/>
        </w:rPr>
        <w:t>intersemiotic</w:t>
      </w:r>
      <w:r w:rsidR="0014137E">
        <w:rPr>
          <w:rFonts w:ascii="Times New Roman" w:hAnsi="Times New Roman" w:cs="Times New Roman"/>
          <w:color w:val="000000" w:themeColor="text1"/>
          <w:sz w:val="28"/>
          <w:szCs w:val="24"/>
          <w:shd w:val="clear" w:color="auto" w:fill="FFFFFF"/>
        </w:rPr>
        <w:t>)</w:t>
      </w:r>
      <w:r w:rsidR="00F52F98">
        <w:rPr>
          <w:rStyle w:val="a6"/>
          <w:rFonts w:ascii="Times New Roman" w:hAnsi="Times New Roman" w:cs="Times New Roman"/>
          <w:color w:val="000000" w:themeColor="text1"/>
          <w:sz w:val="28"/>
          <w:szCs w:val="24"/>
          <w:shd w:val="clear" w:color="auto" w:fill="FFFFFF"/>
        </w:rPr>
        <w:footnoteReference w:id="81"/>
      </w:r>
      <w:r w:rsidR="0014137E">
        <w:rPr>
          <w:rFonts w:ascii="Times New Roman" w:hAnsi="Times New Roman" w:cs="Times New Roman"/>
          <w:color w:val="000000" w:themeColor="text1"/>
          <w:sz w:val="28"/>
          <w:szCs w:val="24"/>
          <w:shd w:val="clear" w:color="auto" w:fill="FFFFFF"/>
        </w:rPr>
        <w:t xml:space="preserve"> трансформации текста (т.е. перевода и постановки в театре соответственно). В обоих случаях имеет место изменение исходного варианта авторского произведения путём различных стратегий и приёмов, в результате чего образуется </w:t>
      </w:r>
      <w:r w:rsidR="009C0E6D">
        <w:rPr>
          <w:rFonts w:ascii="Times New Roman" w:hAnsi="Times New Roman" w:cs="Times New Roman"/>
          <w:color w:val="000000" w:themeColor="text1"/>
          <w:sz w:val="28"/>
          <w:szCs w:val="24"/>
          <w:shd w:val="clear" w:color="auto" w:fill="FFFFFF"/>
        </w:rPr>
        <w:t xml:space="preserve">совершенно новая, самостоятельная, художественная единица – переводной текст или спектакль. Особую сложность представляет сочетание этих двух трансформаций, характерное для перевода </w:t>
      </w:r>
      <w:r w:rsidR="009C0E6D">
        <w:rPr>
          <w:rFonts w:ascii="Times New Roman" w:hAnsi="Times New Roman" w:cs="Times New Roman"/>
          <w:color w:val="000000" w:themeColor="text1"/>
          <w:sz w:val="28"/>
          <w:szCs w:val="24"/>
          <w:shd w:val="clear" w:color="auto" w:fill="FFFFFF"/>
        </w:rPr>
        <w:lastRenderedPageBreak/>
        <w:t xml:space="preserve">драматического произведения. Для выполнения этой, казалось бы, непосильной задачи переводчик обращается к театральному потенциалу письменного текста, позволяющему выявить </w:t>
      </w:r>
      <w:r w:rsidR="00BD30C5">
        <w:rPr>
          <w:rFonts w:ascii="Times New Roman" w:hAnsi="Times New Roman" w:cs="Times New Roman"/>
          <w:color w:val="000000" w:themeColor="text1"/>
          <w:sz w:val="28"/>
          <w:szCs w:val="24"/>
          <w:shd w:val="clear" w:color="auto" w:fill="FFFFFF"/>
        </w:rPr>
        <w:t xml:space="preserve">актуальные с точки зрения перевода стратегии драматического текста. </w:t>
      </w:r>
    </w:p>
    <w:p w14:paraId="148E56E3" w14:textId="3CE6442B" w:rsidR="00BD30C5" w:rsidRDefault="00BD30C5"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Среди наиболее важных лингвистических механизмов в тексте драмы Тотцева выделяет</w:t>
      </w:r>
      <w:r w:rsidRPr="00BD30C5">
        <w:rPr>
          <w:rFonts w:ascii="Times New Roman" w:hAnsi="Times New Roman" w:cs="Times New Roman"/>
          <w:color w:val="000000" w:themeColor="text1"/>
          <w:sz w:val="28"/>
          <w:szCs w:val="24"/>
          <w:shd w:val="clear" w:color="auto" w:fill="FFFFFF"/>
        </w:rPr>
        <w:t xml:space="preserve"> </w:t>
      </w:r>
      <w:r w:rsidRPr="00BD30C5">
        <w:rPr>
          <w:rFonts w:ascii="Times New Roman" w:hAnsi="Times New Roman" w:cs="Times New Roman"/>
          <w:i/>
          <w:color w:val="000000" w:themeColor="text1"/>
          <w:sz w:val="28"/>
          <w:szCs w:val="24"/>
          <w:shd w:val="clear" w:color="auto" w:fill="FFFFFF"/>
        </w:rPr>
        <w:t>редуктивные/эллиптические</w:t>
      </w:r>
      <w:r>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lang w:val="en-US"/>
        </w:rPr>
        <w:t>reductive</w:t>
      </w:r>
      <w:r w:rsidRPr="00BD30C5">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lang w:val="en-US"/>
        </w:rPr>
        <w:t>elliptical</w:t>
      </w:r>
      <w:r>
        <w:rPr>
          <w:rFonts w:ascii="Times New Roman" w:hAnsi="Times New Roman" w:cs="Times New Roman"/>
          <w:color w:val="000000" w:themeColor="text1"/>
          <w:sz w:val="28"/>
          <w:szCs w:val="24"/>
          <w:shd w:val="clear" w:color="auto" w:fill="FFFFFF"/>
        </w:rPr>
        <w:t>)</w:t>
      </w:r>
      <w:r w:rsidRPr="00BD30C5">
        <w:rPr>
          <w:rFonts w:ascii="Times New Roman" w:hAnsi="Times New Roman" w:cs="Times New Roman"/>
          <w:color w:val="000000" w:themeColor="text1"/>
          <w:sz w:val="28"/>
          <w:szCs w:val="24"/>
          <w:shd w:val="clear" w:color="auto" w:fill="FFFFFF"/>
        </w:rPr>
        <w:t xml:space="preserve"> </w:t>
      </w:r>
      <w:r w:rsidR="00B31089">
        <w:rPr>
          <w:rFonts w:ascii="Times New Roman" w:hAnsi="Times New Roman" w:cs="Times New Roman"/>
          <w:color w:val="000000" w:themeColor="text1"/>
          <w:sz w:val="28"/>
          <w:szCs w:val="24"/>
          <w:shd w:val="clear" w:color="auto" w:fill="FFFFFF"/>
        </w:rPr>
        <w:t xml:space="preserve">и </w:t>
      </w:r>
      <w:r w:rsidR="00B31089" w:rsidRPr="00BD30C5">
        <w:rPr>
          <w:rFonts w:ascii="Times New Roman" w:hAnsi="Times New Roman" w:cs="Times New Roman"/>
          <w:i/>
          <w:color w:val="000000" w:themeColor="text1"/>
          <w:sz w:val="28"/>
          <w:szCs w:val="24"/>
          <w:shd w:val="clear" w:color="auto" w:fill="FFFFFF"/>
        </w:rPr>
        <w:t>повторяющиеся/рецидивные</w:t>
      </w:r>
      <w:r w:rsidR="00B31089">
        <w:rPr>
          <w:rFonts w:ascii="Times New Roman" w:hAnsi="Times New Roman" w:cs="Times New Roman"/>
          <w:i/>
          <w:color w:val="000000" w:themeColor="text1"/>
          <w:sz w:val="28"/>
          <w:szCs w:val="24"/>
          <w:shd w:val="clear" w:color="auto" w:fill="FFFFFF"/>
        </w:rPr>
        <w:t xml:space="preserve"> </w:t>
      </w:r>
      <w:r w:rsidR="00B31089" w:rsidRPr="00BD30C5">
        <w:rPr>
          <w:rFonts w:ascii="Times New Roman" w:hAnsi="Times New Roman" w:cs="Times New Roman"/>
          <w:color w:val="000000" w:themeColor="text1"/>
          <w:sz w:val="28"/>
          <w:szCs w:val="24"/>
          <w:shd w:val="clear" w:color="auto" w:fill="FFFFFF"/>
        </w:rPr>
        <w:t>(</w:t>
      </w:r>
      <w:r w:rsidR="00B31089" w:rsidRPr="00BD30C5">
        <w:rPr>
          <w:rFonts w:ascii="Times New Roman" w:hAnsi="Times New Roman" w:cs="Times New Roman"/>
          <w:color w:val="000000" w:themeColor="text1"/>
          <w:sz w:val="28"/>
          <w:szCs w:val="24"/>
          <w:shd w:val="clear" w:color="auto" w:fill="FFFFFF"/>
          <w:lang w:val="en-US"/>
        </w:rPr>
        <w:t>simulative</w:t>
      </w:r>
      <w:r w:rsidR="00B31089" w:rsidRPr="00BD30C5">
        <w:rPr>
          <w:rFonts w:ascii="Times New Roman" w:hAnsi="Times New Roman" w:cs="Times New Roman"/>
          <w:color w:val="000000" w:themeColor="text1"/>
          <w:sz w:val="28"/>
          <w:szCs w:val="24"/>
          <w:shd w:val="clear" w:color="auto" w:fill="FFFFFF"/>
        </w:rPr>
        <w:t>/</w:t>
      </w:r>
      <w:r w:rsidR="00B31089" w:rsidRPr="00BD30C5">
        <w:rPr>
          <w:rFonts w:ascii="Times New Roman" w:hAnsi="Times New Roman" w:cs="Times New Roman"/>
          <w:color w:val="000000" w:themeColor="text1"/>
          <w:sz w:val="28"/>
          <w:szCs w:val="24"/>
          <w:shd w:val="clear" w:color="auto" w:fill="FFFFFF"/>
          <w:lang w:val="en-US"/>
        </w:rPr>
        <w:t>recurrent</w:t>
      </w:r>
      <w:r w:rsidR="00B31089" w:rsidRPr="00BD30C5">
        <w:rPr>
          <w:rFonts w:ascii="Times New Roman" w:hAnsi="Times New Roman" w:cs="Times New Roman"/>
          <w:color w:val="000000" w:themeColor="text1"/>
          <w:sz w:val="28"/>
          <w:szCs w:val="24"/>
          <w:shd w:val="clear" w:color="auto" w:fill="FFFFFF"/>
        </w:rPr>
        <w:t>)</w:t>
      </w:r>
      <w:r w:rsidR="00F52F98">
        <w:rPr>
          <w:rStyle w:val="a6"/>
          <w:rFonts w:ascii="Times New Roman" w:hAnsi="Times New Roman" w:cs="Times New Roman"/>
          <w:color w:val="000000" w:themeColor="text1"/>
          <w:sz w:val="28"/>
          <w:szCs w:val="24"/>
          <w:shd w:val="clear" w:color="auto" w:fill="FFFFFF"/>
        </w:rPr>
        <w:footnoteReference w:id="82"/>
      </w:r>
      <w:r w:rsidR="00B31089" w:rsidRPr="00B31089">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 xml:space="preserve">структуры. </w:t>
      </w:r>
      <w:r w:rsidR="00360466">
        <w:rPr>
          <w:rFonts w:ascii="Times New Roman" w:hAnsi="Times New Roman" w:cs="Times New Roman"/>
          <w:color w:val="000000" w:themeColor="text1"/>
          <w:sz w:val="28"/>
          <w:szCs w:val="24"/>
          <w:shd w:val="clear" w:color="auto" w:fill="FFFFFF"/>
        </w:rPr>
        <w:t>К первым относятся различного рода эллиптические конструкции, синтаксические и семантические (выраженные и не выраженные на письме) лакуны, которые реципиент в процессе восприятие текста заполняет при помощи контекста, пресуппозиций и импликатур, образующих подтекст. Избыточный перевод нежел</w:t>
      </w:r>
      <w:r w:rsidR="00B31089">
        <w:rPr>
          <w:rFonts w:ascii="Times New Roman" w:hAnsi="Times New Roman" w:cs="Times New Roman"/>
          <w:color w:val="000000" w:themeColor="text1"/>
          <w:sz w:val="28"/>
          <w:szCs w:val="24"/>
          <w:shd w:val="clear" w:color="auto" w:fill="FFFFFF"/>
        </w:rPr>
        <w:t xml:space="preserve">ателен как раз по причине того, что он нивелирует подтекст пьесы. Ко вторым относятся </w:t>
      </w:r>
      <w:r w:rsidR="00931A69">
        <w:rPr>
          <w:rFonts w:ascii="Times New Roman" w:hAnsi="Times New Roman" w:cs="Times New Roman"/>
          <w:color w:val="000000" w:themeColor="text1"/>
          <w:sz w:val="28"/>
          <w:szCs w:val="24"/>
          <w:shd w:val="clear" w:color="auto" w:fill="FFFFFF"/>
        </w:rPr>
        <w:t xml:space="preserve">явления семантической изотопии, интерференции, а также разные виды повторов. </w:t>
      </w:r>
    </w:p>
    <w:p w14:paraId="74D16CEE" w14:textId="25A3EF31" w:rsidR="00931A69" w:rsidRDefault="00931A69"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Изотопия текста тесно связана с его семантической когерентностью (целостностью)</w:t>
      </w:r>
      <w:r w:rsidR="00194BBA">
        <w:rPr>
          <w:rFonts w:ascii="Times New Roman" w:hAnsi="Times New Roman" w:cs="Times New Roman"/>
          <w:color w:val="000000" w:themeColor="text1"/>
          <w:sz w:val="28"/>
          <w:szCs w:val="24"/>
          <w:shd w:val="clear" w:color="auto" w:fill="FFFFFF"/>
        </w:rPr>
        <w:t>. Согласно А. Греймасу</w:t>
      </w:r>
      <w:r w:rsidR="008A636E">
        <w:rPr>
          <w:rStyle w:val="a6"/>
          <w:rFonts w:ascii="Times New Roman" w:hAnsi="Times New Roman" w:cs="Times New Roman"/>
          <w:color w:val="000000" w:themeColor="text1"/>
          <w:sz w:val="28"/>
          <w:szCs w:val="24"/>
          <w:shd w:val="clear" w:color="auto" w:fill="FFFFFF"/>
        </w:rPr>
        <w:footnoteReference w:id="83"/>
      </w:r>
      <w:r w:rsidR="00194BBA">
        <w:rPr>
          <w:rFonts w:ascii="Times New Roman" w:hAnsi="Times New Roman" w:cs="Times New Roman"/>
          <w:color w:val="000000" w:themeColor="text1"/>
          <w:sz w:val="28"/>
          <w:szCs w:val="24"/>
          <w:shd w:val="clear" w:color="auto" w:fill="FFFFFF"/>
        </w:rPr>
        <w:t>, явление изотопии заключается в том, что в разных частях текста или его фрагмента повторяются лексемы, несущие в себе одинаковые семы (семный повтор), в результате чего, наслаиваясь на грамматические компоненты текста, возникают изотопически</w:t>
      </w:r>
      <w:r w:rsidR="006F3C79">
        <w:rPr>
          <w:rFonts w:ascii="Times New Roman" w:hAnsi="Times New Roman" w:cs="Times New Roman"/>
          <w:color w:val="000000" w:themeColor="text1"/>
          <w:sz w:val="28"/>
          <w:szCs w:val="24"/>
          <w:shd w:val="clear" w:color="auto" w:fill="FFFFFF"/>
        </w:rPr>
        <w:t>е</w:t>
      </w:r>
      <w:r w:rsidR="00194BBA">
        <w:rPr>
          <w:rFonts w:ascii="Times New Roman" w:hAnsi="Times New Roman" w:cs="Times New Roman"/>
          <w:color w:val="000000" w:themeColor="text1"/>
          <w:sz w:val="28"/>
          <w:szCs w:val="24"/>
          <w:shd w:val="clear" w:color="auto" w:fill="FFFFFF"/>
        </w:rPr>
        <w:t xml:space="preserve"> цепочки</w:t>
      </w:r>
      <w:r w:rsidR="006C4A0A">
        <w:rPr>
          <w:rFonts w:ascii="Times New Roman" w:hAnsi="Times New Roman" w:cs="Times New Roman"/>
          <w:color w:val="000000" w:themeColor="text1"/>
          <w:sz w:val="28"/>
          <w:szCs w:val="24"/>
          <w:shd w:val="clear" w:color="auto" w:fill="FFFFFF"/>
        </w:rPr>
        <w:t>,</w:t>
      </w:r>
      <w:r w:rsidR="00194BBA">
        <w:rPr>
          <w:rFonts w:ascii="Times New Roman" w:hAnsi="Times New Roman" w:cs="Times New Roman"/>
          <w:color w:val="000000" w:themeColor="text1"/>
          <w:sz w:val="28"/>
          <w:szCs w:val="24"/>
          <w:shd w:val="clear" w:color="auto" w:fill="FFFFFF"/>
        </w:rPr>
        <w:t xml:space="preserve"> пронизывающие всю структуру текста. </w:t>
      </w:r>
      <w:r w:rsidR="00721FC2">
        <w:rPr>
          <w:rFonts w:ascii="Times New Roman" w:hAnsi="Times New Roman" w:cs="Times New Roman"/>
          <w:color w:val="000000" w:themeColor="text1"/>
          <w:sz w:val="28"/>
          <w:szCs w:val="24"/>
          <w:shd w:val="clear" w:color="auto" w:fill="FFFFFF"/>
        </w:rPr>
        <w:t xml:space="preserve">С. </w:t>
      </w:r>
      <w:r w:rsidR="00194BBA">
        <w:rPr>
          <w:rFonts w:ascii="Times New Roman" w:hAnsi="Times New Roman" w:cs="Times New Roman"/>
          <w:color w:val="000000" w:themeColor="text1"/>
          <w:sz w:val="28"/>
          <w:szCs w:val="24"/>
          <w:shd w:val="clear" w:color="auto" w:fill="FFFFFF"/>
        </w:rPr>
        <w:t xml:space="preserve">Тотцева подчёркивает необходимость распознать эти лексемы в драматическом тексте, так как в этих лексемах встречаются и наслаиваются друг на друга различные драматические контексты, многообразие которых особо важно передать в </w:t>
      </w:r>
      <w:r w:rsidR="00664CD9">
        <w:rPr>
          <w:rFonts w:ascii="Times New Roman" w:hAnsi="Times New Roman" w:cs="Times New Roman"/>
          <w:color w:val="000000" w:themeColor="text1"/>
          <w:sz w:val="28"/>
          <w:szCs w:val="24"/>
          <w:shd w:val="clear" w:color="auto" w:fill="FFFFFF"/>
        </w:rPr>
        <w:t>тексте перевода, чтобы таким образом обеспечить многообразие сценических интерпретаций текста</w:t>
      </w:r>
      <w:r w:rsidR="00633F70">
        <w:rPr>
          <w:rStyle w:val="a6"/>
          <w:rFonts w:ascii="Times New Roman" w:hAnsi="Times New Roman" w:cs="Times New Roman"/>
          <w:color w:val="000000" w:themeColor="text1"/>
          <w:sz w:val="28"/>
          <w:szCs w:val="24"/>
          <w:shd w:val="clear" w:color="auto" w:fill="FFFFFF"/>
        </w:rPr>
        <w:footnoteReference w:id="84"/>
      </w:r>
      <w:r w:rsidR="00664CD9">
        <w:rPr>
          <w:rFonts w:ascii="Times New Roman" w:hAnsi="Times New Roman" w:cs="Times New Roman"/>
          <w:color w:val="000000" w:themeColor="text1"/>
          <w:sz w:val="28"/>
          <w:szCs w:val="24"/>
          <w:shd w:val="clear" w:color="auto" w:fill="FFFFFF"/>
        </w:rPr>
        <w:t xml:space="preserve">. </w:t>
      </w:r>
      <w:r w:rsidR="00194BBA">
        <w:rPr>
          <w:rFonts w:ascii="Times New Roman" w:hAnsi="Times New Roman" w:cs="Times New Roman"/>
          <w:color w:val="000000" w:themeColor="text1"/>
          <w:sz w:val="28"/>
          <w:szCs w:val="24"/>
          <w:shd w:val="clear" w:color="auto" w:fill="FFFFFF"/>
        </w:rPr>
        <w:t xml:space="preserve"> </w:t>
      </w:r>
    </w:p>
    <w:p w14:paraId="5BCF3EF6" w14:textId="5DB993F6" w:rsidR="00664CD9" w:rsidRDefault="00664CD9"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Вслед за </w:t>
      </w:r>
      <w:r w:rsidR="00C24261">
        <w:rPr>
          <w:rFonts w:ascii="Times New Roman" w:hAnsi="Times New Roman" w:cs="Times New Roman"/>
          <w:color w:val="000000" w:themeColor="text1"/>
          <w:sz w:val="28"/>
          <w:szCs w:val="24"/>
          <w:shd w:val="clear" w:color="auto" w:fill="FFFFFF"/>
        </w:rPr>
        <w:t xml:space="preserve">С. </w:t>
      </w:r>
      <w:r>
        <w:rPr>
          <w:rFonts w:ascii="Times New Roman" w:hAnsi="Times New Roman" w:cs="Times New Roman"/>
          <w:color w:val="000000" w:themeColor="text1"/>
          <w:sz w:val="28"/>
          <w:szCs w:val="24"/>
          <w:shd w:val="clear" w:color="auto" w:fill="FFFFFF"/>
        </w:rPr>
        <w:t xml:space="preserve">Тотцевой, мы полагаем, что в драматическом тексте уже изначально в некоторой степени заложена семиотическая связь между </w:t>
      </w:r>
      <w:r>
        <w:rPr>
          <w:rFonts w:ascii="Times New Roman" w:hAnsi="Times New Roman" w:cs="Times New Roman"/>
          <w:color w:val="000000" w:themeColor="text1"/>
          <w:sz w:val="28"/>
          <w:szCs w:val="24"/>
          <w:shd w:val="clear" w:color="auto" w:fill="FFFFFF"/>
        </w:rPr>
        <w:lastRenderedPageBreak/>
        <w:t xml:space="preserve">словом и знаком/жестом, проявляющаяся в его театральном потенциале, который, однако, не навязывает создателям сценической постановки единой трактовки. Исключение составляет разве что перевод текста пьесы, предназначенный для определённого театра и актёрского коллектива, то есть выполненный на заказ. В остальных случаях </w:t>
      </w:r>
      <w:r w:rsidR="00C24261">
        <w:rPr>
          <w:rFonts w:ascii="Times New Roman" w:hAnsi="Times New Roman" w:cs="Times New Roman"/>
          <w:color w:val="000000" w:themeColor="text1"/>
          <w:sz w:val="28"/>
          <w:szCs w:val="24"/>
          <w:shd w:val="clear" w:color="auto" w:fill="FFFFFF"/>
        </w:rPr>
        <w:t xml:space="preserve">мы рассматриваем сценичность как неотъемлемую сущность любого драматического текста, нежели прагматический набор театральных приемов. </w:t>
      </w:r>
    </w:p>
    <w:p w14:paraId="3DBA35CF" w14:textId="2317A910" w:rsidR="005975D5" w:rsidRDefault="005975D5" w:rsidP="00DC1299">
      <w:pPr>
        <w:autoSpaceDE w:val="0"/>
        <w:autoSpaceDN w:val="0"/>
        <w:adjustRightInd w:val="0"/>
        <w:spacing w:after="0" w:line="360" w:lineRule="auto"/>
        <w:rPr>
          <w:rFonts w:ascii="Times New Roman" w:hAnsi="Times New Roman" w:cs="Times New Roman"/>
          <w:color w:val="000000" w:themeColor="text1"/>
          <w:sz w:val="32"/>
          <w:szCs w:val="24"/>
          <w:shd w:val="clear" w:color="auto" w:fill="FFFFFF"/>
        </w:rPr>
      </w:pPr>
    </w:p>
    <w:p w14:paraId="5DBDA2A1" w14:textId="77777777" w:rsidR="00F83B78" w:rsidRPr="00DC1299" w:rsidRDefault="00F83B78" w:rsidP="00DC1299">
      <w:pPr>
        <w:autoSpaceDE w:val="0"/>
        <w:autoSpaceDN w:val="0"/>
        <w:adjustRightInd w:val="0"/>
        <w:spacing w:after="0" w:line="360" w:lineRule="auto"/>
        <w:rPr>
          <w:rFonts w:ascii="Times New Roman" w:hAnsi="Times New Roman" w:cs="Times New Roman"/>
          <w:color w:val="000000" w:themeColor="text1"/>
          <w:sz w:val="32"/>
          <w:szCs w:val="24"/>
          <w:shd w:val="clear" w:color="auto" w:fill="FFFFFF"/>
        </w:rPr>
      </w:pPr>
    </w:p>
    <w:p w14:paraId="60CA44FE" w14:textId="6B6055EB" w:rsidR="005975D5" w:rsidRPr="00DC1299" w:rsidRDefault="00DC1299" w:rsidP="00DC1299">
      <w:pPr>
        <w:pStyle w:val="a3"/>
        <w:autoSpaceDE w:val="0"/>
        <w:autoSpaceDN w:val="0"/>
        <w:adjustRightInd w:val="0"/>
        <w:spacing w:after="0" w:line="360" w:lineRule="auto"/>
        <w:ind w:left="643"/>
        <w:jc w:val="center"/>
        <w:outlineLvl w:val="0"/>
        <w:rPr>
          <w:rFonts w:ascii="Times New Roman" w:hAnsi="Times New Roman" w:cs="Times New Roman"/>
          <w:sz w:val="32"/>
          <w:szCs w:val="24"/>
        </w:rPr>
      </w:pPr>
      <w:bookmarkStart w:id="72" w:name="_Toc514783872"/>
      <w:r w:rsidRPr="00DC1299">
        <w:rPr>
          <w:rFonts w:ascii="Times New Roman" w:hAnsi="Times New Roman" w:cs="Times New Roman"/>
          <w:sz w:val="32"/>
          <w:szCs w:val="24"/>
        </w:rPr>
        <w:t xml:space="preserve">Глава 3. </w:t>
      </w:r>
      <w:r w:rsidR="005975D5" w:rsidRPr="00DC1299">
        <w:rPr>
          <w:rFonts w:ascii="Times New Roman" w:hAnsi="Times New Roman" w:cs="Times New Roman"/>
          <w:sz w:val="32"/>
          <w:szCs w:val="24"/>
        </w:rPr>
        <w:t>Особенности перевода пьес А.П. Чехова («Три сестры», «Вишневый сад», «Чайка») и Д.И. Фонвизина («Недоросль»)</w:t>
      </w:r>
      <w:bookmarkEnd w:id="72"/>
    </w:p>
    <w:p w14:paraId="57C888FA" w14:textId="77777777" w:rsidR="00874C45" w:rsidRPr="00FD7C27" w:rsidRDefault="00874C45" w:rsidP="00FD7C27">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rPr>
      </w:pPr>
    </w:p>
    <w:p w14:paraId="0814501F" w14:textId="3583D175" w:rsidR="00F03794" w:rsidRPr="00C83453" w:rsidRDefault="00C83453"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 данной главе мы рассматриваем и анализируем материал</w:t>
      </w:r>
      <w:r w:rsidR="00197C2E">
        <w:rPr>
          <w:rFonts w:ascii="Times New Roman" w:hAnsi="Times New Roman" w:cs="Times New Roman"/>
          <w:color w:val="000000" w:themeColor="text1"/>
          <w:sz w:val="28"/>
          <w:szCs w:val="24"/>
          <w:shd w:val="clear" w:color="auto" w:fill="FFFFFF"/>
        </w:rPr>
        <w:t>, отобранный</w:t>
      </w:r>
      <w:r>
        <w:rPr>
          <w:rFonts w:ascii="Times New Roman" w:hAnsi="Times New Roman" w:cs="Times New Roman"/>
          <w:color w:val="000000" w:themeColor="text1"/>
          <w:sz w:val="28"/>
          <w:szCs w:val="24"/>
          <w:shd w:val="clear" w:color="auto" w:fill="FFFFFF"/>
        </w:rPr>
        <w:t xml:space="preserve"> из пьес А.П. Чехова «Три сестры», «Вишневый сад», «Чайка» и комедии Д.И. Фонвизина «Недоросль». Выбор произведений для нашего исследования продиктован </w:t>
      </w:r>
      <w:r w:rsidR="00D05E43">
        <w:rPr>
          <w:rFonts w:ascii="Times New Roman" w:hAnsi="Times New Roman" w:cs="Times New Roman"/>
          <w:color w:val="000000" w:themeColor="text1"/>
          <w:sz w:val="28"/>
          <w:szCs w:val="24"/>
          <w:shd w:val="clear" w:color="auto" w:fill="FFFFFF"/>
        </w:rPr>
        <w:t xml:space="preserve">вполне </w:t>
      </w:r>
      <w:r>
        <w:rPr>
          <w:rFonts w:ascii="Times New Roman" w:hAnsi="Times New Roman" w:cs="Times New Roman"/>
          <w:color w:val="000000" w:themeColor="text1"/>
          <w:sz w:val="28"/>
          <w:szCs w:val="24"/>
          <w:shd w:val="clear" w:color="auto" w:fill="FFFFFF"/>
        </w:rPr>
        <w:t xml:space="preserve">определёнными причинами. </w:t>
      </w:r>
      <w:r w:rsidR="00C96763">
        <w:rPr>
          <w:rFonts w:ascii="Times New Roman" w:hAnsi="Times New Roman" w:cs="Times New Roman"/>
          <w:color w:val="000000" w:themeColor="text1"/>
          <w:sz w:val="28"/>
          <w:szCs w:val="24"/>
          <w:shd w:val="clear" w:color="auto" w:fill="FFFFFF"/>
        </w:rPr>
        <w:t xml:space="preserve">Творчество </w:t>
      </w:r>
      <w:r>
        <w:rPr>
          <w:rFonts w:ascii="Times New Roman" w:hAnsi="Times New Roman" w:cs="Times New Roman"/>
          <w:color w:val="000000" w:themeColor="text1"/>
          <w:sz w:val="28"/>
          <w:szCs w:val="24"/>
          <w:shd w:val="clear" w:color="auto" w:fill="FFFFFF"/>
        </w:rPr>
        <w:t>А.П. Чехов</w:t>
      </w:r>
      <w:r w:rsidR="00C96763">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xml:space="preserve"> и Д.И. Фонвизин</w:t>
      </w:r>
      <w:r w:rsidR="00C96763">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xml:space="preserve"> –</w:t>
      </w:r>
      <w:r w:rsidR="00C96763">
        <w:rPr>
          <w:rFonts w:ascii="Times New Roman" w:hAnsi="Times New Roman" w:cs="Times New Roman"/>
          <w:color w:val="000000" w:themeColor="text1"/>
          <w:sz w:val="28"/>
          <w:szCs w:val="24"/>
          <w:shd w:val="clear" w:color="auto" w:fill="FFFFFF"/>
        </w:rPr>
        <w:t xml:space="preserve"> две важнейшие вехи в развитии русской драматургии. За сто с лишним лет, разделяющих писателей, русское театральное искусство преодолело </w:t>
      </w:r>
      <w:r w:rsidR="00902DAC">
        <w:rPr>
          <w:rFonts w:ascii="Times New Roman" w:hAnsi="Times New Roman" w:cs="Times New Roman"/>
          <w:color w:val="000000" w:themeColor="text1"/>
          <w:sz w:val="28"/>
          <w:szCs w:val="24"/>
          <w:shd w:val="clear" w:color="auto" w:fill="FFFFFF"/>
        </w:rPr>
        <w:t xml:space="preserve">сложный и </w:t>
      </w:r>
      <w:r w:rsidR="00C96763">
        <w:rPr>
          <w:rFonts w:ascii="Times New Roman" w:hAnsi="Times New Roman" w:cs="Times New Roman"/>
          <w:color w:val="000000" w:themeColor="text1"/>
          <w:sz w:val="28"/>
          <w:szCs w:val="24"/>
          <w:shd w:val="clear" w:color="auto" w:fill="FFFFFF"/>
        </w:rPr>
        <w:t>долгий путь становления, вобрав в себя целый ряд особенностей, присущих различным жанрам и направлениям.</w:t>
      </w:r>
      <w:r w:rsidR="004A0A24">
        <w:rPr>
          <w:rFonts w:ascii="Times New Roman" w:hAnsi="Times New Roman" w:cs="Times New Roman"/>
          <w:color w:val="000000" w:themeColor="text1"/>
          <w:sz w:val="28"/>
          <w:szCs w:val="24"/>
          <w:shd w:val="clear" w:color="auto" w:fill="FFFFFF"/>
        </w:rPr>
        <w:t xml:space="preserve"> </w:t>
      </w:r>
      <w:r w:rsidR="00C96763">
        <w:rPr>
          <w:rFonts w:ascii="Times New Roman" w:hAnsi="Times New Roman" w:cs="Times New Roman"/>
          <w:color w:val="000000" w:themeColor="text1"/>
          <w:sz w:val="28"/>
          <w:szCs w:val="24"/>
          <w:shd w:val="clear" w:color="auto" w:fill="FFFFFF"/>
        </w:rPr>
        <w:t>От позднего, зрелого классицизма и просветительского реализма</w:t>
      </w:r>
      <w:r w:rsidR="00902DAC">
        <w:rPr>
          <w:rFonts w:ascii="Times New Roman" w:hAnsi="Times New Roman" w:cs="Times New Roman"/>
          <w:color w:val="000000" w:themeColor="text1"/>
          <w:sz w:val="28"/>
          <w:szCs w:val="24"/>
          <w:shd w:val="clear" w:color="auto" w:fill="FFFFFF"/>
        </w:rPr>
        <w:t xml:space="preserve"> Фонвизина до </w:t>
      </w:r>
      <w:r w:rsidR="008C4068">
        <w:rPr>
          <w:rFonts w:ascii="Times New Roman" w:hAnsi="Times New Roman" w:cs="Times New Roman"/>
          <w:color w:val="000000" w:themeColor="text1"/>
          <w:sz w:val="28"/>
          <w:szCs w:val="24"/>
          <w:shd w:val="clear" w:color="auto" w:fill="FFFFFF"/>
        </w:rPr>
        <w:t xml:space="preserve">«подводного течения» и </w:t>
      </w:r>
      <w:r w:rsidR="00F62D9D">
        <w:rPr>
          <w:rFonts w:ascii="Times New Roman" w:hAnsi="Times New Roman" w:cs="Times New Roman"/>
          <w:color w:val="000000" w:themeColor="text1"/>
          <w:sz w:val="28"/>
          <w:szCs w:val="24"/>
          <w:shd w:val="clear" w:color="auto" w:fill="FFFFFF"/>
        </w:rPr>
        <w:t>всеобъемлющего психологизма</w:t>
      </w:r>
      <w:r w:rsidR="008C4068">
        <w:rPr>
          <w:rFonts w:ascii="Times New Roman" w:hAnsi="Times New Roman" w:cs="Times New Roman"/>
          <w:color w:val="000000" w:themeColor="text1"/>
          <w:sz w:val="28"/>
          <w:szCs w:val="24"/>
          <w:shd w:val="clear" w:color="auto" w:fill="FFFFFF"/>
        </w:rPr>
        <w:t xml:space="preserve"> пьес </w:t>
      </w:r>
      <w:r w:rsidR="0025753A">
        <w:rPr>
          <w:rFonts w:ascii="Times New Roman" w:hAnsi="Times New Roman" w:cs="Times New Roman"/>
          <w:color w:val="000000" w:themeColor="text1"/>
          <w:sz w:val="28"/>
          <w:szCs w:val="24"/>
          <w:shd w:val="clear" w:color="auto" w:fill="FFFFFF"/>
        </w:rPr>
        <w:t>Чехова</w:t>
      </w:r>
      <w:r w:rsidR="008C4068">
        <w:rPr>
          <w:rFonts w:ascii="Times New Roman" w:hAnsi="Times New Roman" w:cs="Times New Roman"/>
          <w:color w:val="000000" w:themeColor="text1"/>
          <w:sz w:val="28"/>
          <w:szCs w:val="24"/>
          <w:shd w:val="clear" w:color="auto" w:fill="FFFFFF"/>
        </w:rPr>
        <w:t xml:space="preserve"> </w:t>
      </w:r>
      <w:r w:rsidR="004A0A24">
        <w:rPr>
          <w:rFonts w:ascii="Times New Roman" w:hAnsi="Times New Roman" w:cs="Times New Roman"/>
          <w:color w:val="000000" w:themeColor="text1"/>
          <w:sz w:val="28"/>
          <w:szCs w:val="24"/>
          <w:shd w:val="clear" w:color="auto" w:fill="FFFFFF"/>
        </w:rPr>
        <w:t xml:space="preserve">менялись не только тенденции и </w:t>
      </w:r>
      <w:r w:rsidR="00883DFD">
        <w:rPr>
          <w:rFonts w:ascii="Times New Roman" w:hAnsi="Times New Roman" w:cs="Times New Roman"/>
          <w:color w:val="000000" w:themeColor="text1"/>
          <w:sz w:val="28"/>
          <w:szCs w:val="24"/>
          <w:shd w:val="clear" w:color="auto" w:fill="FFFFFF"/>
        </w:rPr>
        <w:t>художественные течения</w:t>
      </w:r>
      <w:r w:rsidR="004A0A24">
        <w:rPr>
          <w:rFonts w:ascii="Times New Roman" w:hAnsi="Times New Roman" w:cs="Times New Roman"/>
          <w:color w:val="000000" w:themeColor="text1"/>
          <w:sz w:val="28"/>
          <w:szCs w:val="24"/>
          <w:shd w:val="clear" w:color="auto" w:fill="FFFFFF"/>
        </w:rPr>
        <w:t xml:space="preserve"> в области драматургии, но и стратегии перевода драматических произведений на иностранный язык. Поэтому </w:t>
      </w:r>
      <w:r w:rsidR="00883DFD">
        <w:rPr>
          <w:rFonts w:ascii="Times New Roman" w:hAnsi="Times New Roman" w:cs="Times New Roman"/>
          <w:color w:val="000000" w:themeColor="text1"/>
          <w:sz w:val="28"/>
          <w:szCs w:val="24"/>
          <w:shd w:val="clear" w:color="auto" w:fill="FFFFFF"/>
        </w:rPr>
        <w:t xml:space="preserve">особый интерес представляет рассмотрение различного рода трудностей, с которыми сталкивается переводчик драмы, на примере </w:t>
      </w:r>
      <w:r w:rsidR="00F62D9D">
        <w:rPr>
          <w:rFonts w:ascii="Times New Roman" w:hAnsi="Times New Roman" w:cs="Times New Roman"/>
          <w:color w:val="000000" w:themeColor="text1"/>
          <w:sz w:val="28"/>
          <w:szCs w:val="24"/>
          <w:shd w:val="clear" w:color="auto" w:fill="FFFFFF"/>
        </w:rPr>
        <w:t xml:space="preserve">столь </w:t>
      </w:r>
      <w:r w:rsidR="00883DFD">
        <w:rPr>
          <w:rFonts w:ascii="Times New Roman" w:hAnsi="Times New Roman" w:cs="Times New Roman"/>
          <w:color w:val="000000" w:themeColor="text1"/>
          <w:sz w:val="28"/>
          <w:szCs w:val="24"/>
          <w:shd w:val="clear" w:color="auto" w:fill="FFFFFF"/>
        </w:rPr>
        <w:t xml:space="preserve">непохожих друг на друга </w:t>
      </w:r>
      <w:r w:rsidR="00F62D9D">
        <w:rPr>
          <w:rFonts w:ascii="Times New Roman" w:hAnsi="Times New Roman" w:cs="Times New Roman"/>
          <w:color w:val="000000" w:themeColor="text1"/>
          <w:sz w:val="28"/>
          <w:szCs w:val="24"/>
          <w:shd w:val="clear" w:color="auto" w:fill="FFFFFF"/>
        </w:rPr>
        <w:t>драматургических традиций.</w:t>
      </w:r>
    </w:p>
    <w:p w14:paraId="33E92B3D" w14:textId="40A6277E" w:rsidR="00F03794" w:rsidRDefault="00DB176E"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В классицистической комедии</w:t>
      </w:r>
      <w:r w:rsidR="00D93087" w:rsidRPr="00D93087">
        <w:rPr>
          <w:rFonts w:ascii="Times New Roman" w:hAnsi="Times New Roman" w:cs="Times New Roman"/>
          <w:color w:val="000000" w:themeColor="text1"/>
          <w:sz w:val="28"/>
          <w:szCs w:val="24"/>
          <w:shd w:val="clear" w:color="auto" w:fill="FFFFFF"/>
        </w:rPr>
        <w:t xml:space="preserve"> </w:t>
      </w:r>
      <w:r w:rsidR="00D93087">
        <w:rPr>
          <w:rFonts w:ascii="Times New Roman" w:hAnsi="Times New Roman" w:cs="Times New Roman"/>
          <w:color w:val="000000" w:themeColor="text1"/>
          <w:sz w:val="28"/>
          <w:szCs w:val="24"/>
          <w:shd w:val="clear" w:color="auto" w:fill="FFFFFF"/>
        </w:rPr>
        <w:t xml:space="preserve">Д.И. Фонвизина </w:t>
      </w:r>
      <w:r>
        <w:rPr>
          <w:rFonts w:ascii="Times New Roman" w:hAnsi="Times New Roman" w:cs="Times New Roman"/>
          <w:color w:val="000000" w:themeColor="text1"/>
          <w:sz w:val="28"/>
          <w:szCs w:val="24"/>
          <w:shd w:val="clear" w:color="auto" w:fill="FFFFFF"/>
        </w:rPr>
        <w:t>«Недоросль</w:t>
      </w:r>
      <w:r w:rsidR="00E35B4D">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rPr>
        <w:t>, мы встречаем четкую, детально продуманную систему образов – положительны</w:t>
      </w:r>
      <w:r w:rsidR="00296314">
        <w:rPr>
          <w:rFonts w:ascii="Times New Roman" w:hAnsi="Times New Roman" w:cs="Times New Roman"/>
          <w:color w:val="000000" w:themeColor="text1"/>
          <w:sz w:val="28"/>
          <w:szCs w:val="24"/>
          <w:shd w:val="clear" w:color="auto" w:fill="FFFFFF"/>
        </w:rPr>
        <w:t>х</w:t>
      </w:r>
      <w:r>
        <w:rPr>
          <w:rFonts w:ascii="Times New Roman" w:hAnsi="Times New Roman" w:cs="Times New Roman"/>
          <w:color w:val="000000" w:themeColor="text1"/>
          <w:sz w:val="28"/>
          <w:szCs w:val="24"/>
          <w:shd w:val="clear" w:color="auto" w:fill="FFFFFF"/>
        </w:rPr>
        <w:t xml:space="preserve"> и отрицательны</w:t>
      </w:r>
      <w:r w:rsidR="00296314">
        <w:rPr>
          <w:rFonts w:ascii="Times New Roman" w:hAnsi="Times New Roman" w:cs="Times New Roman"/>
          <w:color w:val="000000" w:themeColor="text1"/>
          <w:sz w:val="28"/>
          <w:szCs w:val="24"/>
          <w:shd w:val="clear" w:color="auto" w:fill="FFFFFF"/>
        </w:rPr>
        <w:t>х</w:t>
      </w:r>
      <w:r>
        <w:rPr>
          <w:rFonts w:ascii="Times New Roman" w:hAnsi="Times New Roman" w:cs="Times New Roman"/>
          <w:color w:val="000000" w:themeColor="text1"/>
          <w:sz w:val="28"/>
          <w:szCs w:val="24"/>
          <w:shd w:val="clear" w:color="auto" w:fill="FFFFFF"/>
        </w:rPr>
        <w:t xml:space="preserve"> геро</w:t>
      </w:r>
      <w:r w:rsidR="00296314">
        <w:rPr>
          <w:rFonts w:ascii="Times New Roman" w:hAnsi="Times New Roman" w:cs="Times New Roman"/>
          <w:color w:val="000000" w:themeColor="text1"/>
          <w:sz w:val="28"/>
          <w:szCs w:val="24"/>
          <w:shd w:val="clear" w:color="auto" w:fill="FFFFFF"/>
        </w:rPr>
        <w:t>ев</w:t>
      </w:r>
      <w:r>
        <w:rPr>
          <w:rFonts w:ascii="Times New Roman" w:hAnsi="Times New Roman" w:cs="Times New Roman"/>
          <w:color w:val="000000" w:themeColor="text1"/>
          <w:sz w:val="28"/>
          <w:szCs w:val="24"/>
          <w:shd w:val="clear" w:color="auto" w:fill="FFFFFF"/>
        </w:rPr>
        <w:t xml:space="preserve">, «добро» и «зло», «свет» и «тьму», при этом первые могут быть только добродетельными, а вторые – исключительно порочными. </w:t>
      </w:r>
      <w:r w:rsidR="00E35B4D">
        <w:rPr>
          <w:rFonts w:ascii="Times New Roman" w:hAnsi="Times New Roman" w:cs="Times New Roman"/>
          <w:color w:val="000000" w:themeColor="text1"/>
          <w:sz w:val="28"/>
          <w:szCs w:val="24"/>
          <w:shd w:val="clear" w:color="auto" w:fill="FFFFFF"/>
        </w:rPr>
        <w:t>Чехов не разделяет своих героев на «плохих» и «хороших», все они – средние, обыкновенные люди, представители среды, и у каждого из них есть свои достоинства и слабости. Как верно заметила Т.В. Полежаева, «</w:t>
      </w:r>
      <w:r w:rsidR="007E538A" w:rsidRPr="007E538A">
        <w:rPr>
          <w:rFonts w:ascii="Times New Roman" w:hAnsi="Times New Roman" w:cs="Times New Roman"/>
          <w:color w:val="000000" w:themeColor="text1"/>
          <w:sz w:val="28"/>
          <w:szCs w:val="24"/>
          <w:shd w:val="clear" w:color="auto" w:fill="FFFFFF"/>
        </w:rPr>
        <w:t>весь текст произведения призван заставить читателя-зрителя смотреть, так сказать, сквозь героев, поступки и мнения, приучая так же смотреть и на жизнь, сквозь ее конкретику</w:t>
      </w:r>
      <w:r w:rsidR="00E35B4D">
        <w:rPr>
          <w:rFonts w:ascii="Times New Roman" w:hAnsi="Times New Roman" w:cs="Times New Roman"/>
          <w:color w:val="000000" w:themeColor="text1"/>
          <w:sz w:val="28"/>
          <w:szCs w:val="24"/>
          <w:shd w:val="clear" w:color="auto" w:fill="FFFFFF"/>
        </w:rPr>
        <w:t>»</w:t>
      </w:r>
      <w:r w:rsidR="007E538A">
        <w:rPr>
          <w:rStyle w:val="a6"/>
          <w:rFonts w:ascii="Times New Roman" w:hAnsi="Times New Roman" w:cs="Times New Roman"/>
          <w:color w:val="000000" w:themeColor="text1"/>
          <w:sz w:val="28"/>
          <w:szCs w:val="24"/>
          <w:shd w:val="clear" w:color="auto" w:fill="FFFFFF"/>
        </w:rPr>
        <w:footnoteReference w:id="85"/>
      </w:r>
      <w:r w:rsidR="007E538A">
        <w:rPr>
          <w:rFonts w:ascii="Times New Roman" w:hAnsi="Times New Roman" w:cs="Times New Roman"/>
          <w:color w:val="000000" w:themeColor="text1"/>
          <w:sz w:val="28"/>
          <w:szCs w:val="24"/>
          <w:shd w:val="clear" w:color="auto" w:fill="FFFFFF"/>
        </w:rPr>
        <w:t>.</w:t>
      </w:r>
      <w:r w:rsidR="000C690D">
        <w:rPr>
          <w:rFonts w:ascii="Times New Roman" w:hAnsi="Times New Roman" w:cs="Times New Roman"/>
          <w:color w:val="000000" w:themeColor="text1"/>
          <w:sz w:val="28"/>
          <w:szCs w:val="24"/>
          <w:shd w:val="clear" w:color="auto" w:fill="FFFFFF"/>
        </w:rPr>
        <w:t xml:space="preserve"> Важно отметить, что в комедии Фонвизина, собственно, как и в дочеховской драматургии в целом, во всех персонажах так или иначе принято было видеть представителя какого-то социального класса или прослойки (дворяне, мещане, духовенство и т.д.)</w:t>
      </w:r>
      <w:r w:rsidR="00676A62">
        <w:rPr>
          <w:rFonts w:ascii="Times New Roman" w:hAnsi="Times New Roman" w:cs="Times New Roman"/>
          <w:color w:val="000000" w:themeColor="text1"/>
          <w:sz w:val="28"/>
          <w:szCs w:val="24"/>
          <w:shd w:val="clear" w:color="auto" w:fill="FFFFFF"/>
        </w:rPr>
        <w:t xml:space="preserve">, </w:t>
      </w:r>
      <w:r w:rsidR="00296314">
        <w:rPr>
          <w:rFonts w:ascii="Times New Roman" w:hAnsi="Times New Roman" w:cs="Times New Roman"/>
          <w:color w:val="000000" w:themeColor="text1"/>
          <w:sz w:val="28"/>
          <w:szCs w:val="24"/>
          <w:shd w:val="clear" w:color="auto" w:fill="FFFFFF"/>
        </w:rPr>
        <w:t xml:space="preserve">не меньше внимания уделялось </w:t>
      </w:r>
      <w:r w:rsidR="00676A62">
        <w:rPr>
          <w:rFonts w:ascii="Times New Roman" w:hAnsi="Times New Roman" w:cs="Times New Roman"/>
          <w:color w:val="000000" w:themeColor="text1"/>
          <w:sz w:val="28"/>
          <w:szCs w:val="24"/>
          <w:shd w:val="clear" w:color="auto" w:fill="FFFFFF"/>
        </w:rPr>
        <w:t>и род</w:t>
      </w:r>
      <w:r w:rsidR="00296314">
        <w:rPr>
          <w:rFonts w:ascii="Times New Roman" w:hAnsi="Times New Roman" w:cs="Times New Roman"/>
          <w:color w:val="000000" w:themeColor="text1"/>
          <w:sz w:val="28"/>
          <w:szCs w:val="24"/>
          <w:shd w:val="clear" w:color="auto" w:fill="FFFFFF"/>
        </w:rPr>
        <w:t>у</w:t>
      </w:r>
      <w:r w:rsidR="00676A62">
        <w:rPr>
          <w:rFonts w:ascii="Times New Roman" w:hAnsi="Times New Roman" w:cs="Times New Roman"/>
          <w:color w:val="000000" w:themeColor="text1"/>
          <w:sz w:val="28"/>
          <w:szCs w:val="24"/>
          <w:shd w:val="clear" w:color="auto" w:fill="FFFFFF"/>
        </w:rPr>
        <w:t xml:space="preserve"> деятельности </w:t>
      </w:r>
      <w:r w:rsidR="00296314">
        <w:rPr>
          <w:rFonts w:ascii="Times New Roman" w:hAnsi="Times New Roman" w:cs="Times New Roman"/>
          <w:color w:val="000000" w:themeColor="text1"/>
          <w:sz w:val="28"/>
          <w:szCs w:val="24"/>
          <w:shd w:val="clear" w:color="auto" w:fill="FFFFFF"/>
        </w:rPr>
        <w:t xml:space="preserve">героя </w:t>
      </w:r>
      <w:r w:rsidR="00676A62">
        <w:rPr>
          <w:rFonts w:ascii="Times New Roman" w:hAnsi="Times New Roman" w:cs="Times New Roman"/>
          <w:color w:val="000000" w:themeColor="text1"/>
          <w:sz w:val="28"/>
          <w:szCs w:val="24"/>
          <w:shd w:val="clear" w:color="auto" w:fill="FFFFFF"/>
        </w:rPr>
        <w:t xml:space="preserve">(учитель, военный, поэт и т.д.). </w:t>
      </w:r>
      <w:r w:rsidR="00296314">
        <w:rPr>
          <w:rFonts w:ascii="Times New Roman" w:hAnsi="Times New Roman" w:cs="Times New Roman"/>
          <w:color w:val="000000" w:themeColor="text1"/>
          <w:sz w:val="28"/>
          <w:szCs w:val="24"/>
          <w:shd w:val="clear" w:color="auto" w:fill="FFFFFF"/>
        </w:rPr>
        <w:t>Между тем Ч</w:t>
      </w:r>
      <w:r w:rsidR="00676A62">
        <w:rPr>
          <w:rFonts w:ascii="Times New Roman" w:hAnsi="Times New Roman" w:cs="Times New Roman"/>
          <w:color w:val="000000" w:themeColor="text1"/>
          <w:sz w:val="28"/>
          <w:szCs w:val="24"/>
          <w:shd w:val="clear" w:color="auto" w:fill="FFFFFF"/>
        </w:rPr>
        <w:t xml:space="preserve">ехов в своих пьесах выводит на первый план общечеловеческий и мировоззренческий взгляд на героя, подчеркивающий то, что в первую очередь все они – люди, каждый со своим характером, духовным миром, восприятием окружающей действительности. </w:t>
      </w:r>
    </w:p>
    <w:p w14:paraId="56924A59" w14:textId="3C6E5C9A" w:rsidR="00676A62" w:rsidRPr="000C690D" w:rsidRDefault="00676A62" w:rsidP="00FB0608">
      <w:pPr>
        <w:pStyle w:val="a3"/>
        <w:autoSpaceDE w:val="0"/>
        <w:autoSpaceDN w:val="0"/>
        <w:adjustRightInd w:val="0"/>
        <w:spacing w:after="0" w:line="360" w:lineRule="auto"/>
        <w:ind w:left="0" w:firstLine="69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Следующее существенное различие между творческими методами Фонвизина и Чехова заключается в характере конфликта, положенного в основу произведения. В первом случае конфликтность построена по традиционному принципу – столкновение «герой-герой». Новаторами </w:t>
      </w:r>
      <w:r w:rsidR="000610A2">
        <w:rPr>
          <w:rFonts w:ascii="Times New Roman" w:hAnsi="Times New Roman" w:cs="Times New Roman"/>
          <w:color w:val="000000" w:themeColor="text1"/>
          <w:sz w:val="28"/>
          <w:szCs w:val="24"/>
          <w:shd w:val="clear" w:color="auto" w:fill="FFFFFF"/>
        </w:rPr>
        <w:t xml:space="preserve">в области организации драматического действия, наравне с Чеховым, стали </w:t>
      </w:r>
      <w:r w:rsidR="00AB2748">
        <w:rPr>
          <w:rFonts w:ascii="Times New Roman" w:hAnsi="Times New Roman" w:cs="Times New Roman"/>
          <w:color w:val="000000" w:themeColor="text1"/>
          <w:sz w:val="28"/>
          <w:szCs w:val="24"/>
          <w:shd w:val="clear" w:color="auto" w:fill="FFFFFF"/>
        </w:rPr>
        <w:t>Х</w:t>
      </w:r>
      <w:r w:rsidR="000610A2">
        <w:rPr>
          <w:rFonts w:ascii="Times New Roman" w:hAnsi="Times New Roman" w:cs="Times New Roman"/>
          <w:color w:val="000000" w:themeColor="text1"/>
          <w:sz w:val="28"/>
          <w:szCs w:val="24"/>
          <w:shd w:val="clear" w:color="auto" w:fill="FFFFFF"/>
        </w:rPr>
        <w:t xml:space="preserve">. Ибсен и А. Стриндберг. От реального столкновения персонажей, протекающего прямо на глазах у зрителей, драматурги перешли к борьбе идей, конфликту мировоззрений, сосредоточив внимание на внутреннем </w:t>
      </w:r>
      <w:r w:rsidR="000610A2">
        <w:rPr>
          <w:rFonts w:ascii="Times New Roman" w:hAnsi="Times New Roman" w:cs="Times New Roman"/>
          <w:color w:val="000000" w:themeColor="text1"/>
          <w:sz w:val="28"/>
          <w:szCs w:val="24"/>
          <w:shd w:val="clear" w:color="auto" w:fill="FFFFFF"/>
        </w:rPr>
        <w:lastRenderedPageBreak/>
        <w:t xml:space="preserve">действии, нежели чем на внешней коллизии. </w:t>
      </w:r>
      <w:r w:rsidR="00440E3D">
        <w:rPr>
          <w:rFonts w:ascii="Times New Roman" w:hAnsi="Times New Roman" w:cs="Times New Roman"/>
          <w:color w:val="000000" w:themeColor="text1"/>
          <w:sz w:val="28"/>
          <w:szCs w:val="24"/>
          <w:shd w:val="clear" w:color="auto" w:fill="FFFFFF"/>
        </w:rPr>
        <w:t xml:space="preserve">Именно поэтому </w:t>
      </w:r>
      <w:r w:rsidR="007D3F23">
        <w:rPr>
          <w:rFonts w:ascii="Times New Roman" w:hAnsi="Times New Roman" w:cs="Times New Roman"/>
          <w:color w:val="000000" w:themeColor="text1"/>
          <w:sz w:val="28"/>
          <w:szCs w:val="24"/>
          <w:shd w:val="clear" w:color="auto" w:fill="FFFFFF"/>
        </w:rPr>
        <w:t>многие современники Чехова далеко не сразу поняли его драматургию, называли его «драматургом-дилетантом», отмечая, что</w:t>
      </w:r>
      <w:r w:rsidR="00296314">
        <w:rPr>
          <w:rFonts w:ascii="Times New Roman" w:hAnsi="Times New Roman" w:cs="Times New Roman"/>
          <w:color w:val="000000" w:themeColor="text1"/>
          <w:sz w:val="28"/>
          <w:szCs w:val="24"/>
          <w:shd w:val="clear" w:color="auto" w:fill="FFFFFF"/>
        </w:rPr>
        <w:t xml:space="preserve"> его</w:t>
      </w:r>
      <w:r w:rsidR="007D3F23">
        <w:rPr>
          <w:rFonts w:ascii="Times New Roman" w:hAnsi="Times New Roman" w:cs="Times New Roman"/>
          <w:color w:val="000000" w:themeColor="text1"/>
          <w:sz w:val="28"/>
          <w:szCs w:val="24"/>
          <w:shd w:val="clear" w:color="auto" w:fill="FFFFFF"/>
        </w:rPr>
        <w:t xml:space="preserve"> пьесы неумело сделаны, не сценичны, растянуты, а диалоги беспорядочны. Одними из тех, кто сразу понял совершенно новый вид драматического искусства, созданный Чеховым, стали М. Горький и </w:t>
      </w:r>
      <w:r w:rsidR="00684386">
        <w:rPr>
          <w:rFonts w:ascii="Times New Roman" w:hAnsi="Times New Roman" w:cs="Times New Roman"/>
          <w:color w:val="000000" w:themeColor="text1"/>
          <w:sz w:val="28"/>
          <w:szCs w:val="24"/>
          <w:shd w:val="clear" w:color="auto" w:fill="FFFFFF"/>
        </w:rPr>
        <w:t xml:space="preserve">К.С. </w:t>
      </w:r>
      <w:r w:rsidR="007D3F23">
        <w:rPr>
          <w:rFonts w:ascii="Times New Roman" w:hAnsi="Times New Roman" w:cs="Times New Roman"/>
          <w:color w:val="000000" w:themeColor="text1"/>
          <w:sz w:val="28"/>
          <w:szCs w:val="24"/>
          <w:shd w:val="clear" w:color="auto" w:fill="FFFFFF"/>
        </w:rPr>
        <w:t>Станиславский. Последний говорил о творческой манере Чехова следующее:</w:t>
      </w:r>
      <w:r w:rsidR="00684386">
        <w:rPr>
          <w:rFonts w:ascii="Times New Roman" w:hAnsi="Times New Roman" w:cs="Times New Roman"/>
          <w:color w:val="000000" w:themeColor="text1"/>
          <w:sz w:val="28"/>
          <w:szCs w:val="24"/>
          <w:shd w:val="clear" w:color="auto" w:fill="FFFFFF"/>
        </w:rPr>
        <w:t xml:space="preserve"> «Его пьесы очень действенны, но только не во внешнем, а во внутреннем своем развитии. В самом бездействии создаваемых им людей таится сложное внутреннее действие. Чехов лучше всех доказал, что сценическое действие надо понимать во внутреннем смысле и что на нем одном, очищенном от всего псевдосценического, можно строить и основывать драматическое произведение в театре…»</w:t>
      </w:r>
      <w:r w:rsidR="00684386">
        <w:rPr>
          <w:rStyle w:val="a6"/>
          <w:rFonts w:ascii="Times New Roman" w:hAnsi="Times New Roman" w:cs="Times New Roman"/>
          <w:color w:val="000000" w:themeColor="text1"/>
          <w:sz w:val="28"/>
          <w:szCs w:val="24"/>
          <w:shd w:val="clear" w:color="auto" w:fill="FFFFFF"/>
        </w:rPr>
        <w:footnoteReference w:id="86"/>
      </w:r>
      <w:r w:rsidR="00684386">
        <w:rPr>
          <w:rFonts w:ascii="Times New Roman" w:hAnsi="Times New Roman" w:cs="Times New Roman"/>
          <w:color w:val="000000" w:themeColor="text1"/>
          <w:sz w:val="28"/>
          <w:szCs w:val="24"/>
          <w:shd w:val="clear" w:color="auto" w:fill="FFFFFF"/>
        </w:rPr>
        <w:t>.</w:t>
      </w:r>
    </w:p>
    <w:p w14:paraId="0135C3AB" w14:textId="77777777" w:rsidR="0080538B" w:rsidRDefault="003E6984" w:rsidP="00FB0608">
      <w:pPr>
        <w:pStyle w:val="a3"/>
        <w:autoSpaceDE w:val="0"/>
        <w:autoSpaceDN w:val="0"/>
        <w:adjustRightInd w:val="0"/>
        <w:spacing w:after="0" w:line="360" w:lineRule="auto"/>
        <w:ind w:left="0" w:firstLine="981"/>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С видимой «бесконфликтностью» и «бесфабульностью» драм Чехова тесно связан подтекст и механизм «подводного течения», играющие ведущую роль в </w:t>
      </w:r>
      <w:r w:rsidR="00BD7DD9">
        <w:rPr>
          <w:rFonts w:ascii="Times New Roman" w:hAnsi="Times New Roman" w:cs="Times New Roman"/>
          <w:color w:val="000000" w:themeColor="text1"/>
          <w:sz w:val="28"/>
          <w:szCs w:val="24"/>
          <w:shd w:val="clear" w:color="auto" w:fill="FFFFFF"/>
        </w:rPr>
        <w:t xml:space="preserve">раскрытии характеров персонажей и </w:t>
      </w:r>
      <w:r>
        <w:rPr>
          <w:rFonts w:ascii="Times New Roman" w:hAnsi="Times New Roman" w:cs="Times New Roman"/>
          <w:color w:val="000000" w:themeColor="text1"/>
          <w:sz w:val="28"/>
          <w:szCs w:val="24"/>
          <w:shd w:val="clear" w:color="auto" w:fill="FFFFFF"/>
        </w:rPr>
        <w:t xml:space="preserve">развитии действия </w:t>
      </w:r>
      <w:r w:rsidR="00BD7DD9">
        <w:rPr>
          <w:rFonts w:ascii="Times New Roman" w:hAnsi="Times New Roman" w:cs="Times New Roman"/>
          <w:color w:val="000000" w:themeColor="text1"/>
          <w:sz w:val="28"/>
          <w:szCs w:val="24"/>
          <w:shd w:val="clear" w:color="auto" w:fill="FFFFFF"/>
        </w:rPr>
        <w:t xml:space="preserve">в пьесе. На поверхности, казалось бы, ничего особенного не происходит, </w:t>
      </w:r>
      <w:r w:rsidR="00326A2C">
        <w:rPr>
          <w:rFonts w:ascii="Times New Roman" w:hAnsi="Times New Roman" w:cs="Times New Roman"/>
          <w:color w:val="000000" w:themeColor="text1"/>
          <w:sz w:val="28"/>
          <w:szCs w:val="24"/>
          <w:shd w:val="clear" w:color="auto" w:fill="FFFFFF"/>
        </w:rPr>
        <w:t xml:space="preserve">перед читателем/зрителем разыгрываются заурядные сцены из повседневной жизни в то время, как во внутреннем мире персонажей бушует буря. Герои Чехова – знакомые незнакомцы, живущие в своем замкнутом личном пространстве и не слышащие друг друга. </w:t>
      </w:r>
    </w:p>
    <w:p w14:paraId="4B22B421" w14:textId="0D6545DC" w:rsidR="0080538B" w:rsidRDefault="00326A2C" w:rsidP="00FB0608">
      <w:pPr>
        <w:pStyle w:val="a3"/>
        <w:autoSpaceDE w:val="0"/>
        <w:autoSpaceDN w:val="0"/>
        <w:adjustRightInd w:val="0"/>
        <w:spacing w:after="0" w:line="360" w:lineRule="auto"/>
        <w:ind w:left="0" w:firstLine="981"/>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На первый взгляд основу пьесы составляет диалог, что абсолютно естественно для жанра драмы, однако, при детальном рассмотрении эти диалоги оказываются разорванными, обращёнными в пустоту, нежели чем к другим персонажам пьесы, реплики </w:t>
      </w:r>
      <w:r w:rsidR="00046518">
        <w:rPr>
          <w:rFonts w:ascii="Times New Roman" w:hAnsi="Times New Roman" w:cs="Times New Roman"/>
          <w:color w:val="000000" w:themeColor="text1"/>
          <w:sz w:val="28"/>
          <w:szCs w:val="24"/>
          <w:shd w:val="clear" w:color="auto" w:fill="FFFFFF"/>
        </w:rPr>
        <w:t xml:space="preserve">кажутся случайными и зачастую вовсе противоречат законам логики. В таких условиях рождается подтекст – происходит разрыв между прямым значением реплики, диалога, ремарки и </w:t>
      </w:r>
      <w:r w:rsidR="00046518">
        <w:rPr>
          <w:rFonts w:ascii="Times New Roman" w:hAnsi="Times New Roman" w:cs="Times New Roman"/>
          <w:color w:val="000000" w:themeColor="text1"/>
          <w:sz w:val="28"/>
          <w:szCs w:val="24"/>
          <w:shd w:val="clear" w:color="auto" w:fill="FFFFFF"/>
        </w:rPr>
        <w:lastRenderedPageBreak/>
        <w:t xml:space="preserve">смыслом, который они приобретают в контексте. А последовательная связь таких подтекстов в итоге составляет «подводное течение» авторских идей. </w:t>
      </w:r>
    </w:p>
    <w:p w14:paraId="303CA9EF" w14:textId="276608C2" w:rsidR="00F03794" w:rsidRDefault="00046518" w:rsidP="00FB0608">
      <w:pPr>
        <w:pStyle w:val="a3"/>
        <w:autoSpaceDE w:val="0"/>
        <w:autoSpaceDN w:val="0"/>
        <w:adjustRightInd w:val="0"/>
        <w:spacing w:after="0" w:line="360" w:lineRule="auto"/>
        <w:ind w:left="0" w:firstLine="981"/>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отличие от </w:t>
      </w:r>
      <w:r w:rsidR="002457FA">
        <w:rPr>
          <w:rFonts w:ascii="Times New Roman" w:hAnsi="Times New Roman" w:cs="Times New Roman"/>
          <w:color w:val="000000" w:themeColor="text1"/>
          <w:sz w:val="28"/>
          <w:szCs w:val="24"/>
          <w:shd w:val="clear" w:color="auto" w:fill="FFFFFF"/>
        </w:rPr>
        <w:t>«Недоросля» Фонвизина, где, как и практически в любой классицистической комедии, один или несколько положительных героев становятся неприкрытым рупором взглядов самого автора (Стародум, Правдин), в больших пьес</w:t>
      </w:r>
      <w:r w:rsidR="0080538B">
        <w:rPr>
          <w:rFonts w:ascii="Times New Roman" w:hAnsi="Times New Roman" w:cs="Times New Roman"/>
          <w:color w:val="000000" w:themeColor="text1"/>
          <w:sz w:val="28"/>
          <w:szCs w:val="24"/>
          <w:shd w:val="clear" w:color="auto" w:fill="FFFFFF"/>
        </w:rPr>
        <w:t>ах</w:t>
      </w:r>
      <w:r w:rsidR="002457FA">
        <w:rPr>
          <w:rFonts w:ascii="Times New Roman" w:hAnsi="Times New Roman" w:cs="Times New Roman"/>
          <w:color w:val="000000" w:themeColor="text1"/>
          <w:sz w:val="28"/>
          <w:szCs w:val="24"/>
          <w:shd w:val="clear" w:color="auto" w:fill="FFFFFF"/>
        </w:rPr>
        <w:t xml:space="preserve"> Чехова не найти героев, которые бы высказывали авторские мысли или главные идеи пьесы. Коммуникация Чехова с читателем-зрителем происходит по большей части на уровне подтекста</w:t>
      </w:r>
      <w:r w:rsidR="00632BBE">
        <w:rPr>
          <w:rFonts w:ascii="Times New Roman" w:hAnsi="Times New Roman" w:cs="Times New Roman"/>
          <w:color w:val="000000" w:themeColor="text1"/>
          <w:sz w:val="28"/>
          <w:szCs w:val="24"/>
          <w:shd w:val="clear" w:color="auto" w:fill="FFFFFF"/>
        </w:rPr>
        <w:t>, что позволяет сравнить стиль Чехова с айсбергом, где текст пьесы – это лишь вершина, а всё самое важное и существенное – под водой.</w:t>
      </w:r>
    </w:p>
    <w:p w14:paraId="5842F14E" w14:textId="1C696642" w:rsidR="00632BBE" w:rsidRDefault="00632BBE" w:rsidP="00FB0608">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История</w:t>
      </w:r>
      <w:r w:rsidR="00445E0F">
        <w:rPr>
          <w:rFonts w:ascii="Times New Roman" w:hAnsi="Times New Roman" w:cs="Times New Roman"/>
          <w:color w:val="000000" w:themeColor="text1"/>
          <w:sz w:val="28"/>
          <w:szCs w:val="24"/>
          <w:shd w:val="clear" w:color="auto" w:fill="FFFFFF"/>
        </w:rPr>
        <w:t xml:space="preserve"> восприятия творчества А.П. Чехова в Дании крайне интересна не только филологической точки зрения, но и с позиции театроведения. Несмотря на то, что данный аспект вопроса не является актуальным в контексте нашей работы, мы всё же отмети</w:t>
      </w:r>
      <w:r w:rsidR="00625534">
        <w:rPr>
          <w:rFonts w:ascii="Times New Roman" w:hAnsi="Times New Roman" w:cs="Times New Roman"/>
          <w:color w:val="000000" w:themeColor="text1"/>
          <w:sz w:val="28"/>
          <w:szCs w:val="24"/>
          <w:shd w:val="clear" w:color="auto" w:fill="FFFFFF"/>
        </w:rPr>
        <w:t>м</w:t>
      </w:r>
      <w:r w:rsidR="00445E0F">
        <w:rPr>
          <w:rFonts w:ascii="Times New Roman" w:hAnsi="Times New Roman" w:cs="Times New Roman"/>
          <w:color w:val="000000" w:themeColor="text1"/>
          <w:sz w:val="28"/>
          <w:szCs w:val="24"/>
          <w:shd w:val="clear" w:color="auto" w:fill="FFFFFF"/>
        </w:rPr>
        <w:t xml:space="preserve"> некоторые существенные детали. Переводить пьесы Чехова на датский язык начали ещё </w:t>
      </w:r>
      <w:r w:rsidR="00081DDD">
        <w:rPr>
          <w:rFonts w:ascii="Times New Roman" w:hAnsi="Times New Roman" w:cs="Times New Roman"/>
          <w:color w:val="000000" w:themeColor="text1"/>
          <w:sz w:val="28"/>
          <w:szCs w:val="24"/>
          <w:shd w:val="clear" w:color="auto" w:fill="FFFFFF"/>
        </w:rPr>
        <w:t xml:space="preserve">в </w:t>
      </w:r>
      <w:r w:rsidR="00445E0F">
        <w:rPr>
          <w:rFonts w:ascii="Times New Roman" w:hAnsi="Times New Roman" w:cs="Times New Roman"/>
          <w:color w:val="000000" w:themeColor="text1"/>
          <w:sz w:val="28"/>
          <w:szCs w:val="24"/>
          <w:shd w:val="clear" w:color="auto" w:fill="FFFFFF"/>
        </w:rPr>
        <w:t>первой четверти прошлого века, а первая оригинальная датская постановка Чехова состоялась в сентябре 1926 года на сцене Королевского театра Копенгагена – была поставлена пьеса «Дядя Ваня». Режиссером стал</w:t>
      </w:r>
      <w:r w:rsidR="00081DDD">
        <w:rPr>
          <w:rFonts w:ascii="Times New Roman" w:hAnsi="Times New Roman" w:cs="Times New Roman"/>
          <w:color w:val="000000" w:themeColor="text1"/>
          <w:sz w:val="28"/>
          <w:szCs w:val="24"/>
          <w:shd w:val="clear" w:color="auto" w:fill="FFFFFF"/>
        </w:rPr>
        <w:t xml:space="preserve"> Торкильд Ро</w:t>
      </w:r>
      <w:r w:rsidR="00D05A63">
        <w:rPr>
          <w:rFonts w:ascii="Times New Roman" w:hAnsi="Times New Roman" w:cs="Times New Roman"/>
          <w:color w:val="000000" w:themeColor="text1"/>
          <w:sz w:val="28"/>
          <w:szCs w:val="24"/>
          <w:shd w:val="clear" w:color="auto" w:fill="FFFFFF"/>
        </w:rPr>
        <w:t>с</w:t>
      </w:r>
      <w:r w:rsidR="00081DDD">
        <w:rPr>
          <w:rFonts w:ascii="Times New Roman" w:hAnsi="Times New Roman" w:cs="Times New Roman"/>
          <w:color w:val="000000" w:themeColor="text1"/>
          <w:sz w:val="28"/>
          <w:szCs w:val="24"/>
          <w:shd w:val="clear" w:color="auto" w:fill="FFFFFF"/>
        </w:rPr>
        <w:t>е, впервые увидевший чеховские спектакли на гастролях МХТа в Берлине</w:t>
      </w:r>
      <w:r w:rsidR="007A3C92">
        <w:rPr>
          <w:rFonts w:ascii="Times New Roman" w:hAnsi="Times New Roman" w:cs="Times New Roman"/>
          <w:color w:val="000000" w:themeColor="text1"/>
          <w:sz w:val="28"/>
          <w:szCs w:val="24"/>
          <w:shd w:val="clear" w:color="auto" w:fill="FFFFFF"/>
        </w:rPr>
        <w:t xml:space="preserve">. Перевод пьесы «Дядя Ваня», использованный в постановке 1926 года, был сделан крупнейшим переводчиком русской классики на датский язык – Айнаром Томассеном. Спектакль вызвал множество откликов со стороны критиков и, несмотря на отдельные восторженные отзывы, в целом и общем рецензии были довольно сдержанными. Как пишет Э. Андерсен, автор статьи о рецепции </w:t>
      </w:r>
      <w:r w:rsidR="007A7377">
        <w:rPr>
          <w:rFonts w:ascii="Times New Roman" w:hAnsi="Times New Roman" w:cs="Times New Roman"/>
          <w:color w:val="000000" w:themeColor="text1"/>
          <w:sz w:val="28"/>
          <w:szCs w:val="24"/>
          <w:shd w:val="clear" w:color="auto" w:fill="FFFFFF"/>
        </w:rPr>
        <w:t>драматургии Чехова в Дании, «…</w:t>
      </w:r>
      <w:r w:rsidR="007A7377" w:rsidRPr="007A7377">
        <w:rPr>
          <w:rFonts w:ascii="Times New Roman" w:hAnsi="Times New Roman" w:cs="Times New Roman"/>
          <w:color w:val="000000" w:themeColor="text1"/>
          <w:sz w:val="28"/>
          <w:szCs w:val="24"/>
          <w:shd w:val="clear" w:color="auto" w:fill="FFFFFF"/>
        </w:rPr>
        <w:t>Чехов был воспринят как русский писатель-натуралист прошлого</w:t>
      </w:r>
      <w:r w:rsidR="00FB0608">
        <w:rPr>
          <w:rFonts w:ascii="Times New Roman" w:hAnsi="Times New Roman" w:cs="Times New Roman"/>
          <w:color w:val="000000" w:themeColor="text1"/>
          <w:sz w:val="28"/>
          <w:szCs w:val="24"/>
          <w:shd w:val="clear" w:color="auto" w:fill="FFFFFF"/>
        </w:rPr>
        <w:t xml:space="preserve"> </w:t>
      </w:r>
      <w:r w:rsidR="007A7377" w:rsidRPr="007A7377">
        <w:rPr>
          <w:rFonts w:ascii="Times New Roman" w:hAnsi="Times New Roman" w:cs="Times New Roman"/>
          <w:color w:val="000000" w:themeColor="text1"/>
          <w:sz w:val="28"/>
          <w:szCs w:val="24"/>
          <w:shd w:val="clear" w:color="auto" w:fill="FFFFFF"/>
        </w:rPr>
        <w:t>века, безусловно талантливый, безусловно поэтичный, но датскому зрителю</w:t>
      </w:r>
      <w:r w:rsidR="007A7377">
        <w:rPr>
          <w:rFonts w:ascii="Times New Roman" w:hAnsi="Times New Roman" w:cs="Times New Roman"/>
          <w:color w:val="000000" w:themeColor="text1"/>
          <w:sz w:val="28"/>
          <w:szCs w:val="24"/>
          <w:shd w:val="clear" w:color="auto" w:fill="FFFFFF"/>
        </w:rPr>
        <w:t xml:space="preserve"> </w:t>
      </w:r>
      <w:r w:rsidR="007A7377" w:rsidRPr="007A7377">
        <w:rPr>
          <w:rFonts w:ascii="Times New Roman" w:hAnsi="Times New Roman" w:cs="Times New Roman"/>
          <w:color w:val="000000" w:themeColor="text1"/>
          <w:sz w:val="28"/>
          <w:szCs w:val="24"/>
          <w:shd w:val="clear" w:color="auto" w:fill="FFFFFF"/>
        </w:rPr>
        <w:t>малоинтересный</w:t>
      </w:r>
      <w:r w:rsidR="007A7377">
        <w:rPr>
          <w:rFonts w:ascii="Times New Roman" w:hAnsi="Times New Roman" w:cs="Times New Roman"/>
          <w:color w:val="000000" w:themeColor="text1"/>
          <w:sz w:val="28"/>
          <w:szCs w:val="24"/>
          <w:shd w:val="clear" w:color="auto" w:fill="FFFFFF"/>
        </w:rPr>
        <w:t>…»</w:t>
      </w:r>
      <w:r w:rsidR="00FB0608">
        <w:rPr>
          <w:rStyle w:val="a6"/>
          <w:rFonts w:ascii="Times New Roman" w:hAnsi="Times New Roman" w:cs="Times New Roman"/>
          <w:color w:val="000000" w:themeColor="text1"/>
          <w:sz w:val="28"/>
          <w:szCs w:val="24"/>
          <w:shd w:val="clear" w:color="auto" w:fill="FFFFFF"/>
        </w:rPr>
        <w:footnoteReference w:id="87"/>
      </w:r>
      <w:r w:rsidR="007A7377">
        <w:rPr>
          <w:rFonts w:ascii="Times New Roman" w:hAnsi="Times New Roman" w:cs="Times New Roman"/>
          <w:color w:val="000000" w:themeColor="text1"/>
          <w:sz w:val="28"/>
          <w:szCs w:val="24"/>
          <w:shd w:val="clear" w:color="auto" w:fill="FFFFFF"/>
        </w:rPr>
        <w:t xml:space="preserve">. </w:t>
      </w:r>
    </w:p>
    <w:p w14:paraId="512323BC" w14:textId="24110009" w:rsidR="001D7673" w:rsidRDefault="003136C1" w:rsidP="007E7CB9">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 xml:space="preserve">В начале 50-х годов </w:t>
      </w:r>
      <w:r w:rsidR="00641971">
        <w:rPr>
          <w:rFonts w:ascii="Times New Roman" w:hAnsi="Times New Roman" w:cs="Times New Roman"/>
          <w:color w:val="000000" w:themeColor="text1"/>
          <w:sz w:val="28"/>
          <w:szCs w:val="24"/>
          <w:shd w:val="clear" w:color="auto" w:fill="FFFFFF"/>
        </w:rPr>
        <w:t>ХХ века Чехов начинает постепенно закрепляться на датской сцене, а новое поколение критиков приступает к всестороннему анализу творчества великого русского драматурга, отмечая психологическую сторону его пьес и новаторство в построении диалога и конфликта. Тем не менее количество разногласий относительно восприятия чеховской драмы</w:t>
      </w:r>
      <w:r w:rsidR="007E7CB9">
        <w:rPr>
          <w:rFonts w:ascii="Times New Roman" w:hAnsi="Times New Roman" w:cs="Times New Roman"/>
          <w:color w:val="000000" w:themeColor="text1"/>
          <w:sz w:val="28"/>
          <w:szCs w:val="24"/>
          <w:shd w:val="clear" w:color="auto" w:fill="FFFFFF"/>
        </w:rPr>
        <w:t xml:space="preserve"> постепенно только росло. Вечную актуальность и общечеловеч</w:t>
      </w:r>
      <w:r w:rsidR="007345C5">
        <w:rPr>
          <w:rFonts w:ascii="Times New Roman" w:hAnsi="Times New Roman" w:cs="Times New Roman"/>
          <w:color w:val="000000" w:themeColor="text1"/>
          <w:sz w:val="28"/>
          <w:szCs w:val="24"/>
          <w:shd w:val="clear" w:color="auto" w:fill="FFFFFF"/>
        </w:rPr>
        <w:t>ескую ценность</w:t>
      </w:r>
      <w:r w:rsidR="007E7CB9">
        <w:rPr>
          <w:rFonts w:ascii="Times New Roman" w:hAnsi="Times New Roman" w:cs="Times New Roman"/>
          <w:color w:val="000000" w:themeColor="text1"/>
          <w:sz w:val="28"/>
          <w:szCs w:val="24"/>
          <w:shd w:val="clear" w:color="auto" w:fill="FFFFFF"/>
        </w:rPr>
        <w:t xml:space="preserve"> пьес Чехова отмечал критик Х. Энгберг в то время, как критик К. Нильсен подчеркивал исторический интерес драмы Чехова. Вторая важная дилемма, сохранившаяся и по сей день, заключается в следующем: «Как относиться к пьесам Чехова – как к трагедиям или комедиям?». Если до 1950-х г</w:t>
      </w:r>
      <w:r w:rsidR="001D7673">
        <w:rPr>
          <w:rFonts w:ascii="Times New Roman" w:hAnsi="Times New Roman" w:cs="Times New Roman"/>
          <w:color w:val="000000" w:themeColor="text1"/>
          <w:sz w:val="28"/>
          <w:szCs w:val="24"/>
          <w:shd w:val="clear" w:color="auto" w:fill="FFFFFF"/>
        </w:rPr>
        <w:t>г.</w:t>
      </w:r>
      <w:r w:rsidR="007E7CB9">
        <w:rPr>
          <w:rFonts w:ascii="Times New Roman" w:hAnsi="Times New Roman" w:cs="Times New Roman"/>
          <w:color w:val="000000" w:themeColor="text1"/>
          <w:sz w:val="28"/>
          <w:szCs w:val="24"/>
          <w:shd w:val="clear" w:color="auto" w:fill="FFFFFF"/>
        </w:rPr>
        <w:t xml:space="preserve"> датские постановки Чехова в основном выполнялись в трагическом стиле под влиянием гастролей МХТа в 1920-х гг. с постановками Станиславского</w:t>
      </w:r>
      <w:r w:rsidR="001D7673">
        <w:rPr>
          <w:rFonts w:ascii="Times New Roman" w:hAnsi="Times New Roman" w:cs="Times New Roman"/>
          <w:color w:val="000000" w:themeColor="text1"/>
          <w:sz w:val="28"/>
          <w:szCs w:val="24"/>
          <w:shd w:val="clear" w:color="auto" w:fill="FFFFFF"/>
        </w:rPr>
        <w:t>, то со второй половины 1950-х гг. датские режиссёры постепенно начинают добавлять в пьесы Чехова комедийный элемент, в некоторых случаях доводя уровень комизма до крайности.</w:t>
      </w:r>
    </w:p>
    <w:p w14:paraId="61C41D9E" w14:textId="77777777" w:rsidR="00A21058" w:rsidRDefault="001D7673" w:rsidP="007E7CB9">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 Так или иначе с середины ХХ века А.П. Чехов бесспорно является признанным классиком с мировым именем, актуальность которого нет необходимости доказывать. Периодически пьесы Чехова ставят на подмостках различных датских театров, причем не только в Копенгагене, но и Оденсе, Ольборге, Орхусе. </w:t>
      </w:r>
      <w:r w:rsidR="009E697A">
        <w:rPr>
          <w:rFonts w:ascii="Times New Roman" w:hAnsi="Times New Roman" w:cs="Times New Roman"/>
          <w:color w:val="000000" w:themeColor="text1"/>
          <w:sz w:val="28"/>
          <w:szCs w:val="24"/>
          <w:shd w:val="clear" w:color="auto" w:fill="FFFFFF"/>
        </w:rPr>
        <w:t xml:space="preserve">Кроме того, чеховские пьесы и водевили входят в репертуар датского теле- и радиотеатра. Нельзя сказать, что драматургия Чехова в данный момент находится в Дании на пике популярности, тем не менее, стоит отметить, что Чехов является одним из наиболее узнаваемых и признанных русских писателей, наравне с Л.Н. Толстым и Ф.И. Достоевским. </w:t>
      </w:r>
    </w:p>
    <w:p w14:paraId="0FECF665" w14:textId="3E6B4A5F" w:rsidR="00806DE6" w:rsidRDefault="009E697A" w:rsidP="007E7CB9">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 xml:space="preserve">Что касается переводов больших драм А.П. Чехова на датский язык, </w:t>
      </w:r>
      <w:r w:rsidR="00AB6CC1">
        <w:rPr>
          <w:rFonts w:ascii="Times New Roman" w:hAnsi="Times New Roman" w:cs="Times New Roman"/>
          <w:color w:val="000000" w:themeColor="text1"/>
          <w:sz w:val="28"/>
          <w:szCs w:val="24"/>
          <w:shd w:val="clear" w:color="auto" w:fill="FFFFFF"/>
        </w:rPr>
        <w:t xml:space="preserve">здесь стоить отметить одну </w:t>
      </w:r>
      <w:r w:rsidR="000B3B14">
        <w:rPr>
          <w:rFonts w:ascii="Times New Roman" w:hAnsi="Times New Roman" w:cs="Times New Roman"/>
          <w:color w:val="000000" w:themeColor="text1"/>
          <w:sz w:val="28"/>
          <w:szCs w:val="24"/>
          <w:shd w:val="clear" w:color="auto" w:fill="FFFFFF"/>
        </w:rPr>
        <w:t xml:space="preserve">немаловажную </w:t>
      </w:r>
      <w:r w:rsidR="00AB6CC1">
        <w:rPr>
          <w:rFonts w:ascii="Times New Roman" w:hAnsi="Times New Roman" w:cs="Times New Roman"/>
          <w:color w:val="000000" w:themeColor="text1"/>
          <w:sz w:val="28"/>
          <w:szCs w:val="24"/>
          <w:shd w:val="clear" w:color="auto" w:fill="FFFFFF"/>
        </w:rPr>
        <w:t xml:space="preserve">особенность. </w:t>
      </w:r>
      <w:r w:rsidR="009158E1">
        <w:rPr>
          <w:rFonts w:ascii="Times New Roman" w:hAnsi="Times New Roman" w:cs="Times New Roman"/>
          <w:color w:val="000000" w:themeColor="text1"/>
          <w:sz w:val="28"/>
          <w:szCs w:val="24"/>
          <w:shd w:val="clear" w:color="auto" w:fill="FFFFFF"/>
        </w:rPr>
        <w:t xml:space="preserve">Всего существует довольно большое количество переводов пьес «Вишневый сад», «Три сестры» и «Чайка», начиная с самых ранних, выполненных в 1920-1930-е гг., и заканчивая </w:t>
      </w:r>
      <w:r w:rsidR="00823DA7">
        <w:rPr>
          <w:rFonts w:ascii="Times New Roman" w:hAnsi="Times New Roman" w:cs="Times New Roman"/>
          <w:color w:val="000000" w:themeColor="text1"/>
          <w:sz w:val="28"/>
          <w:szCs w:val="24"/>
          <w:shd w:val="clear" w:color="auto" w:fill="FFFFFF"/>
        </w:rPr>
        <w:t>новейшими переводами, сделанными уже в 2000-х гг.</w:t>
      </w:r>
      <w:r w:rsidR="00EE2E28">
        <w:rPr>
          <w:rFonts w:ascii="Times New Roman" w:hAnsi="Times New Roman" w:cs="Times New Roman"/>
          <w:color w:val="000000" w:themeColor="text1"/>
          <w:sz w:val="28"/>
          <w:szCs w:val="24"/>
          <w:shd w:val="clear" w:color="auto" w:fill="FFFFFF"/>
        </w:rPr>
        <w:t xml:space="preserve"> Среди последних можно найти такие экспериментальные трактовки, как перевод «Трех сестер», сделанный в 2014 году К. Бьорн</w:t>
      </w:r>
      <w:r w:rsidR="001E6743">
        <w:rPr>
          <w:rFonts w:ascii="Times New Roman" w:hAnsi="Times New Roman" w:cs="Times New Roman"/>
          <w:color w:val="000000" w:themeColor="text1"/>
          <w:sz w:val="28"/>
          <w:szCs w:val="24"/>
          <w:shd w:val="clear" w:color="auto" w:fill="FFFFFF"/>
        </w:rPr>
        <w:t>аге</w:t>
      </w:r>
      <w:r w:rsidR="00EE2E28">
        <w:rPr>
          <w:rFonts w:ascii="Times New Roman" w:hAnsi="Times New Roman" w:cs="Times New Roman"/>
          <w:color w:val="000000" w:themeColor="text1"/>
          <w:sz w:val="28"/>
          <w:szCs w:val="24"/>
          <w:shd w:val="clear" w:color="auto" w:fill="FFFFFF"/>
        </w:rPr>
        <w:t xml:space="preserve">ром для копенгагенского театра </w:t>
      </w:r>
      <w:r w:rsidR="00EE2E28">
        <w:rPr>
          <w:rFonts w:ascii="Times New Roman" w:hAnsi="Times New Roman" w:cs="Times New Roman"/>
          <w:color w:val="000000" w:themeColor="text1"/>
          <w:sz w:val="28"/>
          <w:szCs w:val="24"/>
          <w:shd w:val="clear" w:color="auto" w:fill="FFFFFF"/>
          <w:lang w:val="en-US"/>
        </w:rPr>
        <w:t>Republique</w:t>
      </w:r>
      <w:r w:rsidR="00EE2E28">
        <w:rPr>
          <w:rFonts w:ascii="Times New Roman" w:hAnsi="Times New Roman" w:cs="Times New Roman"/>
          <w:color w:val="000000" w:themeColor="text1"/>
          <w:sz w:val="28"/>
          <w:szCs w:val="24"/>
          <w:shd w:val="clear" w:color="auto" w:fill="FFFFFF"/>
        </w:rPr>
        <w:t xml:space="preserve"> и опубликованный под названием «Три брата» - в данной постановке все женские и мужские роли поменялись местами.</w:t>
      </w:r>
      <w:r w:rsidR="00823DA7">
        <w:rPr>
          <w:rFonts w:ascii="Times New Roman" w:hAnsi="Times New Roman" w:cs="Times New Roman"/>
          <w:color w:val="000000" w:themeColor="text1"/>
          <w:sz w:val="28"/>
          <w:szCs w:val="24"/>
          <w:shd w:val="clear" w:color="auto" w:fill="FFFFFF"/>
        </w:rPr>
        <w:t xml:space="preserve"> </w:t>
      </w:r>
      <w:r w:rsidR="00EE2E28">
        <w:rPr>
          <w:rFonts w:ascii="Times New Roman" w:hAnsi="Times New Roman" w:cs="Times New Roman"/>
          <w:color w:val="000000" w:themeColor="text1"/>
          <w:sz w:val="28"/>
          <w:szCs w:val="24"/>
          <w:shd w:val="clear" w:color="auto" w:fill="FFFFFF"/>
        </w:rPr>
        <w:t>Несомненно, богатая переводческая традиция свидетельствует о непреходящей актуальности драм Чехова, о</w:t>
      </w:r>
      <w:r w:rsidR="00823DA7">
        <w:rPr>
          <w:rFonts w:ascii="Times New Roman" w:hAnsi="Times New Roman" w:cs="Times New Roman"/>
          <w:color w:val="000000" w:themeColor="text1"/>
          <w:sz w:val="28"/>
          <w:szCs w:val="24"/>
          <w:shd w:val="clear" w:color="auto" w:fill="FFFFFF"/>
        </w:rPr>
        <w:t>днако</w:t>
      </w:r>
      <w:r w:rsidR="00EE2E28">
        <w:rPr>
          <w:rFonts w:ascii="Times New Roman" w:hAnsi="Times New Roman" w:cs="Times New Roman"/>
          <w:color w:val="000000" w:themeColor="text1"/>
          <w:sz w:val="28"/>
          <w:szCs w:val="24"/>
          <w:shd w:val="clear" w:color="auto" w:fill="FFFFFF"/>
        </w:rPr>
        <w:t>,</w:t>
      </w:r>
      <w:r w:rsidR="00823DA7">
        <w:rPr>
          <w:rFonts w:ascii="Times New Roman" w:hAnsi="Times New Roman" w:cs="Times New Roman"/>
          <w:color w:val="000000" w:themeColor="text1"/>
          <w:sz w:val="28"/>
          <w:szCs w:val="24"/>
          <w:shd w:val="clear" w:color="auto" w:fill="FFFFFF"/>
        </w:rPr>
        <w:t xml:space="preserve"> в подавляющем большинстве случаев </w:t>
      </w:r>
      <w:r w:rsidR="00EE2E28">
        <w:rPr>
          <w:rFonts w:ascii="Times New Roman" w:hAnsi="Times New Roman" w:cs="Times New Roman"/>
          <w:color w:val="000000" w:themeColor="text1"/>
          <w:sz w:val="28"/>
          <w:szCs w:val="24"/>
          <w:shd w:val="clear" w:color="auto" w:fill="FFFFFF"/>
        </w:rPr>
        <w:t xml:space="preserve">датские </w:t>
      </w:r>
      <w:r w:rsidR="00823DA7">
        <w:rPr>
          <w:rFonts w:ascii="Times New Roman" w:hAnsi="Times New Roman" w:cs="Times New Roman"/>
          <w:color w:val="000000" w:themeColor="text1"/>
          <w:sz w:val="28"/>
          <w:szCs w:val="24"/>
          <w:shd w:val="clear" w:color="auto" w:fill="FFFFFF"/>
        </w:rPr>
        <w:t>переводчики осуществляли перевод для конкретного актёрского состава в определенном театре. В архиве переводов Чехова на датский язык фигурируют в основном одни и те же фамилии (Г. Сараув, А. Томассен, Т. Ланге, К. Сёндербю, К. Бьорн</w:t>
      </w:r>
      <w:r w:rsidR="002D166C">
        <w:rPr>
          <w:rFonts w:ascii="Times New Roman" w:hAnsi="Times New Roman" w:cs="Times New Roman"/>
          <w:color w:val="000000" w:themeColor="text1"/>
          <w:sz w:val="28"/>
          <w:szCs w:val="24"/>
          <w:shd w:val="clear" w:color="auto" w:fill="FFFFFF"/>
        </w:rPr>
        <w:t>аге</w:t>
      </w:r>
      <w:r w:rsidR="00823DA7">
        <w:rPr>
          <w:rFonts w:ascii="Times New Roman" w:hAnsi="Times New Roman" w:cs="Times New Roman"/>
          <w:color w:val="000000" w:themeColor="text1"/>
          <w:sz w:val="28"/>
          <w:szCs w:val="24"/>
          <w:shd w:val="clear" w:color="auto" w:fill="FFFFFF"/>
        </w:rPr>
        <w:t>р, Э. Ро</w:t>
      </w:r>
      <w:r w:rsidR="002D166C">
        <w:rPr>
          <w:rFonts w:ascii="Times New Roman" w:hAnsi="Times New Roman" w:cs="Times New Roman"/>
          <w:color w:val="000000" w:themeColor="text1"/>
          <w:sz w:val="28"/>
          <w:szCs w:val="24"/>
          <w:shd w:val="clear" w:color="auto" w:fill="FFFFFF"/>
        </w:rPr>
        <w:t>с</w:t>
      </w:r>
      <w:r w:rsidR="00823DA7">
        <w:rPr>
          <w:rFonts w:ascii="Times New Roman" w:hAnsi="Times New Roman" w:cs="Times New Roman"/>
          <w:color w:val="000000" w:themeColor="text1"/>
          <w:sz w:val="28"/>
          <w:szCs w:val="24"/>
          <w:shd w:val="clear" w:color="auto" w:fill="FFFFFF"/>
        </w:rPr>
        <w:t xml:space="preserve">екамп), при этом каждый из переводчиков неоднократно создает новые переводы уже переведенных пьес, но уже для </w:t>
      </w:r>
      <w:r w:rsidR="00282172">
        <w:rPr>
          <w:rFonts w:ascii="Times New Roman" w:hAnsi="Times New Roman" w:cs="Times New Roman"/>
          <w:color w:val="000000" w:themeColor="text1"/>
          <w:sz w:val="28"/>
          <w:szCs w:val="24"/>
          <w:shd w:val="clear" w:color="auto" w:fill="FFFFFF"/>
        </w:rPr>
        <w:t>постановк</w:t>
      </w:r>
      <w:r w:rsidR="00F41FF3">
        <w:rPr>
          <w:rFonts w:ascii="Times New Roman" w:hAnsi="Times New Roman" w:cs="Times New Roman"/>
          <w:color w:val="000000" w:themeColor="text1"/>
          <w:sz w:val="28"/>
          <w:szCs w:val="24"/>
          <w:shd w:val="clear" w:color="auto" w:fill="FFFFFF"/>
        </w:rPr>
        <w:t>и</w:t>
      </w:r>
      <w:r w:rsidR="00282172">
        <w:rPr>
          <w:rFonts w:ascii="Times New Roman" w:hAnsi="Times New Roman" w:cs="Times New Roman"/>
          <w:color w:val="000000" w:themeColor="text1"/>
          <w:sz w:val="28"/>
          <w:szCs w:val="24"/>
          <w:shd w:val="clear" w:color="auto" w:fill="FFFFFF"/>
        </w:rPr>
        <w:t xml:space="preserve"> в другом театре</w:t>
      </w:r>
      <w:r w:rsidR="00823DA7">
        <w:rPr>
          <w:rFonts w:ascii="Times New Roman" w:hAnsi="Times New Roman" w:cs="Times New Roman"/>
          <w:color w:val="000000" w:themeColor="text1"/>
          <w:sz w:val="28"/>
          <w:szCs w:val="24"/>
          <w:shd w:val="clear" w:color="auto" w:fill="FFFFFF"/>
        </w:rPr>
        <w:t xml:space="preserve">, </w:t>
      </w:r>
      <w:r w:rsidR="00282172">
        <w:rPr>
          <w:rFonts w:ascii="Times New Roman" w:hAnsi="Times New Roman" w:cs="Times New Roman"/>
          <w:color w:val="000000" w:themeColor="text1"/>
          <w:sz w:val="28"/>
          <w:szCs w:val="24"/>
          <w:shd w:val="clear" w:color="auto" w:fill="FFFFFF"/>
        </w:rPr>
        <w:t xml:space="preserve">на телевидении, на радио, </w:t>
      </w:r>
      <w:r w:rsidR="00A21058">
        <w:rPr>
          <w:rFonts w:ascii="Times New Roman" w:hAnsi="Times New Roman" w:cs="Times New Roman"/>
          <w:color w:val="000000" w:themeColor="text1"/>
          <w:sz w:val="28"/>
          <w:szCs w:val="24"/>
          <w:shd w:val="clear" w:color="auto" w:fill="FFFFFF"/>
        </w:rPr>
        <w:t xml:space="preserve">и </w:t>
      </w:r>
      <w:r w:rsidR="00282172">
        <w:rPr>
          <w:rFonts w:ascii="Times New Roman" w:hAnsi="Times New Roman" w:cs="Times New Roman"/>
          <w:color w:val="000000" w:themeColor="text1"/>
          <w:sz w:val="28"/>
          <w:szCs w:val="24"/>
          <w:shd w:val="clear" w:color="auto" w:fill="FFFFFF"/>
        </w:rPr>
        <w:t xml:space="preserve">даже для записи аудиокниги. </w:t>
      </w:r>
    </w:p>
    <w:p w14:paraId="728754AC" w14:textId="32F6B5EB" w:rsidR="00F03794" w:rsidRDefault="00282172" w:rsidP="007E7CB9">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Классических, предназначенных в первую очередь для публикации и массового чтения, переводов больших драм Чехова на датский язык не так уж и много. Один из крупнейших датских переводчиков А.П. Чехова и русской драматургии в целом, К. Бьорн</w:t>
      </w:r>
      <w:r w:rsidR="002500A4">
        <w:rPr>
          <w:rFonts w:ascii="Times New Roman" w:hAnsi="Times New Roman" w:cs="Times New Roman"/>
          <w:color w:val="000000" w:themeColor="text1"/>
          <w:sz w:val="28"/>
          <w:szCs w:val="24"/>
          <w:shd w:val="clear" w:color="auto" w:fill="FFFFFF"/>
        </w:rPr>
        <w:t>аг</w:t>
      </w:r>
      <w:r>
        <w:rPr>
          <w:rFonts w:ascii="Times New Roman" w:hAnsi="Times New Roman" w:cs="Times New Roman"/>
          <w:color w:val="000000" w:themeColor="text1"/>
          <w:sz w:val="28"/>
          <w:szCs w:val="24"/>
          <w:shd w:val="clear" w:color="auto" w:fill="FFFFFF"/>
        </w:rPr>
        <w:t>ер, в нашем интервью с ним объяснил эту тенденцию тем, что среднестатистический датский читатель априори не воспринимает драматическое произведение как литературу. Драма – это в первую очередь театр, игра, сценическое воплощение идеи автор</w:t>
      </w:r>
      <w:r w:rsidR="00806DE6">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xml:space="preserve">. </w:t>
      </w:r>
      <w:r w:rsidR="00806DE6">
        <w:rPr>
          <w:rFonts w:ascii="Times New Roman" w:hAnsi="Times New Roman" w:cs="Times New Roman"/>
          <w:color w:val="000000" w:themeColor="text1"/>
          <w:sz w:val="28"/>
          <w:szCs w:val="24"/>
          <w:shd w:val="clear" w:color="auto" w:fill="FFFFFF"/>
        </w:rPr>
        <w:t xml:space="preserve">Поэтому переводчику драмы на датский порой даже сложно найти издательство, готовое опубликовать переведенную им пьесу. Тем не менее литературные переводы драм Чехова существуют и представляют собой богатый материал для исследования потенциальных переводческих проблем. </w:t>
      </w:r>
    </w:p>
    <w:p w14:paraId="75AF035C" w14:textId="015868F7" w:rsidR="00F1322A" w:rsidRDefault="005C3D96" w:rsidP="00444673">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lastRenderedPageBreak/>
        <w:t xml:space="preserve">Комедия Д.И. Фонвизина также выбрана не случайно. </w:t>
      </w:r>
      <w:r w:rsidR="00FE31DF">
        <w:rPr>
          <w:rFonts w:ascii="Times New Roman" w:hAnsi="Times New Roman" w:cs="Times New Roman"/>
          <w:color w:val="000000" w:themeColor="text1"/>
          <w:sz w:val="28"/>
          <w:szCs w:val="24"/>
          <w:shd w:val="clear" w:color="auto" w:fill="FFFFFF"/>
        </w:rPr>
        <w:t xml:space="preserve">Многие </w:t>
      </w:r>
      <w:r w:rsidR="00DE5F0C">
        <w:rPr>
          <w:rFonts w:ascii="Times New Roman" w:hAnsi="Times New Roman" w:cs="Times New Roman"/>
          <w:color w:val="000000" w:themeColor="text1"/>
          <w:sz w:val="28"/>
          <w:szCs w:val="24"/>
          <w:shd w:val="clear" w:color="auto" w:fill="FFFFFF"/>
        </w:rPr>
        <w:t>русские и датские литературоведы</w:t>
      </w:r>
      <w:r w:rsidR="00FE31DF">
        <w:rPr>
          <w:rFonts w:ascii="Times New Roman" w:hAnsi="Times New Roman" w:cs="Times New Roman"/>
          <w:color w:val="000000" w:themeColor="text1"/>
          <w:sz w:val="28"/>
          <w:szCs w:val="24"/>
          <w:shd w:val="clear" w:color="auto" w:fill="FFFFFF"/>
        </w:rPr>
        <w:t xml:space="preserve"> придерживаются мнения о том, что </w:t>
      </w:r>
      <w:r w:rsidR="00444673">
        <w:rPr>
          <w:rFonts w:ascii="Times New Roman" w:hAnsi="Times New Roman" w:cs="Times New Roman"/>
          <w:color w:val="000000" w:themeColor="text1"/>
          <w:sz w:val="28"/>
          <w:szCs w:val="24"/>
          <w:shd w:val="clear" w:color="auto" w:fill="FFFFFF"/>
        </w:rPr>
        <w:t xml:space="preserve">значительное </w:t>
      </w:r>
      <w:r w:rsidR="00FE31DF">
        <w:rPr>
          <w:rFonts w:ascii="Times New Roman" w:hAnsi="Times New Roman" w:cs="Times New Roman"/>
          <w:color w:val="000000" w:themeColor="text1"/>
          <w:sz w:val="28"/>
          <w:szCs w:val="24"/>
          <w:shd w:val="clear" w:color="auto" w:fill="FFFFFF"/>
        </w:rPr>
        <w:t>влияние на творчество Фонвизина-комедиографа о</w:t>
      </w:r>
      <w:r w:rsidR="00444673">
        <w:rPr>
          <w:rFonts w:ascii="Times New Roman" w:hAnsi="Times New Roman" w:cs="Times New Roman"/>
          <w:color w:val="000000" w:themeColor="text1"/>
          <w:sz w:val="28"/>
          <w:szCs w:val="24"/>
          <w:shd w:val="clear" w:color="auto" w:fill="FFFFFF"/>
        </w:rPr>
        <w:t>казал датско-норвежский драматург Людвиг Хольберг, который, как отмечали</w:t>
      </w:r>
      <w:r w:rsidR="00C608F8">
        <w:rPr>
          <w:rFonts w:ascii="Times New Roman" w:hAnsi="Times New Roman" w:cs="Times New Roman"/>
          <w:color w:val="000000" w:themeColor="text1"/>
          <w:sz w:val="28"/>
          <w:szCs w:val="24"/>
          <w:shd w:val="clear" w:color="auto" w:fill="FFFFFF"/>
        </w:rPr>
        <w:t xml:space="preserve"> современники, по силе таланта ничуть не уступал Мольеру. Фонвизин был несомненно знаком с творчеством Хольберга, первое знакомство с которым произошло ещё в юношеские годы, когда Фонвизину довелось увидеть на сцене петербургского театра комедию Хольберга «Генрих и Пернилла», которую впоследствии через тридцать лет в своих воспоминаниях «Чистосердечное признание в делах моих и помышлениях» назовет «довольно глупой»</w:t>
      </w:r>
      <w:r w:rsidR="00D76DD2">
        <w:rPr>
          <w:rFonts w:ascii="Times New Roman" w:hAnsi="Times New Roman" w:cs="Times New Roman"/>
          <w:color w:val="000000" w:themeColor="text1"/>
          <w:sz w:val="28"/>
          <w:szCs w:val="24"/>
          <w:shd w:val="clear" w:color="auto" w:fill="FFFFFF"/>
        </w:rPr>
        <w:t>, тогда как на момент просмотра счёл её «</w:t>
      </w:r>
      <w:r w:rsidR="00D76DD2" w:rsidRPr="00D76DD2">
        <w:rPr>
          <w:rFonts w:ascii="Times New Roman" w:hAnsi="Times New Roman" w:cs="Times New Roman"/>
          <w:color w:val="000000" w:themeColor="text1"/>
          <w:sz w:val="28"/>
          <w:szCs w:val="24"/>
          <w:shd w:val="clear" w:color="auto" w:fill="FFFFFF"/>
        </w:rPr>
        <w:t>произведением величайшего разума</w:t>
      </w:r>
      <w:r w:rsidR="00D76DD2">
        <w:rPr>
          <w:rFonts w:ascii="Times New Roman" w:hAnsi="Times New Roman" w:cs="Times New Roman"/>
          <w:color w:val="000000" w:themeColor="text1"/>
          <w:sz w:val="28"/>
          <w:szCs w:val="24"/>
          <w:shd w:val="clear" w:color="auto" w:fill="FFFFFF"/>
        </w:rPr>
        <w:t>»</w:t>
      </w:r>
      <w:r w:rsidR="00C608F8">
        <w:rPr>
          <w:rStyle w:val="a6"/>
          <w:rFonts w:ascii="Times New Roman" w:hAnsi="Times New Roman" w:cs="Times New Roman"/>
          <w:color w:val="000000" w:themeColor="text1"/>
          <w:sz w:val="28"/>
          <w:szCs w:val="24"/>
          <w:shd w:val="clear" w:color="auto" w:fill="FFFFFF"/>
        </w:rPr>
        <w:footnoteReference w:id="88"/>
      </w:r>
      <w:r w:rsidR="00C608F8">
        <w:rPr>
          <w:rFonts w:ascii="Times New Roman" w:hAnsi="Times New Roman" w:cs="Times New Roman"/>
          <w:color w:val="000000" w:themeColor="text1"/>
          <w:sz w:val="28"/>
          <w:szCs w:val="24"/>
          <w:shd w:val="clear" w:color="auto" w:fill="FFFFFF"/>
        </w:rPr>
        <w:t>.</w:t>
      </w:r>
      <w:r w:rsidR="00DE5F0C">
        <w:rPr>
          <w:rFonts w:ascii="Times New Roman" w:hAnsi="Times New Roman" w:cs="Times New Roman"/>
          <w:color w:val="000000" w:themeColor="text1"/>
          <w:sz w:val="28"/>
          <w:szCs w:val="24"/>
          <w:shd w:val="clear" w:color="auto" w:fill="FFFFFF"/>
        </w:rPr>
        <w:t xml:space="preserve"> </w:t>
      </w:r>
    </w:p>
    <w:p w14:paraId="3C3BBF5B" w14:textId="03B3AD5D" w:rsidR="00F03794" w:rsidRDefault="00DE5F0C" w:rsidP="00F83B78">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Действительно, сходство комедии Фонвизина «Бригадир» и комедии Хольберга «Жан де Франс» очень чётко прослеживается при детальном рассмотрении данных пьес, в чуть меньшей степени заметны следы влияния в «Недоросле» (ср. с комедией Хольберга «Эразмус Монтанус»). Перевод комедии «Недоросль», выполненный Мадсом Эстербю, предваряется статьей А. Стендера-Петерсена</w:t>
      </w:r>
      <w:r w:rsidR="00F36F75">
        <w:rPr>
          <w:rStyle w:val="a6"/>
          <w:rFonts w:ascii="Times New Roman" w:hAnsi="Times New Roman" w:cs="Times New Roman"/>
          <w:color w:val="000000" w:themeColor="text1"/>
          <w:sz w:val="28"/>
          <w:szCs w:val="24"/>
          <w:shd w:val="clear" w:color="auto" w:fill="FFFFFF"/>
        </w:rPr>
        <w:footnoteReference w:id="89"/>
      </w:r>
      <w:r>
        <w:rPr>
          <w:rFonts w:ascii="Times New Roman" w:hAnsi="Times New Roman" w:cs="Times New Roman"/>
          <w:color w:val="000000" w:themeColor="text1"/>
          <w:sz w:val="28"/>
          <w:szCs w:val="24"/>
          <w:shd w:val="clear" w:color="auto" w:fill="FFFFFF"/>
        </w:rPr>
        <w:t xml:space="preserve">, </w:t>
      </w:r>
      <w:r w:rsidR="00551C56">
        <w:rPr>
          <w:rFonts w:ascii="Times New Roman" w:hAnsi="Times New Roman" w:cs="Times New Roman"/>
          <w:color w:val="000000" w:themeColor="text1"/>
          <w:sz w:val="28"/>
          <w:szCs w:val="24"/>
          <w:shd w:val="clear" w:color="auto" w:fill="FFFFFF"/>
        </w:rPr>
        <w:t xml:space="preserve">посвящённой отношению Фонвизина к Хольбергу, где автор в основном сосредотачивает своё внимание на схожих чертах в пьесах русского и датского </w:t>
      </w:r>
      <w:r w:rsidR="004A1529">
        <w:rPr>
          <w:rFonts w:ascii="Times New Roman" w:hAnsi="Times New Roman" w:cs="Times New Roman"/>
          <w:color w:val="000000" w:themeColor="text1"/>
          <w:sz w:val="28"/>
          <w:szCs w:val="24"/>
          <w:shd w:val="clear" w:color="auto" w:fill="FFFFFF"/>
        </w:rPr>
        <w:t>просветителей-классицистов</w:t>
      </w:r>
      <w:r w:rsidR="00551C56">
        <w:rPr>
          <w:rFonts w:ascii="Times New Roman" w:hAnsi="Times New Roman" w:cs="Times New Roman"/>
          <w:color w:val="000000" w:themeColor="text1"/>
          <w:sz w:val="28"/>
          <w:szCs w:val="24"/>
          <w:shd w:val="clear" w:color="auto" w:fill="FFFFFF"/>
        </w:rPr>
        <w:t xml:space="preserve">, отмечает более сильную преемственную связь Фонвизина с Хольбергом, нежели Фонвизина с Мольером. </w:t>
      </w:r>
      <w:r w:rsidR="00F36F75">
        <w:rPr>
          <w:rFonts w:ascii="Times New Roman" w:hAnsi="Times New Roman" w:cs="Times New Roman"/>
          <w:color w:val="000000" w:themeColor="text1"/>
          <w:sz w:val="28"/>
          <w:szCs w:val="24"/>
          <w:shd w:val="clear" w:color="auto" w:fill="FFFFFF"/>
        </w:rPr>
        <w:t>Петер Ульф Мёллер в своей статье «</w:t>
      </w:r>
      <w:r w:rsidR="00F1322A">
        <w:rPr>
          <w:rFonts w:ascii="Times New Roman" w:hAnsi="Times New Roman" w:cs="Times New Roman"/>
          <w:color w:val="000000" w:themeColor="text1"/>
          <w:sz w:val="28"/>
          <w:szCs w:val="24"/>
          <w:shd w:val="clear" w:color="auto" w:fill="FFFFFF"/>
        </w:rPr>
        <w:t>Незнакомцы на Севере: три воплощения галломании в комедиях Фонвизина, Хольберга и Уичерли</w:t>
      </w:r>
      <w:r w:rsidR="00F36F75">
        <w:rPr>
          <w:rFonts w:ascii="Times New Roman" w:hAnsi="Times New Roman" w:cs="Times New Roman"/>
          <w:color w:val="000000" w:themeColor="text1"/>
          <w:sz w:val="28"/>
          <w:szCs w:val="24"/>
          <w:shd w:val="clear" w:color="auto" w:fill="FFFFFF"/>
        </w:rPr>
        <w:t>»</w:t>
      </w:r>
      <w:r w:rsidR="00F1322A">
        <w:rPr>
          <w:rStyle w:val="a6"/>
          <w:rFonts w:ascii="Times New Roman" w:hAnsi="Times New Roman" w:cs="Times New Roman"/>
          <w:color w:val="000000" w:themeColor="text1"/>
          <w:sz w:val="28"/>
          <w:szCs w:val="24"/>
          <w:shd w:val="clear" w:color="auto" w:fill="FFFFFF"/>
        </w:rPr>
        <w:footnoteReference w:id="90"/>
      </w:r>
      <w:r w:rsidR="00F1322A">
        <w:rPr>
          <w:rFonts w:ascii="Times New Roman" w:hAnsi="Times New Roman" w:cs="Times New Roman"/>
          <w:color w:val="000000" w:themeColor="text1"/>
          <w:sz w:val="28"/>
          <w:szCs w:val="24"/>
          <w:shd w:val="clear" w:color="auto" w:fill="FFFFFF"/>
        </w:rPr>
        <w:t xml:space="preserve">, не отрицая наличия явных сходств в комедиях Хольбега и Фонвизина, подчёркивает оригинальность дарования последнего, а также жизненность и яркий национальный колорит </w:t>
      </w:r>
      <w:r w:rsidR="00F1322A">
        <w:rPr>
          <w:rFonts w:ascii="Times New Roman" w:hAnsi="Times New Roman" w:cs="Times New Roman"/>
          <w:color w:val="000000" w:themeColor="text1"/>
          <w:sz w:val="28"/>
          <w:szCs w:val="24"/>
          <w:shd w:val="clear" w:color="auto" w:fill="FFFFFF"/>
        </w:rPr>
        <w:lastRenderedPageBreak/>
        <w:t xml:space="preserve">его комедий. </w:t>
      </w:r>
      <w:r w:rsidR="004A1529">
        <w:rPr>
          <w:rFonts w:ascii="Times New Roman" w:hAnsi="Times New Roman" w:cs="Times New Roman"/>
          <w:color w:val="000000" w:themeColor="text1"/>
          <w:sz w:val="28"/>
          <w:szCs w:val="24"/>
          <w:shd w:val="clear" w:color="auto" w:fill="FFFFFF"/>
        </w:rPr>
        <w:t xml:space="preserve">В данном исследовании для нас представляет особый интерес выявление переводческих трудностей, с которыми встречается переводчик классицистической комедии эпохи Просвещения, традиции которой в той или иной степени соприкасаются в контексте русской и датской культур. </w:t>
      </w:r>
    </w:p>
    <w:p w14:paraId="1F0E899A" w14:textId="0BC190FF" w:rsidR="007F1F2C" w:rsidRDefault="007F1F2C" w:rsidP="00F83B78">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p>
    <w:p w14:paraId="1BE43505" w14:textId="77777777" w:rsidR="007F1F2C" w:rsidRPr="00F83B78" w:rsidRDefault="007F1F2C" w:rsidP="00F83B78">
      <w:pPr>
        <w:pStyle w:val="a3"/>
        <w:autoSpaceDE w:val="0"/>
        <w:autoSpaceDN w:val="0"/>
        <w:adjustRightInd w:val="0"/>
        <w:spacing w:after="0" w:line="360" w:lineRule="auto"/>
        <w:ind w:left="0" w:firstLine="1276"/>
        <w:jc w:val="both"/>
        <w:rPr>
          <w:rFonts w:ascii="Times New Roman" w:hAnsi="Times New Roman" w:cs="Times New Roman"/>
          <w:color w:val="000000" w:themeColor="text1"/>
          <w:sz w:val="28"/>
          <w:szCs w:val="24"/>
          <w:shd w:val="clear" w:color="auto" w:fill="FFFFFF"/>
        </w:rPr>
      </w:pPr>
    </w:p>
    <w:p w14:paraId="6A737431" w14:textId="16F767C7" w:rsidR="00106559" w:rsidRPr="009409D7" w:rsidRDefault="009526AC" w:rsidP="00DC1299">
      <w:pPr>
        <w:pStyle w:val="a3"/>
        <w:numPr>
          <w:ilvl w:val="1"/>
          <w:numId w:val="17"/>
        </w:numPr>
        <w:autoSpaceDE w:val="0"/>
        <w:autoSpaceDN w:val="0"/>
        <w:adjustRightInd w:val="0"/>
        <w:spacing w:after="0" w:line="360" w:lineRule="auto"/>
        <w:jc w:val="center"/>
        <w:outlineLvl w:val="1"/>
        <w:rPr>
          <w:rFonts w:ascii="Times New Roman" w:hAnsi="Times New Roman" w:cs="Times New Roman"/>
          <w:b/>
          <w:i/>
          <w:color w:val="000000" w:themeColor="text1"/>
          <w:sz w:val="28"/>
          <w:szCs w:val="24"/>
          <w:shd w:val="clear" w:color="auto" w:fill="FFFFFF"/>
        </w:rPr>
      </w:pPr>
      <w:r w:rsidRPr="009409D7">
        <w:rPr>
          <w:rFonts w:ascii="Times New Roman" w:hAnsi="Times New Roman" w:cs="Times New Roman"/>
          <w:b/>
          <w:i/>
          <w:color w:val="000000" w:themeColor="text1"/>
          <w:sz w:val="28"/>
          <w:szCs w:val="24"/>
          <w:shd w:val="clear" w:color="auto" w:fill="FFFFFF"/>
        </w:rPr>
        <w:t xml:space="preserve"> </w:t>
      </w:r>
      <w:bookmarkStart w:id="73" w:name="_Toc514783873"/>
      <w:r w:rsidR="0076013D" w:rsidRPr="009409D7">
        <w:rPr>
          <w:rFonts w:ascii="Times New Roman" w:hAnsi="Times New Roman" w:cs="Times New Roman"/>
          <w:b/>
          <w:i/>
          <w:color w:val="000000" w:themeColor="text1"/>
          <w:sz w:val="28"/>
          <w:szCs w:val="24"/>
          <w:shd w:val="clear" w:color="auto" w:fill="FFFFFF"/>
        </w:rPr>
        <w:t xml:space="preserve">Передача </w:t>
      </w:r>
      <w:r w:rsidR="00254CFB" w:rsidRPr="009409D7">
        <w:rPr>
          <w:rFonts w:ascii="Times New Roman" w:hAnsi="Times New Roman" w:cs="Times New Roman"/>
          <w:b/>
          <w:i/>
          <w:color w:val="000000" w:themeColor="text1"/>
          <w:sz w:val="28"/>
          <w:szCs w:val="24"/>
          <w:shd w:val="clear" w:color="auto" w:fill="FFFFFF"/>
        </w:rPr>
        <w:t>идио</w:t>
      </w:r>
      <w:r w:rsidR="0076013D" w:rsidRPr="009409D7">
        <w:rPr>
          <w:rFonts w:ascii="Times New Roman" w:hAnsi="Times New Roman" w:cs="Times New Roman"/>
          <w:b/>
          <w:i/>
          <w:color w:val="000000" w:themeColor="text1"/>
          <w:sz w:val="28"/>
          <w:szCs w:val="24"/>
          <w:shd w:val="clear" w:color="auto" w:fill="FFFFFF"/>
        </w:rPr>
        <w:t>стиля автора</w:t>
      </w:r>
      <w:bookmarkEnd w:id="73"/>
    </w:p>
    <w:p w14:paraId="5A5B625D" w14:textId="31660CD8" w:rsidR="00F03794" w:rsidRDefault="00F03794" w:rsidP="00FB0608">
      <w:pPr>
        <w:pStyle w:val="a3"/>
        <w:autoSpaceDE w:val="0"/>
        <w:autoSpaceDN w:val="0"/>
        <w:adjustRightInd w:val="0"/>
        <w:spacing w:after="0" w:line="360" w:lineRule="auto"/>
        <w:ind w:left="708"/>
        <w:jc w:val="both"/>
        <w:rPr>
          <w:rFonts w:ascii="Times New Roman" w:hAnsi="Times New Roman" w:cs="Times New Roman"/>
          <w:color w:val="000000" w:themeColor="text1"/>
          <w:sz w:val="28"/>
          <w:szCs w:val="24"/>
          <w:shd w:val="clear" w:color="auto" w:fill="FFFFFF"/>
        </w:rPr>
      </w:pPr>
    </w:p>
    <w:p w14:paraId="6FECC89C" w14:textId="77777777" w:rsidR="002A436E" w:rsidRDefault="00F8794D" w:rsidP="00281EAE">
      <w:pPr>
        <w:pStyle w:val="a3"/>
        <w:tabs>
          <w:tab w:val="left" w:pos="-284"/>
        </w:tabs>
        <w:spacing w:line="360" w:lineRule="auto"/>
        <w:ind w:left="0" w:right="-143"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Точность перевода любого художественного текста, в том числе и драматического, является понятием относительным</w:t>
      </w:r>
      <w:r w:rsidR="00A26326">
        <w:rPr>
          <w:rFonts w:ascii="Times New Roman" w:hAnsi="Times New Roman" w:cs="Times New Roman"/>
          <w:color w:val="000000" w:themeColor="text1"/>
          <w:sz w:val="28"/>
          <w:szCs w:val="24"/>
          <w:shd w:val="clear" w:color="auto" w:fill="FFFFFF"/>
        </w:rPr>
        <w:t xml:space="preserve">. По сей день одной из центральных проблем теории и практики художественного перевода является создание такого текста на ПЯ, который максимально приближался </w:t>
      </w:r>
      <w:r w:rsidR="00615496">
        <w:rPr>
          <w:rFonts w:ascii="Times New Roman" w:hAnsi="Times New Roman" w:cs="Times New Roman"/>
          <w:color w:val="000000" w:themeColor="text1"/>
          <w:sz w:val="28"/>
          <w:szCs w:val="24"/>
          <w:shd w:val="clear" w:color="auto" w:fill="FFFFFF"/>
        </w:rPr>
        <w:t>бы к художественной сути и идейному замыслу оригинала, при это</w:t>
      </w:r>
      <w:r w:rsidR="002A436E">
        <w:rPr>
          <w:rFonts w:ascii="Times New Roman" w:hAnsi="Times New Roman" w:cs="Times New Roman"/>
          <w:color w:val="000000" w:themeColor="text1"/>
          <w:sz w:val="28"/>
          <w:szCs w:val="24"/>
          <w:shd w:val="clear" w:color="auto" w:fill="FFFFFF"/>
        </w:rPr>
        <w:t>м</w:t>
      </w:r>
      <w:r w:rsidR="00615496">
        <w:rPr>
          <w:rFonts w:ascii="Times New Roman" w:hAnsi="Times New Roman" w:cs="Times New Roman"/>
          <w:color w:val="000000" w:themeColor="text1"/>
          <w:sz w:val="28"/>
          <w:szCs w:val="24"/>
          <w:shd w:val="clear" w:color="auto" w:fill="FFFFFF"/>
        </w:rPr>
        <w:t xml:space="preserve"> сохраняя его национально-культурные особенности и индивидуальный стиль автора. Таким образом, переводчику важно стремиться не только к идентичности формы оригинала и перевода, но и к идентичности эмоционального и эстетического воздействия на читателя (зрителя). </w:t>
      </w:r>
      <w:r w:rsidR="00202488">
        <w:rPr>
          <w:rFonts w:ascii="Times New Roman" w:hAnsi="Times New Roman" w:cs="Times New Roman"/>
          <w:color w:val="000000" w:themeColor="text1"/>
          <w:sz w:val="28"/>
          <w:szCs w:val="24"/>
          <w:shd w:val="clear" w:color="auto" w:fill="FFFFFF"/>
        </w:rPr>
        <w:t>Здесь мы сталкиваемся с двумя ключевыми понятиями переводоведения – эквивалентностью и адекватностью</w:t>
      </w:r>
      <w:r w:rsidR="00281EAE">
        <w:rPr>
          <w:rFonts w:ascii="Times New Roman" w:hAnsi="Times New Roman" w:cs="Times New Roman"/>
          <w:color w:val="000000" w:themeColor="text1"/>
          <w:sz w:val="28"/>
          <w:szCs w:val="24"/>
          <w:shd w:val="clear" w:color="auto" w:fill="FFFFFF"/>
        </w:rPr>
        <w:t>.</w:t>
      </w:r>
    </w:p>
    <w:p w14:paraId="2636D9AC" w14:textId="3CE67394" w:rsidR="00281EAE" w:rsidRPr="003F093F" w:rsidRDefault="00281EAE" w:rsidP="00281EAE">
      <w:pPr>
        <w:pStyle w:val="a3"/>
        <w:tabs>
          <w:tab w:val="left" w:pos="-284"/>
        </w:tabs>
        <w:spacing w:line="360" w:lineRule="auto"/>
        <w:ind w:left="0" w:right="-143"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4"/>
          <w:shd w:val="clear" w:color="auto" w:fill="FFFFFF"/>
        </w:rPr>
        <w:t xml:space="preserve"> Наиболее обоснованной представляется точка зрения А.Д. Швейцера, четко разграничивающ</w:t>
      </w:r>
      <w:r w:rsidR="002A436E">
        <w:rPr>
          <w:rFonts w:ascii="Times New Roman" w:hAnsi="Times New Roman" w:cs="Times New Roman"/>
          <w:color w:val="000000" w:themeColor="text1"/>
          <w:sz w:val="28"/>
          <w:szCs w:val="24"/>
          <w:shd w:val="clear" w:color="auto" w:fill="FFFFFF"/>
        </w:rPr>
        <w:t>его</w:t>
      </w:r>
      <w:r>
        <w:rPr>
          <w:rFonts w:ascii="Times New Roman" w:hAnsi="Times New Roman" w:cs="Times New Roman"/>
          <w:color w:val="000000" w:themeColor="text1"/>
          <w:sz w:val="28"/>
          <w:szCs w:val="24"/>
          <w:shd w:val="clear" w:color="auto" w:fill="FFFFFF"/>
        </w:rPr>
        <w:t xml:space="preserve"> данные термины. По мнению лингвиста, эквивалентность непосредственно связана с результатами перевода и отвечает на вопрос, соответствует ли конечный текст исходному, подчеркивая, что при полной эквивалентности к переводу предъявляются максимальные требования. Адекватность, в свою очередь, характеризует </w:t>
      </w:r>
      <w:r w:rsidRPr="003F093F">
        <w:rPr>
          <w:rFonts w:ascii="Times New Roman" w:hAnsi="Times New Roman" w:cs="Times New Roman"/>
          <w:color w:val="000000"/>
          <w:sz w:val="28"/>
          <w:szCs w:val="28"/>
        </w:rPr>
        <w:t>«условия протекания межъязыкового коммуникативного акта, с его детерминантами и фильтрами, с выбором стратегии перевода, отвечающей коммуникативной ситуации»</w:t>
      </w:r>
      <w:r>
        <w:rPr>
          <w:rStyle w:val="a6"/>
          <w:rFonts w:ascii="Times New Roman" w:hAnsi="Times New Roman" w:cs="Times New Roman"/>
          <w:color w:val="000000"/>
          <w:sz w:val="28"/>
          <w:szCs w:val="28"/>
        </w:rPr>
        <w:footnoteReference w:id="91"/>
      </w:r>
      <w:r>
        <w:rPr>
          <w:rFonts w:ascii="Times New Roman" w:hAnsi="Times New Roman" w:cs="Times New Roman"/>
          <w:color w:val="000000"/>
          <w:sz w:val="28"/>
          <w:szCs w:val="28"/>
        </w:rPr>
        <w:t>.</w:t>
      </w:r>
      <w:r>
        <w:rPr>
          <w:rFonts w:ascii="Times New Roman" w:hAnsi="Times New Roman" w:cs="Times New Roman"/>
          <w:color w:val="000000" w:themeColor="text1"/>
          <w:sz w:val="28"/>
          <w:szCs w:val="24"/>
          <w:shd w:val="clear" w:color="auto" w:fill="FFFFFF"/>
        </w:rPr>
        <w:t xml:space="preserve"> При этом адекватный перевод </w:t>
      </w:r>
      <w:r w:rsidRPr="003F093F">
        <w:rPr>
          <w:rFonts w:ascii="Times New Roman" w:hAnsi="Times New Roman" w:cs="Times New Roman"/>
          <w:color w:val="000000"/>
          <w:sz w:val="28"/>
          <w:szCs w:val="28"/>
        </w:rPr>
        <w:t xml:space="preserve">носит </w:t>
      </w:r>
      <w:r w:rsidRPr="003F093F">
        <w:rPr>
          <w:rFonts w:ascii="Times New Roman" w:hAnsi="Times New Roman" w:cs="Times New Roman"/>
          <w:color w:val="000000"/>
          <w:sz w:val="28"/>
          <w:szCs w:val="28"/>
        </w:rPr>
        <w:lastRenderedPageBreak/>
        <w:t xml:space="preserve">оптимальный характер, поскольку переводчику нередко приходится идти на известные потери и искать компромиссы для передачи главного и существенного в исходном тексте. </w:t>
      </w:r>
    </w:p>
    <w:p w14:paraId="33077A75" w14:textId="124EC665" w:rsidR="00F03794" w:rsidRDefault="008F08E4" w:rsidP="00615496">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Несомненно, переводной текст становится неотъемлемой частью культуры ПЯ, приобретая собственную художественную ценность</w:t>
      </w:r>
      <w:r w:rsidR="00376E6A">
        <w:rPr>
          <w:rFonts w:ascii="Times New Roman" w:hAnsi="Times New Roman" w:cs="Times New Roman"/>
          <w:color w:val="000000" w:themeColor="text1"/>
          <w:sz w:val="28"/>
          <w:szCs w:val="24"/>
          <w:shd w:val="clear" w:color="auto" w:fill="FFFFFF"/>
        </w:rPr>
        <w:t>. Тем не менее в числе первостепенных задач переводчика является передача индивидуального стиля автора и произведения в целом. И.Ю. Подгаецкая определяет своеобразие стиля писателя как «такой способ организации словесного материала, который, отражая художественное видение автора, создает новый, только ему присущий образ мира»</w:t>
      </w:r>
      <w:r w:rsidR="002A436E">
        <w:rPr>
          <w:rStyle w:val="a6"/>
          <w:rFonts w:ascii="Times New Roman" w:hAnsi="Times New Roman" w:cs="Times New Roman"/>
          <w:color w:val="000000" w:themeColor="text1"/>
          <w:sz w:val="28"/>
          <w:szCs w:val="24"/>
          <w:shd w:val="clear" w:color="auto" w:fill="FFFFFF"/>
        </w:rPr>
        <w:footnoteReference w:id="92"/>
      </w:r>
      <w:r w:rsidR="00376E6A">
        <w:rPr>
          <w:rFonts w:ascii="Times New Roman" w:hAnsi="Times New Roman" w:cs="Times New Roman"/>
          <w:color w:val="000000" w:themeColor="text1"/>
          <w:sz w:val="28"/>
          <w:szCs w:val="24"/>
          <w:shd w:val="clear" w:color="auto" w:fill="FFFFFF"/>
        </w:rPr>
        <w:t xml:space="preserve">. Индивидуально-личностной подход автора в сочетании с использованием свойственных </w:t>
      </w:r>
      <w:r w:rsidR="00182077">
        <w:rPr>
          <w:rFonts w:ascii="Times New Roman" w:hAnsi="Times New Roman" w:cs="Times New Roman"/>
          <w:color w:val="000000" w:themeColor="text1"/>
          <w:sz w:val="28"/>
          <w:szCs w:val="24"/>
          <w:shd w:val="clear" w:color="auto" w:fill="FFFFFF"/>
        </w:rPr>
        <w:t>данному периоду</w:t>
      </w:r>
      <w:r w:rsidR="00376E6A">
        <w:rPr>
          <w:rFonts w:ascii="Times New Roman" w:hAnsi="Times New Roman" w:cs="Times New Roman"/>
          <w:color w:val="000000" w:themeColor="text1"/>
          <w:sz w:val="28"/>
          <w:szCs w:val="24"/>
          <w:shd w:val="clear" w:color="auto" w:fill="FFFFFF"/>
        </w:rPr>
        <w:t xml:space="preserve"> развития литературы художественных средств выражения создают в итоге характерные приметы стиля, способствующие узнаванию его как принадлежащего именно этому писателю.</w:t>
      </w:r>
      <w:r w:rsidR="00182077">
        <w:rPr>
          <w:rFonts w:ascii="Times New Roman" w:hAnsi="Times New Roman" w:cs="Times New Roman"/>
          <w:color w:val="000000" w:themeColor="text1"/>
          <w:sz w:val="28"/>
          <w:szCs w:val="24"/>
          <w:shd w:val="clear" w:color="auto" w:fill="FFFFFF"/>
        </w:rPr>
        <w:t xml:space="preserve"> При переводе литературного произведения с ИЯ на ПЯ необходимо рассматривать стиль автора и самого произведения как целое и стройное единство, элементы которого находятся в тесной взаимосвязи. </w:t>
      </w:r>
    </w:p>
    <w:p w14:paraId="117C7606" w14:textId="5CDC7614" w:rsidR="00795471" w:rsidRDefault="00F14DC0" w:rsidP="009265EC">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Отношение А.П. Чехова к переводам иноязычных авторов на русский язык и в особенности русских писателей на иностранные языки было весьма неоднозначным. Большую ценность представляет публикация Е.М. Сахаровой «Чехов в переписке с переводчиками», где автор систематизирует и исследует неопубликованные письма зарубежных переводчиков, адресованные Чехову (ответные письма писателя неизвестны или, возможно, утеряны). В сборнике представлены письма иностранных корреспондентов из Франции, Герма</w:t>
      </w:r>
      <w:r w:rsidR="007F1F2C">
        <w:rPr>
          <w:rFonts w:ascii="Times New Roman" w:hAnsi="Times New Roman" w:cs="Times New Roman"/>
          <w:color w:val="000000" w:themeColor="text1"/>
          <w:sz w:val="28"/>
          <w:szCs w:val="24"/>
          <w:shd w:val="clear" w:color="auto" w:fill="FFFFFF"/>
        </w:rPr>
        <w:t>н</w:t>
      </w:r>
      <w:r>
        <w:rPr>
          <w:rFonts w:ascii="Times New Roman" w:hAnsi="Times New Roman" w:cs="Times New Roman"/>
          <w:color w:val="000000" w:themeColor="text1"/>
          <w:sz w:val="28"/>
          <w:szCs w:val="24"/>
          <w:shd w:val="clear" w:color="auto" w:fill="FFFFFF"/>
        </w:rPr>
        <w:t xml:space="preserve">ии, Чехии, Австрии, Италии, Швеции, США и др. стран (оригинал письма приводится вместе с переводом на русский язык). Анализируя </w:t>
      </w:r>
      <w:r w:rsidR="006B6829">
        <w:rPr>
          <w:rFonts w:ascii="Times New Roman" w:hAnsi="Times New Roman" w:cs="Times New Roman"/>
          <w:color w:val="000000" w:themeColor="text1"/>
          <w:sz w:val="28"/>
          <w:szCs w:val="24"/>
          <w:shd w:val="clear" w:color="auto" w:fill="FFFFFF"/>
        </w:rPr>
        <w:t xml:space="preserve">материал данной статьи, а также личную переписку А.П. Чехова с его современниками, можно сделать </w:t>
      </w:r>
      <w:r w:rsidR="006B6829">
        <w:rPr>
          <w:rFonts w:ascii="Times New Roman" w:hAnsi="Times New Roman" w:cs="Times New Roman"/>
          <w:color w:val="000000" w:themeColor="text1"/>
          <w:sz w:val="28"/>
          <w:szCs w:val="24"/>
          <w:shd w:val="clear" w:color="auto" w:fill="FFFFFF"/>
        </w:rPr>
        <w:lastRenderedPageBreak/>
        <w:t xml:space="preserve">вывод о том, что писатель всячески поддерживал добросовестных, талантливых переводчиков и по мере своих возможностей содействовал публикации их переводов. </w:t>
      </w:r>
      <w:r w:rsidR="00795471">
        <w:rPr>
          <w:rFonts w:ascii="Times New Roman" w:hAnsi="Times New Roman" w:cs="Times New Roman"/>
          <w:color w:val="000000" w:themeColor="text1"/>
          <w:sz w:val="28"/>
          <w:szCs w:val="24"/>
          <w:shd w:val="clear" w:color="auto" w:fill="FFFFFF"/>
        </w:rPr>
        <w:tab/>
      </w:r>
    </w:p>
    <w:p w14:paraId="4D6958D1" w14:textId="1CABBF89" w:rsidR="00F14DC0" w:rsidRDefault="006B6829" w:rsidP="009265EC">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При этом Чехов чрезвычайно остро реагировал на появление недоброкачественных переводов, искажающих оригинал, поэтому </w:t>
      </w:r>
      <w:r w:rsidR="002015E8">
        <w:rPr>
          <w:rFonts w:ascii="Times New Roman" w:hAnsi="Times New Roman" w:cs="Times New Roman"/>
          <w:color w:val="000000" w:themeColor="text1"/>
          <w:sz w:val="28"/>
          <w:szCs w:val="24"/>
          <w:shd w:val="clear" w:color="auto" w:fill="FFFFFF"/>
        </w:rPr>
        <w:t>нередко иностранные переводчики получали категоричный отказ писателя на просьбу разрешить перевести его произведение. Как отмечает Е.М. Сахарова, «н</w:t>
      </w:r>
      <w:r w:rsidR="002015E8" w:rsidRPr="002015E8">
        <w:rPr>
          <w:rFonts w:ascii="Times New Roman" w:hAnsi="Times New Roman" w:cs="Times New Roman"/>
          <w:color w:val="000000" w:themeColor="text1"/>
          <w:sz w:val="28"/>
          <w:szCs w:val="24"/>
          <w:shd w:val="clear" w:color="auto" w:fill="FFFFFF"/>
        </w:rPr>
        <w:t>е раз Чехов выражал опасение, что русская жизнь, русские нравы, проблемы,</w:t>
      </w:r>
      <w:r w:rsidR="002015E8">
        <w:rPr>
          <w:rFonts w:ascii="Times New Roman" w:hAnsi="Times New Roman" w:cs="Times New Roman"/>
          <w:color w:val="000000" w:themeColor="text1"/>
          <w:sz w:val="28"/>
          <w:szCs w:val="24"/>
          <w:shd w:val="clear" w:color="auto" w:fill="FFFFFF"/>
        </w:rPr>
        <w:t xml:space="preserve"> </w:t>
      </w:r>
      <w:r w:rsidR="002015E8" w:rsidRPr="002015E8">
        <w:rPr>
          <w:rFonts w:ascii="Times New Roman" w:hAnsi="Times New Roman" w:cs="Times New Roman"/>
          <w:color w:val="000000" w:themeColor="text1"/>
          <w:sz w:val="28"/>
          <w:szCs w:val="24"/>
          <w:shd w:val="clear" w:color="auto" w:fill="FFFFFF"/>
        </w:rPr>
        <w:t>волнующие его соотечественников, могут при плохом переводе, без</w:t>
      </w:r>
      <w:r w:rsidR="002015E8">
        <w:rPr>
          <w:rFonts w:ascii="Times New Roman" w:hAnsi="Times New Roman" w:cs="Times New Roman"/>
          <w:color w:val="000000" w:themeColor="text1"/>
          <w:sz w:val="28"/>
          <w:szCs w:val="24"/>
          <w:shd w:val="clear" w:color="auto" w:fill="FFFFFF"/>
        </w:rPr>
        <w:t xml:space="preserve"> </w:t>
      </w:r>
      <w:r w:rsidR="002015E8" w:rsidRPr="002015E8">
        <w:rPr>
          <w:rFonts w:ascii="Times New Roman" w:hAnsi="Times New Roman" w:cs="Times New Roman"/>
          <w:color w:val="000000" w:themeColor="text1"/>
          <w:sz w:val="28"/>
          <w:szCs w:val="24"/>
          <w:shd w:val="clear" w:color="auto" w:fill="FFFFFF"/>
        </w:rPr>
        <w:t>понимания специфики русской литературы показаться зарубежному читателю</w:t>
      </w:r>
      <w:r w:rsidR="002015E8">
        <w:rPr>
          <w:rFonts w:ascii="Times New Roman" w:hAnsi="Times New Roman" w:cs="Times New Roman"/>
          <w:color w:val="000000" w:themeColor="text1"/>
          <w:sz w:val="28"/>
          <w:szCs w:val="24"/>
          <w:shd w:val="clear" w:color="auto" w:fill="FFFFFF"/>
        </w:rPr>
        <w:t xml:space="preserve"> </w:t>
      </w:r>
      <w:r w:rsidR="002015E8" w:rsidRPr="002015E8">
        <w:rPr>
          <w:rFonts w:ascii="Times New Roman" w:hAnsi="Times New Roman" w:cs="Times New Roman"/>
          <w:color w:val="000000" w:themeColor="text1"/>
          <w:sz w:val="28"/>
          <w:szCs w:val="24"/>
          <w:shd w:val="clear" w:color="auto" w:fill="FFFFFF"/>
        </w:rPr>
        <w:t>и зрителю непонятными, даже смешными</w:t>
      </w:r>
      <w:r w:rsidR="002015E8">
        <w:rPr>
          <w:rFonts w:ascii="Times New Roman" w:hAnsi="Times New Roman" w:cs="Times New Roman"/>
          <w:color w:val="000000" w:themeColor="text1"/>
          <w:sz w:val="28"/>
          <w:szCs w:val="24"/>
          <w:shd w:val="clear" w:color="auto" w:fill="FFFFFF"/>
        </w:rPr>
        <w:t>…</w:t>
      </w:r>
      <w:r w:rsidR="002015E8" w:rsidRPr="002015E8">
        <w:rPr>
          <w:rFonts w:ascii="Times New Roman" w:hAnsi="Times New Roman" w:cs="Times New Roman"/>
          <w:color w:val="000000" w:themeColor="text1"/>
          <w:sz w:val="28"/>
          <w:szCs w:val="24"/>
          <w:shd w:val="clear" w:color="auto" w:fill="FFFFFF"/>
        </w:rPr>
        <w:t>»</w:t>
      </w:r>
      <w:r w:rsidR="009265EC">
        <w:rPr>
          <w:rStyle w:val="a6"/>
          <w:rFonts w:ascii="Times New Roman" w:hAnsi="Times New Roman" w:cs="Times New Roman"/>
          <w:color w:val="000000" w:themeColor="text1"/>
          <w:sz w:val="28"/>
          <w:szCs w:val="24"/>
          <w:shd w:val="clear" w:color="auto" w:fill="FFFFFF"/>
        </w:rPr>
        <w:footnoteReference w:id="93"/>
      </w:r>
      <w:r w:rsidR="002015E8">
        <w:rPr>
          <w:rFonts w:ascii="Times New Roman" w:hAnsi="Times New Roman" w:cs="Times New Roman"/>
          <w:color w:val="000000" w:themeColor="text1"/>
          <w:sz w:val="28"/>
          <w:szCs w:val="24"/>
          <w:shd w:val="clear" w:color="auto" w:fill="FFFFFF"/>
        </w:rPr>
        <w:t>.</w:t>
      </w:r>
      <w:r w:rsidR="00FB2E99">
        <w:rPr>
          <w:rFonts w:ascii="Times New Roman" w:hAnsi="Times New Roman" w:cs="Times New Roman"/>
          <w:color w:val="000000" w:themeColor="text1"/>
          <w:sz w:val="28"/>
          <w:szCs w:val="24"/>
          <w:shd w:val="clear" w:color="auto" w:fill="FFFFFF"/>
        </w:rPr>
        <w:t xml:space="preserve"> Однако несмотря на скептическое отношение Чехова к возможности воспроизвести особенности «русского духа» в чуждой обстановке иноязычной культуры, писатель </w:t>
      </w:r>
      <w:r w:rsidR="00267494">
        <w:rPr>
          <w:rFonts w:ascii="Times New Roman" w:hAnsi="Times New Roman" w:cs="Times New Roman"/>
          <w:color w:val="000000" w:themeColor="text1"/>
          <w:sz w:val="28"/>
          <w:szCs w:val="24"/>
          <w:shd w:val="clear" w:color="auto" w:fill="FFFFFF"/>
        </w:rPr>
        <w:t>не относи</w:t>
      </w:r>
      <w:r w:rsidR="00795471">
        <w:rPr>
          <w:rFonts w:ascii="Times New Roman" w:hAnsi="Times New Roman" w:cs="Times New Roman"/>
          <w:color w:val="000000" w:themeColor="text1"/>
          <w:sz w:val="28"/>
          <w:szCs w:val="24"/>
          <w:shd w:val="clear" w:color="auto" w:fill="FFFFFF"/>
        </w:rPr>
        <w:t>л</w:t>
      </w:r>
      <w:r w:rsidR="00267494">
        <w:rPr>
          <w:rFonts w:ascii="Times New Roman" w:hAnsi="Times New Roman" w:cs="Times New Roman"/>
          <w:color w:val="000000" w:themeColor="text1"/>
          <w:sz w:val="28"/>
          <w:szCs w:val="24"/>
          <w:shd w:val="clear" w:color="auto" w:fill="FFFFFF"/>
        </w:rPr>
        <w:t xml:space="preserve"> эту задачу к разряду невозможных и даже да</w:t>
      </w:r>
      <w:r w:rsidR="00AD2307">
        <w:rPr>
          <w:rFonts w:ascii="Times New Roman" w:hAnsi="Times New Roman" w:cs="Times New Roman"/>
          <w:color w:val="000000" w:themeColor="text1"/>
          <w:sz w:val="28"/>
          <w:szCs w:val="24"/>
          <w:shd w:val="clear" w:color="auto" w:fill="FFFFFF"/>
        </w:rPr>
        <w:t>вал</w:t>
      </w:r>
      <w:r w:rsidR="00267494">
        <w:rPr>
          <w:rFonts w:ascii="Times New Roman" w:hAnsi="Times New Roman" w:cs="Times New Roman"/>
          <w:color w:val="000000" w:themeColor="text1"/>
          <w:sz w:val="28"/>
          <w:szCs w:val="24"/>
          <w:shd w:val="clear" w:color="auto" w:fill="FFFFFF"/>
        </w:rPr>
        <w:t xml:space="preserve"> переводчикам некоторые практические советы, которые </w:t>
      </w:r>
      <w:r w:rsidR="00AD2307">
        <w:rPr>
          <w:rFonts w:ascii="Times New Roman" w:hAnsi="Times New Roman" w:cs="Times New Roman"/>
          <w:color w:val="000000" w:themeColor="text1"/>
          <w:sz w:val="28"/>
          <w:szCs w:val="24"/>
          <w:shd w:val="clear" w:color="auto" w:fill="FFFFFF"/>
        </w:rPr>
        <w:t xml:space="preserve">он перечислил </w:t>
      </w:r>
      <w:r w:rsidR="00267494">
        <w:rPr>
          <w:rFonts w:ascii="Times New Roman" w:hAnsi="Times New Roman" w:cs="Times New Roman"/>
          <w:color w:val="000000" w:themeColor="text1"/>
          <w:sz w:val="28"/>
          <w:szCs w:val="24"/>
          <w:shd w:val="clear" w:color="auto" w:fill="FFFFFF"/>
        </w:rPr>
        <w:t>в переписке с поэтом И.А. Белоусовым. Так, по мнению Чехова,</w:t>
      </w:r>
      <w:r w:rsidR="006F1E0A">
        <w:rPr>
          <w:rFonts w:ascii="Times New Roman" w:hAnsi="Times New Roman" w:cs="Times New Roman"/>
          <w:color w:val="000000" w:themeColor="text1"/>
          <w:sz w:val="28"/>
          <w:szCs w:val="24"/>
          <w:shd w:val="clear" w:color="auto" w:fill="FFFFFF"/>
        </w:rPr>
        <w:t xml:space="preserve"> переводчик должен соблюдать три условия: «</w:t>
      </w:r>
      <w:r w:rsidR="009265EC" w:rsidRPr="009265EC">
        <w:rPr>
          <w:rFonts w:ascii="Times New Roman" w:hAnsi="Times New Roman" w:cs="Times New Roman"/>
          <w:color w:val="000000" w:themeColor="text1"/>
          <w:sz w:val="28"/>
          <w:szCs w:val="24"/>
          <w:shd w:val="clear" w:color="auto" w:fill="FFFFFF"/>
        </w:rPr>
        <w:t>1) уметь выбрать для перевода достойный читательского внимания</w:t>
      </w:r>
      <w:r w:rsidR="009265EC">
        <w:rPr>
          <w:rFonts w:ascii="Times New Roman" w:hAnsi="Times New Roman" w:cs="Times New Roman"/>
          <w:color w:val="000000" w:themeColor="text1"/>
          <w:sz w:val="28"/>
          <w:szCs w:val="24"/>
          <w:shd w:val="clear" w:color="auto" w:fill="FFFFFF"/>
        </w:rPr>
        <w:t xml:space="preserve"> </w:t>
      </w:r>
      <w:r w:rsidR="009265EC" w:rsidRPr="009265EC">
        <w:rPr>
          <w:rFonts w:ascii="Times New Roman" w:hAnsi="Times New Roman" w:cs="Times New Roman"/>
          <w:color w:val="000000" w:themeColor="text1"/>
          <w:sz w:val="28"/>
          <w:szCs w:val="24"/>
          <w:shd w:val="clear" w:color="auto" w:fill="FFFFFF"/>
        </w:rPr>
        <w:t>оригинал, 2) добросовестно отнестись к своей работе, 3) представить п</w:t>
      </w:r>
      <w:r w:rsidR="009265EC">
        <w:rPr>
          <w:rFonts w:ascii="Times New Roman" w:hAnsi="Times New Roman" w:cs="Times New Roman"/>
          <w:color w:val="000000" w:themeColor="text1"/>
          <w:sz w:val="28"/>
          <w:szCs w:val="24"/>
          <w:shd w:val="clear" w:color="auto" w:fill="FFFFFF"/>
        </w:rPr>
        <w:t xml:space="preserve">о </w:t>
      </w:r>
      <w:r w:rsidR="009265EC" w:rsidRPr="009265EC">
        <w:rPr>
          <w:rFonts w:ascii="Times New Roman" w:hAnsi="Times New Roman" w:cs="Times New Roman"/>
          <w:color w:val="000000" w:themeColor="text1"/>
          <w:sz w:val="28"/>
          <w:szCs w:val="24"/>
          <w:shd w:val="clear" w:color="auto" w:fill="FFFFFF"/>
        </w:rPr>
        <w:t>возможности полно творческую физиономию переводимого автора</w:t>
      </w:r>
      <w:r w:rsidR="009265EC">
        <w:rPr>
          <w:rFonts w:ascii="Times New Roman" w:hAnsi="Times New Roman" w:cs="Times New Roman"/>
          <w:color w:val="000000" w:themeColor="text1"/>
          <w:sz w:val="28"/>
          <w:szCs w:val="24"/>
          <w:shd w:val="clear" w:color="auto" w:fill="FFFFFF"/>
        </w:rPr>
        <w:t>…</w:t>
      </w:r>
      <w:r w:rsidR="006F1E0A" w:rsidRPr="009265EC">
        <w:rPr>
          <w:rFonts w:ascii="Times New Roman" w:hAnsi="Times New Roman" w:cs="Times New Roman"/>
          <w:color w:val="000000" w:themeColor="text1"/>
          <w:sz w:val="28"/>
          <w:szCs w:val="24"/>
          <w:shd w:val="clear" w:color="auto" w:fill="FFFFFF"/>
        </w:rPr>
        <w:t>»</w:t>
      </w:r>
      <w:r w:rsidR="009265EC">
        <w:rPr>
          <w:rStyle w:val="a6"/>
          <w:rFonts w:ascii="Times New Roman" w:hAnsi="Times New Roman" w:cs="Times New Roman"/>
          <w:color w:val="000000" w:themeColor="text1"/>
          <w:sz w:val="28"/>
          <w:szCs w:val="24"/>
          <w:shd w:val="clear" w:color="auto" w:fill="FFFFFF"/>
        </w:rPr>
        <w:footnoteReference w:id="94"/>
      </w:r>
      <w:r w:rsidR="009265EC">
        <w:rPr>
          <w:rFonts w:ascii="Times New Roman" w:hAnsi="Times New Roman" w:cs="Times New Roman"/>
          <w:color w:val="000000" w:themeColor="text1"/>
          <w:sz w:val="28"/>
          <w:szCs w:val="24"/>
          <w:shd w:val="clear" w:color="auto" w:fill="FFFFFF"/>
        </w:rPr>
        <w:t>.</w:t>
      </w:r>
      <w:r w:rsidR="007D0A87">
        <w:rPr>
          <w:rFonts w:ascii="Times New Roman" w:hAnsi="Times New Roman" w:cs="Times New Roman"/>
          <w:color w:val="000000" w:themeColor="text1"/>
          <w:sz w:val="28"/>
          <w:szCs w:val="24"/>
          <w:shd w:val="clear" w:color="auto" w:fill="FFFFFF"/>
        </w:rPr>
        <w:t xml:space="preserve"> И под последним условием Чехов имеет в виду ничто иное, как сохранение авторского стиля оригинала. </w:t>
      </w:r>
    </w:p>
    <w:p w14:paraId="6792BFAA" w14:textId="03CFCBCE" w:rsidR="00F8140F" w:rsidRDefault="008B506A" w:rsidP="00F8140F">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Когда речь идет о м</w:t>
      </w:r>
      <w:r w:rsidR="007D0A87">
        <w:rPr>
          <w:rFonts w:ascii="Times New Roman" w:hAnsi="Times New Roman" w:cs="Times New Roman"/>
          <w:color w:val="000000" w:themeColor="text1"/>
          <w:sz w:val="28"/>
          <w:szCs w:val="24"/>
          <w:shd w:val="clear" w:color="auto" w:fill="FFFFFF"/>
        </w:rPr>
        <w:t>анер</w:t>
      </w:r>
      <w:r>
        <w:rPr>
          <w:rFonts w:ascii="Times New Roman" w:hAnsi="Times New Roman" w:cs="Times New Roman"/>
          <w:color w:val="000000" w:themeColor="text1"/>
          <w:sz w:val="28"/>
          <w:szCs w:val="24"/>
          <w:shd w:val="clear" w:color="auto" w:fill="FFFFFF"/>
        </w:rPr>
        <w:t>е</w:t>
      </w:r>
      <w:r w:rsidR="007D0A87">
        <w:rPr>
          <w:rFonts w:ascii="Times New Roman" w:hAnsi="Times New Roman" w:cs="Times New Roman"/>
          <w:color w:val="000000" w:themeColor="text1"/>
          <w:sz w:val="28"/>
          <w:szCs w:val="24"/>
          <w:shd w:val="clear" w:color="auto" w:fill="FFFFFF"/>
        </w:rPr>
        <w:t xml:space="preserve"> письма А.П. Чехова</w:t>
      </w:r>
      <w:r>
        <w:rPr>
          <w:rFonts w:ascii="Times New Roman" w:hAnsi="Times New Roman" w:cs="Times New Roman"/>
          <w:color w:val="000000" w:themeColor="text1"/>
          <w:sz w:val="28"/>
          <w:szCs w:val="24"/>
          <w:shd w:val="clear" w:color="auto" w:fill="FFFFFF"/>
        </w:rPr>
        <w:t>, то</w:t>
      </w:r>
      <w:r w:rsidR="007D0A87">
        <w:rPr>
          <w:rFonts w:ascii="Times New Roman" w:hAnsi="Times New Roman" w:cs="Times New Roman"/>
          <w:color w:val="000000" w:themeColor="text1"/>
          <w:sz w:val="28"/>
          <w:szCs w:val="24"/>
          <w:shd w:val="clear" w:color="auto" w:fill="FFFFFF"/>
        </w:rPr>
        <w:t xml:space="preserve"> в первую очередь </w:t>
      </w:r>
      <w:r>
        <w:rPr>
          <w:rFonts w:ascii="Times New Roman" w:hAnsi="Times New Roman" w:cs="Times New Roman"/>
          <w:color w:val="000000" w:themeColor="text1"/>
          <w:sz w:val="28"/>
          <w:szCs w:val="24"/>
          <w:shd w:val="clear" w:color="auto" w:fill="FFFFFF"/>
        </w:rPr>
        <w:t>обраща</w:t>
      </w:r>
      <w:r w:rsidR="007A0D55">
        <w:rPr>
          <w:rFonts w:ascii="Times New Roman" w:hAnsi="Times New Roman" w:cs="Times New Roman"/>
          <w:color w:val="000000" w:themeColor="text1"/>
          <w:sz w:val="28"/>
          <w:szCs w:val="24"/>
          <w:shd w:val="clear" w:color="auto" w:fill="FFFFFF"/>
        </w:rPr>
        <w:t>ю</w:t>
      </w:r>
      <w:r>
        <w:rPr>
          <w:rFonts w:ascii="Times New Roman" w:hAnsi="Times New Roman" w:cs="Times New Roman"/>
          <w:color w:val="000000" w:themeColor="text1"/>
          <w:sz w:val="28"/>
          <w:szCs w:val="24"/>
          <w:shd w:val="clear" w:color="auto" w:fill="FFFFFF"/>
        </w:rPr>
        <w:t>т на себя внимание лаконичность и внешняя простота слога автора</w:t>
      </w:r>
      <w:r w:rsidR="007A0D55">
        <w:rPr>
          <w:rFonts w:ascii="Times New Roman" w:hAnsi="Times New Roman" w:cs="Times New Roman"/>
          <w:color w:val="000000" w:themeColor="text1"/>
          <w:sz w:val="28"/>
          <w:szCs w:val="24"/>
          <w:shd w:val="clear" w:color="auto" w:fill="FFFFFF"/>
        </w:rPr>
        <w:t xml:space="preserve">, недосказанность </w:t>
      </w:r>
      <w:r w:rsidR="000A165A">
        <w:rPr>
          <w:rFonts w:ascii="Times New Roman" w:hAnsi="Times New Roman" w:cs="Times New Roman"/>
          <w:color w:val="000000" w:themeColor="text1"/>
          <w:sz w:val="28"/>
          <w:szCs w:val="24"/>
          <w:shd w:val="clear" w:color="auto" w:fill="FFFFFF"/>
        </w:rPr>
        <w:t>и внимание к деталям</w:t>
      </w:r>
      <w:r>
        <w:rPr>
          <w:rFonts w:ascii="Times New Roman" w:hAnsi="Times New Roman" w:cs="Times New Roman"/>
          <w:color w:val="000000" w:themeColor="text1"/>
          <w:sz w:val="28"/>
          <w:szCs w:val="24"/>
          <w:shd w:val="clear" w:color="auto" w:fill="FFFFFF"/>
        </w:rPr>
        <w:t xml:space="preserve">. </w:t>
      </w:r>
      <w:r w:rsidR="007D0A87">
        <w:rPr>
          <w:rFonts w:ascii="Times New Roman" w:hAnsi="Times New Roman" w:cs="Times New Roman"/>
          <w:color w:val="000000" w:themeColor="text1"/>
          <w:sz w:val="28"/>
          <w:szCs w:val="24"/>
          <w:shd w:val="clear" w:color="auto" w:fill="FFFFFF"/>
        </w:rPr>
        <w:t xml:space="preserve"> </w:t>
      </w:r>
      <w:r w:rsidR="00B93F12" w:rsidRPr="00B93F12">
        <w:rPr>
          <w:rFonts w:ascii="Times New Roman" w:hAnsi="Times New Roman" w:cs="Times New Roman"/>
          <w:color w:val="000000" w:themeColor="text1"/>
          <w:sz w:val="28"/>
          <w:szCs w:val="24"/>
          <w:shd w:val="clear" w:color="auto" w:fill="FFFFFF"/>
        </w:rPr>
        <w:t>Как отмечает режиссёр П. Брук, у</w:t>
      </w:r>
      <w:r w:rsidR="00F8140F">
        <w:rPr>
          <w:rFonts w:ascii="Times New Roman" w:hAnsi="Times New Roman" w:cs="Times New Roman"/>
          <w:color w:val="000000" w:themeColor="text1"/>
          <w:sz w:val="28"/>
          <w:szCs w:val="24"/>
          <w:shd w:val="clear" w:color="auto" w:fill="FFFFFF"/>
        </w:rPr>
        <w:t xml:space="preserve"> </w:t>
      </w:r>
      <w:r w:rsidR="00B93F12" w:rsidRPr="00F8140F">
        <w:rPr>
          <w:rFonts w:ascii="Times New Roman" w:hAnsi="Times New Roman" w:cs="Times New Roman"/>
          <w:color w:val="000000" w:themeColor="text1"/>
          <w:sz w:val="28"/>
          <w:szCs w:val="24"/>
          <w:shd w:val="clear" w:color="auto" w:fill="FFFFFF"/>
        </w:rPr>
        <w:t>Чехова «играет роль композиция, ритм, чисто театральная поэзия</w:t>
      </w:r>
      <w:r w:rsidR="00F8140F">
        <w:rPr>
          <w:rFonts w:ascii="Times New Roman" w:hAnsi="Times New Roman" w:cs="Times New Roman"/>
          <w:color w:val="000000" w:themeColor="text1"/>
          <w:sz w:val="28"/>
          <w:szCs w:val="24"/>
          <w:shd w:val="clear" w:color="auto" w:fill="FFFFFF"/>
        </w:rPr>
        <w:t xml:space="preserve"> </w:t>
      </w:r>
      <w:r w:rsidR="00B93F12" w:rsidRPr="00F8140F">
        <w:rPr>
          <w:rFonts w:ascii="Times New Roman" w:hAnsi="Times New Roman" w:cs="Times New Roman"/>
          <w:color w:val="000000" w:themeColor="text1"/>
          <w:sz w:val="28"/>
          <w:szCs w:val="24"/>
          <w:shd w:val="clear" w:color="auto" w:fill="FFFFFF"/>
        </w:rPr>
        <w:lastRenderedPageBreak/>
        <w:t>единственно точного слова, произнесённого тогда и так, как нужно.</w:t>
      </w:r>
      <w:r w:rsidR="00F8140F">
        <w:rPr>
          <w:rFonts w:ascii="Times New Roman" w:hAnsi="Times New Roman" w:cs="Times New Roman"/>
          <w:color w:val="000000" w:themeColor="text1"/>
          <w:sz w:val="28"/>
          <w:szCs w:val="24"/>
          <w:shd w:val="clear" w:color="auto" w:fill="FFFFFF"/>
        </w:rPr>
        <w:t xml:space="preserve"> </w:t>
      </w:r>
      <w:r w:rsidR="00B93F12" w:rsidRPr="00F8140F">
        <w:rPr>
          <w:rFonts w:ascii="Times New Roman" w:hAnsi="Times New Roman" w:cs="Times New Roman"/>
          <w:color w:val="000000" w:themeColor="text1"/>
          <w:sz w:val="28"/>
          <w:szCs w:val="24"/>
          <w:shd w:val="clear" w:color="auto" w:fill="FFFFFF"/>
        </w:rPr>
        <w:t>Персонаж говорит просто „Да", но это „Да" становится законченным</w:t>
      </w:r>
      <w:r w:rsidR="00F8140F">
        <w:rPr>
          <w:rFonts w:ascii="Times New Roman" w:hAnsi="Times New Roman" w:cs="Times New Roman"/>
          <w:color w:val="000000" w:themeColor="text1"/>
          <w:sz w:val="28"/>
          <w:szCs w:val="24"/>
          <w:shd w:val="clear" w:color="auto" w:fill="FFFFFF"/>
        </w:rPr>
        <w:t xml:space="preserve"> </w:t>
      </w:r>
      <w:r w:rsidR="00B93F12" w:rsidRPr="00F8140F">
        <w:rPr>
          <w:rFonts w:ascii="Times New Roman" w:hAnsi="Times New Roman" w:cs="Times New Roman"/>
          <w:color w:val="000000" w:themeColor="text1"/>
          <w:sz w:val="28"/>
          <w:szCs w:val="24"/>
          <w:shd w:val="clear" w:color="auto" w:fill="FFFFFF"/>
        </w:rPr>
        <w:t>выражением, и другого на этом месте уже быть не может»</w:t>
      </w:r>
      <w:r w:rsidR="00F8140F">
        <w:rPr>
          <w:rStyle w:val="a6"/>
          <w:rFonts w:ascii="Times New Roman" w:hAnsi="Times New Roman" w:cs="Times New Roman"/>
          <w:color w:val="000000" w:themeColor="text1"/>
          <w:sz w:val="28"/>
          <w:szCs w:val="24"/>
          <w:shd w:val="clear" w:color="auto" w:fill="FFFFFF"/>
        </w:rPr>
        <w:footnoteReference w:id="95"/>
      </w:r>
      <w:r w:rsidR="00B93F12" w:rsidRPr="00F8140F">
        <w:rPr>
          <w:rFonts w:ascii="Times New Roman" w:hAnsi="Times New Roman" w:cs="Times New Roman"/>
          <w:color w:val="000000" w:themeColor="text1"/>
          <w:sz w:val="28"/>
          <w:szCs w:val="24"/>
          <w:shd w:val="clear" w:color="auto" w:fill="FFFFFF"/>
        </w:rPr>
        <w:t xml:space="preserve">. </w:t>
      </w:r>
    </w:p>
    <w:p w14:paraId="28A6317E" w14:textId="133807DF" w:rsidR="007D0A87" w:rsidRPr="00F8140F" w:rsidRDefault="00DD1D54" w:rsidP="00F8140F">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sidRPr="00F8140F">
        <w:rPr>
          <w:rFonts w:ascii="Times New Roman" w:hAnsi="Times New Roman" w:cs="Times New Roman"/>
          <w:color w:val="000000" w:themeColor="text1"/>
          <w:sz w:val="28"/>
          <w:szCs w:val="24"/>
          <w:shd w:val="clear" w:color="auto" w:fill="FFFFFF"/>
        </w:rPr>
        <w:t xml:space="preserve">Язык </w:t>
      </w:r>
      <w:r w:rsidR="00BC5BDE" w:rsidRPr="00F8140F">
        <w:rPr>
          <w:rFonts w:ascii="Times New Roman" w:hAnsi="Times New Roman" w:cs="Times New Roman"/>
          <w:color w:val="000000" w:themeColor="text1"/>
          <w:sz w:val="28"/>
          <w:szCs w:val="24"/>
          <w:shd w:val="clear" w:color="auto" w:fill="FFFFFF"/>
        </w:rPr>
        <w:t>диалогов между чеховскими персонажами, имитируя повседневную разговорную речь, не теря</w:t>
      </w:r>
      <w:r w:rsidR="002D166C" w:rsidRPr="00F8140F">
        <w:rPr>
          <w:rFonts w:ascii="Times New Roman" w:hAnsi="Times New Roman" w:cs="Times New Roman"/>
          <w:color w:val="000000" w:themeColor="text1"/>
          <w:sz w:val="28"/>
          <w:szCs w:val="24"/>
          <w:shd w:val="clear" w:color="auto" w:fill="FFFFFF"/>
        </w:rPr>
        <w:t>е</w:t>
      </w:r>
      <w:r w:rsidR="00BC5BDE" w:rsidRPr="00F8140F">
        <w:rPr>
          <w:rFonts w:ascii="Times New Roman" w:hAnsi="Times New Roman" w:cs="Times New Roman"/>
          <w:color w:val="000000" w:themeColor="text1"/>
          <w:sz w:val="28"/>
          <w:szCs w:val="24"/>
          <w:shd w:val="clear" w:color="auto" w:fill="FFFFFF"/>
        </w:rPr>
        <w:t xml:space="preserve">т естественности звучания и своеобразной поэтичности, отличающей драматический диалог от бытового. Попытки переводчика сгладить некоторые «шероховатости» в речи героев, сознательно допущенные </w:t>
      </w:r>
      <w:r w:rsidR="007A0D55" w:rsidRPr="00F8140F">
        <w:rPr>
          <w:rFonts w:ascii="Times New Roman" w:hAnsi="Times New Roman" w:cs="Times New Roman"/>
          <w:color w:val="000000" w:themeColor="text1"/>
          <w:sz w:val="28"/>
          <w:szCs w:val="24"/>
          <w:shd w:val="clear" w:color="auto" w:fill="FFFFFF"/>
        </w:rPr>
        <w:t>Чеховым с целью косвенно выразить определённую авторскую мысль, неизбежно приводят к частичной или даже полной утрате особенностей чеховского идиостиля.</w:t>
      </w:r>
      <w:r w:rsidR="000A165A" w:rsidRPr="00F8140F">
        <w:rPr>
          <w:rFonts w:ascii="Times New Roman" w:hAnsi="Times New Roman" w:cs="Times New Roman"/>
          <w:color w:val="000000" w:themeColor="text1"/>
          <w:sz w:val="28"/>
          <w:szCs w:val="24"/>
          <w:shd w:val="clear" w:color="auto" w:fill="FFFFFF"/>
        </w:rPr>
        <w:t xml:space="preserve"> Так, например, реплика Лопахина в «Вишневом саде» «Нет... Багаж получить, то да се...» в переводе А. Томассена превращается в ”Nej... </w:t>
      </w:r>
      <w:r w:rsidR="000A165A" w:rsidRPr="00F8140F">
        <w:rPr>
          <w:rFonts w:ascii="Times New Roman" w:hAnsi="Times New Roman" w:cs="Times New Roman"/>
          <w:color w:val="000000" w:themeColor="text1"/>
          <w:sz w:val="28"/>
          <w:szCs w:val="24"/>
          <w:shd w:val="clear" w:color="auto" w:fill="FFFFFF"/>
          <w:lang w:val="da-DK"/>
        </w:rPr>
        <w:t xml:space="preserve">Før de får ordnet sig med bagagen og klaret det ene og det andet, går der nogen tid...”. </w:t>
      </w:r>
      <w:r w:rsidR="000A165A" w:rsidRPr="00F8140F">
        <w:rPr>
          <w:rFonts w:ascii="Times New Roman" w:hAnsi="Times New Roman" w:cs="Times New Roman"/>
          <w:color w:val="000000" w:themeColor="text1"/>
          <w:sz w:val="28"/>
          <w:szCs w:val="24"/>
          <w:shd w:val="clear" w:color="auto" w:fill="FFFFFF"/>
        </w:rPr>
        <w:t>Реплика удлиняется переводчиком практически в два раза, при этом данн</w:t>
      </w:r>
      <w:r w:rsidR="002D166C" w:rsidRPr="00F8140F">
        <w:rPr>
          <w:rFonts w:ascii="Times New Roman" w:hAnsi="Times New Roman" w:cs="Times New Roman"/>
          <w:color w:val="000000" w:themeColor="text1"/>
          <w:sz w:val="28"/>
          <w:szCs w:val="24"/>
          <w:shd w:val="clear" w:color="auto" w:fill="FFFFFF"/>
        </w:rPr>
        <w:t>ую</w:t>
      </w:r>
      <w:r w:rsidR="000A165A" w:rsidRPr="00F8140F">
        <w:rPr>
          <w:rFonts w:ascii="Times New Roman" w:hAnsi="Times New Roman" w:cs="Times New Roman"/>
          <w:color w:val="000000" w:themeColor="text1"/>
          <w:sz w:val="28"/>
          <w:szCs w:val="24"/>
          <w:shd w:val="clear" w:color="auto" w:fill="FFFFFF"/>
        </w:rPr>
        <w:t xml:space="preserve"> трансформаци</w:t>
      </w:r>
      <w:r w:rsidR="002D166C" w:rsidRPr="00F8140F">
        <w:rPr>
          <w:rFonts w:ascii="Times New Roman" w:hAnsi="Times New Roman" w:cs="Times New Roman"/>
          <w:color w:val="000000" w:themeColor="text1"/>
          <w:sz w:val="28"/>
          <w:szCs w:val="24"/>
          <w:shd w:val="clear" w:color="auto" w:fill="FFFFFF"/>
        </w:rPr>
        <w:t>ю</w:t>
      </w:r>
      <w:r w:rsidR="000A165A" w:rsidRPr="00F8140F">
        <w:rPr>
          <w:rFonts w:ascii="Times New Roman" w:hAnsi="Times New Roman" w:cs="Times New Roman"/>
          <w:color w:val="000000" w:themeColor="text1"/>
          <w:sz w:val="28"/>
          <w:szCs w:val="24"/>
          <w:shd w:val="clear" w:color="auto" w:fill="FFFFFF"/>
        </w:rPr>
        <w:t xml:space="preserve"> нельзя назвать вынужденной, поскольку то же самое содержание возможно передать средствами датского языка столь же кратко и лаконично, как и в исходной реплике. </w:t>
      </w:r>
    </w:p>
    <w:p w14:paraId="5050E9F5" w14:textId="4C268F58" w:rsidR="004C073B" w:rsidRDefault="004C073B" w:rsidP="004C073B">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Аналогичное нарушение стиля автора наблюдается и в переводе «Чайки», выполненном Э. Ро</w:t>
      </w:r>
      <w:r w:rsidR="00A0424F">
        <w:rPr>
          <w:rFonts w:ascii="Times New Roman" w:hAnsi="Times New Roman" w:cs="Times New Roman"/>
          <w:color w:val="000000" w:themeColor="text1"/>
          <w:sz w:val="28"/>
          <w:szCs w:val="24"/>
          <w:shd w:val="clear" w:color="auto" w:fill="FFFFFF"/>
        </w:rPr>
        <w:t>с</w:t>
      </w:r>
      <w:r>
        <w:rPr>
          <w:rFonts w:ascii="Times New Roman" w:hAnsi="Times New Roman" w:cs="Times New Roman"/>
          <w:color w:val="000000" w:themeColor="text1"/>
          <w:sz w:val="28"/>
          <w:szCs w:val="24"/>
          <w:shd w:val="clear" w:color="auto" w:fill="FFFFFF"/>
        </w:rPr>
        <w:t xml:space="preserve">екампом: </w:t>
      </w:r>
    </w:p>
    <w:p w14:paraId="4827A9DA" w14:textId="3D548A9C" w:rsidR="004C073B" w:rsidRPr="00316AC6" w:rsidRDefault="004C073B" w:rsidP="004C073B">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sidRPr="004C073B">
        <w:rPr>
          <w:rFonts w:ascii="Times New Roman" w:hAnsi="Times New Roman" w:cs="Times New Roman"/>
          <w:color w:val="000000" w:themeColor="text1"/>
          <w:sz w:val="28"/>
          <w:szCs w:val="24"/>
          <w:shd w:val="clear" w:color="auto" w:fill="FFFFFF"/>
        </w:rPr>
        <w:t>Нина. Ах, я так рада… (Сконфузившись.) Я всегда вас читаю…</w:t>
      </w:r>
    </w:p>
    <w:p w14:paraId="42A52936" w14:textId="6F5666C6" w:rsidR="004C073B" w:rsidRDefault="004C073B" w:rsidP="0035659A">
      <w:pPr>
        <w:pStyle w:val="a3"/>
        <w:autoSpaceDE w:val="0"/>
        <w:autoSpaceDN w:val="0"/>
        <w:adjustRightInd w:val="0"/>
        <w:spacing w:after="0" w:line="360" w:lineRule="auto"/>
        <w:ind w:left="708"/>
        <w:jc w:val="both"/>
        <w:rPr>
          <w:rFonts w:ascii="Times New Roman" w:hAnsi="Times New Roman" w:cs="Times New Roman"/>
          <w:color w:val="000000" w:themeColor="text1"/>
          <w:sz w:val="28"/>
          <w:szCs w:val="24"/>
          <w:shd w:val="clear" w:color="auto" w:fill="FFFFFF"/>
          <w:lang w:val="da-DK"/>
        </w:rPr>
      </w:pPr>
      <w:r w:rsidRPr="004C073B">
        <w:rPr>
          <w:rFonts w:ascii="Times New Roman" w:hAnsi="Times New Roman" w:cs="Times New Roman"/>
          <w:color w:val="000000" w:themeColor="text1"/>
          <w:sz w:val="28"/>
          <w:szCs w:val="24"/>
          <w:shd w:val="clear" w:color="auto" w:fill="FFFFFF"/>
          <w:lang w:val="da-DK"/>
        </w:rPr>
        <w:t>NINA</w:t>
      </w:r>
      <w:r w:rsidRPr="0035659A">
        <w:rPr>
          <w:rFonts w:ascii="Times New Roman" w:hAnsi="Times New Roman" w:cs="Times New Roman"/>
          <w:color w:val="000000" w:themeColor="text1"/>
          <w:sz w:val="28"/>
          <w:szCs w:val="24"/>
          <w:shd w:val="clear" w:color="auto" w:fill="FFFFFF"/>
        </w:rPr>
        <w:t xml:space="preserve">. </w:t>
      </w:r>
      <w:r w:rsidRPr="004C073B">
        <w:rPr>
          <w:rFonts w:ascii="Times New Roman" w:hAnsi="Times New Roman" w:cs="Times New Roman"/>
          <w:color w:val="000000" w:themeColor="text1"/>
          <w:sz w:val="28"/>
          <w:szCs w:val="24"/>
          <w:shd w:val="clear" w:color="auto" w:fill="FFFFFF"/>
          <w:lang w:val="da-DK"/>
        </w:rPr>
        <w:t>En stor fornøjelse og ære, at møde Dem. [Forlegen.] Jeg har læst alle Deres bøger.</w:t>
      </w:r>
    </w:p>
    <w:p w14:paraId="60B1AD8B" w14:textId="010B68CB" w:rsidR="004C073B" w:rsidRDefault="004C073B" w:rsidP="004C073B">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дословном переводе реплика Нины звучит следующим образом: «Большое удовольствие и честь встретить Вас. (Сконфузившись.) Я прочитала все Ваши книги.» Не говоря уже о лексической неточности перевода, само построение реплики утяжеляется неподходящей по стилю, формальной конструкцией. </w:t>
      </w:r>
      <w:r w:rsidR="00265B2E">
        <w:rPr>
          <w:rFonts w:ascii="Times New Roman" w:hAnsi="Times New Roman" w:cs="Times New Roman"/>
          <w:color w:val="000000" w:themeColor="text1"/>
          <w:sz w:val="28"/>
          <w:szCs w:val="24"/>
          <w:shd w:val="clear" w:color="auto" w:fill="FFFFFF"/>
        </w:rPr>
        <w:t xml:space="preserve">Кроме того, </w:t>
      </w:r>
      <w:r w:rsidR="001E7729">
        <w:rPr>
          <w:rFonts w:ascii="Times New Roman" w:hAnsi="Times New Roman" w:cs="Times New Roman"/>
          <w:color w:val="000000" w:themeColor="text1"/>
          <w:sz w:val="28"/>
          <w:szCs w:val="24"/>
          <w:shd w:val="clear" w:color="auto" w:fill="FFFFFF"/>
        </w:rPr>
        <w:t>Чехов</w:t>
      </w:r>
      <w:r w:rsidR="00265B2E">
        <w:rPr>
          <w:rFonts w:ascii="Times New Roman" w:hAnsi="Times New Roman" w:cs="Times New Roman"/>
          <w:color w:val="000000" w:themeColor="text1"/>
          <w:sz w:val="28"/>
          <w:szCs w:val="24"/>
          <w:shd w:val="clear" w:color="auto" w:fill="FFFFFF"/>
        </w:rPr>
        <w:t xml:space="preserve"> отчётливо указывает </w:t>
      </w:r>
      <w:r w:rsidR="001E7729">
        <w:rPr>
          <w:rFonts w:ascii="Times New Roman" w:hAnsi="Times New Roman" w:cs="Times New Roman"/>
          <w:color w:val="000000" w:themeColor="text1"/>
          <w:sz w:val="28"/>
          <w:szCs w:val="24"/>
          <w:shd w:val="clear" w:color="auto" w:fill="FFFFFF"/>
        </w:rPr>
        <w:t xml:space="preserve">в </w:t>
      </w:r>
      <w:r w:rsidR="00265B2E">
        <w:rPr>
          <w:rFonts w:ascii="Times New Roman" w:hAnsi="Times New Roman" w:cs="Times New Roman"/>
          <w:color w:val="000000" w:themeColor="text1"/>
          <w:sz w:val="28"/>
          <w:szCs w:val="24"/>
          <w:shd w:val="clear" w:color="auto" w:fill="FFFFFF"/>
        </w:rPr>
        <w:t xml:space="preserve">ремарке настроение Нины, что ещё раз подчёркивается повторяющимися </w:t>
      </w:r>
      <w:r w:rsidR="00265B2E">
        <w:rPr>
          <w:rFonts w:ascii="Times New Roman" w:hAnsi="Times New Roman" w:cs="Times New Roman"/>
          <w:color w:val="000000" w:themeColor="text1"/>
          <w:sz w:val="28"/>
          <w:szCs w:val="24"/>
          <w:shd w:val="clear" w:color="auto" w:fill="FFFFFF"/>
        </w:rPr>
        <w:lastRenderedPageBreak/>
        <w:t>многоточиями в конце</w:t>
      </w:r>
      <w:r w:rsidR="00AF0396">
        <w:rPr>
          <w:rFonts w:ascii="Times New Roman" w:hAnsi="Times New Roman" w:cs="Times New Roman"/>
          <w:color w:val="000000" w:themeColor="text1"/>
          <w:sz w:val="28"/>
          <w:szCs w:val="24"/>
          <w:shd w:val="clear" w:color="auto" w:fill="FFFFFF"/>
        </w:rPr>
        <w:t xml:space="preserve"> обоих </w:t>
      </w:r>
      <w:r w:rsidR="00265B2E">
        <w:rPr>
          <w:rFonts w:ascii="Times New Roman" w:hAnsi="Times New Roman" w:cs="Times New Roman"/>
          <w:color w:val="000000" w:themeColor="text1"/>
          <w:sz w:val="28"/>
          <w:szCs w:val="24"/>
          <w:shd w:val="clear" w:color="auto" w:fill="FFFFFF"/>
        </w:rPr>
        <w:t>предложений</w:t>
      </w:r>
      <w:r w:rsidR="001E7729">
        <w:rPr>
          <w:rFonts w:ascii="Times New Roman" w:hAnsi="Times New Roman" w:cs="Times New Roman"/>
          <w:color w:val="000000" w:themeColor="text1"/>
          <w:sz w:val="28"/>
          <w:szCs w:val="24"/>
          <w:shd w:val="clear" w:color="auto" w:fill="FFFFFF"/>
        </w:rPr>
        <w:t>, которые Э. Ро</w:t>
      </w:r>
      <w:r w:rsidR="00A0424F">
        <w:rPr>
          <w:rFonts w:ascii="Times New Roman" w:hAnsi="Times New Roman" w:cs="Times New Roman"/>
          <w:color w:val="000000" w:themeColor="text1"/>
          <w:sz w:val="28"/>
          <w:szCs w:val="24"/>
          <w:shd w:val="clear" w:color="auto" w:fill="FFFFFF"/>
        </w:rPr>
        <w:t>с</w:t>
      </w:r>
      <w:r w:rsidR="001E7729">
        <w:rPr>
          <w:rFonts w:ascii="Times New Roman" w:hAnsi="Times New Roman" w:cs="Times New Roman"/>
          <w:color w:val="000000" w:themeColor="text1"/>
          <w:sz w:val="28"/>
          <w:szCs w:val="24"/>
          <w:shd w:val="clear" w:color="auto" w:fill="FFFFFF"/>
        </w:rPr>
        <w:t>екамп заменяет на точки.</w:t>
      </w:r>
      <w:r w:rsidR="00265B2E">
        <w:rPr>
          <w:rFonts w:ascii="Times New Roman" w:hAnsi="Times New Roman" w:cs="Times New Roman"/>
          <w:color w:val="000000" w:themeColor="text1"/>
          <w:sz w:val="28"/>
          <w:szCs w:val="24"/>
          <w:shd w:val="clear" w:color="auto" w:fill="FFFFFF"/>
        </w:rPr>
        <w:t xml:space="preserve"> </w:t>
      </w:r>
      <w:r w:rsidR="002F169D">
        <w:rPr>
          <w:rFonts w:ascii="Times New Roman" w:hAnsi="Times New Roman" w:cs="Times New Roman"/>
          <w:color w:val="000000" w:themeColor="text1"/>
          <w:sz w:val="28"/>
          <w:szCs w:val="24"/>
          <w:shd w:val="clear" w:color="auto" w:fill="FFFFFF"/>
        </w:rPr>
        <w:t>Специфику</w:t>
      </w:r>
      <w:r w:rsidR="00265B2E">
        <w:rPr>
          <w:rFonts w:ascii="Times New Roman" w:hAnsi="Times New Roman" w:cs="Times New Roman"/>
          <w:color w:val="000000" w:themeColor="text1"/>
          <w:sz w:val="28"/>
          <w:szCs w:val="24"/>
          <w:shd w:val="clear" w:color="auto" w:fill="FFFFFF"/>
        </w:rPr>
        <w:t xml:space="preserve"> рол</w:t>
      </w:r>
      <w:r w:rsidR="002F169D">
        <w:rPr>
          <w:rFonts w:ascii="Times New Roman" w:hAnsi="Times New Roman" w:cs="Times New Roman"/>
          <w:color w:val="000000" w:themeColor="text1"/>
          <w:sz w:val="28"/>
          <w:szCs w:val="24"/>
          <w:shd w:val="clear" w:color="auto" w:fill="FFFFFF"/>
        </w:rPr>
        <w:t>и</w:t>
      </w:r>
      <w:r w:rsidR="00265B2E">
        <w:rPr>
          <w:rFonts w:ascii="Times New Roman" w:hAnsi="Times New Roman" w:cs="Times New Roman"/>
          <w:color w:val="000000" w:themeColor="text1"/>
          <w:sz w:val="28"/>
          <w:szCs w:val="24"/>
          <w:shd w:val="clear" w:color="auto" w:fill="FFFFFF"/>
        </w:rPr>
        <w:t xml:space="preserve"> пунктуации в переводе драмы мы рассмотрим в последующих главах. </w:t>
      </w:r>
    </w:p>
    <w:p w14:paraId="42B6A4AF" w14:textId="377217BC" w:rsidR="0019560A" w:rsidRPr="0019560A" w:rsidRDefault="00D92E5A" w:rsidP="0019560A">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lang w:val="da-DK"/>
        </w:rPr>
      </w:pPr>
      <w:r>
        <w:rPr>
          <w:rFonts w:ascii="Times New Roman" w:hAnsi="Times New Roman" w:cs="Times New Roman"/>
          <w:color w:val="000000" w:themeColor="text1"/>
          <w:sz w:val="28"/>
          <w:szCs w:val="24"/>
          <w:shd w:val="clear" w:color="auto" w:fill="FFFFFF"/>
        </w:rPr>
        <w:t xml:space="preserve">Особую трудность для переводчика чеховской драмы могут вызвать регулярно встречающиеся в тексте намеки и недомолвки – автор не желает раскрывать перед читателем/зрителем все карты, давая возможность последнему по-своему толковать образы героев и происходящие события. </w:t>
      </w:r>
      <w:r w:rsidR="00011E86">
        <w:rPr>
          <w:rFonts w:ascii="Times New Roman" w:hAnsi="Times New Roman" w:cs="Times New Roman"/>
          <w:color w:val="000000" w:themeColor="text1"/>
          <w:sz w:val="28"/>
          <w:szCs w:val="24"/>
          <w:shd w:val="clear" w:color="auto" w:fill="FFFFFF"/>
        </w:rPr>
        <w:t>Р</w:t>
      </w:r>
      <w:r>
        <w:rPr>
          <w:rFonts w:ascii="Times New Roman" w:hAnsi="Times New Roman" w:cs="Times New Roman"/>
          <w:color w:val="000000" w:themeColor="text1"/>
          <w:sz w:val="28"/>
          <w:szCs w:val="24"/>
          <w:shd w:val="clear" w:color="auto" w:fill="FFFFFF"/>
        </w:rPr>
        <w:t>еплик</w:t>
      </w:r>
      <w:r w:rsidR="00011E86">
        <w:rPr>
          <w:rFonts w:ascii="Times New Roman" w:hAnsi="Times New Roman" w:cs="Times New Roman"/>
          <w:color w:val="000000" w:themeColor="text1"/>
          <w:sz w:val="28"/>
          <w:szCs w:val="24"/>
          <w:shd w:val="clear" w:color="auto" w:fill="FFFFFF"/>
        </w:rPr>
        <w:t>а</w:t>
      </w:r>
      <w:r>
        <w:rPr>
          <w:rFonts w:ascii="Times New Roman" w:hAnsi="Times New Roman" w:cs="Times New Roman"/>
          <w:color w:val="000000" w:themeColor="text1"/>
          <w:sz w:val="28"/>
          <w:szCs w:val="24"/>
          <w:shd w:val="clear" w:color="auto" w:fill="FFFFFF"/>
        </w:rPr>
        <w:t xml:space="preserve"> Треплева «…</w:t>
      </w:r>
      <w:r w:rsidRPr="00D92E5A">
        <w:rPr>
          <w:rFonts w:ascii="Times New Roman" w:hAnsi="Times New Roman" w:cs="Times New Roman"/>
          <w:color w:val="000000" w:themeColor="text1"/>
          <w:sz w:val="28"/>
          <w:szCs w:val="24"/>
          <w:shd w:val="clear" w:color="auto" w:fill="FFFFFF"/>
        </w:rPr>
        <w:t>Кто я? Что я? Вышел из третьего курса университета по обстоятельствам, как говорится, от редакции не зависящим, никаких талантов, денег ни гроша, а по паспорту я – киевский мещанин</w:t>
      </w:r>
      <w:r w:rsidR="00207573">
        <w:rPr>
          <w:rFonts w:ascii="Times New Roman" w:hAnsi="Times New Roman" w:cs="Times New Roman"/>
          <w:color w:val="000000" w:themeColor="text1"/>
          <w:sz w:val="28"/>
          <w:szCs w:val="24"/>
          <w:shd w:val="clear" w:color="auto" w:fill="FFFFFF"/>
        </w:rPr>
        <w:t xml:space="preserve">. </w:t>
      </w:r>
      <w:r w:rsidR="00207573" w:rsidRPr="00207573">
        <w:rPr>
          <w:rFonts w:ascii="Times New Roman" w:hAnsi="Times New Roman" w:cs="Times New Roman"/>
          <w:color w:val="000000" w:themeColor="text1"/>
          <w:sz w:val="28"/>
          <w:szCs w:val="24"/>
          <w:shd w:val="clear" w:color="auto" w:fill="FFFFFF"/>
        </w:rPr>
        <w:t>Мой отец ведь киевский мещанин, хотя тоже был известным актером</w:t>
      </w:r>
      <w:r>
        <w:rPr>
          <w:rFonts w:ascii="Times New Roman" w:hAnsi="Times New Roman" w:cs="Times New Roman"/>
          <w:color w:val="000000" w:themeColor="text1"/>
          <w:sz w:val="28"/>
          <w:szCs w:val="24"/>
          <w:shd w:val="clear" w:color="auto" w:fill="FFFFFF"/>
        </w:rPr>
        <w:t>.»</w:t>
      </w:r>
      <w:r w:rsidR="00011E86">
        <w:rPr>
          <w:rFonts w:ascii="Times New Roman" w:hAnsi="Times New Roman" w:cs="Times New Roman"/>
          <w:color w:val="000000" w:themeColor="text1"/>
          <w:sz w:val="28"/>
          <w:szCs w:val="24"/>
          <w:shd w:val="clear" w:color="auto" w:fill="FFFFFF"/>
        </w:rPr>
        <w:t xml:space="preserve"> может вызвать определенные сложности у иностранного читателя/зрителя, если перевести её дословно, не </w:t>
      </w:r>
      <w:r w:rsidR="008070E4">
        <w:rPr>
          <w:rFonts w:ascii="Times New Roman" w:hAnsi="Times New Roman" w:cs="Times New Roman"/>
          <w:color w:val="000000" w:themeColor="text1"/>
          <w:sz w:val="28"/>
          <w:szCs w:val="24"/>
          <w:shd w:val="clear" w:color="auto" w:fill="FFFFFF"/>
        </w:rPr>
        <w:t xml:space="preserve">снабдив текст соответствующими комментариями. </w:t>
      </w:r>
      <w:r w:rsidR="004E4566">
        <w:rPr>
          <w:rFonts w:ascii="Times New Roman" w:hAnsi="Times New Roman" w:cs="Times New Roman"/>
          <w:color w:val="000000" w:themeColor="text1"/>
          <w:sz w:val="28"/>
          <w:szCs w:val="24"/>
          <w:shd w:val="clear" w:color="auto" w:fill="FFFFFF"/>
        </w:rPr>
        <w:t xml:space="preserve">А ведь в этом коротком отрывке разговора Треплева с Сориным раскрывается два важнейших обстоятельства жизни молодого человека. </w:t>
      </w:r>
      <w:r w:rsidR="0019560A">
        <w:rPr>
          <w:rFonts w:ascii="Times New Roman" w:hAnsi="Times New Roman" w:cs="Times New Roman"/>
          <w:color w:val="000000" w:themeColor="text1"/>
          <w:sz w:val="28"/>
          <w:szCs w:val="24"/>
          <w:shd w:val="clear" w:color="auto" w:fill="FFFFFF"/>
        </w:rPr>
        <w:t>В переводе Э. Ро</w:t>
      </w:r>
      <w:r w:rsidR="00A0424F">
        <w:rPr>
          <w:rFonts w:ascii="Times New Roman" w:hAnsi="Times New Roman" w:cs="Times New Roman"/>
          <w:color w:val="000000" w:themeColor="text1"/>
          <w:sz w:val="28"/>
          <w:szCs w:val="24"/>
          <w:shd w:val="clear" w:color="auto" w:fill="FFFFFF"/>
        </w:rPr>
        <w:t>с</w:t>
      </w:r>
      <w:r w:rsidR="0019560A">
        <w:rPr>
          <w:rFonts w:ascii="Times New Roman" w:hAnsi="Times New Roman" w:cs="Times New Roman"/>
          <w:color w:val="000000" w:themeColor="text1"/>
          <w:sz w:val="28"/>
          <w:szCs w:val="24"/>
          <w:shd w:val="clear" w:color="auto" w:fill="FFFFFF"/>
        </w:rPr>
        <w:t>е</w:t>
      </w:r>
      <w:r w:rsidR="002F169D">
        <w:rPr>
          <w:rFonts w:ascii="Times New Roman" w:hAnsi="Times New Roman" w:cs="Times New Roman"/>
          <w:color w:val="000000" w:themeColor="text1"/>
          <w:sz w:val="28"/>
          <w:szCs w:val="24"/>
          <w:shd w:val="clear" w:color="auto" w:fill="FFFFFF"/>
        </w:rPr>
        <w:t>к</w:t>
      </w:r>
      <w:r w:rsidR="0019560A">
        <w:rPr>
          <w:rFonts w:ascii="Times New Roman" w:hAnsi="Times New Roman" w:cs="Times New Roman"/>
          <w:color w:val="000000" w:themeColor="text1"/>
          <w:sz w:val="28"/>
          <w:szCs w:val="24"/>
          <w:shd w:val="clear" w:color="auto" w:fill="FFFFFF"/>
        </w:rPr>
        <w:t xml:space="preserve">ампа фраза выглядит следующим образом: </w:t>
      </w:r>
      <w:r w:rsidR="0019560A" w:rsidRPr="00207573">
        <w:rPr>
          <w:rFonts w:ascii="Times New Roman" w:hAnsi="Times New Roman" w:cs="Times New Roman"/>
          <w:color w:val="000000" w:themeColor="text1"/>
          <w:sz w:val="28"/>
          <w:szCs w:val="24"/>
          <w:shd w:val="clear" w:color="auto" w:fill="FFFFFF"/>
        </w:rPr>
        <w:t>”</w:t>
      </w:r>
      <w:r w:rsidR="0019560A" w:rsidRPr="003F1974">
        <w:rPr>
          <w:rFonts w:ascii="Times New Roman" w:hAnsi="Times New Roman" w:cs="Times New Roman"/>
          <w:color w:val="000000" w:themeColor="text1"/>
          <w:sz w:val="28"/>
          <w:szCs w:val="24"/>
          <w:shd w:val="clear" w:color="auto" w:fill="FFFFFF"/>
        </w:rPr>
        <w:t xml:space="preserve">Jeg er intet. </w:t>
      </w:r>
      <w:r w:rsidR="0019560A" w:rsidRPr="00207573">
        <w:rPr>
          <w:rFonts w:ascii="Times New Roman" w:hAnsi="Times New Roman" w:cs="Times New Roman"/>
          <w:color w:val="000000" w:themeColor="text1"/>
          <w:sz w:val="28"/>
          <w:szCs w:val="24"/>
          <w:shd w:val="clear" w:color="auto" w:fill="FFFFFF"/>
          <w:lang w:val="da-DK"/>
        </w:rPr>
        <w:t>Jeg kom lige akkurat gennem gymnasiet med skindet på næsen. Jeg har hverken penge eller forstand, og i mit pas står der bare at jeg er indbygger i Kiev. Det var min far ganske vist også, men han var tillige en stor skuespiller</w:t>
      </w:r>
      <w:r w:rsidR="0019560A">
        <w:rPr>
          <w:rFonts w:ascii="Times New Roman" w:hAnsi="Times New Roman" w:cs="Times New Roman"/>
          <w:color w:val="000000" w:themeColor="text1"/>
          <w:sz w:val="28"/>
          <w:szCs w:val="24"/>
          <w:shd w:val="clear" w:color="auto" w:fill="FFFFFF"/>
          <w:lang w:val="da-DK"/>
        </w:rPr>
        <w:t xml:space="preserve">.” </w:t>
      </w:r>
    </w:p>
    <w:p w14:paraId="5EB172BF" w14:textId="4FE60AD5" w:rsidR="001258D9" w:rsidRDefault="004E4566" w:rsidP="0019560A">
      <w:pPr>
        <w:pStyle w:val="a3"/>
        <w:autoSpaceDE w:val="0"/>
        <w:autoSpaceDN w:val="0"/>
        <w:adjustRightInd w:val="0"/>
        <w:spacing w:after="0" w:line="360" w:lineRule="auto"/>
        <w:ind w:left="142"/>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 </w:t>
      </w:r>
      <w:r w:rsidR="0019560A">
        <w:rPr>
          <w:rFonts w:ascii="Times New Roman" w:hAnsi="Times New Roman" w:cs="Times New Roman"/>
          <w:color w:val="000000" w:themeColor="text1"/>
          <w:sz w:val="28"/>
          <w:szCs w:val="24"/>
          <w:shd w:val="clear" w:color="auto" w:fill="FFFFFF"/>
        </w:rPr>
        <w:t xml:space="preserve">оригинальном </w:t>
      </w:r>
      <w:r>
        <w:rPr>
          <w:rFonts w:ascii="Times New Roman" w:hAnsi="Times New Roman" w:cs="Times New Roman"/>
          <w:color w:val="000000" w:themeColor="text1"/>
          <w:sz w:val="28"/>
          <w:szCs w:val="24"/>
          <w:shd w:val="clear" w:color="auto" w:fill="FFFFFF"/>
        </w:rPr>
        <w:t>тексте пьесы прямо не сказано, но можно смело предположить, что под фразой «в</w:t>
      </w:r>
      <w:r w:rsidRPr="00D92E5A">
        <w:rPr>
          <w:rFonts w:ascii="Times New Roman" w:hAnsi="Times New Roman" w:cs="Times New Roman"/>
          <w:color w:val="000000" w:themeColor="text1"/>
          <w:sz w:val="28"/>
          <w:szCs w:val="24"/>
          <w:shd w:val="clear" w:color="auto" w:fill="FFFFFF"/>
        </w:rPr>
        <w:t>ышел из третьего курса университета по обстоятельствам, как говорится, от редакции не зависящим</w:t>
      </w:r>
      <w:r>
        <w:rPr>
          <w:rFonts w:ascii="Times New Roman" w:hAnsi="Times New Roman" w:cs="Times New Roman"/>
          <w:color w:val="000000" w:themeColor="text1"/>
          <w:sz w:val="28"/>
          <w:szCs w:val="24"/>
          <w:shd w:val="clear" w:color="auto" w:fill="FFFFFF"/>
        </w:rPr>
        <w:t xml:space="preserve">» скрывается истинная причина, по которой Треплев был исключен из университета – его политические убеждения. </w:t>
      </w:r>
      <w:r w:rsidR="003C0DD1">
        <w:rPr>
          <w:rFonts w:ascii="Times New Roman" w:hAnsi="Times New Roman" w:cs="Times New Roman"/>
          <w:color w:val="000000" w:themeColor="text1"/>
          <w:sz w:val="28"/>
          <w:szCs w:val="24"/>
          <w:shd w:val="clear" w:color="auto" w:fill="FFFFFF"/>
        </w:rPr>
        <w:t>Тем не менее переводчик заменяет университет на гимназию, совершенно меняя смысл реплики: «Я благодаря удачному стечению обстоятельств успешно закончил гимназию…».</w:t>
      </w:r>
    </w:p>
    <w:p w14:paraId="3443B7E6" w14:textId="3E198A48" w:rsidR="0019560A" w:rsidRDefault="004E4566" w:rsidP="002168FA">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Вторая половина</w:t>
      </w:r>
      <w:r w:rsidR="002F169D">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 xml:space="preserve">1880-х годов прошла в России под знаком </w:t>
      </w:r>
      <w:r w:rsidR="003B2D60">
        <w:rPr>
          <w:rFonts w:ascii="Times New Roman" w:hAnsi="Times New Roman" w:cs="Times New Roman"/>
          <w:color w:val="000000" w:themeColor="text1"/>
          <w:sz w:val="28"/>
          <w:szCs w:val="24"/>
          <w:shd w:val="clear" w:color="auto" w:fill="FFFFFF"/>
        </w:rPr>
        <w:t>студенческих волнений, вызванных Университетским уставом 1884 года, указом «о кухаркиных детях» 1887 года, и в целом антилиберальным правлением</w:t>
      </w:r>
      <w:r w:rsidR="002F169D">
        <w:rPr>
          <w:rFonts w:ascii="Times New Roman" w:hAnsi="Times New Roman" w:cs="Times New Roman"/>
          <w:color w:val="000000" w:themeColor="text1"/>
          <w:sz w:val="28"/>
          <w:szCs w:val="24"/>
          <w:shd w:val="clear" w:color="auto" w:fill="FFFFFF"/>
        </w:rPr>
        <w:t xml:space="preserve"> императора</w:t>
      </w:r>
      <w:r w:rsidR="003B2D60">
        <w:rPr>
          <w:rFonts w:ascii="Times New Roman" w:hAnsi="Times New Roman" w:cs="Times New Roman"/>
          <w:color w:val="000000" w:themeColor="text1"/>
          <w:sz w:val="28"/>
          <w:szCs w:val="24"/>
          <w:shd w:val="clear" w:color="auto" w:fill="FFFFFF"/>
        </w:rPr>
        <w:t xml:space="preserve"> Александра </w:t>
      </w:r>
      <w:r w:rsidR="003B2D60">
        <w:rPr>
          <w:rFonts w:ascii="Times New Roman" w:hAnsi="Times New Roman" w:cs="Times New Roman"/>
          <w:color w:val="000000" w:themeColor="text1"/>
          <w:sz w:val="28"/>
          <w:szCs w:val="24"/>
          <w:shd w:val="clear" w:color="auto" w:fill="FFFFFF"/>
          <w:lang w:val="sv-SE"/>
        </w:rPr>
        <w:t>III</w:t>
      </w:r>
      <w:r w:rsidR="003B2D60">
        <w:rPr>
          <w:rFonts w:ascii="Times New Roman" w:hAnsi="Times New Roman" w:cs="Times New Roman"/>
          <w:color w:val="000000" w:themeColor="text1"/>
          <w:sz w:val="28"/>
          <w:szCs w:val="24"/>
          <w:shd w:val="clear" w:color="auto" w:fill="FFFFFF"/>
        </w:rPr>
        <w:t xml:space="preserve">. Волнения продолжились и во </w:t>
      </w:r>
      <w:r w:rsidR="003B2D60">
        <w:rPr>
          <w:rFonts w:ascii="Times New Roman" w:hAnsi="Times New Roman" w:cs="Times New Roman"/>
          <w:color w:val="000000" w:themeColor="text1"/>
          <w:sz w:val="28"/>
          <w:szCs w:val="24"/>
          <w:shd w:val="clear" w:color="auto" w:fill="FFFFFF"/>
        </w:rPr>
        <w:lastRenderedPageBreak/>
        <w:t xml:space="preserve">второй половине 1890-х годов, после вступления на престол Николая </w:t>
      </w:r>
      <w:r w:rsidR="003B2D60">
        <w:rPr>
          <w:rFonts w:ascii="Times New Roman" w:hAnsi="Times New Roman" w:cs="Times New Roman"/>
          <w:color w:val="000000" w:themeColor="text1"/>
          <w:sz w:val="28"/>
          <w:szCs w:val="24"/>
          <w:shd w:val="clear" w:color="auto" w:fill="FFFFFF"/>
          <w:lang w:val="sv-SE"/>
        </w:rPr>
        <w:t>II</w:t>
      </w:r>
      <w:r w:rsidR="003B2D60">
        <w:rPr>
          <w:rFonts w:ascii="Times New Roman" w:hAnsi="Times New Roman" w:cs="Times New Roman"/>
          <w:color w:val="000000" w:themeColor="text1"/>
          <w:sz w:val="28"/>
          <w:szCs w:val="24"/>
          <w:shd w:val="clear" w:color="auto" w:fill="FFFFFF"/>
        </w:rPr>
        <w:t>, не оправдавшего надежды народа на возобновление либерального внутриполитического курса в стране. Важно отметить, что при волнениях в студенческой среде, первыми кандидатами на исключение из университет</w:t>
      </w:r>
      <w:r w:rsidR="001258D9">
        <w:rPr>
          <w:rFonts w:ascii="Times New Roman" w:hAnsi="Times New Roman" w:cs="Times New Roman"/>
          <w:color w:val="000000" w:themeColor="text1"/>
          <w:sz w:val="28"/>
          <w:szCs w:val="24"/>
          <w:shd w:val="clear" w:color="auto" w:fill="FFFFFF"/>
        </w:rPr>
        <w:t>а</w:t>
      </w:r>
      <w:r w:rsidR="003B2D60">
        <w:rPr>
          <w:rFonts w:ascii="Times New Roman" w:hAnsi="Times New Roman" w:cs="Times New Roman"/>
          <w:color w:val="000000" w:themeColor="text1"/>
          <w:sz w:val="28"/>
          <w:szCs w:val="24"/>
          <w:shd w:val="clear" w:color="auto" w:fill="FFFFFF"/>
        </w:rPr>
        <w:t xml:space="preserve"> и даже отправку в ссылку, были выходцы из низши</w:t>
      </w:r>
      <w:r w:rsidR="001258D9">
        <w:rPr>
          <w:rFonts w:ascii="Times New Roman" w:hAnsi="Times New Roman" w:cs="Times New Roman"/>
          <w:color w:val="000000" w:themeColor="text1"/>
          <w:sz w:val="28"/>
          <w:szCs w:val="24"/>
          <w:shd w:val="clear" w:color="auto" w:fill="FFFFFF"/>
        </w:rPr>
        <w:t>х</w:t>
      </w:r>
      <w:r w:rsidR="003B2D60">
        <w:rPr>
          <w:rFonts w:ascii="Times New Roman" w:hAnsi="Times New Roman" w:cs="Times New Roman"/>
          <w:color w:val="000000" w:themeColor="text1"/>
          <w:sz w:val="28"/>
          <w:szCs w:val="24"/>
          <w:shd w:val="clear" w:color="auto" w:fill="FFFFFF"/>
        </w:rPr>
        <w:t xml:space="preserve"> сословий</w:t>
      </w:r>
      <w:r w:rsidR="001258D9">
        <w:rPr>
          <w:rFonts w:ascii="Times New Roman" w:hAnsi="Times New Roman" w:cs="Times New Roman"/>
          <w:color w:val="000000" w:themeColor="text1"/>
          <w:sz w:val="28"/>
          <w:szCs w:val="24"/>
          <w:shd w:val="clear" w:color="auto" w:fill="FFFFFF"/>
        </w:rPr>
        <w:t>, каковым и являлся Константин Треплев. Сам он называет себя «киевским мещанином»</w:t>
      </w:r>
      <w:r w:rsidR="002168FA">
        <w:rPr>
          <w:rFonts w:ascii="Times New Roman" w:hAnsi="Times New Roman" w:cs="Times New Roman"/>
          <w:color w:val="000000" w:themeColor="text1"/>
          <w:sz w:val="28"/>
          <w:szCs w:val="24"/>
          <w:shd w:val="clear" w:color="auto" w:fill="FFFFFF"/>
        </w:rPr>
        <w:t xml:space="preserve"> - словосочетание, суть которого едва ли сможет уловить человек, недостаточно глубоко изучивший историю русского народа. К.</w:t>
      </w:r>
      <w:r w:rsidR="003C0DD1">
        <w:rPr>
          <w:rFonts w:ascii="Times New Roman" w:hAnsi="Times New Roman" w:cs="Times New Roman"/>
          <w:color w:val="000000" w:themeColor="text1"/>
          <w:sz w:val="28"/>
          <w:szCs w:val="24"/>
          <w:shd w:val="clear" w:color="auto" w:fill="FFFFFF"/>
        </w:rPr>
        <w:t xml:space="preserve">Г </w:t>
      </w:r>
      <w:r w:rsidR="002168FA">
        <w:rPr>
          <w:rFonts w:ascii="Times New Roman" w:hAnsi="Times New Roman" w:cs="Times New Roman"/>
          <w:color w:val="000000" w:themeColor="text1"/>
          <w:sz w:val="28"/>
          <w:szCs w:val="24"/>
          <w:shd w:val="clear" w:color="auto" w:fill="FFFFFF"/>
        </w:rPr>
        <w:t>Паустовский в своих воспоминаниях о Булгакове, который родился и прожил свою молодость в Киеве, пишет следующее: «</w:t>
      </w:r>
      <w:r w:rsidR="002168FA" w:rsidRPr="002168FA">
        <w:rPr>
          <w:rFonts w:ascii="Times New Roman" w:hAnsi="Times New Roman" w:cs="Times New Roman"/>
          <w:color w:val="000000" w:themeColor="text1"/>
          <w:sz w:val="28"/>
          <w:szCs w:val="24"/>
          <w:shd w:val="clear" w:color="auto" w:fill="FFFFFF"/>
        </w:rPr>
        <w:t>В те времена Киев был городом острых противоречий. Рядом с передовой научной и артистической интеллигенцией, в Киеве существовал и благоденствовал злой и пронырливый обыватель. Выражение «киевский мещанин» было широко распространено и стало нарицательным. Оно вошло даже в чеховскую «Чайку».</w:t>
      </w:r>
      <w:r w:rsidR="002168FA">
        <w:rPr>
          <w:rFonts w:ascii="Times New Roman" w:hAnsi="Times New Roman" w:cs="Times New Roman"/>
          <w:color w:val="000000" w:themeColor="text1"/>
          <w:sz w:val="28"/>
          <w:szCs w:val="24"/>
          <w:shd w:val="clear" w:color="auto" w:fill="FFFFFF"/>
        </w:rPr>
        <w:t xml:space="preserve"> </w:t>
      </w:r>
      <w:r w:rsidR="002168FA" w:rsidRPr="002168FA">
        <w:rPr>
          <w:rFonts w:ascii="Times New Roman" w:hAnsi="Times New Roman" w:cs="Times New Roman"/>
          <w:color w:val="000000" w:themeColor="text1"/>
          <w:sz w:val="28"/>
          <w:szCs w:val="24"/>
          <w:shd w:val="clear" w:color="auto" w:fill="FFFFFF"/>
        </w:rPr>
        <w:t>«Киевский мещанин» был совершенно особенным типом обывателя, чем-то средним между чванным и глуповатым польским шляхтичем, жестоким ханжой и наглым Епиходовым. Из гущи этой отталкивающей общественной прослойки выходили изуверы и черносотенцы</w:t>
      </w:r>
      <w:r w:rsidR="002168FA">
        <w:rPr>
          <w:rFonts w:ascii="Times New Roman" w:hAnsi="Times New Roman" w:cs="Times New Roman"/>
          <w:color w:val="000000" w:themeColor="text1"/>
          <w:sz w:val="28"/>
          <w:szCs w:val="24"/>
          <w:shd w:val="clear" w:color="auto" w:fill="FFFFFF"/>
        </w:rPr>
        <w:t>.»</w:t>
      </w:r>
      <w:r w:rsidR="003C0DD1">
        <w:rPr>
          <w:rStyle w:val="a6"/>
          <w:rFonts w:ascii="Times New Roman" w:hAnsi="Times New Roman" w:cs="Times New Roman"/>
          <w:color w:val="000000" w:themeColor="text1"/>
          <w:sz w:val="28"/>
          <w:szCs w:val="24"/>
          <w:shd w:val="clear" w:color="auto" w:fill="FFFFFF"/>
        </w:rPr>
        <w:footnoteReference w:id="96"/>
      </w:r>
      <w:r w:rsidR="002168FA">
        <w:rPr>
          <w:rFonts w:ascii="Times New Roman" w:hAnsi="Times New Roman" w:cs="Times New Roman"/>
          <w:color w:val="000000" w:themeColor="text1"/>
          <w:sz w:val="28"/>
          <w:szCs w:val="24"/>
          <w:shd w:val="clear" w:color="auto" w:fill="FFFFFF"/>
        </w:rPr>
        <w:t xml:space="preserve">. И не только сам Треплев </w:t>
      </w:r>
      <w:r w:rsidR="0019560A">
        <w:rPr>
          <w:rFonts w:ascii="Times New Roman" w:hAnsi="Times New Roman" w:cs="Times New Roman"/>
          <w:color w:val="000000" w:themeColor="text1"/>
          <w:sz w:val="28"/>
          <w:szCs w:val="24"/>
          <w:shd w:val="clear" w:color="auto" w:fill="FFFFFF"/>
        </w:rPr>
        <w:t>по отношению к себе применяет это оскорбительное «выражение», его также использует Аркадина в</w:t>
      </w:r>
      <w:r w:rsidR="0019560A" w:rsidRPr="0019560A">
        <w:rPr>
          <w:rFonts w:ascii="Times New Roman" w:hAnsi="Times New Roman" w:cs="Times New Roman"/>
          <w:color w:val="000000" w:themeColor="text1"/>
          <w:sz w:val="28"/>
          <w:szCs w:val="24"/>
          <w:shd w:val="clear" w:color="auto" w:fill="FFFFFF"/>
        </w:rPr>
        <w:t xml:space="preserve"> </w:t>
      </w:r>
      <w:r w:rsidR="0019560A">
        <w:rPr>
          <w:rFonts w:ascii="Times New Roman" w:hAnsi="Times New Roman" w:cs="Times New Roman"/>
          <w:color w:val="000000" w:themeColor="text1"/>
          <w:sz w:val="28"/>
          <w:szCs w:val="24"/>
          <w:shd w:val="clear" w:color="auto" w:fill="FFFFFF"/>
          <w:lang w:val="en-US"/>
        </w:rPr>
        <w:t>III</w:t>
      </w:r>
      <w:r w:rsidR="0019560A" w:rsidRPr="0019560A">
        <w:rPr>
          <w:rFonts w:ascii="Times New Roman" w:hAnsi="Times New Roman" w:cs="Times New Roman"/>
          <w:color w:val="000000" w:themeColor="text1"/>
          <w:sz w:val="28"/>
          <w:szCs w:val="24"/>
          <w:shd w:val="clear" w:color="auto" w:fill="FFFFFF"/>
        </w:rPr>
        <w:t xml:space="preserve"> </w:t>
      </w:r>
      <w:r w:rsidR="0019560A">
        <w:rPr>
          <w:rFonts w:ascii="Times New Roman" w:hAnsi="Times New Roman" w:cs="Times New Roman"/>
          <w:color w:val="000000" w:themeColor="text1"/>
          <w:sz w:val="28"/>
          <w:szCs w:val="24"/>
          <w:shd w:val="clear" w:color="auto" w:fill="FFFFFF"/>
        </w:rPr>
        <w:t xml:space="preserve">акте пьесы, дабы унизить, уязвить сына: </w:t>
      </w:r>
    </w:p>
    <w:p w14:paraId="2E6D50E3" w14:textId="24F2B611" w:rsidR="002168FA" w:rsidRDefault="0019560A" w:rsidP="00936CF6">
      <w:pPr>
        <w:pStyle w:val="a3"/>
        <w:autoSpaceDE w:val="0"/>
        <w:autoSpaceDN w:val="0"/>
        <w:adjustRightInd w:val="0"/>
        <w:spacing w:after="0" w:line="360" w:lineRule="auto"/>
        <w:ind w:left="708"/>
        <w:jc w:val="both"/>
        <w:rPr>
          <w:rFonts w:ascii="Times New Roman" w:hAnsi="Times New Roman" w:cs="Times New Roman"/>
          <w:color w:val="000000" w:themeColor="text1"/>
          <w:sz w:val="28"/>
          <w:szCs w:val="24"/>
          <w:shd w:val="clear" w:color="auto" w:fill="FFFFFF"/>
        </w:rPr>
      </w:pPr>
      <w:r w:rsidRPr="0019560A">
        <w:rPr>
          <w:rFonts w:ascii="Times New Roman" w:hAnsi="Times New Roman" w:cs="Times New Roman"/>
          <w:color w:val="000000" w:themeColor="text1"/>
          <w:sz w:val="28"/>
          <w:szCs w:val="24"/>
          <w:shd w:val="clear" w:color="auto" w:fill="FFFFFF"/>
        </w:rPr>
        <w:t>Аркадина. Никогда я не играла в таких пьесах. Оставь меня! Ты и жалкого водевиля написать не в состоянии. Киевский мещанин! Приживал!</w:t>
      </w:r>
    </w:p>
    <w:p w14:paraId="0E3F76E8" w14:textId="776B4552" w:rsidR="0019560A" w:rsidRDefault="0019560A" w:rsidP="002168FA">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Как и в первом случае, и так и здесь переводчику не удается передать выражение «киевский мещанин», сначала заменяя его на </w:t>
      </w:r>
      <w:r w:rsidRPr="0019560A">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lang w:val="da-DK"/>
        </w:rPr>
        <w:t>indbygger</w:t>
      </w:r>
      <w:r w:rsidRPr="0019560A">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lang w:val="da-DK"/>
        </w:rPr>
        <w:t>i</w:t>
      </w:r>
      <w:r w:rsidRPr="0019560A">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lang w:val="da-DK"/>
        </w:rPr>
        <w:t>Kiev</w:t>
      </w:r>
      <w:r w:rsidRPr="0019560A">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 xml:space="preserve">(«киевлянин»), а в выше приведенном примере и вовсе опускает его: </w:t>
      </w:r>
    </w:p>
    <w:p w14:paraId="694F52E6" w14:textId="55EB47D5" w:rsidR="0019560A" w:rsidRDefault="0019560A" w:rsidP="00936CF6">
      <w:pPr>
        <w:pStyle w:val="a3"/>
        <w:autoSpaceDE w:val="0"/>
        <w:autoSpaceDN w:val="0"/>
        <w:adjustRightInd w:val="0"/>
        <w:spacing w:after="0" w:line="360" w:lineRule="auto"/>
        <w:ind w:left="708"/>
        <w:jc w:val="both"/>
        <w:rPr>
          <w:rFonts w:ascii="Times New Roman" w:hAnsi="Times New Roman" w:cs="Times New Roman"/>
          <w:color w:val="000000" w:themeColor="text1"/>
          <w:sz w:val="28"/>
          <w:szCs w:val="24"/>
          <w:shd w:val="clear" w:color="auto" w:fill="FFFFFF"/>
        </w:rPr>
      </w:pPr>
      <w:r w:rsidRPr="0019560A">
        <w:rPr>
          <w:rFonts w:ascii="Times New Roman" w:hAnsi="Times New Roman" w:cs="Times New Roman"/>
          <w:color w:val="000000" w:themeColor="text1"/>
          <w:sz w:val="28"/>
          <w:szCs w:val="24"/>
          <w:shd w:val="clear" w:color="auto" w:fill="FFFFFF"/>
          <w:lang w:val="da-DK"/>
        </w:rPr>
        <w:lastRenderedPageBreak/>
        <w:t xml:space="preserve">ARKADINA. Jeg har aldrig i mit liv spillet i en folkekomedie. Men du kunne forresten ikke engang skrive et banalt syngestykke. </w:t>
      </w:r>
      <w:r w:rsidRPr="0019560A">
        <w:rPr>
          <w:rFonts w:ascii="Times New Roman" w:hAnsi="Times New Roman" w:cs="Times New Roman"/>
          <w:color w:val="000000" w:themeColor="text1"/>
          <w:sz w:val="28"/>
          <w:szCs w:val="24"/>
          <w:shd w:val="clear" w:color="auto" w:fill="FFFFFF"/>
        </w:rPr>
        <w:t>Der fik du den</w:t>
      </w:r>
      <w:r>
        <w:rPr>
          <w:rFonts w:ascii="Times New Roman" w:hAnsi="Times New Roman" w:cs="Times New Roman"/>
          <w:color w:val="000000" w:themeColor="text1"/>
          <w:sz w:val="28"/>
          <w:szCs w:val="24"/>
          <w:shd w:val="clear" w:color="auto" w:fill="FFFFFF"/>
        </w:rPr>
        <w:t>.</w:t>
      </w:r>
    </w:p>
    <w:p w14:paraId="3E2F90E5" w14:textId="057C8B9E" w:rsidR="0019560A" w:rsidRDefault="0019560A" w:rsidP="0019560A">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(Дословный перевод: «Я никогда в жизни не играла в народных комедиях. А ты даже не в состоянии написать банальный водевиль.</w:t>
      </w:r>
      <w:r w:rsidR="003C0DD1">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color w:val="000000" w:themeColor="text1"/>
          <w:sz w:val="28"/>
          <w:szCs w:val="24"/>
          <w:shd w:val="clear" w:color="auto" w:fill="FFFFFF"/>
        </w:rPr>
        <w:t>Вот тебе, получай.»)</w:t>
      </w:r>
    </w:p>
    <w:p w14:paraId="61A3177A" w14:textId="0653F8D4" w:rsidR="00FA3695" w:rsidRPr="00FA3695" w:rsidRDefault="00FA3695" w:rsidP="00FA3695">
      <w:pPr>
        <w:pStyle w:val="a3"/>
        <w:autoSpaceDE w:val="0"/>
        <w:autoSpaceDN w:val="0"/>
        <w:adjustRightInd w:val="0"/>
        <w:spacing w:after="0" w:line="360" w:lineRule="auto"/>
        <w:ind w:left="142" w:firstLine="566"/>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В переводе Э. Ро</w:t>
      </w:r>
      <w:r w:rsidR="00A0424F">
        <w:rPr>
          <w:rFonts w:ascii="Times New Roman" w:hAnsi="Times New Roman" w:cs="Times New Roman"/>
          <w:color w:val="000000" w:themeColor="text1"/>
          <w:sz w:val="28"/>
          <w:szCs w:val="24"/>
          <w:shd w:val="clear" w:color="auto" w:fill="FFFFFF"/>
        </w:rPr>
        <w:t>с</w:t>
      </w:r>
      <w:r>
        <w:rPr>
          <w:rFonts w:ascii="Times New Roman" w:hAnsi="Times New Roman" w:cs="Times New Roman"/>
          <w:color w:val="000000" w:themeColor="text1"/>
          <w:sz w:val="28"/>
          <w:szCs w:val="24"/>
          <w:shd w:val="clear" w:color="auto" w:fill="FFFFFF"/>
        </w:rPr>
        <w:t>екампа также остается неясным, зачем Треплев упоминает о том, что его отец тоже был «киевлянином» в то время, как в оригинале прослеживается достаточно явная причинно-следственная связь: согласно энциклопедическому словарю Ф.А. Брокгауза и И.А. Ефрона «…М</w:t>
      </w:r>
      <w:r w:rsidRPr="00FA3695">
        <w:rPr>
          <w:rFonts w:ascii="Times New Roman" w:hAnsi="Times New Roman" w:cs="Times New Roman"/>
          <w:color w:val="000000" w:themeColor="text1"/>
          <w:sz w:val="28"/>
          <w:szCs w:val="24"/>
          <w:shd w:val="clear" w:color="auto" w:fill="FFFFFF"/>
        </w:rPr>
        <w:t>ещанское состояние сообщается рождением, браком (если жена не имеет прав высшего состояния), усыновлением</w:t>
      </w:r>
      <w:r>
        <w:rPr>
          <w:rFonts w:ascii="Times New Roman" w:hAnsi="Times New Roman" w:cs="Times New Roman"/>
          <w:color w:val="000000" w:themeColor="text1"/>
          <w:sz w:val="28"/>
          <w:szCs w:val="24"/>
          <w:shd w:val="clear" w:color="auto" w:fill="FFFFFF"/>
        </w:rPr>
        <w:t>…»</w:t>
      </w:r>
      <w:r>
        <w:rPr>
          <w:rStyle w:val="a6"/>
          <w:rFonts w:ascii="Times New Roman" w:hAnsi="Times New Roman" w:cs="Times New Roman"/>
          <w:color w:val="000000" w:themeColor="text1"/>
          <w:sz w:val="28"/>
          <w:szCs w:val="24"/>
          <w:shd w:val="clear" w:color="auto" w:fill="FFFFFF"/>
        </w:rPr>
        <w:footnoteReference w:id="97"/>
      </w:r>
      <w:r>
        <w:rPr>
          <w:rFonts w:ascii="Times New Roman" w:hAnsi="Times New Roman" w:cs="Times New Roman"/>
          <w:color w:val="000000" w:themeColor="text1"/>
          <w:sz w:val="28"/>
          <w:szCs w:val="24"/>
          <w:shd w:val="clear" w:color="auto" w:fill="FFFFFF"/>
        </w:rPr>
        <w:t>, то есть Треплев унаследовал данный «титул» благодаря своему отцу.</w:t>
      </w:r>
    </w:p>
    <w:p w14:paraId="1BFBE763" w14:textId="4D0C5321" w:rsidR="004E4566" w:rsidRPr="00316AC6" w:rsidRDefault="00B576FB" w:rsidP="00B576FB">
      <w:pPr>
        <w:autoSpaceDE w:val="0"/>
        <w:autoSpaceDN w:val="0"/>
        <w:adjustRightInd w:val="0"/>
        <w:spacing w:after="0" w:line="360" w:lineRule="auto"/>
        <w:jc w:val="both"/>
        <w:rPr>
          <w:rFonts w:ascii="Times New Roman" w:hAnsi="Times New Roman" w:cs="Times New Roman"/>
          <w:color w:val="000000" w:themeColor="text1"/>
          <w:sz w:val="28"/>
          <w:szCs w:val="24"/>
          <w:shd w:val="clear" w:color="auto" w:fill="FFFFFF"/>
          <w:lang w:val="da-DK"/>
        </w:rPr>
      </w:pPr>
      <w:r>
        <w:rPr>
          <w:rFonts w:ascii="Times New Roman" w:hAnsi="Times New Roman" w:cs="Times New Roman"/>
          <w:color w:val="000000" w:themeColor="text1"/>
          <w:sz w:val="28"/>
          <w:szCs w:val="24"/>
          <w:shd w:val="clear" w:color="auto" w:fill="FFFFFF"/>
        </w:rPr>
        <w:tab/>
        <w:t>Как было отмечено ранее, Чехову свойственно добавлять в текст некоторые детали, которые с первого взгляда кажутся абсолютно незначительными, а на деле заключают в себе огромный смысловой потенциал.</w:t>
      </w:r>
      <w:r w:rsidR="00A3671B">
        <w:rPr>
          <w:rFonts w:ascii="Times New Roman" w:hAnsi="Times New Roman" w:cs="Times New Roman"/>
          <w:color w:val="000000" w:themeColor="text1"/>
          <w:sz w:val="28"/>
          <w:szCs w:val="24"/>
          <w:shd w:val="clear" w:color="auto" w:fill="FFFFFF"/>
        </w:rPr>
        <w:t xml:space="preserve"> К сожалению, </w:t>
      </w:r>
      <w:r w:rsidR="0013339C">
        <w:rPr>
          <w:rFonts w:ascii="Times New Roman" w:hAnsi="Times New Roman" w:cs="Times New Roman"/>
          <w:color w:val="000000" w:themeColor="text1"/>
          <w:sz w:val="28"/>
          <w:szCs w:val="24"/>
          <w:shd w:val="clear" w:color="auto" w:fill="FFFFFF"/>
        </w:rPr>
        <w:t>переводчикам на всегда удается уловить эту особенность чеховского идиостиля. Приведем</w:t>
      </w:r>
      <w:r w:rsidR="0013339C" w:rsidRPr="00316AC6">
        <w:rPr>
          <w:rFonts w:ascii="Times New Roman" w:hAnsi="Times New Roman" w:cs="Times New Roman"/>
          <w:color w:val="000000" w:themeColor="text1"/>
          <w:sz w:val="28"/>
          <w:szCs w:val="24"/>
          <w:shd w:val="clear" w:color="auto" w:fill="FFFFFF"/>
          <w:lang w:val="da-DK"/>
        </w:rPr>
        <w:t xml:space="preserve"> </w:t>
      </w:r>
      <w:r w:rsidR="0013339C">
        <w:rPr>
          <w:rFonts w:ascii="Times New Roman" w:hAnsi="Times New Roman" w:cs="Times New Roman"/>
          <w:color w:val="000000" w:themeColor="text1"/>
          <w:sz w:val="28"/>
          <w:szCs w:val="24"/>
          <w:shd w:val="clear" w:color="auto" w:fill="FFFFFF"/>
        </w:rPr>
        <w:t>пример</w:t>
      </w:r>
      <w:r w:rsidR="0013339C" w:rsidRPr="00316AC6">
        <w:rPr>
          <w:rFonts w:ascii="Times New Roman" w:hAnsi="Times New Roman" w:cs="Times New Roman"/>
          <w:color w:val="000000" w:themeColor="text1"/>
          <w:sz w:val="28"/>
          <w:szCs w:val="24"/>
          <w:shd w:val="clear" w:color="auto" w:fill="FFFFFF"/>
          <w:lang w:val="da-DK"/>
        </w:rPr>
        <w:t>:</w:t>
      </w:r>
    </w:p>
    <w:p w14:paraId="0B239816" w14:textId="39C2F252" w:rsidR="0013339C" w:rsidRPr="00316AC6" w:rsidRDefault="0013339C" w:rsidP="0013339C">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lang w:val="da-DK"/>
        </w:rPr>
      </w:pPr>
      <w:r w:rsidRPr="0013339C">
        <w:rPr>
          <w:rFonts w:ascii="Times New Roman" w:hAnsi="Times New Roman" w:cs="Times New Roman"/>
          <w:color w:val="000000" w:themeColor="text1"/>
          <w:sz w:val="28"/>
          <w:szCs w:val="24"/>
          <w:shd w:val="clear" w:color="auto" w:fill="FFFFFF"/>
        </w:rPr>
        <w:t>Дорн</w:t>
      </w:r>
      <w:r w:rsidRPr="00316AC6">
        <w:rPr>
          <w:rFonts w:ascii="Times New Roman" w:hAnsi="Times New Roman" w:cs="Times New Roman"/>
          <w:color w:val="000000" w:themeColor="text1"/>
          <w:sz w:val="28"/>
          <w:szCs w:val="24"/>
          <w:shd w:val="clear" w:color="auto" w:fill="FFFFFF"/>
          <w:lang w:val="da-DK"/>
        </w:rPr>
        <w:t xml:space="preserve">. </w:t>
      </w:r>
      <w:r w:rsidRPr="0013339C">
        <w:rPr>
          <w:rFonts w:ascii="Times New Roman" w:hAnsi="Times New Roman" w:cs="Times New Roman"/>
          <w:color w:val="000000" w:themeColor="text1"/>
          <w:sz w:val="28"/>
          <w:szCs w:val="24"/>
          <w:shd w:val="clear" w:color="auto" w:fill="FFFFFF"/>
        </w:rPr>
        <w:t>Тих</w:t>
      </w:r>
      <w:r>
        <w:rPr>
          <w:rFonts w:ascii="Times New Roman" w:hAnsi="Times New Roman" w:cs="Times New Roman"/>
          <w:color w:val="000000" w:themeColor="text1"/>
          <w:sz w:val="28"/>
          <w:szCs w:val="24"/>
          <w:shd w:val="clear" w:color="auto" w:fill="FFFFFF"/>
        </w:rPr>
        <w:t>и</w:t>
      </w:r>
      <w:r w:rsidRPr="0013339C">
        <w:rPr>
          <w:rFonts w:ascii="Times New Roman" w:hAnsi="Times New Roman" w:cs="Times New Roman"/>
          <w:color w:val="000000" w:themeColor="text1"/>
          <w:sz w:val="28"/>
          <w:szCs w:val="24"/>
          <w:shd w:val="clear" w:color="auto" w:fill="FFFFFF"/>
        </w:rPr>
        <w:t>й</w:t>
      </w:r>
      <w:r w:rsidRPr="00316AC6">
        <w:rPr>
          <w:rFonts w:ascii="Times New Roman" w:hAnsi="Times New Roman" w:cs="Times New Roman"/>
          <w:color w:val="000000" w:themeColor="text1"/>
          <w:sz w:val="28"/>
          <w:szCs w:val="24"/>
          <w:shd w:val="clear" w:color="auto" w:fill="FFFFFF"/>
          <w:lang w:val="da-DK"/>
        </w:rPr>
        <w:t xml:space="preserve"> </w:t>
      </w:r>
      <w:r w:rsidRPr="0013339C">
        <w:rPr>
          <w:rFonts w:ascii="Times New Roman" w:hAnsi="Times New Roman" w:cs="Times New Roman"/>
          <w:color w:val="000000" w:themeColor="text1"/>
          <w:sz w:val="28"/>
          <w:szCs w:val="24"/>
          <w:shd w:val="clear" w:color="auto" w:fill="FFFFFF"/>
        </w:rPr>
        <w:t>ангел</w:t>
      </w:r>
      <w:r w:rsidRPr="00316AC6">
        <w:rPr>
          <w:rFonts w:ascii="Times New Roman" w:hAnsi="Times New Roman" w:cs="Times New Roman"/>
          <w:color w:val="000000" w:themeColor="text1"/>
          <w:sz w:val="28"/>
          <w:szCs w:val="24"/>
          <w:shd w:val="clear" w:color="auto" w:fill="FFFFFF"/>
          <w:lang w:val="da-DK"/>
        </w:rPr>
        <w:t xml:space="preserve"> </w:t>
      </w:r>
      <w:r w:rsidRPr="0013339C">
        <w:rPr>
          <w:rFonts w:ascii="Times New Roman" w:hAnsi="Times New Roman" w:cs="Times New Roman"/>
          <w:color w:val="000000" w:themeColor="text1"/>
          <w:sz w:val="28"/>
          <w:szCs w:val="24"/>
          <w:shd w:val="clear" w:color="auto" w:fill="FFFFFF"/>
        </w:rPr>
        <w:t>пролетел</w:t>
      </w:r>
      <w:r w:rsidRPr="00316AC6">
        <w:rPr>
          <w:rFonts w:ascii="Times New Roman" w:hAnsi="Times New Roman" w:cs="Times New Roman"/>
          <w:color w:val="000000" w:themeColor="text1"/>
          <w:sz w:val="28"/>
          <w:szCs w:val="24"/>
          <w:shd w:val="clear" w:color="auto" w:fill="FFFFFF"/>
          <w:lang w:val="da-DK"/>
        </w:rPr>
        <w:t xml:space="preserve">. </w:t>
      </w:r>
    </w:p>
    <w:p w14:paraId="6CDDF4A0" w14:textId="06D7150D" w:rsidR="0013339C" w:rsidRDefault="0013339C" w:rsidP="0013339C">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lang w:val="da-DK"/>
        </w:rPr>
      </w:pPr>
      <w:r w:rsidRPr="0013339C">
        <w:rPr>
          <w:rFonts w:ascii="Times New Roman" w:hAnsi="Times New Roman" w:cs="Times New Roman"/>
          <w:color w:val="000000" w:themeColor="text1"/>
          <w:sz w:val="28"/>
          <w:szCs w:val="24"/>
          <w:shd w:val="clear" w:color="auto" w:fill="FFFFFF"/>
          <w:lang w:val="da-DK"/>
        </w:rPr>
        <w:t>DORN. Så gik der en engel gennem stuen - eller rettere over alleen.</w:t>
      </w:r>
    </w:p>
    <w:p w14:paraId="044F3E5C" w14:textId="2696F453" w:rsidR="0013339C" w:rsidRPr="0013339C" w:rsidRDefault="0013339C" w:rsidP="00FC7826">
      <w:pPr>
        <w:autoSpaceDE w:val="0"/>
        <w:autoSpaceDN w:val="0"/>
        <w:adjustRightInd w:val="0"/>
        <w:spacing w:after="0" w:line="360" w:lineRule="auto"/>
        <w:ind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 xml:space="preserve">Во фразеологическом словаре русского литературного языка читаем: «Тихий ангел пролетел - </w:t>
      </w:r>
      <w:r w:rsidR="00F83B78">
        <w:rPr>
          <w:rFonts w:ascii="Times New Roman" w:hAnsi="Times New Roman" w:cs="Times New Roman"/>
          <w:color w:val="000000" w:themeColor="text1"/>
          <w:sz w:val="28"/>
          <w:szCs w:val="24"/>
          <w:shd w:val="clear" w:color="auto" w:fill="FFFFFF"/>
        </w:rPr>
        <w:t>у</w:t>
      </w:r>
      <w:r w:rsidRPr="0013339C">
        <w:rPr>
          <w:rFonts w:ascii="Times New Roman" w:hAnsi="Times New Roman" w:cs="Times New Roman"/>
          <w:color w:val="000000" w:themeColor="text1"/>
          <w:sz w:val="28"/>
          <w:szCs w:val="24"/>
          <w:shd w:val="clear" w:color="auto" w:fill="FFFFFF"/>
        </w:rPr>
        <w:t>стар. О внезапно наступившем глубоком молчании среди общего разговора</w:t>
      </w:r>
      <w:r w:rsidR="00963257">
        <w:rPr>
          <w:rFonts w:ascii="Times New Roman" w:hAnsi="Times New Roman" w:cs="Times New Roman"/>
          <w:color w:val="000000" w:themeColor="text1"/>
          <w:sz w:val="28"/>
          <w:szCs w:val="24"/>
          <w:shd w:val="clear" w:color="auto" w:fill="FFFFFF"/>
        </w:rPr>
        <w:t>.</w:t>
      </w:r>
      <w:r>
        <w:rPr>
          <w:rFonts w:ascii="Times New Roman" w:hAnsi="Times New Roman" w:cs="Times New Roman"/>
          <w:color w:val="000000" w:themeColor="text1"/>
          <w:sz w:val="28"/>
          <w:szCs w:val="24"/>
          <w:shd w:val="clear" w:color="auto" w:fill="FFFFFF"/>
        </w:rPr>
        <w:t>»</w:t>
      </w:r>
      <w:r w:rsidR="00443674">
        <w:rPr>
          <w:rStyle w:val="a6"/>
          <w:rFonts w:ascii="Times New Roman" w:hAnsi="Times New Roman" w:cs="Times New Roman"/>
          <w:color w:val="000000" w:themeColor="text1"/>
          <w:sz w:val="28"/>
          <w:szCs w:val="24"/>
          <w:shd w:val="clear" w:color="auto" w:fill="FFFFFF"/>
        </w:rPr>
        <w:footnoteReference w:id="98"/>
      </w:r>
      <w:r w:rsidR="00963257">
        <w:rPr>
          <w:rFonts w:ascii="Times New Roman" w:hAnsi="Times New Roman" w:cs="Times New Roman"/>
          <w:color w:val="000000" w:themeColor="text1"/>
          <w:sz w:val="28"/>
          <w:szCs w:val="24"/>
          <w:shd w:val="clear" w:color="auto" w:fill="FFFFFF"/>
        </w:rPr>
        <w:t xml:space="preserve">. И, в самом деле, данная реплика Дорна следует за авторской ремаркой «Пауза.», которой предшествовала совершенно не к месту рассказанная Шамраевым </w:t>
      </w:r>
      <w:r w:rsidR="00C17AB0">
        <w:rPr>
          <w:rFonts w:ascii="Times New Roman" w:hAnsi="Times New Roman" w:cs="Times New Roman"/>
          <w:color w:val="000000" w:themeColor="text1"/>
          <w:sz w:val="28"/>
          <w:szCs w:val="24"/>
          <w:shd w:val="clear" w:color="auto" w:fill="FFFFFF"/>
        </w:rPr>
        <w:t xml:space="preserve">несмешная </w:t>
      </w:r>
      <w:r w:rsidR="00963257">
        <w:rPr>
          <w:rFonts w:ascii="Times New Roman" w:hAnsi="Times New Roman" w:cs="Times New Roman"/>
          <w:color w:val="000000" w:themeColor="text1"/>
          <w:sz w:val="28"/>
          <w:szCs w:val="24"/>
          <w:shd w:val="clear" w:color="auto" w:fill="FFFFFF"/>
        </w:rPr>
        <w:t xml:space="preserve">история, свидетелем которой он стал, когда был в московском оперном театре. </w:t>
      </w:r>
      <w:r w:rsidR="009F3DD7">
        <w:rPr>
          <w:rFonts w:ascii="Times New Roman" w:hAnsi="Times New Roman" w:cs="Times New Roman"/>
          <w:color w:val="000000" w:themeColor="text1"/>
          <w:sz w:val="28"/>
          <w:szCs w:val="24"/>
          <w:shd w:val="clear" w:color="auto" w:fill="FFFFFF"/>
        </w:rPr>
        <w:t xml:space="preserve">Неловкую тишину прерывает Дорн весьма остроумным замечанием, </w:t>
      </w:r>
      <w:r w:rsidR="009F3DD7">
        <w:rPr>
          <w:rFonts w:ascii="Times New Roman" w:hAnsi="Times New Roman" w:cs="Times New Roman"/>
          <w:color w:val="000000" w:themeColor="text1"/>
          <w:sz w:val="28"/>
          <w:szCs w:val="24"/>
          <w:shd w:val="clear" w:color="auto" w:fill="FFFFFF"/>
        </w:rPr>
        <w:lastRenderedPageBreak/>
        <w:t>которое словно пробуждает присутствующих, в особенности Нину, которая, спохватившись, вспоминает, что ей надо спешить домой. Э. Ро</w:t>
      </w:r>
      <w:r w:rsidR="00A0424F">
        <w:rPr>
          <w:rFonts w:ascii="Times New Roman" w:hAnsi="Times New Roman" w:cs="Times New Roman"/>
          <w:color w:val="000000" w:themeColor="text1"/>
          <w:sz w:val="28"/>
          <w:szCs w:val="24"/>
          <w:shd w:val="clear" w:color="auto" w:fill="FFFFFF"/>
        </w:rPr>
        <w:t>с</w:t>
      </w:r>
      <w:r w:rsidR="009F3DD7">
        <w:rPr>
          <w:rFonts w:ascii="Times New Roman" w:hAnsi="Times New Roman" w:cs="Times New Roman"/>
          <w:color w:val="000000" w:themeColor="text1"/>
          <w:sz w:val="28"/>
          <w:szCs w:val="24"/>
          <w:shd w:val="clear" w:color="auto" w:fill="FFFFFF"/>
        </w:rPr>
        <w:t>екамп не распознал реплике Дорна устойчивое выражение, трактуя его в буквальном смысле: «И вот через гостиную прошел ангел – вернее через аллею.». Интересно, что во Фразеологическом словаре русского литературного языка в качестве примере к данному выражению используется цитата из другого чеховского произведения «Рассказ неизвестного человека»: «</w:t>
      </w:r>
      <w:r w:rsidR="009F3DD7" w:rsidRPr="009F3DD7">
        <w:rPr>
          <w:rFonts w:ascii="Times New Roman" w:hAnsi="Times New Roman" w:cs="Times New Roman"/>
          <w:color w:val="000000" w:themeColor="text1"/>
          <w:sz w:val="28"/>
          <w:szCs w:val="24"/>
          <w:shd w:val="clear" w:color="auto" w:fill="FFFFFF"/>
        </w:rPr>
        <w:t>Он вздохнул из приличия и помолчал.</w:t>
      </w:r>
      <w:r w:rsidR="009F3DD7">
        <w:rPr>
          <w:rFonts w:ascii="Times New Roman" w:hAnsi="Times New Roman" w:cs="Times New Roman"/>
          <w:color w:val="000000" w:themeColor="text1"/>
          <w:sz w:val="28"/>
          <w:szCs w:val="24"/>
          <w:shd w:val="clear" w:color="auto" w:fill="FFFFFF"/>
        </w:rPr>
        <w:t xml:space="preserve"> </w:t>
      </w:r>
      <w:r w:rsidR="009F3DD7" w:rsidRPr="009F3DD7">
        <w:rPr>
          <w:rFonts w:ascii="Times New Roman" w:hAnsi="Times New Roman" w:cs="Times New Roman"/>
          <w:color w:val="000000" w:themeColor="text1"/>
          <w:sz w:val="28"/>
          <w:szCs w:val="24"/>
          <w:shd w:val="clear" w:color="auto" w:fill="FFFFFF"/>
        </w:rPr>
        <w:t>Пролетел тихий ангел</w:t>
      </w:r>
      <w:r w:rsidR="009F3DD7">
        <w:rPr>
          <w:rFonts w:ascii="Times New Roman" w:hAnsi="Times New Roman" w:cs="Times New Roman"/>
          <w:color w:val="000000" w:themeColor="text1"/>
          <w:sz w:val="28"/>
          <w:szCs w:val="24"/>
          <w:shd w:val="clear" w:color="auto" w:fill="FFFFFF"/>
        </w:rPr>
        <w:t>»</w:t>
      </w:r>
      <w:r w:rsidR="009E4D28">
        <w:rPr>
          <w:rStyle w:val="a6"/>
          <w:rFonts w:ascii="Times New Roman" w:hAnsi="Times New Roman" w:cs="Times New Roman"/>
          <w:color w:val="000000" w:themeColor="text1"/>
          <w:sz w:val="28"/>
          <w:szCs w:val="24"/>
          <w:shd w:val="clear" w:color="auto" w:fill="FFFFFF"/>
        </w:rPr>
        <w:footnoteReference w:id="99"/>
      </w:r>
      <w:r w:rsidR="009F3DD7">
        <w:rPr>
          <w:rFonts w:ascii="Times New Roman" w:hAnsi="Times New Roman" w:cs="Times New Roman"/>
          <w:color w:val="000000" w:themeColor="text1"/>
          <w:sz w:val="28"/>
          <w:szCs w:val="24"/>
          <w:shd w:val="clear" w:color="auto" w:fill="FFFFFF"/>
        </w:rPr>
        <w:t>. Из этого можно заключить, что</w:t>
      </w:r>
      <w:r w:rsidR="00E27565">
        <w:rPr>
          <w:rFonts w:ascii="Times New Roman" w:hAnsi="Times New Roman" w:cs="Times New Roman"/>
          <w:color w:val="000000" w:themeColor="text1"/>
          <w:sz w:val="28"/>
          <w:szCs w:val="24"/>
          <w:shd w:val="clear" w:color="auto" w:fill="FFFFFF"/>
        </w:rPr>
        <w:t xml:space="preserve"> данный художественный образ имеет особое значение в контексте творчества Чехова, </w:t>
      </w:r>
      <w:r w:rsidR="002C64F3">
        <w:rPr>
          <w:rFonts w:ascii="Times New Roman" w:hAnsi="Times New Roman" w:cs="Times New Roman"/>
          <w:color w:val="000000" w:themeColor="text1"/>
          <w:sz w:val="28"/>
          <w:szCs w:val="24"/>
          <w:shd w:val="clear" w:color="auto" w:fill="FFFFFF"/>
        </w:rPr>
        <w:t>и</w:t>
      </w:r>
      <w:r w:rsidR="009E4D28">
        <w:rPr>
          <w:rFonts w:ascii="Times New Roman" w:hAnsi="Times New Roman" w:cs="Times New Roman"/>
          <w:color w:val="000000" w:themeColor="text1"/>
          <w:sz w:val="28"/>
          <w:szCs w:val="24"/>
          <w:shd w:val="clear" w:color="auto" w:fill="FFFFFF"/>
        </w:rPr>
        <w:t>,</w:t>
      </w:r>
      <w:r w:rsidR="002C64F3">
        <w:rPr>
          <w:rFonts w:ascii="Times New Roman" w:hAnsi="Times New Roman" w:cs="Times New Roman"/>
          <w:color w:val="000000" w:themeColor="text1"/>
          <w:sz w:val="28"/>
          <w:szCs w:val="24"/>
          <w:shd w:val="clear" w:color="auto" w:fill="FFFFFF"/>
        </w:rPr>
        <w:t xml:space="preserve"> следовательно</w:t>
      </w:r>
      <w:r w:rsidR="009E4D28">
        <w:rPr>
          <w:rFonts w:ascii="Times New Roman" w:hAnsi="Times New Roman" w:cs="Times New Roman"/>
          <w:color w:val="000000" w:themeColor="text1"/>
          <w:sz w:val="28"/>
          <w:szCs w:val="24"/>
          <w:shd w:val="clear" w:color="auto" w:fill="FFFFFF"/>
        </w:rPr>
        <w:t>,</w:t>
      </w:r>
      <w:r w:rsidR="002C64F3">
        <w:rPr>
          <w:rFonts w:ascii="Times New Roman" w:hAnsi="Times New Roman" w:cs="Times New Roman"/>
          <w:color w:val="000000" w:themeColor="text1"/>
          <w:sz w:val="28"/>
          <w:szCs w:val="24"/>
          <w:shd w:val="clear" w:color="auto" w:fill="FFFFFF"/>
        </w:rPr>
        <w:t xml:space="preserve"> непременно должен получить отражение в переводе пьесы на датский язык. </w:t>
      </w:r>
    </w:p>
    <w:p w14:paraId="610B7AC8" w14:textId="4EBC8C57" w:rsidR="006E5ED2" w:rsidRDefault="00807720" w:rsidP="00491819">
      <w:pPr>
        <w:spacing w:line="360" w:lineRule="auto"/>
        <w:jc w:val="both"/>
        <w:rPr>
          <w:rFonts w:ascii="Times New Roman" w:hAnsi="Times New Roman" w:cs="Times New Roman"/>
          <w:color w:val="000000"/>
          <w:sz w:val="28"/>
        </w:rPr>
      </w:pPr>
      <w:r>
        <w:rPr>
          <w:rFonts w:ascii="Arial" w:hAnsi="Arial" w:cs="Arial"/>
          <w:color w:val="000000"/>
        </w:rPr>
        <w:tab/>
      </w:r>
      <w:r w:rsidR="00FC5D80" w:rsidRPr="00FC5D80">
        <w:rPr>
          <w:rFonts w:ascii="Times New Roman" w:hAnsi="Times New Roman" w:cs="Times New Roman"/>
          <w:color w:val="000000"/>
          <w:sz w:val="28"/>
        </w:rPr>
        <w:t xml:space="preserve">Особым </w:t>
      </w:r>
      <w:r w:rsidR="00FC5D80">
        <w:rPr>
          <w:rFonts w:ascii="Times New Roman" w:hAnsi="Times New Roman" w:cs="Times New Roman"/>
          <w:color w:val="000000"/>
          <w:sz w:val="28"/>
        </w:rPr>
        <w:t xml:space="preserve">стилистическим приемом </w:t>
      </w:r>
      <w:r w:rsidR="00491819">
        <w:rPr>
          <w:rFonts w:ascii="Times New Roman" w:hAnsi="Times New Roman" w:cs="Times New Roman"/>
          <w:color w:val="000000"/>
          <w:sz w:val="28"/>
        </w:rPr>
        <w:t>Чехова можно назвать создание семантических окказионализмов, или, другими словами, словотворчество. Писателю порой не хватало общепринятых языковых единиц русского языка для выражения мельчайших оттенков смысла, тогда он отправлялся на поиски нового, точного, нестандартного слова или выражения,</w:t>
      </w:r>
      <w:r w:rsidR="00491819" w:rsidRPr="00491819">
        <w:rPr>
          <w:rFonts w:ascii="Times New Roman" w:hAnsi="Times New Roman" w:cs="Times New Roman"/>
          <w:color w:val="000000"/>
          <w:sz w:val="28"/>
        </w:rPr>
        <w:t xml:space="preserve"> </w:t>
      </w:r>
      <w:r w:rsidR="00491819">
        <w:rPr>
          <w:rFonts w:ascii="Times New Roman" w:hAnsi="Times New Roman" w:cs="Times New Roman"/>
          <w:color w:val="000000"/>
          <w:sz w:val="28"/>
        </w:rPr>
        <w:t>способного ёмко, экономно и как можно более полно выразить</w:t>
      </w:r>
      <w:r w:rsidR="00691603">
        <w:rPr>
          <w:rFonts w:ascii="Times New Roman" w:hAnsi="Times New Roman" w:cs="Times New Roman"/>
          <w:color w:val="000000"/>
          <w:sz w:val="28"/>
        </w:rPr>
        <w:t xml:space="preserve"> задуманное им содержание. </w:t>
      </w:r>
      <w:r w:rsidR="001704B4">
        <w:rPr>
          <w:rFonts w:ascii="Times New Roman" w:hAnsi="Times New Roman" w:cs="Times New Roman"/>
          <w:color w:val="000000"/>
          <w:sz w:val="28"/>
        </w:rPr>
        <w:t xml:space="preserve">Чехов </w:t>
      </w:r>
      <w:r w:rsidR="006D10BF">
        <w:rPr>
          <w:rFonts w:ascii="Times New Roman" w:hAnsi="Times New Roman" w:cs="Times New Roman"/>
          <w:color w:val="000000"/>
          <w:sz w:val="28"/>
        </w:rPr>
        <w:t>прибегает к использованию окказиональных единиц на различных языковых уровнях – лексическом, семантическом и даже грамматическом, в результате чего возникает своеобразная языковая игра автора с читателем, в ходе которой автор намеренно преодолевает «рамки кодификации и узуса» с целью добиться определённого эстетического и интеллектуального эффекта и яркой образностью пробудить «творческое мышление читателя»</w:t>
      </w:r>
      <w:r w:rsidR="006D10BF">
        <w:rPr>
          <w:rStyle w:val="a6"/>
          <w:rFonts w:ascii="Times New Roman" w:hAnsi="Times New Roman" w:cs="Times New Roman"/>
          <w:color w:val="000000"/>
          <w:sz w:val="28"/>
        </w:rPr>
        <w:footnoteReference w:id="100"/>
      </w:r>
      <w:r w:rsidR="006D10BF">
        <w:rPr>
          <w:rFonts w:ascii="Times New Roman" w:hAnsi="Times New Roman" w:cs="Times New Roman"/>
          <w:color w:val="000000"/>
          <w:sz w:val="28"/>
        </w:rPr>
        <w:t>.</w:t>
      </w:r>
      <w:r w:rsidR="006E5ED2">
        <w:rPr>
          <w:rFonts w:ascii="Times New Roman" w:hAnsi="Times New Roman" w:cs="Times New Roman"/>
          <w:color w:val="000000"/>
          <w:sz w:val="28"/>
        </w:rPr>
        <w:t xml:space="preserve"> Примером может послужить слово «мерлехлюндия» в реплике Маши:</w:t>
      </w:r>
    </w:p>
    <w:p w14:paraId="741753CC" w14:textId="0F7C0F1E" w:rsidR="007533C0" w:rsidRPr="007533C0" w:rsidRDefault="00704F21" w:rsidP="007533C0">
      <w:pPr>
        <w:spacing w:line="360" w:lineRule="auto"/>
        <w:jc w:val="both"/>
        <w:rPr>
          <w:rFonts w:ascii="Times New Roman" w:hAnsi="Times New Roman" w:cs="Times New Roman"/>
          <w:color w:val="000000"/>
          <w:sz w:val="28"/>
        </w:rPr>
      </w:pPr>
      <w:r w:rsidRPr="007533C0">
        <w:rPr>
          <w:rFonts w:ascii="Times New Roman" w:hAnsi="Times New Roman" w:cs="Times New Roman"/>
          <w:color w:val="000000"/>
          <w:sz w:val="28"/>
        </w:rPr>
        <w:lastRenderedPageBreak/>
        <w:tab/>
      </w:r>
      <w:r w:rsidR="007533C0" w:rsidRPr="007533C0">
        <w:rPr>
          <w:rFonts w:ascii="Times New Roman" w:hAnsi="Times New Roman" w:cs="Times New Roman"/>
          <w:color w:val="000000"/>
          <w:sz w:val="28"/>
        </w:rPr>
        <w:t xml:space="preserve">Маша. Все равно... Я уйду... Сегодня я в </w:t>
      </w:r>
      <w:r w:rsidR="007533C0" w:rsidRPr="006E5ED2">
        <w:rPr>
          <w:rFonts w:ascii="Times New Roman" w:hAnsi="Times New Roman" w:cs="Times New Roman"/>
          <w:i/>
          <w:color w:val="000000"/>
          <w:sz w:val="28"/>
        </w:rPr>
        <w:t>мерлехлюндии</w:t>
      </w:r>
      <w:r w:rsidR="007533C0" w:rsidRPr="007533C0">
        <w:rPr>
          <w:rFonts w:ascii="Times New Roman" w:hAnsi="Times New Roman" w:cs="Times New Roman"/>
          <w:color w:val="000000"/>
          <w:sz w:val="28"/>
        </w:rPr>
        <w:t>, невесело мне, и ты не слушай меня. (Смеясь сквозь слезы.) После поговорим, а пока прощай, моя милая, пойду куда-нибудь.</w:t>
      </w:r>
    </w:p>
    <w:p w14:paraId="0DFA1C5B" w14:textId="3A6CE3A0" w:rsidR="00704F21" w:rsidRPr="007533C0" w:rsidRDefault="007533C0" w:rsidP="007533C0">
      <w:pPr>
        <w:spacing w:line="360" w:lineRule="auto"/>
        <w:jc w:val="both"/>
        <w:rPr>
          <w:rFonts w:ascii="Times New Roman" w:hAnsi="Times New Roman" w:cs="Times New Roman"/>
          <w:color w:val="000000"/>
          <w:sz w:val="28"/>
          <w:lang w:val="da-DK"/>
        </w:rPr>
      </w:pPr>
      <w:r w:rsidRPr="007533C0">
        <w:rPr>
          <w:rFonts w:ascii="Times New Roman" w:hAnsi="Times New Roman" w:cs="Times New Roman"/>
          <w:color w:val="000000"/>
          <w:sz w:val="28"/>
          <w:lang w:val="da-DK"/>
        </w:rPr>
        <w:t xml:space="preserve">Masja – Det er lige meget... Jeg går... I dag er jeg lidt </w:t>
      </w:r>
      <w:r w:rsidRPr="006E5ED2">
        <w:rPr>
          <w:rFonts w:ascii="Times New Roman" w:hAnsi="Times New Roman" w:cs="Times New Roman"/>
          <w:i/>
          <w:color w:val="000000"/>
          <w:sz w:val="28"/>
          <w:lang w:val="da-DK"/>
        </w:rPr>
        <w:t>merlangkolisk</w:t>
      </w:r>
      <w:r w:rsidRPr="007533C0">
        <w:rPr>
          <w:rFonts w:ascii="Times New Roman" w:hAnsi="Times New Roman" w:cs="Times New Roman"/>
          <w:color w:val="000000"/>
          <w:sz w:val="28"/>
          <w:lang w:val="da-DK"/>
        </w:rPr>
        <w:t>, jeg er trist, og du skal ikke lytte til mig... (Tårefuld latter.) Vi snakker lidt sammen senere, men farvel nu, min kære, jeg går et eller andet sted hen.</w:t>
      </w:r>
    </w:p>
    <w:p w14:paraId="28FA3C4E" w14:textId="1ADFE56D" w:rsidR="00FA2088" w:rsidRDefault="006E5ED2" w:rsidP="00491819">
      <w:pPr>
        <w:spacing w:line="360" w:lineRule="auto"/>
        <w:jc w:val="both"/>
        <w:rPr>
          <w:rFonts w:ascii="Times New Roman" w:hAnsi="Times New Roman" w:cs="Times New Roman"/>
          <w:color w:val="000000"/>
          <w:sz w:val="28"/>
        </w:rPr>
      </w:pPr>
      <w:r>
        <w:rPr>
          <w:rFonts w:ascii="Arial" w:hAnsi="Arial" w:cs="Arial"/>
          <w:color w:val="000000"/>
          <w:lang w:val="da-DK"/>
        </w:rPr>
        <w:tab/>
      </w:r>
      <w:r w:rsidRPr="006E5ED2">
        <w:rPr>
          <w:rFonts w:ascii="Times New Roman" w:hAnsi="Times New Roman" w:cs="Times New Roman"/>
          <w:color w:val="000000"/>
          <w:sz w:val="28"/>
        </w:rPr>
        <w:t>Чехов умышленно</w:t>
      </w:r>
      <w:r>
        <w:rPr>
          <w:rFonts w:ascii="Times New Roman" w:hAnsi="Times New Roman" w:cs="Times New Roman"/>
          <w:color w:val="000000"/>
          <w:sz w:val="28"/>
        </w:rPr>
        <w:t xml:space="preserve"> искажает слово «меланхолия», тем самым добиваясь легкого комического эффекта, который, к сожалению, не сохраняется в переводе К. </w:t>
      </w:r>
      <w:r w:rsidR="004C612F">
        <w:rPr>
          <w:rFonts w:ascii="Times New Roman" w:hAnsi="Times New Roman" w:cs="Times New Roman"/>
          <w:color w:val="000000"/>
          <w:sz w:val="28"/>
        </w:rPr>
        <w:t>Бьорн</w:t>
      </w:r>
      <w:r w:rsidR="002500A4">
        <w:rPr>
          <w:rFonts w:ascii="Times New Roman" w:hAnsi="Times New Roman" w:cs="Times New Roman"/>
          <w:color w:val="000000"/>
          <w:sz w:val="28"/>
        </w:rPr>
        <w:t>аге</w:t>
      </w:r>
      <w:r w:rsidR="004C612F">
        <w:rPr>
          <w:rFonts w:ascii="Times New Roman" w:hAnsi="Times New Roman" w:cs="Times New Roman"/>
          <w:color w:val="000000"/>
          <w:sz w:val="28"/>
        </w:rPr>
        <w:t>ра несмотря на то, что</w:t>
      </w:r>
      <w:r>
        <w:rPr>
          <w:rFonts w:ascii="Times New Roman" w:hAnsi="Times New Roman" w:cs="Times New Roman"/>
          <w:color w:val="000000"/>
          <w:sz w:val="28"/>
        </w:rPr>
        <w:t xml:space="preserve"> переводчик прибегает к лексической трансформации слова «меланхолия», </w:t>
      </w:r>
      <w:r w:rsidR="002579EB">
        <w:rPr>
          <w:rFonts w:ascii="Times New Roman" w:hAnsi="Times New Roman" w:cs="Times New Roman"/>
          <w:color w:val="000000"/>
          <w:sz w:val="28"/>
        </w:rPr>
        <w:t xml:space="preserve">которая оказывается </w:t>
      </w:r>
      <w:r>
        <w:rPr>
          <w:rFonts w:ascii="Times New Roman" w:hAnsi="Times New Roman" w:cs="Times New Roman"/>
          <w:color w:val="000000"/>
          <w:sz w:val="28"/>
        </w:rPr>
        <w:t>не</w:t>
      </w:r>
      <w:r w:rsidR="002579EB">
        <w:rPr>
          <w:rFonts w:ascii="Times New Roman" w:hAnsi="Times New Roman" w:cs="Times New Roman"/>
          <w:color w:val="000000"/>
          <w:sz w:val="28"/>
        </w:rPr>
        <w:t>достаточной для смены коннотации (ср.</w:t>
      </w:r>
      <w:r w:rsidR="002579EB" w:rsidRPr="002579EB">
        <w:rPr>
          <w:rFonts w:ascii="Times New Roman" w:hAnsi="Times New Roman" w:cs="Times New Roman"/>
          <w:color w:val="000000"/>
          <w:sz w:val="28"/>
        </w:rPr>
        <w:t>:</w:t>
      </w:r>
      <w:r w:rsidR="002579EB">
        <w:rPr>
          <w:rFonts w:ascii="Times New Roman" w:hAnsi="Times New Roman" w:cs="Times New Roman"/>
          <w:color w:val="000000"/>
          <w:sz w:val="28"/>
        </w:rPr>
        <w:t xml:space="preserve"> </w:t>
      </w:r>
      <w:r w:rsidR="002579EB" w:rsidRPr="002579EB">
        <w:rPr>
          <w:rFonts w:ascii="Times New Roman" w:hAnsi="Times New Roman" w:cs="Times New Roman"/>
          <w:color w:val="000000"/>
          <w:sz w:val="28"/>
        </w:rPr>
        <w:t>”</w:t>
      </w:r>
      <w:r w:rsidR="002579EB" w:rsidRPr="002579EB">
        <w:rPr>
          <w:rFonts w:ascii="Times New Roman" w:hAnsi="Times New Roman" w:cs="Times New Roman"/>
          <w:i/>
          <w:color w:val="000000"/>
          <w:sz w:val="28"/>
          <w:lang w:val="da-DK"/>
        </w:rPr>
        <w:t>melankolsk</w:t>
      </w:r>
      <w:r w:rsidR="002579EB" w:rsidRPr="002579EB">
        <w:rPr>
          <w:rFonts w:ascii="Times New Roman" w:hAnsi="Times New Roman" w:cs="Times New Roman"/>
          <w:i/>
          <w:color w:val="000000"/>
          <w:sz w:val="28"/>
        </w:rPr>
        <w:t>”</w:t>
      </w:r>
      <w:r w:rsidR="002579EB" w:rsidRPr="002579EB">
        <w:rPr>
          <w:rFonts w:ascii="Times New Roman" w:hAnsi="Times New Roman" w:cs="Times New Roman"/>
          <w:color w:val="000000"/>
          <w:sz w:val="28"/>
        </w:rPr>
        <w:t xml:space="preserve"> </w:t>
      </w:r>
      <w:r w:rsidR="002579EB">
        <w:rPr>
          <w:rFonts w:ascii="Times New Roman" w:hAnsi="Times New Roman" w:cs="Times New Roman"/>
          <w:color w:val="000000"/>
          <w:sz w:val="28"/>
        </w:rPr>
        <w:t>и</w:t>
      </w:r>
      <w:r w:rsidR="002579EB" w:rsidRPr="002579EB">
        <w:rPr>
          <w:rFonts w:ascii="Times New Roman" w:hAnsi="Times New Roman" w:cs="Times New Roman"/>
          <w:color w:val="000000"/>
          <w:sz w:val="28"/>
        </w:rPr>
        <w:t xml:space="preserve"> ”</w:t>
      </w:r>
      <w:r w:rsidR="002579EB" w:rsidRPr="002579EB">
        <w:rPr>
          <w:rFonts w:ascii="Times New Roman" w:hAnsi="Times New Roman" w:cs="Times New Roman"/>
          <w:i/>
          <w:color w:val="000000"/>
          <w:sz w:val="28"/>
          <w:lang w:val="da-DK"/>
        </w:rPr>
        <w:t>merlangkolisk</w:t>
      </w:r>
      <w:r w:rsidR="002579EB" w:rsidRPr="002579EB">
        <w:rPr>
          <w:rFonts w:ascii="Times New Roman" w:hAnsi="Times New Roman" w:cs="Times New Roman"/>
          <w:i/>
          <w:color w:val="000000"/>
          <w:sz w:val="28"/>
        </w:rPr>
        <w:t>”</w:t>
      </w:r>
      <w:r w:rsidR="002579EB">
        <w:rPr>
          <w:rFonts w:ascii="Times New Roman" w:hAnsi="Times New Roman" w:cs="Times New Roman"/>
          <w:color w:val="000000"/>
          <w:sz w:val="28"/>
        </w:rPr>
        <w:t>)</w:t>
      </w:r>
      <w:r>
        <w:rPr>
          <w:rFonts w:ascii="Times New Roman" w:hAnsi="Times New Roman" w:cs="Times New Roman"/>
          <w:color w:val="000000"/>
          <w:sz w:val="28"/>
        </w:rPr>
        <w:t xml:space="preserve">. </w:t>
      </w:r>
    </w:p>
    <w:p w14:paraId="00E7891C" w14:textId="6E9464D9" w:rsidR="002579EB" w:rsidRDefault="002579EB" w:rsidP="00491819">
      <w:pPr>
        <w:spacing w:line="360" w:lineRule="auto"/>
        <w:jc w:val="both"/>
        <w:rPr>
          <w:rFonts w:ascii="Times New Roman" w:hAnsi="Times New Roman" w:cs="Times New Roman"/>
          <w:color w:val="000000"/>
          <w:sz w:val="28"/>
        </w:rPr>
      </w:pPr>
      <w:r w:rsidRPr="00316AC6">
        <w:rPr>
          <w:rFonts w:ascii="Times New Roman" w:hAnsi="Times New Roman" w:cs="Times New Roman"/>
          <w:color w:val="000000"/>
          <w:sz w:val="28"/>
        </w:rPr>
        <w:tab/>
      </w:r>
      <w:r>
        <w:rPr>
          <w:rFonts w:ascii="Times New Roman" w:hAnsi="Times New Roman" w:cs="Times New Roman"/>
          <w:color w:val="000000"/>
          <w:sz w:val="28"/>
        </w:rPr>
        <w:t xml:space="preserve">Лопахин неоднократно на протяжении всей пьесы при прощании произносит фразу «до свиданция»: </w:t>
      </w:r>
    </w:p>
    <w:p w14:paraId="4FCB0A48" w14:textId="2AE1796C" w:rsidR="002579EB" w:rsidRPr="002579EB" w:rsidRDefault="002579EB" w:rsidP="002579EB">
      <w:pPr>
        <w:spacing w:line="360" w:lineRule="auto"/>
        <w:ind w:firstLine="708"/>
        <w:jc w:val="both"/>
        <w:rPr>
          <w:rFonts w:ascii="Times New Roman" w:hAnsi="Times New Roman" w:cs="Times New Roman"/>
          <w:color w:val="000000"/>
          <w:sz w:val="28"/>
        </w:rPr>
      </w:pPr>
      <w:r w:rsidRPr="002579EB">
        <w:rPr>
          <w:rFonts w:ascii="Times New Roman" w:hAnsi="Times New Roman" w:cs="Times New Roman"/>
          <w:color w:val="000000"/>
          <w:sz w:val="28"/>
        </w:rPr>
        <w:t xml:space="preserve">Лопахин. Через три недели увидимся. (Целует Любови Андреевне руку.) Пока прощайте. Пора. (Гаеву.) До свиданция. (Целуется с Пищиком.) До свиданция. (Подает руку Варе, потом Фирсу и Яше.) </w:t>
      </w:r>
    </w:p>
    <w:p w14:paraId="4DEDD776" w14:textId="26FBFB14" w:rsidR="002579EB" w:rsidRDefault="002579EB" w:rsidP="002579EB">
      <w:pPr>
        <w:spacing w:line="360" w:lineRule="auto"/>
        <w:jc w:val="both"/>
        <w:rPr>
          <w:rFonts w:ascii="Times New Roman" w:hAnsi="Times New Roman" w:cs="Times New Roman"/>
          <w:color w:val="000000"/>
          <w:sz w:val="28"/>
          <w:lang w:val="da-DK"/>
        </w:rPr>
      </w:pPr>
      <w:r w:rsidRPr="002579EB">
        <w:rPr>
          <w:rFonts w:ascii="Times New Roman" w:hAnsi="Times New Roman" w:cs="Times New Roman"/>
          <w:color w:val="000000"/>
          <w:sz w:val="28"/>
          <w:lang w:val="da-DK"/>
        </w:rPr>
        <w:t>Lopákhin. Om tre uger ses vi igen. (Kysser Ljuba Andréevnas hånd). Lev vel så længe. Jeg må skynde mig. (Til Gájev.) Ærbødigste tjener! (Veksler kys med Písjtjik). Alt godt! (Rækker Varja og derefter Firs og Jasja hånden).</w:t>
      </w:r>
    </w:p>
    <w:p w14:paraId="2EEBB203" w14:textId="30CB3488" w:rsidR="00F0709E" w:rsidRPr="00D72391" w:rsidRDefault="002579EB" w:rsidP="002579EB">
      <w:pPr>
        <w:spacing w:line="360" w:lineRule="auto"/>
        <w:jc w:val="both"/>
        <w:rPr>
          <w:rFonts w:ascii="Times New Roman" w:hAnsi="Times New Roman" w:cs="Times New Roman"/>
          <w:color w:val="000000"/>
          <w:sz w:val="28"/>
        </w:rPr>
      </w:pPr>
      <w:r>
        <w:rPr>
          <w:rFonts w:ascii="Times New Roman" w:hAnsi="Times New Roman" w:cs="Times New Roman"/>
          <w:color w:val="000000"/>
          <w:sz w:val="28"/>
          <w:lang w:val="da-DK"/>
        </w:rPr>
        <w:tab/>
      </w:r>
      <w:r>
        <w:rPr>
          <w:rFonts w:ascii="Times New Roman" w:hAnsi="Times New Roman" w:cs="Times New Roman"/>
          <w:color w:val="000000"/>
          <w:sz w:val="28"/>
        </w:rPr>
        <w:t>Можно предположить, что такое преобразование выражения «до свидания» также нацелено добавить комический элемент в реплику Лопахина.</w:t>
      </w:r>
      <w:r w:rsidR="00E37607">
        <w:rPr>
          <w:rFonts w:ascii="Times New Roman" w:hAnsi="Times New Roman" w:cs="Times New Roman"/>
          <w:color w:val="000000"/>
          <w:sz w:val="28"/>
        </w:rPr>
        <w:t xml:space="preserve"> Ведь в русском языке уже существует разговорно-сниженное междометие «до свиданьица»</w:t>
      </w:r>
      <w:r w:rsidR="00E37607">
        <w:rPr>
          <w:rStyle w:val="a6"/>
          <w:rFonts w:ascii="Times New Roman" w:hAnsi="Times New Roman" w:cs="Times New Roman"/>
          <w:color w:val="000000"/>
          <w:sz w:val="28"/>
        </w:rPr>
        <w:footnoteReference w:id="101"/>
      </w:r>
      <w:r w:rsidR="00E37607">
        <w:rPr>
          <w:rFonts w:ascii="Times New Roman" w:hAnsi="Times New Roman" w:cs="Times New Roman"/>
          <w:color w:val="000000"/>
          <w:sz w:val="28"/>
        </w:rPr>
        <w:t xml:space="preserve">, но и оно не устроило Чехова, который очевидно хотел ещё более отчетливо указать на происхождение Лопахина </w:t>
      </w:r>
      <w:r w:rsidR="00E37607">
        <w:rPr>
          <w:rFonts w:ascii="Times New Roman" w:hAnsi="Times New Roman" w:cs="Times New Roman"/>
          <w:color w:val="000000"/>
          <w:sz w:val="28"/>
        </w:rPr>
        <w:lastRenderedPageBreak/>
        <w:t>(его отец и дед были крестьянами).</w:t>
      </w:r>
      <w:r w:rsidR="00D72391" w:rsidRPr="00D72391">
        <w:rPr>
          <w:rFonts w:ascii="Times New Roman" w:hAnsi="Times New Roman" w:cs="Times New Roman"/>
          <w:color w:val="000000"/>
          <w:sz w:val="28"/>
        </w:rPr>
        <w:t xml:space="preserve"> </w:t>
      </w:r>
      <w:r w:rsidR="00D72391">
        <w:rPr>
          <w:rFonts w:ascii="Times New Roman" w:hAnsi="Times New Roman" w:cs="Times New Roman"/>
          <w:color w:val="000000"/>
          <w:sz w:val="28"/>
        </w:rPr>
        <w:t xml:space="preserve">Не исключено также, что Лопахин </w:t>
      </w:r>
      <w:r w:rsidR="00A030E5">
        <w:rPr>
          <w:rFonts w:ascii="Times New Roman" w:hAnsi="Times New Roman" w:cs="Times New Roman"/>
          <w:color w:val="000000"/>
          <w:sz w:val="28"/>
        </w:rPr>
        <w:t>пытается придать своей речи иностранный оттенок.</w:t>
      </w:r>
    </w:p>
    <w:p w14:paraId="0AE93222" w14:textId="5185C372" w:rsidR="00F0709E" w:rsidRDefault="00F0709E" w:rsidP="002579EB">
      <w:pPr>
        <w:spacing w:line="360" w:lineRule="auto"/>
        <w:jc w:val="both"/>
        <w:rPr>
          <w:rFonts w:ascii="Times New Roman" w:hAnsi="Times New Roman" w:cs="Times New Roman"/>
          <w:color w:val="000000"/>
          <w:sz w:val="28"/>
        </w:rPr>
      </w:pPr>
      <w:r>
        <w:rPr>
          <w:rFonts w:ascii="Times New Roman" w:hAnsi="Times New Roman" w:cs="Times New Roman"/>
          <w:color w:val="000000"/>
          <w:sz w:val="28"/>
        </w:rPr>
        <w:tab/>
        <w:t xml:space="preserve">Интересно также </w:t>
      </w:r>
      <w:r w:rsidR="00AB5513">
        <w:rPr>
          <w:rFonts w:ascii="Times New Roman" w:hAnsi="Times New Roman" w:cs="Times New Roman"/>
          <w:color w:val="000000"/>
          <w:sz w:val="28"/>
        </w:rPr>
        <w:t>рассмотреть пример с окказиональным элементом в синтаксисе:</w:t>
      </w:r>
    </w:p>
    <w:p w14:paraId="35F12859" w14:textId="2E139DB7" w:rsidR="00AB5513" w:rsidRPr="00316AC6" w:rsidRDefault="00AB5513" w:rsidP="00AB5513">
      <w:pPr>
        <w:spacing w:line="360" w:lineRule="auto"/>
        <w:ind w:firstLine="708"/>
        <w:jc w:val="both"/>
        <w:rPr>
          <w:rFonts w:ascii="Times New Roman" w:hAnsi="Times New Roman" w:cs="Times New Roman"/>
          <w:color w:val="000000"/>
          <w:sz w:val="28"/>
          <w:lang w:val="da-DK"/>
        </w:rPr>
      </w:pPr>
      <w:r w:rsidRPr="00AB5513">
        <w:rPr>
          <w:rFonts w:ascii="Times New Roman" w:hAnsi="Times New Roman" w:cs="Times New Roman"/>
          <w:color w:val="000000"/>
          <w:sz w:val="28"/>
        </w:rPr>
        <w:t xml:space="preserve">Шамраев. Не могу с вами согласиться. Впрочем, это дело вкуса. De gustibus aut bene, aut nihil. </w:t>
      </w:r>
      <w:r w:rsidRPr="00316AC6">
        <w:rPr>
          <w:rFonts w:ascii="Times New Roman" w:hAnsi="Times New Roman" w:cs="Times New Roman"/>
          <w:color w:val="000000"/>
          <w:sz w:val="28"/>
          <w:lang w:val="da-DK"/>
        </w:rPr>
        <w:t>(</w:t>
      </w:r>
      <w:r w:rsidRPr="00AB5513">
        <w:rPr>
          <w:rFonts w:ascii="Times New Roman" w:hAnsi="Times New Roman" w:cs="Times New Roman"/>
          <w:color w:val="000000"/>
          <w:sz w:val="28"/>
        </w:rPr>
        <w:t>стр</w:t>
      </w:r>
      <w:r w:rsidRPr="00316AC6">
        <w:rPr>
          <w:rFonts w:ascii="Times New Roman" w:hAnsi="Times New Roman" w:cs="Times New Roman"/>
          <w:color w:val="000000"/>
          <w:sz w:val="28"/>
          <w:lang w:val="da-DK"/>
        </w:rPr>
        <w:t>. 16)</w:t>
      </w:r>
    </w:p>
    <w:p w14:paraId="37F08B15" w14:textId="13A7C189" w:rsidR="00AB5513" w:rsidRDefault="00AB5513" w:rsidP="00AB5513">
      <w:pPr>
        <w:spacing w:line="360" w:lineRule="auto"/>
        <w:jc w:val="both"/>
        <w:rPr>
          <w:rFonts w:ascii="Times New Roman" w:hAnsi="Times New Roman" w:cs="Times New Roman"/>
          <w:color w:val="000000"/>
          <w:sz w:val="28"/>
          <w:lang w:val="da-DK"/>
        </w:rPr>
      </w:pPr>
      <w:r w:rsidRPr="00AB5513">
        <w:rPr>
          <w:rFonts w:ascii="Times New Roman" w:hAnsi="Times New Roman" w:cs="Times New Roman"/>
          <w:color w:val="000000"/>
          <w:sz w:val="28"/>
          <w:lang w:val="da-DK"/>
        </w:rPr>
        <w:t>SHAMRAEFF. Det er jeg absolut uenig med Dem i; men, selvfølgelig, det er et spørgsmål om smag og behag.</w:t>
      </w:r>
    </w:p>
    <w:p w14:paraId="2BDBF5C0" w14:textId="6D7A314C" w:rsidR="002579EB" w:rsidRPr="002579EB" w:rsidRDefault="00AB5513" w:rsidP="002579EB">
      <w:pPr>
        <w:spacing w:line="360" w:lineRule="auto"/>
        <w:jc w:val="both"/>
        <w:rPr>
          <w:rFonts w:ascii="Times New Roman" w:hAnsi="Times New Roman" w:cs="Times New Roman"/>
          <w:color w:val="000000"/>
          <w:sz w:val="28"/>
        </w:rPr>
      </w:pPr>
      <w:r>
        <w:rPr>
          <w:rFonts w:ascii="Times New Roman" w:hAnsi="Times New Roman" w:cs="Times New Roman"/>
          <w:color w:val="000000"/>
          <w:sz w:val="28"/>
          <w:lang w:val="da-DK"/>
        </w:rPr>
        <w:tab/>
      </w:r>
      <w:r>
        <w:rPr>
          <w:rFonts w:ascii="Times New Roman" w:hAnsi="Times New Roman" w:cs="Times New Roman"/>
          <w:color w:val="000000"/>
          <w:sz w:val="28"/>
        </w:rPr>
        <w:t>В</w:t>
      </w:r>
      <w:r w:rsidRPr="00AB5513">
        <w:rPr>
          <w:rFonts w:ascii="Times New Roman" w:hAnsi="Times New Roman" w:cs="Times New Roman"/>
          <w:color w:val="000000"/>
          <w:sz w:val="28"/>
          <w:lang w:val="da-DK"/>
        </w:rPr>
        <w:t xml:space="preserve"> </w:t>
      </w:r>
      <w:r>
        <w:rPr>
          <w:rFonts w:ascii="Times New Roman" w:hAnsi="Times New Roman" w:cs="Times New Roman"/>
          <w:color w:val="000000"/>
          <w:sz w:val="28"/>
        </w:rPr>
        <w:t>своей</w:t>
      </w:r>
      <w:r w:rsidRPr="00AB5513">
        <w:rPr>
          <w:rFonts w:ascii="Times New Roman" w:hAnsi="Times New Roman" w:cs="Times New Roman"/>
          <w:color w:val="000000"/>
          <w:sz w:val="28"/>
          <w:lang w:val="da-DK"/>
        </w:rPr>
        <w:t xml:space="preserve"> </w:t>
      </w:r>
      <w:r>
        <w:rPr>
          <w:rFonts w:ascii="Times New Roman" w:hAnsi="Times New Roman" w:cs="Times New Roman"/>
          <w:color w:val="000000"/>
          <w:sz w:val="28"/>
        </w:rPr>
        <w:t>реплике</w:t>
      </w:r>
      <w:r w:rsidRPr="00AB5513">
        <w:rPr>
          <w:rFonts w:ascii="Times New Roman" w:hAnsi="Times New Roman" w:cs="Times New Roman"/>
          <w:color w:val="000000"/>
          <w:sz w:val="28"/>
          <w:lang w:val="da-DK"/>
        </w:rPr>
        <w:t xml:space="preserve"> </w:t>
      </w:r>
      <w:r>
        <w:rPr>
          <w:rFonts w:ascii="Times New Roman" w:hAnsi="Times New Roman" w:cs="Times New Roman"/>
          <w:color w:val="000000"/>
          <w:sz w:val="28"/>
        </w:rPr>
        <w:t>Шамраев</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смешивает</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три</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латинских</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выражения</w:t>
      </w:r>
      <w:r w:rsidRPr="00AB5513">
        <w:rPr>
          <w:rFonts w:ascii="Times New Roman" w:hAnsi="Times New Roman" w:cs="Times New Roman"/>
          <w:color w:val="000000"/>
          <w:sz w:val="28"/>
          <w:lang w:val="da-DK"/>
        </w:rPr>
        <w:t xml:space="preserve">: De gustibus non est disputandum. – </w:t>
      </w:r>
      <w:r w:rsidRPr="00AB5513">
        <w:rPr>
          <w:rFonts w:ascii="Times New Roman" w:hAnsi="Times New Roman" w:cs="Times New Roman"/>
          <w:color w:val="000000"/>
          <w:sz w:val="28"/>
        </w:rPr>
        <w:t>О</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вкусах</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не</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спорят</w:t>
      </w:r>
      <w:r w:rsidRPr="00AB5513">
        <w:rPr>
          <w:rFonts w:ascii="Times New Roman" w:hAnsi="Times New Roman" w:cs="Times New Roman"/>
          <w:color w:val="000000"/>
          <w:sz w:val="28"/>
          <w:lang w:val="da-DK"/>
        </w:rPr>
        <w:t xml:space="preserve">; De mortuis nil nisi bene. – </w:t>
      </w:r>
      <w:r w:rsidRPr="00AB5513">
        <w:rPr>
          <w:rFonts w:ascii="Times New Roman" w:hAnsi="Times New Roman" w:cs="Times New Roman"/>
          <w:color w:val="000000"/>
          <w:sz w:val="28"/>
        </w:rPr>
        <w:t>О</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мертвых</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плохо</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не</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говорят</w:t>
      </w:r>
      <w:r w:rsidRPr="00AB5513">
        <w:rPr>
          <w:rFonts w:ascii="Times New Roman" w:hAnsi="Times New Roman" w:cs="Times New Roman"/>
          <w:color w:val="000000"/>
          <w:sz w:val="28"/>
          <w:lang w:val="da-DK"/>
        </w:rPr>
        <w:t xml:space="preserve">; Aut Caesar aut nihil. – </w:t>
      </w:r>
      <w:r w:rsidRPr="00AB5513">
        <w:rPr>
          <w:rFonts w:ascii="Times New Roman" w:hAnsi="Times New Roman" w:cs="Times New Roman"/>
          <w:color w:val="000000"/>
          <w:sz w:val="28"/>
        </w:rPr>
        <w:t>Цезарь</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или</w:t>
      </w:r>
      <w:r w:rsidRPr="00AB5513">
        <w:rPr>
          <w:rFonts w:ascii="Times New Roman" w:hAnsi="Times New Roman" w:cs="Times New Roman"/>
          <w:color w:val="000000"/>
          <w:sz w:val="28"/>
          <w:lang w:val="da-DK"/>
        </w:rPr>
        <w:t xml:space="preserve"> </w:t>
      </w:r>
      <w:r w:rsidRPr="00AB5513">
        <w:rPr>
          <w:rFonts w:ascii="Times New Roman" w:hAnsi="Times New Roman" w:cs="Times New Roman"/>
          <w:color w:val="000000"/>
          <w:sz w:val="28"/>
        </w:rPr>
        <w:t>ничто</w:t>
      </w:r>
      <w:r w:rsidRPr="00AB5513">
        <w:rPr>
          <w:rFonts w:ascii="Times New Roman" w:hAnsi="Times New Roman" w:cs="Times New Roman"/>
          <w:color w:val="000000"/>
          <w:sz w:val="28"/>
          <w:lang w:val="da-DK"/>
        </w:rPr>
        <w:t xml:space="preserve">. </w:t>
      </w:r>
      <w:r>
        <w:rPr>
          <w:rFonts w:ascii="Times New Roman" w:hAnsi="Times New Roman" w:cs="Times New Roman"/>
          <w:color w:val="000000"/>
          <w:sz w:val="28"/>
        </w:rPr>
        <w:t>Такой</w:t>
      </w:r>
      <w:r w:rsidRPr="00AB5513">
        <w:rPr>
          <w:rFonts w:ascii="Times New Roman" w:hAnsi="Times New Roman" w:cs="Times New Roman"/>
          <w:color w:val="000000"/>
          <w:sz w:val="28"/>
        </w:rPr>
        <w:t xml:space="preserve"> </w:t>
      </w:r>
      <w:r>
        <w:rPr>
          <w:rFonts w:ascii="Times New Roman" w:hAnsi="Times New Roman" w:cs="Times New Roman"/>
          <w:color w:val="000000"/>
          <w:sz w:val="28"/>
        </w:rPr>
        <w:t>прием,</w:t>
      </w:r>
      <w:r w:rsidRPr="00AB5513">
        <w:rPr>
          <w:rFonts w:ascii="Times New Roman" w:hAnsi="Times New Roman" w:cs="Times New Roman"/>
          <w:color w:val="000000"/>
          <w:sz w:val="28"/>
        </w:rPr>
        <w:t xml:space="preserve"> </w:t>
      </w:r>
      <w:r>
        <w:rPr>
          <w:rFonts w:ascii="Times New Roman" w:hAnsi="Times New Roman" w:cs="Times New Roman"/>
          <w:color w:val="000000"/>
          <w:sz w:val="28"/>
        </w:rPr>
        <w:t xml:space="preserve">несомненно, придает образу Шамраева определенную долю комичности. Однако </w:t>
      </w:r>
      <w:r w:rsidR="00E55E45">
        <w:rPr>
          <w:rFonts w:ascii="Times New Roman" w:hAnsi="Times New Roman" w:cs="Times New Roman"/>
          <w:color w:val="000000"/>
          <w:sz w:val="28"/>
        </w:rPr>
        <w:t>Э. Р</w:t>
      </w:r>
      <w:r w:rsidR="00A0424F">
        <w:rPr>
          <w:rFonts w:ascii="Times New Roman" w:hAnsi="Times New Roman" w:cs="Times New Roman"/>
          <w:color w:val="000000"/>
          <w:sz w:val="28"/>
        </w:rPr>
        <w:t>ос</w:t>
      </w:r>
      <w:r w:rsidR="00E55E45">
        <w:rPr>
          <w:rFonts w:ascii="Times New Roman" w:hAnsi="Times New Roman" w:cs="Times New Roman"/>
          <w:color w:val="000000"/>
          <w:sz w:val="28"/>
        </w:rPr>
        <w:t>екампу</w:t>
      </w:r>
      <w:r>
        <w:rPr>
          <w:rFonts w:ascii="Times New Roman" w:hAnsi="Times New Roman" w:cs="Times New Roman"/>
          <w:color w:val="000000"/>
          <w:sz w:val="28"/>
        </w:rPr>
        <w:t xml:space="preserve"> не удалось выявить в данной реплике авторскую игру слов, </w:t>
      </w:r>
      <w:r w:rsidR="00E55E45">
        <w:rPr>
          <w:rFonts w:ascii="Times New Roman" w:hAnsi="Times New Roman" w:cs="Times New Roman"/>
          <w:color w:val="000000"/>
          <w:sz w:val="28"/>
        </w:rPr>
        <w:t>более того, переводчик не сохраняет латинский вариант фразы, как она дана в оригинале, а переводит реплику целиком на датский (</w:t>
      </w:r>
      <w:r w:rsidR="00E55E45" w:rsidRPr="00E55E45">
        <w:rPr>
          <w:rFonts w:ascii="Times New Roman" w:hAnsi="Times New Roman" w:cs="Times New Roman"/>
          <w:color w:val="000000"/>
          <w:sz w:val="28"/>
        </w:rPr>
        <w:t>”</w:t>
      </w:r>
      <w:r w:rsidR="00E55E45" w:rsidRPr="00AB5513">
        <w:rPr>
          <w:rFonts w:ascii="Times New Roman" w:hAnsi="Times New Roman" w:cs="Times New Roman"/>
          <w:color w:val="000000"/>
          <w:sz w:val="28"/>
          <w:lang w:val="da-DK"/>
        </w:rPr>
        <w:t>et</w:t>
      </w:r>
      <w:r w:rsidR="00E55E45" w:rsidRPr="00E55E45">
        <w:rPr>
          <w:rFonts w:ascii="Times New Roman" w:hAnsi="Times New Roman" w:cs="Times New Roman"/>
          <w:color w:val="000000"/>
          <w:sz w:val="28"/>
        </w:rPr>
        <w:t xml:space="preserve"> </w:t>
      </w:r>
      <w:r w:rsidR="00E55E45" w:rsidRPr="00AB5513">
        <w:rPr>
          <w:rFonts w:ascii="Times New Roman" w:hAnsi="Times New Roman" w:cs="Times New Roman"/>
          <w:color w:val="000000"/>
          <w:sz w:val="28"/>
          <w:lang w:val="da-DK"/>
        </w:rPr>
        <w:t>sp</w:t>
      </w:r>
      <w:r w:rsidR="00E55E45" w:rsidRPr="00E55E45">
        <w:rPr>
          <w:rFonts w:ascii="Times New Roman" w:hAnsi="Times New Roman" w:cs="Times New Roman"/>
          <w:color w:val="000000"/>
          <w:sz w:val="28"/>
        </w:rPr>
        <w:t>ø</w:t>
      </w:r>
      <w:r w:rsidR="00E55E45" w:rsidRPr="00AB5513">
        <w:rPr>
          <w:rFonts w:ascii="Times New Roman" w:hAnsi="Times New Roman" w:cs="Times New Roman"/>
          <w:color w:val="000000"/>
          <w:sz w:val="28"/>
          <w:lang w:val="da-DK"/>
        </w:rPr>
        <w:t>rgsm</w:t>
      </w:r>
      <w:r w:rsidR="00E55E45" w:rsidRPr="00E55E45">
        <w:rPr>
          <w:rFonts w:ascii="Times New Roman" w:hAnsi="Times New Roman" w:cs="Times New Roman"/>
          <w:color w:val="000000"/>
          <w:sz w:val="28"/>
        </w:rPr>
        <w:t>å</w:t>
      </w:r>
      <w:r w:rsidR="00E55E45" w:rsidRPr="00AB5513">
        <w:rPr>
          <w:rFonts w:ascii="Times New Roman" w:hAnsi="Times New Roman" w:cs="Times New Roman"/>
          <w:color w:val="000000"/>
          <w:sz w:val="28"/>
          <w:lang w:val="da-DK"/>
        </w:rPr>
        <w:t>l</w:t>
      </w:r>
      <w:r w:rsidR="00E55E45" w:rsidRPr="00E55E45">
        <w:rPr>
          <w:rFonts w:ascii="Times New Roman" w:hAnsi="Times New Roman" w:cs="Times New Roman"/>
          <w:color w:val="000000"/>
          <w:sz w:val="28"/>
        </w:rPr>
        <w:t xml:space="preserve"> </w:t>
      </w:r>
      <w:r w:rsidR="00E55E45" w:rsidRPr="00AB5513">
        <w:rPr>
          <w:rFonts w:ascii="Times New Roman" w:hAnsi="Times New Roman" w:cs="Times New Roman"/>
          <w:color w:val="000000"/>
          <w:sz w:val="28"/>
          <w:lang w:val="da-DK"/>
        </w:rPr>
        <w:t>om</w:t>
      </w:r>
      <w:r w:rsidR="00E55E45" w:rsidRPr="00E55E45">
        <w:rPr>
          <w:rFonts w:ascii="Times New Roman" w:hAnsi="Times New Roman" w:cs="Times New Roman"/>
          <w:color w:val="000000"/>
          <w:sz w:val="28"/>
        </w:rPr>
        <w:t xml:space="preserve"> </w:t>
      </w:r>
      <w:r w:rsidR="00E55E45" w:rsidRPr="00AB5513">
        <w:rPr>
          <w:rFonts w:ascii="Times New Roman" w:hAnsi="Times New Roman" w:cs="Times New Roman"/>
          <w:color w:val="000000"/>
          <w:sz w:val="28"/>
          <w:lang w:val="da-DK"/>
        </w:rPr>
        <w:t>smag</w:t>
      </w:r>
      <w:r w:rsidR="00E55E45" w:rsidRPr="00E55E45">
        <w:rPr>
          <w:rFonts w:ascii="Times New Roman" w:hAnsi="Times New Roman" w:cs="Times New Roman"/>
          <w:color w:val="000000"/>
          <w:sz w:val="28"/>
        </w:rPr>
        <w:t xml:space="preserve"> </w:t>
      </w:r>
      <w:r w:rsidR="00E55E45" w:rsidRPr="00AB5513">
        <w:rPr>
          <w:rFonts w:ascii="Times New Roman" w:hAnsi="Times New Roman" w:cs="Times New Roman"/>
          <w:color w:val="000000"/>
          <w:sz w:val="28"/>
          <w:lang w:val="da-DK"/>
        </w:rPr>
        <w:t>og</w:t>
      </w:r>
      <w:r w:rsidR="00E55E45" w:rsidRPr="00E55E45">
        <w:rPr>
          <w:rFonts w:ascii="Times New Roman" w:hAnsi="Times New Roman" w:cs="Times New Roman"/>
          <w:color w:val="000000"/>
          <w:sz w:val="28"/>
        </w:rPr>
        <w:t xml:space="preserve"> </w:t>
      </w:r>
      <w:r w:rsidR="00E55E45" w:rsidRPr="00AB5513">
        <w:rPr>
          <w:rFonts w:ascii="Times New Roman" w:hAnsi="Times New Roman" w:cs="Times New Roman"/>
          <w:color w:val="000000"/>
          <w:sz w:val="28"/>
          <w:lang w:val="da-DK"/>
        </w:rPr>
        <w:t>behag</w:t>
      </w:r>
      <w:r w:rsidR="00E55E45" w:rsidRPr="00E55E45">
        <w:rPr>
          <w:rFonts w:ascii="Times New Roman" w:hAnsi="Times New Roman" w:cs="Times New Roman"/>
          <w:color w:val="000000"/>
          <w:sz w:val="28"/>
        </w:rPr>
        <w:t>”</w:t>
      </w:r>
      <w:r w:rsidR="00E55E45">
        <w:rPr>
          <w:rFonts w:ascii="Times New Roman" w:hAnsi="Times New Roman" w:cs="Times New Roman"/>
          <w:color w:val="000000"/>
          <w:sz w:val="28"/>
        </w:rPr>
        <w:t xml:space="preserve">). В результате, нивелируется целый ряд смысловых нюансов, задуманных автором, а также стиль самого автора. </w:t>
      </w:r>
      <w:r w:rsidR="002579EB">
        <w:rPr>
          <w:rFonts w:ascii="Times New Roman" w:hAnsi="Times New Roman" w:cs="Times New Roman"/>
          <w:color w:val="000000"/>
          <w:sz w:val="28"/>
        </w:rPr>
        <w:t>Вместе с тем важно заметить, что как в случае с «мерлехлюндией», так и с «до свиданция»</w:t>
      </w:r>
      <w:r w:rsidR="00E55E45">
        <w:rPr>
          <w:rFonts w:ascii="Times New Roman" w:hAnsi="Times New Roman" w:cs="Times New Roman"/>
          <w:color w:val="000000"/>
          <w:sz w:val="28"/>
        </w:rPr>
        <w:t xml:space="preserve"> и латинским изречением Шамраева</w:t>
      </w:r>
      <w:r w:rsidR="002579EB">
        <w:rPr>
          <w:rFonts w:ascii="Times New Roman" w:hAnsi="Times New Roman" w:cs="Times New Roman"/>
          <w:color w:val="000000"/>
          <w:sz w:val="28"/>
        </w:rPr>
        <w:t xml:space="preserve"> </w:t>
      </w:r>
      <w:r w:rsidR="00E37607">
        <w:rPr>
          <w:rFonts w:ascii="Times New Roman" w:hAnsi="Times New Roman" w:cs="Times New Roman"/>
          <w:color w:val="000000"/>
          <w:sz w:val="28"/>
        </w:rPr>
        <w:t xml:space="preserve">мы наблюдаем особенности речи, характерные для конкретных персонажей, о чем </w:t>
      </w:r>
      <w:r w:rsidR="0062189D">
        <w:rPr>
          <w:rFonts w:ascii="Times New Roman" w:hAnsi="Times New Roman" w:cs="Times New Roman"/>
          <w:color w:val="000000"/>
          <w:sz w:val="28"/>
        </w:rPr>
        <w:t xml:space="preserve">пойдет речь </w:t>
      </w:r>
      <w:r w:rsidR="00E37607">
        <w:rPr>
          <w:rFonts w:ascii="Times New Roman" w:hAnsi="Times New Roman" w:cs="Times New Roman"/>
          <w:color w:val="000000"/>
          <w:sz w:val="28"/>
        </w:rPr>
        <w:t xml:space="preserve">в </w:t>
      </w:r>
      <w:r w:rsidR="00EC3F2B">
        <w:rPr>
          <w:rFonts w:ascii="Times New Roman" w:hAnsi="Times New Roman" w:cs="Times New Roman"/>
          <w:color w:val="000000"/>
          <w:sz w:val="28"/>
        </w:rPr>
        <w:t>следующей</w:t>
      </w:r>
      <w:r w:rsidR="00E37607">
        <w:rPr>
          <w:rFonts w:ascii="Times New Roman" w:hAnsi="Times New Roman" w:cs="Times New Roman"/>
          <w:color w:val="000000"/>
          <w:sz w:val="28"/>
        </w:rPr>
        <w:t xml:space="preserve"> глав</w:t>
      </w:r>
      <w:r w:rsidR="00EC3F2B">
        <w:rPr>
          <w:rFonts w:ascii="Times New Roman" w:hAnsi="Times New Roman" w:cs="Times New Roman"/>
          <w:color w:val="000000"/>
          <w:sz w:val="28"/>
        </w:rPr>
        <w:t>е</w:t>
      </w:r>
      <w:r w:rsidR="00E37607">
        <w:rPr>
          <w:rFonts w:ascii="Times New Roman" w:hAnsi="Times New Roman" w:cs="Times New Roman"/>
          <w:color w:val="000000"/>
          <w:sz w:val="28"/>
        </w:rPr>
        <w:t xml:space="preserve">. </w:t>
      </w:r>
    </w:p>
    <w:p w14:paraId="336703B9" w14:textId="77777777" w:rsidR="00EC3F2B" w:rsidRPr="00EC3F2B" w:rsidRDefault="00EC3F2B" w:rsidP="00491819">
      <w:pPr>
        <w:spacing w:line="360" w:lineRule="auto"/>
        <w:jc w:val="both"/>
        <w:rPr>
          <w:rFonts w:ascii="Times New Roman" w:hAnsi="Times New Roman" w:cs="Times New Roman"/>
          <w:color w:val="000000"/>
          <w:sz w:val="24"/>
        </w:rPr>
      </w:pPr>
    </w:p>
    <w:p w14:paraId="6D864F95" w14:textId="3762130D" w:rsidR="00EC3F2B" w:rsidRPr="009409D7" w:rsidRDefault="00EC3F2B" w:rsidP="00DC1299">
      <w:pPr>
        <w:pStyle w:val="a3"/>
        <w:numPr>
          <w:ilvl w:val="1"/>
          <w:numId w:val="17"/>
        </w:numPr>
        <w:spacing w:line="360" w:lineRule="auto"/>
        <w:jc w:val="center"/>
        <w:outlineLvl w:val="1"/>
        <w:rPr>
          <w:rFonts w:ascii="Times New Roman" w:hAnsi="Times New Roman" w:cs="Times New Roman"/>
          <w:b/>
          <w:i/>
          <w:color w:val="000000"/>
          <w:sz w:val="28"/>
        </w:rPr>
      </w:pPr>
      <w:r w:rsidRPr="009409D7">
        <w:rPr>
          <w:rFonts w:ascii="Times New Roman" w:hAnsi="Times New Roman" w:cs="Times New Roman"/>
          <w:b/>
          <w:i/>
          <w:color w:val="000000"/>
          <w:sz w:val="28"/>
        </w:rPr>
        <w:t xml:space="preserve"> </w:t>
      </w:r>
      <w:bookmarkStart w:id="82" w:name="_Toc514783874"/>
      <w:r w:rsidRPr="009409D7">
        <w:rPr>
          <w:rFonts w:ascii="Times New Roman" w:hAnsi="Times New Roman" w:cs="Times New Roman"/>
          <w:b/>
          <w:i/>
          <w:color w:val="000000"/>
          <w:sz w:val="28"/>
        </w:rPr>
        <w:t xml:space="preserve">Речевая характеристика </w:t>
      </w:r>
      <w:r w:rsidR="009409D7">
        <w:rPr>
          <w:rFonts w:ascii="Times New Roman" w:hAnsi="Times New Roman" w:cs="Times New Roman"/>
          <w:b/>
          <w:i/>
          <w:color w:val="000000"/>
          <w:sz w:val="28"/>
        </w:rPr>
        <w:t>персонажей</w:t>
      </w:r>
      <w:bookmarkEnd w:id="82"/>
    </w:p>
    <w:p w14:paraId="4F17D0AC" w14:textId="77777777" w:rsidR="00EC3F2B" w:rsidRPr="00EC3F2B" w:rsidRDefault="00EC3F2B" w:rsidP="00EC3F2B">
      <w:pPr>
        <w:pStyle w:val="a3"/>
        <w:spacing w:line="360" w:lineRule="auto"/>
        <w:ind w:left="1470"/>
        <w:rPr>
          <w:rFonts w:ascii="Times New Roman" w:hAnsi="Times New Roman" w:cs="Times New Roman"/>
          <w:b/>
          <w:color w:val="000000"/>
          <w:sz w:val="28"/>
        </w:rPr>
      </w:pPr>
    </w:p>
    <w:p w14:paraId="49547628" w14:textId="376B128A" w:rsidR="00EC3F2B" w:rsidRDefault="00EC3F2B"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С воссозданием </w:t>
      </w:r>
      <w:r w:rsidR="003734A4">
        <w:rPr>
          <w:rFonts w:ascii="Times New Roman" w:hAnsi="Times New Roman" w:cs="Times New Roman"/>
          <w:color w:val="000000"/>
          <w:sz w:val="28"/>
        </w:rPr>
        <w:t xml:space="preserve">оригинального </w:t>
      </w:r>
      <w:r>
        <w:rPr>
          <w:rFonts w:ascii="Times New Roman" w:hAnsi="Times New Roman" w:cs="Times New Roman"/>
          <w:color w:val="000000"/>
          <w:sz w:val="28"/>
        </w:rPr>
        <w:t xml:space="preserve">авторского стиля неразрывно связана ещё одна </w:t>
      </w:r>
      <w:r w:rsidRPr="00EC3F2B">
        <w:rPr>
          <w:rFonts w:ascii="Times New Roman" w:hAnsi="Times New Roman" w:cs="Times New Roman"/>
          <w:color w:val="000000"/>
          <w:sz w:val="28"/>
        </w:rPr>
        <w:t>сложн</w:t>
      </w:r>
      <w:r>
        <w:rPr>
          <w:rFonts w:ascii="Times New Roman" w:hAnsi="Times New Roman" w:cs="Times New Roman"/>
          <w:color w:val="000000"/>
          <w:sz w:val="28"/>
        </w:rPr>
        <w:t xml:space="preserve">ая </w:t>
      </w:r>
      <w:r w:rsidRPr="00EC3F2B">
        <w:rPr>
          <w:rFonts w:ascii="Times New Roman" w:hAnsi="Times New Roman" w:cs="Times New Roman"/>
          <w:color w:val="000000"/>
          <w:sz w:val="28"/>
        </w:rPr>
        <w:t>и важн</w:t>
      </w:r>
      <w:r>
        <w:rPr>
          <w:rFonts w:ascii="Times New Roman" w:hAnsi="Times New Roman" w:cs="Times New Roman"/>
          <w:color w:val="000000"/>
          <w:sz w:val="28"/>
        </w:rPr>
        <w:t>ая</w:t>
      </w:r>
      <w:r w:rsidRPr="00EC3F2B">
        <w:rPr>
          <w:rFonts w:ascii="Times New Roman" w:hAnsi="Times New Roman" w:cs="Times New Roman"/>
          <w:color w:val="000000"/>
          <w:sz w:val="28"/>
        </w:rPr>
        <w:t xml:space="preserve"> задач</w:t>
      </w:r>
      <w:r>
        <w:rPr>
          <w:rFonts w:ascii="Times New Roman" w:hAnsi="Times New Roman" w:cs="Times New Roman"/>
          <w:color w:val="000000"/>
          <w:sz w:val="28"/>
        </w:rPr>
        <w:t xml:space="preserve">а, с которой сталкивается </w:t>
      </w:r>
      <w:r w:rsidRPr="00EC3F2B">
        <w:rPr>
          <w:rFonts w:ascii="Times New Roman" w:hAnsi="Times New Roman" w:cs="Times New Roman"/>
          <w:color w:val="000000"/>
          <w:sz w:val="28"/>
        </w:rPr>
        <w:t xml:space="preserve">переводчик </w:t>
      </w:r>
      <w:r>
        <w:rPr>
          <w:rFonts w:ascii="Times New Roman" w:hAnsi="Times New Roman" w:cs="Times New Roman"/>
          <w:color w:val="000000"/>
          <w:sz w:val="28"/>
        </w:rPr>
        <w:t>драм</w:t>
      </w:r>
      <w:r w:rsidR="003734A4">
        <w:rPr>
          <w:rFonts w:ascii="Times New Roman" w:hAnsi="Times New Roman" w:cs="Times New Roman"/>
          <w:color w:val="000000"/>
          <w:sz w:val="28"/>
        </w:rPr>
        <w:t xml:space="preserve">ы </w:t>
      </w:r>
      <w:r>
        <w:rPr>
          <w:rFonts w:ascii="Times New Roman" w:hAnsi="Times New Roman" w:cs="Times New Roman"/>
          <w:color w:val="000000"/>
          <w:sz w:val="28"/>
        </w:rPr>
        <w:t>– это адекватная п</w:t>
      </w:r>
      <w:r w:rsidRPr="00EC3F2B">
        <w:rPr>
          <w:rFonts w:ascii="Times New Roman" w:hAnsi="Times New Roman" w:cs="Times New Roman"/>
          <w:color w:val="000000"/>
          <w:sz w:val="28"/>
        </w:rPr>
        <w:t xml:space="preserve">ередача разнообразных речевых стилей персонажей </w:t>
      </w:r>
      <w:r>
        <w:rPr>
          <w:rFonts w:ascii="Times New Roman" w:hAnsi="Times New Roman" w:cs="Times New Roman"/>
          <w:color w:val="000000"/>
          <w:sz w:val="28"/>
        </w:rPr>
        <w:t xml:space="preserve">пьесы. </w:t>
      </w:r>
      <w:r w:rsidR="009458BD">
        <w:rPr>
          <w:rFonts w:ascii="Times New Roman" w:hAnsi="Times New Roman" w:cs="Times New Roman"/>
          <w:color w:val="000000"/>
          <w:sz w:val="28"/>
        </w:rPr>
        <w:t>Особенно</w:t>
      </w:r>
      <w:r w:rsidR="003734A4">
        <w:rPr>
          <w:rFonts w:ascii="Times New Roman" w:hAnsi="Times New Roman" w:cs="Times New Roman"/>
          <w:color w:val="000000"/>
          <w:sz w:val="28"/>
        </w:rPr>
        <w:t xml:space="preserve">е значение сохранение специфики речи </w:t>
      </w:r>
      <w:r w:rsidR="003734A4">
        <w:rPr>
          <w:rFonts w:ascii="Times New Roman" w:hAnsi="Times New Roman" w:cs="Times New Roman"/>
          <w:color w:val="000000"/>
          <w:sz w:val="28"/>
        </w:rPr>
        <w:lastRenderedPageBreak/>
        <w:t>различных героев имеет в контексте драматического произведения, предназначенного для произнесения на сцене и нацеленного на моделирование живой разговорной речи во всём её многообразии, выделить в пьесе голоса отдельных персонажей.</w:t>
      </w:r>
    </w:p>
    <w:p w14:paraId="65231ABB" w14:textId="360CC057" w:rsidR="004418A3" w:rsidRDefault="00BD79F9" w:rsidP="00FE5826">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Как было отмечено ранее, в комедии Фонвизина «Недоросль» сохраняется традиционное для эпохи классицизма разделение героев на отрицательных и положительных. Языков</w:t>
      </w:r>
      <w:r w:rsidR="004343FA">
        <w:rPr>
          <w:rFonts w:ascii="Times New Roman" w:hAnsi="Times New Roman" w:cs="Times New Roman"/>
          <w:color w:val="000000"/>
          <w:sz w:val="28"/>
        </w:rPr>
        <w:t>о</w:t>
      </w:r>
      <w:r>
        <w:rPr>
          <w:rFonts w:ascii="Times New Roman" w:hAnsi="Times New Roman" w:cs="Times New Roman"/>
          <w:color w:val="000000"/>
          <w:sz w:val="28"/>
        </w:rPr>
        <w:t xml:space="preserve">е разнообразие в речи персонажей в первую очередь обусловлено их принадлежностью к разным социальным и культурными слоям общества (духовенство, военная среда, прислуга, невежественное, деспотичное дворянство и дворянство просвещенное, образованное). В ходе лингвистического исследования мы пришли к выводу, что речь отрицательных героев </w:t>
      </w:r>
      <w:r w:rsidR="002142EF">
        <w:rPr>
          <w:rFonts w:ascii="Times New Roman" w:hAnsi="Times New Roman" w:cs="Times New Roman"/>
          <w:color w:val="000000"/>
          <w:sz w:val="28"/>
        </w:rPr>
        <w:t>отличается большим правдоподобием и художественной выразительностью, передавая всё богатство живой, народно-разговорной речи, изобилующей просторечиями, пословицами, поговорками, и, что не менее важно, бранными словами. Что же касается речевой характеристики положительных персонажей, она не отличается особой яркостью</w:t>
      </w:r>
      <w:r w:rsidR="00FE5826">
        <w:rPr>
          <w:rFonts w:ascii="Times New Roman" w:hAnsi="Times New Roman" w:cs="Times New Roman"/>
          <w:color w:val="000000"/>
          <w:sz w:val="28"/>
        </w:rPr>
        <w:t xml:space="preserve"> и кажется чересчур </w:t>
      </w:r>
      <w:r w:rsidR="00A60EC6">
        <w:rPr>
          <w:rFonts w:ascii="Times New Roman" w:hAnsi="Times New Roman" w:cs="Times New Roman"/>
          <w:color w:val="000000"/>
          <w:sz w:val="28"/>
        </w:rPr>
        <w:t>сухой и формальной</w:t>
      </w:r>
      <w:r w:rsidR="00FE5826">
        <w:rPr>
          <w:rFonts w:ascii="Times New Roman" w:hAnsi="Times New Roman" w:cs="Times New Roman"/>
          <w:color w:val="000000"/>
          <w:sz w:val="28"/>
        </w:rPr>
        <w:t xml:space="preserve"> на фоне речи отрицательных героев. Ей свойственна правильность, риторичность, </w:t>
      </w:r>
      <w:r w:rsidR="00A60EC6">
        <w:rPr>
          <w:rFonts w:ascii="Times New Roman" w:hAnsi="Times New Roman" w:cs="Times New Roman"/>
          <w:color w:val="000000"/>
          <w:sz w:val="28"/>
        </w:rPr>
        <w:t>нормативность</w:t>
      </w:r>
      <w:r w:rsidR="00FE5826">
        <w:rPr>
          <w:rFonts w:ascii="Times New Roman" w:hAnsi="Times New Roman" w:cs="Times New Roman"/>
          <w:color w:val="000000"/>
          <w:sz w:val="28"/>
        </w:rPr>
        <w:t xml:space="preserve"> и временами некоторая патетичность (особенно в репликах Стародума). Теперь перейдём к рассмотрению конкретных примеров. </w:t>
      </w:r>
    </w:p>
    <w:p w14:paraId="2674379E" w14:textId="203333B4" w:rsidR="00FE5826" w:rsidRDefault="004418A3" w:rsidP="00FE5826">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Госпожа Простакова деспотична и невежественна, жестоко и бездушно относится к своим крестьянам, без конца бранит и попрекает своего мужа, изо дня в день устраивает в своем доме скандалы, и единственное, что заставляет её иногда сменять гнев на милость и нежность – любовь к единственному сыну Митрофану. Её речь отражает вышеуказанные черты её характера – она груба, безграмотна, насыщена просторечиями и </w:t>
      </w:r>
      <w:r w:rsidR="00EA6249">
        <w:rPr>
          <w:rFonts w:ascii="Times New Roman" w:hAnsi="Times New Roman" w:cs="Times New Roman"/>
          <w:color w:val="000000"/>
          <w:sz w:val="28"/>
        </w:rPr>
        <w:t>широким спектром</w:t>
      </w:r>
      <w:r>
        <w:rPr>
          <w:rFonts w:ascii="Times New Roman" w:hAnsi="Times New Roman" w:cs="Times New Roman"/>
          <w:color w:val="000000"/>
          <w:sz w:val="28"/>
        </w:rPr>
        <w:t xml:space="preserve"> ругательных слов.</w:t>
      </w:r>
    </w:p>
    <w:p w14:paraId="10100E06" w14:textId="189864A7" w:rsidR="00EA6249" w:rsidRPr="00EA6249" w:rsidRDefault="00EA6249" w:rsidP="00B63BB1">
      <w:pPr>
        <w:spacing w:line="360" w:lineRule="auto"/>
        <w:ind w:left="708"/>
        <w:jc w:val="both"/>
        <w:rPr>
          <w:rFonts w:ascii="Times New Roman" w:hAnsi="Times New Roman" w:cs="Times New Roman"/>
          <w:color w:val="000000"/>
          <w:sz w:val="28"/>
        </w:rPr>
      </w:pPr>
      <w:r w:rsidRPr="00EA6249">
        <w:rPr>
          <w:rFonts w:ascii="Times New Roman" w:hAnsi="Times New Roman" w:cs="Times New Roman"/>
          <w:color w:val="000000"/>
          <w:sz w:val="28"/>
        </w:rPr>
        <w:lastRenderedPageBreak/>
        <w:t xml:space="preserve">Г-жа Простакова (Тришке). Выйди вон, скот. (Еремеевне.) Поди ж, Еремеевна, дай позавтракать </w:t>
      </w:r>
      <w:r w:rsidRPr="00EA6249">
        <w:rPr>
          <w:rFonts w:ascii="Times New Roman" w:hAnsi="Times New Roman" w:cs="Times New Roman"/>
          <w:i/>
          <w:color w:val="000000"/>
          <w:sz w:val="28"/>
        </w:rPr>
        <w:t>робенку</w:t>
      </w:r>
      <w:r w:rsidRPr="00EA6249">
        <w:rPr>
          <w:rFonts w:ascii="Times New Roman" w:hAnsi="Times New Roman" w:cs="Times New Roman"/>
          <w:color w:val="000000"/>
          <w:sz w:val="28"/>
        </w:rPr>
        <w:t xml:space="preserve">. </w:t>
      </w:r>
      <w:r w:rsidRPr="00EA6249">
        <w:rPr>
          <w:rFonts w:ascii="Times New Roman" w:hAnsi="Times New Roman" w:cs="Times New Roman"/>
          <w:i/>
          <w:color w:val="000000"/>
          <w:sz w:val="28"/>
        </w:rPr>
        <w:t>Вить</w:t>
      </w:r>
      <w:r w:rsidRPr="00EA6249">
        <w:rPr>
          <w:rFonts w:ascii="Times New Roman" w:hAnsi="Times New Roman" w:cs="Times New Roman"/>
          <w:color w:val="000000"/>
          <w:sz w:val="28"/>
        </w:rPr>
        <w:t xml:space="preserve">, </w:t>
      </w:r>
      <w:r w:rsidRPr="00EA6249">
        <w:rPr>
          <w:rFonts w:ascii="Times New Roman" w:hAnsi="Times New Roman" w:cs="Times New Roman"/>
          <w:i/>
          <w:color w:val="000000"/>
          <w:sz w:val="28"/>
        </w:rPr>
        <w:t>я чаю</w:t>
      </w:r>
      <w:r w:rsidRPr="00EA6249">
        <w:rPr>
          <w:rFonts w:ascii="Times New Roman" w:hAnsi="Times New Roman" w:cs="Times New Roman"/>
          <w:color w:val="000000"/>
          <w:sz w:val="28"/>
        </w:rPr>
        <w:t>, скоро и учители придут.</w:t>
      </w:r>
    </w:p>
    <w:p w14:paraId="0CC9F3F7" w14:textId="0B42EF84" w:rsidR="00433491" w:rsidRPr="00EA6249" w:rsidRDefault="00EA6249" w:rsidP="00B63BB1">
      <w:pPr>
        <w:spacing w:line="360" w:lineRule="auto"/>
        <w:ind w:left="708"/>
        <w:jc w:val="both"/>
        <w:rPr>
          <w:rFonts w:ascii="Times New Roman" w:hAnsi="Times New Roman" w:cs="Times New Roman"/>
          <w:color w:val="000000"/>
          <w:sz w:val="28"/>
          <w:lang w:val="da-DK"/>
        </w:rPr>
      </w:pPr>
      <w:r w:rsidRPr="00EA6249">
        <w:rPr>
          <w:rFonts w:ascii="Times New Roman" w:hAnsi="Times New Roman" w:cs="Times New Roman"/>
          <w:color w:val="000000"/>
          <w:sz w:val="28"/>
          <w:lang w:val="sv-SE"/>
        </w:rPr>
        <w:t>Fru</w:t>
      </w:r>
      <w:r w:rsidRPr="00316AC6">
        <w:rPr>
          <w:rFonts w:ascii="Times New Roman" w:hAnsi="Times New Roman" w:cs="Times New Roman"/>
          <w:color w:val="000000"/>
          <w:sz w:val="28"/>
        </w:rPr>
        <w:t xml:space="preserve"> </w:t>
      </w:r>
      <w:r w:rsidRPr="00EA6249">
        <w:rPr>
          <w:rFonts w:ascii="Times New Roman" w:hAnsi="Times New Roman" w:cs="Times New Roman"/>
          <w:color w:val="000000"/>
          <w:sz w:val="28"/>
          <w:lang w:val="sv-SE"/>
        </w:rPr>
        <w:t>Prostakova</w:t>
      </w:r>
      <w:r w:rsidRPr="00316AC6">
        <w:rPr>
          <w:rFonts w:ascii="Times New Roman" w:hAnsi="Times New Roman" w:cs="Times New Roman"/>
          <w:color w:val="000000"/>
          <w:sz w:val="28"/>
        </w:rPr>
        <w:t xml:space="preserve"> (</w:t>
      </w:r>
      <w:r w:rsidRPr="00EA6249">
        <w:rPr>
          <w:rFonts w:ascii="Times New Roman" w:hAnsi="Times New Roman" w:cs="Times New Roman"/>
          <w:color w:val="000000"/>
          <w:sz w:val="28"/>
          <w:lang w:val="sv-SE"/>
        </w:rPr>
        <w:t>til</w:t>
      </w:r>
      <w:r w:rsidRPr="00316AC6">
        <w:rPr>
          <w:rFonts w:ascii="Times New Roman" w:hAnsi="Times New Roman" w:cs="Times New Roman"/>
          <w:color w:val="000000"/>
          <w:sz w:val="28"/>
        </w:rPr>
        <w:t xml:space="preserve"> </w:t>
      </w:r>
      <w:r w:rsidRPr="00EA6249">
        <w:rPr>
          <w:rFonts w:ascii="Times New Roman" w:hAnsi="Times New Roman" w:cs="Times New Roman"/>
          <w:color w:val="000000"/>
          <w:sz w:val="28"/>
          <w:lang w:val="sv-SE"/>
        </w:rPr>
        <w:t>Triska</w:t>
      </w:r>
      <w:r w:rsidRPr="00316AC6">
        <w:rPr>
          <w:rFonts w:ascii="Times New Roman" w:hAnsi="Times New Roman" w:cs="Times New Roman"/>
          <w:color w:val="000000"/>
          <w:sz w:val="28"/>
        </w:rPr>
        <w:t xml:space="preserve">): </w:t>
      </w:r>
      <w:r w:rsidRPr="00EA6249">
        <w:rPr>
          <w:rFonts w:ascii="Times New Roman" w:hAnsi="Times New Roman" w:cs="Times New Roman"/>
          <w:color w:val="000000"/>
          <w:sz w:val="28"/>
          <w:lang w:val="sv-SE"/>
        </w:rPr>
        <w:t>G</w:t>
      </w:r>
      <w:r w:rsidRPr="00316AC6">
        <w:rPr>
          <w:rFonts w:ascii="Times New Roman" w:hAnsi="Times New Roman" w:cs="Times New Roman"/>
          <w:color w:val="000000"/>
          <w:sz w:val="28"/>
        </w:rPr>
        <w:t xml:space="preserve">å, </w:t>
      </w:r>
      <w:r w:rsidRPr="00EA6249">
        <w:rPr>
          <w:rFonts w:ascii="Times New Roman" w:hAnsi="Times New Roman" w:cs="Times New Roman"/>
          <w:color w:val="000000"/>
          <w:sz w:val="28"/>
          <w:lang w:val="sv-SE"/>
        </w:rPr>
        <w:t>dit</w:t>
      </w:r>
      <w:r w:rsidRPr="00316AC6">
        <w:rPr>
          <w:rFonts w:ascii="Times New Roman" w:hAnsi="Times New Roman" w:cs="Times New Roman"/>
          <w:color w:val="000000"/>
          <w:sz w:val="28"/>
        </w:rPr>
        <w:t xml:space="preserve"> </w:t>
      </w:r>
      <w:r w:rsidRPr="00EA6249">
        <w:rPr>
          <w:rFonts w:ascii="Times New Roman" w:hAnsi="Times New Roman" w:cs="Times New Roman"/>
          <w:color w:val="000000"/>
          <w:sz w:val="28"/>
          <w:lang w:val="sv-SE"/>
        </w:rPr>
        <w:t>asen</w:t>
      </w:r>
      <w:r w:rsidRPr="00316AC6">
        <w:rPr>
          <w:rFonts w:ascii="Times New Roman" w:hAnsi="Times New Roman" w:cs="Times New Roman"/>
          <w:color w:val="000000"/>
          <w:sz w:val="28"/>
        </w:rPr>
        <w:t xml:space="preserve">. </w:t>
      </w:r>
      <w:r w:rsidRPr="00EA6249">
        <w:rPr>
          <w:rFonts w:ascii="Times New Roman" w:hAnsi="Times New Roman" w:cs="Times New Roman"/>
          <w:color w:val="000000"/>
          <w:sz w:val="28"/>
          <w:lang w:val="da-DK"/>
        </w:rPr>
        <w:t>(til Eremeevna): Hør, Eremeevna, giv barnet frokost. Det kan vis</w:t>
      </w:r>
      <w:r>
        <w:rPr>
          <w:rFonts w:ascii="Times New Roman" w:hAnsi="Times New Roman" w:cs="Times New Roman"/>
          <w:color w:val="000000"/>
          <w:sz w:val="28"/>
          <w:lang w:val="da-DK"/>
        </w:rPr>
        <w:t>t</w:t>
      </w:r>
      <w:r w:rsidRPr="00EA6249">
        <w:rPr>
          <w:rFonts w:ascii="Times New Roman" w:hAnsi="Times New Roman" w:cs="Times New Roman"/>
          <w:color w:val="000000"/>
          <w:sz w:val="28"/>
          <w:lang w:val="da-DK"/>
        </w:rPr>
        <w:t xml:space="preserve"> ikke vare længe, inden lærerne kommer.</w:t>
      </w:r>
    </w:p>
    <w:p w14:paraId="4DA3E4A8" w14:textId="026B4959" w:rsidR="00433491" w:rsidRDefault="00EA6249" w:rsidP="00EC3F2B">
      <w:pPr>
        <w:spacing w:line="360" w:lineRule="auto"/>
        <w:ind w:firstLine="708"/>
        <w:jc w:val="both"/>
        <w:rPr>
          <w:rFonts w:ascii="Times New Roman" w:hAnsi="Times New Roman" w:cs="Times New Roman"/>
          <w:color w:val="000000"/>
          <w:sz w:val="28"/>
        </w:rPr>
      </w:pPr>
      <w:r w:rsidRPr="00EA6249">
        <w:rPr>
          <w:rFonts w:ascii="Times New Roman" w:hAnsi="Times New Roman" w:cs="Times New Roman"/>
          <w:color w:val="000000"/>
          <w:sz w:val="28"/>
        </w:rPr>
        <w:t xml:space="preserve">В переводе М. Эстербю </w:t>
      </w:r>
      <w:r>
        <w:rPr>
          <w:rFonts w:ascii="Times New Roman" w:hAnsi="Times New Roman" w:cs="Times New Roman"/>
          <w:color w:val="000000"/>
          <w:sz w:val="28"/>
        </w:rPr>
        <w:t>просторечие</w:t>
      </w:r>
      <w:r w:rsidRPr="00EA6249">
        <w:rPr>
          <w:rFonts w:ascii="Times New Roman" w:hAnsi="Times New Roman" w:cs="Times New Roman"/>
          <w:color w:val="000000"/>
          <w:sz w:val="28"/>
        </w:rPr>
        <w:t xml:space="preserve"> «</w:t>
      </w:r>
      <w:r>
        <w:rPr>
          <w:rFonts w:ascii="Times New Roman" w:hAnsi="Times New Roman" w:cs="Times New Roman"/>
          <w:color w:val="000000"/>
          <w:sz w:val="28"/>
        </w:rPr>
        <w:t>чаять</w:t>
      </w:r>
      <w:r w:rsidRPr="00EA6249">
        <w:rPr>
          <w:rFonts w:ascii="Times New Roman" w:hAnsi="Times New Roman" w:cs="Times New Roman"/>
          <w:color w:val="000000"/>
          <w:sz w:val="28"/>
        </w:rPr>
        <w:t xml:space="preserve">» </w:t>
      </w:r>
      <w:r>
        <w:rPr>
          <w:rFonts w:ascii="Times New Roman" w:hAnsi="Times New Roman" w:cs="Times New Roman"/>
          <w:color w:val="000000"/>
          <w:sz w:val="28"/>
        </w:rPr>
        <w:t>и</w:t>
      </w:r>
      <w:r w:rsidRPr="00EA6249">
        <w:rPr>
          <w:rFonts w:ascii="Times New Roman" w:hAnsi="Times New Roman" w:cs="Times New Roman"/>
          <w:color w:val="000000"/>
          <w:sz w:val="28"/>
        </w:rPr>
        <w:t xml:space="preserve"> </w:t>
      </w:r>
      <w:r>
        <w:rPr>
          <w:rFonts w:ascii="Times New Roman" w:hAnsi="Times New Roman" w:cs="Times New Roman"/>
          <w:color w:val="000000"/>
          <w:sz w:val="28"/>
        </w:rPr>
        <w:t>диалектизмы</w:t>
      </w:r>
      <w:r w:rsidRPr="00EA6249">
        <w:rPr>
          <w:rFonts w:ascii="Times New Roman" w:hAnsi="Times New Roman" w:cs="Times New Roman"/>
          <w:color w:val="000000"/>
          <w:sz w:val="28"/>
        </w:rPr>
        <w:t xml:space="preserve"> «</w:t>
      </w:r>
      <w:r>
        <w:rPr>
          <w:rFonts w:ascii="Times New Roman" w:hAnsi="Times New Roman" w:cs="Times New Roman"/>
          <w:color w:val="000000"/>
          <w:sz w:val="28"/>
        </w:rPr>
        <w:t>вить</w:t>
      </w:r>
      <w:r w:rsidRPr="00EA6249">
        <w:rPr>
          <w:rFonts w:ascii="Times New Roman" w:hAnsi="Times New Roman" w:cs="Times New Roman"/>
          <w:color w:val="000000"/>
          <w:sz w:val="28"/>
        </w:rPr>
        <w:t xml:space="preserve">» </w:t>
      </w:r>
      <w:r>
        <w:rPr>
          <w:rFonts w:ascii="Times New Roman" w:hAnsi="Times New Roman" w:cs="Times New Roman"/>
          <w:color w:val="000000"/>
          <w:sz w:val="28"/>
        </w:rPr>
        <w:t>и</w:t>
      </w:r>
      <w:r w:rsidRPr="00EA6249">
        <w:rPr>
          <w:rFonts w:ascii="Times New Roman" w:hAnsi="Times New Roman" w:cs="Times New Roman"/>
          <w:color w:val="000000"/>
          <w:sz w:val="28"/>
        </w:rPr>
        <w:t xml:space="preserve"> «</w:t>
      </w:r>
      <w:r>
        <w:rPr>
          <w:rFonts w:ascii="Times New Roman" w:hAnsi="Times New Roman" w:cs="Times New Roman"/>
          <w:color w:val="000000"/>
          <w:sz w:val="28"/>
        </w:rPr>
        <w:t>робенок</w:t>
      </w:r>
      <w:r w:rsidRPr="00EA6249">
        <w:rPr>
          <w:rFonts w:ascii="Times New Roman" w:hAnsi="Times New Roman" w:cs="Times New Roman"/>
          <w:color w:val="000000"/>
          <w:sz w:val="28"/>
        </w:rPr>
        <w:t xml:space="preserve">» </w:t>
      </w:r>
      <w:r>
        <w:rPr>
          <w:rFonts w:ascii="Times New Roman" w:hAnsi="Times New Roman" w:cs="Times New Roman"/>
          <w:color w:val="000000"/>
          <w:sz w:val="28"/>
        </w:rPr>
        <w:t xml:space="preserve">передать не удалось. Дословно датский текст звучит следующим образом: «Слышь, Еремеевна, покорми ребенка обедом (в оригинале «завтраком»). Ведь должно быть скоро уже и учителя придут.». </w:t>
      </w:r>
      <w:r w:rsidR="005B49D3">
        <w:rPr>
          <w:rFonts w:ascii="Times New Roman" w:hAnsi="Times New Roman" w:cs="Times New Roman"/>
          <w:color w:val="000000"/>
          <w:sz w:val="28"/>
        </w:rPr>
        <w:t xml:space="preserve">В сущности, перевод просторечных выражений с русского языка на датский является задачей довольно трудной в силу того, что в датском языке отсутствует категория </w:t>
      </w:r>
      <w:r w:rsidR="00BD56AE">
        <w:rPr>
          <w:rFonts w:ascii="Times New Roman" w:hAnsi="Times New Roman" w:cs="Times New Roman"/>
          <w:color w:val="000000"/>
          <w:sz w:val="28"/>
        </w:rPr>
        <w:t>просто</w:t>
      </w:r>
      <w:r w:rsidR="005B49D3">
        <w:rPr>
          <w:rFonts w:ascii="Times New Roman" w:hAnsi="Times New Roman" w:cs="Times New Roman"/>
          <w:color w:val="000000"/>
          <w:sz w:val="28"/>
        </w:rPr>
        <w:t xml:space="preserve">речия как таковая. </w:t>
      </w:r>
      <w:r w:rsidR="001A231C">
        <w:rPr>
          <w:rFonts w:ascii="Times New Roman" w:hAnsi="Times New Roman" w:cs="Times New Roman"/>
          <w:color w:val="000000"/>
          <w:sz w:val="28"/>
        </w:rPr>
        <w:t>Отметим также, что излюбленн</w:t>
      </w:r>
      <w:r w:rsidR="004162DD">
        <w:rPr>
          <w:rFonts w:ascii="Times New Roman" w:hAnsi="Times New Roman" w:cs="Times New Roman"/>
          <w:color w:val="000000"/>
          <w:sz w:val="28"/>
        </w:rPr>
        <w:t>ым</w:t>
      </w:r>
      <w:r w:rsidR="001A231C">
        <w:rPr>
          <w:rFonts w:ascii="Times New Roman" w:hAnsi="Times New Roman" w:cs="Times New Roman"/>
          <w:color w:val="000000"/>
          <w:sz w:val="28"/>
        </w:rPr>
        <w:t xml:space="preserve"> ругательство</w:t>
      </w:r>
      <w:r w:rsidR="004162DD">
        <w:rPr>
          <w:rFonts w:ascii="Times New Roman" w:hAnsi="Times New Roman" w:cs="Times New Roman"/>
          <w:color w:val="000000"/>
          <w:sz w:val="28"/>
        </w:rPr>
        <w:t>м</w:t>
      </w:r>
      <w:r w:rsidR="001A231C">
        <w:rPr>
          <w:rFonts w:ascii="Times New Roman" w:hAnsi="Times New Roman" w:cs="Times New Roman"/>
          <w:color w:val="000000"/>
          <w:sz w:val="28"/>
        </w:rPr>
        <w:t xml:space="preserve"> Скотинина и Простаковой </w:t>
      </w:r>
      <w:r w:rsidR="004162DD">
        <w:rPr>
          <w:rFonts w:ascii="Times New Roman" w:hAnsi="Times New Roman" w:cs="Times New Roman"/>
          <w:color w:val="000000"/>
          <w:sz w:val="28"/>
        </w:rPr>
        <w:t xml:space="preserve">(в девичестве - Скотининой) является, как ни странно, слово «скот». В данном примере переводчик заменяет его на </w:t>
      </w:r>
      <w:r w:rsidR="004162DD" w:rsidRPr="004162DD">
        <w:rPr>
          <w:rFonts w:ascii="Times New Roman" w:hAnsi="Times New Roman" w:cs="Times New Roman"/>
          <w:color w:val="000000"/>
          <w:sz w:val="28"/>
        </w:rPr>
        <w:t>”</w:t>
      </w:r>
      <w:r w:rsidR="004162DD">
        <w:rPr>
          <w:rFonts w:ascii="Times New Roman" w:hAnsi="Times New Roman" w:cs="Times New Roman"/>
          <w:color w:val="000000"/>
          <w:sz w:val="28"/>
          <w:lang w:val="da-DK"/>
        </w:rPr>
        <w:t>dit</w:t>
      </w:r>
      <w:r w:rsidR="004162DD" w:rsidRPr="004162DD">
        <w:rPr>
          <w:rFonts w:ascii="Times New Roman" w:hAnsi="Times New Roman" w:cs="Times New Roman"/>
          <w:color w:val="000000"/>
          <w:sz w:val="28"/>
        </w:rPr>
        <w:t xml:space="preserve"> </w:t>
      </w:r>
      <w:r w:rsidR="004162DD">
        <w:rPr>
          <w:rFonts w:ascii="Times New Roman" w:hAnsi="Times New Roman" w:cs="Times New Roman"/>
          <w:color w:val="000000"/>
          <w:sz w:val="28"/>
          <w:lang w:val="da-DK"/>
        </w:rPr>
        <w:t>asen</w:t>
      </w:r>
      <w:r w:rsidR="004162DD" w:rsidRPr="004162DD">
        <w:rPr>
          <w:rFonts w:ascii="Times New Roman" w:hAnsi="Times New Roman" w:cs="Times New Roman"/>
          <w:color w:val="000000"/>
          <w:sz w:val="28"/>
        </w:rPr>
        <w:t>”,</w:t>
      </w:r>
      <w:r w:rsidR="004162DD">
        <w:rPr>
          <w:rFonts w:ascii="Times New Roman" w:hAnsi="Times New Roman" w:cs="Times New Roman"/>
          <w:color w:val="000000"/>
          <w:sz w:val="28"/>
        </w:rPr>
        <w:t xml:space="preserve"> что означает «осёл», при этом в словаре </w:t>
      </w:r>
      <w:r w:rsidR="004162DD">
        <w:rPr>
          <w:rFonts w:ascii="Times New Roman" w:hAnsi="Times New Roman" w:cs="Times New Roman"/>
          <w:color w:val="000000"/>
          <w:sz w:val="28"/>
          <w:lang w:val="da-DK"/>
        </w:rPr>
        <w:t>Den</w:t>
      </w:r>
      <w:r w:rsidR="004162DD" w:rsidRPr="004162DD">
        <w:rPr>
          <w:rFonts w:ascii="Times New Roman" w:hAnsi="Times New Roman" w:cs="Times New Roman"/>
          <w:color w:val="000000"/>
          <w:sz w:val="28"/>
        </w:rPr>
        <w:t xml:space="preserve"> </w:t>
      </w:r>
      <w:r w:rsidR="004162DD">
        <w:rPr>
          <w:rFonts w:ascii="Times New Roman" w:hAnsi="Times New Roman" w:cs="Times New Roman"/>
          <w:color w:val="000000"/>
          <w:sz w:val="28"/>
          <w:lang w:val="da-DK"/>
        </w:rPr>
        <w:t>Danske</w:t>
      </w:r>
      <w:r w:rsidR="004162DD" w:rsidRPr="004162DD">
        <w:rPr>
          <w:rFonts w:ascii="Times New Roman" w:hAnsi="Times New Roman" w:cs="Times New Roman"/>
          <w:color w:val="000000"/>
          <w:sz w:val="28"/>
        </w:rPr>
        <w:t xml:space="preserve"> </w:t>
      </w:r>
      <w:r w:rsidR="004162DD">
        <w:rPr>
          <w:rFonts w:ascii="Times New Roman" w:hAnsi="Times New Roman" w:cs="Times New Roman"/>
          <w:color w:val="000000"/>
          <w:sz w:val="28"/>
          <w:lang w:val="da-DK"/>
        </w:rPr>
        <w:t>Ordbog</w:t>
      </w:r>
      <w:r w:rsidR="004162DD" w:rsidRPr="004162DD">
        <w:rPr>
          <w:rFonts w:ascii="Times New Roman" w:hAnsi="Times New Roman" w:cs="Times New Roman"/>
          <w:color w:val="000000"/>
          <w:sz w:val="28"/>
        </w:rPr>
        <w:t xml:space="preserve"> </w:t>
      </w:r>
      <w:r w:rsidR="004162DD">
        <w:rPr>
          <w:rFonts w:ascii="Times New Roman" w:hAnsi="Times New Roman" w:cs="Times New Roman"/>
          <w:color w:val="000000"/>
          <w:sz w:val="28"/>
        </w:rPr>
        <w:t xml:space="preserve">указано, что это слово используется как </w:t>
      </w:r>
      <w:r w:rsidR="004162DD" w:rsidRPr="004162DD">
        <w:rPr>
          <w:rFonts w:ascii="Times New Roman" w:hAnsi="Times New Roman" w:cs="Times New Roman"/>
          <w:color w:val="000000"/>
          <w:sz w:val="28"/>
        </w:rPr>
        <w:t>”mildt skældsord”</w:t>
      </w:r>
      <w:r w:rsidR="00304E12">
        <w:rPr>
          <w:rStyle w:val="a6"/>
          <w:rFonts w:ascii="Times New Roman" w:hAnsi="Times New Roman" w:cs="Times New Roman"/>
          <w:color w:val="000000"/>
          <w:sz w:val="28"/>
        </w:rPr>
        <w:footnoteReference w:id="102"/>
      </w:r>
      <w:r w:rsidR="004162DD">
        <w:rPr>
          <w:rFonts w:ascii="Times New Roman" w:hAnsi="Times New Roman" w:cs="Times New Roman"/>
          <w:color w:val="000000"/>
          <w:sz w:val="28"/>
        </w:rPr>
        <w:t xml:space="preserve"> («слабое ругательное слово»), чего не скажешь о существительном «скот», которое </w:t>
      </w:r>
      <w:r w:rsidR="00BD56AE">
        <w:rPr>
          <w:rFonts w:ascii="Times New Roman" w:hAnsi="Times New Roman" w:cs="Times New Roman"/>
          <w:color w:val="000000"/>
          <w:sz w:val="28"/>
        </w:rPr>
        <w:t xml:space="preserve">в русском языке </w:t>
      </w:r>
      <w:r w:rsidR="004162DD">
        <w:rPr>
          <w:rFonts w:ascii="Times New Roman" w:hAnsi="Times New Roman" w:cs="Times New Roman"/>
          <w:color w:val="000000"/>
          <w:sz w:val="28"/>
        </w:rPr>
        <w:t xml:space="preserve">звучит довольно грубо. </w:t>
      </w:r>
    </w:p>
    <w:p w14:paraId="0590CA11" w14:textId="5615303D" w:rsidR="00A924A4" w:rsidRDefault="004162DD"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основном бранная лексика встречается в репликах Простаковой и Митрофанушки, </w:t>
      </w:r>
      <w:r w:rsidR="00447036">
        <w:rPr>
          <w:rFonts w:ascii="Times New Roman" w:hAnsi="Times New Roman" w:cs="Times New Roman"/>
          <w:color w:val="000000"/>
          <w:sz w:val="28"/>
        </w:rPr>
        <w:t xml:space="preserve">унаследовавшем по линии Скотининых необыкновенную изобретательность в «искусстве брани». Разумеется, передача огромного многообразия ругательной лексики является далеко не легким испытанием для переводчика. В каких-то случаях М. Эстербю действительно удалось справиться с поставленной задачей: </w:t>
      </w:r>
      <w:r w:rsidR="00422D6C">
        <w:rPr>
          <w:rFonts w:ascii="Times New Roman" w:hAnsi="Times New Roman" w:cs="Times New Roman"/>
          <w:color w:val="000000"/>
          <w:sz w:val="28"/>
        </w:rPr>
        <w:t xml:space="preserve">«бестия» </w:t>
      </w:r>
      <w:r w:rsidR="004968ED">
        <w:rPr>
          <w:rFonts w:ascii="Times New Roman" w:hAnsi="Times New Roman" w:cs="Times New Roman"/>
          <w:color w:val="000000"/>
          <w:sz w:val="28"/>
        </w:rPr>
        <w:t>–</w:t>
      </w:r>
      <w:r w:rsidR="00422D6C">
        <w:rPr>
          <w:rFonts w:ascii="Times New Roman" w:hAnsi="Times New Roman" w:cs="Times New Roman"/>
          <w:color w:val="000000"/>
          <w:sz w:val="28"/>
        </w:rPr>
        <w:t xml:space="preserve"> </w:t>
      </w:r>
      <w:r w:rsidR="00422D6C" w:rsidRPr="00422D6C">
        <w:rPr>
          <w:rFonts w:ascii="Times New Roman" w:hAnsi="Times New Roman" w:cs="Times New Roman"/>
          <w:color w:val="000000"/>
          <w:sz w:val="28"/>
        </w:rPr>
        <w:t>”</w:t>
      </w:r>
      <w:r w:rsidR="00422D6C">
        <w:rPr>
          <w:rFonts w:ascii="Times New Roman" w:hAnsi="Times New Roman" w:cs="Times New Roman"/>
          <w:color w:val="000000"/>
          <w:sz w:val="28"/>
          <w:lang w:val="da-DK"/>
        </w:rPr>
        <w:t>dit</w:t>
      </w:r>
      <w:r w:rsidR="00422D6C" w:rsidRPr="00422D6C">
        <w:rPr>
          <w:rFonts w:ascii="Times New Roman" w:hAnsi="Times New Roman" w:cs="Times New Roman"/>
          <w:color w:val="000000"/>
          <w:sz w:val="28"/>
        </w:rPr>
        <w:t xml:space="preserve"> </w:t>
      </w:r>
      <w:r w:rsidR="00422D6C">
        <w:rPr>
          <w:rFonts w:ascii="Times New Roman" w:hAnsi="Times New Roman" w:cs="Times New Roman"/>
          <w:color w:val="000000"/>
          <w:sz w:val="28"/>
          <w:lang w:val="da-DK"/>
        </w:rPr>
        <w:t>bestie</w:t>
      </w:r>
      <w:r w:rsidR="00422D6C" w:rsidRPr="00422D6C">
        <w:rPr>
          <w:rFonts w:ascii="Times New Roman" w:hAnsi="Times New Roman" w:cs="Times New Roman"/>
          <w:color w:val="000000"/>
          <w:sz w:val="28"/>
        </w:rPr>
        <w:t xml:space="preserve">”, </w:t>
      </w:r>
      <w:r w:rsidR="00422D6C">
        <w:rPr>
          <w:rFonts w:ascii="Times New Roman" w:hAnsi="Times New Roman" w:cs="Times New Roman"/>
          <w:color w:val="000000"/>
          <w:sz w:val="28"/>
        </w:rPr>
        <w:t xml:space="preserve">«старая ведьма» </w:t>
      </w:r>
      <w:r w:rsidR="004968ED">
        <w:rPr>
          <w:rFonts w:ascii="Times New Roman" w:hAnsi="Times New Roman" w:cs="Times New Roman"/>
          <w:color w:val="000000"/>
          <w:sz w:val="28"/>
        </w:rPr>
        <w:t>–</w:t>
      </w:r>
      <w:r w:rsidR="00422D6C">
        <w:rPr>
          <w:rFonts w:ascii="Times New Roman" w:hAnsi="Times New Roman" w:cs="Times New Roman"/>
          <w:color w:val="000000"/>
          <w:sz w:val="28"/>
        </w:rPr>
        <w:t xml:space="preserve"> </w:t>
      </w:r>
      <w:r w:rsidR="00422D6C" w:rsidRPr="00422D6C">
        <w:rPr>
          <w:rFonts w:ascii="Times New Roman" w:hAnsi="Times New Roman" w:cs="Times New Roman"/>
          <w:color w:val="000000"/>
          <w:sz w:val="28"/>
        </w:rPr>
        <w:t>”</w:t>
      </w:r>
      <w:r w:rsidR="00422D6C">
        <w:rPr>
          <w:rFonts w:ascii="Times New Roman" w:hAnsi="Times New Roman" w:cs="Times New Roman"/>
          <w:color w:val="000000"/>
          <w:sz w:val="28"/>
          <w:lang w:val="da-DK"/>
        </w:rPr>
        <w:t>den</w:t>
      </w:r>
      <w:r w:rsidR="00422D6C" w:rsidRPr="00422D6C">
        <w:rPr>
          <w:rFonts w:ascii="Times New Roman" w:hAnsi="Times New Roman" w:cs="Times New Roman"/>
          <w:color w:val="000000"/>
          <w:sz w:val="28"/>
        </w:rPr>
        <w:t xml:space="preserve"> </w:t>
      </w:r>
      <w:r w:rsidR="00422D6C">
        <w:rPr>
          <w:rFonts w:ascii="Times New Roman" w:hAnsi="Times New Roman" w:cs="Times New Roman"/>
          <w:color w:val="000000"/>
          <w:sz w:val="28"/>
          <w:lang w:val="da-DK"/>
        </w:rPr>
        <w:t>gamle</w:t>
      </w:r>
      <w:r w:rsidR="00422D6C" w:rsidRPr="00422D6C">
        <w:rPr>
          <w:rFonts w:ascii="Times New Roman" w:hAnsi="Times New Roman" w:cs="Times New Roman"/>
          <w:color w:val="000000"/>
          <w:sz w:val="28"/>
        </w:rPr>
        <w:t xml:space="preserve"> </w:t>
      </w:r>
      <w:r w:rsidR="00422D6C">
        <w:rPr>
          <w:rFonts w:ascii="Times New Roman" w:hAnsi="Times New Roman" w:cs="Times New Roman"/>
          <w:color w:val="000000"/>
          <w:sz w:val="28"/>
          <w:lang w:val="da-DK"/>
        </w:rPr>
        <w:t>heks</w:t>
      </w:r>
      <w:r w:rsidR="00422D6C" w:rsidRPr="00422D6C">
        <w:rPr>
          <w:rFonts w:ascii="Times New Roman" w:hAnsi="Times New Roman" w:cs="Times New Roman"/>
          <w:color w:val="000000"/>
          <w:sz w:val="28"/>
        </w:rPr>
        <w:t>”</w:t>
      </w:r>
      <w:r w:rsidR="00AF7FAB" w:rsidRPr="00AF7FAB">
        <w:rPr>
          <w:rFonts w:ascii="Times New Roman" w:hAnsi="Times New Roman" w:cs="Times New Roman"/>
          <w:color w:val="000000"/>
          <w:sz w:val="28"/>
        </w:rPr>
        <w:t xml:space="preserve"> </w:t>
      </w:r>
      <w:r w:rsidR="00AF7FAB">
        <w:rPr>
          <w:rFonts w:ascii="Times New Roman" w:hAnsi="Times New Roman" w:cs="Times New Roman"/>
          <w:color w:val="000000"/>
          <w:sz w:val="28"/>
        </w:rPr>
        <w:t>–</w:t>
      </w:r>
      <w:r w:rsidR="00AF7FAB" w:rsidRPr="00AF7FAB">
        <w:rPr>
          <w:rFonts w:ascii="Times New Roman" w:hAnsi="Times New Roman" w:cs="Times New Roman"/>
          <w:color w:val="000000"/>
          <w:sz w:val="28"/>
        </w:rPr>
        <w:t xml:space="preserve"> </w:t>
      </w:r>
      <w:r w:rsidR="00AF7FAB">
        <w:rPr>
          <w:rFonts w:ascii="Times New Roman" w:hAnsi="Times New Roman" w:cs="Times New Roman"/>
          <w:color w:val="000000"/>
          <w:sz w:val="28"/>
        </w:rPr>
        <w:t xml:space="preserve">перевод дословный, поскольку в ПЯ есть эквивалент слову ИЯ. Вполне удачно переведено обращение Митрофанушки </w:t>
      </w:r>
      <w:r w:rsidR="002B5B34">
        <w:rPr>
          <w:rFonts w:ascii="Times New Roman" w:hAnsi="Times New Roman" w:cs="Times New Roman"/>
          <w:color w:val="000000"/>
          <w:sz w:val="28"/>
        </w:rPr>
        <w:t>к</w:t>
      </w:r>
      <w:r w:rsidR="00AF7FAB">
        <w:rPr>
          <w:rFonts w:ascii="Times New Roman" w:hAnsi="Times New Roman" w:cs="Times New Roman"/>
          <w:color w:val="000000"/>
          <w:sz w:val="28"/>
        </w:rPr>
        <w:t xml:space="preserve"> Цыфиркину «гарнизонна крыса» </w:t>
      </w:r>
      <w:r w:rsidR="004968ED">
        <w:rPr>
          <w:rFonts w:ascii="Times New Roman" w:hAnsi="Times New Roman" w:cs="Times New Roman"/>
          <w:color w:val="000000"/>
          <w:sz w:val="28"/>
        </w:rPr>
        <w:t>–</w:t>
      </w:r>
      <w:r w:rsidR="00AF7FAB">
        <w:rPr>
          <w:rFonts w:ascii="Times New Roman" w:hAnsi="Times New Roman" w:cs="Times New Roman"/>
          <w:color w:val="000000"/>
          <w:sz w:val="28"/>
        </w:rPr>
        <w:t xml:space="preserve"> </w:t>
      </w:r>
      <w:r w:rsidR="00AF7FAB" w:rsidRPr="00AF7FAB">
        <w:rPr>
          <w:rFonts w:ascii="Times New Roman" w:hAnsi="Times New Roman" w:cs="Times New Roman"/>
          <w:color w:val="000000"/>
          <w:sz w:val="28"/>
        </w:rPr>
        <w:t>”</w:t>
      </w:r>
      <w:r w:rsidR="00AF7FAB">
        <w:rPr>
          <w:rFonts w:ascii="Times New Roman" w:hAnsi="Times New Roman" w:cs="Times New Roman"/>
          <w:color w:val="000000"/>
          <w:sz w:val="28"/>
          <w:lang w:val="da-DK"/>
        </w:rPr>
        <w:t>kaserne</w:t>
      </w:r>
      <w:r w:rsidR="00AF7FAB" w:rsidRPr="00AF7FAB">
        <w:rPr>
          <w:rFonts w:ascii="Times New Roman" w:hAnsi="Times New Roman" w:cs="Times New Roman"/>
          <w:color w:val="000000"/>
          <w:sz w:val="28"/>
        </w:rPr>
        <w:t>-</w:t>
      </w:r>
      <w:r w:rsidR="00AF7FAB">
        <w:rPr>
          <w:rFonts w:ascii="Times New Roman" w:hAnsi="Times New Roman" w:cs="Times New Roman"/>
          <w:color w:val="000000"/>
          <w:sz w:val="28"/>
          <w:lang w:val="da-DK"/>
        </w:rPr>
        <w:t>rotte</w:t>
      </w:r>
      <w:r w:rsidR="00AF7FAB" w:rsidRPr="00AF7FAB">
        <w:rPr>
          <w:rFonts w:ascii="Times New Roman" w:hAnsi="Times New Roman" w:cs="Times New Roman"/>
          <w:color w:val="000000"/>
          <w:sz w:val="28"/>
        </w:rPr>
        <w:t xml:space="preserve">” </w:t>
      </w:r>
      <w:r w:rsidR="00AF7FAB">
        <w:rPr>
          <w:rFonts w:ascii="Times New Roman" w:hAnsi="Times New Roman" w:cs="Times New Roman"/>
          <w:color w:val="000000"/>
          <w:sz w:val="28"/>
        </w:rPr>
        <w:t xml:space="preserve">(дословно – «казарменная </w:t>
      </w:r>
      <w:r w:rsidR="00AF7FAB">
        <w:rPr>
          <w:rFonts w:ascii="Times New Roman" w:hAnsi="Times New Roman" w:cs="Times New Roman"/>
          <w:color w:val="000000"/>
          <w:sz w:val="28"/>
        </w:rPr>
        <w:lastRenderedPageBreak/>
        <w:t>крыса»). Гарнизон заменен на казарму, зато военная тематика сохраняется. Диалектное искажение прилагательного «гарнизонная», однако, на датский язык не передано.</w:t>
      </w:r>
      <w:r w:rsidR="00445AB6">
        <w:rPr>
          <w:rFonts w:ascii="Times New Roman" w:hAnsi="Times New Roman" w:cs="Times New Roman"/>
          <w:color w:val="000000"/>
          <w:sz w:val="28"/>
        </w:rPr>
        <w:t xml:space="preserve"> </w:t>
      </w:r>
    </w:p>
    <w:p w14:paraId="592DD8B3" w14:textId="1021F644" w:rsidR="004162DD" w:rsidRDefault="00445AB6"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К менее удачным вариантам перевода бранных слов можно отнести:</w:t>
      </w:r>
      <w:r w:rsidRPr="00445AB6">
        <w:rPr>
          <w:rFonts w:ascii="Times New Roman" w:hAnsi="Times New Roman" w:cs="Times New Roman"/>
          <w:color w:val="000000"/>
          <w:sz w:val="28"/>
        </w:rPr>
        <w:t xml:space="preserve"> </w:t>
      </w:r>
      <w:r>
        <w:rPr>
          <w:rFonts w:ascii="Times New Roman" w:hAnsi="Times New Roman" w:cs="Times New Roman"/>
          <w:color w:val="000000"/>
          <w:sz w:val="28"/>
        </w:rPr>
        <w:t>«</w:t>
      </w:r>
      <w:r w:rsidRPr="00445AB6">
        <w:rPr>
          <w:rFonts w:ascii="Times New Roman" w:hAnsi="Times New Roman" w:cs="Times New Roman"/>
          <w:color w:val="000000"/>
          <w:sz w:val="28"/>
        </w:rPr>
        <w:t>стара хрычовка</w:t>
      </w:r>
      <w:r>
        <w:rPr>
          <w:rFonts w:ascii="Times New Roman" w:hAnsi="Times New Roman" w:cs="Times New Roman"/>
          <w:color w:val="000000"/>
          <w:sz w:val="28"/>
        </w:rPr>
        <w:t xml:space="preserve">» </w:t>
      </w:r>
      <w:r w:rsidRPr="00445AB6">
        <w:rPr>
          <w:rFonts w:ascii="Times New Roman" w:hAnsi="Times New Roman" w:cs="Times New Roman"/>
          <w:color w:val="000000"/>
          <w:sz w:val="28"/>
        </w:rPr>
        <w:t>”</w:t>
      </w:r>
      <w:r>
        <w:rPr>
          <w:rFonts w:ascii="Times New Roman" w:hAnsi="Times New Roman" w:cs="Times New Roman"/>
          <w:color w:val="000000"/>
          <w:sz w:val="28"/>
          <w:lang w:val="da-DK"/>
        </w:rPr>
        <w:t>din</w:t>
      </w:r>
      <w:r w:rsidRPr="00445AB6">
        <w:rPr>
          <w:rFonts w:ascii="Times New Roman" w:hAnsi="Times New Roman" w:cs="Times New Roman"/>
          <w:color w:val="000000"/>
          <w:sz w:val="28"/>
        </w:rPr>
        <w:t xml:space="preserve"> </w:t>
      </w:r>
      <w:r>
        <w:rPr>
          <w:rFonts w:ascii="Times New Roman" w:hAnsi="Times New Roman" w:cs="Times New Roman"/>
          <w:color w:val="000000"/>
          <w:sz w:val="28"/>
          <w:lang w:val="da-DK"/>
        </w:rPr>
        <w:t>gamle</w:t>
      </w:r>
      <w:r w:rsidRPr="00445AB6">
        <w:rPr>
          <w:rFonts w:ascii="Times New Roman" w:hAnsi="Times New Roman" w:cs="Times New Roman"/>
          <w:color w:val="000000"/>
          <w:sz w:val="28"/>
        </w:rPr>
        <w:t xml:space="preserve"> </w:t>
      </w:r>
      <w:r>
        <w:rPr>
          <w:rFonts w:ascii="Times New Roman" w:hAnsi="Times New Roman" w:cs="Times New Roman"/>
          <w:color w:val="000000"/>
          <w:sz w:val="28"/>
          <w:lang w:val="da-DK"/>
        </w:rPr>
        <w:t>m</w:t>
      </w:r>
      <w:r w:rsidRPr="00445AB6">
        <w:rPr>
          <w:rFonts w:ascii="Times New Roman" w:hAnsi="Times New Roman" w:cs="Times New Roman"/>
          <w:color w:val="000000"/>
          <w:sz w:val="28"/>
        </w:rPr>
        <w:t>æ</w:t>
      </w:r>
      <w:r>
        <w:rPr>
          <w:rFonts w:ascii="Times New Roman" w:hAnsi="Times New Roman" w:cs="Times New Roman"/>
          <w:color w:val="000000"/>
          <w:sz w:val="28"/>
          <w:lang w:val="da-DK"/>
        </w:rPr>
        <w:t>r</w:t>
      </w:r>
      <w:r w:rsidRPr="00445AB6">
        <w:rPr>
          <w:rFonts w:ascii="Times New Roman" w:hAnsi="Times New Roman" w:cs="Times New Roman"/>
          <w:color w:val="000000"/>
          <w:sz w:val="28"/>
        </w:rPr>
        <w:t>” (</w:t>
      </w:r>
      <w:r>
        <w:rPr>
          <w:rFonts w:ascii="Times New Roman" w:hAnsi="Times New Roman" w:cs="Times New Roman"/>
          <w:color w:val="000000"/>
          <w:sz w:val="28"/>
        </w:rPr>
        <w:t xml:space="preserve">согласно </w:t>
      </w:r>
      <w:r>
        <w:rPr>
          <w:rFonts w:ascii="Times New Roman" w:hAnsi="Times New Roman" w:cs="Times New Roman"/>
          <w:color w:val="000000"/>
          <w:sz w:val="28"/>
          <w:lang w:val="en-US"/>
        </w:rPr>
        <w:t>Den</w:t>
      </w:r>
      <w:r w:rsidRPr="00445AB6">
        <w:rPr>
          <w:rFonts w:ascii="Times New Roman" w:hAnsi="Times New Roman" w:cs="Times New Roman"/>
          <w:color w:val="000000"/>
          <w:sz w:val="28"/>
        </w:rPr>
        <w:t xml:space="preserve"> </w:t>
      </w:r>
      <w:r>
        <w:rPr>
          <w:rFonts w:ascii="Times New Roman" w:hAnsi="Times New Roman" w:cs="Times New Roman"/>
          <w:color w:val="000000"/>
          <w:sz w:val="28"/>
          <w:lang w:val="da-DK"/>
        </w:rPr>
        <w:t>Danske</w:t>
      </w:r>
      <w:r w:rsidRPr="00445AB6">
        <w:rPr>
          <w:rFonts w:ascii="Times New Roman" w:hAnsi="Times New Roman" w:cs="Times New Roman"/>
          <w:color w:val="000000"/>
          <w:sz w:val="28"/>
        </w:rPr>
        <w:t xml:space="preserve"> </w:t>
      </w:r>
      <w:r>
        <w:rPr>
          <w:rFonts w:ascii="Times New Roman" w:hAnsi="Times New Roman" w:cs="Times New Roman"/>
          <w:color w:val="000000"/>
          <w:sz w:val="28"/>
          <w:lang w:val="da-DK"/>
        </w:rPr>
        <w:t>Ordbog</w:t>
      </w:r>
      <w:r w:rsidRPr="00445AB6">
        <w:rPr>
          <w:rFonts w:ascii="Times New Roman" w:hAnsi="Times New Roman" w:cs="Times New Roman"/>
          <w:color w:val="000000"/>
          <w:sz w:val="28"/>
        </w:rPr>
        <w:t xml:space="preserve">, </w:t>
      </w:r>
      <w:r>
        <w:rPr>
          <w:rFonts w:ascii="Times New Roman" w:hAnsi="Times New Roman" w:cs="Times New Roman"/>
          <w:color w:val="000000"/>
          <w:sz w:val="28"/>
        </w:rPr>
        <w:t>слово</w:t>
      </w:r>
      <w:r w:rsidRPr="00445AB6">
        <w:rPr>
          <w:rFonts w:ascii="Times New Roman" w:hAnsi="Times New Roman" w:cs="Times New Roman"/>
          <w:color w:val="000000"/>
          <w:sz w:val="28"/>
        </w:rPr>
        <w:t xml:space="preserve"> ”</w:t>
      </w:r>
      <w:r>
        <w:rPr>
          <w:rFonts w:ascii="Times New Roman" w:hAnsi="Times New Roman" w:cs="Times New Roman"/>
          <w:color w:val="000000"/>
          <w:sz w:val="28"/>
          <w:lang w:val="da-DK"/>
        </w:rPr>
        <w:t>m</w:t>
      </w:r>
      <w:r w:rsidRPr="00445AB6">
        <w:rPr>
          <w:rFonts w:ascii="Times New Roman" w:hAnsi="Times New Roman" w:cs="Times New Roman"/>
          <w:color w:val="000000"/>
          <w:sz w:val="28"/>
        </w:rPr>
        <w:t>æ</w:t>
      </w:r>
      <w:r>
        <w:rPr>
          <w:rFonts w:ascii="Times New Roman" w:hAnsi="Times New Roman" w:cs="Times New Roman"/>
          <w:color w:val="000000"/>
          <w:sz w:val="28"/>
          <w:lang w:val="da-DK"/>
        </w:rPr>
        <w:t>r</w:t>
      </w:r>
      <w:r w:rsidRPr="00445AB6">
        <w:rPr>
          <w:rFonts w:ascii="Times New Roman" w:hAnsi="Times New Roman" w:cs="Times New Roman"/>
          <w:color w:val="000000"/>
          <w:sz w:val="28"/>
        </w:rPr>
        <w:t xml:space="preserve">” </w:t>
      </w:r>
      <w:r>
        <w:rPr>
          <w:rFonts w:ascii="Times New Roman" w:hAnsi="Times New Roman" w:cs="Times New Roman"/>
          <w:color w:val="000000"/>
          <w:sz w:val="28"/>
        </w:rPr>
        <w:t>является очень грубым ругательством, используется по отношению к женщине отвратительного или аморального поведения</w:t>
      </w:r>
      <w:r w:rsidR="00304E12">
        <w:rPr>
          <w:rStyle w:val="a6"/>
          <w:rFonts w:ascii="Times New Roman" w:hAnsi="Times New Roman" w:cs="Times New Roman"/>
          <w:color w:val="000000"/>
          <w:sz w:val="28"/>
        </w:rPr>
        <w:footnoteReference w:id="103"/>
      </w:r>
      <w:r w:rsidRPr="00445AB6">
        <w:rPr>
          <w:rFonts w:ascii="Times New Roman" w:hAnsi="Times New Roman" w:cs="Times New Roman"/>
          <w:color w:val="000000"/>
          <w:sz w:val="28"/>
        </w:rPr>
        <w:t>)</w:t>
      </w:r>
      <w:r>
        <w:rPr>
          <w:rFonts w:ascii="Times New Roman" w:hAnsi="Times New Roman" w:cs="Times New Roman"/>
          <w:color w:val="000000"/>
          <w:sz w:val="28"/>
        </w:rPr>
        <w:t>; «</w:t>
      </w:r>
      <w:r w:rsidRPr="00445AB6">
        <w:rPr>
          <w:rFonts w:ascii="Times New Roman" w:hAnsi="Times New Roman" w:cs="Times New Roman"/>
          <w:color w:val="000000"/>
          <w:sz w:val="28"/>
        </w:rPr>
        <w:t>чушка проклятая</w:t>
      </w:r>
      <w:r>
        <w:rPr>
          <w:rFonts w:ascii="Times New Roman" w:hAnsi="Times New Roman" w:cs="Times New Roman"/>
          <w:color w:val="000000"/>
          <w:sz w:val="28"/>
        </w:rPr>
        <w:t xml:space="preserve">» </w:t>
      </w:r>
      <w:r w:rsidRPr="00445AB6">
        <w:rPr>
          <w:rFonts w:ascii="Times New Roman" w:hAnsi="Times New Roman" w:cs="Times New Roman"/>
          <w:color w:val="000000"/>
          <w:sz w:val="28"/>
        </w:rPr>
        <w:t>- ”</w:t>
      </w:r>
      <w:r>
        <w:rPr>
          <w:rFonts w:ascii="Times New Roman" w:hAnsi="Times New Roman" w:cs="Times New Roman"/>
          <w:color w:val="000000"/>
          <w:sz w:val="28"/>
          <w:lang w:val="da-DK"/>
        </w:rPr>
        <w:t>dit</w:t>
      </w:r>
      <w:r w:rsidRPr="00445AB6">
        <w:rPr>
          <w:rFonts w:ascii="Times New Roman" w:hAnsi="Times New Roman" w:cs="Times New Roman"/>
          <w:color w:val="000000"/>
          <w:sz w:val="28"/>
        </w:rPr>
        <w:t xml:space="preserve"> </w:t>
      </w:r>
      <w:r w:rsidR="00A61808">
        <w:rPr>
          <w:rFonts w:ascii="Times New Roman" w:hAnsi="Times New Roman" w:cs="Times New Roman"/>
          <w:color w:val="000000"/>
          <w:sz w:val="28"/>
          <w:lang w:val="da-DK"/>
        </w:rPr>
        <w:t>forbandede</w:t>
      </w:r>
      <w:r w:rsidR="00A61808" w:rsidRPr="00A61808">
        <w:rPr>
          <w:rFonts w:ascii="Times New Roman" w:hAnsi="Times New Roman" w:cs="Times New Roman"/>
          <w:color w:val="000000"/>
          <w:sz w:val="28"/>
        </w:rPr>
        <w:t xml:space="preserve"> </w:t>
      </w:r>
      <w:r w:rsidR="00A61808">
        <w:rPr>
          <w:rFonts w:ascii="Times New Roman" w:hAnsi="Times New Roman" w:cs="Times New Roman"/>
          <w:color w:val="000000"/>
          <w:sz w:val="28"/>
          <w:lang w:val="da-DK"/>
        </w:rPr>
        <w:t>kr</w:t>
      </w:r>
      <w:r w:rsidR="00A61808" w:rsidRPr="00A61808">
        <w:rPr>
          <w:rFonts w:ascii="Times New Roman" w:hAnsi="Times New Roman" w:cs="Times New Roman"/>
          <w:color w:val="000000"/>
          <w:sz w:val="28"/>
        </w:rPr>
        <w:t>æ</w:t>
      </w:r>
      <w:r w:rsidRPr="00445AB6">
        <w:rPr>
          <w:rFonts w:ascii="Times New Roman" w:hAnsi="Times New Roman" w:cs="Times New Roman"/>
          <w:color w:val="000000"/>
          <w:sz w:val="28"/>
        </w:rPr>
        <w:t>”</w:t>
      </w:r>
      <w:r w:rsidRPr="00921E86">
        <w:rPr>
          <w:rFonts w:ascii="Times New Roman" w:hAnsi="Times New Roman" w:cs="Times New Roman"/>
          <w:color w:val="000000"/>
          <w:sz w:val="28"/>
        </w:rPr>
        <w:t xml:space="preserve"> </w:t>
      </w:r>
      <w:r w:rsidR="00921E86">
        <w:rPr>
          <w:rFonts w:ascii="Times New Roman" w:hAnsi="Times New Roman" w:cs="Times New Roman"/>
          <w:color w:val="000000"/>
          <w:sz w:val="28"/>
        </w:rPr>
        <w:t>(дословно «</w:t>
      </w:r>
      <w:r w:rsidR="00D12AB8">
        <w:rPr>
          <w:rFonts w:ascii="Times New Roman" w:hAnsi="Times New Roman" w:cs="Times New Roman"/>
          <w:color w:val="000000"/>
          <w:sz w:val="28"/>
        </w:rPr>
        <w:t xml:space="preserve">проклятая </w:t>
      </w:r>
      <w:r w:rsidR="00921E86">
        <w:rPr>
          <w:rFonts w:ascii="Times New Roman" w:hAnsi="Times New Roman" w:cs="Times New Roman"/>
          <w:color w:val="000000"/>
          <w:sz w:val="28"/>
        </w:rPr>
        <w:t>тварь (скот)», а здесь важно сохранить именно слово «чушка», у которого есть два значения – «то же, что свинья (разг.)» и «морда свиньи (прост.)»</w:t>
      </w:r>
      <w:r w:rsidR="00304E12">
        <w:rPr>
          <w:rStyle w:val="a6"/>
          <w:rFonts w:ascii="Times New Roman" w:hAnsi="Times New Roman" w:cs="Times New Roman"/>
          <w:color w:val="000000"/>
          <w:sz w:val="28"/>
        </w:rPr>
        <w:footnoteReference w:id="104"/>
      </w:r>
      <w:r w:rsidR="00921E86">
        <w:rPr>
          <w:rFonts w:ascii="Times New Roman" w:hAnsi="Times New Roman" w:cs="Times New Roman"/>
          <w:color w:val="000000"/>
          <w:sz w:val="28"/>
        </w:rPr>
        <w:t xml:space="preserve">); </w:t>
      </w:r>
      <w:r w:rsidR="00917D13">
        <w:rPr>
          <w:rFonts w:ascii="Times New Roman" w:hAnsi="Times New Roman" w:cs="Times New Roman"/>
          <w:color w:val="000000"/>
          <w:sz w:val="28"/>
        </w:rPr>
        <w:t>«</w:t>
      </w:r>
      <w:r w:rsidR="00917D13" w:rsidRPr="00917D13">
        <w:rPr>
          <w:rFonts w:ascii="Times New Roman" w:hAnsi="Times New Roman" w:cs="Times New Roman"/>
          <w:color w:val="000000"/>
          <w:sz w:val="28"/>
        </w:rPr>
        <w:t>чухонска сова</w:t>
      </w:r>
      <w:r w:rsidR="00917D13">
        <w:rPr>
          <w:rFonts w:ascii="Times New Roman" w:hAnsi="Times New Roman" w:cs="Times New Roman"/>
          <w:color w:val="000000"/>
          <w:sz w:val="28"/>
        </w:rPr>
        <w:t xml:space="preserve">» - </w:t>
      </w:r>
      <w:r w:rsidR="00304E12" w:rsidRPr="003716A3">
        <w:rPr>
          <w:rFonts w:ascii="Times New Roman" w:hAnsi="Times New Roman" w:cs="Times New Roman"/>
          <w:color w:val="000000"/>
          <w:sz w:val="28"/>
        </w:rPr>
        <w:t>”</w:t>
      </w:r>
      <w:r w:rsidR="00304E12">
        <w:rPr>
          <w:rFonts w:ascii="Times New Roman" w:hAnsi="Times New Roman" w:cs="Times New Roman"/>
          <w:color w:val="000000"/>
          <w:sz w:val="28"/>
          <w:lang w:val="da-DK"/>
        </w:rPr>
        <w:t>din</w:t>
      </w:r>
      <w:r w:rsidR="00304E12" w:rsidRPr="003716A3">
        <w:rPr>
          <w:rFonts w:ascii="Times New Roman" w:hAnsi="Times New Roman" w:cs="Times New Roman"/>
          <w:color w:val="000000"/>
          <w:sz w:val="28"/>
        </w:rPr>
        <w:t xml:space="preserve"> </w:t>
      </w:r>
      <w:r w:rsidR="00304E12">
        <w:rPr>
          <w:rFonts w:ascii="Times New Roman" w:hAnsi="Times New Roman" w:cs="Times New Roman"/>
          <w:color w:val="000000"/>
          <w:sz w:val="28"/>
          <w:lang w:val="da-DK"/>
        </w:rPr>
        <w:t>hornugle</w:t>
      </w:r>
      <w:r w:rsidR="00304E12" w:rsidRPr="003716A3">
        <w:rPr>
          <w:rFonts w:ascii="Times New Roman" w:hAnsi="Times New Roman" w:cs="Times New Roman"/>
          <w:color w:val="000000"/>
          <w:sz w:val="28"/>
        </w:rPr>
        <w:t xml:space="preserve">” </w:t>
      </w:r>
      <w:r w:rsidR="00304E12">
        <w:rPr>
          <w:rFonts w:ascii="Times New Roman" w:hAnsi="Times New Roman" w:cs="Times New Roman"/>
          <w:color w:val="000000"/>
          <w:sz w:val="28"/>
        </w:rPr>
        <w:t>(дословно «филин»), «</w:t>
      </w:r>
      <w:r w:rsidR="003716A3" w:rsidRPr="003716A3">
        <w:rPr>
          <w:rFonts w:ascii="Times New Roman" w:hAnsi="Times New Roman" w:cs="Times New Roman"/>
          <w:color w:val="000000"/>
          <w:sz w:val="28"/>
        </w:rPr>
        <w:t>собачья дочь</w:t>
      </w:r>
      <w:r w:rsidR="00304E12">
        <w:rPr>
          <w:rFonts w:ascii="Times New Roman" w:hAnsi="Times New Roman" w:cs="Times New Roman"/>
          <w:color w:val="000000"/>
          <w:sz w:val="28"/>
        </w:rPr>
        <w:t>»</w:t>
      </w:r>
      <w:r w:rsidR="003716A3">
        <w:rPr>
          <w:rFonts w:ascii="Times New Roman" w:hAnsi="Times New Roman" w:cs="Times New Roman"/>
          <w:color w:val="000000"/>
          <w:sz w:val="28"/>
        </w:rPr>
        <w:t xml:space="preserve"> - </w:t>
      </w:r>
      <w:r w:rsidR="003716A3" w:rsidRPr="003716A3">
        <w:rPr>
          <w:rFonts w:ascii="Times New Roman" w:hAnsi="Times New Roman" w:cs="Times New Roman"/>
          <w:color w:val="000000"/>
          <w:sz w:val="28"/>
        </w:rPr>
        <w:t>”</w:t>
      </w:r>
      <w:r w:rsidR="003716A3">
        <w:rPr>
          <w:rFonts w:ascii="Times New Roman" w:hAnsi="Times New Roman" w:cs="Times New Roman"/>
          <w:color w:val="000000"/>
          <w:sz w:val="28"/>
          <w:lang w:val="da-DK"/>
        </w:rPr>
        <w:t>din</w:t>
      </w:r>
      <w:r w:rsidR="003716A3" w:rsidRPr="003716A3">
        <w:rPr>
          <w:rFonts w:ascii="Times New Roman" w:hAnsi="Times New Roman" w:cs="Times New Roman"/>
          <w:color w:val="000000"/>
          <w:sz w:val="28"/>
        </w:rPr>
        <w:t xml:space="preserve"> </w:t>
      </w:r>
      <w:r w:rsidR="003716A3">
        <w:rPr>
          <w:rFonts w:ascii="Times New Roman" w:hAnsi="Times New Roman" w:cs="Times New Roman"/>
          <w:color w:val="000000"/>
          <w:sz w:val="28"/>
          <w:lang w:val="da-DK"/>
        </w:rPr>
        <w:t>t</w:t>
      </w:r>
      <w:r w:rsidR="003716A3" w:rsidRPr="003716A3">
        <w:rPr>
          <w:rFonts w:ascii="Times New Roman" w:hAnsi="Times New Roman" w:cs="Times New Roman"/>
          <w:color w:val="000000"/>
          <w:sz w:val="28"/>
        </w:rPr>
        <w:t>æ</w:t>
      </w:r>
      <w:r w:rsidR="003716A3">
        <w:rPr>
          <w:rFonts w:ascii="Times New Roman" w:hAnsi="Times New Roman" w:cs="Times New Roman"/>
          <w:color w:val="000000"/>
          <w:sz w:val="28"/>
          <w:lang w:val="da-DK"/>
        </w:rPr>
        <w:t>ve</w:t>
      </w:r>
      <w:r w:rsidR="003716A3" w:rsidRPr="003716A3">
        <w:rPr>
          <w:rFonts w:ascii="Times New Roman" w:hAnsi="Times New Roman" w:cs="Times New Roman"/>
          <w:color w:val="000000"/>
          <w:sz w:val="28"/>
        </w:rPr>
        <w:t>”</w:t>
      </w:r>
      <w:r w:rsidR="003716A3">
        <w:rPr>
          <w:rFonts w:ascii="Times New Roman" w:hAnsi="Times New Roman" w:cs="Times New Roman"/>
          <w:color w:val="000000"/>
          <w:sz w:val="28"/>
        </w:rPr>
        <w:t xml:space="preserve">(согласно </w:t>
      </w:r>
      <w:r w:rsidR="003716A3">
        <w:rPr>
          <w:rFonts w:ascii="Times New Roman" w:hAnsi="Times New Roman" w:cs="Times New Roman"/>
          <w:color w:val="000000"/>
          <w:sz w:val="28"/>
          <w:lang w:val="da-DK"/>
        </w:rPr>
        <w:t>DDO</w:t>
      </w:r>
      <w:r w:rsidR="003716A3">
        <w:rPr>
          <w:rFonts w:ascii="Times New Roman" w:hAnsi="Times New Roman" w:cs="Times New Roman"/>
          <w:color w:val="000000"/>
          <w:sz w:val="28"/>
        </w:rPr>
        <w:t xml:space="preserve">, у слова </w:t>
      </w:r>
      <w:r w:rsidR="003716A3" w:rsidRPr="003716A3">
        <w:rPr>
          <w:rFonts w:ascii="Times New Roman" w:hAnsi="Times New Roman" w:cs="Times New Roman"/>
          <w:color w:val="000000"/>
          <w:sz w:val="28"/>
        </w:rPr>
        <w:t>”</w:t>
      </w:r>
      <w:r w:rsidR="003716A3">
        <w:rPr>
          <w:rFonts w:ascii="Times New Roman" w:hAnsi="Times New Roman" w:cs="Times New Roman"/>
          <w:color w:val="000000"/>
          <w:sz w:val="28"/>
          <w:lang w:val="da-DK"/>
        </w:rPr>
        <w:t>t</w:t>
      </w:r>
      <w:r w:rsidR="003716A3" w:rsidRPr="003716A3">
        <w:rPr>
          <w:rFonts w:ascii="Times New Roman" w:hAnsi="Times New Roman" w:cs="Times New Roman"/>
          <w:color w:val="000000"/>
          <w:sz w:val="28"/>
        </w:rPr>
        <w:t>æ</w:t>
      </w:r>
      <w:r w:rsidR="003716A3">
        <w:rPr>
          <w:rFonts w:ascii="Times New Roman" w:hAnsi="Times New Roman" w:cs="Times New Roman"/>
          <w:color w:val="000000"/>
          <w:sz w:val="28"/>
          <w:lang w:val="da-DK"/>
        </w:rPr>
        <w:t>ve</w:t>
      </w:r>
      <w:r w:rsidR="003716A3" w:rsidRPr="003716A3">
        <w:rPr>
          <w:rFonts w:ascii="Times New Roman" w:hAnsi="Times New Roman" w:cs="Times New Roman"/>
          <w:color w:val="000000"/>
          <w:sz w:val="28"/>
        </w:rPr>
        <w:t xml:space="preserve">” </w:t>
      </w:r>
      <w:r w:rsidR="003716A3">
        <w:rPr>
          <w:rFonts w:ascii="Times New Roman" w:hAnsi="Times New Roman" w:cs="Times New Roman"/>
          <w:color w:val="000000"/>
          <w:sz w:val="28"/>
        </w:rPr>
        <w:t>два значения – «сука (самка собаки )» и «женщина (лёгкого поведения)», при этом ни одно из них не эквивалентно русскому словосочетанию в тексте оригинала)</w:t>
      </w:r>
      <w:r w:rsidR="003716A3" w:rsidRPr="003716A3">
        <w:rPr>
          <w:rFonts w:ascii="Times New Roman" w:hAnsi="Times New Roman" w:cs="Times New Roman"/>
          <w:color w:val="000000"/>
          <w:sz w:val="28"/>
        </w:rPr>
        <w:t>.</w:t>
      </w:r>
      <w:r w:rsidR="003716A3">
        <w:rPr>
          <w:rFonts w:ascii="Times New Roman" w:hAnsi="Times New Roman" w:cs="Times New Roman"/>
          <w:color w:val="000000"/>
          <w:sz w:val="28"/>
        </w:rPr>
        <w:t xml:space="preserve"> Также стоит обратить внимание на </w:t>
      </w:r>
      <w:r w:rsidR="00D2567B">
        <w:rPr>
          <w:rFonts w:ascii="Times New Roman" w:hAnsi="Times New Roman" w:cs="Times New Roman"/>
          <w:color w:val="000000"/>
          <w:sz w:val="28"/>
        </w:rPr>
        <w:t xml:space="preserve">следующую </w:t>
      </w:r>
      <w:r w:rsidR="003716A3">
        <w:rPr>
          <w:rFonts w:ascii="Times New Roman" w:hAnsi="Times New Roman" w:cs="Times New Roman"/>
          <w:color w:val="000000"/>
          <w:sz w:val="28"/>
        </w:rPr>
        <w:t xml:space="preserve">особенность </w:t>
      </w:r>
      <w:r w:rsidR="00D2567B">
        <w:rPr>
          <w:rFonts w:ascii="Times New Roman" w:hAnsi="Times New Roman" w:cs="Times New Roman"/>
          <w:color w:val="000000"/>
          <w:sz w:val="28"/>
        </w:rPr>
        <w:t>датского языка</w:t>
      </w:r>
      <w:r w:rsidR="003716A3" w:rsidRPr="003716A3">
        <w:rPr>
          <w:rFonts w:ascii="Times New Roman" w:hAnsi="Times New Roman" w:cs="Times New Roman"/>
          <w:color w:val="000000"/>
          <w:sz w:val="28"/>
        </w:rPr>
        <w:t xml:space="preserve"> </w:t>
      </w:r>
      <w:r w:rsidR="00D2567B">
        <w:rPr>
          <w:rFonts w:ascii="Times New Roman" w:hAnsi="Times New Roman" w:cs="Times New Roman"/>
          <w:color w:val="000000"/>
          <w:sz w:val="28"/>
        </w:rPr>
        <w:t xml:space="preserve">– при добавлении притяжательного местоимения </w:t>
      </w:r>
      <w:r w:rsidR="00D2567B" w:rsidRPr="00D2567B">
        <w:rPr>
          <w:rFonts w:ascii="Times New Roman" w:hAnsi="Times New Roman" w:cs="Times New Roman"/>
          <w:color w:val="000000"/>
          <w:sz w:val="28"/>
        </w:rPr>
        <w:t>”</w:t>
      </w:r>
      <w:r w:rsidR="00D2567B">
        <w:rPr>
          <w:rFonts w:ascii="Times New Roman" w:hAnsi="Times New Roman" w:cs="Times New Roman"/>
          <w:color w:val="000000"/>
          <w:sz w:val="28"/>
          <w:lang w:val="da-DK"/>
        </w:rPr>
        <w:t>dit</w:t>
      </w:r>
      <w:r w:rsidR="00D2567B" w:rsidRPr="00D2567B">
        <w:rPr>
          <w:rFonts w:ascii="Times New Roman" w:hAnsi="Times New Roman" w:cs="Times New Roman"/>
          <w:color w:val="000000"/>
          <w:sz w:val="28"/>
        </w:rPr>
        <w:t>”/”</w:t>
      </w:r>
      <w:r w:rsidR="00D2567B">
        <w:rPr>
          <w:rFonts w:ascii="Times New Roman" w:hAnsi="Times New Roman" w:cs="Times New Roman"/>
          <w:color w:val="000000"/>
          <w:sz w:val="28"/>
          <w:lang w:val="da-DK"/>
        </w:rPr>
        <w:t>din</w:t>
      </w:r>
      <w:r w:rsidR="00D2567B" w:rsidRPr="00D2567B">
        <w:rPr>
          <w:rFonts w:ascii="Times New Roman" w:hAnsi="Times New Roman" w:cs="Times New Roman"/>
          <w:color w:val="000000"/>
          <w:sz w:val="28"/>
        </w:rPr>
        <w:t xml:space="preserve">” </w:t>
      </w:r>
      <w:r w:rsidR="00D2567B">
        <w:rPr>
          <w:rFonts w:ascii="Times New Roman" w:hAnsi="Times New Roman" w:cs="Times New Roman"/>
          <w:color w:val="000000"/>
          <w:sz w:val="28"/>
        </w:rPr>
        <w:t xml:space="preserve">к некоторым существительным, потенциально выступающими в значении ругательства, как это представлено в приведённых примерах, усиливается экспрессивный оттенок выражения, оно звучит более неформально и грубо.  </w:t>
      </w:r>
    </w:p>
    <w:p w14:paraId="01F14362" w14:textId="49889360" w:rsidR="00D12AB8" w:rsidRDefault="00D12AB8"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Интересный пример связан с передачей речи Скотинина, изобилующей упоминаниями всего, что связано со скотом и свиньями. В диалоге с Простаковым Скотинин выражает радостное удивление по поводу того, что Митрофанушке тоже нравятся свиньи:</w:t>
      </w:r>
    </w:p>
    <w:p w14:paraId="178A958E" w14:textId="2B3B006B" w:rsidR="00D12AB8" w:rsidRDefault="00D12AB8" w:rsidP="00750114">
      <w:pPr>
        <w:spacing w:line="360" w:lineRule="auto"/>
        <w:ind w:left="708"/>
        <w:jc w:val="both"/>
        <w:rPr>
          <w:rFonts w:ascii="Times New Roman" w:hAnsi="Times New Roman" w:cs="Times New Roman"/>
          <w:color w:val="000000"/>
          <w:sz w:val="28"/>
        </w:rPr>
      </w:pPr>
      <w:r w:rsidRPr="00D12AB8">
        <w:rPr>
          <w:rFonts w:ascii="Times New Roman" w:hAnsi="Times New Roman" w:cs="Times New Roman"/>
          <w:color w:val="000000"/>
          <w:sz w:val="28"/>
        </w:rPr>
        <w:t>Скотинин. Это подлинно диковинка! Ну пусть, братец, Митрофан любит свиней для того, что он мой племянник.</w:t>
      </w:r>
    </w:p>
    <w:p w14:paraId="118BC9D6" w14:textId="7FE4F194" w:rsidR="00D12AB8" w:rsidRPr="002C7806" w:rsidRDefault="00D12AB8" w:rsidP="00750114">
      <w:pPr>
        <w:spacing w:line="360" w:lineRule="auto"/>
        <w:ind w:left="708"/>
        <w:jc w:val="both"/>
        <w:rPr>
          <w:rFonts w:ascii="Times New Roman" w:hAnsi="Times New Roman" w:cs="Times New Roman"/>
          <w:color w:val="000000"/>
          <w:sz w:val="28"/>
        </w:rPr>
      </w:pPr>
      <w:r w:rsidRPr="00D12AB8">
        <w:rPr>
          <w:rFonts w:ascii="Times New Roman" w:hAnsi="Times New Roman" w:cs="Times New Roman"/>
          <w:color w:val="000000"/>
          <w:sz w:val="28"/>
          <w:lang w:val="da-DK"/>
        </w:rPr>
        <w:lastRenderedPageBreak/>
        <w:t>Skotinin: Det er i sandhed et svineheld! Ser</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du</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svoger</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Mitrofan</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elsker</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svin</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eftersom</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han</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er</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min</w:t>
      </w:r>
      <w:r w:rsidRPr="002C7806">
        <w:rPr>
          <w:rFonts w:ascii="Times New Roman" w:hAnsi="Times New Roman" w:cs="Times New Roman"/>
          <w:color w:val="000000"/>
          <w:sz w:val="28"/>
        </w:rPr>
        <w:t xml:space="preserve"> </w:t>
      </w:r>
      <w:r w:rsidRPr="00D12AB8">
        <w:rPr>
          <w:rFonts w:ascii="Times New Roman" w:hAnsi="Times New Roman" w:cs="Times New Roman"/>
          <w:color w:val="000000"/>
          <w:sz w:val="28"/>
          <w:lang w:val="da-DK"/>
        </w:rPr>
        <w:t>nev</w:t>
      </w:r>
      <w:r w:rsidRPr="002C7806">
        <w:rPr>
          <w:rFonts w:ascii="Times New Roman" w:hAnsi="Times New Roman" w:cs="Times New Roman"/>
          <w:color w:val="000000"/>
          <w:sz w:val="28"/>
        </w:rPr>
        <w:t>ø.</w:t>
      </w:r>
    </w:p>
    <w:p w14:paraId="0D14BD38" w14:textId="665B535D" w:rsidR="00D12AB8" w:rsidRPr="00D12AB8" w:rsidRDefault="00D12AB8"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w:t>
      </w:r>
      <w:r w:rsidRPr="00D12AB8">
        <w:rPr>
          <w:rFonts w:ascii="Times New Roman" w:hAnsi="Times New Roman" w:cs="Times New Roman"/>
          <w:color w:val="000000"/>
          <w:sz w:val="28"/>
        </w:rPr>
        <w:t xml:space="preserve"> </w:t>
      </w:r>
      <w:r>
        <w:rPr>
          <w:rFonts w:ascii="Times New Roman" w:hAnsi="Times New Roman" w:cs="Times New Roman"/>
          <w:color w:val="000000"/>
          <w:sz w:val="28"/>
        </w:rPr>
        <w:t>данном</w:t>
      </w:r>
      <w:r w:rsidRPr="00D12AB8">
        <w:rPr>
          <w:rFonts w:ascii="Times New Roman" w:hAnsi="Times New Roman" w:cs="Times New Roman"/>
          <w:color w:val="000000"/>
          <w:sz w:val="28"/>
        </w:rPr>
        <w:t xml:space="preserve"> </w:t>
      </w:r>
      <w:r>
        <w:rPr>
          <w:rFonts w:ascii="Times New Roman" w:hAnsi="Times New Roman" w:cs="Times New Roman"/>
          <w:color w:val="000000"/>
          <w:sz w:val="28"/>
        </w:rPr>
        <w:t>случае</w:t>
      </w:r>
      <w:r w:rsidRPr="00D12AB8">
        <w:rPr>
          <w:rFonts w:ascii="Times New Roman" w:hAnsi="Times New Roman" w:cs="Times New Roman"/>
          <w:color w:val="000000"/>
          <w:sz w:val="28"/>
        </w:rPr>
        <w:t xml:space="preserve"> </w:t>
      </w:r>
      <w:r>
        <w:rPr>
          <w:rFonts w:ascii="Times New Roman" w:hAnsi="Times New Roman" w:cs="Times New Roman"/>
          <w:color w:val="000000"/>
          <w:sz w:val="28"/>
        </w:rPr>
        <w:t>мы</w:t>
      </w:r>
      <w:r w:rsidRPr="00D12AB8">
        <w:rPr>
          <w:rFonts w:ascii="Times New Roman" w:hAnsi="Times New Roman" w:cs="Times New Roman"/>
          <w:color w:val="000000"/>
          <w:sz w:val="28"/>
        </w:rPr>
        <w:t xml:space="preserve"> </w:t>
      </w:r>
      <w:r>
        <w:rPr>
          <w:rFonts w:ascii="Times New Roman" w:hAnsi="Times New Roman" w:cs="Times New Roman"/>
          <w:color w:val="000000"/>
          <w:sz w:val="28"/>
        </w:rPr>
        <w:t>видим</w:t>
      </w:r>
      <w:r w:rsidRPr="00D12AB8">
        <w:rPr>
          <w:rFonts w:ascii="Times New Roman" w:hAnsi="Times New Roman" w:cs="Times New Roman"/>
          <w:color w:val="000000"/>
          <w:sz w:val="28"/>
        </w:rPr>
        <w:t xml:space="preserve"> </w:t>
      </w:r>
      <w:r>
        <w:rPr>
          <w:rFonts w:ascii="Times New Roman" w:hAnsi="Times New Roman" w:cs="Times New Roman"/>
          <w:color w:val="000000"/>
          <w:sz w:val="28"/>
        </w:rPr>
        <w:t>настоящую</w:t>
      </w:r>
      <w:r w:rsidRPr="00D12AB8">
        <w:rPr>
          <w:rFonts w:ascii="Times New Roman" w:hAnsi="Times New Roman" w:cs="Times New Roman"/>
          <w:color w:val="000000"/>
          <w:sz w:val="28"/>
        </w:rPr>
        <w:t xml:space="preserve"> </w:t>
      </w:r>
      <w:r>
        <w:rPr>
          <w:rFonts w:ascii="Times New Roman" w:hAnsi="Times New Roman" w:cs="Times New Roman"/>
          <w:color w:val="000000"/>
          <w:sz w:val="28"/>
        </w:rPr>
        <w:t>переводческую</w:t>
      </w:r>
      <w:r w:rsidRPr="00D12AB8">
        <w:rPr>
          <w:rFonts w:ascii="Times New Roman" w:hAnsi="Times New Roman" w:cs="Times New Roman"/>
          <w:color w:val="000000"/>
          <w:sz w:val="28"/>
        </w:rPr>
        <w:t xml:space="preserve"> </w:t>
      </w:r>
      <w:r>
        <w:rPr>
          <w:rFonts w:ascii="Times New Roman" w:hAnsi="Times New Roman" w:cs="Times New Roman"/>
          <w:color w:val="000000"/>
          <w:sz w:val="28"/>
        </w:rPr>
        <w:t xml:space="preserve">находку – для фразы «это подлинно диковинка» М. Эстербю смогу подобрать удачную игру слов с лексемой «свинья», а именно </w:t>
      </w:r>
      <w:r w:rsidRPr="00D12AB8">
        <w:rPr>
          <w:rFonts w:ascii="Times New Roman" w:hAnsi="Times New Roman" w:cs="Times New Roman"/>
          <w:color w:val="000000"/>
          <w:sz w:val="28"/>
        </w:rPr>
        <w:t>”</w:t>
      </w:r>
      <w:r>
        <w:rPr>
          <w:rFonts w:ascii="Times New Roman" w:hAnsi="Times New Roman" w:cs="Times New Roman"/>
          <w:color w:val="000000"/>
          <w:sz w:val="28"/>
          <w:lang w:val="da-DK"/>
        </w:rPr>
        <w:t>det</w:t>
      </w:r>
      <w:r w:rsidRPr="00D12AB8">
        <w:rPr>
          <w:rFonts w:ascii="Times New Roman" w:hAnsi="Times New Roman" w:cs="Times New Roman"/>
          <w:color w:val="000000"/>
          <w:sz w:val="28"/>
        </w:rPr>
        <w:t xml:space="preserve"> </w:t>
      </w:r>
      <w:r>
        <w:rPr>
          <w:rFonts w:ascii="Times New Roman" w:hAnsi="Times New Roman" w:cs="Times New Roman"/>
          <w:color w:val="000000"/>
          <w:sz w:val="28"/>
          <w:lang w:val="da-DK"/>
        </w:rPr>
        <w:t>er</w:t>
      </w:r>
      <w:r w:rsidRPr="00D12AB8">
        <w:rPr>
          <w:rFonts w:ascii="Times New Roman" w:hAnsi="Times New Roman" w:cs="Times New Roman"/>
          <w:color w:val="000000"/>
          <w:sz w:val="28"/>
        </w:rPr>
        <w:t xml:space="preserve"> </w:t>
      </w:r>
      <w:r>
        <w:rPr>
          <w:rFonts w:ascii="Times New Roman" w:hAnsi="Times New Roman" w:cs="Times New Roman"/>
          <w:color w:val="000000"/>
          <w:sz w:val="28"/>
          <w:lang w:val="da-DK"/>
        </w:rPr>
        <w:t>i</w:t>
      </w:r>
      <w:r w:rsidRPr="00D12AB8">
        <w:rPr>
          <w:rFonts w:ascii="Times New Roman" w:hAnsi="Times New Roman" w:cs="Times New Roman"/>
          <w:color w:val="000000"/>
          <w:sz w:val="28"/>
        </w:rPr>
        <w:t xml:space="preserve"> </w:t>
      </w:r>
      <w:r>
        <w:rPr>
          <w:rFonts w:ascii="Times New Roman" w:hAnsi="Times New Roman" w:cs="Times New Roman"/>
          <w:color w:val="000000"/>
          <w:sz w:val="28"/>
          <w:lang w:val="da-DK"/>
        </w:rPr>
        <w:t>sandhed</w:t>
      </w:r>
      <w:r w:rsidRPr="00D12AB8">
        <w:rPr>
          <w:rFonts w:ascii="Times New Roman" w:hAnsi="Times New Roman" w:cs="Times New Roman"/>
          <w:color w:val="000000"/>
          <w:sz w:val="28"/>
        </w:rPr>
        <w:t xml:space="preserve"> </w:t>
      </w:r>
      <w:r>
        <w:rPr>
          <w:rFonts w:ascii="Times New Roman" w:hAnsi="Times New Roman" w:cs="Times New Roman"/>
          <w:color w:val="000000"/>
          <w:sz w:val="28"/>
          <w:lang w:val="da-DK"/>
        </w:rPr>
        <w:t>et</w:t>
      </w:r>
      <w:r w:rsidRPr="00D12AB8">
        <w:rPr>
          <w:rFonts w:ascii="Times New Roman" w:hAnsi="Times New Roman" w:cs="Times New Roman"/>
          <w:color w:val="000000"/>
          <w:sz w:val="28"/>
        </w:rPr>
        <w:t xml:space="preserve"> </w:t>
      </w:r>
      <w:r>
        <w:rPr>
          <w:rFonts w:ascii="Times New Roman" w:hAnsi="Times New Roman" w:cs="Times New Roman"/>
          <w:color w:val="000000"/>
          <w:sz w:val="28"/>
          <w:lang w:val="da-DK"/>
        </w:rPr>
        <w:t>svineheld</w:t>
      </w:r>
      <w:r w:rsidRPr="00D12AB8">
        <w:rPr>
          <w:rFonts w:ascii="Times New Roman" w:hAnsi="Times New Roman" w:cs="Times New Roman"/>
          <w:color w:val="000000"/>
          <w:sz w:val="28"/>
        </w:rPr>
        <w:t>”</w:t>
      </w:r>
      <w:r>
        <w:rPr>
          <w:rFonts w:ascii="Times New Roman" w:hAnsi="Times New Roman" w:cs="Times New Roman"/>
          <w:color w:val="000000"/>
          <w:sz w:val="28"/>
        </w:rPr>
        <w:t>, что в буквальном переводе означает «это и в самом деле свиная ( в значении «огромная») удача»</w:t>
      </w:r>
      <w:r w:rsidR="007C130C">
        <w:rPr>
          <w:rStyle w:val="a6"/>
          <w:rFonts w:ascii="Times New Roman" w:hAnsi="Times New Roman" w:cs="Times New Roman"/>
          <w:color w:val="000000"/>
          <w:sz w:val="28"/>
        </w:rPr>
        <w:footnoteReference w:id="105"/>
      </w:r>
      <w:r>
        <w:rPr>
          <w:rFonts w:ascii="Times New Roman" w:hAnsi="Times New Roman" w:cs="Times New Roman"/>
          <w:color w:val="000000"/>
          <w:sz w:val="28"/>
        </w:rPr>
        <w:t xml:space="preserve">. </w:t>
      </w:r>
    </w:p>
    <w:p w14:paraId="6E35839C" w14:textId="4E2C5DB4" w:rsidR="00EA6249" w:rsidRDefault="002D124F" w:rsidP="00EC3F2B">
      <w:pPr>
        <w:spacing w:line="360" w:lineRule="auto"/>
        <w:ind w:firstLine="708"/>
        <w:jc w:val="both"/>
        <w:rPr>
          <w:rFonts w:ascii="Times New Roman" w:hAnsi="Times New Roman" w:cs="Times New Roman"/>
          <w:color w:val="000000"/>
          <w:sz w:val="28"/>
        </w:rPr>
      </w:pPr>
      <w:r w:rsidRPr="002D124F">
        <w:rPr>
          <w:rFonts w:ascii="Times New Roman" w:hAnsi="Times New Roman" w:cs="Times New Roman"/>
          <w:color w:val="000000"/>
          <w:sz w:val="28"/>
        </w:rPr>
        <w:t xml:space="preserve">Что касается </w:t>
      </w:r>
      <w:r>
        <w:rPr>
          <w:rFonts w:ascii="Times New Roman" w:hAnsi="Times New Roman" w:cs="Times New Roman"/>
          <w:color w:val="000000"/>
          <w:sz w:val="28"/>
        </w:rPr>
        <w:t>уже упомянутых ранее просторечий, они используются в равной степени представителями закоснелого дворянства (Простаковыми, Скотининым) и героями из низшего сословия (Еремеевной, портным Тришкой), и в этом заключается общая черта свойственных им речевых стилей.</w:t>
      </w:r>
    </w:p>
    <w:p w14:paraId="73C2D134" w14:textId="17996018" w:rsidR="002D124F" w:rsidRPr="002E6D87" w:rsidRDefault="002E6D87" w:rsidP="00BE3061">
      <w:pPr>
        <w:spacing w:line="360" w:lineRule="auto"/>
        <w:ind w:left="708"/>
        <w:jc w:val="both"/>
        <w:rPr>
          <w:rFonts w:ascii="Times New Roman" w:hAnsi="Times New Roman" w:cs="Times New Roman"/>
          <w:color w:val="000000"/>
          <w:sz w:val="28"/>
        </w:rPr>
      </w:pPr>
      <w:r w:rsidRPr="002E6D87">
        <w:rPr>
          <w:rFonts w:ascii="Times New Roman" w:hAnsi="Times New Roman" w:cs="Times New Roman"/>
          <w:color w:val="000000"/>
          <w:sz w:val="28"/>
        </w:rPr>
        <w:t xml:space="preserve">Скотинин. Тебе на свое счастье грех пенять. Ты будешь жить со мною </w:t>
      </w:r>
      <w:r w:rsidRPr="002E6D87">
        <w:rPr>
          <w:rFonts w:ascii="Times New Roman" w:hAnsi="Times New Roman" w:cs="Times New Roman"/>
          <w:i/>
          <w:color w:val="000000"/>
          <w:sz w:val="28"/>
        </w:rPr>
        <w:t>припеваючи</w:t>
      </w:r>
      <w:r w:rsidRPr="002E6D87">
        <w:rPr>
          <w:rFonts w:ascii="Times New Roman" w:hAnsi="Times New Roman" w:cs="Times New Roman"/>
          <w:color w:val="000000"/>
          <w:sz w:val="28"/>
        </w:rPr>
        <w:t xml:space="preserve">. Десять тысяч твоего доходу! </w:t>
      </w:r>
      <w:r w:rsidRPr="002E6D87">
        <w:rPr>
          <w:rFonts w:ascii="Times New Roman" w:hAnsi="Times New Roman" w:cs="Times New Roman"/>
          <w:i/>
          <w:color w:val="000000"/>
          <w:sz w:val="28"/>
        </w:rPr>
        <w:t>Эко счастье привалило</w:t>
      </w:r>
      <w:r w:rsidRPr="002E6D87">
        <w:rPr>
          <w:rFonts w:ascii="Times New Roman" w:hAnsi="Times New Roman" w:cs="Times New Roman"/>
          <w:color w:val="000000"/>
          <w:sz w:val="28"/>
        </w:rPr>
        <w:t xml:space="preserve">; да я столько </w:t>
      </w:r>
      <w:r w:rsidRPr="002E6D87">
        <w:rPr>
          <w:rFonts w:ascii="Times New Roman" w:hAnsi="Times New Roman" w:cs="Times New Roman"/>
          <w:i/>
          <w:color w:val="000000"/>
          <w:sz w:val="28"/>
        </w:rPr>
        <w:t>отродясь</w:t>
      </w:r>
      <w:r w:rsidRPr="002E6D87">
        <w:rPr>
          <w:rFonts w:ascii="Times New Roman" w:hAnsi="Times New Roman" w:cs="Times New Roman"/>
          <w:color w:val="000000"/>
          <w:sz w:val="28"/>
        </w:rPr>
        <w:t xml:space="preserve"> и не</w:t>
      </w:r>
      <w:r w:rsidRPr="002E6D87">
        <w:rPr>
          <w:rFonts w:ascii="Times New Roman" w:hAnsi="Times New Roman" w:cs="Times New Roman"/>
          <w:i/>
          <w:color w:val="000000"/>
          <w:sz w:val="28"/>
        </w:rPr>
        <w:t xml:space="preserve"> видывал</w:t>
      </w:r>
      <w:r w:rsidRPr="002E6D87">
        <w:rPr>
          <w:rFonts w:ascii="Times New Roman" w:hAnsi="Times New Roman" w:cs="Times New Roman"/>
          <w:color w:val="000000"/>
          <w:sz w:val="28"/>
        </w:rPr>
        <w:t xml:space="preserve">; да я на них всех свиней со бела света выкуплю; да я, </w:t>
      </w:r>
      <w:r w:rsidRPr="002E6D87">
        <w:rPr>
          <w:rFonts w:ascii="Times New Roman" w:hAnsi="Times New Roman" w:cs="Times New Roman"/>
          <w:i/>
          <w:color w:val="000000"/>
          <w:sz w:val="28"/>
        </w:rPr>
        <w:t>слышь ты</w:t>
      </w:r>
      <w:r w:rsidRPr="002E6D87">
        <w:rPr>
          <w:rFonts w:ascii="Times New Roman" w:hAnsi="Times New Roman" w:cs="Times New Roman"/>
          <w:color w:val="000000"/>
          <w:sz w:val="28"/>
        </w:rPr>
        <w:t>, то сделаю, что все затрубят: в здешнем</w:t>
      </w:r>
      <w:r w:rsidRPr="002E6D87">
        <w:rPr>
          <w:rFonts w:ascii="Times New Roman" w:hAnsi="Times New Roman" w:cs="Times New Roman"/>
          <w:i/>
          <w:color w:val="000000"/>
          <w:sz w:val="28"/>
        </w:rPr>
        <w:t>-де</w:t>
      </w:r>
      <w:r w:rsidRPr="002E6D87">
        <w:rPr>
          <w:rFonts w:ascii="Times New Roman" w:hAnsi="Times New Roman" w:cs="Times New Roman"/>
          <w:color w:val="000000"/>
          <w:sz w:val="28"/>
        </w:rPr>
        <w:t xml:space="preserve"> околотке и </w:t>
      </w:r>
      <w:r w:rsidRPr="002E6D87">
        <w:rPr>
          <w:rFonts w:ascii="Times New Roman" w:hAnsi="Times New Roman" w:cs="Times New Roman"/>
          <w:i/>
          <w:color w:val="000000"/>
          <w:sz w:val="28"/>
        </w:rPr>
        <w:t xml:space="preserve">житье </w:t>
      </w:r>
      <w:r w:rsidRPr="002E6D87">
        <w:rPr>
          <w:rFonts w:ascii="Times New Roman" w:hAnsi="Times New Roman" w:cs="Times New Roman"/>
          <w:color w:val="000000"/>
          <w:sz w:val="28"/>
        </w:rPr>
        <w:t>одним свиньям.</w:t>
      </w:r>
    </w:p>
    <w:p w14:paraId="720843DE" w14:textId="02ABE374" w:rsidR="002E6D87" w:rsidRDefault="002E6D87" w:rsidP="00BE3061">
      <w:pPr>
        <w:spacing w:line="360" w:lineRule="auto"/>
        <w:ind w:left="708"/>
        <w:jc w:val="both"/>
        <w:rPr>
          <w:rFonts w:ascii="Times New Roman" w:hAnsi="Times New Roman" w:cs="Times New Roman"/>
          <w:color w:val="000000"/>
          <w:sz w:val="28"/>
          <w:lang w:val="da-DK"/>
        </w:rPr>
      </w:pPr>
      <w:r w:rsidRPr="002E6D87">
        <w:rPr>
          <w:rFonts w:ascii="Times New Roman" w:hAnsi="Times New Roman" w:cs="Times New Roman"/>
          <w:color w:val="000000"/>
          <w:sz w:val="28"/>
          <w:lang w:val="da-DK"/>
        </w:rPr>
        <w:t>Skotinin: Det er synd at klage over din store lykke. Du kommer til at leve med mig i fryd og gammen. Ti tusind er din medgift. Hvilken lykke! I alle mine livsens dage har jeg ikke oplevet så stor en lykke! Jeg vil købe svin fra hele kloden for alle pengene og hør, jeg skal sørge for, at alle skal råbe: dette gods er hjemstavn for svin og atter svin.</w:t>
      </w:r>
    </w:p>
    <w:p w14:paraId="17419CF4" w14:textId="63D02F0A" w:rsidR="002E6D87" w:rsidRDefault="002E6D87"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Реплика Скотинина пестрит обилием просторечных слов, которые переводчик не смог передать в датском тексте: </w:t>
      </w:r>
      <w:r w:rsidRPr="002E6D87">
        <w:rPr>
          <w:rFonts w:ascii="Times New Roman" w:hAnsi="Times New Roman" w:cs="Times New Roman"/>
          <w:color w:val="000000"/>
          <w:sz w:val="28"/>
        </w:rPr>
        <w:t>”</w:t>
      </w:r>
      <w:r>
        <w:rPr>
          <w:rFonts w:ascii="Times New Roman" w:hAnsi="Times New Roman" w:cs="Times New Roman"/>
          <w:color w:val="000000"/>
          <w:sz w:val="28"/>
          <w:lang w:val="da-DK"/>
        </w:rPr>
        <w:t>i</w:t>
      </w:r>
      <w:r w:rsidRPr="002E6D87">
        <w:rPr>
          <w:rFonts w:ascii="Times New Roman" w:hAnsi="Times New Roman" w:cs="Times New Roman"/>
          <w:color w:val="000000"/>
          <w:sz w:val="28"/>
        </w:rPr>
        <w:t xml:space="preserve"> </w:t>
      </w:r>
      <w:r>
        <w:rPr>
          <w:rFonts w:ascii="Times New Roman" w:hAnsi="Times New Roman" w:cs="Times New Roman"/>
          <w:color w:val="000000"/>
          <w:sz w:val="28"/>
          <w:lang w:val="da-DK"/>
        </w:rPr>
        <w:t>fryd</w:t>
      </w:r>
      <w:r w:rsidRPr="002E6D87">
        <w:rPr>
          <w:rFonts w:ascii="Times New Roman" w:hAnsi="Times New Roman" w:cs="Times New Roman"/>
          <w:color w:val="000000"/>
          <w:sz w:val="28"/>
        </w:rPr>
        <w:t xml:space="preserve"> </w:t>
      </w:r>
      <w:r>
        <w:rPr>
          <w:rFonts w:ascii="Times New Roman" w:hAnsi="Times New Roman" w:cs="Times New Roman"/>
          <w:color w:val="000000"/>
          <w:sz w:val="28"/>
          <w:lang w:val="da-DK"/>
        </w:rPr>
        <w:t>og</w:t>
      </w:r>
      <w:r w:rsidRPr="002E6D87">
        <w:rPr>
          <w:rFonts w:ascii="Times New Roman" w:hAnsi="Times New Roman" w:cs="Times New Roman"/>
          <w:color w:val="000000"/>
          <w:sz w:val="28"/>
        </w:rPr>
        <w:t xml:space="preserve"> </w:t>
      </w:r>
      <w:r>
        <w:rPr>
          <w:rFonts w:ascii="Times New Roman" w:hAnsi="Times New Roman" w:cs="Times New Roman"/>
          <w:color w:val="000000"/>
          <w:sz w:val="28"/>
          <w:lang w:val="da-DK"/>
        </w:rPr>
        <w:t>gammen</w:t>
      </w:r>
      <w:r w:rsidRPr="002E6D87">
        <w:rPr>
          <w:rFonts w:ascii="Times New Roman" w:hAnsi="Times New Roman" w:cs="Times New Roman"/>
          <w:color w:val="000000"/>
          <w:sz w:val="28"/>
        </w:rPr>
        <w:t xml:space="preserve">” </w:t>
      </w:r>
      <w:r>
        <w:rPr>
          <w:rFonts w:ascii="Times New Roman" w:hAnsi="Times New Roman" w:cs="Times New Roman"/>
          <w:color w:val="000000"/>
          <w:sz w:val="28"/>
        </w:rPr>
        <w:t xml:space="preserve">– скорее более поэтический аналог просторечия «припеваючи»; </w:t>
      </w:r>
      <w:r w:rsidRPr="002E6D87">
        <w:rPr>
          <w:rFonts w:ascii="Times New Roman" w:hAnsi="Times New Roman" w:cs="Times New Roman"/>
          <w:color w:val="000000"/>
          <w:sz w:val="28"/>
        </w:rPr>
        <w:t>”</w:t>
      </w:r>
      <w:r>
        <w:rPr>
          <w:rFonts w:ascii="Times New Roman" w:hAnsi="Times New Roman" w:cs="Times New Roman"/>
          <w:color w:val="000000"/>
          <w:sz w:val="28"/>
          <w:lang w:val="da-DK"/>
        </w:rPr>
        <w:t>hvilken</w:t>
      </w:r>
      <w:r w:rsidRPr="002E6D87">
        <w:rPr>
          <w:rFonts w:ascii="Times New Roman" w:hAnsi="Times New Roman" w:cs="Times New Roman"/>
          <w:color w:val="000000"/>
          <w:sz w:val="28"/>
        </w:rPr>
        <w:t xml:space="preserve"> </w:t>
      </w:r>
      <w:r>
        <w:rPr>
          <w:rFonts w:ascii="Times New Roman" w:hAnsi="Times New Roman" w:cs="Times New Roman"/>
          <w:color w:val="000000"/>
          <w:sz w:val="28"/>
          <w:lang w:val="da-DK"/>
        </w:rPr>
        <w:t>lykke</w:t>
      </w:r>
      <w:r w:rsidRPr="002E6D87">
        <w:rPr>
          <w:rFonts w:ascii="Times New Roman" w:hAnsi="Times New Roman" w:cs="Times New Roman"/>
          <w:color w:val="000000"/>
          <w:sz w:val="28"/>
        </w:rPr>
        <w:t xml:space="preserve">” </w:t>
      </w:r>
      <w:r>
        <w:rPr>
          <w:rFonts w:ascii="Times New Roman" w:hAnsi="Times New Roman" w:cs="Times New Roman"/>
          <w:color w:val="000000"/>
          <w:sz w:val="28"/>
        </w:rPr>
        <w:t xml:space="preserve">не имеет совершенно никакой коннотации – «какое счастье» (досл.); </w:t>
      </w:r>
      <w:r w:rsidR="00872C20">
        <w:rPr>
          <w:rFonts w:ascii="Times New Roman" w:hAnsi="Times New Roman" w:cs="Times New Roman"/>
          <w:color w:val="000000"/>
          <w:sz w:val="28"/>
        </w:rPr>
        <w:t xml:space="preserve">конструкция </w:t>
      </w:r>
      <w:r w:rsidRPr="002E6D87">
        <w:rPr>
          <w:rFonts w:ascii="Times New Roman" w:hAnsi="Times New Roman" w:cs="Times New Roman"/>
          <w:color w:val="000000"/>
          <w:sz w:val="28"/>
        </w:rPr>
        <w:t>”</w:t>
      </w:r>
      <w:r>
        <w:rPr>
          <w:rFonts w:ascii="Times New Roman" w:hAnsi="Times New Roman" w:cs="Times New Roman"/>
          <w:color w:val="000000"/>
          <w:sz w:val="28"/>
          <w:lang w:val="da-DK"/>
        </w:rPr>
        <w:t>i</w:t>
      </w:r>
      <w:r w:rsidRPr="00872C20">
        <w:rPr>
          <w:rFonts w:ascii="Times New Roman" w:hAnsi="Times New Roman" w:cs="Times New Roman"/>
          <w:color w:val="000000"/>
          <w:sz w:val="28"/>
        </w:rPr>
        <w:t xml:space="preserve"> </w:t>
      </w:r>
      <w:r>
        <w:rPr>
          <w:rFonts w:ascii="Times New Roman" w:hAnsi="Times New Roman" w:cs="Times New Roman"/>
          <w:color w:val="000000"/>
          <w:sz w:val="28"/>
          <w:lang w:val="da-DK"/>
        </w:rPr>
        <w:t>livsnes</w:t>
      </w:r>
      <w:r w:rsidRPr="00872C20">
        <w:rPr>
          <w:rFonts w:ascii="Times New Roman" w:hAnsi="Times New Roman" w:cs="Times New Roman"/>
          <w:color w:val="000000"/>
          <w:sz w:val="28"/>
        </w:rPr>
        <w:t xml:space="preserve"> </w:t>
      </w:r>
      <w:r>
        <w:rPr>
          <w:rFonts w:ascii="Times New Roman" w:hAnsi="Times New Roman" w:cs="Times New Roman"/>
          <w:color w:val="000000"/>
          <w:sz w:val="28"/>
          <w:lang w:val="da-DK"/>
        </w:rPr>
        <w:t>dage</w:t>
      </w:r>
      <w:r w:rsidRPr="002E6D87">
        <w:rPr>
          <w:rFonts w:ascii="Times New Roman" w:hAnsi="Times New Roman" w:cs="Times New Roman"/>
          <w:color w:val="000000"/>
          <w:sz w:val="28"/>
        </w:rPr>
        <w:t>”</w:t>
      </w:r>
      <w:r w:rsidR="00872C20">
        <w:rPr>
          <w:rFonts w:ascii="Times New Roman" w:hAnsi="Times New Roman" w:cs="Times New Roman"/>
          <w:color w:val="000000"/>
          <w:sz w:val="28"/>
        </w:rPr>
        <w:t xml:space="preserve"> относится к разряду архаизмов, но не является </w:t>
      </w:r>
      <w:r w:rsidR="00872C20">
        <w:rPr>
          <w:rFonts w:ascii="Times New Roman" w:hAnsi="Times New Roman" w:cs="Times New Roman"/>
          <w:color w:val="000000"/>
          <w:sz w:val="28"/>
        </w:rPr>
        <w:lastRenderedPageBreak/>
        <w:t xml:space="preserve">адекватной заменой просторечного деепричастия «отродясь»; повелительная форма глагола </w:t>
      </w:r>
      <w:r w:rsidR="00872C20" w:rsidRPr="00872C20">
        <w:rPr>
          <w:rFonts w:ascii="Times New Roman" w:hAnsi="Times New Roman" w:cs="Times New Roman"/>
          <w:color w:val="000000"/>
          <w:sz w:val="28"/>
        </w:rPr>
        <w:t>”</w:t>
      </w:r>
      <w:r w:rsidR="00872C20">
        <w:rPr>
          <w:rFonts w:ascii="Times New Roman" w:hAnsi="Times New Roman" w:cs="Times New Roman"/>
          <w:color w:val="000000"/>
          <w:sz w:val="28"/>
          <w:lang w:val="da-DK"/>
        </w:rPr>
        <w:t>h</w:t>
      </w:r>
      <w:r w:rsidR="00872C20" w:rsidRPr="00872C20">
        <w:rPr>
          <w:rFonts w:ascii="Times New Roman" w:hAnsi="Times New Roman" w:cs="Times New Roman"/>
          <w:color w:val="000000"/>
          <w:sz w:val="28"/>
        </w:rPr>
        <w:t>ø</w:t>
      </w:r>
      <w:r w:rsidR="00872C20">
        <w:rPr>
          <w:rFonts w:ascii="Times New Roman" w:hAnsi="Times New Roman" w:cs="Times New Roman"/>
          <w:color w:val="000000"/>
          <w:sz w:val="28"/>
          <w:lang w:val="da-DK"/>
        </w:rPr>
        <w:t>r</w:t>
      </w:r>
      <w:r w:rsidR="00872C20" w:rsidRPr="00872C20">
        <w:rPr>
          <w:rFonts w:ascii="Times New Roman" w:hAnsi="Times New Roman" w:cs="Times New Roman"/>
          <w:color w:val="000000"/>
          <w:sz w:val="28"/>
        </w:rPr>
        <w:t>”</w:t>
      </w:r>
      <w:r w:rsidR="00872C20">
        <w:rPr>
          <w:rFonts w:ascii="Times New Roman" w:hAnsi="Times New Roman" w:cs="Times New Roman"/>
          <w:color w:val="000000"/>
          <w:sz w:val="28"/>
        </w:rPr>
        <w:t xml:space="preserve"> звучит совершенно нейтрально по сравнению с грубоватым просторечным «слышь ты»; передать в датском переводе просторечную частице «де», употребляемую при передаче чужой речи в значении «мол, дескать», тоже не удалось. </w:t>
      </w:r>
    </w:p>
    <w:p w14:paraId="5C178D73" w14:textId="6D11245A" w:rsidR="00447C2E" w:rsidRDefault="00447C2E"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 реплике Тришки встречается просторечная форма порядкового числительного «первоет», но в датском переводе это никак не отражено:</w:t>
      </w:r>
    </w:p>
    <w:p w14:paraId="3474E516" w14:textId="74898DF3" w:rsidR="00ED588F" w:rsidRDefault="00ED588F" w:rsidP="00F73CB9">
      <w:pPr>
        <w:spacing w:line="360" w:lineRule="auto"/>
        <w:ind w:firstLine="708"/>
        <w:jc w:val="both"/>
        <w:rPr>
          <w:rFonts w:ascii="Times New Roman" w:hAnsi="Times New Roman" w:cs="Times New Roman"/>
          <w:color w:val="000000"/>
          <w:sz w:val="28"/>
        </w:rPr>
      </w:pPr>
      <w:r w:rsidRPr="00ED588F">
        <w:rPr>
          <w:rFonts w:ascii="Times New Roman" w:hAnsi="Times New Roman" w:cs="Times New Roman"/>
          <w:color w:val="000000"/>
          <w:sz w:val="28"/>
        </w:rPr>
        <w:t xml:space="preserve">Тришка. </w:t>
      </w:r>
      <w:r w:rsidR="00447C2E" w:rsidRPr="00447C2E">
        <w:rPr>
          <w:rFonts w:ascii="Times New Roman" w:hAnsi="Times New Roman" w:cs="Times New Roman"/>
          <w:color w:val="000000"/>
          <w:sz w:val="28"/>
        </w:rPr>
        <w:t>Да первоет портной, может быть, шил хуже и моего.</w:t>
      </w:r>
    </w:p>
    <w:p w14:paraId="69FB64EC" w14:textId="128BE0B2" w:rsidR="00ED588F" w:rsidRDefault="00ED588F" w:rsidP="00F73CB9">
      <w:pPr>
        <w:spacing w:line="360" w:lineRule="auto"/>
        <w:ind w:firstLine="708"/>
        <w:jc w:val="both"/>
        <w:rPr>
          <w:rFonts w:ascii="Times New Roman" w:hAnsi="Times New Roman" w:cs="Times New Roman"/>
          <w:color w:val="000000"/>
          <w:sz w:val="28"/>
          <w:lang w:val="da-DK"/>
        </w:rPr>
      </w:pPr>
      <w:r>
        <w:rPr>
          <w:rFonts w:ascii="Times New Roman" w:hAnsi="Times New Roman" w:cs="Times New Roman"/>
          <w:color w:val="000000"/>
          <w:sz w:val="28"/>
          <w:lang w:val="da-DK"/>
        </w:rPr>
        <w:t xml:space="preserve">Triska: Jo, kan ske den første skrædder endog syede slettere end jeg. </w:t>
      </w:r>
    </w:p>
    <w:p w14:paraId="1B37BD72" w14:textId="781D1E62" w:rsidR="006C400A" w:rsidRDefault="006C400A" w:rsidP="00EC3F2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Речь Еремеевны изобилует не только просторечиями, но и другой народно-разговорной лексикой:</w:t>
      </w:r>
    </w:p>
    <w:p w14:paraId="3DB4849A" w14:textId="37F90DF0" w:rsidR="006C400A" w:rsidRPr="00316AC6" w:rsidRDefault="006C400A" w:rsidP="00F73CB9">
      <w:pPr>
        <w:spacing w:line="360" w:lineRule="auto"/>
        <w:ind w:firstLine="708"/>
        <w:jc w:val="both"/>
        <w:rPr>
          <w:rFonts w:ascii="Times New Roman" w:hAnsi="Times New Roman" w:cs="Times New Roman"/>
          <w:color w:val="000000"/>
          <w:sz w:val="28"/>
          <w:lang w:val="da-DK"/>
        </w:rPr>
      </w:pPr>
      <w:r w:rsidRPr="006C400A">
        <w:rPr>
          <w:rFonts w:ascii="Times New Roman" w:hAnsi="Times New Roman" w:cs="Times New Roman"/>
          <w:color w:val="000000"/>
          <w:sz w:val="28"/>
        </w:rPr>
        <w:t>Еремеевна</w:t>
      </w:r>
      <w:r w:rsidRPr="00316AC6">
        <w:rPr>
          <w:rFonts w:ascii="Times New Roman" w:hAnsi="Times New Roman" w:cs="Times New Roman"/>
          <w:color w:val="000000"/>
          <w:sz w:val="28"/>
          <w:lang w:val="da-DK"/>
        </w:rPr>
        <w:t xml:space="preserve">. </w:t>
      </w:r>
      <w:r w:rsidRPr="006C400A">
        <w:rPr>
          <w:rFonts w:ascii="Times New Roman" w:hAnsi="Times New Roman" w:cs="Times New Roman"/>
          <w:color w:val="000000"/>
          <w:sz w:val="28"/>
        </w:rPr>
        <w:t>Избави</w:t>
      </w:r>
      <w:r w:rsidRPr="00316AC6">
        <w:rPr>
          <w:rFonts w:ascii="Times New Roman" w:hAnsi="Times New Roman" w:cs="Times New Roman"/>
          <w:color w:val="000000"/>
          <w:sz w:val="28"/>
          <w:lang w:val="da-DK"/>
        </w:rPr>
        <w:t xml:space="preserve"> </w:t>
      </w:r>
      <w:r w:rsidRPr="006C400A">
        <w:rPr>
          <w:rFonts w:ascii="Times New Roman" w:hAnsi="Times New Roman" w:cs="Times New Roman"/>
          <w:color w:val="000000"/>
          <w:sz w:val="28"/>
        </w:rPr>
        <w:t>бог</w:t>
      </w:r>
      <w:r w:rsidRPr="00316AC6">
        <w:rPr>
          <w:rFonts w:ascii="Times New Roman" w:hAnsi="Times New Roman" w:cs="Times New Roman"/>
          <w:color w:val="000000"/>
          <w:sz w:val="28"/>
          <w:lang w:val="da-DK"/>
        </w:rPr>
        <w:t xml:space="preserve"> </w:t>
      </w:r>
      <w:r w:rsidRPr="00464E2D">
        <w:rPr>
          <w:rFonts w:ascii="Times New Roman" w:hAnsi="Times New Roman" w:cs="Times New Roman"/>
          <w:i/>
          <w:color w:val="000000"/>
          <w:sz w:val="28"/>
        </w:rPr>
        <w:t>напраслины</w:t>
      </w:r>
      <w:r w:rsidRPr="00316AC6">
        <w:rPr>
          <w:rFonts w:ascii="Times New Roman" w:hAnsi="Times New Roman" w:cs="Times New Roman"/>
          <w:color w:val="000000"/>
          <w:sz w:val="28"/>
          <w:lang w:val="da-DK"/>
        </w:rPr>
        <w:t>!</w:t>
      </w:r>
    </w:p>
    <w:p w14:paraId="1023888B" w14:textId="5727FB1E" w:rsidR="006C400A" w:rsidRDefault="006C400A" w:rsidP="00F73CB9">
      <w:pPr>
        <w:spacing w:line="360" w:lineRule="auto"/>
        <w:ind w:left="708"/>
        <w:jc w:val="both"/>
        <w:rPr>
          <w:rFonts w:ascii="Times New Roman" w:hAnsi="Times New Roman" w:cs="Times New Roman"/>
          <w:color w:val="000000"/>
          <w:sz w:val="28"/>
          <w:lang w:val="da-DK"/>
        </w:rPr>
      </w:pPr>
      <w:r w:rsidRPr="006C400A">
        <w:rPr>
          <w:rFonts w:ascii="Times New Roman" w:hAnsi="Times New Roman" w:cs="Times New Roman"/>
          <w:color w:val="000000"/>
          <w:sz w:val="28"/>
          <w:lang w:val="da-DK"/>
        </w:rPr>
        <w:t xml:space="preserve">Eremeevna: Vorherre, bevar os for denne tåbelige udspørgen. </w:t>
      </w:r>
    </w:p>
    <w:p w14:paraId="62C001B4" w14:textId="3D9D6367" w:rsidR="006C400A" w:rsidRPr="00464E2D" w:rsidRDefault="006C400A" w:rsidP="006C400A">
      <w:pPr>
        <w:spacing w:line="360" w:lineRule="auto"/>
        <w:jc w:val="both"/>
        <w:rPr>
          <w:rFonts w:ascii="Times New Roman" w:hAnsi="Times New Roman" w:cs="Times New Roman"/>
          <w:color w:val="000000"/>
          <w:sz w:val="28"/>
        </w:rPr>
      </w:pPr>
      <w:r w:rsidRPr="00316AC6">
        <w:rPr>
          <w:rFonts w:ascii="Times New Roman" w:hAnsi="Times New Roman" w:cs="Times New Roman"/>
          <w:color w:val="000000"/>
          <w:sz w:val="28"/>
          <w:lang w:val="da-DK"/>
        </w:rPr>
        <w:tab/>
      </w:r>
      <w:r>
        <w:rPr>
          <w:rFonts w:ascii="Times New Roman" w:hAnsi="Times New Roman" w:cs="Times New Roman"/>
          <w:color w:val="000000"/>
          <w:sz w:val="28"/>
        </w:rPr>
        <w:t>В толковом Словаре Т.Ф. Ефремовой слово «напраслина» определяется как «л</w:t>
      </w:r>
      <w:r w:rsidRPr="006C400A">
        <w:rPr>
          <w:rFonts w:ascii="Times New Roman" w:hAnsi="Times New Roman" w:cs="Times New Roman"/>
          <w:color w:val="000000"/>
          <w:sz w:val="28"/>
        </w:rPr>
        <w:t>ожное обвинение; клевета, наговор</w:t>
      </w:r>
      <w:r>
        <w:rPr>
          <w:rFonts w:ascii="Times New Roman" w:hAnsi="Times New Roman" w:cs="Times New Roman"/>
          <w:color w:val="000000"/>
          <w:sz w:val="28"/>
        </w:rPr>
        <w:t>» и сопровождается пометкой «разговорное»</w:t>
      </w:r>
      <w:r>
        <w:rPr>
          <w:rStyle w:val="a6"/>
          <w:rFonts w:ascii="Times New Roman" w:hAnsi="Times New Roman" w:cs="Times New Roman"/>
          <w:color w:val="000000"/>
          <w:sz w:val="28"/>
        </w:rPr>
        <w:footnoteReference w:id="106"/>
      </w:r>
      <w:r>
        <w:rPr>
          <w:rFonts w:ascii="Times New Roman" w:hAnsi="Times New Roman" w:cs="Times New Roman"/>
          <w:color w:val="000000"/>
          <w:sz w:val="28"/>
        </w:rPr>
        <w:t xml:space="preserve">. </w:t>
      </w:r>
      <w:r w:rsidR="00464E2D">
        <w:rPr>
          <w:rFonts w:ascii="Times New Roman" w:hAnsi="Times New Roman" w:cs="Times New Roman"/>
          <w:color w:val="000000"/>
          <w:sz w:val="28"/>
        </w:rPr>
        <w:t>Однако в переводе М. Эстербю фраза звучит следующим образом «Господи Боже, избав</w:t>
      </w:r>
      <w:r w:rsidR="002B5B34">
        <w:rPr>
          <w:rFonts w:ascii="Times New Roman" w:hAnsi="Times New Roman" w:cs="Times New Roman"/>
          <w:color w:val="000000"/>
          <w:sz w:val="28"/>
        </w:rPr>
        <w:t>ь</w:t>
      </w:r>
      <w:r w:rsidR="00464E2D">
        <w:rPr>
          <w:rFonts w:ascii="Times New Roman" w:hAnsi="Times New Roman" w:cs="Times New Roman"/>
          <w:color w:val="000000"/>
          <w:sz w:val="28"/>
        </w:rPr>
        <w:t xml:space="preserve"> нас от дурацких расспросов», что радикально меняет стилистическую окраску манеры речи Еремеевны.</w:t>
      </w:r>
    </w:p>
    <w:p w14:paraId="02B2E925" w14:textId="39523302" w:rsidR="00D76B07" w:rsidRPr="00D76B07" w:rsidRDefault="00D76B07" w:rsidP="00464E2D">
      <w:pPr>
        <w:spacing w:line="360" w:lineRule="auto"/>
        <w:ind w:left="708"/>
        <w:jc w:val="both"/>
        <w:rPr>
          <w:rFonts w:ascii="Times New Roman" w:hAnsi="Times New Roman" w:cs="Times New Roman"/>
          <w:color w:val="000000"/>
          <w:sz w:val="28"/>
        </w:rPr>
      </w:pPr>
      <w:r w:rsidRPr="00D76B07">
        <w:rPr>
          <w:rFonts w:ascii="Times New Roman" w:hAnsi="Times New Roman" w:cs="Times New Roman"/>
          <w:color w:val="000000"/>
          <w:sz w:val="28"/>
        </w:rPr>
        <w:t xml:space="preserve">Еремеевна (заслоня Митрофана, остервенясь и подняв кулаки). </w:t>
      </w:r>
      <w:r w:rsidRPr="00464E2D">
        <w:rPr>
          <w:rFonts w:ascii="Times New Roman" w:hAnsi="Times New Roman" w:cs="Times New Roman"/>
          <w:i/>
          <w:color w:val="000000"/>
          <w:sz w:val="28"/>
        </w:rPr>
        <w:t>Издохну</w:t>
      </w:r>
      <w:r w:rsidRPr="00D76B07">
        <w:rPr>
          <w:rFonts w:ascii="Times New Roman" w:hAnsi="Times New Roman" w:cs="Times New Roman"/>
          <w:color w:val="000000"/>
          <w:sz w:val="28"/>
        </w:rPr>
        <w:t xml:space="preserve"> на месте, а дитя не выдам. Су</w:t>
      </w:r>
      <w:r w:rsidR="00464E2D">
        <w:rPr>
          <w:rFonts w:ascii="Times New Roman" w:hAnsi="Times New Roman" w:cs="Times New Roman"/>
          <w:color w:val="000000"/>
          <w:sz w:val="28"/>
        </w:rPr>
        <w:t>н</w:t>
      </w:r>
      <w:r w:rsidRPr="00D76B07">
        <w:rPr>
          <w:rFonts w:ascii="Times New Roman" w:hAnsi="Times New Roman" w:cs="Times New Roman"/>
          <w:color w:val="000000"/>
          <w:sz w:val="28"/>
        </w:rPr>
        <w:t xml:space="preserve">ься, </w:t>
      </w:r>
      <w:r w:rsidRPr="00464E2D">
        <w:rPr>
          <w:rFonts w:ascii="Times New Roman" w:hAnsi="Times New Roman" w:cs="Times New Roman"/>
          <w:i/>
          <w:color w:val="000000"/>
          <w:sz w:val="28"/>
        </w:rPr>
        <w:t>сударь</w:t>
      </w:r>
      <w:r w:rsidRPr="00D76B07">
        <w:rPr>
          <w:rFonts w:ascii="Times New Roman" w:hAnsi="Times New Roman" w:cs="Times New Roman"/>
          <w:color w:val="000000"/>
          <w:sz w:val="28"/>
        </w:rPr>
        <w:t xml:space="preserve">, только изволь сунуться. Я </w:t>
      </w:r>
      <w:r w:rsidRPr="00464E2D">
        <w:rPr>
          <w:rFonts w:ascii="Times New Roman" w:hAnsi="Times New Roman" w:cs="Times New Roman"/>
          <w:i/>
          <w:color w:val="000000"/>
          <w:sz w:val="28"/>
        </w:rPr>
        <w:t>те</w:t>
      </w:r>
      <w:r w:rsidRPr="00D76B07">
        <w:rPr>
          <w:rFonts w:ascii="Times New Roman" w:hAnsi="Times New Roman" w:cs="Times New Roman"/>
          <w:color w:val="000000"/>
          <w:sz w:val="28"/>
        </w:rPr>
        <w:t xml:space="preserve"> </w:t>
      </w:r>
      <w:r w:rsidRPr="00464E2D">
        <w:rPr>
          <w:rFonts w:ascii="Times New Roman" w:hAnsi="Times New Roman" w:cs="Times New Roman"/>
          <w:i/>
          <w:color w:val="000000"/>
          <w:sz w:val="28"/>
        </w:rPr>
        <w:t>бельмы</w:t>
      </w:r>
      <w:r w:rsidRPr="00D76B07">
        <w:rPr>
          <w:rFonts w:ascii="Times New Roman" w:hAnsi="Times New Roman" w:cs="Times New Roman"/>
          <w:color w:val="000000"/>
          <w:sz w:val="28"/>
        </w:rPr>
        <w:t>-то выцарапаю.</w:t>
      </w:r>
    </w:p>
    <w:p w14:paraId="754A3457" w14:textId="217BAE2B" w:rsidR="00ED588F" w:rsidRDefault="00D76B07" w:rsidP="00464E2D">
      <w:pPr>
        <w:spacing w:line="360" w:lineRule="auto"/>
        <w:ind w:left="708"/>
        <w:jc w:val="both"/>
        <w:rPr>
          <w:rFonts w:ascii="Times New Roman" w:hAnsi="Times New Roman" w:cs="Times New Roman"/>
          <w:color w:val="000000"/>
          <w:sz w:val="28"/>
          <w:lang w:val="da-DK"/>
        </w:rPr>
      </w:pPr>
      <w:r w:rsidRPr="00E670A7">
        <w:rPr>
          <w:rFonts w:ascii="Times New Roman" w:hAnsi="Times New Roman" w:cs="Times New Roman"/>
          <w:color w:val="000000"/>
          <w:sz w:val="28"/>
          <w:lang w:val="da-DK"/>
        </w:rPr>
        <w:t xml:space="preserve"> </w:t>
      </w:r>
      <w:r w:rsidRPr="00464E2D">
        <w:rPr>
          <w:rFonts w:ascii="Times New Roman" w:hAnsi="Times New Roman" w:cs="Times New Roman"/>
          <w:color w:val="000000"/>
          <w:sz w:val="28"/>
          <w:lang w:val="da-DK"/>
        </w:rPr>
        <w:t xml:space="preserve">Eremeevna (tager beskyttende Mitrofan ind til sig, er rasende og hæver sine knyttede hænder): Om jeg så skal dø på stedet, barnet lader jeg ikke i </w:t>
      </w:r>
      <w:r w:rsidRPr="00464E2D">
        <w:rPr>
          <w:rFonts w:ascii="Times New Roman" w:hAnsi="Times New Roman" w:cs="Times New Roman"/>
          <w:color w:val="000000"/>
          <w:sz w:val="28"/>
          <w:lang w:val="da-DK"/>
        </w:rPr>
        <w:lastRenderedPageBreak/>
        <w:t>stikken. Prøv blot at komme, hvis du prøver, skal jeg kradse øjnene ud af hovedet på dig.</w:t>
      </w:r>
    </w:p>
    <w:p w14:paraId="07E980F6" w14:textId="5FF01B5C" w:rsidR="00D76B07" w:rsidRPr="00DB0C67" w:rsidRDefault="006425C0" w:rsidP="0052055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w:t>
      </w:r>
      <w:r w:rsidR="00DB0C67">
        <w:rPr>
          <w:rFonts w:ascii="Times New Roman" w:hAnsi="Times New Roman" w:cs="Times New Roman"/>
          <w:color w:val="000000"/>
          <w:sz w:val="28"/>
        </w:rPr>
        <w:t>вышеприведенном примере представлена разговорно-сниженная лексика: «издохнуть»</w:t>
      </w:r>
      <w:r w:rsidR="00DB0C67">
        <w:rPr>
          <w:rStyle w:val="a6"/>
          <w:rFonts w:ascii="Times New Roman" w:hAnsi="Times New Roman" w:cs="Times New Roman"/>
          <w:color w:val="000000"/>
          <w:sz w:val="28"/>
        </w:rPr>
        <w:footnoteReference w:id="107"/>
      </w:r>
      <w:r w:rsidR="00DB0C67">
        <w:rPr>
          <w:rFonts w:ascii="Times New Roman" w:hAnsi="Times New Roman" w:cs="Times New Roman"/>
          <w:color w:val="000000"/>
          <w:sz w:val="28"/>
        </w:rPr>
        <w:t xml:space="preserve"> - умирать (о человеке), «бельмы»</w:t>
      </w:r>
      <w:r w:rsidR="00DB0C67">
        <w:rPr>
          <w:rStyle w:val="a6"/>
          <w:rFonts w:ascii="Times New Roman" w:hAnsi="Times New Roman" w:cs="Times New Roman"/>
          <w:color w:val="000000"/>
          <w:sz w:val="28"/>
        </w:rPr>
        <w:footnoteReference w:id="108"/>
      </w:r>
      <w:r w:rsidR="00DB0C67">
        <w:rPr>
          <w:rFonts w:ascii="Times New Roman" w:hAnsi="Times New Roman" w:cs="Times New Roman"/>
          <w:color w:val="000000"/>
          <w:sz w:val="28"/>
        </w:rPr>
        <w:t xml:space="preserve"> - глаза. </w:t>
      </w:r>
      <w:r w:rsidR="00A0065B">
        <w:rPr>
          <w:rFonts w:ascii="Times New Roman" w:hAnsi="Times New Roman" w:cs="Times New Roman"/>
          <w:color w:val="000000"/>
          <w:sz w:val="28"/>
        </w:rPr>
        <w:t xml:space="preserve">В датском тексте сохраняется нейтральный стиль – </w:t>
      </w:r>
      <w:r w:rsidR="00A0065B" w:rsidRPr="00A0065B">
        <w:rPr>
          <w:rFonts w:ascii="Times New Roman" w:hAnsi="Times New Roman" w:cs="Times New Roman"/>
          <w:color w:val="000000"/>
          <w:sz w:val="28"/>
        </w:rPr>
        <w:t>”</w:t>
      </w:r>
      <w:r w:rsidR="00A0065B">
        <w:rPr>
          <w:rFonts w:ascii="Times New Roman" w:hAnsi="Times New Roman" w:cs="Times New Roman"/>
          <w:color w:val="000000"/>
          <w:sz w:val="28"/>
          <w:lang w:val="da-DK"/>
        </w:rPr>
        <w:t>d</w:t>
      </w:r>
      <w:r w:rsidR="00A0065B" w:rsidRPr="00A0065B">
        <w:rPr>
          <w:rFonts w:ascii="Times New Roman" w:hAnsi="Times New Roman" w:cs="Times New Roman"/>
          <w:color w:val="000000"/>
          <w:sz w:val="28"/>
        </w:rPr>
        <w:t xml:space="preserve">ø” </w:t>
      </w:r>
      <w:r w:rsidR="00A0065B">
        <w:rPr>
          <w:rFonts w:ascii="Times New Roman" w:hAnsi="Times New Roman" w:cs="Times New Roman"/>
          <w:color w:val="000000"/>
          <w:sz w:val="28"/>
        </w:rPr>
        <w:t xml:space="preserve">(«умереть»), </w:t>
      </w:r>
      <w:r w:rsidR="00A0065B" w:rsidRPr="00A0065B">
        <w:rPr>
          <w:rFonts w:ascii="Times New Roman" w:hAnsi="Times New Roman" w:cs="Times New Roman"/>
          <w:color w:val="000000"/>
          <w:sz w:val="28"/>
        </w:rPr>
        <w:t>”ø</w:t>
      </w:r>
      <w:r w:rsidR="00A0065B">
        <w:rPr>
          <w:rFonts w:ascii="Times New Roman" w:hAnsi="Times New Roman" w:cs="Times New Roman"/>
          <w:color w:val="000000"/>
          <w:sz w:val="28"/>
          <w:lang w:val="da-DK"/>
        </w:rPr>
        <w:t>jne</w:t>
      </w:r>
      <w:r w:rsidR="00A0065B" w:rsidRPr="00A0065B">
        <w:rPr>
          <w:rFonts w:ascii="Times New Roman" w:hAnsi="Times New Roman" w:cs="Times New Roman"/>
          <w:color w:val="000000"/>
          <w:sz w:val="28"/>
        </w:rPr>
        <w:t xml:space="preserve">” </w:t>
      </w:r>
      <w:r w:rsidR="00A0065B">
        <w:rPr>
          <w:rFonts w:ascii="Times New Roman" w:hAnsi="Times New Roman" w:cs="Times New Roman"/>
          <w:color w:val="000000"/>
          <w:sz w:val="28"/>
        </w:rPr>
        <w:t xml:space="preserve">(«глаза»). Также отметим просторечную форму «те», использованную вместо литературной нормы «тебе», что в переводе не отражено, при этом используется типичная для датского языка конструкция – </w:t>
      </w:r>
      <w:r w:rsidR="00A0065B" w:rsidRPr="00A0065B">
        <w:rPr>
          <w:rFonts w:ascii="Times New Roman" w:hAnsi="Times New Roman" w:cs="Times New Roman"/>
          <w:color w:val="000000"/>
          <w:sz w:val="28"/>
        </w:rPr>
        <w:t>”</w:t>
      </w:r>
      <w:r w:rsidR="00A0065B">
        <w:rPr>
          <w:rFonts w:ascii="Times New Roman" w:hAnsi="Times New Roman" w:cs="Times New Roman"/>
          <w:color w:val="000000"/>
          <w:sz w:val="28"/>
          <w:lang w:val="da-DK"/>
        </w:rPr>
        <w:t>ud</w:t>
      </w:r>
      <w:r w:rsidR="00A0065B" w:rsidRPr="00A0065B">
        <w:rPr>
          <w:rFonts w:ascii="Times New Roman" w:hAnsi="Times New Roman" w:cs="Times New Roman"/>
          <w:color w:val="000000"/>
          <w:sz w:val="28"/>
        </w:rPr>
        <w:t xml:space="preserve"> </w:t>
      </w:r>
      <w:r w:rsidR="00A0065B">
        <w:rPr>
          <w:rFonts w:ascii="Times New Roman" w:hAnsi="Times New Roman" w:cs="Times New Roman"/>
          <w:color w:val="000000"/>
          <w:sz w:val="28"/>
          <w:lang w:val="da-DK"/>
        </w:rPr>
        <w:t>af</w:t>
      </w:r>
      <w:r w:rsidR="00A0065B" w:rsidRPr="00A0065B">
        <w:rPr>
          <w:rFonts w:ascii="Times New Roman" w:hAnsi="Times New Roman" w:cs="Times New Roman"/>
          <w:color w:val="000000"/>
          <w:sz w:val="28"/>
        </w:rPr>
        <w:t xml:space="preserve"> </w:t>
      </w:r>
      <w:r w:rsidR="00A0065B">
        <w:rPr>
          <w:rFonts w:ascii="Times New Roman" w:hAnsi="Times New Roman" w:cs="Times New Roman"/>
          <w:color w:val="000000"/>
          <w:sz w:val="28"/>
          <w:lang w:val="da-DK"/>
        </w:rPr>
        <w:t>hovedet</w:t>
      </w:r>
      <w:r w:rsidR="00A0065B" w:rsidRPr="00A0065B">
        <w:rPr>
          <w:rFonts w:ascii="Times New Roman" w:hAnsi="Times New Roman" w:cs="Times New Roman"/>
          <w:color w:val="000000"/>
          <w:sz w:val="28"/>
        </w:rPr>
        <w:t xml:space="preserve"> </w:t>
      </w:r>
      <w:r w:rsidR="00A0065B">
        <w:rPr>
          <w:rFonts w:ascii="Times New Roman" w:hAnsi="Times New Roman" w:cs="Times New Roman"/>
          <w:color w:val="000000"/>
          <w:sz w:val="28"/>
          <w:lang w:val="da-DK"/>
        </w:rPr>
        <w:t>p</w:t>
      </w:r>
      <w:r w:rsidR="00A0065B" w:rsidRPr="00A0065B">
        <w:rPr>
          <w:rFonts w:ascii="Times New Roman" w:hAnsi="Times New Roman" w:cs="Times New Roman"/>
          <w:color w:val="000000"/>
          <w:sz w:val="28"/>
        </w:rPr>
        <w:t xml:space="preserve">å </w:t>
      </w:r>
      <w:r w:rsidR="00A0065B">
        <w:rPr>
          <w:rFonts w:ascii="Times New Roman" w:hAnsi="Times New Roman" w:cs="Times New Roman"/>
          <w:color w:val="000000"/>
          <w:sz w:val="28"/>
          <w:lang w:val="da-DK"/>
        </w:rPr>
        <w:t>nogen</w:t>
      </w:r>
      <w:r w:rsidR="00A0065B" w:rsidRPr="00A0065B">
        <w:rPr>
          <w:rFonts w:ascii="Times New Roman" w:hAnsi="Times New Roman" w:cs="Times New Roman"/>
          <w:color w:val="000000"/>
          <w:sz w:val="28"/>
        </w:rPr>
        <w:t>”</w:t>
      </w:r>
      <w:r w:rsidR="00A0065B">
        <w:rPr>
          <w:rFonts w:ascii="Times New Roman" w:hAnsi="Times New Roman" w:cs="Times New Roman"/>
          <w:color w:val="000000"/>
          <w:sz w:val="28"/>
        </w:rPr>
        <w:t xml:space="preserve">, что в буквальном смысле означает «из чьей-либо головы». В русском глаголе «выцарапать» приставка «вы-» имеет схожую семантическую </w:t>
      </w:r>
      <w:r w:rsidR="002B5CCD">
        <w:rPr>
          <w:rFonts w:ascii="Times New Roman" w:hAnsi="Times New Roman" w:cs="Times New Roman"/>
          <w:color w:val="000000"/>
          <w:sz w:val="28"/>
        </w:rPr>
        <w:t>функцию, подчёркивающую направление и характер движения. Немаловажную роль играет и то, что даже в порыве неистового гнева Еремеевна не забывает свое положение по отношению к Простакову, называя его «сударь</w:t>
      </w:r>
      <w:r w:rsidR="0094563F">
        <w:rPr>
          <w:rFonts w:ascii="Times New Roman" w:hAnsi="Times New Roman" w:cs="Times New Roman"/>
          <w:color w:val="000000"/>
          <w:sz w:val="28"/>
        </w:rPr>
        <w:t>»</w:t>
      </w:r>
      <w:r w:rsidR="002B5CCD">
        <w:rPr>
          <w:rFonts w:ascii="Times New Roman" w:hAnsi="Times New Roman" w:cs="Times New Roman"/>
          <w:color w:val="000000"/>
          <w:sz w:val="28"/>
        </w:rPr>
        <w:t xml:space="preserve"> в то время, как у М</w:t>
      </w:r>
      <w:r w:rsidR="007E6179">
        <w:rPr>
          <w:rFonts w:ascii="Times New Roman" w:hAnsi="Times New Roman" w:cs="Times New Roman"/>
          <w:color w:val="000000"/>
          <w:sz w:val="28"/>
        </w:rPr>
        <w:t>.</w:t>
      </w:r>
      <w:r w:rsidR="002B5CCD">
        <w:rPr>
          <w:rFonts w:ascii="Times New Roman" w:hAnsi="Times New Roman" w:cs="Times New Roman"/>
          <w:color w:val="000000"/>
          <w:sz w:val="28"/>
        </w:rPr>
        <w:t xml:space="preserve"> Эстербю её угрозы звучат куда более грубо и совершенно выходят за рамки </w:t>
      </w:r>
      <w:r w:rsidR="006D6D1E">
        <w:rPr>
          <w:rFonts w:ascii="Times New Roman" w:hAnsi="Times New Roman" w:cs="Times New Roman"/>
          <w:color w:val="000000"/>
          <w:sz w:val="28"/>
        </w:rPr>
        <w:t>иерархии</w:t>
      </w:r>
      <w:r w:rsidR="002B5CCD">
        <w:rPr>
          <w:rFonts w:ascii="Times New Roman" w:hAnsi="Times New Roman" w:cs="Times New Roman"/>
          <w:color w:val="000000"/>
          <w:sz w:val="28"/>
        </w:rPr>
        <w:t xml:space="preserve"> «прислуга-барин». </w:t>
      </w:r>
    </w:p>
    <w:p w14:paraId="70791780" w14:textId="77777777" w:rsidR="007B45CF" w:rsidRPr="007B45CF" w:rsidRDefault="007B45CF" w:rsidP="00EB2D6C">
      <w:pPr>
        <w:spacing w:line="360" w:lineRule="auto"/>
        <w:ind w:left="708"/>
        <w:jc w:val="both"/>
        <w:rPr>
          <w:rFonts w:ascii="Times New Roman" w:hAnsi="Times New Roman" w:cs="Times New Roman"/>
          <w:color w:val="000000"/>
          <w:sz w:val="28"/>
        </w:rPr>
      </w:pPr>
      <w:r w:rsidRPr="007B45CF">
        <w:rPr>
          <w:rFonts w:ascii="Times New Roman" w:hAnsi="Times New Roman" w:cs="Times New Roman"/>
          <w:color w:val="000000"/>
          <w:sz w:val="28"/>
        </w:rPr>
        <w:t>Митрофан</w:t>
      </w:r>
      <w:r w:rsidRPr="00ED588F">
        <w:rPr>
          <w:rFonts w:ascii="Times New Roman" w:hAnsi="Times New Roman" w:cs="Times New Roman"/>
          <w:color w:val="000000"/>
          <w:sz w:val="28"/>
        </w:rPr>
        <w:t xml:space="preserve">. </w:t>
      </w:r>
      <w:r w:rsidRPr="007B45CF">
        <w:rPr>
          <w:rFonts w:ascii="Times New Roman" w:hAnsi="Times New Roman" w:cs="Times New Roman"/>
          <w:color w:val="000000"/>
          <w:sz w:val="28"/>
        </w:rPr>
        <w:t xml:space="preserve">Нет, нет, матушка. Я уж лучше сам </w:t>
      </w:r>
      <w:r w:rsidRPr="004A0664">
        <w:rPr>
          <w:rFonts w:ascii="Times New Roman" w:hAnsi="Times New Roman" w:cs="Times New Roman"/>
          <w:i/>
          <w:color w:val="000000"/>
          <w:sz w:val="28"/>
        </w:rPr>
        <w:t>выздоровлю</w:t>
      </w:r>
      <w:r w:rsidRPr="007B45CF">
        <w:rPr>
          <w:rFonts w:ascii="Times New Roman" w:hAnsi="Times New Roman" w:cs="Times New Roman"/>
          <w:color w:val="000000"/>
          <w:sz w:val="28"/>
        </w:rPr>
        <w:t>. Побегу-</w:t>
      </w:r>
      <w:r w:rsidRPr="004A0664">
        <w:rPr>
          <w:rFonts w:ascii="Times New Roman" w:hAnsi="Times New Roman" w:cs="Times New Roman"/>
          <w:i/>
          <w:color w:val="000000"/>
          <w:sz w:val="28"/>
        </w:rPr>
        <w:t>тка</w:t>
      </w:r>
      <w:r w:rsidRPr="007B45CF">
        <w:rPr>
          <w:rFonts w:ascii="Times New Roman" w:hAnsi="Times New Roman" w:cs="Times New Roman"/>
          <w:color w:val="000000"/>
          <w:sz w:val="28"/>
        </w:rPr>
        <w:t xml:space="preserve"> теперь на голубятню, так </w:t>
      </w:r>
      <w:r w:rsidRPr="004A0664">
        <w:rPr>
          <w:rFonts w:ascii="Times New Roman" w:hAnsi="Times New Roman" w:cs="Times New Roman"/>
          <w:i/>
          <w:color w:val="000000"/>
          <w:sz w:val="28"/>
        </w:rPr>
        <w:t>авось-либо</w:t>
      </w:r>
      <w:r w:rsidRPr="007B45CF">
        <w:rPr>
          <w:rFonts w:ascii="Times New Roman" w:hAnsi="Times New Roman" w:cs="Times New Roman"/>
          <w:color w:val="000000"/>
          <w:sz w:val="28"/>
        </w:rPr>
        <w:t>...</w:t>
      </w:r>
    </w:p>
    <w:p w14:paraId="3E762229" w14:textId="5F0B206B" w:rsidR="00ED588F" w:rsidRDefault="007B45CF" w:rsidP="00EB2D6C">
      <w:pPr>
        <w:spacing w:line="360" w:lineRule="auto"/>
        <w:ind w:left="708"/>
        <w:jc w:val="both"/>
        <w:rPr>
          <w:rFonts w:ascii="Times New Roman" w:hAnsi="Times New Roman" w:cs="Times New Roman"/>
          <w:color w:val="000000"/>
          <w:sz w:val="28"/>
        </w:rPr>
      </w:pPr>
      <w:r w:rsidRPr="007B45CF">
        <w:rPr>
          <w:rFonts w:ascii="Times New Roman" w:hAnsi="Times New Roman" w:cs="Times New Roman"/>
          <w:color w:val="000000"/>
          <w:sz w:val="28"/>
        </w:rPr>
        <w:t xml:space="preserve">Г-жа Простакова. Так </w:t>
      </w:r>
      <w:r w:rsidRPr="004A0664">
        <w:rPr>
          <w:rFonts w:ascii="Times New Roman" w:hAnsi="Times New Roman" w:cs="Times New Roman"/>
          <w:i/>
          <w:color w:val="000000"/>
          <w:sz w:val="28"/>
        </w:rPr>
        <w:t xml:space="preserve">авось-либо </w:t>
      </w:r>
      <w:r w:rsidRPr="007B45CF">
        <w:rPr>
          <w:rFonts w:ascii="Times New Roman" w:hAnsi="Times New Roman" w:cs="Times New Roman"/>
          <w:color w:val="000000"/>
          <w:sz w:val="28"/>
        </w:rPr>
        <w:t xml:space="preserve">господь милостив. </w:t>
      </w:r>
      <w:r w:rsidRPr="004A0664">
        <w:rPr>
          <w:rFonts w:ascii="Times New Roman" w:hAnsi="Times New Roman" w:cs="Times New Roman"/>
          <w:i/>
          <w:color w:val="000000"/>
          <w:sz w:val="28"/>
        </w:rPr>
        <w:t>Поди</w:t>
      </w:r>
      <w:r w:rsidRPr="007B45CF">
        <w:rPr>
          <w:rFonts w:ascii="Times New Roman" w:hAnsi="Times New Roman" w:cs="Times New Roman"/>
          <w:color w:val="000000"/>
          <w:sz w:val="28"/>
        </w:rPr>
        <w:t>, порезвись, Митрофанушка</w:t>
      </w:r>
      <w:r w:rsidR="00ED588F">
        <w:rPr>
          <w:rFonts w:ascii="Times New Roman" w:hAnsi="Times New Roman" w:cs="Times New Roman"/>
          <w:color w:val="000000"/>
          <w:sz w:val="28"/>
        </w:rPr>
        <w:t>.</w:t>
      </w:r>
    </w:p>
    <w:p w14:paraId="48E78FF9" w14:textId="66BD32D8" w:rsidR="00ED588F" w:rsidRDefault="00ED588F" w:rsidP="00EB2D6C">
      <w:pPr>
        <w:spacing w:line="360" w:lineRule="auto"/>
        <w:ind w:left="708"/>
        <w:jc w:val="both"/>
        <w:rPr>
          <w:rFonts w:ascii="Times New Roman" w:hAnsi="Times New Roman" w:cs="Times New Roman"/>
          <w:color w:val="000000"/>
          <w:sz w:val="28"/>
          <w:lang w:val="da-DK"/>
        </w:rPr>
      </w:pPr>
      <w:r w:rsidRPr="00ED588F">
        <w:rPr>
          <w:rFonts w:ascii="Times New Roman" w:hAnsi="Times New Roman" w:cs="Times New Roman"/>
          <w:color w:val="000000"/>
          <w:sz w:val="28"/>
          <w:lang w:val="sv-SE"/>
        </w:rPr>
        <w:t>Mitrofan</w:t>
      </w:r>
      <w:r w:rsidRPr="00316AC6">
        <w:rPr>
          <w:rFonts w:ascii="Times New Roman" w:hAnsi="Times New Roman" w:cs="Times New Roman"/>
          <w:color w:val="000000"/>
          <w:sz w:val="28"/>
        </w:rPr>
        <w:t xml:space="preserve">: </w:t>
      </w:r>
      <w:r w:rsidRPr="00ED588F">
        <w:rPr>
          <w:rFonts w:ascii="Times New Roman" w:hAnsi="Times New Roman" w:cs="Times New Roman"/>
          <w:color w:val="000000"/>
          <w:sz w:val="28"/>
          <w:lang w:val="sv-SE"/>
        </w:rPr>
        <w:t>Nej</w:t>
      </w:r>
      <w:r w:rsidRPr="00316AC6">
        <w:rPr>
          <w:rFonts w:ascii="Times New Roman" w:hAnsi="Times New Roman" w:cs="Times New Roman"/>
          <w:color w:val="000000"/>
          <w:sz w:val="28"/>
        </w:rPr>
        <w:t xml:space="preserve">, </w:t>
      </w:r>
      <w:r w:rsidRPr="00ED588F">
        <w:rPr>
          <w:rFonts w:ascii="Times New Roman" w:hAnsi="Times New Roman" w:cs="Times New Roman"/>
          <w:color w:val="000000"/>
          <w:sz w:val="28"/>
          <w:lang w:val="sv-SE"/>
        </w:rPr>
        <w:t>nej</w:t>
      </w:r>
      <w:r w:rsidRPr="00316AC6">
        <w:rPr>
          <w:rFonts w:ascii="Times New Roman" w:hAnsi="Times New Roman" w:cs="Times New Roman"/>
          <w:color w:val="000000"/>
          <w:sz w:val="28"/>
        </w:rPr>
        <w:t xml:space="preserve">, </w:t>
      </w:r>
      <w:r w:rsidRPr="00ED588F">
        <w:rPr>
          <w:rFonts w:ascii="Times New Roman" w:hAnsi="Times New Roman" w:cs="Times New Roman"/>
          <w:color w:val="000000"/>
          <w:sz w:val="28"/>
          <w:lang w:val="sv-SE"/>
        </w:rPr>
        <w:t>mor</w:t>
      </w:r>
      <w:r w:rsidRPr="00316AC6">
        <w:rPr>
          <w:rFonts w:ascii="Times New Roman" w:hAnsi="Times New Roman" w:cs="Times New Roman"/>
          <w:color w:val="000000"/>
          <w:sz w:val="28"/>
        </w:rPr>
        <w:t xml:space="preserve">. </w:t>
      </w:r>
      <w:r w:rsidRPr="00ED588F">
        <w:rPr>
          <w:rFonts w:ascii="Times New Roman" w:hAnsi="Times New Roman" w:cs="Times New Roman"/>
          <w:color w:val="000000"/>
          <w:sz w:val="28"/>
          <w:lang w:val="da-DK"/>
        </w:rPr>
        <w:t>Jeg vil hellere selv b</w:t>
      </w:r>
      <w:r>
        <w:rPr>
          <w:rFonts w:ascii="Times New Roman" w:hAnsi="Times New Roman" w:cs="Times New Roman"/>
          <w:color w:val="000000"/>
          <w:sz w:val="28"/>
          <w:lang w:val="da-DK"/>
        </w:rPr>
        <w:t>live rask. Jeg</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l</w:t>
      </w:r>
      <w:r w:rsidRPr="00ED588F">
        <w:rPr>
          <w:rFonts w:ascii="Times New Roman" w:hAnsi="Times New Roman" w:cs="Times New Roman"/>
          <w:color w:val="000000"/>
          <w:sz w:val="28"/>
          <w:lang w:val="da-DK"/>
        </w:rPr>
        <w:t>ø</w:t>
      </w:r>
      <w:r>
        <w:rPr>
          <w:rFonts w:ascii="Times New Roman" w:hAnsi="Times New Roman" w:cs="Times New Roman"/>
          <w:color w:val="000000"/>
          <w:sz w:val="28"/>
          <w:lang w:val="da-DK"/>
        </w:rPr>
        <w:t>ber</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ud</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i</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dueslaget, måske så...</w:t>
      </w:r>
    </w:p>
    <w:p w14:paraId="03546CF4" w14:textId="4BEBBADA" w:rsidR="00ED588F" w:rsidRDefault="00ED588F" w:rsidP="00EB2D6C">
      <w:pPr>
        <w:spacing w:line="360" w:lineRule="auto"/>
        <w:ind w:left="708"/>
        <w:jc w:val="both"/>
        <w:rPr>
          <w:rFonts w:ascii="Times New Roman" w:hAnsi="Times New Roman" w:cs="Times New Roman"/>
          <w:color w:val="000000"/>
          <w:sz w:val="28"/>
          <w:lang w:val="da-DK"/>
        </w:rPr>
      </w:pPr>
      <w:r w:rsidRPr="00ED588F">
        <w:rPr>
          <w:rFonts w:ascii="Times New Roman" w:hAnsi="Times New Roman" w:cs="Times New Roman"/>
          <w:color w:val="000000"/>
          <w:sz w:val="28"/>
          <w:lang w:val="da-DK"/>
        </w:rPr>
        <w:t xml:space="preserve">Fru Prostakova: Kan ske, Vorherre er </w:t>
      </w:r>
      <w:r>
        <w:rPr>
          <w:rFonts w:ascii="Times New Roman" w:hAnsi="Times New Roman" w:cs="Times New Roman"/>
          <w:color w:val="000000"/>
          <w:sz w:val="28"/>
          <w:lang w:val="da-DK"/>
        </w:rPr>
        <w:t>nådig. L</w:t>
      </w:r>
      <w:r w:rsidRPr="00ED588F">
        <w:rPr>
          <w:rFonts w:ascii="Times New Roman" w:hAnsi="Times New Roman" w:cs="Times New Roman"/>
          <w:color w:val="000000"/>
          <w:sz w:val="28"/>
          <w:lang w:val="da-DK"/>
        </w:rPr>
        <w:t>ø</w:t>
      </w:r>
      <w:r>
        <w:rPr>
          <w:rFonts w:ascii="Times New Roman" w:hAnsi="Times New Roman" w:cs="Times New Roman"/>
          <w:color w:val="000000"/>
          <w:sz w:val="28"/>
          <w:lang w:val="da-DK"/>
        </w:rPr>
        <w:t>b</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kun</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Mitrofanuska</w:t>
      </w:r>
      <w:r w:rsidRPr="00ED588F">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(Mitrofan går ud sammen med Eremeevna).</w:t>
      </w:r>
    </w:p>
    <w:p w14:paraId="2D6C0979" w14:textId="33D73E78" w:rsidR="004A0664" w:rsidRDefault="004A0664" w:rsidP="00ED588F">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w:t>
      </w:r>
      <w:r w:rsidR="00B47A01">
        <w:rPr>
          <w:rFonts w:ascii="Times New Roman" w:hAnsi="Times New Roman" w:cs="Times New Roman"/>
          <w:color w:val="000000"/>
          <w:sz w:val="28"/>
        </w:rPr>
        <w:t>представленном</w:t>
      </w:r>
      <w:r>
        <w:rPr>
          <w:rFonts w:ascii="Times New Roman" w:hAnsi="Times New Roman" w:cs="Times New Roman"/>
          <w:color w:val="000000"/>
          <w:sz w:val="28"/>
        </w:rPr>
        <w:t xml:space="preserve"> диалоге Митрофанушки с матерью помимо уже рассмотренных в других примерах просторечий («авось-либо» - то же, что </w:t>
      </w:r>
      <w:r>
        <w:rPr>
          <w:rFonts w:ascii="Times New Roman" w:hAnsi="Times New Roman" w:cs="Times New Roman"/>
          <w:color w:val="000000"/>
          <w:sz w:val="28"/>
        </w:rPr>
        <w:lastRenderedPageBreak/>
        <w:t>«авось» (в отличие от «авось-либо»</w:t>
      </w:r>
      <w:r w:rsidR="00B47A01">
        <w:rPr>
          <w:rFonts w:ascii="Times New Roman" w:hAnsi="Times New Roman" w:cs="Times New Roman"/>
          <w:color w:val="000000"/>
          <w:sz w:val="28"/>
        </w:rPr>
        <w:t xml:space="preserve"> «авось» - разговорное</w:t>
      </w:r>
      <w:r>
        <w:rPr>
          <w:rFonts w:ascii="Times New Roman" w:hAnsi="Times New Roman" w:cs="Times New Roman"/>
          <w:color w:val="000000"/>
          <w:sz w:val="28"/>
        </w:rPr>
        <w:t xml:space="preserve"> )</w:t>
      </w:r>
      <w:r>
        <w:rPr>
          <w:rStyle w:val="a6"/>
          <w:rFonts w:ascii="Times New Roman" w:hAnsi="Times New Roman" w:cs="Times New Roman"/>
          <w:color w:val="000000"/>
          <w:sz w:val="28"/>
        </w:rPr>
        <w:footnoteReference w:id="109"/>
      </w:r>
      <w:r w:rsidR="00B47A01">
        <w:rPr>
          <w:rFonts w:ascii="Times New Roman" w:hAnsi="Times New Roman" w:cs="Times New Roman"/>
          <w:color w:val="000000"/>
          <w:sz w:val="28"/>
        </w:rPr>
        <w:t xml:space="preserve"> и «поди» - повелительная форма от «пойти»</w:t>
      </w:r>
      <w:r w:rsidR="00B47A01">
        <w:rPr>
          <w:rStyle w:val="a6"/>
          <w:rFonts w:ascii="Times New Roman" w:hAnsi="Times New Roman" w:cs="Times New Roman"/>
          <w:color w:val="000000"/>
          <w:sz w:val="28"/>
        </w:rPr>
        <w:footnoteReference w:id="110"/>
      </w:r>
      <w:r>
        <w:rPr>
          <w:rFonts w:ascii="Times New Roman" w:hAnsi="Times New Roman" w:cs="Times New Roman"/>
          <w:color w:val="000000"/>
          <w:sz w:val="28"/>
        </w:rPr>
        <w:t>)</w:t>
      </w:r>
      <w:r w:rsidR="00B47A01">
        <w:rPr>
          <w:rFonts w:ascii="Times New Roman" w:hAnsi="Times New Roman" w:cs="Times New Roman"/>
          <w:color w:val="000000"/>
          <w:sz w:val="28"/>
        </w:rPr>
        <w:t xml:space="preserve"> встречается диалектная форма частицы «-ка» в глаголе «побегу-тка», в данном случае обозначающая ускоренное выполнение действия. Интерес представляет искаженная форма глагола «выздороветь» - вместо грамматического правильного варианта «выздоровею» неуч Митрофанушка говорит «выздоровлю». Переводчику не удалось передать в датском переводе комедии вышеупомянутые языковые особенности, более того</w:t>
      </w:r>
      <w:r w:rsidR="00683701">
        <w:rPr>
          <w:rFonts w:ascii="Times New Roman" w:hAnsi="Times New Roman" w:cs="Times New Roman"/>
          <w:color w:val="000000"/>
          <w:sz w:val="28"/>
        </w:rPr>
        <w:t xml:space="preserve"> выражение «авось-либо», повторённое как в реплике Митрофанушки, так и Простаковой, переведено двумя разными способами: </w:t>
      </w:r>
      <w:r w:rsidR="00683701" w:rsidRPr="00683701">
        <w:rPr>
          <w:rFonts w:ascii="Times New Roman" w:hAnsi="Times New Roman" w:cs="Times New Roman"/>
          <w:color w:val="000000"/>
          <w:sz w:val="28"/>
        </w:rPr>
        <w:t>"</w:t>
      </w:r>
      <w:r w:rsidR="00683701">
        <w:rPr>
          <w:rFonts w:ascii="Times New Roman" w:hAnsi="Times New Roman" w:cs="Times New Roman"/>
          <w:color w:val="000000"/>
          <w:sz w:val="28"/>
          <w:lang w:val="da-DK"/>
        </w:rPr>
        <w:t>m</w:t>
      </w:r>
      <w:r w:rsidR="00683701" w:rsidRPr="00683701">
        <w:rPr>
          <w:rFonts w:ascii="Times New Roman" w:hAnsi="Times New Roman" w:cs="Times New Roman"/>
          <w:color w:val="000000"/>
          <w:sz w:val="28"/>
        </w:rPr>
        <w:t>å</w:t>
      </w:r>
      <w:r w:rsidR="00683701">
        <w:rPr>
          <w:rFonts w:ascii="Times New Roman" w:hAnsi="Times New Roman" w:cs="Times New Roman"/>
          <w:color w:val="000000"/>
          <w:sz w:val="28"/>
          <w:lang w:val="da-DK"/>
        </w:rPr>
        <w:t>ske</w:t>
      </w:r>
      <w:r w:rsidR="00683701" w:rsidRPr="00683701">
        <w:rPr>
          <w:rFonts w:ascii="Times New Roman" w:hAnsi="Times New Roman" w:cs="Times New Roman"/>
          <w:color w:val="000000"/>
          <w:sz w:val="28"/>
        </w:rPr>
        <w:t xml:space="preserve"> </w:t>
      </w:r>
      <w:r w:rsidR="00683701">
        <w:rPr>
          <w:rFonts w:ascii="Times New Roman" w:hAnsi="Times New Roman" w:cs="Times New Roman"/>
          <w:color w:val="000000"/>
          <w:sz w:val="28"/>
          <w:lang w:val="da-DK"/>
        </w:rPr>
        <w:t>s</w:t>
      </w:r>
      <w:r w:rsidR="00683701" w:rsidRPr="00683701">
        <w:rPr>
          <w:rFonts w:ascii="Times New Roman" w:hAnsi="Times New Roman" w:cs="Times New Roman"/>
          <w:color w:val="000000"/>
          <w:sz w:val="28"/>
        </w:rPr>
        <w:t xml:space="preserve">å" </w:t>
      </w:r>
      <w:r w:rsidR="00683701">
        <w:rPr>
          <w:rFonts w:ascii="Times New Roman" w:hAnsi="Times New Roman" w:cs="Times New Roman"/>
          <w:color w:val="000000"/>
          <w:sz w:val="28"/>
        </w:rPr>
        <w:t xml:space="preserve">и </w:t>
      </w:r>
      <w:r w:rsidR="00683701" w:rsidRPr="00683701">
        <w:rPr>
          <w:rFonts w:ascii="Times New Roman" w:hAnsi="Times New Roman" w:cs="Times New Roman"/>
          <w:color w:val="000000"/>
          <w:sz w:val="28"/>
        </w:rPr>
        <w:t>”</w:t>
      </w:r>
      <w:r w:rsidR="00683701">
        <w:rPr>
          <w:rFonts w:ascii="Times New Roman" w:hAnsi="Times New Roman" w:cs="Times New Roman"/>
          <w:color w:val="000000"/>
          <w:sz w:val="28"/>
          <w:lang w:val="da-DK"/>
        </w:rPr>
        <w:t>kan</w:t>
      </w:r>
      <w:r w:rsidR="00683701" w:rsidRPr="00683701">
        <w:rPr>
          <w:rFonts w:ascii="Times New Roman" w:hAnsi="Times New Roman" w:cs="Times New Roman"/>
          <w:color w:val="000000"/>
          <w:sz w:val="28"/>
        </w:rPr>
        <w:t xml:space="preserve"> </w:t>
      </w:r>
      <w:r w:rsidR="00683701">
        <w:rPr>
          <w:rFonts w:ascii="Times New Roman" w:hAnsi="Times New Roman" w:cs="Times New Roman"/>
          <w:color w:val="000000"/>
          <w:sz w:val="28"/>
          <w:lang w:val="da-DK"/>
        </w:rPr>
        <w:t>ske</w:t>
      </w:r>
      <w:r w:rsidR="00683701" w:rsidRPr="00683701">
        <w:rPr>
          <w:rFonts w:ascii="Times New Roman" w:hAnsi="Times New Roman" w:cs="Times New Roman"/>
          <w:color w:val="000000"/>
          <w:sz w:val="28"/>
        </w:rPr>
        <w:t xml:space="preserve">”. </w:t>
      </w:r>
    </w:p>
    <w:p w14:paraId="63845F54" w14:textId="76142379" w:rsidR="00266E1E" w:rsidRDefault="00266E1E" w:rsidP="00D65A11">
      <w:pPr>
        <w:spacing w:line="360" w:lineRule="auto"/>
        <w:ind w:left="708"/>
        <w:jc w:val="both"/>
        <w:rPr>
          <w:rFonts w:ascii="Times New Roman" w:hAnsi="Times New Roman" w:cs="Times New Roman"/>
          <w:color w:val="000000"/>
          <w:sz w:val="28"/>
        </w:rPr>
      </w:pPr>
      <w:r>
        <w:rPr>
          <w:rFonts w:ascii="Times New Roman" w:hAnsi="Times New Roman" w:cs="Times New Roman"/>
          <w:color w:val="000000"/>
          <w:sz w:val="28"/>
        </w:rPr>
        <w:t xml:space="preserve">Цыфиркин, </w:t>
      </w:r>
      <w:r w:rsidR="00CE011E">
        <w:rPr>
          <w:rFonts w:ascii="Times New Roman" w:hAnsi="Times New Roman" w:cs="Times New Roman"/>
          <w:color w:val="000000"/>
          <w:sz w:val="28"/>
        </w:rPr>
        <w:t xml:space="preserve">отставной сержант, </w:t>
      </w:r>
      <w:r>
        <w:rPr>
          <w:rFonts w:ascii="Times New Roman" w:hAnsi="Times New Roman" w:cs="Times New Roman"/>
          <w:color w:val="000000"/>
          <w:sz w:val="28"/>
        </w:rPr>
        <w:t>обуча</w:t>
      </w:r>
      <w:r w:rsidR="00CE011E">
        <w:rPr>
          <w:rFonts w:ascii="Times New Roman" w:hAnsi="Times New Roman" w:cs="Times New Roman"/>
          <w:color w:val="000000"/>
          <w:sz w:val="28"/>
        </w:rPr>
        <w:t>ю</w:t>
      </w:r>
      <w:r>
        <w:rPr>
          <w:rFonts w:ascii="Times New Roman" w:hAnsi="Times New Roman" w:cs="Times New Roman"/>
          <w:color w:val="000000"/>
          <w:sz w:val="28"/>
        </w:rPr>
        <w:t>щий</w:t>
      </w:r>
      <w:r w:rsidR="00CE011E">
        <w:rPr>
          <w:rFonts w:ascii="Times New Roman" w:hAnsi="Times New Roman" w:cs="Times New Roman"/>
          <w:color w:val="000000"/>
          <w:sz w:val="28"/>
        </w:rPr>
        <w:t xml:space="preserve"> Митрофанушку арифметике, использует в своей речи математические термины, а также солдатские выражения по старой памяти о военной службе. </w:t>
      </w:r>
      <w:r w:rsidR="005A4BDD">
        <w:rPr>
          <w:rFonts w:ascii="Times New Roman" w:hAnsi="Times New Roman" w:cs="Times New Roman"/>
          <w:color w:val="000000"/>
          <w:sz w:val="28"/>
        </w:rPr>
        <w:t xml:space="preserve"> </w:t>
      </w:r>
    </w:p>
    <w:p w14:paraId="791D8EB1" w14:textId="77777777" w:rsidR="005A4BDD" w:rsidRDefault="005A4BDD" w:rsidP="00D65A11">
      <w:pPr>
        <w:spacing w:line="360" w:lineRule="auto"/>
        <w:ind w:left="708"/>
        <w:jc w:val="both"/>
        <w:rPr>
          <w:rFonts w:ascii="Times New Roman" w:hAnsi="Times New Roman" w:cs="Times New Roman"/>
          <w:color w:val="000000"/>
          <w:sz w:val="28"/>
          <w:lang w:val="da-DK"/>
        </w:rPr>
      </w:pPr>
      <w:r w:rsidRPr="005A4BDD">
        <w:rPr>
          <w:rFonts w:ascii="Times New Roman" w:hAnsi="Times New Roman" w:cs="Times New Roman"/>
          <w:color w:val="000000"/>
          <w:sz w:val="28"/>
        </w:rPr>
        <w:t>Цыфиркин. Желаем вашему благородию здравствовать сто лет, да двадцать, да еще пятнадцать. Несчетны</w:t>
      </w:r>
      <w:r w:rsidRPr="00316AC6">
        <w:rPr>
          <w:rFonts w:ascii="Times New Roman" w:hAnsi="Times New Roman" w:cs="Times New Roman"/>
          <w:color w:val="000000"/>
          <w:sz w:val="28"/>
          <w:lang w:val="da-DK"/>
        </w:rPr>
        <w:t xml:space="preserve"> </w:t>
      </w:r>
      <w:r w:rsidRPr="005A4BDD">
        <w:rPr>
          <w:rFonts w:ascii="Times New Roman" w:hAnsi="Times New Roman" w:cs="Times New Roman"/>
          <w:color w:val="000000"/>
          <w:sz w:val="28"/>
        </w:rPr>
        <w:t>годы</w:t>
      </w:r>
      <w:r w:rsidRPr="00316AC6">
        <w:rPr>
          <w:rFonts w:ascii="Times New Roman" w:hAnsi="Times New Roman" w:cs="Times New Roman"/>
          <w:color w:val="000000"/>
          <w:sz w:val="28"/>
          <w:lang w:val="da-DK"/>
        </w:rPr>
        <w:t>.</w:t>
      </w:r>
      <w:r>
        <w:rPr>
          <w:rFonts w:ascii="Times New Roman" w:hAnsi="Times New Roman" w:cs="Times New Roman"/>
          <w:color w:val="000000"/>
          <w:sz w:val="28"/>
          <w:lang w:val="da-DK"/>
        </w:rPr>
        <w:t xml:space="preserve"> </w:t>
      </w:r>
    </w:p>
    <w:p w14:paraId="2FE6625C" w14:textId="20250FFE" w:rsidR="005A4BDD" w:rsidRPr="002C7806" w:rsidRDefault="005A4BDD" w:rsidP="00D65A11">
      <w:pPr>
        <w:spacing w:line="360" w:lineRule="auto"/>
        <w:ind w:left="708"/>
        <w:jc w:val="both"/>
        <w:rPr>
          <w:rFonts w:ascii="Times New Roman" w:hAnsi="Times New Roman" w:cs="Times New Roman"/>
          <w:color w:val="000000"/>
          <w:sz w:val="28"/>
        </w:rPr>
      </w:pPr>
      <w:r>
        <w:rPr>
          <w:rFonts w:ascii="Times New Roman" w:hAnsi="Times New Roman" w:cs="Times New Roman"/>
          <w:color w:val="000000"/>
          <w:sz w:val="28"/>
          <w:lang w:val="da-DK"/>
        </w:rPr>
        <w:t>Zyfirkin</w:t>
      </w:r>
      <w:r w:rsidRPr="005A4BDD">
        <w:rPr>
          <w:rFonts w:ascii="Times New Roman" w:hAnsi="Times New Roman" w:cs="Times New Roman"/>
          <w:color w:val="000000"/>
          <w:sz w:val="28"/>
          <w:lang w:val="da-DK"/>
        </w:rPr>
        <w:t>:</w:t>
      </w:r>
      <w:r>
        <w:rPr>
          <w:rFonts w:ascii="Times New Roman" w:hAnsi="Times New Roman" w:cs="Times New Roman"/>
          <w:color w:val="000000"/>
          <w:sz w:val="28"/>
          <w:lang w:val="da-DK"/>
        </w:rPr>
        <w:t xml:space="preserve"> Gid mit herskab må leve i hundrede år, og tyve år til, og endnu femten år. Ja</w:t>
      </w:r>
      <w:r w:rsidRPr="002C7806">
        <w:rPr>
          <w:rFonts w:ascii="Times New Roman" w:hAnsi="Times New Roman" w:cs="Times New Roman"/>
          <w:color w:val="000000"/>
          <w:sz w:val="28"/>
        </w:rPr>
        <w:t xml:space="preserve">, </w:t>
      </w:r>
      <w:r>
        <w:rPr>
          <w:rFonts w:ascii="Times New Roman" w:hAnsi="Times New Roman" w:cs="Times New Roman"/>
          <w:color w:val="000000"/>
          <w:sz w:val="28"/>
          <w:lang w:val="da-DK"/>
        </w:rPr>
        <w:t>i</w:t>
      </w:r>
      <w:r w:rsidRPr="002C7806">
        <w:rPr>
          <w:rFonts w:ascii="Times New Roman" w:hAnsi="Times New Roman" w:cs="Times New Roman"/>
          <w:color w:val="000000"/>
          <w:sz w:val="28"/>
        </w:rPr>
        <w:t xml:space="preserve"> </w:t>
      </w:r>
      <w:r>
        <w:rPr>
          <w:rFonts w:ascii="Times New Roman" w:hAnsi="Times New Roman" w:cs="Times New Roman"/>
          <w:color w:val="000000"/>
          <w:sz w:val="28"/>
          <w:lang w:val="da-DK"/>
        </w:rPr>
        <w:t>utallie</w:t>
      </w:r>
      <w:r w:rsidRPr="002C7806">
        <w:rPr>
          <w:rFonts w:ascii="Times New Roman" w:hAnsi="Times New Roman" w:cs="Times New Roman"/>
          <w:color w:val="000000"/>
          <w:sz w:val="28"/>
        </w:rPr>
        <w:t xml:space="preserve"> å</w:t>
      </w:r>
      <w:r>
        <w:rPr>
          <w:rFonts w:ascii="Times New Roman" w:hAnsi="Times New Roman" w:cs="Times New Roman"/>
          <w:color w:val="000000"/>
          <w:sz w:val="28"/>
          <w:lang w:val="da-DK"/>
        </w:rPr>
        <w:t>r</w:t>
      </w:r>
      <w:r w:rsidRPr="002C7806">
        <w:rPr>
          <w:rFonts w:ascii="Times New Roman" w:hAnsi="Times New Roman" w:cs="Times New Roman"/>
          <w:color w:val="000000"/>
          <w:sz w:val="28"/>
        </w:rPr>
        <w:t xml:space="preserve">. </w:t>
      </w:r>
    </w:p>
    <w:p w14:paraId="48E351F3" w14:textId="687432FA" w:rsidR="004B1596" w:rsidRPr="00951485" w:rsidRDefault="00951485"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Здесь</w:t>
      </w:r>
      <w:r w:rsidR="004B1596">
        <w:rPr>
          <w:rFonts w:ascii="Times New Roman" w:hAnsi="Times New Roman" w:cs="Times New Roman"/>
          <w:color w:val="000000"/>
          <w:sz w:val="28"/>
        </w:rPr>
        <w:t xml:space="preserve"> переводчик очень точно уловил особенность речи Цыфиркина, сохранил все числительные и несколько комичное дополнение в виде последнего предложения («Несчётны годы.»). При этом вместо обращения «ваше благородие», эквивалент которого есть и в датском языке (</w:t>
      </w:r>
      <w:r w:rsidR="004B1596" w:rsidRPr="004B1596">
        <w:rPr>
          <w:rFonts w:ascii="Times New Roman" w:hAnsi="Times New Roman" w:cs="Times New Roman"/>
          <w:color w:val="000000"/>
          <w:sz w:val="28"/>
        </w:rPr>
        <w:t>”</w:t>
      </w:r>
      <w:r w:rsidR="004B1596">
        <w:rPr>
          <w:rFonts w:ascii="Times New Roman" w:hAnsi="Times New Roman" w:cs="Times New Roman"/>
          <w:color w:val="000000"/>
          <w:sz w:val="28"/>
          <w:lang w:val="da-DK"/>
        </w:rPr>
        <w:t>Deres</w:t>
      </w:r>
      <w:r w:rsidR="004B1596" w:rsidRPr="004B1596">
        <w:rPr>
          <w:rFonts w:ascii="Times New Roman" w:hAnsi="Times New Roman" w:cs="Times New Roman"/>
          <w:color w:val="000000"/>
          <w:sz w:val="28"/>
        </w:rPr>
        <w:t xml:space="preserve"> </w:t>
      </w:r>
      <w:r w:rsidR="004B1596">
        <w:rPr>
          <w:rFonts w:ascii="Times New Roman" w:hAnsi="Times New Roman" w:cs="Times New Roman"/>
          <w:color w:val="000000"/>
          <w:sz w:val="28"/>
          <w:lang w:val="da-DK"/>
        </w:rPr>
        <w:t>velb</w:t>
      </w:r>
      <w:r w:rsidR="004B1596" w:rsidRPr="004B1596">
        <w:rPr>
          <w:rFonts w:ascii="Times New Roman" w:hAnsi="Times New Roman" w:cs="Times New Roman"/>
          <w:color w:val="000000"/>
          <w:sz w:val="28"/>
        </w:rPr>
        <w:t>å</w:t>
      </w:r>
      <w:r w:rsidR="004B1596">
        <w:rPr>
          <w:rFonts w:ascii="Times New Roman" w:hAnsi="Times New Roman" w:cs="Times New Roman"/>
          <w:color w:val="000000"/>
          <w:sz w:val="28"/>
          <w:lang w:val="da-DK"/>
        </w:rPr>
        <w:t>renhed</w:t>
      </w:r>
      <w:r w:rsidR="004B1596" w:rsidRPr="004B1596">
        <w:rPr>
          <w:rFonts w:ascii="Times New Roman" w:hAnsi="Times New Roman" w:cs="Times New Roman"/>
          <w:color w:val="000000"/>
          <w:sz w:val="28"/>
        </w:rPr>
        <w:t>”</w:t>
      </w:r>
      <w:r w:rsidR="004B1596">
        <w:rPr>
          <w:rFonts w:ascii="Times New Roman" w:hAnsi="Times New Roman" w:cs="Times New Roman"/>
          <w:color w:val="000000"/>
          <w:sz w:val="28"/>
        </w:rPr>
        <w:t xml:space="preserve">), М. Эстербю </w:t>
      </w:r>
      <w:r>
        <w:rPr>
          <w:rFonts w:ascii="Times New Roman" w:hAnsi="Times New Roman" w:cs="Times New Roman"/>
          <w:color w:val="000000"/>
          <w:sz w:val="28"/>
        </w:rPr>
        <w:t>использует выражение «мой господин» (</w:t>
      </w:r>
      <w:r w:rsidRPr="00951485">
        <w:rPr>
          <w:rFonts w:ascii="Times New Roman" w:hAnsi="Times New Roman" w:cs="Times New Roman"/>
          <w:color w:val="000000"/>
          <w:sz w:val="28"/>
        </w:rPr>
        <w:t>”</w:t>
      </w:r>
      <w:r>
        <w:rPr>
          <w:rFonts w:ascii="Times New Roman" w:hAnsi="Times New Roman" w:cs="Times New Roman"/>
          <w:color w:val="000000"/>
          <w:sz w:val="28"/>
          <w:lang w:val="da-DK"/>
        </w:rPr>
        <w:t>mit</w:t>
      </w:r>
      <w:r w:rsidRPr="00951485">
        <w:rPr>
          <w:rFonts w:ascii="Times New Roman" w:hAnsi="Times New Roman" w:cs="Times New Roman"/>
          <w:color w:val="000000"/>
          <w:sz w:val="28"/>
        </w:rPr>
        <w:t xml:space="preserve"> </w:t>
      </w:r>
      <w:r>
        <w:rPr>
          <w:rFonts w:ascii="Times New Roman" w:hAnsi="Times New Roman" w:cs="Times New Roman"/>
          <w:color w:val="000000"/>
          <w:sz w:val="28"/>
          <w:lang w:val="da-DK"/>
        </w:rPr>
        <w:t>herskab</w:t>
      </w:r>
      <w:r w:rsidRPr="00951485">
        <w:rPr>
          <w:rFonts w:ascii="Times New Roman" w:hAnsi="Times New Roman" w:cs="Times New Roman"/>
          <w:color w:val="000000"/>
          <w:sz w:val="28"/>
        </w:rPr>
        <w:t>”</w:t>
      </w:r>
      <w:r>
        <w:rPr>
          <w:rFonts w:ascii="Times New Roman" w:hAnsi="Times New Roman" w:cs="Times New Roman"/>
          <w:color w:val="000000"/>
          <w:sz w:val="28"/>
        </w:rPr>
        <w:t>)</w:t>
      </w:r>
      <w:r w:rsidRPr="00951485">
        <w:rPr>
          <w:rFonts w:ascii="Times New Roman" w:hAnsi="Times New Roman" w:cs="Times New Roman"/>
          <w:color w:val="000000"/>
          <w:sz w:val="28"/>
        </w:rPr>
        <w:t xml:space="preserve">. </w:t>
      </w:r>
    </w:p>
    <w:p w14:paraId="317081B0" w14:textId="0B6B376D" w:rsidR="005A4BDD" w:rsidRDefault="005A4BDD" w:rsidP="00D65A11">
      <w:pPr>
        <w:spacing w:line="360" w:lineRule="auto"/>
        <w:ind w:left="708"/>
        <w:jc w:val="both"/>
        <w:rPr>
          <w:rFonts w:ascii="Times New Roman" w:hAnsi="Times New Roman" w:cs="Times New Roman"/>
          <w:color w:val="000000"/>
          <w:sz w:val="28"/>
          <w:lang w:val="da-DK"/>
        </w:rPr>
      </w:pPr>
      <w:r w:rsidRPr="005A4BDD">
        <w:rPr>
          <w:rFonts w:ascii="Times New Roman" w:hAnsi="Times New Roman" w:cs="Times New Roman"/>
          <w:color w:val="000000"/>
          <w:sz w:val="28"/>
        </w:rPr>
        <w:lastRenderedPageBreak/>
        <w:t xml:space="preserve">Цыфиркин. Вот на! Слыхал ли? Я сам видал здесь беглый огонь в сутки сряду часа по три. </w:t>
      </w:r>
      <w:r w:rsidRPr="005A4BDD">
        <w:rPr>
          <w:rFonts w:ascii="Times New Roman" w:hAnsi="Times New Roman" w:cs="Times New Roman"/>
          <w:color w:val="000000"/>
          <w:sz w:val="28"/>
          <w:lang w:val="da-DK"/>
        </w:rPr>
        <w:t>(Вздохнув.) Охти мне! Грусть берет.</w:t>
      </w:r>
    </w:p>
    <w:p w14:paraId="2B3A0FEA" w14:textId="4EC340D5" w:rsidR="005A4BDD" w:rsidRDefault="005A4BDD" w:rsidP="00D65A11">
      <w:pPr>
        <w:spacing w:line="360" w:lineRule="auto"/>
        <w:ind w:left="708"/>
        <w:jc w:val="both"/>
        <w:rPr>
          <w:rFonts w:ascii="Times New Roman" w:hAnsi="Times New Roman" w:cs="Times New Roman"/>
          <w:color w:val="000000"/>
          <w:sz w:val="28"/>
        </w:rPr>
      </w:pPr>
      <w:r w:rsidRPr="004B1596">
        <w:rPr>
          <w:rFonts w:ascii="Times New Roman" w:hAnsi="Times New Roman" w:cs="Times New Roman"/>
          <w:color w:val="000000"/>
          <w:sz w:val="28"/>
          <w:lang w:val="da-DK"/>
        </w:rPr>
        <w:t xml:space="preserve">Zyfirkin: </w:t>
      </w:r>
      <w:r w:rsidR="004B1596" w:rsidRPr="004B1596">
        <w:rPr>
          <w:rFonts w:ascii="Times New Roman" w:hAnsi="Times New Roman" w:cs="Times New Roman"/>
          <w:color w:val="000000"/>
          <w:sz w:val="28"/>
          <w:lang w:val="da-DK"/>
        </w:rPr>
        <w:t xml:space="preserve">Ha, ha, så har jeg hørt det med. Jeg har </w:t>
      </w:r>
      <w:r w:rsidR="004B1596">
        <w:rPr>
          <w:rFonts w:ascii="Times New Roman" w:hAnsi="Times New Roman" w:cs="Times New Roman"/>
          <w:color w:val="000000"/>
          <w:sz w:val="28"/>
          <w:lang w:val="da-DK"/>
        </w:rPr>
        <w:t>set løbeilden konstant i tre timer i døgnet her på stedet. Puha</w:t>
      </w:r>
      <w:r w:rsidR="004B1596" w:rsidRPr="002C7806">
        <w:rPr>
          <w:rFonts w:ascii="Times New Roman" w:hAnsi="Times New Roman" w:cs="Times New Roman"/>
          <w:color w:val="000000"/>
          <w:sz w:val="28"/>
        </w:rPr>
        <w:t xml:space="preserve">! </w:t>
      </w:r>
      <w:r w:rsidR="004B1596">
        <w:rPr>
          <w:rFonts w:ascii="Times New Roman" w:hAnsi="Times New Roman" w:cs="Times New Roman"/>
          <w:color w:val="000000"/>
          <w:sz w:val="28"/>
          <w:lang w:val="da-DK"/>
        </w:rPr>
        <w:t>Man</w:t>
      </w:r>
      <w:r w:rsidR="004B1596" w:rsidRPr="002C7806">
        <w:rPr>
          <w:rFonts w:ascii="Times New Roman" w:hAnsi="Times New Roman" w:cs="Times New Roman"/>
          <w:color w:val="000000"/>
          <w:sz w:val="28"/>
        </w:rPr>
        <w:t xml:space="preserve"> </w:t>
      </w:r>
      <w:r w:rsidR="004B1596">
        <w:rPr>
          <w:rFonts w:ascii="Times New Roman" w:hAnsi="Times New Roman" w:cs="Times New Roman"/>
          <w:color w:val="000000"/>
          <w:sz w:val="28"/>
          <w:lang w:val="da-DK"/>
        </w:rPr>
        <w:t>bliver</w:t>
      </w:r>
      <w:r w:rsidR="004B1596" w:rsidRPr="002C7806">
        <w:rPr>
          <w:rFonts w:ascii="Times New Roman" w:hAnsi="Times New Roman" w:cs="Times New Roman"/>
          <w:color w:val="000000"/>
          <w:sz w:val="28"/>
        </w:rPr>
        <w:t xml:space="preserve"> </w:t>
      </w:r>
      <w:r w:rsidR="004B1596">
        <w:rPr>
          <w:rFonts w:ascii="Times New Roman" w:hAnsi="Times New Roman" w:cs="Times New Roman"/>
          <w:color w:val="000000"/>
          <w:sz w:val="28"/>
          <w:lang w:val="da-DK"/>
        </w:rPr>
        <w:t>mismodig</w:t>
      </w:r>
      <w:r w:rsidR="004B1596" w:rsidRPr="002C7806">
        <w:rPr>
          <w:rFonts w:ascii="Times New Roman" w:hAnsi="Times New Roman" w:cs="Times New Roman"/>
          <w:color w:val="000000"/>
          <w:sz w:val="28"/>
        </w:rPr>
        <w:t xml:space="preserve">. </w:t>
      </w:r>
    </w:p>
    <w:p w14:paraId="339B0B37" w14:textId="11C7BC00" w:rsidR="00951485" w:rsidRPr="00951485" w:rsidRDefault="00951485"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данном примере при переводе на датский язык сохранен военный термин «беглый огонь» - </w:t>
      </w:r>
      <w:r w:rsidRPr="00951485">
        <w:rPr>
          <w:rFonts w:ascii="Times New Roman" w:hAnsi="Times New Roman" w:cs="Times New Roman"/>
          <w:color w:val="000000"/>
          <w:sz w:val="28"/>
        </w:rPr>
        <w:t>”</w:t>
      </w:r>
      <w:r>
        <w:rPr>
          <w:rFonts w:ascii="Times New Roman" w:hAnsi="Times New Roman" w:cs="Times New Roman"/>
          <w:color w:val="000000"/>
          <w:sz w:val="28"/>
          <w:lang w:val="da-DK"/>
        </w:rPr>
        <w:t>l</w:t>
      </w:r>
      <w:r w:rsidRPr="00951485">
        <w:rPr>
          <w:rFonts w:ascii="Times New Roman" w:hAnsi="Times New Roman" w:cs="Times New Roman"/>
          <w:color w:val="000000"/>
          <w:sz w:val="28"/>
        </w:rPr>
        <w:t>ø</w:t>
      </w:r>
      <w:r>
        <w:rPr>
          <w:rFonts w:ascii="Times New Roman" w:hAnsi="Times New Roman" w:cs="Times New Roman"/>
          <w:color w:val="000000"/>
          <w:sz w:val="28"/>
          <w:lang w:val="da-DK"/>
        </w:rPr>
        <w:t>beild</w:t>
      </w:r>
      <w:r w:rsidRPr="00951485">
        <w:rPr>
          <w:rFonts w:ascii="Times New Roman" w:hAnsi="Times New Roman" w:cs="Times New Roman"/>
          <w:color w:val="000000"/>
          <w:sz w:val="28"/>
        </w:rPr>
        <w:t>”</w:t>
      </w:r>
      <w:r>
        <w:rPr>
          <w:rFonts w:ascii="Times New Roman" w:hAnsi="Times New Roman" w:cs="Times New Roman"/>
          <w:color w:val="000000"/>
          <w:sz w:val="28"/>
        </w:rPr>
        <w:t>.</w:t>
      </w:r>
    </w:p>
    <w:p w14:paraId="20B2EE3A" w14:textId="77777777" w:rsidR="004B1596" w:rsidRPr="004B1596" w:rsidRDefault="004B1596" w:rsidP="004B1596">
      <w:pPr>
        <w:spacing w:line="360" w:lineRule="auto"/>
        <w:ind w:firstLine="708"/>
        <w:jc w:val="both"/>
        <w:rPr>
          <w:rFonts w:ascii="Times New Roman" w:hAnsi="Times New Roman" w:cs="Times New Roman"/>
          <w:color w:val="000000"/>
          <w:sz w:val="28"/>
        </w:rPr>
      </w:pPr>
      <w:r w:rsidRPr="004B1596">
        <w:rPr>
          <w:rFonts w:ascii="Times New Roman" w:hAnsi="Times New Roman" w:cs="Times New Roman"/>
          <w:color w:val="000000"/>
          <w:sz w:val="28"/>
        </w:rPr>
        <w:t>Цыфиркин. Раскрою тебе рожу напятеро.</w:t>
      </w:r>
    </w:p>
    <w:p w14:paraId="695EAE61" w14:textId="3683FEA7" w:rsidR="005A4BDD" w:rsidRDefault="004B1596" w:rsidP="005A4BDD">
      <w:pPr>
        <w:spacing w:line="360" w:lineRule="auto"/>
        <w:ind w:firstLine="708"/>
        <w:jc w:val="both"/>
        <w:rPr>
          <w:rFonts w:ascii="Times New Roman" w:hAnsi="Times New Roman" w:cs="Times New Roman"/>
          <w:color w:val="000000"/>
          <w:sz w:val="28"/>
          <w:lang w:val="da-DK"/>
        </w:rPr>
      </w:pPr>
      <w:r>
        <w:rPr>
          <w:rFonts w:ascii="Times New Roman" w:hAnsi="Times New Roman" w:cs="Times New Roman"/>
          <w:color w:val="000000"/>
          <w:sz w:val="28"/>
          <w:lang w:val="da-DK"/>
        </w:rPr>
        <w:t>Zyfirkin: Jeg skal smadre dit fjæs.</w:t>
      </w:r>
    </w:p>
    <w:p w14:paraId="00CD1E6B" w14:textId="7CDE9A93" w:rsidR="00951485" w:rsidRDefault="00951485"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 вышеприведенной реплике переводчик упустил один существенный нюанс – Цыфиркин обещает Вральману не просто «раскроить рожу», как это звучит в датском переводе (</w:t>
      </w:r>
      <w:r w:rsidRPr="00951485">
        <w:rPr>
          <w:rFonts w:ascii="Times New Roman" w:hAnsi="Times New Roman" w:cs="Times New Roman"/>
          <w:color w:val="000000"/>
          <w:sz w:val="28"/>
        </w:rPr>
        <w:t>”</w:t>
      </w:r>
      <w:r>
        <w:rPr>
          <w:rFonts w:ascii="Times New Roman" w:hAnsi="Times New Roman" w:cs="Times New Roman"/>
          <w:color w:val="000000"/>
          <w:sz w:val="28"/>
          <w:lang w:val="da-DK"/>
        </w:rPr>
        <w:t>smadre</w:t>
      </w:r>
      <w:r w:rsidRPr="00951485">
        <w:rPr>
          <w:rFonts w:ascii="Times New Roman" w:hAnsi="Times New Roman" w:cs="Times New Roman"/>
          <w:color w:val="000000"/>
          <w:sz w:val="28"/>
        </w:rPr>
        <w:t xml:space="preserve"> </w:t>
      </w:r>
      <w:r>
        <w:rPr>
          <w:rFonts w:ascii="Times New Roman" w:hAnsi="Times New Roman" w:cs="Times New Roman"/>
          <w:color w:val="000000"/>
          <w:sz w:val="28"/>
          <w:lang w:val="da-DK"/>
        </w:rPr>
        <w:t>dit</w:t>
      </w:r>
      <w:r w:rsidRPr="00951485">
        <w:rPr>
          <w:rFonts w:ascii="Times New Roman" w:hAnsi="Times New Roman" w:cs="Times New Roman"/>
          <w:color w:val="000000"/>
          <w:sz w:val="28"/>
        </w:rPr>
        <w:t xml:space="preserve"> </w:t>
      </w:r>
      <w:r>
        <w:rPr>
          <w:rFonts w:ascii="Times New Roman" w:hAnsi="Times New Roman" w:cs="Times New Roman"/>
          <w:color w:val="000000"/>
          <w:sz w:val="28"/>
          <w:lang w:val="da-DK"/>
        </w:rPr>
        <w:t>fj</w:t>
      </w:r>
      <w:r w:rsidRPr="00951485">
        <w:rPr>
          <w:rFonts w:ascii="Times New Roman" w:hAnsi="Times New Roman" w:cs="Times New Roman"/>
          <w:color w:val="000000"/>
          <w:sz w:val="28"/>
        </w:rPr>
        <w:t>æ</w:t>
      </w:r>
      <w:r>
        <w:rPr>
          <w:rFonts w:ascii="Times New Roman" w:hAnsi="Times New Roman" w:cs="Times New Roman"/>
          <w:color w:val="000000"/>
          <w:sz w:val="28"/>
          <w:lang w:val="da-DK"/>
        </w:rPr>
        <w:t>s</w:t>
      </w:r>
      <w:r w:rsidRPr="00951485">
        <w:rPr>
          <w:rFonts w:ascii="Times New Roman" w:hAnsi="Times New Roman" w:cs="Times New Roman"/>
          <w:color w:val="000000"/>
          <w:sz w:val="28"/>
        </w:rPr>
        <w:t>”</w:t>
      </w:r>
      <w:r>
        <w:rPr>
          <w:rFonts w:ascii="Times New Roman" w:hAnsi="Times New Roman" w:cs="Times New Roman"/>
          <w:color w:val="000000"/>
          <w:sz w:val="28"/>
        </w:rPr>
        <w:t xml:space="preserve">), а именно «напятеро», что лишний раз указывает на род его занятия. </w:t>
      </w:r>
    </w:p>
    <w:p w14:paraId="02DCFCFB" w14:textId="057115D7" w:rsidR="00700578" w:rsidRDefault="00A347FD"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Словарный запас</w:t>
      </w:r>
      <w:r w:rsidR="0096122B">
        <w:rPr>
          <w:rFonts w:ascii="Times New Roman" w:hAnsi="Times New Roman" w:cs="Times New Roman"/>
          <w:color w:val="000000"/>
          <w:sz w:val="28"/>
        </w:rPr>
        <w:t xml:space="preserve"> </w:t>
      </w:r>
      <w:r>
        <w:rPr>
          <w:rFonts w:ascii="Times New Roman" w:hAnsi="Times New Roman" w:cs="Times New Roman"/>
          <w:color w:val="000000"/>
          <w:sz w:val="28"/>
        </w:rPr>
        <w:t>Кутейкина, дьячка, бросившего учебу в семинарии и обучающего Митрофанушку грамоте, в свою очередь также маркирован определёнными особенностями, а именно обилием архаичной лексики и церковнославянизмов. Если в первом случае М. Эстербю, как правило, успешно справляется со своей задачей, то во втором случае</w:t>
      </w:r>
      <w:r w:rsidR="00CE5A54">
        <w:rPr>
          <w:rFonts w:ascii="Times New Roman" w:hAnsi="Times New Roman" w:cs="Times New Roman"/>
          <w:color w:val="000000"/>
          <w:sz w:val="28"/>
        </w:rPr>
        <w:t xml:space="preserve"> подбор эквивалентного варианта в датском языке вызывает значительные трудности у переводчика. </w:t>
      </w:r>
    </w:p>
    <w:p w14:paraId="5E5F7A99" w14:textId="44DDFAA8" w:rsidR="00667D0C" w:rsidRDefault="00667D0C" w:rsidP="00CB71A5">
      <w:pPr>
        <w:spacing w:line="360" w:lineRule="auto"/>
        <w:ind w:firstLine="708"/>
        <w:jc w:val="both"/>
        <w:rPr>
          <w:rFonts w:ascii="Times New Roman" w:hAnsi="Times New Roman" w:cs="Times New Roman"/>
          <w:color w:val="000000"/>
          <w:sz w:val="28"/>
        </w:rPr>
      </w:pPr>
      <w:r w:rsidRPr="00667D0C">
        <w:rPr>
          <w:rFonts w:ascii="Times New Roman" w:hAnsi="Times New Roman" w:cs="Times New Roman"/>
          <w:color w:val="000000"/>
          <w:sz w:val="28"/>
        </w:rPr>
        <w:t>Кутейкин (к Правдину). Зван бых и приидох.</w:t>
      </w:r>
    </w:p>
    <w:p w14:paraId="4BC1382E" w14:textId="7E51F288" w:rsidR="00CB71A5" w:rsidRPr="00CB71A5" w:rsidRDefault="00667D0C" w:rsidP="00CB71A5">
      <w:pPr>
        <w:spacing w:line="360" w:lineRule="auto"/>
        <w:ind w:firstLine="708"/>
        <w:jc w:val="both"/>
        <w:rPr>
          <w:rFonts w:ascii="Times New Roman" w:hAnsi="Times New Roman" w:cs="Times New Roman"/>
          <w:color w:val="000000"/>
          <w:sz w:val="28"/>
          <w:lang w:val="da-DK"/>
        </w:rPr>
      </w:pPr>
      <w:r>
        <w:rPr>
          <w:rFonts w:ascii="Times New Roman" w:hAnsi="Times New Roman" w:cs="Times New Roman"/>
          <w:color w:val="000000"/>
          <w:sz w:val="28"/>
          <w:lang w:val="da-DK"/>
        </w:rPr>
        <w:t xml:space="preserve">Kutejkin: Den, som er kaldet, er kommet. </w:t>
      </w:r>
    </w:p>
    <w:p w14:paraId="01A5BE58" w14:textId="77777777" w:rsidR="00CE5A54" w:rsidRPr="00CE5A54" w:rsidRDefault="00CE5A54" w:rsidP="00CB71A5">
      <w:pPr>
        <w:spacing w:line="360" w:lineRule="auto"/>
        <w:ind w:firstLine="708"/>
        <w:jc w:val="both"/>
        <w:rPr>
          <w:rFonts w:ascii="Times New Roman" w:hAnsi="Times New Roman" w:cs="Times New Roman"/>
          <w:color w:val="000000"/>
          <w:sz w:val="28"/>
        </w:rPr>
      </w:pPr>
      <w:r w:rsidRPr="00CE5A54">
        <w:rPr>
          <w:rFonts w:ascii="Times New Roman" w:hAnsi="Times New Roman" w:cs="Times New Roman"/>
          <w:color w:val="000000"/>
          <w:sz w:val="28"/>
        </w:rPr>
        <w:t>Кутейкин</w:t>
      </w:r>
      <w:r w:rsidRPr="00316AC6">
        <w:rPr>
          <w:rFonts w:ascii="Times New Roman" w:hAnsi="Times New Roman" w:cs="Times New Roman"/>
          <w:color w:val="000000"/>
          <w:sz w:val="28"/>
        </w:rPr>
        <w:t xml:space="preserve">. </w:t>
      </w:r>
      <w:r w:rsidRPr="00CE5A54">
        <w:rPr>
          <w:rFonts w:ascii="Times New Roman" w:hAnsi="Times New Roman" w:cs="Times New Roman"/>
          <w:color w:val="000000"/>
          <w:sz w:val="28"/>
        </w:rPr>
        <w:t xml:space="preserve">Да </w:t>
      </w:r>
      <w:r w:rsidRPr="00CE5A54">
        <w:rPr>
          <w:rFonts w:ascii="Times New Roman" w:hAnsi="Times New Roman" w:cs="Times New Roman"/>
          <w:i/>
          <w:color w:val="000000"/>
          <w:sz w:val="28"/>
        </w:rPr>
        <w:t>кабы</w:t>
      </w:r>
      <w:r w:rsidRPr="00CE5A54">
        <w:rPr>
          <w:rFonts w:ascii="Times New Roman" w:hAnsi="Times New Roman" w:cs="Times New Roman"/>
          <w:color w:val="000000"/>
          <w:sz w:val="28"/>
        </w:rPr>
        <w:t xml:space="preserve"> не умудрил и меня </w:t>
      </w:r>
      <w:r w:rsidRPr="00034417">
        <w:rPr>
          <w:rFonts w:ascii="Times New Roman" w:hAnsi="Times New Roman" w:cs="Times New Roman"/>
          <w:i/>
          <w:color w:val="000000"/>
          <w:sz w:val="28"/>
        </w:rPr>
        <w:t>владыко</w:t>
      </w:r>
      <w:r w:rsidRPr="00CE5A54">
        <w:rPr>
          <w:rFonts w:ascii="Times New Roman" w:hAnsi="Times New Roman" w:cs="Times New Roman"/>
          <w:color w:val="000000"/>
          <w:sz w:val="28"/>
        </w:rPr>
        <w:t xml:space="preserve">, шедши сюда, забрести </w:t>
      </w:r>
      <w:r w:rsidRPr="004B715A">
        <w:rPr>
          <w:rFonts w:ascii="Times New Roman" w:hAnsi="Times New Roman" w:cs="Times New Roman"/>
          <w:i/>
          <w:color w:val="000000"/>
          <w:sz w:val="28"/>
        </w:rPr>
        <w:t>на</w:t>
      </w:r>
      <w:r w:rsidRPr="00CE5A54">
        <w:rPr>
          <w:rFonts w:ascii="Times New Roman" w:hAnsi="Times New Roman" w:cs="Times New Roman"/>
          <w:color w:val="000000"/>
          <w:sz w:val="28"/>
        </w:rPr>
        <w:t xml:space="preserve"> </w:t>
      </w:r>
      <w:r w:rsidRPr="00034417">
        <w:rPr>
          <w:rFonts w:ascii="Times New Roman" w:hAnsi="Times New Roman" w:cs="Times New Roman"/>
          <w:i/>
          <w:color w:val="000000"/>
          <w:sz w:val="28"/>
        </w:rPr>
        <w:t>перепутье</w:t>
      </w:r>
      <w:r w:rsidRPr="00CE5A54">
        <w:rPr>
          <w:rFonts w:ascii="Times New Roman" w:hAnsi="Times New Roman" w:cs="Times New Roman"/>
          <w:color w:val="000000"/>
          <w:sz w:val="28"/>
        </w:rPr>
        <w:t xml:space="preserve"> к нашей </w:t>
      </w:r>
      <w:r w:rsidRPr="00034417">
        <w:rPr>
          <w:rFonts w:ascii="Times New Roman" w:hAnsi="Times New Roman" w:cs="Times New Roman"/>
          <w:i/>
          <w:color w:val="000000"/>
          <w:sz w:val="28"/>
        </w:rPr>
        <w:t>просвирне</w:t>
      </w:r>
      <w:r w:rsidRPr="00CE5A54">
        <w:rPr>
          <w:rFonts w:ascii="Times New Roman" w:hAnsi="Times New Roman" w:cs="Times New Roman"/>
          <w:color w:val="000000"/>
          <w:sz w:val="28"/>
        </w:rPr>
        <w:t xml:space="preserve">, </w:t>
      </w:r>
      <w:r w:rsidRPr="00034417">
        <w:rPr>
          <w:rFonts w:ascii="Times New Roman" w:hAnsi="Times New Roman" w:cs="Times New Roman"/>
          <w:i/>
          <w:color w:val="000000"/>
          <w:sz w:val="28"/>
        </w:rPr>
        <w:t>взалкал</w:t>
      </w:r>
      <w:r w:rsidRPr="00CE5A54">
        <w:rPr>
          <w:rFonts w:ascii="Times New Roman" w:hAnsi="Times New Roman" w:cs="Times New Roman"/>
          <w:color w:val="000000"/>
          <w:sz w:val="28"/>
        </w:rPr>
        <w:t xml:space="preserve"> бы, </w:t>
      </w:r>
      <w:r w:rsidRPr="00034417">
        <w:rPr>
          <w:rFonts w:ascii="Times New Roman" w:hAnsi="Times New Roman" w:cs="Times New Roman"/>
          <w:i/>
          <w:color w:val="000000"/>
          <w:sz w:val="28"/>
        </w:rPr>
        <w:t>яко</w:t>
      </w:r>
      <w:r w:rsidRPr="00CE5A54">
        <w:rPr>
          <w:rFonts w:ascii="Times New Roman" w:hAnsi="Times New Roman" w:cs="Times New Roman"/>
          <w:color w:val="000000"/>
          <w:sz w:val="28"/>
        </w:rPr>
        <w:t xml:space="preserve"> пес ко вечеру.</w:t>
      </w:r>
    </w:p>
    <w:p w14:paraId="0BB92419" w14:textId="49AB14AB" w:rsidR="00CE5A54" w:rsidRDefault="00CE5A54" w:rsidP="00CB71A5">
      <w:pPr>
        <w:spacing w:line="360" w:lineRule="auto"/>
        <w:ind w:firstLine="708"/>
        <w:jc w:val="both"/>
        <w:rPr>
          <w:rFonts w:ascii="Times New Roman" w:hAnsi="Times New Roman" w:cs="Times New Roman"/>
          <w:color w:val="000000"/>
          <w:sz w:val="28"/>
          <w:lang w:val="da-DK"/>
        </w:rPr>
      </w:pPr>
      <w:r w:rsidRPr="00CE5A54">
        <w:rPr>
          <w:rFonts w:ascii="Times New Roman" w:hAnsi="Times New Roman" w:cs="Times New Roman"/>
          <w:color w:val="000000"/>
          <w:sz w:val="28"/>
          <w:lang w:val="da-DK"/>
        </w:rPr>
        <w:t>Kutejkin: Ja, hvis ikke Herren på vejen herhen havde være så viis at lede mig forbi hos degneenken, der bager nadverbrød, havde jeg nu været sulten som en omstrejfende køter ved aftenstide.</w:t>
      </w:r>
    </w:p>
    <w:p w14:paraId="5DA193A7" w14:textId="45A71062" w:rsidR="00700578" w:rsidRDefault="00667D0C" w:rsidP="00CB71A5">
      <w:pPr>
        <w:spacing w:line="360" w:lineRule="auto"/>
        <w:ind w:firstLine="708"/>
        <w:jc w:val="both"/>
        <w:rPr>
          <w:rFonts w:ascii="Times New Roman" w:hAnsi="Times New Roman" w:cs="Times New Roman"/>
          <w:color w:val="000000"/>
          <w:sz w:val="28"/>
        </w:rPr>
      </w:pPr>
      <w:r w:rsidRPr="00667D0C">
        <w:rPr>
          <w:rFonts w:ascii="Times New Roman" w:hAnsi="Times New Roman" w:cs="Times New Roman"/>
          <w:color w:val="000000"/>
          <w:sz w:val="28"/>
        </w:rPr>
        <w:lastRenderedPageBreak/>
        <w:t>Кутейкин. Уста твоя всегда глаголаша гордыню, нечестивый.</w:t>
      </w:r>
    </w:p>
    <w:p w14:paraId="352C6342" w14:textId="3B6B07B8" w:rsidR="00667D0C" w:rsidRDefault="00667D0C" w:rsidP="00CB71A5">
      <w:pPr>
        <w:spacing w:line="360" w:lineRule="auto"/>
        <w:ind w:firstLine="708"/>
        <w:jc w:val="both"/>
        <w:rPr>
          <w:rFonts w:ascii="Times New Roman" w:hAnsi="Times New Roman" w:cs="Times New Roman"/>
          <w:color w:val="000000"/>
          <w:sz w:val="28"/>
          <w:lang w:val="da-DK"/>
        </w:rPr>
      </w:pPr>
      <w:r>
        <w:rPr>
          <w:rFonts w:ascii="Times New Roman" w:hAnsi="Times New Roman" w:cs="Times New Roman"/>
          <w:color w:val="000000"/>
          <w:sz w:val="28"/>
          <w:lang w:val="da-DK"/>
        </w:rPr>
        <w:t>Kutejkin: Din mund svulmer immervæk af hovmod, din hedning.</w:t>
      </w:r>
    </w:p>
    <w:p w14:paraId="1413F3F0" w14:textId="3B0596B0" w:rsidR="00667D0C" w:rsidRDefault="00CB71A5"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 первом примере в тексте Фонвизина Кутейкин употребляет первую часть русской пословицы «</w:t>
      </w:r>
      <w:r w:rsidRPr="00CB71A5">
        <w:rPr>
          <w:rFonts w:ascii="Times New Roman" w:hAnsi="Times New Roman" w:cs="Times New Roman"/>
          <w:color w:val="000000"/>
          <w:sz w:val="28"/>
        </w:rPr>
        <w:t>Зван бых и приидох. Зову почет отдава</w:t>
      </w:r>
      <w:r>
        <w:rPr>
          <w:rFonts w:ascii="Times New Roman" w:hAnsi="Times New Roman" w:cs="Times New Roman"/>
          <w:color w:val="000000"/>
          <w:sz w:val="28"/>
        </w:rPr>
        <w:t>й», в которой глаголы прошедшего времени «был» и «пришел» приводятся на древнерусском языке (суффикс -х-). В переводе М. Эстербю реплика лишена всякой стилистической окраски: «Кого звали, тот пришел.», и</w:t>
      </w:r>
      <w:r w:rsidR="00034417">
        <w:rPr>
          <w:rFonts w:ascii="Times New Roman" w:hAnsi="Times New Roman" w:cs="Times New Roman"/>
          <w:color w:val="000000"/>
          <w:sz w:val="28"/>
        </w:rPr>
        <w:t>,</w:t>
      </w:r>
      <w:r>
        <w:rPr>
          <w:rFonts w:ascii="Times New Roman" w:hAnsi="Times New Roman" w:cs="Times New Roman"/>
          <w:color w:val="000000"/>
          <w:sz w:val="28"/>
        </w:rPr>
        <w:t xml:space="preserve"> помимо этого</w:t>
      </w:r>
      <w:r w:rsidR="00034417">
        <w:rPr>
          <w:rFonts w:ascii="Times New Roman" w:hAnsi="Times New Roman" w:cs="Times New Roman"/>
          <w:color w:val="000000"/>
          <w:sz w:val="28"/>
        </w:rPr>
        <w:t>,</w:t>
      </w:r>
      <w:r>
        <w:rPr>
          <w:rFonts w:ascii="Times New Roman" w:hAnsi="Times New Roman" w:cs="Times New Roman"/>
          <w:color w:val="000000"/>
          <w:sz w:val="28"/>
        </w:rPr>
        <w:t xml:space="preserve"> пропущена авторская ремарка, указывающая лицо, к которому обращается Кутейкин («К Правдину»). </w:t>
      </w:r>
    </w:p>
    <w:p w14:paraId="74F1F568" w14:textId="555977E3" w:rsidR="00CB71A5" w:rsidRPr="00316AC6" w:rsidRDefault="004B715A"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Во втором примере несмотря на то, что некоторые архаизмы («на перепутье», «взалкать»), церковнославянские слова («владыко», «яко»), просторечие («кабы») были заменены на соответствующие им в датском языке нейтральные эквиваленты, М. Эстербю при помощи описательного перевода </w:t>
      </w:r>
      <w:r w:rsidR="00E82EF2">
        <w:rPr>
          <w:rFonts w:ascii="Times New Roman" w:hAnsi="Times New Roman" w:cs="Times New Roman"/>
          <w:color w:val="000000"/>
          <w:sz w:val="28"/>
        </w:rPr>
        <w:t xml:space="preserve">довольно полно </w:t>
      </w:r>
      <w:r>
        <w:rPr>
          <w:rFonts w:ascii="Times New Roman" w:hAnsi="Times New Roman" w:cs="Times New Roman"/>
          <w:color w:val="000000"/>
          <w:sz w:val="28"/>
        </w:rPr>
        <w:t>передал значение слова «просвирня» («</w:t>
      </w:r>
      <w:r w:rsidRPr="004B715A">
        <w:rPr>
          <w:rFonts w:ascii="Times New Roman" w:hAnsi="Times New Roman" w:cs="Times New Roman"/>
          <w:color w:val="000000"/>
          <w:sz w:val="28"/>
        </w:rPr>
        <w:t>женщина, занимавшаяся выпечкой просвир</w:t>
      </w:r>
      <w:r>
        <w:rPr>
          <w:rFonts w:ascii="Times New Roman" w:hAnsi="Times New Roman" w:cs="Times New Roman"/>
          <w:color w:val="000000"/>
          <w:sz w:val="28"/>
        </w:rPr>
        <w:t>»</w:t>
      </w:r>
      <w:r>
        <w:rPr>
          <w:rStyle w:val="a6"/>
          <w:rFonts w:ascii="Times New Roman" w:hAnsi="Times New Roman" w:cs="Times New Roman"/>
          <w:color w:val="000000"/>
          <w:sz w:val="28"/>
        </w:rPr>
        <w:footnoteReference w:id="111"/>
      </w:r>
      <w:r>
        <w:rPr>
          <w:rFonts w:ascii="Times New Roman" w:hAnsi="Times New Roman" w:cs="Times New Roman"/>
          <w:color w:val="000000"/>
          <w:sz w:val="28"/>
        </w:rPr>
        <w:t>)</w:t>
      </w:r>
      <w:r w:rsidR="00E82EF2">
        <w:rPr>
          <w:rFonts w:ascii="Times New Roman" w:hAnsi="Times New Roman" w:cs="Times New Roman"/>
          <w:color w:val="000000"/>
          <w:sz w:val="28"/>
        </w:rPr>
        <w:t xml:space="preserve">, объяснив его как «вдова дьяка, выпекающая пресный хлеб для обряда причастия». Разумеется, традиции православных христиан и протестантов, </w:t>
      </w:r>
      <w:r w:rsidR="00DC27DD">
        <w:rPr>
          <w:rFonts w:ascii="Times New Roman" w:hAnsi="Times New Roman" w:cs="Times New Roman"/>
          <w:color w:val="000000"/>
          <w:sz w:val="28"/>
        </w:rPr>
        <w:t xml:space="preserve">к </w:t>
      </w:r>
      <w:r w:rsidR="00E82EF2">
        <w:rPr>
          <w:rFonts w:ascii="Times New Roman" w:hAnsi="Times New Roman" w:cs="Times New Roman"/>
          <w:color w:val="000000"/>
          <w:sz w:val="28"/>
        </w:rPr>
        <w:t>ко</w:t>
      </w:r>
      <w:r w:rsidR="00DC27DD">
        <w:rPr>
          <w:rFonts w:ascii="Times New Roman" w:hAnsi="Times New Roman" w:cs="Times New Roman"/>
          <w:color w:val="000000"/>
          <w:sz w:val="28"/>
        </w:rPr>
        <w:t>торым относятся</w:t>
      </w:r>
      <w:r w:rsidR="00E82EF2">
        <w:rPr>
          <w:rFonts w:ascii="Times New Roman" w:hAnsi="Times New Roman" w:cs="Times New Roman"/>
          <w:color w:val="000000"/>
          <w:sz w:val="28"/>
        </w:rPr>
        <w:t xml:space="preserve"> датчане, несколько отличаются друг от друга, но в данном конкретном случае перевод представляется вполне адекватным, и, главное, понятным </w:t>
      </w:r>
      <w:r w:rsidR="00C14478">
        <w:rPr>
          <w:rFonts w:ascii="Times New Roman" w:hAnsi="Times New Roman" w:cs="Times New Roman"/>
          <w:color w:val="000000"/>
          <w:sz w:val="28"/>
        </w:rPr>
        <w:t xml:space="preserve">датскому </w:t>
      </w:r>
      <w:r w:rsidR="00E82EF2">
        <w:rPr>
          <w:rFonts w:ascii="Times New Roman" w:hAnsi="Times New Roman" w:cs="Times New Roman"/>
          <w:color w:val="000000"/>
          <w:sz w:val="28"/>
        </w:rPr>
        <w:t>читател</w:t>
      </w:r>
      <w:r w:rsidR="00C14478">
        <w:rPr>
          <w:rFonts w:ascii="Times New Roman" w:hAnsi="Times New Roman" w:cs="Times New Roman"/>
          <w:color w:val="000000"/>
          <w:sz w:val="28"/>
        </w:rPr>
        <w:t>ю</w:t>
      </w:r>
      <w:r w:rsidR="00E82EF2">
        <w:rPr>
          <w:rFonts w:ascii="Times New Roman" w:hAnsi="Times New Roman" w:cs="Times New Roman"/>
          <w:color w:val="000000"/>
          <w:sz w:val="28"/>
        </w:rPr>
        <w:t xml:space="preserve">. </w:t>
      </w:r>
    </w:p>
    <w:p w14:paraId="22684978" w14:textId="57562607" w:rsidR="00FE571F" w:rsidRPr="00FE571F" w:rsidRDefault="00FE571F"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Реплика Кутейкина в третьем примере изобилует церковной лексикой («глаголаша», «гордыня», «нечестивый»). В датском переводе фраза Кутейкина звучит также довольно патетично, но стилистически проигрывает оригиналу: </w:t>
      </w:r>
      <w:r w:rsidRPr="00FE571F">
        <w:rPr>
          <w:rFonts w:ascii="Times New Roman" w:hAnsi="Times New Roman" w:cs="Times New Roman"/>
          <w:color w:val="000000"/>
          <w:sz w:val="28"/>
        </w:rPr>
        <w:t>”</w:t>
      </w:r>
      <w:r>
        <w:rPr>
          <w:rFonts w:ascii="Times New Roman" w:hAnsi="Times New Roman" w:cs="Times New Roman"/>
          <w:color w:val="000000"/>
          <w:sz w:val="28"/>
          <w:lang w:val="da-DK"/>
        </w:rPr>
        <w:t>hovmod</w:t>
      </w:r>
      <w:r w:rsidRPr="00FE571F">
        <w:rPr>
          <w:rFonts w:ascii="Times New Roman" w:hAnsi="Times New Roman" w:cs="Times New Roman"/>
          <w:color w:val="000000"/>
          <w:sz w:val="28"/>
        </w:rPr>
        <w:t>”</w:t>
      </w:r>
      <w:r>
        <w:rPr>
          <w:rFonts w:ascii="Times New Roman" w:hAnsi="Times New Roman" w:cs="Times New Roman"/>
          <w:color w:val="000000"/>
          <w:sz w:val="28"/>
        </w:rPr>
        <w:t xml:space="preserve"> скорее означает «гордость», а не «гордыню», что совсем </w:t>
      </w:r>
      <w:r w:rsidR="0092659D">
        <w:rPr>
          <w:rFonts w:ascii="Times New Roman" w:hAnsi="Times New Roman" w:cs="Times New Roman"/>
          <w:color w:val="000000"/>
          <w:sz w:val="28"/>
        </w:rPr>
        <w:t xml:space="preserve">не </w:t>
      </w:r>
      <w:r>
        <w:rPr>
          <w:rFonts w:ascii="Times New Roman" w:hAnsi="Times New Roman" w:cs="Times New Roman"/>
          <w:color w:val="000000"/>
          <w:sz w:val="28"/>
        </w:rPr>
        <w:t xml:space="preserve">одно и то же, глагол </w:t>
      </w:r>
      <w:r w:rsidRPr="00FE571F">
        <w:rPr>
          <w:rFonts w:ascii="Times New Roman" w:hAnsi="Times New Roman" w:cs="Times New Roman"/>
          <w:color w:val="000000"/>
          <w:sz w:val="28"/>
        </w:rPr>
        <w:t>”</w:t>
      </w:r>
      <w:r>
        <w:rPr>
          <w:rFonts w:ascii="Times New Roman" w:hAnsi="Times New Roman" w:cs="Times New Roman"/>
          <w:color w:val="000000"/>
          <w:sz w:val="28"/>
          <w:lang w:val="da-DK"/>
        </w:rPr>
        <w:t>at</w:t>
      </w:r>
      <w:r w:rsidRPr="00FE571F">
        <w:rPr>
          <w:rFonts w:ascii="Times New Roman" w:hAnsi="Times New Roman" w:cs="Times New Roman"/>
          <w:color w:val="000000"/>
          <w:sz w:val="28"/>
        </w:rPr>
        <w:t xml:space="preserve"> </w:t>
      </w:r>
      <w:r>
        <w:rPr>
          <w:rFonts w:ascii="Times New Roman" w:hAnsi="Times New Roman" w:cs="Times New Roman"/>
          <w:color w:val="000000"/>
          <w:sz w:val="28"/>
          <w:lang w:val="da-DK"/>
        </w:rPr>
        <w:t>svulme</w:t>
      </w:r>
      <w:r w:rsidRPr="00FE571F">
        <w:rPr>
          <w:rFonts w:ascii="Times New Roman" w:hAnsi="Times New Roman" w:cs="Times New Roman"/>
          <w:color w:val="000000"/>
          <w:sz w:val="28"/>
        </w:rPr>
        <w:t xml:space="preserve">” </w:t>
      </w:r>
      <w:r>
        <w:rPr>
          <w:rFonts w:ascii="Times New Roman" w:hAnsi="Times New Roman" w:cs="Times New Roman"/>
          <w:color w:val="000000"/>
          <w:sz w:val="28"/>
        </w:rPr>
        <w:t xml:space="preserve">(«наполняться», «разбухать») является вполне употребительным в повседневной речи, но </w:t>
      </w:r>
      <w:r>
        <w:rPr>
          <w:rFonts w:ascii="Times New Roman" w:hAnsi="Times New Roman" w:cs="Times New Roman"/>
          <w:color w:val="000000"/>
          <w:sz w:val="28"/>
        </w:rPr>
        <w:lastRenderedPageBreak/>
        <w:t xml:space="preserve">существительное </w:t>
      </w:r>
      <w:r w:rsidRPr="00FE571F">
        <w:rPr>
          <w:rFonts w:ascii="Times New Roman" w:hAnsi="Times New Roman" w:cs="Times New Roman"/>
          <w:color w:val="000000"/>
          <w:sz w:val="28"/>
        </w:rPr>
        <w:t>”</w:t>
      </w:r>
      <w:r>
        <w:rPr>
          <w:rFonts w:ascii="Times New Roman" w:hAnsi="Times New Roman" w:cs="Times New Roman"/>
          <w:color w:val="000000"/>
          <w:sz w:val="28"/>
          <w:lang w:val="da-DK"/>
        </w:rPr>
        <w:t>hedning</w:t>
      </w:r>
      <w:r w:rsidRPr="00FE571F">
        <w:rPr>
          <w:rFonts w:ascii="Times New Roman" w:hAnsi="Times New Roman" w:cs="Times New Roman"/>
          <w:color w:val="000000"/>
          <w:sz w:val="28"/>
        </w:rPr>
        <w:t xml:space="preserve">” </w:t>
      </w:r>
      <w:r>
        <w:rPr>
          <w:rFonts w:ascii="Times New Roman" w:hAnsi="Times New Roman" w:cs="Times New Roman"/>
          <w:color w:val="000000"/>
          <w:sz w:val="28"/>
        </w:rPr>
        <w:t>(«язычник») в определённо</w:t>
      </w:r>
      <w:r w:rsidR="00B800EE">
        <w:rPr>
          <w:rFonts w:ascii="Times New Roman" w:hAnsi="Times New Roman" w:cs="Times New Roman"/>
          <w:color w:val="000000"/>
          <w:sz w:val="28"/>
        </w:rPr>
        <w:t xml:space="preserve">м смысле </w:t>
      </w:r>
      <w:r w:rsidR="00272ADC">
        <w:rPr>
          <w:rFonts w:ascii="Times New Roman" w:hAnsi="Times New Roman" w:cs="Times New Roman"/>
          <w:color w:val="000000"/>
          <w:sz w:val="28"/>
        </w:rPr>
        <w:t xml:space="preserve">является синонимом слова «нечестивый». </w:t>
      </w:r>
    </w:p>
    <w:p w14:paraId="71E90F27" w14:textId="0A09D5FE" w:rsidR="00CB71A5" w:rsidRDefault="00556740"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Как мы отмечали ранее, речь положительных героев комедии «Недоросль» не отличается особым стилистическим разнообразием. Как Стародум, так и Правди</w:t>
      </w:r>
      <w:r w:rsidR="0026200B">
        <w:rPr>
          <w:rFonts w:ascii="Times New Roman" w:hAnsi="Times New Roman" w:cs="Times New Roman"/>
          <w:color w:val="000000"/>
          <w:sz w:val="28"/>
        </w:rPr>
        <w:t>н</w:t>
      </w:r>
      <w:r>
        <w:rPr>
          <w:rFonts w:ascii="Times New Roman" w:hAnsi="Times New Roman" w:cs="Times New Roman"/>
          <w:color w:val="000000"/>
          <w:sz w:val="28"/>
        </w:rPr>
        <w:t>, Милон и Софья говорят на грамматически правильно</w:t>
      </w:r>
      <w:r w:rsidR="0026200B">
        <w:rPr>
          <w:rFonts w:ascii="Times New Roman" w:hAnsi="Times New Roman" w:cs="Times New Roman"/>
          <w:color w:val="000000"/>
          <w:sz w:val="28"/>
        </w:rPr>
        <w:t>м</w:t>
      </w:r>
      <w:r>
        <w:rPr>
          <w:rFonts w:ascii="Times New Roman" w:hAnsi="Times New Roman" w:cs="Times New Roman"/>
          <w:color w:val="000000"/>
          <w:sz w:val="28"/>
        </w:rPr>
        <w:t xml:space="preserve">, </w:t>
      </w:r>
      <w:r w:rsidR="00B74B8D">
        <w:rPr>
          <w:rFonts w:ascii="Times New Roman" w:hAnsi="Times New Roman" w:cs="Times New Roman"/>
          <w:color w:val="000000"/>
          <w:sz w:val="28"/>
        </w:rPr>
        <w:t>книжном</w:t>
      </w:r>
      <w:r>
        <w:rPr>
          <w:rFonts w:ascii="Times New Roman" w:hAnsi="Times New Roman" w:cs="Times New Roman"/>
          <w:color w:val="000000"/>
          <w:sz w:val="28"/>
        </w:rPr>
        <w:t xml:space="preserve"> язык</w:t>
      </w:r>
      <w:r w:rsidR="00A60EC6">
        <w:rPr>
          <w:rFonts w:ascii="Times New Roman" w:hAnsi="Times New Roman" w:cs="Times New Roman"/>
          <w:color w:val="000000"/>
          <w:sz w:val="28"/>
        </w:rPr>
        <w:t xml:space="preserve">е, беседы их дисциплинированны и многословны. </w:t>
      </w:r>
      <w:r w:rsidR="0026200B">
        <w:rPr>
          <w:rFonts w:ascii="Times New Roman" w:hAnsi="Times New Roman" w:cs="Times New Roman"/>
          <w:color w:val="000000"/>
          <w:sz w:val="28"/>
        </w:rPr>
        <w:t xml:space="preserve">В своих монологах Стародум использует различные ораторские приемы, Правдин – канцеляризмы, а речь Софьи на фоне других персонажей очень поэтична. </w:t>
      </w:r>
    </w:p>
    <w:p w14:paraId="0374C42D" w14:textId="33346420" w:rsidR="0026200B" w:rsidRDefault="0026200B"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По результатам исследования перевода М. Эстербю, можно сделать вывод о том, что переводчику более всего удалось передать именно речь положительных героев</w:t>
      </w:r>
      <w:r w:rsidR="006138F6">
        <w:rPr>
          <w:rFonts w:ascii="Times New Roman" w:hAnsi="Times New Roman" w:cs="Times New Roman"/>
          <w:color w:val="000000"/>
          <w:sz w:val="28"/>
        </w:rPr>
        <w:t xml:space="preserve"> за счёт отсутствия в ней специфических элементов народной речи.</w:t>
      </w:r>
    </w:p>
    <w:p w14:paraId="7BF1E980" w14:textId="67B63443" w:rsidR="00822C57" w:rsidRDefault="00822C57" w:rsidP="00E670A7">
      <w:pPr>
        <w:spacing w:line="360" w:lineRule="auto"/>
        <w:ind w:left="708"/>
        <w:jc w:val="both"/>
        <w:rPr>
          <w:rFonts w:ascii="Times New Roman" w:hAnsi="Times New Roman" w:cs="Times New Roman"/>
          <w:color w:val="000000"/>
          <w:sz w:val="28"/>
        </w:rPr>
      </w:pPr>
      <w:r w:rsidRPr="00822C57">
        <w:rPr>
          <w:rFonts w:ascii="Times New Roman" w:hAnsi="Times New Roman" w:cs="Times New Roman"/>
          <w:color w:val="000000"/>
          <w:sz w:val="28"/>
        </w:rPr>
        <w:t>Стародум. Так, мой друг; да я желал бы, чтобы при всех пауках не забывалась главная цель всех знаний человеческих, благонравие. Верь мне, что наука в развращенном человеке есть лютое оружие делать зло. Просвещение возвышает одну добродетельную душу. Я хотел бы, например, чтоб при воспитании сына знатного господина наставник его всякий день разогнул ему Историю и указал ему в ней два места: в одном, как великие люди способствовали благу своего отечества; в другом, как вельможа недостойный, употребивший во зло свою доверенность и силу, с высоты пышной своей знатности низвергся в бездну презрения и поношения.</w:t>
      </w:r>
    </w:p>
    <w:p w14:paraId="53FFE793" w14:textId="05B9659B" w:rsidR="00822C57" w:rsidRDefault="00822C57" w:rsidP="00E670A7">
      <w:pPr>
        <w:spacing w:line="360" w:lineRule="auto"/>
        <w:ind w:left="708"/>
        <w:jc w:val="both"/>
        <w:rPr>
          <w:rFonts w:ascii="Times New Roman" w:hAnsi="Times New Roman" w:cs="Times New Roman"/>
          <w:color w:val="000000"/>
          <w:sz w:val="28"/>
          <w:lang w:val="da-DK"/>
        </w:rPr>
      </w:pPr>
      <w:bookmarkStart w:id="89" w:name="_GoBack"/>
      <w:r w:rsidRPr="00822C57">
        <w:rPr>
          <w:rFonts w:ascii="Times New Roman" w:hAnsi="Times New Roman" w:cs="Times New Roman"/>
          <w:color w:val="000000"/>
          <w:sz w:val="28"/>
          <w:lang w:val="da-DK"/>
        </w:rPr>
        <w:t>Starodum:</w:t>
      </w:r>
      <w:r>
        <w:rPr>
          <w:rFonts w:ascii="Times New Roman" w:hAnsi="Times New Roman" w:cs="Times New Roman"/>
          <w:color w:val="000000"/>
          <w:sz w:val="28"/>
          <w:lang w:val="da-DK"/>
        </w:rPr>
        <w:t xml:space="preserve"> Nuvel, min ven. Jeg ville ønske, at man i al oplysning til alskens lærdom ikke glemte hovedsagen i tilegnelsen af kundskaber, nemlig hjertets adel. Tro mig, et fordærvet menneskets lærdom er et prægtigt middel til slet handlen. Oplysning</w:t>
      </w:r>
      <w:r w:rsidRPr="00316AC6">
        <w:rPr>
          <w:rFonts w:ascii="Times New Roman" w:hAnsi="Times New Roman" w:cs="Times New Roman"/>
          <w:color w:val="000000"/>
          <w:sz w:val="28"/>
          <w:lang w:val="da-DK"/>
        </w:rPr>
        <w:t xml:space="preserve"> </w:t>
      </w:r>
      <w:r>
        <w:rPr>
          <w:rFonts w:ascii="Times New Roman" w:hAnsi="Times New Roman" w:cs="Times New Roman"/>
          <w:color w:val="000000"/>
          <w:sz w:val="28"/>
          <w:lang w:val="da-DK"/>
        </w:rPr>
        <w:t>b</w:t>
      </w:r>
      <w:r w:rsidRPr="00316AC6">
        <w:rPr>
          <w:rFonts w:ascii="Times New Roman" w:hAnsi="Times New Roman" w:cs="Times New Roman"/>
          <w:color w:val="000000"/>
          <w:sz w:val="28"/>
          <w:lang w:val="da-DK"/>
        </w:rPr>
        <w:t>ø</w:t>
      </w:r>
      <w:r>
        <w:rPr>
          <w:rFonts w:ascii="Times New Roman" w:hAnsi="Times New Roman" w:cs="Times New Roman"/>
          <w:color w:val="000000"/>
          <w:sz w:val="28"/>
          <w:lang w:val="da-DK"/>
        </w:rPr>
        <w:t>r</w:t>
      </w:r>
      <w:r w:rsidR="0029485D" w:rsidRPr="00316AC6">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alene</w:t>
      </w:r>
      <w:r w:rsidR="0029485D" w:rsidRPr="00316AC6">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fremelske</w:t>
      </w:r>
      <w:r w:rsidR="0029485D" w:rsidRPr="00316AC6">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en</w:t>
      </w:r>
      <w:r w:rsidR="0029485D" w:rsidRPr="00316AC6">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dydig</w:t>
      </w:r>
      <w:r w:rsidR="0029485D" w:rsidRPr="00316AC6">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sj</w:t>
      </w:r>
      <w:r w:rsidR="0029485D" w:rsidRPr="00316AC6">
        <w:rPr>
          <w:rFonts w:ascii="Times New Roman" w:hAnsi="Times New Roman" w:cs="Times New Roman"/>
          <w:color w:val="000000"/>
          <w:sz w:val="28"/>
          <w:lang w:val="da-DK"/>
        </w:rPr>
        <w:t>æ</w:t>
      </w:r>
      <w:r w:rsidR="0029485D">
        <w:rPr>
          <w:rFonts w:ascii="Times New Roman" w:hAnsi="Times New Roman" w:cs="Times New Roman"/>
          <w:color w:val="000000"/>
          <w:sz w:val="28"/>
          <w:lang w:val="da-DK"/>
        </w:rPr>
        <w:t>l</w:t>
      </w:r>
      <w:r w:rsidR="0029485D" w:rsidRPr="00316AC6">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Jeg</w:t>
      </w:r>
      <w:r w:rsidR="0029485D" w:rsidRPr="0029485D">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ville</w:t>
      </w:r>
      <w:r w:rsidR="0029485D" w:rsidRPr="0029485D">
        <w:rPr>
          <w:rFonts w:ascii="Times New Roman" w:hAnsi="Times New Roman" w:cs="Times New Roman"/>
          <w:color w:val="000000"/>
          <w:sz w:val="28"/>
          <w:lang w:val="da-DK"/>
        </w:rPr>
        <w:t xml:space="preserve"> </w:t>
      </w:r>
      <w:r w:rsidR="0029485D">
        <w:rPr>
          <w:rFonts w:ascii="Times New Roman" w:hAnsi="Times New Roman" w:cs="Times New Roman"/>
          <w:color w:val="000000"/>
          <w:sz w:val="28"/>
          <w:lang w:val="da-DK"/>
        </w:rPr>
        <w:t xml:space="preserve">eksempelvis ønske, at læremesteren for en fornem mands søn i </w:t>
      </w:r>
      <w:r w:rsidR="0029485D">
        <w:rPr>
          <w:rFonts w:ascii="Times New Roman" w:hAnsi="Times New Roman" w:cs="Times New Roman"/>
          <w:color w:val="000000"/>
          <w:sz w:val="28"/>
          <w:lang w:val="da-DK"/>
        </w:rPr>
        <w:lastRenderedPageBreak/>
        <w:t>opdragelsen hver dag lærte ham historie og viste ham to sider af den, først hvorledes store mænd havde virket til gavn for deres fædreland, og derpå hvorledes en eller anden uværdig standsperson misbrugte sin magt og den tillid, som var vist ham, og blev styrtet fra sin svulstige højhed for at ende i foragtens og forhånelsens bundløshed.</w:t>
      </w:r>
      <w:bookmarkEnd w:id="89"/>
      <w:r w:rsidR="0029485D">
        <w:rPr>
          <w:rFonts w:ascii="Times New Roman" w:hAnsi="Times New Roman" w:cs="Times New Roman"/>
          <w:color w:val="000000"/>
          <w:sz w:val="28"/>
          <w:lang w:val="da-DK"/>
        </w:rPr>
        <w:t xml:space="preserve"> </w:t>
      </w:r>
    </w:p>
    <w:p w14:paraId="347B8D54" w14:textId="027B079F" w:rsidR="0029485D" w:rsidRDefault="0028781C"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Этот монолог является одним из многочисленных примеров того, как переводчик «Недоросля» смог в точности передать специфику речи персонажа, в данном случае Стародума, с точки зрения лексики, семантики и синтаксиса. М. Эстербю уловил одну из главных особенностей стиля Фонвизина – речь отрицательного героя характеризует в первую очередь</w:t>
      </w:r>
      <w:r w:rsidR="0092659D">
        <w:rPr>
          <w:rFonts w:ascii="Times New Roman" w:hAnsi="Times New Roman" w:cs="Times New Roman"/>
          <w:color w:val="000000"/>
          <w:sz w:val="28"/>
        </w:rPr>
        <w:t xml:space="preserve"> этого героя</w:t>
      </w:r>
      <w:r>
        <w:rPr>
          <w:rFonts w:ascii="Times New Roman" w:hAnsi="Times New Roman" w:cs="Times New Roman"/>
          <w:color w:val="000000"/>
          <w:sz w:val="28"/>
        </w:rPr>
        <w:t xml:space="preserve">, а речь положительного героя служит для выражения мыслей и идей автора. </w:t>
      </w:r>
    </w:p>
    <w:p w14:paraId="5FDAD89C" w14:textId="139403F6" w:rsidR="00E40CC5" w:rsidRDefault="00EB642D"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Что касается чеховских драм, то в них не наблюдается столь сильного контраста между речью различных персонажей, как в комедии Д.И. Фонвизина «Недоросль». Тем не менее А.П. Чехов считал, что помимо простоты и естественности языка, есть ещё одно важное условие – у каждого героя должна быть некая индивидуальная особенность, которая отчасти проявлялась бы в его манере говорить. </w:t>
      </w:r>
      <w:r w:rsidR="005D59C3">
        <w:rPr>
          <w:rFonts w:ascii="Times New Roman" w:hAnsi="Times New Roman" w:cs="Times New Roman"/>
          <w:color w:val="000000"/>
          <w:sz w:val="28"/>
        </w:rPr>
        <w:t xml:space="preserve">Она может проявляться в самых незначительных деталях, при этом автор несколькими, но очень точными мазками, прорисовывает образ персонажа. Зачастую некоторые специфические черты речи героя раскрывают его психологическое состояние, настроение, характер, в отличие от героев Фонвизина, </w:t>
      </w:r>
      <w:r w:rsidR="00053F48">
        <w:rPr>
          <w:rFonts w:ascii="Times New Roman" w:hAnsi="Times New Roman" w:cs="Times New Roman"/>
          <w:color w:val="000000"/>
          <w:sz w:val="28"/>
        </w:rPr>
        <w:t>где различные</w:t>
      </w:r>
      <w:r w:rsidR="005D59C3">
        <w:rPr>
          <w:rFonts w:ascii="Times New Roman" w:hAnsi="Times New Roman" w:cs="Times New Roman"/>
          <w:color w:val="000000"/>
          <w:sz w:val="28"/>
        </w:rPr>
        <w:t xml:space="preserve"> речевые стили персонажей указыва</w:t>
      </w:r>
      <w:r w:rsidR="00053F48">
        <w:rPr>
          <w:rFonts w:ascii="Times New Roman" w:hAnsi="Times New Roman" w:cs="Times New Roman"/>
          <w:color w:val="000000"/>
          <w:sz w:val="28"/>
        </w:rPr>
        <w:t>ют</w:t>
      </w:r>
      <w:r w:rsidR="005D59C3">
        <w:rPr>
          <w:rFonts w:ascii="Times New Roman" w:hAnsi="Times New Roman" w:cs="Times New Roman"/>
          <w:color w:val="000000"/>
          <w:sz w:val="28"/>
        </w:rPr>
        <w:t xml:space="preserve"> в основном на их </w:t>
      </w:r>
      <w:r w:rsidR="00053F48">
        <w:rPr>
          <w:rFonts w:ascii="Times New Roman" w:hAnsi="Times New Roman" w:cs="Times New Roman"/>
          <w:color w:val="000000"/>
          <w:sz w:val="28"/>
        </w:rPr>
        <w:t xml:space="preserve">различия в </w:t>
      </w:r>
      <w:r w:rsidR="005D59C3">
        <w:rPr>
          <w:rFonts w:ascii="Times New Roman" w:hAnsi="Times New Roman" w:cs="Times New Roman"/>
          <w:color w:val="000000"/>
          <w:sz w:val="28"/>
        </w:rPr>
        <w:t>социальном, культурном, профессиональном отношении.</w:t>
      </w:r>
    </w:p>
    <w:p w14:paraId="4E37078C" w14:textId="3E5728FF" w:rsidR="005D59C3" w:rsidRDefault="00053F48"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Так, Солёный, один из самых загадочных героев в драматургии Чехова, противопоставленный всем остальным персонажам пьесы «Три сестры», вносящий дисгармонию своими неуместными, грубыми репликами, а также глупыми, лишенными смысла шутками, отличается тем, что речь его практически полностью состоит из цитат, как правило, из </w:t>
      </w:r>
      <w:r>
        <w:rPr>
          <w:rFonts w:ascii="Times New Roman" w:hAnsi="Times New Roman" w:cs="Times New Roman"/>
          <w:color w:val="000000"/>
          <w:sz w:val="28"/>
        </w:rPr>
        <w:lastRenderedPageBreak/>
        <w:t>литературы. Эта особенность очень удачно отражена в переводе К. Бьорн</w:t>
      </w:r>
      <w:r w:rsidR="002500A4">
        <w:rPr>
          <w:rFonts w:ascii="Times New Roman" w:hAnsi="Times New Roman" w:cs="Times New Roman"/>
          <w:color w:val="000000"/>
          <w:sz w:val="28"/>
        </w:rPr>
        <w:t>аг</w:t>
      </w:r>
      <w:r>
        <w:rPr>
          <w:rFonts w:ascii="Times New Roman" w:hAnsi="Times New Roman" w:cs="Times New Roman"/>
          <w:color w:val="000000"/>
          <w:sz w:val="28"/>
        </w:rPr>
        <w:t>ера:</w:t>
      </w:r>
    </w:p>
    <w:p w14:paraId="3A183480" w14:textId="77777777" w:rsidR="00E06CBC" w:rsidRPr="00E06CBC" w:rsidRDefault="00E06CBC" w:rsidP="00E06CBC">
      <w:pPr>
        <w:spacing w:line="360" w:lineRule="auto"/>
        <w:ind w:left="720"/>
        <w:jc w:val="both"/>
        <w:rPr>
          <w:rFonts w:ascii="Times New Roman" w:hAnsi="Times New Roman" w:cs="Times New Roman"/>
          <w:color w:val="000000"/>
          <w:sz w:val="28"/>
        </w:rPr>
      </w:pPr>
      <w:r w:rsidRPr="00E06CBC">
        <w:rPr>
          <w:rFonts w:ascii="Times New Roman" w:hAnsi="Times New Roman" w:cs="Times New Roman"/>
          <w:color w:val="000000"/>
          <w:sz w:val="28"/>
        </w:rPr>
        <w:t>Соленый. Ничего. Он ахнуть не успел, как на него медведь насел.</w:t>
      </w:r>
    </w:p>
    <w:p w14:paraId="4DA2D962" w14:textId="40498E00" w:rsidR="00E06CBC" w:rsidRDefault="00E06CBC" w:rsidP="00287927">
      <w:pPr>
        <w:spacing w:line="360" w:lineRule="auto"/>
        <w:ind w:left="708"/>
        <w:jc w:val="both"/>
        <w:rPr>
          <w:rFonts w:ascii="Times New Roman" w:hAnsi="Times New Roman" w:cs="Times New Roman"/>
          <w:color w:val="000000"/>
          <w:sz w:val="28"/>
          <w:lang w:val="da-DK"/>
        </w:rPr>
      </w:pPr>
      <w:r w:rsidRPr="00E06CBC">
        <w:rPr>
          <w:rFonts w:ascii="Times New Roman" w:hAnsi="Times New Roman" w:cs="Times New Roman"/>
          <w:color w:val="000000"/>
          <w:sz w:val="28"/>
          <w:lang w:val="da-DK"/>
        </w:rPr>
        <w:t xml:space="preserve">Soljonyj – Intet. Et ak fra struben næppe klang, før bjørnen ham på nakken sprang. </w:t>
      </w:r>
    </w:p>
    <w:p w14:paraId="60D96A5E" w14:textId="72A5E562" w:rsidR="00E06CBC" w:rsidRDefault="00E06CBC" w:rsidP="00E06CBC">
      <w:pPr>
        <w:spacing w:line="360" w:lineRule="auto"/>
        <w:jc w:val="both"/>
        <w:rPr>
          <w:rFonts w:ascii="Times New Roman" w:hAnsi="Times New Roman" w:cs="Times New Roman"/>
          <w:color w:val="000000"/>
          <w:sz w:val="28"/>
        </w:rPr>
      </w:pPr>
      <w:r w:rsidRPr="00316AC6">
        <w:rPr>
          <w:rFonts w:ascii="Times New Roman" w:hAnsi="Times New Roman" w:cs="Times New Roman"/>
          <w:color w:val="000000"/>
          <w:sz w:val="28"/>
          <w:lang w:val="da-DK"/>
        </w:rPr>
        <w:tab/>
      </w:r>
      <w:r>
        <w:rPr>
          <w:rFonts w:ascii="Times New Roman" w:hAnsi="Times New Roman" w:cs="Times New Roman"/>
          <w:color w:val="000000"/>
          <w:sz w:val="28"/>
        </w:rPr>
        <w:t>Несколько раз на протяжении пьесы, Солёный произносит неточную, искаженную цитату, что особо важно передать в переводе, так как эта деталь подчёркивает его фальшивость, отсутствие ритма, неустроенность в этой жизни. В данном примере он декламирует отрывок из басни И.А. Крылова «Крестьянин и работник», которая в правильном варианте звучит как «</w:t>
      </w:r>
      <w:r w:rsidRPr="00E06CBC">
        <w:rPr>
          <w:rFonts w:ascii="Times New Roman" w:hAnsi="Times New Roman" w:cs="Times New Roman"/>
          <w:color w:val="000000"/>
          <w:sz w:val="28"/>
        </w:rPr>
        <w:t xml:space="preserve">Крестьянин ахнуть не успел, </w:t>
      </w:r>
      <w:r>
        <w:rPr>
          <w:rFonts w:ascii="Times New Roman" w:hAnsi="Times New Roman" w:cs="Times New Roman"/>
          <w:color w:val="000000"/>
          <w:sz w:val="28"/>
        </w:rPr>
        <w:t>к</w:t>
      </w:r>
      <w:r w:rsidRPr="00E06CBC">
        <w:rPr>
          <w:rFonts w:ascii="Times New Roman" w:hAnsi="Times New Roman" w:cs="Times New Roman"/>
          <w:color w:val="000000"/>
          <w:sz w:val="28"/>
        </w:rPr>
        <w:t>ак на него медведь насел</w:t>
      </w:r>
      <w:r>
        <w:rPr>
          <w:rFonts w:ascii="Times New Roman" w:hAnsi="Times New Roman" w:cs="Times New Roman"/>
          <w:color w:val="000000"/>
          <w:sz w:val="28"/>
        </w:rPr>
        <w:t>». К. Бьорн</w:t>
      </w:r>
      <w:r w:rsidR="002500A4">
        <w:rPr>
          <w:rFonts w:ascii="Times New Roman" w:hAnsi="Times New Roman" w:cs="Times New Roman"/>
          <w:color w:val="000000"/>
          <w:sz w:val="28"/>
        </w:rPr>
        <w:t>аге</w:t>
      </w:r>
      <w:r>
        <w:rPr>
          <w:rFonts w:ascii="Times New Roman" w:hAnsi="Times New Roman" w:cs="Times New Roman"/>
          <w:color w:val="000000"/>
          <w:sz w:val="28"/>
        </w:rPr>
        <w:t xml:space="preserve">р </w:t>
      </w:r>
      <w:r w:rsidR="009A43E9">
        <w:rPr>
          <w:rFonts w:ascii="Times New Roman" w:hAnsi="Times New Roman" w:cs="Times New Roman"/>
          <w:color w:val="000000"/>
          <w:sz w:val="28"/>
        </w:rPr>
        <w:t xml:space="preserve">сохраняет этот дефект в датском тексте, поясняя его в комментариях к пьесе и приводят правильный вариант цитаты: </w:t>
      </w:r>
      <w:r w:rsidR="009A43E9" w:rsidRPr="009A43E9">
        <w:rPr>
          <w:rFonts w:ascii="Times New Roman" w:hAnsi="Times New Roman" w:cs="Times New Roman"/>
          <w:color w:val="000000"/>
          <w:sz w:val="28"/>
        </w:rPr>
        <w:t>”</w:t>
      </w:r>
      <w:r w:rsidR="009A43E9">
        <w:rPr>
          <w:rFonts w:ascii="Times New Roman" w:hAnsi="Times New Roman" w:cs="Times New Roman"/>
          <w:color w:val="000000"/>
          <w:sz w:val="28"/>
          <w:lang w:val="da-DK"/>
        </w:rPr>
        <w:t>Et</w:t>
      </w:r>
      <w:r w:rsidR="009A43E9" w:rsidRPr="009A43E9">
        <w:rPr>
          <w:rFonts w:ascii="Times New Roman" w:hAnsi="Times New Roman" w:cs="Times New Roman"/>
          <w:color w:val="000000"/>
          <w:sz w:val="28"/>
        </w:rPr>
        <w:t xml:space="preserve"> </w:t>
      </w:r>
      <w:r w:rsidR="009A43E9">
        <w:rPr>
          <w:rFonts w:ascii="Times New Roman" w:hAnsi="Times New Roman" w:cs="Times New Roman"/>
          <w:color w:val="000000"/>
          <w:sz w:val="28"/>
          <w:lang w:val="da-DK"/>
        </w:rPr>
        <w:t>ak</w:t>
      </w:r>
      <w:r w:rsidR="009A43E9" w:rsidRPr="009A43E9">
        <w:rPr>
          <w:rFonts w:ascii="Times New Roman" w:hAnsi="Times New Roman" w:cs="Times New Roman"/>
          <w:color w:val="000000"/>
          <w:sz w:val="28"/>
        </w:rPr>
        <w:t xml:space="preserve"> </w:t>
      </w:r>
      <w:r w:rsidR="009A43E9">
        <w:rPr>
          <w:rFonts w:ascii="Times New Roman" w:hAnsi="Times New Roman" w:cs="Times New Roman"/>
          <w:color w:val="000000"/>
          <w:sz w:val="28"/>
          <w:lang w:val="da-DK"/>
        </w:rPr>
        <w:t>fra</w:t>
      </w:r>
      <w:r w:rsidR="009A43E9" w:rsidRPr="009A43E9">
        <w:rPr>
          <w:rFonts w:ascii="Times New Roman" w:hAnsi="Times New Roman" w:cs="Times New Roman"/>
          <w:color w:val="000000"/>
          <w:sz w:val="28"/>
        </w:rPr>
        <w:t xml:space="preserve"> </w:t>
      </w:r>
      <w:r w:rsidR="009A43E9">
        <w:rPr>
          <w:rFonts w:ascii="Times New Roman" w:hAnsi="Times New Roman" w:cs="Times New Roman"/>
          <w:color w:val="000000"/>
          <w:sz w:val="28"/>
          <w:lang w:val="da-DK"/>
        </w:rPr>
        <w:t>bonden</w:t>
      </w:r>
      <w:r w:rsidR="009A43E9" w:rsidRPr="009A43E9">
        <w:rPr>
          <w:rFonts w:ascii="Times New Roman" w:hAnsi="Times New Roman" w:cs="Times New Roman"/>
          <w:color w:val="000000"/>
          <w:sz w:val="28"/>
        </w:rPr>
        <w:t xml:space="preserve"> </w:t>
      </w:r>
      <w:r w:rsidR="009A43E9">
        <w:rPr>
          <w:rFonts w:ascii="Times New Roman" w:hAnsi="Times New Roman" w:cs="Times New Roman"/>
          <w:color w:val="000000"/>
          <w:sz w:val="28"/>
          <w:lang w:val="da-DK"/>
        </w:rPr>
        <w:t>n</w:t>
      </w:r>
      <w:r w:rsidR="009A43E9" w:rsidRPr="009A43E9">
        <w:rPr>
          <w:rFonts w:ascii="Times New Roman" w:hAnsi="Times New Roman" w:cs="Times New Roman"/>
          <w:color w:val="000000"/>
          <w:sz w:val="28"/>
        </w:rPr>
        <w:t>æ</w:t>
      </w:r>
      <w:r w:rsidR="009A43E9">
        <w:rPr>
          <w:rFonts w:ascii="Times New Roman" w:hAnsi="Times New Roman" w:cs="Times New Roman"/>
          <w:color w:val="000000"/>
          <w:sz w:val="28"/>
          <w:lang w:val="da-DK"/>
        </w:rPr>
        <w:t>ppe</w:t>
      </w:r>
      <w:r w:rsidR="009A43E9" w:rsidRPr="009A43E9">
        <w:rPr>
          <w:rFonts w:ascii="Times New Roman" w:hAnsi="Times New Roman" w:cs="Times New Roman"/>
          <w:color w:val="000000"/>
          <w:sz w:val="28"/>
        </w:rPr>
        <w:t xml:space="preserve"> </w:t>
      </w:r>
      <w:r w:rsidR="009A43E9">
        <w:rPr>
          <w:rFonts w:ascii="Times New Roman" w:hAnsi="Times New Roman" w:cs="Times New Roman"/>
          <w:color w:val="000000"/>
          <w:sz w:val="28"/>
          <w:lang w:val="da-DK"/>
        </w:rPr>
        <w:t>klang</w:t>
      </w:r>
      <w:r w:rsidR="009A43E9" w:rsidRPr="00E74A6A">
        <w:rPr>
          <w:rFonts w:ascii="Times New Roman" w:hAnsi="Times New Roman" w:cs="Times New Roman"/>
          <w:color w:val="000000"/>
          <w:sz w:val="28"/>
        </w:rPr>
        <w:t>...</w:t>
      </w:r>
      <w:r w:rsidR="009A43E9" w:rsidRPr="009A43E9">
        <w:rPr>
          <w:rFonts w:ascii="Times New Roman" w:hAnsi="Times New Roman" w:cs="Times New Roman"/>
          <w:color w:val="000000"/>
          <w:sz w:val="28"/>
        </w:rPr>
        <w:t>”</w:t>
      </w:r>
      <w:r>
        <w:rPr>
          <w:rFonts w:ascii="Times New Roman" w:hAnsi="Times New Roman" w:cs="Times New Roman"/>
          <w:color w:val="000000"/>
          <w:sz w:val="28"/>
        </w:rPr>
        <w:t xml:space="preserve"> </w:t>
      </w:r>
    </w:p>
    <w:p w14:paraId="16D37324" w14:textId="3FB7D58B" w:rsidR="00E74A6A" w:rsidRDefault="00E74A6A" w:rsidP="00E06CBC">
      <w:pPr>
        <w:spacing w:line="360" w:lineRule="auto"/>
        <w:jc w:val="both"/>
        <w:rPr>
          <w:rFonts w:ascii="Times New Roman" w:hAnsi="Times New Roman" w:cs="Times New Roman"/>
          <w:color w:val="000000"/>
          <w:sz w:val="28"/>
        </w:rPr>
      </w:pPr>
      <w:r>
        <w:rPr>
          <w:rFonts w:ascii="Times New Roman" w:hAnsi="Times New Roman" w:cs="Times New Roman"/>
          <w:color w:val="000000"/>
          <w:sz w:val="28"/>
        </w:rPr>
        <w:tab/>
        <w:t>В «Вишневом саде» для речи Гаева характерно назойливое использование бильярдных терминов</w:t>
      </w:r>
      <w:r w:rsidR="00082DF0">
        <w:rPr>
          <w:rFonts w:ascii="Times New Roman" w:hAnsi="Times New Roman" w:cs="Times New Roman"/>
          <w:color w:val="000000"/>
          <w:sz w:val="28"/>
        </w:rPr>
        <w:t>, которые на первый взгляд кажутся совершенно неуместными, но в действительности они выражают отношение Гаева к происходящему, его чувства и переживания.</w:t>
      </w:r>
    </w:p>
    <w:p w14:paraId="3B008AAD" w14:textId="38575F70" w:rsidR="00CD1704" w:rsidRPr="00CD1704" w:rsidRDefault="00CD1704" w:rsidP="000D4E32">
      <w:pPr>
        <w:spacing w:line="360" w:lineRule="auto"/>
        <w:ind w:left="708"/>
        <w:jc w:val="both"/>
        <w:rPr>
          <w:rFonts w:ascii="Times New Roman" w:hAnsi="Times New Roman" w:cs="Times New Roman"/>
          <w:color w:val="000000"/>
          <w:sz w:val="28"/>
        </w:rPr>
      </w:pPr>
      <w:r w:rsidRPr="00CD1704">
        <w:rPr>
          <w:rFonts w:ascii="Times New Roman" w:hAnsi="Times New Roman" w:cs="Times New Roman"/>
          <w:color w:val="000000"/>
          <w:sz w:val="28"/>
        </w:rPr>
        <w:t>Гаев. Иду, иду… Ложитесь. От двух бортов в середину! Кладу чистого… (Уходит, за ним семенит Фирс.)</w:t>
      </w:r>
      <w:r>
        <w:rPr>
          <w:rFonts w:ascii="Times New Roman" w:hAnsi="Times New Roman" w:cs="Times New Roman"/>
          <w:color w:val="000000"/>
          <w:sz w:val="28"/>
        </w:rPr>
        <w:t>.</w:t>
      </w:r>
    </w:p>
    <w:p w14:paraId="44816D90" w14:textId="244DDAE1" w:rsidR="00082DF0" w:rsidRDefault="00CD1704" w:rsidP="000D4E32">
      <w:pPr>
        <w:spacing w:line="360" w:lineRule="auto"/>
        <w:ind w:left="708"/>
        <w:jc w:val="both"/>
        <w:rPr>
          <w:rFonts w:ascii="Times New Roman" w:hAnsi="Times New Roman" w:cs="Times New Roman"/>
          <w:color w:val="000000"/>
          <w:sz w:val="28"/>
        </w:rPr>
      </w:pPr>
      <w:r w:rsidRPr="00CD1704">
        <w:rPr>
          <w:rFonts w:ascii="Times New Roman" w:hAnsi="Times New Roman" w:cs="Times New Roman"/>
          <w:color w:val="000000"/>
          <w:sz w:val="28"/>
          <w:lang w:val="da-DK"/>
        </w:rPr>
        <w:t xml:space="preserve">Gájev. Nu går jeg, nu går jeg... Og put jer nu, begge to! (Markerer billardspilleren). Jeg spiller på den hvide – karambolerer to gange og lægger mig fint i midten... </w:t>
      </w:r>
      <w:r w:rsidRPr="00CD1704">
        <w:rPr>
          <w:rFonts w:ascii="Times New Roman" w:hAnsi="Times New Roman" w:cs="Times New Roman"/>
          <w:color w:val="000000"/>
          <w:sz w:val="28"/>
        </w:rPr>
        <w:t>(Går. Firs tripper lige efter ham).</w:t>
      </w:r>
    </w:p>
    <w:p w14:paraId="59D2A3F5" w14:textId="4D0854D4" w:rsidR="00CD1704" w:rsidRDefault="00CD1704" w:rsidP="00CD1704">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А. Томассен уловил данную особенность речи и характера персонажа и последовательно использует бильярдную лексику там, где она есть в оригинале. Единственное, что вызывает вопрос в переводе вышеприведенной реплики – это добавление ремарки </w:t>
      </w:r>
      <w:r w:rsidRPr="00CD1704">
        <w:rPr>
          <w:rFonts w:ascii="Times New Roman" w:hAnsi="Times New Roman" w:cs="Times New Roman"/>
          <w:color w:val="000000"/>
          <w:sz w:val="28"/>
        </w:rPr>
        <w:t>”</w:t>
      </w:r>
      <w:r>
        <w:rPr>
          <w:rFonts w:ascii="Times New Roman" w:hAnsi="Times New Roman" w:cs="Times New Roman"/>
          <w:color w:val="000000"/>
          <w:sz w:val="28"/>
          <w:lang w:val="da-DK"/>
        </w:rPr>
        <w:t>markerer</w:t>
      </w:r>
      <w:r w:rsidRPr="00CD1704">
        <w:rPr>
          <w:rFonts w:ascii="Times New Roman" w:hAnsi="Times New Roman" w:cs="Times New Roman"/>
          <w:color w:val="000000"/>
          <w:sz w:val="28"/>
        </w:rPr>
        <w:t xml:space="preserve"> </w:t>
      </w:r>
      <w:r>
        <w:rPr>
          <w:rFonts w:ascii="Times New Roman" w:hAnsi="Times New Roman" w:cs="Times New Roman"/>
          <w:color w:val="000000"/>
          <w:sz w:val="28"/>
          <w:lang w:val="da-DK"/>
        </w:rPr>
        <w:t>billardspilleren</w:t>
      </w:r>
      <w:r w:rsidRPr="00CD1704">
        <w:rPr>
          <w:rFonts w:ascii="Times New Roman" w:hAnsi="Times New Roman" w:cs="Times New Roman"/>
          <w:color w:val="000000"/>
          <w:sz w:val="28"/>
        </w:rPr>
        <w:t>”</w:t>
      </w:r>
      <w:r>
        <w:rPr>
          <w:rFonts w:ascii="Times New Roman" w:hAnsi="Times New Roman" w:cs="Times New Roman"/>
          <w:color w:val="000000"/>
          <w:sz w:val="28"/>
        </w:rPr>
        <w:t xml:space="preserve">, что переводится как «изображает игрока в бильярд». Если </w:t>
      </w:r>
      <w:r>
        <w:rPr>
          <w:rFonts w:ascii="Times New Roman" w:hAnsi="Times New Roman" w:cs="Times New Roman"/>
          <w:color w:val="000000"/>
          <w:sz w:val="28"/>
        </w:rPr>
        <w:lastRenderedPageBreak/>
        <w:t>Чехов не добавил эту ремарку в тексте оригинале, есть основания полагать, что она здесь излишня</w:t>
      </w:r>
      <w:r w:rsidR="0023201A">
        <w:rPr>
          <w:rFonts w:ascii="Times New Roman" w:hAnsi="Times New Roman" w:cs="Times New Roman"/>
          <w:color w:val="000000"/>
          <w:sz w:val="28"/>
        </w:rPr>
        <w:t>я</w:t>
      </w:r>
      <w:r>
        <w:rPr>
          <w:rFonts w:ascii="Times New Roman" w:hAnsi="Times New Roman" w:cs="Times New Roman"/>
          <w:color w:val="000000"/>
          <w:sz w:val="28"/>
        </w:rPr>
        <w:t xml:space="preserve">. </w:t>
      </w:r>
    </w:p>
    <w:p w14:paraId="54AE5359" w14:textId="27ABDB37" w:rsidR="009902DA" w:rsidRDefault="009902DA" w:rsidP="00CD1704">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Наташа в </w:t>
      </w:r>
      <w:r w:rsidR="00223C98">
        <w:rPr>
          <w:rFonts w:ascii="Times New Roman" w:hAnsi="Times New Roman" w:cs="Times New Roman"/>
          <w:color w:val="000000"/>
          <w:sz w:val="28"/>
        </w:rPr>
        <w:t>драме «Три сестры» неоднократно произносит фразы на ломанном французском, а также использует в своей речи заимствованные слова, произнося их на иностранный манер. Такая особенность её манеры говорить отображает пошлость её обывательской натуры</w:t>
      </w:r>
      <w:r w:rsidR="00C46F71">
        <w:rPr>
          <w:rFonts w:ascii="Times New Roman" w:hAnsi="Times New Roman" w:cs="Times New Roman"/>
          <w:color w:val="000000"/>
          <w:sz w:val="28"/>
        </w:rPr>
        <w:t xml:space="preserve">, </w:t>
      </w:r>
      <w:r w:rsidR="00223C98">
        <w:rPr>
          <w:rFonts w:ascii="Times New Roman" w:hAnsi="Times New Roman" w:cs="Times New Roman"/>
          <w:color w:val="000000"/>
          <w:sz w:val="28"/>
        </w:rPr>
        <w:t>узость кругозора</w:t>
      </w:r>
      <w:r w:rsidR="00C46F71">
        <w:rPr>
          <w:rFonts w:ascii="Times New Roman" w:hAnsi="Times New Roman" w:cs="Times New Roman"/>
          <w:color w:val="000000"/>
          <w:sz w:val="28"/>
        </w:rPr>
        <w:t xml:space="preserve"> и нелепость.</w:t>
      </w:r>
    </w:p>
    <w:p w14:paraId="287104E8" w14:textId="77777777" w:rsidR="00223C98" w:rsidRPr="00223C98" w:rsidRDefault="00223C98" w:rsidP="00223C98">
      <w:pPr>
        <w:spacing w:line="360" w:lineRule="auto"/>
        <w:ind w:firstLine="708"/>
        <w:jc w:val="both"/>
        <w:rPr>
          <w:rFonts w:ascii="Times New Roman" w:hAnsi="Times New Roman" w:cs="Times New Roman"/>
          <w:color w:val="000000"/>
          <w:sz w:val="28"/>
        </w:rPr>
      </w:pPr>
      <w:r w:rsidRPr="00223C98">
        <w:rPr>
          <w:rFonts w:ascii="Times New Roman" w:hAnsi="Times New Roman" w:cs="Times New Roman"/>
          <w:color w:val="000000"/>
          <w:sz w:val="28"/>
        </w:rPr>
        <w:t xml:space="preserve">Наташа. Теперь в городе </w:t>
      </w:r>
      <w:r w:rsidRPr="00223C98">
        <w:rPr>
          <w:rFonts w:ascii="Times New Roman" w:hAnsi="Times New Roman" w:cs="Times New Roman"/>
          <w:i/>
          <w:color w:val="000000"/>
          <w:sz w:val="28"/>
        </w:rPr>
        <w:t>инфлюэнца</w:t>
      </w:r>
      <w:r w:rsidRPr="00223C98">
        <w:rPr>
          <w:rFonts w:ascii="Times New Roman" w:hAnsi="Times New Roman" w:cs="Times New Roman"/>
          <w:color w:val="000000"/>
          <w:sz w:val="28"/>
        </w:rPr>
        <w:t>, боюсь, как бы не захватили дети.</w:t>
      </w:r>
    </w:p>
    <w:p w14:paraId="12D5F760" w14:textId="77777777" w:rsidR="00223C98" w:rsidRPr="00223C98" w:rsidRDefault="00223C98" w:rsidP="00223C98">
      <w:pPr>
        <w:spacing w:line="360" w:lineRule="auto"/>
        <w:ind w:firstLine="708"/>
        <w:jc w:val="both"/>
        <w:rPr>
          <w:rFonts w:ascii="Times New Roman" w:hAnsi="Times New Roman" w:cs="Times New Roman"/>
          <w:color w:val="000000"/>
          <w:sz w:val="28"/>
          <w:lang w:val="da-DK"/>
        </w:rPr>
      </w:pPr>
      <w:r w:rsidRPr="00223C98">
        <w:rPr>
          <w:rFonts w:ascii="Times New Roman" w:hAnsi="Times New Roman" w:cs="Times New Roman"/>
          <w:color w:val="000000"/>
          <w:sz w:val="28"/>
          <w:lang w:val="da-DK"/>
        </w:rPr>
        <w:t xml:space="preserve">Natasja – Der er influenza i byen nu, jeg er bange, den skal få tag i børnene. </w:t>
      </w:r>
    </w:p>
    <w:p w14:paraId="5CB7EF25" w14:textId="26FC87D9" w:rsidR="00223C98" w:rsidRPr="00F41568" w:rsidRDefault="00223C98" w:rsidP="00CD1704">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Несмотря на то, что К. Бьорн</w:t>
      </w:r>
      <w:r w:rsidR="002500A4">
        <w:rPr>
          <w:rFonts w:ascii="Times New Roman" w:hAnsi="Times New Roman" w:cs="Times New Roman"/>
          <w:color w:val="000000"/>
          <w:sz w:val="28"/>
        </w:rPr>
        <w:t>аг</w:t>
      </w:r>
      <w:r>
        <w:rPr>
          <w:rFonts w:ascii="Times New Roman" w:hAnsi="Times New Roman" w:cs="Times New Roman"/>
          <w:color w:val="000000"/>
          <w:sz w:val="28"/>
        </w:rPr>
        <w:t>ер использует, по сути дела, то же слово, что и в оригинале</w:t>
      </w:r>
      <w:r w:rsidR="00C96047">
        <w:rPr>
          <w:rFonts w:ascii="Times New Roman" w:hAnsi="Times New Roman" w:cs="Times New Roman"/>
          <w:color w:val="000000"/>
          <w:sz w:val="28"/>
        </w:rPr>
        <w:t xml:space="preserve"> – </w:t>
      </w:r>
      <w:r w:rsidRPr="00223C98">
        <w:rPr>
          <w:rFonts w:ascii="Times New Roman" w:hAnsi="Times New Roman" w:cs="Times New Roman"/>
          <w:color w:val="000000"/>
          <w:sz w:val="28"/>
        </w:rPr>
        <w:t>”</w:t>
      </w:r>
      <w:r>
        <w:rPr>
          <w:rFonts w:ascii="Times New Roman" w:hAnsi="Times New Roman" w:cs="Times New Roman"/>
          <w:color w:val="000000"/>
          <w:sz w:val="28"/>
          <w:lang w:val="da-DK"/>
        </w:rPr>
        <w:t>influenza</w:t>
      </w:r>
      <w:r w:rsidRPr="00223C98">
        <w:rPr>
          <w:rFonts w:ascii="Times New Roman" w:hAnsi="Times New Roman" w:cs="Times New Roman"/>
          <w:color w:val="000000"/>
          <w:sz w:val="28"/>
        </w:rPr>
        <w:t>”</w:t>
      </w:r>
      <w:r>
        <w:rPr>
          <w:rFonts w:ascii="Times New Roman" w:hAnsi="Times New Roman" w:cs="Times New Roman"/>
          <w:color w:val="000000"/>
          <w:sz w:val="28"/>
        </w:rPr>
        <w:t xml:space="preserve"> </w:t>
      </w:r>
      <w:r w:rsidR="00F41568">
        <w:rPr>
          <w:rFonts w:ascii="Times New Roman" w:hAnsi="Times New Roman" w:cs="Times New Roman"/>
          <w:color w:val="000000"/>
          <w:sz w:val="28"/>
        </w:rPr>
        <w:t>–</w:t>
      </w:r>
      <w:r>
        <w:rPr>
          <w:rFonts w:ascii="Times New Roman" w:hAnsi="Times New Roman" w:cs="Times New Roman"/>
          <w:color w:val="000000"/>
          <w:sz w:val="28"/>
        </w:rPr>
        <w:t xml:space="preserve"> </w:t>
      </w:r>
      <w:r w:rsidR="00F41568">
        <w:rPr>
          <w:rFonts w:ascii="Times New Roman" w:hAnsi="Times New Roman" w:cs="Times New Roman"/>
          <w:color w:val="000000"/>
          <w:sz w:val="28"/>
        </w:rPr>
        <w:t xml:space="preserve">в датском тексте совершенно теряется важная стилистический деталь образа Наташи. Дело в том, что в датском языке слово </w:t>
      </w:r>
      <w:r w:rsidR="00F41568" w:rsidRPr="00F41568">
        <w:rPr>
          <w:rFonts w:ascii="Times New Roman" w:hAnsi="Times New Roman" w:cs="Times New Roman"/>
          <w:color w:val="000000"/>
          <w:sz w:val="28"/>
        </w:rPr>
        <w:t>”</w:t>
      </w:r>
      <w:r w:rsidR="00F41568">
        <w:rPr>
          <w:rFonts w:ascii="Times New Roman" w:hAnsi="Times New Roman" w:cs="Times New Roman"/>
          <w:color w:val="000000"/>
          <w:sz w:val="28"/>
          <w:lang w:val="da-DK"/>
        </w:rPr>
        <w:t>influenza</w:t>
      </w:r>
      <w:r w:rsidR="00F41568" w:rsidRPr="00F41568">
        <w:rPr>
          <w:rFonts w:ascii="Times New Roman" w:hAnsi="Times New Roman" w:cs="Times New Roman"/>
          <w:color w:val="000000"/>
          <w:sz w:val="28"/>
        </w:rPr>
        <w:t xml:space="preserve">” </w:t>
      </w:r>
      <w:r w:rsidR="00F41568">
        <w:rPr>
          <w:rFonts w:ascii="Times New Roman" w:hAnsi="Times New Roman" w:cs="Times New Roman"/>
          <w:color w:val="000000"/>
          <w:sz w:val="28"/>
        </w:rPr>
        <w:t>звучит совершенно естественно, в отличие от русского языка.</w:t>
      </w:r>
    </w:p>
    <w:p w14:paraId="3DF7FE1D" w14:textId="5C4ADBBB" w:rsidR="00053F48" w:rsidRPr="00223C98" w:rsidRDefault="00C96047"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Интересн</w:t>
      </w:r>
      <w:r w:rsidR="00464C1E">
        <w:rPr>
          <w:rFonts w:ascii="Times New Roman" w:hAnsi="Times New Roman" w:cs="Times New Roman"/>
          <w:color w:val="000000"/>
          <w:sz w:val="28"/>
        </w:rPr>
        <w:t xml:space="preserve">о рассмотреть в качестве примера и речь Сорина, брата Аркадиной, а точнее одну её особенность – повторение одних и тех же выражений в течение всей пьесы. Наиболее показательным является фраза «и всё (такое)», красной нитью проходящая через все реплики Сорина, </w:t>
      </w:r>
      <w:r w:rsidR="00316AC6">
        <w:rPr>
          <w:rFonts w:ascii="Times New Roman" w:hAnsi="Times New Roman" w:cs="Times New Roman"/>
          <w:color w:val="000000"/>
          <w:sz w:val="28"/>
        </w:rPr>
        <w:t>«</w:t>
      </w:r>
      <w:r w:rsidR="00464C1E">
        <w:rPr>
          <w:rFonts w:ascii="Times New Roman" w:hAnsi="Times New Roman" w:cs="Times New Roman"/>
          <w:color w:val="000000"/>
          <w:sz w:val="28"/>
        </w:rPr>
        <w:t xml:space="preserve">человека, </w:t>
      </w:r>
      <w:r w:rsidR="00316AC6">
        <w:rPr>
          <w:rFonts w:ascii="Times New Roman" w:hAnsi="Times New Roman" w:cs="Times New Roman"/>
          <w:color w:val="000000"/>
          <w:sz w:val="28"/>
        </w:rPr>
        <w:t xml:space="preserve">который хотел», но не осуществил в жизни того, о чем мечтал и, по сути дела, уже поставил на себе крест и не верит в будущее. </w:t>
      </w:r>
    </w:p>
    <w:p w14:paraId="7EC63540" w14:textId="77777777" w:rsidR="00316AC6" w:rsidRPr="00316AC6" w:rsidRDefault="00316AC6" w:rsidP="000D4E32">
      <w:pPr>
        <w:spacing w:line="360" w:lineRule="auto"/>
        <w:ind w:left="708"/>
        <w:jc w:val="both"/>
        <w:rPr>
          <w:rFonts w:ascii="Times New Roman" w:hAnsi="Times New Roman" w:cs="Times New Roman"/>
          <w:color w:val="000000"/>
          <w:sz w:val="28"/>
          <w:lang w:val="da-DK"/>
        </w:rPr>
      </w:pPr>
      <w:r w:rsidRPr="00316AC6">
        <w:rPr>
          <w:rFonts w:ascii="Times New Roman" w:hAnsi="Times New Roman" w:cs="Times New Roman"/>
          <w:color w:val="000000"/>
          <w:sz w:val="28"/>
        </w:rPr>
        <w:t xml:space="preserve">Сорин (опираясь на трость). Мне, брат, в деревне как-то не того, и, понятная вещь, никогда я тут не привыкну. Вчера лег в десять и сегодня утром проснулся в девять с таким чувством, как будто от долгого спанья у меня мозг прилип к черепу </w:t>
      </w:r>
      <w:r w:rsidRPr="00316AC6">
        <w:rPr>
          <w:rFonts w:ascii="Times New Roman" w:hAnsi="Times New Roman" w:cs="Times New Roman"/>
          <w:i/>
          <w:color w:val="000000"/>
          <w:sz w:val="28"/>
        </w:rPr>
        <w:t>и всё такое</w:t>
      </w:r>
      <w:r w:rsidRPr="00316AC6">
        <w:rPr>
          <w:rFonts w:ascii="Times New Roman" w:hAnsi="Times New Roman" w:cs="Times New Roman"/>
          <w:color w:val="000000"/>
          <w:sz w:val="28"/>
        </w:rPr>
        <w:t xml:space="preserve">. </w:t>
      </w:r>
      <w:r w:rsidRPr="00316AC6">
        <w:rPr>
          <w:rFonts w:ascii="Times New Roman" w:hAnsi="Times New Roman" w:cs="Times New Roman"/>
          <w:color w:val="000000"/>
          <w:sz w:val="28"/>
          <w:lang w:val="da-DK"/>
        </w:rPr>
        <w:t>(</w:t>
      </w:r>
      <w:r w:rsidRPr="00316AC6">
        <w:rPr>
          <w:rFonts w:ascii="Times New Roman" w:hAnsi="Times New Roman" w:cs="Times New Roman"/>
          <w:color w:val="000000"/>
          <w:sz w:val="28"/>
        </w:rPr>
        <w:t>Смеется</w:t>
      </w:r>
      <w:r w:rsidRPr="00316AC6">
        <w:rPr>
          <w:rFonts w:ascii="Times New Roman" w:hAnsi="Times New Roman" w:cs="Times New Roman"/>
          <w:color w:val="000000"/>
          <w:sz w:val="28"/>
          <w:lang w:val="da-DK"/>
        </w:rPr>
        <w:t>.)</w:t>
      </w:r>
    </w:p>
    <w:p w14:paraId="14F5DAB4" w14:textId="77777777" w:rsidR="00316AC6" w:rsidRPr="00316AC6" w:rsidRDefault="00316AC6" w:rsidP="000D4E32">
      <w:pPr>
        <w:spacing w:line="360" w:lineRule="auto"/>
        <w:ind w:left="708"/>
        <w:jc w:val="both"/>
        <w:rPr>
          <w:rFonts w:ascii="Times New Roman" w:hAnsi="Times New Roman" w:cs="Times New Roman"/>
          <w:color w:val="000000"/>
          <w:sz w:val="28"/>
        </w:rPr>
      </w:pPr>
      <w:r w:rsidRPr="00316AC6">
        <w:rPr>
          <w:rFonts w:ascii="Times New Roman" w:hAnsi="Times New Roman" w:cs="Times New Roman"/>
          <w:color w:val="000000"/>
          <w:sz w:val="28"/>
          <w:lang w:val="da-DK"/>
        </w:rPr>
        <w:t xml:space="preserve">Sorin. Jeg gik i seng kl.10 iaftes og vågnede kl.9 her til morgen, - og jeg følte det fuldstændig som når jeg derhjemme i byen har sovet over mig - denne følelse af at hjernen er gået istå. </w:t>
      </w:r>
      <w:r w:rsidRPr="00316AC6">
        <w:rPr>
          <w:rFonts w:ascii="Times New Roman" w:hAnsi="Times New Roman" w:cs="Times New Roman"/>
          <w:color w:val="000000"/>
          <w:sz w:val="28"/>
        </w:rPr>
        <w:t>[Ler.]</w:t>
      </w:r>
    </w:p>
    <w:p w14:paraId="36D3E802" w14:textId="77777777" w:rsidR="00316AC6" w:rsidRPr="00316AC6" w:rsidRDefault="00316AC6" w:rsidP="000D4E32">
      <w:pPr>
        <w:spacing w:line="360" w:lineRule="auto"/>
        <w:ind w:left="708"/>
        <w:jc w:val="both"/>
        <w:rPr>
          <w:rFonts w:ascii="Times New Roman" w:hAnsi="Times New Roman" w:cs="Times New Roman"/>
          <w:color w:val="000000"/>
          <w:sz w:val="28"/>
        </w:rPr>
      </w:pPr>
      <w:r w:rsidRPr="00316AC6">
        <w:rPr>
          <w:rFonts w:ascii="Times New Roman" w:hAnsi="Times New Roman" w:cs="Times New Roman"/>
          <w:color w:val="000000"/>
          <w:sz w:val="28"/>
        </w:rPr>
        <w:lastRenderedPageBreak/>
        <w:t xml:space="preserve"> Сорин. Особенного ничего, но все же. (Смеется.) Будет закладка земского дома </w:t>
      </w:r>
      <w:r w:rsidRPr="00316AC6">
        <w:rPr>
          <w:rFonts w:ascii="Times New Roman" w:hAnsi="Times New Roman" w:cs="Times New Roman"/>
          <w:i/>
          <w:color w:val="000000"/>
          <w:sz w:val="28"/>
        </w:rPr>
        <w:t>и всё такое... </w:t>
      </w:r>
    </w:p>
    <w:p w14:paraId="55986D18" w14:textId="7A786C8A" w:rsidR="00E40CC5" w:rsidRPr="00316AC6" w:rsidRDefault="00316AC6" w:rsidP="000D4E32">
      <w:pPr>
        <w:spacing w:line="360" w:lineRule="auto"/>
        <w:ind w:left="708"/>
        <w:jc w:val="both"/>
        <w:rPr>
          <w:rFonts w:ascii="Times New Roman" w:hAnsi="Times New Roman" w:cs="Times New Roman"/>
          <w:color w:val="000000"/>
          <w:sz w:val="28"/>
          <w:lang w:val="da-DK"/>
        </w:rPr>
      </w:pPr>
      <w:r w:rsidRPr="00316AC6">
        <w:rPr>
          <w:rFonts w:ascii="Times New Roman" w:hAnsi="Times New Roman" w:cs="Times New Roman"/>
          <w:color w:val="000000"/>
          <w:sz w:val="28"/>
          <w:lang w:val="da-DK"/>
        </w:rPr>
        <w:t>SORIN. Ikke noget særligt, og alligevel— [Ler.] De skal nedlægge grundstenen til den nye retsbygning her i distriket idag.</w:t>
      </w:r>
    </w:p>
    <w:p w14:paraId="74673980" w14:textId="77F8BEBC" w:rsidR="00E40CC5" w:rsidRDefault="0004038C" w:rsidP="005A4BDD">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Первая реплика взята из первого действия, вторая – из третьего. </w:t>
      </w:r>
      <w:r w:rsidR="0053723B">
        <w:rPr>
          <w:rFonts w:ascii="Times New Roman" w:hAnsi="Times New Roman" w:cs="Times New Roman"/>
          <w:color w:val="000000"/>
          <w:sz w:val="28"/>
        </w:rPr>
        <w:t>Ни в первом, ни во втором случае Э. Ро</w:t>
      </w:r>
      <w:r w:rsidR="00A0424F">
        <w:rPr>
          <w:rFonts w:ascii="Times New Roman" w:hAnsi="Times New Roman" w:cs="Times New Roman"/>
          <w:color w:val="000000"/>
          <w:sz w:val="28"/>
        </w:rPr>
        <w:t>с</w:t>
      </w:r>
      <w:r w:rsidR="0053723B">
        <w:rPr>
          <w:rFonts w:ascii="Times New Roman" w:hAnsi="Times New Roman" w:cs="Times New Roman"/>
          <w:color w:val="000000"/>
          <w:sz w:val="28"/>
        </w:rPr>
        <w:t xml:space="preserve">екамп никак не передал эту короткую, но столь значимую для создания портрета персонажа, фразу «и всё такое». В четвертом действии Сорин сам признаётся: </w:t>
      </w:r>
    </w:p>
    <w:p w14:paraId="1199501B" w14:textId="79AED128" w:rsidR="0053723B" w:rsidRDefault="0053723B" w:rsidP="000D4E32">
      <w:pPr>
        <w:spacing w:line="360" w:lineRule="auto"/>
        <w:ind w:left="708"/>
        <w:jc w:val="both"/>
        <w:rPr>
          <w:rFonts w:ascii="Times New Roman" w:hAnsi="Times New Roman" w:cs="Times New Roman"/>
          <w:color w:val="000000"/>
          <w:sz w:val="28"/>
        </w:rPr>
      </w:pPr>
      <w:r>
        <w:rPr>
          <w:rFonts w:ascii="Times New Roman" w:hAnsi="Times New Roman" w:cs="Times New Roman"/>
          <w:color w:val="000000"/>
          <w:sz w:val="28"/>
        </w:rPr>
        <w:t>Сорин. …</w:t>
      </w:r>
      <w:r w:rsidRPr="0053723B">
        <w:rPr>
          <w:rFonts w:ascii="Times New Roman" w:hAnsi="Times New Roman" w:cs="Times New Roman"/>
          <w:color w:val="000000"/>
          <w:sz w:val="28"/>
        </w:rPr>
        <w:t>хотел красиво говорить — и говорил отвратительно (дразнит себя): «</w:t>
      </w:r>
      <w:r w:rsidRPr="0053723B">
        <w:rPr>
          <w:rFonts w:ascii="Times New Roman" w:hAnsi="Times New Roman" w:cs="Times New Roman"/>
          <w:i/>
          <w:color w:val="000000"/>
          <w:sz w:val="28"/>
        </w:rPr>
        <w:t>и всё и всё такое</w:t>
      </w:r>
      <w:r w:rsidRPr="0053723B">
        <w:rPr>
          <w:rFonts w:ascii="Times New Roman" w:hAnsi="Times New Roman" w:cs="Times New Roman"/>
          <w:color w:val="000000"/>
          <w:sz w:val="28"/>
        </w:rPr>
        <w:t>, того, не того»... и, бывало, резюме везешь, везешь, даже в пот ударит</w:t>
      </w:r>
      <w:r>
        <w:rPr>
          <w:rFonts w:ascii="Times New Roman" w:hAnsi="Times New Roman" w:cs="Times New Roman"/>
          <w:color w:val="000000"/>
          <w:sz w:val="28"/>
        </w:rPr>
        <w:t>;…</w:t>
      </w:r>
    </w:p>
    <w:p w14:paraId="429AE943" w14:textId="1C30A474" w:rsidR="0053723B" w:rsidRDefault="0053723B" w:rsidP="000D4E32">
      <w:pPr>
        <w:spacing w:line="360" w:lineRule="auto"/>
        <w:ind w:left="708"/>
        <w:jc w:val="both"/>
        <w:rPr>
          <w:rFonts w:ascii="Times New Roman" w:hAnsi="Times New Roman" w:cs="Times New Roman"/>
          <w:color w:val="000000"/>
          <w:sz w:val="28"/>
          <w:lang w:val="da-DK"/>
        </w:rPr>
      </w:pPr>
      <w:r w:rsidRPr="0053723B">
        <w:rPr>
          <w:rFonts w:ascii="Times New Roman" w:hAnsi="Times New Roman" w:cs="Times New Roman"/>
          <w:color w:val="000000"/>
          <w:sz w:val="28"/>
          <w:lang w:val="da-DK"/>
        </w:rPr>
        <w:t>SO</w:t>
      </w:r>
      <w:r>
        <w:rPr>
          <w:rFonts w:ascii="Times New Roman" w:hAnsi="Times New Roman" w:cs="Times New Roman"/>
          <w:color w:val="000000"/>
          <w:sz w:val="28"/>
          <w:lang w:val="da-DK"/>
        </w:rPr>
        <w:t xml:space="preserve">RIN. </w:t>
      </w:r>
      <w:r w:rsidRPr="0053723B">
        <w:rPr>
          <w:rFonts w:ascii="Times New Roman" w:hAnsi="Times New Roman" w:cs="Times New Roman"/>
          <w:color w:val="000000"/>
          <w:sz w:val="28"/>
          <w:lang w:val="da-DK"/>
        </w:rPr>
        <w:t xml:space="preserve">Jeg drømte også om at blive en stor taler med ordet i min magt; men mine taler var afskyelige, med mit evindelige </w:t>
      </w:r>
      <w:r w:rsidRPr="0053723B">
        <w:rPr>
          <w:rFonts w:ascii="Times New Roman" w:hAnsi="Times New Roman" w:cs="Times New Roman"/>
          <w:i/>
          <w:color w:val="000000"/>
          <w:sz w:val="28"/>
          <w:lang w:val="da-DK"/>
        </w:rPr>
        <w:t>øh, øh, og æh, æh</w:t>
      </w:r>
      <w:r w:rsidRPr="0053723B">
        <w:rPr>
          <w:rFonts w:ascii="Times New Roman" w:hAnsi="Times New Roman" w:cs="Times New Roman"/>
          <w:color w:val="000000"/>
          <w:sz w:val="28"/>
          <w:lang w:val="da-DK"/>
        </w:rPr>
        <w:t>, gjorde mig til den mest uduelige taler på hele jorden.</w:t>
      </w:r>
    </w:p>
    <w:p w14:paraId="1121BFCC" w14:textId="32E5368C" w:rsidR="0053723B" w:rsidRDefault="0053723B" w:rsidP="0053723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Здесь переводчик заменяет излюбленную фразу Сорина на эквивалентное </w:t>
      </w:r>
      <w:r w:rsidRPr="0053723B">
        <w:rPr>
          <w:rFonts w:ascii="Times New Roman" w:hAnsi="Times New Roman" w:cs="Times New Roman"/>
          <w:color w:val="000000"/>
          <w:sz w:val="28"/>
        </w:rPr>
        <w:t>”ø</w:t>
      </w:r>
      <w:r w:rsidRPr="0053723B">
        <w:rPr>
          <w:rFonts w:ascii="Times New Roman" w:hAnsi="Times New Roman" w:cs="Times New Roman"/>
          <w:color w:val="000000"/>
          <w:sz w:val="28"/>
          <w:lang w:val="da-DK"/>
        </w:rPr>
        <w:t>h</w:t>
      </w:r>
      <w:r w:rsidRPr="0053723B">
        <w:rPr>
          <w:rFonts w:ascii="Times New Roman" w:hAnsi="Times New Roman" w:cs="Times New Roman"/>
          <w:color w:val="000000"/>
          <w:sz w:val="28"/>
        </w:rPr>
        <w:t>, ø</w:t>
      </w:r>
      <w:r w:rsidRPr="0053723B">
        <w:rPr>
          <w:rFonts w:ascii="Times New Roman" w:hAnsi="Times New Roman" w:cs="Times New Roman"/>
          <w:color w:val="000000"/>
          <w:sz w:val="28"/>
          <w:lang w:val="da-DK"/>
        </w:rPr>
        <w:t>h</w:t>
      </w:r>
      <w:r w:rsidRPr="0053723B">
        <w:rPr>
          <w:rFonts w:ascii="Times New Roman" w:hAnsi="Times New Roman" w:cs="Times New Roman"/>
          <w:color w:val="000000"/>
          <w:sz w:val="28"/>
        </w:rPr>
        <w:t xml:space="preserve">, </w:t>
      </w:r>
      <w:r w:rsidRPr="0053723B">
        <w:rPr>
          <w:rFonts w:ascii="Times New Roman" w:hAnsi="Times New Roman" w:cs="Times New Roman"/>
          <w:color w:val="000000"/>
          <w:sz w:val="28"/>
          <w:lang w:val="da-DK"/>
        </w:rPr>
        <w:t>og</w:t>
      </w:r>
      <w:r w:rsidRPr="0053723B">
        <w:rPr>
          <w:rFonts w:ascii="Times New Roman" w:hAnsi="Times New Roman" w:cs="Times New Roman"/>
          <w:color w:val="000000"/>
          <w:sz w:val="28"/>
        </w:rPr>
        <w:t xml:space="preserve"> æ</w:t>
      </w:r>
      <w:r w:rsidRPr="0053723B">
        <w:rPr>
          <w:rFonts w:ascii="Times New Roman" w:hAnsi="Times New Roman" w:cs="Times New Roman"/>
          <w:color w:val="000000"/>
          <w:sz w:val="28"/>
          <w:lang w:val="da-DK"/>
        </w:rPr>
        <w:t>h</w:t>
      </w:r>
      <w:r w:rsidRPr="0053723B">
        <w:rPr>
          <w:rFonts w:ascii="Times New Roman" w:hAnsi="Times New Roman" w:cs="Times New Roman"/>
          <w:color w:val="000000"/>
          <w:sz w:val="28"/>
        </w:rPr>
        <w:t>, æ</w:t>
      </w:r>
      <w:r w:rsidRPr="0053723B">
        <w:rPr>
          <w:rFonts w:ascii="Times New Roman" w:hAnsi="Times New Roman" w:cs="Times New Roman"/>
          <w:color w:val="000000"/>
          <w:sz w:val="28"/>
          <w:lang w:val="da-DK"/>
        </w:rPr>
        <w:t>h</w:t>
      </w:r>
      <w:r w:rsidRPr="0053723B">
        <w:rPr>
          <w:rFonts w:ascii="Times New Roman" w:hAnsi="Times New Roman" w:cs="Times New Roman"/>
          <w:color w:val="000000"/>
          <w:sz w:val="28"/>
        </w:rPr>
        <w:t>”</w:t>
      </w:r>
      <w:r>
        <w:rPr>
          <w:rFonts w:ascii="Times New Roman" w:hAnsi="Times New Roman" w:cs="Times New Roman"/>
          <w:color w:val="000000"/>
          <w:sz w:val="28"/>
        </w:rPr>
        <w:t xml:space="preserve"> («ээ, ээ, мм, мм»), однако, появляясь лишь один раз, эта деталь теряет глубокий смысл, заложенный в неё писателем. </w:t>
      </w:r>
    </w:p>
    <w:p w14:paraId="1E6A6956" w14:textId="6F4F73E7" w:rsidR="0053723B" w:rsidRDefault="00FD7C27" w:rsidP="0053723B">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Как было отмечено нами в теоретической части, диалог является главной составляющей драматического произведения и отличается тем, что в беседе говорящий и слушающий меняются местами и произносят реплики по очереди, и, как правило, сопровождают свою речь реакцией на предыдущую реплику собеседника. При </w:t>
      </w:r>
      <w:r w:rsidR="003A65B4">
        <w:rPr>
          <w:rFonts w:ascii="Times New Roman" w:hAnsi="Times New Roman" w:cs="Times New Roman"/>
          <w:color w:val="000000"/>
          <w:sz w:val="28"/>
        </w:rPr>
        <w:t>переводе чеховских драм необходимо отдавать себе отчёт в том, что диалог у Чехова имеет специфическую природу. Его персонажи – знакомые незнакомцы, каждый из них живет в своем собственном, замкнутом мире, не заботясь о том, что происходит вокруг него. Поэтому нередко диалоги в драмах Чехова напоминают беседу глухонемых, но это особый тип глухот</w:t>
      </w:r>
      <w:r w:rsidR="00430154">
        <w:rPr>
          <w:rFonts w:ascii="Times New Roman" w:hAnsi="Times New Roman" w:cs="Times New Roman"/>
          <w:color w:val="000000"/>
          <w:sz w:val="28"/>
        </w:rPr>
        <w:t>ы</w:t>
      </w:r>
      <w:r w:rsidR="003A65B4">
        <w:rPr>
          <w:rFonts w:ascii="Times New Roman" w:hAnsi="Times New Roman" w:cs="Times New Roman"/>
          <w:color w:val="000000"/>
          <w:sz w:val="28"/>
        </w:rPr>
        <w:t xml:space="preserve"> – это </w:t>
      </w:r>
      <w:r w:rsidR="003A65B4">
        <w:rPr>
          <w:rFonts w:ascii="Times New Roman" w:hAnsi="Times New Roman" w:cs="Times New Roman"/>
          <w:color w:val="000000"/>
          <w:sz w:val="28"/>
        </w:rPr>
        <w:lastRenderedPageBreak/>
        <w:t xml:space="preserve">«психологическая глухота». Отсюда появляются рваные реплики, паузы, тягостное молчание, повисшие в воздухе вопросы. </w:t>
      </w:r>
    </w:p>
    <w:p w14:paraId="510A98C2" w14:textId="09B857CC" w:rsidR="003A65B4" w:rsidRPr="003A65B4" w:rsidRDefault="003A65B4" w:rsidP="000D4E32">
      <w:pPr>
        <w:spacing w:line="360" w:lineRule="auto"/>
        <w:ind w:left="708"/>
        <w:jc w:val="both"/>
        <w:rPr>
          <w:rFonts w:ascii="Times New Roman" w:hAnsi="Times New Roman" w:cs="Times New Roman"/>
          <w:color w:val="000000"/>
          <w:sz w:val="28"/>
          <w:lang w:val="da-DK"/>
        </w:rPr>
      </w:pPr>
      <w:r w:rsidRPr="003A65B4">
        <w:rPr>
          <w:rFonts w:ascii="Times New Roman" w:hAnsi="Times New Roman" w:cs="Times New Roman"/>
          <w:color w:val="000000"/>
          <w:sz w:val="28"/>
          <w:lang w:val="da-DK"/>
        </w:rPr>
        <w:t xml:space="preserve">Lopákhin. </w:t>
      </w:r>
      <w:r w:rsidRPr="003A65B4">
        <w:rPr>
          <w:rFonts w:ascii="Times New Roman" w:hAnsi="Times New Roman" w:cs="Times New Roman"/>
          <w:i/>
          <w:color w:val="000000"/>
          <w:sz w:val="28"/>
          <w:lang w:val="da-DK"/>
        </w:rPr>
        <w:t>Så skulle du ha´ set</w:t>
      </w:r>
      <w:r>
        <w:rPr>
          <w:rFonts w:ascii="Times New Roman" w:hAnsi="Times New Roman" w:cs="Times New Roman"/>
          <w:color w:val="000000"/>
          <w:sz w:val="28"/>
          <w:lang w:val="da-DK"/>
        </w:rPr>
        <w:t xml:space="preserve"> </w:t>
      </w:r>
      <w:r w:rsidRPr="003A65B4">
        <w:rPr>
          <w:rFonts w:ascii="Times New Roman" w:hAnsi="Times New Roman" w:cs="Times New Roman"/>
          <w:color w:val="000000"/>
          <w:sz w:val="28"/>
          <w:lang w:val="da-DK"/>
        </w:rPr>
        <w:t xml:space="preserve">Ljuba Andréjevna – hun var dengang sådan en fin og spinkel lille én – hun tog mig ind til servanten her, i børneværelset og badede og trøstede mig: ”Græd ikke, bondeknold – du får nok dit bryllupssold!” sa´e hun... (Pause). Bondeknold... Ja, min far, han var jo bonde, men jeg – </w:t>
      </w:r>
      <w:r w:rsidRPr="003A65B4">
        <w:rPr>
          <w:rFonts w:ascii="Times New Roman" w:hAnsi="Times New Roman" w:cs="Times New Roman"/>
          <w:i/>
          <w:color w:val="000000"/>
          <w:sz w:val="28"/>
          <w:lang w:val="da-DK"/>
        </w:rPr>
        <w:t>ser hér</w:t>
      </w:r>
      <w:r w:rsidRPr="003A65B4">
        <w:rPr>
          <w:rFonts w:ascii="Times New Roman" w:hAnsi="Times New Roman" w:cs="Times New Roman"/>
          <w:color w:val="000000"/>
          <w:sz w:val="28"/>
          <w:lang w:val="da-DK"/>
        </w:rPr>
        <w:t xml:space="preserve">: hvid vest og brune sko! </w:t>
      </w:r>
    </w:p>
    <w:p w14:paraId="1E933A1F" w14:textId="77777777" w:rsidR="003A65B4" w:rsidRPr="003A65B4" w:rsidRDefault="003A65B4" w:rsidP="000D4E32">
      <w:pPr>
        <w:spacing w:line="360" w:lineRule="auto"/>
        <w:ind w:left="708"/>
        <w:jc w:val="both"/>
        <w:rPr>
          <w:rFonts w:ascii="Times New Roman" w:hAnsi="Times New Roman" w:cs="Times New Roman"/>
          <w:color w:val="000000"/>
          <w:sz w:val="28"/>
        </w:rPr>
      </w:pPr>
      <w:r w:rsidRPr="003A65B4">
        <w:rPr>
          <w:rFonts w:ascii="Times New Roman" w:hAnsi="Times New Roman" w:cs="Times New Roman"/>
          <w:color w:val="000000"/>
          <w:sz w:val="28"/>
        </w:rPr>
        <w:t>Лопахин. Любовь Андреевна, как сейчас помню, еще молоденькая, такая худенькая, подвела меня к рукомойнику, вот в этой самой комнате, в детской. «Не плачь, говорит, мужичок, до свадьбы заживет...»</w:t>
      </w:r>
    </w:p>
    <w:p w14:paraId="11298378" w14:textId="77777777" w:rsidR="003A65B4" w:rsidRPr="003A65B4" w:rsidRDefault="003A65B4" w:rsidP="003A65B4">
      <w:pPr>
        <w:spacing w:line="360" w:lineRule="auto"/>
        <w:ind w:firstLine="708"/>
        <w:jc w:val="both"/>
        <w:rPr>
          <w:rFonts w:ascii="Times New Roman" w:hAnsi="Times New Roman" w:cs="Times New Roman"/>
          <w:color w:val="000000"/>
          <w:sz w:val="28"/>
        </w:rPr>
      </w:pPr>
      <w:r w:rsidRPr="003A65B4">
        <w:rPr>
          <w:rFonts w:ascii="Times New Roman" w:hAnsi="Times New Roman" w:cs="Times New Roman"/>
          <w:color w:val="000000"/>
          <w:sz w:val="28"/>
        </w:rPr>
        <w:t>Пауза.</w:t>
      </w:r>
    </w:p>
    <w:p w14:paraId="49C10D04" w14:textId="1A41DD01" w:rsidR="003A65B4" w:rsidRDefault="003A65B4" w:rsidP="000D4E32">
      <w:pPr>
        <w:spacing w:line="360" w:lineRule="auto"/>
        <w:ind w:left="708"/>
        <w:jc w:val="both"/>
        <w:rPr>
          <w:rFonts w:ascii="Times New Roman" w:hAnsi="Times New Roman" w:cs="Times New Roman"/>
          <w:color w:val="000000"/>
          <w:sz w:val="28"/>
        </w:rPr>
      </w:pPr>
      <w:r w:rsidRPr="003A65B4">
        <w:rPr>
          <w:rFonts w:ascii="Times New Roman" w:hAnsi="Times New Roman" w:cs="Times New Roman"/>
          <w:color w:val="000000"/>
          <w:sz w:val="28"/>
        </w:rPr>
        <w:t>Мужичок... Отец мой, правда, мужик был, а я вот в белой жилетке, желтых башмаках.</w:t>
      </w:r>
    </w:p>
    <w:p w14:paraId="508B1E11" w14:textId="46551BF2" w:rsidR="00E40CC5" w:rsidRPr="0053723B" w:rsidRDefault="003A65B4" w:rsidP="00C112B4">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Вышеприведенная реплика Лопахина взята из его диалога с Дуняшей в самом начале первого действия. В сущности, </w:t>
      </w:r>
      <w:r w:rsidR="00BD1BE7">
        <w:rPr>
          <w:rFonts w:ascii="Times New Roman" w:hAnsi="Times New Roman" w:cs="Times New Roman"/>
          <w:color w:val="000000"/>
          <w:sz w:val="28"/>
        </w:rPr>
        <w:t xml:space="preserve">если внимательно прочитать русский текст, то станет понятно, что </w:t>
      </w:r>
      <w:r>
        <w:rPr>
          <w:rFonts w:ascii="Times New Roman" w:hAnsi="Times New Roman" w:cs="Times New Roman"/>
          <w:color w:val="000000"/>
          <w:sz w:val="28"/>
        </w:rPr>
        <w:t xml:space="preserve">перед нам не диалог, а монолог. </w:t>
      </w:r>
      <w:r w:rsidR="00BD1BE7">
        <w:rPr>
          <w:rFonts w:ascii="Times New Roman" w:hAnsi="Times New Roman" w:cs="Times New Roman"/>
          <w:color w:val="000000"/>
          <w:sz w:val="28"/>
        </w:rPr>
        <w:t xml:space="preserve">Лопахин погружен в свои воспоминания о прошлом, он не видит Дуняшу и не обращается к ней, он полностью поглощен своими мыслями. В переводе же А. Томассен вставляет в речь Лопахина фразы «ты бы видела (Любовь Андреевну)» и «смотри-ка» (о ботинках), что создает впечатление, будто он вовлекает Дуняшу в разговор, что является неверной трактовкой задумки автора. </w:t>
      </w:r>
    </w:p>
    <w:p w14:paraId="0DF61DF2" w14:textId="35E78E41" w:rsidR="00E40CC5" w:rsidRPr="0053723B" w:rsidRDefault="00E40CC5" w:rsidP="005A4BDD">
      <w:pPr>
        <w:spacing w:line="360" w:lineRule="auto"/>
        <w:ind w:firstLine="708"/>
        <w:jc w:val="both"/>
        <w:rPr>
          <w:rFonts w:ascii="Times New Roman" w:hAnsi="Times New Roman" w:cs="Times New Roman"/>
          <w:color w:val="000000"/>
          <w:sz w:val="28"/>
        </w:rPr>
      </w:pPr>
    </w:p>
    <w:p w14:paraId="7FB31C69" w14:textId="24DD982E" w:rsidR="00FD7C27" w:rsidRPr="009409D7" w:rsidRDefault="004403B6" w:rsidP="00DC1299">
      <w:pPr>
        <w:pStyle w:val="a3"/>
        <w:numPr>
          <w:ilvl w:val="1"/>
          <w:numId w:val="17"/>
        </w:numPr>
        <w:autoSpaceDE w:val="0"/>
        <w:autoSpaceDN w:val="0"/>
        <w:adjustRightInd w:val="0"/>
        <w:spacing w:after="0" w:line="360" w:lineRule="auto"/>
        <w:jc w:val="center"/>
        <w:outlineLvl w:val="1"/>
        <w:rPr>
          <w:rFonts w:ascii="Times New Roman" w:hAnsi="Times New Roman" w:cs="Times New Roman"/>
          <w:b/>
          <w:i/>
          <w:sz w:val="28"/>
          <w:szCs w:val="24"/>
        </w:rPr>
      </w:pPr>
      <w:r w:rsidRPr="009409D7">
        <w:rPr>
          <w:rFonts w:ascii="Times New Roman" w:hAnsi="Times New Roman" w:cs="Times New Roman"/>
          <w:b/>
          <w:i/>
          <w:sz w:val="28"/>
          <w:szCs w:val="24"/>
        </w:rPr>
        <w:t xml:space="preserve"> </w:t>
      </w:r>
      <w:bookmarkStart w:id="90" w:name="_Toc514783875"/>
      <w:r w:rsidR="00FD7C27" w:rsidRPr="009409D7">
        <w:rPr>
          <w:rFonts w:ascii="Times New Roman" w:hAnsi="Times New Roman" w:cs="Times New Roman"/>
          <w:b/>
          <w:i/>
          <w:sz w:val="28"/>
          <w:szCs w:val="24"/>
        </w:rPr>
        <w:t>Передача синтаксических конструкций</w:t>
      </w:r>
      <w:bookmarkEnd w:id="90"/>
    </w:p>
    <w:p w14:paraId="766BD0C9" w14:textId="40ACD2FC" w:rsidR="004403B6" w:rsidRDefault="004403B6" w:rsidP="004403B6">
      <w:pPr>
        <w:pStyle w:val="a3"/>
        <w:autoSpaceDE w:val="0"/>
        <w:autoSpaceDN w:val="0"/>
        <w:adjustRightInd w:val="0"/>
        <w:spacing w:after="0" w:line="360" w:lineRule="auto"/>
        <w:ind w:left="375"/>
        <w:rPr>
          <w:rFonts w:ascii="Times New Roman" w:hAnsi="Times New Roman" w:cs="Times New Roman"/>
          <w:b/>
          <w:sz w:val="28"/>
          <w:szCs w:val="24"/>
        </w:rPr>
      </w:pPr>
    </w:p>
    <w:p w14:paraId="4126DBC6" w14:textId="3A016C7C" w:rsidR="00B24329" w:rsidRPr="00387D13" w:rsidRDefault="006521ED" w:rsidP="00A52557">
      <w:pPr>
        <w:pStyle w:val="a3"/>
        <w:autoSpaceDE w:val="0"/>
        <w:autoSpaceDN w:val="0"/>
        <w:adjustRightInd w:val="0"/>
        <w:spacing w:after="0" w:line="360" w:lineRule="auto"/>
        <w:ind w:left="375" w:firstLine="333"/>
        <w:jc w:val="both"/>
        <w:rPr>
          <w:rFonts w:ascii="Times New Roman" w:hAnsi="Times New Roman" w:cs="Times New Roman"/>
          <w:sz w:val="28"/>
          <w:szCs w:val="24"/>
        </w:rPr>
      </w:pPr>
      <w:r>
        <w:rPr>
          <w:rFonts w:ascii="Times New Roman" w:hAnsi="Times New Roman" w:cs="Times New Roman"/>
          <w:sz w:val="28"/>
          <w:szCs w:val="24"/>
        </w:rPr>
        <w:lastRenderedPageBreak/>
        <w:t xml:space="preserve">Синтаксическое оформление драматического текста имеет свои характерные особенности, которые в обязательном порядке должны учитываться переводчиком. </w:t>
      </w:r>
      <w:r w:rsidR="00695790">
        <w:rPr>
          <w:rFonts w:ascii="Times New Roman" w:hAnsi="Times New Roman" w:cs="Times New Roman"/>
          <w:sz w:val="28"/>
          <w:szCs w:val="24"/>
        </w:rPr>
        <w:t xml:space="preserve">Синтаксис в драме строится в первую очередь на </w:t>
      </w:r>
      <w:r w:rsidR="00AB22E2">
        <w:rPr>
          <w:rFonts w:ascii="Times New Roman" w:hAnsi="Times New Roman" w:cs="Times New Roman"/>
          <w:sz w:val="28"/>
          <w:szCs w:val="24"/>
        </w:rPr>
        <w:t xml:space="preserve">диалоге, имитирующем живую разговорную речь. Соответственно, </w:t>
      </w:r>
      <w:r w:rsidR="00E645B1">
        <w:rPr>
          <w:rFonts w:ascii="Times New Roman" w:hAnsi="Times New Roman" w:cs="Times New Roman"/>
          <w:sz w:val="28"/>
          <w:szCs w:val="24"/>
        </w:rPr>
        <w:t xml:space="preserve">синтаксическое оформление драматического произведения сопровождается следующими лингвистическими приемами: незаконченные высказывания (обрыв речи), </w:t>
      </w:r>
      <w:r w:rsidR="00852883">
        <w:rPr>
          <w:rFonts w:ascii="Times New Roman" w:hAnsi="Times New Roman" w:cs="Times New Roman"/>
          <w:sz w:val="28"/>
          <w:szCs w:val="24"/>
        </w:rPr>
        <w:t xml:space="preserve">парцелляция, </w:t>
      </w:r>
      <w:r w:rsidR="00E645B1">
        <w:rPr>
          <w:rFonts w:ascii="Times New Roman" w:hAnsi="Times New Roman" w:cs="Times New Roman"/>
          <w:sz w:val="28"/>
          <w:szCs w:val="24"/>
        </w:rPr>
        <w:t>эмфатические конструкции</w:t>
      </w:r>
      <w:r w:rsidR="009102C1">
        <w:rPr>
          <w:rFonts w:ascii="Times New Roman" w:hAnsi="Times New Roman" w:cs="Times New Roman"/>
          <w:sz w:val="28"/>
          <w:szCs w:val="24"/>
        </w:rPr>
        <w:t xml:space="preserve"> (инверсии)</w:t>
      </w:r>
      <w:r w:rsidR="00E645B1">
        <w:rPr>
          <w:rFonts w:ascii="Times New Roman" w:hAnsi="Times New Roman" w:cs="Times New Roman"/>
          <w:sz w:val="28"/>
          <w:szCs w:val="24"/>
        </w:rPr>
        <w:t xml:space="preserve">, эллипсисы, обращения, сокращения, добавления и др. </w:t>
      </w:r>
      <w:r w:rsidR="00852883">
        <w:rPr>
          <w:rFonts w:ascii="Times New Roman" w:hAnsi="Times New Roman" w:cs="Times New Roman"/>
          <w:sz w:val="28"/>
          <w:szCs w:val="24"/>
        </w:rPr>
        <w:t>Первостепенная задача переводчика заключается не в том, чтобы слепо калькировать синтаксические обороты оригинала, а в том, чтобы адекватно передать экспрессивно-стилистичес</w:t>
      </w:r>
      <w:r w:rsidR="00387D13">
        <w:rPr>
          <w:rFonts w:ascii="Times New Roman" w:hAnsi="Times New Roman" w:cs="Times New Roman"/>
          <w:sz w:val="28"/>
          <w:szCs w:val="24"/>
        </w:rPr>
        <w:t>кое</w:t>
      </w:r>
      <w:r w:rsidR="00852883">
        <w:rPr>
          <w:rFonts w:ascii="Times New Roman" w:hAnsi="Times New Roman" w:cs="Times New Roman"/>
          <w:sz w:val="28"/>
          <w:szCs w:val="24"/>
        </w:rPr>
        <w:t xml:space="preserve"> и содержательно-информативн</w:t>
      </w:r>
      <w:r w:rsidR="00387D13">
        <w:rPr>
          <w:rFonts w:ascii="Times New Roman" w:hAnsi="Times New Roman" w:cs="Times New Roman"/>
          <w:sz w:val="28"/>
          <w:szCs w:val="24"/>
        </w:rPr>
        <w:t xml:space="preserve">ое наполнение текста ИЯ. </w:t>
      </w:r>
      <w:r w:rsidR="00852883" w:rsidRPr="00387D13">
        <w:rPr>
          <w:rFonts w:ascii="Times New Roman" w:hAnsi="Times New Roman" w:cs="Times New Roman"/>
          <w:sz w:val="28"/>
          <w:szCs w:val="24"/>
        </w:rPr>
        <w:t xml:space="preserve"> </w:t>
      </w:r>
    </w:p>
    <w:p w14:paraId="2D0C5F0B" w14:textId="2BBD3A78" w:rsidR="00E645B1" w:rsidRDefault="00E645B1" w:rsidP="00852883">
      <w:pPr>
        <w:pStyle w:val="a3"/>
        <w:autoSpaceDE w:val="0"/>
        <w:autoSpaceDN w:val="0"/>
        <w:adjustRightInd w:val="0"/>
        <w:spacing w:after="0" w:line="360" w:lineRule="auto"/>
        <w:ind w:left="375" w:firstLine="708"/>
        <w:jc w:val="both"/>
        <w:rPr>
          <w:rFonts w:ascii="Times New Roman" w:hAnsi="Times New Roman" w:cs="Times New Roman"/>
          <w:sz w:val="28"/>
          <w:szCs w:val="24"/>
        </w:rPr>
      </w:pPr>
      <w:r>
        <w:rPr>
          <w:rFonts w:ascii="Times New Roman" w:hAnsi="Times New Roman" w:cs="Times New Roman"/>
          <w:sz w:val="28"/>
          <w:szCs w:val="24"/>
        </w:rPr>
        <w:t>Важно помнить, что синтаксическое членение предложений определяет длину ритмических рядов, тогда как ритм</w:t>
      </w:r>
      <w:r w:rsidR="004956DB">
        <w:rPr>
          <w:rFonts w:ascii="Times New Roman" w:hAnsi="Times New Roman" w:cs="Times New Roman"/>
          <w:sz w:val="28"/>
          <w:szCs w:val="24"/>
        </w:rPr>
        <w:t xml:space="preserve"> является обязательной составляющей эстетического единства текста, а также компонентом стиля и индивидуально-творческого метода автора. Как отмечает О.В. Александрова, «ритмический характер текста в художественном произведении изменяется в зависимости от движения сюжета, от плана содержания, однако, выполняя в тексте связующую функцию, ритм обеспечивает его целостность. Ритм способствует созданию особого эмоционального настроя, необходимого для восприятия идейно-художественного замысла автора…»</w:t>
      </w:r>
      <w:r w:rsidR="00462A03">
        <w:rPr>
          <w:rStyle w:val="a6"/>
          <w:rFonts w:ascii="Times New Roman" w:hAnsi="Times New Roman" w:cs="Times New Roman"/>
          <w:sz w:val="28"/>
          <w:szCs w:val="24"/>
        </w:rPr>
        <w:footnoteReference w:id="112"/>
      </w:r>
      <w:r w:rsidR="004956DB">
        <w:rPr>
          <w:rFonts w:ascii="Times New Roman" w:hAnsi="Times New Roman" w:cs="Times New Roman"/>
          <w:sz w:val="28"/>
          <w:szCs w:val="24"/>
        </w:rPr>
        <w:t>.</w:t>
      </w:r>
      <w:r w:rsidR="00462A03">
        <w:rPr>
          <w:rFonts w:ascii="Times New Roman" w:hAnsi="Times New Roman" w:cs="Times New Roman"/>
          <w:sz w:val="28"/>
          <w:szCs w:val="24"/>
        </w:rPr>
        <w:t xml:space="preserve"> Таким образом, ритмическая организация текста выполняет экспрессивную функцию, заключающуюся в способности выражать эмоциональное состояние говорящего, а также его субъективное отношение к</w:t>
      </w:r>
      <w:r w:rsidR="00852883">
        <w:rPr>
          <w:rFonts w:ascii="Times New Roman" w:hAnsi="Times New Roman" w:cs="Times New Roman"/>
          <w:sz w:val="28"/>
          <w:szCs w:val="24"/>
        </w:rPr>
        <w:t xml:space="preserve">о всему окружающему. </w:t>
      </w:r>
    </w:p>
    <w:p w14:paraId="726B6B1C" w14:textId="7273FF3C" w:rsidR="00EF000D" w:rsidRDefault="00BD1287" w:rsidP="00C442C2">
      <w:pPr>
        <w:pStyle w:val="a3"/>
        <w:autoSpaceDE w:val="0"/>
        <w:autoSpaceDN w:val="0"/>
        <w:adjustRightInd w:val="0"/>
        <w:spacing w:after="0" w:line="360" w:lineRule="auto"/>
        <w:ind w:left="375" w:firstLine="708"/>
        <w:jc w:val="both"/>
        <w:rPr>
          <w:rFonts w:ascii="Times New Roman" w:hAnsi="Times New Roman" w:cs="Times New Roman"/>
          <w:sz w:val="28"/>
          <w:szCs w:val="24"/>
        </w:rPr>
      </w:pPr>
      <w:r>
        <w:rPr>
          <w:rFonts w:ascii="Times New Roman" w:hAnsi="Times New Roman" w:cs="Times New Roman"/>
          <w:sz w:val="28"/>
          <w:szCs w:val="24"/>
        </w:rPr>
        <w:t>В</w:t>
      </w:r>
      <w:r w:rsidRPr="00BD1287">
        <w:rPr>
          <w:rFonts w:ascii="Times New Roman" w:hAnsi="Times New Roman" w:cs="Times New Roman"/>
          <w:sz w:val="28"/>
          <w:szCs w:val="24"/>
        </w:rPr>
        <w:t>ажнейши</w:t>
      </w:r>
      <w:r>
        <w:rPr>
          <w:rFonts w:ascii="Times New Roman" w:hAnsi="Times New Roman" w:cs="Times New Roman"/>
          <w:sz w:val="28"/>
          <w:szCs w:val="24"/>
        </w:rPr>
        <w:t xml:space="preserve">ми </w:t>
      </w:r>
      <w:r w:rsidR="00D318C5">
        <w:rPr>
          <w:rFonts w:ascii="Times New Roman" w:hAnsi="Times New Roman" w:cs="Times New Roman"/>
          <w:sz w:val="28"/>
          <w:szCs w:val="24"/>
        </w:rPr>
        <w:t xml:space="preserve">элементами </w:t>
      </w:r>
      <w:r w:rsidRPr="00BD1287">
        <w:rPr>
          <w:rFonts w:ascii="Times New Roman" w:hAnsi="Times New Roman" w:cs="Times New Roman"/>
          <w:sz w:val="28"/>
          <w:szCs w:val="24"/>
        </w:rPr>
        <w:t>манеры письма Чехова явля</w:t>
      </w:r>
      <w:r w:rsidR="00D318C5">
        <w:rPr>
          <w:rFonts w:ascii="Times New Roman" w:hAnsi="Times New Roman" w:cs="Times New Roman"/>
          <w:sz w:val="28"/>
          <w:szCs w:val="24"/>
        </w:rPr>
        <w:t xml:space="preserve">ются простота, точность и лаконичность. </w:t>
      </w:r>
      <w:r w:rsidR="00B23863">
        <w:rPr>
          <w:rFonts w:ascii="Times New Roman" w:hAnsi="Times New Roman" w:cs="Times New Roman"/>
          <w:sz w:val="28"/>
          <w:szCs w:val="24"/>
        </w:rPr>
        <w:t xml:space="preserve">На фоне легко воспринимаемого и </w:t>
      </w:r>
      <w:r w:rsidR="00B23863">
        <w:rPr>
          <w:rFonts w:ascii="Times New Roman" w:hAnsi="Times New Roman" w:cs="Times New Roman"/>
          <w:sz w:val="28"/>
          <w:szCs w:val="24"/>
        </w:rPr>
        <w:lastRenderedPageBreak/>
        <w:t>легко произносимого текста, в основе которого лежит подражание спонтанной неподготовленной речи, усложнённые синтаксич</w:t>
      </w:r>
      <w:r w:rsidR="00103020">
        <w:rPr>
          <w:rFonts w:ascii="Times New Roman" w:hAnsi="Times New Roman" w:cs="Times New Roman"/>
          <w:sz w:val="28"/>
          <w:szCs w:val="24"/>
        </w:rPr>
        <w:t>е</w:t>
      </w:r>
      <w:r w:rsidR="00B23863">
        <w:rPr>
          <w:rFonts w:ascii="Times New Roman" w:hAnsi="Times New Roman" w:cs="Times New Roman"/>
          <w:sz w:val="28"/>
          <w:szCs w:val="24"/>
        </w:rPr>
        <w:t xml:space="preserve">ские </w:t>
      </w:r>
      <w:r w:rsidR="00103020">
        <w:rPr>
          <w:rFonts w:ascii="Times New Roman" w:hAnsi="Times New Roman" w:cs="Times New Roman"/>
          <w:sz w:val="28"/>
          <w:szCs w:val="24"/>
        </w:rPr>
        <w:t xml:space="preserve">конструкции, наоборот, служат индикатором индивидуально-речевой характеристики определённого персонажа. </w:t>
      </w:r>
      <w:r w:rsidR="00BD15C3">
        <w:rPr>
          <w:rFonts w:ascii="Times New Roman" w:hAnsi="Times New Roman" w:cs="Times New Roman"/>
          <w:sz w:val="28"/>
          <w:szCs w:val="24"/>
        </w:rPr>
        <w:t>Показательным примером такого явления может послужить речь Епиходова, насыщенная канцеляризмами и витиеватыми громоздкими конструкциями, смысл которых не всегда можно разобрать с первого раза. Епиходов олицетворяет собой человека-несчастье, он сам признает, что неудачи преследуют его повсюду, он не отрицает своей нелепости</w:t>
      </w:r>
      <w:r w:rsidR="00EA0E5C">
        <w:rPr>
          <w:rFonts w:ascii="Times New Roman" w:hAnsi="Times New Roman" w:cs="Times New Roman"/>
          <w:sz w:val="28"/>
          <w:szCs w:val="24"/>
        </w:rPr>
        <w:t xml:space="preserve"> и ничтожности, а размытые, многословные формулировки очень ярко завершают образ данного персонажа:</w:t>
      </w:r>
    </w:p>
    <w:p w14:paraId="3EED29C2" w14:textId="0AF5133F" w:rsidR="00EA0E5C" w:rsidRPr="00163050" w:rsidRDefault="00EA0E5C" w:rsidP="000D4E32">
      <w:pPr>
        <w:pStyle w:val="a3"/>
        <w:autoSpaceDE w:val="0"/>
        <w:autoSpaceDN w:val="0"/>
        <w:adjustRightInd w:val="0"/>
        <w:spacing w:after="0" w:line="360" w:lineRule="auto"/>
        <w:ind w:left="1083"/>
        <w:jc w:val="both"/>
        <w:rPr>
          <w:rFonts w:ascii="Times New Roman" w:hAnsi="Times New Roman" w:cs="Times New Roman"/>
          <w:sz w:val="28"/>
          <w:szCs w:val="24"/>
        </w:rPr>
      </w:pPr>
      <w:r w:rsidRPr="00EA0E5C">
        <w:rPr>
          <w:rFonts w:ascii="Times New Roman" w:hAnsi="Times New Roman" w:cs="Times New Roman"/>
          <w:sz w:val="28"/>
          <w:szCs w:val="24"/>
        </w:rPr>
        <w:t>Епиходов. Несомненно, может, вы и правы. (Вздыхает.) Но, конечно, если взглянуть с точки зрения, то вы, позволю себе так выразиться, извините за откровенность, привели меня в состояние духа.</w:t>
      </w:r>
    </w:p>
    <w:p w14:paraId="67138B0B" w14:textId="254C59EF" w:rsidR="00EA0E5C" w:rsidRDefault="00EA0E5C" w:rsidP="000D4E32">
      <w:pPr>
        <w:pStyle w:val="a3"/>
        <w:autoSpaceDE w:val="0"/>
        <w:autoSpaceDN w:val="0"/>
        <w:adjustRightInd w:val="0"/>
        <w:spacing w:after="0" w:line="360" w:lineRule="auto"/>
        <w:ind w:left="1083"/>
        <w:jc w:val="both"/>
        <w:rPr>
          <w:rFonts w:ascii="Times New Roman" w:hAnsi="Times New Roman" w:cs="Times New Roman"/>
          <w:sz w:val="28"/>
          <w:szCs w:val="24"/>
          <w:lang w:val="da-DK"/>
        </w:rPr>
      </w:pPr>
      <w:r w:rsidRPr="00EA0E5C">
        <w:rPr>
          <w:rFonts w:ascii="Times New Roman" w:hAnsi="Times New Roman" w:cs="Times New Roman"/>
          <w:sz w:val="28"/>
          <w:szCs w:val="24"/>
          <w:lang w:val="da-DK"/>
        </w:rPr>
        <w:t>Epikhódov. Måske har De ret, utvivlsomt. (Sukker). Men ikke desto mindre, set fra det synspunkt, må De, om jeg så må sige, tilgi´ mig et åbenhjertigt ord nemlig: De har selv bragt mig i denne sindtilstand.</w:t>
      </w:r>
    </w:p>
    <w:p w14:paraId="7D22EEA7" w14:textId="77777777" w:rsidR="000D4E32" w:rsidRDefault="000D4E32" w:rsidP="000D4E32">
      <w:pPr>
        <w:pStyle w:val="a3"/>
        <w:autoSpaceDE w:val="0"/>
        <w:autoSpaceDN w:val="0"/>
        <w:adjustRightInd w:val="0"/>
        <w:spacing w:after="0" w:line="360" w:lineRule="auto"/>
        <w:ind w:left="1083"/>
        <w:jc w:val="both"/>
        <w:rPr>
          <w:rFonts w:ascii="Times New Roman" w:hAnsi="Times New Roman" w:cs="Times New Roman"/>
          <w:sz w:val="28"/>
          <w:szCs w:val="24"/>
          <w:lang w:val="da-DK"/>
        </w:rPr>
      </w:pPr>
    </w:p>
    <w:p w14:paraId="6B01F652" w14:textId="481D40D0" w:rsidR="00EA0E5C" w:rsidRPr="00EA0E5C" w:rsidRDefault="00EA0E5C" w:rsidP="00AA59AA">
      <w:pPr>
        <w:autoSpaceDE w:val="0"/>
        <w:autoSpaceDN w:val="0"/>
        <w:adjustRightInd w:val="0"/>
        <w:spacing w:after="0" w:line="360" w:lineRule="auto"/>
        <w:ind w:left="375"/>
        <w:jc w:val="both"/>
        <w:rPr>
          <w:rFonts w:ascii="Times New Roman" w:hAnsi="Times New Roman" w:cs="Times New Roman"/>
          <w:sz w:val="28"/>
          <w:szCs w:val="24"/>
        </w:rPr>
      </w:pPr>
      <w:r>
        <w:rPr>
          <w:rFonts w:ascii="Times New Roman" w:hAnsi="Times New Roman" w:cs="Times New Roman"/>
          <w:sz w:val="28"/>
          <w:szCs w:val="24"/>
          <w:lang w:val="da-DK"/>
        </w:rPr>
        <w:tab/>
      </w:r>
      <w:r w:rsidR="000D4E32" w:rsidRPr="0035659A">
        <w:rPr>
          <w:rFonts w:ascii="Times New Roman" w:hAnsi="Times New Roman" w:cs="Times New Roman"/>
          <w:sz w:val="28"/>
          <w:szCs w:val="24"/>
          <w:lang w:val="da-DK"/>
        </w:rPr>
        <w:t xml:space="preserve">     </w:t>
      </w:r>
      <w:r>
        <w:rPr>
          <w:rFonts w:ascii="Times New Roman" w:hAnsi="Times New Roman" w:cs="Times New Roman"/>
          <w:sz w:val="28"/>
          <w:szCs w:val="24"/>
        </w:rPr>
        <w:t xml:space="preserve">А. Томассен грамотно и последовательно передает манеру речи Епиходова, сохраняя как стиль оригинала, так и синтаксическую структуру вместе с лексикой. Таким образом, датский читатель при внимательном прочтении данного перевода </w:t>
      </w:r>
      <w:r w:rsidR="00B426CC">
        <w:rPr>
          <w:rFonts w:ascii="Times New Roman" w:hAnsi="Times New Roman" w:cs="Times New Roman"/>
          <w:sz w:val="28"/>
          <w:szCs w:val="24"/>
        </w:rPr>
        <w:t xml:space="preserve">пьесы </w:t>
      </w:r>
      <w:r>
        <w:rPr>
          <w:rFonts w:ascii="Times New Roman" w:hAnsi="Times New Roman" w:cs="Times New Roman"/>
          <w:sz w:val="28"/>
          <w:szCs w:val="24"/>
        </w:rPr>
        <w:t xml:space="preserve">также сможет </w:t>
      </w:r>
      <w:r w:rsidR="00AA59AA">
        <w:rPr>
          <w:rFonts w:ascii="Times New Roman" w:hAnsi="Times New Roman" w:cs="Times New Roman"/>
          <w:sz w:val="28"/>
          <w:szCs w:val="24"/>
        </w:rPr>
        <w:t>за</w:t>
      </w:r>
      <w:r>
        <w:rPr>
          <w:rFonts w:ascii="Times New Roman" w:hAnsi="Times New Roman" w:cs="Times New Roman"/>
          <w:sz w:val="28"/>
          <w:szCs w:val="24"/>
        </w:rPr>
        <w:t>метить, насколько реплики Епиходова выделяются на фоне речи остальных героев</w:t>
      </w:r>
      <w:r w:rsidR="00AA59AA">
        <w:rPr>
          <w:rFonts w:ascii="Times New Roman" w:hAnsi="Times New Roman" w:cs="Times New Roman"/>
          <w:sz w:val="28"/>
          <w:szCs w:val="24"/>
        </w:rPr>
        <w:t>.</w:t>
      </w:r>
    </w:p>
    <w:p w14:paraId="30D001A2" w14:textId="3EBD03C6" w:rsidR="00C442C2" w:rsidRPr="00C442C2" w:rsidRDefault="00103020" w:rsidP="00C442C2">
      <w:pPr>
        <w:pStyle w:val="a3"/>
        <w:autoSpaceDE w:val="0"/>
        <w:autoSpaceDN w:val="0"/>
        <w:adjustRightInd w:val="0"/>
        <w:spacing w:after="0" w:line="360" w:lineRule="auto"/>
        <w:ind w:left="375" w:firstLine="708"/>
        <w:jc w:val="both"/>
        <w:rPr>
          <w:rFonts w:ascii="Times New Roman" w:hAnsi="Times New Roman" w:cs="Times New Roman"/>
          <w:sz w:val="28"/>
          <w:szCs w:val="24"/>
        </w:rPr>
      </w:pPr>
      <w:r>
        <w:rPr>
          <w:rFonts w:ascii="Times New Roman" w:hAnsi="Times New Roman" w:cs="Times New Roman"/>
          <w:sz w:val="28"/>
          <w:szCs w:val="24"/>
        </w:rPr>
        <w:t>Я</w:t>
      </w:r>
      <w:r w:rsidR="00D318C5">
        <w:rPr>
          <w:rFonts w:ascii="Times New Roman" w:hAnsi="Times New Roman" w:cs="Times New Roman"/>
          <w:sz w:val="28"/>
          <w:szCs w:val="24"/>
        </w:rPr>
        <w:t xml:space="preserve">зыку </w:t>
      </w:r>
      <w:r>
        <w:rPr>
          <w:rFonts w:ascii="Times New Roman" w:hAnsi="Times New Roman" w:cs="Times New Roman"/>
          <w:sz w:val="28"/>
          <w:szCs w:val="24"/>
        </w:rPr>
        <w:t xml:space="preserve">Чехова </w:t>
      </w:r>
      <w:r w:rsidR="00D318C5">
        <w:rPr>
          <w:rFonts w:ascii="Times New Roman" w:hAnsi="Times New Roman" w:cs="Times New Roman"/>
          <w:sz w:val="28"/>
          <w:szCs w:val="24"/>
        </w:rPr>
        <w:t>свойствен</w:t>
      </w:r>
      <w:r>
        <w:rPr>
          <w:rFonts w:ascii="Times New Roman" w:hAnsi="Times New Roman" w:cs="Times New Roman"/>
          <w:sz w:val="28"/>
          <w:szCs w:val="24"/>
        </w:rPr>
        <w:t>ен</w:t>
      </w:r>
      <w:r w:rsidR="00D318C5">
        <w:rPr>
          <w:rFonts w:ascii="Times New Roman" w:hAnsi="Times New Roman" w:cs="Times New Roman"/>
          <w:sz w:val="28"/>
          <w:szCs w:val="24"/>
        </w:rPr>
        <w:t xml:space="preserve"> «жестовый» характер, благодаря которому уже в самом диалоге отражен</w:t>
      </w:r>
      <w:r w:rsidR="00465873">
        <w:rPr>
          <w:rFonts w:ascii="Times New Roman" w:hAnsi="Times New Roman" w:cs="Times New Roman"/>
          <w:sz w:val="28"/>
          <w:szCs w:val="24"/>
        </w:rPr>
        <w:t xml:space="preserve">ы указания актёрам, то есть мимика, жесты, движения, интонация изначально заданы синтаксисом, ритмикой и стилизацией высказывания и т.д. Реплики чеховских героев содержат гораздо более глубокий смысл, нежели </w:t>
      </w:r>
      <w:r w:rsidR="00B23863">
        <w:rPr>
          <w:rFonts w:ascii="Times New Roman" w:hAnsi="Times New Roman" w:cs="Times New Roman"/>
          <w:sz w:val="28"/>
          <w:szCs w:val="24"/>
        </w:rPr>
        <w:t xml:space="preserve">может показаться при </w:t>
      </w:r>
      <w:r w:rsidR="00634B39">
        <w:rPr>
          <w:rFonts w:ascii="Times New Roman" w:hAnsi="Times New Roman" w:cs="Times New Roman"/>
          <w:sz w:val="28"/>
          <w:szCs w:val="24"/>
        </w:rPr>
        <w:lastRenderedPageBreak/>
        <w:t xml:space="preserve">первом </w:t>
      </w:r>
      <w:r w:rsidR="00B23863">
        <w:rPr>
          <w:rFonts w:ascii="Times New Roman" w:hAnsi="Times New Roman" w:cs="Times New Roman"/>
          <w:sz w:val="28"/>
          <w:szCs w:val="24"/>
        </w:rPr>
        <w:t>взгляде на довольно незамысловатый стиль речи. Раскрытие всей многогранности образов чеховских драм происходит при детальном изучении ритмико-интонационной картины произведения, главной составляющей которой является синтаксическое оформление текста автором.</w:t>
      </w:r>
      <w:r w:rsidR="00C442C2">
        <w:rPr>
          <w:rFonts w:ascii="Times New Roman" w:hAnsi="Times New Roman" w:cs="Times New Roman"/>
          <w:sz w:val="28"/>
          <w:szCs w:val="24"/>
        </w:rPr>
        <w:t xml:space="preserve"> Особенно необходимо учитывать данную особенность драматического произведения при переводе на иностранный язык. Рассмотрим некоторые примеры передачи различных синтаксических приемов при переводе драмы с русского языка на датский. </w:t>
      </w:r>
    </w:p>
    <w:p w14:paraId="6D181943" w14:textId="2AAE79D4" w:rsidR="004424CD" w:rsidRDefault="000D4E32" w:rsidP="000D4E32">
      <w:pPr>
        <w:pStyle w:val="a3"/>
        <w:autoSpaceDE w:val="0"/>
        <w:autoSpaceDN w:val="0"/>
        <w:adjustRightInd w:val="0"/>
        <w:spacing w:after="0" w:line="360" w:lineRule="auto"/>
        <w:ind w:left="375" w:firstLine="333"/>
        <w:jc w:val="both"/>
        <w:rPr>
          <w:rFonts w:ascii="Times New Roman" w:hAnsi="Times New Roman" w:cs="Times New Roman"/>
          <w:sz w:val="28"/>
          <w:szCs w:val="24"/>
        </w:rPr>
      </w:pPr>
      <w:r>
        <w:rPr>
          <w:rFonts w:ascii="Times New Roman" w:hAnsi="Times New Roman" w:cs="Times New Roman"/>
          <w:b/>
          <w:sz w:val="28"/>
          <w:szCs w:val="24"/>
        </w:rPr>
        <w:t xml:space="preserve">   </w:t>
      </w:r>
      <w:r w:rsidR="00C442C2" w:rsidRPr="00C442C2">
        <w:rPr>
          <w:rFonts w:ascii="Times New Roman" w:hAnsi="Times New Roman" w:cs="Times New Roman"/>
          <w:sz w:val="28"/>
          <w:szCs w:val="24"/>
        </w:rPr>
        <w:t>При</w:t>
      </w:r>
      <w:r w:rsidR="00C442C2">
        <w:rPr>
          <w:rFonts w:ascii="Times New Roman" w:hAnsi="Times New Roman" w:cs="Times New Roman"/>
          <w:sz w:val="28"/>
          <w:szCs w:val="24"/>
        </w:rPr>
        <w:t xml:space="preserve"> </w:t>
      </w:r>
      <w:r w:rsidR="00097A2A">
        <w:rPr>
          <w:rFonts w:ascii="Times New Roman" w:hAnsi="Times New Roman" w:cs="Times New Roman"/>
          <w:sz w:val="28"/>
          <w:szCs w:val="24"/>
        </w:rPr>
        <w:t>рассмотрении анализируемых пьес Чехова и Фонвизина было выявлено частое использование авторами неполных предложений. Так, К</w:t>
      </w:r>
      <w:r w:rsidR="00025824">
        <w:rPr>
          <w:rFonts w:ascii="Times New Roman" w:hAnsi="Times New Roman" w:cs="Times New Roman"/>
          <w:sz w:val="28"/>
          <w:szCs w:val="24"/>
        </w:rPr>
        <w:t xml:space="preserve">. </w:t>
      </w:r>
      <w:r w:rsidR="00097A2A">
        <w:rPr>
          <w:rFonts w:ascii="Times New Roman" w:hAnsi="Times New Roman" w:cs="Times New Roman"/>
          <w:sz w:val="28"/>
          <w:szCs w:val="24"/>
        </w:rPr>
        <w:t xml:space="preserve">Бьорнагер </w:t>
      </w:r>
      <w:r w:rsidR="004424CD">
        <w:rPr>
          <w:rFonts w:ascii="Times New Roman" w:hAnsi="Times New Roman" w:cs="Times New Roman"/>
          <w:sz w:val="28"/>
          <w:szCs w:val="24"/>
        </w:rPr>
        <w:t>последовательно воссоздает синтаксис оригинала, сохраняя даже совершенно нетипичные для датского языка неполные предложения, где отсутствует один из главных членов предложения:</w:t>
      </w:r>
    </w:p>
    <w:p w14:paraId="617F75CD" w14:textId="77777777" w:rsidR="007B2E76" w:rsidRPr="000D4E32" w:rsidRDefault="007B2E76" w:rsidP="000D4E32">
      <w:pPr>
        <w:autoSpaceDE w:val="0"/>
        <w:autoSpaceDN w:val="0"/>
        <w:adjustRightInd w:val="0"/>
        <w:spacing w:line="360" w:lineRule="auto"/>
        <w:ind w:left="720"/>
        <w:rPr>
          <w:rFonts w:ascii="Times New Roman" w:hAnsi="Times New Roman" w:cs="Times New Roman"/>
          <w:sz w:val="28"/>
          <w:szCs w:val="24"/>
          <w:lang w:val="da-DK"/>
        </w:rPr>
      </w:pPr>
      <w:r w:rsidRPr="000D4E32">
        <w:rPr>
          <w:rFonts w:ascii="Times New Roman" w:hAnsi="Times New Roman" w:cs="Times New Roman"/>
          <w:sz w:val="28"/>
          <w:szCs w:val="24"/>
        </w:rPr>
        <w:t>Тузенбах. Да, ничего себе, только жена, теща и две девочки. Притом женат во второй раз. Он делает визиты и везде говорит, что у него жена и две девочки. И</w:t>
      </w:r>
      <w:r w:rsidRPr="000D4E32">
        <w:rPr>
          <w:rFonts w:ascii="Times New Roman" w:hAnsi="Times New Roman" w:cs="Times New Roman"/>
          <w:sz w:val="28"/>
          <w:szCs w:val="24"/>
          <w:lang w:val="da-DK"/>
        </w:rPr>
        <w:t xml:space="preserve"> </w:t>
      </w:r>
      <w:r w:rsidRPr="000D4E32">
        <w:rPr>
          <w:rFonts w:ascii="Times New Roman" w:hAnsi="Times New Roman" w:cs="Times New Roman"/>
          <w:sz w:val="28"/>
          <w:szCs w:val="24"/>
        </w:rPr>
        <w:t>здесь</w:t>
      </w:r>
      <w:r w:rsidRPr="000D4E32">
        <w:rPr>
          <w:rFonts w:ascii="Times New Roman" w:hAnsi="Times New Roman" w:cs="Times New Roman"/>
          <w:sz w:val="28"/>
          <w:szCs w:val="24"/>
          <w:lang w:val="da-DK"/>
        </w:rPr>
        <w:t xml:space="preserve"> </w:t>
      </w:r>
      <w:r w:rsidRPr="000D4E32">
        <w:rPr>
          <w:rFonts w:ascii="Times New Roman" w:hAnsi="Times New Roman" w:cs="Times New Roman"/>
          <w:sz w:val="28"/>
          <w:szCs w:val="24"/>
        </w:rPr>
        <w:t>скажет</w:t>
      </w:r>
      <w:r w:rsidRPr="000D4E32">
        <w:rPr>
          <w:rFonts w:ascii="Times New Roman" w:hAnsi="Times New Roman" w:cs="Times New Roman"/>
          <w:sz w:val="28"/>
          <w:szCs w:val="24"/>
          <w:lang w:val="da-DK"/>
        </w:rPr>
        <w:t>.</w:t>
      </w:r>
    </w:p>
    <w:p w14:paraId="71D73148" w14:textId="77777777" w:rsidR="007B2E76" w:rsidRPr="0033060E" w:rsidRDefault="007B2E76" w:rsidP="004424CD">
      <w:pPr>
        <w:pStyle w:val="a3"/>
        <w:autoSpaceDE w:val="0"/>
        <w:autoSpaceDN w:val="0"/>
        <w:adjustRightInd w:val="0"/>
        <w:spacing w:line="360" w:lineRule="auto"/>
        <w:rPr>
          <w:rFonts w:ascii="Times New Roman" w:hAnsi="Times New Roman" w:cs="Times New Roman"/>
          <w:sz w:val="28"/>
          <w:szCs w:val="24"/>
        </w:rPr>
      </w:pPr>
      <w:r w:rsidRPr="004424CD">
        <w:rPr>
          <w:rFonts w:ascii="Times New Roman" w:hAnsi="Times New Roman" w:cs="Times New Roman"/>
          <w:sz w:val="28"/>
          <w:szCs w:val="24"/>
          <w:lang w:val="da-DK"/>
        </w:rPr>
        <w:t xml:space="preserve">Tusenbach – Ja, såmænd, han har bare en kone, svigermor og to små piger. </w:t>
      </w:r>
      <w:r w:rsidRPr="004424CD">
        <w:rPr>
          <w:rFonts w:ascii="Times New Roman" w:hAnsi="Times New Roman" w:cs="Times New Roman"/>
          <w:bCs/>
          <w:i/>
          <w:sz w:val="28"/>
          <w:szCs w:val="24"/>
          <w:lang w:val="da-DK"/>
        </w:rPr>
        <w:t>Tilmed gift for anden gang</w:t>
      </w:r>
      <w:r w:rsidRPr="004424CD">
        <w:rPr>
          <w:rFonts w:ascii="Times New Roman" w:hAnsi="Times New Roman" w:cs="Times New Roman"/>
          <w:sz w:val="28"/>
          <w:szCs w:val="24"/>
          <w:lang w:val="da-DK"/>
        </w:rPr>
        <w:t xml:space="preserve">. Han går på visitter og taler overalt om, at han har en kone og to små piger. </w:t>
      </w:r>
      <w:r w:rsidRPr="004424CD">
        <w:rPr>
          <w:rFonts w:ascii="Times New Roman" w:hAnsi="Times New Roman" w:cs="Times New Roman"/>
          <w:bCs/>
          <w:i/>
          <w:sz w:val="28"/>
          <w:szCs w:val="24"/>
          <w:lang w:val="da-DK"/>
        </w:rPr>
        <w:t>Ska</w:t>
      </w:r>
      <w:r w:rsidRPr="0033060E">
        <w:rPr>
          <w:rFonts w:ascii="Times New Roman" w:hAnsi="Times New Roman" w:cs="Times New Roman"/>
          <w:bCs/>
          <w:i/>
          <w:sz w:val="28"/>
          <w:szCs w:val="24"/>
        </w:rPr>
        <w:t xml:space="preserve">´ </w:t>
      </w:r>
      <w:r w:rsidRPr="004424CD">
        <w:rPr>
          <w:rFonts w:ascii="Times New Roman" w:hAnsi="Times New Roman" w:cs="Times New Roman"/>
          <w:bCs/>
          <w:i/>
          <w:sz w:val="28"/>
          <w:szCs w:val="24"/>
          <w:lang w:val="da-DK"/>
        </w:rPr>
        <w:t>ogs</w:t>
      </w:r>
      <w:r w:rsidRPr="0033060E">
        <w:rPr>
          <w:rFonts w:ascii="Times New Roman" w:hAnsi="Times New Roman" w:cs="Times New Roman"/>
          <w:bCs/>
          <w:i/>
          <w:sz w:val="28"/>
          <w:szCs w:val="24"/>
        </w:rPr>
        <w:t xml:space="preserve">å </w:t>
      </w:r>
      <w:r w:rsidRPr="004424CD">
        <w:rPr>
          <w:rFonts w:ascii="Times New Roman" w:hAnsi="Times New Roman" w:cs="Times New Roman"/>
          <w:bCs/>
          <w:i/>
          <w:sz w:val="28"/>
          <w:szCs w:val="24"/>
          <w:lang w:val="da-DK"/>
        </w:rPr>
        <w:t>nok</w:t>
      </w:r>
      <w:r w:rsidRPr="0033060E">
        <w:rPr>
          <w:rFonts w:ascii="Times New Roman" w:hAnsi="Times New Roman" w:cs="Times New Roman"/>
          <w:bCs/>
          <w:i/>
          <w:sz w:val="28"/>
          <w:szCs w:val="24"/>
        </w:rPr>
        <w:t xml:space="preserve"> </w:t>
      </w:r>
      <w:r w:rsidRPr="004424CD">
        <w:rPr>
          <w:rFonts w:ascii="Times New Roman" w:hAnsi="Times New Roman" w:cs="Times New Roman"/>
          <w:bCs/>
          <w:i/>
          <w:sz w:val="28"/>
          <w:szCs w:val="24"/>
          <w:lang w:val="da-DK"/>
        </w:rPr>
        <w:t>f</w:t>
      </w:r>
      <w:r w:rsidRPr="0033060E">
        <w:rPr>
          <w:rFonts w:ascii="Times New Roman" w:hAnsi="Times New Roman" w:cs="Times New Roman"/>
          <w:bCs/>
          <w:i/>
          <w:sz w:val="28"/>
          <w:szCs w:val="24"/>
        </w:rPr>
        <w:t xml:space="preserve">å </w:t>
      </w:r>
      <w:r w:rsidRPr="004424CD">
        <w:rPr>
          <w:rFonts w:ascii="Times New Roman" w:hAnsi="Times New Roman" w:cs="Times New Roman"/>
          <w:bCs/>
          <w:i/>
          <w:sz w:val="28"/>
          <w:szCs w:val="24"/>
          <w:lang w:val="da-DK"/>
        </w:rPr>
        <w:t>det</w:t>
      </w:r>
      <w:r w:rsidRPr="0033060E">
        <w:rPr>
          <w:rFonts w:ascii="Times New Roman" w:hAnsi="Times New Roman" w:cs="Times New Roman"/>
          <w:bCs/>
          <w:i/>
          <w:sz w:val="28"/>
          <w:szCs w:val="24"/>
        </w:rPr>
        <w:t xml:space="preserve"> </w:t>
      </w:r>
      <w:r w:rsidRPr="004424CD">
        <w:rPr>
          <w:rFonts w:ascii="Times New Roman" w:hAnsi="Times New Roman" w:cs="Times New Roman"/>
          <w:bCs/>
          <w:i/>
          <w:sz w:val="28"/>
          <w:szCs w:val="24"/>
          <w:lang w:val="da-DK"/>
        </w:rPr>
        <w:t>sagt</w:t>
      </w:r>
      <w:r w:rsidRPr="0033060E">
        <w:rPr>
          <w:rFonts w:ascii="Times New Roman" w:hAnsi="Times New Roman" w:cs="Times New Roman"/>
          <w:bCs/>
          <w:i/>
          <w:sz w:val="28"/>
          <w:szCs w:val="24"/>
        </w:rPr>
        <w:t xml:space="preserve"> </w:t>
      </w:r>
      <w:r w:rsidRPr="004424CD">
        <w:rPr>
          <w:rFonts w:ascii="Times New Roman" w:hAnsi="Times New Roman" w:cs="Times New Roman"/>
          <w:bCs/>
          <w:i/>
          <w:sz w:val="28"/>
          <w:szCs w:val="24"/>
          <w:lang w:val="da-DK"/>
        </w:rPr>
        <w:t>her</w:t>
      </w:r>
      <w:r w:rsidRPr="0033060E">
        <w:rPr>
          <w:rFonts w:ascii="Times New Roman" w:hAnsi="Times New Roman" w:cs="Times New Roman"/>
          <w:bCs/>
          <w:sz w:val="28"/>
          <w:szCs w:val="24"/>
        </w:rPr>
        <w:t>.</w:t>
      </w:r>
    </w:p>
    <w:p w14:paraId="7F4C93B4" w14:textId="0336EC69" w:rsidR="002C3276" w:rsidRPr="0033060E" w:rsidRDefault="004424CD" w:rsidP="004403B6">
      <w:pPr>
        <w:pStyle w:val="a3"/>
        <w:autoSpaceDE w:val="0"/>
        <w:autoSpaceDN w:val="0"/>
        <w:adjustRightInd w:val="0"/>
        <w:spacing w:after="0" w:line="360" w:lineRule="auto"/>
        <w:ind w:left="375"/>
        <w:rPr>
          <w:rFonts w:ascii="Times New Roman" w:hAnsi="Times New Roman" w:cs="Times New Roman"/>
          <w:sz w:val="28"/>
          <w:szCs w:val="24"/>
        </w:rPr>
      </w:pPr>
      <w:r w:rsidRPr="0033060E">
        <w:rPr>
          <w:rFonts w:ascii="Times New Roman" w:hAnsi="Times New Roman" w:cs="Times New Roman"/>
          <w:sz w:val="28"/>
          <w:szCs w:val="24"/>
        </w:rPr>
        <w:t xml:space="preserve"> </w:t>
      </w:r>
    </w:p>
    <w:p w14:paraId="62060C19" w14:textId="21668661" w:rsidR="00025824" w:rsidRDefault="00025824" w:rsidP="001A5058">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Э. Ро</w:t>
      </w:r>
      <w:r w:rsidR="00A0424F">
        <w:rPr>
          <w:rFonts w:ascii="Times New Roman" w:hAnsi="Times New Roman" w:cs="Times New Roman"/>
          <w:sz w:val="28"/>
          <w:szCs w:val="24"/>
        </w:rPr>
        <w:t>с</w:t>
      </w:r>
      <w:r>
        <w:rPr>
          <w:rFonts w:ascii="Times New Roman" w:hAnsi="Times New Roman" w:cs="Times New Roman"/>
          <w:sz w:val="28"/>
          <w:szCs w:val="24"/>
        </w:rPr>
        <w:t>екамп неоднократно пренебрегает авторским построением предложений:</w:t>
      </w:r>
    </w:p>
    <w:p w14:paraId="52806205" w14:textId="448F08C3" w:rsidR="004403B6" w:rsidRPr="0033060E" w:rsidRDefault="00BB7DC8" w:rsidP="00025824">
      <w:pPr>
        <w:autoSpaceDE w:val="0"/>
        <w:autoSpaceDN w:val="0"/>
        <w:adjustRightInd w:val="0"/>
        <w:spacing w:after="0" w:line="360" w:lineRule="auto"/>
        <w:ind w:firstLine="708"/>
        <w:jc w:val="both"/>
        <w:rPr>
          <w:rFonts w:ascii="Times New Roman" w:hAnsi="Times New Roman" w:cs="Times New Roman"/>
          <w:sz w:val="28"/>
          <w:szCs w:val="24"/>
          <w:lang w:val="da-DK"/>
        </w:rPr>
      </w:pPr>
      <w:r w:rsidRPr="00025824">
        <w:rPr>
          <w:rFonts w:ascii="Times New Roman" w:hAnsi="Times New Roman" w:cs="Times New Roman"/>
          <w:sz w:val="28"/>
          <w:szCs w:val="24"/>
        </w:rPr>
        <w:t>Треплев. Отчего? Скучает. (Садясь рядом.) Ревнует</w:t>
      </w:r>
      <w:r w:rsidRPr="0033060E">
        <w:rPr>
          <w:rFonts w:ascii="Times New Roman" w:hAnsi="Times New Roman" w:cs="Times New Roman"/>
          <w:sz w:val="28"/>
          <w:szCs w:val="24"/>
          <w:lang w:val="da-DK"/>
        </w:rPr>
        <w:t>.</w:t>
      </w:r>
    </w:p>
    <w:p w14:paraId="3E50083E" w14:textId="26007BE1" w:rsidR="00025824" w:rsidRDefault="00025824" w:rsidP="00025824">
      <w:pPr>
        <w:autoSpaceDE w:val="0"/>
        <w:autoSpaceDN w:val="0"/>
        <w:adjustRightInd w:val="0"/>
        <w:spacing w:after="0" w:line="360" w:lineRule="auto"/>
        <w:ind w:firstLine="708"/>
        <w:jc w:val="both"/>
        <w:rPr>
          <w:rFonts w:ascii="Times New Roman" w:hAnsi="Times New Roman" w:cs="Times New Roman"/>
          <w:sz w:val="28"/>
          <w:szCs w:val="24"/>
          <w:lang w:val="da-DK"/>
        </w:rPr>
      </w:pPr>
      <w:r w:rsidRPr="00025824">
        <w:rPr>
          <w:rFonts w:ascii="Times New Roman" w:hAnsi="Times New Roman" w:cs="Times New Roman"/>
          <w:sz w:val="28"/>
          <w:szCs w:val="24"/>
          <w:lang w:val="da-DK"/>
        </w:rPr>
        <w:t>TREPLIEFF. Hvorfor? Fordi hun er jaloux, og forøvrigt keder sig.</w:t>
      </w:r>
    </w:p>
    <w:p w14:paraId="7B9D2BBE" w14:textId="77777777" w:rsidR="001A5058" w:rsidRPr="0033060E" w:rsidRDefault="001A5058" w:rsidP="00025824">
      <w:pPr>
        <w:autoSpaceDE w:val="0"/>
        <w:autoSpaceDN w:val="0"/>
        <w:adjustRightInd w:val="0"/>
        <w:spacing w:after="0" w:line="360" w:lineRule="auto"/>
        <w:ind w:firstLine="708"/>
        <w:jc w:val="both"/>
        <w:rPr>
          <w:rFonts w:ascii="Times New Roman" w:hAnsi="Times New Roman" w:cs="Times New Roman"/>
          <w:sz w:val="28"/>
          <w:szCs w:val="24"/>
          <w:lang w:val="da-DK"/>
        </w:rPr>
      </w:pPr>
    </w:p>
    <w:p w14:paraId="38D46CB4" w14:textId="28B993A3" w:rsidR="00B23016" w:rsidRDefault="009A158D" w:rsidP="0002582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Неполные предложения, состоящие из одного глагола «Скучает. Ревнует.» в переводе на датский язык простым распространённым предложением, а точнее придаточной частью сложноподчинённого </w:t>
      </w:r>
      <w:r>
        <w:rPr>
          <w:rFonts w:ascii="Times New Roman" w:hAnsi="Times New Roman" w:cs="Times New Roman"/>
          <w:sz w:val="28"/>
          <w:szCs w:val="24"/>
        </w:rPr>
        <w:lastRenderedPageBreak/>
        <w:t xml:space="preserve">предложения причины, отделённой от главного предложения при помощи парцелляции. </w:t>
      </w:r>
    </w:p>
    <w:p w14:paraId="403715C5" w14:textId="275663BD" w:rsidR="003F307E" w:rsidRDefault="00A05434" w:rsidP="00233A5A">
      <w:pPr>
        <w:autoSpaceDE w:val="0"/>
        <w:autoSpaceDN w:val="0"/>
        <w:adjustRightInd w:val="0"/>
        <w:spacing w:after="0" w:line="360" w:lineRule="auto"/>
        <w:ind w:firstLine="708"/>
        <w:jc w:val="both"/>
        <w:rPr>
          <w:rFonts w:ascii="Times New Roman" w:hAnsi="Times New Roman" w:cs="Times New Roman"/>
          <w:sz w:val="28"/>
          <w:szCs w:val="24"/>
        </w:rPr>
      </w:pPr>
      <w:r w:rsidRPr="00A05434">
        <w:rPr>
          <w:rFonts w:ascii="Times New Roman" w:hAnsi="Times New Roman" w:cs="Times New Roman"/>
          <w:sz w:val="28"/>
          <w:szCs w:val="24"/>
        </w:rPr>
        <w:t xml:space="preserve">Довольно </w:t>
      </w:r>
      <w:r w:rsidR="00CF1EA8">
        <w:rPr>
          <w:rFonts w:ascii="Times New Roman" w:hAnsi="Times New Roman" w:cs="Times New Roman"/>
          <w:sz w:val="28"/>
          <w:szCs w:val="24"/>
        </w:rPr>
        <w:t>распространенным</w:t>
      </w:r>
      <w:r>
        <w:rPr>
          <w:rFonts w:ascii="Times New Roman" w:hAnsi="Times New Roman" w:cs="Times New Roman"/>
          <w:sz w:val="28"/>
          <w:szCs w:val="24"/>
        </w:rPr>
        <w:t xml:space="preserve"> явлением в диалогической речи является парцелляция, стилистический прием экспрессивного синтаксиса, при котором единое по смыслу высказывание пунктуационно разделяется на несколько самостоятельных, интонационно обособленных предложений с целью усилить смысловые оттенки значений, </w:t>
      </w:r>
      <w:r w:rsidR="003F307E">
        <w:rPr>
          <w:rFonts w:ascii="Times New Roman" w:hAnsi="Times New Roman" w:cs="Times New Roman"/>
          <w:sz w:val="28"/>
          <w:szCs w:val="24"/>
        </w:rPr>
        <w:t>расставить акценты и выделить наиболее важные детали.</w:t>
      </w:r>
    </w:p>
    <w:p w14:paraId="42BD6726" w14:textId="7752F83D" w:rsidR="00C45874" w:rsidRDefault="003F307E" w:rsidP="00C4587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переводах исследуемых пьес на датский язык во многих случаях парцеллированные конструкции </w:t>
      </w:r>
      <w:r w:rsidR="00326AA7">
        <w:rPr>
          <w:rFonts w:ascii="Times New Roman" w:hAnsi="Times New Roman" w:cs="Times New Roman"/>
          <w:sz w:val="28"/>
          <w:szCs w:val="24"/>
        </w:rPr>
        <w:t>стягиваются в единое распространённое предложение, что совершенно меняет интонационно-смысловой образ высказывания. Так, например, нижеприведенную реплику Маши Э. Ро</w:t>
      </w:r>
      <w:r w:rsidR="00A0424F">
        <w:rPr>
          <w:rFonts w:ascii="Times New Roman" w:hAnsi="Times New Roman" w:cs="Times New Roman"/>
          <w:sz w:val="28"/>
          <w:szCs w:val="24"/>
        </w:rPr>
        <w:t>с</w:t>
      </w:r>
      <w:r w:rsidR="00326AA7">
        <w:rPr>
          <w:rFonts w:ascii="Times New Roman" w:hAnsi="Times New Roman" w:cs="Times New Roman"/>
          <w:sz w:val="28"/>
          <w:szCs w:val="24"/>
        </w:rPr>
        <w:t>екамп переводит одним предложением, не говоря уже о том, что в переводе никак не отражен</w:t>
      </w:r>
      <w:r w:rsidR="00AA59AA">
        <w:rPr>
          <w:rFonts w:ascii="Times New Roman" w:hAnsi="Times New Roman" w:cs="Times New Roman"/>
          <w:sz w:val="28"/>
          <w:szCs w:val="24"/>
        </w:rPr>
        <w:t>а</w:t>
      </w:r>
      <w:r w:rsidR="00326AA7">
        <w:rPr>
          <w:rFonts w:ascii="Times New Roman" w:hAnsi="Times New Roman" w:cs="Times New Roman"/>
          <w:sz w:val="28"/>
          <w:szCs w:val="24"/>
        </w:rPr>
        <w:t xml:space="preserve"> специфическая форма склонения фамилии Медведенко. </w:t>
      </w:r>
      <w:r w:rsidR="006244F1">
        <w:rPr>
          <w:rFonts w:ascii="Times New Roman" w:hAnsi="Times New Roman" w:cs="Times New Roman"/>
          <w:sz w:val="28"/>
          <w:szCs w:val="24"/>
        </w:rPr>
        <w:t xml:space="preserve">В данном случае важно подчеркнуть, </w:t>
      </w:r>
      <w:r w:rsidR="00CF1EA8">
        <w:rPr>
          <w:rFonts w:ascii="Times New Roman" w:hAnsi="Times New Roman" w:cs="Times New Roman"/>
          <w:sz w:val="28"/>
          <w:szCs w:val="24"/>
        </w:rPr>
        <w:t>за кого Маша выходит замуж – она не любит Медведенко, но соглашается стать его женой, чтобы</w:t>
      </w:r>
      <w:r w:rsidR="006244F1">
        <w:rPr>
          <w:rFonts w:ascii="Times New Roman" w:hAnsi="Times New Roman" w:cs="Times New Roman"/>
          <w:sz w:val="28"/>
          <w:szCs w:val="24"/>
        </w:rPr>
        <w:t xml:space="preserve"> «вырвать с корнем» безответное чувство к Треплеву.</w:t>
      </w:r>
    </w:p>
    <w:p w14:paraId="0D7F8333" w14:textId="080252BE" w:rsidR="00A05434" w:rsidRPr="00A05434" w:rsidRDefault="003F307E" w:rsidP="00233A5A">
      <w:pPr>
        <w:autoSpaceDE w:val="0"/>
        <w:autoSpaceDN w:val="0"/>
        <w:adjustRightInd w:val="0"/>
        <w:spacing w:after="0" w:line="360" w:lineRule="auto"/>
        <w:ind w:firstLine="708"/>
        <w:jc w:val="both"/>
        <w:rPr>
          <w:rFonts w:ascii="Times New Roman" w:hAnsi="Times New Roman" w:cs="Times New Roman"/>
          <w:sz w:val="28"/>
          <w:szCs w:val="24"/>
        </w:rPr>
      </w:pPr>
      <w:r w:rsidRPr="003F307E">
        <w:rPr>
          <w:rFonts w:ascii="Times New Roman" w:hAnsi="Times New Roman" w:cs="Times New Roman"/>
          <w:sz w:val="28"/>
          <w:szCs w:val="24"/>
        </w:rPr>
        <w:t>Тригорин. Каким же образом?</w:t>
      </w:r>
    </w:p>
    <w:p w14:paraId="1E4F40C1" w14:textId="5C2CEA83" w:rsidR="00233A5A" w:rsidRDefault="00233A5A" w:rsidP="00233A5A">
      <w:pPr>
        <w:autoSpaceDE w:val="0"/>
        <w:autoSpaceDN w:val="0"/>
        <w:adjustRightInd w:val="0"/>
        <w:spacing w:after="0" w:line="360" w:lineRule="auto"/>
        <w:ind w:firstLine="708"/>
        <w:jc w:val="both"/>
        <w:rPr>
          <w:rFonts w:ascii="Times New Roman" w:hAnsi="Times New Roman" w:cs="Times New Roman"/>
          <w:sz w:val="28"/>
          <w:szCs w:val="24"/>
        </w:rPr>
      </w:pPr>
      <w:r w:rsidRPr="00233A5A">
        <w:rPr>
          <w:rFonts w:ascii="Times New Roman" w:hAnsi="Times New Roman" w:cs="Times New Roman"/>
          <w:sz w:val="28"/>
          <w:szCs w:val="24"/>
        </w:rPr>
        <w:t xml:space="preserve">Маша. </w:t>
      </w:r>
      <w:r w:rsidRPr="00326AA7">
        <w:rPr>
          <w:rFonts w:ascii="Times New Roman" w:hAnsi="Times New Roman" w:cs="Times New Roman"/>
          <w:i/>
          <w:sz w:val="28"/>
          <w:szCs w:val="24"/>
        </w:rPr>
        <w:t>Замуж выхожу. За Медведенка</w:t>
      </w:r>
      <w:r w:rsidRPr="00233A5A">
        <w:rPr>
          <w:rFonts w:ascii="Times New Roman" w:hAnsi="Times New Roman" w:cs="Times New Roman"/>
          <w:sz w:val="28"/>
          <w:szCs w:val="24"/>
        </w:rPr>
        <w:t xml:space="preserve">. </w:t>
      </w:r>
    </w:p>
    <w:p w14:paraId="422D89DC" w14:textId="7078D555" w:rsidR="003F307E" w:rsidRPr="003F307E" w:rsidRDefault="003F307E" w:rsidP="00233A5A">
      <w:pPr>
        <w:autoSpaceDE w:val="0"/>
        <w:autoSpaceDN w:val="0"/>
        <w:adjustRightInd w:val="0"/>
        <w:spacing w:after="0" w:line="360" w:lineRule="auto"/>
        <w:ind w:firstLine="708"/>
        <w:jc w:val="both"/>
        <w:rPr>
          <w:rFonts w:ascii="Times New Roman" w:hAnsi="Times New Roman" w:cs="Times New Roman"/>
          <w:sz w:val="28"/>
          <w:szCs w:val="24"/>
          <w:lang w:val="da-DK"/>
        </w:rPr>
      </w:pPr>
      <w:r w:rsidRPr="003F307E">
        <w:rPr>
          <w:rFonts w:ascii="Times New Roman" w:hAnsi="Times New Roman" w:cs="Times New Roman"/>
          <w:sz w:val="28"/>
          <w:szCs w:val="24"/>
          <w:lang w:val="da-DK"/>
        </w:rPr>
        <w:t>TRIGORIN</w:t>
      </w:r>
      <w:r w:rsidRPr="0035659A">
        <w:rPr>
          <w:rFonts w:ascii="Times New Roman" w:hAnsi="Times New Roman" w:cs="Times New Roman"/>
          <w:sz w:val="28"/>
          <w:szCs w:val="24"/>
        </w:rPr>
        <w:t xml:space="preserve">. </w:t>
      </w:r>
      <w:r w:rsidRPr="003F307E">
        <w:rPr>
          <w:rFonts w:ascii="Times New Roman" w:hAnsi="Times New Roman" w:cs="Times New Roman"/>
          <w:sz w:val="28"/>
          <w:szCs w:val="24"/>
          <w:lang w:val="da-DK"/>
        </w:rPr>
        <w:t>Hvordan vil De gøre det?</w:t>
      </w:r>
    </w:p>
    <w:p w14:paraId="120BF264" w14:textId="3B9596E2" w:rsidR="00233A5A" w:rsidRDefault="00233A5A" w:rsidP="00233A5A">
      <w:pPr>
        <w:autoSpaceDE w:val="0"/>
        <w:autoSpaceDN w:val="0"/>
        <w:adjustRightInd w:val="0"/>
        <w:spacing w:after="0" w:line="360" w:lineRule="auto"/>
        <w:ind w:firstLine="708"/>
        <w:jc w:val="both"/>
        <w:rPr>
          <w:rFonts w:ascii="Times New Roman" w:hAnsi="Times New Roman" w:cs="Times New Roman"/>
          <w:sz w:val="28"/>
          <w:szCs w:val="24"/>
          <w:lang w:val="da-DK"/>
        </w:rPr>
      </w:pPr>
      <w:r w:rsidRPr="00233A5A">
        <w:rPr>
          <w:rFonts w:ascii="Times New Roman" w:hAnsi="Times New Roman" w:cs="Times New Roman"/>
          <w:sz w:val="28"/>
          <w:szCs w:val="24"/>
          <w:lang w:val="da-DK"/>
        </w:rPr>
        <w:t xml:space="preserve">MASHA. </w:t>
      </w:r>
      <w:r w:rsidRPr="00326AA7">
        <w:rPr>
          <w:rFonts w:ascii="Times New Roman" w:hAnsi="Times New Roman" w:cs="Times New Roman"/>
          <w:i/>
          <w:sz w:val="28"/>
          <w:szCs w:val="24"/>
          <w:lang w:val="da-DK"/>
        </w:rPr>
        <w:t>Ved at gifte mig med Medviedenko</w:t>
      </w:r>
      <w:r w:rsidRPr="00233A5A">
        <w:rPr>
          <w:rFonts w:ascii="Times New Roman" w:hAnsi="Times New Roman" w:cs="Times New Roman"/>
          <w:sz w:val="28"/>
          <w:szCs w:val="24"/>
          <w:lang w:val="da-DK"/>
        </w:rPr>
        <w:t>.</w:t>
      </w:r>
    </w:p>
    <w:p w14:paraId="74CA381C" w14:textId="0CD78C7A" w:rsidR="00385A55" w:rsidRDefault="00385A55" w:rsidP="00233A5A">
      <w:pPr>
        <w:autoSpaceDE w:val="0"/>
        <w:autoSpaceDN w:val="0"/>
        <w:adjustRightInd w:val="0"/>
        <w:spacing w:after="0" w:line="360" w:lineRule="auto"/>
        <w:ind w:firstLine="708"/>
        <w:jc w:val="both"/>
        <w:rPr>
          <w:rFonts w:ascii="Times New Roman" w:hAnsi="Times New Roman" w:cs="Times New Roman"/>
          <w:sz w:val="28"/>
          <w:szCs w:val="24"/>
          <w:lang w:val="da-DK"/>
        </w:rPr>
      </w:pPr>
    </w:p>
    <w:p w14:paraId="79C9024A" w14:textId="33399F99" w:rsidR="00326AA7" w:rsidRDefault="00326AA7" w:rsidP="00233A5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Другого подхода придерживается К. Бьорнагер</w:t>
      </w:r>
      <w:r w:rsidR="006244F1">
        <w:rPr>
          <w:rFonts w:ascii="Times New Roman" w:hAnsi="Times New Roman" w:cs="Times New Roman"/>
          <w:sz w:val="28"/>
          <w:szCs w:val="24"/>
        </w:rPr>
        <w:t>, сохраняя ту же синтаксическую структуру предложения, что и в оригинале:</w:t>
      </w:r>
    </w:p>
    <w:p w14:paraId="37DAD1E1" w14:textId="377760CA" w:rsidR="00233A5A" w:rsidRDefault="00326AA7" w:rsidP="00233A5A">
      <w:pPr>
        <w:autoSpaceDE w:val="0"/>
        <w:autoSpaceDN w:val="0"/>
        <w:adjustRightInd w:val="0"/>
        <w:spacing w:after="0" w:line="360" w:lineRule="auto"/>
        <w:ind w:firstLine="708"/>
        <w:jc w:val="both"/>
        <w:rPr>
          <w:rFonts w:ascii="Times New Roman" w:hAnsi="Times New Roman" w:cs="Times New Roman"/>
          <w:sz w:val="28"/>
          <w:szCs w:val="24"/>
        </w:rPr>
      </w:pPr>
      <w:r w:rsidRPr="00326AA7">
        <w:rPr>
          <w:rFonts w:ascii="Times New Roman" w:hAnsi="Times New Roman" w:cs="Times New Roman"/>
          <w:sz w:val="28"/>
          <w:szCs w:val="24"/>
        </w:rPr>
        <w:t>Чебутыкин (читает газету). Цицикар. Здесь свирепствует оспа</w:t>
      </w:r>
      <w:r>
        <w:rPr>
          <w:rFonts w:ascii="Times New Roman" w:hAnsi="Times New Roman" w:cs="Times New Roman"/>
          <w:sz w:val="28"/>
          <w:szCs w:val="24"/>
        </w:rPr>
        <w:t>.</w:t>
      </w:r>
    </w:p>
    <w:p w14:paraId="6C511BE4" w14:textId="41E830EC" w:rsidR="00326AA7" w:rsidRDefault="00326AA7" w:rsidP="00233A5A">
      <w:pPr>
        <w:autoSpaceDE w:val="0"/>
        <w:autoSpaceDN w:val="0"/>
        <w:adjustRightInd w:val="0"/>
        <w:spacing w:after="0" w:line="360" w:lineRule="auto"/>
        <w:ind w:firstLine="708"/>
        <w:jc w:val="both"/>
        <w:rPr>
          <w:rFonts w:ascii="Times New Roman" w:hAnsi="Times New Roman" w:cs="Times New Roman"/>
          <w:sz w:val="28"/>
          <w:szCs w:val="24"/>
          <w:lang w:val="da-DK"/>
        </w:rPr>
      </w:pPr>
      <w:r>
        <w:rPr>
          <w:rFonts w:ascii="Times New Roman" w:hAnsi="Times New Roman" w:cs="Times New Roman"/>
          <w:sz w:val="28"/>
          <w:szCs w:val="24"/>
          <w:lang w:val="da-DK"/>
        </w:rPr>
        <w:t>Tjebutykin</w:t>
      </w:r>
      <w:r w:rsidRPr="00326AA7">
        <w:rPr>
          <w:rFonts w:ascii="Times New Roman" w:hAnsi="Times New Roman" w:cs="Times New Roman"/>
          <w:sz w:val="28"/>
          <w:szCs w:val="24"/>
          <w:lang w:val="da-DK"/>
        </w:rPr>
        <w:t xml:space="preserve"> (</w:t>
      </w:r>
      <w:r>
        <w:rPr>
          <w:rFonts w:ascii="Times New Roman" w:hAnsi="Times New Roman" w:cs="Times New Roman"/>
          <w:sz w:val="28"/>
          <w:szCs w:val="24"/>
          <w:lang w:val="da-DK"/>
        </w:rPr>
        <w:t>l</w:t>
      </w:r>
      <w:r w:rsidRPr="00326AA7">
        <w:rPr>
          <w:rFonts w:ascii="Times New Roman" w:hAnsi="Times New Roman" w:cs="Times New Roman"/>
          <w:sz w:val="28"/>
          <w:szCs w:val="24"/>
          <w:lang w:val="da-DK"/>
        </w:rPr>
        <w:t>æ</w:t>
      </w:r>
      <w:r>
        <w:rPr>
          <w:rFonts w:ascii="Times New Roman" w:hAnsi="Times New Roman" w:cs="Times New Roman"/>
          <w:sz w:val="28"/>
          <w:szCs w:val="24"/>
          <w:lang w:val="da-DK"/>
        </w:rPr>
        <w:t>ser</w:t>
      </w:r>
      <w:r w:rsidRPr="00326AA7">
        <w:rPr>
          <w:rFonts w:ascii="Times New Roman" w:hAnsi="Times New Roman" w:cs="Times New Roman"/>
          <w:sz w:val="28"/>
          <w:szCs w:val="24"/>
          <w:lang w:val="da-DK"/>
        </w:rPr>
        <w:t xml:space="preserve"> </w:t>
      </w:r>
      <w:r>
        <w:rPr>
          <w:rFonts w:ascii="Times New Roman" w:hAnsi="Times New Roman" w:cs="Times New Roman"/>
          <w:sz w:val="28"/>
          <w:szCs w:val="24"/>
          <w:lang w:val="da-DK"/>
        </w:rPr>
        <w:t>avisen</w:t>
      </w:r>
      <w:r w:rsidRPr="00326AA7">
        <w:rPr>
          <w:rFonts w:ascii="Times New Roman" w:hAnsi="Times New Roman" w:cs="Times New Roman"/>
          <w:sz w:val="28"/>
          <w:szCs w:val="24"/>
          <w:lang w:val="da-DK"/>
        </w:rPr>
        <w:t xml:space="preserve">) – </w:t>
      </w:r>
      <w:r>
        <w:rPr>
          <w:rFonts w:ascii="Times New Roman" w:hAnsi="Times New Roman" w:cs="Times New Roman"/>
          <w:sz w:val="28"/>
          <w:szCs w:val="24"/>
          <w:lang w:val="da-DK"/>
        </w:rPr>
        <w:t xml:space="preserve">Tsitsikár. Her raser en koppe-epidemi. </w:t>
      </w:r>
    </w:p>
    <w:p w14:paraId="03A99E36" w14:textId="13B8E8DA" w:rsidR="00326AA7" w:rsidRPr="0033060E" w:rsidRDefault="00326AA7" w:rsidP="00233A5A">
      <w:pPr>
        <w:autoSpaceDE w:val="0"/>
        <w:autoSpaceDN w:val="0"/>
        <w:adjustRightInd w:val="0"/>
        <w:spacing w:after="0" w:line="360" w:lineRule="auto"/>
        <w:ind w:firstLine="708"/>
        <w:jc w:val="both"/>
        <w:rPr>
          <w:rFonts w:ascii="Times New Roman" w:hAnsi="Times New Roman" w:cs="Times New Roman"/>
          <w:sz w:val="28"/>
          <w:szCs w:val="24"/>
          <w:lang w:val="da-DK"/>
        </w:rPr>
      </w:pPr>
    </w:p>
    <w:p w14:paraId="37C9AE3D" w14:textId="542C1028" w:rsidR="00CF1EA8" w:rsidRPr="00326AA7" w:rsidRDefault="00CF1EA8" w:rsidP="00233A5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Для речи Чебутыкина в целом характерны рваные предложения с часто встречающейся парцелляцией. В данном примере он просматривает газету, вычленяя и произнося вслух случайные факты в отрыве от контекста.</w:t>
      </w:r>
    </w:p>
    <w:p w14:paraId="4A3E6E08" w14:textId="3B20587D" w:rsidR="00C45874" w:rsidRPr="00CF1EA8" w:rsidRDefault="00AB2195" w:rsidP="00C4587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Нижеприведенная реплика Тригорина содержит назывное предложение с целым рядом однородных членов. Здесь представляется важным сохранить перечисление всех атрибутов дороги именно в том виде, в каком оно дается у Чехова. В датском переводе два предложения сливается в одну распространенную, громоздкую конструкцию, при произнесении которой актер на сцене будет звучать в высшей степени неестественно. Избыточные детали, эпитеты, добавленные Э. Ро</w:t>
      </w:r>
      <w:r w:rsidR="00A0424F">
        <w:rPr>
          <w:rFonts w:ascii="Times New Roman" w:hAnsi="Times New Roman" w:cs="Times New Roman"/>
          <w:sz w:val="28"/>
          <w:szCs w:val="24"/>
        </w:rPr>
        <w:t>с</w:t>
      </w:r>
      <w:r>
        <w:rPr>
          <w:rFonts w:ascii="Times New Roman" w:hAnsi="Times New Roman" w:cs="Times New Roman"/>
          <w:sz w:val="28"/>
          <w:szCs w:val="24"/>
        </w:rPr>
        <w:t xml:space="preserve">екампом, </w:t>
      </w:r>
      <w:r w:rsidR="005C0770">
        <w:rPr>
          <w:rFonts w:ascii="Times New Roman" w:hAnsi="Times New Roman" w:cs="Times New Roman"/>
          <w:sz w:val="28"/>
          <w:szCs w:val="24"/>
        </w:rPr>
        <w:t>лишают реплику эффекта легкости и разговорности, столь важного для драматического диалога.</w:t>
      </w:r>
    </w:p>
    <w:p w14:paraId="6BC65ED4" w14:textId="215C3B83" w:rsidR="00233A5A" w:rsidRPr="0033060E" w:rsidRDefault="00233A5A" w:rsidP="001A5058">
      <w:pPr>
        <w:autoSpaceDE w:val="0"/>
        <w:autoSpaceDN w:val="0"/>
        <w:adjustRightInd w:val="0"/>
        <w:spacing w:after="0" w:line="360" w:lineRule="auto"/>
        <w:ind w:left="708"/>
        <w:jc w:val="both"/>
        <w:rPr>
          <w:rFonts w:ascii="Times New Roman" w:hAnsi="Times New Roman" w:cs="Times New Roman"/>
          <w:sz w:val="28"/>
          <w:szCs w:val="24"/>
        </w:rPr>
      </w:pPr>
      <w:r w:rsidRPr="00233A5A">
        <w:rPr>
          <w:rFonts w:ascii="Times New Roman" w:hAnsi="Times New Roman" w:cs="Times New Roman"/>
          <w:sz w:val="28"/>
          <w:szCs w:val="24"/>
        </w:rPr>
        <w:t>Тригорин. (Потягивается.) Значит, ехать? Опять вагоны, станции, буфеты, отбивные котлеты, разговоры…</w:t>
      </w:r>
    </w:p>
    <w:p w14:paraId="4F502EF7" w14:textId="58101806" w:rsidR="00233A5A" w:rsidRDefault="00233A5A"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233A5A">
        <w:rPr>
          <w:rFonts w:ascii="Times New Roman" w:hAnsi="Times New Roman" w:cs="Times New Roman"/>
          <w:sz w:val="28"/>
          <w:szCs w:val="24"/>
          <w:lang w:val="da-DK"/>
        </w:rPr>
        <w:t>TRIGORIN. [Gaber.] Ja, så er vi der igen - dømt til at tilbringe tiden i jernbanevogne og på stationer og restauranter med sveden mad, mens man er tvunget høre på endeløse tirader af ligegyldigt snak!</w:t>
      </w:r>
    </w:p>
    <w:p w14:paraId="7C768654" w14:textId="25904214" w:rsidR="00C45874" w:rsidRDefault="00C45874" w:rsidP="00233A5A">
      <w:pPr>
        <w:autoSpaceDE w:val="0"/>
        <w:autoSpaceDN w:val="0"/>
        <w:adjustRightInd w:val="0"/>
        <w:spacing w:after="0" w:line="360" w:lineRule="auto"/>
        <w:ind w:firstLine="708"/>
        <w:jc w:val="both"/>
        <w:rPr>
          <w:rFonts w:ascii="Times New Roman" w:hAnsi="Times New Roman" w:cs="Times New Roman"/>
          <w:sz w:val="28"/>
          <w:szCs w:val="24"/>
          <w:lang w:val="da-DK"/>
        </w:rPr>
      </w:pPr>
    </w:p>
    <w:p w14:paraId="5858D2B1" w14:textId="245539A5" w:rsidR="005F2544" w:rsidRPr="00C45874" w:rsidRDefault="00C45874" w:rsidP="00A02F3E">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Язык драмы по природе своей является экспрессивным и обладает повышенной эмоциональностью</w:t>
      </w:r>
      <w:r w:rsidR="00072631">
        <w:rPr>
          <w:rFonts w:ascii="Times New Roman" w:hAnsi="Times New Roman" w:cs="Times New Roman"/>
          <w:sz w:val="28"/>
          <w:szCs w:val="24"/>
        </w:rPr>
        <w:t>. Одним из наиболее часто встречающихся способов передать особую выразительность в репликах драматических персонажей являются различные эмфатические конструкции.  В рассматриваемых пьесах эмфаза чаще всего выражается при помощи инверсии. Суть стилистической инверсии заключается в том, чтобы через нарушение традиционного порядка слов</w:t>
      </w:r>
      <w:r w:rsidR="00A02F3E">
        <w:rPr>
          <w:rFonts w:ascii="Times New Roman" w:hAnsi="Times New Roman" w:cs="Times New Roman"/>
          <w:sz w:val="28"/>
          <w:szCs w:val="24"/>
        </w:rPr>
        <w:t xml:space="preserve"> создавать дополнительные оттенки значения, акцентировать внимание на конкретной информации. </w:t>
      </w:r>
    </w:p>
    <w:p w14:paraId="5ABB7D4A" w14:textId="77777777" w:rsidR="007B2E76" w:rsidRPr="005F2544" w:rsidRDefault="007B2E76" w:rsidP="00250701">
      <w:pPr>
        <w:autoSpaceDE w:val="0"/>
        <w:autoSpaceDN w:val="0"/>
        <w:adjustRightInd w:val="0"/>
        <w:spacing w:after="0" w:line="360" w:lineRule="auto"/>
        <w:ind w:left="720"/>
        <w:jc w:val="both"/>
        <w:rPr>
          <w:rFonts w:ascii="Times New Roman" w:hAnsi="Times New Roman" w:cs="Times New Roman"/>
          <w:sz w:val="28"/>
          <w:szCs w:val="24"/>
        </w:rPr>
      </w:pPr>
      <w:r w:rsidRPr="005F2544">
        <w:rPr>
          <w:rFonts w:ascii="Times New Roman" w:hAnsi="Times New Roman" w:cs="Times New Roman"/>
          <w:sz w:val="28"/>
          <w:szCs w:val="24"/>
        </w:rPr>
        <w:t xml:space="preserve">Тузенбах. </w:t>
      </w:r>
      <w:r w:rsidRPr="00250701">
        <w:rPr>
          <w:rFonts w:ascii="Times New Roman" w:hAnsi="Times New Roman" w:cs="Times New Roman"/>
          <w:bCs/>
          <w:i/>
          <w:sz w:val="28"/>
          <w:szCs w:val="24"/>
        </w:rPr>
        <w:t>Странный он человек</w:t>
      </w:r>
      <w:r w:rsidRPr="00250701">
        <w:rPr>
          <w:rFonts w:ascii="Times New Roman" w:hAnsi="Times New Roman" w:cs="Times New Roman"/>
          <w:i/>
          <w:sz w:val="28"/>
          <w:szCs w:val="24"/>
        </w:rPr>
        <w:t xml:space="preserve">. </w:t>
      </w:r>
      <w:r w:rsidRPr="005F2544">
        <w:rPr>
          <w:rFonts w:ascii="Times New Roman" w:hAnsi="Times New Roman" w:cs="Times New Roman"/>
          <w:sz w:val="28"/>
          <w:szCs w:val="24"/>
        </w:rPr>
        <w:t xml:space="preserve">Мне и жаль его, и досадно, но больше жаль. </w:t>
      </w:r>
    </w:p>
    <w:p w14:paraId="65C26AF4" w14:textId="7491396B" w:rsidR="007B2E76" w:rsidRDefault="007B2E76" w:rsidP="00250701">
      <w:pPr>
        <w:autoSpaceDE w:val="0"/>
        <w:autoSpaceDN w:val="0"/>
        <w:adjustRightInd w:val="0"/>
        <w:spacing w:after="0" w:line="360" w:lineRule="auto"/>
        <w:ind w:left="720"/>
        <w:jc w:val="both"/>
        <w:rPr>
          <w:rFonts w:ascii="Times New Roman" w:hAnsi="Times New Roman" w:cs="Times New Roman"/>
          <w:sz w:val="28"/>
          <w:szCs w:val="24"/>
          <w:lang w:val="da-DK"/>
        </w:rPr>
      </w:pPr>
      <w:r w:rsidRPr="005F2544">
        <w:rPr>
          <w:rFonts w:ascii="Times New Roman" w:hAnsi="Times New Roman" w:cs="Times New Roman"/>
          <w:sz w:val="28"/>
          <w:szCs w:val="24"/>
          <w:lang w:val="da-DK"/>
        </w:rPr>
        <w:t xml:space="preserve">Tusenbach – </w:t>
      </w:r>
      <w:r w:rsidRPr="00250701">
        <w:rPr>
          <w:rFonts w:ascii="Times New Roman" w:hAnsi="Times New Roman" w:cs="Times New Roman"/>
          <w:bCs/>
          <w:i/>
          <w:sz w:val="28"/>
          <w:szCs w:val="24"/>
          <w:lang w:val="da-DK"/>
        </w:rPr>
        <w:t>Et mærkeligt menneske er han</w:t>
      </w:r>
      <w:r w:rsidRPr="00250701">
        <w:rPr>
          <w:rFonts w:ascii="Times New Roman" w:hAnsi="Times New Roman" w:cs="Times New Roman"/>
          <w:i/>
          <w:sz w:val="28"/>
          <w:szCs w:val="24"/>
          <w:lang w:val="da-DK"/>
        </w:rPr>
        <w:t>.</w:t>
      </w:r>
      <w:r w:rsidRPr="005F2544">
        <w:rPr>
          <w:rFonts w:ascii="Times New Roman" w:hAnsi="Times New Roman" w:cs="Times New Roman"/>
          <w:sz w:val="28"/>
          <w:szCs w:val="24"/>
          <w:lang w:val="da-DK"/>
        </w:rPr>
        <w:t xml:space="preserve"> Jeg har både medlidenhed med ham og er irriteret over ham, men mest har jeg medlidenhed.</w:t>
      </w:r>
    </w:p>
    <w:p w14:paraId="0254ACD8" w14:textId="05778E66" w:rsidR="00A02F3E" w:rsidRDefault="00A02F3E" w:rsidP="00250701">
      <w:pPr>
        <w:autoSpaceDE w:val="0"/>
        <w:autoSpaceDN w:val="0"/>
        <w:adjustRightInd w:val="0"/>
        <w:spacing w:after="0" w:line="360" w:lineRule="auto"/>
        <w:ind w:left="720"/>
        <w:jc w:val="both"/>
        <w:rPr>
          <w:rFonts w:ascii="Times New Roman" w:hAnsi="Times New Roman" w:cs="Times New Roman"/>
          <w:sz w:val="28"/>
          <w:szCs w:val="24"/>
          <w:lang w:val="da-DK"/>
        </w:rPr>
      </w:pPr>
    </w:p>
    <w:p w14:paraId="569E8DD0" w14:textId="6D0BB76C" w:rsidR="00A02F3E" w:rsidRPr="00A02F3E" w:rsidRDefault="00A02F3E" w:rsidP="00CE1EE2">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Так, в вышеприведенном примере усиливается смысловая нагрузка выделенного инверсией прилагательного «странный», относящегося к </w:t>
      </w:r>
      <w:r>
        <w:rPr>
          <w:rFonts w:ascii="Times New Roman" w:hAnsi="Times New Roman" w:cs="Times New Roman"/>
          <w:sz w:val="28"/>
          <w:szCs w:val="24"/>
        </w:rPr>
        <w:lastRenderedPageBreak/>
        <w:t xml:space="preserve">Соленому, поскольку именно эту характерную особенность штабс-капитана хотел выделить Тузенбах. Переводчик уловил значимость данной перестановки членов предложения и сохранил обратный порядок слов в датском тексте. </w:t>
      </w:r>
    </w:p>
    <w:p w14:paraId="10C3AC53" w14:textId="1823A7E2" w:rsidR="005F2544" w:rsidRPr="00CE1EE2" w:rsidRDefault="00CE1EE2" w:rsidP="00233A5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живой неподготовленной речи говорящий может внезапно прерывать свой монолог. Причины могут быть различными – затруднение в формулировании мысли, попытка найти нужные слова, сильное переживание, волнение, стеснение, гнев, а также целый спектр других чувств и эмоций человека.</w:t>
      </w:r>
      <w:r w:rsidR="00842C99">
        <w:rPr>
          <w:rFonts w:ascii="Times New Roman" w:hAnsi="Times New Roman" w:cs="Times New Roman"/>
          <w:sz w:val="28"/>
          <w:szCs w:val="24"/>
        </w:rPr>
        <w:t xml:space="preserve"> Приведенная в качестве примера реплика Треплева ярко выражает чувства, терзающие оскорбленного до глубины души защитника нового искусства – разочарование, обида, злость, отчаяние. Под конец речи Треплев осознает, что его здесь никто не понимает, он пытается донести до присутствующих, в первую очередь, до матери сво</w:t>
      </w:r>
      <w:r w:rsidR="00E00E17">
        <w:rPr>
          <w:rFonts w:ascii="Times New Roman" w:hAnsi="Times New Roman" w:cs="Times New Roman"/>
          <w:sz w:val="28"/>
          <w:szCs w:val="24"/>
        </w:rPr>
        <w:t xml:space="preserve">и идеи, но в конце концов сдается, машет рукой и уходит. </w:t>
      </w:r>
    </w:p>
    <w:p w14:paraId="4ADCFC4D" w14:textId="006D493D" w:rsidR="00CE1EE2" w:rsidRDefault="00CE1EE2" w:rsidP="001A5058">
      <w:pPr>
        <w:autoSpaceDE w:val="0"/>
        <w:autoSpaceDN w:val="0"/>
        <w:adjustRightInd w:val="0"/>
        <w:spacing w:after="0" w:line="360" w:lineRule="auto"/>
        <w:ind w:left="708"/>
        <w:jc w:val="both"/>
        <w:rPr>
          <w:rFonts w:ascii="Times New Roman" w:hAnsi="Times New Roman" w:cs="Times New Roman"/>
          <w:sz w:val="28"/>
          <w:szCs w:val="24"/>
        </w:rPr>
      </w:pPr>
      <w:r w:rsidRPr="00CE1EE2">
        <w:rPr>
          <w:rFonts w:ascii="Times New Roman" w:hAnsi="Times New Roman" w:cs="Times New Roman"/>
          <w:sz w:val="28"/>
          <w:szCs w:val="24"/>
        </w:rPr>
        <w:t>Треплев. Виноват! Я выпустил из вида, что писать пьесы и играть на сцене могут только немногие избранные. Я нарушил монополию! Мне... я... (Хочет еще что-то сказать, но машет рукой и уходит влево.)</w:t>
      </w:r>
    </w:p>
    <w:p w14:paraId="7B9F671F" w14:textId="57A42364" w:rsidR="00CE1EE2" w:rsidRDefault="00CE1EE2"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CE1EE2">
        <w:rPr>
          <w:rFonts w:ascii="Times New Roman" w:hAnsi="Times New Roman" w:cs="Times New Roman"/>
          <w:sz w:val="28"/>
          <w:szCs w:val="24"/>
          <w:lang w:val="da-DK"/>
        </w:rPr>
        <w:t>TREPLIEFF. De må undskylde, jeg har glemt at det kun er en udvalgt skare tilladt at skrive skuespil. Jeg har formastet mig til at bryde monopolet… (Det synes som om han vil til at sige noget mere, men slår opgivende ud med hånden og går ud til venstre.)</w:t>
      </w:r>
    </w:p>
    <w:p w14:paraId="4EEE8779" w14:textId="77777777" w:rsidR="001A5058" w:rsidRDefault="001A5058" w:rsidP="001A5058">
      <w:pPr>
        <w:autoSpaceDE w:val="0"/>
        <w:autoSpaceDN w:val="0"/>
        <w:adjustRightInd w:val="0"/>
        <w:spacing w:after="0" w:line="360" w:lineRule="auto"/>
        <w:ind w:left="708"/>
        <w:jc w:val="both"/>
        <w:rPr>
          <w:rFonts w:ascii="Times New Roman" w:hAnsi="Times New Roman" w:cs="Times New Roman"/>
          <w:sz w:val="28"/>
          <w:szCs w:val="24"/>
          <w:lang w:val="da-DK"/>
        </w:rPr>
      </w:pPr>
    </w:p>
    <w:p w14:paraId="10D7F202" w14:textId="17D60AC1" w:rsidR="00CE1EE2" w:rsidRPr="00E00E17" w:rsidRDefault="00E00E17" w:rsidP="00E00E17">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переводе на датский язык точно передана авторская ремарка, следующая за репликой и безусловно играющая немаловажную роль в расшифровке настроения героя. В то же время, опуская, казалось бы, абсолютно незначительные два слова «Мне…я…», Э. Ро</w:t>
      </w:r>
      <w:r w:rsidR="00A0424F">
        <w:rPr>
          <w:rFonts w:ascii="Times New Roman" w:hAnsi="Times New Roman" w:cs="Times New Roman"/>
          <w:sz w:val="28"/>
          <w:szCs w:val="24"/>
        </w:rPr>
        <w:t>с</w:t>
      </w:r>
      <w:r>
        <w:rPr>
          <w:rFonts w:ascii="Times New Roman" w:hAnsi="Times New Roman" w:cs="Times New Roman"/>
          <w:sz w:val="28"/>
          <w:szCs w:val="24"/>
        </w:rPr>
        <w:t xml:space="preserve">екамп заметно ослабляет драматический эффект текста перевода. </w:t>
      </w:r>
    </w:p>
    <w:p w14:paraId="1590F5B3" w14:textId="450A4248" w:rsidR="00CE1EE2" w:rsidRDefault="0074787C" w:rsidP="00AA59A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Интерес представляет следующая реплика Гаева:</w:t>
      </w:r>
    </w:p>
    <w:p w14:paraId="359DA364" w14:textId="77777777" w:rsidR="00AA59AA" w:rsidRPr="002D0D4D" w:rsidRDefault="00AA59AA" w:rsidP="00AA59AA">
      <w:pPr>
        <w:autoSpaceDE w:val="0"/>
        <w:autoSpaceDN w:val="0"/>
        <w:adjustRightInd w:val="0"/>
        <w:spacing w:after="0" w:line="360" w:lineRule="auto"/>
        <w:ind w:firstLine="708"/>
        <w:jc w:val="both"/>
        <w:rPr>
          <w:rFonts w:ascii="Times New Roman" w:hAnsi="Times New Roman" w:cs="Times New Roman"/>
          <w:sz w:val="28"/>
          <w:szCs w:val="24"/>
        </w:rPr>
      </w:pPr>
    </w:p>
    <w:p w14:paraId="3D1CE95F" w14:textId="77777777" w:rsidR="006E743D" w:rsidRPr="006E743D" w:rsidRDefault="006E743D" w:rsidP="001A5058">
      <w:pPr>
        <w:autoSpaceDE w:val="0"/>
        <w:autoSpaceDN w:val="0"/>
        <w:adjustRightInd w:val="0"/>
        <w:spacing w:after="0" w:line="360" w:lineRule="auto"/>
        <w:ind w:left="708"/>
        <w:jc w:val="both"/>
        <w:rPr>
          <w:rFonts w:ascii="Times New Roman" w:hAnsi="Times New Roman" w:cs="Times New Roman"/>
          <w:sz w:val="28"/>
          <w:szCs w:val="24"/>
        </w:rPr>
      </w:pPr>
      <w:r w:rsidRPr="006E743D">
        <w:rPr>
          <w:rFonts w:ascii="Times New Roman" w:hAnsi="Times New Roman" w:cs="Times New Roman"/>
          <w:sz w:val="28"/>
          <w:szCs w:val="24"/>
        </w:rPr>
        <w:lastRenderedPageBreak/>
        <w:t xml:space="preserve">Гаев. Не реви. Тетка очень богата, но нас она не любит. Сестра, во-первых, вышла замуж за присяжного поверенного, </w:t>
      </w:r>
      <w:r w:rsidRPr="007E69A5">
        <w:rPr>
          <w:rFonts w:ascii="Times New Roman" w:hAnsi="Times New Roman" w:cs="Times New Roman"/>
          <w:i/>
          <w:sz w:val="28"/>
          <w:szCs w:val="24"/>
        </w:rPr>
        <w:t>не дворянина...</w:t>
      </w:r>
    </w:p>
    <w:p w14:paraId="1931AB8B" w14:textId="77777777" w:rsidR="006E743D" w:rsidRPr="006E743D" w:rsidRDefault="006E743D" w:rsidP="006E743D">
      <w:pPr>
        <w:autoSpaceDE w:val="0"/>
        <w:autoSpaceDN w:val="0"/>
        <w:adjustRightInd w:val="0"/>
        <w:spacing w:after="0" w:line="360" w:lineRule="auto"/>
        <w:ind w:firstLine="708"/>
        <w:jc w:val="center"/>
        <w:rPr>
          <w:rFonts w:ascii="Times New Roman" w:hAnsi="Times New Roman" w:cs="Times New Roman"/>
          <w:sz w:val="28"/>
          <w:szCs w:val="24"/>
        </w:rPr>
      </w:pPr>
      <w:r w:rsidRPr="006E743D">
        <w:rPr>
          <w:rFonts w:ascii="Times New Roman" w:hAnsi="Times New Roman" w:cs="Times New Roman"/>
          <w:sz w:val="28"/>
          <w:szCs w:val="24"/>
        </w:rPr>
        <w:t>Аня показывается в дверях.</w:t>
      </w:r>
    </w:p>
    <w:p w14:paraId="22C30DD7" w14:textId="354CAD0E" w:rsidR="006E743D" w:rsidRDefault="006E743D" w:rsidP="001A5058">
      <w:pPr>
        <w:autoSpaceDE w:val="0"/>
        <w:autoSpaceDN w:val="0"/>
        <w:adjustRightInd w:val="0"/>
        <w:spacing w:after="0" w:line="360" w:lineRule="auto"/>
        <w:ind w:left="708"/>
        <w:jc w:val="both"/>
        <w:rPr>
          <w:rFonts w:ascii="Times New Roman" w:hAnsi="Times New Roman" w:cs="Times New Roman"/>
          <w:sz w:val="28"/>
          <w:szCs w:val="24"/>
        </w:rPr>
      </w:pPr>
      <w:r w:rsidRPr="007E69A5">
        <w:rPr>
          <w:rFonts w:ascii="Times New Roman" w:hAnsi="Times New Roman" w:cs="Times New Roman"/>
          <w:i/>
          <w:sz w:val="28"/>
          <w:szCs w:val="24"/>
        </w:rPr>
        <w:t>Вышла за не дворянина</w:t>
      </w:r>
      <w:r w:rsidRPr="006E743D">
        <w:rPr>
          <w:rFonts w:ascii="Times New Roman" w:hAnsi="Times New Roman" w:cs="Times New Roman"/>
          <w:sz w:val="28"/>
          <w:szCs w:val="24"/>
        </w:rPr>
        <w:t xml:space="preserve"> и вела себя нельзя сказать</w:t>
      </w:r>
      <w:r w:rsidR="002D0D4D">
        <w:rPr>
          <w:rFonts w:ascii="Times New Roman" w:hAnsi="Times New Roman" w:cs="Times New Roman"/>
          <w:sz w:val="28"/>
          <w:szCs w:val="24"/>
        </w:rPr>
        <w:t>,</w:t>
      </w:r>
      <w:r w:rsidRPr="006E743D">
        <w:rPr>
          <w:rFonts w:ascii="Times New Roman" w:hAnsi="Times New Roman" w:cs="Times New Roman"/>
          <w:sz w:val="28"/>
          <w:szCs w:val="24"/>
        </w:rPr>
        <w:t xml:space="preserve"> чтобы очень добродетельно.</w:t>
      </w:r>
    </w:p>
    <w:p w14:paraId="1D903292" w14:textId="388468B0" w:rsidR="002D0D4D" w:rsidRDefault="002D0D4D"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33060E">
        <w:rPr>
          <w:rFonts w:ascii="Times New Roman" w:hAnsi="Times New Roman" w:cs="Times New Roman"/>
          <w:sz w:val="28"/>
          <w:szCs w:val="24"/>
          <w:lang w:val="da-DK"/>
        </w:rPr>
        <w:t>Gá</w:t>
      </w:r>
      <w:r>
        <w:rPr>
          <w:rFonts w:ascii="Times New Roman" w:hAnsi="Times New Roman" w:cs="Times New Roman"/>
          <w:sz w:val="28"/>
          <w:szCs w:val="24"/>
          <w:lang w:val="da-DK"/>
        </w:rPr>
        <w:t>jev</w:t>
      </w:r>
      <w:r w:rsidRPr="0033060E">
        <w:rPr>
          <w:rFonts w:ascii="Times New Roman" w:hAnsi="Times New Roman" w:cs="Times New Roman"/>
          <w:sz w:val="28"/>
          <w:szCs w:val="24"/>
          <w:lang w:val="da-DK"/>
        </w:rPr>
        <w:t xml:space="preserve">. </w:t>
      </w:r>
      <w:r>
        <w:rPr>
          <w:rFonts w:ascii="Times New Roman" w:hAnsi="Times New Roman" w:cs="Times New Roman"/>
          <w:sz w:val="28"/>
          <w:szCs w:val="24"/>
          <w:lang w:val="da-DK"/>
        </w:rPr>
        <w:t>Bare ikke brøle! Desværre vil den gode tante vist ikke vide af os. Hun kan ikke tilgi´ min søster, at hun giftede sig med en almindelig sagfører, som tilmed ikke var adelig...</w:t>
      </w:r>
    </w:p>
    <w:p w14:paraId="4AB0FF3B" w14:textId="1DCA4E8A" w:rsidR="002D0D4D" w:rsidRPr="0074787C" w:rsidRDefault="002D0D4D" w:rsidP="0074787C">
      <w:pPr>
        <w:autoSpaceDE w:val="0"/>
        <w:autoSpaceDN w:val="0"/>
        <w:adjustRightInd w:val="0"/>
        <w:spacing w:after="0" w:line="360" w:lineRule="auto"/>
        <w:ind w:firstLine="708"/>
        <w:jc w:val="center"/>
        <w:rPr>
          <w:rFonts w:ascii="Times New Roman" w:hAnsi="Times New Roman" w:cs="Times New Roman"/>
          <w:sz w:val="28"/>
          <w:szCs w:val="24"/>
          <w:lang w:val="da-DK"/>
        </w:rPr>
      </w:pPr>
      <w:r>
        <w:rPr>
          <w:rFonts w:ascii="Times New Roman" w:hAnsi="Times New Roman" w:cs="Times New Roman"/>
          <w:sz w:val="28"/>
          <w:szCs w:val="24"/>
          <w:lang w:val="da-DK"/>
        </w:rPr>
        <w:t>Anja kommer ubemærket frem i døren</w:t>
      </w:r>
      <w:r w:rsidR="0074787C" w:rsidRPr="0074787C">
        <w:rPr>
          <w:rFonts w:ascii="Times New Roman" w:hAnsi="Times New Roman" w:cs="Times New Roman"/>
          <w:sz w:val="28"/>
          <w:szCs w:val="24"/>
          <w:lang w:val="da-DK"/>
        </w:rPr>
        <w:t>.</w:t>
      </w:r>
    </w:p>
    <w:p w14:paraId="4FD54800" w14:textId="483DBB9E" w:rsidR="002D0D4D" w:rsidRPr="002D0D4D" w:rsidRDefault="002D0D4D" w:rsidP="001A5058">
      <w:pPr>
        <w:autoSpaceDE w:val="0"/>
        <w:autoSpaceDN w:val="0"/>
        <w:adjustRightInd w:val="0"/>
        <w:spacing w:after="0" w:line="360" w:lineRule="auto"/>
        <w:ind w:left="708"/>
        <w:jc w:val="both"/>
        <w:rPr>
          <w:rFonts w:ascii="Times New Roman" w:hAnsi="Times New Roman" w:cs="Times New Roman"/>
          <w:sz w:val="28"/>
          <w:szCs w:val="24"/>
          <w:lang w:val="da-DK"/>
        </w:rPr>
      </w:pPr>
      <w:r>
        <w:rPr>
          <w:rFonts w:ascii="Times New Roman" w:hAnsi="Times New Roman" w:cs="Times New Roman"/>
          <w:sz w:val="28"/>
          <w:szCs w:val="24"/>
          <w:lang w:val="da-DK"/>
        </w:rPr>
        <w:t xml:space="preserve">Gájev. Og så er hun heller ikke tilfreds med Ljubas levemåde. Indrømmes skal det: et dydsmønster er hun ikke. </w:t>
      </w:r>
    </w:p>
    <w:p w14:paraId="3760FE54" w14:textId="13173979" w:rsidR="001231EB" w:rsidRDefault="001231EB" w:rsidP="006E743D">
      <w:pPr>
        <w:autoSpaceDE w:val="0"/>
        <w:autoSpaceDN w:val="0"/>
        <w:adjustRightInd w:val="0"/>
        <w:spacing w:after="0" w:line="360" w:lineRule="auto"/>
        <w:ind w:firstLine="708"/>
        <w:jc w:val="both"/>
        <w:rPr>
          <w:rFonts w:ascii="Times New Roman" w:hAnsi="Times New Roman" w:cs="Times New Roman"/>
          <w:sz w:val="28"/>
          <w:szCs w:val="24"/>
          <w:lang w:val="da-DK"/>
        </w:rPr>
      </w:pPr>
    </w:p>
    <w:p w14:paraId="7D0492D2" w14:textId="060A5A08" w:rsidR="0074787C" w:rsidRDefault="0074787C" w:rsidP="006E743D">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При первом же взгляде на текст оригинала и перевода можно заметить разницу – в русском тексте мы имеем дело </w:t>
      </w:r>
      <w:r w:rsidR="0016306F">
        <w:rPr>
          <w:rFonts w:ascii="Times New Roman" w:hAnsi="Times New Roman" w:cs="Times New Roman"/>
          <w:sz w:val="28"/>
          <w:szCs w:val="24"/>
        </w:rPr>
        <w:t>с</w:t>
      </w:r>
      <w:r>
        <w:rPr>
          <w:rFonts w:ascii="Times New Roman" w:hAnsi="Times New Roman" w:cs="Times New Roman"/>
          <w:sz w:val="28"/>
          <w:szCs w:val="24"/>
        </w:rPr>
        <w:t xml:space="preserve"> одной репликой, прерванной размышлениями Гаева и авторской ремаркой о том, что в дверях показалась Аня, тогда как в датско</w:t>
      </w:r>
      <w:r w:rsidR="00050553">
        <w:rPr>
          <w:rFonts w:ascii="Times New Roman" w:hAnsi="Times New Roman" w:cs="Times New Roman"/>
          <w:sz w:val="28"/>
          <w:szCs w:val="24"/>
        </w:rPr>
        <w:t>м</w:t>
      </w:r>
      <w:r>
        <w:rPr>
          <w:rFonts w:ascii="Times New Roman" w:hAnsi="Times New Roman" w:cs="Times New Roman"/>
          <w:sz w:val="28"/>
          <w:szCs w:val="24"/>
        </w:rPr>
        <w:t xml:space="preserve"> варианте Гаев произносит две отдельные реплики. </w:t>
      </w:r>
    </w:p>
    <w:p w14:paraId="7443FAB5" w14:textId="34B01616" w:rsidR="0074787C" w:rsidRPr="0074787C" w:rsidRDefault="0074787C" w:rsidP="0074787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Такая переводческая вольность вместе с опущением повтора слова «дворянин» нивелирует имеющийся в данном эпизоде подтекст. Гаев на мгновение задумывается после фразы о том, что его сестра вышла замуж за не дворянина, затем возобновляет прерванную реплику с тех же слов. Очевидно, не только </w:t>
      </w:r>
      <w:r w:rsidR="007E69A5">
        <w:rPr>
          <w:rFonts w:ascii="Times New Roman" w:hAnsi="Times New Roman" w:cs="Times New Roman"/>
          <w:sz w:val="28"/>
          <w:szCs w:val="24"/>
        </w:rPr>
        <w:t xml:space="preserve">тетка-графиня из Ярославля была недовольна социальным статусом мужа Раневской, противоречащим сословным нормам, но и сам Гаев. </w:t>
      </w:r>
    </w:p>
    <w:p w14:paraId="6ABFDA6C" w14:textId="77777777" w:rsidR="00832291" w:rsidRDefault="00832B73" w:rsidP="008322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Разговорная речь далеко не всегда следует синтаксическим нормам письменной речи, для которой характерна правильность, законченность и логичность структуры предложения. В драматическом диалоге часто можно встретить вставные конструкции, выполняющие, как правило, поясняющую функцию. Говорящий вставляет в общую канву повествования различного рода пояснения, при этом нередко </w:t>
      </w:r>
      <w:r w:rsidR="00832291">
        <w:rPr>
          <w:rFonts w:ascii="Times New Roman" w:hAnsi="Times New Roman" w:cs="Times New Roman"/>
          <w:sz w:val="28"/>
          <w:szCs w:val="24"/>
        </w:rPr>
        <w:t xml:space="preserve">такого рода комментарии нарушают </w:t>
      </w:r>
      <w:r w:rsidR="00832291">
        <w:rPr>
          <w:rFonts w:ascii="Times New Roman" w:hAnsi="Times New Roman" w:cs="Times New Roman"/>
          <w:sz w:val="28"/>
          <w:szCs w:val="24"/>
        </w:rPr>
        <w:lastRenderedPageBreak/>
        <w:t xml:space="preserve">стройность и гармонию текста, что, однако, ещё более приближает речь к живому языку. </w:t>
      </w:r>
    </w:p>
    <w:p w14:paraId="20090A1B" w14:textId="2E9DF0B1" w:rsidR="006E743D" w:rsidRDefault="007E69A5" w:rsidP="001A5058">
      <w:pPr>
        <w:autoSpaceDE w:val="0"/>
        <w:autoSpaceDN w:val="0"/>
        <w:adjustRightInd w:val="0"/>
        <w:spacing w:after="0" w:line="360" w:lineRule="auto"/>
        <w:ind w:left="708"/>
        <w:jc w:val="both"/>
        <w:rPr>
          <w:rFonts w:ascii="Times New Roman" w:hAnsi="Times New Roman" w:cs="Times New Roman"/>
          <w:sz w:val="28"/>
          <w:szCs w:val="24"/>
        </w:rPr>
      </w:pPr>
      <w:r w:rsidRPr="007E69A5">
        <w:rPr>
          <w:rFonts w:ascii="Times New Roman" w:hAnsi="Times New Roman" w:cs="Times New Roman"/>
          <w:sz w:val="28"/>
          <w:szCs w:val="24"/>
        </w:rPr>
        <w:t xml:space="preserve">Любовь Андреевна. О, мои грехи... Я всегда сорила деньгами без удержу, как сумасшедшая, и вышла замуж за человека, который делал одни только долги. </w:t>
      </w:r>
      <w:r w:rsidR="006E743D" w:rsidRPr="006E743D">
        <w:rPr>
          <w:rFonts w:ascii="Times New Roman" w:hAnsi="Times New Roman" w:cs="Times New Roman"/>
          <w:sz w:val="28"/>
          <w:szCs w:val="24"/>
        </w:rPr>
        <w:t>Муж мой умер от шампанского,</w:t>
      </w:r>
      <w:r w:rsidR="00D37C13">
        <w:rPr>
          <w:rFonts w:ascii="Times New Roman" w:hAnsi="Times New Roman" w:cs="Times New Roman"/>
          <w:sz w:val="28"/>
          <w:szCs w:val="24"/>
        </w:rPr>
        <w:t xml:space="preserve"> </w:t>
      </w:r>
      <w:r w:rsidR="006E743D" w:rsidRPr="006E743D">
        <w:rPr>
          <w:rFonts w:ascii="Times New Roman" w:hAnsi="Times New Roman" w:cs="Times New Roman"/>
          <w:sz w:val="28"/>
          <w:szCs w:val="24"/>
        </w:rPr>
        <w:t xml:space="preserve">— </w:t>
      </w:r>
      <w:r w:rsidR="006E743D" w:rsidRPr="00832B73">
        <w:rPr>
          <w:rFonts w:ascii="Times New Roman" w:hAnsi="Times New Roman" w:cs="Times New Roman"/>
          <w:i/>
          <w:sz w:val="28"/>
          <w:szCs w:val="24"/>
        </w:rPr>
        <w:t>он страшно пил</w:t>
      </w:r>
      <w:r w:rsidR="006E743D" w:rsidRPr="006E743D">
        <w:rPr>
          <w:rFonts w:ascii="Times New Roman" w:hAnsi="Times New Roman" w:cs="Times New Roman"/>
          <w:sz w:val="28"/>
          <w:szCs w:val="24"/>
        </w:rPr>
        <w:t>,</w:t>
      </w:r>
      <w:r w:rsidR="00D37C13">
        <w:rPr>
          <w:rFonts w:ascii="Times New Roman" w:hAnsi="Times New Roman" w:cs="Times New Roman"/>
          <w:sz w:val="28"/>
          <w:szCs w:val="24"/>
        </w:rPr>
        <w:t xml:space="preserve"> </w:t>
      </w:r>
      <w:r w:rsidR="006E743D" w:rsidRPr="006E743D">
        <w:rPr>
          <w:rFonts w:ascii="Times New Roman" w:hAnsi="Times New Roman" w:cs="Times New Roman"/>
          <w:sz w:val="28"/>
          <w:szCs w:val="24"/>
        </w:rPr>
        <w:t>— и на несчастье я полюбила другого, сошлась, и как раз в это время,</w:t>
      </w:r>
      <w:r w:rsidR="00D37C13">
        <w:rPr>
          <w:rFonts w:ascii="Times New Roman" w:hAnsi="Times New Roman" w:cs="Times New Roman"/>
          <w:sz w:val="28"/>
          <w:szCs w:val="24"/>
        </w:rPr>
        <w:t xml:space="preserve"> </w:t>
      </w:r>
      <w:r w:rsidR="006E743D" w:rsidRPr="006E743D">
        <w:rPr>
          <w:rFonts w:ascii="Times New Roman" w:hAnsi="Times New Roman" w:cs="Times New Roman"/>
          <w:sz w:val="28"/>
          <w:szCs w:val="24"/>
        </w:rPr>
        <w:t xml:space="preserve">— </w:t>
      </w:r>
      <w:r w:rsidR="006E743D" w:rsidRPr="00832B73">
        <w:rPr>
          <w:rFonts w:ascii="Times New Roman" w:hAnsi="Times New Roman" w:cs="Times New Roman"/>
          <w:i/>
          <w:sz w:val="28"/>
          <w:szCs w:val="24"/>
        </w:rPr>
        <w:t>это было первое наказание, удар прямо в голову</w:t>
      </w:r>
      <w:r w:rsidR="006E743D" w:rsidRPr="006E743D">
        <w:rPr>
          <w:rFonts w:ascii="Times New Roman" w:hAnsi="Times New Roman" w:cs="Times New Roman"/>
          <w:sz w:val="28"/>
          <w:szCs w:val="24"/>
        </w:rPr>
        <w:t>,</w:t>
      </w:r>
      <w:r w:rsidR="00D37C13">
        <w:rPr>
          <w:rFonts w:ascii="Times New Roman" w:hAnsi="Times New Roman" w:cs="Times New Roman"/>
          <w:sz w:val="28"/>
          <w:szCs w:val="24"/>
        </w:rPr>
        <w:t xml:space="preserve"> </w:t>
      </w:r>
      <w:r w:rsidR="006E743D" w:rsidRPr="006E743D">
        <w:rPr>
          <w:rFonts w:ascii="Times New Roman" w:hAnsi="Times New Roman" w:cs="Times New Roman"/>
          <w:sz w:val="28"/>
          <w:szCs w:val="24"/>
        </w:rPr>
        <w:t>— вот тут на реке... утонул мой мальчик, и я уехала за границу, совсем уехала, чтобы никогда не возвращаться, не видеть этой реки...</w:t>
      </w:r>
    </w:p>
    <w:p w14:paraId="487A9E08" w14:textId="3A719DBF" w:rsidR="007E69A5" w:rsidRPr="007E69A5" w:rsidRDefault="007E69A5"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2C7806">
        <w:rPr>
          <w:rFonts w:ascii="Times New Roman" w:hAnsi="Times New Roman" w:cs="Times New Roman"/>
          <w:sz w:val="28"/>
          <w:szCs w:val="24"/>
          <w:lang w:val="sv-SE"/>
        </w:rPr>
        <w:t xml:space="preserve">Ljuba Andréevna. Oh, mine synder, mine synder... </w:t>
      </w:r>
      <w:r>
        <w:rPr>
          <w:rFonts w:ascii="Times New Roman" w:hAnsi="Times New Roman" w:cs="Times New Roman"/>
          <w:sz w:val="28"/>
          <w:szCs w:val="24"/>
          <w:lang w:val="da-DK"/>
        </w:rPr>
        <w:t>Penge har jeg altid sløset med – uden hemninger, som en afsindig. Jeg giftede mig med et forgældet menneske, der drak sig ihjel i champagne. Og jeg ulykkelige indlod mug så med en anden mand, der ikke var et hår bedre. (I stigende bevægelse). Så kom min første straf: jeg mistede min elskede lille purk – hans druknedød traf mig som et kølleslag. Jeg flygtede... bort, bort, til udlandet... for aldrig mere at se den flod, der havde røvet mig mit barn...</w:t>
      </w:r>
    </w:p>
    <w:p w14:paraId="3AF7C8A9" w14:textId="5D2B4AF5" w:rsidR="006E743D" w:rsidRDefault="006E743D" w:rsidP="004403B6">
      <w:pPr>
        <w:autoSpaceDE w:val="0"/>
        <w:autoSpaceDN w:val="0"/>
        <w:adjustRightInd w:val="0"/>
        <w:spacing w:after="0" w:line="360" w:lineRule="auto"/>
        <w:jc w:val="both"/>
        <w:rPr>
          <w:rFonts w:ascii="Times New Roman" w:hAnsi="Times New Roman" w:cs="Times New Roman"/>
          <w:color w:val="C00000"/>
          <w:sz w:val="28"/>
          <w:szCs w:val="24"/>
          <w:lang w:val="da-DK"/>
        </w:rPr>
      </w:pPr>
    </w:p>
    <w:p w14:paraId="60E77E28" w14:textId="61C20BF1" w:rsidR="00832291" w:rsidRDefault="00832291" w:rsidP="004403B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lang w:val="da-DK"/>
        </w:rPr>
        <w:tab/>
      </w:r>
      <w:r w:rsidRPr="00832291">
        <w:rPr>
          <w:rFonts w:ascii="Times New Roman" w:hAnsi="Times New Roman" w:cs="Times New Roman"/>
          <w:sz w:val="28"/>
          <w:szCs w:val="24"/>
          <w:lang w:val="da-DK"/>
        </w:rPr>
        <w:tab/>
      </w:r>
      <w:r w:rsidRPr="00832291">
        <w:rPr>
          <w:rFonts w:ascii="Times New Roman" w:hAnsi="Times New Roman" w:cs="Times New Roman"/>
          <w:sz w:val="28"/>
          <w:szCs w:val="24"/>
        </w:rPr>
        <w:t>В переводе А. Томассена первая вставная конструкция «</w:t>
      </w:r>
      <w:r w:rsidRPr="00832291">
        <w:rPr>
          <w:rFonts w:ascii="Times New Roman" w:hAnsi="Times New Roman" w:cs="Times New Roman"/>
          <w:i/>
          <w:sz w:val="28"/>
          <w:szCs w:val="24"/>
        </w:rPr>
        <w:t>он страшно пил</w:t>
      </w:r>
      <w:r w:rsidRPr="00832291">
        <w:rPr>
          <w:rFonts w:ascii="Times New Roman" w:hAnsi="Times New Roman" w:cs="Times New Roman"/>
          <w:sz w:val="28"/>
          <w:szCs w:val="24"/>
        </w:rPr>
        <w:t>»</w:t>
      </w:r>
      <w:r>
        <w:rPr>
          <w:rFonts w:ascii="Times New Roman" w:hAnsi="Times New Roman" w:cs="Times New Roman"/>
          <w:sz w:val="28"/>
          <w:szCs w:val="24"/>
        </w:rPr>
        <w:t xml:space="preserve"> опущена, и, по сути дела, в датском тексте отмечен только тот факт, что муж Раневской умер от шампанского, про то, что он по жизни злоупотреблял алкоголем, ничего не сказано. Вторая вставная конструкция хоть и передана в датском переводе, не воспринимается как таковая, поскольку изменен строй и содержание окружающих её предложений. </w:t>
      </w:r>
    </w:p>
    <w:p w14:paraId="6D2CA7E6" w14:textId="2C4806CE" w:rsidR="004445C3" w:rsidRPr="001B6DF6" w:rsidRDefault="00252746" w:rsidP="004403B6">
      <w:pPr>
        <w:autoSpaceDE w:val="0"/>
        <w:autoSpaceDN w:val="0"/>
        <w:adjustRightInd w:val="0"/>
        <w:spacing w:after="0" w:line="360" w:lineRule="auto"/>
        <w:jc w:val="both"/>
        <w:rPr>
          <w:rFonts w:ascii="Times New Roman" w:hAnsi="Times New Roman" w:cs="Times New Roman"/>
          <w:color w:val="C00000"/>
          <w:sz w:val="28"/>
          <w:szCs w:val="24"/>
        </w:rPr>
      </w:pPr>
      <w:r>
        <w:rPr>
          <w:rFonts w:ascii="Times New Roman" w:hAnsi="Times New Roman" w:cs="Times New Roman"/>
          <w:color w:val="C00000"/>
          <w:sz w:val="28"/>
          <w:szCs w:val="24"/>
        </w:rPr>
        <w:tab/>
      </w:r>
      <w:r w:rsidRPr="00252746">
        <w:rPr>
          <w:rFonts w:ascii="Times New Roman" w:hAnsi="Times New Roman" w:cs="Times New Roman"/>
          <w:sz w:val="28"/>
          <w:szCs w:val="24"/>
        </w:rPr>
        <w:t>Эллип</w:t>
      </w:r>
      <w:r w:rsidR="001B6DF6">
        <w:rPr>
          <w:rFonts w:ascii="Times New Roman" w:hAnsi="Times New Roman" w:cs="Times New Roman"/>
          <w:sz w:val="28"/>
          <w:szCs w:val="24"/>
        </w:rPr>
        <w:t xml:space="preserve">сис </w:t>
      </w:r>
      <w:r>
        <w:rPr>
          <w:rFonts w:ascii="Times New Roman" w:hAnsi="Times New Roman" w:cs="Times New Roman"/>
          <w:sz w:val="28"/>
          <w:szCs w:val="24"/>
        </w:rPr>
        <w:t xml:space="preserve">– неотъемлемая черта драматической речи. Согласно принципу экономии речевых усилий, некоторые избыточные языковые формы могут быть опущены без ущерба для восприятия сказанного. </w:t>
      </w:r>
      <w:r w:rsidR="001B6DF6" w:rsidRPr="001B6DF6">
        <w:rPr>
          <w:rFonts w:ascii="Times New Roman" w:hAnsi="Times New Roman" w:cs="Times New Roman"/>
          <w:sz w:val="28"/>
          <w:szCs w:val="24"/>
        </w:rPr>
        <w:t>В русском</w:t>
      </w:r>
      <w:r w:rsidR="001B6DF6">
        <w:rPr>
          <w:rFonts w:ascii="Times New Roman" w:hAnsi="Times New Roman" w:cs="Times New Roman"/>
          <w:sz w:val="28"/>
          <w:szCs w:val="24"/>
        </w:rPr>
        <w:t xml:space="preserve"> языке в эллиптических конструкциях опускается чаще всего глагол, что представляет особую трудность для переводчика</w:t>
      </w:r>
      <w:r w:rsidR="009172A1">
        <w:rPr>
          <w:rFonts w:ascii="Times New Roman" w:hAnsi="Times New Roman" w:cs="Times New Roman"/>
          <w:sz w:val="28"/>
          <w:szCs w:val="24"/>
        </w:rPr>
        <w:t xml:space="preserve"> на датский язык</w:t>
      </w:r>
      <w:r w:rsidR="001B6DF6">
        <w:rPr>
          <w:rFonts w:ascii="Times New Roman" w:hAnsi="Times New Roman" w:cs="Times New Roman"/>
          <w:sz w:val="28"/>
          <w:szCs w:val="24"/>
        </w:rPr>
        <w:t xml:space="preserve">: </w:t>
      </w:r>
    </w:p>
    <w:p w14:paraId="4E752046" w14:textId="370C86CE" w:rsidR="004445C3" w:rsidRDefault="004445C3" w:rsidP="001A5058">
      <w:pPr>
        <w:autoSpaceDE w:val="0"/>
        <w:autoSpaceDN w:val="0"/>
        <w:adjustRightInd w:val="0"/>
        <w:spacing w:after="0" w:line="360" w:lineRule="auto"/>
        <w:ind w:left="708"/>
        <w:jc w:val="both"/>
        <w:rPr>
          <w:rFonts w:ascii="Times New Roman" w:hAnsi="Times New Roman" w:cs="Times New Roman"/>
          <w:sz w:val="28"/>
          <w:szCs w:val="24"/>
        </w:rPr>
      </w:pPr>
      <w:r w:rsidRPr="004445C3">
        <w:rPr>
          <w:rFonts w:ascii="Times New Roman" w:hAnsi="Times New Roman" w:cs="Times New Roman"/>
          <w:sz w:val="28"/>
          <w:szCs w:val="24"/>
        </w:rPr>
        <w:t>Тригорин (возвращаясь). Я забыл свою трость. Она, кажется, там на террасе.</w:t>
      </w:r>
    </w:p>
    <w:p w14:paraId="769C55E3" w14:textId="28E05295" w:rsidR="00325240" w:rsidRPr="0033060E" w:rsidRDefault="00632EA2"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632EA2">
        <w:rPr>
          <w:rFonts w:ascii="Times New Roman" w:hAnsi="Times New Roman" w:cs="Times New Roman"/>
          <w:sz w:val="28"/>
          <w:szCs w:val="24"/>
          <w:lang w:val="da-DK"/>
        </w:rPr>
        <w:lastRenderedPageBreak/>
        <w:t>TRIGORIN. Jeg har glemt min stok. Jeg tror jeg stillede den fra mig ude på terassen.</w:t>
      </w:r>
    </w:p>
    <w:p w14:paraId="5E4A88B7" w14:textId="77777777" w:rsidR="00BA1BAC" w:rsidRPr="00632EA2" w:rsidRDefault="00BA1BAC" w:rsidP="001B6DF6">
      <w:pPr>
        <w:autoSpaceDE w:val="0"/>
        <w:autoSpaceDN w:val="0"/>
        <w:adjustRightInd w:val="0"/>
        <w:spacing w:after="0" w:line="360" w:lineRule="auto"/>
        <w:ind w:left="708"/>
        <w:jc w:val="both"/>
        <w:rPr>
          <w:rFonts w:ascii="Times New Roman" w:hAnsi="Times New Roman" w:cs="Times New Roman"/>
          <w:sz w:val="28"/>
          <w:szCs w:val="24"/>
          <w:lang w:val="da-DK"/>
        </w:rPr>
      </w:pPr>
    </w:p>
    <w:p w14:paraId="6CE53C58" w14:textId="11D4B7C5" w:rsidR="00325240" w:rsidRPr="004445C3" w:rsidRDefault="00325240" w:rsidP="001A5058">
      <w:pPr>
        <w:autoSpaceDE w:val="0"/>
        <w:autoSpaceDN w:val="0"/>
        <w:adjustRightInd w:val="0"/>
        <w:spacing w:after="0" w:line="360" w:lineRule="auto"/>
        <w:ind w:left="708"/>
        <w:jc w:val="both"/>
        <w:rPr>
          <w:rFonts w:ascii="Times New Roman" w:hAnsi="Times New Roman" w:cs="Times New Roman"/>
          <w:sz w:val="28"/>
          <w:szCs w:val="24"/>
        </w:rPr>
      </w:pPr>
      <w:r w:rsidRPr="00325240">
        <w:rPr>
          <w:rFonts w:ascii="Times New Roman" w:hAnsi="Times New Roman" w:cs="Times New Roman"/>
          <w:sz w:val="28"/>
          <w:szCs w:val="24"/>
        </w:rPr>
        <w:t>Медведенко. У меня теперь в доме шестеро. А мука семь гривен пуд.</w:t>
      </w:r>
    </w:p>
    <w:p w14:paraId="3EE601A9" w14:textId="739C743D" w:rsidR="004445C3" w:rsidRPr="00632EA2" w:rsidRDefault="00632EA2"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632EA2">
        <w:rPr>
          <w:rFonts w:ascii="Times New Roman" w:hAnsi="Times New Roman" w:cs="Times New Roman"/>
          <w:sz w:val="28"/>
          <w:szCs w:val="24"/>
          <w:lang w:val="da-DK"/>
        </w:rPr>
        <w:t>MEDVIEDENKO. Nu har jeg 6 munde at mætte, og mel står i 70 kopecks.</w:t>
      </w:r>
    </w:p>
    <w:p w14:paraId="4D86D66F" w14:textId="014267CC" w:rsidR="00BA1BAC" w:rsidRDefault="001B6DF6" w:rsidP="004403B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C00000"/>
          <w:sz w:val="28"/>
          <w:szCs w:val="24"/>
          <w:lang w:val="da-DK"/>
        </w:rPr>
        <w:tab/>
      </w:r>
      <w:r w:rsidRPr="001B6DF6">
        <w:rPr>
          <w:rFonts w:ascii="Times New Roman" w:hAnsi="Times New Roman" w:cs="Times New Roman"/>
          <w:sz w:val="28"/>
          <w:szCs w:val="28"/>
        </w:rPr>
        <w:t xml:space="preserve">В первом примере опущен глагол «лежала» (о трости), а в датском переводе </w:t>
      </w:r>
      <w:r>
        <w:rPr>
          <w:rFonts w:ascii="Times New Roman" w:hAnsi="Times New Roman" w:cs="Times New Roman"/>
          <w:sz w:val="28"/>
          <w:szCs w:val="28"/>
        </w:rPr>
        <w:t>фраза Тригорина</w:t>
      </w:r>
      <w:r w:rsidRPr="001B6DF6">
        <w:rPr>
          <w:rFonts w:ascii="Times New Roman" w:hAnsi="Times New Roman" w:cs="Times New Roman"/>
          <w:sz w:val="28"/>
          <w:szCs w:val="28"/>
        </w:rPr>
        <w:t xml:space="preserve"> выглядит следующим образом: «Мне кажется, я положил </w:t>
      </w:r>
      <w:r w:rsidR="00611266">
        <w:rPr>
          <w:rFonts w:ascii="Times New Roman" w:hAnsi="Times New Roman" w:cs="Times New Roman"/>
          <w:sz w:val="28"/>
          <w:szCs w:val="28"/>
        </w:rPr>
        <w:t>(</w:t>
      </w:r>
      <w:r w:rsidRPr="001B6DF6">
        <w:rPr>
          <w:rFonts w:ascii="Times New Roman" w:hAnsi="Times New Roman" w:cs="Times New Roman"/>
          <w:sz w:val="28"/>
          <w:szCs w:val="28"/>
        </w:rPr>
        <w:t>оставил) её на те</w:t>
      </w:r>
      <w:r>
        <w:rPr>
          <w:rFonts w:ascii="Times New Roman" w:hAnsi="Times New Roman" w:cs="Times New Roman"/>
          <w:sz w:val="28"/>
          <w:szCs w:val="28"/>
        </w:rPr>
        <w:t>рра</w:t>
      </w:r>
      <w:r w:rsidRPr="001B6DF6">
        <w:rPr>
          <w:rFonts w:ascii="Times New Roman" w:hAnsi="Times New Roman" w:cs="Times New Roman"/>
          <w:sz w:val="28"/>
          <w:szCs w:val="28"/>
        </w:rPr>
        <w:t>се».</w:t>
      </w:r>
      <w:r>
        <w:rPr>
          <w:rFonts w:ascii="Times New Roman" w:hAnsi="Times New Roman" w:cs="Times New Roman"/>
          <w:sz w:val="28"/>
          <w:szCs w:val="28"/>
        </w:rPr>
        <w:t xml:space="preserve"> Реплика Медведенко без употребления эллипсиса звучала бы примерно так: «У меня дома живет шестеро. А мука стоит семь гривен за пуд». Именно так и перевёл её Э. Ро</w:t>
      </w:r>
      <w:r w:rsidR="00A0424F">
        <w:rPr>
          <w:rFonts w:ascii="Times New Roman" w:hAnsi="Times New Roman" w:cs="Times New Roman"/>
          <w:sz w:val="28"/>
          <w:szCs w:val="28"/>
        </w:rPr>
        <w:t>с</w:t>
      </w:r>
      <w:r>
        <w:rPr>
          <w:rFonts w:ascii="Times New Roman" w:hAnsi="Times New Roman" w:cs="Times New Roman"/>
          <w:sz w:val="28"/>
          <w:szCs w:val="28"/>
        </w:rPr>
        <w:t>екамп, что сложно подвергать критике в силу того, что в датском</w:t>
      </w:r>
      <w:r w:rsidR="000B36DC">
        <w:rPr>
          <w:rFonts w:ascii="Times New Roman" w:hAnsi="Times New Roman" w:cs="Times New Roman"/>
          <w:sz w:val="28"/>
          <w:szCs w:val="28"/>
        </w:rPr>
        <w:t xml:space="preserve">, как и во многих других европейских языках, предложение без сказуемого совершенно недопустимо. </w:t>
      </w:r>
    </w:p>
    <w:p w14:paraId="592FEA5A" w14:textId="2A46E8AB" w:rsidR="007B2E76" w:rsidRPr="007B2E76" w:rsidRDefault="007B2E76" w:rsidP="004403B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C00000"/>
          <w:sz w:val="28"/>
          <w:szCs w:val="28"/>
        </w:rPr>
        <w:tab/>
      </w:r>
      <w:r w:rsidRPr="007B2E76">
        <w:rPr>
          <w:rFonts w:ascii="Times New Roman" w:hAnsi="Times New Roman" w:cs="Times New Roman"/>
          <w:sz w:val="28"/>
          <w:szCs w:val="28"/>
        </w:rPr>
        <w:t xml:space="preserve">Как было неоднократно отмечено, драматическое произведение состоит преимущественно из диалогов персонажей. Находясь в состоянии беседы, взаимодействуя друг с другом, герои используют обращения – либо по имени, либо по любому иному признаку (степень родства, военное звание, прозвище и т.д.). </w:t>
      </w:r>
    </w:p>
    <w:p w14:paraId="32B6DC94" w14:textId="2FD0061F" w:rsidR="004445C3" w:rsidRDefault="00BA1BAC" w:rsidP="00643FB9">
      <w:pPr>
        <w:autoSpaceDE w:val="0"/>
        <w:autoSpaceDN w:val="0"/>
        <w:adjustRightInd w:val="0"/>
        <w:spacing w:after="0" w:line="360" w:lineRule="auto"/>
        <w:ind w:left="708"/>
        <w:jc w:val="both"/>
        <w:rPr>
          <w:rFonts w:ascii="Times New Roman" w:hAnsi="Times New Roman" w:cs="Times New Roman"/>
          <w:sz w:val="28"/>
          <w:szCs w:val="24"/>
        </w:rPr>
      </w:pPr>
      <w:r w:rsidRPr="00BA1BAC">
        <w:rPr>
          <w:rFonts w:ascii="Times New Roman" w:hAnsi="Times New Roman" w:cs="Times New Roman"/>
          <w:sz w:val="28"/>
          <w:szCs w:val="24"/>
        </w:rPr>
        <w:t xml:space="preserve">Г-жа Простакова. Правда. Правда твоя, </w:t>
      </w:r>
      <w:r w:rsidRPr="007B2E76">
        <w:rPr>
          <w:rFonts w:ascii="Times New Roman" w:hAnsi="Times New Roman" w:cs="Times New Roman"/>
          <w:i/>
          <w:sz w:val="28"/>
          <w:szCs w:val="24"/>
        </w:rPr>
        <w:t>Адам Адамыч</w:t>
      </w:r>
      <w:r w:rsidRPr="00BA1BAC">
        <w:rPr>
          <w:rFonts w:ascii="Times New Roman" w:hAnsi="Times New Roman" w:cs="Times New Roman"/>
          <w:sz w:val="28"/>
          <w:szCs w:val="24"/>
        </w:rPr>
        <w:t xml:space="preserve">! </w:t>
      </w:r>
      <w:r w:rsidRPr="007B2E76">
        <w:rPr>
          <w:rFonts w:ascii="Times New Roman" w:hAnsi="Times New Roman" w:cs="Times New Roman"/>
          <w:i/>
          <w:sz w:val="28"/>
          <w:szCs w:val="24"/>
        </w:rPr>
        <w:t>Митрофанушка</w:t>
      </w:r>
      <w:r w:rsidRPr="00BA1BAC">
        <w:rPr>
          <w:rFonts w:ascii="Times New Roman" w:hAnsi="Times New Roman" w:cs="Times New Roman"/>
          <w:sz w:val="28"/>
          <w:szCs w:val="24"/>
        </w:rPr>
        <w:t xml:space="preserve">, </w:t>
      </w:r>
      <w:r w:rsidRPr="007B2E76">
        <w:rPr>
          <w:rFonts w:ascii="Times New Roman" w:hAnsi="Times New Roman" w:cs="Times New Roman"/>
          <w:i/>
          <w:sz w:val="28"/>
          <w:szCs w:val="24"/>
        </w:rPr>
        <w:t>друг мой</w:t>
      </w:r>
      <w:r w:rsidRPr="00BA1BAC">
        <w:rPr>
          <w:rFonts w:ascii="Times New Roman" w:hAnsi="Times New Roman" w:cs="Times New Roman"/>
          <w:sz w:val="28"/>
          <w:szCs w:val="24"/>
        </w:rPr>
        <w:t>, коли ученье так опасно для твоей головушки, так по мне перестань.</w:t>
      </w:r>
    </w:p>
    <w:p w14:paraId="79B389FC" w14:textId="5A87B2F2" w:rsidR="007B2E76" w:rsidRPr="00A54D49" w:rsidRDefault="007B2E76" w:rsidP="00643FB9">
      <w:pPr>
        <w:autoSpaceDE w:val="0"/>
        <w:autoSpaceDN w:val="0"/>
        <w:adjustRightInd w:val="0"/>
        <w:spacing w:after="0" w:line="360" w:lineRule="auto"/>
        <w:ind w:left="708"/>
        <w:jc w:val="both"/>
        <w:rPr>
          <w:rFonts w:ascii="Times New Roman" w:hAnsi="Times New Roman" w:cs="Times New Roman"/>
          <w:sz w:val="28"/>
          <w:szCs w:val="24"/>
          <w:lang w:val="da-DK"/>
        </w:rPr>
      </w:pPr>
      <w:r w:rsidRPr="00A54D49">
        <w:rPr>
          <w:rFonts w:ascii="Times New Roman" w:hAnsi="Times New Roman" w:cs="Times New Roman"/>
          <w:sz w:val="28"/>
          <w:szCs w:val="24"/>
          <w:lang w:val="da-DK"/>
        </w:rPr>
        <w:t>Fru</w:t>
      </w:r>
      <w:r>
        <w:rPr>
          <w:rFonts w:ascii="Times New Roman" w:hAnsi="Times New Roman" w:cs="Times New Roman"/>
          <w:sz w:val="28"/>
          <w:szCs w:val="24"/>
          <w:lang w:val="da-DK"/>
        </w:rPr>
        <w:t xml:space="preserve"> Prostakova: Hvor sandt. Du har ret, </w:t>
      </w:r>
      <w:r w:rsidRPr="00A54D49">
        <w:rPr>
          <w:rFonts w:ascii="Times New Roman" w:hAnsi="Times New Roman" w:cs="Times New Roman"/>
          <w:i/>
          <w:sz w:val="28"/>
          <w:szCs w:val="24"/>
          <w:lang w:val="da-DK"/>
        </w:rPr>
        <w:t>Adam Adamy</w:t>
      </w:r>
      <w:r w:rsidR="00A54D49" w:rsidRPr="00A54D49">
        <w:rPr>
          <w:rFonts w:ascii="Times New Roman" w:hAnsi="Times New Roman" w:cs="Times New Roman"/>
          <w:i/>
          <w:sz w:val="28"/>
          <w:szCs w:val="24"/>
          <w:lang w:val="da-DK"/>
        </w:rPr>
        <w:t>c</w:t>
      </w:r>
      <w:r w:rsidR="00A54D49">
        <w:rPr>
          <w:rFonts w:ascii="Times New Roman" w:hAnsi="Times New Roman" w:cs="Times New Roman"/>
          <w:sz w:val="28"/>
          <w:szCs w:val="24"/>
          <w:lang w:val="da-DK"/>
        </w:rPr>
        <w:t xml:space="preserve">! </w:t>
      </w:r>
      <w:r w:rsidR="00A54D49" w:rsidRPr="00A54D49">
        <w:rPr>
          <w:rFonts w:ascii="Times New Roman" w:hAnsi="Times New Roman" w:cs="Times New Roman"/>
          <w:i/>
          <w:sz w:val="28"/>
          <w:szCs w:val="24"/>
          <w:lang w:val="da-DK"/>
        </w:rPr>
        <w:t>Mitrofanuska</w:t>
      </w:r>
      <w:r w:rsidR="00A54D49">
        <w:rPr>
          <w:rFonts w:ascii="Times New Roman" w:hAnsi="Times New Roman" w:cs="Times New Roman"/>
          <w:sz w:val="28"/>
          <w:szCs w:val="24"/>
          <w:lang w:val="da-DK"/>
        </w:rPr>
        <w:t xml:space="preserve">, </w:t>
      </w:r>
      <w:r w:rsidR="00A54D49" w:rsidRPr="00643FB9">
        <w:rPr>
          <w:rFonts w:ascii="Times New Roman" w:hAnsi="Times New Roman" w:cs="Times New Roman"/>
          <w:i/>
          <w:sz w:val="28"/>
          <w:szCs w:val="24"/>
          <w:lang w:val="da-DK"/>
        </w:rPr>
        <w:t>min ven</w:t>
      </w:r>
      <w:r w:rsidR="00A54D49">
        <w:rPr>
          <w:rFonts w:ascii="Times New Roman" w:hAnsi="Times New Roman" w:cs="Times New Roman"/>
          <w:sz w:val="28"/>
          <w:szCs w:val="24"/>
          <w:lang w:val="da-DK"/>
        </w:rPr>
        <w:t>, hvis så megen lærdom er farlig for dit lille hovede, må du på min ordre gerne holde op med studeringen.</w:t>
      </w:r>
      <w:r w:rsidRPr="00A54D49">
        <w:rPr>
          <w:rFonts w:ascii="Times New Roman" w:hAnsi="Times New Roman" w:cs="Times New Roman"/>
          <w:sz w:val="28"/>
          <w:szCs w:val="24"/>
          <w:lang w:val="da-DK"/>
        </w:rPr>
        <w:t xml:space="preserve"> </w:t>
      </w:r>
    </w:p>
    <w:p w14:paraId="5EA3D0EC" w14:textId="77777777" w:rsidR="00643FB9" w:rsidRDefault="00643FB9" w:rsidP="004403B6">
      <w:pPr>
        <w:autoSpaceDE w:val="0"/>
        <w:autoSpaceDN w:val="0"/>
        <w:adjustRightInd w:val="0"/>
        <w:spacing w:after="0" w:line="360" w:lineRule="auto"/>
        <w:jc w:val="both"/>
        <w:rPr>
          <w:rFonts w:ascii="Times New Roman" w:hAnsi="Times New Roman" w:cs="Times New Roman"/>
          <w:sz w:val="28"/>
          <w:szCs w:val="24"/>
          <w:lang w:val="da-DK"/>
        </w:rPr>
      </w:pPr>
      <w:r>
        <w:rPr>
          <w:rFonts w:ascii="Times New Roman" w:hAnsi="Times New Roman" w:cs="Times New Roman"/>
          <w:sz w:val="28"/>
          <w:szCs w:val="24"/>
          <w:lang w:val="da-DK"/>
        </w:rPr>
        <w:tab/>
      </w:r>
    </w:p>
    <w:p w14:paraId="671CD13D" w14:textId="4D92D117" w:rsidR="00643FB9" w:rsidRDefault="00643FB9" w:rsidP="00643FB9">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данном примере М. Эстербю сохраняет все три обращения – два по имени (</w:t>
      </w:r>
      <w:r w:rsidRPr="00A54D49">
        <w:rPr>
          <w:rFonts w:ascii="Times New Roman" w:hAnsi="Times New Roman" w:cs="Times New Roman"/>
          <w:i/>
          <w:sz w:val="28"/>
          <w:szCs w:val="24"/>
          <w:lang w:val="da-DK"/>
        </w:rPr>
        <w:t>Adam</w:t>
      </w:r>
      <w:r w:rsidRPr="00643FB9">
        <w:rPr>
          <w:rFonts w:ascii="Times New Roman" w:hAnsi="Times New Roman" w:cs="Times New Roman"/>
          <w:i/>
          <w:sz w:val="28"/>
          <w:szCs w:val="24"/>
        </w:rPr>
        <w:t xml:space="preserve"> </w:t>
      </w:r>
      <w:r w:rsidRPr="00A54D49">
        <w:rPr>
          <w:rFonts w:ascii="Times New Roman" w:hAnsi="Times New Roman" w:cs="Times New Roman"/>
          <w:i/>
          <w:sz w:val="28"/>
          <w:szCs w:val="24"/>
          <w:lang w:val="da-DK"/>
        </w:rPr>
        <w:t>Adamyc</w:t>
      </w:r>
      <w:r>
        <w:rPr>
          <w:rFonts w:ascii="Times New Roman" w:hAnsi="Times New Roman" w:cs="Times New Roman"/>
          <w:i/>
          <w:sz w:val="28"/>
          <w:szCs w:val="24"/>
        </w:rPr>
        <w:t xml:space="preserve"> </w:t>
      </w:r>
      <w:r w:rsidRPr="00643FB9">
        <w:rPr>
          <w:rFonts w:ascii="Times New Roman" w:hAnsi="Times New Roman" w:cs="Times New Roman"/>
          <w:sz w:val="28"/>
          <w:szCs w:val="24"/>
        </w:rPr>
        <w:t>и</w:t>
      </w:r>
      <w:r>
        <w:rPr>
          <w:rFonts w:ascii="Times New Roman" w:hAnsi="Times New Roman" w:cs="Times New Roman"/>
          <w:i/>
          <w:sz w:val="28"/>
          <w:szCs w:val="24"/>
        </w:rPr>
        <w:t xml:space="preserve"> </w:t>
      </w:r>
      <w:r w:rsidRPr="00A54D49">
        <w:rPr>
          <w:rFonts w:ascii="Times New Roman" w:hAnsi="Times New Roman" w:cs="Times New Roman"/>
          <w:i/>
          <w:sz w:val="28"/>
          <w:szCs w:val="24"/>
          <w:lang w:val="da-DK"/>
        </w:rPr>
        <w:t>Mitrofanuska</w:t>
      </w:r>
      <w:r>
        <w:rPr>
          <w:rFonts w:ascii="Times New Roman" w:hAnsi="Times New Roman" w:cs="Times New Roman"/>
          <w:sz w:val="28"/>
          <w:szCs w:val="24"/>
        </w:rPr>
        <w:t>) и одно ласковое обращение Простаковой к сыну (</w:t>
      </w:r>
      <w:r w:rsidRPr="00643FB9">
        <w:rPr>
          <w:rFonts w:ascii="Times New Roman" w:hAnsi="Times New Roman" w:cs="Times New Roman"/>
          <w:i/>
          <w:sz w:val="28"/>
          <w:szCs w:val="24"/>
          <w:lang w:val="da-DK"/>
        </w:rPr>
        <w:t>min</w:t>
      </w:r>
      <w:r w:rsidRPr="00643FB9">
        <w:rPr>
          <w:rFonts w:ascii="Times New Roman" w:hAnsi="Times New Roman" w:cs="Times New Roman"/>
          <w:i/>
          <w:sz w:val="28"/>
          <w:szCs w:val="24"/>
        </w:rPr>
        <w:t xml:space="preserve"> </w:t>
      </w:r>
      <w:r w:rsidRPr="00643FB9">
        <w:rPr>
          <w:rFonts w:ascii="Times New Roman" w:hAnsi="Times New Roman" w:cs="Times New Roman"/>
          <w:i/>
          <w:sz w:val="28"/>
          <w:szCs w:val="24"/>
          <w:lang w:val="da-DK"/>
        </w:rPr>
        <w:t>ven</w:t>
      </w:r>
      <w:r>
        <w:rPr>
          <w:rFonts w:ascii="Times New Roman" w:hAnsi="Times New Roman" w:cs="Times New Roman"/>
          <w:sz w:val="28"/>
          <w:szCs w:val="24"/>
        </w:rPr>
        <w:t>).</w:t>
      </w:r>
    </w:p>
    <w:p w14:paraId="146C33A7" w14:textId="3E303539" w:rsidR="00643FB9" w:rsidRPr="00643FB9" w:rsidRDefault="00643FB9" w:rsidP="00643FB9">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По результатам исследования, большая часть обращений без каких-либо затруднений передается в тексте перевода. Однако в ряде случаев наблюдаются некоторые несоответствия. Например:</w:t>
      </w:r>
    </w:p>
    <w:p w14:paraId="243642E1" w14:textId="22E8C608" w:rsidR="00BA1BAC" w:rsidRPr="00BA1BAC" w:rsidRDefault="00BA1BAC" w:rsidP="00643FB9">
      <w:pPr>
        <w:autoSpaceDE w:val="0"/>
        <w:autoSpaceDN w:val="0"/>
        <w:adjustRightInd w:val="0"/>
        <w:spacing w:after="0" w:line="360" w:lineRule="auto"/>
        <w:ind w:left="708"/>
        <w:jc w:val="both"/>
        <w:rPr>
          <w:rFonts w:ascii="Times New Roman" w:hAnsi="Times New Roman" w:cs="Times New Roman"/>
          <w:sz w:val="28"/>
          <w:szCs w:val="24"/>
        </w:rPr>
      </w:pPr>
      <w:r w:rsidRPr="00BA1BAC">
        <w:rPr>
          <w:rFonts w:ascii="Times New Roman" w:hAnsi="Times New Roman" w:cs="Times New Roman"/>
          <w:sz w:val="28"/>
          <w:szCs w:val="24"/>
        </w:rPr>
        <w:t xml:space="preserve">Митрофан. Лишь стану засыпать, то и вижу, будто ты, </w:t>
      </w:r>
      <w:r w:rsidRPr="00643FB9">
        <w:rPr>
          <w:rFonts w:ascii="Times New Roman" w:hAnsi="Times New Roman" w:cs="Times New Roman"/>
          <w:i/>
          <w:sz w:val="28"/>
          <w:szCs w:val="24"/>
        </w:rPr>
        <w:t>матушка</w:t>
      </w:r>
      <w:r w:rsidRPr="00BA1BAC">
        <w:rPr>
          <w:rFonts w:ascii="Times New Roman" w:hAnsi="Times New Roman" w:cs="Times New Roman"/>
          <w:sz w:val="28"/>
          <w:szCs w:val="24"/>
        </w:rPr>
        <w:t>, изволишь бить батюшку.</w:t>
      </w:r>
    </w:p>
    <w:p w14:paraId="13B7D7BB" w14:textId="5150B919" w:rsidR="00BA1BAC" w:rsidRDefault="00BA1BAC" w:rsidP="00643FB9">
      <w:pPr>
        <w:autoSpaceDE w:val="0"/>
        <w:autoSpaceDN w:val="0"/>
        <w:adjustRightInd w:val="0"/>
        <w:spacing w:after="0" w:line="360" w:lineRule="auto"/>
        <w:ind w:left="708"/>
        <w:jc w:val="both"/>
        <w:rPr>
          <w:rFonts w:ascii="Times New Roman" w:hAnsi="Times New Roman" w:cs="Times New Roman"/>
          <w:sz w:val="28"/>
          <w:szCs w:val="24"/>
          <w:lang w:val="da-DK"/>
        </w:rPr>
      </w:pPr>
      <w:r w:rsidRPr="00BA1BAC">
        <w:rPr>
          <w:rFonts w:ascii="Times New Roman" w:hAnsi="Times New Roman" w:cs="Times New Roman"/>
          <w:sz w:val="28"/>
          <w:szCs w:val="24"/>
          <w:lang w:val="da-DK"/>
        </w:rPr>
        <w:t xml:space="preserve">Mitrofan: Jeg var kun lige faldet i søvn, da jeg så dig, </w:t>
      </w:r>
      <w:r w:rsidRPr="00643FB9">
        <w:rPr>
          <w:rFonts w:ascii="Times New Roman" w:hAnsi="Times New Roman" w:cs="Times New Roman"/>
          <w:i/>
          <w:sz w:val="28"/>
          <w:szCs w:val="24"/>
          <w:lang w:val="da-DK"/>
        </w:rPr>
        <w:t>mor</w:t>
      </w:r>
      <w:r w:rsidRPr="00BA1BAC">
        <w:rPr>
          <w:rFonts w:ascii="Times New Roman" w:hAnsi="Times New Roman" w:cs="Times New Roman"/>
          <w:sz w:val="28"/>
          <w:szCs w:val="24"/>
          <w:lang w:val="da-DK"/>
        </w:rPr>
        <w:t>, det så ud, som om du gav far nogle hug.</w:t>
      </w:r>
    </w:p>
    <w:p w14:paraId="772A234E" w14:textId="269963B8" w:rsidR="00BA1BAC" w:rsidRDefault="00BA1BAC" w:rsidP="00BA1BAC">
      <w:pPr>
        <w:autoSpaceDE w:val="0"/>
        <w:autoSpaceDN w:val="0"/>
        <w:adjustRightInd w:val="0"/>
        <w:spacing w:after="0" w:line="360" w:lineRule="auto"/>
        <w:jc w:val="both"/>
        <w:rPr>
          <w:rFonts w:ascii="Times New Roman" w:hAnsi="Times New Roman" w:cs="Times New Roman"/>
          <w:sz w:val="28"/>
          <w:szCs w:val="24"/>
          <w:lang w:val="da-DK"/>
        </w:rPr>
      </w:pPr>
    </w:p>
    <w:p w14:paraId="490108FB" w14:textId="5701EBC2" w:rsidR="00BA1BAC" w:rsidRPr="00BA1BAC" w:rsidRDefault="00BA1BAC" w:rsidP="00BA1BAC">
      <w:pPr>
        <w:autoSpaceDE w:val="0"/>
        <w:autoSpaceDN w:val="0"/>
        <w:adjustRightInd w:val="0"/>
        <w:spacing w:after="0" w:line="360" w:lineRule="auto"/>
        <w:jc w:val="both"/>
        <w:rPr>
          <w:rFonts w:ascii="Times New Roman" w:hAnsi="Times New Roman" w:cs="Times New Roman"/>
          <w:sz w:val="28"/>
          <w:szCs w:val="24"/>
        </w:rPr>
      </w:pPr>
      <w:r w:rsidRPr="00BA1BAC">
        <w:rPr>
          <w:rFonts w:ascii="Times New Roman" w:hAnsi="Times New Roman" w:cs="Times New Roman"/>
          <w:sz w:val="28"/>
          <w:szCs w:val="24"/>
          <w:lang w:val="da-DK"/>
        </w:rPr>
        <w:tab/>
      </w:r>
      <w:r w:rsidRPr="00BA1BAC">
        <w:rPr>
          <w:rFonts w:ascii="Times New Roman" w:hAnsi="Times New Roman" w:cs="Times New Roman"/>
          <w:sz w:val="28"/>
          <w:szCs w:val="24"/>
        </w:rPr>
        <w:t xml:space="preserve">Митрофан. Тебя, </w:t>
      </w:r>
      <w:r w:rsidRPr="00643FB9">
        <w:rPr>
          <w:rFonts w:ascii="Times New Roman" w:hAnsi="Times New Roman" w:cs="Times New Roman"/>
          <w:i/>
          <w:sz w:val="28"/>
          <w:szCs w:val="24"/>
        </w:rPr>
        <w:t>матушка</w:t>
      </w:r>
      <w:r w:rsidRPr="00BA1BAC">
        <w:rPr>
          <w:rFonts w:ascii="Times New Roman" w:hAnsi="Times New Roman" w:cs="Times New Roman"/>
          <w:sz w:val="28"/>
          <w:szCs w:val="24"/>
        </w:rPr>
        <w:t>: ты так устала, колотя батюшку.</w:t>
      </w:r>
    </w:p>
    <w:p w14:paraId="65935166" w14:textId="45E5E993" w:rsidR="00BA1BAC" w:rsidRPr="00643FB9" w:rsidRDefault="00BA1BAC" w:rsidP="00643FB9">
      <w:pPr>
        <w:autoSpaceDE w:val="0"/>
        <w:autoSpaceDN w:val="0"/>
        <w:adjustRightInd w:val="0"/>
        <w:spacing w:after="0" w:line="360" w:lineRule="auto"/>
        <w:ind w:firstLine="708"/>
        <w:jc w:val="both"/>
        <w:rPr>
          <w:rFonts w:ascii="Times New Roman" w:hAnsi="Times New Roman" w:cs="Times New Roman"/>
          <w:sz w:val="28"/>
          <w:szCs w:val="24"/>
          <w:lang w:val="da-DK"/>
        </w:rPr>
      </w:pPr>
      <w:r w:rsidRPr="00BA1BAC">
        <w:rPr>
          <w:rFonts w:ascii="Times New Roman" w:hAnsi="Times New Roman" w:cs="Times New Roman"/>
          <w:sz w:val="28"/>
          <w:szCs w:val="24"/>
          <w:lang w:val="da-DK"/>
        </w:rPr>
        <w:t xml:space="preserve">Mitrofan: For dig, </w:t>
      </w:r>
      <w:r w:rsidRPr="00643FB9">
        <w:rPr>
          <w:rFonts w:ascii="Times New Roman" w:hAnsi="Times New Roman" w:cs="Times New Roman"/>
          <w:i/>
          <w:sz w:val="28"/>
          <w:szCs w:val="24"/>
          <w:lang w:val="da-DK"/>
        </w:rPr>
        <w:t>lille mor</w:t>
      </w:r>
      <w:r w:rsidRPr="00BA1BAC">
        <w:rPr>
          <w:rFonts w:ascii="Times New Roman" w:hAnsi="Times New Roman" w:cs="Times New Roman"/>
          <w:sz w:val="28"/>
          <w:szCs w:val="24"/>
          <w:lang w:val="da-DK"/>
        </w:rPr>
        <w:t>, du så ganske udmattet ud af at banke løs på far</w:t>
      </w:r>
      <w:r w:rsidR="00643FB9" w:rsidRPr="00643FB9">
        <w:rPr>
          <w:rFonts w:ascii="Times New Roman" w:hAnsi="Times New Roman" w:cs="Times New Roman"/>
          <w:sz w:val="28"/>
          <w:szCs w:val="24"/>
          <w:lang w:val="da-DK"/>
        </w:rPr>
        <w:t>.</w:t>
      </w:r>
    </w:p>
    <w:p w14:paraId="169A16F5" w14:textId="55C9AC58" w:rsidR="00BA1BAC" w:rsidRDefault="00BA1BAC" w:rsidP="00BA1BAC">
      <w:pPr>
        <w:autoSpaceDE w:val="0"/>
        <w:autoSpaceDN w:val="0"/>
        <w:adjustRightInd w:val="0"/>
        <w:spacing w:after="0" w:line="360" w:lineRule="auto"/>
        <w:jc w:val="both"/>
        <w:rPr>
          <w:rFonts w:ascii="Times New Roman" w:hAnsi="Times New Roman" w:cs="Times New Roman"/>
          <w:sz w:val="28"/>
          <w:szCs w:val="24"/>
          <w:lang w:val="da-DK"/>
        </w:rPr>
      </w:pPr>
    </w:p>
    <w:p w14:paraId="34E5886E" w14:textId="5520B0F9" w:rsidR="00643FB9" w:rsidRDefault="00643FB9"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Pr>
          <w:rFonts w:ascii="Times New Roman" w:hAnsi="Times New Roman" w:cs="Times New Roman"/>
          <w:sz w:val="28"/>
          <w:szCs w:val="24"/>
        </w:rPr>
        <w:t xml:space="preserve">В первом случае обращение Митрофанушки к Простаковой «матушка» переведено М. Эстербю как </w:t>
      </w:r>
      <w:r w:rsidRPr="00802EEF">
        <w:rPr>
          <w:rFonts w:ascii="Times New Roman" w:hAnsi="Times New Roman" w:cs="Times New Roman"/>
          <w:sz w:val="28"/>
          <w:szCs w:val="24"/>
        </w:rPr>
        <w:t>”</w:t>
      </w:r>
      <w:r w:rsidRPr="00643FB9">
        <w:rPr>
          <w:rFonts w:ascii="Times New Roman" w:hAnsi="Times New Roman" w:cs="Times New Roman"/>
          <w:i/>
          <w:sz w:val="28"/>
          <w:szCs w:val="24"/>
          <w:lang w:val="da-DK"/>
        </w:rPr>
        <w:t>mor</w:t>
      </w:r>
      <w:r w:rsidRPr="00802EEF">
        <w:rPr>
          <w:rFonts w:ascii="Times New Roman" w:hAnsi="Times New Roman" w:cs="Times New Roman"/>
          <w:i/>
          <w:sz w:val="28"/>
          <w:szCs w:val="24"/>
        </w:rPr>
        <w:t>”</w:t>
      </w:r>
      <w:r w:rsidR="00802EEF">
        <w:rPr>
          <w:rFonts w:ascii="Times New Roman" w:hAnsi="Times New Roman" w:cs="Times New Roman"/>
          <w:i/>
          <w:sz w:val="28"/>
          <w:szCs w:val="24"/>
        </w:rPr>
        <w:t xml:space="preserve">, </w:t>
      </w:r>
      <w:r w:rsidR="00802EEF">
        <w:rPr>
          <w:rFonts w:ascii="Times New Roman" w:hAnsi="Times New Roman" w:cs="Times New Roman"/>
          <w:sz w:val="28"/>
          <w:szCs w:val="24"/>
        </w:rPr>
        <w:t>что означает «мать». Во втором примере переводчик уже заменяет нейтральное</w:t>
      </w:r>
      <w:r>
        <w:rPr>
          <w:rFonts w:ascii="Times New Roman" w:hAnsi="Times New Roman" w:cs="Times New Roman"/>
          <w:i/>
          <w:sz w:val="28"/>
          <w:szCs w:val="24"/>
        </w:rPr>
        <w:t xml:space="preserve"> </w:t>
      </w:r>
      <w:r w:rsidR="00802EEF" w:rsidRPr="00802EEF">
        <w:rPr>
          <w:rFonts w:ascii="Times New Roman" w:hAnsi="Times New Roman" w:cs="Times New Roman"/>
          <w:sz w:val="28"/>
          <w:szCs w:val="24"/>
        </w:rPr>
        <w:t>”</w:t>
      </w:r>
      <w:r w:rsidR="00802EEF" w:rsidRPr="00643FB9">
        <w:rPr>
          <w:rFonts w:ascii="Times New Roman" w:hAnsi="Times New Roman" w:cs="Times New Roman"/>
          <w:i/>
          <w:sz w:val="28"/>
          <w:szCs w:val="24"/>
          <w:lang w:val="da-DK"/>
        </w:rPr>
        <w:t>mor</w:t>
      </w:r>
      <w:r w:rsidR="00802EEF" w:rsidRPr="00802EEF">
        <w:rPr>
          <w:rFonts w:ascii="Times New Roman" w:hAnsi="Times New Roman" w:cs="Times New Roman"/>
          <w:i/>
          <w:sz w:val="28"/>
          <w:szCs w:val="24"/>
        </w:rPr>
        <w:t>”</w:t>
      </w:r>
      <w:r w:rsidR="00802EEF">
        <w:rPr>
          <w:rFonts w:ascii="Times New Roman" w:hAnsi="Times New Roman" w:cs="Times New Roman"/>
          <w:i/>
          <w:sz w:val="28"/>
          <w:szCs w:val="24"/>
        </w:rPr>
        <w:t xml:space="preserve"> </w:t>
      </w:r>
      <w:r w:rsidR="00802EEF" w:rsidRPr="00802EEF">
        <w:rPr>
          <w:rFonts w:ascii="Times New Roman" w:hAnsi="Times New Roman" w:cs="Times New Roman"/>
          <w:sz w:val="28"/>
          <w:szCs w:val="24"/>
        </w:rPr>
        <w:t>на</w:t>
      </w:r>
      <w:r w:rsidR="00802EEF">
        <w:rPr>
          <w:rFonts w:ascii="Times New Roman" w:hAnsi="Times New Roman" w:cs="Times New Roman"/>
          <w:sz w:val="28"/>
          <w:szCs w:val="24"/>
        </w:rPr>
        <w:t xml:space="preserve"> более </w:t>
      </w:r>
      <w:r w:rsidR="00802EEF" w:rsidRPr="00802EEF">
        <w:rPr>
          <w:rFonts w:ascii="Times New Roman" w:hAnsi="Times New Roman" w:cs="Times New Roman"/>
          <w:i/>
          <w:sz w:val="28"/>
          <w:szCs w:val="24"/>
        </w:rPr>
        <w:t xml:space="preserve"> </w:t>
      </w:r>
      <w:r w:rsidR="00802EEF">
        <w:rPr>
          <w:rFonts w:ascii="Times New Roman" w:hAnsi="Times New Roman" w:cs="Times New Roman"/>
          <w:sz w:val="28"/>
          <w:szCs w:val="24"/>
        </w:rPr>
        <w:t>подходящее по стилю и фактически являющееся самым близким аналогом слова «матушка»</w:t>
      </w:r>
      <w:r w:rsidR="00802EEF">
        <w:rPr>
          <w:rFonts w:ascii="Times New Roman" w:hAnsi="Times New Roman" w:cs="Times New Roman"/>
          <w:i/>
          <w:sz w:val="28"/>
          <w:szCs w:val="24"/>
        </w:rPr>
        <w:t xml:space="preserve"> </w:t>
      </w:r>
      <w:r w:rsidR="00802EEF" w:rsidRPr="00802EEF">
        <w:rPr>
          <w:rFonts w:ascii="Times New Roman" w:hAnsi="Times New Roman" w:cs="Times New Roman"/>
          <w:sz w:val="28"/>
          <w:szCs w:val="24"/>
        </w:rPr>
        <w:t>”</w:t>
      </w:r>
      <w:r w:rsidR="00802EEF" w:rsidRPr="00802EEF">
        <w:rPr>
          <w:rFonts w:ascii="Times New Roman" w:hAnsi="Times New Roman" w:cs="Times New Roman"/>
          <w:i/>
          <w:sz w:val="28"/>
          <w:szCs w:val="24"/>
          <w:lang w:val="da-DK"/>
        </w:rPr>
        <w:t>lille</w:t>
      </w:r>
      <w:r w:rsidR="00802EEF" w:rsidRPr="00802EEF">
        <w:rPr>
          <w:rFonts w:ascii="Times New Roman" w:hAnsi="Times New Roman" w:cs="Times New Roman"/>
          <w:i/>
          <w:sz w:val="28"/>
          <w:szCs w:val="24"/>
        </w:rPr>
        <w:t xml:space="preserve"> </w:t>
      </w:r>
      <w:r w:rsidR="00802EEF" w:rsidRPr="00802EEF">
        <w:rPr>
          <w:rFonts w:ascii="Times New Roman" w:hAnsi="Times New Roman" w:cs="Times New Roman"/>
          <w:i/>
          <w:sz w:val="28"/>
          <w:szCs w:val="24"/>
          <w:lang w:val="da-DK"/>
        </w:rPr>
        <w:t>mor</w:t>
      </w:r>
      <w:r w:rsidR="00802EEF">
        <w:rPr>
          <w:rFonts w:ascii="Times New Roman" w:hAnsi="Times New Roman" w:cs="Times New Roman"/>
          <w:i/>
          <w:sz w:val="28"/>
          <w:szCs w:val="24"/>
        </w:rPr>
        <w:t xml:space="preserve">. </w:t>
      </w:r>
    </w:p>
    <w:p w14:paraId="4F954752" w14:textId="0AFB57CC" w:rsidR="00DD6448" w:rsidRDefault="00146CB3" w:rsidP="00DD6448">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00F81A7C">
        <w:rPr>
          <w:rFonts w:ascii="Times New Roman" w:hAnsi="Times New Roman" w:cs="Times New Roman"/>
          <w:sz w:val="28"/>
          <w:szCs w:val="24"/>
        </w:rPr>
        <w:t xml:space="preserve">Обращаясь к синтаксическим особенностям перевода «Недоросля» Д.И. Фонвизина, невозможно не отметить способы передачи междометий, слов-сигналов, выражающих эмоциональное состояние человека, его желания, требования, реакцию на </w:t>
      </w:r>
      <w:r w:rsidR="00AA4B28">
        <w:rPr>
          <w:rFonts w:ascii="Times New Roman" w:hAnsi="Times New Roman" w:cs="Times New Roman"/>
          <w:sz w:val="28"/>
          <w:szCs w:val="24"/>
        </w:rPr>
        <w:t xml:space="preserve">окружающую действительность и т.д. Диалогический текст насыщен различными междометиями, в которых реализуется часть того подтекста, который неизбежно присутствует в любом диалоге. За счет наличия информации, известной обоим собеседникам и не нуждающейся в озвучивании, диалогическая речь сокращается. </w:t>
      </w:r>
      <w:r w:rsidR="00DD6448">
        <w:rPr>
          <w:rFonts w:ascii="Times New Roman" w:hAnsi="Times New Roman" w:cs="Times New Roman"/>
          <w:sz w:val="28"/>
          <w:szCs w:val="24"/>
        </w:rPr>
        <w:t>Междометия служат для того, чтобы</w:t>
      </w:r>
      <w:r w:rsidR="00AA4B28">
        <w:rPr>
          <w:rFonts w:ascii="Times New Roman" w:hAnsi="Times New Roman" w:cs="Times New Roman"/>
          <w:sz w:val="28"/>
          <w:szCs w:val="24"/>
        </w:rPr>
        <w:t xml:space="preserve"> имплици</w:t>
      </w:r>
      <w:r w:rsidR="00DD6448">
        <w:rPr>
          <w:rFonts w:ascii="Times New Roman" w:hAnsi="Times New Roman" w:cs="Times New Roman"/>
          <w:sz w:val="28"/>
          <w:szCs w:val="24"/>
        </w:rPr>
        <w:t>тно выражать такую информацию. Согласно А.А. Ветошкину, «</w:t>
      </w:r>
      <w:r w:rsidR="00DD6448" w:rsidRPr="00DD6448">
        <w:rPr>
          <w:rFonts w:ascii="Times New Roman" w:hAnsi="Times New Roman" w:cs="Times New Roman"/>
          <w:sz w:val="28"/>
          <w:szCs w:val="24"/>
        </w:rPr>
        <w:t xml:space="preserve">междометие в составе диалогического текста выступает не только как средство выражения различных эмоциональных реакций на окружающую действительность, но </w:t>
      </w:r>
      <w:r w:rsidR="00DD6448" w:rsidRPr="00DD6448">
        <w:rPr>
          <w:rFonts w:ascii="Times New Roman" w:hAnsi="Times New Roman" w:cs="Times New Roman"/>
          <w:sz w:val="28"/>
          <w:szCs w:val="24"/>
        </w:rPr>
        <w:lastRenderedPageBreak/>
        <w:t>и как средство установления и поддержания речевого контакта между собеседниками, выполняя фатическую функцию языка</w:t>
      </w:r>
      <w:r w:rsidR="00DD6448">
        <w:rPr>
          <w:rFonts w:ascii="Times New Roman" w:hAnsi="Times New Roman" w:cs="Times New Roman"/>
          <w:sz w:val="28"/>
          <w:szCs w:val="24"/>
        </w:rPr>
        <w:t>»</w:t>
      </w:r>
      <w:r w:rsidR="00DD6448">
        <w:rPr>
          <w:rStyle w:val="a6"/>
          <w:rFonts w:ascii="Times New Roman" w:hAnsi="Times New Roman" w:cs="Times New Roman"/>
          <w:sz w:val="28"/>
          <w:szCs w:val="24"/>
        </w:rPr>
        <w:footnoteReference w:id="113"/>
      </w:r>
      <w:r w:rsidR="00DD6448" w:rsidRPr="00DD6448">
        <w:rPr>
          <w:rFonts w:ascii="Times New Roman" w:hAnsi="Times New Roman" w:cs="Times New Roman"/>
          <w:sz w:val="28"/>
          <w:szCs w:val="24"/>
        </w:rPr>
        <w:t>.</w:t>
      </w:r>
    </w:p>
    <w:p w14:paraId="6763F39D" w14:textId="6362C240" w:rsidR="006A37D1" w:rsidRDefault="006A37D1" w:rsidP="00DD6448">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В нижеприведенном примере М. Эстербю удачно выбрал соответствующее по значению русскому междометию «ах» датское </w:t>
      </w:r>
      <w:r w:rsidRPr="0033060E">
        <w:rPr>
          <w:rFonts w:ascii="Times New Roman" w:hAnsi="Times New Roman" w:cs="Times New Roman"/>
          <w:sz w:val="28"/>
          <w:szCs w:val="24"/>
        </w:rPr>
        <w:t>”</w:t>
      </w:r>
      <w:r>
        <w:rPr>
          <w:rFonts w:ascii="Times New Roman" w:hAnsi="Times New Roman" w:cs="Times New Roman"/>
          <w:sz w:val="28"/>
          <w:szCs w:val="24"/>
          <w:lang w:val="da-DK"/>
        </w:rPr>
        <w:t>ak</w:t>
      </w:r>
      <w:r w:rsidRPr="0033060E">
        <w:rPr>
          <w:rFonts w:ascii="Times New Roman" w:hAnsi="Times New Roman" w:cs="Times New Roman"/>
          <w:sz w:val="28"/>
          <w:szCs w:val="24"/>
        </w:rPr>
        <w:t>”</w:t>
      </w:r>
      <w:r>
        <w:rPr>
          <w:rFonts w:ascii="Times New Roman" w:hAnsi="Times New Roman" w:cs="Times New Roman"/>
          <w:sz w:val="28"/>
          <w:szCs w:val="24"/>
        </w:rPr>
        <w:t>:</w:t>
      </w:r>
    </w:p>
    <w:p w14:paraId="769C44B5" w14:textId="77777777" w:rsidR="006A37D1" w:rsidRPr="0033060E" w:rsidRDefault="006A37D1" w:rsidP="006A37D1">
      <w:pPr>
        <w:autoSpaceDE w:val="0"/>
        <w:autoSpaceDN w:val="0"/>
        <w:adjustRightInd w:val="0"/>
        <w:spacing w:after="0" w:line="360" w:lineRule="auto"/>
        <w:jc w:val="both"/>
        <w:rPr>
          <w:rFonts w:ascii="Times New Roman" w:hAnsi="Times New Roman" w:cs="Times New Roman"/>
          <w:sz w:val="28"/>
          <w:szCs w:val="24"/>
        </w:rPr>
      </w:pPr>
    </w:p>
    <w:p w14:paraId="6404BC5A" w14:textId="77777777" w:rsidR="006A37D1" w:rsidRDefault="006A37D1" w:rsidP="001A5058">
      <w:pPr>
        <w:autoSpaceDE w:val="0"/>
        <w:autoSpaceDN w:val="0"/>
        <w:adjustRightInd w:val="0"/>
        <w:spacing w:after="0" w:line="360" w:lineRule="auto"/>
        <w:ind w:left="708"/>
        <w:jc w:val="both"/>
        <w:rPr>
          <w:rFonts w:ascii="Times New Roman" w:hAnsi="Times New Roman" w:cs="Times New Roman"/>
          <w:sz w:val="28"/>
          <w:szCs w:val="24"/>
        </w:rPr>
      </w:pPr>
      <w:r w:rsidRPr="00A341E4">
        <w:rPr>
          <w:rFonts w:ascii="Times New Roman" w:hAnsi="Times New Roman" w:cs="Times New Roman"/>
          <w:sz w:val="28"/>
          <w:szCs w:val="24"/>
        </w:rPr>
        <w:t>Г-жа Простакова. Ах, мой батюшка! Да извозчики-то на что ж? Это их дело. Это таки и наука-то не дворянская.</w:t>
      </w:r>
    </w:p>
    <w:p w14:paraId="24BAB86A" w14:textId="77777777" w:rsidR="006A37D1" w:rsidRPr="002C7806" w:rsidRDefault="006A37D1" w:rsidP="001A5058">
      <w:pPr>
        <w:autoSpaceDE w:val="0"/>
        <w:autoSpaceDN w:val="0"/>
        <w:adjustRightInd w:val="0"/>
        <w:spacing w:after="0" w:line="360" w:lineRule="auto"/>
        <w:ind w:left="708"/>
        <w:jc w:val="both"/>
        <w:rPr>
          <w:rFonts w:ascii="Times New Roman" w:hAnsi="Times New Roman" w:cs="Times New Roman"/>
          <w:sz w:val="28"/>
          <w:szCs w:val="24"/>
        </w:rPr>
      </w:pPr>
      <w:r w:rsidRPr="003C11BE">
        <w:rPr>
          <w:rFonts w:ascii="Times New Roman" w:hAnsi="Times New Roman" w:cs="Times New Roman"/>
          <w:sz w:val="28"/>
          <w:szCs w:val="24"/>
          <w:lang w:val="sv-SE"/>
        </w:rPr>
        <w:t>Fru Prostakova: Ak, gode h</w:t>
      </w:r>
      <w:r>
        <w:rPr>
          <w:rFonts w:ascii="Times New Roman" w:hAnsi="Times New Roman" w:cs="Times New Roman"/>
          <w:sz w:val="28"/>
          <w:szCs w:val="24"/>
          <w:lang w:val="sv-SE"/>
        </w:rPr>
        <w:t xml:space="preserve">erre! </w:t>
      </w:r>
      <w:r w:rsidRPr="003C11BE">
        <w:rPr>
          <w:rFonts w:ascii="Times New Roman" w:hAnsi="Times New Roman" w:cs="Times New Roman"/>
          <w:sz w:val="28"/>
          <w:szCs w:val="24"/>
          <w:lang w:val="da-DK"/>
        </w:rPr>
        <w:t>Hvad har man da k</w:t>
      </w:r>
      <w:r>
        <w:rPr>
          <w:rFonts w:ascii="Times New Roman" w:hAnsi="Times New Roman" w:cs="Times New Roman"/>
          <w:sz w:val="28"/>
          <w:szCs w:val="24"/>
          <w:lang w:val="da-DK"/>
        </w:rPr>
        <w:t>uske til? Det er jo deres sag. Det</w:t>
      </w:r>
      <w:r w:rsidRPr="002C7806">
        <w:rPr>
          <w:rFonts w:ascii="Times New Roman" w:hAnsi="Times New Roman" w:cs="Times New Roman"/>
          <w:sz w:val="28"/>
          <w:szCs w:val="24"/>
        </w:rPr>
        <w:t xml:space="preserve"> </w:t>
      </w:r>
      <w:r>
        <w:rPr>
          <w:rFonts w:ascii="Times New Roman" w:hAnsi="Times New Roman" w:cs="Times New Roman"/>
          <w:sz w:val="28"/>
          <w:szCs w:val="24"/>
          <w:lang w:val="da-DK"/>
        </w:rPr>
        <w:t>er</w:t>
      </w:r>
      <w:r w:rsidRPr="002C7806">
        <w:rPr>
          <w:rFonts w:ascii="Times New Roman" w:hAnsi="Times New Roman" w:cs="Times New Roman"/>
          <w:sz w:val="28"/>
          <w:szCs w:val="24"/>
        </w:rPr>
        <w:t xml:space="preserve"> </w:t>
      </w:r>
      <w:r>
        <w:rPr>
          <w:rFonts w:ascii="Times New Roman" w:hAnsi="Times New Roman" w:cs="Times New Roman"/>
          <w:sz w:val="28"/>
          <w:szCs w:val="24"/>
          <w:lang w:val="da-DK"/>
        </w:rPr>
        <w:t>alts</w:t>
      </w:r>
      <w:r w:rsidRPr="002C7806">
        <w:rPr>
          <w:rFonts w:ascii="Times New Roman" w:hAnsi="Times New Roman" w:cs="Times New Roman"/>
          <w:sz w:val="28"/>
          <w:szCs w:val="24"/>
        </w:rPr>
        <w:t xml:space="preserve">å </w:t>
      </w:r>
      <w:r>
        <w:rPr>
          <w:rFonts w:ascii="Times New Roman" w:hAnsi="Times New Roman" w:cs="Times New Roman"/>
          <w:sz w:val="28"/>
          <w:szCs w:val="24"/>
          <w:lang w:val="da-DK"/>
        </w:rPr>
        <w:t>ikke</w:t>
      </w:r>
      <w:r w:rsidRPr="002C7806">
        <w:rPr>
          <w:rFonts w:ascii="Times New Roman" w:hAnsi="Times New Roman" w:cs="Times New Roman"/>
          <w:sz w:val="28"/>
          <w:szCs w:val="24"/>
        </w:rPr>
        <w:t xml:space="preserve"> </w:t>
      </w:r>
      <w:r>
        <w:rPr>
          <w:rFonts w:ascii="Times New Roman" w:hAnsi="Times New Roman" w:cs="Times New Roman"/>
          <w:sz w:val="28"/>
          <w:szCs w:val="24"/>
          <w:lang w:val="da-DK"/>
        </w:rPr>
        <w:t>en</w:t>
      </w:r>
      <w:r w:rsidRPr="002C7806">
        <w:rPr>
          <w:rFonts w:ascii="Times New Roman" w:hAnsi="Times New Roman" w:cs="Times New Roman"/>
          <w:sz w:val="28"/>
          <w:szCs w:val="24"/>
        </w:rPr>
        <w:t xml:space="preserve"> </w:t>
      </w:r>
      <w:r>
        <w:rPr>
          <w:rFonts w:ascii="Times New Roman" w:hAnsi="Times New Roman" w:cs="Times New Roman"/>
          <w:sz w:val="28"/>
          <w:szCs w:val="24"/>
          <w:lang w:val="da-DK"/>
        </w:rPr>
        <w:t>l</w:t>
      </w:r>
      <w:r w:rsidRPr="002C7806">
        <w:rPr>
          <w:rFonts w:ascii="Times New Roman" w:hAnsi="Times New Roman" w:cs="Times New Roman"/>
          <w:sz w:val="28"/>
          <w:szCs w:val="24"/>
        </w:rPr>
        <w:t>æ</w:t>
      </w:r>
      <w:r>
        <w:rPr>
          <w:rFonts w:ascii="Times New Roman" w:hAnsi="Times New Roman" w:cs="Times New Roman"/>
          <w:sz w:val="28"/>
          <w:szCs w:val="24"/>
          <w:lang w:val="da-DK"/>
        </w:rPr>
        <w:t>rdom</w:t>
      </w:r>
      <w:r w:rsidRPr="002C7806">
        <w:rPr>
          <w:rFonts w:ascii="Times New Roman" w:hAnsi="Times New Roman" w:cs="Times New Roman"/>
          <w:sz w:val="28"/>
          <w:szCs w:val="24"/>
        </w:rPr>
        <w:t xml:space="preserve"> </w:t>
      </w:r>
      <w:r>
        <w:rPr>
          <w:rFonts w:ascii="Times New Roman" w:hAnsi="Times New Roman" w:cs="Times New Roman"/>
          <w:sz w:val="28"/>
          <w:szCs w:val="24"/>
          <w:lang w:val="da-DK"/>
        </w:rPr>
        <w:t>for</w:t>
      </w:r>
      <w:r w:rsidRPr="002C7806">
        <w:rPr>
          <w:rFonts w:ascii="Times New Roman" w:hAnsi="Times New Roman" w:cs="Times New Roman"/>
          <w:sz w:val="28"/>
          <w:szCs w:val="24"/>
        </w:rPr>
        <w:t xml:space="preserve"> </w:t>
      </w:r>
      <w:r>
        <w:rPr>
          <w:rFonts w:ascii="Times New Roman" w:hAnsi="Times New Roman" w:cs="Times New Roman"/>
          <w:sz w:val="28"/>
          <w:szCs w:val="24"/>
          <w:lang w:val="da-DK"/>
        </w:rPr>
        <w:t>adelige</w:t>
      </w:r>
      <w:r w:rsidRPr="002C7806">
        <w:rPr>
          <w:rFonts w:ascii="Times New Roman" w:hAnsi="Times New Roman" w:cs="Times New Roman"/>
          <w:sz w:val="28"/>
          <w:szCs w:val="24"/>
        </w:rPr>
        <w:t xml:space="preserve">. </w:t>
      </w:r>
    </w:p>
    <w:p w14:paraId="5EC2EA1D" w14:textId="2A418DAE" w:rsidR="006A37D1" w:rsidRDefault="006A37D1" w:rsidP="00DD6448">
      <w:pPr>
        <w:autoSpaceDE w:val="0"/>
        <w:autoSpaceDN w:val="0"/>
        <w:adjustRightInd w:val="0"/>
        <w:spacing w:after="0" w:line="360" w:lineRule="auto"/>
        <w:jc w:val="both"/>
        <w:rPr>
          <w:rFonts w:ascii="Times New Roman" w:hAnsi="Times New Roman" w:cs="Times New Roman"/>
          <w:sz w:val="28"/>
          <w:szCs w:val="24"/>
        </w:rPr>
      </w:pPr>
    </w:p>
    <w:p w14:paraId="2FE51784" w14:textId="5333D8FC" w:rsidR="006A37D1" w:rsidRPr="006A37D1" w:rsidRDefault="006A37D1" w:rsidP="00DD6448">
      <w:pPr>
        <w:autoSpaceDE w:val="0"/>
        <w:autoSpaceDN w:val="0"/>
        <w:adjustRightInd w:val="0"/>
        <w:spacing w:after="0" w:line="360" w:lineRule="auto"/>
        <w:jc w:val="both"/>
        <w:rPr>
          <w:rFonts w:ascii="Times New Roman" w:hAnsi="Times New Roman" w:cs="Times New Roman"/>
          <w:sz w:val="28"/>
          <w:szCs w:val="24"/>
        </w:rPr>
      </w:pPr>
      <w:r w:rsidRPr="002C7806">
        <w:rPr>
          <w:rFonts w:ascii="Times New Roman" w:hAnsi="Times New Roman" w:cs="Times New Roman"/>
          <w:sz w:val="28"/>
          <w:szCs w:val="24"/>
        </w:rPr>
        <w:tab/>
      </w:r>
      <w:r>
        <w:rPr>
          <w:rFonts w:ascii="Times New Roman" w:hAnsi="Times New Roman" w:cs="Times New Roman"/>
          <w:sz w:val="28"/>
          <w:szCs w:val="24"/>
        </w:rPr>
        <w:t>В синхронном восклицании Скотинина и Митрофана используется сразу два междометия со схожим значением. В первом случае переводчик передает междометие при помощи устойчивого выражения «</w:t>
      </w:r>
      <w:r>
        <w:rPr>
          <w:rFonts w:ascii="Times New Roman" w:hAnsi="Times New Roman" w:cs="Times New Roman"/>
          <w:sz w:val="28"/>
          <w:szCs w:val="24"/>
          <w:lang w:val="da-DK"/>
        </w:rPr>
        <w:t>det</w:t>
      </w:r>
      <w:r w:rsidRPr="006A37D1">
        <w:rPr>
          <w:rFonts w:ascii="Times New Roman" w:hAnsi="Times New Roman" w:cs="Times New Roman"/>
          <w:sz w:val="28"/>
          <w:szCs w:val="24"/>
        </w:rPr>
        <w:t xml:space="preserve"> </w:t>
      </w:r>
      <w:r>
        <w:rPr>
          <w:rFonts w:ascii="Times New Roman" w:hAnsi="Times New Roman" w:cs="Times New Roman"/>
          <w:sz w:val="28"/>
          <w:szCs w:val="24"/>
          <w:lang w:val="da-DK"/>
        </w:rPr>
        <w:t>m</w:t>
      </w:r>
      <w:r w:rsidRPr="006A37D1">
        <w:rPr>
          <w:rFonts w:ascii="Times New Roman" w:hAnsi="Times New Roman" w:cs="Times New Roman"/>
          <w:sz w:val="28"/>
          <w:szCs w:val="24"/>
        </w:rPr>
        <w:t xml:space="preserve">å </w:t>
      </w:r>
      <w:r>
        <w:rPr>
          <w:rFonts w:ascii="Times New Roman" w:hAnsi="Times New Roman" w:cs="Times New Roman"/>
          <w:sz w:val="28"/>
          <w:szCs w:val="24"/>
          <w:lang w:val="da-DK"/>
        </w:rPr>
        <w:t>jeg</w:t>
      </w:r>
      <w:r w:rsidRPr="006A37D1">
        <w:rPr>
          <w:rFonts w:ascii="Times New Roman" w:hAnsi="Times New Roman" w:cs="Times New Roman"/>
          <w:sz w:val="28"/>
          <w:szCs w:val="24"/>
        </w:rPr>
        <w:t xml:space="preserve"> </w:t>
      </w:r>
      <w:r>
        <w:rPr>
          <w:rFonts w:ascii="Times New Roman" w:hAnsi="Times New Roman" w:cs="Times New Roman"/>
          <w:sz w:val="28"/>
          <w:szCs w:val="24"/>
          <w:lang w:val="da-DK"/>
        </w:rPr>
        <w:t>nok</w:t>
      </w:r>
      <w:r w:rsidRPr="006A37D1">
        <w:rPr>
          <w:rFonts w:ascii="Times New Roman" w:hAnsi="Times New Roman" w:cs="Times New Roman"/>
          <w:sz w:val="28"/>
          <w:szCs w:val="24"/>
        </w:rPr>
        <w:t xml:space="preserve"> </w:t>
      </w:r>
      <w:r>
        <w:rPr>
          <w:rFonts w:ascii="Times New Roman" w:hAnsi="Times New Roman" w:cs="Times New Roman"/>
          <w:sz w:val="28"/>
          <w:szCs w:val="24"/>
          <w:lang w:val="da-DK"/>
        </w:rPr>
        <w:t>sige</w:t>
      </w:r>
      <w:r>
        <w:rPr>
          <w:rFonts w:ascii="Times New Roman" w:hAnsi="Times New Roman" w:cs="Times New Roman"/>
          <w:sz w:val="28"/>
          <w:szCs w:val="24"/>
        </w:rPr>
        <w:t>!», помеченное в словаре</w:t>
      </w:r>
      <w:r w:rsidR="00F32147" w:rsidRPr="00F32147">
        <w:rPr>
          <w:rFonts w:ascii="Times New Roman" w:hAnsi="Times New Roman" w:cs="Times New Roman"/>
          <w:sz w:val="28"/>
          <w:szCs w:val="24"/>
        </w:rPr>
        <w:t xml:space="preserve"> </w:t>
      </w:r>
      <w:r w:rsidR="00F32147">
        <w:rPr>
          <w:rFonts w:ascii="Times New Roman" w:hAnsi="Times New Roman" w:cs="Times New Roman"/>
          <w:sz w:val="28"/>
          <w:szCs w:val="24"/>
          <w:lang w:val="en-US"/>
        </w:rPr>
        <w:t>DDO</w:t>
      </w:r>
      <w:r>
        <w:rPr>
          <w:rFonts w:ascii="Times New Roman" w:hAnsi="Times New Roman" w:cs="Times New Roman"/>
          <w:sz w:val="28"/>
          <w:szCs w:val="24"/>
        </w:rPr>
        <w:t xml:space="preserve"> как </w:t>
      </w:r>
      <w:r w:rsidRPr="006A37D1">
        <w:rPr>
          <w:rFonts w:ascii="Times New Roman" w:hAnsi="Times New Roman" w:cs="Times New Roman"/>
          <w:sz w:val="28"/>
          <w:szCs w:val="24"/>
        </w:rPr>
        <w:t>”</w:t>
      </w:r>
      <w:r>
        <w:rPr>
          <w:rFonts w:ascii="Times New Roman" w:hAnsi="Times New Roman" w:cs="Times New Roman"/>
          <w:sz w:val="28"/>
          <w:szCs w:val="24"/>
          <w:lang w:val="da-DK"/>
        </w:rPr>
        <w:t>is</w:t>
      </w:r>
      <w:r w:rsidRPr="006A37D1">
        <w:rPr>
          <w:rFonts w:ascii="Times New Roman" w:hAnsi="Times New Roman" w:cs="Times New Roman"/>
          <w:sz w:val="28"/>
          <w:szCs w:val="24"/>
        </w:rPr>
        <w:t>æ</w:t>
      </w:r>
      <w:r>
        <w:rPr>
          <w:rFonts w:ascii="Times New Roman" w:hAnsi="Times New Roman" w:cs="Times New Roman"/>
          <w:sz w:val="28"/>
          <w:szCs w:val="24"/>
          <w:lang w:val="da-DK"/>
        </w:rPr>
        <w:t>r</w:t>
      </w:r>
      <w:r w:rsidRPr="006A37D1">
        <w:rPr>
          <w:rFonts w:ascii="Times New Roman" w:hAnsi="Times New Roman" w:cs="Times New Roman"/>
          <w:sz w:val="28"/>
          <w:szCs w:val="24"/>
        </w:rPr>
        <w:t xml:space="preserve"> </w:t>
      </w:r>
      <w:r>
        <w:rPr>
          <w:rFonts w:ascii="Times New Roman" w:hAnsi="Times New Roman" w:cs="Times New Roman"/>
          <w:sz w:val="28"/>
          <w:szCs w:val="24"/>
          <w:lang w:val="da-DK"/>
        </w:rPr>
        <w:t>talesprog</w:t>
      </w:r>
      <w:r w:rsidRPr="006A37D1">
        <w:rPr>
          <w:rFonts w:ascii="Times New Roman" w:hAnsi="Times New Roman" w:cs="Times New Roman"/>
          <w:sz w:val="28"/>
          <w:szCs w:val="24"/>
        </w:rPr>
        <w:t>”</w:t>
      </w:r>
      <w:r>
        <w:rPr>
          <w:rStyle w:val="a6"/>
          <w:rFonts w:ascii="Times New Roman" w:hAnsi="Times New Roman" w:cs="Times New Roman"/>
          <w:sz w:val="28"/>
          <w:szCs w:val="24"/>
        </w:rPr>
        <w:footnoteReference w:id="114"/>
      </w:r>
      <w:r w:rsidRPr="006A37D1">
        <w:rPr>
          <w:rFonts w:ascii="Times New Roman" w:hAnsi="Times New Roman" w:cs="Times New Roman"/>
          <w:sz w:val="28"/>
          <w:szCs w:val="24"/>
        </w:rPr>
        <w:t xml:space="preserve"> </w:t>
      </w:r>
      <w:r>
        <w:rPr>
          <w:rFonts w:ascii="Times New Roman" w:hAnsi="Times New Roman" w:cs="Times New Roman"/>
          <w:sz w:val="28"/>
          <w:szCs w:val="24"/>
        </w:rPr>
        <w:t xml:space="preserve">(в особенности, в разговорной речи) и обозначающее что-то наподобие «вот это да!». Устойчивость данной фразы и её разговорный стиль более или менее компенсируют стилистическую потерю, вызванную опущением междометия в ПЯ. </w:t>
      </w:r>
      <w:r w:rsidR="005A4FD2">
        <w:rPr>
          <w:rFonts w:ascii="Times New Roman" w:hAnsi="Times New Roman" w:cs="Times New Roman"/>
          <w:sz w:val="28"/>
          <w:szCs w:val="24"/>
        </w:rPr>
        <w:t>Что касается реплики Митрофана, здесь неизбежно возникает сдвиг стилистического характера, поскольку междометие заменяется на тяжеловесную конструкцию, которую можно перевести как «Да уж, вот это неожиданность!».</w:t>
      </w:r>
    </w:p>
    <w:p w14:paraId="4E99E5C0" w14:textId="77777777" w:rsidR="0063745E" w:rsidRPr="0063745E" w:rsidRDefault="0063745E" w:rsidP="003F6CE7">
      <w:pPr>
        <w:autoSpaceDE w:val="0"/>
        <w:autoSpaceDN w:val="0"/>
        <w:adjustRightInd w:val="0"/>
        <w:spacing w:after="0" w:line="360" w:lineRule="auto"/>
        <w:ind w:left="708"/>
        <w:jc w:val="both"/>
        <w:rPr>
          <w:rFonts w:ascii="Times New Roman" w:hAnsi="Times New Roman" w:cs="Times New Roman"/>
          <w:sz w:val="28"/>
          <w:szCs w:val="24"/>
        </w:rPr>
      </w:pPr>
      <w:r w:rsidRPr="0063745E">
        <w:rPr>
          <w:rFonts w:ascii="Times New Roman" w:hAnsi="Times New Roman" w:cs="Times New Roman"/>
          <w:sz w:val="28"/>
          <w:szCs w:val="24"/>
        </w:rPr>
        <w:t>Скотинин. Вот те раз!</w:t>
      </w:r>
    </w:p>
    <w:p w14:paraId="68369870" w14:textId="03C5119E" w:rsidR="0063745E" w:rsidRPr="006A37D1" w:rsidRDefault="0063745E" w:rsidP="003F6CE7">
      <w:pPr>
        <w:autoSpaceDE w:val="0"/>
        <w:autoSpaceDN w:val="0"/>
        <w:adjustRightInd w:val="0"/>
        <w:spacing w:after="0" w:line="360" w:lineRule="auto"/>
        <w:ind w:left="708"/>
        <w:jc w:val="both"/>
        <w:rPr>
          <w:rFonts w:ascii="Times New Roman" w:hAnsi="Times New Roman" w:cs="Times New Roman"/>
          <w:sz w:val="28"/>
          <w:szCs w:val="24"/>
          <w:lang w:val="da-DK"/>
        </w:rPr>
      </w:pPr>
      <w:r w:rsidRPr="0063745E">
        <w:rPr>
          <w:rFonts w:ascii="Times New Roman" w:hAnsi="Times New Roman" w:cs="Times New Roman"/>
          <w:sz w:val="28"/>
          <w:szCs w:val="24"/>
        </w:rPr>
        <w:t>Митрофан. Вот</w:t>
      </w:r>
      <w:r w:rsidRPr="006A37D1">
        <w:rPr>
          <w:rFonts w:ascii="Times New Roman" w:hAnsi="Times New Roman" w:cs="Times New Roman"/>
          <w:sz w:val="28"/>
          <w:szCs w:val="24"/>
          <w:lang w:val="da-DK"/>
        </w:rPr>
        <w:t xml:space="preserve"> </w:t>
      </w:r>
      <w:r w:rsidRPr="0063745E">
        <w:rPr>
          <w:rFonts w:ascii="Times New Roman" w:hAnsi="Times New Roman" w:cs="Times New Roman"/>
          <w:sz w:val="28"/>
          <w:szCs w:val="24"/>
        </w:rPr>
        <w:t>тебе</w:t>
      </w:r>
      <w:r w:rsidRPr="006A37D1">
        <w:rPr>
          <w:rFonts w:ascii="Times New Roman" w:hAnsi="Times New Roman" w:cs="Times New Roman"/>
          <w:sz w:val="28"/>
          <w:szCs w:val="24"/>
          <w:lang w:val="da-DK"/>
        </w:rPr>
        <w:t xml:space="preserve"> </w:t>
      </w:r>
      <w:r w:rsidRPr="0063745E">
        <w:rPr>
          <w:rFonts w:ascii="Times New Roman" w:hAnsi="Times New Roman" w:cs="Times New Roman"/>
          <w:sz w:val="28"/>
          <w:szCs w:val="24"/>
        </w:rPr>
        <w:t>на</w:t>
      </w:r>
      <w:r w:rsidRPr="006A37D1">
        <w:rPr>
          <w:rFonts w:ascii="Times New Roman" w:hAnsi="Times New Roman" w:cs="Times New Roman"/>
          <w:sz w:val="28"/>
          <w:szCs w:val="24"/>
          <w:lang w:val="da-DK"/>
        </w:rPr>
        <w:t>!</w:t>
      </w:r>
    </w:p>
    <w:p w14:paraId="3A419811" w14:textId="77777777" w:rsidR="0063745E" w:rsidRPr="006A37D1" w:rsidRDefault="0063745E" w:rsidP="003F6CE7">
      <w:pPr>
        <w:autoSpaceDE w:val="0"/>
        <w:autoSpaceDN w:val="0"/>
        <w:adjustRightInd w:val="0"/>
        <w:spacing w:after="0" w:line="360" w:lineRule="auto"/>
        <w:ind w:left="708"/>
        <w:jc w:val="both"/>
        <w:rPr>
          <w:rFonts w:ascii="Times New Roman" w:hAnsi="Times New Roman" w:cs="Times New Roman"/>
          <w:sz w:val="28"/>
          <w:szCs w:val="24"/>
          <w:lang w:val="da-DK"/>
        </w:rPr>
      </w:pPr>
    </w:p>
    <w:p w14:paraId="4C2416D0" w14:textId="5440F7E3" w:rsidR="00BA1BAC" w:rsidRDefault="0063745E" w:rsidP="003F6CE7">
      <w:pPr>
        <w:autoSpaceDE w:val="0"/>
        <w:autoSpaceDN w:val="0"/>
        <w:adjustRightInd w:val="0"/>
        <w:spacing w:after="0" w:line="360" w:lineRule="auto"/>
        <w:ind w:left="708"/>
        <w:jc w:val="both"/>
        <w:rPr>
          <w:rFonts w:ascii="Times New Roman" w:hAnsi="Times New Roman" w:cs="Times New Roman"/>
          <w:sz w:val="28"/>
          <w:szCs w:val="24"/>
          <w:lang w:val="da-DK"/>
        </w:rPr>
      </w:pPr>
      <w:r>
        <w:rPr>
          <w:rFonts w:ascii="Times New Roman" w:hAnsi="Times New Roman" w:cs="Times New Roman"/>
          <w:sz w:val="28"/>
          <w:szCs w:val="24"/>
          <w:lang w:val="da-DK"/>
        </w:rPr>
        <w:t>Skotinin: Det må jeg sige!</w:t>
      </w:r>
    </w:p>
    <w:p w14:paraId="5B72A73D" w14:textId="60CA6905" w:rsidR="0063745E" w:rsidRDefault="0063745E" w:rsidP="003F6CE7">
      <w:pPr>
        <w:autoSpaceDE w:val="0"/>
        <w:autoSpaceDN w:val="0"/>
        <w:adjustRightInd w:val="0"/>
        <w:spacing w:after="0" w:line="360" w:lineRule="auto"/>
        <w:ind w:left="708"/>
        <w:jc w:val="both"/>
        <w:rPr>
          <w:rFonts w:ascii="Times New Roman" w:hAnsi="Times New Roman" w:cs="Times New Roman"/>
          <w:sz w:val="28"/>
          <w:szCs w:val="24"/>
          <w:lang w:val="da-DK"/>
        </w:rPr>
      </w:pPr>
      <w:r>
        <w:rPr>
          <w:rFonts w:ascii="Times New Roman" w:hAnsi="Times New Roman" w:cs="Times New Roman"/>
          <w:sz w:val="28"/>
          <w:szCs w:val="24"/>
          <w:lang w:val="da-DK"/>
        </w:rPr>
        <w:t>Mitrofan: Det v</w:t>
      </w:r>
      <w:r w:rsidR="00A4663E">
        <w:rPr>
          <w:rFonts w:ascii="Times New Roman" w:hAnsi="Times New Roman" w:cs="Times New Roman"/>
          <w:sz w:val="28"/>
          <w:szCs w:val="24"/>
          <w:lang w:val="da-DK"/>
        </w:rPr>
        <w:t>a</w:t>
      </w:r>
      <w:r>
        <w:rPr>
          <w:rFonts w:ascii="Times New Roman" w:hAnsi="Times New Roman" w:cs="Times New Roman"/>
          <w:sz w:val="28"/>
          <w:szCs w:val="24"/>
          <w:lang w:val="da-DK"/>
        </w:rPr>
        <w:t>r vel nok en overraskelse!</w:t>
      </w:r>
    </w:p>
    <w:p w14:paraId="70EFDBD3" w14:textId="3CD11A73" w:rsidR="0063745E" w:rsidRPr="0033060E" w:rsidRDefault="0063745E" w:rsidP="00BA1BAC">
      <w:pPr>
        <w:autoSpaceDE w:val="0"/>
        <w:autoSpaceDN w:val="0"/>
        <w:adjustRightInd w:val="0"/>
        <w:spacing w:after="0" w:line="360" w:lineRule="auto"/>
        <w:jc w:val="both"/>
        <w:rPr>
          <w:rFonts w:ascii="Times New Roman" w:hAnsi="Times New Roman" w:cs="Times New Roman"/>
          <w:sz w:val="28"/>
          <w:szCs w:val="24"/>
          <w:lang w:val="da-DK"/>
        </w:rPr>
      </w:pPr>
    </w:p>
    <w:p w14:paraId="59D5295D" w14:textId="2E210D81" w:rsidR="005A4FD2" w:rsidRDefault="005A4FD2" w:rsidP="00BA1BAC">
      <w:pPr>
        <w:autoSpaceDE w:val="0"/>
        <w:autoSpaceDN w:val="0"/>
        <w:adjustRightInd w:val="0"/>
        <w:spacing w:after="0" w:line="360" w:lineRule="auto"/>
        <w:jc w:val="both"/>
        <w:rPr>
          <w:rFonts w:ascii="Times New Roman" w:hAnsi="Times New Roman" w:cs="Times New Roman"/>
          <w:sz w:val="28"/>
          <w:szCs w:val="24"/>
        </w:rPr>
      </w:pPr>
      <w:r w:rsidRPr="0033060E">
        <w:rPr>
          <w:rFonts w:ascii="Times New Roman" w:hAnsi="Times New Roman" w:cs="Times New Roman"/>
          <w:sz w:val="28"/>
          <w:szCs w:val="24"/>
          <w:lang w:val="da-DK"/>
        </w:rPr>
        <w:tab/>
      </w:r>
      <w:r>
        <w:rPr>
          <w:rFonts w:ascii="Times New Roman" w:hAnsi="Times New Roman" w:cs="Times New Roman"/>
          <w:sz w:val="28"/>
          <w:szCs w:val="24"/>
        </w:rPr>
        <w:t>Просторечное междометие «ба!» в реплике Скотинина никак не отражено в датском тексте, что, вместе в опущением в переводе диалектной формы наречия «сегодня», совершенно лишает речь неграмотного, твердолобого Скотинина стилистической окраски, столь ярко отраженно</w:t>
      </w:r>
      <w:r w:rsidR="00663B89">
        <w:rPr>
          <w:rFonts w:ascii="Times New Roman" w:hAnsi="Times New Roman" w:cs="Times New Roman"/>
          <w:sz w:val="28"/>
          <w:szCs w:val="24"/>
        </w:rPr>
        <w:t>й</w:t>
      </w:r>
      <w:r>
        <w:rPr>
          <w:rFonts w:ascii="Times New Roman" w:hAnsi="Times New Roman" w:cs="Times New Roman"/>
          <w:sz w:val="28"/>
          <w:szCs w:val="24"/>
        </w:rPr>
        <w:t xml:space="preserve"> в оригинале:</w:t>
      </w:r>
    </w:p>
    <w:p w14:paraId="401587AD" w14:textId="38957C7A" w:rsidR="002147C6" w:rsidRDefault="00894831" w:rsidP="001A5058">
      <w:pPr>
        <w:autoSpaceDE w:val="0"/>
        <w:autoSpaceDN w:val="0"/>
        <w:adjustRightInd w:val="0"/>
        <w:spacing w:after="0" w:line="360" w:lineRule="auto"/>
        <w:ind w:left="708"/>
        <w:jc w:val="both"/>
        <w:rPr>
          <w:rFonts w:ascii="Times New Roman" w:hAnsi="Times New Roman" w:cs="Times New Roman"/>
          <w:sz w:val="28"/>
          <w:szCs w:val="24"/>
        </w:rPr>
      </w:pPr>
      <w:r w:rsidRPr="00894831">
        <w:rPr>
          <w:rFonts w:ascii="Times New Roman" w:hAnsi="Times New Roman" w:cs="Times New Roman"/>
          <w:sz w:val="28"/>
          <w:szCs w:val="24"/>
        </w:rPr>
        <w:t xml:space="preserve">Скотинин. </w:t>
      </w:r>
      <w:r w:rsidRPr="005A4FD2">
        <w:rPr>
          <w:rFonts w:ascii="Times New Roman" w:hAnsi="Times New Roman" w:cs="Times New Roman"/>
          <w:i/>
          <w:sz w:val="28"/>
          <w:szCs w:val="24"/>
        </w:rPr>
        <w:t>Ба!</w:t>
      </w:r>
      <w:r w:rsidRPr="00894831">
        <w:rPr>
          <w:rFonts w:ascii="Times New Roman" w:hAnsi="Times New Roman" w:cs="Times New Roman"/>
          <w:sz w:val="28"/>
          <w:szCs w:val="24"/>
        </w:rPr>
        <w:t xml:space="preserve"> так я вижу, что сегодни сговору-то вряд и быть ли.</w:t>
      </w:r>
    </w:p>
    <w:p w14:paraId="117C2BEE" w14:textId="7DF3FCF2" w:rsidR="00894831" w:rsidRPr="00894831" w:rsidRDefault="00894831" w:rsidP="005A4FD2">
      <w:pPr>
        <w:autoSpaceDE w:val="0"/>
        <w:autoSpaceDN w:val="0"/>
        <w:adjustRightInd w:val="0"/>
        <w:spacing w:after="0" w:line="360" w:lineRule="auto"/>
        <w:ind w:left="708"/>
        <w:jc w:val="both"/>
        <w:rPr>
          <w:rFonts w:ascii="Times New Roman" w:hAnsi="Times New Roman" w:cs="Times New Roman"/>
          <w:sz w:val="28"/>
          <w:szCs w:val="24"/>
          <w:lang w:val="da-DK"/>
        </w:rPr>
      </w:pPr>
      <w:r>
        <w:rPr>
          <w:rFonts w:ascii="Times New Roman" w:hAnsi="Times New Roman" w:cs="Times New Roman"/>
          <w:sz w:val="28"/>
          <w:szCs w:val="24"/>
          <w:lang w:val="da-DK"/>
        </w:rPr>
        <w:t>Skotinin</w:t>
      </w:r>
      <w:r w:rsidRPr="00894831">
        <w:rPr>
          <w:rFonts w:ascii="Times New Roman" w:hAnsi="Times New Roman" w:cs="Times New Roman"/>
          <w:sz w:val="28"/>
          <w:szCs w:val="24"/>
          <w:lang w:val="da-DK"/>
        </w:rPr>
        <w:t xml:space="preserve">: </w:t>
      </w:r>
      <w:r>
        <w:rPr>
          <w:rFonts w:ascii="Times New Roman" w:hAnsi="Times New Roman" w:cs="Times New Roman"/>
          <w:sz w:val="28"/>
          <w:szCs w:val="24"/>
          <w:lang w:val="da-DK"/>
        </w:rPr>
        <w:t xml:space="preserve">Jeg ser nok, at det næppe bliver til trolovelse i dag. </w:t>
      </w:r>
    </w:p>
    <w:p w14:paraId="257CACF9" w14:textId="3FA56B8D" w:rsidR="00894831" w:rsidRDefault="00894831" w:rsidP="00BA1BAC">
      <w:pPr>
        <w:autoSpaceDE w:val="0"/>
        <w:autoSpaceDN w:val="0"/>
        <w:adjustRightInd w:val="0"/>
        <w:spacing w:after="0" w:line="360" w:lineRule="auto"/>
        <w:jc w:val="both"/>
        <w:rPr>
          <w:rFonts w:ascii="Times New Roman" w:hAnsi="Times New Roman" w:cs="Times New Roman"/>
          <w:sz w:val="28"/>
          <w:szCs w:val="24"/>
          <w:lang w:val="da-DK"/>
        </w:rPr>
      </w:pPr>
    </w:p>
    <w:p w14:paraId="481BE6CD" w14:textId="0F2EF713" w:rsidR="005A4FD2" w:rsidRPr="005A4FD2" w:rsidRDefault="005A4FD2"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Pr>
          <w:rFonts w:ascii="Times New Roman" w:hAnsi="Times New Roman" w:cs="Times New Roman"/>
          <w:sz w:val="28"/>
          <w:szCs w:val="24"/>
        </w:rPr>
        <w:t xml:space="preserve">С другой стороны, в тексте нередко встречаются очень удачные переводческие решения. Так, например: </w:t>
      </w:r>
    </w:p>
    <w:p w14:paraId="24E324C3" w14:textId="502BDBA7" w:rsidR="002147C6" w:rsidRDefault="00A4663E" w:rsidP="001A5058">
      <w:pPr>
        <w:autoSpaceDE w:val="0"/>
        <w:autoSpaceDN w:val="0"/>
        <w:adjustRightInd w:val="0"/>
        <w:spacing w:after="0" w:line="360" w:lineRule="auto"/>
        <w:ind w:firstLine="708"/>
        <w:jc w:val="both"/>
        <w:rPr>
          <w:rFonts w:ascii="Times New Roman" w:hAnsi="Times New Roman" w:cs="Times New Roman"/>
          <w:sz w:val="28"/>
          <w:szCs w:val="24"/>
        </w:rPr>
      </w:pPr>
      <w:r w:rsidRPr="00A4663E">
        <w:rPr>
          <w:rFonts w:ascii="Times New Roman" w:hAnsi="Times New Roman" w:cs="Times New Roman"/>
          <w:sz w:val="28"/>
          <w:szCs w:val="24"/>
        </w:rPr>
        <w:t>Простаков (в сторону). Ну, беда моя! Сон в руку!</w:t>
      </w:r>
    </w:p>
    <w:p w14:paraId="3D9672A8" w14:textId="7FBE5CEC" w:rsidR="00A4663E" w:rsidRDefault="00A4663E" w:rsidP="00F32147">
      <w:pPr>
        <w:autoSpaceDE w:val="0"/>
        <w:autoSpaceDN w:val="0"/>
        <w:adjustRightInd w:val="0"/>
        <w:spacing w:after="0" w:line="360" w:lineRule="auto"/>
        <w:ind w:left="708"/>
        <w:jc w:val="both"/>
        <w:rPr>
          <w:rFonts w:ascii="Times New Roman" w:hAnsi="Times New Roman" w:cs="Times New Roman"/>
          <w:sz w:val="28"/>
          <w:szCs w:val="24"/>
          <w:lang w:val="da-DK"/>
        </w:rPr>
      </w:pPr>
      <w:r>
        <w:rPr>
          <w:rFonts w:ascii="Times New Roman" w:hAnsi="Times New Roman" w:cs="Times New Roman"/>
          <w:sz w:val="28"/>
          <w:szCs w:val="24"/>
          <w:lang w:val="da-DK"/>
        </w:rPr>
        <w:t>Hr. Prostakov (for sig selv): Hillemænd!</w:t>
      </w:r>
      <w:r w:rsidR="0028785B">
        <w:rPr>
          <w:rFonts w:ascii="Times New Roman" w:hAnsi="Times New Roman" w:cs="Times New Roman"/>
          <w:sz w:val="28"/>
          <w:szCs w:val="24"/>
          <w:lang w:val="da-DK"/>
        </w:rPr>
        <w:t xml:space="preserve"> Drømmen kan snart blive til virkelighed.</w:t>
      </w:r>
    </w:p>
    <w:p w14:paraId="44FFB5B5" w14:textId="77777777" w:rsidR="001A5058" w:rsidRPr="00A4663E" w:rsidRDefault="001A5058" w:rsidP="00F32147">
      <w:pPr>
        <w:autoSpaceDE w:val="0"/>
        <w:autoSpaceDN w:val="0"/>
        <w:adjustRightInd w:val="0"/>
        <w:spacing w:after="0" w:line="360" w:lineRule="auto"/>
        <w:ind w:left="708"/>
        <w:jc w:val="both"/>
        <w:rPr>
          <w:rFonts w:ascii="Times New Roman" w:hAnsi="Times New Roman" w:cs="Times New Roman"/>
          <w:sz w:val="28"/>
          <w:szCs w:val="24"/>
          <w:lang w:val="da-DK"/>
        </w:rPr>
      </w:pPr>
    </w:p>
    <w:p w14:paraId="124B3391" w14:textId="2F294DEF" w:rsidR="00A341E4" w:rsidRDefault="00F32147"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Pr>
          <w:rFonts w:ascii="Times New Roman" w:hAnsi="Times New Roman" w:cs="Times New Roman"/>
          <w:sz w:val="28"/>
          <w:szCs w:val="24"/>
        </w:rPr>
        <w:t xml:space="preserve">М. Эстербю переводит междометие «беда моя!» при помощи датского междометия </w:t>
      </w:r>
      <w:r w:rsidRPr="00F32147">
        <w:rPr>
          <w:rFonts w:ascii="Times New Roman" w:hAnsi="Times New Roman" w:cs="Times New Roman"/>
          <w:sz w:val="28"/>
          <w:szCs w:val="24"/>
        </w:rPr>
        <w:t>”</w:t>
      </w:r>
      <w:r>
        <w:rPr>
          <w:rFonts w:ascii="Times New Roman" w:hAnsi="Times New Roman" w:cs="Times New Roman"/>
          <w:sz w:val="28"/>
          <w:szCs w:val="24"/>
          <w:lang w:val="da-DK"/>
        </w:rPr>
        <w:t>hillem</w:t>
      </w:r>
      <w:r w:rsidRPr="00F32147">
        <w:rPr>
          <w:rFonts w:ascii="Times New Roman" w:hAnsi="Times New Roman" w:cs="Times New Roman"/>
          <w:sz w:val="28"/>
          <w:szCs w:val="24"/>
        </w:rPr>
        <w:t>æ</w:t>
      </w:r>
      <w:r>
        <w:rPr>
          <w:rFonts w:ascii="Times New Roman" w:hAnsi="Times New Roman" w:cs="Times New Roman"/>
          <w:sz w:val="28"/>
          <w:szCs w:val="24"/>
          <w:lang w:val="da-DK"/>
        </w:rPr>
        <w:t>nd</w:t>
      </w:r>
      <w:r w:rsidRPr="00F32147">
        <w:rPr>
          <w:rFonts w:ascii="Times New Roman" w:hAnsi="Times New Roman" w:cs="Times New Roman"/>
          <w:sz w:val="28"/>
          <w:szCs w:val="24"/>
        </w:rPr>
        <w:t>”</w:t>
      </w:r>
      <w:r>
        <w:rPr>
          <w:rFonts w:ascii="Times New Roman" w:hAnsi="Times New Roman" w:cs="Times New Roman"/>
          <w:sz w:val="28"/>
          <w:szCs w:val="24"/>
        </w:rPr>
        <w:t xml:space="preserve">, помеченного в словаре </w:t>
      </w:r>
      <w:r>
        <w:rPr>
          <w:rFonts w:ascii="Times New Roman" w:hAnsi="Times New Roman" w:cs="Times New Roman"/>
          <w:sz w:val="28"/>
          <w:szCs w:val="24"/>
          <w:lang w:val="en-US"/>
        </w:rPr>
        <w:t>DDO</w:t>
      </w:r>
      <w:r w:rsidRPr="00F32147">
        <w:rPr>
          <w:rFonts w:ascii="Times New Roman" w:hAnsi="Times New Roman" w:cs="Times New Roman"/>
          <w:sz w:val="28"/>
          <w:szCs w:val="24"/>
        </w:rPr>
        <w:t xml:space="preserve"> </w:t>
      </w:r>
      <w:r>
        <w:rPr>
          <w:rFonts w:ascii="Times New Roman" w:hAnsi="Times New Roman" w:cs="Times New Roman"/>
          <w:sz w:val="28"/>
          <w:szCs w:val="24"/>
        </w:rPr>
        <w:t xml:space="preserve">как </w:t>
      </w:r>
      <w:r w:rsidRPr="00F32147">
        <w:rPr>
          <w:rFonts w:ascii="Times New Roman" w:hAnsi="Times New Roman" w:cs="Times New Roman"/>
          <w:sz w:val="28"/>
          <w:szCs w:val="24"/>
        </w:rPr>
        <w:t>”</w:t>
      </w:r>
      <w:r>
        <w:rPr>
          <w:rFonts w:ascii="Times New Roman" w:hAnsi="Times New Roman" w:cs="Times New Roman"/>
          <w:sz w:val="28"/>
          <w:szCs w:val="24"/>
          <w:lang w:val="da-DK"/>
        </w:rPr>
        <w:t>gammeldags</w:t>
      </w:r>
      <w:r w:rsidRPr="00F32147">
        <w:rPr>
          <w:rFonts w:ascii="Times New Roman" w:hAnsi="Times New Roman" w:cs="Times New Roman"/>
          <w:sz w:val="28"/>
          <w:szCs w:val="24"/>
        </w:rPr>
        <w:t>”</w:t>
      </w:r>
      <w:r>
        <w:rPr>
          <w:rStyle w:val="a6"/>
          <w:rFonts w:ascii="Times New Roman" w:hAnsi="Times New Roman" w:cs="Times New Roman"/>
          <w:sz w:val="28"/>
          <w:szCs w:val="24"/>
        </w:rPr>
        <w:footnoteReference w:id="115"/>
      </w:r>
      <w:r>
        <w:rPr>
          <w:rFonts w:ascii="Times New Roman" w:hAnsi="Times New Roman" w:cs="Times New Roman"/>
          <w:sz w:val="28"/>
          <w:szCs w:val="24"/>
        </w:rPr>
        <w:t xml:space="preserve"> (архаизм) и выражающего сильное удивление, вызванное каким-то внезапным, неприятным происшествием.  </w:t>
      </w:r>
    </w:p>
    <w:p w14:paraId="5E9FA59C" w14:textId="4C118EAE" w:rsidR="00C30E76" w:rsidRDefault="00C30E76"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Особую роль в синтаксической структуре драматического текста играют повторы. Они п</w:t>
      </w:r>
      <w:r w:rsidRPr="00C30E76">
        <w:rPr>
          <w:rFonts w:ascii="Times New Roman" w:hAnsi="Times New Roman" w:cs="Times New Roman"/>
          <w:sz w:val="28"/>
          <w:szCs w:val="24"/>
        </w:rPr>
        <w:t xml:space="preserve">ридают словам больший вес, подчеркивают их эмоциональную окрашенность, расставляют смысловые акценты, </w:t>
      </w:r>
      <w:r>
        <w:rPr>
          <w:rFonts w:ascii="Times New Roman" w:hAnsi="Times New Roman" w:cs="Times New Roman"/>
          <w:sz w:val="28"/>
          <w:szCs w:val="24"/>
        </w:rPr>
        <w:t xml:space="preserve">а также </w:t>
      </w:r>
      <w:r w:rsidRPr="00C30E76">
        <w:rPr>
          <w:rFonts w:ascii="Times New Roman" w:hAnsi="Times New Roman" w:cs="Times New Roman"/>
          <w:sz w:val="28"/>
          <w:szCs w:val="24"/>
        </w:rPr>
        <w:t>ритмизируют текст.</w:t>
      </w:r>
      <w:r>
        <w:rPr>
          <w:rFonts w:ascii="Times New Roman" w:hAnsi="Times New Roman" w:cs="Times New Roman"/>
          <w:sz w:val="28"/>
          <w:szCs w:val="24"/>
        </w:rPr>
        <w:t xml:space="preserve"> </w:t>
      </w:r>
      <w:r w:rsidRPr="00C30E76">
        <w:rPr>
          <w:rFonts w:ascii="Times New Roman" w:hAnsi="Times New Roman" w:cs="Times New Roman"/>
          <w:sz w:val="28"/>
          <w:szCs w:val="24"/>
        </w:rPr>
        <w:t>Чеховские повторы являются не только стилистическим, но и драматургическим элементом, отражая состояние действующего лица и делая излишними дополнительные указания</w:t>
      </w:r>
      <w:r>
        <w:rPr>
          <w:rFonts w:ascii="Times New Roman" w:hAnsi="Times New Roman" w:cs="Times New Roman"/>
          <w:sz w:val="28"/>
          <w:szCs w:val="24"/>
        </w:rPr>
        <w:t xml:space="preserve">, содержащиеся, как правило, в авторских ремарках. </w:t>
      </w:r>
    </w:p>
    <w:p w14:paraId="09A98CB4" w14:textId="77777777" w:rsidR="00C30E76" w:rsidRPr="00C30E76" w:rsidRDefault="00C30E76" w:rsidP="001A5058">
      <w:pPr>
        <w:autoSpaceDE w:val="0"/>
        <w:autoSpaceDN w:val="0"/>
        <w:adjustRightInd w:val="0"/>
        <w:spacing w:after="0" w:line="360" w:lineRule="auto"/>
        <w:ind w:firstLine="708"/>
        <w:jc w:val="both"/>
        <w:rPr>
          <w:rFonts w:ascii="Times New Roman" w:hAnsi="Times New Roman" w:cs="Times New Roman"/>
          <w:sz w:val="28"/>
          <w:szCs w:val="24"/>
        </w:rPr>
      </w:pPr>
      <w:r w:rsidRPr="00C30E76">
        <w:rPr>
          <w:rFonts w:ascii="Times New Roman" w:hAnsi="Times New Roman" w:cs="Times New Roman"/>
          <w:sz w:val="28"/>
          <w:szCs w:val="24"/>
        </w:rPr>
        <w:t xml:space="preserve">Кулыгин (смеется). </w:t>
      </w:r>
      <w:r w:rsidRPr="00594718">
        <w:rPr>
          <w:rFonts w:ascii="Times New Roman" w:hAnsi="Times New Roman" w:cs="Times New Roman"/>
          <w:i/>
          <w:sz w:val="28"/>
          <w:szCs w:val="24"/>
        </w:rPr>
        <w:t>Я доволен, я доволен, я доволен</w:t>
      </w:r>
      <w:r w:rsidRPr="00C30E76">
        <w:rPr>
          <w:rFonts w:ascii="Times New Roman" w:hAnsi="Times New Roman" w:cs="Times New Roman"/>
          <w:sz w:val="28"/>
          <w:szCs w:val="24"/>
        </w:rPr>
        <w:t>!</w:t>
      </w:r>
    </w:p>
    <w:p w14:paraId="48878FC2" w14:textId="77777777" w:rsidR="00C30E76" w:rsidRPr="00C30E76" w:rsidRDefault="00C30E76" w:rsidP="00C30E76">
      <w:pPr>
        <w:autoSpaceDE w:val="0"/>
        <w:autoSpaceDN w:val="0"/>
        <w:adjustRightInd w:val="0"/>
        <w:spacing w:after="0" w:line="360" w:lineRule="auto"/>
        <w:ind w:left="708"/>
        <w:jc w:val="both"/>
        <w:rPr>
          <w:rFonts w:ascii="Times New Roman" w:hAnsi="Times New Roman" w:cs="Times New Roman"/>
          <w:sz w:val="28"/>
          <w:szCs w:val="24"/>
        </w:rPr>
      </w:pPr>
      <w:r w:rsidRPr="00C30E76">
        <w:rPr>
          <w:rFonts w:ascii="Times New Roman" w:hAnsi="Times New Roman" w:cs="Times New Roman"/>
          <w:sz w:val="28"/>
          <w:szCs w:val="24"/>
        </w:rPr>
        <w:t xml:space="preserve">Маша. </w:t>
      </w:r>
      <w:r w:rsidRPr="00594718">
        <w:rPr>
          <w:rFonts w:ascii="Times New Roman" w:hAnsi="Times New Roman" w:cs="Times New Roman"/>
          <w:i/>
          <w:sz w:val="28"/>
          <w:szCs w:val="24"/>
        </w:rPr>
        <w:t>Надоело, надоело, надоело</w:t>
      </w:r>
      <w:r w:rsidRPr="00C30E76">
        <w:rPr>
          <w:rFonts w:ascii="Times New Roman" w:hAnsi="Times New Roman" w:cs="Times New Roman"/>
          <w:sz w:val="28"/>
          <w:szCs w:val="24"/>
        </w:rPr>
        <w:t>... (Встает и говорит сидя.)</w:t>
      </w:r>
    </w:p>
    <w:p w14:paraId="13A2F26D" w14:textId="77777777" w:rsidR="00C30E76" w:rsidRPr="00C30E76" w:rsidRDefault="00C30E76" w:rsidP="001A5058">
      <w:pPr>
        <w:autoSpaceDE w:val="0"/>
        <w:autoSpaceDN w:val="0"/>
        <w:adjustRightInd w:val="0"/>
        <w:spacing w:after="0" w:line="360" w:lineRule="auto"/>
        <w:ind w:firstLine="708"/>
        <w:jc w:val="both"/>
        <w:rPr>
          <w:rFonts w:ascii="Times New Roman" w:hAnsi="Times New Roman" w:cs="Times New Roman"/>
          <w:sz w:val="28"/>
          <w:szCs w:val="24"/>
          <w:lang w:val="da-DK"/>
        </w:rPr>
      </w:pPr>
      <w:r w:rsidRPr="00C30E76">
        <w:rPr>
          <w:rFonts w:ascii="Times New Roman" w:hAnsi="Times New Roman" w:cs="Times New Roman"/>
          <w:sz w:val="28"/>
          <w:szCs w:val="24"/>
          <w:lang w:val="da-DK"/>
        </w:rPr>
        <w:lastRenderedPageBreak/>
        <w:t xml:space="preserve">Kulygin (ler) – Jeg er så </w:t>
      </w:r>
      <w:r w:rsidRPr="00594718">
        <w:rPr>
          <w:rFonts w:ascii="Times New Roman" w:hAnsi="Times New Roman" w:cs="Times New Roman"/>
          <w:i/>
          <w:sz w:val="28"/>
          <w:szCs w:val="24"/>
          <w:lang w:val="da-DK"/>
        </w:rPr>
        <w:t>tilfreds, så tilfreds, så tilfreds</w:t>
      </w:r>
      <w:r w:rsidRPr="00C30E76">
        <w:rPr>
          <w:rFonts w:ascii="Times New Roman" w:hAnsi="Times New Roman" w:cs="Times New Roman"/>
          <w:sz w:val="28"/>
          <w:szCs w:val="24"/>
          <w:lang w:val="da-DK"/>
        </w:rPr>
        <w:t>.</w:t>
      </w:r>
    </w:p>
    <w:p w14:paraId="589B9375" w14:textId="6D3AF71E" w:rsidR="00C30E76" w:rsidRPr="00C30E76" w:rsidRDefault="00C30E76" w:rsidP="00C30E76">
      <w:pPr>
        <w:autoSpaceDE w:val="0"/>
        <w:autoSpaceDN w:val="0"/>
        <w:adjustRightInd w:val="0"/>
        <w:spacing w:after="0" w:line="360" w:lineRule="auto"/>
        <w:ind w:left="708"/>
        <w:jc w:val="both"/>
        <w:rPr>
          <w:rFonts w:ascii="Times New Roman" w:hAnsi="Times New Roman" w:cs="Times New Roman"/>
          <w:sz w:val="28"/>
          <w:szCs w:val="24"/>
          <w:lang w:val="da-DK"/>
        </w:rPr>
      </w:pPr>
      <w:r w:rsidRPr="00C30E76">
        <w:rPr>
          <w:rFonts w:ascii="Times New Roman" w:hAnsi="Times New Roman" w:cs="Times New Roman"/>
          <w:sz w:val="28"/>
          <w:szCs w:val="24"/>
          <w:lang w:val="da-DK"/>
        </w:rPr>
        <w:t xml:space="preserve">Masja – Jeg har fået </w:t>
      </w:r>
      <w:r w:rsidRPr="00594718">
        <w:rPr>
          <w:rFonts w:ascii="Times New Roman" w:hAnsi="Times New Roman" w:cs="Times New Roman"/>
          <w:i/>
          <w:sz w:val="28"/>
          <w:szCs w:val="24"/>
          <w:lang w:val="da-DK"/>
        </w:rPr>
        <w:t>nok, nok, nok</w:t>
      </w:r>
      <w:r w:rsidRPr="00C30E76">
        <w:rPr>
          <w:rFonts w:ascii="Times New Roman" w:hAnsi="Times New Roman" w:cs="Times New Roman"/>
          <w:sz w:val="28"/>
          <w:szCs w:val="24"/>
          <w:lang w:val="da-DK"/>
        </w:rPr>
        <w:t>... (Sætter sig og taler siddende.)</w:t>
      </w:r>
    </w:p>
    <w:p w14:paraId="0F5B9C89" w14:textId="3F25403F" w:rsidR="00650F0D" w:rsidRDefault="00C30E76"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sidRPr="00C30E76">
        <w:rPr>
          <w:rFonts w:ascii="Times New Roman" w:hAnsi="Times New Roman" w:cs="Times New Roman"/>
          <w:sz w:val="28"/>
          <w:szCs w:val="24"/>
        </w:rPr>
        <w:t xml:space="preserve">Кулыгин без памяти влюблен в свою жену, он окрылен счастьем, его речь сентиментальна, </w:t>
      </w:r>
      <w:r w:rsidR="00594718">
        <w:rPr>
          <w:rFonts w:ascii="Times New Roman" w:hAnsi="Times New Roman" w:cs="Times New Roman"/>
          <w:sz w:val="28"/>
          <w:szCs w:val="24"/>
        </w:rPr>
        <w:t xml:space="preserve">и оттого </w:t>
      </w:r>
      <w:r w:rsidRPr="00C30E76">
        <w:rPr>
          <w:rFonts w:ascii="Times New Roman" w:hAnsi="Times New Roman" w:cs="Times New Roman"/>
          <w:sz w:val="28"/>
          <w:szCs w:val="24"/>
        </w:rPr>
        <w:t xml:space="preserve">он </w:t>
      </w:r>
      <w:r w:rsidR="00594718">
        <w:rPr>
          <w:rFonts w:ascii="Times New Roman" w:hAnsi="Times New Roman" w:cs="Times New Roman"/>
          <w:sz w:val="28"/>
          <w:szCs w:val="24"/>
        </w:rPr>
        <w:t xml:space="preserve">то и дело </w:t>
      </w:r>
      <w:r w:rsidRPr="00C30E76">
        <w:rPr>
          <w:rFonts w:ascii="Times New Roman" w:hAnsi="Times New Roman" w:cs="Times New Roman"/>
          <w:sz w:val="28"/>
          <w:szCs w:val="24"/>
        </w:rPr>
        <w:t>повторяет одни и те же слова. Маш</w:t>
      </w:r>
      <w:r w:rsidR="00594718">
        <w:rPr>
          <w:rFonts w:ascii="Times New Roman" w:hAnsi="Times New Roman" w:cs="Times New Roman"/>
          <w:sz w:val="28"/>
          <w:szCs w:val="24"/>
        </w:rPr>
        <w:t>у раздражает поведение мужа, и она</w:t>
      </w:r>
      <w:r w:rsidRPr="00C30E76">
        <w:rPr>
          <w:rFonts w:ascii="Times New Roman" w:hAnsi="Times New Roman" w:cs="Times New Roman"/>
          <w:sz w:val="28"/>
          <w:szCs w:val="24"/>
        </w:rPr>
        <w:t xml:space="preserve"> его передразнивает. В переводе </w:t>
      </w:r>
      <w:r w:rsidR="00594718">
        <w:rPr>
          <w:rFonts w:ascii="Times New Roman" w:hAnsi="Times New Roman" w:cs="Times New Roman"/>
          <w:sz w:val="28"/>
          <w:szCs w:val="24"/>
        </w:rPr>
        <w:t>К. Бьорнагер сохраняет все повторы ровно в том количеств</w:t>
      </w:r>
      <w:r w:rsidR="00611266">
        <w:rPr>
          <w:rFonts w:ascii="Times New Roman" w:hAnsi="Times New Roman" w:cs="Times New Roman"/>
          <w:sz w:val="28"/>
          <w:szCs w:val="24"/>
        </w:rPr>
        <w:t>е</w:t>
      </w:r>
      <w:r w:rsidR="00594718">
        <w:rPr>
          <w:rFonts w:ascii="Times New Roman" w:hAnsi="Times New Roman" w:cs="Times New Roman"/>
          <w:sz w:val="28"/>
          <w:szCs w:val="24"/>
        </w:rPr>
        <w:t>, в котором они присутствую в оригинале.</w:t>
      </w:r>
    </w:p>
    <w:p w14:paraId="3FEA6972" w14:textId="2D8C0F00" w:rsidR="00155822" w:rsidRPr="002C7806" w:rsidRDefault="00155822" w:rsidP="001A5058">
      <w:pPr>
        <w:autoSpaceDE w:val="0"/>
        <w:autoSpaceDN w:val="0"/>
        <w:adjustRightInd w:val="0"/>
        <w:spacing w:line="360" w:lineRule="auto"/>
        <w:ind w:firstLine="708"/>
        <w:jc w:val="both"/>
        <w:rPr>
          <w:rFonts w:ascii="Times New Roman" w:hAnsi="Times New Roman" w:cs="Times New Roman"/>
          <w:sz w:val="28"/>
          <w:szCs w:val="24"/>
        </w:rPr>
      </w:pPr>
      <w:r w:rsidRPr="00594718">
        <w:rPr>
          <w:rFonts w:ascii="Times New Roman" w:hAnsi="Times New Roman" w:cs="Times New Roman"/>
          <w:sz w:val="28"/>
          <w:szCs w:val="24"/>
        </w:rPr>
        <w:t>Любовь Андреевна. Сегодня</w:t>
      </w:r>
      <w:r w:rsidRPr="00594718">
        <w:rPr>
          <w:rFonts w:ascii="Times New Roman" w:hAnsi="Times New Roman" w:cs="Times New Roman"/>
          <w:i/>
          <w:sz w:val="28"/>
          <w:szCs w:val="24"/>
        </w:rPr>
        <w:t xml:space="preserve"> </w:t>
      </w:r>
      <w:r w:rsidRPr="00594718">
        <w:rPr>
          <w:rFonts w:ascii="Times New Roman" w:hAnsi="Times New Roman" w:cs="Times New Roman"/>
          <w:bCs/>
          <w:i/>
          <w:sz w:val="28"/>
          <w:szCs w:val="24"/>
        </w:rPr>
        <w:t>судьба</w:t>
      </w:r>
      <w:r w:rsidRPr="00594718">
        <w:rPr>
          <w:rFonts w:ascii="Times New Roman" w:hAnsi="Times New Roman" w:cs="Times New Roman"/>
          <w:sz w:val="28"/>
          <w:szCs w:val="24"/>
        </w:rPr>
        <w:t xml:space="preserve"> моя решается,</w:t>
      </w:r>
      <w:r w:rsidRPr="00594718">
        <w:rPr>
          <w:rFonts w:ascii="Times New Roman" w:hAnsi="Times New Roman" w:cs="Times New Roman"/>
          <w:b/>
          <w:bCs/>
          <w:sz w:val="28"/>
          <w:szCs w:val="24"/>
        </w:rPr>
        <w:t xml:space="preserve"> </w:t>
      </w:r>
      <w:r w:rsidRPr="00594718">
        <w:rPr>
          <w:rFonts w:ascii="Times New Roman" w:hAnsi="Times New Roman" w:cs="Times New Roman"/>
          <w:bCs/>
          <w:i/>
          <w:sz w:val="28"/>
          <w:szCs w:val="24"/>
        </w:rPr>
        <w:t>судьба</w:t>
      </w:r>
      <w:r w:rsidRPr="00594718">
        <w:rPr>
          <w:rFonts w:ascii="Times New Roman" w:hAnsi="Times New Roman" w:cs="Times New Roman"/>
          <w:sz w:val="28"/>
          <w:szCs w:val="24"/>
        </w:rPr>
        <w:t xml:space="preserve">… </w:t>
      </w:r>
    </w:p>
    <w:p w14:paraId="1EDC026C" w14:textId="3C30B75F" w:rsidR="00155822" w:rsidRPr="002C7806" w:rsidRDefault="00155822" w:rsidP="001A5058">
      <w:pPr>
        <w:autoSpaceDE w:val="0"/>
        <w:autoSpaceDN w:val="0"/>
        <w:adjustRightInd w:val="0"/>
        <w:spacing w:after="0" w:line="360" w:lineRule="auto"/>
        <w:ind w:firstLine="708"/>
        <w:jc w:val="both"/>
        <w:rPr>
          <w:rFonts w:ascii="Times New Roman" w:hAnsi="Times New Roman" w:cs="Times New Roman"/>
          <w:sz w:val="28"/>
          <w:szCs w:val="24"/>
        </w:rPr>
      </w:pPr>
      <w:r w:rsidRPr="0033060E">
        <w:rPr>
          <w:rFonts w:ascii="Times New Roman" w:hAnsi="Times New Roman" w:cs="Times New Roman"/>
          <w:sz w:val="28"/>
          <w:szCs w:val="24"/>
          <w:lang w:val="da-DK"/>
        </w:rPr>
        <w:t>Ljuba</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Andr</w:t>
      </w:r>
      <w:r w:rsidRPr="002C7806">
        <w:rPr>
          <w:rFonts w:ascii="Times New Roman" w:hAnsi="Times New Roman" w:cs="Times New Roman"/>
          <w:sz w:val="28"/>
          <w:szCs w:val="24"/>
        </w:rPr>
        <w:t>é</w:t>
      </w:r>
      <w:r w:rsidRPr="0033060E">
        <w:rPr>
          <w:rFonts w:ascii="Times New Roman" w:hAnsi="Times New Roman" w:cs="Times New Roman"/>
          <w:sz w:val="28"/>
          <w:szCs w:val="24"/>
          <w:lang w:val="da-DK"/>
        </w:rPr>
        <w:t>jevna</w:t>
      </w:r>
      <w:r w:rsidRPr="002C7806">
        <w:rPr>
          <w:rFonts w:ascii="Times New Roman" w:hAnsi="Times New Roman" w:cs="Times New Roman"/>
          <w:sz w:val="28"/>
          <w:szCs w:val="24"/>
        </w:rPr>
        <w:t xml:space="preserve">. </w:t>
      </w:r>
      <w:r w:rsidRPr="00594718">
        <w:rPr>
          <w:rFonts w:ascii="Times New Roman" w:hAnsi="Times New Roman" w:cs="Times New Roman"/>
          <w:sz w:val="28"/>
          <w:szCs w:val="24"/>
          <w:lang w:val="da-DK"/>
        </w:rPr>
        <w:t>Idag</w:t>
      </w:r>
      <w:r w:rsidRPr="002C7806">
        <w:rPr>
          <w:rFonts w:ascii="Times New Roman" w:hAnsi="Times New Roman" w:cs="Times New Roman"/>
          <w:sz w:val="28"/>
          <w:szCs w:val="24"/>
        </w:rPr>
        <w:t xml:space="preserve"> </w:t>
      </w:r>
      <w:r w:rsidRPr="00594718">
        <w:rPr>
          <w:rFonts w:ascii="Times New Roman" w:hAnsi="Times New Roman" w:cs="Times New Roman"/>
          <w:sz w:val="28"/>
          <w:szCs w:val="24"/>
          <w:lang w:val="da-DK"/>
        </w:rPr>
        <w:t>afg</w:t>
      </w:r>
      <w:r w:rsidRPr="002C7806">
        <w:rPr>
          <w:rFonts w:ascii="Times New Roman" w:hAnsi="Times New Roman" w:cs="Times New Roman"/>
          <w:sz w:val="28"/>
          <w:szCs w:val="24"/>
        </w:rPr>
        <w:t>ø</w:t>
      </w:r>
      <w:r w:rsidRPr="00594718">
        <w:rPr>
          <w:rFonts w:ascii="Times New Roman" w:hAnsi="Times New Roman" w:cs="Times New Roman"/>
          <w:sz w:val="28"/>
          <w:szCs w:val="24"/>
          <w:lang w:val="da-DK"/>
        </w:rPr>
        <w:t>res</w:t>
      </w:r>
      <w:r w:rsidRPr="002C7806">
        <w:rPr>
          <w:rFonts w:ascii="Times New Roman" w:hAnsi="Times New Roman" w:cs="Times New Roman"/>
          <w:sz w:val="28"/>
          <w:szCs w:val="24"/>
        </w:rPr>
        <w:t xml:space="preserve"> </w:t>
      </w:r>
      <w:r w:rsidRPr="00594718">
        <w:rPr>
          <w:rFonts w:ascii="Times New Roman" w:hAnsi="Times New Roman" w:cs="Times New Roman"/>
          <w:sz w:val="28"/>
          <w:szCs w:val="24"/>
          <w:lang w:val="da-DK"/>
        </w:rPr>
        <w:t>min</w:t>
      </w:r>
      <w:r w:rsidRPr="002C7806">
        <w:rPr>
          <w:rFonts w:ascii="Times New Roman" w:hAnsi="Times New Roman" w:cs="Times New Roman"/>
          <w:sz w:val="28"/>
          <w:szCs w:val="24"/>
        </w:rPr>
        <w:t xml:space="preserve"> </w:t>
      </w:r>
      <w:r w:rsidRPr="00F67C9F">
        <w:rPr>
          <w:rFonts w:ascii="Times New Roman" w:hAnsi="Times New Roman" w:cs="Times New Roman"/>
          <w:i/>
          <w:sz w:val="28"/>
          <w:szCs w:val="24"/>
          <w:lang w:val="da-DK"/>
        </w:rPr>
        <w:t>sk</w:t>
      </w:r>
      <w:r w:rsidRPr="002C7806">
        <w:rPr>
          <w:rFonts w:ascii="Times New Roman" w:hAnsi="Times New Roman" w:cs="Times New Roman"/>
          <w:i/>
          <w:sz w:val="28"/>
          <w:szCs w:val="24"/>
        </w:rPr>
        <w:t>æ</w:t>
      </w:r>
      <w:r w:rsidRPr="00F67C9F">
        <w:rPr>
          <w:rFonts w:ascii="Times New Roman" w:hAnsi="Times New Roman" w:cs="Times New Roman"/>
          <w:i/>
          <w:sz w:val="28"/>
          <w:szCs w:val="24"/>
          <w:lang w:val="da-DK"/>
        </w:rPr>
        <w:t>bne</w:t>
      </w:r>
      <w:r w:rsidRPr="002C7806">
        <w:rPr>
          <w:rFonts w:ascii="Times New Roman" w:hAnsi="Times New Roman" w:cs="Times New Roman"/>
          <w:sz w:val="28"/>
          <w:szCs w:val="24"/>
        </w:rPr>
        <w:t>.</w:t>
      </w:r>
    </w:p>
    <w:p w14:paraId="33F79E8A" w14:textId="6EA73C5C" w:rsidR="00F67C9F" w:rsidRDefault="00F67C9F" w:rsidP="004657E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Повторяющееся слово «судьба» в реплике Раневской выражает всю глубину переживаний героини. Её сад и имение – всё, что так дорого её сердцу – продают на аукционе. Мыслями Любовь Андреевна далеко от происходящего здесь и сейчас. В переводе А. Томассена отсутствие повтора тут же меняет тональность речи Раневской, она звучит более уверенно и спокойно.</w:t>
      </w:r>
    </w:p>
    <w:p w14:paraId="44110E38" w14:textId="77777777" w:rsidR="00155822" w:rsidRPr="0033060E" w:rsidRDefault="00155822" w:rsidP="001A5058">
      <w:pPr>
        <w:autoSpaceDE w:val="0"/>
        <w:autoSpaceDN w:val="0"/>
        <w:adjustRightInd w:val="0"/>
        <w:spacing w:after="0" w:line="360" w:lineRule="auto"/>
        <w:ind w:left="708"/>
        <w:jc w:val="both"/>
        <w:rPr>
          <w:rFonts w:ascii="Times New Roman" w:hAnsi="Times New Roman" w:cs="Times New Roman"/>
          <w:i/>
          <w:sz w:val="28"/>
          <w:szCs w:val="24"/>
          <w:lang w:val="da-DK"/>
        </w:rPr>
      </w:pPr>
      <w:r w:rsidRPr="004657EA">
        <w:rPr>
          <w:rFonts w:ascii="Times New Roman" w:hAnsi="Times New Roman" w:cs="Times New Roman"/>
          <w:sz w:val="28"/>
          <w:szCs w:val="24"/>
        </w:rPr>
        <w:t xml:space="preserve">Нина. Уже тысячи веков, как земля не носит на себе ни одного живого существа, и эта бедная луна напрасно зажигает свой фонарь. На лугу уже не просыпаются с криком журавли, и майских жуков не бывает слышно в липовых рощах. </w:t>
      </w:r>
      <w:r w:rsidRPr="004657EA">
        <w:rPr>
          <w:rFonts w:ascii="Times New Roman" w:hAnsi="Times New Roman" w:cs="Times New Roman"/>
          <w:bCs/>
          <w:i/>
          <w:sz w:val="28"/>
          <w:szCs w:val="24"/>
        </w:rPr>
        <w:t>Холодно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холодно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холодно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Пусто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пусто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пусто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Страшно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страшно</w:t>
      </w:r>
      <w:r w:rsidRPr="0033060E">
        <w:rPr>
          <w:rFonts w:ascii="Times New Roman" w:hAnsi="Times New Roman" w:cs="Times New Roman"/>
          <w:bCs/>
          <w:i/>
          <w:sz w:val="28"/>
          <w:szCs w:val="24"/>
          <w:lang w:val="da-DK"/>
        </w:rPr>
        <w:t xml:space="preserve">, </w:t>
      </w:r>
      <w:r w:rsidRPr="004657EA">
        <w:rPr>
          <w:rFonts w:ascii="Times New Roman" w:hAnsi="Times New Roman" w:cs="Times New Roman"/>
          <w:bCs/>
          <w:i/>
          <w:sz w:val="28"/>
          <w:szCs w:val="24"/>
        </w:rPr>
        <w:t>страшно</w:t>
      </w:r>
      <w:r w:rsidRPr="0033060E">
        <w:rPr>
          <w:rFonts w:ascii="Times New Roman" w:hAnsi="Times New Roman" w:cs="Times New Roman"/>
          <w:bCs/>
          <w:i/>
          <w:sz w:val="28"/>
          <w:szCs w:val="24"/>
          <w:lang w:val="da-DK"/>
        </w:rPr>
        <w:t xml:space="preserve">. </w:t>
      </w:r>
    </w:p>
    <w:p w14:paraId="5D5B42A6" w14:textId="15B64913" w:rsidR="00155822" w:rsidRDefault="00155822" w:rsidP="001A5058">
      <w:pPr>
        <w:autoSpaceDE w:val="0"/>
        <w:autoSpaceDN w:val="0"/>
        <w:adjustRightInd w:val="0"/>
        <w:spacing w:after="0" w:line="360" w:lineRule="auto"/>
        <w:ind w:left="708"/>
        <w:jc w:val="both"/>
        <w:rPr>
          <w:rFonts w:ascii="Times New Roman" w:hAnsi="Times New Roman" w:cs="Times New Roman"/>
          <w:bCs/>
          <w:i/>
          <w:sz w:val="28"/>
          <w:szCs w:val="24"/>
          <w:lang w:val="da-DK"/>
        </w:rPr>
      </w:pPr>
      <w:r w:rsidRPr="004657EA">
        <w:rPr>
          <w:rFonts w:ascii="Times New Roman" w:hAnsi="Times New Roman" w:cs="Times New Roman"/>
          <w:sz w:val="28"/>
          <w:szCs w:val="24"/>
          <w:lang w:val="da-DK"/>
        </w:rPr>
        <w:t xml:space="preserve">Nina. 1000 år er gået siden jorden sidst nærede et levende væsen ved sit bryst, og den ulykkelige måne tænder forgæves sit lys. Ej mere høres storkens skrig i mosen, eller biernes summen i citrontræerne. </w:t>
      </w:r>
      <w:r w:rsidRPr="004657EA">
        <w:rPr>
          <w:rFonts w:ascii="Times New Roman" w:hAnsi="Times New Roman" w:cs="Times New Roman"/>
          <w:bCs/>
          <w:i/>
          <w:sz w:val="28"/>
          <w:szCs w:val="24"/>
          <w:lang w:val="da-DK"/>
        </w:rPr>
        <w:t>Alt er koldt - koldt. Alt er formålsløst og mistrøstigt. Alt er rædsel – rædsel.</w:t>
      </w:r>
    </w:p>
    <w:p w14:paraId="0D1E15E1" w14:textId="70C70617" w:rsidR="004657EA" w:rsidRPr="007624FF" w:rsidRDefault="007624FF" w:rsidP="007624F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данном примере </w:t>
      </w:r>
      <w:r w:rsidR="00F77C6F">
        <w:rPr>
          <w:rFonts w:ascii="Times New Roman" w:hAnsi="Times New Roman" w:cs="Times New Roman"/>
          <w:sz w:val="28"/>
          <w:szCs w:val="24"/>
        </w:rPr>
        <w:t>взят</w:t>
      </w:r>
      <w:r>
        <w:rPr>
          <w:rFonts w:ascii="Times New Roman" w:hAnsi="Times New Roman" w:cs="Times New Roman"/>
          <w:sz w:val="28"/>
          <w:szCs w:val="24"/>
        </w:rPr>
        <w:t xml:space="preserve"> отрывок из э</w:t>
      </w:r>
      <w:r w:rsidRPr="007624FF">
        <w:rPr>
          <w:rFonts w:ascii="Times New Roman" w:hAnsi="Times New Roman" w:cs="Times New Roman"/>
          <w:sz w:val="28"/>
          <w:szCs w:val="24"/>
        </w:rPr>
        <w:t>кзистенциальн</w:t>
      </w:r>
      <w:r>
        <w:rPr>
          <w:rFonts w:ascii="Times New Roman" w:hAnsi="Times New Roman" w:cs="Times New Roman"/>
          <w:sz w:val="28"/>
          <w:szCs w:val="24"/>
        </w:rPr>
        <w:t>ой</w:t>
      </w:r>
      <w:r w:rsidRPr="007624FF">
        <w:rPr>
          <w:rFonts w:ascii="Times New Roman" w:hAnsi="Times New Roman" w:cs="Times New Roman"/>
          <w:sz w:val="28"/>
          <w:szCs w:val="24"/>
        </w:rPr>
        <w:t xml:space="preserve"> символистск</w:t>
      </w:r>
      <w:r>
        <w:rPr>
          <w:rFonts w:ascii="Times New Roman" w:hAnsi="Times New Roman" w:cs="Times New Roman"/>
          <w:sz w:val="28"/>
          <w:szCs w:val="24"/>
        </w:rPr>
        <w:t>ой</w:t>
      </w:r>
      <w:r w:rsidRPr="007624FF">
        <w:rPr>
          <w:rFonts w:ascii="Times New Roman" w:hAnsi="Times New Roman" w:cs="Times New Roman"/>
          <w:sz w:val="28"/>
          <w:szCs w:val="24"/>
        </w:rPr>
        <w:t xml:space="preserve"> пьес</w:t>
      </w:r>
      <w:r>
        <w:rPr>
          <w:rFonts w:ascii="Times New Roman" w:hAnsi="Times New Roman" w:cs="Times New Roman"/>
          <w:sz w:val="28"/>
          <w:szCs w:val="24"/>
        </w:rPr>
        <w:t>ы</w:t>
      </w:r>
      <w:r w:rsidRPr="007624FF">
        <w:rPr>
          <w:rFonts w:ascii="Times New Roman" w:hAnsi="Times New Roman" w:cs="Times New Roman"/>
          <w:sz w:val="28"/>
          <w:szCs w:val="24"/>
        </w:rPr>
        <w:t xml:space="preserve"> Треплева, </w:t>
      </w:r>
      <w:r>
        <w:rPr>
          <w:rFonts w:ascii="Times New Roman" w:hAnsi="Times New Roman" w:cs="Times New Roman"/>
          <w:sz w:val="28"/>
          <w:szCs w:val="24"/>
        </w:rPr>
        <w:t xml:space="preserve">являющей собой </w:t>
      </w:r>
      <w:r w:rsidRPr="007624FF">
        <w:rPr>
          <w:rFonts w:ascii="Times New Roman" w:hAnsi="Times New Roman" w:cs="Times New Roman"/>
          <w:sz w:val="28"/>
          <w:szCs w:val="24"/>
        </w:rPr>
        <w:t xml:space="preserve">«эстетический протест» против устаревших форм искусства. Троекратное эхо </w:t>
      </w:r>
      <w:r>
        <w:rPr>
          <w:rFonts w:ascii="Times New Roman" w:hAnsi="Times New Roman" w:cs="Times New Roman"/>
          <w:sz w:val="28"/>
          <w:szCs w:val="24"/>
        </w:rPr>
        <w:t xml:space="preserve">(повторы слов «холодно», «пусто», «страшно») </w:t>
      </w:r>
      <w:r w:rsidRPr="007624FF">
        <w:rPr>
          <w:rFonts w:ascii="Times New Roman" w:hAnsi="Times New Roman" w:cs="Times New Roman"/>
          <w:sz w:val="28"/>
          <w:szCs w:val="24"/>
        </w:rPr>
        <w:t>выражает состояние бесконечного духовного одиночества автора</w:t>
      </w:r>
      <w:r>
        <w:rPr>
          <w:rFonts w:ascii="Times New Roman" w:hAnsi="Times New Roman" w:cs="Times New Roman"/>
          <w:sz w:val="28"/>
          <w:szCs w:val="24"/>
        </w:rPr>
        <w:t xml:space="preserve">, защитника новаторского искусства. В переводе Э. </w:t>
      </w:r>
      <w:r>
        <w:rPr>
          <w:rFonts w:ascii="Times New Roman" w:hAnsi="Times New Roman" w:cs="Times New Roman"/>
          <w:sz w:val="28"/>
          <w:szCs w:val="24"/>
        </w:rPr>
        <w:lastRenderedPageBreak/>
        <w:t>Ро</w:t>
      </w:r>
      <w:r w:rsidR="00A0424F">
        <w:rPr>
          <w:rFonts w:ascii="Times New Roman" w:hAnsi="Times New Roman" w:cs="Times New Roman"/>
          <w:sz w:val="28"/>
          <w:szCs w:val="24"/>
        </w:rPr>
        <w:t>с</w:t>
      </w:r>
      <w:r>
        <w:rPr>
          <w:rFonts w:ascii="Times New Roman" w:hAnsi="Times New Roman" w:cs="Times New Roman"/>
          <w:sz w:val="28"/>
          <w:szCs w:val="24"/>
        </w:rPr>
        <w:t xml:space="preserve">екамп сохранил повтор наречий «холодно» и «страшно», но не три раза, а два, а повторенное трижды наречие «пусто» заменил на два разных слова «бессмысленно» и «безнадежно». При этом представляется важным сохранить языковое своеобразие творческой манеры Треплева, </w:t>
      </w:r>
      <w:r w:rsidR="00AB02BA">
        <w:rPr>
          <w:rFonts w:ascii="Times New Roman" w:hAnsi="Times New Roman" w:cs="Times New Roman"/>
          <w:sz w:val="28"/>
          <w:szCs w:val="24"/>
        </w:rPr>
        <w:t>так как отсюда вытекает одна из главных проблем всей пьесы</w:t>
      </w:r>
      <w:r w:rsidR="00941779">
        <w:rPr>
          <w:rFonts w:ascii="Times New Roman" w:hAnsi="Times New Roman" w:cs="Times New Roman"/>
          <w:sz w:val="28"/>
          <w:szCs w:val="24"/>
        </w:rPr>
        <w:t xml:space="preserve"> «Чайка»</w:t>
      </w:r>
      <w:r w:rsidR="00AB02BA">
        <w:rPr>
          <w:rFonts w:ascii="Times New Roman" w:hAnsi="Times New Roman" w:cs="Times New Roman"/>
          <w:sz w:val="28"/>
          <w:szCs w:val="24"/>
        </w:rPr>
        <w:t>.</w:t>
      </w:r>
    </w:p>
    <w:p w14:paraId="3E6B5D77" w14:textId="37ED717A" w:rsidR="00594718" w:rsidRPr="007624FF" w:rsidRDefault="00594718" w:rsidP="00BA1BAC">
      <w:pPr>
        <w:autoSpaceDE w:val="0"/>
        <w:autoSpaceDN w:val="0"/>
        <w:adjustRightInd w:val="0"/>
        <w:spacing w:after="0" w:line="360" w:lineRule="auto"/>
        <w:jc w:val="both"/>
        <w:rPr>
          <w:rFonts w:ascii="Times New Roman" w:hAnsi="Times New Roman" w:cs="Times New Roman"/>
          <w:sz w:val="28"/>
          <w:szCs w:val="24"/>
        </w:rPr>
      </w:pPr>
    </w:p>
    <w:p w14:paraId="7264E38D" w14:textId="28606152" w:rsidR="00947EB6" w:rsidRDefault="003D6315" w:rsidP="00BA1BAC">
      <w:pPr>
        <w:autoSpaceDE w:val="0"/>
        <w:autoSpaceDN w:val="0"/>
        <w:adjustRightInd w:val="0"/>
        <w:spacing w:after="0" w:line="360" w:lineRule="auto"/>
        <w:jc w:val="both"/>
        <w:rPr>
          <w:rFonts w:ascii="Times New Roman" w:hAnsi="Times New Roman" w:cs="Times New Roman"/>
          <w:sz w:val="28"/>
          <w:szCs w:val="24"/>
        </w:rPr>
      </w:pPr>
      <w:r w:rsidRPr="007624FF">
        <w:rPr>
          <w:rFonts w:ascii="Times New Roman" w:hAnsi="Times New Roman" w:cs="Times New Roman"/>
          <w:sz w:val="28"/>
          <w:szCs w:val="24"/>
        </w:rPr>
        <w:tab/>
      </w:r>
      <w:r w:rsidR="00947EB6">
        <w:rPr>
          <w:rFonts w:ascii="Times New Roman" w:hAnsi="Times New Roman" w:cs="Times New Roman"/>
          <w:sz w:val="28"/>
          <w:szCs w:val="24"/>
        </w:rPr>
        <w:t xml:space="preserve">Различия в структуре датского и русского предложений приводят зачастую к тому, что к определенному слову или выражению невозможно подобрать соответствующий эквивалент в ПЯ. В таком случае переводчик прибегает к различным переводческим трансформациям, например добавлению и опущению. </w:t>
      </w:r>
      <w:r w:rsidR="00F32F9E">
        <w:rPr>
          <w:rFonts w:ascii="Times New Roman" w:hAnsi="Times New Roman" w:cs="Times New Roman"/>
          <w:sz w:val="28"/>
          <w:szCs w:val="24"/>
        </w:rPr>
        <w:t>Добавление используется, если конкретное слово или фраза требует дополнительных пояснений для читателей текста перевода, в то время как опущение применяется там, где, наоборот, есть избыточная информация, не</w:t>
      </w:r>
      <w:r w:rsidR="00CC083C">
        <w:rPr>
          <w:rFonts w:ascii="Times New Roman" w:hAnsi="Times New Roman" w:cs="Times New Roman"/>
          <w:sz w:val="28"/>
          <w:szCs w:val="24"/>
        </w:rPr>
        <w:t xml:space="preserve"> </w:t>
      </w:r>
      <w:r w:rsidR="00F32F9E">
        <w:rPr>
          <w:rFonts w:ascii="Times New Roman" w:hAnsi="Times New Roman" w:cs="Times New Roman"/>
          <w:sz w:val="28"/>
          <w:szCs w:val="24"/>
        </w:rPr>
        <w:t xml:space="preserve">релевантная для носителей ПЯ. </w:t>
      </w:r>
    </w:p>
    <w:p w14:paraId="45C87633" w14:textId="68225096" w:rsidR="00F32F9E" w:rsidRDefault="00F32F9E"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Однако</w:t>
      </w:r>
      <w:r w:rsidR="00DE3B3E">
        <w:rPr>
          <w:rFonts w:ascii="Times New Roman" w:hAnsi="Times New Roman" w:cs="Times New Roman"/>
          <w:sz w:val="28"/>
          <w:szCs w:val="24"/>
        </w:rPr>
        <w:t>,</w:t>
      </w:r>
      <w:r>
        <w:rPr>
          <w:rFonts w:ascii="Times New Roman" w:hAnsi="Times New Roman" w:cs="Times New Roman"/>
          <w:sz w:val="28"/>
          <w:szCs w:val="24"/>
        </w:rPr>
        <w:t xml:space="preserve"> прежде чем применить такого рода переводческие трансформации, необходимо произвести подробный лингвистический и филологический анализ переводимого текста для того, чтобы расставить смысловые акценты и исследовать </w:t>
      </w:r>
      <w:r w:rsidR="00DE3B3E">
        <w:rPr>
          <w:rFonts w:ascii="Times New Roman" w:hAnsi="Times New Roman" w:cs="Times New Roman"/>
          <w:sz w:val="28"/>
          <w:szCs w:val="24"/>
        </w:rPr>
        <w:t>все языковые детали с точки зрения релевантности. Недостаточное, поверхностное знакомство переводчика с текстом может повлечь за собой грубые ошибки.</w:t>
      </w:r>
    </w:p>
    <w:p w14:paraId="077A7891" w14:textId="3B7F173F" w:rsidR="00EE2703" w:rsidRDefault="00EE2703" w:rsidP="00BA1BA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Как было замечено ранее, чеховская манера письма отличается лаконичностью и простотой слога, и малейшая добавленная переводчиком деталь может изменить стиль автора до неузнаваемости.</w:t>
      </w:r>
    </w:p>
    <w:p w14:paraId="21EA680E" w14:textId="671DE40D" w:rsidR="00155822" w:rsidRPr="00DE3B3E" w:rsidRDefault="00155822" w:rsidP="00DE3B3E">
      <w:pPr>
        <w:autoSpaceDE w:val="0"/>
        <w:autoSpaceDN w:val="0"/>
        <w:adjustRightInd w:val="0"/>
        <w:spacing w:after="0" w:line="360" w:lineRule="auto"/>
        <w:ind w:left="720"/>
        <w:jc w:val="both"/>
        <w:rPr>
          <w:rFonts w:ascii="Times New Roman" w:hAnsi="Times New Roman" w:cs="Times New Roman"/>
          <w:sz w:val="28"/>
          <w:szCs w:val="24"/>
        </w:rPr>
      </w:pPr>
      <w:r w:rsidRPr="00DE3B3E">
        <w:rPr>
          <w:rFonts w:ascii="Times New Roman" w:hAnsi="Times New Roman" w:cs="Times New Roman"/>
          <w:sz w:val="28"/>
          <w:szCs w:val="24"/>
        </w:rPr>
        <w:t xml:space="preserve">Аня. Приезжаем в Париж, там холодно, снег. </w:t>
      </w:r>
    </w:p>
    <w:p w14:paraId="7BF41297" w14:textId="72C83384" w:rsidR="00DE3B3E" w:rsidRDefault="00DE3B3E" w:rsidP="001A5058">
      <w:pPr>
        <w:autoSpaceDE w:val="0"/>
        <w:autoSpaceDN w:val="0"/>
        <w:adjustRightInd w:val="0"/>
        <w:spacing w:after="0" w:line="360" w:lineRule="auto"/>
        <w:ind w:left="708"/>
        <w:jc w:val="both"/>
        <w:rPr>
          <w:rFonts w:ascii="Times New Roman" w:hAnsi="Times New Roman" w:cs="Times New Roman"/>
          <w:bCs/>
          <w:i/>
          <w:sz w:val="28"/>
          <w:szCs w:val="24"/>
          <w:lang w:val="da-DK"/>
        </w:rPr>
      </w:pPr>
      <w:r w:rsidRPr="00DE3B3E">
        <w:rPr>
          <w:rFonts w:ascii="Times New Roman" w:hAnsi="Times New Roman" w:cs="Times New Roman"/>
          <w:sz w:val="28"/>
          <w:szCs w:val="24"/>
          <w:lang w:val="da-DK"/>
        </w:rPr>
        <w:t xml:space="preserve">Anja. Vi kom altså til Paris – og dér var næsten lige så koldt. </w:t>
      </w:r>
      <w:r w:rsidRPr="00DE3B3E">
        <w:rPr>
          <w:rFonts w:ascii="Times New Roman" w:hAnsi="Times New Roman" w:cs="Times New Roman"/>
          <w:bCs/>
          <w:i/>
          <w:sz w:val="28"/>
          <w:szCs w:val="24"/>
          <w:lang w:val="da-DK"/>
        </w:rPr>
        <w:t>Der lå sne på alle tagene.</w:t>
      </w:r>
    </w:p>
    <w:p w14:paraId="056D4D10" w14:textId="0A8A889D" w:rsidR="00DE3B3E" w:rsidRDefault="00EE2703" w:rsidP="003D3B2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оригинале Аня не говори</w:t>
      </w:r>
      <w:r w:rsidR="00160149">
        <w:rPr>
          <w:rFonts w:ascii="Times New Roman" w:hAnsi="Times New Roman" w:cs="Times New Roman"/>
          <w:sz w:val="28"/>
          <w:szCs w:val="24"/>
        </w:rPr>
        <w:t>т</w:t>
      </w:r>
      <w:r>
        <w:rPr>
          <w:rFonts w:ascii="Times New Roman" w:hAnsi="Times New Roman" w:cs="Times New Roman"/>
          <w:sz w:val="28"/>
          <w:szCs w:val="24"/>
        </w:rPr>
        <w:t xml:space="preserve"> ни слова про то, что снег лежал на всех крышах. Кроме того, она не сравнивает погоду дома и во Франции, как это явно следует из датского текста (</w:t>
      </w:r>
      <w:r w:rsidRPr="00EE2703">
        <w:rPr>
          <w:rFonts w:ascii="Times New Roman" w:hAnsi="Times New Roman" w:cs="Times New Roman"/>
          <w:sz w:val="28"/>
          <w:szCs w:val="24"/>
        </w:rPr>
        <w:t>”</w:t>
      </w:r>
      <w:r>
        <w:rPr>
          <w:rFonts w:ascii="Times New Roman" w:hAnsi="Times New Roman" w:cs="Times New Roman"/>
          <w:sz w:val="28"/>
          <w:szCs w:val="24"/>
          <w:lang w:val="da-DK"/>
        </w:rPr>
        <w:t>lige</w:t>
      </w:r>
      <w:r w:rsidRPr="00EE2703">
        <w:rPr>
          <w:rFonts w:ascii="Times New Roman" w:hAnsi="Times New Roman" w:cs="Times New Roman"/>
          <w:sz w:val="28"/>
          <w:szCs w:val="24"/>
        </w:rPr>
        <w:t xml:space="preserve"> </w:t>
      </w:r>
      <w:r>
        <w:rPr>
          <w:rFonts w:ascii="Times New Roman" w:hAnsi="Times New Roman" w:cs="Times New Roman"/>
          <w:sz w:val="28"/>
          <w:szCs w:val="24"/>
          <w:lang w:val="da-DK"/>
        </w:rPr>
        <w:t>s</w:t>
      </w:r>
      <w:r w:rsidRPr="00EE2703">
        <w:rPr>
          <w:rFonts w:ascii="Times New Roman" w:hAnsi="Times New Roman" w:cs="Times New Roman"/>
          <w:sz w:val="28"/>
          <w:szCs w:val="24"/>
        </w:rPr>
        <w:t xml:space="preserve">å </w:t>
      </w:r>
      <w:r>
        <w:rPr>
          <w:rFonts w:ascii="Times New Roman" w:hAnsi="Times New Roman" w:cs="Times New Roman"/>
          <w:sz w:val="28"/>
          <w:szCs w:val="24"/>
          <w:lang w:val="da-DK"/>
        </w:rPr>
        <w:t>koldt</w:t>
      </w:r>
      <w:r w:rsidRPr="00EE2703">
        <w:rPr>
          <w:rFonts w:ascii="Times New Roman" w:hAnsi="Times New Roman" w:cs="Times New Roman"/>
          <w:sz w:val="28"/>
          <w:szCs w:val="24"/>
        </w:rPr>
        <w:t xml:space="preserve">” </w:t>
      </w:r>
      <w:r>
        <w:rPr>
          <w:rFonts w:ascii="Times New Roman" w:hAnsi="Times New Roman" w:cs="Times New Roman"/>
          <w:sz w:val="28"/>
          <w:szCs w:val="24"/>
        </w:rPr>
        <w:t>–</w:t>
      </w:r>
      <w:r w:rsidRPr="00EE2703">
        <w:rPr>
          <w:rFonts w:ascii="Times New Roman" w:hAnsi="Times New Roman" w:cs="Times New Roman"/>
          <w:sz w:val="28"/>
          <w:szCs w:val="24"/>
        </w:rPr>
        <w:t xml:space="preserve"> </w:t>
      </w:r>
      <w:r>
        <w:rPr>
          <w:rFonts w:ascii="Times New Roman" w:hAnsi="Times New Roman" w:cs="Times New Roman"/>
          <w:sz w:val="28"/>
          <w:szCs w:val="24"/>
        </w:rPr>
        <w:t>«так же холодно»).</w:t>
      </w:r>
    </w:p>
    <w:p w14:paraId="03694F3D" w14:textId="77777777" w:rsidR="00EE2703" w:rsidRPr="00EE2703" w:rsidRDefault="00EE2703" w:rsidP="00DE3B3E">
      <w:pPr>
        <w:autoSpaceDE w:val="0"/>
        <w:autoSpaceDN w:val="0"/>
        <w:adjustRightInd w:val="0"/>
        <w:spacing w:after="0" w:line="360" w:lineRule="auto"/>
        <w:ind w:firstLine="708"/>
        <w:jc w:val="both"/>
        <w:rPr>
          <w:rFonts w:ascii="Times New Roman" w:hAnsi="Times New Roman" w:cs="Times New Roman"/>
          <w:sz w:val="28"/>
          <w:szCs w:val="24"/>
        </w:rPr>
      </w:pPr>
    </w:p>
    <w:p w14:paraId="58E1F2E6" w14:textId="6BC15434" w:rsidR="00155822" w:rsidRPr="0033060E" w:rsidRDefault="00155822" w:rsidP="00DE3B3E">
      <w:pPr>
        <w:autoSpaceDE w:val="0"/>
        <w:autoSpaceDN w:val="0"/>
        <w:adjustRightInd w:val="0"/>
        <w:spacing w:line="360" w:lineRule="auto"/>
        <w:ind w:left="720"/>
        <w:jc w:val="both"/>
        <w:rPr>
          <w:rFonts w:ascii="Times New Roman" w:hAnsi="Times New Roman" w:cs="Times New Roman"/>
          <w:sz w:val="28"/>
          <w:szCs w:val="24"/>
          <w:lang w:val="da-DK"/>
        </w:rPr>
      </w:pPr>
      <w:r w:rsidRPr="00DE3B3E">
        <w:rPr>
          <w:rFonts w:ascii="Times New Roman" w:hAnsi="Times New Roman" w:cs="Times New Roman"/>
          <w:sz w:val="28"/>
          <w:szCs w:val="24"/>
        </w:rPr>
        <w:lastRenderedPageBreak/>
        <w:t xml:space="preserve">Треплев (холодно). Не знаю, не читал. </w:t>
      </w:r>
      <w:r w:rsidRPr="0033060E">
        <w:rPr>
          <w:rFonts w:ascii="Times New Roman" w:hAnsi="Times New Roman" w:cs="Times New Roman"/>
          <w:sz w:val="28"/>
          <w:szCs w:val="24"/>
          <w:lang w:val="da-DK"/>
        </w:rPr>
        <w:t>(</w:t>
      </w:r>
      <w:r w:rsidRPr="00DE3B3E">
        <w:rPr>
          <w:rFonts w:ascii="Times New Roman" w:hAnsi="Times New Roman" w:cs="Times New Roman"/>
          <w:sz w:val="28"/>
          <w:szCs w:val="24"/>
        </w:rPr>
        <w:t>стр</w:t>
      </w:r>
      <w:r w:rsidRPr="0033060E">
        <w:rPr>
          <w:rFonts w:ascii="Times New Roman" w:hAnsi="Times New Roman" w:cs="Times New Roman"/>
          <w:sz w:val="28"/>
          <w:szCs w:val="24"/>
          <w:lang w:val="da-DK"/>
        </w:rPr>
        <w:t>. 14)</w:t>
      </w:r>
    </w:p>
    <w:p w14:paraId="6F304FFF" w14:textId="7A1181B7" w:rsidR="00155822" w:rsidRDefault="00155822" w:rsidP="00DE3B3E">
      <w:pPr>
        <w:autoSpaceDE w:val="0"/>
        <w:autoSpaceDN w:val="0"/>
        <w:adjustRightInd w:val="0"/>
        <w:spacing w:after="0" w:line="360" w:lineRule="auto"/>
        <w:ind w:left="720"/>
        <w:jc w:val="both"/>
        <w:rPr>
          <w:rFonts w:ascii="Times New Roman" w:hAnsi="Times New Roman" w:cs="Times New Roman"/>
          <w:sz w:val="28"/>
          <w:szCs w:val="24"/>
          <w:lang w:val="da-DK"/>
        </w:rPr>
      </w:pPr>
      <w:r w:rsidRPr="00DE3B3E">
        <w:rPr>
          <w:rFonts w:ascii="Times New Roman" w:hAnsi="Times New Roman" w:cs="Times New Roman"/>
          <w:sz w:val="28"/>
          <w:szCs w:val="24"/>
          <w:lang w:val="da-DK"/>
        </w:rPr>
        <w:t>TREPLIEFF. [Koldt.] Jeg har aldrig læst noget af ham, så jeg har ingen mening om det.</w:t>
      </w:r>
    </w:p>
    <w:p w14:paraId="0CAA5048" w14:textId="316F0356" w:rsidR="00EE2703" w:rsidRDefault="00EE2703" w:rsidP="003D3B2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вышеприведенной реплике </w:t>
      </w:r>
      <w:r w:rsidR="00472A8A">
        <w:rPr>
          <w:rFonts w:ascii="Times New Roman" w:hAnsi="Times New Roman" w:cs="Times New Roman"/>
          <w:sz w:val="28"/>
          <w:szCs w:val="24"/>
        </w:rPr>
        <w:t xml:space="preserve">раздраженный </w:t>
      </w:r>
      <w:r>
        <w:rPr>
          <w:rFonts w:ascii="Times New Roman" w:hAnsi="Times New Roman" w:cs="Times New Roman"/>
          <w:sz w:val="28"/>
          <w:szCs w:val="24"/>
        </w:rPr>
        <w:t>Трепле</w:t>
      </w:r>
      <w:r w:rsidR="00472A8A">
        <w:rPr>
          <w:rFonts w:ascii="Times New Roman" w:hAnsi="Times New Roman" w:cs="Times New Roman"/>
          <w:sz w:val="28"/>
          <w:szCs w:val="24"/>
        </w:rPr>
        <w:t xml:space="preserve">в, мучимый ревностью, </w:t>
      </w:r>
      <w:r w:rsidR="00896291">
        <w:rPr>
          <w:rFonts w:ascii="Times New Roman" w:hAnsi="Times New Roman" w:cs="Times New Roman"/>
          <w:sz w:val="28"/>
          <w:szCs w:val="24"/>
        </w:rPr>
        <w:t>реагирует</w:t>
      </w:r>
      <w:r>
        <w:rPr>
          <w:rFonts w:ascii="Times New Roman" w:hAnsi="Times New Roman" w:cs="Times New Roman"/>
          <w:sz w:val="28"/>
          <w:szCs w:val="24"/>
        </w:rPr>
        <w:t xml:space="preserve"> на </w:t>
      </w:r>
      <w:r w:rsidR="00472A8A">
        <w:rPr>
          <w:rFonts w:ascii="Times New Roman" w:hAnsi="Times New Roman" w:cs="Times New Roman"/>
          <w:sz w:val="28"/>
          <w:szCs w:val="24"/>
        </w:rPr>
        <w:t>восторженное замечание</w:t>
      </w:r>
      <w:r>
        <w:rPr>
          <w:rFonts w:ascii="Times New Roman" w:hAnsi="Times New Roman" w:cs="Times New Roman"/>
          <w:sz w:val="28"/>
          <w:szCs w:val="24"/>
        </w:rPr>
        <w:t xml:space="preserve"> Нин</w:t>
      </w:r>
      <w:r w:rsidR="00472A8A">
        <w:rPr>
          <w:rFonts w:ascii="Times New Roman" w:hAnsi="Times New Roman" w:cs="Times New Roman"/>
          <w:sz w:val="28"/>
          <w:szCs w:val="24"/>
        </w:rPr>
        <w:t>ы</w:t>
      </w:r>
      <w:r>
        <w:rPr>
          <w:rFonts w:ascii="Times New Roman" w:hAnsi="Times New Roman" w:cs="Times New Roman"/>
          <w:sz w:val="28"/>
          <w:szCs w:val="24"/>
        </w:rPr>
        <w:t xml:space="preserve"> </w:t>
      </w:r>
      <w:r w:rsidR="00472A8A">
        <w:rPr>
          <w:rFonts w:ascii="Times New Roman" w:hAnsi="Times New Roman" w:cs="Times New Roman"/>
          <w:sz w:val="28"/>
          <w:szCs w:val="24"/>
        </w:rPr>
        <w:t xml:space="preserve">по поводу творчества Тригорина. </w:t>
      </w:r>
      <w:r>
        <w:rPr>
          <w:rFonts w:ascii="Times New Roman" w:hAnsi="Times New Roman" w:cs="Times New Roman"/>
          <w:sz w:val="28"/>
          <w:szCs w:val="24"/>
        </w:rPr>
        <w:t xml:space="preserve"> </w:t>
      </w:r>
      <w:r w:rsidR="00472A8A">
        <w:rPr>
          <w:rFonts w:ascii="Times New Roman" w:hAnsi="Times New Roman" w:cs="Times New Roman"/>
          <w:sz w:val="28"/>
          <w:szCs w:val="24"/>
        </w:rPr>
        <w:t xml:space="preserve">Его ответ краток и сдержан, поэтому возникающее в тексте перевода сложноподчиненное предложение, представляется стилистически неуместным. </w:t>
      </w:r>
    </w:p>
    <w:p w14:paraId="1526EE3A" w14:textId="4C959E0A" w:rsidR="003D3B24" w:rsidRDefault="003D3B24" w:rsidP="003D3B24">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Если в двух рассмотренных выше </w:t>
      </w:r>
      <w:r w:rsidR="009E2130">
        <w:rPr>
          <w:rFonts w:ascii="Times New Roman" w:hAnsi="Times New Roman" w:cs="Times New Roman"/>
          <w:sz w:val="28"/>
          <w:szCs w:val="24"/>
        </w:rPr>
        <w:t>случаях прием добавления искажает индивидуально-авторский стиль только в локальном плане, то в следующем примере вольность, допущенная переводчиком, приобретает более масштабное значение:</w:t>
      </w:r>
    </w:p>
    <w:p w14:paraId="53BA7402" w14:textId="580659B0" w:rsidR="009E2130" w:rsidRPr="009E2130" w:rsidRDefault="009E2130" w:rsidP="009E2130">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Pr="009E2130">
        <w:rPr>
          <w:rFonts w:ascii="Times New Roman" w:hAnsi="Times New Roman" w:cs="Times New Roman"/>
          <w:sz w:val="28"/>
          <w:szCs w:val="24"/>
        </w:rPr>
        <w:t>Аня. Мама, Фирса уже отправили в больницу. Яша отправил утром.</w:t>
      </w:r>
    </w:p>
    <w:p w14:paraId="33015009" w14:textId="7DAE242E" w:rsidR="009E2130" w:rsidRPr="009E2130" w:rsidRDefault="009E2130" w:rsidP="009E2130">
      <w:pPr>
        <w:autoSpaceDE w:val="0"/>
        <w:autoSpaceDN w:val="0"/>
        <w:adjustRightInd w:val="0"/>
        <w:spacing w:after="0" w:line="360" w:lineRule="auto"/>
        <w:ind w:firstLine="708"/>
        <w:jc w:val="both"/>
        <w:rPr>
          <w:rFonts w:ascii="Times New Roman" w:hAnsi="Times New Roman" w:cs="Times New Roman"/>
          <w:sz w:val="28"/>
          <w:szCs w:val="24"/>
        </w:rPr>
      </w:pPr>
      <w:r w:rsidRPr="009E2130">
        <w:rPr>
          <w:rFonts w:ascii="Times New Roman" w:hAnsi="Times New Roman" w:cs="Times New Roman"/>
          <w:sz w:val="28"/>
          <w:szCs w:val="24"/>
        </w:rPr>
        <w:t>Любовь Андреевна. Вторая моя печаль — Варя. Она привыкла рано вставать и работать, и теперь без труда она как рыба без воды. Похудела, побледнела и плачет, бедняжка...</w:t>
      </w:r>
    </w:p>
    <w:p w14:paraId="546844E8" w14:textId="7C8ABD9D" w:rsidR="009E2130" w:rsidRPr="009E2130" w:rsidRDefault="009E2130" w:rsidP="009E2130">
      <w:pPr>
        <w:autoSpaceDE w:val="0"/>
        <w:autoSpaceDN w:val="0"/>
        <w:adjustRightInd w:val="0"/>
        <w:spacing w:after="0" w:line="360" w:lineRule="auto"/>
        <w:ind w:firstLine="708"/>
        <w:jc w:val="both"/>
        <w:rPr>
          <w:rFonts w:ascii="Times New Roman" w:hAnsi="Times New Roman" w:cs="Times New Roman"/>
          <w:sz w:val="28"/>
          <w:szCs w:val="24"/>
          <w:lang w:val="da-DK"/>
        </w:rPr>
      </w:pPr>
      <w:r w:rsidRPr="009E2130">
        <w:rPr>
          <w:rFonts w:ascii="Times New Roman" w:hAnsi="Times New Roman" w:cs="Times New Roman"/>
          <w:sz w:val="28"/>
          <w:szCs w:val="24"/>
        </w:rPr>
        <w:t xml:space="preserve">Anja. Firs er sendt til sygehuset, mama. </w:t>
      </w:r>
      <w:r w:rsidRPr="009E2130">
        <w:rPr>
          <w:rFonts w:ascii="Times New Roman" w:hAnsi="Times New Roman" w:cs="Times New Roman"/>
          <w:sz w:val="28"/>
          <w:szCs w:val="24"/>
          <w:lang w:val="da-DK"/>
        </w:rPr>
        <w:t>Jasja sendte ham derhen imorges.</w:t>
      </w:r>
    </w:p>
    <w:p w14:paraId="3F2857BE" w14:textId="1E49758F" w:rsidR="009E2130" w:rsidRDefault="009E2130" w:rsidP="001A5058">
      <w:pPr>
        <w:autoSpaceDE w:val="0"/>
        <w:autoSpaceDN w:val="0"/>
        <w:adjustRightInd w:val="0"/>
        <w:spacing w:after="0" w:line="360" w:lineRule="auto"/>
        <w:ind w:left="708"/>
        <w:jc w:val="both"/>
        <w:rPr>
          <w:rFonts w:ascii="Times New Roman" w:hAnsi="Times New Roman" w:cs="Times New Roman"/>
          <w:sz w:val="28"/>
          <w:szCs w:val="24"/>
          <w:lang w:val="da-DK"/>
        </w:rPr>
      </w:pPr>
      <w:r w:rsidRPr="009E2130">
        <w:rPr>
          <w:rFonts w:ascii="Times New Roman" w:hAnsi="Times New Roman" w:cs="Times New Roman"/>
          <w:sz w:val="28"/>
          <w:szCs w:val="24"/>
          <w:lang w:val="da-DK"/>
        </w:rPr>
        <w:t xml:space="preserve">Ljuba Andréevna. </w:t>
      </w:r>
      <w:r w:rsidRPr="009E2130">
        <w:rPr>
          <w:rFonts w:ascii="Times New Roman" w:hAnsi="Times New Roman" w:cs="Times New Roman"/>
          <w:i/>
          <w:sz w:val="28"/>
          <w:szCs w:val="24"/>
          <w:lang w:val="da-DK"/>
        </w:rPr>
        <w:t xml:space="preserve">Godt. Jeg så ikke noget til det og fik ikke sagt farvel til ham – men godt alligevel, at han ikke er glemt. </w:t>
      </w:r>
      <w:r w:rsidRPr="009E2130">
        <w:rPr>
          <w:rFonts w:ascii="Times New Roman" w:hAnsi="Times New Roman" w:cs="Times New Roman"/>
          <w:sz w:val="28"/>
          <w:szCs w:val="24"/>
          <w:lang w:val="da-DK"/>
        </w:rPr>
        <w:t>Så er der Varja – hun volder mig virkelig svære tanker. Hun er vant til huset, til hårdt arbejde, hver dag tidligt på benene, og nu – pludselig uden beskæftigelse... Hun vil føle sig som en fisk på sandet. Stakkels pige – hun græder hvert øjeblik, og så bleg og mager hun er blevet!...</w:t>
      </w:r>
      <w:r>
        <w:rPr>
          <w:rFonts w:ascii="Times New Roman" w:hAnsi="Times New Roman" w:cs="Times New Roman"/>
          <w:sz w:val="28"/>
          <w:szCs w:val="24"/>
          <w:lang w:val="da-DK"/>
        </w:rPr>
        <w:t xml:space="preserve"> </w:t>
      </w:r>
    </w:p>
    <w:p w14:paraId="032FBDB4" w14:textId="3DFEB1BF" w:rsidR="009E2130" w:rsidRDefault="009E2130" w:rsidP="009E2130">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Раневская высказывает своё беспокойство по поводу того, отвезли ли Фирса в больницу, на что Аня отвечает положительно. </w:t>
      </w:r>
      <w:r w:rsidR="009A4B82">
        <w:rPr>
          <w:rFonts w:ascii="Times New Roman" w:hAnsi="Times New Roman" w:cs="Times New Roman"/>
          <w:sz w:val="28"/>
          <w:szCs w:val="24"/>
        </w:rPr>
        <w:t xml:space="preserve">Но Любовь Андреевна уже никак не реагирует на реплику дочери по поводу старика-лакея и моментально переключается на свою «вторую печаль». В датском переводе А. Томассен ломает структуру чеховского диалога неслышащих друг друга персонажей, превращая его в совершенно обычную беседу </w:t>
      </w:r>
      <w:r w:rsidR="009A4B82">
        <w:rPr>
          <w:rFonts w:ascii="Times New Roman" w:hAnsi="Times New Roman" w:cs="Times New Roman"/>
          <w:sz w:val="28"/>
          <w:szCs w:val="24"/>
        </w:rPr>
        <w:lastRenderedPageBreak/>
        <w:t xml:space="preserve">матери с дочерью: «Хорошо. Я не видела, как его забирали и даже толком не попрощалась с ним – но всё-таки хорошо, что его не забыли.». Бедного Фирса и </w:t>
      </w:r>
      <w:r w:rsidR="007668CC">
        <w:rPr>
          <w:rFonts w:ascii="Times New Roman" w:hAnsi="Times New Roman" w:cs="Times New Roman"/>
          <w:sz w:val="28"/>
          <w:szCs w:val="24"/>
        </w:rPr>
        <w:t>вправду забыли</w:t>
      </w:r>
      <w:r w:rsidR="00F718D5">
        <w:rPr>
          <w:rFonts w:ascii="Times New Roman" w:hAnsi="Times New Roman" w:cs="Times New Roman"/>
          <w:sz w:val="28"/>
          <w:szCs w:val="24"/>
        </w:rPr>
        <w:t xml:space="preserve"> </w:t>
      </w:r>
      <w:r w:rsidR="009A4B82">
        <w:rPr>
          <w:rFonts w:ascii="Times New Roman" w:hAnsi="Times New Roman" w:cs="Times New Roman"/>
          <w:sz w:val="28"/>
          <w:szCs w:val="24"/>
        </w:rPr>
        <w:t xml:space="preserve">и заперли в покинутом доме, но Чехов об этом ни слова не говорит вплоть до завершающего пьесу монолога Фирса, </w:t>
      </w:r>
      <w:r w:rsidR="009E75A9">
        <w:rPr>
          <w:rFonts w:ascii="Times New Roman" w:hAnsi="Times New Roman" w:cs="Times New Roman"/>
          <w:sz w:val="28"/>
          <w:szCs w:val="24"/>
        </w:rPr>
        <w:t xml:space="preserve">что </w:t>
      </w:r>
      <w:r w:rsidR="009A4B82">
        <w:rPr>
          <w:rFonts w:ascii="Times New Roman" w:hAnsi="Times New Roman" w:cs="Times New Roman"/>
          <w:sz w:val="28"/>
          <w:szCs w:val="24"/>
        </w:rPr>
        <w:t>прида</w:t>
      </w:r>
      <w:r w:rsidR="009E75A9">
        <w:rPr>
          <w:rFonts w:ascii="Times New Roman" w:hAnsi="Times New Roman" w:cs="Times New Roman"/>
          <w:sz w:val="28"/>
          <w:szCs w:val="24"/>
        </w:rPr>
        <w:t>ет</w:t>
      </w:r>
      <w:r w:rsidR="009A4B82">
        <w:rPr>
          <w:rFonts w:ascii="Times New Roman" w:hAnsi="Times New Roman" w:cs="Times New Roman"/>
          <w:sz w:val="28"/>
          <w:szCs w:val="24"/>
        </w:rPr>
        <w:t xml:space="preserve"> финалу ещё больше драматизма.</w:t>
      </w:r>
    </w:p>
    <w:p w14:paraId="7B099322" w14:textId="55EC434F" w:rsidR="007668CC" w:rsidRPr="009E2130" w:rsidRDefault="007668CC" w:rsidP="009E2130">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Неоправданное использование метода опущения, или редукции, в отдельных случаях также может привести к значительным смысловым искажениям текста оригинала. </w:t>
      </w:r>
    </w:p>
    <w:p w14:paraId="12291203" w14:textId="667B253B" w:rsidR="00155822" w:rsidRPr="0035659A" w:rsidRDefault="00155822" w:rsidP="001A5058">
      <w:pPr>
        <w:autoSpaceDE w:val="0"/>
        <w:autoSpaceDN w:val="0"/>
        <w:adjustRightInd w:val="0"/>
        <w:spacing w:line="360" w:lineRule="auto"/>
        <w:ind w:left="720"/>
        <w:jc w:val="both"/>
        <w:rPr>
          <w:rFonts w:ascii="Times New Roman" w:hAnsi="Times New Roman" w:cs="Times New Roman"/>
          <w:sz w:val="28"/>
          <w:szCs w:val="24"/>
          <w:lang w:val="da-DK"/>
        </w:rPr>
      </w:pPr>
      <w:r w:rsidRPr="007668CC">
        <w:rPr>
          <w:rFonts w:ascii="Times New Roman" w:hAnsi="Times New Roman" w:cs="Times New Roman"/>
          <w:sz w:val="28"/>
          <w:szCs w:val="24"/>
        </w:rPr>
        <w:t xml:space="preserve">Нина. В последнее время вы стали раздражительны, выражаетесь все непонятно, какими-то символами. </w:t>
      </w:r>
      <w:r w:rsidRPr="007668CC">
        <w:rPr>
          <w:rFonts w:ascii="Times New Roman" w:hAnsi="Times New Roman" w:cs="Times New Roman"/>
          <w:bCs/>
          <w:i/>
          <w:sz w:val="28"/>
          <w:szCs w:val="24"/>
        </w:rPr>
        <w:t xml:space="preserve">И вот эта чайка тоже, по-видимому, символ, но, простите, я не понимаю… (Кладет чайку на скамью.) </w:t>
      </w:r>
      <w:r w:rsidRPr="007668CC">
        <w:rPr>
          <w:rFonts w:ascii="Times New Roman" w:hAnsi="Times New Roman" w:cs="Times New Roman"/>
          <w:sz w:val="28"/>
          <w:szCs w:val="24"/>
        </w:rPr>
        <w:t>Я</w:t>
      </w:r>
      <w:r w:rsidRPr="0035659A">
        <w:rPr>
          <w:rFonts w:ascii="Times New Roman" w:hAnsi="Times New Roman" w:cs="Times New Roman"/>
          <w:sz w:val="28"/>
          <w:szCs w:val="24"/>
          <w:lang w:val="da-DK"/>
        </w:rPr>
        <w:t xml:space="preserve"> </w:t>
      </w:r>
      <w:r w:rsidRPr="007668CC">
        <w:rPr>
          <w:rFonts w:ascii="Times New Roman" w:hAnsi="Times New Roman" w:cs="Times New Roman"/>
          <w:sz w:val="28"/>
          <w:szCs w:val="24"/>
        </w:rPr>
        <w:t>слишком</w:t>
      </w:r>
      <w:r w:rsidRPr="0035659A">
        <w:rPr>
          <w:rFonts w:ascii="Times New Roman" w:hAnsi="Times New Roman" w:cs="Times New Roman"/>
          <w:sz w:val="28"/>
          <w:szCs w:val="24"/>
          <w:lang w:val="da-DK"/>
        </w:rPr>
        <w:t xml:space="preserve"> </w:t>
      </w:r>
      <w:r w:rsidRPr="007668CC">
        <w:rPr>
          <w:rFonts w:ascii="Times New Roman" w:hAnsi="Times New Roman" w:cs="Times New Roman"/>
          <w:sz w:val="28"/>
          <w:szCs w:val="24"/>
        </w:rPr>
        <w:t>проста</w:t>
      </w:r>
      <w:r w:rsidRPr="0035659A">
        <w:rPr>
          <w:rFonts w:ascii="Times New Roman" w:hAnsi="Times New Roman" w:cs="Times New Roman"/>
          <w:sz w:val="28"/>
          <w:szCs w:val="24"/>
          <w:lang w:val="da-DK"/>
        </w:rPr>
        <w:t xml:space="preserve">, </w:t>
      </w:r>
      <w:r w:rsidRPr="007668CC">
        <w:rPr>
          <w:rFonts w:ascii="Times New Roman" w:hAnsi="Times New Roman" w:cs="Times New Roman"/>
          <w:sz w:val="28"/>
          <w:szCs w:val="24"/>
        </w:rPr>
        <w:t>чтобы</w:t>
      </w:r>
      <w:r w:rsidRPr="0035659A">
        <w:rPr>
          <w:rFonts w:ascii="Times New Roman" w:hAnsi="Times New Roman" w:cs="Times New Roman"/>
          <w:sz w:val="28"/>
          <w:szCs w:val="24"/>
          <w:lang w:val="da-DK"/>
        </w:rPr>
        <w:t xml:space="preserve"> </w:t>
      </w:r>
      <w:r w:rsidRPr="007668CC">
        <w:rPr>
          <w:rFonts w:ascii="Times New Roman" w:hAnsi="Times New Roman" w:cs="Times New Roman"/>
          <w:sz w:val="28"/>
          <w:szCs w:val="24"/>
        </w:rPr>
        <w:t>понимать</w:t>
      </w:r>
      <w:r w:rsidRPr="0035659A">
        <w:rPr>
          <w:rFonts w:ascii="Times New Roman" w:hAnsi="Times New Roman" w:cs="Times New Roman"/>
          <w:sz w:val="28"/>
          <w:szCs w:val="24"/>
          <w:lang w:val="da-DK"/>
        </w:rPr>
        <w:t xml:space="preserve"> </w:t>
      </w:r>
      <w:r w:rsidRPr="007668CC">
        <w:rPr>
          <w:rFonts w:ascii="Times New Roman" w:hAnsi="Times New Roman" w:cs="Times New Roman"/>
          <w:sz w:val="28"/>
          <w:szCs w:val="24"/>
        </w:rPr>
        <w:t>вас</w:t>
      </w:r>
      <w:r w:rsidRPr="0035659A">
        <w:rPr>
          <w:rFonts w:ascii="Times New Roman" w:hAnsi="Times New Roman" w:cs="Times New Roman"/>
          <w:sz w:val="28"/>
          <w:szCs w:val="24"/>
          <w:lang w:val="da-DK"/>
        </w:rPr>
        <w:t>.</w:t>
      </w:r>
    </w:p>
    <w:p w14:paraId="4CA4B7C2" w14:textId="20EAB0DB" w:rsidR="00155822" w:rsidRPr="007668CC" w:rsidRDefault="00155822" w:rsidP="001A5058">
      <w:pPr>
        <w:autoSpaceDE w:val="0"/>
        <w:autoSpaceDN w:val="0"/>
        <w:adjustRightInd w:val="0"/>
        <w:spacing w:after="0" w:line="360" w:lineRule="auto"/>
        <w:ind w:left="720"/>
        <w:jc w:val="both"/>
        <w:rPr>
          <w:rFonts w:ascii="Times New Roman" w:hAnsi="Times New Roman" w:cs="Times New Roman"/>
          <w:sz w:val="28"/>
          <w:szCs w:val="24"/>
          <w:lang w:val="da-DK"/>
        </w:rPr>
      </w:pPr>
      <w:r w:rsidRPr="007668CC">
        <w:rPr>
          <w:rFonts w:ascii="Times New Roman" w:hAnsi="Times New Roman" w:cs="Times New Roman"/>
          <w:sz w:val="28"/>
          <w:szCs w:val="24"/>
          <w:lang w:val="da-DK"/>
        </w:rPr>
        <w:t>NINA. Du er blevet så irritabel på det sidste, og din tale er så mørk og dunkel at jeg ikke kan følge dig. Jeg er ude af stand til at forstå hvad du mener.</w:t>
      </w:r>
    </w:p>
    <w:p w14:paraId="22DCB25D" w14:textId="517B5E62" w:rsidR="009E2130" w:rsidRPr="007668CC" w:rsidRDefault="007668CC" w:rsidP="003D3B24">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Pr>
          <w:rFonts w:ascii="Times New Roman" w:hAnsi="Times New Roman" w:cs="Times New Roman"/>
          <w:sz w:val="28"/>
          <w:szCs w:val="24"/>
        </w:rPr>
        <w:t xml:space="preserve">В приведенном примере переводчиком опущена часть реплики Нины, а также авторская ремарка. </w:t>
      </w:r>
      <w:r w:rsidR="00C93F76">
        <w:rPr>
          <w:rFonts w:ascii="Times New Roman" w:hAnsi="Times New Roman" w:cs="Times New Roman"/>
          <w:sz w:val="28"/>
          <w:szCs w:val="24"/>
        </w:rPr>
        <w:t>Очевидно, что опущение конкретно данного предложения, в котором упоминается несущий максимальную смысловую нагрузку образ – образ чайки, пронизывающий всю пьесу, абсолютно исключено. Даже сама Нина подозревает, что чайка – это некий символ, который она не может разгадать. Разумеется, текст перевода является самостоятельным художественный произведением, но всё</w:t>
      </w:r>
      <w:r w:rsidR="00F718D5">
        <w:rPr>
          <w:rFonts w:ascii="Times New Roman" w:hAnsi="Times New Roman" w:cs="Times New Roman"/>
          <w:sz w:val="28"/>
          <w:szCs w:val="24"/>
        </w:rPr>
        <w:t xml:space="preserve"> же</w:t>
      </w:r>
      <w:r w:rsidR="00C93F76">
        <w:rPr>
          <w:rFonts w:ascii="Times New Roman" w:hAnsi="Times New Roman" w:cs="Times New Roman"/>
          <w:sz w:val="28"/>
          <w:szCs w:val="24"/>
        </w:rPr>
        <w:t xml:space="preserve"> </w:t>
      </w:r>
      <w:r w:rsidR="00742D81">
        <w:rPr>
          <w:rFonts w:ascii="Times New Roman" w:hAnsi="Times New Roman" w:cs="Times New Roman"/>
          <w:sz w:val="28"/>
          <w:szCs w:val="24"/>
        </w:rPr>
        <w:t xml:space="preserve">идея оригинального текста, а также замысел автора должны </w:t>
      </w:r>
      <w:r w:rsidR="00C776BF">
        <w:rPr>
          <w:rFonts w:ascii="Times New Roman" w:hAnsi="Times New Roman" w:cs="Times New Roman"/>
          <w:sz w:val="28"/>
          <w:szCs w:val="24"/>
        </w:rPr>
        <w:t>оставаться</w:t>
      </w:r>
      <w:r w:rsidR="00742D81">
        <w:rPr>
          <w:rFonts w:ascii="Times New Roman" w:hAnsi="Times New Roman" w:cs="Times New Roman"/>
          <w:sz w:val="28"/>
          <w:szCs w:val="24"/>
        </w:rPr>
        <w:t xml:space="preserve"> неприкосновенны</w:t>
      </w:r>
      <w:r w:rsidR="00C776BF">
        <w:rPr>
          <w:rFonts w:ascii="Times New Roman" w:hAnsi="Times New Roman" w:cs="Times New Roman"/>
          <w:sz w:val="28"/>
          <w:szCs w:val="24"/>
        </w:rPr>
        <w:t>ми</w:t>
      </w:r>
      <w:r w:rsidR="00742D81">
        <w:rPr>
          <w:rFonts w:ascii="Times New Roman" w:hAnsi="Times New Roman" w:cs="Times New Roman"/>
          <w:sz w:val="28"/>
          <w:szCs w:val="24"/>
        </w:rPr>
        <w:t xml:space="preserve">. </w:t>
      </w:r>
    </w:p>
    <w:p w14:paraId="168340D2" w14:textId="445A7BCD" w:rsidR="00F32147" w:rsidRPr="007668CC" w:rsidRDefault="00F32147" w:rsidP="00BA1BAC">
      <w:pPr>
        <w:autoSpaceDE w:val="0"/>
        <w:autoSpaceDN w:val="0"/>
        <w:adjustRightInd w:val="0"/>
        <w:spacing w:after="0" w:line="360" w:lineRule="auto"/>
        <w:jc w:val="both"/>
        <w:rPr>
          <w:rFonts w:ascii="Times New Roman" w:hAnsi="Times New Roman" w:cs="Times New Roman"/>
          <w:sz w:val="28"/>
          <w:szCs w:val="24"/>
        </w:rPr>
      </w:pPr>
    </w:p>
    <w:p w14:paraId="5E4C3433" w14:textId="77777777" w:rsidR="00F32147" w:rsidRPr="007668CC" w:rsidRDefault="00F32147" w:rsidP="00DC1299">
      <w:pPr>
        <w:pStyle w:val="2"/>
        <w:jc w:val="center"/>
        <w:rPr>
          <w:rFonts w:ascii="Times New Roman" w:hAnsi="Times New Roman" w:cs="Times New Roman"/>
          <w:sz w:val="28"/>
          <w:szCs w:val="24"/>
        </w:rPr>
      </w:pPr>
    </w:p>
    <w:p w14:paraId="1555DA57" w14:textId="47B9161D" w:rsidR="00FD7C27" w:rsidRPr="009409D7" w:rsidRDefault="00DC1299" w:rsidP="00DC1299">
      <w:pPr>
        <w:pStyle w:val="2"/>
        <w:jc w:val="center"/>
        <w:rPr>
          <w:rFonts w:ascii="Times New Roman" w:hAnsi="Times New Roman" w:cs="Times New Roman"/>
          <w:b/>
          <w:i/>
          <w:color w:val="000000" w:themeColor="text1"/>
          <w:sz w:val="28"/>
          <w:szCs w:val="24"/>
        </w:rPr>
      </w:pPr>
      <w:bookmarkStart w:id="93" w:name="_Toc514783876"/>
      <w:r w:rsidRPr="009409D7">
        <w:rPr>
          <w:rFonts w:ascii="Times New Roman" w:hAnsi="Times New Roman" w:cs="Times New Roman"/>
          <w:b/>
          <w:i/>
          <w:color w:val="000000" w:themeColor="text1"/>
          <w:sz w:val="28"/>
          <w:szCs w:val="24"/>
        </w:rPr>
        <w:t xml:space="preserve">3.4 </w:t>
      </w:r>
      <w:r w:rsidR="00FD7C27" w:rsidRPr="009409D7">
        <w:rPr>
          <w:rFonts w:ascii="Times New Roman" w:hAnsi="Times New Roman" w:cs="Times New Roman"/>
          <w:b/>
          <w:i/>
          <w:color w:val="000000" w:themeColor="text1"/>
          <w:sz w:val="28"/>
          <w:szCs w:val="24"/>
        </w:rPr>
        <w:t>Роль пунктуации и ритмики драматического текста</w:t>
      </w:r>
      <w:bookmarkEnd w:id="93"/>
    </w:p>
    <w:p w14:paraId="5CEE2F5F" w14:textId="739CE977" w:rsidR="00F44AD4" w:rsidRDefault="00F44AD4" w:rsidP="00F44AD4">
      <w:pPr>
        <w:autoSpaceDE w:val="0"/>
        <w:autoSpaceDN w:val="0"/>
        <w:adjustRightInd w:val="0"/>
        <w:spacing w:after="0" w:line="360" w:lineRule="auto"/>
        <w:jc w:val="both"/>
        <w:rPr>
          <w:rFonts w:ascii="Times New Roman" w:hAnsi="Times New Roman" w:cs="Times New Roman"/>
          <w:b/>
          <w:color w:val="000000" w:themeColor="text1"/>
          <w:sz w:val="28"/>
          <w:szCs w:val="24"/>
        </w:rPr>
      </w:pPr>
    </w:p>
    <w:p w14:paraId="6B310A18" w14:textId="0FB487CF" w:rsidR="009237DC" w:rsidRPr="009237DC" w:rsidRDefault="00B359D4" w:rsidP="0055167F">
      <w:pPr>
        <w:autoSpaceDE w:val="0"/>
        <w:autoSpaceDN w:val="0"/>
        <w:adjustRightInd w:val="0"/>
        <w:spacing w:after="0" w:line="360" w:lineRule="auto"/>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Ещё Л.В. Щерба отмечал тесную связь ритмики и мелодики нашей речи со знаками препинания, подчеркивая двойственную природу </w:t>
      </w:r>
      <w:r>
        <w:rPr>
          <w:rFonts w:ascii="Times New Roman" w:hAnsi="Times New Roman" w:cs="Times New Roman"/>
          <w:color w:val="000000" w:themeColor="text1"/>
          <w:sz w:val="28"/>
          <w:szCs w:val="24"/>
        </w:rPr>
        <w:lastRenderedPageBreak/>
        <w:t xml:space="preserve">пунктуации: </w:t>
      </w:r>
      <w:r w:rsidR="009237DC">
        <w:rPr>
          <w:rFonts w:ascii="Times New Roman" w:hAnsi="Times New Roman" w:cs="Times New Roman"/>
          <w:color w:val="000000" w:themeColor="text1"/>
          <w:sz w:val="28"/>
          <w:szCs w:val="24"/>
        </w:rPr>
        <w:t>с одной стороны, фонетическую, так как она выражает определенные звуковые явления, и с другой стороны, идеографическую, поскольку она напрямую связана со смысло</w:t>
      </w:r>
      <w:r w:rsidR="004C0015">
        <w:rPr>
          <w:rFonts w:ascii="Times New Roman" w:hAnsi="Times New Roman" w:cs="Times New Roman"/>
          <w:color w:val="000000" w:themeColor="text1"/>
          <w:sz w:val="28"/>
          <w:szCs w:val="24"/>
        </w:rPr>
        <w:t>м</w:t>
      </w:r>
      <w:r w:rsidR="009237DC">
        <w:rPr>
          <w:rFonts w:ascii="Times New Roman" w:hAnsi="Times New Roman" w:cs="Times New Roman"/>
          <w:color w:val="000000" w:themeColor="text1"/>
          <w:sz w:val="28"/>
          <w:szCs w:val="24"/>
        </w:rPr>
        <w:t xml:space="preserve"> высказывания</w:t>
      </w:r>
      <w:r w:rsidR="009237DC">
        <w:rPr>
          <w:rStyle w:val="a6"/>
          <w:rFonts w:ascii="Times New Roman" w:hAnsi="Times New Roman" w:cs="Times New Roman"/>
          <w:color w:val="000000" w:themeColor="text1"/>
          <w:sz w:val="28"/>
          <w:szCs w:val="24"/>
        </w:rPr>
        <w:footnoteReference w:id="116"/>
      </w:r>
      <w:r w:rsidR="009237DC">
        <w:rPr>
          <w:rFonts w:ascii="Times New Roman" w:hAnsi="Times New Roman" w:cs="Times New Roman"/>
          <w:color w:val="000000" w:themeColor="text1"/>
          <w:sz w:val="28"/>
          <w:szCs w:val="24"/>
        </w:rPr>
        <w:t>. Таким образом, пунктуационные знаки являются важным средством организации текста и выполняют целый ряд функций, выражая на письме взаимосвязь отдельных</w:t>
      </w:r>
      <w:r w:rsidR="00B10CE6">
        <w:rPr>
          <w:rFonts w:ascii="Times New Roman" w:hAnsi="Times New Roman" w:cs="Times New Roman"/>
          <w:color w:val="000000" w:themeColor="text1"/>
          <w:sz w:val="28"/>
          <w:szCs w:val="24"/>
        </w:rPr>
        <w:t xml:space="preserve"> смысловых</w:t>
      </w:r>
      <w:r w:rsidR="009237DC">
        <w:rPr>
          <w:rFonts w:ascii="Times New Roman" w:hAnsi="Times New Roman" w:cs="Times New Roman"/>
          <w:color w:val="000000" w:themeColor="text1"/>
          <w:sz w:val="28"/>
          <w:szCs w:val="24"/>
        </w:rPr>
        <w:t xml:space="preserve"> частей высказывания,</w:t>
      </w:r>
      <w:r w:rsidR="00B10CE6">
        <w:rPr>
          <w:rFonts w:ascii="Times New Roman" w:hAnsi="Times New Roman" w:cs="Times New Roman"/>
          <w:color w:val="000000" w:themeColor="text1"/>
          <w:sz w:val="28"/>
          <w:szCs w:val="24"/>
        </w:rPr>
        <w:t xml:space="preserve"> а также</w:t>
      </w:r>
      <w:r w:rsidR="009237DC">
        <w:rPr>
          <w:rFonts w:ascii="Times New Roman" w:hAnsi="Times New Roman" w:cs="Times New Roman"/>
          <w:color w:val="000000" w:themeColor="text1"/>
          <w:sz w:val="28"/>
          <w:szCs w:val="24"/>
        </w:rPr>
        <w:t xml:space="preserve"> придавая тексту </w:t>
      </w:r>
      <w:r w:rsidR="00B10CE6">
        <w:rPr>
          <w:rFonts w:ascii="Times New Roman" w:hAnsi="Times New Roman" w:cs="Times New Roman"/>
          <w:color w:val="000000" w:themeColor="text1"/>
          <w:sz w:val="28"/>
          <w:szCs w:val="24"/>
        </w:rPr>
        <w:t>выразительность и экспрессивность.</w:t>
      </w:r>
    </w:p>
    <w:p w14:paraId="08D43FD6" w14:textId="25941737" w:rsidR="00F44AD4" w:rsidRDefault="00B10CE6" w:rsidP="00F44AD4">
      <w:pPr>
        <w:autoSpaceDE w:val="0"/>
        <w:autoSpaceDN w:val="0"/>
        <w:adjustRightInd w:val="0"/>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В любом языке есть определенные правила, регламентирующие использование знаков препинания при членении текста, причем в паре датский-русский наиболее строгими нормами пунктуации отличается русский язык в то время, как датскому языку свойственна некоторая демократичность в отношении использования пунктуационных знаков. Что касается художественной литературы, в особенности драматических произведений</w:t>
      </w:r>
      <w:r w:rsidR="00A432B0">
        <w:rPr>
          <w:rFonts w:ascii="Times New Roman" w:hAnsi="Times New Roman" w:cs="Times New Roman"/>
          <w:color w:val="000000" w:themeColor="text1"/>
          <w:sz w:val="28"/>
          <w:szCs w:val="24"/>
        </w:rPr>
        <w:t xml:space="preserve">, где диалоги имитируют живую спонтанную речь, то здесь писатели зачастую позволяют себе нарушать установленные правила пунктуации с целью разделить текст </w:t>
      </w:r>
      <w:r w:rsidR="004C0015">
        <w:rPr>
          <w:rFonts w:ascii="Times New Roman" w:hAnsi="Times New Roman" w:cs="Times New Roman"/>
          <w:color w:val="000000" w:themeColor="text1"/>
          <w:sz w:val="28"/>
          <w:szCs w:val="24"/>
        </w:rPr>
        <w:t xml:space="preserve">на </w:t>
      </w:r>
      <w:r w:rsidR="00A432B0">
        <w:rPr>
          <w:rFonts w:ascii="Times New Roman" w:hAnsi="Times New Roman" w:cs="Times New Roman"/>
          <w:color w:val="000000" w:themeColor="text1"/>
          <w:sz w:val="28"/>
          <w:szCs w:val="24"/>
        </w:rPr>
        <w:t xml:space="preserve">сегменты, значимые в смысловом, эмоциональном или функциональном плане. Другими словами, знаки препинания являются сильными средствами выразительности, а также нередко </w:t>
      </w:r>
      <w:r w:rsidR="0055167F">
        <w:rPr>
          <w:rFonts w:ascii="Times New Roman" w:hAnsi="Times New Roman" w:cs="Times New Roman"/>
          <w:color w:val="000000" w:themeColor="text1"/>
          <w:sz w:val="28"/>
          <w:szCs w:val="24"/>
        </w:rPr>
        <w:t xml:space="preserve">характеризуют особую творческую манеру конкретного писателя. </w:t>
      </w:r>
    </w:p>
    <w:p w14:paraId="410D0609" w14:textId="50CABCE7" w:rsidR="00F44AD4" w:rsidRPr="006E21E3" w:rsidRDefault="00F175EF" w:rsidP="00F93666">
      <w:pPr>
        <w:autoSpaceDE w:val="0"/>
        <w:autoSpaceDN w:val="0"/>
        <w:adjustRightInd w:val="0"/>
        <w:spacing w:after="0" w:line="360" w:lineRule="auto"/>
        <w:jc w:val="both"/>
        <w:rPr>
          <w:rFonts w:ascii="Times New Roman" w:hAnsi="Times New Roman" w:cs="Times New Roman"/>
          <w:color w:val="000000" w:themeColor="text1"/>
          <w:sz w:val="28"/>
          <w:szCs w:val="24"/>
        </w:rPr>
      </w:pPr>
      <w:r>
        <w:rPr>
          <w:rFonts w:ascii="Times New Roman" w:hAnsi="Times New Roman" w:cs="Times New Roman"/>
          <w:b/>
          <w:color w:val="000000" w:themeColor="text1"/>
          <w:sz w:val="28"/>
          <w:szCs w:val="24"/>
        </w:rPr>
        <w:tab/>
      </w:r>
      <w:r w:rsidRPr="00F93666">
        <w:rPr>
          <w:rFonts w:ascii="Times New Roman" w:hAnsi="Times New Roman" w:cs="Times New Roman"/>
          <w:color w:val="000000" w:themeColor="text1"/>
          <w:sz w:val="28"/>
          <w:szCs w:val="24"/>
        </w:rPr>
        <w:t>В драматургии</w:t>
      </w:r>
      <w:r w:rsidR="00F93666">
        <w:rPr>
          <w:rFonts w:ascii="Times New Roman" w:hAnsi="Times New Roman" w:cs="Times New Roman"/>
          <w:color w:val="000000" w:themeColor="text1"/>
          <w:sz w:val="28"/>
          <w:szCs w:val="24"/>
        </w:rPr>
        <w:t xml:space="preserve"> Чехова ритмико-интонационное оформление текста играет значительную роль. Как верно заметил П. Урбан, «у</w:t>
      </w:r>
      <w:r w:rsidR="00F93666" w:rsidRPr="00F93666">
        <w:rPr>
          <w:rFonts w:ascii="Times New Roman" w:hAnsi="Times New Roman" w:cs="Times New Roman"/>
          <w:color w:val="000000" w:themeColor="text1"/>
          <w:sz w:val="28"/>
          <w:szCs w:val="24"/>
        </w:rPr>
        <w:t xml:space="preserve"> Чехова &lt;...&gt; точки, запятые, многоточия имеют</w:t>
      </w:r>
      <w:r w:rsidR="00F93666">
        <w:rPr>
          <w:rFonts w:ascii="Times New Roman" w:hAnsi="Times New Roman" w:cs="Times New Roman"/>
          <w:color w:val="000000" w:themeColor="text1"/>
          <w:sz w:val="28"/>
          <w:szCs w:val="24"/>
        </w:rPr>
        <w:t xml:space="preserve"> </w:t>
      </w:r>
      <w:r w:rsidR="00F93666" w:rsidRPr="00F93666">
        <w:rPr>
          <w:rFonts w:ascii="Times New Roman" w:hAnsi="Times New Roman" w:cs="Times New Roman"/>
          <w:color w:val="000000" w:themeColor="text1"/>
          <w:sz w:val="28"/>
          <w:szCs w:val="24"/>
        </w:rPr>
        <w:t>первостепенное значение, настолько же первостепенное, насколько "времена"</w:t>
      </w:r>
      <w:r w:rsidR="00F93666">
        <w:rPr>
          <w:rFonts w:ascii="Times New Roman" w:hAnsi="Times New Roman" w:cs="Times New Roman"/>
          <w:color w:val="000000" w:themeColor="text1"/>
          <w:sz w:val="28"/>
          <w:szCs w:val="24"/>
        </w:rPr>
        <w:t xml:space="preserve"> </w:t>
      </w:r>
      <w:r w:rsidR="00F93666" w:rsidRPr="00F93666">
        <w:rPr>
          <w:rFonts w:ascii="Times New Roman" w:hAnsi="Times New Roman" w:cs="Times New Roman"/>
          <w:color w:val="000000" w:themeColor="text1"/>
          <w:sz w:val="28"/>
          <w:szCs w:val="24"/>
        </w:rPr>
        <w:t>у Беккета. Если их не соблюдать, то теряется ритм пьесы и ее напряжение.</w:t>
      </w:r>
      <w:r w:rsidR="00F93666">
        <w:rPr>
          <w:rFonts w:ascii="Times New Roman" w:hAnsi="Times New Roman" w:cs="Times New Roman"/>
          <w:color w:val="000000" w:themeColor="text1"/>
          <w:sz w:val="28"/>
          <w:szCs w:val="24"/>
        </w:rPr>
        <w:t xml:space="preserve"> </w:t>
      </w:r>
      <w:r w:rsidR="00F93666" w:rsidRPr="00F93666">
        <w:rPr>
          <w:rFonts w:ascii="Times New Roman" w:hAnsi="Times New Roman" w:cs="Times New Roman"/>
          <w:color w:val="000000" w:themeColor="text1"/>
          <w:sz w:val="28"/>
          <w:szCs w:val="24"/>
        </w:rPr>
        <w:t>Пунктуация у Чехова представляет собой ряд кодированных посланий, в которых</w:t>
      </w:r>
      <w:r w:rsidR="00F93666">
        <w:rPr>
          <w:rFonts w:ascii="Times New Roman" w:hAnsi="Times New Roman" w:cs="Times New Roman"/>
          <w:color w:val="000000" w:themeColor="text1"/>
          <w:sz w:val="28"/>
          <w:szCs w:val="24"/>
        </w:rPr>
        <w:t xml:space="preserve"> </w:t>
      </w:r>
      <w:r w:rsidR="00F93666" w:rsidRPr="00F93666">
        <w:rPr>
          <w:rFonts w:ascii="Times New Roman" w:hAnsi="Times New Roman" w:cs="Times New Roman"/>
          <w:color w:val="000000" w:themeColor="text1"/>
          <w:sz w:val="28"/>
          <w:szCs w:val="24"/>
        </w:rPr>
        <w:t>зашифрованы взаимоотношения и чувства персонажей, моменты, когда</w:t>
      </w:r>
      <w:r w:rsidR="00F93666">
        <w:rPr>
          <w:rFonts w:ascii="Times New Roman" w:hAnsi="Times New Roman" w:cs="Times New Roman"/>
          <w:color w:val="000000" w:themeColor="text1"/>
          <w:sz w:val="28"/>
          <w:szCs w:val="24"/>
        </w:rPr>
        <w:t xml:space="preserve"> </w:t>
      </w:r>
      <w:r w:rsidR="00F93666" w:rsidRPr="00F93666">
        <w:rPr>
          <w:rFonts w:ascii="Times New Roman" w:hAnsi="Times New Roman" w:cs="Times New Roman"/>
          <w:color w:val="000000" w:themeColor="text1"/>
          <w:sz w:val="28"/>
          <w:szCs w:val="24"/>
        </w:rPr>
        <w:t>происходит идейное единение, либо же идеи продолжают развиваться своим</w:t>
      </w:r>
      <w:r w:rsidR="00F93666">
        <w:rPr>
          <w:rFonts w:ascii="Times New Roman" w:hAnsi="Times New Roman" w:cs="Times New Roman"/>
          <w:color w:val="000000" w:themeColor="text1"/>
          <w:sz w:val="28"/>
          <w:szCs w:val="24"/>
        </w:rPr>
        <w:t xml:space="preserve"> </w:t>
      </w:r>
      <w:r w:rsidR="00F93666" w:rsidRPr="00F93666">
        <w:rPr>
          <w:rFonts w:ascii="Times New Roman" w:hAnsi="Times New Roman" w:cs="Times New Roman"/>
          <w:color w:val="000000" w:themeColor="text1"/>
          <w:sz w:val="28"/>
          <w:szCs w:val="24"/>
        </w:rPr>
        <w:t xml:space="preserve">путем. </w:t>
      </w:r>
      <w:r w:rsidR="00F93666" w:rsidRPr="00F93666">
        <w:rPr>
          <w:rFonts w:ascii="Times New Roman" w:hAnsi="Times New Roman" w:cs="Times New Roman"/>
          <w:color w:val="000000" w:themeColor="text1"/>
          <w:sz w:val="28"/>
          <w:szCs w:val="24"/>
        </w:rPr>
        <w:lastRenderedPageBreak/>
        <w:t>Пунктуация позволяет понять то, что скрывают слова»</w:t>
      </w:r>
      <w:r w:rsidR="00F93666">
        <w:rPr>
          <w:rStyle w:val="a6"/>
          <w:rFonts w:ascii="Times New Roman" w:hAnsi="Times New Roman" w:cs="Times New Roman"/>
          <w:color w:val="000000" w:themeColor="text1"/>
          <w:sz w:val="28"/>
          <w:szCs w:val="24"/>
        </w:rPr>
        <w:footnoteReference w:id="117"/>
      </w:r>
      <w:r w:rsidR="00F93666" w:rsidRPr="00F93666">
        <w:rPr>
          <w:rFonts w:ascii="Times New Roman" w:hAnsi="Times New Roman" w:cs="Times New Roman"/>
          <w:color w:val="000000" w:themeColor="text1"/>
          <w:sz w:val="28"/>
          <w:szCs w:val="24"/>
        </w:rPr>
        <w:t xml:space="preserve">. </w:t>
      </w:r>
      <w:r w:rsidR="00F93666">
        <w:rPr>
          <w:rFonts w:ascii="Times New Roman" w:hAnsi="Times New Roman" w:cs="Times New Roman"/>
          <w:color w:val="000000" w:themeColor="text1"/>
          <w:sz w:val="28"/>
          <w:szCs w:val="24"/>
        </w:rPr>
        <w:t>Поэтому столь важно в точности сохранять авторскую пунктуацию при переводе чеховских драм на иностранный язы</w:t>
      </w:r>
      <w:r w:rsidR="006E21E3">
        <w:rPr>
          <w:rFonts w:ascii="Times New Roman" w:hAnsi="Times New Roman" w:cs="Times New Roman"/>
          <w:color w:val="000000" w:themeColor="text1"/>
          <w:sz w:val="28"/>
          <w:szCs w:val="24"/>
        </w:rPr>
        <w:t>к</w:t>
      </w:r>
      <w:r w:rsidR="00F93666">
        <w:rPr>
          <w:rFonts w:ascii="Times New Roman" w:hAnsi="Times New Roman" w:cs="Times New Roman"/>
          <w:color w:val="000000" w:themeColor="text1"/>
          <w:sz w:val="28"/>
          <w:szCs w:val="24"/>
        </w:rPr>
        <w:t xml:space="preserve">. </w:t>
      </w:r>
      <w:r w:rsidR="006E21E3">
        <w:rPr>
          <w:rFonts w:ascii="Times New Roman" w:hAnsi="Times New Roman" w:cs="Times New Roman"/>
          <w:color w:val="000000" w:themeColor="text1"/>
          <w:sz w:val="28"/>
          <w:szCs w:val="24"/>
        </w:rPr>
        <w:t xml:space="preserve">Рассмотрим некоторые примеры из имеющихся </w:t>
      </w:r>
      <w:r w:rsidR="006E21E3" w:rsidRPr="006E21E3">
        <w:rPr>
          <w:rFonts w:ascii="Times New Roman" w:hAnsi="Times New Roman" w:cs="Times New Roman"/>
          <w:color w:val="000000" w:themeColor="text1"/>
          <w:sz w:val="28"/>
          <w:szCs w:val="24"/>
        </w:rPr>
        <w:t>переводов драматических произведений на датский язык.</w:t>
      </w:r>
    </w:p>
    <w:p w14:paraId="02A019E9" w14:textId="7172EFFC" w:rsidR="006E21E3" w:rsidRPr="0033060E" w:rsidRDefault="006E21E3" w:rsidP="006E21E3">
      <w:pPr>
        <w:autoSpaceDE w:val="0"/>
        <w:autoSpaceDN w:val="0"/>
        <w:adjustRightInd w:val="0"/>
        <w:spacing w:after="0" w:line="360" w:lineRule="auto"/>
        <w:ind w:left="708"/>
        <w:jc w:val="both"/>
        <w:rPr>
          <w:rFonts w:ascii="Times New Roman" w:hAnsi="Times New Roman" w:cs="Times New Roman"/>
          <w:color w:val="000000" w:themeColor="text1"/>
          <w:sz w:val="28"/>
          <w:szCs w:val="24"/>
          <w:lang w:val="da-DK"/>
        </w:rPr>
      </w:pPr>
      <w:r w:rsidRPr="006E21E3">
        <w:rPr>
          <w:rFonts w:ascii="Times New Roman" w:hAnsi="Times New Roman" w:cs="Times New Roman"/>
          <w:color w:val="000000" w:themeColor="text1"/>
          <w:sz w:val="28"/>
          <w:szCs w:val="24"/>
        </w:rPr>
        <w:t>Анфиса (проходя через гостиную). Милые, полковник незнакомый</w:t>
      </w:r>
      <w:r w:rsidRPr="006E21E3">
        <w:rPr>
          <w:rFonts w:ascii="Times New Roman" w:hAnsi="Times New Roman" w:cs="Times New Roman"/>
          <w:b/>
          <w:color w:val="000000" w:themeColor="text1"/>
          <w:sz w:val="28"/>
          <w:szCs w:val="24"/>
        </w:rPr>
        <w:t xml:space="preserve">! </w:t>
      </w:r>
      <w:r w:rsidRPr="006E21E3">
        <w:rPr>
          <w:rFonts w:ascii="Times New Roman" w:hAnsi="Times New Roman" w:cs="Times New Roman"/>
          <w:color w:val="000000" w:themeColor="text1"/>
          <w:sz w:val="28"/>
          <w:szCs w:val="24"/>
        </w:rPr>
        <w:t>Уж пальто снял, деточки, сюда идет</w:t>
      </w:r>
      <w:r w:rsidRPr="006E21E3">
        <w:rPr>
          <w:rFonts w:ascii="Times New Roman" w:hAnsi="Times New Roman" w:cs="Times New Roman"/>
          <w:b/>
          <w:color w:val="000000" w:themeColor="text1"/>
          <w:sz w:val="28"/>
          <w:szCs w:val="24"/>
        </w:rPr>
        <w:t>.</w:t>
      </w:r>
      <w:r w:rsidRPr="006E21E3">
        <w:rPr>
          <w:rFonts w:ascii="Times New Roman" w:hAnsi="Times New Roman" w:cs="Times New Roman"/>
          <w:color w:val="000000" w:themeColor="text1"/>
          <w:sz w:val="28"/>
          <w:szCs w:val="24"/>
        </w:rPr>
        <w:t xml:space="preserve"> Аринушка, ты же будь ласковая, вежливенькая</w:t>
      </w:r>
      <w:r w:rsidRPr="006E21E3">
        <w:rPr>
          <w:rFonts w:ascii="Times New Roman" w:hAnsi="Times New Roman" w:cs="Times New Roman"/>
          <w:b/>
          <w:color w:val="000000" w:themeColor="text1"/>
          <w:sz w:val="28"/>
          <w:szCs w:val="24"/>
        </w:rPr>
        <w:t xml:space="preserve">... </w:t>
      </w:r>
      <w:r w:rsidRPr="006E21E3">
        <w:rPr>
          <w:rFonts w:ascii="Times New Roman" w:hAnsi="Times New Roman" w:cs="Times New Roman"/>
          <w:color w:val="000000" w:themeColor="text1"/>
          <w:sz w:val="28"/>
          <w:szCs w:val="24"/>
        </w:rPr>
        <w:t>(Уходя.) И завтракать уже давно пор</w:t>
      </w:r>
      <w:r w:rsidRPr="006E21E3">
        <w:rPr>
          <w:rFonts w:ascii="Times New Roman" w:hAnsi="Times New Roman" w:cs="Times New Roman"/>
          <w:b/>
          <w:color w:val="000000" w:themeColor="text1"/>
          <w:sz w:val="28"/>
          <w:szCs w:val="24"/>
        </w:rPr>
        <w:t>а...</w:t>
      </w:r>
      <w:r w:rsidRPr="006E21E3">
        <w:rPr>
          <w:rFonts w:ascii="Times New Roman" w:hAnsi="Times New Roman" w:cs="Times New Roman"/>
          <w:color w:val="000000" w:themeColor="text1"/>
          <w:sz w:val="28"/>
          <w:szCs w:val="24"/>
        </w:rPr>
        <w:t xml:space="preserve"> Господи</w:t>
      </w:r>
      <w:r w:rsidRPr="0033060E">
        <w:rPr>
          <w:rFonts w:ascii="Times New Roman" w:hAnsi="Times New Roman" w:cs="Times New Roman"/>
          <w:b/>
          <w:color w:val="000000" w:themeColor="text1"/>
          <w:sz w:val="28"/>
          <w:szCs w:val="24"/>
          <w:lang w:val="da-DK"/>
        </w:rPr>
        <w:t>...</w:t>
      </w:r>
    </w:p>
    <w:p w14:paraId="336DD820" w14:textId="530EC002" w:rsidR="00F44AD4" w:rsidRPr="006E21E3" w:rsidRDefault="006E21E3" w:rsidP="001061CE">
      <w:pPr>
        <w:autoSpaceDE w:val="0"/>
        <w:autoSpaceDN w:val="0"/>
        <w:adjustRightInd w:val="0"/>
        <w:spacing w:after="0" w:line="360" w:lineRule="auto"/>
        <w:ind w:left="708"/>
        <w:jc w:val="both"/>
        <w:rPr>
          <w:rFonts w:ascii="Times New Roman" w:hAnsi="Times New Roman" w:cs="Times New Roman"/>
          <w:color w:val="000000" w:themeColor="text1"/>
          <w:sz w:val="28"/>
          <w:szCs w:val="24"/>
        </w:rPr>
      </w:pPr>
      <w:r w:rsidRPr="006E21E3">
        <w:rPr>
          <w:rFonts w:ascii="Times New Roman" w:hAnsi="Times New Roman" w:cs="Times New Roman"/>
          <w:color w:val="000000" w:themeColor="text1"/>
          <w:sz w:val="28"/>
          <w:szCs w:val="24"/>
          <w:lang w:val="da-DK"/>
        </w:rPr>
        <w:t>Anfisa (på vej gennem dagligstuen) – Kæreste, en fremmed oberst</w:t>
      </w:r>
      <w:r w:rsidRPr="006E21E3">
        <w:rPr>
          <w:rFonts w:ascii="Times New Roman" w:hAnsi="Times New Roman" w:cs="Times New Roman"/>
          <w:b/>
          <w:color w:val="000000" w:themeColor="text1"/>
          <w:sz w:val="28"/>
          <w:szCs w:val="24"/>
          <w:lang w:val="da-DK"/>
        </w:rPr>
        <w:t xml:space="preserve">! </w:t>
      </w:r>
      <w:r w:rsidRPr="006E21E3">
        <w:rPr>
          <w:rFonts w:ascii="Times New Roman" w:hAnsi="Times New Roman" w:cs="Times New Roman"/>
          <w:color w:val="000000" w:themeColor="text1"/>
          <w:sz w:val="28"/>
          <w:szCs w:val="24"/>
          <w:lang w:val="da-DK"/>
        </w:rPr>
        <w:t>Har allerede taget frakken af, søde børn, og er på vej herind</w:t>
      </w:r>
      <w:r w:rsidRPr="006E21E3">
        <w:rPr>
          <w:rFonts w:ascii="Times New Roman" w:hAnsi="Times New Roman" w:cs="Times New Roman"/>
          <w:b/>
          <w:color w:val="000000" w:themeColor="text1"/>
          <w:sz w:val="28"/>
          <w:szCs w:val="24"/>
          <w:lang w:val="da-DK"/>
        </w:rPr>
        <w:t>.</w:t>
      </w:r>
      <w:r w:rsidRPr="006E21E3">
        <w:rPr>
          <w:rFonts w:ascii="Times New Roman" w:hAnsi="Times New Roman" w:cs="Times New Roman"/>
          <w:color w:val="000000" w:themeColor="text1"/>
          <w:sz w:val="28"/>
          <w:szCs w:val="24"/>
          <w:lang w:val="da-DK"/>
        </w:rPr>
        <w:t xml:space="preserve"> Arinusjka, vær nu venlig, en smulle høflig</w:t>
      </w:r>
      <w:r w:rsidRPr="006E21E3">
        <w:rPr>
          <w:rFonts w:ascii="Times New Roman" w:hAnsi="Times New Roman" w:cs="Times New Roman"/>
          <w:b/>
          <w:color w:val="000000" w:themeColor="text1"/>
          <w:sz w:val="28"/>
          <w:szCs w:val="24"/>
          <w:lang w:val="da-DK"/>
        </w:rPr>
        <w:t xml:space="preserve">... </w:t>
      </w:r>
      <w:r w:rsidRPr="006E21E3">
        <w:rPr>
          <w:rFonts w:ascii="Times New Roman" w:hAnsi="Times New Roman" w:cs="Times New Roman"/>
          <w:color w:val="000000" w:themeColor="text1"/>
          <w:sz w:val="28"/>
          <w:szCs w:val="24"/>
          <w:lang w:val="da-DK"/>
        </w:rPr>
        <w:t>(Går ud.) Og det er allerede langt over spisetid</w:t>
      </w:r>
      <w:r w:rsidRPr="006E21E3">
        <w:rPr>
          <w:rFonts w:ascii="Times New Roman" w:hAnsi="Times New Roman" w:cs="Times New Roman"/>
          <w:b/>
          <w:color w:val="000000" w:themeColor="text1"/>
          <w:sz w:val="28"/>
          <w:szCs w:val="24"/>
          <w:lang w:val="da-DK"/>
        </w:rPr>
        <w:t>...</w:t>
      </w:r>
      <w:r w:rsidRPr="006E21E3">
        <w:rPr>
          <w:rFonts w:ascii="Times New Roman" w:hAnsi="Times New Roman" w:cs="Times New Roman"/>
          <w:color w:val="000000" w:themeColor="text1"/>
          <w:sz w:val="28"/>
          <w:szCs w:val="24"/>
          <w:lang w:val="da-DK"/>
        </w:rPr>
        <w:t xml:space="preserve"> </w:t>
      </w:r>
      <w:r w:rsidRPr="006E21E3">
        <w:rPr>
          <w:rFonts w:ascii="Times New Roman" w:hAnsi="Times New Roman" w:cs="Times New Roman"/>
          <w:color w:val="000000" w:themeColor="text1"/>
          <w:sz w:val="28"/>
          <w:szCs w:val="24"/>
        </w:rPr>
        <w:t>Herregud da</w:t>
      </w:r>
      <w:r w:rsidRPr="006E21E3">
        <w:rPr>
          <w:rFonts w:ascii="Times New Roman" w:hAnsi="Times New Roman" w:cs="Times New Roman"/>
          <w:b/>
          <w:color w:val="000000" w:themeColor="text1"/>
          <w:sz w:val="28"/>
          <w:szCs w:val="24"/>
        </w:rPr>
        <w:t>...</w:t>
      </w:r>
    </w:p>
    <w:p w14:paraId="2CD99CA7" w14:textId="335B6C24" w:rsidR="00F44AD4" w:rsidRDefault="00F44AD4" w:rsidP="00F44AD4">
      <w:pPr>
        <w:autoSpaceDE w:val="0"/>
        <w:autoSpaceDN w:val="0"/>
        <w:adjustRightInd w:val="0"/>
        <w:spacing w:after="0" w:line="360" w:lineRule="auto"/>
        <w:jc w:val="both"/>
        <w:rPr>
          <w:rFonts w:ascii="Times New Roman" w:hAnsi="Times New Roman" w:cs="Times New Roman"/>
          <w:b/>
          <w:color w:val="000000" w:themeColor="text1"/>
          <w:sz w:val="28"/>
          <w:szCs w:val="24"/>
        </w:rPr>
      </w:pPr>
    </w:p>
    <w:p w14:paraId="555060C4" w14:textId="0A3956CA" w:rsidR="00F44AD4" w:rsidRDefault="006E21E3" w:rsidP="006E21E3">
      <w:pPr>
        <w:autoSpaceDE w:val="0"/>
        <w:autoSpaceDN w:val="0"/>
        <w:adjustRightInd w:val="0"/>
        <w:spacing w:after="0" w:line="360" w:lineRule="auto"/>
        <w:ind w:firstLine="708"/>
        <w:jc w:val="both"/>
        <w:rPr>
          <w:rFonts w:ascii="Times New Roman" w:hAnsi="Times New Roman" w:cs="Times New Roman"/>
          <w:color w:val="000000" w:themeColor="text1"/>
          <w:sz w:val="28"/>
          <w:szCs w:val="24"/>
        </w:rPr>
      </w:pPr>
      <w:r w:rsidRPr="006E21E3">
        <w:rPr>
          <w:rFonts w:ascii="Times New Roman" w:hAnsi="Times New Roman" w:cs="Times New Roman"/>
          <w:color w:val="000000" w:themeColor="text1"/>
          <w:sz w:val="28"/>
          <w:szCs w:val="24"/>
        </w:rPr>
        <w:t>В данном случае</w:t>
      </w:r>
      <w:r>
        <w:rPr>
          <w:rFonts w:ascii="Times New Roman" w:hAnsi="Times New Roman" w:cs="Times New Roman"/>
          <w:color w:val="000000" w:themeColor="text1"/>
          <w:sz w:val="28"/>
          <w:szCs w:val="24"/>
        </w:rPr>
        <w:t xml:space="preserve"> переводчик в точности сохраняет все знаки препинания, использованные в тексте оригинала</w:t>
      </w:r>
      <w:r w:rsidR="00D857E0">
        <w:rPr>
          <w:rFonts w:ascii="Times New Roman" w:hAnsi="Times New Roman" w:cs="Times New Roman"/>
          <w:color w:val="000000" w:themeColor="text1"/>
          <w:sz w:val="28"/>
          <w:szCs w:val="24"/>
        </w:rPr>
        <w:t xml:space="preserve">. Необходимо отметить, что К. Бьорнагер в целом на протяжении всей пьесы «Три сестры» последовательно воссоздает ритмический рисунок чеховского письма, не опуская ни единого многоточия, которые </w:t>
      </w:r>
      <w:r w:rsidR="00E65E7F">
        <w:rPr>
          <w:rFonts w:ascii="Times New Roman" w:hAnsi="Times New Roman" w:cs="Times New Roman"/>
          <w:color w:val="000000" w:themeColor="text1"/>
          <w:sz w:val="28"/>
          <w:szCs w:val="24"/>
        </w:rPr>
        <w:t xml:space="preserve">в изобилии </w:t>
      </w:r>
      <w:r w:rsidR="00D857E0">
        <w:rPr>
          <w:rFonts w:ascii="Times New Roman" w:hAnsi="Times New Roman" w:cs="Times New Roman"/>
          <w:color w:val="000000" w:themeColor="text1"/>
          <w:sz w:val="28"/>
          <w:szCs w:val="24"/>
        </w:rPr>
        <w:t xml:space="preserve">встречаются в </w:t>
      </w:r>
      <w:r w:rsidR="00E65E7F">
        <w:rPr>
          <w:rFonts w:ascii="Times New Roman" w:hAnsi="Times New Roman" w:cs="Times New Roman"/>
          <w:color w:val="000000" w:themeColor="text1"/>
          <w:sz w:val="28"/>
          <w:szCs w:val="24"/>
        </w:rPr>
        <w:t>чеховских драмах</w:t>
      </w:r>
      <w:r w:rsidR="00D857E0">
        <w:rPr>
          <w:rFonts w:ascii="Times New Roman" w:hAnsi="Times New Roman" w:cs="Times New Roman"/>
          <w:color w:val="000000" w:themeColor="text1"/>
          <w:sz w:val="28"/>
          <w:szCs w:val="24"/>
        </w:rPr>
        <w:t xml:space="preserve">. </w:t>
      </w:r>
    </w:p>
    <w:p w14:paraId="54C337C2" w14:textId="4AD66C86" w:rsidR="009A6CA0" w:rsidRDefault="009A6CA0" w:rsidP="006E21E3">
      <w:pPr>
        <w:autoSpaceDE w:val="0"/>
        <w:autoSpaceDN w:val="0"/>
        <w:adjustRightInd w:val="0"/>
        <w:spacing w:after="0" w:line="360" w:lineRule="auto"/>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Э. Росекамп, наоборот, </w:t>
      </w:r>
      <w:r w:rsidR="00793426">
        <w:rPr>
          <w:rFonts w:ascii="Times New Roman" w:hAnsi="Times New Roman" w:cs="Times New Roman"/>
          <w:color w:val="000000" w:themeColor="text1"/>
          <w:sz w:val="28"/>
          <w:szCs w:val="24"/>
        </w:rPr>
        <w:t>старается избегать многоточий там, где они есть у автора, и в переводе использует вместо них точки и запятые. Достаточно привести один пример, чтобы продемонстрировать, насколько сильно меняется тональность реплики и, как следствие, весь образ героя, при отказе от пунктуации оригинала:</w:t>
      </w:r>
    </w:p>
    <w:p w14:paraId="7DEC4ABC" w14:textId="2DED4AEA" w:rsidR="00793426" w:rsidRPr="00793426" w:rsidRDefault="00793426" w:rsidP="001061CE">
      <w:pPr>
        <w:autoSpaceDE w:val="0"/>
        <w:autoSpaceDN w:val="0"/>
        <w:adjustRightInd w:val="0"/>
        <w:spacing w:after="0" w:line="360" w:lineRule="auto"/>
        <w:ind w:left="708"/>
        <w:jc w:val="both"/>
        <w:rPr>
          <w:rFonts w:ascii="Times New Roman" w:hAnsi="Times New Roman" w:cs="Times New Roman"/>
          <w:color w:val="000000" w:themeColor="text1"/>
          <w:sz w:val="28"/>
          <w:szCs w:val="24"/>
          <w:lang w:val="da-DK"/>
        </w:rPr>
      </w:pPr>
      <w:r w:rsidRPr="00793426">
        <w:rPr>
          <w:rFonts w:ascii="Times New Roman" w:hAnsi="Times New Roman" w:cs="Times New Roman"/>
          <w:color w:val="000000" w:themeColor="text1"/>
          <w:sz w:val="28"/>
          <w:szCs w:val="24"/>
        </w:rPr>
        <w:t>Сорин. Немножко, да</w:t>
      </w:r>
      <w:r w:rsidRPr="00793426">
        <w:rPr>
          <w:rFonts w:ascii="Times New Roman" w:hAnsi="Times New Roman" w:cs="Times New Roman"/>
          <w:b/>
          <w:color w:val="000000" w:themeColor="text1"/>
          <w:sz w:val="28"/>
          <w:szCs w:val="24"/>
        </w:rPr>
        <w:t xml:space="preserve">… </w:t>
      </w:r>
      <w:r w:rsidRPr="00793426">
        <w:rPr>
          <w:rFonts w:ascii="Times New Roman" w:hAnsi="Times New Roman" w:cs="Times New Roman"/>
          <w:color w:val="000000" w:themeColor="text1"/>
          <w:sz w:val="28"/>
          <w:szCs w:val="24"/>
        </w:rPr>
        <w:t>А всё-таки в город я поеду</w:t>
      </w:r>
      <w:r w:rsidRPr="00793426">
        <w:rPr>
          <w:rFonts w:ascii="Times New Roman" w:hAnsi="Times New Roman" w:cs="Times New Roman"/>
          <w:b/>
          <w:color w:val="000000" w:themeColor="text1"/>
          <w:sz w:val="28"/>
          <w:szCs w:val="24"/>
        </w:rPr>
        <w:t>…</w:t>
      </w:r>
      <w:r w:rsidRPr="00793426">
        <w:rPr>
          <w:rFonts w:ascii="Times New Roman" w:hAnsi="Times New Roman" w:cs="Times New Roman"/>
          <w:color w:val="000000" w:themeColor="text1"/>
          <w:sz w:val="28"/>
          <w:szCs w:val="24"/>
        </w:rPr>
        <w:t xml:space="preserve"> Полежу и поеду</w:t>
      </w:r>
      <w:r w:rsidRPr="00793426">
        <w:rPr>
          <w:rFonts w:ascii="Times New Roman" w:hAnsi="Times New Roman" w:cs="Times New Roman"/>
          <w:b/>
          <w:color w:val="000000" w:themeColor="text1"/>
          <w:sz w:val="28"/>
          <w:szCs w:val="24"/>
        </w:rPr>
        <w:t>…</w:t>
      </w:r>
      <w:r w:rsidRPr="00793426">
        <w:rPr>
          <w:rFonts w:ascii="Times New Roman" w:hAnsi="Times New Roman" w:cs="Times New Roman"/>
          <w:color w:val="000000" w:themeColor="text1"/>
          <w:sz w:val="28"/>
          <w:szCs w:val="24"/>
        </w:rPr>
        <w:t xml:space="preserve"> понятная вещь</w:t>
      </w:r>
      <w:r w:rsidRPr="00793426">
        <w:rPr>
          <w:rFonts w:ascii="Times New Roman" w:hAnsi="Times New Roman" w:cs="Times New Roman"/>
          <w:b/>
          <w:color w:val="000000" w:themeColor="text1"/>
          <w:sz w:val="28"/>
          <w:szCs w:val="24"/>
        </w:rPr>
        <w:t>…</w:t>
      </w:r>
      <w:r w:rsidRPr="00793426">
        <w:rPr>
          <w:rFonts w:ascii="Times New Roman" w:hAnsi="Times New Roman" w:cs="Times New Roman"/>
          <w:color w:val="000000" w:themeColor="text1"/>
          <w:sz w:val="28"/>
          <w:szCs w:val="24"/>
        </w:rPr>
        <w:t xml:space="preserve"> </w:t>
      </w:r>
      <w:r w:rsidRPr="0033060E">
        <w:rPr>
          <w:rFonts w:ascii="Times New Roman" w:hAnsi="Times New Roman" w:cs="Times New Roman"/>
          <w:color w:val="000000" w:themeColor="text1"/>
          <w:sz w:val="28"/>
          <w:szCs w:val="24"/>
          <w:lang w:val="da-DK"/>
        </w:rPr>
        <w:t>(</w:t>
      </w:r>
      <w:r w:rsidRPr="00793426">
        <w:rPr>
          <w:rFonts w:ascii="Times New Roman" w:hAnsi="Times New Roman" w:cs="Times New Roman"/>
          <w:color w:val="000000" w:themeColor="text1"/>
          <w:sz w:val="28"/>
          <w:szCs w:val="24"/>
        </w:rPr>
        <w:t>Идёт</w:t>
      </w:r>
      <w:r w:rsidRPr="0033060E">
        <w:rPr>
          <w:rFonts w:ascii="Times New Roman" w:hAnsi="Times New Roman" w:cs="Times New Roman"/>
          <w:color w:val="000000" w:themeColor="text1"/>
          <w:sz w:val="28"/>
          <w:szCs w:val="24"/>
          <w:lang w:val="da-DK"/>
        </w:rPr>
        <w:t xml:space="preserve">, </w:t>
      </w:r>
      <w:r w:rsidRPr="00793426">
        <w:rPr>
          <w:rFonts w:ascii="Times New Roman" w:hAnsi="Times New Roman" w:cs="Times New Roman"/>
          <w:color w:val="000000" w:themeColor="text1"/>
          <w:sz w:val="28"/>
          <w:szCs w:val="24"/>
        </w:rPr>
        <w:t>опираясь</w:t>
      </w:r>
      <w:r w:rsidRPr="0033060E">
        <w:rPr>
          <w:rFonts w:ascii="Times New Roman" w:hAnsi="Times New Roman" w:cs="Times New Roman"/>
          <w:color w:val="000000" w:themeColor="text1"/>
          <w:sz w:val="28"/>
          <w:szCs w:val="24"/>
          <w:lang w:val="da-DK"/>
        </w:rPr>
        <w:t xml:space="preserve"> </w:t>
      </w:r>
      <w:r w:rsidRPr="00793426">
        <w:rPr>
          <w:rFonts w:ascii="Times New Roman" w:hAnsi="Times New Roman" w:cs="Times New Roman"/>
          <w:color w:val="000000" w:themeColor="text1"/>
          <w:sz w:val="28"/>
          <w:szCs w:val="24"/>
        </w:rPr>
        <w:t>на</w:t>
      </w:r>
      <w:r w:rsidRPr="0033060E">
        <w:rPr>
          <w:rFonts w:ascii="Times New Roman" w:hAnsi="Times New Roman" w:cs="Times New Roman"/>
          <w:color w:val="000000" w:themeColor="text1"/>
          <w:sz w:val="28"/>
          <w:szCs w:val="24"/>
          <w:lang w:val="da-DK"/>
        </w:rPr>
        <w:t xml:space="preserve"> </w:t>
      </w:r>
      <w:r w:rsidRPr="00793426">
        <w:rPr>
          <w:rFonts w:ascii="Times New Roman" w:hAnsi="Times New Roman" w:cs="Times New Roman"/>
          <w:color w:val="000000" w:themeColor="text1"/>
          <w:sz w:val="28"/>
          <w:szCs w:val="24"/>
        </w:rPr>
        <w:t>трость</w:t>
      </w:r>
      <w:r w:rsidRPr="0033060E">
        <w:rPr>
          <w:rFonts w:ascii="Times New Roman" w:hAnsi="Times New Roman" w:cs="Times New Roman"/>
          <w:color w:val="000000" w:themeColor="text1"/>
          <w:sz w:val="28"/>
          <w:szCs w:val="24"/>
          <w:lang w:val="da-DK"/>
        </w:rPr>
        <w:t xml:space="preserve">.) </w:t>
      </w:r>
      <w:r w:rsidRPr="00793426">
        <w:rPr>
          <w:rFonts w:ascii="Times New Roman" w:hAnsi="Times New Roman" w:cs="Times New Roman"/>
          <w:color w:val="000000" w:themeColor="text1"/>
          <w:sz w:val="28"/>
          <w:szCs w:val="24"/>
          <w:lang w:val="da-DK"/>
        </w:rPr>
        <w:t>(</w:t>
      </w:r>
      <w:r w:rsidRPr="00793426">
        <w:rPr>
          <w:rFonts w:ascii="Times New Roman" w:hAnsi="Times New Roman" w:cs="Times New Roman"/>
          <w:color w:val="000000" w:themeColor="text1"/>
          <w:sz w:val="28"/>
          <w:szCs w:val="24"/>
        </w:rPr>
        <w:t>стр</w:t>
      </w:r>
      <w:r w:rsidRPr="00793426">
        <w:rPr>
          <w:rFonts w:ascii="Times New Roman" w:hAnsi="Times New Roman" w:cs="Times New Roman"/>
          <w:color w:val="000000" w:themeColor="text1"/>
          <w:sz w:val="28"/>
          <w:szCs w:val="24"/>
          <w:lang w:val="da-DK"/>
        </w:rPr>
        <w:t>. 48)</w:t>
      </w:r>
    </w:p>
    <w:p w14:paraId="20BE73FA" w14:textId="476F71DA" w:rsidR="00793426" w:rsidRDefault="00793426" w:rsidP="001061CE">
      <w:pPr>
        <w:autoSpaceDE w:val="0"/>
        <w:autoSpaceDN w:val="0"/>
        <w:adjustRightInd w:val="0"/>
        <w:spacing w:after="0" w:line="360" w:lineRule="auto"/>
        <w:ind w:left="708"/>
        <w:jc w:val="both"/>
        <w:rPr>
          <w:rFonts w:ascii="Times New Roman" w:hAnsi="Times New Roman" w:cs="Times New Roman"/>
          <w:color w:val="000000" w:themeColor="text1"/>
          <w:sz w:val="28"/>
          <w:szCs w:val="24"/>
          <w:lang w:val="da-DK"/>
        </w:rPr>
      </w:pPr>
      <w:r w:rsidRPr="00793426">
        <w:rPr>
          <w:rFonts w:ascii="Times New Roman" w:hAnsi="Times New Roman" w:cs="Times New Roman"/>
          <w:color w:val="000000" w:themeColor="text1"/>
          <w:sz w:val="28"/>
          <w:szCs w:val="24"/>
          <w:lang w:val="da-DK"/>
        </w:rPr>
        <w:t>SORIN. Ja, det må jeg hellere, bare et par minutter. Jeg lægger mig lige lidt inden jeg rejser til Moskva.</w:t>
      </w:r>
    </w:p>
    <w:p w14:paraId="196FA512" w14:textId="77777777" w:rsidR="00793426" w:rsidRDefault="00793426" w:rsidP="00793426">
      <w:pPr>
        <w:autoSpaceDE w:val="0"/>
        <w:autoSpaceDN w:val="0"/>
        <w:adjustRightInd w:val="0"/>
        <w:spacing w:after="0" w:line="360" w:lineRule="auto"/>
        <w:ind w:left="708" w:firstLine="708"/>
        <w:jc w:val="both"/>
        <w:rPr>
          <w:rFonts w:ascii="Times New Roman" w:hAnsi="Times New Roman" w:cs="Times New Roman"/>
          <w:color w:val="000000" w:themeColor="text1"/>
          <w:sz w:val="28"/>
          <w:szCs w:val="24"/>
          <w:lang w:val="da-DK"/>
        </w:rPr>
      </w:pPr>
    </w:p>
    <w:p w14:paraId="4247352A" w14:textId="7C2631A2" w:rsidR="00793426" w:rsidRPr="00793426" w:rsidRDefault="00793426" w:rsidP="00793426">
      <w:pPr>
        <w:autoSpaceDE w:val="0"/>
        <w:autoSpaceDN w:val="0"/>
        <w:adjustRightInd w:val="0"/>
        <w:spacing w:after="0" w:line="360" w:lineRule="auto"/>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В нижеприведенном примере из «Чайки» Э. Росекамп заменяет восклицательные предложения из реплики Аркадиной на сложносочиненное утвердительное предложение, части которого соединены при помощи двоеточия. В связи с этим динамическая речь Аркадиной, до глубины души возмущенной тем, что ей не дают лошадей, превращается в спокойное, обдуманное заявление без тени раздражения, что несомненно противоречит оригиналу. </w:t>
      </w:r>
    </w:p>
    <w:p w14:paraId="0E62F9B4" w14:textId="616D995F" w:rsidR="00FB5CB1" w:rsidRPr="00D857E0" w:rsidRDefault="00FB5CB1" w:rsidP="00D857E0">
      <w:pPr>
        <w:autoSpaceDE w:val="0"/>
        <w:autoSpaceDN w:val="0"/>
        <w:adjustRightInd w:val="0"/>
        <w:spacing w:line="360" w:lineRule="auto"/>
        <w:ind w:left="720"/>
        <w:jc w:val="both"/>
        <w:rPr>
          <w:rFonts w:ascii="Times New Roman" w:hAnsi="Times New Roman" w:cs="Times New Roman"/>
          <w:color w:val="000000" w:themeColor="text1"/>
          <w:sz w:val="28"/>
          <w:szCs w:val="24"/>
        </w:rPr>
      </w:pPr>
      <w:r w:rsidRPr="00D857E0">
        <w:rPr>
          <w:rFonts w:ascii="Times New Roman" w:hAnsi="Times New Roman" w:cs="Times New Roman"/>
          <w:color w:val="000000" w:themeColor="text1"/>
          <w:sz w:val="28"/>
          <w:szCs w:val="24"/>
        </w:rPr>
        <w:t>Аркадина. Каждое лето так, каждое лето меня здесь оскорбляют</w:t>
      </w:r>
      <w:r w:rsidRPr="00B56CED">
        <w:rPr>
          <w:rFonts w:ascii="Times New Roman" w:hAnsi="Times New Roman" w:cs="Times New Roman"/>
          <w:b/>
          <w:color w:val="000000" w:themeColor="text1"/>
          <w:sz w:val="28"/>
          <w:szCs w:val="24"/>
        </w:rPr>
        <w:t>!</w:t>
      </w:r>
      <w:r w:rsidRPr="00D857E0">
        <w:rPr>
          <w:rFonts w:ascii="Times New Roman" w:hAnsi="Times New Roman" w:cs="Times New Roman"/>
          <w:color w:val="000000" w:themeColor="text1"/>
          <w:sz w:val="28"/>
          <w:szCs w:val="24"/>
        </w:rPr>
        <w:t xml:space="preserve"> Нога моя здесь больше не будет</w:t>
      </w:r>
      <w:r w:rsidRPr="00B56CED">
        <w:rPr>
          <w:rFonts w:ascii="Times New Roman" w:hAnsi="Times New Roman" w:cs="Times New Roman"/>
          <w:b/>
          <w:color w:val="000000" w:themeColor="text1"/>
          <w:sz w:val="28"/>
          <w:szCs w:val="24"/>
        </w:rPr>
        <w:t xml:space="preserve">! </w:t>
      </w:r>
    </w:p>
    <w:p w14:paraId="53C22EEB" w14:textId="6B52F83A" w:rsidR="00D857E0" w:rsidRDefault="00FB5CB1" w:rsidP="001061CE">
      <w:pPr>
        <w:autoSpaceDE w:val="0"/>
        <w:autoSpaceDN w:val="0"/>
        <w:adjustRightInd w:val="0"/>
        <w:spacing w:after="0" w:line="360" w:lineRule="auto"/>
        <w:ind w:left="720"/>
        <w:jc w:val="both"/>
        <w:rPr>
          <w:rFonts w:ascii="Times New Roman" w:hAnsi="Times New Roman" w:cs="Times New Roman"/>
          <w:b/>
          <w:color w:val="000000" w:themeColor="text1"/>
          <w:sz w:val="28"/>
          <w:szCs w:val="24"/>
          <w:lang w:val="da-DK"/>
        </w:rPr>
      </w:pPr>
      <w:r w:rsidRPr="00D857E0">
        <w:rPr>
          <w:rFonts w:ascii="Times New Roman" w:hAnsi="Times New Roman" w:cs="Times New Roman"/>
          <w:color w:val="000000" w:themeColor="text1"/>
          <w:sz w:val="28"/>
          <w:szCs w:val="24"/>
          <w:lang w:val="da-DK"/>
        </w:rPr>
        <w:t>ARKADINA. Det er det samme sommer efter sommer</w:t>
      </w:r>
      <w:r w:rsidRPr="00B56CED">
        <w:rPr>
          <w:rFonts w:ascii="Times New Roman" w:hAnsi="Times New Roman" w:cs="Times New Roman"/>
          <w:b/>
          <w:color w:val="000000" w:themeColor="text1"/>
          <w:sz w:val="28"/>
          <w:szCs w:val="24"/>
          <w:lang w:val="da-DK"/>
        </w:rPr>
        <w:t xml:space="preserve">: </w:t>
      </w:r>
      <w:r w:rsidRPr="00D857E0">
        <w:rPr>
          <w:rFonts w:ascii="Times New Roman" w:hAnsi="Times New Roman" w:cs="Times New Roman"/>
          <w:color w:val="000000" w:themeColor="text1"/>
          <w:sz w:val="28"/>
          <w:szCs w:val="24"/>
          <w:lang w:val="da-DK"/>
        </w:rPr>
        <w:t>altid bliver jeg ydmyget</w:t>
      </w:r>
      <w:r w:rsidRPr="00B56CED">
        <w:rPr>
          <w:rFonts w:ascii="Times New Roman" w:hAnsi="Times New Roman" w:cs="Times New Roman"/>
          <w:b/>
          <w:color w:val="000000" w:themeColor="text1"/>
          <w:sz w:val="28"/>
          <w:szCs w:val="24"/>
          <w:lang w:val="da-DK"/>
        </w:rPr>
        <w:t xml:space="preserve">, </w:t>
      </w:r>
      <w:r w:rsidRPr="00D857E0">
        <w:rPr>
          <w:rFonts w:ascii="Times New Roman" w:hAnsi="Times New Roman" w:cs="Times New Roman"/>
          <w:color w:val="000000" w:themeColor="text1"/>
          <w:sz w:val="28"/>
          <w:szCs w:val="24"/>
          <w:lang w:val="da-DK"/>
        </w:rPr>
        <w:t>jeg sætter aldrig mere min fod her</w:t>
      </w:r>
      <w:r w:rsidRPr="00B56CED">
        <w:rPr>
          <w:rFonts w:ascii="Times New Roman" w:hAnsi="Times New Roman" w:cs="Times New Roman"/>
          <w:b/>
          <w:color w:val="000000" w:themeColor="text1"/>
          <w:sz w:val="28"/>
          <w:szCs w:val="24"/>
          <w:lang w:val="da-DK"/>
        </w:rPr>
        <w:t>.</w:t>
      </w:r>
    </w:p>
    <w:p w14:paraId="6909B3C4" w14:textId="77777777" w:rsidR="001061CE" w:rsidRDefault="001061CE" w:rsidP="001061CE">
      <w:pPr>
        <w:autoSpaceDE w:val="0"/>
        <w:autoSpaceDN w:val="0"/>
        <w:adjustRightInd w:val="0"/>
        <w:spacing w:after="0" w:line="360" w:lineRule="auto"/>
        <w:ind w:left="720"/>
        <w:jc w:val="both"/>
        <w:rPr>
          <w:rFonts w:ascii="Times New Roman" w:hAnsi="Times New Roman" w:cs="Times New Roman"/>
          <w:color w:val="000000" w:themeColor="text1"/>
          <w:sz w:val="28"/>
          <w:szCs w:val="24"/>
          <w:lang w:val="da-DK"/>
        </w:rPr>
      </w:pPr>
    </w:p>
    <w:p w14:paraId="6C29778A" w14:textId="3D41D897" w:rsidR="00B56CED" w:rsidRDefault="00B56CED" w:rsidP="00D857E0">
      <w:pPr>
        <w:autoSpaceDE w:val="0"/>
        <w:autoSpaceDN w:val="0"/>
        <w:adjustRightInd w:val="0"/>
        <w:spacing w:after="0" w:line="360" w:lineRule="auto"/>
        <w:ind w:firstLine="375"/>
        <w:jc w:val="both"/>
        <w:rPr>
          <w:rFonts w:ascii="Times New Roman" w:hAnsi="Times New Roman" w:cs="Times New Roman"/>
          <w:color w:val="000000" w:themeColor="text1"/>
          <w:sz w:val="28"/>
          <w:szCs w:val="24"/>
        </w:rPr>
      </w:pPr>
      <w:r w:rsidRPr="0033060E">
        <w:rPr>
          <w:rFonts w:ascii="Times New Roman" w:hAnsi="Times New Roman" w:cs="Times New Roman"/>
          <w:color w:val="000000" w:themeColor="text1"/>
          <w:sz w:val="28"/>
          <w:szCs w:val="24"/>
          <w:lang w:val="da-DK"/>
        </w:rPr>
        <w:tab/>
      </w:r>
      <w:r>
        <w:rPr>
          <w:rFonts w:ascii="Times New Roman" w:hAnsi="Times New Roman" w:cs="Times New Roman"/>
          <w:color w:val="000000" w:themeColor="text1"/>
          <w:sz w:val="28"/>
          <w:szCs w:val="24"/>
        </w:rPr>
        <w:t>Обратная ситуация наблюдается в примере из «Вишневого сада»:</w:t>
      </w:r>
    </w:p>
    <w:p w14:paraId="30912FF6" w14:textId="77777777" w:rsidR="00FB5CB1" w:rsidRPr="00B56CED" w:rsidRDefault="00FB5CB1" w:rsidP="001061CE">
      <w:pPr>
        <w:autoSpaceDE w:val="0"/>
        <w:autoSpaceDN w:val="0"/>
        <w:adjustRightInd w:val="0"/>
        <w:spacing w:after="0" w:line="360" w:lineRule="auto"/>
        <w:ind w:firstLine="708"/>
        <w:jc w:val="both"/>
        <w:rPr>
          <w:rFonts w:ascii="Times New Roman" w:hAnsi="Times New Roman" w:cs="Times New Roman"/>
          <w:color w:val="000000" w:themeColor="text1"/>
          <w:sz w:val="28"/>
          <w:szCs w:val="24"/>
        </w:rPr>
      </w:pPr>
      <w:r w:rsidRPr="00B56CED">
        <w:rPr>
          <w:rFonts w:ascii="Times New Roman" w:hAnsi="Times New Roman" w:cs="Times New Roman"/>
          <w:color w:val="000000" w:themeColor="text1"/>
          <w:sz w:val="28"/>
          <w:szCs w:val="24"/>
        </w:rPr>
        <w:t>Любовь Андреевна. Дуняша, предложите музыкантам чаю</w:t>
      </w:r>
      <w:r w:rsidRPr="00B56CED">
        <w:rPr>
          <w:rFonts w:ascii="Times New Roman" w:hAnsi="Times New Roman" w:cs="Times New Roman"/>
          <w:b/>
          <w:color w:val="000000" w:themeColor="text1"/>
          <w:sz w:val="28"/>
          <w:szCs w:val="24"/>
        </w:rPr>
        <w:t>…</w:t>
      </w:r>
    </w:p>
    <w:p w14:paraId="4CE9B60D" w14:textId="0A11E38B" w:rsidR="00FB5CB1" w:rsidRPr="00B56CED" w:rsidRDefault="00FB5CB1" w:rsidP="001061CE">
      <w:pPr>
        <w:autoSpaceDE w:val="0"/>
        <w:autoSpaceDN w:val="0"/>
        <w:adjustRightInd w:val="0"/>
        <w:spacing w:after="0" w:line="360" w:lineRule="auto"/>
        <w:ind w:firstLine="708"/>
        <w:jc w:val="both"/>
        <w:rPr>
          <w:rFonts w:ascii="Times New Roman" w:hAnsi="Times New Roman" w:cs="Times New Roman"/>
          <w:color w:val="000000" w:themeColor="text1"/>
          <w:sz w:val="28"/>
          <w:szCs w:val="24"/>
          <w:lang w:val="sv-SE"/>
        </w:rPr>
      </w:pPr>
      <w:r w:rsidRPr="00B56CED">
        <w:rPr>
          <w:rFonts w:ascii="Times New Roman" w:hAnsi="Times New Roman" w:cs="Times New Roman"/>
          <w:color w:val="000000" w:themeColor="text1"/>
          <w:sz w:val="28"/>
          <w:szCs w:val="24"/>
          <w:lang w:val="sv-SE"/>
        </w:rPr>
        <w:t>Ljuba Andréjevna. Dunjasja</w:t>
      </w:r>
      <w:r w:rsidRPr="00B56CED">
        <w:rPr>
          <w:rFonts w:ascii="Times New Roman" w:hAnsi="Times New Roman" w:cs="Times New Roman"/>
          <w:b/>
          <w:color w:val="000000" w:themeColor="text1"/>
          <w:sz w:val="28"/>
          <w:szCs w:val="24"/>
          <w:lang w:val="sv-SE"/>
        </w:rPr>
        <w:t>!</w:t>
      </w:r>
      <w:r w:rsidRPr="00B56CED">
        <w:rPr>
          <w:rFonts w:ascii="Times New Roman" w:hAnsi="Times New Roman" w:cs="Times New Roman"/>
          <w:color w:val="000000" w:themeColor="text1"/>
          <w:sz w:val="28"/>
          <w:szCs w:val="24"/>
          <w:lang w:val="sv-SE"/>
        </w:rPr>
        <w:t xml:space="preserve"> Giv musikanterne te</w:t>
      </w:r>
      <w:r w:rsidRPr="00B56CED">
        <w:rPr>
          <w:rFonts w:ascii="Times New Roman" w:hAnsi="Times New Roman" w:cs="Times New Roman"/>
          <w:b/>
          <w:color w:val="000000" w:themeColor="text1"/>
          <w:sz w:val="28"/>
          <w:szCs w:val="24"/>
          <w:lang w:val="sv-SE"/>
        </w:rPr>
        <w:t>!</w:t>
      </w:r>
    </w:p>
    <w:p w14:paraId="221EE9C8" w14:textId="73C7F1E1" w:rsidR="00B56CED" w:rsidRPr="00E957B1" w:rsidRDefault="00B56CED" w:rsidP="00D857E0">
      <w:pPr>
        <w:autoSpaceDE w:val="0"/>
        <w:autoSpaceDN w:val="0"/>
        <w:adjustRightInd w:val="0"/>
        <w:spacing w:after="0" w:line="360" w:lineRule="auto"/>
        <w:ind w:firstLine="375"/>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lang w:val="sv-SE"/>
        </w:rPr>
        <w:tab/>
      </w:r>
      <w:r>
        <w:rPr>
          <w:rFonts w:ascii="Times New Roman" w:hAnsi="Times New Roman" w:cs="Times New Roman"/>
          <w:color w:val="000000" w:themeColor="text1"/>
          <w:sz w:val="28"/>
          <w:szCs w:val="24"/>
        </w:rPr>
        <w:t>В переводе А. Томассена</w:t>
      </w:r>
      <w:r w:rsidRPr="00B56CED">
        <w:rPr>
          <w:rFonts w:ascii="Times New Roman" w:hAnsi="Times New Roman" w:cs="Times New Roman"/>
          <w:color w:val="000000" w:themeColor="text1"/>
          <w:sz w:val="28"/>
          <w:szCs w:val="24"/>
        </w:rPr>
        <w:t xml:space="preserve"> реплика Любови Андреевны звучит более </w:t>
      </w:r>
      <w:r>
        <w:rPr>
          <w:rFonts w:ascii="Times New Roman" w:hAnsi="Times New Roman" w:cs="Times New Roman"/>
          <w:color w:val="000000" w:themeColor="text1"/>
          <w:sz w:val="28"/>
          <w:szCs w:val="24"/>
        </w:rPr>
        <w:t>эмоционально</w:t>
      </w:r>
      <w:r w:rsidRPr="00B56CED">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нежели</w:t>
      </w:r>
      <w:r w:rsidRPr="00B56CED">
        <w:rPr>
          <w:rFonts w:ascii="Times New Roman" w:hAnsi="Times New Roman" w:cs="Times New Roman"/>
          <w:color w:val="000000" w:themeColor="text1"/>
          <w:sz w:val="28"/>
          <w:szCs w:val="24"/>
        </w:rPr>
        <w:t xml:space="preserve"> в </w:t>
      </w:r>
      <w:r>
        <w:rPr>
          <w:rFonts w:ascii="Times New Roman" w:hAnsi="Times New Roman" w:cs="Times New Roman"/>
          <w:color w:val="000000" w:themeColor="text1"/>
          <w:sz w:val="28"/>
          <w:szCs w:val="24"/>
        </w:rPr>
        <w:t>русском тексте</w:t>
      </w:r>
      <w:r w:rsidRPr="00B56CED">
        <w:rPr>
          <w:rFonts w:ascii="Times New Roman" w:hAnsi="Times New Roman" w:cs="Times New Roman"/>
          <w:color w:val="000000" w:themeColor="text1"/>
          <w:sz w:val="28"/>
          <w:szCs w:val="24"/>
        </w:rPr>
        <w:t xml:space="preserve">, где многоточие </w:t>
      </w:r>
      <w:r>
        <w:rPr>
          <w:rFonts w:ascii="Times New Roman" w:hAnsi="Times New Roman" w:cs="Times New Roman"/>
          <w:color w:val="000000" w:themeColor="text1"/>
          <w:sz w:val="28"/>
          <w:szCs w:val="24"/>
        </w:rPr>
        <w:t xml:space="preserve">выражает </w:t>
      </w:r>
      <w:r w:rsidRPr="00B56CED">
        <w:rPr>
          <w:rFonts w:ascii="Times New Roman" w:hAnsi="Times New Roman" w:cs="Times New Roman"/>
          <w:color w:val="000000" w:themeColor="text1"/>
          <w:sz w:val="28"/>
          <w:szCs w:val="24"/>
        </w:rPr>
        <w:t xml:space="preserve">плавность ритма реплики Раневской, </w:t>
      </w:r>
      <w:r>
        <w:rPr>
          <w:rFonts w:ascii="Times New Roman" w:hAnsi="Times New Roman" w:cs="Times New Roman"/>
          <w:color w:val="000000" w:themeColor="text1"/>
          <w:sz w:val="28"/>
          <w:szCs w:val="24"/>
        </w:rPr>
        <w:t xml:space="preserve">ведь </w:t>
      </w:r>
      <w:r w:rsidRPr="00B56CED">
        <w:rPr>
          <w:rFonts w:ascii="Times New Roman" w:hAnsi="Times New Roman" w:cs="Times New Roman"/>
          <w:color w:val="000000" w:themeColor="text1"/>
          <w:sz w:val="28"/>
          <w:szCs w:val="24"/>
        </w:rPr>
        <w:t xml:space="preserve">героиня </w:t>
      </w:r>
      <w:r>
        <w:rPr>
          <w:rFonts w:ascii="Times New Roman" w:hAnsi="Times New Roman" w:cs="Times New Roman"/>
          <w:color w:val="000000" w:themeColor="text1"/>
          <w:sz w:val="28"/>
          <w:szCs w:val="24"/>
        </w:rPr>
        <w:t xml:space="preserve">только что вернулась в дом своего детства, она </w:t>
      </w:r>
      <w:r w:rsidRPr="00B56CED">
        <w:rPr>
          <w:rFonts w:ascii="Times New Roman" w:hAnsi="Times New Roman" w:cs="Times New Roman"/>
          <w:color w:val="000000" w:themeColor="text1"/>
          <w:sz w:val="28"/>
          <w:szCs w:val="24"/>
        </w:rPr>
        <w:t>погруж</w:t>
      </w:r>
      <w:r>
        <w:rPr>
          <w:rFonts w:ascii="Times New Roman" w:hAnsi="Times New Roman" w:cs="Times New Roman"/>
          <w:color w:val="000000" w:themeColor="text1"/>
          <w:sz w:val="28"/>
          <w:szCs w:val="24"/>
        </w:rPr>
        <w:t>ена</w:t>
      </w:r>
      <w:r w:rsidRPr="00B56CED">
        <w:rPr>
          <w:rFonts w:ascii="Times New Roman" w:hAnsi="Times New Roman" w:cs="Times New Roman"/>
          <w:color w:val="000000" w:themeColor="text1"/>
          <w:sz w:val="28"/>
          <w:szCs w:val="24"/>
        </w:rPr>
        <w:t xml:space="preserve"> в воспоминания, речь её</w:t>
      </w:r>
      <w:r>
        <w:rPr>
          <w:rFonts w:ascii="Times New Roman" w:hAnsi="Times New Roman" w:cs="Times New Roman"/>
          <w:color w:val="000000" w:themeColor="text1"/>
          <w:sz w:val="28"/>
          <w:szCs w:val="24"/>
        </w:rPr>
        <w:t xml:space="preserve"> становится</w:t>
      </w:r>
      <w:r w:rsidRPr="00B56CED">
        <w:rPr>
          <w:rFonts w:ascii="Times New Roman" w:hAnsi="Times New Roman" w:cs="Times New Roman"/>
          <w:color w:val="000000" w:themeColor="text1"/>
          <w:sz w:val="28"/>
          <w:szCs w:val="24"/>
        </w:rPr>
        <w:t xml:space="preserve"> «тягуч</w:t>
      </w:r>
      <w:r>
        <w:rPr>
          <w:rFonts w:ascii="Times New Roman" w:hAnsi="Times New Roman" w:cs="Times New Roman"/>
          <w:color w:val="000000" w:themeColor="text1"/>
          <w:sz w:val="28"/>
          <w:szCs w:val="24"/>
        </w:rPr>
        <w:t>ей</w:t>
      </w:r>
      <w:r w:rsidRPr="00B56CED">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 неторопливой. Помимо излишней экспрессивности датский перевод звучит несколько грубо за счёт использования повелительной формы «</w:t>
      </w:r>
      <w:r w:rsidRPr="00B56CED">
        <w:rPr>
          <w:rFonts w:ascii="Times New Roman" w:hAnsi="Times New Roman" w:cs="Times New Roman"/>
          <w:color w:val="000000" w:themeColor="text1"/>
          <w:sz w:val="28"/>
          <w:szCs w:val="24"/>
          <w:lang w:val="sv-SE"/>
        </w:rPr>
        <w:t>Giv</w:t>
      </w:r>
      <w:r w:rsidRPr="00B56CED">
        <w:rPr>
          <w:rFonts w:ascii="Times New Roman" w:hAnsi="Times New Roman" w:cs="Times New Roman"/>
          <w:color w:val="000000" w:themeColor="text1"/>
          <w:sz w:val="28"/>
          <w:szCs w:val="24"/>
        </w:rPr>
        <w:t xml:space="preserve"> </w:t>
      </w:r>
      <w:r w:rsidRPr="00B56CED">
        <w:rPr>
          <w:rFonts w:ascii="Times New Roman" w:hAnsi="Times New Roman" w:cs="Times New Roman"/>
          <w:color w:val="000000" w:themeColor="text1"/>
          <w:sz w:val="28"/>
          <w:szCs w:val="24"/>
          <w:lang w:val="sv-SE"/>
        </w:rPr>
        <w:t>musikanterne</w:t>
      </w:r>
      <w:r w:rsidRPr="00B56CED">
        <w:rPr>
          <w:rFonts w:ascii="Times New Roman" w:hAnsi="Times New Roman" w:cs="Times New Roman"/>
          <w:color w:val="000000" w:themeColor="text1"/>
          <w:sz w:val="28"/>
          <w:szCs w:val="24"/>
        </w:rPr>
        <w:t xml:space="preserve"> </w:t>
      </w:r>
      <w:r w:rsidRPr="00B56CED">
        <w:rPr>
          <w:rFonts w:ascii="Times New Roman" w:hAnsi="Times New Roman" w:cs="Times New Roman"/>
          <w:color w:val="000000" w:themeColor="text1"/>
          <w:sz w:val="28"/>
          <w:szCs w:val="24"/>
          <w:lang w:val="sv-SE"/>
        </w:rPr>
        <w:t>te</w:t>
      </w:r>
      <w:r w:rsidRPr="00B56CED">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w:t>
      </w:r>
      <w:r w:rsidRPr="00B56CED">
        <w:rPr>
          <w:rFonts w:ascii="Times New Roman" w:hAnsi="Times New Roman" w:cs="Times New Roman"/>
          <w:color w:val="000000" w:themeColor="text1"/>
          <w:sz w:val="28"/>
          <w:szCs w:val="24"/>
        </w:rPr>
        <w:t xml:space="preserve"> </w:t>
      </w:r>
      <w:r w:rsidR="00E957B1">
        <w:rPr>
          <w:rFonts w:ascii="Times New Roman" w:hAnsi="Times New Roman" w:cs="Times New Roman"/>
          <w:color w:val="000000" w:themeColor="text1"/>
          <w:sz w:val="28"/>
          <w:szCs w:val="24"/>
        </w:rPr>
        <w:t xml:space="preserve">без каких-либо дополнений для придания фразе вежливости (например, </w:t>
      </w:r>
      <w:r w:rsidR="00E957B1" w:rsidRPr="00E957B1">
        <w:rPr>
          <w:rFonts w:ascii="Times New Roman" w:hAnsi="Times New Roman" w:cs="Times New Roman"/>
          <w:color w:val="000000" w:themeColor="text1"/>
          <w:sz w:val="28"/>
          <w:szCs w:val="24"/>
        </w:rPr>
        <w:t>”</w:t>
      </w:r>
      <w:r w:rsidR="00E957B1">
        <w:rPr>
          <w:rFonts w:ascii="Times New Roman" w:hAnsi="Times New Roman" w:cs="Times New Roman"/>
          <w:color w:val="000000" w:themeColor="text1"/>
          <w:sz w:val="28"/>
          <w:szCs w:val="24"/>
          <w:lang w:val="da-DK"/>
        </w:rPr>
        <w:t>lige</w:t>
      </w:r>
      <w:r w:rsidR="00E957B1" w:rsidRPr="00E957B1">
        <w:rPr>
          <w:rFonts w:ascii="Times New Roman" w:hAnsi="Times New Roman" w:cs="Times New Roman"/>
          <w:color w:val="000000" w:themeColor="text1"/>
          <w:sz w:val="28"/>
          <w:szCs w:val="24"/>
        </w:rPr>
        <w:t>”</w:t>
      </w:r>
      <w:r w:rsidR="00E957B1">
        <w:rPr>
          <w:rFonts w:ascii="Times New Roman" w:hAnsi="Times New Roman" w:cs="Times New Roman"/>
          <w:color w:val="000000" w:themeColor="text1"/>
          <w:sz w:val="28"/>
          <w:szCs w:val="24"/>
        </w:rPr>
        <w:t>).</w:t>
      </w:r>
    </w:p>
    <w:p w14:paraId="7A1799C5" w14:textId="6931FEAD" w:rsidR="00F44AD4" w:rsidRDefault="00B56CED" w:rsidP="00F44AD4">
      <w:pPr>
        <w:autoSpaceDE w:val="0"/>
        <w:autoSpaceDN w:val="0"/>
        <w:adjustRightInd w:val="0"/>
        <w:spacing w:after="0" w:line="360" w:lineRule="auto"/>
        <w:jc w:val="both"/>
        <w:rPr>
          <w:rFonts w:ascii="Times New Roman" w:hAnsi="Times New Roman" w:cs="Times New Roman"/>
          <w:color w:val="000000" w:themeColor="text1"/>
          <w:sz w:val="28"/>
          <w:szCs w:val="24"/>
        </w:rPr>
      </w:pPr>
      <w:r w:rsidRPr="00B57C9A">
        <w:rPr>
          <w:rFonts w:ascii="Times New Roman" w:hAnsi="Times New Roman" w:cs="Times New Roman"/>
          <w:color w:val="000000" w:themeColor="text1"/>
          <w:sz w:val="28"/>
          <w:szCs w:val="24"/>
        </w:rPr>
        <w:tab/>
      </w:r>
      <w:r w:rsidR="00B57C9A" w:rsidRPr="00B57C9A">
        <w:rPr>
          <w:rFonts w:ascii="Times New Roman" w:hAnsi="Times New Roman" w:cs="Times New Roman"/>
          <w:color w:val="000000" w:themeColor="text1"/>
          <w:sz w:val="28"/>
          <w:szCs w:val="24"/>
        </w:rPr>
        <w:t xml:space="preserve">Как уже </w:t>
      </w:r>
      <w:r w:rsidR="00B57C9A">
        <w:rPr>
          <w:rFonts w:ascii="Times New Roman" w:hAnsi="Times New Roman" w:cs="Times New Roman"/>
          <w:color w:val="000000" w:themeColor="text1"/>
          <w:sz w:val="28"/>
          <w:szCs w:val="24"/>
        </w:rPr>
        <w:t>отмечалось ранее, реплики чеховских героев нередко остаются оборванными, не понятыми или не</w:t>
      </w:r>
      <w:r w:rsidR="00727BE2">
        <w:rPr>
          <w:rFonts w:ascii="Times New Roman" w:hAnsi="Times New Roman" w:cs="Times New Roman"/>
          <w:color w:val="000000" w:themeColor="text1"/>
          <w:sz w:val="28"/>
          <w:szCs w:val="24"/>
        </w:rPr>
        <w:t xml:space="preserve"> </w:t>
      </w:r>
      <w:r w:rsidR="00B57C9A">
        <w:rPr>
          <w:rFonts w:ascii="Times New Roman" w:hAnsi="Times New Roman" w:cs="Times New Roman"/>
          <w:color w:val="000000" w:themeColor="text1"/>
          <w:sz w:val="28"/>
          <w:szCs w:val="24"/>
        </w:rPr>
        <w:t xml:space="preserve">услышанными другими персонажами, что может быть </w:t>
      </w:r>
      <w:r w:rsidR="00B13A50">
        <w:rPr>
          <w:rFonts w:ascii="Times New Roman" w:hAnsi="Times New Roman" w:cs="Times New Roman"/>
          <w:color w:val="000000" w:themeColor="text1"/>
          <w:sz w:val="28"/>
          <w:szCs w:val="24"/>
        </w:rPr>
        <w:t xml:space="preserve">выражено как на лексико-семантическом уровне, так и на уровне пунктуации и синтаксиса. </w:t>
      </w:r>
    </w:p>
    <w:p w14:paraId="08224ACF" w14:textId="34425938" w:rsidR="00FB5CB1" w:rsidRPr="0033060E" w:rsidRDefault="00FB5CB1" w:rsidP="00B13A50">
      <w:pPr>
        <w:autoSpaceDE w:val="0"/>
        <w:autoSpaceDN w:val="0"/>
        <w:adjustRightInd w:val="0"/>
        <w:spacing w:line="360" w:lineRule="auto"/>
        <w:ind w:left="708"/>
        <w:jc w:val="both"/>
        <w:rPr>
          <w:rFonts w:ascii="Times New Roman" w:hAnsi="Times New Roman" w:cs="Times New Roman"/>
          <w:color w:val="000000" w:themeColor="text1"/>
          <w:sz w:val="28"/>
          <w:szCs w:val="24"/>
          <w:lang w:val="da-DK"/>
        </w:rPr>
      </w:pPr>
      <w:r w:rsidRPr="00B13A50">
        <w:rPr>
          <w:rFonts w:ascii="Times New Roman" w:hAnsi="Times New Roman" w:cs="Times New Roman"/>
          <w:color w:val="000000" w:themeColor="text1"/>
          <w:sz w:val="28"/>
          <w:szCs w:val="24"/>
        </w:rPr>
        <w:lastRenderedPageBreak/>
        <w:t xml:space="preserve">Варя. Бог с ним совсем, тяжело мне его видеть... Все говорят о нашей свадьбе, все поздравляют, а на самом деле ничего нет, всё как сон... </w:t>
      </w:r>
      <w:r w:rsidRPr="0033060E">
        <w:rPr>
          <w:rFonts w:ascii="Times New Roman" w:hAnsi="Times New Roman" w:cs="Times New Roman"/>
          <w:color w:val="000000" w:themeColor="text1"/>
          <w:sz w:val="28"/>
          <w:szCs w:val="24"/>
          <w:lang w:val="da-DK"/>
        </w:rPr>
        <w:t>(</w:t>
      </w:r>
      <w:r w:rsidRPr="00B13A50">
        <w:rPr>
          <w:rFonts w:ascii="Times New Roman" w:hAnsi="Times New Roman" w:cs="Times New Roman"/>
          <w:color w:val="000000" w:themeColor="text1"/>
          <w:sz w:val="28"/>
          <w:szCs w:val="24"/>
        </w:rPr>
        <w:t>Другим</w:t>
      </w:r>
      <w:r w:rsidRPr="0033060E">
        <w:rPr>
          <w:rFonts w:ascii="Times New Roman" w:hAnsi="Times New Roman" w:cs="Times New Roman"/>
          <w:color w:val="000000" w:themeColor="text1"/>
          <w:sz w:val="28"/>
          <w:szCs w:val="24"/>
          <w:lang w:val="da-DK"/>
        </w:rPr>
        <w:t xml:space="preserve"> </w:t>
      </w:r>
      <w:r w:rsidRPr="00B13A50">
        <w:rPr>
          <w:rFonts w:ascii="Times New Roman" w:hAnsi="Times New Roman" w:cs="Times New Roman"/>
          <w:color w:val="000000" w:themeColor="text1"/>
          <w:sz w:val="28"/>
          <w:szCs w:val="24"/>
        </w:rPr>
        <w:t>тоном</w:t>
      </w:r>
      <w:r w:rsidRPr="0033060E">
        <w:rPr>
          <w:rFonts w:ascii="Times New Roman" w:hAnsi="Times New Roman" w:cs="Times New Roman"/>
          <w:color w:val="000000" w:themeColor="text1"/>
          <w:sz w:val="28"/>
          <w:szCs w:val="24"/>
          <w:lang w:val="da-DK"/>
        </w:rPr>
        <w:t>.)</w:t>
      </w:r>
      <w:r w:rsidRPr="0033060E">
        <w:rPr>
          <w:rFonts w:ascii="Times New Roman" w:hAnsi="Times New Roman" w:cs="Times New Roman"/>
          <w:i/>
          <w:color w:val="000000" w:themeColor="text1"/>
          <w:sz w:val="28"/>
          <w:szCs w:val="24"/>
          <w:lang w:val="da-DK"/>
        </w:rPr>
        <w:t xml:space="preserve"> </w:t>
      </w:r>
      <w:r w:rsidRPr="00B13A50">
        <w:rPr>
          <w:rFonts w:ascii="Times New Roman" w:hAnsi="Times New Roman" w:cs="Times New Roman"/>
          <w:bCs/>
          <w:i/>
          <w:color w:val="000000" w:themeColor="text1"/>
          <w:sz w:val="28"/>
          <w:szCs w:val="24"/>
        </w:rPr>
        <w:t>У</w:t>
      </w:r>
      <w:r w:rsidRPr="0033060E">
        <w:rPr>
          <w:rFonts w:ascii="Times New Roman" w:hAnsi="Times New Roman" w:cs="Times New Roman"/>
          <w:bCs/>
          <w:i/>
          <w:color w:val="000000" w:themeColor="text1"/>
          <w:sz w:val="28"/>
          <w:szCs w:val="24"/>
          <w:lang w:val="da-DK"/>
        </w:rPr>
        <w:t xml:space="preserve"> </w:t>
      </w:r>
      <w:r w:rsidRPr="00B13A50">
        <w:rPr>
          <w:rFonts w:ascii="Times New Roman" w:hAnsi="Times New Roman" w:cs="Times New Roman"/>
          <w:bCs/>
          <w:i/>
          <w:color w:val="000000" w:themeColor="text1"/>
          <w:sz w:val="28"/>
          <w:szCs w:val="24"/>
        </w:rPr>
        <w:t>тебя</w:t>
      </w:r>
      <w:r w:rsidRPr="0033060E">
        <w:rPr>
          <w:rFonts w:ascii="Times New Roman" w:hAnsi="Times New Roman" w:cs="Times New Roman"/>
          <w:bCs/>
          <w:i/>
          <w:color w:val="000000" w:themeColor="text1"/>
          <w:sz w:val="28"/>
          <w:szCs w:val="24"/>
          <w:lang w:val="da-DK"/>
        </w:rPr>
        <w:t xml:space="preserve"> </w:t>
      </w:r>
      <w:r w:rsidRPr="00B13A50">
        <w:rPr>
          <w:rFonts w:ascii="Times New Roman" w:hAnsi="Times New Roman" w:cs="Times New Roman"/>
          <w:bCs/>
          <w:i/>
          <w:color w:val="000000" w:themeColor="text1"/>
          <w:sz w:val="28"/>
          <w:szCs w:val="24"/>
        </w:rPr>
        <w:t>брошка</w:t>
      </w:r>
      <w:r w:rsidRPr="0033060E">
        <w:rPr>
          <w:rFonts w:ascii="Times New Roman" w:hAnsi="Times New Roman" w:cs="Times New Roman"/>
          <w:bCs/>
          <w:i/>
          <w:color w:val="000000" w:themeColor="text1"/>
          <w:sz w:val="28"/>
          <w:szCs w:val="24"/>
          <w:lang w:val="da-DK"/>
        </w:rPr>
        <w:t xml:space="preserve"> </w:t>
      </w:r>
      <w:r w:rsidRPr="00B13A50">
        <w:rPr>
          <w:rFonts w:ascii="Times New Roman" w:hAnsi="Times New Roman" w:cs="Times New Roman"/>
          <w:bCs/>
          <w:i/>
          <w:color w:val="000000" w:themeColor="text1"/>
          <w:sz w:val="28"/>
          <w:szCs w:val="24"/>
        </w:rPr>
        <w:t>вроде</w:t>
      </w:r>
      <w:r w:rsidRPr="0033060E">
        <w:rPr>
          <w:rFonts w:ascii="Times New Roman" w:hAnsi="Times New Roman" w:cs="Times New Roman"/>
          <w:bCs/>
          <w:i/>
          <w:color w:val="000000" w:themeColor="text1"/>
          <w:sz w:val="28"/>
          <w:szCs w:val="24"/>
          <w:lang w:val="da-DK"/>
        </w:rPr>
        <w:t xml:space="preserve"> </w:t>
      </w:r>
      <w:r w:rsidRPr="00B13A50">
        <w:rPr>
          <w:rFonts w:ascii="Times New Roman" w:hAnsi="Times New Roman" w:cs="Times New Roman"/>
          <w:bCs/>
          <w:i/>
          <w:color w:val="000000" w:themeColor="text1"/>
          <w:sz w:val="28"/>
          <w:szCs w:val="24"/>
        </w:rPr>
        <w:t>как</w:t>
      </w:r>
      <w:r w:rsidRPr="0033060E">
        <w:rPr>
          <w:rFonts w:ascii="Times New Roman" w:hAnsi="Times New Roman" w:cs="Times New Roman"/>
          <w:bCs/>
          <w:i/>
          <w:color w:val="000000" w:themeColor="text1"/>
          <w:sz w:val="28"/>
          <w:szCs w:val="24"/>
          <w:lang w:val="da-DK"/>
        </w:rPr>
        <w:t xml:space="preserve"> </w:t>
      </w:r>
      <w:r w:rsidRPr="00B13A50">
        <w:rPr>
          <w:rFonts w:ascii="Times New Roman" w:hAnsi="Times New Roman" w:cs="Times New Roman"/>
          <w:bCs/>
          <w:i/>
          <w:color w:val="000000" w:themeColor="text1"/>
          <w:sz w:val="28"/>
          <w:szCs w:val="24"/>
        </w:rPr>
        <w:t>пчелка</w:t>
      </w:r>
      <w:r w:rsidRPr="0033060E">
        <w:rPr>
          <w:rFonts w:ascii="Times New Roman" w:hAnsi="Times New Roman" w:cs="Times New Roman"/>
          <w:bCs/>
          <w:i/>
          <w:color w:val="000000" w:themeColor="text1"/>
          <w:sz w:val="28"/>
          <w:szCs w:val="24"/>
          <w:lang w:val="da-DK"/>
        </w:rPr>
        <w:t>.</w:t>
      </w:r>
    </w:p>
    <w:p w14:paraId="269C8BEA" w14:textId="77777777" w:rsidR="00FB5CB1" w:rsidRPr="00B13A50" w:rsidRDefault="00FB5CB1" w:rsidP="001061CE">
      <w:pPr>
        <w:autoSpaceDE w:val="0"/>
        <w:autoSpaceDN w:val="0"/>
        <w:adjustRightInd w:val="0"/>
        <w:spacing w:after="0" w:line="360" w:lineRule="auto"/>
        <w:ind w:left="720"/>
        <w:jc w:val="both"/>
        <w:rPr>
          <w:rFonts w:ascii="Times New Roman" w:hAnsi="Times New Roman" w:cs="Times New Roman"/>
          <w:i/>
          <w:color w:val="000000" w:themeColor="text1"/>
          <w:sz w:val="28"/>
          <w:szCs w:val="24"/>
          <w:lang w:val="da-DK"/>
        </w:rPr>
      </w:pPr>
      <w:r w:rsidRPr="00B13A50">
        <w:rPr>
          <w:rFonts w:ascii="Times New Roman" w:hAnsi="Times New Roman" w:cs="Times New Roman"/>
          <w:color w:val="000000" w:themeColor="text1"/>
          <w:sz w:val="28"/>
          <w:szCs w:val="24"/>
          <w:lang w:val="da-DK"/>
        </w:rPr>
        <w:t xml:space="preserve">Varja. Nå, Vorherre være med ham – bare han slet ikke vil komme hed mere! Snakken går jo: Lopákhin ta´r dig jo til ægte, hedder det, og alle gratullerer mig – men i virkeligheden uden mindste grund, det hele er indbildning... (I forandret tone). </w:t>
      </w:r>
      <w:r w:rsidRPr="00B13A50">
        <w:rPr>
          <w:rFonts w:ascii="Times New Roman" w:hAnsi="Times New Roman" w:cs="Times New Roman"/>
          <w:bCs/>
          <w:i/>
          <w:color w:val="000000" w:themeColor="text1"/>
          <w:sz w:val="28"/>
          <w:szCs w:val="24"/>
          <w:lang w:val="da-DK"/>
        </w:rPr>
        <w:t>Hvad er det for en broche, du har dér – det forestiller en bi, ikke?</w:t>
      </w:r>
    </w:p>
    <w:p w14:paraId="5F3ECD3E" w14:textId="5215922E" w:rsidR="00B13A50" w:rsidRPr="00B13A50" w:rsidRDefault="00B13A50" w:rsidP="00F44AD4">
      <w:pPr>
        <w:autoSpaceDE w:val="0"/>
        <w:autoSpaceDN w:val="0"/>
        <w:adjustRightInd w:val="0"/>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lang w:val="da-DK"/>
        </w:rPr>
        <w:tab/>
      </w:r>
      <w:r>
        <w:rPr>
          <w:rFonts w:ascii="Times New Roman" w:hAnsi="Times New Roman" w:cs="Times New Roman"/>
          <w:color w:val="000000" w:themeColor="text1"/>
          <w:sz w:val="28"/>
          <w:szCs w:val="24"/>
        </w:rPr>
        <w:t>В последнем предложении реплики Вари А. Томассен использует вместо точки вопросительный знак, что влечет за собой значительный смысловой сдвиг. Таки</w:t>
      </w:r>
      <w:r w:rsidR="002E12FC">
        <w:rPr>
          <w:rFonts w:ascii="Times New Roman" w:hAnsi="Times New Roman" w:cs="Times New Roman"/>
          <w:color w:val="000000" w:themeColor="text1"/>
          <w:sz w:val="28"/>
          <w:szCs w:val="24"/>
        </w:rPr>
        <w:t>м</w:t>
      </w:r>
      <w:r>
        <w:rPr>
          <w:rFonts w:ascii="Times New Roman" w:hAnsi="Times New Roman" w:cs="Times New Roman"/>
          <w:color w:val="000000" w:themeColor="text1"/>
          <w:sz w:val="28"/>
          <w:szCs w:val="24"/>
        </w:rPr>
        <w:t xml:space="preserve"> образом, перед читателем/зрителем возникает вполне стандартный диалог вопрос-ответ, тогда как Чехов абсолютно не преследовал эту цель. Варя хоть и произносит последнюю фразу другим тоном, как обозначено в ремарке, мысли её всё ещё сосредоточены на сердечных переживаниях, а замечание про брошку Ани вырывает</w:t>
      </w:r>
      <w:r w:rsidR="003F1743">
        <w:rPr>
          <w:rFonts w:ascii="Times New Roman" w:hAnsi="Times New Roman" w:cs="Times New Roman"/>
          <w:color w:val="000000" w:themeColor="text1"/>
          <w:sz w:val="28"/>
          <w:szCs w:val="24"/>
        </w:rPr>
        <w:t>ся</w:t>
      </w:r>
      <w:r>
        <w:rPr>
          <w:rFonts w:ascii="Times New Roman" w:hAnsi="Times New Roman" w:cs="Times New Roman"/>
          <w:color w:val="000000" w:themeColor="text1"/>
          <w:sz w:val="28"/>
          <w:szCs w:val="24"/>
        </w:rPr>
        <w:t xml:space="preserve"> как бы невзначай и, по замыслу автора, должно повиснуть в воздухе. </w:t>
      </w:r>
    </w:p>
    <w:p w14:paraId="70B1FCE8" w14:textId="77777777" w:rsidR="00B57C9A" w:rsidRPr="00B13A50" w:rsidRDefault="00B57C9A" w:rsidP="00F44AD4">
      <w:pPr>
        <w:autoSpaceDE w:val="0"/>
        <w:autoSpaceDN w:val="0"/>
        <w:adjustRightInd w:val="0"/>
        <w:spacing w:after="0" w:line="360" w:lineRule="auto"/>
        <w:jc w:val="both"/>
        <w:rPr>
          <w:rFonts w:ascii="Times New Roman" w:hAnsi="Times New Roman" w:cs="Times New Roman"/>
          <w:b/>
          <w:color w:val="000000" w:themeColor="text1"/>
          <w:sz w:val="28"/>
          <w:szCs w:val="24"/>
        </w:rPr>
      </w:pPr>
    </w:p>
    <w:p w14:paraId="395B035D" w14:textId="77777777" w:rsidR="00F44AD4" w:rsidRPr="00B13A50" w:rsidRDefault="00F44AD4" w:rsidP="00F44AD4">
      <w:pPr>
        <w:autoSpaceDE w:val="0"/>
        <w:autoSpaceDN w:val="0"/>
        <w:adjustRightInd w:val="0"/>
        <w:spacing w:after="0" w:line="360" w:lineRule="auto"/>
        <w:jc w:val="both"/>
        <w:rPr>
          <w:rFonts w:ascii="Times New Roman" w:hAnsi="Times New Roman" w:cs="Times New Roman"/>
          <w:b/>
          <w:color w:val="000000" w:themeColor="text1"/>
          <w:sz w:val="28"/>
          <w:szCs w:val="24"/>
        </w:rPr>
      </w:pPr>
    </w:p>
    <w:p w14:paraId="0B7FF5BE" w14:textId="77777777" w:rsidR="00C30E76" w:rsidRPr="00B13A50" w:rsidRDefault="00C30E76" w:rsidP="00DC1299">
      <w:pPr>
        <w:pStyle w:val="2"/>
        <w:jc w:val="center"/>
        <w:rPr>
          <w:rFonts w:ascii="Times New Roman" w:hAnsi="Times New Roman" w:cs="Times New Roman"/>
          <w:color w:val="C00000"/>
          <w:sz w:val="28"/>
          <w:szCs w:val="24"/>
        </w:rPr>
      </w:pPr>
    </w:p>
    <w:p w14:paraId="19A5E831" w14:textId="1EC8296C" w:rsidR="00FD7C27" w:rsidRPr="009409D7" w:rsidRDefault="00DC1299" w:rsidP="00DC1299">
      <w:pPr>
        <w:pStyle w:val="2"/>
        <w:jc w:val="center"/>
        <w:rPr>
          <w:rFonts w:ascii="Times New Roman" w:hAnsi="Times New Roman" w:cs="Times New Roman"/>
          <w:b/>
          <w:i/>
          <w:color w:val="auto"/>
          <w:sz w:val="28"/>
          <w:szCs w:val="24"/>
        </w:rPr>
      </w:pPr>
      <w:bookmarkStart w:id="96" w:name="_Toc514783877"/>
      <w:r w:rsidRPr="009409D7">
        <w:rPr>
          <w:rFonts w:ascii="Times New Roman" w:hAnsi="Times New Roman" w:cs="Times New Roman"/>
          <w:b/>
          <w:i/>
          <w:color w:val="auto"/>
          <w:sz w:val="28"/>
          <w:szCs w:val="24"/>
        </w:rPr>
        <w:t xml:space="preserve">3.5 </w:t>
      </w:r>
      <w:r w:rsidR="00FD7C27" w:rsidRPr="009409D7">
        <w:rPr>
          <w:rFonts w:ascii="Times New Roman" w:hAnsi="Times New Roman" w:cs="Times New Roman"/>
          <w:b/>
          <w:i/>
          <w:color w:val="auto"/>
          <w:sz w:val="28"/>
          <w:szCs w:val="24"/>
        </w:rPr>
        <w:t>Передача национально-культурной особенностей драматического текста</w:t>
      </w:r>
      <w:bookmarkEnd w:id="96"/>
    </w:p>
    <w:p w14:paraId="5D4B424B" w14:textId="2404168E" w:rsidR="005337C6" w:rsidRDefault="005337C6" w:rsidP="005337C6">
      <w:pPr>
        <w:autoSpaceDE w:val="0"/>
        <w:autoSpaceDN w:val="0"/>
        <w:adjustRightInd w:val="0"/>
        <w:spacing w:after="0" w:line="360" w:lineRule="auto"/>
        <w:rPr>
          <w:rFonts w:ascii="Times New Roman" w:hAnsi="Times New Roman" w:cs="Times New Roman"/>
          <w:b/>
          <w:sz w:val="28"/>
          <w:szCs w:val="24"/>
        </w:rPr>
      </w:pPr>
    </w:p>
    <w:p w14:paraId="067DA7AC" w14:textId="0554C5A0" w:rsidR="005337C6" w:rsidRDefault="0016724E" w:rsidP="006C7F17">
      <w:pPr>
        <w:autoSpaceDE w:val="0"/>
        <w:autoSpaceDN w:val="0"/>
        <w:adjustRightInd w:val="0"/>
        <w:spacing w:after="0" w:line="360" w:lineRule="auto"/>
        <w:ind w:firstLine="708"/>
        <w:jc w:val="both"/>
        <w:rPr>
          <w:rFonts w:ascii="Times New Roman" w:hAnsi="Times New Roman" w:cs="Times New Roman"/>
          <w:color w:val="C00000"/>
          <w:sz w:val="28"/>
          <w:szCs w:val="24"/>
        </w:rPr>
      </w:pPr>
      <w:r>
        <w:rPr>
          <w:rFonts w:ascii="Times New Roman" w:hAnsi="Times New Roman" w:cs="Times New Roman"/>
          <w:sz w:val="28"/>
          <w:szCs w:val="24"/>
        </w:rPr>
        <w:t xml:space="preserve">При переводе </w:t>
      </w:r>
      <w:r w:rsidR="00C705A4">
        <w:rPr>
          <w:rFonts w:ascii="Times New Roman" w:hAnsi="Times New Roman" w:cs="Times New Roman"/>
          <w:sz w:val="28"/>
          <w:szCs w:val="24"/>
        </w:rPr>
        <w:t>любого художественного</w:t>
      </w:r>
      <w:r>
        <w:rPr>
          <w:rFonts w:ascii="Times New Roman" w:hAnsi="Times New Roman" w:cs="Times New Roman"/>
          <w:sz w:val="28"/>
          <w:szCs w:val="24"/>
        </w:rPr>
        <w:t xml:space="preserve"> произведения, </w:t>
      </w:r>
      <w:r w:rsidR="00824177">
        <w:rPr>
          <w:rFonts w:ascii="Times New Roman" w:hAnsi="Times New Roman" w:cs="Times New Roman"/>
          <w:sz w:val="28"/>
          <w:szCs w:val="24"/>
        </w:rPr>
        <w:t xml:space="preserve">созданного в иной лингвокультурной среде, необходимо учитывать различия в непосредственном восприятии текста носителем языка оригинала и опосредованном восприятии читателем, принадлежащим к иной национально-культурной общности, что </w:t>
      </w:r>
      <w:r w:rsidR="006C7F17">
        <w:rPr>
          <w:rFonts w:ascii="Times New Roman" w:hAnsi="Times New Roman" w:cs="Times New Roman"/>
          <w:sz w:val="28"/>
          <w:szCs w:val="24"/>
        </w:rPr>
        <w:t xml:space="preserve">напрямую связано с наличием у каждого народа свойственных ему специфических особенностей. </w:t>
      </w:r>
      <w:r w:rsidR="00C705A4">
        <w:rPr>
          <w:rFonts w:ascii="Times New Roman" w:hAnsi="Times New Roman" w:cs="Times New Roman"/>
          <w:sz w:val="28"/>
          <w:szCs w:val="24"/>
        </w:rPr>
        <w:t xml:space="preserve">В первую очередь язык-источник становится основой для изображения определённой </w:t>
      </w:r>
      <w:r w:rsidR="00C705A4">
        <w:rPr>
          <w:rFonts w:ascii="Times New Roman" w:hAnsi="Times New Roman" w:cs="Times New Roman"/>
          <w:sz w:val="28"/>
          <w:szCs w:val="24"/>
        </w:rPr>
        <w:lastRenderedPageBreak/>
        <w:t xml:space="preserve">действительности, а также воплощения различных художественных образов. </w:t>
      </w:r>
    </w:p>
    <w:p w14:paraId="5420A81A" w14:textId="202E43FF" w:rsidR="005337C6" w:rsidRDefault="00A40F8A" w:rsidP="00824177">
      <w:pPr>
        <w:autoSpaceDE w:val="0"/>
        <w:autoSpaceDN w:val="0"/>
        <w:adjustRightInd w:val="0"/>
        <w:spacing w:after="0" w:line="360" w:lineRule="auto"/>
        <w:jc w:val="both"/>
        <w:rPr>
          <w:rFonts w:ascii="Times New Roman" w:hAnsi="Times New Roman" w:cs="Times New Roman"/>
          <w:color w:val="C00000"/>
          <w:sz w:val="28"/>
          <w:szCs w:val="24"/>
        </w:rPr>
      </w:pPr>
      <w:r>
        <w:rPr>
          <w:rFonts w:ascii="Times New Roman" w:hAnsi="Times New Roman" w:cs="Times New Roman"/>
          <w:color w:val="C00000"/>
          <w:sz w:val="28"/>
          <w:szCs w:val="24"/>
        </w:rPr>
        <w:tab/>
      </w:r>
      <w:r w:rsidRPr="003F093F">
        <w:rPr>
          <w:rFonts w:ascii="Times New Roman" w:hAnsi="Times New Roman" w:cs="Times New Roman"/>
          <w:color w:val="000000"/>
          <w:spacing w:val="-1"/>
          <w:sz w:val="28"/>
          <w:szCs w:val="28"/>
        </w:rPr>
        <w:t xml:space="preserve">С.И. Влахов и С.Л. Флорин используют термин «национальный колорит». Под «колоритом» лингвисты понимают «ту окрашенность слова, которую оно приобретает, благодаря принадлежности его референта — обозначаемого им объекта — к данному народу, определенной стране или местности, конкретной исторической эпохе, благодаря тому, что он, этот референт, характерен для культуры, быта, традиции, — одним словом, особенностей действительности в данной стране или данном регионе, в данную историческую эпоху, в отличие </w:t>
      </w:r>
      <w:r>
        <w:rPr>
          <w:rFonts w:ascii="Times New Roman" w:hAnsi="Times New Roman" w:cs="Times New Roman"/>
          <w:color w:val="000000"/>
          <w:spacing w:val="-1"/>
          <w:sz w:val="28"/>
          <w:szCs w:val="28"/>
        </w:rPr>
        <w:t>от других стран, народов, эпох»</w:t>
      </w:r>
      <w:r w:rsidRPr="003F093F">
        <w:rPr>
          <w:rStyle w:val="a6"/>
          <w:rFonts w:ascii="Times New Roman" w:hAnsi="Times New Roman" w:cs="Times New Roman"/>
          <w:color w:val="000000"/>
          <w:spacing w:val="-1"/>
          <w:sz w:val="28"/>
          <w:szCs w:val="28"/>
        </w:rPr>
        <w:footnoteReference w:id="118"/>
      </w:r>
      <w:r>
        <w:rPr>
          <w:rFonts w:ascii="Times New Roman" w:hAnsi="Times New Roman" w:cs="Times New Roman"/>
          <w:color w:val="000000"/>
          <w:spacing w:val="-1"/>
          <w:sz w:val="28"/>
          <w:szCs w:val="28"/>
        </w:rPr>
        <w:t xml:space="preserve">. </w:t>
      </w:r>
      <w:r w:rsidRPr="003F093F">
        <w:rPr>
          <w:rFonts w:ascii="Times New Roman" w:hAnsi="Times New Roman" w:cs="Times New Roman"/>
          <w:color w:val="000000"/>
          <w:spacing w:val="-1"/>
          <w:sz w:val="28"/>
          <w:szCs w:val="28"/>
        </w:rPr>
        <w:t>Наиболее яркими выразителями национального колорита являются реалии – «слова (и словосочетания), называющие объекты, характерные для жизни (быта, культуры, социального и исторического развития) одного народа и чуждые другому»</w:t>
      </w:r>
      <w:r w:rsidRPr="003F093F">
        <w:rPr>
          <w:rStyle w:val="a6"/>
          <w:rFonts w:ascii="Times New Roman" w:hAnsi="Times New Roman" w:cs="Times New Roman"/>
          <w:color w:val="000000"/>
          <w:spacing w:val="-1"/>
          <w:sz w:val="28"/>
          <w:szCs w:val="28"/>
        </w:rPr>
        <w:footnoteReference w:id="119"/>
      </w:r>
      <w:r w:rsidRPr="003F093F">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3F093F">
        <w:rPr>
          <w:rFonts w:ascii="Times New Roman" w:hAnsi="Times New Roman" w:cs="Times New Roman"/>
          <w:color w:val="000000"/>
          <w:spacing w:val="-1"/>
          <w:sz w:val="28"/>
          <w:szCs w:val="28"/>
        </w:rPr>
        <w:t>Реалии, как правило, не имеют точных соответствий (эквивалентов) других языках, и поэтому требуют от переводчика особого подхода.</w:t>
      </w:r>
    </w:p>
    <w:p w14:paraId="705DD43B" w14:textId="4B272F26" w:rsidR="005337C6" w:rsidRDefault="00C705A4" w:rsidP="005337C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rPr>
        <w:tab/>
      </w:r>
      <w:r w:rsidRPr="00C705A4">
        <w:rPr>
          <w:rFonts w:ascii="Times New Roman" w:hAnsi="Times New Roman" w:cs="Times New Roman"/>
          <w:sz w:val="28"/>
          <w:szCs w:val="24"/>
        </w:rPr>
        <w:t xml:space="preserve">Мы придерживаемся </w:t>
      </w:r>
      <w:r>
        <w:rPr>
          <w:rFonts w:ascii="Times New Roman" w:hAnsi="Times New Roman" w:cs="Times New Roman"/>
          <w:sz w:val="28"/>
          <w:szCs w:val="24"/>
        </w:rPr>
        <w:t xml:space="preserve">тематической </w:t>
      </w:r>
      <w:r w:rsidRPr="00C705A4">
        <w:rPr>
          <w:rFonts w:ascii="Times New Roman" w:hAnsi="Times New Roman" w:cs="Times New Roman"/>
          <w:sz w:val="28"/>
          <w:szCs w:val="24"/>
        </w:rPr>
        <w:t xml:space="preserve">классификации </w:t>
      </w:r>
      <w:r>
        <w:rPr>
          <w:rFonts w:ascii="Times New Roman" w:hAnsi="Times New Roman" w:cs="Times New Roman"/>
          <w:sz w:val="28"/>
          <w:szCs w:val="24"/>
        </w:rPr>
        <w:t>реалий, предложенной В.С. Виноградовым</w:t>
      </w:r>
      <w:r w:rsidR="00F54FAE">
        <w:rPr>
          <w:rStyle w:val="a6"/>
          <w:rFonts w:ascii="Times New Roman" w:hAnsi="Times New Roman" w:cs="Times New Roman"/>
          <w:sz w:val="28"/>
          <w:szCs w:val="24"/>
        </w:rPr>
        <w:footnoteReference w:id="120"/>
      </w:r>
      <w:r>
        <w:rPr>
          <w:rFonts w:ascii="Times New Roman" w:hAnsi="Times New Roman" w:cs="Times New Roman"/>
          <w:sz w:val="28"/>
          <w:szCs w:val="24"/>
        </w:rPr>
        <w:t>:</w:t>
      </w:r>
    </w:p>
    <w:p w14:paraId="1D6647BB" w14:textId="31D0652B" w:rsidR="00C705A4" w:rsidRDefault="00C705A4" w:rsidP="00C705A4">
      <w:pPr>
        <w:pStyle w:val="a3"/>
        <w:numPr>
          <w:ilvl w:val="0"/>
          <w:numId w:val="3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Бытовые реалии (жилище, пища, одежда, денежные знаки, праздники и др.)</w:t>
      </w:r>
    </w:p>
    <w:p w14:paraId="627EB277" w14:textId="7C29FF6D" w:rsidR="00C705A4" w:rsidRDefault="00C705A4" w:rsidP="00C705A4">
      <w:pPr>
        <w:pStyle w:val="a3"/>
        <w:numPr>
          <w:ilvl w:val="0"/>
          <w:numId w:val="3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Этнографические и мифологические реалии (этнические и социальные общества и их представители, божества, сказочные существа и др.)</w:t>
      </w:r>
    </w:p>
    <w:p w14:paraId="7238FCEB" w14:textId="001C2773" w:rsidR="00C705A4" w:rsidRDefault="00C705A4" w:rsidP="00C705A4">
      <w:pPr>
        <w:pStyle w:val="a3"/>
        <w:numPr>
          <w:ilvl w:val="0"/>
          <w:numId w:val="3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Реалии мира природы (животные, растения и др.)</w:t>
      </w:r>
    </w:p>
    <w:p w14:paraId="53220606" w14:textId="099F360A" w:rsidR="00C705A4" w:rsidRDefault="00C705A4" w:rsidP="00C705A4">
      <w:pPr>
        <w:pStyle w:val="a3"/>
        <w:numPr>
          <w:ilvl w:val="0"/>
          <w:numId w:val="3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Р</w:t>
      </w:r>
      <w:r w:rsidRPr="00C705A4">
        <w:rPr>
          <w:rFonts w:ascii="Times New Roman" w:hAnsi="Times New Roman" w:cs="Times New Roman"/>
          <w:sz w:val="28"/>
          <w:szCs w:val="24"/>
        </w:rPr>
        <w:t>еалии государственно-административного устройства и</w:t>
      </w:r>
      <w:r>
        <w:rPr>
          <w:rFonts w:ascii="Times New Roman" w:hAnsi="Times New Roman" w:cs="Times New Roman"/>
          <w:sz w:val="28"/>
          <w:szCs w:val="24"/>
        </w:rPr>
        <w:t xml:space="preserve"> </w:t>
      </w:r>
      <w:r w:rsidRPr="00C705A4">
        <w:rPr>
          <w:rFonts w:ascii="Times New Roman" w:hAnsi="Times New Roman" w:cs="Times New Roman"/>
          <w:sz w:val="28"/>
          <w:szCs w:val="24"/>
        </w:rPr>
        <w:t>общественной жизни</w:t>
      </w:r>
      <w:r>
        <w:rPr>
          <w:rFonts w:ascii="Times New Roman" w:hAnsi="Times New Roman" w:cs="Times New Roman"/>
          <w:sz w:val="28"/>
          <w:szCs w:val="24"/>
        </w:rPr>
        <w:t xml:space="preserve"> </w:t>
      </w:r>
      <w:r w:rsidRPr="00C705A4">
        <w:rPr>
          <w:rFonts w:ascii="Times New Roman" w:hAnsi="Times New Roman" w:cs="Times New Roman"/>
          <w:sz w:val="28"/>
          <w:szCs w:val="24"/>
        </w:rPr>
        <w:t>(актуальные и исторические)</w:t>
      </w:r>
      <w:r w:rsidR="00E70B5B">
        <w:rPr>
          <w:rFonts w:ascii="Times New Roman" w:hAnsi="Times New Roman" w:cs="Times New Roman"/>
          <w:sz w:val="28"/>
          <w:szCs w:val="24"/>
        </w:rPr>
        <w:t xml:space="preserve">: </w:t>
      </w:r>
      <w:r w:rsidR="00E70B5B">
        <w:rPr>
          <w:rFonts w:ascii="Times New Roman" w:hAnsi="Times New Roman" w:cs="Times New Roman"/>
          <w:sz w:val="28"/>
          <w:szCs w:val="24"/>
        </w:rPr>
        <w:lastRenderedPageBreak/>
        <w:t>административные единицы и государственные институты, общественные организации, партии и их участники, основные воинские подразделения и чины, гражданские должности, профессии, титулы звания и др.</w:t>
      </w:r>
    </w:p>
    <w:p w14:paraId="3BE8E411" w14:textId="2FFDB4F5" w:rsidR="00E70B5B" w:rsidRDefault="00E70B5B" w:rsidP="00C705A4">
      <w:pPr>
        <w:pStyle w:val="a3"/>
        <w:numPr>
          <w:ilvl w:val="0"/>
          <w:numId w:val="3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Ономастические реалии: антропонимы (имена и фамилии известных личностей), топонимы (обычные и мемориативные (особо важные в контексте произведения)), имена литературные героев, названия музеев, театров, магазинов и др.</w:t>
      </w:r>
    </w:p>
    <w:p w14:paraId="3313E8C8" w14:textId="2C476CD7" w:rsidR="00E70B5B" w:rsidRPr="00C705A4" w:rsidRDefault="00E70B5B" w:rsidP="00C705A4">
      <w:pPr>
        <w:pStyle w:val="a3"/>
        <w:numPr>
          <w:ilvl w:val="0"/>
          <w:numId w:val="3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Ассоциативные реалии (фольклорные, исторические и литературно-книжные аллюзии, языковые аллюзии (намек на фразеологизм, пословицу, поговорку) и др.</w:t>
      </w:r>
      <w:r w:rsidR="00F54FAE">
        <w:rPr>
          <w:rFonts w:ascii="Times New Roman" w:hAnsi="Times New Roman" w:cs="Times New Roman"/>
          <w:sz w:val="28"/>
          <w:szCs w:val="24"/>
        </w:rPr>
        <w:t>)</w:t>
      </w:r>
    </w:p>
    <w:p w14:paraId="56E69F4F" w14:textId="687A7E40" w:rsidR="005337C6" w:rsidRDefault="005337C6" w:rsidP="005337C6">
      <w:pPr>
        <w:autoSpaceDE w:val="0"/>
        <w:autoSpaceDN w:val="0"/>
        <w:adjustRightInd w:val="0"/>
        <w:spacing w:after="0" w:line="360" w:lineRule="auto"/>
        <w:jc w:val="both"/>
        <w:rPr>
          <w:rFonts w:ascii="Times New Roman" w:hAnsi="Times New Roman" w:cs="Times New Roman"/>
          <w:color w:val="C00000"/>
          <w:sz w:val="28"/>
          <w:szCs w:val="24"/>
        </w:rPr>
      </w:pPr>
    </w:p>
    <w:p w14:paraId="6E4F166B" w14:textId="3E0412FB" w:rsidR="00AE33AB" w:rsidRPr="003F093F" w:rsidRDefault="00AE33AB" w:rsidP="00AE33AB">
      <w:pPr>
        <w:tabs>
          <w:tab w:val="left" w:pos="-284"/>
        </w:tabs>
        <w:spacing w:line="360" w:lineRule="auto"/>
        <w:ind w:right="-143" w:firstLine="708"/>
        <w:jc w:val="both"/>
        <w:rPr>
          <w:rFonts w:ascii="Times New Roman" w:hAnsi="Times New Roman" w:cs="Times New Roman"/>
          <w:sz w:val="28"/>
          <w:szCs w:val="28"/>
        </w:rPr>
      </w:pPr>
      <w:r w:rsidRPr="003F093F">
        <w:rPr>
          <w:rFonts w:ascii="Times New Roman" w:hAnsi="Times New Roman" w:cs="Times New Roman"/>
          <w:sz w:val="28"/>
          <w:szCs w:val="28"/>
        </w:rPr>
        <w:t xml:space="preserve">Сторонники теории непереводимости считают, что в любом языке передача реалий является задачей практически невыполнимой. Мы же будем придерживаться мнения </w:t>
      </w:r>
      <w:r w:rsidR="00414BA8">
        <w:rPr>
          <w:rFonts w:ascii="Times New Roman" w:hAnsi="Times New Roman" w:cs="Times New Roman"/>
          <w:sz w:val="28"/>
          <w:szCs w:val="28"/>
        </w:rPr>
        <w:t xml:space="preserve">С.И. </w:t>
      </w:r>
      <w:r w:rsidRPr="003F093F">
        <w:rPr>
          <w:rFonts w:ascii="Times New Roman" w:hAnsi="Times New Roman" w:cs="Times New Roman"/>
          <w:sz w:val="28"/>
          <w:szCs w:val="28"/>
        </w:rPr>
        <w:t xml:space="preserve">Влахова и </w:t>
      </w:r>
      <w:r w:rsidR="00414BA8">
        <w:rPr>
          <w:rFonts w:ascii="Times New Roman" w:hAnsi="Times New Roman" w:cs="Times New Roman"/>
          <w:sz w:val="28"/>
          <w:szCs w:val="28"/>
        </w:rPr>
        <w:t xml:space="preserve">В.С. </w:t>
      </w:r>
      <w:r w:rsidRPr="003F093F">
        <w:rPr>
          <w:rFonts w:ascii="Times New Roman" w:hAnsi="Times New Roman" w:cs="Times New Roman"/>
          <w:sz w:val="28"/>
          <w:szCs w:val="28"/>
        </w:rPr>
        <w:t xml:space="preserve">Флорина, которые ставили вопрос </w:t>
      </w:r>
      <w:r w:rsidR="005520E3">
        <w:rPr>
          <w:rFonts w:ascii="Times New Roman" w:hAnsi="Times New Roman" w:cs="Times New Roman"/>
          <w:sz w:val="28"/>
          <w:szCs w:val="28"/>
        </w:rPr>
        <w:t xml:space="preserve">не </w:t>
      </w:r>
      <w:r w:rsidRPr="003F093F">
        <w:rPr>
          <w:rFonts w:ascii="Times New Roman" w:hAnsi="Times New Roman" w:cs="Times New Roman"/>
          <w:sz w:val="28"/>
          <w:szCs w:val="28"/>
        </w:rPr>
        <w:t xml:space="preserve">о том, можно ли перевести реалию или нет, а как ее перевести. Переводчик при передаче реалий сталкивается с двумя основными проблемами: </w:t>
      </w:r>
      <w:r w:rsidRPr="003F093F">
        <w:rPr>
          <w:rFonts w:ascii="Times New Roman" w:hAnsi="Times New Roman" w:cs="Times New Roman"/>
          <w:color w:val="000000"/>
          <w:spacing w:val="35"/>
          <w:sz w:val="28"/>
          <w:szCs w:val="28"/>
        </w:rPr>
        <w:t>1)</w:t>
      </w:r>
      <w:r w:rsidRPr="003F093F">
        <w:rPr>
          <w:rFonts w:ascii="Times New Roman" w:hAnsi="Times New Roman" w:cs="Times New Roman"/>
          <w:color w:val="000000"/>
          <w:spacing w:val="-6"/>
          <w:sz w:val="28"/>
          <w:szCs w:val="28"/>
        </w:rPr>
        <w:t xml:space="preserve"> отсутствие в ПЯ соответствия (эквива</w:t>
      </w:r>
      <w:r w:rsidRPr="003F093F">
        <w:rPr>
          <w:rFonts w:ascii="Times New Roman" w:hAnsi="Times New Roman" w:cs="Times New Roman"/>
          <w:color w:val="000000"/>
          <w:spacing w:val="-5"/>
          <w:sz w:val="28"/>
          <w:szCs w:val="28"/>
        </w:rPr>
        <w:t xml:space="preserve">лента) </w:t>
      </w:r>
      <w:r w:rsidRPr="003F093F">
        <w:rPr>
          <w:rFonts w:ascii="Times New Roman" w:hAnsi="Times New Roman" w:cs="Times New Roman"/>
          <w:color w:val="000000"/>
          <w:spacing w:val="7"/>
          <w:sz w:val="28"/>
          <w:szCs w:val="28"/>
        </w:rPr>
        <w:t>из-за</w:t>
      </w:r>
      <w:r w:rsidRPr="003F093F">
        <w:rPr>
          <w:rFonts w:ascii="Times New Roman" w:hAnsi="Times New Roman" w:cs="Times New Roman"/>
          <w:color w:val="000000"/>
          <w:sz w:val="28"/>
          <w:szCs w:val="28"/>
        </w:rPr>
        <w:t xml:space="preserve"> </w:t>
      </w:r>
      <w:r w:rsidRPr="003F093F">
        <w:rPr>
          <w:rFonts w:ascii="Times New Roman" w:hAnsi="Times New Roman" w:cs="Times New Roman"/>
          <w:color w:val="000000"/>
          <w:spacing w:val="-5"/>
          <w:sz w:val="28"/>
          <w:szCs w:val="28"/>
        </w:rPr>
        <w:t>отсутствия у носителей этого языка обозначаемого реалией объекта (референта) и 2) необхо</w:t>
      </w:r>
      <w:r w:rsidRPr="003F093F">
        <w:rPr>
          <w:rFonts w:ascii="Times New Roman" w:hAnsi="Times New Roman" w:cs="Times New Roman"/>
          <w:color w:val="000000"/>
          <w:spacing w:val="-6"/>
          <w:sz w:val="28"/>
          <w:szCs w:val="28"/>
        </w:rPr>
        <w:t xml:space="preserve">димость передать помимо предметного значения (семантики) </w:t>
      </w:r>
      <w:r w:rsidRPr="003F093F">
        <w:rPr>
          <w:rFonts w:ascii="Times New Roman" w:hAnsi="Times New Roman" w:cs="Times New Roman"/>
          <w:color w:val="000000"/>
          <w:spacing w:val="-4"/>
          <w:sz w:val="28"/>
          <w:szCs w:val="28"/>
        </w:rPr>
        <w:t>реалии еще и колорит (коннотацию) — ее нацио</w:t>
      </w:r>
      <w:r w:rsidRPr="003F093F">
        <w:rPr>
          <w:rFonts w:ascii="Times New Roman" w:hAnsi="Times New Roman" w:cs="Times New Roman"/>
          <w:color w:val="000000"/>
          <w:spacing w:val="-9"/>
          <w:sz w:val="28"/>
          <w:szCs w:val="28"/>
        </w:rPr>
        <w:t>нальную и историческую окраску</w:t>
      </w:r>
      <w:r w:rsidRPr="003F093F">
        <w:rPr>
          <w:rStyle w:val="a6"/>
          <w:rFonts w:ascii="Times New Roman" w:hAnsi="Times New Roman" w:cs="Times New Roman"/>
          <w:color w:val="000000"/>
          <w:spacing w:val="-9"/>
          <w:sz w:val="28"/>
          <w:szCs w:val="28"/>
        </w:rPr>
        <w:footnoteReference w:id="121"/>
      </w:r>
      <w:r w:rsidRPr="003F093F">
        <w:rPr>
          <w:rFonts w:ascii="Times New Roman" w:hAnsi="Times New Roman" w:cs="Times New Roman"/>
          <w:color w:val="000000"/>
          <w:spacing w:val="-9"/>
          <w:sz w:val="28"/>
          <w:szCs w:val="28"/>
        </w:rPr>
        <w:t xml:space="preserve">. </w:t>
      </w:r>
      <w:r w:rsidRPr="003F093F">
        <w:rPr>
          <w:rFonts w:ascii="Times New Roman" w:hAnsi="Times New Roman" w:cs="Times New Roman"/>
          <w:sz w:val="28"/>
          <w:szCs w:val="28"/>
        </w:rPr>
        <w:t>Незнание реалий ведет к ошибкам в переводе и лишает перевод национального своеобразия.</w:t>
      </w:r>
    </w:p>
    <w:p w14:paraId="435B823B" w14:textId="1EC6BF56" w:rsidR="00DB5300" w:rsidRDefault="0042250A" w:rsidP="0042250A">
      <w:pPr>
        <w:autoSpaceDE w:val="0"/>
        <w:autoSpaceDN w:val="0"/>
        <w:adjustRightInd w:val="0"/>
        <w:spacing w:after="0" w:line="360" w:lineRule="auto"/>
        <w:ind w:firstLine="708"/>
        <w:jc w:val="both"/>
        <w:rPr>
          <w:rFonts w:ascii="Times New Roman" w:hAnsi="Times New Roman" w:cs="Times New Roman"/>
          <w:sz w:val="28"/>
          <w:szCs w:val="24"/>
        </w:rPr>
      </w:pPr>
      <w:r w:rsidRPr="0042250A">
        <w:rPr>
          <w:rFonts w:ascii="Times New Roman" w:hAnsi="Times New Roman" w:cs="Times New Roman"/>
          <w:sz w:val="28"/>
          <w:szCs w:val="24"/>
        </w:rPr>
        <w:t>Реалии</w:t>
      </w:r>
      <w:r>
        <w:rPr>
          <w:rFonts w:ascii="Times New Roman" w:hAnsi="Times New Roman" w:cs="Times New Roman"/>
          <w:sz w:val="28"/>
          <w:szCs w:val="24"/>
        </w:rPr>
        <w:t xml:space="preserve"> также называют термином безэквивалентная лексика, но не в том смысле, что её невозможно перевести на другой язык, а в смысле отсутствия прямого соответствия данной лексической единице в словарном запасе языка перевода. Лингвисты выделяют множество различных способов перевода безэвивалентной лексики. В нашем исследовании мы </w:t>
      </w:r>
      <w:r>
        <w:rPr>
          <w:rFonts w:ascii="Times New Roman" w:hAnsi="Times New Roman" w:cs="Times New Roman"/>
          <w:sz w:val="28"/>
          <w:szCs w:val="24"/>
        </w:rPr>
        <w:lastRenderedPageBreak/>
        <w:t xml:space="preserve">ориентируемся на </w:t>
      </w:r>
      <w:r w:rsidR="00DB5300">
        <w:rPr>
          <w:rFonts w:ascii="Times New Roman" w:hAnsi="Times New Roman" w:cs="Times New Roman"/>
          <w:sz w:val="28"/>
          <w:szCs w:val="24"/>
        </w:rPr>
        <w:t>точку зрения Л.С. Бархударова</w:t>
      </w:r>
      <w:r w:rsidR="00F54FAE">
        <w:rPr>
          <w:rStyle w:val="a6"/>
          <w:rFonts w:ascii="Times New Roman" w:hAnsi="Times New Roman" w:cs="Times New Roman"/>
          <w:sz w:val="28"/>
          <w:szCs w:val="24"/>
        </w:rPr>
        <w:footnoteReference w:id="122"/>
      </w:r>
      <w:r w:rsidR="00DB5300">
        <w:rPr>
          <w:rFonts w:ascii="Times New Roman" w:hAnsi="Times New Roman" w:cs="Times New Roman"/>
          <w:sz w:val="28"/>
          <w:szCs w:val="24"/>
        </w:rPr>
        <w:t xml:space="preserve">, который выделяет пять основных способов: </w:t>
      </w:r>
    </w:p>
    <w:p w14:paraId="1A14588A" w14:textId="138B98A4" w:rsidR="000C6E32" w:rsidRDefault="00DB5300" w:rsidP="00984B2F">
      <w:pPr>
        <w:pStyle w:val="a3"/>
        <w:numPr>
          <w:ilvl w:val="0"/>
          <w:numId w:val="32"/>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П</w:t>
      </w:r>
      <w:r w:rsidRPr="00DB5300">
        <w:rPr>
          <w:rFonts w:ascii="Times New Roman" w:hAnsi="Times New Roman" w:cs="Times New Roman"/>
          <w:sz w:val="28"/>
          <w:szCs w:val="24"/>
        </w:rPr>
        <w:t>ереводческая тра</w:t>
      </w:r>
      <w:r w:rsidR="00953AAD">
        <w:rPr>
          <w:rFonts w:ascii="Times New Roman" w:hAnsi="Times New Roman" w:cs="Times New Roman"/>
          <w:sz w:val="28"/>
          <w:szCs w:val="24"/>
        </w:rPr>
        <w:t>н</w:t>
      </w:r>
      <w:r w:rsidRPr="00DB5300">
        <w:rPr>
          <w:rFonts w:ascii="Times New Roman" w:hAnsi="Times New Roman" w:cs="Times New Roman"/>
          <w:sz w:val="28"/>
          <w:szCs w:val="24"/>
        </w:rPr>
        <w:t>слитерация и транскрипция</w:t>
      </w:r>
      <w:r>
        <w:rPr>
          <w:rFonts w:ascii="Times New Roman" w:hAnsi="Times New Roman" w:cs="Times New Roman"/>
          <w:sz w:val="28"/>
          <w:szCs w:val="24"/>
        </w:rPr>
        <w:t xml:space="preserve"> (в первом случае</w:t>
      </w:r>
      <w:r w:rsidR="00953AAD">
        <w:rPr>
          <w:rFonts w:ascii="Times New Roman" w:hAnsi="Times New Roman" w:cs="Times New Roman"/>
          <w:sz w:val="28"/>
          <w:szCs w:val="24"/>
        </w:rPr>
        <w:t xml:space="preserve"> </w:t>
      </w:r>
      <w:r w:rsidRPr="00DB5300">
        <w:rPr>
          <w:rFonts w:ascii="Times New Roman" w:hAnsi="Times New Roman" w:cs="Times New Roman"/>
          <w:sz w:val="28"/>
          <w:szCs w:val="24"/>
        </w:rPr>
        <w:t xml:space="preserve">средствами ПЯ </w:t>
      </w:r>
      <w:r w:rsidR="005520E3">
        <w:rPr>
          <w:rFonts w:ascii="Times New Roman" w:hAnsi="Times New Roman" w:cs="Times New Roman"/>
          <w:sz w:val="28"/>
          <w:szCs w:val="24"/>
        </w:rPr>
        <w:t xml:space="preserve">передается </w:t>
      </w:r>
      <w:r w:rsidRPr="00DB5300">
        <w:rPr>
          <w:rFonts w:ascii="Times New Roman" w:hAnsi="Times New Roman" w:cs="Times New Roman"/>
          <w:sz w:val="28"/>
          <w:szCs w:val="24"/>
        </w:rPr>
        <w:t>графическая форма слова ИЯ</w:t>
      </w:r>
      <w:r>
        <w:rPr>
          <w:rFonts w:ascii="Times New Roman" w:hAnsi="Times New Roman" w:cs="Times New Roman"/>
          <w:sz w:val="28"/>
          <w:szCs w:val="24"/>
        </w:rPr>
        <w:t xml:space="preserve">, во втором - </w:t>
      </w:r>
      <w:r w:rsidRPr="00DB5300">
        <w:rPr>
          <w:rFonts w:ascii="Times New Roman" w:hAnsi="Times New Roman" w:cs="Times New Roman"/>
          <w:sz w:val="28"/>
          <w:szCs w:val="24"/>
        </w:rPr>
        <w:t>его звуковая форма</w:t>
      </w:r>
      <w:r>
        <w:rPr>
          <w:rFonts w:ascii="Times New Roman" w:hAnsi="Times New Roman" w:cs="Times New Roman"/>
          <w:sz w:val="28"/>
          <w:szCs w:val="24"/>
        </w:rPr>
        <w:t>)</w:t>
      </w:r>
      <w:r w:rsidR="000C6E32">
        <w:rPr>
          <w:rFonts w:ascii="Times New Roman" w:hAnsi="Times New Roman" w:cs="Times New Roman"/>
          <w:sz w:val="28"/>
          <w:szCs w:val="24"/>
        </w:rPr>
        <w:t>. Например:</w:t>
      </w:r>
    </w:p>
    <w:p w14:paraId="06CB8C1B" w14:textId="1B5F167B" w:rsidR="000C6E32" w:rsidRDefault="000C6E32" w:rsidP="000C6E32">
      <w:pPr>
        <w:pStyle w:val="a3"/>
        <w:autoSpaceDE w:val="0"/>
        <w:autoSpaceDN w:val="0"/>
        <w:adjustRightInd w:val="0"/>
        <w:spacing w:after="0" w:line="360" w:lineRule="auto"/>
        <w:ind w:left="1068"/>
        <w:jc w:val="both"/>
        <w:rPr>
          <w:rFonts w:ascii="Times New Roman" w:hAnsi="Times New Roman" w:cs="Times New Roman"/>
          <w:sz w:val="28"/>
          <w:szCs w:val="24"/>
        </w:rPr>
      </w:pPr>
      <w:r w:rsidRPr="000C6E32">
        <w:rPr>
          <w:rFonts w:ascii="Times New Roman" w:hAnsi="Times New Roman" w:cs="Times New Roman"/>
          <w:sz w:val="28"/>
          <w:szCs w:val="24"/>
        </w:rPr>
        <w:t>Треплев.</w:t>
      </w:r>
      <w:r>
        <w:rPr>
          <w:rFonts w:ascii="Times New Roman" w:hAnsi="Times New Roman" w:cs="Times New Roman"/>
          <w:sz w:val="28"/>
          <w:szCs w:val="24"/>
        </w:rPr>
        <w:t xml:space="preserve"> </w:t>
      </w:r>
      <w:r w:rsidRPr="000C6E32">
        <w:rPr>
          <w:rFonts w:ascii="Times New Roman" w:hAnsi="Times New Roman" w:cs="Times New Roman"/>
          <w:sz w:val="28"/>
          <w:szCs w:val="24"/>
        </w:rPr>
        <w:t xml:space="preserve">Психологический курьез — моя мать. Бесспорно талантлива, умна, способна рыдать над книжкой, отхватит тебе всего </w:t>
      </w:r>
      <w:r w:rsidRPr="000C6E32">
        <w:rPr>
          <w:rFonts w:ascii="Times New Roman" w:hAnsi="Times New Roman" w:cs="Times New Roman"/>
          <w:i/>
          <w:sz w:val="28"/>
          <w:szCs w:val="24"/>
        </w:rPr>
        <w:t>Некрасова</w:t>
      </w:r>
      <w:r w:rsidRPr="000C6E32">
        <w:rPr>
          <w:rFonts w:ascii="Times New Roman" w:hAnsi="Times New Roman" w:cs="Times New Roman"/>
          <w:sz w:val="28"/>
          <w:szCs w:val="24"/>
        </w:rPr>
        <w:t xml:space="preserve"> наизусть, за больными ухаживает, как ангел</w:t>
      </w:r>
      <w:r>
        <w:rPr>
          <w:rFonts w:ascii="Times New Roman" w:hAnsi="Times New Roman" w:cs="Times New Roman"/>
          <w:sz w:val="28"/>
          <w:szCs w:val="24"/>
        </w:rPr>
        <w:t>…</w:t>
      </w:r>
    </w:p>
    <w:p w14:paraId="010E25E6" w14:textId="16D0A5EC" w:rsidR="000C6E32" w:rsidRDefault="000C6E32" w:rsidP="000C6E32">
      <w:pPr>
        <w:pStyle w:val="a3"/>
        <w:autoSpaceDE w:val="0"/>
        <w:autoSpaceDN w:val="0"/>
        <w:adjustRightInd w:val="0"/>
        <w:spacing w:after="0" w:line="360" w:lineRule="auto"/>
        <w:ind w:left="1068"/>
        <w:jc w:val="both"/>
        <w:rPr>
          <w:rFonts w:ascii="Times New Roman" w:hAnsi="Times New Roman" w:cs="Times New Roman"/>
          <w:sz w:val="28"/>
          <w:szCs w:val="24"/>
        </w:rPr>
      </w:pPr>
      <w:r w:rsidRPr="000C6E32">
        <w:rPr>
          <w:rFonts w:ascii="Times New Roman" w:hAnsi="Times New Roman" w:cs="Times New Roman"/>
          <w:sz w:val="28"/>
          <w:szCs w:val="24"/>
          <w:lang w:val="da-DK"/>
        </w:rPr>
        <w:t xml:space="preserve">TREPLIEFF. Min moder er en psykologisk ejendommelig. Hun har et brilliant talent. </w:t>
      </w:r>
      <w:r w:rsidRPr="000C6E32">
        <w:rPr>
          <w:rFonts w:ascii="Times New Roman" w:hAnsi="Times New Roman" w:cs="Times New Roman"/>
          <w:sz w:val="28"/>
          <w:szCs w:val="24"/>
        </w:rPr>
        <w:t>En eminent</w:t>
      </w:r>
      <w:r>
        <w:rPr>
          <w:rFonts w:ascii="Times New Roman" w:hAnsi="Times New Roman" w:cs="Times New Roman"/>
          <w:sz w:val="28"/>
          <w:szCs w:val="24"/>
        </w:rPr>
        <w:t xml:space="preserve"> </w:t>
      </w:r>
      <w:r w:rsidRPr="000C6E32">
        <w:rPr>
          <w:rFonts w:ascii="Times New Roman" w:hAnsi="Times New Roman" w:cs="Times New Roman"/>
          <w:sz w:val="28"/>
          <w:szCs w:val="24"/>
        </w:rPr>
        <w:t xml:space="preserve">oplæser, uoverstruffen til at udlægge </w:t>
      </w:r>
      <w:r w:rsidRPr="000C6E32">
        <w:rPr>
          <w:rFonts w:ascii="Times New Roman" w:hAnsi="Times New Roman" w:cs="Times New Roman"/>
          <w:i/>
          <w:sz w:val="28"/>
          <w:szCs w:val="24"/>
        </w:rPr>
        <w:t>Nekrasoff’s</w:t>
      </w:r>
      <w:r w:rsidRPr="000C6E32">
        <w:rPr>
          <w:rFonts w:ascii="Times New Roman" w:hAnsi="Times New Roman" w:cs="Times New Roman"/>
          <w:sz w:val="28"/>
          <w:szCs w:val="24"/>
        </w:rPr>
        <w:t xml:space="preserve"> digtning.</w:t>
      </w:r>
    </w:p>
    <w:p w14:paraId="72B1328A" w14:textId="12ECC156" w:rsidR="00BE6DB6" w:rsidRDefault="000C6E32" w:rsidP="00BE6DB6">
      <w:pPr>
        <w:pStyle w:val="a3"/>
        <w:autoSpaceDE w:val="0"/>
        <w:autoSpaceDN w:val="0"/>
        <w:adjustRightInd w:val="0"/>
        <w:spacing w:after="0" w:line="360" w:lineRule="auto"/>
        <w:ind w:left="0" w:firstLine="708"/>
        <w:jc w:val="both"/>
        <w:rPr>
          <w:rFonts w:ascii="Times New Roman" w:hAnsi="Times New Roman" w:cs="Times New Roman"/>
          <w:sz w:val="28"/>
          <w:szCs w:val="24"/>
        </w:rPr>
      </w:pPr>
      <w:r>
        <w:rPr>
          <w:rFonts w:ascii="Times New Roman" w:hAnsi="Times New Roman" w:cs="Times New Roman"/>
          <w:sz w:val="28"/>
          <w:szCs w:val="24"/>
        </w:rPr>
        <w:t xml:space="preserve">В данном случае нам представлен образец переводческой транскрипции: </w:t>
      </w:r>
      <w:r w:rsidR="00BE6DB6">
        <w:rPr>
          <w:rFonts w:ascii="Times New Roman" w:hAnsi="Times New Roman" w:cs="Times New Roman"/>
          <w:sz w:val="28"/>
          <w:szCs w:val="24"/>
        </w:rPr>
        <w:t xml:space="preserve">в датском тексте </w:t>
      </w:r>
      <w:r>
        <w:rPr>
          <w:rFonts w:ascii="Times New Roman" w:hAnsi="Times New Roman" w:cs="Times New Roman"/>
          <w:sz w:val="28"/>
          <w:szCs w:val="24"/>
        </w:rPr>
        <w:t xml:space="preserve">фамилия Некрасова приводится в </w:t>
      </w:r>
      <w:r w:rsidR="00BE6DB6">
        <w:rPr>
          <w:rFonts w:ascii="Times New Roman" w:hAnsi="Times New Roman" w:cs="Times New Roman"/>
          <w:sz w:val="28"/>
          <w:szCs w:val="24"/>
        </w:rPr>
        <w:t xml:space="preserve">том виде, в каком её слышат носители датского языка </w:t>
      </w:r>
      <w:r w:rsidR="00BE6DB6" w:rsidRPr="00BE6DB6">
        <w:rPr>
          <w:rFonts w:ascii="Times New Roman" w:hAnsi="Times New Roman" w:cs="Times New Roman"/>
          <w:sz w:val="28"/>
          <w:szCs w:val="24"/>
        </w:rPr>
        <w:t>”</w:t>
      </w:r>
      <w:r w:rsidR="00BE6DB6">
        <w:rPr>
          <w:rFonts w:ascii="Times New Roman" w:hAnsi="Times New Roman" w:cs="Times New Roman"/>
          <w:sz w:val="28"/>
          <w:szCs w:val="24"/>
          <w:lang w:val="da-DK"/>
        </w:rPr>
        <w:t>Nekrasoff</w:t>
      </w:r>
      <w:r w:rsidR="00BE6DB6" w:rsidRPr="00BE6DB6">
        <w:rPr>
          <w:rFonts w:ascii="Times New Roman" w:hAnsi="Times New Roman" w:cs="Times New Roman"/>
          <w:sz w:val="28"/>
          <w:szCs w:val="24"/>
        </w:rPr>
        <w:t>”.</w:t>
      </w:r>
    </w:p>
    <w:p w14:paraId="71D11EB4" w14:textId="28C09022" w:rsidR="000C6E32" w:rsidRDefault="00BE6DB6" w:rsidP="00BE6DB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Ещё пример:</w:t>
      </w:r>
    </w:p>
    <w:p w14:paraId="6F2D521B" w14:textId="41B6472B" w:rsidR="00CA48C7" w:rsidRPr="00CA48C7" w:rsidRDefault="00CA48C7" w:rsidP="001061CE">
      <w:pPr>
        <w:autoSpaceDE w:val="0"/>
        <w:autoSpaceDN w:val="0"/>
        <w:adjustRightInd w:val="0"/>
        <w:spacing w:after="0" w:line="360" w:lineRule="auto"/>
        <w:ind w:left="708"/>
        <w:jc w:val="both"/>
        <w:rPr>
          <w:rFonts w:ascii="Times New Roman" w:hAnsi="Times New Roman" w:cs="Times New Roman"/>
          <w:sz w:val="28"/>
          <w:szCs w:val="24"/>
        </w:rPr>
      </w:pPr>
      <w:r w:rsidRPr="00CA48C7">
        <w:rPr>
          <w:rFonts w:ascii="Times New Roman" w:hAnsi="Times New Roman" w:cs="Times New Roman"/>
          <w:sz w:val="28"/>
          <w:szCs w:val="24"/>
        </w:rPr>
        <w:t xml:space="preserve">Лопахин. Ваш брат, вот Леонид Андреич, говорит про меня, что я хам, я </w:t>
      </w:r>
      <w:r w:rsidRPr="00CA48C7">
        <w:rPr>
          <w:rFonts w:ascii="Times New Roman" w:hAnsi="Times New Roman" w:cs="Times New Roman"/>
          <w:i/>
          <w:sz w:val="28"/>
          <w:szCs w:val="24"/>
        </w:rPr>
        <w:t>кулак</w:t>
      </w:r>
      <w:r w:rsidRPr="00CA48C7">
        <w:rPr>
          <w:rFonts w:ascii="Times New Roman" w:hAnsi="Times New Roman" w:cs="Times New Roman"/>
          <w:sz w:val="28"/>
          <w:szCs w:val="24"/>
        </w:rPr>
        <w:t xml:space="preserve">, но это мне решительно все равно. </w:t>
      </w:r>
    </w:p>
    <w:p w14:paraId="7E663D2B" w14:textId="08D50D79" w:rsidR="00CA48C7" w:rsidRDefault="00CA48C7"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CA48C7">
        <w:rPr>
          <w:rFonts w:ascii="Times New Roman" w:hAnsi="Times New Roman" w:cs="Times New Roman"/>
          <w:sz w:val="28"/>
          <w:szCs w:val="24"/>
          <w:lang w:val="da-DK"/>
        </w:rPr>
        <w:t xml:space="preserve">Lopákhin. Deres bror, Leonid Andréitsj, kalder mig en tølper, en kræmmersjæl, en </w:t>
      </w:r>
      <w:r w:rsidRPr="00CA48C7">
        <w:rPr>
          <w:rFonts w:ascii="Times New Roman" w:hAnsi="Times New Roman" w:cs="Times New Roman"/>
          <w:i/>
          <w:sz w:val="28"/>
          <w:szCs w:val="24"/>
          <w:lang w:val="da-DK"/>
        </w:rPr>
        <w:t>kulak</w:t>
      </w:r>
      <w:r w:rsidRPr="00CA48C7">
        <w:rPr>
          <w:rFonts w:ascii="Times New Roman" w:hAnsi="Times New Roman" w:cs="Times New Roman"/>
          <w:sz w:val="28"/>
          <w:szCs w:val="24"/>
          <w:lang w:val="da-DK"/>
        </w:rPr>
        <w:t xml:space="preserve"> – det véd jeg nok, men der rører mig en fjer.</w:t>
      </w:r>
    </w:p>
    <w:p w14:paraId="70728E0E" w14:textId="47E825CE" w:rsidR="00CA48C7" w:rsidRPr="00CA48C7" w:rsidRDefault="00CA48C7" w:rsidP="00071550">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А. Томассен сохраняет в тексте перевода специфический термин «кулак», при этом</w:t>
      </w:r>
      <w:r w:rsidR="005520E3">
        <w:rPr>
          <w:rFonts w:ascii="Times New Roman" w:hAnsi="Times New Roman" w:cs="Times New Roman"/>
          <w:sz w:val="28"/>
          <w:szCs w:val="24"/>
        </w:rPr>
        <w:t>,</w:t>
      </w:r>
      <w:r>
        <w:rPr>
          <w:rFonts w:ascii="Times New Roman" w:hAnsi="Times New Roman" w:cs="Times New Roman"/>
          <w:sz w:val="28"/>
          <w:szCs w:val="24"/>
        </w:rPr>
        <w:t xml:space="preserve"> не давая никакого сопутствующего пояснения данной реалии. Для передачи данного существительного используется метод переводческой транслитерации – форма русского слова </w:t>
      </w:r>
      <w:r w:rsidR="00071550">
        <w:rPr>
          <w:rFonts w:ascii="Times New Roman" w:hAnsi="Times New Roman" w:cs="Times New Roman"/>
          <w:sz w:val="28"/>
          <w:szCs w:val="24"/>
        </w:rPr>
        <w:t xml:space="preserve">в точности </w:t>
      </w:r>
      <w:r>
        <w:rPr>
          <w:rFonts w:ascii="Times New Roman" w:hAnsi="Times New Roman" w:cs="Times New Roman"/>
          <w:sz w:val="28"/>
          <w:szCs w:val="24"/>
        </w:rPr>
        <w:t xml:space="preserve">воссоздается при помощи букв латинского алфавита, </w:t>
      </w:r>
      <w:r w:rsidR="00071550">
        <w:rPr>
          <w:rFonts w:ascii="Times New Roman" w:hAnsi="Times New Roman" w:cs="Times New Roman"/>
          <w:sz w:val="28"/>
          <w:szCs w:val="24"/>
        </w:rPr>
        <w:t xml:space="preserve">используемого в датском языке: «кулак» </w:t>
      </w:r>
      <w:r w:rsidR="005520E3" w:rsidRPr="000A0C8A">
        <w:rPr>
          <w:rFonts w:ascii="Times New Roman" w:hAnsi="Times New Roman" w:cs="Times New Roman"/>
          <w:sz w:val="28"/>
          <w:szCs w:val="24"/>
        </w:rPr>
        <w:t>–</w:t>
      </w:r>
      <w:r w:rsidR="00071550">
        <w:rPr>
          <w:rFonts w:ascii="Times New Roman" w:hAnsi="Times New Roman" w:cs="Times New Roman"/>
          <w:sz w:val="28"/>
          <w:szCs w:val="24"/>
        </w:rPr>
        <w:t xml:space="preserve"> </w:t>
      </w:r>
      <w:r w:rsidR="00071550" w:rsidRPr="00071550">
        <w:rPr>
          <w:rFonts w:ascii="Times New Roman" w:hAnsi="Times New Roman" w:cs="Times New Roman"/>
          <w:sz w:val="28"/>
          <w:szCs w:val="24"/>
        </w:rPr>
        <w:t>”</w:t>
      </w:r>
      <w:r w:rsidR="00071550">
        <w:rPr>
          <w:rFonts w:ascii="Times New Roman" w:hAnsi="Times New Roman" w:cs="Times New Roman"/>
          <w:sz w:val="28"/>
          <w:szCs w:val="24"/>
          <w:lang w:val="da-DK"/>
        </w:rPr>
        <w:t>kulak</w:t>
      </w:r>
      <w:r w:rsidR="00071550" w:rsidRPr="00071550">
        <w:rPr>
          <w:rFonts w:ascii="Times New Roman" w:hAnsi="Times New Roman" w:cs="Times New Roman"/>
          <w:sz w:val="28"/>
          <w:szCs w:val="24"/>
        </w:rPr>
        <w:t>”</w:t>
      </w:r>
      <w:r w:rsidR="00071550">
        <w:rPr>
          <w:rFonts w:ascii="Times New Roman" w:hAnsi="Times New Roman" w:cs="Times New Roman"/>
          <w:sz w:val="28"/>
          <w:szCs w:val="24"/>
        </w:rPr>
        <w:t xml:space="preserve">. </w:t>
      </w:r>
    </w:p>
    <w:p w14:paraId="29726683" w14:textId="7F695855" w:rsidR="00DB5300" w:rsidRDefault="00DB5300" w:rsidP="0070219B">
      <w:pPr>
        <w:pStyle w:val="a3"/>
        <w:numPr>
          <w:ilvl w:val="0"/>
          <w:numId w:val="32"/>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Калькирование (</w:t>
      </w:r>
      <w:r w:rsidRPr="00DB5300">
        <w:rPr>
          <w:rFonts w:ascii="Times New Roman" w:hAnsi="Times New Roman" w:cs="Times New Roman"/>
          <w:sz w:val="28"/>
          <w:szCs w:val="24"/>
        </w:rPr>
        <w:t>замены составных</w:t>
      </w:r>
      <w:r>
        <w:rPr>
          <w:rFonts w:ascii="Times New Roman" w:hAnsi="Times New Roman" w:cs="Times New Roman"/>
          <w:sz w:val="28"/>
          <w:szCs w:val="24"/>
        </w:rPr>
        <w:t xml:space="preserve"> </w:t>
      </w:r>
      <w:r w:rsidRPr="00DB5300">
        <w:rPr>
          <w:rFonts w:ascii="Times New Roman" w:hAnsi="Times New Roman" w:cs="Times New Roman"/>
          <w:sz w:val="28"/>
          <w:szCs w:val="24"/>
        </w:rPr>
        <w:t>частей</w:t>
      </w:r>
      <w:r>
        <w:rPr>
          <w:rFonts w:ascii="Times New Roman" w:hAnsi="Times New Roman" w:cs="Times New Roman"/>
          <w:sz w:val="28"/>
          <w:szCs w:val="24"/>
        </w:rPr>
        <w:t xml:space="preserve"> безэквивалентной лексической единицы</w:t>
      </w:r>
      <w:r w:rsidRPr="00DB5300">
        <w:rPr>
          <w:rFonts w:ascii="Times New Roman" w:hAnsi="Times New Roman" w:cs="Times New Roman"/>
          <w:sz w:val="28"/>
          <w:szCs w:val="24"/>
        </w:rPr>
        <w:t xml:space="preserve"> — морфем или слов (в случае устойчивых </w:t>
      </w:r>
      <w:r w:rsidRPr="00DB5300">
        <w:rPr>
          <w:rFonts w:ascii="Times New Roman" w:hAnsi="Times New Roman" w:cs="Times New Roman"/>
          <w:sz w:val="28"/>
          <w:szCs w:val="24"/>
        </w:rPr>
        <w:lastRenderedPageBreak/>
        <w:t>словосочетании) прямыми лексическими соответствиями в ПЯ)</w:t>
      </w:r>
      <w:r w:rsidR="0070219B">
        <w:rPr>
          <w:rFonts w:ascii="Times New Roman" w:hAnsi="Times New Roman" w:cs="Times New Roman"/>
          <w:sz w:val="28"/>
          <w:szCs w:val="24"/>
        </w:rPr>
        <w:t xml:space="preserve">. </w:t>
      </w:r>
      <w:r w:rsidR="002C20E7">
        <w:rPr>
          <w:rFonts w:ascii="Times New Roman" w:hAnsi="Times New Roman" w:cs="Times New Roman"/>
          <w:sz w:val="28"/>
          <w:szCs w:val="24"/>
        </w:rPr>
        <w:t>Нап</w:t>
      </w:r>
      <w:r w:rsidR="0070219B">
        <w:rPr>
          <w:rFonts w:ascii="Times New Roman" w:hAnsi="Times New Roman" w:cs="Times New Roman"/>
          <w:sz w:val="28"/>
          <w:szCs w:val="24"/>
        </w:rPr>
        <w:t>ример:</w:t>
      </w:r>
    </w:p>
    <w:p w14:paraId="419D64CF" w14:textId="341F8BDF" w:rsidR="002C20E7" w:rsidRPr="002C20E7" w:rsidRDefault="002C20E7" w:rsidP="002C20E7">
      <w:pPr>
        <w:pStyle w:val="a3"/>
        <w:autoSpaceDE w:val="0"/>
        <w:autoSpaceDN w:val="0"/>
        <w:adjustRightInd w:val="0"/>
        <w:spacing w:after="0" w:line="360" w:lineRule="auto"/>
        <w:ind w:left="1068"/>
        <w:jc w:val="both"/>
        <w:rPr>
          <w:rFonts w:ascii="Times New Roman" w:hAnsi="Times New Roman" w:cs="Times New Roman"/>
          <w:sz w:val="28"/>
          <w:szCs w:val="24"/>
        </w:rPr>
      </w:pPr>
      <w:r w:rsidRPr="002C20E7">
        <w:rPr>
          <w:rFonts w:ascii="Times New Roman" w:hAnsi="Times New Roman" w:cs="Times New Roman"/>
          <w:sz w:val="28"/>
          <w:szCs w:val="24"/>
        </w:rPr>
        <w:t xml:space="preserve">Вершинин. Одно время я жил на Немецкой улице. С Немецкой улицы я хаживал в Красные казармы. </w:t>
      </w:r>
    </w:p>
    <w:p w14:paraId="076EA02E" w14:textId="3945CABF" w:rsidR="002C20E7" w:rsidRDefault="002C20E7" w:rsidP="002C20E7">
      <w:pPr>
        <w:pStyle w:val="a3"/>
        <w:autoSpaceDE w:val="0"/>
        <w:autoSpaceDN w:val="0"/>
        <w:adjustRightInd w:val="0"/>
        <w:spacing w:after="0" w:line="360" w:lineRule="auto"/>
        <w:ind w:left="1068"/>
        <w:jc w:val="both"/>
        <w:rPr>
          <w:rFonts w:ascii="Times New Roman" w:hAnsi="Times New Roman" w:cs="Times New Roman"/>
          <w:sz w:val="28"/>
          <w:szCs w:val="24"/>
          <w:lang w:val="da-DK"/>
        </w:rPr>
      </w:pPr>
      <w:r w:rsidRPr="002C20E7">
        <w:rPr>
          <w:rFonts w:ascii="Times New Roman" w:hAnsi="Times New Roman" w:cs="Times New Roman"/>
          <w:sz w:val="28"/>
          <w:szCs w:val="24"/>
          <w:lang w:val="da-DK"/>
        </w:rPr>
        <w:t>Versjinin – En tid boede jeg på Nemétskaja-gade. Jeg plejede at gå fra Nemétskajagade til den røde kaserne.</w:t>
      </w:r>
    </w:p>
    <w:p w14:paraId="457FC7F8" w14:textId="7E5A84C9" w:rsidR="002C20E7" w:rsidRPr="002C20E7" w:rsidRDefault="002C20E7" w:rsidP="00B6701B">
      <w:pPr>
        <w:pStyle w:val="a3"/>
        <w:autoSpaceDE w:val="0"/>
        <w:autoSpaceDN w:val="0"/>
        <w:adjustRightInd w:val="0"/>
        <w:spacing w:after="0" w:line="360" w:lineRule="auto"/>
        <w:ind w:left="0" w:firstLine="708"/>
        <w:jc w:val="both"/>
        <w:rPr>
          <w:rFonts w:ascii="Times New Roman" w:hAnsi="Times New Roman" w:cs="Times New Roman"/>
          <w:sz w:val="28"/>
          <w:szCs w:val="24"/>
        </w:rPr>
      </w:pPr>
      <w:r>
        <w:rPr>
          <w:rFonts w:ascii="Times New Roman" w:hAnsi="Times New Roman" w:cs="Times New Roman"/>
          <w:sz w:val="28"/>
          <w:szCs w:val="24"/>
        </w:rPr>
        <w:t xml:space="preserve">Красные казармы – это ономастическая реалия. Так назывались </w:t>
      </w:r>
      <w:r w:rsidRPr="002C20E7">
        <w:rPr>
          <w:rFonts w:ascii="Times New Roman" w:hAnsi="Times New Roman" w:cs="Times New Roman"/>
          <w:sz w:val="28"/>
          <w:szCs w:val="24"/>
        </w:rPr>
        <w:t>служебные корпуса Екатерининского дворца, расположенные в парковом комплексе Лефортово</w:t>
      </w:r>
      <w:r>
        <w:rPr>
          <w:rFonts w:ascii="Times New Roman" w:hAnsi="Times New Roman" w:cs="Times New Roman"/>
          <w:sz w:val="28"/>
          <w:szCs w:val="24"/>
        </w:rPr>
        <w:t>. К. Бьорнагер дословно переводит данное словосочетание,</w:t>
      </w:r>
      <w:r w:rsidR="00086932">
        <w:rPr>
          <w:rFonts w:ascii="Times New Roman" w:hAnsi="Times New Roman" w:cs="Times New Roman"/>
          <w:sz w:val="28"/>
          <w:szCs w:val="24"/>
        </w:rPr>
        <w:t xml:space="preserve"> не объясняя его значение</w:t>
      </w:r>
      <w:r w:rsidR="000A0C8A" w:rsidRPr="000A0C8A">
        <w:rPr>
          <w:rFonts w:ascii="Times New Roman" w:hAnsi="Times New Roman" w:cs="Times New Roman"/>
          <w:sz w:val="28"/>
          <w:szCs w:val="24"/>
        </w:rPr>
        <w:t xml:space="preserve"> </w:t>
      </w:r>
      <w:r w:rsidR="000A0C8A">
        <w:rPr>
          <w:rFonts w:ascii="Times New Roman" w:hAnsi="Times New Roman" w:cs="Times New Roman"/>
          <w:sz w:val="28"/>
          <w:szCs w:val="24"/>
        </w:rPr>
        <w:t>в самом тексте</w:t>
      </w:r>
      <w:r w:rsidR="00086932">
        <w:rPr>
          <w:rFonts w:ascii="Times New Roman" w:hAnsi="Times New Roman" w:cs="Times New Roman"/>
          <w:sz w:val="28"/>
          <w:szCs w:val="24"/>
        </w:rPr>
        <w:t>,</w:t>
      </w:r>
      <w:r>
        <w:rPr>
          <w:rFonts w:ascii="Times New Roman" w:hAnsi="Times New Roman" w:cs="Times New Roman"/>
          <w:sz w:val="28"/>
          <w:szCs w:val="24"/>
        </w:rPr>
        <w:t xml:space="preserve"> в результате чего в датском тексте возникает неясный датскому читателю/зрителю топоним-калька </w:t>
      </w:r>
      <w:r w:rsidRPr="002C20E7">
        <w:rPr>
          <w:rFonts w:ascii="Times New Roman" w:hAnsi="Times New Roman" w:cs="Times New Roman"/>
          <w:sz w:val="28"/>
          <w:szCs w:val="24"/>
        </w:rPr>
        <w:t>”</w:t>
      </w:r>
      <w:r>
        <w:rPr>
          <w:rFonts w:ascii="Times New Roman" w:hAnsi="Times New Roman" w:cs="Times New Roman"/>
          <w:sz w:val="28"/>
          <w:szCs w:val="24"/>
          <w:lang w:val="da-DK"/>
        </w:rPr>
        <w:t>den</w:t>
      </w:r>
      <w:r w:rsidRPr="002C20E7">
        <w:rPr>
          <w:rFonts w:ascii="Times New Roman" w:hAnsi="Times New Roman" w:cs="Times New Roman"/>
          <w:sz w:val="28"/>
          <w:szCs w:val="24"/>
        </w:rPr>
        <w:t xml:space="preserve"> </w:t>
      </w:r>
      <w:r>
        <w:rPr>
          <w:rFonts w:ascii="Times New Roman" w:hAnsi="Times New Roman" w:cs="Times New Roman"/>
          <w:sz w:val="28"/>
          <w:szCs w:val="24"/>
          <w:lang w:val="da-DK"/>
        </w:rPr>
        <w:t>r</w:t>
      </w:r>
      <w:r w:rsidRPr="002C20E7">
        <w:rPr>
          <w:rFonts w:ascii="Times New Roman" w:hAnsi="Times New Roman" w:cs="Times New Roman"/>
          <w:sz w:val="28"/>
          <w:szCs w:val="24"/>
        </w:rPr>
        <w:t>ø</w:t>
      </w:r>
      <w:r>
        <w:rPr>
          <w:rFonts w:ascii="Times New Roman" w:hAnsi="Times New Roman" w:cs="Times New Roman"/>
          <w:sz w:val="28"/>
          <w:szCs w:val="24"/>
          <w:lang w:val="da-DK"/>
        </w:rPr>
        <w:t>de</w:t>
      </w:r>
      <w:r w:rsidRPr="002C20E7">
        <w:rPr>
          <w:rFonts w:ascii="Times New Roman" w:hAnsi="Times New Roman" w:cs="Times New Roman"/>
          <w:sz w:val="28"/>
          <w:szCs w:val="24"/>
        </w:rPr>
        <w:t xml:space="preserve"> </w:t>
      </w:r>
      <w:r>
        <w:rPr>
          <w:rFonts w:ascii="Times New Roman" w:hAnsi="Times New Roman" w:cs="Times New Roman"/>
          <w:sz w:val="28"/>
          <w:szCs w:val="24"/>
          <w:lang w:val="da-DK"/>
        </w:rPr>
        <w:t>kaserne</w:t>
      </w:r>
      <w:r w:rsidRPr="002C20E7">
        <w:rPr>
          <w:rFonts w:ascii="Times New Roman" w:hAnsi="Times New Roman" w:cs="Times New Roman"/>
          <w:sz w:val="28"/>
          <w:szCs w:val="24"/>
        </w:rPr>
        <w:t>”</w:t>
      </w:r>
      <w:r>
        <w:rPr>
          <w:rFonts w:ascii="Times New Roman" w:hAnsi="Times New Roman" w:cs="Times New Roman"/>
          <w:sz w:val="28"/>
          <w:szCs w:val="24"/>
        </w:rPr>
        <w:t xml:space="preserve">. </w:t>
      </w:r>
      <w:r w:rsidR="000A0C8A">
        <w:rPr>
          <w:rFonts w:ascii="Times New Roman" w:hAnsi="Times New Roman" w:cs="Times New Roman"/>
          <w:sz w:val="28"/>
          <w:szCs w:val="24"/>
        </w:rPr>
        <w:t>Однако обоим топонимам – «Красные казармы» и</w:t>
      </w:r>
      <w:r w:rsidR="00086932">
        <w:rPr>
          <w:rFonts w:ascii="Times New Roman" w:hAnsi="Times New Roman" w:cs="Times New Roman"/>
          <w:sz w:val="28"/>
          <w:szCs w:val="24"/>
        </w:rPr>
        <w:t xml:space="preserve"> </w:t>
      </w:r>
      <w:r>
        <w:rPr>
          <w:rFonts w:ascii="Times New Roman" w:hAnsi="Times New Roman" w:cs="Times New Roman"/>
          <w:sz w:val="28"/>
          <w:szCs w:val="24"/>
        </w:rPr>
        <w:t>«Немецкая улица»</w:t>
      </w:r>
      <w:r w:rsidR="00210B9B">
        <w:rPr>
          <w:rFonts w:ascii="Times New Roman" w:hAnsi="Times New Roman" w:cs="Times New Roman"/>
          <w:sz w:val="28"/>
          <w:szCs w:val="24"/>
        </w:rPr>
        <w:t xml:space="preserve"> –</w:t>
      </w:r>
      <w:r w:rsidR="00086932">
        <w:rPr>
          <w:rFonts w:ascii="Times New Roman" w:hAnsi="Times New Roman" w:cs="Times New Roman"/>
          <w:sz w:val="28"/>
          <w:szCs w:val="24"/>
        </w:rPr>
        <w:t xml:space="preserve"> переводчик дает пояснение в комментариях в конце пьесы. </w:t>
      </w:r>
    </w:p>
    <w:p w14:paraId="3F86AFEF" w14:textId="1CC95228" w:rsidR="004C6A10" w:rsidRDefault="00DB5300" w:rsidP="00FB5CB1">
      <w:pPr>
        <w:pStyle w:val="a3"/>
        <w:numPr>
          <w:ilvl w:val="0"/>
          <w:numId w:val="32"/>
        </w:numPr>
        <w:spacing w:line="360" w:lineRule="auto"/>
        <w:rPr>
          <w:rFonts w:ascii="Times New Roman" w:hAnsi="Times New Roman" w:cs="Times New Roman"/>
          <w:sz w:val="28"/>
          <w:szCs w:val="24"/>
        </w:rPr>
      </w:pPr>
      <w:r w:rsidRPr="004C6A10">
        <w:rPr>
          <w:rFonts w:ascii="Times New Roman" w:hAnsi="Times New Roman" w:cs="Times New Roman"/>
          <w:sz w:val="28"/>
          <w:szCs w:val="24"/>
        </w:rPr>
        <w:t>Описательный («разъяснительный») перевод</w:t>
      </w:r>
      <w:r w:rsidR="0070219B" w:rsidRPr="004C6A10">
        <w:rPr>
          <w:rFonts w:ascii="Times New Roman" w:hAnsi="Times New Roman" w:cs="Times New Roman"/>
          <w:sz w:val="28"/>
          <w:szCs w:val="24"/>
        </w:rPr>
        <w:t xml:space="preserve">. </w:t>
      </w:r>
      <w:r w:rsidR="00FB5CB1">
        <w:rPr>
          <w:rFonts w:ascii="Times New Roman" w:hAnsi="Times New Roman" w:cs="Times New Roman"/>
          <w:sz w:val="28"/>
          <w:szCs w:val="24"/>
        </w:rPr>
        <w:t xml:space="preserve">Значение лексической </w:t>
      </w:r>
      <w:r w:rsidR="005C77A3">
        <w:rPr>
          <w:rFonts w:ascii="Times New Roman" w:hAnsi="Times New Roman" w:cs="Times New Roman"/>
          <w:sz w:val="28"/>
          <w:szCs w:val="24"/>
        </w:rPr>
        <w:t xml:space="preserve">единицы (или фразеологизма) ИЯ раскрывается при помощи словосочетания, раскрывающего наиболее релевантные признаки обозначаемого данной лексической единицей явления. </w:t>
      </w:r>
    </w:p>
    <w:p w14:paraId="2B5DF989" w14:textId="43CB87A5" w:rsidR="00DB5300" w:rsidRDefault="005C77A3" w:rsidP="00FB5CB1">
      <w:pPr>
        <w:pStyle w:val="a3"/>
        <w:spacing w:line="360" w:lineRule="auto"/>
        <w:ind w:left="1068"/>
        <w:rPr>
          <w:rFonts w:ascii="Times New Roman" w:hAnsi="Times New Roman" w:cs="Times New Roman"/>
          <w:sz w:val="28"/>
          <w:szCs w:val="24"/>
        </w:rPr>
      </w:pPr>
      <w:r>
        <w:rPr>
          <w:rFonts w:ascii="Times New Roman" w:hAnsi="Times New Roman" w:cs="Times New Roman"/>
          <w:sz w:val="28"/>
          <w:szCs w:val="24"/>
        </w:rPr>
        <w:t>Нап</w:t>
      </w:r>
      <w:r w:rsidR="0070219B" w:rsidRPr="004C6A10">
        <w:rPr>
          <w:rFonts w:ascii="Times New Roman" w:hAnsi="Times New Roman" w:cs="Times New Roman"/>
          <w:sz w:val="28"/>
          <w:szCs w:val="24"/>
        </w:rPr>
        <w:t xml:space="preserve">ример: </w:t>
      </w:r>
    </w:p>
    <w:p w14:paraId="16028B6F" w14:textId="70658C36" w:rsidR="004C6A10" w:rsidRDefault="00FB5CB1" w:rsidP="00FB5CB1">
      <w:pPr>
        <w:pStyle w:val="a3"/>
        <w:spacing w:line="360" w:lineRule="auto"/>
        <w:ind w:left="1068"/>
        <w:rPr>
          <w:rFonts w:ascii="Times New Roman" w:hAnsi="Times New Roman" w:cs="Times New Roman"/>
          <w:sz w:val="28"/>
          <w:szCs w:val="24"/>
        </w:rPr>
      </w:pPr>
      <w:r w:rsidRPr="00FB5CB1">
        <w:rPr>
          <w:rFonts w:ascii="Times New Roman" w:hAnsi="Times New Roman" w:cs="Times New Roman"/>
          <w:sz w:val="28"/>
          <w:szCs w:val="24"/>
        </w:rPr>
        <w:t xml:space="preserve">Скотинин. Сколько меня соседи ни обижали, сколько убытку ни делали, я ни на кого не бил челом, а всякий убыток, чем за ним ходить, сдеру с своих же крестьян, </w:t>
      </w:r>
      <w:r w:rsidRPr="00FB5CB1">
        <w:rPr>
          <w:rFonts w:ascii="Times New Roman" w:hAnsi="Times New Roman" w:cs="Times New Roman"/>
          <w:i/>
          <w:sz w:val="28"/>
          <w:szCs w:val="24"/>
        </w:rPr>
        <w:t>так и концы в воду</w:t>
      </w:r>
      <w:r w:rsidRPr="00FB5CB1">
        <w:rPr>
          <w:rFonts w:ascii="Times New Roman" w:hAnsi="Times New Roman" w:cs="Times New Roman"/>
          <w:sz w:val="28"/>
          <w:szCs w:val="24"/>
        </w:rPr>
        <w:t>.</w:t>
      </w:r>
    </w:p>
    <w:p w14:paraId="0DE39144" w14:textId="02C0EFC7" w:rsidR="00FB5CB1" w:rsidRDefault="00FB5CB1" w:rsidP="008539E8">
      <w:pPr>
        <w:pStyle w:val="a3"/>
        <w:spacing w:line="360" w:lineRule="auto"/>
        <w:ind w:left="1068"/>
        <w:jc w:val="both"/>
        <w:rPr>
          <w:rFonts w:ascii="Times New Roman" w:hAnsi="Times New Roman" w:cs="Times New Roman"/>
          <w:sz w:val="28"/>
          <w:szCs w:val="24"/>
          <w:lang w:val="da-DK"/>
        </w:rPr>
      </w:pPr>
      <w:r w:rsidRPr="00FB5CB1">
        <w:rPr>
          <w:rFonts w:ascii="Times New Roman" w:hAnsi="Times New Roman" w:cs="Times New Roman"/>
          <w:sz w:val="28"/>
          <w:szCs w:val="24"/>
          <w:lang w:val="da-DK"/>
        </w:rPr>
        <w:t xml:space="preserve">Skotinin: Hvor meget end mine naboer har voldt mig fortræd, hvor store tab de end har påført mig, har jeg aldrig rejst en sag, jeg har hellere villet dække mine tab ved at plukke mine bønder frem for at skulle gå og klage, </w:t>
      </w:r>
      <w:r w:rsidRPr="005C77A3">
        <w:rPr>
          <w:rFonts w:ascii="Times New Roman" w:hAnsi="Times New Roman" w:cs="Times New Roman"/>
          <w:i/>
          <w:sz w:val="28"/>
          <w:szCs w:val="24"/>
          <w:lang w:val="da-DK"/>
        </w:rPr>
        <w:t>og sådan går det hele jo på bedste måde alligevel</w:t>
      </w:r>
      <w:r w:rsidRPr="00FB5CB1">
        <w:rPr>
          <w:rFonts w:ascii="Times New Roman" w:hAnsi="Times New Roman" w:cs="Times New Roman"/>
          <w:sz w:val="28"/>
          <w:szCs w:val="24"/>
          <w:lang w:val="da-DK"/>
        </w:rPr>
        <w:t>.</w:t>
      </w:r>
    </w:p>
    <w:p w14:paraId="60909705" w14:textId="342C9089" w:rsidR="008371BB" w:rsidRDefault="008371BB" w:rsidP="008539E8">
      <w:pPr>
        <w:spacing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sidR="00BF5761">
        <w:rPr>
          <w:rFonts w:ascii="Times New Roman" w:hAnsi="Times New Roman" w:cs="Times New Roman"/>
          <w:sz w:val="28"/>
          <w:szCs w:val="24"/>
        </w:rPr>
        <w:t xml:space="preserve">В тексте оригинала используется устойчивое выражение «концы в воду», которое во Фразеологическом словаре русского литературного языка поясняется следующим образом: «не осталось (чтобы не осталось) никаких </w:t>
      </w:r>
      <w:r w:rsidR="00BF5761">
        <w:rPr>
          <w:rFonts w:ascii="Times New Roman" w:hAnsi="Times New Roman" w:cs="Times New Roman"/>
          <w:sz w:val="28"/>
          <w:szCs w:val="24"/>
        </w:rPr>
        <w:lastRenderedPageBreak/>
        <w:t>следов, улик, признаков чего-либо»</w:t>
      </w:r>
      <w:r w:rsidR="003F1F57">
        <w:rPr>
          <w:rStyle w:val="a6"/>
          <w:rFonts w:ascii="Times New Roman" w:hAnsi="Times New Roman" w:cs="Times New Roman"/>
          <w:sz w:val="28"/>
          <w:szCs w:val="24"/>
        </w:rPr>
        <w:footnoteReference w:id="123"/>
      </w:r>
      <w:r w:rsidR="00BF5761">
        <w:rPr>
          <w:rFonts w:ascii="Times New Roman" w:hAnsi="Times New Roman" w:cs="Times New Roman"/>
          <w:sz w:val="28"/>
          <w:szCs w:val="24"/>
        </w:rPr>
        <w:t xml:space="preserve"> с пометкой «разг. экспресс.», то есть принадлежит разговорному </w:t>
      </w:r>
      <w:r w:rsidR="008539E8">
        <w:rPr>
          <w:rFonts w:ascii="Times New Roman" w:hAnsi="Times New Roman" w:cs="Times New Roman"/>
          <w:sz w:val="28"/>
          <w:szCs w:val="24"/>
        </w:rPr>
        <w:t>стилю</w:t>
      </w:r>
      <w:r w:rsidR="00BF5761">
        <w:rPr>
          <w:rFonts w:ascii="Times New Roman" w:hAnsi="Times New Roman" w:cs="Times New Roman"/>
          <w:sz w:val="28"/>
          <w:szCs w:val="24"/>
        </w:rPr>
        <w:t xml:space="preserve">, является экспрессивной лексикой. В датском переводе М. Эстербю </w:t>
      </w:r>
      <w:r w:rsidR="00F507BC">
        <w:rPr>
          <w:rFonts w:ascii="Times New Roman" w:hAnsi="Times New Roman" w:cs="Times New Roman"/>
          <w:sz w:val="28"/>
          <w:szCs w:val="24"/>
        </w:rPr>
        <w:t>делает попытку передать русский фразеологизм при помощи пояснения, которое дословно переводится как «и таким образом дела обстоят лучше некуда». Смысл фразы «концы в воду» предстает в несколько искаженном виде, теряется важ</w:t>
      </w:r>
      <w:r w:rsidR="003F1F57">
        <w:rPr>
          <w:rFonts w:ascii="Times New Roman" w:hAnsi="Times New Roman" w:cs="Times New Roman"/>
          <w:sz w:val="28"/>
          <w:szCs w:val="24"/>
        </w:rPr>
        <w:t>ная по смыслу отрицательная коннотация, ведь речь идёт о деле аморальном и безнравственном.</w:t>
      </w:r>
    </w:p>
    <w:p w14:paraId="695D1B81" w14:textId="5D1A8647" w:rsidR="00762D52" w:rsidRDefault="00762D52" w:rsidP="008371BB">
      <w:pPr>
        <w:spacing w:line="360" w:lineRule="auto"/>
        <w:rPr>
          <w:rFonts w:ascii="Times New Roman" w:hAnsi="Times New Roman" w:cs="Times New Roman"/>
          <w:sz w:val="28"/>
          <w:szCs w:val="24"/>
        </w:rPr>
      </w:pPr>
      <w:r>
        <w:rPr>
          <w:rFonts w:ascii="Times New Roman" w:hAnsi="Times New Roman" w:cs="Times New Roman"/>
          <w:sz w:val="28"/>
          <w:szCs w:val="24"/>
        </w:rPr>
        <w:tab/>
        <w:t>Ещё один пример:</w:t>
      </w:r>
    </w:p>
    <w:p w14:paraId="6AF00714" w14:textId="29454BD5" w:rsidR="00B40306" w:rsidRPr="0033060E" w:rsidRDefault="00B40306" w:rsidP="00762D52">
      <w:pPr>
        <w:spacing w:line="360" w:lineRule="auto"/>
        <w:ind w:firstLine="708"/>
        <w:rPr>
          <w:rFonts w:ascii="Times New Roman" w:hAnsi="Times New Roman" w:cs="Times New Roman"/>
          <w:sz w:val="28"/>
          <w:szCs w:val="24"/>
        </w:rPr>
      </w:pPr>
      <w:r w:rsidRPr="00B40306">
        <w:rPr>
          <w:rFonts w:ascii="Times New Roman" w:hAnsi="Times New Roman" w:cs="Times New Roman"/>
          <w:sz w:val="28"/>
          <w:szCs w:val="24"/>
        </w:rPr>
        <w:t xml:space="preserve">Сорин. Вы рассуждаете, как сытый человек. </w:t>
      </w:r>
    </w:p>
    <w:p w14:paraId="4E3244F9" w14:textId="07EA2380" w:rsidR="00B40306" w:rsidRDefault="00B40306" w:rsidP="001061CE">
      <w:pPr>
        <w:spacing w:line="360" w:lineRule="auto"/>
        <w:ind w:left="708"/>
        <w:rPr>
          <w:rFonts w:ascii="Times New Roman" w:hAnsi="Times New Roman" w:cs="Times New Roman"/>
          <w:sz w:val="28"/>
          <w:szCs w:val="24"/>
          <w:lang w:val="da-DK"/>
        </w:rPr>
      </w:pPr>
      <w:r w:rsidRPr="00B40306">
        <w:rPr>
          <w:rFonts w:ascii="Times New Roman" w:hAnsi="Times New Roman" w:cs="Times New Roman"/>
          <w:sz w:val="28"/>
          <w:szCs w:val="24"/>
          <w:lang w:val="da-DK"/>
        </w:rPr>
        <w:t>SORIN. De dømmer hende som en mand der har opnået alt hvad han ville i livet</w:t>
      </w:r>
      <w:r w:rsidR="00762D52" w:rsidRPr="00762D52">
        <w:rPr>
          <w:rFonts w:ascii="Times New Roman" w:hAnsi="Times New Roman" w:cs="Times New Roman"/>
          <w:sz w:val="28"/>
          <w:szCs w:val="24"/>
          <w:lang w:val="da-DK"/>
        </w:rPr>
        <w:t xml:space="preserve">. </w:t>
      </w:r>
    </w:p>
    <w:p w14:paraId="3C60A677" w14:textId="58C0F3DB" w:rsidR="00762D52" w:rsidRPr="005D7032" w:rsidRDefault="00762D52" w:rsidP="00762D52">
      <w:pPr>
        <w:spacing w:line="360" w:lineRule="auto"/>
        <w:ind w:firstLine="708"/>
        <w:rPr>
          <w:rFonts w:ascii="Times New Roman" w:hAnsi="Times New Roman" w:cs="Times New Roman"/>
          <w:sz w:val="28"/>
          <w:szCs w:val="24"/>
        </w:rPr>
      </w:pPr>
      <w:r>
        <w:rPr>
          <w:rFonts w:ascii="Times New Roman" w:hAnsi="Times New Roman" w:cs="Times New Roman"/>
          <w:sz w:val="28"/>
          <w:szCs w:val="24"/>
        </w:rPr>
        <w:t xml:space="preserve">В данном случае Э. Росекамп переводит прилагательное «сытый» при помощи разъяснения его словарного значения (переносного). Казалось бы, можно считать такое действие переводчика недочетом, так как в датском языке есть аналог слова «сытый» - </w:t>
      </w:r>
      <w:r w:rsidRPr="00762D52">
        <w:rPr>
          <w:rFonts w:ascii="Times New Roman" w:hAnsi="Times New Roman" w:cs="Times New Roman"/>
          <w:sz w:val="28"/>
          <w:szCs w:val="24"/>
        </w:rPr>
        <w:t>”</w:t>
      </w:r>
      <w:r>
        <w:rPr>
          <w:rFonts w:ascii="Times New Roman" w:hAnsi="Times New Roman" w:cs="Times New Roman"/>
          <w:sz w:val="28"/>
          <w:szCs w:val="24"/>
          <w:lang w:val="da-DK"/>
        </w:rPr>
        <w:t>m</w:t>
      </w:r>
      <w:r w:rsidRPr="00762D52">
        <w:rPr>
          <w:rFonts w:ascii="Times New Roman" w:hAnsi="Times New Roman" w:cs="Times New Roman"/>
          <w:sz w:val="28"/>
          <w:szCs w:val="24"/>
        </w:rPr>
        <w:t>æ</w:t>
      </w:r>
      <w:r>
        <w:rPr>
          <w:rFonts w:ascii="Times New Roman" w:hAnsi="Times New Roman" w:cs="Times New Roman"/>
          <w:sz w:val="28"/>
          <w:szCs w:val="24"/>
          <w:lang w:val="da-DK"/>
        </w:rPr>
        <w:t>t</w:t>
      </w:r>
      <w:r w:rsidRPr="00762D52">
        <w:rPr>
          <w:rFonts w:ascii="Times New Roman" w:hAnsi="Times New Roman" w:cs="Times New Roman"/>
          <w:sz w:val="28"/>
          <w:szCs w:val="24"/>
        </w:rPr>
        <w:t>”</w:t>
      </w:r>
      <w:r>
        <w:rPr>
          <w:rFonts w:ascii="Times New Roman" w:hAnsi="Times New Roman" w:cs="Times New Roman"/>
          <w:sz w:val="28"/>
          <w:szCs w:val="24"/>
        </w:rPr>
        <w:t>, но, вместе с тем, стоит обратить внимание на палитру значений датского и русского вариантов. Русско</w:t>
      </w:r>
      <w:r w:rsidR="008539E8">
        <w:rPr>
          <w:rFonts w:ascii="Times New Roman" w:hAnsi="Times New Roman" w:cs="Times New Roman"/>
          <w:sz w:val="28"/>
          <w:szCs w:val="24"/>
        </w:rPr>
        <w:t>е</w:t>
      </w:r>
      <w:r>
        <w:rPr>
          <w:rFonts w:ascii="Times New Roman" w:hAnsi="Times New Roman" w:cs="Times New Roman"/>
          <w:sz w:val="28"/>
          <w:szCs w:val="24"/>
        </w:rPr>
        <w:t xml:space="preserve"> прилагательное «сытый» в переносном смысле может иметь как положительную (</w:t>
      </w:r>
      <w:r w:rsidR="005D7032">
        <w:rPr>
          <w:rFonts w:ascii="Times New Roman" w:hAnsi="Times New Roman" w:cs="Times New Roman"/>
          <w:sz w:val="28"/>
          <w:szCs w:val="24"/>
        </w:rPr>
        <w:t>«н</w:t>
      </w:r>
      <w:r w:rsidR="005D7032" w:rsidRPr="005D7032">
        <w:rPr>
          <w:rFonts w:ascii="Times New Roman" w:hAnsi="Times New Roman" w:cs="Times New Roman"/>
          <w:sz w:val="28"/>
          <w:szCs w:val="24"/>
        </w:rPr>
        <w:t>е знающий нужды, живущий в достатке</w:t>
      </w:r>
      <w:r w:rsidR="005D7032">
        <w:rPr>
          <w:rFonts w:ascii="Times New Roman" w:hAnsi="Times New Roman" w:cs="Times New Roman"/>
          <w:sz w:val="28"/>
          <w:szCs w:val="24"/>
        </w:rPr>
        <w:t>»</w:t>
      </w:r>
      <w:r>
        <w:rPr>
          <w:rFonts w:ascii="Times New Roman" w:hAnsi="Times New Roman" w:cs="Times New Roman"/>
          <w:sz w:val="28"/>
          <w:szCs w:val="24"/>
        </w:rPr>
        <w:t>)</w:t>
      </w:r>
      <w:r w:rsidR="005D7032">
        <w:rPr>
          <w:rFonts w:ascii="Times New Roman" w:hAnsi="Times New Roman" w:cs="Times New Roman"/>
          <w:sz w:val="28"/>
          <w:szCs w:val="24"/>
        </w:rPr>
        <w:t>, так и отрицательную коннотацию («выражающий пресыщенность»)</w:t>
      </w:r>
      <w:r w:rsidR="005D7032">
        <w:rPr>
          <w:rStyle w:val="a6"/>
          <w:rFonts w:ascii="Times New Roman" w:hAnsi="Times New Roman" w:cs="Times New Roman"/>
          <w:sz w:val="28"/>
          <w:szCs w:val="24"/>
        </w:rPr>
        <w:footnoteReference w:id="124"/>
      </w:r>
      <w:r w:rsidR="005D7032">
        <w:rPr>
          <w:rFonts w:ascii="Times New Roman" w:hAnsi="Times New Roman" w:cs="Times New Roman"/>
          <w:sz w:val="28"/>
          <w:szCs w:val="24"/>
        </w:rPr>
        <w:t xml:space="preserve">. Датский эквивалент </w:t>
      </w:r>
      <w:r w:rsidR="005D7032" w:rsidRPr="005D7032">
        <w:rPr>
          <w:rFonts w:ascii="Times New Roman" w:hAnsi="Times New Roman" w:cs="Times New Roman"/>
          <w:sz w:val="28"/>
          <w:szCs w:val="24"/>
        </w:rPr>
        <w:t>”</w:t>
      </w:r>
      <w:r w:rsidR="005D7032">
        <w:rPr>
          <w:rFonts w:ascii="Times New Roman" w:hAnsi="Times New Roman" w:cs="Times New Roman"/>
          <w:sz w:val="28"/>
          <w:szCs w:val="24"/>
          <w:lang w:val="da-DK"/>
        </w:rPr>
        <w:t>m</w:t>
      </w:r>
      <w:r w:rsidR="005D7032" w:rsidRPr="005D7032">
        <w:rPr>
          <w:rFonts w:ascii="Times New Roman" w:hAnsi="Times New Roman" w:cs="Times New Roman"/>
          <w:sz w:val="28"/>
          <w:szCs w:val="24"/>
        </w:rPr>
        <w:t>æ</w:t>
      </w:r>
      <w:r w:rsidR="005D7032">
        <w:rPr>
          <w:rFonts w:ascii="Times New Roman" w:hAnsi="Times New Roman" w:cs="Times New Roman"/>
          <w:sz w:val="28"/>
          <w:szCs w:val="24"/>
          <w:lang w:val="da-DK"/>
        </w:rPr>
        <w:t>t</w:t>
      </w:r>
      <w:r w:rsidR="005D7032" w:rsidRPr="005D7032">
        <w:rPr>
          <w:rFonts w:ascii="Times New Roman" w:hAnsi="Times New Roman" w:cs="Times New Roman"/>
          <w:sz w:val="28"/>
          <w:szCs w:val="24"/>
        </w:rPr>
        <w:t xml:space="preserve">” </w:t>
      </w:r>
      <w:r w:rsidR="005D7032">
        <w:rPr>
          <w:rFonts w:ascii="Times New Roman" w:hAnsi="Times New Roman" w:cs="Times New Roman"/>
          <w:sz w:val="28"/>
          <w:szCs w:val="24"/>
        </w:rPr>
        <w:t>в переносном смысле употребляется только с отрицательным оттенком значения: «удовлетворивший свою потребность или желание настолько, что уже испытывает усталость, пресыщение»</w:t>
      </w:r>
      <w:r w:rsidR="005D7032">
        <w:rPr>
          <w:rStyle w:val="a6"/>
          <w:rFonts w:ascii="Times New Roman" w:hAnsi="Times New Roman" w:cs="Times New Roman"/>
          <w:sz w:val="28"/>
          <w:szCs w:val="24"/>
        </w:rPr>
        <w:footnoteReference w:id="125"/>
      </w:r>
      <w:r w:rsidR="005D7032">
        <w:rPr>
          <w:rFonts w:ascii="Times New Roman" w:hAnsi="Times New Roman" w:cs="Times New Roman"/>
          <w:sz w:val="28"/>
          <w:szCs w:val="24"/>
        </w:rPr>
        <w:t>.</w:t>
      </w:r>
      <w:r w:rsidR="005D7032" w:rsidRPr="005D7032">
        <w:rPr>
          <w:rFonts w:ascii="Times New Roman" w:hAnsi="Times New Roman" w:cs="Times New Roman"/>
          <w:sz w:val="28"/>
          <w:szCs w:val="24"/>
        </w:rPr>
        <w:t xml:space="preserve"> </w:t>
      </w:r>
      <w:r w:rsidR="005D7032">
        <w:rPr>
          <w:rFonts w:ascii="Times New Roman" w:hAnsi="Times New Roman" w:cs="Times New Roman"/>
          <w:sz w:val="28"/>
          <w:szCs w:val="24"/>
        </w:rPr>
        <w:lastRenderedPageBreak/>
        <w:t xml:space="preserve">Какой именно смысл Сорин вкладывает здесь в свои слова, нельзя сказать однозначно. </w:t>
      </w:r>
    </w:p>
    <w:p w14:paraId="00366AB6" w14:textId="01B45EC4" w:rsidR="003F1F57" w:rsidRPr="008371BB" w:rsidRDefault="003F1F57" w:rsidP="00022822">
      <w:pPr>
        <w:spacing w:line="360" w:lineRule="auto"/>
        <w:jc w:val="both"/>
        <w:rPr>
          <w:rFonts w:ascii="Times New Roman" w:hAnsi="Times New Roman" w:cs="Times New Roman"/>
          <w:sz w:val="28"/>
          <w:szCs w:val="24"/>
        </w:rPr>
      </w:pPr>
      <w:r w:rsidRPr="00762D52">
        <w:rPr>
          <w:rFonts w:ascii="Times New Roman" w:hAnsi="Times New Roman" w:cs="Times New Roman"/>
          <w:sz w:val="28"/>
          <w:szCs w:val="24"/>
        </w:rPr>
        <w:tab/>
      </w:r>
      <w:r>
        <w:rPr>
          <w:rFonts w:ascii="Times New Roman" w:hAnsi="Times New Roman" w:cs="Times New Roman"/>
          <w:sz w:val="28"/>
          <w:szCs w:val="24"/>
        </w:rPr>
        <w:t>Необходимо отметить одну специфическую тенденцию – описательный (дескриптивный) способ перевода реалий встречается в переводе драм</w:t>
      </w:r>
      <w:r w:rsidR="006120E4">
        <w:rPr>
          <w:rFonts w:ascii="Times New Roman" w:hAnsi="Times New Roman" w:cs="Times New Roman"/>
          <w:sz w:val="28"/>
          <w:szCs w:val="24"/>
        </w:rPr>
        <w:t xml:space="preserve">ы </w:t>
      </w:r>
      <w:r w:rsidR="00B40306">
        <w:rPr>
          <w:rFonts w:ascii="Times New Roman" w:hAnsi="Times New Roman" w:cs="Times New Roman"/>
          <w:sz w:val="28"/>
          <w:szCs w:val="24"/>
        </w:rPr>
        <w:t>довольно</w:t>
      </w:r>
      <w:r>
        <w:rPr>
          <w:rFonts w:ascii="Times New Roman" w:hAnsi="Times New Roman" w:cs="Times New Roman"/>
          <w:sz w:val="28"/>
          <w:szCs w:val="24"/>
        </w:rPr>
        <w:t xml:space="preserve"> редко</w:t>
      </w:r>
      <w:r w:rsidR="00B40306">
        <w:rPr>
          <w:rFonts w:ascii="Times New Roman" w:hAnsi="Times New Roman" w:cs="Times New Roman"/>
          <w:sz w:val="28"/>
          <w:szCs w:val="24"/>
        </w:rPr>
        <w:t xml:space="preserve"> и в основном при переводе фразеологических единиц, пословиц и поговорок</w:t>
      </w:r>
      <w:r>
        <w:rPr>
          <w:rFonts w:ascii="Times New Roman" w:hAnsi="Times New Roman" w:cs="Times New Roman"/>
          <w:sz w:val="28"/>
          <w:szCs w:val="24"/>
        </w:rPr>
        <w:t xml:space="preserve">. Дело в том, что передача безэквивалетной лексики при помощи описания или дефиниции </w:t>
      </w:r>
      <w:r w:rsidR="006120E4">
        <w:rPr>
          <w:rFonts w:ascii="Times New Roman" w:hAnsi="Times New Roman" w:cs="Times New Roman"/>
          <w:sz w:val="28"/>
          <w:szCs w:val="24"/>
        </w:rPr>
        <w:t>делает драматический текст громоздким, а реплики –</w:t>
      </w:r>
      <w:r w:rsidR="00022822">
        <w:rPr>
          <w:rFonts w:ascii="Times New Roman" w:hAnsi="Times New Roman" w:cs="Times New Roman"/>
          <w:sz w:val="28"/>
          <w:szCs w:val="24"/>
        </w:rPr>
        <w:t xml:space="preserve"> </w:t>
      </w:r>
      <w:r w:rsidR="006120E4">
        <w:rPr>
          <w:rFonts w:ascii="Times New Roman" w:hAnsi="Times New Roman" w:cs="Times New Roman"/>
          <w:sz w:val="28"/>
          <w:szCs w:val="24"/>
        </w:rPr>
        <w:t>тяжеловесными</w:t>
      </w:r>
      <w:r w:rsidR="00022822">
        <w:rPr>
          <w:rFonts w:ascii="Times New Roman" w:hAnsi="Times New Roman" w:cs="Times New Roman"/>
          <w:sz w:val="28"/>
          <w:szCs w:val="24"/>
        </w:rPr>
        <w:t xml:space="preserve"> и трудными как для произнесения, так и для восприятия. Ни один из переводчиков рассматриваемых пьес не прибегает к этому методу за исключением случаев крайней необходимости, даже А. Томассен, в переводе которого встречается наибольшее количество различных добавлений («Вишневый сад»). Интересно заметить, что ни один из переводчиков, кроме К. Бьорнагера, не приводит ни в самом тексте, ни после текста никаких пояснений и комментариев относительно встречающихся в пьесах реалий, цитат, аллюзий, специфических терминов и др. К Бьорнагер оформляет все переводческие комментарии в виде приложения, которое делится на две части – комментарии к тексту и комментарии </w:t>
      </w:r>
      <w:r w:rsidR="00F34FA6">
        <w:rPr>
          <w:rFonts w:ascii="Times New Roman" w:hAnsi="Times New Roman" w:cs="Times New Roman"/>
          <w:sz w:val="28"/>
          <w:szCs w:val="24"/>
        </w:rPr>
        <w:t xml:space="preserve">к </w:t>
      </w:r>
      <w:r w:rsidR="00022822">
        <w:rPr>
          <w:rFonts w:ascii="Times New Roman" w:hAnsi="Times New Roman" w:cs="Times New Roman"/>
          <w:sz w:val="28"/>
          <w:szCs w:val="24"/>
        </w:rPr>
        <w:t>реали</w:t>
      </w:r>
      <w:r w:rsidR="00F34FA6">
        <w:rPr>
          <w:rFonts w:ascii="Times New Roman" w:hAnsi="Times New Roman" w:cs="Times New Roman"/>
          <w:sz w:val="28"/>
          <w:szCs w:val="24"/>
        </w:rPr>
        <w:t>ям</w:t>
      </w:r>
      <w:r w:rsidR="00022822">
        <w:rPr>
          <w:rFonts w:ascii="Times New Roman" w:hAnsi="Times New Roman" w:cs="Times New Roman"/>
          <w:sz w:val="28"/>
          <w:szCs w:val="24"/>
        </w:rPr>
        <w:t>. В переводах А. Томассена, Э. Росекамп</w:t>
      </w:r>
      <w:r w:rsidR="004877C6">
        <w:rPr>
          <w:rFonts w:ascii="Times New Roman" w:hAnsi="Times New Roman" w:cs="Times New Roman"/>
          <w:sz w:val="28"/>
          <w:szCs w:val="24"/>
        </w:rPr>
        <w:t>а</w:t>
      </w:r>
      <w:r w:rsidR="00022822">
        <w:rPr>
          <w:rFonts w:ascii="Times New Roman" w:hAnsi="Times New Roman" w:cs="Times New Roman"/>
          <w:sz w:val="28"/>
          <w:szCs w:val="24"/>
        </w:rPr>
        <w:t xml:space="preserve"> и М. Эстербю не дается даже сносок</w:t>
      </w:r>
      <w:r w:rsidR="009B2B16">
        <w:rPr>
          <w:rFonts w:ascii="Times New Roman" w:hAnsi="Times New Roman" w:cs="Times New Roman"/>
          <w:sz w:val="28"/>
          <w:szCs w:val="24"/>
        </w:rPr>
        <w:t>,</w:t>
      </w:r>
      <w:r w:rsidR="00022822">
        <w:rPr>
          <w:rFonts w:ascii="Times New Roman" w:hAnsi="Times New Roman" w:cs="Times New Roman"/>
          <w:sz w:val="28"/>
          <w:szCs w:val="24"/>
        </w:rPr>
        <w:t xml:space="preserve"> поясн</w:t>
      </w:r>
      <w:r w:rsidR="009B2B16">
        <w:rPr>
          <w:rFonts w:ascii="Times New Roman" w:hAnsi="Times New Roman" w:cs="Times New Roman"/>
          <w:sz w:val="28"/>
          <w:szCs w:val="24"/>
        </w:rPr>
        <w:t>яющих</w:t>
      </w:r>
      <w:r w:rsidR="00022822">
        <w:rPr>
          <w:rFonts w:ascii="Times New Roman" w:hAnsi="Times New Roman" w:cs="Times New Roman"/>
          <w:sz w:val="28"/>
          <w:szCs w:val="24"/>
        </w:rPr>
        <w:t xml:space="preserve"> то или ино</w:t>
      </w:r>
      <w:r w:rsidR="009B2B16">
        <w:rPr>
          <w:rFonts w:ascii="Times New Roman" w:hAnsi="Times New Roman" w:cs="Times New Roman"/>
          <w:sz w:val="28"/>
          <w:szCs w:val="24"/>
        </w:rPr>
        <w:t>е</w:t>
      </w:r>
      <w:r w:rsidR="00022822">
        <w:rPr>
          <w:rFonts w:ascii="Times New Roman" w:hAnsi="Times New Roman" w:cs="Times New Roman"/>
          <w:sz w:val="28"/>
          <w:szCs w:val="24"/>
        </w:rPr>
        <w:t xml:space="preserve"> незнакомо</w:t>
      </w:r>
      <w:r w:rsidR="009B2B16">
        <w:rPr>
          <w:rFonts w:ascii="Times New Roman" w:hAnsi="Times New Roman" w:cs="Times New Roman"/>
          <w:sz w:val="28"/>
          <w:szCs w:val="24"/>
        </w:rPr>
        <w:t>е</w:t>
      </w:r>
      <w:r w:rsidR="00022822">
        <w:rPr>
          <w:rFonts w:ascii="Times New Roman" w:hAnsi="Times New Roman" w:cs="Times New Roman"/>
          <w:sz w:val="28"/>
          <w:szCs w:val="24"/>
        </w:rPr>
        <w:t xml:space="preserve"> датскому читателю явлени</w:t>
      </w:r>
      <w:r w:rsidR="009B2B16">
        <w:rPr>
          <w:rFonts w:ascii="Times New Roman" w:hAnsi="Times New Roman" w:cs="Times New Roman"/>
          <w:sz w:val="28"/>
          <w:szCs w:val="24"/>
        </w:rPr>
        <w:t>е</w:t>
      </w:r>
      <w:r w:rsidR="00022822">
        <w:rPr>
          <w:rFonts w:ascii="Times New Roman" w:hAnsi="Times New Roman" w:cs="Times New Roman"/>
          <w:sz w:val="28"/>
          <w:szCs w:val="24"/>
        </w:rPr>
        <w:t xml:space="preserve"> или предмет. Однако следует помнить, что речь идет о переводе </w:t>
      </w:r>
      <w:r w:rsidR="00CF2247">
        <w:rPr>
          <w:rFonts w:ascii="Times New Roman" w:hAnsi="Times New Roman" w:cs="Times New Roman"/>
          <w:sz w:val="28"/>
          <w:szCs w:val="24"/>
        </w:rPr>
        <w:t>драматического текста, текста, предназначенного для звучания со сцены и ориентированного на зрителя, не имеющего возможности обратиться к комментариям переводчика во время представления.</w:t>
      </w:r>
    </w:p>
    <w:p w14:paraId="01DB9AAE" w14:textId="039D2F1D" w:rsidR="00CF2247" w:rsidRDefault="00DB5300" w:rsidP="007602CD">
      <w:pPr>
        <w:pStyle w:val="a3"/>
        <w:numPr>
          <w:ilvl w:val="0"/>
          <w:numId w:val="32"/>
        </w:numPr>
        <w:autoSpaceDE w:val="0"/>
        <w:autoSpaceDN w:val="0"/>
        <w:adjustRightInd w:val="0"/>
        <w:spacing w:after="0" w:line="360" w:lineRule="auto"/>
        <w:jc w:val="both"/>
        <w:rPr>
          <w:rFonts w:ascii="Times New Roman" w:hAnsi="Times New Roman" w:cs="Times New Roman"/>
          <w:sz w:val="28"/>
          <w:szCs w:val="24"/>
        </w:rPr>
      </w:pPr>
      <w:r w:rsidRPr="00DB5300">
        <w:rPr>
          <w:rFonts w:ascii="Times New Roman" w:hAnsi="Times New Roman" w:cs="Times New Roman"/>
          <w:sz w:val="28"/>
          <w:szCs w:val="24"/>
        </w:rPr>
        <w:t>Приближенный перевод</w:t>
      </w:r>
      <w:r>
        <w:rPr>
          <w:rFonts w:ascii="Times New Roman" w:hAnsi="Times New Roman" w:cs="Times New Roman"/>
          <w:sz w:val="28"/>
          <w:szCs w:val="24"/>
        </w:rPr>
        <w:t xml:space="preserve"> (</w:t>
      </w:r>
      <w:r w:rsidR="00CF2247">
        <w:rPr>
          <w:rFonts w:ascii="Times New Roman" w:hAnsi="Times New Roman" w:cs="Times New Roman"/>
          <w:sz w:val="28"/>
          <w:szCs w:val="24"/>
        </w:rPr>
        <w:t xml:space="preserve">использование </w:t>
      </w:r>
      <w:r>
        <w:rPr>
          <w:rFonts w:ascii="Times New Roman" w:hAnsi="Times New Roman" w:cs="Times New Roman"/>
          <w:sz w:val="28"/>
          <w:szCs w:val="24"/>
        </w:rPr>
        <w:t>ближайшего по значению</w:t>
      </w:r>
      <w:r w:rsidR="00CF2247">
        <w:rPr>
          <w:rFonts w:ascii="Times New Roman" w:hAnsi="Times New Roman" w:cs="Times New Roman"/>
          <w:sz w:val="28"/>
          <w:szCs w:val="24"/>
        </w:rPr>
        <w:t xml:space="preserve"> эквивалента</w:t>
      </w:r>
      <w:r>
        <w:rPr>
          <w:rFonts w:ascii="Times New Roman" w:hAnsi="Times New Roman" w:cs="Times New Roman"/>
          <w:sz w:val="28"/>
          <w:szCs w:val="24"/>
        </w:rPr>
        <w:t xml:space="preserve"> </w:t>
      </w:r>
      <w:r w:rsidR="00CF2247">
        <w:rPr>
          <w:rFonts w:ascii="Times New Roman" w:hAnsi="Times New Roman" w:cs="Times New Roman"/>
          <w:sz w:val="28"/>
          <w:szCs w:val="24"/>
        </w:rPr>
        <w:t>(</w:t>
      </w:r>
      <w:r>
        <w:rPr>
          <w:rFonts w:ascii="Times New Roman" w:hAnsi="Times New Roman" w:cs="Times New Roman"/>
          <w:sz w:val="28"/>
          <w:szCs w:val="24"/>
        </w:rPr>
        <w:t>аналога</w:t>
      </w:r>
      <w:r w:rsidR="00CF2247">
        <w:rPr>
          <w:rFonts w:ascii="Times New Roman" w:hAnsi="Times New Roman" w:cs="Times New Roman"/>
          <w:sz w:val="28"/>
          <w:szCs w:val="24"/>
        </w:rPr>
        <w:t>) в языке перевода</w:t>
      </w:r>
      <w:r>
        <w:rPr>
          <w:rFonts w:ascii="Times New Roman" w:hAnsi="Times New Roman" w:cs="Times New Roman"/>
          <w:sz w:val="28"/>
          <w:szCs w:val="24"/>
        </w:rPr>
        <w:t>)</w:t>
      </w:r>
      <w:r w:rsidR="00CF2247">
        <w:rPr>
          <w:rFonts w:ascii="Times New Roman" w:hAnsi="Times New Roman" w:cs="Times New Roman"/>
          <w:sz w:val="28"/>
          <w:szCs w:val="24"/>
        </w:rPr>
        <w:t>. Например:</w:t>
      </w:r>
    </w:p>
    <w:p w14:paraId="1B214814" w14:textId="77777777" w:rsidR="00CF2247" w:rsidRPr="00CF2247" w:rsidRDefault="00CF2247" w:rsidP="00CF2247">
      <w:pPr>
        <w:pStyle w:val="a3"/>
        <w:autoSpaceDE w:val="0"/>
        <w:autoSpaceDN w:val="0"/>
        <w:adjustRightInd w:val="0"/>
        <w:spacing w:after="0" w:line="360" w:lineRule="auto"/>
        <w:ind w:left="1068" w:firstLine="348"/>
        <w:jc w:val="both"/>
        <w:rPr>
          <w:rFonts w:ascii="Times New Roman" w:hAnsi="Times New Roman" w:cs="Times New Roman"/>
          <w:i/>
          <w:sz w:val="28"/>
          <w:szCs w:val="24"/>
        </w:rPr>
      </w:pPr>
      <w:r w:rsidRPr="00CF2247">
        <w:rPr>
          <w:rFonts w:ascii="Times New Roman" w:hAnsi="Times New Roman" w:cs="Times New Roman"/>
          <w:sz w:val="28"/>
          <w:szCs w:val="24"/>
        </w:rPr>
        <w:t xml:space="preserve">Маша... Или знать, для чего живешь, или же все пустяки, </w:t>
      </w:r>
      <w:r w:rsidRPr="00CF2247">
        <w:rPr>
          <w:rFonts w:ascii="Times New Roman" w:hAnsi="Times New Roman" w:cs="Times New Roman"/>
          <w:i/>
          <w:sz w:val="28"/>
          <w:szCs w:val="24"/>
        </w:rPr>
        <w:t>трын-трава.</w:t>
      </w:r>
    </w:p>
    <w:p w14:paraId="6915896E" w14:textId="77777777" w:rsidR="00CF2247" w:rsidRDefault="00CF2247" w:rsidP="00CF2247">
      <w:pPr>
        <w:autoSpaceDE w:val="0"/>
        <w:autoSpaceDN w:val="0"/>
        <w:adjustRightInd w:val="0"/>
        <w:spacing w:after="0" w:line="360" w:lineRule="auto"/>
        <w:ind w:left="1068" w:firstLine="348"/>
        <w:jc w:val="both"/>
        <w:rPr>
          <w:rFonts w:ascii="Times New Roman" w:hAnsi="Times New Roman" w:cs="Times New Roman"/>
          <w:sz w:val="28"/>
          <w:szCs w:val="24"/>
          <w:lang w:val="da-DK"/>
        </w:rPr>
      </w:pPr>
      <w:r w:rsidRPr="00CF2247">
        <w:rPr>
          <w:rFonts w:ascii="Times New Roman" w:hAnsi="Times New Roman" w:cs="Times New Roman"/>
          <w:sz w:val="28"/>
          <w:szCs w:val="24"/>
          <w:lang w:val="da-DK"/>
        </w:rPr>
        <w:lastRenderedPageBreak/>
        <w:t xml:space="preserve">Masja - ... Enten ved man, hvorfor man lever, eller også er alt noget vrøv, alt kan være </w:t>
      </w:r>
      <w:r w:rsidRPr="00CF2247">
        <w:rPr>
          <w:rFonts w:ascii="Times New Roman" w:hAnsi="Times New Roman" w:cs="Times New Roman"/>
          <w:i/>
          <w:sz w:val="28"/>
          <w:szCs w:val="24"/>
          <w:lang w:val="da-DK"/>
        </w:rPr>
        <w:t>hip som hap</w:t>
      </w:r>
      <w:r w:rsidRPr="00CF2247">
        <w:rPr>
          <w:rFonts w:ascii="Times New Roman" w:hAnsi="Times New Roman" w:cs="Times New Roman"/>
          <w:sz w:val="28"/>
          <w:szCs w:val="24"/>
          <w:lang w:val="da-DK"/>
        </w:rPr>
        <w:t xml:space="preserve">. </w:t>
      </w:r>
    </w:p>
    <w:p w14:paraId="72339177" w14:textId="7037A018" w:rsidR="00CF2247" w:rsidRDefault="00CF2247" w:rsidP="00CF2247">
      <w:pPr>
        <w:autoSpaceDE w:val="0"/>
        <w:autoSpaceDN w:val="0"/>
        <w:adjustRightInd w:val="0"/>
        <w:spacing w:after="0" w:line="360" w:lineRule="auto"/>
        <w:ind w:left="1068" w:firstLine="348"/>
        <w:jc w:val="both"/>
        <w:rPr>
          <w:rFonts w:ascii="Times New Roman" w:hAnsi="Times New Roman" w:cs="Times New Roman"/>
          <w:sz w:val="28"/>
          <w:szCs w:val="24"/>
          <w:lang w:val="da-DK"/>
        </w:rPr>
      </w:pPr>
    </w:p>
    <w:p w14:paraId="2105BE78" w14:textId="3E15D679" w:rsidR="00785937" w:rsidRPr="00785937" w:rsidRDefault="00785937" w:rsidP="00054C7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Толковом словаре русского языка С.И. Ожегова выражению «трын-трава» дается следующее объяснение «всё безразлично, всё нипочем» с пометкой «просторечное»</w:t>
      </w:r>
      <w:r>
        <w:rPr>
          <w:rStyle w:val="a6"/>
          <w:rFonts w:ascii="Times New Roman" w:hAnsi="Times New Roman" w:cs="Times New Roman"/>
          <w:sz w:val="28"/>
          <w:szCs w:val="24"/>
        </w:rPr>
        <w:footnoteReference w:id="126"/>
      </w:r>
      <w:r>
        <w:rPr>
          <w:rFonts w:ascii="Times New Roman" w:hAnsi="Times New Roman" w:cs="Times New Roman"/>
          <w:sz w:val="28"/>
          <w:szCs w:val="24"/>
        </w:rPr>
        <w:t xml:space="preserve">. К. Бьорнагеру удается подобрать эквивалентное устойчивое выражение в датском языке </w:t>
      </w:r>
      <w:r w:rsidRPr="00785937">
        <w:rPr>
          <w:rFonts w:ascii="Times New Roman" w:hAnsi="Times New Roman" w:cs="Times New Roman"/>
          <w:sz w:val="28"/>
          <w:szCs w:val="24"/>
        </w:rPr>
        <w:t>”</w:t>
      </w:r>
      <w:r>
        <w:rPr>
          <w:rFonts w:ascii="Times New Roman" w:hAnsi="Times New Roman" w:cs="Times New Roman"/>
          <w:sz w:val="28"/>
          <w:szCs w:val="24"/>
          <w:lang w:val="da-DK"/>
        </w:rPr>
        <w:t>v</w:t>
      </w:r>
      <w:r w:rsidRPr="00785937">
        <w:rPr>
          <w:rFonts w:ascii="Times New Roman" w:hAnsi="Times New Roman" w:cs="Times New Roman"/>
          <w:sz w:val="28"/>
          <w:szCs w:val="24"/>
        </w:rPr>
        <w:t>æ</w:t>
      </w:r>
      <w:r>
        <w:rPr>
          <w:rFonts w:ascii="Times New Roman" w:hAnsi="Times New Roman" w:cs="Times New Roman"/>
          <w:sz w:val="28"/>
          <w:szCs w:val="24"/>
          <w:lang w:val="da-DK"/>
        </w:rPr>
        <w:t>re</w:t>
      </w:r>
      <w:r w:rsidRPr="00785937">
        <w:rPr>
          <w:rFonts w:ascii="Times New Roman" w:hAnsi="Times New Roman" w:cs="Times New Roman"/>
          <w:sz w:val="28"/>
          <w:szCs w:val="24"/>
        </w:rPr>
        <w:t xml:space="preserve"> </w:t>
      </w:r>
      <w:r>
        <w:rPr>
          <w:rFonts w:ascii="Times New Roman" w:hAnsi="Times New Roman" w:cs="Times New Roman"/>
          <w:sz w:val="28"/>
          <w:szCs w:val="24"/>
          <w:lang w:val="da-DK"/>
        </w:rPr>
        <w:t>hip</w:t>
      </w:r>
      <w:r w:rsidRPr="00785937">
        <w:rPr>
          <w:rFonts w:ascii="Times New Roman" w:hAnsi="Times New Roman" w:cs="Times New Roman"/>
          <w:sz w:val="28"/>
          <w:szCs w:val="24"/>
        </w:rPr>
        <w:t xml:space="preserve"> </w:t>
      </w:r>
      <w:r>
        <w:rPr>
          <w:rFonts w:ascii="Times New Roman" w:hAnsi="Times New Roman" w:cs="Times New Roman"/>
          <w:sz w:val="28"/>
          <w:szCs w:val="24"/>
          <w:lang w:val="da-DK"/>
        </w:rPr>
        <w:t>som</w:t>
      </w:r>
      <w:r w:rsidRPr="00785937">
        <w:rPr>
          <w:rFonts w:ascii="Times New Roman" w:hAnsi="Times New Roman" w:cs="Times New Roman"/>
          <w:sz w:val="28"/>
          <w:szCs w:val="24"/>
        </w:rPr>
        <w:t xml:space="preserve"> </w:t>
      </w:r>
      <w:r>
        <w:rPr>
          <w:rFonts w:ascii="Times New Roman" w:hAnsi="Times New Roman" w:cs="Times New Roman"/>
          <w:sz w:val="28"/>
          <w:szCs w:val="24"/>
          <w:lang w:val="da-DK"/>
        </w:rPr>
        <w:t>hap</w:t>
      </w:r>
      <w:r w:rsidRPr="00785937">
        <w:rPr>
          <w:rFonts w:ascii="Times New Roman" w:hAnsi="Times New Roman" w:cs="Times New Roman"/>
          <w:sz w:val="28"/>
          <w:szCs w:val="24"/>
        </w:rPr>
        <w:t xml:space="preserve">” </w:t>
      </w:r>
      <w:r>
        <w:rPr>
          <w:rFonts w:ascii="Times New Roman" w:hAnsi="Times New Roman" w:cs="Times New Roman"/>
          <w:sz w:val="28"/>
          <w:szCs w:val="24"/>
        </w:rPr>
        <w:t xml:space="preserve">– «безразлично», «не важно», которое, однако, имеет различную стилистическую окраску за счёт того, что в использованный оригинале фразеологизм </w:t>
      </w:r>
      <w:r w:rsidR="00D90E73">
        <w:rPr>
          <w:rFonts w:ascii="Times New Roman" w:hAnsi="Times New Roman" w:cs="Times New Roman"/>
          <w:sz w:val="28"/>
          <w:szCs w:val="24"/>
        </w:rPr>
        <w:t>является</w:t>
      </w:r>
      <w:r>
        <w:rPr>
          <w:rFonts w:ascii="Times New Roman" w:hAnsi="Times New Roman" w:cs="Times New Roman"/>
          <w:sz w:val="28"/>
          <w:szCs w:val="24"/>
        </w:rPr>
        <w:t xml:space="preserve"> просторечи</w:t>
      </w:r>
      <w:r w:rsidR="00D90E73">
        <w:rPr>
          <w:rFonts w:ascii="Times New Roman" w:hAnsi="Times New Roman" w:cs="Times New Roman"/>
          <w:sz w:val="28"/>
          <w:szCs w:val="24"/>
        </w:rPr>
        <w:t>ем</w:t>
      </w:r>
      <w:r>
        <w:rPr>
          <w:rFonts w:ascii="Times New Roman" w:hAnsi="Times New Roman" w:cs="Times New Roman"/>
          <w:sz w:val="28"/>
          <w:szCs w:val="24"/>
        </w:rPr>
        <w:t xml:space="preserve">. </w:t>
      </w:r>
      <w:r w:rsidR="00D90E73">
        <w:rPr>
          <w:rFonts w:ascii="Times New Roman" w:hAnsi="Times New Roman" w:cs="Times New Roman"/>
          <w:sz w:val="28"/>
          <w:szCs w:val="24"/>
        </w:rPr>
        <w:t xml:space="preserve"> </w:t>
      </w:r>
    </w:p>
    <w:p w14:paraId="15341A4B" w14:textId="455D1DE4" w:rsidR="005337C6" w:rsidRPr="006B1CB2" w:rsidRDefault="00DB5300" w:rsidP="005337C6">
      <w:pPr>
        <w:pStyle w:val="a3"/>
        <w:numPr>
          <w:ilvl w:val="0"/>
          <w:numId w:val="32"/>
        </w:numPr>
        <w:autoSpaceDE w:val="0"/>
        <w:autoSpaceDN w:val="0"/>
        <w:adjustRightInd w:val="0"/>
        <w:spacing w:after="0" w:line="360" w:lineRule="auto"/>
        <w:jc w:val="both"/>
        <w:rPr>
          <w:rFonts w:ascii="Times New Roman" w:hAnsi="Times New Roman" w:cs="Times New Roman"/>
          <w:sz w:val="28"/>
          <w:szCs w:val="24"/>
        </w:rPr>
      </w:pPr>
      <w:r w:rsidRPr="00CF2247">
        <w:rPr>
          <w:rFonts w:ascii="Times New Roman" w:hAnsi="Times New Roman" w:cs="Times New Roman"/>
          <w:sz w:val="28"/>
          <w:szCs w:val="24"/>
        </w:rPr>
        <w:t>Трансформационный перевод (</w:t>
      </w:r>
      <w:r w:rsidR="00F54FAE" w:rsidRPr="00CF2247">
        <w:rPr>
          <w:rFonts w:ascii="Times New Roman" w:hAnsi="Times New Roman" w:cs="Times New Roman"/>
          <w:sz w:val="28"/>
          <w:szCs w:val="24"/>
        </w:rPr>
        <w:t>перевод при помощи лексико-грамматических и синтаксических тра</w:t>
      </w:r>
      <w:r w:rsidR="00953AAD" w:rsidRPr="00CF2247">
        <w:rPr>
          <w:rFonts w:ascii="Times New Roman" w:hAnsi="Times New Roman" w:cs="Times New Roman"/>
          <w:sz w:val="28"/>
          <w:szCs w:val="24"/>
        </w:rPr>
        <w:t>н</w:t>
      </w:r>
      <w:r w:rsidR="00F54FAE" w:rsidRPr="00CF2247">
        <w:rPr>
          <w:rFonts w:ascii="Times New Roman" w:hAnsi="Times New Roman" w:cs="Times New Roman"/>
          <w:sz w:val="28"/>
          <w:szCs w:val="24"/>
        </w:rPr>
        <w:t>сформаций</w:t>
      </w:r>
      <w:r w:rsidRPr="00CF2247">
        <w:rPr>
          <w:rFonts w:ascii="Times New Roman" w:hAnsi="Times New Roman" w:cs="Times New Roman"/>
          <w:sz w:val="28"/>
          <w:szCs w:val="24"/>
        </w:rPr>
        <w:t>)</w:t>
      </w:r>
      <w:r w:rsidR="00F54FAE" w:rsidRPr="00CF2247">
        <w:rPr>
          <w:rFonts w:ascii="Times New Roman" w:hAnsi="Times New Roman" w:cs="Times New Roman"/>
          <w:sz w:val="28"/>
          <w:szCs w:val="24"/>
        </w:rPr>
        <w:t>.</w:t>
      </w:r>
      <w:r w:rsidR="006B1CB2">
        <w:rPr>
          <w:rFonts w:ascii="Times New Roman" w:hAnsi="Times New Roman" w:cs="Times New Roman"/>
          <w:sz w:val="28"/>
          <w:szCs w:val="24"/>
        </w:rPr>
        <w:t xml:space="preserve"> Например:</w:t>
      </w:r>
    </w:p>
    <w:p w14:paraId="65FA444F" w14:textId="1DD88B7C" w:rsidR="00DD7C80" w:rsidRPr="004E0439" w:rsidRDefault="00DD7C80" w:rsidP="006B1CB2">
      <w:pPr>
        <w:autoSpaceDE w:val="0"/>
        <w:autoSpaceDN w:val="0"/>
        <w:adjustRightInd w:val="0"/>
        <w:spacing w:after="0" w:line="360" w:lineRule="auto"/>
        <w:ind w:firstLine="708"/>
        <w:jc w:val="both"/>
        <w:rPr>
          <w:rFonts w:ascii="Times New Roman" w:hAnsi="Times New Roman" w:cs="Times New Roman"/>
          <w:sz w:val="28"/>
          <w:szCs w:val="24"/>
          <w:lang w:val="da-DK"/>
        </w:rPr>
      </w:pPr>
      <w:r w:rsidRPr="004E0439">
        <w:rPr>
          <w:rFonts w:ascii="Times New Roman" w:hAnsi="Times New Roman" w:cs="Times New Roman"/>
          <w:sz w:val="28"/>
          <w:szCs w:val="24"/>
        </w:rPr>
        <w:t xml:space="preserve">Фирс. Нечего там… Утром уехали, не сказавшись. </w:t>
      </w:r>
      <w:r w:rsidRPr="004E0439">
        <w:rPr>
          <w:rFonts w:ascii="Times New Roman" w:hAnsi="Times New Roman" w:cs="Times New Roman"/>
          <w:sz w:val="28"/>
          <w:szCs w:val="24"/>
          <w:lang w:val="da-DK"/>
        </w:rPr>
        <w:t>(</w:t>
      </w:r>
      <w:r w:rsidRPr="004E0439">
        <w:rPr>
          <w:rFonts w:ascii="Times New Roman" w:hAnsi="Times New Roman" w:cs="Times New Roman"/>
          <w:sz w:val="28"/>
          <w:szCs w:val="24"/>
        </w:rPr>
        <w:t>Оглядывает</w:t>
      </w:r>
      <w:r w:rsidRPr="004E0439">
        <w:rPr>
          <w:rFonts w:ascii="Times New Roman" w:hAnsi="Times New Roman" w:cs="Times New Roman"/>
          <w:sz w:val="28"/>
          <w:szCs w:val="24"/>
          <w:lang w:val="da-DK"/>
        </w:rPr>
        <w:t xml:space="preserve"> </w:t>
      </w:r>
      <w:r w:rsidRPr="004E0439">
        <w:rPr>
          <w:rFonts w:ascii="Times New Roman" w:hAnsi="Times New Roman" w:cs="Times New Roman"/>
          <w:sz w:val="28"/>
          <w:szCs w:val="24"/>
        </w:rPr>
        <w:t>его</w:t>
      </w:r>
      <w:r w:rsidRPr="004E0439">
        <w:rPr>
          <w:rFonts w:ascii="Times New Roman" w:hAnsi="Times New Roman" w:cs="Times New Roman"/>
          <w:sz w:val="28"/>
          <w:szCs w:val="24"/>
          <w:lang w:val="da-DK"/>
        </w:rPr>
        <w:t>.)</w:t>
      </w:r>
    </w:p>
    <w:p w14:paraId="067DA363" w14:textId="20508713" w:rsidR="005337C6" w:rsidRDefault="00DD7C80" w:rsidP="006B1CB2">
      <w:pPr>
        <w:autoSpaceDE w:val="0"/>
        <w:autoSpaceDN w:val="0"/>
        <w:adjustRightInd w:val="0"/>
        <w:spacing w:after="0" w:line="360" w:lineRule="auto"/>
        <w:ind w:left="708"/>
        <w:jc w:val="both"/>
        <w:rPr>
          <w:rFonts w:ascii="Times New Roman" w:hAnsi="Times New Roman" w:cs="Times New Roman"/>
          <w:sz w:val="28"/>
          <w:szCs w:val="24"/>
        </w:rPr>
      </w:pPr>
      <w:r w:rsidRPr="004E0439">
        <w:rPr>
          <w:rFonts w:ascii="Times New Roman" w:hAnsi="Times New Roman" w:cs="Times New Roman"/>
          <w:sz w:val="28"/>
          <w:szCs w:val="24"/>
          <w:lang w:val="da-DK"/>
        </w:rPr>
        <w:t xml:space="preserve">Firs. Ligemeget... Imorges tog herren af sted uden at sige mig et ord. </w:t>
      </w:r>
      <w:r w:rsidRPr="004E0439">
        <w:rPr>
          <w:rFonts w:ascii="Times New Roman" w:hAnsi="Times New Roman" w:cs="Times New Roman"/>
          <w:sz w:val="28"/>
          <w:szCs w:val="24"/>
        </w:rPr>
        <w:t>(Mønstrer ham).</w:t>
      </w:r>
    </w:p>
    <w:p w14:paraId="4C5AB62C" w14:textId="52555166" w:rsidR="006B1CB2" w:rsidRDefault="006B1CB2" w:rsidP="000B1A4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тексте оригинала Фирс употребляет в речи деепричастие, образованное от просторечного глагола «сказаться», использованного в данном конкретном случае в значении «п</w:t>
      </w:r>
      <w:r w:rsidRPr="006B1CB2">
        <w:rPr>
          <w:rFonts w:ascii="Times New Roman" w:hAnsi="Times New Roman" w:cs="Times New Roman"/>
          <w:sz w:val="28"/>
          <w:szCs w:val="24"/>
        </w:rPr>
        <w:t>редупредить о каких-н. своих действиях</w:t>
      </w:r>
      <w:r>
        <w:rPr>
          <w:rFonts w:ascii="Times New Roman" w:hAnsi="Times New Roman" w:cs="Times New Roman"/>
          <w:sz w:val="28"/>
          <w:szCs w:val="24"/>
        </w:rPr>
        <w:t>»</w:t>
      </w:r>
      <w:r>
        <w:rPr>
          <w:rStyle w:val="a6"/>
          <w:rFonts w:ascii="Times New Roman" w:hAnsi="Times New Roman" w:cs="Times New Roman"/>
          <w:sz w:val="28"/>
          <w:szCs w:val="24"/>
        </w:rPr>
        <w:footnoteReference w:id="127"/>
      </w:r>
      <w:r>
        <w:rPr>
          <w:rFonts w:ascii="Times New Roman" w:hAnsi="Times New Roman" w:cs="Times New Roman"/>
          <w:sz w:val="28"/>
          <w:szCs w:val="24"/>
        </w:rPr>
        <w:t>.</w:t>
      </w:r>
      <w:r w:rsidR="000B1A4A">
        <w:rPr>
          <w:rFonts w:ascii="Times New Roman" w:hAnsi="Times New Roman" w:cs="Times New Roman"/>
          <w:sz w:val="28"/>
          <w:szCs w:val="24"/>
        </w:rPr>
        <w:t xml:space="preserve"> В датском языке не существует категории деепричастия, но она может передаваться при помощи предложной конструкции </w:t>
      </w:r>
      <w:r w:rsidR="000B1A4A" w:rsidRPr="000B1A4A">
        <w:rPr>
          <w:rFonts w:ascii="Times New Roman" w:hAnsi="Times New Roman" w:cs="Times New Roman"/>
          <w:sz w:val="28"/>
          <w:szCs w:val="24"/>
        </w:rPr>
        <w:t>”</w:t>
      </w:r>
      <w:r w:rsidR="000B1A4A">
        <w:rPr>
          <w:rFonts w:ascii="Times New Roman" w:hAnsi="Times New Roman" w:cs="Times New Roman"/>
          <w:sz w:val="28"/>
          <w:szCs w:val="24"/>
          <w:lang w:val="da-DK"/>
        </w:rPr>
        <w:t>uden</w:t>
      </w:r>
      <w:r w:rsidR="000B1A4A" w:rsidRPr="000B1A4A">
        <w:rPr>
          <w:rFonts w:ascii="Times New Roman" w:hAnsi="Times New Roman" w:cs="Times New Roman"/>
          <w:sz w:val="28"/>
          <w:szCs w:val="24"/>
        </w:rPr>
        <w:t xml:space="preserve"> </w:t>
      </w:r>
      <w:r w:rsidR="000B1A4A">
        <w:rPr>
          <w:rFonts w:ascii="Times New Roman" w:hAnsi="Times New Roman" w:cs="Times New Roman"/>
          <w:sz w:val="28"/>
          <w:szCs w:val="24"/>
          <w:lang w:val="da-DK"/>
        </w:rPr>
        <w:t>at</w:t>
      </w:r>
      <w:r w:rsidR="000B1A4A" w:rsidRPr="000B1A4A">
        <w:rPr>
          <w:rFonts w:ascii="Times New Roman" w:hAnsi="Times New Roman" w:cs="Times New Roman"/>
          <w:sz w:val="28"/>
          <w:szCs w:val="24"/>
        </w:rPr>
        <w:t xml:space="preserve"> </w:t>
      </w:r>
      <w:r w:rsidR="000B1A4A">
        <w:rPr>
          <w:rFonts w:ascii="Times New Roman" w:hAnsi="Times New Roman" w:cs="Times New Roman"/>
          <w:sz w:val="28"/>
          <w:szCs w:val="24"/>
          <w:lang w:val="da-DK"/>
        </w:rPr>
        <w:t>g</w:t>
      </w:r>
      <w:r w:rsidR="000B1A4A" w:rsidRPr="000B1A4A">
        <w:rPr>
          <w:rFonts w:ascii="Times New Roman" w:hAnsi="Times New Roman" w:cs="Times New Roman"/>
          <w:sz w:val="28"/>
          <w:szCs w:val="24"/>
        </w:rPr>
        <w:t>ø</w:t>
      </w:r>
      <w:r w:rsidR="000B1A4A">
        <w:rPr>
          <w:rFonts w:ascii="Times New Roman" w:hAnsi="Times New Roman" w:cs="Times New Roman"/>
          <w:sz w:val="28"/>
          <w:szCs w:val="24"/>
          <w:lang w:val="da-DK"/>
        </w:rPr>
        <w:t>re</w:t>
      </w:r>
      <w:r w:rsidR="000B1A4A" w:rsidRPr="000B1A4A">
        <w:rPr>
          <w:rFonts w:ascii="Times New Roman" w:hAnsi="Times New Roman" w:cs="Times New Roman"/>
          <w:sz w:val="28"/>
          <w:szCs w:val="24"/>
        </w:rPr>
        <w:t xml:space="preserve"> </w:t>
      </w:r>
      <w:r w:rsidR="000B1A4A">
        <w:rPr>
          <w:rFonts w:ascii="Times New Roman" w:hAnsi="Times New Roman" w:cs="Times New Roman"/>
          <w:sz w:val="28"/>
          <w:szCs w:val="24"/>
          <w:lang w:val="da-DK"/>
        </w:rPr>
        <w:t>noget</w:t>
      </w:r>
      <w:r w:rsidR="000B1A4A" w:rsidRPr="000B1A4A">
        <w:rPr>
          <w:rFonts w:ascii="Times New Roman" w:hAnsi="Times New Roman" w:cs="Times New Roman"/>
          <w:sz w:val="28"/>
          <w:szCs w:val="24"/>
        </w:rPr>
        <w:t>”</w:t>
      </w:r>
      <w:r w:rsidR="000B1A4A">
        <w:rPr>
          <w:rFonts w:ascii="Times New Roman" w:hAnsi="Times New Roman" w:cs="Times New Roman"/>
          <w:sz w:val="28"/>
          <w:szCs w:val="24"/>
        </w:rPr>
        <w:t xml:space="preserve"> («без того, чтобы сделать что-либо»). Поэтому в буквальном</w:t>
      </w:r>
      <w:r w:rsidR="00826A1C">
        <w:rPr>
          <w:rFonts w:ascii="Times New Roman" w:hAnsi="Times New Roman" w:cs="Times New Roman"/>
          <w:sz w:val="28"/>
          <w:szCs w:val="24"/>
        </w:rPr>
        <w:t xml:space="preserve"> </w:t>
      </w:r>
      <w:r w:rsidR="000B1A4A">
        <w:rPr>
          <w:rFonts w:ascii="Times New Roman" w:hAnsi="Times New Roman" w:cs="Times New Roman"/>
          <w:sz w:val="28"/>
          <w:szCs w:val="24"/>
        </w:rPr>
        <w:t xml:space="preserve">переводе фраза Фирса звучит так: «Утром господин уехал, не сказав мне ни слова.». При этом в русском варианте опущено подлежащее, что вместе с глагольной формой «уехали» очень ярко отображает </w:t>
      </w:r>
      <w:r w:rsidR="002F7B4C">
        <w:rPr>
          <w:rFonts w:ascii="Times New Roman" w:hAnsi="Times New Roman" w:cs="Times New Roman"/>
          <w:sz w:val="28"/>
          <w:szCs w:val="24"/>
        </w:rPr>
        <w:t>манеру речи преданного старика-лакея. К сожалению, у переводчика не</w:t>
      </w:r>
      <w:r w:rsidR="00826A1C">
        <w:rPr>
          <w:rFonts w:ascii="Times New Roman" w:hAnsi="Times New Roman" w:cs="Times New Roman"/>
          <w:sz w:val="28"/>
          <w:szCs w:val="24"/>
        </w:rPr>
        <w:t xml:space="preserve"> совсем</w:t>
      </w:r>
      <w:r w:rsidR="002F7B4C">
        <w:rPr>
          <w:rFonts w:ascii="Times New Roman" w:hAnsi="Times New Roman" w:cs="Times New Roman"/>
          <w:sz w:val="28"/>
          <w:szCs w:val="24"/>
        </w:rPr>
        <w:t xml:space="preserve"> получилось передать эту особенность речи Фирса.</w:t>
      </w:r>
    </w:p>
    <w:p w14:paraId="22E41C4A" w14:textId="77777777" w:rsidR="002F7B4C" w:rsidRDefault="002F7B4C" w:rsidP="000B1A4A">
      <w:pPr>
        <w:autoSpaceDE w:val="0"/>
        <w:autoSpaceDN w:val="0"/>
        <w:adjustRightInd w:val="0"/>
        <w:spacing w:after="0" w:line="360" w:lineRule="auto"/>
        <w:ind w:firstLine="708"/>
        <w:jc w:val="both"/>
        <w:rPr>
          <w:rFonts w:ascii="Times New Roman" w:hAnsi="Times New Roman" w:cs="Times New Roman"/>
          <w:sz w:val="28"/>
          <w:szCs w:val="24"/>
        </w:rPr>
      </w:pPr>
    </w:p>
    <w:p w14:paraId="5781FB0A" w14:textId="48CF84B5" w:rsidR="006B1CB2" w:rsidRPr="004E0439" w:rsidRDefault="002F7B4C" w:rsidP="002F7B4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Другой пример:</w:t>
      </w:r>
    </w:p>
    <w:p w14:paraId="05C2A61D" w14:textId="77777777" w:rsidR="004B3D91" w:rsidRPr="006B1CB2" w:rsidRDefault="004B3D91" w:rsidP="004B3D91">
      <w:pPr>
        <w:autoSpaceDE w:val="0"/>
        <w:autoSpaceDN w:val="0"/>
        <w:adjustRightInd w:val="0"/>
        <w:spacing w:after="0" w:line="360" w:lineRule="auto"/>
        <w:jc w:val="both"/>
        <w:rPr>
          <w:rFonts w:ascii="Times New Roman" w:hAnsi="Times New Roman" w:cs="Times New Roman"/>
          <w:sz w:val="28"/>
          <w:szCs w:val="24"/>
        </w:rPr>
      </w:pPr>
      <w:r w:rsidRPr="004B3D91">
        <w:rPr>
          <w:rFonts w:ascii="Times New Roman" w:hAnsi="Times New Roman" w:cs="Times New Roman"/>
          <w:color w:val="C00000"/>
          <w:sz w:val="28"/>
          <w:szCs w:val="24"/>
        </w:rPr>
        <w:tab/>
      </w:r>
      <w:r w:rsidRPr="006B1CB2">
        <w:rPr>
          <w:rFonts w:ascii="Times New Roman" w:hAnsi="Times New Roman" w:cs="Times New Roman"/>
          <w:sz w:val="28"/>
          <w:szCs w:val="24"/>
        </w:rPr>
        <w:t xml:space="preserve">Митрофан (разнежась). Уж давно, дядюшка, бе-рот охота... </w:t>
      </w:r>
    </w:p>
    <w:p w14:paraId="0264D5BC" w14:textId="5C22E08E" w:rsidR="005337C6" w:rsidRDefault="004B3D91" w:rsidP="006B1CB2">
      <w:pPr>
        <w:autoSpaceDE w:val="0"/>
        <w:autoSpaceDN w:val="0"/>
        <w:adjustRightInd w:val="0"/>
        <w:spacing w:after="0" w:line="360" w:lineRule="auto"/>
        <w:ind w:firstLine="708"/>
        <w:jc w:val="both"/>
        <w:rPr>
          <w:rFonts w:ascii="Times New Roman" w:hAnsi="Times New Roman" w:cs="Times New Roman"/>
          <w:sz w:val="28"/>
          <w:szCs w:val="24"/>
          <w:lang w:val="da-DK"/>
        </w:rPr>
      </w:pPr>
      <w:r w:rsidRPr="006B1CB2">
        <w:rPr>
          <w:rFonts w:ascii="Times New Roman" w:hAnsi="Times New Roman" w:cs="Times New Roman"/>
          <w:sz w:val="28"/>
          <w:szCs w:val="24"/>
          <w:lang w:val="da-DK"/>
        </w:rPr>
        <w:t>Mitrofan (rødmer): Jeg har allerede længe haft lyst, onkel...</w:t>
      </w:r>
    </w:p>
    <w:p w14:paraId="46B7E70B" w14:textId="44F69DB1" w:rsidR="005337C6" w:rsidRPr="00715E68" w:rsidRDefault="002F7B4C" w:rsidP="00F00B4D">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русском тексте пьесы используется словосочетание «берет охота», где глагол приобретает диалектную форму «бе-рот». Слово «охота» в данном контексте означает «желание, стремление» (разговорное)</w:t>
      </w:r>
      <w:r>
        <w:rPr>
          <w:rStyle w:val="a6"/>
          <w:rFonts w:ascii="Times New Roman" w:hAnsi="Times New Roman" w:cs="Times New Roman"/>
          <w:sz w:val="28"/>
          <w:szCs w:val="24"/>
        </w:rPr>
        <w:footnoteReference w:id="128"/>
      </w:r>
      <w:r>
        <w:rPr>
          <w:rFonts w:ascii="Times New Roman" w:hAnsi="Times New Roman" w:cs="Times New Roman"/>
          <w:sz w:val="28"/>
          <w:szCs w:val="24"/>
        </w:rPr>
        <w:t>. В датском переводе М. Эстербю вынужден менять синтаксическую структуру предложени</w:t>
      </w:r>
      <w:r w:rsidR="00826A1C">
        <w:rPr>
          <w:rFonts w:ascii="Times New Roman" w:hAnsi="Times New Roman" w:cs="Times New Roman"/>
          <w:sz w:val="28"/>
          <w:szCs w:val="24"/>
        </w:rPr>
        <w:t>я</w:t>
      </w:r>
      <w:r>
        <w:rPr>
          <w:rFonts w:ascii="Times New Roman" w:hAnsi="Times New Roman" w:cs="Times New Roman"/>
          <w:sz w:val="28"/>
          <w:szCs w:val="24"/>
        </w:rPr>
        <w:t xml:space="preserve">, поскольку дословный перевода фразы «бе-рот охота» будет выглядеть как русицизм, калька с языка оригинала. Поэтому «охота» </w:t>
      </w:r>
      <w:r w:rsidR="00ED76EF">
        <w:rPr>
          <w:rFonts w:ascii="Times New Roman" w:hAnsi="Times New Roman" w:cs="Times New Roman"/>
          <w:sz w:val="28"/>
          <w:szCs w:val="24"/>
        </w:rPr>
        <w:t>из позиции подлежащего переходит на место дополнения: «У меня уже давно было такое желание, дядя…».</w:t>
      </w:r>
    </w:p>
    <w:p w14:paraId="3DB2C8F6" w14:textId="41393A6E" w:rsidR="005337C6" w:rsidRPr="00715E68" w:rsidRDefault="00715E68" w:rsidP="005337C6">
      <w:pPr>
        <w:autoSpaceDE w:val="0"/>
        <w:autoSpaceDN w:val="0"/>
        <w:adjustRightInd w:val="0"/>
        <w:spacing w:after="0" w:line="360" w:lineRule="auto"/>
        <w:jc w:val="both"/>
        <w:rPr>
          <w:rFonts w:ascii="Times New Roman" w:hAnsi="Times New Roman" w:cs="Times New Roman"/>
          <w:sz w:val="28"/>
          <w:szCs w:val="24"/>
        </w:rPr>
      </w:pPr>
      <w:r w:rsidRPr="00715E68">
        <w:rPr>
          <w:rFonts w:ascii="Times New Roman" w:hAnsi="Times New Roman" w:cs="Times New Roman"/>
          <w:sz w:val="28"/>
          <w:szCs w:val="24"/>
        </w:rPr>
        <w:tab/>
        <w:t>Р</w:t>
      </w:r>
      <w:r>
        <w:rPr>
          <w:rFonts w:ascii="Times New Roman" w:hAnsi="Times New Roman" w:cs="Times New Roman"/>
          <w:sz w:val="28"/>
          <w:szCs w:val="24"/>
        </w:rPr>
        <w:t>ассмотрим теперь отдельные случаи перевода различного рода реалий в исследуемых пьесах А.П. Чехова и Д.И. Фонвизина.</w:t>
      </w:r>
    </w:p>
    <w:p w14:paraId="06606E64" w14:textId="440C750E" w:rsidR="005337C6" w:rsidRPr="00981426" w:rsidRDefault="00981426" w:rsidP="0098142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rPr>
        <w:tab/>
      </w:r>
      <w:r w:rsidR="00374274">
        <w:rPr>
          <w:rFonts w:ascii="Times New Roman" w:hAnsi="Times New Roman" w:cs="Times New Roman"/>
          <w:sz w:val="28"/>
          <w:szCs w:val="24"/>
        </w:rPr>
        <w:t>Общим для всех трех</w:t>
      </w:r>
      <w:r w:rsidRPr="00981426">
        <w:rPr>
          <w:rFonts w:ascii="Times New Roman" w:hAnsi="Times New Roman" w:cs="Times New Roman"/>
          <w:sz w:val="28"/>
          <w:szCs w:val="24"/>
        </w:rPr>
        <w:t xml:space="preserve"> пьес Чехова </w:t>
      </w:r>
      <w:r w:rsidR="00374274">
        <w:rPr>
          <w:rFonts w:ascii="Times New Roman" w:hAnsi="Times New Roman" w:cs="Times New Roman"/>
          <w:sz w:val="28"/>
          <w:szCs w:val="24"/>
        </w:rPr>
        <w:t xml:space="preserve">является то, что писатель </w:t>
      </w:r>
      <w:r w:rsidRPr="00981426">
        <w:rPr>
          <w:rFonts w:ascii="Times New Roman" w:hAnsi="Times New Roman" w:cs="Times New Roman"/>
          <w:sz w:val="28"/>
          <w:szCs w:val="24"/>
        </w:rPr>
        <w:t>использует огромное количество цитат и аллюзий на литератур</w:t>
      </w:r>
      <w:r w:rsidR="00374274">
        <w:rPr>
          <w:rFonts w:ascii="Times New Roman" w:hAnsi="Times New Roman" w:cs="Times New Roman"/>
          <w:sz w:val="28"/>
          <w:szCs w:val="24"/>
        </w:rPr>
        <w:t>у</w:t>
      </w:r>
      <w:r w:rsidRPr="00981426">
        <w:rPr>
          <w:rFonts w:ascii="Times New Roman" w:hAnsi="Times New Roman" w:cs="Times New Roman"/>
          <w:sz w:val="28"/>
          <w:szCs w:val="24"/>
        </w:rPr>
        <w:t>, музыкальные произведения, исторические события</w:t>
      </w:r>
      <w:r w:rsidR="00374274">
        <w:rPr>
          <w:rFonts w:ascii="Times New Roman" w:hAnsi="Times New Roman" w:cs="Times New Roman"/>
          <w:sz w:val="28"/>
          <w:szCs w:val="24"/>
        </w:rPr>
        <w:t xml:space="preserve"> и т.д.</w:t>
      </w:r>
      <w:r w:rsidRPr="00981426">
        <w:rPr>
          <w:rFonts w:ascii="Times New Roman" w:hAnsi="Times New Roman" w:cs="Times New Roman"/>
          <w:sz w:val="28"/>
          <w:szCs w:val="24"/>
        </w:rPr>
        <w:t xml:space="preserve"> Некоторые чеховские герои без преувеличения разговаривают цитатами, у них </w:t>
      </w:r>
      <w:r w:rsidR="00374274">
        <w:rPr>
          <w:rFonts w:ascii="Times New Roman" w:hAnsi="Times New Roman" w:cs="Times New Roman"/>
          <w:sz w:val="28"/>
          <w:szCs w:val="24"/>
        </w:rPr>
        <w:t xml:space="preserve">будто </w:t>
      </w:r>
      <w:r w:rsidRPr="00981426">
        <w:rPr>
          <w:rFonts w:ascii="Times New Roman" w:hAnsi="Times New Roman" w:cs="Times New Roman"/>
          <w:sz w:val="28"/>
          <w:szCs w:val="24"/>
        </w:rPr>
        <w:t xml:space="preserve">нет своих слов, своего голоса. Переводчику необходимо не только владеть техникой стиха, но и верно оценивать сам принцип цитирования, смысл использования персонажем чужого слова, </w:t>
      </w:r>
      <w:r w:rsidR="00773FF2">
        <w:rPr>
          <w:rFonts w:ascii="Times New Roman" w:hAnsi="Times New Roman" w:cs="Times New Roman"/>
          <w:sz w:val="28"/>
          <w:szCs w:val="24"/>
        </w:rPr>
        <w:t xml:space="preserve">и </w:t>
      </w:r>
      <w:r w:rsidRPr="00981426">
        <w:rPr>
          <w:rFonts w:ascii="Times New Roman" w:hAnsi="Times New Roman" w:cs="Times New Roman"/>
          <w:sz w:val="28"/>
          <w:szCs w:val="24"/>
        </w:rPr>
        <w:t>прежде всего уметь распознать цитату в речи персонажа.</w:t>
      </w:r>
    </w:p>
    <w:p w14:paraId="319C960B" w14:textId="71596FE8" w:rsidR="005337C6" w:rsidRPr="00466F16" w:rsidRDefault="00272A5A" w:rsidP="00C2751A">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rPr>
        <w:tab/>
      </w:r>
      <w:r>
        <w:rPr>
          <w:rFonts w:ascii="Times New Roman" w:hAnsi="Times New Roman" w:cs="Times New Roman"/>
          <w:sz w:val="28"/>
          <w:szCs w:val="24"/>
        </w:rPr>
        <w:t xml:space="preserve">В драматургии Чехова, как во всем его творчестве, ярко выражено музыкальное начало. Его произведения пронизаны музыкальными мотивами и мелодическими формами, создающими уникальную стройную симфонию драматического слова. </w:t>
      </w:r>
      <w:r w:rsidR="00466F16">
        <w:rPr>
          <w:rFonts w:ascii="Times New Roman" w:hAnsi="Times New Roman" w:cs="Times New Roman"/>
          <w:sz w:val="28"/>
          <w:szCs w:val="24"/>
        </w:rPr>
        <w:t>Как отмечал</w:t>
      </w:r>
      <w:r w:rsidR="00C2751A">
        <w:rPr>
          <w:rFonts w:ascii="Times New Roman" w:hAnsi="Times New Roman" w:cs="Times New Roman"/>
          <w:sz w:val="28"/>
          <w:szCs w:val="24"/>
        </w:rPr>
        <w:t xml:space="preserve"> </w:t>
      </w:r>
      <w:r w:rsidR="00C2751A" w:rsidRPr="00C2751A">
        <w:rPr>
          <w:rFonts w:ascii="Times New Roman" w:hAnsi="Times New Roman" w:cs="Times New Roman"/>
          <w:sz w:val="28"/>
          <w:szCs w:val="24"/>
        </w:rPr>
        <w:t>французск</w:t>
      </w:r>
      <w:r w:rsidR="00466F16">
        <w:rPr>
          <w:rFonts w:ascii="Times New Roman" w:hAnsi="Times New Roman" w:cs="Times New Roman"/>
          <w:sz w:val="28"/>
          <w:szCs w:val="24"/>
        </w:rPr>
        <w:t>ий</w:t>
      </w:r>
      <w:r w:rsidR="00C2751A" w:rsidRPr="00C2751A">
        <w:rPr>
          <w:rFonts w:ascii="Times New Roman" w:hAnsi="Times New Roman" w:cs="Times New Roman"/>
          <w:sz w:val="28"/>
          <w:szCs w:val="24"/>
        </w:rPr>
        <w:t xml:space="preserve"> писате</w:t>
      </w:r>
      <w:r w:rsidR="00466F16">
        <w:rPr>
          <w:rFonts w:ascii="Times New Roman" w:hAnsi="Times New Roman" w:cs="Times New Roman"/>
          <w:sz w:val="28"/>
          <w:szCs w:val="24"/>
        </w:rPr>
        <w:t xml:space="preserve">ль </w:t>
      </w:r>
      <w:r w:rsidR="00C2751A" w:rsidRPr="00C2751A">
        <w:rPr>
          <w:rFonts w:ascii="Times New Roman" w:hAnsi="Times New Roman" w:cs="Times New Roman"/>
          <w:sz w:val="28"/>
          <w:szCs w:val="24"/>
        </w:rPr>
        <w:t>Андре</w:t>
      </w:r>
      <w:r w:rsidR="00466F16">
        <w:rPr>
          <w:rFonts w:ascii="Times New Roman" w:hAnsi="Times New Roman" w:cs="Times New Roman"/>
          <w:sz w:val="28"/>
          <w:szCs w:val="24"/>
        </w:rPr>
        <w:t xml:space="preserve"> </w:t>
      </w:r>
      <w:r w:rsidR="00C2751A" w:rsidRPr="00C2751A">
        <w:rPr>
          <w:rFonts w:ascii="Times New Roman" w:hAnsi="Times New Roman" w:cs="Times New Roman"/>
          <w:sz w:val="28"/>
          <w:szCs w:val="24"/>
        </w:rPr>
        <w:t xml:space="preserve">Моруа, «любая пьеса Чехова подобна музыкальному </w:t>
      </w:r>
      <w:r w:rsidR="00C2751A" w:rsidRPr="00C2751A">
        <w:rPr>
          <w:rFonts w:ascii="Times New Roman" w:hAnsi="Times New Roman" w:cs="Times New Roman"/>
          <w:sz w:val="28"/>
          <w:szCs w:val="24"/>
        </w:rPr>
        <w:lastRenderedPageBreak/>
        <w:t>произведению…Создается впечатление, что в свой театр он пытался перенести ощущение</w:t>
      </w:r>
      <w:r w:rsidR="00466F16">
        <w:rPr>
          <w:rFonts w:ascii="Times New Roman" w:hAnsi="Times New Roman" w:cs="Times New Roman"/>
          <w:sz w:val="28"/>
          <w:szCs w:val="24"/>
        </w:rPr>
        <w:t xml:space="preserve"> </w:t>
      </w:r>
      <w:r w:rsidR="00C2751A" w:rsidRPr="00C2751A">
        <w:rPr>
          <w:rFonts w:ascii="Times New Roman" w:hAnsi="Times New Roman" w:cs="Times New Roman"/>
          <w:sz w:val="28"/>
          <w:szCs w:val="24"/>
        </w:rPr>
        <w:t>нежности, воздушной легкости, меланхоличной и хрупкой красоты»</w:t>
      </w:r>
      <w:r w:rsidR="00466F16">
        <w:rPr>
          <w:rStyle w:val="a6"/>
          <w:rFonts w:ascii="Times New Roman" w:hAnsi="Times New Roman" w:cs="Times New Roman"/>
          <w:sz w:val="28"/>
          <w:szCs w:val="24"/>
        </w:rPr>
        <w:footnoteReference w:id="129"/>
      </w:r>
      <w:r w:rsidR="00C2751A" w:rsidRPr="00C2751A">
        <w:rPr>
          <w:rFonts w:ascii="Times New Roman" w:hAnsi="Times New Roman" w:cs="Times New Roman"/>
          <w:sz w:val="28"/>
          <w:szCs w:val="24"/>
        </w:rPr>
        <w:t>,</w:t>
      </w:r>
      <w:r w:rsidR="00466F16">
        <w:rPr>
          <w:rFonts w:ascii="Times New Roman" w:hAnsi="Times New Roman" w:cs="Times New Roman"/>
          <w:sz w:val="28"/>
          <w:szCs w:val="24"/>
        </w:rPr>
        <w:t xml:space="preserve"> свойственное</w:t>
      </w:r>
      <w:r w:rsidR="00C2751A" w:rsidRPr="00C2751A">
        <w:rPr>
          <w:rFonts w:ascii="Times New Roman" w:hAnsi="Times New Roman" w:cs="Times New Roman"/>
          <w:sz w:val="28"/>
          <w:szCs w:val="24"/>
        </w:rPr>
        <w:t xml:space="preserve"> музыкальным произведениям. </w:t>
      </w:r>
      <w:r w:rsidR="00C2751A">
        <w:rPr>
          <w:rFonts w:ascii="Times New Roman" w:hAnsi="Times New Roman" w:cs="Times New Roman"/>
          <w:sz w:val="28"/>
          <w:szCs w:val="24"/>
        </w:rPr>
        <w:t xml:space="preserve">Действие в чеховских драмах обязательно сопровождается звуками различных музыкальных инструментов: свирель, скрипка, гитара, гармоника, фортепьяно и т.д. Так, в «Вишневом саду» где-то на втором плане слышится игра пастуха на свирели, в третьем действии играет еврейский оркестр, в «Трех сестрах» </w:t>
      </w:r>
      <w:r w:rsidR="00044097">
        <w:rPr>
          <w:rFonts w:ascii="Times New Roman" w:hAnsi="Times New Roman" w:cs="Times New Roman"/>
          <w:sz w:val="28"/>
          <w:szCs w:val="24"/>
        </w:rPr>
        <w:t xml:space="preserve">Андрей Прозоров </w:t>
      </w:r>
      <w:r w:rsidR="00C2751A">
        <w:rPr>
          <w:rFonts w:ascii="Times New Roman" w:hAnsi="Times New Roman" w:cs="Times New Roman"/>
          <w:sz w:val="28"/>
          <w:szCs w:val="24"/>
        </w:rPr>
        <w:t>ограждает себя от давящей окружающей действительности при помощи игры на скрипке, в «Чайке» Треплев играет «меланхолический вальс» на фортепьяно.</w:t>
      </w:r>
    </w:p>
    <w:p w14:paraId="55448D91" w14:textId="0F27140A" w:rsidR="002409BC" w:rsidRDefault="00466F16" w:rsidP="002409BC">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rPr>
        <w:tab/>
      </w:r>
      <w:r w:rsidR="002409BC" w:rsidRPr="002409BC">
        <w:rPr>
          <w:rFonts w:ascii="Times New Roman" w:hAnsi="Times New Roman" w:cs="Times New Roman"/>
          <w:sz w:val="28"/>
          <w:szCs w:val="24"/>
        </w:rPr>
        <w:t xml:space="preserve">Чехов очень требовательно относился к звуковому оформлению своих пьес на сцене. </w:t>
      </w:r>
      <w:r w:rsidR="002409BC">
        <w:rPr>
          <w:rFonts w:ascii="Times New Roman" w:hAnsi="Times New Roman" w:cs="Times New Roman"/>
          <w:sz w:val="28"/>
          <w:szCs w:val="24"/>
        </w:rPr>
        <w:t xml:space="preserve">В письме к </w:t>
      </w:r>
      <w:r w:rsidR="002409BC" w:rsidRPr="002409BC">
        <w:rPr>
          <w:rFonts w:ascii="Times New Roman" w:hAnsi="Times New Roman" w:cs="Times New Roman"/>
          <w:sz w:val="28"/>
          <w:szCs w:val="24"/>
        </w:rPr>
        <w:t xml:space="preserve">О.Л. Книппер </w:t>
      </w:r>
      <w:r w:rsidR="002409BC">
        <w:rPr>
          <w:rFonts w:ascii="Times New Roman" w:hAnsi="Times New Roman" w:cs="Times New Roman"/>
          <w:sz w:val="28"/>
          <w:szCs w:val="24"/>
        </w:rPr>
        <w:t xml:space="preserve">он следующим образом </w:t>
      </w:r>
      <w:r w:rsidR="002409BC" w:rsidRPr="002409BC">
        <w:rPr>
          <w:rFonts w:ascii="Times New Roman" w:hAnsi="Times New Roman" w:cs="Times New Roman"/>
          <w:sz w:val="28"/>
          <w:szCs w:val="24"/>
        </w:rPr>
        <w:t xml:space="preserve">он анализирует </w:t>
      </w:r>
      <w:r w:rsidR="002409BC">
        <w:rPr>
          <w:rFonts w:ascii="Times New Roman" w:hAnsi="Times New Roman" w:cs="Times New Roman"/>
          <w:sz w:val="28"/>
          <w:szCs w:val="24"/>
        </w:rPr>
        <w:t>звуковую сторону</w:t>
      </w:r>
      <w:r w:rsidR="002409BC" w:rsidRPr="002409BC">
        <w:rPr>
          <w:rFonts w:ascii="Times New Roman" w:hAnsi="Times New Roman" w:cs="Times New Roman"/>
          <w:sz w:val="28"/>
          <w:szCs w:val="24"/>
        </w:rPr>
        <w:t xml:space="preserve"> третьего акта </w:t>
      </w:r>
      <w:r w:rsidR="002409BC">
        <w:rPr>
          <w:rFonts w:ascii="Times New Roman" w:hAnsi="Times New Roman" w:cs="Times New Roman"/>
          <w:sz w:val="28"/>
          <w:szCs w:val="24"/>
        </w:rPr>
        <w:t>при постановке «Трех сестер»</w:t>
      </w:r>
      <w:r w:rsidR="002409BC" w:rsidRPr="002409BC">
        <w:rPr>
          <w:rFonts w:ascii="Times New Roman" w:hAnsi="Times New Roman" w:cs="Times New Roman"/>
          <w:sz w:val="28"/>
          <w:szCs w:val="24"/>
        </w:rPr>
        <w:t>: «Конечно, третий акт надо вести тихо на</w:t>
      </w:r>
      <w:r w:rsidR="002409BC">
        <w:rPr>
          <w:rFonts w:ascii="Times New Roman" w:hAnsi="Times New Roman" w:cs="Times New Roman"/>
          <w:sz w:val="28"/>
          <w:szCs w:val="24"/>
        </w:rPr>
        <w:t xml:space="preserve"> </w:t>
      </w:r>
      <w:r w:rsidR="002409BC" w:rsidRPr="002409BC">
        <w:rPr>
          <w:rFonts w:ascii="Times New Roman" w:hAnsi="Times New Roman" w:cs="Times New Roman"/>
          <w:sz w:val="28"/>
          <w:szCs w:val="24"/>
        </w:rPr>
        <w:t>сцене, чтобы чувствовалось, что люди утомлены, что им хочется спать &lt;...&gt; Какой же тут шум? А за сценой показано, где</w:t>
      </w:r>
      <w:r w:rsidR="002409BC">
        <w:rPr>
          <w:rFonts w:ascii="Times New Roman" w:hAnsi="Times New Roman" w:cs="Times New Roman"/>
          <w:sz w:val="28"/>
          <w:szCs w:val="24"/>
        </w:rPr>
        <w:t xml:space="preserve"> </w:t>
      </w:r>
      <w:r w:rsidR="002409BC" w:rsidRPr="002409BC">
        <w:rPr>
          <w:rFonts w:ascii="Times New Roman" w:hAnsi="Times New Roman" w:cs="Times New Roman"/>
          <w:sz w:val="28"/>
          <w:szCs w:val="24"/>
        </w:rPr>
        <w:t>звонить»</w:t>
      </w:r>
      <w:r w:rsidR="002409BC">
        <w:rPr>
          <w:rStyle w:val="a6"/>
          <w:rFonts w:ascii="Times New Roman" w:hAnsi="Times New Roman" w:cs="Times New Roman"/>
          <w:sz w:val="28"/>
          <w:szCs w:val="24"/>
        </w:rPr>
        <w:footnoteReference w:id="130"/>
      </w:r>
      <w:r w:rsidR="002409BC">
        <w:rPr>
          <w:rFonts w:ascii="Times New Roman" w:hAnsi="Times New Roman" w:cs="Times New Roman"/>
          <w:sz w:val="28"/>
          <w:szCs w:val="24"/>
        </w:rPr>
        <w:t xml:space="preserve">. Писателю было важно, чтобы была выдержана тональность всего произведения в целом и каждого акта отдельно: </w:t>
      </w:r>
      <w:r w:rsidR="002409BC" w:rsidRPr="002409BC">
        <w:rPr>
          <w:rFonts w:ascii="Times New Roman" w:hAnsi="Times New Roman" w:cs="Times New Roman"/>
          <w:sz w:val="28"/>
          <w:szCs w:val="24"/>
        </w:rPr>
        <w:t>«Скажи Немировичу,</w:t>
      </w:r>
      <w:r w:rsidR="002409BC">
        <w:rPr>
          <w:rFonts w:ascii="Times New Roman" w:hAnsi="Times New Roman" w:cs="Times New Roman"/>
          <w:sz w:val="28"/>
          <w:szCs w:val="24"/>
        </w:rPr>
        <w:t xml:space="preserve"> </w:t>
      </w:r>
      <w:r w:rsidR="002409BC" w:rsidRPr="002409BC">
        <w:rPr>
          <w:rFonts w:ascii="Times New Roman" w:hAnsi="Times New Roman" w:cs="Times New Roman"/>
          <w:sz w:val="28"/>
          <w:szCs w:val="24"/>
        </w:rPr>
        <w:t>что звук во II и IV актах «Вишневого сада» должен быть короче, гораздо короче и чувствовался совсем издалека. Что за</w:t>
      </w:r>
      <w:r w:rsidR="002409BC">
        <w:rPr>
          <w:rFonts w:ascii="Times New Roman" w:hAnsi="Times New Roman" w:cs="Times New Roman"/>
          <w:sz w:val="28"/>
          <w:szCs w:val="24"/>
        </w:rPr>
        <w:t xml:space="preserve"> </w:t>
      </w:r>
      <w:r w:rsidR="002409BC" w:rsidRPr="002409BC">
        <w:rPr>
          <w:rFonts w:ascii="Times New Roman" w:hAnsi="Times New Roman" w:cs="Times New Roman"/>
          <w:sz w:val="28"/>
          <w:szCs w:val="24"/>
        </w:rPr>
        <w:t>мелочность, не могут никак поладить с пустяком, со звуком,</w:t>
      </w:r>
      <w:r w:rsidR="002409BC">
        <w:rPr>
          <w:rFonts w:ascii="Times New Roman" w:hAnsi="Times New Roman" w:cs="Times New Roman"/>
          <w:sz w:val="28"/>
          <w:szCs w:val="24"/>
        </w:rPr>
        <w:t xml:space="preserve"> </w:t>
      </w:r>
      <w:r w:rsidR="002409BC" w:rsidRPr="002409BC">
        <w:rPr>
          <w:rFonts w:ascii="Times New Roman" w:hAnsi="Times New Roman" w:cs="Times New Roman"/>
          <w:sz w:val="28"/>
          <w:szCs w:val="24"/>
        </w:rPr>
        <w:t>хотя о нем говорится в пьесе так ясно»</w:t>
      </w:r>
      <w:r w:rsidR="00125F8A">
        <w:rPr>
          <w:rStyle w:val="a6"/>
          <w:rFonts w:ascii="Times New Roman" w:hAnsi="Times New Roman" w:cs="Times New Roman"/>
          <w:sz w:val="28"/>
          <w:szCs w:val="24"/>
        </w:rPr>
        <w:footnoteReference w:id="131"/>
      </w:r>
      <w:r w:rsidR="002409BC">
        <w:rPr>
          <w:rFonts w:ascii="Times New Roman" w:hAnsi="Times New Roman" w:cs="Times New Roman"/>
          <w:sz w:val="28"/>
          <w:szCs w:val="24"/>
        </w:rPr>
        <w:t>.</w:t>
      </w:r>
    </w:p>
    <w:p w14:paraId="36D783DF" w14:textId="38BC6222" w:rsidR="002409BC" w:rsidRDefault="002409BC" w:rsidP="00B06F9D">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Звуковые эффекты в драме Чехов</w:t>
      </w:r>
      <w:r w:rsidR="00044097">
        <w:rPr>
          <w:rFonts w:ascii="Times New Roman" w:hAnsi="Times New Roman" w:cs="Times New Roman"/>
          <w:sz w:val="28"/>
          <w:szCs w:val="24"/>
        </w:rPr>
        <w:t>а</w:t>
      </w:r>
      <w:r>
        <w:rPr>
          <w:rFonts w:ascii="Times New Roman" w:hAnsi="Times New Roman" w:cs="Times New Roman"/>
          <w:sz w:val="28"/>
          <w:szCs w:val="24"/>
        </w:rPr>
        <w:t xml:space="preserve"> выполняют целый ряд функций. Во-первых, музыкальное сопровождение зачастую соответствует настроению героя или героев, отражает его душевное переживания, а также влияет на изменение его внутреннего состояния. Во-вторых, </w:t>
      </w:r>
      <w:r w:rsidR="00EE2B58">
        <w:rPr>
          <w:rFonts w:ascii="Times New Roman" w:hAnsi="Times New Roman" w:cs="Times New Roman"/>
          <w:sz w:val="28"/>
          <w:szCs w:val="24"/>
        </w:rPr>
        <w:t xml:space="preserve">музыкальное оформление является неотъемлемой частью композиционного строя и </w:t>
      </w:r>
      <w:r w:rsidR="00EE2B58">
        <w:rPr>
          <w:rFonts w:ascii="Times New Roman" w:hAnsi="Times New Roman" w:cs="Times New Roman"/>
          <w:sz w:val="28"/>
          <w:szCs w:val="24"/>
        </w:rPr>
        <w:lastRenderedPageBreak/>
        <w:t>внутренней динамики пьесы. В</w:t>
      </w:r>
      <w:r w:rsidR="00125F8A" w:rsidRPr="00125F8A">
        <w:rPr>
          <w:rFonts w:ascii="Times New Roman" w:hAnsi="Times New Roman" w:cs="Times New Roman"/>
          <w:sz w:val="28"/>
          <w:szCs w:val="24"/>
        </w:rPr>
        <w:t>-</w:t>
      </w:r>
      <w:r w:rsidR="00EE2B58">
        <w:rPr>
          <w:rFonts w:ascii="Times New Roman" w:hAnsi="Times New Roman" w:cs="Times New Roman"/>
          <w:sz w:val="28"/>
          <w:szCs w:val="24"/>
        </w:rPr>
        <w:t xml:space="preserve">третьих, особую роль в чеховских драмах играют фразы из популярных в то время музыкальных произведений (особенно, романсов), которые писатель включает в реплики своих героев, стремясь тем самым наладить контакт со зрителем и читателем. Чехов апеллирует к восприятию более или менее подготовленной публики, способной уловить ассоциацию и соотнести цитату с </w:t>
      </w:r>
      <w:r w:rsidR="00B06F9D">
        <w:rPr>
          <w:rFonts w:ascii="Times New Roman" w:hAnsi="Times New Roman" w:cs="Times New Roman"/>
          <w:sz w:val="28"/>
          <w:szCs w:val="24"/>
        </w:rPr>
        <w:t xml:space="preserve">известным </w:t>
      </w:r>
      <w:r w:rsidR="00EE2B58">
        <w:rPr>
          <w:rFonts w:ascii="Times New Roman" w:hAnsi="Times New Roman" w:cs="Times New Roman"/>
          <w:sz w:val="28"/>
          <w:szCs w:val="24"/>
        </w:rPr>
        <w:t>вокальным произведением</w:t>
      </w:r>
      <w:r w:rsidR="00B06F9D">
        <w:rPr>
          <w:rFonts w:ascii="Times New Roman" w:hAnsi="Times New Roman" w:cs="Times New Roman"/>
          <w:sz w:val="28"/>
          <w:szCs w:val="24"/>
        </w:rPr>
        <w:t xml:space="preserve">: </w:t>
      </w:r>
      <w:r w:rsidR="00B06F9D" w:rsidRPr="00B06F9D">
        <w:rPr>
          <w:rFonts w:ascii="Times New Roman" w:hAnsi="Times New Roman" w:cs="Times New Roman"/>
          <w:sz w:val="28"/>
          <w:szCs w:val="24"/>
        </w:rPr>
        <w:t>«Когда я пишу, я вполне рассчитываю на читателя, полагая, что недостающие в рассказе субъективные элементы он подбавит сам»</w:t>
      </w:r>
      <w:r w:rsidR="00B06F9D">
        <w:rPr>
          <w:rStyle w:val="a6"/>
          <w:rFonts w:ascii="Times New Roman" w:hAnsi="Times New Roman" w:cs="Times New Roman"/>
          <w:sz w:val="28"/>
          <w:szCs w:val="24"/>
        </w:rPr>
        <w:footnoteReference w:id="132"/>
      </w:r>
      <w:r w:rsidR="00B06F9D">
        <w:rPr>
          <w:rFonts w:ascii="Times New Roman" w:hAnsi="Times New Roman" w:cs="Times New Roman"/>
          <w:sz w:val="28"/>
          <w:szCs w:val="24"/>
        </w:rPr>
        <w:t>.</w:t>
      </w:r>
    </w:p>
    <w:p w14:paraId="0E7CC15C" w14:textId="60779B77" w:rsidR="00742BF0" w:rsidRDefault="00A473C8" w:rsidP="00B06F9D">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Несомненно, для переводчиков драматургии А.П. Чехова большую сложность представляет распознавание и передача музыкальных аллюзий автора.</w:t>
      </w:r>
      <w:r w:rsidR="008B3B38">
        <w:rPr>
          <w:rFonts w:ascii="Times New Roman" w:hAnsi="Times New Roman" w:cs="Times New Roman"/>
          <w:sz w:val="28"/>
          <w:szCs w:val="24"/>
        </w:rPr>
        <w:t xml:space="preserve"> Так, например, А. Томассен для перевода отрывка из </w:t>
      </w:r>
      <w:r w:rsidR="008B3B38" w:rsidRPr="008B3B38">
        <w:rPr>
          <w:rFonts w:ascii="Times New Roman" w:hAnsi="Times New Roman" w:cs="Times New Roman"/>
          <w:sz w:val="28"/>
          <w:szCs w:val="24"/>
        </w:rPr>
        <w:t>популярн</w:t>
      </w:r>
      <w:r w:rsidR="008B3B38">
        <w:rPr>
          <w:rFonts w:ascii="Times New Roman" w:hAnsi="Times New Roman" w:cs="Times New Roman"/>
          <w:sz w:val="28"/>
          <w:szCs w:val="24"/>
        </w:rPr>
        <w:t>ого</w:t>
      </w:r>
      <w:r w:rsidR="008B3B38" w:rsidRPr="008B3B38">
        <w:rPr>
          <w:rFonts w:ascii="Times New Roman" w:hAnsi="Times New Roman" w:cs="Times New Roman"/>
          <w:sz w:val="28"/>
          <w:szCs w:val="24"/>
        </w:rPr>
        <w:t xml:space="preserve"> в 1880-е романс</w:t>
      </w:r>
      <w:r w:rsidR="00742BF0">
        <w:rPr>
          <w:rFonts w:ascii="Times New Roman" w:hAnsi="Times New Roman" w:cs="Times New Roman"/>
          <w:sz w:val="28"/>
          <w:szCs w:val="24"/>
        </w:rPr>
        <w:t>а</w:t>
      </w:r>
      <w:r w:rsidR="008B3B38" w:rsidRPr="008B3B38">
        <w:rPr>
          <w:rFonts w:ascii="Times New Roman" w:hAnsi="Times New Roman" w:cs="Times New Roman"/>
          <w:sz w:val="28"/>
          <w:szCs w:val="24"/>
        </w:rPr>
        <w:t xml:space="preserve"> Н.С. Ржевской</w:t>
      </w:r>
      <w:r w:rsidR="00742BF0">
        <w:rPr>
          <w:rFonts w:ascii="Times New Roman" w:hAnsi="Times New Roman" w:cs="Times New Roman"/>
          <w:sz w:val="28"/>
          <w:szCs w:val="24"/>
        </w:rPr>
        <w:t xml:space="preserve"> использует цитату из неизвестной датской песни/стихотворения (источник найти не удалось). Не исключено и то, что переводчик сам сочинил эту строку. Тональность фразы в датском переводе отличается от тональности фразы в оригинале, но звучит она вполне гармонично за счет инверсии. Однако отсылка на содержание известного в ту пору в России романса, разумеется, пропадает, а вместе с ней и часть культурного контекста.</w:t>
      </w:r>
    </w:p>
    <w:p w14:paraId="232F670C" w14:textId="77777777" w:rsidR="008B3B38" w:rsidRPr="008B3B38" w:rsidRDefault="008B3B38" w:rsidP="001061CE">
      <w:pPr>
        <w:autoSpaceDE w:val="0"/>
        <w:autoSpaceDN w:val="0"/>
        <w:adjustRightInd w:val="0"/>
        <w:spacing w:after="0" w:line="360" w:lineRule="auto"/>
        <w:ind w:left="708"/>
        <w:jc w:val="both"/>
        <w:rPr>
          <w:rFonts w:ascii="Times New Roman" w:hAnsi="Times New Roman" w:cs="Times New Roman"/>
          <w:sz w:val="28"/>
          <w:szCs w:val="24"/>
        </w:rPr>
      </w:pPr>
      <w:r w:rsidRPr="008B3B38">
        <w:rPr>
          <w:rFonts w:ascii="Times New Roman" w:hAnsi="Times New Roman" w:cs="Times New Roman"/>
          <w:sz w:val="28"/>
          <w:szCs w:val="24"/>
        </w:rPr>
        <w:t>Яша</w:t>
      </w:r>
      <w:r w:rsidRPr="008B3B38">
        <w:rPr>
          <w:rFonts w:ascii="Times New Roman" w:hAnsi="Times New Roman" w:cs="Times New Roman"/>
          <w:sz w:val="28"/>
          <w:szCs w:val="24"/>
          <w:lang w:val="da-DK"/>
        </w:rPr>
        <w:t> </w:t>
      </w:r>
      <w:r w:rsidRPr="008B3B38">
        <w:rPr>
          <w:rFonts w:ascii="Times New Roman" w:hAnsi="Times New Roman" w:cs="Times New Roman"/>
          <w:sz w:val="28"/>
          <w:szCs w:val="24"/>
        </w:rPr>
        <w:t>(тихо напевает). «Поймешь ли ты души моей волненье...»</w:t>
      </w:r>
    </w:p>
    <w:p w14:paraId="1E9539E8" w14:textId="67941405" w:rsidR="008B3B38" w:rsidRDefault="008B3B38"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8B3B38">
        <w:rPr>
          <w:rFonts w:ascii="Times New Roman" w:hAnsi="Times New Roman" w:cs="Times New Roman"/>
          <w:sz w:val="28"/>
          <w:szCs w:val="24"/>
          <w:lang w:val="da-DK"/>
        </w:rPr>
        <w:t>Jasja (synger dæmpet). ”Kun for dig har jeg glødet, min elskte...”</w:t>
      </w:r>
    </w:p>
    <w:p w14:paraId="36D10452" w14:textId="6158FC95" w:rsidR="00742BF0" w:rsidRPr="00F96ECA" w:rsidRDefault="00742BF0" w:rsidP="009211D8">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Э. Росекамп в переводе «Чайки» также не улавливает в реплике Дорна начало </w:t>
      </w:r>
      <w:r w:rsidRPr="00742BF0">
        <w:rPr>
          <w:rFonts w:ascii="Times New Roman" w:hAnsi="Times New Roman" w:cs="Times New Roman"/>
          <w:sz w:val="28"/>
          <w:szCs w:val="24"/>
        </w:rPr>
        <w:t>популярн</w:t>
      </w:r>
      <w:r>
        <w:rPr>
          <w:rFonts w:ascii="Times New Roman" w:hAnsi="Times New Roman" w:cs="Times New Roman"/>
          <w:sz w:val="28"/>
          <w:szCs w:val="24"/>
        </w:rPr>
        <w:t>ого</w:t>
      </w:r>
      <w:r w:rsidRPr="00742BF0">
        <w:rPr>
          <w:rFonts w:ascii="Times New Roman" w:hAnsi="Times New Roman" w:cs="Times New Roman"/>
          <w:sz w:val="28"/>
          <w:szCs w:val="24"/>
        </w:rPr>
        <w:t xml:space="preserve"> в эпоху написания пьесы романс</w:t>
      </w:r>
      <w:r>
        <w:rPr>
          <w:rFonts w:ascii="Times New Roman" w:hAnsi="Times New Roman" w:cs="Times New Roman"/>
          <w:sz w:val="28"/>
          <w:szCs w:val="24"/>
        </w:rPr>
        <w:t>а</w:t>
      </w:r>
      <w:r w:rsidRPr="00742BF0">
        <w:rPr>
          <w:rFonts w:ascii="Times New Roman" w:hAnsi="Times New Roman" w:cs="Times New Roman"/>
          <w:sz w:val="28"/>
          <w:szCs w:val="24"/>
        </w:rPr>
        <w:t xml:space="preserve"> Я. Ф. Пригожего</w:t>
      </w:r>
      <w:r>
        <w:rPr>
          <w:rFonts w:ascii="Times New Roman" w:hAnsi="Times New Roman" w:cs="Times New Roman"/>
          <w:sz w:val="28"/>
          <w:szCs w:val="24"/>
        </w:rPr>
        <w:t>. По крайней мере, ни А. Томассен, ни Э. Росека</w:t>
      </w:r>
      <w:r w:rsidR="004877C6">
        <w:rPr>
          <w:rFonts w:ascii="Times New Roman" w:hAnsi="Times New Roman" w:cs="Times New Roman"/>
          <w:sz w:val="28"/>
          <w:szCs w:val="24"/>
        </w:rPr>
        <w:t>мп</w:t>
      </w:r>
      <w:r>
        <w:rPr>
          <w:rFonts w:ascii="Times New Roman" w:hAnsi="Times New Roman" w:cs="Times New Roman"/>
          <w:sz w:val="28"/>
          <w:szCs w:val="24"/>
        </w:rPr>
        <w:t xml:space="preserve"> не дают никаких комментариев по поводу происхождения упомянутых </w:t>
      </w:r>
      <w:r w:rsidR="00044097">
        <w:rPr>
          <w:rFonts w:ascii="Times New Roman" w:hAnsi="Times New Roman" w:cs="Times New Roman"/>
          <w:sz w:val="28"/>
          <w:szCs w:val="24"/>
        </w:rPr>
        <w:t xml:space="preserve">в русском тексте </w:t>
      </w:r>
      <w:r>
        <w:rPr>
          <w:rFonts w:ascii="Times New Roman" w:hAnsi="Times New Roman" w:cs="Times New Roman"/>
          <w:sz w:val="28"/>
          <w:szCs w:val="24"/>
        </w:rPr>
        <w:t xml:space="preserve">цитат. </w:t>
      </w:r>
      <w:r w:rsidR="0059786E">
        <w:rPr>
          <w:rFonts w:ascii="Times New Roman" w:hAnsi="Times New Roman" w:cs="Times New Roman"/>
          <w:sz w:val="28"/>
          <w:szCs w:val="24"/>
        </w:rPr>
        <w:t>Э. Росека</w:t>
      </w:r>
      <w:r w:rsidR="004877C6">
        <w:rPr>
          <w:rFonts w:ascii="Times New Roman" w:hAnsi="Times New Roman" w:cs="Times New Roman"/>
          <w:sz w:val="28"/>
          <w:szCs w:val="24"/>
        </w:rPr>
        <w:t>мп</w:t>
      </w:r>
      <w:r w:rsidR="0059786E">
        <w:rPr>
          <w:rFonts w:ascii="Times New Roman" w:hAnsi="Times New Roman" w:cs="Times New Roman"/>
          <w:sz w:val="28"/>
          <w:szCs w:val="24"/>
        </w:rPr>
        <w:t xml:space="preserve"> сохраняет содержание фразы, что </w:t>
      </w:r>
      <w:r w:rsidR="007954F9">
        <w:rPr>
          <w:rFonts w:ascii="Times New Roman" w:hAnsi="Times New Roman" w:cs="Times New Roman"/>
          <w:sz w:val="28"/>
          <w:szCs w:val="24"/>
        </w:rPr>
        <w:t>отрицательно</w:t>
      </w:r>
      <w:r w:rsidR="0059786E">
        <w:rPr>
          <w:rFonts w:ascii="Times New Roman" w:hAnsi="Times New Roman" w:cs="Times New Roman"/>
          <w:sz w:val="28"/>
          <w:szCs w:val="24"/>
        </w:rPr>
        <w:t xml:space="preserve"> отражается на её форме – отсутствует мелодичность, </w:t>
      </w:r>
      <w:r w:rsidR="007954F9">
        <w:rPr>
          <w:rFonts w:ascii="Times New Roman" w:hAnsi="Times New Roman" w:cs="Times New Roman"/>
          <w:sz w:val="28"/>
          <w:szCs w:val="24"/>
        </w:rPr>
        <w:t>нет музыкальной стройности слова.</w:t>
      </w:r>
    </w:p>
    <w:p w14:paraId="7779591C" w14:textId="2CB1A4A6" w:rsidR="00742BF0" w:rsidRPr="00742BF0" w:rsidRDefault="00742BF0" w:rsidP="00742BF0">
      <w:pPr>
        <w:autoSpaceDE w:val="0"/>
        <w:autoSpaceDN w:val="0"/>
        <w:adjustRightInd w:val="0"/>
        <w:spacing w:after="0" w:line="360" w:lineRule="auto"/>
        <w:jc w:val="both"/>
        <w:rPr>
          <w:rFonts w:ascii="Times New Roman" w:hAnsi="Times New Roman" w:cs="Times New Roman"/>
          <w:sz w:val="28"/>
          <w:szCs w:val="24"/>
        </w:rPr>
      </w:pPr>
      <w:r w:rsidRPr="00742BF0">
        <w:rPr>
          <w:rFonts w:ascii="Times New Roman" w:hAnsi="Times New Roman" w:cs="Times New Roman"/>
          <w:sz w:val="28"/>
          <w:szCs w:val="24"/>
        </w:rPr>
        <w:lastRenderedPageBreak/>
        <w:tab/>
        <w:t xml:space="preserve">Дорн (напевает). «Не говори, что молодость сгубила». </w:t>
      </w:r>
    </w:p>
    <w:p w14:paraId="13D937E0" w14:textId="21049AE6" w:rsidR="002409BC" w:rsidRPr="002C7806" w:rsidRDefault="00742BF0" w:rsidP="001061CE">
      <w:pPr>
        <w:autoSpaceDE w:val="0"/>
        <w:autoSpaceDN w:val="0"/>
        <w:adjustRightInd w:val="0"/>
        <w:spacing w:after="0" w:line="360" w:lineRule="auto"/>
        <w:ind w:left="708"/>
        <w:jc w:val="both"/>
        <w:rPr>
          <w:rFonts w:ascii="Times New Roman" w:hAnsi="Times New Roman" w:cs="Times New Roman"/>
          <w:sz w:val="28"/>
          <w:szCs w:val="24"/>
        </w:rPr>
      </w:pPr>
      <w:r w:rsidRPr="00742BF0">
        <w:rPr>
          <w:rFonts w:ascii="Times New Roman" w:hAnsi="Times New Roman" w:cs="Times New Roman"/>
          <w:sz w:val="28"/>
          <w:szCs w:val="24"/>
          <w:lang w:val="da-DK"/>
        </w:rPr>
        <w:t>DORN</w:t>
      </w:r>
      <w:r w:rsidRPr="002C7806">
        <w:rPr>
          <w:rFonts w:ascii="Times New Roman" w:hAnsi="Times New Roman" w:cs="Times New Roman"/>
          <w:sz w:val="28"/>
          <w:szCs w:val="24"/>
        </w:rPr>
        <w:t>. [</w:t>
      </w:r>
      <w:r w:rsidRPr="00742BF0">
        <w:rPr>
          <w:rFonts w:ascii="Times New Roman" w:hAnsi="Times New Roman" w:cs="Times New Roman"/>
          <w:sz w:val="28"/>
          <w:szCs w:val="24"/>
          <w:lang w:val="da-DK"/>
        </w:rPr>
        <w:t>Synger</w:t>
      </w:r>
      <w:r w:rsidRPr="002C7806">
        <w:rPr>
          <w:rFonts w:ascii="Times New Roman" w:hAnsi="Times New Roman" w:cs="Times New Roman"/>
          <w:sz w:val="28"/>
          <w:szCs w:val="24"/>
        </w:rPr>
        <w:t>] “</w:t>
      </w:r>
      <w:r w:rsidRPr="00742BF0">
        <w:rPr>
          <w:rFonts w:ascii="Times New Roman" w:hAnsi="Times New Roman" w:cs="Times New Roman"/>
          <w:sz w:val="28"/>
          <w:szCs w:val="24"/>
          <w:lang w:val="da-DK"/>
        </w:rPr>
        <w:t>Oh</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sig</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mig</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ej</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at</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min</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ungdom</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er</w:t>
      </w:r>
      <w:r w:rsidRPr="002C7806">
        <w:rPr>
          <w:rFonts w:ascii="Times New Roman" w:hAnsi="Times New Roman" w:cs="Times New Roman"/>
          <w:sz w:val="28"/>
          <w:szCs w:val="24"/>
        </w:rPr>
        <w:t xml:space="preserve"> </w:t>
      </w:r>
      <w:r w:rsidRPr="00742BF0">
        <w:rPr>
          <w:rFonts w:ascii="Times New Roman" w:hAnsi="Times New Roman" w:cs="Times New Roman"/>
          <w:sz w:val="28"/>
          <w:szCs w:val="24"/>
          <w:lang w:val="da-DK"/>
        </w:rPr>
        <w:t>spildt</w:t>
      </w:r>
      <w:r w:rsidRPr="002C7806">
        <w:rPr>
          <w:rFonts w:ascii="Times New Roman" w:hAnsi="Times New Roman" w:cs="Times New Roman"/>
          <w:sz w:val="28"/>
          <w:szCs w:val="24"/>
        </w:rPr>
        <w:t>.”</w:t>
      </w:r>
    </w:p>
    <w:p w14:paraId="48B731EF" w14:textId="3B43A0C9" w:rsidR="00742BF0" w:rsidRPr="002C7806" w:rsidRDefault="009211D8" w:rsidP="00742BF0">
      <w:pPr>
        <w:autoSpaceDE w:val="0"/>
        <w:autoSpaceDN w:val="0"/>
        <w:adjustRightInd w:val="0"/>
        <w:spacing w:after="0" w:line="360" w:lineRule="auto"/>
        <w:jc w:val="both"/>
        <w:rPr>
          <w:rFonts w:ascii="Times New Roman" w:hAnsi="Times New Roman" w:cs="Times New Roman"/>
          <w:sz w:val="28"/>
          <w:szCs w:val="24"/>
        </w:rPr>
      </w:pPr>
      <w:r w:rsidRPr="002C7806">
        <w:rPr>
          <w:rFonts w:ascii="Times New Roman" w:hAnsi="Times New Roman" w:cs="Times New Roman"/>
          <w:sz w:val="28"/>
          <w:szCs w:val="24"/>
        </w:rPr>
        <w:tab/>
      </w:r>
    </w:p>
    <w:p w14:paraId="12690FBD" w14:textId="09FF655F" w:rsidR="00D96A4C" w:rsidRDefault="009211D8" w:rsidP="00D96A4C">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К. Бьорнагер</w:t>
      </w:r>
      <w:r w:rsidR="00D96A4C">
        <w:rPr>
          <w:rFonts w:ascii="Times New Roman" w:hAnsi="Times New Roman" w:cs="Times New Roman"/>
          <w:sz w:val="28"/>
          <w:szCs w:val="24"/>
        </w:rPr>
        <w:t xml:space="preserve"> больше внимания уделяет авторским музыкальным реминисценциям. Реплика Чебутыкина содержит</w:t>
      </w:r>
      <w:r w:rsidR="00D96A4C" w:rsidRPr="00D96A4C">
        <w:rPr>
          <w:rFonts w:ascii="Times New Roman" w:hAnsi="Times New Roman" w:cs="Times New Roman"/>
          <w:sz w:val="28"/>
          <w:szCs w:val="24"/>
        </w:rPr>
        <w:t xml:space="preserve"> начал</w:t>
      </w:r>
      <w:r w:rsidR="00D96A4C">
        <w:rPr>
          <w:rFonts w:ascii="Times New Roman" w:hAnsi="Times New Roman" w:cs="Times New Roman"/>
          <w:sz w:val="28"/>
          <w:szCs w:val="24"/>
        </w:rPr>
        <w:t>о</w:t>
      </w:r>
      <w:r w:rsidR="00D96A4C" w:rsidRPr="00D96A4C">
        <w:rPr>
          <w:rFonts w:ascii="Times New Roman" w:hAnsi="Times New Roman" w:cs="Times New Roman"/>
          <w:sz w:val="28"/>
          <w:szCs w:val="24"/>
        </w:rPr>
        <w:t xml:space="preserve"> припев</w:t>
      </w:r>
      <w:r w:rsidR="00D96A4C">
        <w:rPr>
          <w:rFonts w:ascii="Times New Roman" w:hAnsi="Times New Roman" w:cs="Times New Roman"/>
          <w:sz w:val="28"/>
          <w:szCs w:val="24"/>
        </w:rPr>
        <w:t>а</w:t>
      </w:r>
      <w:r w:rsidR="00D96A4C" w:rsidRPr="00D96A4C">
        <w:rPr>
          <w:rFonts w:ascii="Times New Roman" w:hAnsi="Times New Roman" w:cs="Times New Roman"/>
          <w:sz w:val="28"/>
          <w:szCs w:val="24"/>
        </w:rPr>
        <w:t xml:space="preserve"> песни «Тарарабумбия,</w:t>
      </w:r>
      <w:r w:rsidR="00840FD0">
        <w:rPr>
          <w:rFonts w:ascii="Times New Roman" w:hAnsi="Times New Roman" w:cs="Times New Roman"/>
          <w:sz w:val="28"/>
          <w:szCs w:val="24"/>
        </w:rPr>
        <w:t xml:space="preserve"> с</w:t>
      </w:r>
      <w:r w:rsidR="00D96A4C" w:rsidRPr="00D96A4C">
        <w:rPr>
          <w:rFonts w:ascii="Times New Roman" w:hAnsi="Times New Roman" w:cs="Times New Roman"/>
          <w:sz w:val="28"/>
          <w:szCs w:val="24"/>
        </w:rPr>
        <w:t xml:space="preserve">ижу на тумбе я, </w:t>
      </w:r>
      <w:r w:rsidR="00840FD0">
        <w:rPr>
          <w:rFonts w:ascii="Times New Roman" w:hAnsi="Times New Roman" w:cs="Times New Roman"/>
          <w:sz w:val="28"/>
          <w:szCs w:val="24"/>
        </w:rPr>
        <w:t>и</w:t>
      </w:r>
      <w:r w:rsidR="00D96A4C" w:rsidRPr="00D96A4C">
        <w:rPr>
          <w:rFonts w:ascii="Times New Roman" w:hAnsi="Times New Roman" w:cs="Times New Roman"/>
          <w:sz w:val="28"/>
          <w:szCs w:val="24"/>
        </w:rPr>
        <w:t xml:space="preserve"> горько плачу я, </w:t>
      </w:r>
      <w:r w:rsidR="00840FD0">
        <w:rPr>
          <w:rFonts w:ascii="Times New Roman" w:hAnsi="Times New Roman" w:cs="Times New Roman"/>
          <w:sz w:val="28"/>
          <w:szCs w:val="24"/>
        </w:rPr>
        <w:t>ч</w:t>
      </w:r>
      <w:r w:rsidR="00D96A4C" w:rsidRPr="00D96A4C">
        <w:rPr>
          <w:rFonts w:ascii="Times New Roman" w:hAnsi="Times New Roman" w:cs="Times New Roman"/>
          <w:sz w:val="28"/>
          <w:szCs w:val="24"/>
        </w:rPr>
        <w:t xml:space="preserve">то мало значу я», возникшей в конце </w:t>
      </w:r>
      <w:r w:rsidR="00840FD0">
        <w:rPr>
          <w:rFonts w:ascii="Times New Roman" w:hAnsi="Times New Roman" w:cs="Times New Roman"/>
          <w:sz w:val="28"/>
          <w:szCs w:val="24"/>
          <w:lang w:val="en-US"/>
        </w:rPr>
        <w:t>XIX</w:t>
      </w:r>
      <w:r w:rsidR="00D96A4C" w:rsidRPr="00D96A4C">
        <w:rPr>
          <w:rFonts w:ascii="Times New Roman" w:hAnsi="Times New Roman" w:cs="Times New Roman"/>
          <w:sz w:val="28"/>
          <w:szCs w:val="24"/>
        </w:rPr>
        <w:t xml:space="preserve"> века в Англии</w:t>
      </w:r>
      <w:r w:rsidR="00D96A4C">
        <w:rPr>
          <w:rFonts w:ascii="Times New Roman" w:hAnsi="Times New Roman" w:cs="Times New Roman"/>
          <w:sz w:val="28"/>
          <w:szCs w:val="24"/>
        </w:rPr>
        <w:t>, о</w:t>
      </w:r>
      <w:r w:rsidR="00D96A4C" w:rsidRPr="00D96A4C">
        <w:rPr>
          <w:rFonts w:ascii="Times New Roman" w:hAnsi="Times New Roman" w:cs="Times New Roman"/>
          <w:sz w:val="28"/>
          <w:szCs w:val="24"/>
        </w:rPr>
        <w:t>т</w:t>
      </w:r>
      <w:r w:rsidR="00D96A4C">
        <w:rPr>
          <w:rFonts w:ascii="Times New Roman" w:hAnsi="Times New Roman" w:cs="Times New Roman"/>
          <w:sz w:val="28"/>
          <w:szCs w:val="24"/>
        </w:rPr>
        <w:t>к</w:t>
      </w:r>
      <w:r w:rsidR="00D96A4C" w:rsidRPr="00D96A4C">
        <w:rPr>
          <w:rFonts w:ascii="Times New Roman" w:hAnsi="Times New Roman" w:cs="Times New Roman"/>
          <w:sz w:val="28"/>
          <w:szCs w:val="24"/>
        </w:rPr>
        <w:t>уда он</w:t>
      </w:r>
      <w:r w:rsidR="009A17B0">
        <w:rPr>
          <w:rFonts w:ascii="Times New Roman" w:hAnsi="Times New Roman" w:cs="Times New Roman"/>
          <w:sz w:val="28"/>
          <w:szCs w:val="24"/>
        </w:rPr>
        <w:t>а</w:t>
      </w:r>
      <w:r w:rsidR="00D96A4C" w:rsidRPr="00D96A4C">
        <w:rPr>
          <w:rFonts w:ascii="Times New Roman" w:hAnsi="Times New Roman" w:cs="Times New Roman"/>
          <w:sz w:val="28"/>
          <w:szCs w:val="24"/>
        </w:rPr>
        <w:t xml:space="preserve"> перекочевал</w:t>
      </w:r>
      <w:r w:rsidR="009A17B0">
        <w:rPr>
          <w:rFonts w:ascii="Times New Roman" w:hAnsi="Times New Roman" w:cs="Times New Roman"/>
          <w:sz w:val="28"/>
          <w:szCs w:val="24"/>
        </w:rPr>
        <w:t>а</w:t>
      </w:r>
      <w:r w:rsidR="00D96A4C" w:rsidRPr="00D96A4C">
        <w:rPr>
          <w:rFonts w:ascii="Times New Roman" w:hAnsi="Times New Roman" w:cs="Times New Roman"/>
          <w:sz w:val="28"/>
          <w:szCs w:val="24"/>
        </w:rPr>
        <w:t xml:space="preserve"> в</w:t>
      </w:r>
      <w:r w:rsidR="00D96A4C">
        <w:rPr>
          <w:rFonts w:ascii="Times New Roman" w:hAnsi="Times New Roman" w:cs="Times New Roman"/>
          <w:sz w:val="28"/>
          <w:szCs w:val="24"/>
        </w:rPr>
        <w:t xml:space="preserve"> </w:t>
      </w:r>
      <w:r w:rsidR="00D96A4C" w:rsidRPr="00D96A4C">
        <w:rPr>
          <w:rFonts w:ascii="Times New Roman" w:hAnsi="Times New Roman" w:cs="Times New Roman"/>
          <w:sz w:val="28"/>
          <w:szCs w:val="24"/>
        </w:rPr>
        <w:t xml:space="preserve">Париж, а затем </w:t>
      </w:r>
      <w:r w:rsidR="009A17B0">
        <w:rPr>
          <w:rFonts w:ascii="Times New Roman" w:hAnsi="Times New Roman" w:cs="Times New Roman"/>
          <w:sz w:val="28"/>
          <w:szCs w:val="24"/>
        </w:rPr>
        <w:t xml:space="preserve">дошла </w:t>
      </w:r>
      <w:r w:rsidR="00D96A4C" w:rsidRPr="00D96A4C">
        <w:rPr>
          <w:rFonts w:ascii="Times New Roman" w:hAnsi="Times New Roman" w:cs="Times New Roman"/>
          <w:sz w:val="28"/>
          <w:szCs w:val="24"/>
        </w:rPr>
        <w:t xml:space="preserve">и </w:t>
      </w:r>
      <w:r w:rsidR="009A17B0">
        <w:rPr>
          <w:rFonts w:ascii="Times New Roman" w:hAnsi="Times New Roman" w:cs="Times New Roman"/>
          <w:sz w:val="28"/>
          <w:szCs w:val="24"/>
        </w:rPr>
        <w:t xml:space="preserve">до </w:t>
      </w:r>
      <w:r w:rsidR="00D96A4C" w:rsidRPr="00D96A4C">
        <w:rPr>
          <w:rFonts w:ascii="Times New Roman" w:hAnsi="Times New Roman" w:cs="Times New Roman"/>
          <w:sz w:val="28"/>
          <w:szCs w:val="24"/>
        </w:rPr>
        <w:t>Росси</w:t>
      </w:r>
      <w:r w:rsidR="009A17B0">
        <w:rPr>
          <w:rFonts w:ascii="Times New Roman" w:hAnsi="Times New Roman" w:cs="Times New Roman"/>
          <w:sz w:val="28"/>
          <w:szCs w:val="24"/>
        </w:rPr>
        <w:t>и</w:t>
      </w:r>
      <w:r w:rsidR="00D96A4C" w:rsidRPr="00D96A4C">
        <w:rPr>
          <w:rFonts w:ascii="Times New Roman" w:hAnsi="Times New Roman" w:cs="Times New Roman"/>
          <w:sz w:val="28"/>
          <w:szCs w:val="24"/>
        </w:rPr>
        <w:t>,</w:t>
      </w:r>
      <w:r w:rsidR="00D96A4C">
        <w:rPr>
          <w:rFonts w:ascii="Times New Roman" w:hAnsi="Times New Roman" w:cs="Times New Roman"/>
          <w:sz w:val="28"/>
          <w:szCs w:val="24"/>
        </w:rPr>
        <w:t xml:space="preserve"> </w:t>
      </w:r>
      <w:r w:rsidR="00D96A4C" w:rsidRPr="00D96A4C">
        <w:rPr>
          <w:rFonts w:ascii="Times New Roman" w:hAnsi="Times New Roman" w:cs="Times New Roman"/>
          <w:sz w:val="28"/>
          <w:szCs w:val="24"/>
        </w:rPr>
        <w:t>где вскорости стал</w:t>
      </w:r>
      <w:r w:rsidR="00D96A4C">
        <w:rPr>
          <w:rFonts w:ascii="Times New Roman" w:hAnsi="Times New Roman" w:cs="Times New Roman"/>
          <w:sz w:val="28"/>
          <w:szCs w:val="24"/>
        </w:rPr>
        <w:t>а</w:t>
      </w:r>
      <w:r w:rsidR="00D96A4C" w:rsidRPr="00D96A4C">
        <w:rPr>
          <w:rFonts w:ascii="Times New Roman" w:hAnsi="Times New Roman" w:cs="Times New Roman"/>
          <w:sz w:val="28"/>
          <w:szCs w:val="24"/>
        </w:rPr>
        <w:t xml:space="preserve"> чрезвычайно популярн</w:t>
      </w:r>
      <w:r w:rsidR="00D96A4C">
        <w:rPr>
          <w:rFonts w:ascii="Times New Roman" w:hAnsi="Times New Roman" w:cs="Times New Roman"/>
          <w:sz w:val="28"/>
          <w:szCs w:val="24"/>
        </w:rPr>
        <w:t>ой</w:t>
      </w:r>
      <w:r w:rsidR="00D96A4C" w:rsidRPr="00D96A4C">
        <w:rPr>
          <w:rFonts w:ascii="Times New Roman" w:hAnsi="Times New Roman" w:cs="Times New Roman"/>
          <w:sz w:val="28"/>
          <w:szCs w:val="24"/>
        </w:rPr>
        <w:t xml:space="preserve">. Эту </w:t>
      </w:r>
      <w:r w:rsidR="00D96A4C">
        <w:rPr>
          <w:rFonts w:ascii="Times New Roman" w:hAnsi="Times New Roman" w:cs="Times New Roman"/>
          <w:sz w:val="28"/>
          <w:szCs w:val="24"/>
        </w:rPr>
        <w:t>песню</w:t>
      </w:r>
      <w:r w:rsidR="00D96A4C" w:rsidRPr="00D96A4C">
        <w:rPr>
          <w:rFonts w:ascii="Times New Roman" w:hAnsi="Times New Roman" w:cs="Times New Roman"/>
          <w:sz w:val="28"/>
          <w:szCs w:val="24"/>
        </w:rPr>
        <w:t xml:space="preserve"> записывали</w:t>
      </w:r>
      <w:r w:rsidR="00D96A4C">
        <w:rPr>
          <w:rFonts w:ascii="Times New Roman" w:hAnsi="Times New Roman" w:cs="Times New Roman"/>
          <w:sz w:val="28"/>
          <w:szCs w:val="24"/>
        </w:rPr>
        <w:t xml:space="preserve"> </w:t>
      </w:r>
      <w:r w:rsidR="00D96A4C" w:rsidRPr="00D96A4C">
        <w:rPr>
          <w:rFonts w:ascii="Times New Roman" w:hAnsi="Times New Roman" w:cs="Times New Roman"/>
          <w:sz w:val="28"/>
          <w:szCs w:val="24"/>
        </w:rPr>
        <w:t xml:space="preserve">для граммофона, исполняли с эстрады, она </w:t>
      </w:r>
      <w:r w:rsidR="00D96A4C">
        <w:rPr>
          <w:rFonts w:ascii="Times New Roman" w:hAnsi="Times New Roman" w:cs="Times New Roman"/>
          <w:sz w:val="28"/>
          <w:szCs w:val="24"/>
        </w:rPr>
        <w:t>звучала ото</w:t>
      </w:r>
      <w:r w:rsidR="00D96A4C" w:rsidRPr="00D96A4C">
        <w:rPr>
          <w:rFonts w:ascii="Times New Roman" w:hAnsi="Times New Roman" w:cs="Times New Roman"/>
          <w:sz w:val="28"/>
          <w:szCs w:val="24"/>
        </w:rPr>
        <w:t xml:space="preserve">всюду. </w:t>
      </w:r>
      <w:r w:rsidR="00D96A4C">
        <w:rPr>
          <w:rFonts w:ascii="Times New Roman" w:hAnsi="Times New Roman" w:cs="Times New Roman"/>
          <w:sz w:val="28"/>
          <w:szCs w:val="24"/>
        </w:rPr>
        <w:t>Н</w:t>
      </w:r>
      <w:r w:rsidR="00D96A4C" w:rsidRPr="00D96A4C">
        <w:rPr>
          <w:rFonts w:ascii="Times New Roman" w:hAnsi="Times New Roman" w:cs="Times New Roman"/>
          <w:sz w:val="28"/>
          <w:szCs w:val="24"/>
        </w:rPr>
        <w:t xml:space="preserve">едаром </w:t>
      </w:r>
      <w:r w:rsidR="00D96A4C">
        <w:rPr>
          <w:rFonts w:ascii="Times New Roman" w:hAnsi="Times New Roman" w:cs="Times New Roman"/>
          <w:sz w:val="28"/>
          <w:szCs w:val="24"/>
        </w:rPr>
        <w:t xml:space="preserve">именно </w:t>
      </w:r>
      <w:r w:rsidR="00840FD0">
        <w:rPr>
          <w:rFonts w:ascii="Times New Roman" w:hAnsi="Times New Roman" w:cs="Times New Roman"/>
          <w:sz w:val="28"/>
          <w:szCs w:val="24"/>
        </w:rPr>
        <w:t xml:space="preserve">под </w:t>
      </w:r>
      <w:r w:rsidR="00D96A4C" w:rsidRPr="00D96A4C">
        <w:rPr>
          <w:rFonts w:ascii="Times New Roman" w:hAnsi="Times New Roman" w:cs="Times New Roman"/>
          <w:sz w:val="28"/>
          <w:szCs w:val="24"/>
        </w:rPr>
        <w:t>е</w:t>
      </w:r>
      <w:r w:rsidR="00D96A4C">
        <w:rPr>
          <w:rFonts w:ascii="Times New Roman" w:hAnsi="Times New Roman" w:cs="Times New Roman"/>
          <w:sz w:val="28"/>
          <w:szCs w:val="24"/>
        </w:rPr>
        <w:t>ё аккомпанемент</w:t>
      </w:r>
      <w:r w:rsidR="00D96A4C" w:rsidRPr="00D96A4C">
        <w:rPr>
          <w:rFonts w:ascii="Times New Roman" w:hAnsi="Times New Roman" w:cs="Times New Roman"/>
          <w:sz w:val="28"/>
          <w:szCs w:val="24"/>
        </w:rPr>
        <w:t xml:space="preserve"> проходила первая постановка </w:t>
      </w:r>
      <w:r w:rsidR="00D96A4C">
        <w:rPr>
          <w:rFonts w:ascii="Times New Roman" w:hAnsi="Times New Roman" w:cs="Times New Roman"/>
          <w:sz w:val="28"/>
          <w:szCs w:val="24"/>
        </w:rPr>
        <w:t xml:space="preserve">пьесы </w:t>
      </w:r>
      <w:r w:rsidR="00D96A4C" w:rsidRPr="00D96A4C">
        <w:rPr>
          <w:rFonts w:ascii="Times New Roman" w:hAnsi="Times New Roman" w:cs="Times New Roman"/>
          <w:sz w:val="28"/>
          <w:szCs w:val="24"/>
        </w:rPr>
        <w:t xml:space="preserve">«Три сестры». </w:t>
      </w:r>
      <w:r w:rsidR="00D96A4C">
        <w:rPr>
          <w:rFonts w:ascii="Times New Roman" w:hAnsi="Times New Roman" w:cs="Times New Roman"/>
          <w:sz w:val="28"/>
          <w:szCs w:val="24"/>
        </w:rPr>
        <w:t>П</w:t>
      </w:r>
      <w:r w:rsidR="00D96A4C" w:rsidRPr="00D96A4C">
        <w:rPr>
          <w:rFonts w:ascii="Times New Roman" w:hAnsi="Times New Roman" w:cs="Times New Roman"/>
          <w:sz w:val="28"/>
          <w:szCs w:val="24"/>
        </w:rPr>
        <w:t>озже словосочетание «тарарабумбия» стало</w:t>
      </w:r>
      <w:r w:rsidR="00D96A4C">
        <w:rPr>
          <w:rFonts w:ascii="Times New Roman" w:hAnsi="Times New Roman" w:cs="Times New Roman"/>
          <w:sz w:val="28"/>
          <w:szCs w:val="24"/>
        </w:rPr>
        <w:t xml:space="preserve"> </w:t>
      </w:r>
      <w:r w:rsidR="00D96A4C" w:rsidRPr="00D96A4C">
        <w:rPr>
          <w:rFonts w:ascii="Times New Roman" w:hAnsi="Times New Roman" w:cs="Times New Roman"/>
          <w:sz w:val="28"/>
          <w:szCs w:val="24"/>
        </w:rPr>
        <w:t>синонимом какой-то неотвязчивой бессмыслицы</w:t>
      </w:r>
      <w:r w:rsidR="00D96A4C">
        <w:rPr>
          <w:rFonts w:ascii="Times New Roman" w:hAnsi="Times New Roman" w:cs="Times New Roman"/>
          <w:sz w:val="28"/>
          <w:szCs w:val="24"/>
        </w:rPr>
        <w:t>. При этом в финале «Трех сестер» эта реплика Чебутыкин</w:t>
      </w:r>
      <w:r w:rsidR="009A17B0">
        <w:rPr>
          <w:rFonts w:ascii="Times New Roman" w:hAnsi="Times New Roman" w:cs="Times New Roman"/>
          <w:sz w:val="28"/>
          <w:szCs w:val="24"/>
        </w:rPr>
        <w:t>а</w:t>
      </w:r>
      <w:r w:rsidR="00D96A4C">
        <w:rPr>
          <w:rFonts w:ascii="Times New Roman" w:hAnsi="Times New Roman" w:cs="Times New Roman"/>
          <w:sz w:val="28"/>
          <w:szCs w:val="24"/>
        </w:rPr>
        <w:t xml:space="preserve">, произнесенная после пламенной речи Ольги, призывающей сестёр жить и радоваться настоящему </w:t>
      </w:r>
      <w:r w:rsidR="009A17B0">
        <w:rPr>
          <w:rFonts w:ascii="Times New Roman" w:hAnsi="Times New Roman" w:cs="Times New Roman"/>
          <w:sz w:val="28"/>
          <w:szCs w:val="24"/>
        </w:rPr>
        <w:t>моменту, вместе с его неизменно повторяющейся фразой «</w:t>
      </w:r>
      <w:r w:rsidR="009A17B0" w:rsidRPr="009A17B0">
        <w:rPr>
          <w:rFonts w:ascii="Times New Roman" w:hAnsi="Times New Roman" w:cs="Times New Roman"/>
          <w:sz w:val="28"/>
          <w:szCs w:val="24"/>
        </w:rPr>
        <w:t>Всё равно! Всё равно!</w:t>
      </w:r>
      <w:r w:rsidR="009A17B0">
        <w:rPr>
          <w:rFonts w:ascii="Times New Roman" w:hAnsi="Times New Roman" w:cs="Times New Roman"/>
          <w:sz w:val="28"/>
          <w:szCs w:val="24"/>
        </w:rPr>
        <w:t>» приобретает оттенок трагизма, выражает безысходность и абсолютн</w:t>
      </w:r>
      <w:r w:rsidR="00840FD0">
        <w:rPr>
          <w:rFonts w:ascii="Times New Roman" w:hAnsi="Times New Roman" w:cs="Times New Roman"/>
          <w:sz w:val="28"/>
          <w:szCs w:val="24"/>
        </w:rPr>
        <w:t>ую</w:t>
      </w:r>
      <w:r w:rsidR="009A17B0">
        <w:rPr>
          <w:rFonts w:ascii="Times New Roman" w:hAnsi="Times New Roman" w:cs="Times New Roman"/>
          <w:sz w:val="28"/>
          <w:szCs w:val="24"/>
        </w:rPr>
        <w:t xml:space="preserve"> потерю героем веры в будущее. К. Бьорнагер дословно передает содержание цитаты из песни, п</w:t>
      </w:r>
      <w:r w:rsidR="00840FD0">
        <w:rPr>
          <w:rFonts w:ascii="Times New Roman" w:hAnsi="Times New Roman" w:cs="Times New Roman"/>
          <w:sz w:val="28"/>
          <w:szCs w:val="24"/>
        </w:rPr>
        <w:t>р</w:t>
      </w:r>
      <w:r w:rsidR="009A17B0">
        <w:rPr>
          <w:rFonts w:ascii="Times New Roman" w:hAnsi="Times New Roman" w:cs="Times New Roman"/>
          <w:sz w:val="28"/>
          <w:szCs w:val="24"/>
        </w:rPr>
        <w:t>и этом сохраняя ритм оригинала и давая пояснение данной реалии в конце пьесы.</w:t>
      </w:r>
    </w:p>
    <w:p w14:paraId="2CBE3B6E" w14:textId="77777777" w:rsidR="00DF527F" w:rsidRPr="00E64B75" w:rsidRDefault="00DF527F" w:rsidP="001061CE">
      <w:pPr>
        <w:autoSpaceDE w:val="0"/>
        <w:autoSpaceDN w:val="0"/>
        <w:adjustRightInd w:val="0"/>
        <w:spacing w:after="0" w:line="360" w:lineRule="auto"/>
        <w:ind w:left="720"/>
        <w:jc w:val="both"/>
        <w:rPr>
          <w:rFonts w:ascii="Times New Roman" w:hAnsi="Times New Roman" w:cs="Times New Roman"/>
          <w:sz w:val="28"/>
          <w:szCs w:val="24"/>
        </w:rPr>
      </w:pPr>
      <w:r w:rsidRPr="009A17B0">
        <w:rPr>
          <w:rFonts w:ascii="Times New Roman" w:hAnsi="Times New Roman" w:cs="Times New Roman"/>
          <w:sz w:val="28"/>
          <w:szCs w:val="24"/>
        </w:rPr>
        <w:t xml:space="preserve">Чебутыкин. Да. Чувствую. (Тихо напевает.) </w:t>
      </w:r>
      <w:r w:rsidRPr="00E64B75">
        <w:rPr>
          <w:rFonts w:ascii="Times New Roman" w:hAnsi="Times New Roman" w:cs="Times New Roman"/>
          <w:bCs/>
          <w:sz w:val="28"/>
          <w:szCs w:val="24"/>
        </w:rPr>
        <w:t>Тарара... бумбия... сижу на тумбе я...</w:t>
      </w:r>
    </w:p>
    <w:p w14:paraId="18FABFDB" w14:textId="25E09A05" w:rsidR="00DF527F" w:rsidRDefault="00DF527F" w:rsidP="001061CE">
      <w:pPr>
        <w:autoSpaceDE w:val="0"/>
        <w:autoSpaceDN w:val="0"/>
        <w:adjustRightInd w:val="0"/>
        <w:spacing w:after="0" w:line="360" w:lineRule="auto"/>
        <w:ind w:left="720"/>
        <w:jc w:val="both"/>
        <w:rPr>
          <w:rFonts w:ascii="Times New Roman" w:hAnsi="Times New Roman" w:cs="Times New Roman"/>
          <w:sz w:val="28"/>
          <w:szCs w:val="24"/>
        </w:rPr>
      </w:pPr>
      <w:r w:rsidRPr="009A17B0">
        <w:rPr>
          <w:rFonts w:ascii="Times New Roman" w:hAnsi="Times New Roman" w:cs="Times New Roman"/>
          <w:sz w:val="28"/>
          <w:szCs w:val="24"/>
          <w:lang w:val="da-DK"/>
        </w:rPr>
        <w:t xml:space="preserve">Tjebutykin – Ja. Det føler jeg. </w:t>
      </w:r>
      <w:r w:rsidRPr="002C7806">
        <w:rPr>
          <w:rFonts w:ascii="Times New Roman" w:hAnsi="Times New Roman" w:cs="Times New Roman"/>
          <w:sz w:val="28"/>
          <w:szCs w:val="24"/>
        </w:rPr>
        <w:t>(</w:t>
      </w:r>
      <w:r w:rsidRPr="009A17B0">
        <w:rPr>
          <w:rFonts w:ascii="Times New Roman" w:hAnsi="Times New Roman" w:cs="Times New Roman"/>
          <w:sz w:val="28"/>
          <w:szCs w:val="24"/>
          <w:lang w:val="da-DK"/>
        </w:rPr>
        <w:t>Synger</w:t>
      </w:r>
      <w:r w:rsidRPr="002C7806">
        <w:rPr>
          <w:rFonts w:ascii="Times New Roman" w:hAnsi="Times New Roman" w:cs="Times New Roman"/>
          <w:sz w:val="28"/>
          <w:szCs w:val="24"/>
        </w:rPr>
        <w:t xml:space="preserve"> </w:t>
      </w:r>
      <w:r w:rsidRPr="009A17B0">
        <w:rPr>
          <w:rFonts w:ascii="Times New Roman" w:hAnsi="Times New Roman" w:cs="Times New Roman"/>
          <w:sz w:val="28"/>
          <w:szCs w:val="24"/>
          <w:lang w:val="da-DK"/>
        </w:rPr>
        <w:t>stille</w:t>
      </w:r>
      <w:r w:rsidRPr="002C7806">
        <w:rPr>
          <w:rFonts w:ascii="Times New Roman" w:hAnsi="Times New Roman" w:cs="Times New Roman"/>
          <w:sz w:val="28"/>
          <w:szCs w:val="24"/>
        </w:rPr>
        <w:t xml:space="preserve">.) </w:t>
      </w:r>
      <w:r w:rsidRPr="007111B2">
        <w:rPr>
          <w:rFonts w:ascii="Times New Roman" w:hAnsi="Times New Roman" w:cs="Times New Roman"/>
          <w:sz w:val="28"/>
          <w:szCs w:val="24"/>
          <w:lang w:val="da-DK"/>
        </w:rPr>
        <w:t>Tarara</w:t>
      </w:r>
      <w:r w:rsidRPr="002C7806">
        <w:rPr>
          <w:rFonts w:ascii="Times New Roman" w:hAnsi="Times New Roman" w:cs="Times New Roman"/>
          <w:sz w:val="28"/>
          <w:szCs w:val="24"/>
        </w:rPr>
        <w:t xml:space="preserve">... </w:t>
      </w:r>
      <w:r w:rsidRPr="007111B2">
        <w:rPr>
          <w:rFonts w:ascii="Times New Roman" w:hAnsi="Times New Roman" w:cs="Times New Roman"/>
          <w:sz w:val="28"/>
          <w:szCs w:val="24"/>
          <w:lang w:val="da-DK"/>
        </w:rPr>
        <w:t>bumbija</w:t>
      </w:r>
      <w:r w:rsidRPr="002C7806">
        <w:rPr>
          <w:rFonts w:ascii="Times New Roman" w:hAnsi="Times New Roman" w:cs="Times New Roman"/>
          <w:sz w:val="28"/>
          <w:szCs w:val="24"/>
        </w:rPr>
        <w:t xml:space="preserve">... </w:t>
      </w:r>
      <w:r w:rsidRPr="007111B2">
        <w:rPr>
          <w:rFonts w:ascii="Times New Roman" w:hAnsi="Times New Roman" w:cs="Times New Roman"/>
          <w:sz w:val="28"/>
          <w:szCs w:val="24"/>
          <w:lang w:val="da-DK"/>
        </w:rPr>
        <w:t>p</w:t>
      </w:r>
      <w:r w:rsidRPr="002C7806">
        <w:rPr>
          <w:rFonts w:ascii="Times New Roman" w:hAnsi="Times New Roman" w:cs="Times New Roman"/>
          <w:sz w:val="28"/>
          <w:szCs w:val="24"/>
        </w:rPr>
        <w:t xml:space="preserve">å </w:t>
      </w:r>
      <w:r w:rsidRPr="007111B2">
        <w:rPr>
          <w:rFonts w:ascii="Times New Roman" w:hAnsi="Times New Roman" w:cs="Times New Roman"/>
          <w:sz w:val="28"/>
          <w:szCs w:val="24"/>
          <w:lang w:val="da-DK"/>
        </w:rPr>
        <w:t>kanten</w:t>
      </w:r>
      <w:r w:rsidRPr="002C7806">
        <w:rPr>
          <w:rFonts w:ascii="Times New Roman" w:hAnsi="Times New Roman" w:cs="Times New Roman"/>
          <w:sz w:val="28"/>
          <w:szCs w:val="24"/>
        </w:rPr>
        <w:t xml:space="preserve"> </w:t>
      </w:r>
      <w:r w:rsidRPr="007111B2">
        <w:rPr>
          <w:rFonts w:ascii="Times New Roman" w:hAnsi="Times New Roman" w:cs="Times New Roman"/>
          <w:sz w:val="28"/>
          <w:szCs w:val="24"/>
          <w:lang w:val="da-DK"/>
        </w:rPr>
        <w:t>sidder</w:t>
      </w:r>
      <w:r w:rsidRPr="002C7806">
        <w:rPr>
          <w:rFonts w:ascii="Times New Roman" w:hAnsi="Times New Roman" w:cs="Times New Roman"/>
          <w:sz w:val="28"/>
          <w:szCs w:val="24"/>
        </w:rPr>
        <w:t xml:space="preserve"> </w:t>
      </w:r>
      <w:r w:rsidRPr="007111B2">
        <w:rPr>
          <w:rFonts w:ascii="Times New Roman" w:hAnsi="Times New Roman" w:cs="Times New Roman"/>
          <w:sz w:val="28"/>
          <w:szCs w:val="24"/>
          <w:lang w:val="da-DK"/>
        </w:rPr>
        <w:t>jeg</w:t>
      </w:r>
      <w:r w:rsidRPr="002C7806">
        <w:rPr>
          <w:rFonts w:ascii="Times New Roman" w:hAnsi="Times New Roman" w:cs="Times New Roman"/>
          <w:sz w:val="28"/>
          <w:szCs w:val="24"/>
        </w:rPr>
        <w:t>...</w:t>
      </w:r>
    </w:p>
    <w:p w14:paraId="3481879C" w14:textId="77777777" w:rsidR="00840FD0" w:rsidRPr="002C7806" w:rsidRDefault="00840FD0" w:rsidP="00E64B75">
      <w:pPr>
        <w:autoSpaceDE w:val="0"/>
        <w:autoSpaceDN w:val="0"/>
        <w:adjustRightInd w:val="0"/>
        <w:spacing w:after="0" w:line="360" w:lineRule="auto"/>
        <w:ind w:left="720" w:firstLine="696"/>
        <w:jc w:val="both"/>
        <w:rPr>
          <w:rFonts w:ascii="Times New Roman" w:hAnsi="Times New Roman" w:cs="Times New Roman"/>
          <w:sz w:val="28"/>
          <w:szCs w:val="24"/>
        </w:rPr>
      </w:pPr>
    </w:p>
    <w:p w14:paraId="1DBEA7A7" w14:textId="2E783D6B" w:rsidR="00742BF0" w:rsidRDefault="007111B2" w:rsidP="00D96A4C">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А</w:t>
      </w:r>
      <w:r w:rsidRPr="007111B2">
        <w:rPr>
          <w:rFonts w:ascii="Times New Roman" w:hAnsi="Times New Roman" w:cs="Times New Roman"/>
          <w:sz w:val="28"/>
          <w:szCs w:val="24"/>
        </w:rPr>
        <w:t>.</w:t>
      </w:r>
      <w:r>
        <w:rPr>
          <w:rFonts w:ascii="Times New Roman" w:hAnsi="Times New Roman" w:cs="Times New Roman"/>
          <w:sz w:val="28"/>
          <w:szCs w:val="24"/>
        </w:rPr>
        <w:t>П</w:t>
      </w:r>
      <w:r w:rsidRPr="007111B2">
        <w:rPr>
          <w:rFonts w:ascii="Times New Roman" w:hAnsi="Times New Roman" w:cs="Times New Roman"/>
          <w:sz w:val="28"/>
          <w:szCs w:val="24"/>
        </w:rPr>
        <w:t xml:space="preserve">. </w:t>
      </w:r>
      <w:r>
        <w:rPr>
          <w:rFonts w:ascii="Times New Roman" w:hAnsi="Times New Roman" w:cs="Times New Roman"/>
          <w:sz w:val="28"/>
          <w:szCs w:val="24"/>
        </w:rPr>
        <w:t>Чехов</w:t>
      </w:r>
      <w:r w:rsidRPr="007111B2">
        <w:rPr>
          <w:rFonts w:ascii="Times New Roman" w:hAnsi="Times New Roman" w:cs="Times New Roman"/>
          <w:sz w:val="28"/>
          <w:szCs w:val="24"/>
        </w:rPr>
        <w:t xml:space="preserve"> </w:t>
      </w:r>
      <w:r w:rsidR="00F13357">
        <w:rPr>
          <w:rFonts w:ascii="Times New Roman" w:hAnsi="Times New Roman" w:cs="Times New Roman"/>
          <w:sz w:val="28"/>
          <w:szCs w:val="24"/>
        </w:rPr>
        <w:t xml:space="preserve">неоднократно </w:t>
      </w:r>
      <w:r>
        <w:rPr>
          <w:rFonts w:ascii="Times New Roman" w:hAnsi="Times New Roman" w:cs="Times New Roman"/>
          <w:sz w:val="28"/>
          <w:szCs w:val="24"/>
        </w:rPr>
        <w:t>использует</w:t>
      </w:r>
      <w:r w:rsidRPr="007111B2">
        <w:rPr>
          <w:rFonts w:ascii="Times New Roman" w:hAnsi="Times New Roman" w:cs="Times New Roman"/>
          <w:sz w:val="28"/>
          <w:szCs w:val="24"/>
        </w:rPr>
        <w:t xml:space="preserve"> </w:t>
      </w:r>
      <w:r>
        <w:rPr>
          <w:rFonts w:ascii="Times New Roman" w:hAnsi="Times New Roman" w:cs="Times New Roman"/>
          <w:sz w:val="28"/>
          <w:szCs w:val="24"/>
        </w:rPr>
        <w:t>в</w:t>
      </w:r>
      <w:r w:rsidRPr="007111B2">
        <w:rPr>
          <w:rFonts w:ascii="Times New Roman" w:hAnsi="Times New Roman" w:cs="Times New Roman"/>
          <w:sz w:val="28"/>
          <w:szCs w:val="24"/>
        </w:rPr>
        <w:t xml:space="preserve"> </w:t>
      </w:r>
      <w:r>
        <w:rPr>
          <w:rFonts w:ascii="Times New Roman" w:hAnsi="Times New Roman" w:cs="Times New Roman"/>
          <w:sz w:val="28"/>
          <w:szCs w:val="24"/>
        </w:rPr>
        <w:t>своих</w:t>
      </w:r>
      <w:r w:rsidRPr="007111B2">
        <w:rPr>
          <w:rFonts w:ascii="Times New Roman" w:hAnsi="Times New Roman" w:cs="Times New Roman"/>
          <w:sz w:val="28"/>
          <w:szCs w:val="24"/>
        </w:rPr>
        <w:t xml:space="preserve"> </w:t>
      </w:r>
      <w:r>
        <w:rPr>
          <w:rFonts w:ascii="Times New Roman" w:hAnsi="Times New Roman" w:cs="Times New Roman"/>
          <w:sz w:val="28"/>
          <w:szCs w:val="24"/>
        </w:rPr>
        <w:t xml:space="preserve">драмах </w:t>
      </w:r>
      <w:r w:rsidR="00F13357">
        <w:rPr>
          <w:rFonts w:ascii="Times New Roman" w:hAnsi="Times New Roman" w:cs="Times New Roman"/>
          <w:sz w:val="28"/>
          <w:szCs w:val="24"/>
        </w:rPr>
        <w:t>аллюзии на художественные произведения, а также на литературных героев. Например:</w:t>
      </w:r>
    </w:p>
    <w:p w14:paraId="670954FD" w14:textId="360635B8" w:rsidR="00DF527F" w:rsidRPr="00F13357" w:rsidRDefault="00DF527F" w:rsidP="001061CE">
      <w:pPr>
        <w:autoSpaceDE w:val="0"/>
        <w:autoSpaceDN w:val="0"/>
        <w:adjustRightInd w:val="0"/>
        <w:spacing w:after="0" w:line="360" w:lineRule="auto"/>
        <w:ind w:left="708"/>
        <w:jc w:val="both"/>
        <w:rPr>
          <w:rFonts w:ascii="Times New Roman" w:hAnsi="Times New Roman" w:cs="Times New Roman"/>
          <w:sz w:val="28"/>
          <w:szCs w:val="24"/>
        </w:rPr>
      </w:pPr>
      <w:r w:rsidRPr="00F13357">
        <w:rPr>
          <w:rFonts w:ascii="Times New Roman" w:hAnsi="Times New Roman" w:cs="Times New Roman"/>
          <w:sz w:val="28"/>
          <w:szCs w:val="24"/>
        </w:rPr>
        <w:t xml:space="preserve">Лопахин. </w:t>
      </w:r>
      <w:r w:rsidRPr="00F13357">
        <w:rPr>
          <w:rFonts w:ascii="Times New Roman" w:hAnsi="Times New Roman" w:cs="Times New Roman"/>
          <w:bCs/>
          <w:sz w:val="28"/>
          <w:szCs w:val="24"/>
        </w:rPr>
        <w:t>Охмелия</w:t>
      </w:r>
      <w:r w:rsidRPr="00F13357">
        <w:rPr>
          <w:rFonts w:ascii="Times New Roman" w:hAnsi="Times New Roman" w:cs="Times New Roman"/>
          <w:sz w:val="28"/>
          <w:szCs w:val="24"/>
        </w:rPr>
        <w:t>, иди в монастырь…</w:t>
      </w:r>
    </w:p>
    <w:p w14:paraId="6C0E5CBA" w14:textId="77777777" w:rsidR="00DF527F" w:rsidRPr="00F13357" w:rsidRDefault="00DF527F" w:rsidP="001061CE">
      <w:pPr>
        <w:autoSpaceDE w:val="0"/>
        <w:autoSpaceDN w:val="0"/>
        <w:adjustRightInd w:val="0"/>
        <w:spacing w:after="0" w:line="360" w:lineRule="auto"/>
        <w:ind w:left="708"/>
        <w:jc w:val="both"/>
        <w:rPr>
          <w:rFonts w:ascii="Times New Roman" w:hAnsi="Times New Roman" w:cs="Times New Roman"/>
          <w:sz w:val="28"/>
          <w:szCs w:val="24"/>
        </w:rPr>
      </w:pPr>
      <w:r w:rsidRPr="00F13357">
        <w:rPr>
          <w:rFonts w:ascii="Times New Roman" w:hAnsi="Times New Roman" w:cs="Times New Roman"/>
          <w:sz w:val="28"/>
          <w:szCs w:val="24"/>
        </w:rPr>
        <w:t>Лопахин.</w:t>
      </w:r>
      <w:r w:rsidRPr="00F13357">
        <w:rPr>
          <w:rFonts w:ascii="Times New Roman" w:hAnsi="Times New Roman" w:cs="Times New Roman"/>
          <w:bCs/>
          <w:sz w:val="28"/>
          <w:szCs w:val="24"/>
        </w:rPr>
        <w:t xml:space="preserve"> Охмелия</w:t>
      </w:r>
      <w:r w:rsidRPr="00F13357">
        <w:rPr>
          <w:rFonts w:ascii="Times New Roman" w:hAnsi="Times New Roman" w:cs="Times New Roman"/>
          <w:sz w:val="28"/>
          <w:szCs w:val="24"/>
        </w:rPr>
        <w:t xml:space="preserve">, о нимфа, помяни меня в твоих молитвах! </w:t>
      </w:r>
    </w:p>
    <w:p w14:paraId="7E083E35" w14:textId="77777777" w:rsidR="00DF527F" w:rsidRPr="002C7806" w:rsidRDefault="00DF527F" w:rsidP="00F13357">
      <w:pPr>
        <w:autoSpaceDE w:val="0"/>
        <w:autoSpaceDN w:val="0"/>
        <w:adjustRightInd w:val="0"/>
        <w:spacing w:after="0" w:line="360" w:lineRule="auto"/>
        <w:ind w:left="720"/>
        <w:jc w:val="both"/>
        <w:rPr>
          <w:rFonts w:ascii="Times New Roman" w:hAnsi="Times New Roman" w:cs="Times New Roman"/>
          <w:sz w:val="28"/>
          <w:szCs w:val="24"/>
        </w:rPr>
      </w:pPr>
      <w:r w:rsidRPr="0033060E">
        <w:rPr>
          <w:rFonts w:ascii="Times New Roman" w:hAnsi="Times New Roman" w:cs="Times New Roman"/>
          <w:sz w:val="28"/>
          <w:szCs w:val="24"/>
          <w:lang w:val="da-DK"/>
        </w:rPr>
        <w:t>Lop</w:t>
      </w:r>
      <w:r w:rsidRPr="002C7806">
        <w:rPr>
          <w:rFonts w:ascii="Times New Roman" w:hAnsi="Times New Roman" w:cs="Times New Roman"/>
          <w:sz w:val="28"/>
          <w:szCs w:val="24"/>
        </w:rPr>
        <w:t>á</w:t>
      </w:r>
      <w:r w:rsidRPr="0033060E">
        <w:rPr>
          <w:rFonts w:ascii="Times New Roman" w:hAnsi="Times New Roman" w:cs="Times New Roman"/>
          <w:sz w:val="28"/>
          <w:szCs w:val="24"/>
          <w:lang w:val="da-DK"/>
        </w:rPr>
        <w:t>khin</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G</w:t>
      </w:r>
      <w:r w:rsidRPr="002C7806">
        <w:rPr>
          <w:rFonts w:ascii="Times New Roman" w:hAnsi="Times New Roman" w:cs="Times New Roman"/>
          <w:sz w:val="28"/>
          <w:szCs w:val="24"/>
        </w:rPr>
        <w:t xml:space="preserve">å </w:t>
      </w:r>
      <w:r w:rsidRPr="0033060E">
        <w:rPr>
          <w:rFonts w:ascii="Times New Roman" w:hAnsi="Times New Roman" w:cs="Times New Roman"/>
          <w:sz w:val="28"/>
          <w:szCs w:val="24"/>
          <w:lang w:val="da-DK"/>
        </w:rPr>
        <w:t>i</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kloster</w:t>
      </w:r>
      <w:r w:rsidRPr="002C7806">
        <w:rPr>
          <w:rFonts w:ascii="Times New Roman" w:hAnsi="Times New Roman" w:cs="Times New Roman"/>
          <w:sz w:val="28"/>
          <w:szCs w:val="24"/>
        </w:rPr>
        <w:t xml:space="preserve">, </w:t>
      </w:r>
      <w:r w:rsidRPr="0033060E">
        <w:rPr>
          <w:rFonts w:ascii="Times New Roman" w:hAnsi="Times New Roman" w:cs="Times New Roman"/>
          <w:bCs/>
          <w:sz w:val="28"/>
          <w:szCs w:val="24"/>
          <w:lang w:val="da-DK"/>
        </w:rPr>
        <w:t>Ofmelia</w:t>
      </w:r>
      <w:r w:rsidRPr="002C7806">
        <w:rPr>
          <w:rFonts w:ascii="Times New Roman" w:hAnsi="Times New Roman" w:cs="Times New Roman"/>
          <w:sz w:val="28"/>
          <w:szCs w:val="24"/>
        </w:rPr>
        <w:t>...</w:t>
      </w:r>
    </w:p>
    <w:p w14:paraId="1D477429" w14:textId="77777777" w:rsidR="00DF527F" w:rsidRPr="002C7806" w:rsidRDefault="00DF527F" w:rsidP="00F13357">
      <w:pPr>
        <w:autoSpaceDE w:val="0"/>
        <w:autoSpaceDN w:val="0"/>
        <w:adjustRightInd w:val="0"/>
        <w:spacing w:after="0" w:line="360" w:lineRule="auto"/>
        <w:ind w:left="720"/>
        <w:jc w:val="both"/>
        <w:rPr>
          <w:rFonts w:ascii="Times New Roman" w:hAnsi="Times New Roman" w:cs="Times New Roman"/>
          <w:sz w:val="28"/>
          <w:szCs w:val="24"/>
        </w:rPr>
      </w:pPr>
      <w:r w:rsidRPr="00F13357">
        <w:rPr>
          <w:rFonts w:ascii="Times New Roman" w:hAnsi="Times New Roman" w:cs="Times New Roman"/>
          <w:sz w:val="28"/>
          <w:szCs w:val="24"/>
          <w:lang w:val="da-DK"/>
        </w:rPr>
        <w:t>Lop</w:t>
      </w:r>
      <w:r w:rsidRPr="002C7806">
        <w:rPr>
          <w:rFonts w:ascii="Times New Roman" w:hAnsi="Times New Roman" w:cs="Times New Roman"/>
          <w:sz w:val="28"/>
          <w:szCs w:val="24"/>
        </w:rPr>
        <w:t>á</w:t>
      </w:r>
      <w:r w:rsidRPr="00F13357">
        <w:rPr>
          <w:rFonts w:ascii="Times New Roman" w:hAnsi="Times New Roman" w:cs="Times New Roman"/>
          <w:sz w:val="28"/>
          <w:szCs w:val="24"/>
          <w:lang w:val="da-DK"/>
        </w:rPr>
        <w:t>khin</w:t>
      </w:r>
      <w:r w:rsidRPr="002C7806">
        <w:rPr>
          <w:rFonts w:ascii="Times New Roman" w:hAnsi="Times New Roman" w:cs="Times New Roman"/>
          <w:sz w:val="28"/>
          <w:szCs w:val="24"/>
        </w:rPr>
        <w:t xml:space="preserve">. </w:t>
      </w:r>
      <w:r w:rsidRPr="00F13357">
        <w:rPr>
          <w:rFonts w:ascii="Times New Roman" w:hAnsi="Times New Roman" w:cs="Times New Roman"/>
          <w:bCs/>
          <w:sz w:val="28"/>
          <w:szCs w:val="24"/>
          <w:lang w:val="da-DK"/>
        </w:rPr>
        <w:t>Ofmelia</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oh</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nymfe</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indeslut</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mig</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i</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dine</w:t>
      </w:r>
      <w:r w:rsidRPr="002C7806">
        <w:rPr>
          <w:rFonts w:ascii="Times New Roman" w:hAnsi="Times New Roman" w:cs="Times New Roman"/>
          <w:sz w:val="28"/>
          <w:szCs w:val="24"/>
        </w:rPr>
        <w:t xml:space="preserve"> </w:t>
      </w:r>
      <w:r w:rsidRPr="00F13357">
        <w:rPr>
          <w:rFonts w:ascii="Times New Roman" w:hAnsi="Times New Roman" w:cs="Times New Roman"/>
          <w:sz w:val="28"/>
          <w:szCs w:val="24"/>
          <w:lang w:val="da-DK"/>
        </w:rPr>
        <w:t>b</w:t>
      </w:r>
      <w:r w:rsidRPr="002C7806">
        <w:rPr>
          <w:rFonts w:ascii="Times New Roman" w:hAnsi="Times New Roman" w:cs="Times New Roman"/>
          <w:sz w:val="28"/>
          <w:szCs w:val="24"/>
        </w:rPr>
        <w:t>ø</w:t>
      </w:r>
      <w:r w:rsidRPr="00F13357">
        <w:rPr>
          <w:rFonts w:ascii="Times New Roman" w:hAnsi="Times New Roman" w:cs="Times New Roman"/>
          <w:sz w:val="28"/>
          <w:szCs w:val="24"/>
          <w:lang w:val="da-DK"/>
        </w:rPr>
        <w:t>nner</w:t>
      </w:r>
      <w:r w:rsidRPr="002C7806">
        <w:rPr>
          <w:rFonts w:ascii="Times New Roman" w:hAnsi="Times New Roman" w:cs="Times New Roman"/>
          <w:sz w:val="28"/>
          <w:szCs w:val="24"/>
        </w:rPr>
        <w:t>!</w:t>
      </w:r>
    </w:p>
    <w:p w14:paraId="2AEC5177" w14:textId="31D9D682" w:rsidR="00F13357" w:rsidRPr="00F13357" w:rsidRDefault="00F13357" w:rsidP="00D96A4C">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 xml:space="preserve">В данной реплике Лопахин передразнивает влюбленную в него Варю, декламируя искаженные цитаты из трагедии У. Шекспира «Гамлет». Причем немаловажную роль </w:t>
      </w:r>
      <w:r w:rsidR="00840FD0">
        <w:rPr>
          <w:rFonts w:ascii="Times New Roman" w:hAnsi="Times New Roman" w:cs="Times New Roman"/>
          <w:sz w:val="28"/>
          <w:szCs w:val="24"/>
        </w:rPr>
        <w:t>приобретает</w:t>
      </w:r>
      <w:r>
        <w:rPr>
          <w:rFonts w:ascii="Times New Roman" w:hAnsi="Times New Roman" w:cs="Times New Roman"/>
          <w:sz w:val="28"/>
          <w:szCs w:val="24"/>
        </w:rPr>
        <w:t xml:space="preserve"> игра слов, связанная с одним из значений слова «хмель», а именно – «состояние опьянения». В этом заключается шутка Лопахина. В переводе А. Томассен точно передал цитаты из шекспировской пьесы, сохранив при этом орфографическое отклонение в написании имени Офелии, однако, игра слов осталась нераскрыта. Помимо этого, переводчик не делает сноск</w:t>
      </w:r>
      <w:r w:rsidR="00EA172E">
        <w:rPr>
          <w:rFonts w:ascii="Times New Roman" w:hAnsi="Times New Roman" w:cs="Times New Roman"/>
          <w:sz w:val="28"/>
          <w:szCs w:val="24"/>
        </w:rPr>
        <w:t>у</w:t>
      </w:r>
      <w:r>
        <w:rPr>
          <w:rFonts w:ascii="Times New Roman" w:hAnsi="Times New Roman" w:cs="Times New Roman"/>
          <w:sz w:val="28"/>
          <w:szCs w:val="24"/>
        </w:rPr>
        <w:t xml:space="preserve"> и не поясняет происхождение цитаты.</w:t>
      </w:r>
    </w:p>
    <w:p w14:paraId="4EA2A814" w14:textId="6695A752" w:rsidR="005337C6" w:rsidRPr="00EE288D" w:rsidRDefault="00EE288D" w:rsidP="005337C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rPr>
        <w:tab/>
      </w:r>
      <w:r w:rsidRPr="00EE288D">
        <w:rPr>
          <w:rFonts w:ascii="Times New Roman" w:hAnsi="Times New Roman" w:cs="Times New Roman"/>
          <w:sz w:val="28"/>
          <w:szCs w:val="24"/>
        </w:rPr>
        <w:t>Герой пьесы «Три сестры» Соленый в прямом смысле слова разговаривает цитатами</w:t>
      </w:r>
      <w:r>
        <w:rPr>
          <w:rFonts w:ascii="Times New Roman" w:hAnsi="Times New Roman" w:cs="Times New Roman"/>
          <w:sz w:val="28"/>
          <w:szCs w:val="24"/>
        </w:rPr>
        <w:t>, за исключением пары сцен, из которых мы узнаем о нем чуть больше – например, о том, что он осознает нелепость своего поведения в обществе, а также о его безнадежной влюбленности в Ирину. Тем не менее этот персонаж остается одним из самых загадочных в чеховской драматургии, и главной его чертой является использование чужих слов, цитирование других людей, что указывает на утрату героем личной свободы</w:t>
      </w:r>
      <w:r w:rsidR="00001670">
        <w:rPr>
          <w:rFonts w:ascii="Times New Roman" w:hAnsi="Times New Roman" w:cs="Times New Roman"/>
          <w:sz w:val="28"/>
          <w:szCs w:val="24"/>
        </w:rPr>
        <w:t xml:space="preserve">, его безличность. </w:t>
      </w:r>
    </w:p>
    <w:p w14:paraId="1D6CF737" w14:textId="77777777" w:rsidR="00DF527F" w:rsidRPr="0033060E" w:rsidRDefault="00DF527F" w:rsidP="00001670">
      <w:pPr>
        <w:autoSpaceDE w:val="0"/>
        <w:autoSpaceDN w:val="0"/>
        <w:adjustRightInd w:val="0"/>
        <w:spacing w:after="0" w:line="360" w:lineRule="auto"/>
        <w:ind w:left="720"/>
        <w:jc w:val="both"/>
        <w:rPr>
          <w:rFonts w:ascii="Times New Roman" w:hAnsi="Times New Roman" w:cs="Times New Roman"/>
          <w:sz w:val="28"/>
          <w:szCs w:val="24"/>
          <w:lang w:val="da-DK"/>
        </w:rPr>
      </w:pPr>
      <w:r w:rsidRPr="00EE288D">
        <w:rPr>
          <w:rFonts w:ascii="Times New Roman" w:hAnsi="Times New Roman" w:cs="Times New Roman"/>
          <w:sz w:val="28"/>
          <w:szCs w:val="24"/>
        </w:rPr>
        <w:t xml:space="preserve">Соленый (декламируя). </w:t>
      </w:r>
      <w:r w:rsidRPr="00001670">
        <w:rPr>
          <w:rFonts w:ascii="Times New Roman" w:hAnsi="Times New Roman" w:cs="Times New Roman"/>
          <w:bCs/>
          <w:sz w:val="28"/>
          <w:szCs w:val="24"/>
        </w:rPr>
        <w:t>Я странен, не странен кто ж</w:t>
      </w:r>
      <w:r w:rsidRPr="00001670">
        <w:rPr>
          <w:rFonts w:ascii="Times New Roman" w:hAnsi="Times New Roman" w:cs="Times New Roman"/>
          <w:sz w:val="28"/>
          <w:szCs w:val="24"/>
        </w:rPr>
        <w:t>!</w:t>
      </w:r>
      <w:r w:rsidRPr="00EE288D">
        <w:rPr>
          <w:rFonts w:ascii="Times New Roman" w:hAnsi="Times New Roman" w:cs="Times New Roman"/>
          <w:sz w:val="28"/>
          <w:szCs w:val="24"/>
        </w:rPr>
        <w:t xml:space="preserve"> Не</w:t>
      </w:r>
      <w:r w:rsidRPr="0033060E">
        <w:rPr>
          <w:rFonts w:ascii="Times New Roman" w:hAnsi="Times New Roman" w:cs="Times New Roman"/>
          <w:sz w:val="28"/>
          <w:szCs w:val="24"/>
          <w:lang w:val="da-DK"/>
        </w:rPr>
        <w:t xml:space="preserve"> </w:t>
      </w:r>
      <w:r w:rsidRPr="00EE288D">
        <w:rPr>
          <w:rFonts w:ascii="Times New Roman" w:hAnsi="Times New Roman" w:cs="Times New Roman"/>
          <w:sz w:val="28"/>
          <w:szCs w:val="24"/>
        </w:rPr>
        <w:t>сердись</w:t>
      </w:r>
      <w:r w:rsidRPr="0033060E">
        <w:rPr>
          <w:rFonts w:ascii="Times New Roman" w:hAnsi="Times New Roman" w:cs="Times New Roman"/>
          <w:sz w:val="28"/>
          <w:szCs w:val="24"/>
          <w:lang w:val="da-DK"/>
        </w:rPr>
        <w:t xml:space="preserve">, </w:t>
      </w:r>
      <w:r w:rsidRPr="00001670">
        <w:rPr>
          <w:rFonts w:ascii="Times New Roman" w:hAnsi="Times New Roman" w:cs="Times New Roman"/>
          <w:bCs/>
          <w:sz w:val="28"/>
          <w:szCs w:val="24"/>
        </w:rPr>
        <w:t>Алеко</w:t>
      </w:r>
      <w:r w:rsidRPr="0033060E">
        <w:rPr>
          <w:rFonts w:ascii="Times New Roman" w:hAnsi="Times New Roman" w:cs="Times New Roman"/>
          <w:sz w:val="28"/>
          <w:szCs w:val="24"/>
          <w:lang w:val="da-DK"/>
        </w:rPr>
        <w:t>!</w:t>
      </w:r>
    </w:p>
    <w:p w14:paraId="7854B3CC" w14:textId="77777777" w:rsidR="00DF527F" w:rsidRPr="00001670" w:rsidRDefault="00DF527F" w:rsidP="00001670">
      <w:pPr>
        <w:autoSpaceDE w:val="0"/>
        <w:autoSpaceDN w:val="0"/>
        <w:adjustRightInd w:val="0"/>
        <w:spacing w:after="0" w:line="360" w:lineRule="auto"/>
        <w:ind w:left="720"/>
        <w:jc w:val="both"/>
        <w:rPr>
          <w:rFonts w:ascii="Times New Roman" w:hAnsi="Times New Roman" w:cs="Times New Roman"/>
          <w:sz w:val="28"/>
          <w:szCs w:val="24"/>
        </w:rPr>
      </w:pPr>
      <w:r w:rsidRPr="00EE288D">
        <w:rPr>
          <w:rFonts w:ascii="Times New Roman" w:hAnsi="Times New Roman" w:cs="Times New Roman"/>
          <w:sz w:val="28"/>
          <w:szCs w:val="24"/>
          <w:lang w:val="da-DK"/>
        </w:rPr>
        <w:t xml:space="preserve">Soljonyj (deklamerer) – Jeg er mærkværdig, men hvem er ej mærkværdig! </w:t>
      </w:r>
      <w:r w:rsidRPr="00001670">
        <w:rPr>
          <w:rFonts w:ascii="Times New Roman" w:hAnsi="Times New Roman" w:cs="Times New Roman"/>
          <w:sz w:val="28"/>
          <w:szCs w:val="24"/>
          <w:lang w:val="da-DK"/>
        </w:rPr>
        <w:t>Bliv</w:t>
      </w:r>
      <w:r w:rsidRPr="00001670">
        <w:rPr>
          <w:rFonts w:ascii="Times New Roman" w:hAnsi="Times New Roman" w:cs="Times New Roman"/>
          <w:sz w:val="28"/>
          <w:szCs w:val="24"/>
        </w:rPr>
        <w:t xml:space="preserve"> </w:t>
      </w:r>
      <w:r w:rsidRPr="00001670">
        <w:rPr>
          <w:rFonts w:ascii="Times New Roman" w:hAnsi="Times New Roman" w:cs="Times New Roman"/>
          <w:sz w:val="28"/>
          <w:szCs w:val="24"/>
          <w:lang w:val="da-DK"/>
        </w:rPr>
        <w:t>ikke</w:t>
      </w:r>
      <w:r w:rsidRPr="00001670">
        <w:rPr>
          <w:rFonts w:ascii="Times New Roman" w:hAnsi="Times New Roman" w:cs="Times New Roman"/>
          <w:sz w:val="28"/>
          <w:szCs w:val="24"/>
        </w:rPr>
        <w:t xml:space="preserve"> </w:t>
      </w:r>
      <w:r w:rsidRPr="00001670">
        <w:rPr>
          <w:rFonts w:ascii="Times New Roman" w:hAnsi="Times New Roman" w:cs="Times New Roman"/>
          <w:sz w:val="28"/>
          <w:szCs w:val="24"/>
          <w:lang w:val="da-DK"/>
        </w:rPr>
        <w:t>vred</w:t>
      </w:r>
      <w:r w:rsidRPr="00001670">
        <w:rPr>
          <w:rFonts w:ascii="Times New Roman" w:hAnsi="Times New Roman" w:cs="Times New Roman"/>
          <w:sz w:val="28"/>
          <w:szCs w:val="24"/>
        </w:rPr>
        <w:t xml:space="preserve">, </w:t>
      </w:r>
      <w:r w:rsidRPr="00001670">
        <w:rPr>
          <w:rFonts w:ascii="Times New Roman" w:hAnsi="Times New Roman" w:cs="Times New Roman"/>
          <w:sz w:val="28"/>
          <w:szCs w:val="24"/>
          <w:lang w:val="da-DK"/>
        </w:rPr>
        <w:t>Al</w:t>
      </w:r>
      <w:r w:rsidRPr="00001670">
        <w:rPr>
          <w:rFonts w:ascii="Times New Roman" w:hAnsi="Times New Roman" w:cs="Times New Roman"/>
          <w:sz w:val="28"/>
          <w:szCs w:val="24"/>
        </w:rPr>
        <w:t>é</w:t>
      </w:r>
      <w:r w:rsidRPr="00001670">
        <w:rPr>
          <w:rFonts w:ascii="Times New Roman" w:hAnsi="Times New Roman" w:cs="Times New Roman"/>
          <w:sz w:val="28"/>
          <w:szCs w:val="24"/>
          <w:lang w:val="da-DK"/>
        </w:rPr>
        <w:t>ko</w:t>
      </w:r>
      <w:r w:rsidRPr="00001670">
        <w:rPr>
          <w:rFonts w:ascii="Times New Roman" w:hAnsi="Times New Roman" w:cs="Times New Roman"/>
          <w:sz w:val="28"/>
          <w:szCs w:val="24"/>
        </w:rPr>
        <w:t>.</w:t>
      </w:r>
    </w:p>
    <w:p w14:paraId="6DE7BCC2" w14:textId="47076102" w:rsidR="00EE288D" w:rsidRDefault="00001670" w:rsidP="00321573">
      <w:pPr>
        <w:autoSpaceDE w:val="0"/>
        <w:autoSpaceDN w:val="0"/>
        <w:adjustRightInd w:val="0"/>
        <w:spacing w:after="0" w:line="360" w:lineRule="auto"/>
        <w:ind w:firstLine="708"/>
        <w:jc w:val="both"/>
        <w:rPr>
          <w:rFonts w:ascii="Times New Roman" w:hAnsi="Times New Roman" w:cs="Times New Roman"/>
          <w:sz w:val="28"/>
          <w:szCs w:val="24"/>
        </w:rPr>
      </w:pPr>
      <w:r w:rsidRPr="00001670">
        <w:rPr>
          <w:rFonts w:ascii="Times New Roman" w:hAnsi="Times New Roman" w:cs="Times New Roman"/>
          <w:sz w:val="28"/>
          <w:szCs w:val="24"/>
        </w:rPr>
        <w:t>В переводе на датский язык К. Бьорнагер очень точно передает цитату</w:t>
      </w:r>
      <w:r w:rsidR="00321573">
        <w:rPr>
          <w:rFonts w:ascii="Times New Roman" w:hAnsi="Times New Roman" w:cs="Times New Roman"/>
          <w:sz w:val="28"/>
          <w:szCs w:val="24"/>
        </w:rPr>
        <w:t xml:space="preserve"> Чацкого</w:t>
      </w:r>
      <w:r w:rsidRPr="00001670">
        <w:rPr>
          <w:rFonts w:ascii="Times New Roman" w:hAnsi="Times New Roman" w:cs="Times New Roman"/>
          <w:sz w:val="28"/>
          <w:szCs w:val="24"/>
        </w:rPr>
        <w:t xml:space="preserve"> из комедии А.С. Грибоедова «Горе от ума»</w:t>
      </w:r>
      <w:r w:rsidR="00321573">
        <w:rPr>
          <w:rFonts w:ascii="Times New Roman" w:hAnsi="Times New Roman" w:cs="Times New Roman"/>
          <w:sz w:val="28"/>
          <w:szCs w:val="24"/>
        </w:rPr>
        <w:t xml:space="preserve">, при этом сохраняя в датском тексте обратный порядок слов: </w:t>
      </w:r>
      <w:r w:rsidR="00321573" w:rsidRPr="00321573">
        <w:rPr>
          <w:rFonts w:ascii="Times New Roman" w:hAnsi="Times New Roman" w:cs="Times New Roman"/>
          <w:sz w:val="28"/>
          <w:szCs w:val="24"/>
        </w:rPr>
        <w:t>”</w:t>
      </w:r>
      <w:r w:rsidR="00321573" w:rsidRPr="00EE288D">
        <w:rPr>
          <w:rFonts w:ascii="Times New Roman" w:hAnsi="Times New Roman" w:cs="Times New Roman"/>
          <w:sz w:val="28"/>
          <w:szCs w:val="24"/>
          <w:lang w:val="da-DK"/>
        </w:rPr>
        <w:t>Jeg</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er</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m</w:t>
      </w:r>
      <w:r w:rsidR="00321573" w:rsidRPr="00321573">
        <w:rPr>
          <w:rFonts w:ascii="Times New Roman" w:hAnsi="Times New Roman" w:cs="Times New Roman"/>
          <w:sz w:val="28"/>
          <w:szCs w:val="24"/>
        </w:rPr>
        <w:t>æ</w:t>
      </w:r>
      <w:r w:rsidR="00321573" w:rsidRPr="00EE288D">
        <w:rPr>
          <w:rFonts w:ascii="Times New Roman" w:hAnsi="Times New Roman" w:cs="Times New Roman"/>
          <w:sz w:val="28"/>
          <w:szCs w:val="24"/>
          <w:lang w:val="da-DK"/>
        </w:rPr>
        <w:t>rkv</w:t>
      </w:r>
      <w:r w:rsidR="00321573" w:rsidRPr="00321573">
        <w:rPr>
          <w:rFonts w:ascii="Times New Roman" w:hAnsi="Times New Roman" w:cs="Times New Roman"/>
          <w:sz w:val="28"/>
          <w:szCs w:val="24"/>
        </w:rPr>
        <w:t>æ</w:t>
      </w:r>
      <w:r w:rsidR="00321573" w:rsidRPr="00EE288D">
        <w:rPr>
          <w:rFonts w:ascii="Times New Roman" w:hAnsi="Times New Roman" w:cs="Times New Roman"/>
          <w:sz w:val="28"/>
          <w:szCs w:val="24"/>
          <w:lang w:val="da-DK"/>
        </w:rPr>
        <w:t>rdig</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men</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hvem</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er</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ej</w:t>
      </w:r>
      <w:r w:rsidR="00321573" w:rsidRPr="00321573">
        <w:rPr>
          <w:rFonts w:ascii="Times New Roman" w:hAnsi="Times New Roman" w:cs="Times New Roman"/>
          <w:sz w:val="28"/>
          <w:szCs w:val="24"/>
        </w:rPr>
        <w:t xml:space="preserve"> </w:t>
      </w:r>
      <w:r w:rsidR="00321573" w:rsidRPr="00EE288D">
        <w:rPr>
          <w:rFonts w:ascii="Times New Roman" w:hAnsi="Times New Roman" w:cs="Times New Roman"/>
          <w:sz w:val="28"/>
          <w:szCs w:val="24"/>
          <w:lang w:val="da-DK"/>
        </w:rPr>
        <w:t>m</w:t>
      </w:r>
      <w:r w:rsidR="00321573" w:rsidRPr="00321573">
        <w:rPr>
          <w:rFonts w:ascii="Times New Roman" w:hAnsi="Times New Roman" w:cs="Times New Roman"/>
          <w:sz w:val="28"/>
          <w:szCs w:val="24"/>
        </w:rPr>
        <w:t>æ</w:t>
      </w:r>
      <w:r w:rsidR="00321573" w:rsidRPr="00EE288D">
        <w:rPr>
          <w:rFonts w:ascii="Times New Roman" w:hAnsi="Times New Roman" w:cs="Times New Roman"/>
          <w:sz w:val="28"/>
          <w:szCs w:val="24"/>
          <w:lang w:val="da-DK"/>
        </w:rPr>
        <w:t>rkv</w:t>
      </w:r>
      <w:r w:rsidR="00321573" w:rsidRPr="00321573">
        <w:rPr>
          <w:rFonts w:ascii="Times New Roman" w:hAnsi="Times New Roman" w:cs="Times New Roman"/>
          <w:sz w:val="28"/>
          <w:szCs w:val="24"/>
        </w:rPr>
        <w:t>æ</w:t>
      </w:r>
      <w:r w:rsidR="00321573" w:rsidRPr="00EE288D">
        <w:rPr>
          <w:rFonts w:ascii="Times New Roman" w:hAnsi="Times New Roman" w:cs="Times New Roman"/>
          <w:sz w:val="28"/>
          <w:szCs w:val="24"/>
          <w:lang w:val="da-DK"/>
        </w:rPr>
        <w:t>rdig</w:t>
      </w:r>
      <w:r w:rsidR="00321573" w:rsidRPr="00321573">
        <w:rPr>
          <w:rFonts w:ascii="Times New Roman" w:hAnsi="Times New Roman" w:cs="Times New Roman"/>
          <w:sz w:val="28"/>
          <w:szCs w:val="24"/>
        </w:rPr>
        <w:t>!”</w:t>
      </w:r>
      <w:r w:rsidR="00321573">
        <w:rPr>
          <w:rFonts w:ascii="Times New Roman" w:hAnsi="Times New Roman" w:cs="Times New Roman"/>
          <w:sz w:val="28"/>
          <w:szCs w:val="24"/>
        </w:rPr>
        <w:t>. Второе предложение реплики Соленого не является цитатой, но содержит аллюзию на поэму А.С. Пушкина «Цыганы», главным героем которой является Алеко, юноша байронического типа. К. Бьорнагер не делает сносок с пояснениями, но, как и в других случаях, связанных с передачей реалий, переводчик объясняет используемые писателем литературные реминисценции в приложении с комментариями.</w:t>
      </w:r>
    </w:p>
    <w:p w14:paraId="01217733" w14:textId="7BE6A176" w:rsidR="00321106" w:rsidRDefault="00321106" w:rsidP="00321573">
      <w:pPr>
        <w:autoSpaceDE w:val="0"/>
        <w:autoSpaceDN w:val="0"/>
        <w:adjustRightInd w:val="0"/>
        <w:spacing w:after="0" w:line="360" w:lineRule="auto"/>
        <w:ind w:firstLine="708"/>
        <w:jc w:val="both"/>
        <w:rPr>
          <w:rFonts w:ascii="Times New Roman" w:hAnsi="Times New Roman" w:cs="Times New Roman"/>
          <w:sz w:val="28"/>
          <w:szCs w:val="24"/>
        </w:rPr>
      </w:pPr>
    </w:p>
    <w:p w14:paraId="27A0F8B5" w14:textId="27479D46" w:rsidR="00321106" w:rsidRPr="00936CF6" w:rsidRDefault="00321106" w:rsidP="001061CE">
      <w:pPr>
        <w:autoSpaceDE w:val="0"/>
        <w:autoSpaceDN w:val="0"/>
        <w:adjustRightInd w:val="0"/>
        <w:spacing w:after="0" w:line="360" w:lineRule="auto"/>
        <w:ind w:left="708"/>
        <w:jc w:val="both"/>
        <w:rPr>
          <w:rFonts w:ascii="Times New Roman" w:hAnsi="Times New Roman" w:cs="Times New Roman"/>
          <w:sz w:val="28"/>
          <w:szCs w:val="24"/>
        </w:rPr>
      </w:pPr>
      <w:r w:rsidRPr="00321106">
        <w:rPr>
          <w:rFonts w:ascii="Times New Roman" w:hAnsi="Times New Roman" w:cs="Times New Roman"/>
          <w:sz w:val="28"/>
          <w:szCs w:val="24"/>
        </w:rPr>
        <w:t xml:space="preserve">Тригорин. Разве я не сумасшедший? </w:t>
      </w:r>
      <w:r w:rsidRPr="002532FD">
        <w:rPr>
          <w:rFonts w:ascii="Times New Roman" w:hAnsi="Times New Roman" w:cs="Times New Roman"/>
          <w:i/>
          <w:sz w:val="28"/>
          <w:szCs w:val="24"/>
        </w:rPr>
        <w:t>Разве мои близкие и знакомые держат себя со мной, как со здоровым: «Что пописываете? Чем нас подарите?» Одно и то же, одно и то же, и мне кажется, что это внимание знакомых, похвалы, восхищение</w:t>
      </w:r>
      <w:r w:rsidRPr="00321106">
        <w:rPr>
          <w:rFonts w:ascii="Times New Roman" w:hAnsi="Times New Roman" w:cs="Times New Roman"/>
          <w:sz w:val="28"/>
          <w:szCs w:val="24"/>
        </w:rPr>
        <w:t xml:space="preserve">, - все это обман, меня обманывают, как больного, и я иногда боюсь, что вот-вот подкрадутся ко мне сзади, схватят и повезут, как </w:t>
      </w:r>
      <w:r w:rsidRPr="002532FD">
        <w:rPr>
          <w:rFonts w:ascii="Times New Roman" w:hAnsi="Times New Roman" w:cs="Times New Roman"/>
          <w:i/>
          <w:sz w:val="28"/>
          <w:szCs w:val="24"/>
        </w:rPr>
        <w:t>Поприщина</w:t>
      </w:r>
      <w:r w:rsidRPr="00321106">
        <w:rPr>
          <w:rFonts w:ascii="Times New Roman" w:hAnsi="Times New Roman" w:cs="Times New Roman"/>
          <w:sz w:val="28"/>
          <w:szCs w:val="24"/>
        </w:rPr>
        <w:t xml:space="preserve">, в сумасшедший дом. </w:t>
      </w:r>
    </w:p>
    <w:p w14:paraId="59CD2613" w14:textId="455B8466" w:rsidR="00321106" w:rsidRDefault="00321106"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321106">
        <w:rPr>
          <w:rFonts w:ascii="Times New Roman" w:hAnsi="Times New Roman" w:cs="Times New Roman"/>
          <w:sz w:val="28"/>
          <w:szCs w:val="24"/>
          <w:lang w:val="da-DK"/>
        </w:rPr>
        <w:t>TRIGORIN. Er jeg ikke skør? Ville en sådan handling ikke gøre enhver kvalificeret til indlæggelse på et sindsygehospital? Nogle gange tænker jeg på om hele denne berømmelse ikke blot er et bedrag, at jeg er blevet bluffet fordi de ved at jeg er sindsyg, og kun venter på en gunstig lejlighed til at gribe mig bagfra og lægge mig i spændetrøje.</w:t>
      </w:r>
    </w:p>
    <w:p w14:paraId="62F305BC" w14:textId="0D51D48E" w:rsidR="00321106" w:rsidRPr="0004658B" w:rsidRDefault="002532FD" w:rsidP="00321106">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данном примере из перевода «Чайки» Э. Росекамп не только сокращает реплику Тригорина в два раза (что по сути своей противоречит специфике речи данного персонажа, отличающегося многословием и метафоричностью языка), но и опускает аллюзию автора на гоголевские «Записки сумасшедшего», где главн</w:t>
      </w:r>
      <w:r w:rsidR="0004658B">
        <w:rPr>
          <w:rFonts w:ascii="Times New Roman" w:hAnsi="Times New Roman" w:cs="Times New Roman"/>
          <w:sz w:val="28"/>
          <w:szCs w:val="24"/>
        </w:rPr>
        <w:t>ого</w:t>
      </w:r>
      <w:r>
        <w:rPr>
          <w:rFonts w:ascii="Times New Roman" w:hAnsi="Times New Roman" w:cs="Times New Roman"/>
          <w:sz w:val="28"/>
          <w:szCs w:val="24"/>
        </w:rPr>
        <w:t xml:space="preserve"> геро</w:t>
      </w:r>
      <w:r w:rsidR="0004658B">
        <w:rPr>
          <w:rFonts w:ascii="Times New Roman" w:hAnsi="Times New Roman" w:cs="Times New Roman"/>
          <w:sz w:val="28"/>
          <w:szCs w:val="24"/>
        </w:rPr>
        <w:t>я</w:t>
      </w:r>
      <w:r w:rsidRPr="002532FD">
        <w:rPr>
          <w:rFonts w:ascii="Times New Roman" w:hAnsi="Times New Roman" w:cs="Times New Roman"/>
          <w:b/>
          <w:sz w:val="28"/>
        </w:rPr>
        <w:t xml:space="preserve"> </w:t>
      </w:r>
      <w:r w:rsidRPr="002532FD">
        <w:rPr>
          <w:rFonts w:ascii="Times New Roman" w:hAnsi="Times New Roman" w:cs="Times New Roman"/>
          <w:sz w:val="28"/>
        </w:rPr>
        <w:t>Поприщин</w:t>
      </w:r>
      <w:r w:rsidR="0004658B">
        <w:rPr>
          <w:rFonts w:ascii="Times New Roman" w:hAnsi="Times New Roman" w:cs="Times New Roman"/>
          <w:sz w:val="28"/>
        </w:rPr>
        <w:t>а</w:t>
      </w:r>
      <w:r w:rsidRPr="002532FD">
        <w:rPr>
          <w:rFonts w:ascii="Times New Roman" w:hAnsi="Times New Roman" w:cs="Times New Roman"/>
          <w:sz w:val="28"/>
        </w:rPr>
        <w:t xml:space="preserve"> Аксенти</w:t>
      </w:r>
      <w:r w:rsidR="0004658B">
        <w:rPr>
          <w:rFonts w:ascii="Times New Roman" w:hAnsi="Times New Roman" w:cs="Times New Roman"/>
          <w:sz w:val="28"/>
        </w:rPr>
        <w:t>я</w:t>
      </w:r>
      <w:r w:rsidRPr="002532FD">
        <w:rPr>
          <w:rFonts w:ascii="Times New Roman" w:hAnsi="Times New Roman" w:cs="Times New Roman"/>
          <w:sz w:val="28"/>
        </w:rPr>
        <w:t xml:space="preserve"> Иванович</w:t>
      </w:r>
      <w:r w:rsidR="0004658B">
        <w:rPr>
          <w:rFonts w:ascii="Times New Roman" w:hAnsi="Times New Roman" w:cs="Times New Roman"/>
          <w:sz w:val="28"/>
        </w:rPr>
        <w:t>а, типичного «маленького человека», чувство всеобъемлющей обиды, неутоленное честолюбие и несчастная любовь доводит до нервного расстройства, и в конце концов до сумасшествия. Очевидно, что при постановке пьесы на сцене фамилию Поприщина можно было бы заменить аналогичной аллюзией из датской литературы. Однако в переводе текста пьесы для чтения важно сохранить специфику подлинника, сопроводив русские реалии поясняющим комментарием. Тем не менее</w:t>
      </w:r>
      <w:r w:rsidR="00840FD0">
        <w:rPr>
          <w:rFonts w:ascii="Times New Roman" w:hAnsi="Times New Roman" w:cs="Times New Roman"/>
          <w:sz w:val="28"/>
        </w:rPr>
        <w:t>,</w:t>
      </w:r>
      <w:r w:rsidR="0004658B">
        <w:rPr>
          <w:rFonts w:ascii="Times New Roman" w:hAnsi="Times New Roman" w:cs="Times New Roman"/>
          <w:sz w:val="28"/>
        </w:rPr>
        <w:t xml:space="preserve"> Э. Росекамп вместо фамилии Поприщина употребляет слово</w:t>
      </w:r>
      <w:r w:rsidR="00840FD0">
        <w:rPr>
          <w:rFonts w:ascii="Times New Roman" w:hAnsi="Times New Roman" w:cs="Times New Roman"/>
          <w:sz w:val="28"/>
        </w:rPr>
        <w:t xml:space="preserve"> </w:t>
      </w:r>
      <w:r w:rsidR="0004658B" w:rsidRPr="0004658B">
        <w:rPr>
          <w:rFonts w:ascii="Times New Roman" w:hAnsi="Times New Roman" w:cs="Times New Roman"/>
          <w:sz w:val="28"/>
        </w:rPr>
        <w:t>”</w:t>
      </w:r>
      <w:r w:rsidR="0004658B">
        <w:rPr>
          <w:rFonts w:ascii="Times New Roman" w:hAnsi="Times New Roman" w:cs="Times New Roman"/>
          <w:sz w:val="28"/>
          <w:lang w:val="da-DK"/>
        </w:rPr>
        <w:t>sindssyg</w:t>
      </w:r>
      <w:r w:rsidR="0004658B" w:rsidRPr="0004658B">
        <w:rPr>
          <w:rFonts w:ascii="Times New Roman" w:hAnsi="Times New Roman" w:cs="Times New Roman"/>
          <w:sz w:val="28"/>
        </w:rPr>
        <w:t xml:space="preserve">” </w:t>
      </w:r>
      <w:r w:rsidR="0004658B">
        <w:rPr>
          <w:rFonts w:ascii="Times New Roman" w:hAnsi="Times New Roman" w:cs="Times New Roman"/>
          <w:sz w:val="28"/>
        </w:rPr>
        <w:t>(«сумасшедший»).</w:t>
      </w:r>
    </w:p>
    <w:p w14:paraId="6776DEB6" w14:textId="77777777" w:rsidR="00321106" w:rsidRPr="002532FD" w:rsidRDefault="00321106" w:rsidP="00321106">
      <w:pPr>
        <w:autoSpaceDE w:val="0"/>
        <w:autoSpaceDN w:val="0"/>
        <w:adjustRightInd w:val="0"/>
        <w:spacing w:after="0" w:line="360" w:lineRule="auto"/>
        <w:jc w:val="both"/>
        <w:rPr>
          <w:rFonts w:ascii="Times New Roman" w:hAnsi="Times New Roman" w:cs="Times New Roman"/>
          <w:sz w:val="28"/>
          <w:szCs w:val="24"/>
        </w:rPr>
      </w:pPr>
    </w:p>
    <w:p w14:paraId="77A984C0" w14:textId="6436F41A" w:rsidR="005337C6" w:rsidRDefault="002F776B" w:rsidP="005337C6">
      <w:pPr>
        <w:autoSpaceDE w:val="0"/>
        <w:autoSpaceDN w:val="0"/>
        <w:adjustRightInd w:val="0"/>
        <w:spacing w:after="0" w:line="360" w:lineRule="auto"/>
        <w:jc w:val="both"/>
        <w:rPr>
          <w:rFonts w:ascii="Times New Roman" w:hAnsi="Times New Roman" w:cs="Times New Roman"/>
          <w:sz w:val="28"/>
          <w:szCs w:val="24"/>
        </w:rPr>
      </w:pPr>
      <w:r w:rsidRPr="002532FD">
        <w:rPr>
          <w:rFonts w:ascii="Times New Roman" w:hAnsi="Times New Roman" w:cs="Times New Roman"/>
          <w:sz w:val="28"/>
          <w:szCs w:val="24"/>
        </w:rPr>
        <w:tab/>
      </w:r>
      <w:r w:rsidR="00C63E4A" w:rsidRPr="00BE1714">
        <w:rPr>
          <w:rFonts w:ascii="Times New Roman" w:hAnsi="Times New Roman" w:cs="Times New Roman"/>
          <w:sz w:val="28"/>
          <w:szCs w:val="24"/>
        </w:rPr>
        <w:t>Далее рассмотрим способы перевода безэквивалентной лексики, связанно</w:t>
      </w:r>
      <w:r w:rsidR="00BE1714" w:rsidRPr="00BE1714">
        <w:rPr>
          <w:rFonts w:ascii="Times New Roman" w:hAnsi="Times New Roman" w:cs="Times New Roman"/>
          <w:sz w:val="28"/>
          <w:szCs w:val="24"/>
        </w:rPr>
        <w:t>й</w:t>
      </w:r>
      <w:r w:rsidR="00C63E4A" w:rsidRPr="00BE1714">
        <w:rPr>
          <w:rFonts w:ascii="Times New Roman" w:hAnsi="Times New Roman" w:cs="Times New Roman"/>
          <w:sz w:val="28"/>
          <w:szCs w:val="24"/>
        </w:rPr>
        <w:t xml:space="preserve"> непосредственно с </w:t>
      </w:r>
      <w:r w:rsidR="00BE1714" w:rsidRPr="00BE1714">
        <w:rPr>
          <w:rFonts w:ascii="Times New Roman" w:hAnsi="Times New Roman" w:cs="Times New Roman"/>
          <w:sz w:val="28"/>
          <w:szCs w:val="24"/>
        </w:rPr>
        <w:t>русской культур</w:t>
      </w:r>
      <w:r w:rsidR="00BE1714">
        <w:rPr>
          <w:rFonts w:ascii="Times New Roman" w:hAnsi="Times New Roman" w:cs="Times New Roman"/>
          <w:sz w:val="28"/>
          <w:szCs w:val="24"/>
        </w:rPr>
        <w:t>ой и историей.</w:t>
      </w:r>
    </w:p>
    <w:p w14:paraId="64C5262A" w14:textId="417D0F12" w:rsidR="00DF527F" w:rsidRPr="00BE1714" w:rsidRDefault="00DF527F" w:rsidP="00BE1714">
      <w:pPr>
        <w:autoSpaceDE w:val="0"/>
        <w:autoSpaceDN w:val="0"/>
        <w:adjustRightInd w:val="0"/>
        <w:spacing w:line="360" w:lineRule="auto"/>
        <w:ind w:left="720"/>
        <w:jc w:val="both"/>
        <w:rPr>
          <w:rFonts w:ascii="Times New Roman" w:hAnsi="Times New Roman" w:cs="Times New Roman"/>
          <w:sz w:val="28"/>
          <w:szCs w:val="24"/>
        </w:rPr>
      </w:pPr>
      <w:r w:rsidRPr="00BE1714">
        <w:rPr>
          <w:rFonts w:ascii="Times New Roman" w:hAnsi="Times New Roman" w:cs="Times New Roman"/>
          <w:sz w:val="28"/>
          <w:szCs w:val="24"/>
        </w:rPr>
        <w:t xml:space="preserve">Кулыгин. Ты ведешь себя на </w:t>
      </w:r>
      <w:r w:rsidRPr="00BE1714">
        <w:rPr>
          <w:rFonts w:ascii="Times New Roman" w:hAnsi="Times New Roman" w:cs="Times New Roman"/>
          <w:bCs/>
          <w:i/>
          <w:sz w:val="28"/>
          <w:szCs w:val="24"/>
        </w:rPr>
        <w:t>три с минусом</w:t>
      </w:r>
      <w:r w:rsidRPr="00BE1714">
        <w:rPr>
          <w:rFonts w:ascii="Times New Roman" w:hAnsi="Times New Roman" w:cs="Times New Roman"/>
          <w:bCs/>
          <w:sz w:val="28"/>
          <w:szCs w:val="24"/>
        </w:rPr>
        <w:t>.</w:t>
      </w:r>
    </w:p>
    <w:p w14:paraId="7A560F44" w14:textId="75B7FBA1" w:rsidR="00DF527F" w:rsidRDefault="00DF527F" w:rsidP="00BE1714">
      <w:pPr>
        <w:autoSpaceDE w:val="0"/>
        <w:autoSpaceDN w:val="0"/>
        <w:adjustRightInd w:val="0"/>
        <w:spacing w:after="0" w:line="360" w:lineRule="auto"/>
        <w:ind w:left="720"/>
        <w:jc w:val="both"/>
        <w:rPr>
          <w:rFonts w:ascii="Times New Roman" w:hAnsi="Times New Roman" w:cs="Times New Roman"/>
          <w:b/>
          <w:bCs/>
          <w:sz w:val="28"/>
          <w:szCs w:val="24"/>
          <w:lang w:val="da-DK"/>
        </w:rPr>
      </w:pPr>
      <w:r w:rsidRPr="00BE1714">
        <w:rPr>
          <w:rFonts w:ascii="Times New Roman" w:hAnsi="Times New Roman" w:cs="Times New Roman"/>
          <w:sz w:val="28"/>
          <w:szCs w:val="24"/>
          <w:lang w:val="da-DK"/>
        </w:rPr>
        <w:lastRenderedPageBreak/>
        <w:t>Kulygin – Du opfører dig til</w:t>
      </w:r>
      <w:r w:rsidRPr="00BE1714">
        <w:rPr>
          <w:rFonts w:ascii="Times New Roman" w:hAnsi="Times New Roman" w:cs="Times New Roman"/>
          <w:i/>
          <w:sz w:val="28"/>
          <w:szCs w:val="24"/>
          <w:lang w:val="da-DK"/>
        </w:rPr>
        <w:t xml:space="preserve"> </w:t>
      </w:r>
      <w:r w:rsidRPr="00BE1714">
        <w:rPr>
          <w:rFonts w:ascii="Times New Roman" w:hAnsi="Times New Roman" w:cs="Times New Roman"/>
          <w:bCs/>
          <w:i/>
          <w:sz w:val="28"/>
          <w:szCs w:val="24"/>
          <w:lang w:val="da-DK"/>
        </w:rPr>
        <w:t>godt-minus</w:t>
      </w:r>
      <w:r w:rsidRPr="00BE1714">
        <w:rPr>
          <w:rFonts w:ascii="Times New Roman" w:hAnsi="Times New Roman" w:cs="Times New Roman"/>
          <w:bCs/>
          <w:sz w:val="28"/>
          <w:szCs w:val="24"/>
          <w:lang w:val="da-DK"/>
        </w:rPr>
        <w:t>.</w:t>
      </w:r>
      <w:r w:rsidRPr="00BE1714">
        <w:rPr>
          <w:rFonts w:ascii="Times New Roman" w:hAnsi="Times New Roman" w:cs="Times New Roman"/>
          <w:b/>
          <w:bCs/>
          <w:sz w:val="28"/>
          <w:szCs w:val="24"/>
          <w:lang w:val="da-DK"/>
        </w:rPr>
        <w:t xml:space="preserve"> </w:t>
      </w:r>
    </w:p>
    <w:p w14:paraId="2E3D4461" w14:textId="614EDA8C" w:rsidR="00BE1714" w:rsidRDefault="00BE1714" w:rsidP="000B55A0">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данном </w:t>
      </w:r>
      <w:r w:rsidR="004537EF">
        <w:rPr>
          <w:rFonts w:ascii="Times New Roman" w:hAnsi="Times New Roman" w:cs="Times New Roman"/>
          <w:sz w:val="28"/>
          <w:szCs w:val="24"/>
        </w:rPr>
        <w:t>случае</w:t>
      </w:r>
      <w:r>
        <w:rPr>
          <w:rFonts w:ascii="Times New Roman" w:hAnsi="Times New Roman" w:cs="Times New Roman"/>
          <w:sz w:val="28"/>
          <w:szCs w:val="24"/>
        </w:rPr>
        <w:t xml:space="preserve"> К. Бьорнагер применяет переводческую стратегию форенизации, при которой «акцент ставится на лингвокультурной ценности языка перевода, подчеркиваются языковые и культурные особенности оригинального текста, при этом читатель приближается к культуре оригинала»</w:t>
      </w:r>
      <w:r>
        <w:rPr>
          <w:rStyle w:val="a6"/>
          <w:rFonts w:ascii="Times New Roman" w:hAnsi="Times New Roman" w:cs="Times New Roman"/>
          <w:sz w:val="28"/>
          <w:szCs w:val="24"/>
        </w:rPr>
        <w:footnoteReference w:id="133"/>
      </w:r>
      <w:r>
        <w:rPr>
          <w:rFonts w:ascii="Times New Roman" w:hAnsi="Times New Roman" w:cs="Times New Roman"/>
          <w:sz w:val="28"/>
          <w:szCs w:val="24"/>
        </w:rPr>
        <w:t xml:space="preserve">. </w:t>
      </w:r>
      <w:r w:rsidR="000B55A0">
        <w:rPr>
          <w:rFonts w:ascii="Times New Roman" w:hAnsi="Times New Roman" w:cs="Times New Roman"/>
          <w:sz w:val="28"/>
          <w:szCs w:val="24"/>
        </w:rPr>
        <w:t xml:space="preserve">Переводчик сохраняет пятибалльную шкалу оценивания, принятую в российском образовании и в комментариях в конце пьесы дает пояснение этой реалии. Отметим, однако, что </w:t>
      </w:r>
      <w:r w:rsidR="000B55A0" w:rsidRPr="000B55A0">
        <w:rPr>
          <w:rFonts w:ascii="Times New Roman" w:hAnsi="Times New Roman" w:cs="Times New Roman"/>
          <w:sz w:val="28"/>
          <w:szCs w:val="24"/>
        </w:rPr>
        <w:t>”</w:t>
      </w:r>
      <w:r w:rsidR="000B55A0">
        <w:rPr>
          <w:rFonts w:ascii="Times New Roman" w:hAnsi="Times New Roman" w:cs="Times New Roman"/>
          <w:sz w:val="28"/>
          <w:szCs w:val="24"/>
          <w:lang w:val="da-DK"/>
        </w:rPr>
        <w:t>godt</w:t>
      </w:r>
      <w:r w:rsidR="000B55A0" w:rsidRPr="000B55A0">
        <w:rPr>
          <w:rFonts w:ascii="Times New Roman" w:hAnsi="Times New Roman" w:cs="Times New Roman"/>
          <w:sz w:val="28"/>
          <w:szCs w:val="24"/>
        </w:rPr>
        <w:t>-</w:t>
      </w:r>
      <w:r w:rsidR="000B55A0">
        <w:rPr>
          <w:rFonts w:ascii="Times New Roman" w:hAnsi="Times New Roman" w:cs="Times New Roman"/>
          <w:sz w:val="28"/>
          <w:szCs w:val="24"/>
          <w:lang w:val="da-DK"/>
        </w:rPr>
        <w:t>minus</w:t>
      </w:r>
      <w:r w:rsidR="000B55A0" w:rsidRPr="000B55A0">
        <w:rPr>
          <w:rFonts w:ascii="Times New Roman" w:hAnsi="Times New Roman" w:cs="Times New Roman"/>
          <w:sz w:val="28"/>
          <w:szCs w:val="24"/>
        </w:rPr>
        <w:t xml:space="preserve">” </w:t>
      </w:r>
      <w:r w:rsidR="000B55A0">
        <w:rPr>
          <w:rFonts w:ascii="Times New Roman" w:hAnsi="Times New Roman" w:cs="Times New Roman"/>
          <w:sz w:val="28"/>
          <w:szCs w:val="24"/>
        </w:rPr>
        <w:t xml:space="preserve">скорее соответствует русскому «четыре с минусом», а «три с минусом», вероятно, можно перевести как </w:t>
      </w:r>
      <w:r w:rsidR="000B55A0" w:rsidRPr="000B55A0">
        <w:rPr>
          <w:rFonts w:ascii="Times New Roman" w:hAnsi="Times New Roman" w:cs="Times New Roman"/>
          <w:sz w:val="28"/>
          <w:szCs w:val="24"/>
        </w:rPr>
        <w:t>”</w:t>
      </w:r>
      <w:r w:rsidR="000B55A0">
        <w:rPr>
          <w:rFonts w:ascii="Times New Roman" w:hAnsi="Times New Roman" w:cs="Times New Roman"/>
          <w:sz w:val="28"/>
          <w:szCs w:val="24"/>
          <w:lang w:val="da-DK"/>
        </w:rPr>
        <w:t>tilfredsstillende</w:t>
      </w:r>
      <w:r w:rsidR="000B55A0" w:rsidRPr="000B55A0">
        <w:rPr>
          <w:rFonts w:ascii="Times New Roman" w:hAnsi="Times New Roman" w:cs="Times New Roman"/>
          <w:sz w:val="28"/>
          <w:szCs w:val="24"/>
        </w:rPr>
        <w:t>-</w:t>
      </w:r>
      <w:r w:rsidR="000B55A0">
        <w:rPr>
          <w:rFonts w:ascii="Times New Roman" w:hAnsi="Times New Roman" w:cs="Times New Roman"/>
          <w:sz w:val="28"/>
          <w:szCs w:val="24"/>
          <w:lang w:val="da-DK"/>
        </w:rPr>
        <w:t>minus</w:t>
      </w:r>
      <w:r w:rsidR="000B55A0" w:rsidRPr="000B55A0">
        <w:rPr>
          <w:rFonts w:ascii="Times New Roman" w:hAnsi="Times New Roman" w:cs="Times New Roman"/>
          <w:sz w:val="28"/>
          <w:szCs w:val="24"/>
        </w:rPr>
        <w:t xml:space="preserve">”. </w:t>
      </w:r>
    </w:p>
    <w:p w14:paraId="609DB2FD" w14:textId="77777777" w:rsidR="004537EF" w:rsidRDefault="004537EF" w:rsidP="004537EF">
      <w:pPr>
        <w:autoSpaceDE w:val="0"/>
        <w:autoSpaceDN w:val="0"/>
        <w:adjustRightInd w:val="0"/>
        <w:spacing w:after="0" w:line="360" w:lineRule="auto"/>
        <w:jc w:val="both"/>
        <w:rPr>
          <w:rFonts w:ascii="Times New Roman" w:hAnsi="Times New Roman" w:cs="Times New Roman"/>
          <w:sz w:val="28"/>
          <w:szCs w:val="24"/>
        </w:rPr>
      </w:pPr>
    </w:p>
    <w:p w14:paraId="52DDB8FC" w14:textId="42AA8839" w:rsidR="00DF527F" w:rsidRPr="000B55A0" w:rsidRDefault="00DF527F" w:rsidP="004537EF">
      <w:pPr>
        <w:autoSpaceDE w:val="0"/>
        <w:autoSpaceDN w:val="0"/>
        <w:adjustRightInd w:val="0"/>
        <w:spacing w:after="0" w:line="360" w:lineRule="auto"/>
        <w:ind w:left="720"/>
        <w:jc w:val="both"/>
        <w:rPr>
          <w:rFonts w:ascii="Times New Roman" w:hAnsi="Times New Roman" w:cs="Times New Roman"/>
          <w:sz w:val="28"/>
          <w:szCs w:val="24"/>
        </w:rPr>
      </w:pPr>
      <w:r w:rsidRPr="000B55A0">
        <w:rPr>
          <w:rFonts w:ascii="Times New Roman" w:hAnsi="Times New Roman" w:cs="Times New Roman"/>
          <w:sz w:val="28"/>
          <w:szCs w:val="24"/>
        </w:rPr>
        <w:t>Лопахин:</w:t>
      </w:r>
      <w:r w:rsidR="001061CE">
        <w:rPr>
          <w:rFonts w:ascii="Times New Roman" w:hAnsi="Times New Roman" w:cs="Times New Roman"/>
          <w:sz w:val="28"/>
          <w:szCs w:val="24"/>
        </w:rPr>
        <w:t xml:space="preserve"> </w:t>
      </w:r>
      <w:r w:rsidRPr="000B55A0">
        <w:rPr>
          <w:rFonts w:ascii="Times New Roman" w:hAnsi="Times New Roman" w:cs="Times New Roman"/>
          <w:sz w:val="28"/>
          <w:szCs w:val="24"/>
        </w:rPr>
        <w:t xml:space="preserve">И </w:t>
      </w:r>
      <w:r w:rsidRPr="001061CE">
        <w:rPr>
          <w:rFonts w:ascii="Times New Roman" w:hAnsi="Times New Roman" w:cs="Times New Roman"/>
          <w:bCs/>
          <w:sz w:val="28"/>
          <w:szCs w:val="24"/>
        </w:rPr>
        <w:t>квасу</w:t>
      </w:r>
      <w:r w:rsidRPr="000B55A0">
        <w:rPr>
          <w:rFonts w:ascii="Times New Roman" w:hAnsi="Times New Roman" w:cs="Times New Roman"/>
          <w:sz w:val="28"/>
          <w:szCs w:val="24"/>
        </w:rPr>
        <w:t xml:space="preserve"> мне принесешь.</w:t>
      </w:r>
    </w:p>
    <w:p w14:paraId="1F0E8E31" w14:textId="113D7DCE" w:rsidR="00DF527F" w:rsidRPr="002C7806" w:rsidRDefault="00DF527F" w:rsidP="004537EF">
      <w:pPr>
        <w:autoSpaceDE w:val="0"/>
        <w:autoSpaceDN w:val="0"/>
        <w:adjustRightInd w:val="0"/>
        <w:spacing w:after="0" w:line="360" w:lineRule="auto"/>
        <w:ind w:left="360" w:firstLine="348"/>
        <w:jc w:val="both"/>
        <w:rPr>
          <w:rFonts w:ascii="Times New Roman" w:hAnsi="Times New Roman" w:cs="Times New Roman"/>
          <w:sz w:val="28"/>
          <w:szCs w:val="24"/>
        </w:rPr>
      </w:pPr>
      <w:r w:rsidRPr="0033060E">
        <w:rPr>
          <w:rFonts w:ascii="Times New Roman" w:hAnsi="Times New Roman" w:cs="Times New Roman"/>
          <w:sz w:val="28"/>
          <w:szCs w:val="24"/>
          <w:lang w:val="da-DK"/>
        </w:rPr>
        <w:t>Ta</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et</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glas</w:t>
      </w:r>
      <w:r w:rsidRPr="002C7806">
        <w:rPr>
          <w:rFonts w:ascii="Times New Roman" w:hAnsi="Times New Roman" w:cs="Times New Roman"/>
          <w:sz w:val="28"/>
          <w:szCs w:val="24"/>
        </w:rPr>
        <w:t xml:space="preserve"> </w:t>
      </w:r>
      <w:r w:rsidRPr="001061CE">
        <w:rPr>
          <w:rFonts w:ascii="Times New Roman" w:hAnsi="Times New Roman" w:cs="Times New Roman"/>
          <w:bCs/>
          <w:sz w:val="28"/>
          <w:szCs w:val="24"/>
          <w:lang w:val="da-DK"/>
        </w:rPr>
        <w:t>tynd</w:t>
      </w:r>
      <w:r w:rsidRPr="001061CE">
        <w:rPr>
          <w:rFonts w:ascii="Times New Roman" w:hAnsi="Times New Roman" w:cs="Times New Roman"/>
          <w:bCs/>
          <w:sz w:val="28"/>
          <w:szCs w:val="24"/>
        </w:rPr>
        <w:t>ø</w:t>
      </w:r>
      <w:r w:rsidRPr="001061CE">
        <w:rPr>
          <w:rFonts w:ascii="Times New Roman" w:hAnsi="Times New Roman" w:cs="Times New Roman"/>
          <w:bCs/>
          <w:sz w:val="28"/>
          <w:szCs w:val="24"/>
          <w:lang w:val="da-DK"/>
        </w:rPr>
        <w:t>l</w:t>
      </w:r>
      <w:r w:rsidRPr="001061CE">
        <w:rPr>
          <w:rFonts w:ascii="Times New Roman" w:hAnsi="Times New Roman" w:cs="Times New Roman"/>
          <w:bCs/>
          <w:sz w:val="28"/>
          <w:szCs w:val="24"/>
        </w:rPr>
        <w:t xml:space="preserve"> </w:t>
      </w:r>
      <w:r w:rsidRPr="0033060E">
        <w:rPr>
          <w:rFonts w:ascii="Times New Roman" w:hAnsi="Times New Roman" w:cs="Times New Roman"/>
          <w:sz w:val="28"/>
          <w:szCs w:val="24"/>
          <w:lang w:val="da-DK"/>
        </w:rPr>
        <w:t>med</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til</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mig</w:t>
      </w:r>
      <w:r w:rsidRPr="002C7806">
        <w:rPr>
          <w:rFonts w:ascii="Times New Roman" w:hAnsi="Times New Roman" w:cs="Times New Roman"/>
          <w:sz w:val="28"/>
          <w:szCs w:val="24"/>
        </w:rPr>
        <w:t xml:space="preserve">. </w:t>
      </w:r>
    </w:p>
    <w:p w14:paraId="7F0FF876" w14:textId="1CE86FA0" w:rsidR="004537EF" w:rsidRPr="002C7806" w:rsidRDefault="004537EF" w:rsidP="004537EF">
      <w:pPr>
        <w:autoSpaceDE w:val="0"/>
        <w:autoSpaceDN w:val="0"/>
        <w:adjustRightInd w:val="0"/>
        <w:spacing w:after="0" w:line="360" w:lineRule="auto"/>
        <w:ind w:left="720"/>
        <w:jc w:val="both"/>
        <w:rPr>
          <w:rFonts w:ascii="Times New Roman" w:hAnsi="Times New Roman" w:cs="Times New Roman"/>
          <w:sz w:val="28"/>
          <w:szCs w:val="24"/>
        </w:rPr>
      </w:pPr>
    </w:p>
    <w:p w14:paraId="1C0F0D31" w14:textId="0C3115C9" w:rsidR="004537EF" w:rsidRPr="004537EF" w:rsidRDefault="004537EF" w:rsidP="001061CE">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вышеприведенном примере А. Томассен заменяет специфический традиционный русский напиток «квас» на ближайший его аналог в датском культуре </w:t>
      </w:r>
      <w:r w:rsidRPr="004537EF">
        <w:rPr>
          <w:rFonts w:ascii="Times New Roman" w:hAnsi="Times New Roman" w:cs="Times New Roman"/>
          <w:sz w:val="28"/>
          <w:szCs w:val="24"/>
        </w:rPr>
        <w:t>”</w:t>
      </w:r>
      <w:r>
        <w:rPr>
          <w:rFonts w:ascii="Times New Roman" w:hAnsi="Times New Roman" w:cs="Times New Roman"/>
          <w:sz w:val="28"/>
          <w:szCs w:val="24"/>
          <w:lang w:val="da-DK"/>
        </w:rPr>
        <w:t>tynd</w:t>
      </w:r>
      <w:r w:rsidRPr="004537EF">
        <w:rPr>
          <w:rFonts w:ascii="Times New Roman" w:hAnsi="Times New Roman" w:cs="Times New Roman"/>
          <w:sz w:val="28"/>
          <w:szCs w:val="24"/>
        </w:rPr>
        <w:t>ø</w:t>
      </w:r>
      <w:r>
        <w:rPr>
          <w:rFonts w:ascii="Times New Roman" w:hAnsi="Times New Roman" w:cs="Times New Roman"/>
          <w:sz w:val="28"/>
          <w:szCs w:val="24"/>
          <w:lang w:val="da-DK"/>
        </w:rPr>
        <w:t>l</w:t>
      </w:r>
      <w:r w:rsidRPr="004537EF">
        <w:rPr>
          <w:rFonts w:ascii="Times New Roman" w:hAnsi="Times New Roman" w:cs="Times New Roman"/>
          <w:sz w:val="28"/>
          <w:szCs w:val="24"/>
        </w:rPr>
        <w:t>”</w:t>
      </w:r>
      <w:r>
        <w:rPr>
          <w:rFonts w:ascii="Times New Roman" w:hAnsi="Times New Roman" w:cs="Times New Roman"/>
          <w:sz w:val="28"/>
          <w:szCs w:val="24"/>
        </w:rPr>
        <w:t>, что обозначает легкое, почти безалкогольное пиво. По сути дела, разница несущественная, однако</w:t>
      </w:r>
      <w:r w:rsidR="00DE0937">
        <w:rPr>
          <w:rFonts w:ascii="Times New Roman" w:hAnsi="Times New Roman" w:cs="Times New Roman"/>
          <w:sz w:val="28"/>
          <w:szCs w:val="24"/>
        </w:rPr>
        <w:t>,</w:t>
      </w:r>
      <w:r>
        <w:rPr>
          <w:rFonts w:ascii="Times New Roman" w:hAnsi="Times New Roman" w:cs="Times New Roman"/>
          <w:sz w:val="28"/>
          <w:szCs w:val="24"/>
        </w:rPr>
        <w:t xml:space="preserve"> техника приготовления пива и кваса всё же различается, не говоря уже о том, что переводческая замена такого рода приводит к утрате определенной части </w:t>
      </w:r>
      <w:r w:rsidR="00416B7B">
        <w:rPr>
          <w:rFonts w:ascii="Times New Roman" w:hAnsi="Times New Roman" w:cs="Times New Roman"/>
          <w:sz w:val="28"/>
          <w:szCs w:val="24"/>
        </w:rPr>
        <w:t>национального колорита</w:t>
      </w:r>
      <w:r>
        <w:rPr>
          <w:rFonts w:ascii="Times New Roman" w:hAnsi="Times New Roman" w:cs="Times New Roman"/>
          <w:sz w:val="28"/>
          <w:szCs w:val="24"/>
        </w:rPr>
        <w:t xml:space="preserve"> оригинала. </w:t>
      </w:r>
    </w:p>
    <w:p w14:paraId="4B8C892A" w14:textId="62B593BB" w:rsidR="000B55A0" w:rsidRDefault="00E31B5B" w:rsidP="000B55A0">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Ещё один пример из «Вишневого сада»:</w:t>
      </w:r>
    </w:p>
    <w:p w14:paraId="4483CA1E" w14:textId="248566EE" w:rsidR="00E31B5B" w:rsidRPr="00E31B5B" w:rsidRDefault="00E31B5B" w:rsidP="001061CE">
      <w:pPr>
        <w:autoSpaceDE w:val="0"/>
        <w:autoSpaceDN w:val="0"/>
        <w:adjustRightInd w:val="0"/>
        <w:spacing w:after="0" w:line="360" w:lineRule="auto"/>
        <w:ind w:left="708"/>
        <w:jc w:val="both"/>
        <w:rPr>
          <w:rFonts w:ascii="Times New Roman" w:hAnsi="Times New Roman" w:cs="Times New Roman"/>
          <w:sz w:val="28"/>
          <w:szCs w:val="24"/>
        </w:rPr>
      </w:pPr>
      <w:r w:rsidRPr="00E31B5B">
        <w:rPr>
          <w:rFonts w:ascii="Times New Roman" w:hAnsi="Times New Roman" w:cs="Times New Roman"/>
          <w:sz w:val="28"/>
          <w:szCs w:val="24"/>
        </w:rPr>
        <w:t xml:space="preserve">Входят Аня, потом Гаев, Шарлотта Ивановна. На Гаеве теплое пальто с </w:t>
      </w:r>
      <w:r w:rsidRPr="00E31B5B">
        <w:rPr>
          <w:rFonts w:ascii="Times New Roman" w:hAnsi="Times New Roman" w:cs="Times New Roman"/>
          <w:i/>
          <w:sz w:val="28"/>
          <w:szCs w:val="24"/>
        </w:rPr>
        <w:t>башлыком</w:t>
      </w:r>
      <w:r w:rsidRPr="00E31B5B">
        <w:rPr>
          <w:rFonts w:ascii="Times New Roman" w:hAnsi="Times New Roman" w:cs="Times New Roman"/>
          <w:sz w:val="28"/>
          <w:szCs w:val="24"/>
        </w:rPr>
        <w:t>. Сходится прислуга, извозчики. Около вещей хлопочет Епиходов.</w:t>
      </w:r>
    </w:p>
    <w:p w14:paraId="0EEDC395" w14:textId="77777777" w:rsidR="00E31B5B" w:rsidRPr="00E31B5B" w:rsidRDefault="00E31B5B"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E31B5B">
        <w:rPr>
          <w:rFonts w:ascii="Times New Roman" w:hAnsi="Times New Roman" w:cs="Times New Roman"/>
          <w:sz w:val="28"/>
          <w:szCs w:val="24"/>
        </w:rPr>
        <w:lastRenderedPageBreak/>
        <w:t xml:space="preserve">Anja kommer ind, derefter Gájev og Charlotta Ivánovna, alle rejseklædt. </w:t>
      </w:r>
      <w:r w:rsidRPr="00E31B5B">
        <w:rPr>
          <w:rFonts w:ascii="Times New Roman" w:hAnsi="Times New Roman" w:cs="Times New Roman"/>
          <w:sz w:val="28"/>
          <w:szCs w:val="24"/>
          <w:lang w:val="da-DK"/>
        </w:rPr>
        <w:t>Sidst kommer Epikhódov, en tjener og en kusk, der alle tager sig af bagagen.</w:t>
      </w:r>
    </w:p>
    <w:p w14:paraId="4DC78F95" w14:textId="59D29EFB" w:rsidR="00CD0983" w:rsidRDefault="00E31B5B" w:rsidP="003218C9">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Энциклопедическом словаре Брокгауза и Ефрона дается следующее определение слова «башлык»: «</w:t>
      </w:r>
      <w:r w:rsidRPr="00E31B5B">
        <w:rPr>
          <w:rFonts w:ascii="Times New Roman" w:hAnsi="Times New Roman" w:cs="Times New Roman"/>
          <w:sz w:val="28"/>
          <w:szCs w:val="24"/>
        </w:rPr>
        <w:t>шерстяной капюшон, надеваемый на голову кавказскими горцами и другими восточными народами в предохранение от холода, дождя и солнечного зноя. В русских войсках он введен был в 1862 г. и во время войны 1877—78 гг. оказался настолько целесообразным, что стал испытываться и в западноевропейских</w:t>
      </w:r>
      <w:r>
        <w:rPr>
          <w:rFonts w:ascii="Times New Roman" w:hAnsi="Times New Roman" w:cs="Times New Roman"/>
          <w:sz w:val="28"/>
          <w:szCs w:val="24"/>
        </w:rPr>
        <w:t>…»</w:t>
      </w:r>
      <w:r>
        <w:rPr>
          <w:rStyle w:val="a6"/>
          <w:rFonts w:ascii="Times New Roman" w:hAnsi="Times New Roman" w:cs="Times New Roman"/>
          <w:sz w:val="28"/>
          <w:szCs w:val="24"/>
        </w:rPr>
        <w:footnoteReference w:id="134"/>
      </w:r>
      <w:r>
        <w:rPr>
          <w:rFonts w:ascii="Times New Roman" w:hAnsi="Times New Roman" w:cs="Times New Roman"/>
          <w:sz w:val="28"/>
          <w:szCs w:val="24"/>
        </w:rPr>
        <w:t>.</w:t>
      </w:r>
      <w:r w:rsidR="00270A78">
        <w:rPr>
          <w:rFonts w:ascii="Times New Roman" w:hAnsi="Times New Roman" w:cs="Times New Roman"/>
          <w:sz w:val="28"/>
          <w:szCs w:val="24"/>
        </w:rPr>
        <w:t xml:space="preserve"> Таким образом, перед нами историко-культурная бытовая реалия, отображающая предмет военной, а впоследствии и повседневной одежды. А. Томассен опускает в своем переводе эту деталь, сообщая читателю/зрителю лишь то, что Аня, Гаев и Шарлотта Ивановна одеты «по-дорожному». </w:t>
      </w:r>
    </w:p>
    <w:p w14:paraId="0029D83B" w14:textId="3BB27DFB" w:rsidR="00F75810" w:rsidRDefault="00F75810" w:rsidP="003218C9">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Обратимся к примеру из комедии Д.И. Фонвизина «Недоросль»:</w:t>
      </w:r>
    </w:p>
    <w:p w14:paraId="2AF3B079" w14:textId="6025651D" w:rsidR="00F75810" w:rsidRPr="00F75810" w:rsidRDefault="00F75810" w:rsidP="001061CE">
      <w:pPr>
        <w:autoSpaceDE w:val="0"/>
        <w:autoSpaceDN w:val="0"/>
        <w:adjustRightInd w:val="0"/>
        <w:spacing w:after="0" w:line="360" w:lineRule="auto"/>
        <w:ind w:left="708"/>
        <w:jc w:val="both"/>
        <w:rPr>
          <w:rFonts w:ascii="Times New Roman" w:hAnsi="Times New Roman" w:cs="Times New Roman"/>
          <w:sz w:val="28"/>
          <w:szCs w:val="24"/>
        </w:rPr>
      </w:pPr>
      <w:r w:rsidRPr="00F75810">
        <w:rPr>
          <w:rFonts w:ascii="Times New Roman" w:hAnsi="Times New Roman" w:cs="Times New Roman"/>
          <w:sz w:val="28"/>
          <w:szCs w:val="24"/>
        </w:rPr>
        <w:t xml:space="preserve">Простаков. То правда, братец: весь околоток говорит, что ты мастерски </w:t>
      </w:r>
      <w:r w:rsidRPr="00F75810">
        <w:rPr>
          <w:rFonts w:ascii="Times New Roman" w:hAnsi="Times New Roman" w:cs="Times New Roman"/>
          <w:i/>
          <w:sz w:val="28"/>
          <w:szCs w:val="24"/>
        </w:rPr>
        <w:t>оброк</w:t>
      </w:r>
      <w:r w:rsidRPr="00F75810">
        <w:rPr>
          <w:rFonts w:ascii="Times New Roman" w:hAnsi="Times New Roman" w:cs="Times New Roman"/>
          <w:sz w:val="28"/>
          <w:szCs w:val="24"/>
        </w:rPr>
        <w:t xml:space="preserve"> собираешь.</w:t>
      </w:r>
    </w:p>
    <w:p w14:paraId="276C2F96" w14:textId="61C5E101" w:rsidR="00BE1714" w:rsidRPr="00F75810" w:rsidRDefault="00F75810"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F75810">
        <w:rPr>
          <w:rFonts w:ascii="Times New Roman" w:hAnsi="Times New Roman" w:cs="Times New Roman"/>
          <w:sz w:val="28"/>
          <w:szCs w:val="24"/>
          <w:lang w:val="da-DK"/>
        </w:rPr>
        <w:t xml:space="preserve">Hr. Prostakov: Der er sandhed, svoger. Hele egnen siger, at du er en knop til at få dine </w:t>
      </w:r>
      <w:r w:rsidRPr="00F75810">
        <w:rPr>
          <w:rFonts w:ascii="Times New Roman" w:hAnsi="Times New Roman" w:cs="Times New Roman"/>
          <w:i/>
          <w:sz w:val="28"/>
          <w:szCs w:val="24"/>
          <w:lang w:val="da-DK"/>
        </w:rPr>
        <w:t>afgifter</w:t>
      </w:r>
      <w:r w:rsidRPr="00F75810">
        <w:rPr>
          <w:rFonts w:ascii="Times New Roman" w:hAnsi="Times New Roman" w:cs="Times New Roman"/>
          <w:sz w:val="28"/>
          <w:szCs w:val="24"/>
          <w:lang w:val="da-DK"/>
        </w:rPr>
        <w:t xml:space="preserve"> drevet ind.</w:t>
      </w:r>
    </w:p>
    <w:p w14:paraId="73437889" w14:textId="08400D79" w:rsidR="00F75810" w:rsidRPr="000C2924" w:rsidRDefault="009D3B10" w:rsidP="009D3B10">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Толковом словаре русского языка термин «оброк» поясняется следующим образом: «п</w:t>
      </w:r>
      <w:r w:rsidRPr="009D3B10">
        <w:rPr>
          <w:rFonts w:ascii="Times New Roman" w:hAnsi="Times New Roman" w:cs="Times New Roman"/>
          <w:sz w:val="28"/>
          <w:szCs w:val="24"/>
        </w:rPr>
        <w:t>ри крепостном праве: принудительный натуральный или денежный сбор с крестьян, взимавшийся помещиком или государством</w:t>
      </w:r>
      <w:r>
        <w:rPr>
          <w:rFonts w:ascii="Times New Roman" w:hAnsi="Times New Roman" w:cs="Times New Roman"/>
          <w:sz w:val="28"/>
          <w:szCs w:val="24"/>
        </w:rPr>
        <w:t>»</w:t>
      </w:r>
      <w:r>
        <w:rPr>
          <w:rStyle w:val="a6"/>
          <w:rFonts w:ascii="Times New Roman" w:hAnsi="Times New Roman" w:cs="Times New Roman"/>
          <w:sz w:val="28"/>
          <w:szCs w:val="24"/>
        </w:rPr>
        <w:footnoteReference w:id="135"/>
      </w:r>
      <w:r w:rsidRPr="009D3B10">
        <w:rPr>
          <w:rFonts w:ascii="Times New Roman" w:hAnsi="Times New Roman" w:cs="Times New Roman"/>
          <w:sz w:val="28"/>
          <w:szCs w:val="24"/>
        </w:rPr>
        <w:t>.</w:t>
      </w:r>
      <w:r>
        <w:rPr>
          <w:rFonts w:ascii="Times New Roman" w:hAnsi="Times New Roman" w:cs="Times New Roman"/>
          <w:sz w:val="28"/>
          <w:szCs w:val="24"/>
        </w:rPr>
        <w:t xml:space="preserve"> Данное слово является историзмом, принадлежащим совершенно конкретной эпохе развития нашей страны, благодаря чему оно несет в себе вполне определенную национально-культурную информацию. В тексте перевод</w:t>
      </w:r>
      <w:r w:rsidR="000C2924">
        <w:rPr>
          <w:rFonts w:ascii="Times New Roman" w:hAnsi="Times New Roman" w:cs="Times New Roman"/>
          <w:sz w:val="28"/>
          <w:szCs w:val="24"/>
        </w:rPr>
        <w:t>а М. Эстербю</w:t>
      </w:r>
      <w:r>
        <w:rPr>
          <w:rFonts w:ascii="Times New Roman" w:hAnsi="Times New Roman" w:cs="Times New Roman"/>
          <w:sz w:val="28"/>
          <w:szCs w:val="24"/>
        </w:rPr>
        <w:t xml:space="preserve"> использует абсолютно нейтральное и</w:t>
      </w:r>
      <w:r w:rsidR="000C2924">
        <w:rPr>
          <w:rFonts w:ascii="Times New Roman" w:hAnsi="Times New Roman" w:cs="Times New Roman"/>
          <w:sz w:val="28"/>
          <w:szCs w:val="24"/>
        </w:rPr>
        <w:t xml:space="preserve"> часто используемое в современном датском языке существительное</w:t>
      </w:r>
      <w:r>
        <w:rPr>
          <w:rFonts w:ascii="Times New Roman" w:hAnsi="Times New Roman" w:cs="Times New Roman"/>
          <w:sz w:val="28"/>
          <w:szCs w:val="24"/>
        </w:rPr>
        <w:t xml:space="preserve"> </w:t>
      </w:r>
      <w:r w:rsidR="000C2924" w:rsidRPr="000C2924">
        <w:rPr>
          <w:rFonts w:ascii="Times New Roman" w:hAnsi="Times New Roman" w:cs="Times New Roman"/>
          <w:sz w:val="28"/>
          <w:szCs w:val="24"/>
        </w:rPr>
        <w:t>“</w:t>
      </w:r>
      <w:r w:rsidR="000C2924">
        <w:rPr>
          <w:rFonts w:ascii="Times New Roman" w:hAnsi="Times New Roman" w:cs="Times New Roman"/>
          <w:sz w:val="28"/>
          <w:szCs w:val="24"/>
          <w:lang w:val="da-DK"/>
        </w:rPr>
        <w:t>afgift</w:t>
      </w:r>
      <w:r w:rsidR="000C2924" w:rsidRPr="000C2924">
        <w:rPr>
          <w:rFonts w:ascii="Times New Roman" w:hAnsi="Times New Roman" w:cs="Times New Roman"/>
          <w:sz w:val="28"/>
          <w:szCs w:val="24"/>
        </w:rPr>
        <w:t>”</w:t>
      </w:r>
      <w:r w:rsidR="000C2924">
        <w:rPr>
          <w:rFonts w:ascii="Times New Roman" w:hAnsi="Times New Roman" w:cs="Times New Roman"/>
          <w:sz w:val="28"/>
          <w:szCs w:val="24"/>
        </w:rPr>
        <w:t xml:space="preserve">, </w:t>
      </w:r>
      <w:r w:rsidR="000C2924">
        <w:rPr>
          <w:rFonts w:ascii="Times New Roman" w:hAnsi="Times New Roman" w:cs="Times New Roman"/>
          <w:sz w:val="28"/>
          <w:szCs w:val="24"/>
        </w:rPr>
        <w:lastRenderedPageBreak/>
        <w:t xml:space="preserve">спектр значений которого довольно широк - «расход», «налог», «пошлина». В итоге датский вариант реплики </w:t>
      </w:r>
      <w:r w:rsidR="00DF0024">
        <w:rPr>
          <w:rFonts w:ascii="Times New Roman" w:hAnsi="Times New Roman" w:cs="Times New Roman"/>
          <w:sz w:val="28"/>
          <w:szCs w:val="24"/>
        </w:rPr>
        <w:t>Простакова оказывается вне заданного писателем исторического времени, тем самым сглаживается национально-культурный контекст двух различных языковых общностей.</w:t>
      </w:r>
    </w:p>
    <w:p w14:paraId="42D25B44" w14:textId="67371AD8" w:rsidR="005337C6" w:rsidRDefault="00FE3880" w:rsidP="005337C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rPr>
        <w:tab/>
      </w:r>
      <w:r w:rsidRPr="00AE6EE8">
        <w:rPr>
          <w:rFonts w:ascii="Times New Roman" w:hAnsi="Times New Roman" w:cs="Times New Roman"/>
          <w:sz w:val="28"/>
          <w:szCs w:val="24"/>
        </w:rPr>
        <w:t xml:space="preserve">Специфической особенностью авторской манеры Чехова-драматурга является включение в текст пьес актуальных на момент их написания событий в России. </w:t>
      </w:r>
      <w:r w:rsidR="00AE6EE8" w:rsidRPr="00AE6EE8">
        <w:rPr>
          <w:rFonts w:ascii="Times New Roman" w:hAnsi="Times New Roman" w:cs="Times New Roman"/>
          <w:sz w:val="28"/>
          <w:szCs w:val="24"/>
        </w:rPr>
        <w:t>Например:</w:t>
      </w:r>
    </w:p>
    <w:p w14:paraId="4FADD88A" w14:textId="15A4EB78" w:rsidR="00AE6EE8" w:rsidRPr="00AE6EE8" w:rsidRDefault="00AE6EE8" w:rsidP="001061CE">
      <w:pPr>
        <w:autoSpaceDE w:val="0"/>
        <w:autoSpaceDN w:val="0"/>
        <w:adjustRightInd w:val="0"/>
        <w:spacing w:after="0" w:line="360" w:lineRule="auto"/>
        <w:ind w:left="708"/>
        <w:jc w:val="both"/>
        <w:rPr>
          <w:rFonts w:ascii="Times New Roman" w:hAnsi="Times New Roman" w:cs="Times New Roman"/>
          <w:sz w:val="28"/>
          <w:szCs w:val="24"/>
        </w:rPr>
      </w:pPr>
      <w:r w:rsidRPr="00AE6EE8">
        <w:rPr>
          <w:rFonts w:ascii="Times New Roman" w:hAnsi="Times New Roman" w:cs="Times New Roman"/>
          <w:sz w:val="28"/>
          <w:szCs w:val="24"/>
        </w:rPr>
        <w:t xml:space="preserve">Треплев. Психологический курьез — моя мать. Бесспорно талантлива, умна, способна рыдать над книжкой, отхватит тебе всего Некрасова наизусть, за больными ухаживает, как ангел; но попробуй похвалить при ней </w:t>
      </w:r>
      <w:r w:rsidRPr="00487AD2">
        <w:rPr>
          <w:rFonts w:ascii="Times New Roman" w:hAnsi="Times New Roman" w:cs="Times New Roman"/>
          <w:i/>
          <w:sz w:val="28"/>
          <w:szCs w:val="24"/>
        </w:rPr>
        <w:t>Дузе</w:t>
      </w:r>
      <w:r w:rsidRPr="00AE6EE8">
        <w:rPr>
          <w:rFonts w:ascii="Times New Roman" w:hAnsi="Times New Roman" w:cs="Times New Roman"/>
          <w:sz w:val="28"/>
          <w:szCs w:val="24"/>
        </w:rPr>
        <w:t xml:space="preserve">! Ого-го! Нужно хвалить только ее одну, нужно писать о ней, кричать, восторгаться ее необыкновенною игрой в </w:t>
      </w:r>
      <w:r w:rsidRPr="00487AD2">
        <w:rPr>
          <w:rFonts w:ascii="Times New Roman" w:hAnsi="Times New Roman" w:cs="Times New Roman"/>
          <w:i/>
          <w:sz w:val="28"/>
          <w:szCs w:val="24"/>
        </w:rPr>
        <w:t>«La dame aux camelias»</w:t>
      </w:r>
      <w:r w:rsidRPr="00AE6EE8">
        <w:rPr>
          <w:rFonts w:ascii="Times New Roman" w:hAnsi="Times New Roman" w:cs="Times New Roman"/>
          <w:sz w:val="28"/>
          <w:szCs w:val="24"/>
        </w:rPr>
        <w:t xml:space="preserve"> или в </w:t>
      </w:r>
      <w:r w:rsidRPr="00487AD2">
        <w:rPr>
          <w:rFonts w:ascii="Times New Roman" w:hAnsi="Times New Roman" w:cs="Times New Roman"/>
          <w:i/>
          <w:sz w:val="28"/>
          <w:szCs w:val="24"/>
        </w:rPr>
        <w:t>«Чад жизни»</w:t>
      </w:r>
      <w:r w:rsidRPr="00AE6EE8">
        <w:rPr>
          <w:rFonts w:ascii="Times New Roman" w:hAnsi="Times New Roman" w:cs="Times New Roman"/>
          <w:sz w:val="28"/>
          <w:szCs w:val="24"/>
        </w:rPr>
        <w:t>, но так как здесь, в деревне, нет итого дурмана, то вот она скучает и злится, и все мы — ее враги, все мы виноваты.</w:t>
      </w:r>
    </w:p>
    <w:p w14:paraId="480DCBE0" w14:textId="2F5E292D" w:rsidR="00AE6EE8" w:rsidRPr="00487AD2" w:rsidRDefault="00AE6EE8"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487AD2">
        <w:rPr>
          <w:rFonts w:ascii="Times New Roman" w:hAnsi="Times New Roman" w:cs="Times New Roman"/>
          <w:sz w:val="28"/>
          <w:szCs w:val="24"/>
          <w:lang w:val="da-DK"/>
        </w:rPr>
        <w:t xml:space="preserve">TREPLIEFF. Min moder er en psykologisk ejendommelig. Hun har et brilliant talent. En eminent oplæser, uoverstruffen til at udlægge Nekrasoff’s digtning. Men vis man tillader sig at rose en anden skuespillers talenter, så skal De se hvad der sker. Kun hun må roses, hun står over alle andre fordi hendes </w:t>
      </w:r>
      <w:r w:rsidRPr="00487AD2">
        <w:rPr>
          <w:rFonts w:ascii="Times New Roman" w:hAnsi="Times New Roman" w:cs="Times New Roman"/>
          <w:i/>
          <w:sz w:val="28"/>
          <w:szCs w:val="24"/>
          <w:lang w:val="da-DK"/>
        </w:rPr>
        <w:t xml:space="preserve">Kameliadame </w:t>
      </w:r>
      <w:r w:rsidRPr="00487AD2">
        <w:rPr>
          <w:rFonts w:ascii="Times New Roman" w:hAnsi="Times New Roman" w:cs="Times New Roman"/>
          <w:sz w:val="28"/>
          <w:szCs w:val="24"/>
          <w:lang w:val="da-DK"/>
        </w:rPr>
        <w:t>blev rost til skyerne i sin tid. Her ude på landet er der ingen der feterer hende, så bliver hun grov og er på tværs og tror at alle er imod hende og at det er vores skyld altsammen.</w:t>
      </w:r>
      <w:r w:rsidR="00487AD2" w:rsidRPr="00487AD2">
        <w:rPr>
          <w:rFonts w:ascii="Times New Roman" w:hAnsi="Times New Roman" w:cs="Times New Roman"/>
          <w:sz w:val="28"/>
          <w:szCs w:val="24"/>
          <w:lang w:val="da-DK"/>
        </w:rPr>
        <w:t xml:space="preserve"> </w:t>
      </w:r>
    </w:p>
    <w:p w14:paraId="60B9F671" w14:textId="2D4CBCDA" w:rsidR="00487AD2" w:rsidRPr="00487AD2" w:rsidRDefault="00487AD2" w:rsidP="00487AD2">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color w:val="C00000"/>
          <w:sz w:val="28"/>
          <w:szCs w:val="24"/>
          <w:lang w:val="da-DK"/>
        </w:rPr>
        <w:tab/>
      </w:r>
      <w:r w:rsidRPr="00487AD2">
        <w:rPr>
          <w:rFonts w:ascii="Times New Roman" w:hAnsi="Times New Roman" w:cs="Times New Roman"/>
          <w:sz w:val="28"/>
          <w:szCs w:val="24"/>
        </w:rPr>
        <w:t xml:space="preserve">Элеонора Дузе </w:t>
      </w:r>
      <w:r>
        <w:rPr>
          <w:rFonts w:ascii="Times New Roman" w:hAnsi="Times New Roman" w:cs="Times New Roman"/>
          <w:sz w:val="28"/>
          <w:szCs w:val="24"/>
        </w:rPr>
        <w:t>–</w:t>
      </w:r>
      <w:r w:rsidRPr="00487AD2">
        <w:rPr>
          <w:rFonts w:ascii="Times New Roman" w:hAnsi="Times New Roman" w:cs="Times New Roman"/>
          <w:sz w:val="28"/>
          <w:szCs w:val="24"/>
        </w:rPr>
        <w:t xml:space="preserve"> </w:t>
      </w:r>
      <w:r>
        <w:rPr>
          <w:rFonts w:ascii="Times New Roman" w:hAnsi="Times New Roman" w:cs="Times New Roman"/>
          <w:sz w:val="28"/>
          <w:szCs w:val="24"/>
        </w:rPr>
        <w:t xml:space="preserve">одна из величайших и наиболее востребованных </w:t>
      </w:r>
      <w:r w:rsidRPr="00487AD2">
        <w:rPr>
          <w:rFonts w:ascii="Times New Roman" w:hAnsi="Times New Roman" w:cs="Times New Roman"/>
          <w:sz w:val="28"/>
          <w:szCs w:val="24"/>
        </w:rPr>
        <w:t>актрис</w:t>
      </w:r>
      <w:r>
        <w:rPr>
          <w:rFonts w:ascii="Times New Roman" w:hAnsi="Times New Roman" w:cs="Times New Roman"/>
          <w:sz w:val="28"/>
          <w:szCs w:val="24"/>
        </w:rPr>
        <w:t xml:space="preserve"> начала </w:t>
      </w:r>
      <w:r>
        <w:rPr>
          <w:rFonts w:ascii="Times New Roman" w:hAnsi="Times New Roman" w:cs="Times New Roman"/>
          <w:sz w:val="28"/>
          <w:szCs w:val="24"/>
          <w:lang w:val="en-US"/>
        </w:rPr>
        <w:t>XX</w:t>
      </w:r>
      <w:r w:rsidRPr="00487AD2">
        <w:rPr>
          <w:rFonts w:ascii="Times New Roman" w:hAnsi="Times New Roman" w:cs="Times New Roman"/>
          <w:sz w:val="28"/>
          <w:szCs w:val="24"/>
        </w:rPr>
        <w:t xml:space="preserve"> </w:t>
      </w:r>
      <w:r>
        <w:rPr>
          <w:rFonts w:ascii="Times New Roman" w:hAnsi="Times New Roman" w:cs="Times New Roman"/>
          <w:sz w:val="28"/>
          <w:szCs w:val="24"/>
        </w:rPr>
        <w:t>века.</w:t>
      </w:r>
      <w:r w:rsidRPr="00487AD2">
        <w:rPr>
          <w:rFonts w:ascii="Times New Roman" w:hAnsi="Times New Roman" w:cs="Times New Roman"/>
          <w:sz w:val="28"/>
          <w:szCs w:val="24"/>
        </w:rPr>
        <w:t xml:space="preserve"> </w:t>
      </w:r>
      <w:r>
        <w:rPr>
          <w:rFonts w:ascii="Times New Roman" w:hAnsi="Times New Roman" w:cs="Times New Roman"/>
          <w:sz w:val="28"/>
          <w:szCs w:val="24"/>
        </w:rPr>
        <w:t>В</w:t>
      </w:r>
      <w:r w:rsidRPr="00487AD2">
        <w:rPr>
          <w:rFonts w:ascii="Times New Roman" w:hAnsi="Times New Roman" w:cs="Times New Roman"/>
          <w:sz w:val="28"/>
          <w:szCs w:val="24"/>
        </w:rPr>
        <w:t xml:space="preserve"> 1891-1892 и в 1908 она выступала с гастролями в России.</w:t>
      </w:r>
      <w:r>
        <w:rPr>
          <w:rFonts w:ascii="Times New Roman" w:hAnsi="Times New Roman" w:cs="Times New Roman"/>
          <w:sz w:val="28"/>
          <w:szCs w:val="24"/>
        </w:rPr>
        <w:t xml:space="preserve"> В первый её приезд один из спектаклей с её участием посетил А.П. Чехова, который позже писал в письме своей сестре: </w:t>
      </w:r>
      <w:r w:rsidRPr="00487AD2">
        <w:rPr>
          <w:rFonts w:ascii="Times New Roman" w:hAnsi="Times New Roman" w:cs="Times New Roman"/>
          <w:sz w:val="28"/>
          <w:szCs w:val="24"/>
        </w:rPr>
        <w:t xml:space="preserve">«Сейчас я видел итальянскую актрису Дузе в «Клеопатре». Я по-итальянски не понимаю, но она так хорошо играла, что мне казалось, что я понимаю каждое слово. </w:t>
      </w:r>
      <w:r w:rsidRPr="00487AD2">
        <w:rPr>
          <w:rFonts w:ascii="Times New Roman" w:hAnsi="Times New Roman" w:cs="Times New Roman"/>
          <w:sz w:val="28"/>
          <w:szCs w:val="24"/>
        </w:rPr>
        <w:lastRenderedPageBreak/>
        <w:t>Замечательная актриса! Никогда ранее не видал ничего подобного»</w:t>
      </w:r>
      <w:r w:rsidR="008B2727">
        <w:rPr>
          <w:rStyle w:val="a6"/>
          <w:rFonts w:ascii="Times New Roman" w:hAnsi="Times New Roman" w:cs="Times New Roman"/>
          <w:sz w:val="28"/>
          <w:szCs w:val="24"/>
        </w:rPr>
        <w:footnoteReference w:id="136"/>
      </w:r>
      <w:r w:rsidRPr="00487AD2">
        <w:rPr>
          <w:rFonts w:ascii="Times New Roman" w:hAnsi="Times New Roman" w:cs="Times New Roman"/>
          <w:sz w:val="28"/>
          <w:szCs w:val="24"/>
        </w:rPr>
        <w:t xml:space="preserve">. </w:t>
      </w:r>
      <w:r w:rsidR="008B2727">
        <w:rPr>
          <w:rFonts w:ascii="Times New Roman" w:hAnsi="Times New Roman" w:cs="Times New Roman"/>
          <w:sz w:val="28"/>
          <w:szCs w:val="24"/>
        </w:rPr>
        <w:t xml:space="preserve">В переводе Э. Росекамп вовсе опускает имя Дузе: «…Но если кто-то позволит себе похвалить при ней талант какого-то другого актера…». </w:t>
      </w:r>
    </w:p>
    <w:p w14:paraId="59304995" w14:textId="5BEFD70B" w:rsidR="00487AD2" w:rsidRPr="00487AD2" w:rsidRDefault="00487AD2" w:rsidP="008B2727">
      <w:pPr>
        <w:autoSpaceDE w:val="0"/>
        <w:autoSpaceDN w:val="0"/>
        <w:adjustRightInd w:val="0"/>
        <w:spacing w:after="0" w:line="360" w:lineRule="auto"/>
        <w:ind w:firstLine="708"/>
        <w:jc w:val="both"/>
        <w:rPr>
          <w:rFonts w:ascii="Times New Roman" w:hAnsi="Times New Roman" w:cs="Times New Roman"/>
          <w:sz w:val="28"/>
          <w:szCs w:val="24"/>
        </w:rPr>
      </w:pPr>
      <w:r w:rsidRPr="00487AD2">
        <w:rPr>
          <w:rFonts w:ascii="Times New Roman" w:hAnsi="Times New Roman" w:cs="Times New Roman"/>
          <w:sz w:val="28"/>
          <w:szCs w:val="24"/>
        </w:rPr>
        <w:t>«Дама с камелиями» - пьеса, поставленная по роману А. Дюма. В 1870-1880-х была одна из наиболее часто показываемых пьес в русском театре. Элеонора Дузе в один из своих визитов в Россию играла как раз главную роль в этой пьесе</w:t>
      </w:r>
      <w:r w:rsidR="008B2727">
        <w:rPr>
          <w:rFonts w:ascii="Times New Roman" w:hAnsi="Times New Roman" w:cs="Times New Roman"/>
          <w:sz w:val="28"/>
          <w:szCs w:val="24"/>
        </w:rPr>
        <w:t xml:space="preserve"> – роль Маргариты Готье</w:t>
      </w:r>
      <w:r w:rsidRPr="00487AD2">
        <w:rPr>
          <w:rFonts w:ascii="Times New Roman" w:hAnsi="Times New Roman" w:cs="Times New Roman"/>
          <w:sz w:val="28"/>
          <w:szCs w:val="24"/>
        </w:rPr>
        <w:t xml:space="preserve">. </w:t>
      </w:r>
      <w:r w:rsidR="008B2727">
        <w:rPr>
          <w:rFonts w:ascii="Times New Roman" w:hAnsi="Times New Roman" w:cs="Times New Roman"/>
          <w:sz w:val="28"/>
          <w:szCs w:val="24"/>
        </w:rPr>
        <w:t xml:space="preserve">В датском тексте переводчик оставляет название данной пьесы, но при этом дает его на языке перевода, а не на французском, как у Чехова. </w:t>
      </w:r>
    </w:p>
    <w:p w14:paraId="0B4F0F90" w14:textId="1D07075D" w:rsidR="005550A5" w:rsidRDefault="00487AD2" w:rsidP="004812C7">
      <w:pPr>
        <w:autoSpaceDE w:val="0"/>
        <w:autoSpaceDN w:val="0"/>
        <w:adjustRightInd w:val="0"/>
        <w:spacing w:after="0" w:line="360" w:lineRule="auto"/>
        <w:ind w:firstLine="708"/>
        <w:jc w:val="both"/>
        <w:rPr>
          <w:rFonts w:ascii="Times New Roman" w:hAnsi="Times New Roman" w:cs="Times New Roman"/>
          <w:sz w:val="28"/>
          <w:szCs w:val="24"/>
        </w:rPr>
      </w:pPr>
      <w:r w:rsidRPr="00487AD2">
        <w:rPr>
          <w:rFonts w:ascii="Times New Roman" w:hAnsi="Times New Roman" w:cs="Times New Roman"/>
          <w:sz w:val="28"/>
          <w:szCs w:val="24"/>
        </w:rPr>
        <w:t xml:space="preserve">«Чад жизни» - пьеса Б.М. Маркевича, </w:t>
      </w:r>
      <w:r w:rsidR="004812C7">
        <w:rPr>
          <w:rFonts w:ascii="Times New Roman" w:hAnsi="Times New Roman" w:cs="Times New Roman"/>
          <w:sz w:val="28"/>
          <w:szCs w:val="24"/>
        </w:rPr>
        <w:t xml:space="preserve">впервые </w:t>
      </w:r>
      <w:r w:rsidRPr="00487AD2">
        <w:rPr>
          <w:rFonts w:ascii="Times New Roman" w:hAnsi="Times New Roman" w:cs="Times New Roman"/>
          <w:sz w:val="28"/>
          <w:szCs w:val="24"/>
        </w:rPr>
        <w:t>поставленная в 1884</w:t>
      </w:r>
      <w:r w:rsidR="008B2727">
        <w:rPr>
          <w:rFonts w:ascii="Times New Roman" w:hAnsi="Times New Roman" w:cs="Times New Roman"/>
          <w:sz w:val="28"/>
          <w:szCs w:val="24"/>
        </w:rPr>
        <w:t xml:space="preserve"> году</w:t>
      </w:r>
      <w:r w:rsidR="004812C7">
        <w:rPr>
          <w:rFonts w:ascii="Times New Roman" w:hAnsi="Times New Roman" w:cs="Times New Roman"/>
          <w:sz w:val="28"/>
          <w:szCs w:val="24"/>
        </w:rPr>
        <w:t xml:space="preserve">, до того момента </w:t>
      </w:r>
      <w:r w:rsidRPr="00487AD2">
        <w:rPr>
          <w:rFonts w:ascii="Times New Roman" w:hAnsi="Times New Roman" w:cs="Times New Roman"/>
          <w:sz w:val="28"/>
          <w:szCs w:val="24"/>
        </w:rPr>
        <w:t>цензура запре</w:t>
      </w:r>
      <w:r w:rsidR="004812C7">
        <w:rPr>
          <w:rFonts w:ascii="Times New Roman" w:hAnsi="Times New Roman" w:cs="Times New Roman"/>
          <w:sz w:val="28"/>
          <w:szCs w:val="24"/>
        </w:rPr>
        <w:t>щала</w:t>
      </w:r>
      <w:r w:rsidRPr="00487AD2">
        <w:rPr>
          <w:rFonts w:ascii="Times New Roman" w:hAnsi="Times New Roman" w:cs="Times New Roman"/>
          <w:sz w:val="28"/>
          <w:szCs w:val="24"/>
        </w:rPr>
        <w:t xml:space="preserve"> ставить </w:t>
      </w:r>
      <w:r w:rsidR="004812C7">
        <w:rPr>
          <w:rFonts w:ascii="Times New Roman" w:hAnsi="Times New Roman" w:cs="Times New Roman"/>
          <w:sz w:val="28"/>
          <w:szCs w:val="24"/>
        </w:rPr>
        <w:t xml:space="preserve">её </w:t>
      </w:r>
      <w:r w:rsidRPr="00487AD2">
        <w:rPr>
          <w:rFonts w:ascii="Times New Roman" w:hAnsi="Times New Roman" w:cs="Times New Roman"/>
          <w:sz w:val="28"/>
          <w:szCs w:val="24"/>
        </w:rPr>
        <w:t xml:space="preserve">в государственном театре. </w:t>
      </w:r>
      <w:r w:rsidR="004812C7">
        <w:rPr>
          <w:rFonts w:ascii="Times New Roman" w:hAnsi="Times New Roman" w:cs="Times New Roman"/>
          <w:sz w:val="28"/>
          <w:szCs w:val="24"/>
        </w:rPr>
        <w:t>В основу пьесы положен неоконченный роман Б.М. Маркевича «Бездна», повествующий о революционных силах России с точки зрения консерваторов. Сам А.П. Чехов был на премьере «Чада жизни» в феврале 1884 года, о чем пишет в своих воспоминаниях: «</w:t>
      </w:r>
      <w:r w:rsidR="004812C7" w:rsidRPr="004812C7">
        <w:rPr>
          <w:rFonts w:ascii="Times New Roman" w:hAnsi="Times New Roman" w:cs="Times New Roman"/>
          <w:sz w:val="28"/>
          <w:szCs w:val="24"/>
        </w:rPr>
        <w:t>Видели мы и обоняли «Чад жизни» — драму известного московского франта и салонного человека, Б. Маркевича, ту самую драму, которая с таким треском провалилась сквозь землю в театрально-литературном комитете. С не меньшим треском провалилась она и в театре Лентовского, хотя она и трактует о лицах и местах любезных московскому сердцу. Б. Маркевич в своих произведениях изображает только своих близких знакомых — признак писателя, не видящего дальше своего носа</w:t>
      </w:r>
      <w:r w:rsidR="004812C7">
        <w:rPr>
          <w:rFonts w:ascii="Times New Roman" w:hAnsi="Times New Roman" w:cs="Times New Roman"/>
          <w:sz w:val="28"/>
          <w:szCs w:val="24"/>
        </w:rPr>
        <w:t>…</w:t>
      </w:r>
      <w:r w:rsidR="004812C7" w:rsidRPr="004812C7">
        <w:rPr>
          <w:rFonts w:ascii="Times New Roman" w:hAnsi="Times New Roman" w:cs="Times New Roman"/>
          <w:sz w:val="28"/>
          <w:szCs w:val="24"/>
        </w:rPr>
        <w:t xml:space="preserve"> Вообще драма написана помелом и пахнет скверно</w:t>
      </w:r>
      <w:r w:rsidR="004812C7">
        <w:rPr>
          <w:rFonts w:ascii="Times New Roman" w:hAnsi="Times New Roman" w:cs="Times New Roman"/>
          <w:sz w:val="28"/>
          <w:szCs w:val="24"/>
        </w:rPr>
        <w:t>»</w:t>
      </w:r>
      <w:r w:rsidR="004812C7">
        <w:rPr>
          <w:rStyle w:val="a6"/>
          <w:rFonts w:ascii="Times New Roman" w:hAnsi="Times New Roman" w:cs="Times New Roman"/>
          <w:sz w:val="28"/>
          <w:szCs w:val="24"/>
        </w:rPr>
        <w:footnoteReference w:id="137"/>
      </w:r>
      <w:r w:rsidR="004812C7" w:rsidRPr="004812C7">
        <w:rPr>
          <w:rFonts w:ascii="Times New Roman" w:hAnsi="Times New Roman" w:cs="Times New Roman"/>
          <w:sz w:val="28"/>
          <w:szCs w:val="24"/>
        </w:rPr>
        <w:t>.</w:t>
      </w:r>
      <w:r w:rsidR="004812C7">
        <w:rPr>
          <w:rFonts w:ascii="Times New Roman" w:hAnsi="Times New Roman" w:cs="Times New Roman"/>
          <w:sz w:val="28"/>
          <w:szCs w:val="24"/>
        </w:rPr>
        <w:t xml:space="preserve"> Пьеса</w:t>
      </w:r>
      <w:r w:rsidRPr="00487AD2">
        <w:rPr>
          <w:rFonts w:ascii="Times New Roman" w:hAnsi="Times New Roman" w:cs="Times New Roman"/>
          <w:sz w:val="28"/>
          <w:szCs w:val="24"/>
        </w:rPr>
        <w:t xml:space="preserve"> была </w:t>
      </w:r>
      <w:r w:rsidR="004812C7">
        <w:rPr>
          <w:rFonts w:ascii="Times New Roman" w:hAnsi="Times New Roman" w:cs="Times New Roman"/>
          <w:sz w:val="28"/>
          <w:szCs w:val="24"/>
        </w:rPr>
        <w:t xml:space="preserve">повторно </w:t>
      </w:r>
      <w:r w:rsidRPr="00487AD2">
        <w:rPr>
          <w:rFonts w:ascii="Times New Roman" w:hAnsi="Times New Roman" w:cs="Times New Roman"/>
          <w:sz w:val="28"/>
          <w:szCs w:val="24"/>
        </w:rPr>
        <w:t xml:space="preserve">поставлена в Москве в 1892 году. </w:t>
      </w:r>
      <w:r w:rsidR="004812C7">
        <w:rPr>
          <w:rFonts w:ascii="Times New Roman" w:hAnsi="Times New Roman" w:cs="Times New Roman"/>
          <w:sz w:val="28"/>
          <w:szCs w:val="24"/>
        </w:rPr>
        <w:t>В переводе «Чайки» на датский язык название пьесы «Чад жизни» никак не фигурирует, Э. Росекамп применяет метод редукции, и</w:t>
      </w:r>
      <w:r w:rsidR="005550A5">
        <w:rPr>
          <w:rFonts w:ascii="Times New Roman" w:hAnsi="Times New Roman" w:cs="Times New Roman"/>
          <w:sz w:val="28"/>
          <w:szCs w:val="24"/>
        </w:rPr>
        <w:t>с</w:t>
      </w:r>
      <w:r w:rsidR="004812C7">
        <w:rPr>
          <w:rFonts w:ascii="Times New Roman" w:hAnsi="Times New Roman" w:cs="Times New Roman"/>
          <w:sz w:val="28"/>
          <w:szCs w:val="24"/>
        </w:rPr>
        <w:t>ключая из текст</w:t>
      </w:r>
      <w:r w:rsidR="00A6254E">
        <w:rPr>
          <w:rFonts w:ascii="Times New Roman" w:hAnsi="Times New Roman" w:cs="Times New Roman"/>
          <w:sz w:val="28"/>
          <w:szCs w:val="24"/>
        </w:rPr>
        <w:t>а</w:t>
      </w:r>
      <w:r w:rsidR="004812C7">
        <w:rPr>
          <w:rFonts w:ascii="Times New Roman" w:hAnsi="Times New Roman" w:cs="Times New Roman"/>
          <w:sz w:val="28"/>
          <w:szCs w:val="24"/>
        </w:rPr>
        <w:t xml:space="preserve"> </w:t>
      </w:r>
      <w:r w:rsidR="004812C7">
        <w:rPr>
          <w:rFonts w:ascii="Times New Roman" w:hAnsi="Times New Roman" w:cs="Times New Roman"/>
          <w:sz w:val="28"/>
          <w:szCs w:val="24"/>
        </w:rPr>
        <w:lastRenderedPageBreak/>
        <w:t xml:space="preserve">ненужную, по его мнению, информацию. В то же время важно подчеркнуть </w:t>
      </w:r>
      <w:r w:rsidR="00522397">
        <w:rPr>
          <w:rFonts w:ascii="Times New Roman" w:hAnsi="Times New Roman" w:cs="Times New Roman"/>
          <w:sz w:val="28"/>
          <w:szCs w:val="24"/>
        </w:rPr>
        <w:t>ярко выраженную</w:t>
      </w:r>
      <w:r w:rsidR="004812C7">
        <w:rPr>
          <w:rFonts w:ascii="Times New Roman" w:hAnsi="Times New Roman" w:cs="Times New Roman"/>
          <w:sz w:val="28"/>
          <w:szCs w:val="24"/>
        </w:rPr>
        <w:t xml:space="preserve"> атмосферу эпохи, которую Чехов создает при помощи </w:t>
      </w:r>
      <w:r w:rsidR="004812C7" w:rsidRPr="00F11687">
        <w:rPr>
          <w:rFonts w:ascii="Times New Roman" w:hAnsi="Times New Roman" w:cs="Times New Roman"/>
          <w:sz w:val="28"/>
          <w:szCs w:val="24"/>
        </w:rPr>
        <w:t xml:space="preserve">такого рода реминисценций на </w:t>
      </w:r>
      <w:r w:rsidR="00522397" w:rsidRPr="00F11687">
        <w:rPr>
          <w:rFonts w:ascii="Times New Roman" w:hAnsi="Times New Roman" w:cs="Times New Roman"/>
          <w:sz w:val="28"/>
          <w:szCs w:val="24"/>
        </w:rPr>
        <w:t xml:space="preserve">актуальные для того времени реалии. </w:t>
      </w:r>
    </w:p>
    <w:p w14:paraId="6542EDAB" w14:textId="33D6C3CF" w:rsidR="00F11687" w:rsidRDefault="007B7819" w:rsidP="004812C7">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Особую сложность при переводе драматических произведений вызывают устойчивые фразы и крылатые выражения. Фразеологизмы оживляют текст пьесы, приближают его к обычному разговорному языку, благодаря чему драматическое действие выглядит и звучит более естественно и </w:t>
      </w:r>
      <w:r w:rsidR="00C11778">
        <w:rPr>
          <w:rFonts w:ascii="Times New Roman" w:hAnsi="Times New Roman" w:cs="Times New Roman"/>
          <w:sz w:val="28"/>
          <w:szCs w:val="24"/>
        </w:rPr>
        <w:t xml:space="preserve">непринужденно. Помимо этого, фразеологические обороты придают языку яркую эмоционально-экспрессивную окраску, а также метко и точно характеризуют героя, использующего данного выражение, или же саму ситуацию. Использование подходящих по смыслу и ритму фразеологизмов в драматическом тексте так же, как и перевод последних на другой язык, требуют от драматурга и переводчика особого таланта. </w:t>
      </w:r>
    </w:p>
    <w:p w14:paraId="5122B3A4" w14:textId="3350F73F" w:rsidR="00C11778" w:rsidRDefault="00564032" w:rsidP="004812C7">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Приведем из перевода «Трех сестер» К. Бьорнагера:</w:t>
      </w:r>
    </w:p>
    <w:p w14:paraId="28B20BFC" w14:textId="06DF2D48" w:rsidR="00F11687" w:rsidRPr="00F11687" w:rsidRDefault="00F11687" w:rsidP="001061CE">
      <w:pPr>
        <w:autoSpaceDE w:val="0"/>
        <w:autoSpaceDN w:val="0"/>
        <w:adjustRightInd w:val="0"/>
        <w:spacing w:after="0" w:line="360" w:lineRule="auto"/>
        <w:ind w:left="708"/>
        <w:jc w:val="both"/>
        <w:rPr>
          <w:rFonts w:ascii="Times New Roman" w:hAnsi="Times New Roman" w:cs="Times New Roman"/>
          <w:sz w:val="28"/>
          <w:szCs w:val="24"/>
        </w:rPr>
      </w:pPr>
      <w:r w:rsidRPr="00F11687">
        <w:rPr>
          <w:rFonts w:ascii="Times New Roman" w:hAnsi="Times New Roman" w:cs="Times New Roman"/>
          <w:sz w:val="28"/>
          <w:szCs w:val="24"/>
        </w:rPr>
        <w:t>Соленый (тонким голосом.) Цып, цып, цып... Барона кашей не корми, а только дай ему пофилософствовать.</w:t>
      </w:r>
    </w:p>
    <w:p w14:paraId="6E2A9C11" w14:textId="72EA1D94" w:rsidR="00F11687" w:rsidRDefault="00F11687"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F11687">
        <w:rPr>
          <w:rFonts w:ascii="Times New Roman" w:hAnsi="Times New Roman" w:cs="Times New Roman"/>
          <w:sz w:val="28"/>
          <w:szCs w:val="24"/>
          <w:lang w:val="da-DK"/>
        </w:rPr>
        <w:t>Soljonyj (med fin stemme) – Pulle, pulle, pulle... Lok ikke baronen med sukkermad, bare lad ham filosofere lidt.</w:t>
      </w:r>
    </w:p>
    <w:p w14:paraId="1A7D9F71" w14:textId="77777777" w:rsidR="001061CE" w:rsidRPr="00F11687" w:rsidRDefault="001061CE" w:rsidP="001061CE">
      <w:pPr>
        <w:autoSpaceDE w:val="0"/>
        <w:autoSpaceDN w:val="0"/>
        <w:adjustRightInd w:val="0"/>
        <w:spacing w:after="0" w:line="360" w:lineRule="auto"/>
        <w:ind w:left="708"/>
        <w:jc w:val="both"/>
        <w:rPr>
          <w:rFonts w:ascii="Times New Roman" w:hAnsi="Times New Roman" w:cs="Times New Roman"/>
          <w:sz w:val="28"/>
          <w:szCs w:val="24"/>
          <w:lang w:val="da-DK"/>
        </w:rPr>
      </w:pPr>
    </w:p>
    <w:p w14:paraId="52544B72" w14:textId="4E2819DA" w:rsidR="00F11687" w:rsidRDefault="00564032" w:rsidP="00564032">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оригинале Соленый употребляет фразеологизм «Кашей не корми», который во Фразеологическом словаре русского литературного языка объясняется как «н</w:t>
      </w:r>
      <w:r w:rsidRPr="00564032">
        <w:rPr>
          <w:rFonts w:ascii="Times New Roman" w:hAnsi="Times New Roman" w:cs="Times New Roman"/>
          <w:sz w:val="28"/>
          <w:szCs w:val="24"/>
        </w:rPr>
        <w:t>ичего не надо кому-либо (только бы иметь возможность</w:t>
      </w:r>
      <w:r>
        <w:rPr>
          <w:rFonts w:ascii="Times New Roman" w:hAnsi="Times New Roman" w:cs="Times New Roman"/>
          <w:sz w:val="28"/>
          <w:szCs w:val="24"/>
        </w:rPr>
        <w:t xml:space="preserve"> </w:t>
      </w:r>
      <w:r w:rsidRPr="00564032">
        <w:rPr>
          <w:rFonts w:ascii="Times New Roman" w:hAnsi="Times New Roman" w:cs="Times New Roman"/>
          <w:sz w:val="28"/>
          <w:szCs w:val="24"/>
        </w:rPr>
        <w:t>осуществить, получить желаемое). Выражение</w:t>
      </w:r>
      <w:r>
        <w:rPr>
          <w:rFonts w:ascii="Times New Roman" w:hAnsi="Times New Roman" w:cs="Times New Roman"/>
          <w:sz w:val="28"/>
          <w:szCs w:val="24"/>
        </w:rPr>
        <w:t xml:space="preserve"> </w:t>
      </w:r>
      <w:r w:rsidRPr="00564032">
        <w:rPr>
          <w:rFonts w:ascii="Times New Roman" w:hAnsi="Times New Roman" w:cs="Times New Roman"/>
          <w:sz w:val="28"/>
          <w:szCs w:val="24"/>
        </w:rPr>
        <w:t>сильного пристрастия, желания, устремления и т.п.</w:t>
      </w:r>
      <w:r>
        <w:rPr>
          <w:rFonts w:ascii="Times New Roman" w:hAnsi="Times New Roman" w:cs="Times New Roman"/>
          <w:sz w:val="28"/>
          <w:szCs w:val="24"/>
        </w:rPr>
        <w:t>»</w:t>
      </w:r>
      <w:r>
        <w:rPr>
          <w:rStyle w:val="a6"/>
          <w:rFonts w:ascii="Times New Roman" w:hAnsi="Times New Roman" w:cs="Times New Roman"/>
          <w:sz w:val="28"/>
          <w:szCs w:val="24"/>
        </w:rPr>
        <w:footnoteReference w:id="138"/>
      </w:r>
      <w:r>
        <w:rPr>
          <w:rFonts w:ascii="Times New Roman" w:hAnsi="Times New Roman" w:cs="Times New Roman"/>
          <w:sz w:val="28"/>
          <w:szCs w:val="24"/>
        </w:rPr>
        <w:t xml:space="preserve"> и сопровождается пометкой «просторечное, эк</w:t>
      </w:r>
      <w:r w:rsidR="009A564D">
        <w:rPr>
          <w:rFonts w:ascii="Times New Roman" w:hAnsi="Times New Roman" w:cs="Times New Roman"/>
          <w:sz w:val="28"/>
          <w:szCs w:val="24"/>
        </w:rPr>
        <w:t>с</w:t>
      </w:r>
      <w:r>
        <w:rPr>
          <w:rFonts w:ascii="Times New Roman" w:hAnsi="Times New Roman" w:cs="Times New Roman"/>
          <w:sz w:val="28"/>
          <w:szCs w:val="24"/>
        </w:rPr>
        <w:t>прессивное».</w:t>
      </w:r>
      <w:r w:rsidR="009A564D">
        <w:rPr>
          <w:rFonts w:ascii="Times New Roman" w:hAnsi="Times New Roman" w:cs="Times New Roman"/>
          <w:sz w:val="28"/>
          <w:szCs w:val="24"/>
        </w:rPr>
        <w:t xml:space="preserve"> Перевод реплики на датский язык очень близок русскому варианту с точки зрения семантики и ритмики фразы, однако, выражение </w:t>
      </w:r>
      <w:r w:rsidR="009A564D" w:rsidRPr="009A564D">
        <w:rPr>
          <w:rFonts w:ascii="Times New Roman" w:hAnsi="Times New Roman" w:cs="Times New Roman"/>
          <w:sz w:val="28"/>
          <w:szCs w:val="24"/>
        </w:rPr>
        <w:t>”</w:t>
      </w:r>
      <w:r w:rsidR="009A564D">
        <w:rPr>
          <w:rFonts w:ascii="Times New Roman" w:hAnsi="Times New Roman" w:cs="Times New Roman"/>
          <w:sz w:val="28"/>
          <w:szCs w:val="24"/>
          <w:lang w:val="da-DK"/>
        </w:rPr>
        <w:t>lok</w:t>
      </w:r>
      <w:r w:rsidR="009A564D" w:rsidRPr="009A564D">
        <w:rPr>
          <w:rFonts w:ascii="Times New Roman" w:hAnsi="Times New Roman" w:cs="Times New Roman"/>
          <w:sz w:val="28"/>
          <w:szCs w:val="24"/>
        </w:rPr>
        <w:t xml:space="preserve"> </w:t>
      </w:r>
      <w:r w:rsidR="009A564D">
        <w:rPr>
          <w:rFonts w:ascii="Times New Roman" w:hAnsi="Times New Roman" w:cs="Times New Roman"/>
          <w:sz w:val="28"/>
          <w:szCs w:val="24"/>
          <w:lang w:val="da-DK"/>
        </w:rPr>
        <w:t>ikke</w:t>
      </w:r>
      <w:r w:rsidR="009A564D" w:rsidRPr="009A564D">
        <w:rPr>
          <w:rFonts w:ascii="Times New Roman" w:hAnsi="Times New Roman" w:cs="Times New Roman"/>
          <w:sz w:val="28"/>
          <w:szCs w:val="24"/>
        </w:rPr>
        <w:t xml:space="preserve"> </w:t>
      </w:r>
      <w:r w:rsidR="009A564D">
        <w:rPr>
          <w:rFonts w:ascii="Times New Roman" w:hAnsi="Times New Roman" w:cs="Times New Roman"/>
          <w:sz w:val="28"/>
          <w:szCs w:val="24"/>
          <w:lang w:val="da-DK"/>
        </w:rPr>
        <w:t>nogen</w:t>
      </w:r>
      <w:r w:rsidR="009A564D" w:rsidRPr="009A564D">
        <w:rPr>
          <w:rFonts w:ascii="Times New Roman" w:hAnsi="Times New Roman" w:cs="Times New Roman"/>
          <w:sz w:val="28"/>
          <w:szCs w:val="24"/>
        </w:rPr>
        <w:t xml:space="preserve"> </w:t>
      </w:r>
      <w:r w:rsidR="009A564D">
        <w:rPr>
          <w:rFonts w:ascii="Times New Roman" w:hAnsi="Times New Roman" w:cs="Times New Roman"/>
          <w:sz w:val="28"/>
          <w:szCs w:val="24"/>
          <w:lang w:val="da-DK"/>
        </w:rPr>
        <w:t>med</w:t>
      </w:r>
      <w:r w:rsidR="009A564D" w:rsidRPr="009A564D">
        <w:rPr>
          <w:rFonts w:ascii="Times New Roman" w:hAnsi="Times New Roman" w:cs="Times New Roman"/>
          <w:sz w:val="28"/>
          <w:szCs w:val="24"/>
        </w:rPr>
        <w:t xml:space="preserve"> </w:t>
      </w:r>
      <w:r w:rsidR="009A564D">
        <w:rPr>
          <w:rFonts w:ascii="Times New Roman" w:hAnsi="Times New Roman" w:cs="Times New Roman"/>
          <w:sz w:val="28"/>
          <w:szCs w:val="24"/>
          <w:lang w:val="da-DK"/>
        </w:rPr>
        <w:t>sukkedmad</w:t>
      </w:r>
      <w:r w:rsidR="009A564D" w:rsidRPr="009A564D">
        <w:rPr>
          <w:rFonts w:ascii="Times New Roman" w:hAnsi="Times New Roman" w:cs="Times New Roman"/>
          <w:sz w:val="28"/>
          <w:szCs w:val="24"/>
        </w:rPr>
        <w:t>” (</w:t>
      </w:r>
      <w:r w:rsidR="009A564D">
        <w:rPr>
          <w:rFonts w:ascii="Times New Roman" w:hAnsi="Times New Roman" w:cs="Times New Roman"/>
          <w:sz w:val="28"/>
          <w:szCs w:val="24"/>
        </w:rPr>
        <w:t>досл. – «не соблазняй кого-то сладостью»</w:t>
      </w:r>
      <w:r w:rsidR="009A564D" w:rsidRPr="009A564D">
        <w:rPr>
          <w:rFonts w:ascii="Times New Roman" w:hAnsi="Times New Roman" w:cs="Times New Roman"/>
          <w:sz w:val="28"/>
          <w:szCs w:val="24"/>
        </w:rPr>
        <w:t>)</w:t>
      </w:r>
      <w:r w:rsidR="009A564D">
        <w:rPr>
          <w:rFonts w:ascii="Times New Roman" w:hAnsi="Times New Roman" w:cs="Times New Roman"/>
          <w:sz w:val="28"/>
          <w:szCs w:val="24"/>
        </w:rPr>
        <w:t xml:space="preserve"> </w:t>
      </w:r>
      <w:r w:rsidR="009A564D">
        <w:rPr>
          <w:rFonts w:ascii="Times New Roman" w:hAnsi="Times New Roman" w:cs="Times New Roman"/>
          <w:sz w:val="28"/>
          <w:szCs w:val="24"/>
        </w:rPr>
        <w:lastRenderedPageBreak/>
        <w:t>не является устойчивым и тем более далеко от просторечного стиля оригинала.</w:t>
      </w:r>
    </w:p>
    <w:p w14:paraId="736C3E46" w14:textId="0D22EB0F" w:rsidR="00B960EA" w:rsidRDefault="009A564D" w:rsidP="00564032">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данном примере из перевода «</w:t>
      </w:r>
      <w:r w:rsidR="00B74ED9">
        <w:rPr>
          <w:rFonts w:ascii="Times New Roman" w:hAnsi="Times New Roman" w:cs="Times New Roman"/>
          <w:sz w:val="28"/>
          <w:szCs w:val="24"/>
        </w:rPr>
        <w:t>Чайки</w:t>
      </w:r>
      <w:r>
        <w:rPr>
          <w:rFonts w:ascii="Times New Roman" w:hAnsi="Times New Roman" w:cs="Times New Roman"/>
          <w:sz w:val="28"/>
          <w:szCs w:val="24"/>
        </w:rPr>
        <w:t xml:space="preserve">» </w:t>
      </w:r>
      <w:r w:rsidR="00B74ED9">
        <w:rPr>
          <w:rFonts w:ascii="Times New Roman" w:hAnsi="Times New Roman" w:cs="Times New Roman"/>
          <w:sz w:val="28"/>
          <w:szCs w:val="24"/>
        </w:rPr>
        <w:t xml:space="preserve">Э. Росекамп </w:t>
      </w:r>
      <w:r w:rsidR="00DF527F">
        <w:rPr>
          <w:rFonts w:ascii="Times New Roman" w:hAnsi="Times New Roman" w:cs="Times New Roman"/>
          <w:sz w:val="28"/>
          <w:szCs w:val="24"/>
        </w:rPr>
        <w:t xml:space="preserve">не распознал крылатое выражение </w:t>
      </w:r>
      <w:r w:rsidR="00DF527F" w:rsidRPr="00DF527F">
        <w:rPr>
          <w:rFonts w:ascii="Times New Roman" w:hAnsi="Times New Roman" w:cs="Times New Roman"/>
          <w:sz w:val="28"/>
          <w:szCs w:val="24"/>
        </w:rPr>
        <w:t>«Юпитер, ты сердишься — значит, ты не прав»</w:t>
      </w:r>
      <w:r w:rsidR="00DF527F">
        <w:rPr>
          <w:rFonts w:ascii="Times New Roman" w:hAnsi="Times New Roman" w:cs="Times New Roman"/>
          <w:sz w:val="28"/>
          <w:szCs w:val="24"/>
        </w:rPr>
        <w:t>, котор</w:t>
      </w:r>
      <w:r w:rsidR="00E638DC">
        <w:rPr>
          <w:rFonts w:ascii="Times New Roman" w:hAnsi="Times New Roman" w:cs="Times New Roman"/>
          <w:sz w:val="28"/>
          <w:szCs w:val="24"/>
        </w:rPr>
        <w:t>о</w:t>
      </w:r>
      <w:r w:rsidR="00DF527F">
        <w:rPr>
          <w:rFonts w:ascii="Times New Roman" w:hAnsi="Times New Roman" w:cs="Times New Roman"/>
          <w:sz w:val="28"/>
          <w:szCs w:val="24"/>
        </w:rPr>
        <w:t xml:space="preserve">е используется </w:t>
      </w:r>
      <w:r w:rsidR="00DF527F" w:rsidRPr="00DF527F">
        <w:rPr>
          <w:rFonts w:ascii="Times New Roman" w:hAnsi="Times New Roman" w:cs="Times New Roman"/>
          <w:sz w:val="28"/>
          <w:szCs w:val="24"/>
        </w:rPr>
        <w:t xml:space="preserve">с целью </w:t>
      </w:r>
      <w:r w:rsidR="00DF527F">
        <w:rPr>
          <w:rFonts w:ascii="Times New Roman" w:hAnsi="Times New Roman" w:cs="Times New Roman"/>
          <w:sz w:val="28"/>
          <w:szCs w:val="24"/>
        </w:rPr>
        <w:t>показать</w:t>
      </w:r>
      <w:r w:rsidR="00DF527F" w:rsidRPr="00DF527F">
        <w:rPr>
          <w:rFonts w:ascii="Times New Roman" w:hAnsi="Times New Roman" w:cs="Times New Roman"/>
          <w:sz w:val="28"/>
          <w:szCs w:val="24"/>
        </w:rPr>
        <w:t>, что противоположная сторона в споре излишне горячится и демонстрирует тем самым</w:t>
      </w:r>
      <w:r w:rsidR="00DF527F">
        <w:rPr>
          <w:rFonts w:ascii="Times New Roman" w:hAnsi="Times New Roman" w:cs="Times New Roman"/>
          <w:sz w:val="28"/>
          <w:szCs w:val="24"/>
        </w:rPr>
        <w:t xml:space="preserve"> отсутствие аргументов в доказательство своей правоты. Согласно В.В. Серову</w:t>
      </w:r>
      <w:r w:rsidR="00DF527F">
        <w:rPr>
          <w:rStyle w:val="a6"/>
          <w:rFonts w:ascii="Times New Roman" w:hAnsi="Times New Roman" w:cs="Times New Roman"/>
          <w:sz w:val="28"/>
          <w:szCs w:val="24"/>
        </w:rPr>
        <w:footnoteReference w:id="139"/>
      </w:r>
      <w:r w:rsidR="00DF527F">
        <w:rPr>
          <w:rFonts w:ascii="Times New Roman" w:hAnsi="Times New Roman" w:cs="Times New Roman"/>
          <w:sz w:val="28"/>
          <w:szCs w:val="24"/>
        </w:rPr>
        <w:t xml:space="preserve">, первоисточником знаменитой фразы является одна из сатир Лукиана, </w:t>
      </w:r>
      <w:r w:rsidR="00DF527F" w:rsidRPr="00DF527F">
        <w:rPr>
          <w:rFonts w:ascii="Times New Roman" w:hAnsi="Times New Roman" w:cs="Times New Roman"/>
          <w:sz w:val="28"/>
          <w:szCs w:val="24"/>
        </w:rPr>
        <w:t>в которой он описывает спор между Прометеем и Юпитер</w:t>
      </w:r>
      <w:r w:rsidR="00DF527F">
        <w:rPr>
          <w:rFonts w:ascii="Times New Roman" w:hAnsi="Times New Roman" w:cs="Times New Roman"/>
          <w:sz w:val="28"/>
          <w:szCs w:val="24"/>
        </w:rPr>
        <w:t xml:space="preserve">ом. </w:t>
      </w:r>
    </w:p>
    <w:p w14:paraId="73749DEE" w14:textId="3BC5BB17" w:rsidR="009A564D" w:rsidRPr="00553481" w:rsidRDefault="00B960EA" w:rsidP="00594F2D">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Дорн произносит начало данной фразы, тогда как Аркадина его перебивает замечанием, показывающим её непонимание и нежелание понять других людей. Известное устойчивое выражение актриса прерывает совершенно неуместным в данном контексте заявлением, не лишенным в то же время комического эффекта.  </w:t>
      </w:r>
      <w:r w:rsidR="002E3AE2">
        <w:rPr>
          <w:rFonts w:ascii="Times New Roman" w:hAnsi="Times New Roman" w:cs="Times New Roman"/>
          <w:sz w:val="28"/>
          <w:szCs w:val="24"/>
        </w:rPr>
        <w:t>В датском переводе реплик</w:t>
      </w:r>
      <w:r w:rsidR="00B34658">
        <w:rPr>
          <w:rFonts w:ascii="Times New Roman" w:hAnsi="Times New Roman" w:cs="Times New Roman"/>
          <w:sz w:val="28"/>
          <w:szCs w:val="24"/>
        </w:rPr>
        <w:t>а</w:t>
      </w:r>
      <w:r w:rsidR="002E3AE2">
        <w:rPr>
          <w:rFonts w:ascii="Times New Roman" w:hAnsi="Times New Roman" w:cs="Times New Roman"/>
          <w:sz w:val="28"/>
          <w:szCs w:val="24"/>
        </w:rPr>
        <w:t xml:space="preserve"> Дорна звучит более комично, нежели она есть у Чехова. Причиной тому является добавленная переводчиком ремарка </w:t>
      </w:r>
      <w:r w:rsidR="002E3AE2" w:rsidRPr="002E3AE2">
        <w:rPr>
          <w:rFonts w:ascii="Times New Roman" w:hAnsi="Times New Roman" w:cs="Times New Roman"/>
          <w:sz w:val="28"/>
          <w:szCs w:val="24"/>
        </w:rPr>
        <w:t>”</w:t>
      </w:r>
      <w:r w:rsidR="002E3AE2">
        <w:rPr>
          <w:rFonts w:ascii="Times New Roman" w:hAnsi="Times New Roman" w:cs="Times New Roman"/>
          <w:sz w:val="28"/>
          <w:szCs w:val="24"/>
          <w:lang w:val="da-DK"/>
        </w:rPr>
        <w:t>m</w:t>
      </w:r>
      <w:r w:rsidR="002E3AE2" w:rsidRPr="00F11687">
        <w:rPr>
          <w:rFonts w:ascii="Times New Roman" w:hAnsi="Times New Roman" w:cs="Times New Roman"/>
          <w:sz w:val="28"/>
          <w:szCs w:val="24"/>
          <w:lang w:val="da-DK"/>
        </w:rPr>
        <w:t>ed</w:t>
      </w:r>
      <w:r w:rsidR="002E3AE2" w:rsidRPr="002E3AE2">
        <w:rPr>
          <w:rFonts w:ascii="Times New Roman" w:hAnsi="Times New Roman" w:cs="Times New Roman"/>
          <w:sz w:val="28"/>
          <w:szCs w:val="24"/>
        </w:rPr>
        <w:t xml:space="preserve"> </w:t>
      </w:r>
      <w:r w:rsidR="002E3AE2" w:rsidRPr="00F11687">
        <w:rPr>
          <w:rFonts w:ascii="Times New Roman" w:hAnsi="Times New Roman" w:cs="Times New Roman"/>
          <w:sz w:val="28"/>
          <w:szCs w:val="24"/>
          <w:lang w:val="da-DK"/>
        </w:rPr>
        <w:t>p</w:t>
      </w:r>
      <w:r w:rsidR="002E3AE2" w:rsidRPr="002E3AE2">
        <w:rPr>
          <w:rFonts w:ascii="Times New Roman" w:hAnsi="Times New Roman" w:cs="Times New Roman"/>
          <w:sz w:val="28"/>
          <w:szCs w:val="24"/>
        </w:rPr>
        <w:t>å</w:t>
      </w:r>
      <w:r w:rsidR="002E3AE2" w:rsidRPr="00F11687">
        <w:rPr>
          <w:rFonts w:ascii="Times New Roman" w:hAnsi="Times New Roman" w:cs="Times New Roman"/>
          <w:sz w:val="28"/>
          <w:szCs w:val="24"/>
          <w:lang w:val="da-DK"/>
        </w:rPr>
        <w:t>taget</w:t>
      </w:r>
      <w:r w:rsidR="002E3AE2" w:rsidRPr="002E3AE2">
        <w:rPr>
          <w:rFonts w:ascii="Times New Roman" w:hAnsi="Times New Roman" w:cs="Times New Roman"/>
          <w:sz w:val="28"/>
          <w:szCs w:val="24"/>
        </w:rPr>
        <w:t xml:space="preserve"> </w:t>
      </w:r>
      <w:r w:rsidR="002E3AE2" w:rsidRPr="00F11687">
        <w:rPr>
          <w:rFonts w:ascii="Times New Roman" w:hAnsi="Times New Roman" w:cs="Times New Roman"/>
          <w:sz w:val="28"/>
          <w:szCs w:val="24"/>
          <w:lang w:val="da-DK"/>
        </w:rPr>
        <w:t>h</w:t>
      </w:r>
      <w:r w:rsidR="002E3AE2" w:rsidRPr="002E3AE2">
        <w:rPr>
          <w:rFonts w:ascii="Times New Roman" w:hAnsi="Times New Roman" w:cs="Times New Roman"/>
          <w:sz w:val="28"/>
          <w:szCs w:val="24"/>
        </w:rPr>
        <w:t>ø</w:t>
      </w:r>
      <w:r w:rsidR="002E3AE2" w:rsidRPr="00F11687">
        <w:rPr>
          <w:rFonts w:ascii="Times New Roman" w:hAnsi="Times New Roman" w:cs="Times New Roman"/>
          <w:sz w:val="28"/>
          <w:szCs w:val="24"/>
          <w:lang w:val="da-DK"/>
        </w:rPr>
        <w:t>jtidelighed</w:t>
      </w:r>
      <w:r w:rsidR="002E3AE2" w:rsidRPr="002E3AE2">
        <w:rPr>
          <w:rFonts w:ascii="Times New Roman" w:hAnsi="Times New Roman" w:cs="Times New Roman"/>
          <w:sz w:val="28"/>
          <w:szCs w:val="24"/>
        </w:rPr>
        <w:t xml:space="preserve">” </w:t>
      </w:r>
      <w:r w:rsidR="002E3AE2">
        <w:rPr>
          <w:rFonts w:ascii="Times New Roman" w:hAnsi="Times New Roman" w:cs="Times New Roman"/>
          <w:sz w:val="28"/>
          <w:szCs w:val="24"/>
        </w:rPr>
        <w:t xml:space="preserve">(«с преувеличенной торжественностью») и коннотация слова </w:t>
      </w:r>
      <w:r w:rsidR="002E3AE2" w:rsidRPr="002E3AE2">
        <w:rPr>
          <w:rFonts w:ascii="Times New Roman" w:hAnsi="Times New Roman" w:cs="Times New Roman"/>
          <w:sz w:val="28"/>
          <w:szCs w:val="24"/>
        </w:rPr>
        <w:t>”</w:t>
      </w:r>
      <w:r w:rsidR="002E3AE2">
        <w:rPr>
          <w:rFonts w:ascii="Times New Roman" w:hAnsi="Times New Roman" w:cs="Times New Roman"/>
          <w:sz w:val="28"/>
          <w:szCs w:val="24"/>
          <w:lang w:val="da-DK"/>
        </w:rPr>
        <w:t>hvi</w:t>
      </w:r>
      <w:r w:rsidR="002E3AE2" w:rsidRPr="002E3AE2">
        <w:rPr>
          <w:rFonts w:ascii="Times New Roman" w:hAnsi="Times New Roman" w:cs="Times New Roman"/>
          <w:sz w:val="28"/>
          <w:szCs w:val="24"/>
        </w:rPr>
        <w:t>”</w:t>
      </w:r>
      <w:r w:rsidR="002E3AE2">
        <w:rPr>
          <w:rFonts w:ascii="Times New Roman" w:hAnsi="Times New Roman" w:cs="Times New Roman"/>
          <w:sz w:val="28"/>
          <w:szCs w:val="24"/>
        </w:rPr>
        <w:t xml:space="preserve"> («почему»), употребляемого, как правило, в шутливом тоне</w:t>
      </w:r>
      <w:r w:rsidR="002E3AE2">
        <w:rPr>
          <w:rStyle w:val="a6"/>
          <w:rFonts w:ascii="Times New Roman" w:hAnsi="Times New Roman" w:cs="Times New Roman"/>
          <w:sz w:val="28"/>
          <w:szCs w:val="24"/>
        </w:rPr>
        <w:footnoteReference w:id="140"/>
      </w:r>
      <w:r w:rsidR="002E3AE2">
        <w:rPr>
          <w:rFonts w:ascii="Times New Roman" w:hAnsi="Times New Roman" w:cs="Times New Roman"/>
          <w:sz w:val="28"/>
          <w:szCs w:val="24"/>
        </w:rPr>
        <w:t>. Фразеологизм в тексте перевода и вовсе исчезае</w:t>
      </w:r>
      <w:r w:rsidR="00594F2D">
        <w:rPr>
          <w:rFonts w:ascii="Times New Roman" w:hAnsi="Times New Roman" w:cs="Times New Roman"/>
          <w:sz w:val="28"/>
          <w:szCs w:val="24"/>
        </w:rPr>
        <w:t>т.</w:t>
      </w:r>
      <w:r w:rsidR="00553481">
        <w:rPr>
          <w:rFonts w:ascii="Times New Roman" w:hAnsi="Times New Roman" w:cs="Times New Roman"/>
          <w:sz w:val="28"/>
          <w:szCs w:val="24"/>
        </w:rPr>
        <w:t xml:space="preserve"> </w:t>
      </w:r>
      <w:r w:rsidR="00594F2D">
        <w:rPr>
          <w:rFonts w:ascii="Times New Roman" w:hAnsi="Times New Roman" w:cs="Times New Roman"/>
          <w:sz w:val="28"/>
          <w:szCs w:val="24"/>
        </w:rPr>
        <w:t xml:space="preserve">Дорн спрашивает: </w:t>
      </w:r>
      <w:r w:rsidR="00553481">
        <w:rPr>
          <w:rFonts w:ascii="Times New Roman" w:hAnsi="Times New Roman" w:cs="Times New Roman"/>
          <w:sz w:val="28"/>
          <w:szCs w:val="24"/>
        </w:rPr>
        <w:t xml:space="preserve">«Отчего же Вы сердитесь, </w:t>
      </w:r>
      <w:r w:rsidR="00594F2D">
        <w:rPr>
          <w:rFonts w:ascii="Times New Roman" w:hAnsi="Times New Roman" w:cs="Times New Roman"/>
          <w:sz w:val="28"/>
          <w:szCs w:val="24"/>
        </w:rPr>
        <w:t>уважаемая?</w:t>
      </w:r>
      <w:r w:rsidR="00553481">
        <w:rPr>
          <w:rFonts w:ascii="Times New Roman" w:hAnsi="Times New Roman" w:cs="Times New Roman"/>
          <w:sz w:val="28"/>
          <w:szCs w:val="24"/>
        </w:rPr>
        <w:t>»</w:t>
      </w:r>
      <w:r w:rsidR="00594F2D">
        <w:rPr>
          <w:rFonts w:ascii="Times New Roman" w:hAnsi="Times New Roman" w:cs="Times New Roman"/>
          <w:sz w:val="28"/>
          <w:szCs w:val="24"/>
        </w:rPr>
        <w:t>, на что Аркадина отвечает: «Не говори со мной так.». Таким образом, языковой колорит п</w:t>
      </w:r>
      <w:r w:rsidR="007005AC">
        <w:rPr>
          <w:rFonts w:ascii="Times New Roman" w:hAnsi="Times New Roman" w:cs="Times New Roman"/>
          <w:sz w:val="28"/>
          <w:szCs w:val="24"/>
        </w:rPr>
        <w:t>ерсонажа</w:t>
      </w:r>
      <w:r w:rsidR="00594F2D">
        <w:rPr>
          <w:rFonts w:ascii="Times New Roman" w:hAnsi="Times New Roman" w:cs="Times New Roman"/>
          <w:sz w:val="28"/>
          <w:szCs w:val="24"/>
        </w:rPr>
        <w:t xml:space="preserve"> не сохраняется в переводе. </w:t>
      </w:r>
    </w:p>
    <w:p w14:paraId="74C7E639" w14:textId="4BFAEDB6" w:rsidR="00291F93" w:rsidRPr="00F11687" w:rsidRDefault="00291F93" w:rsidP="00291F93">
      <w:pPr>
        <w:autoSpaceDE w:val="0"/>
        <w:autoSpaceDN w:val="0"/>
        <w:adjustRightInd w:val="0"/>
        <w:spacing w:after="0" w:line="360" w:lineRule="auto"/>
        <w:ind w:firstLine="708"/>
        <w:jc w:val="both"/>
        <w:rPr>
          <w:rFonts w:ascii="Times New Roman" w:hAnsi="Times New Roman" w:cs="Times New Roman"/>
          <w:sz w:val="28"/>
          <w:szCs w:val="24"/>
        </w:rPr>
      </w:pPr>
      <w:r w:rsidRPr="00F11687">
        <w:rPr>
          <w:rFonts w:ascii="Times New Roman" w:hAnsi="Times New Roman" w:cs="Times New Roman"/>
          <w:sz w:val="28"/>
          <w:szCs w:val="24"/>
        </w:rPr>
        <w:t>Дорн. Юпитер, ты сердишься…</w:t>
      </w:r>
    </w:p>
    <w:p w14:paraId="33D80461" w14:textId="229D2EC2" w:rsidR="00291F93" w:rsidRPr="00F11687" w:rsidRDefault="00291F93" w:rsidP="00291F93">
      <w:pPr>
        <w:autoSpaceDE w:val="0"/>
        <w:autoSpaceDN w:val="0"/>
        <w:adjustRightInd w:val="0"/>
        <w:spacing w:after="0" w:line="360" w:lineRule="auto"/>
        <w:ind w:firstLine="708"/>
        <w:jc w:val="both"/>
        <w:rPr>
          <w:rFonts w:ascii="Times New Roman" w:hAnsi="Times New Roman" w:cs="Times New Roman"/>
          <w:sz w:val="28"/>
          <w:szCs w:val="24"/>
          <w:lang w:val="da-DK"/>
        </w:rPr>
      </w:pPr>
      <w:r w:rsidRPr="00F11687">
        <w:rPr>
          <w:rFonts w:ascii="Times New Roman" w:hAnsi="Times New Roman" w:cs="Times New Roman"/>
          <w:sz w:val="28"/>
          <w:szCs w:val="24"/>
        </w:rPr>
        <w:t xml:space="preserve">Аркадина. Я не Юпитер, а женщина. </w:t>
      </w:r>
      <w:r w:rsidRPr="00F11687">
        <w:rPr>
          <w:rFonts w:ascii="Times New Roman" w:hAnsi="Times New Roman" w:cs="Times New Roman"/>
          <w:sz w:val="28"/>
          <w:szCs w:val="24"/>
          <w:lang w:val="da-DK"/>
        </w:rPr>
        <w:t>(</w:t>
      </w:r>
      <w:r w:rsidRPr="00F11687">
        <w:rPr>
          <w:rFonts w:ascii="Times New Roman" w:hAnsi="Times New Roman" w:cs="Times New Roman"/>
          <w:sz w:val="28"/>
          <w:szCs w:val="24"/>
        </w:rPr>
        <w:t>Закуривает</w:t>
      </w:r>
      <w:r w:rsidRPr="00F11687">
        <w:rPr>
          <w:rFonts w:ascii="Times New Roman" w:hAnsi="Times New Roman" w:cs="Times New Roman"/>
          <w:sz w:val="28"/>
          <w:szCs w:val="24"/>
          <w:lang w:val="da-DK"/>
        </w:rPr>
        <w:t xml:space="preserve">.) </w:t>
      </w:r>
    </w:p>
    <w:p w14:paraId="012CD7D5" w14:textId="77777777" w:rsidR="00291F93" w:rsidRPr="00F11687" w:rsidRDefault="00291F93" w:rsidP="00291F93">
      <w:pPr>
        <w:autoSpaceDE w:val="0"/>
        <w:autoSpaceDN w:val="0"/>
        <w:adjustRightInd w:val="0"/>
        <w:spacing w:after="0" w:line="360" w:lineRule="auto"/>
        <w:ind w:firstLine="708"/>
        <w:jc w:val="both"/>
        <w:rPr>
          <w:rFonts w:ascii="Times New Roman" w:hAnsi="Times New Roman" w:cs="Times New Roman"/>
          <w:sz w:val="28"/>
          <w:szCs w:val="24"/>
          <w:lang w:val="da-DK"/>
        </w:rPr>
      </w:pPr>
      <w:r w:rsidRPr="00F11687">
        <w:rPr>
          <w:rFonts w:ascii="Times New Roman" w:hAnsi="Times New Roman" w:cs="Times New Roman"/>
          <w:sz w:val="28"/>
          <w:szCs w:val="24"/>
          <w:lang w:val="da-DK"/>
        </w:rPr>
        <w:t>DORN. (Med påtaget højtidelighed.) Hvi er De så arrig, frue?</w:t>
      </w:r>
    </w:p>
    <w:p w14:paraId="7D7CA6FB" w14:textId="3060AAA5" w:rsidR="005550A5" w:rsidRPr="0033060E" w:rsidRDefault="00291F93" w:rsidP="00291F93">
      <w:pPr>
        <w:autoSpaceDE w:val="0"/>
        <w:autoSpaceDN w:val="0"/>
        <w:adjustRightInd w:val="0"/>
        <w:spacing w:after="0" w:line="360" w:lineRule="auto"/>
        <w:ind w:firstLine="708"/>
        <w:jc w:val="both"/>
        <w:rPr>
          <w:rFonts w:ascii="Times New Roman" w:hAnsi="Times New Roman" w:cs="Times New Roman"/>
          <w:sz w:val="28"/>
          <w:szCs w:val="24"/>
        </w:rPr>
      </w:pPr>
      <w:r w:rsidRPr="00F11687">
        <w:rPr>
          <w:rFonts w:ascii="Times New Roman" w:hAnsi="Times New Roman" w:cs="Times New Roman"/>
          <w:sz w:val="28"/>
          <w:szCs w:val="24"/>
          <w:lang w:val="da-DK"/>
        </w:rPr>
        <w:t xml:space="preserve">ARKADINA. Tal ikke i det sprog til mig. </w:t>
      </w:r>
      <w:r w:rsidRPr="0033060E">
        <w:rPr>
          <w:rFonts w:ascii="Times New Roman" w:hAnsi="Times New Roman" w:cs="Times New Roman"/>
          <w:sz w:val="28"/>
          <w:szCs w:val="24"/>
        </w:rPr>
        <w:t>[</w:t>
      </w:r>
      <w:r w:rsidRPr="00F11687">
        <w:rPr>
          <w:rFonts w:ascii="Times New Roman" w:hAnsi="Times New Roman" w:cs="Times New Roman"/>
          <w:sz w:val="28"/>
          <w:szCs w:val="24"/>
          <w:lang w:val="da-DK"/>
        </w:rPr>
        <w:t>Hun</w:t>
      </w:r>
      <w:r w:rsidRPr="0033060E">
        <w:rPr>
          <w:rFonts w:ascii="Times New Roman" w:hAnsi="Times New Roman" w:cs="Times New Roman"/>
          <w:sz w:val="28"/>
          <w:szCs w:val="24"/>
        </w:rPr>
        <w:t xml:space="preserve"> </w:t>
      </w:r>
      <w:r w:rsidRPr="00F11687">
        <w:rPr>
          <w:rFonts w:ascii="Times New Roman" w:hAnsi="Times New Roman" w:cs="Times New Roman"/>
          <w:sz w:val="28"/>
          <w:szCs w:val="24"/>
          <w:lang w:val="da-DK"/>
        </w:rPr>
        <w:t>t</w:t>
      </w:r>
      <w:r w:rsidRPr="0033060E">
        <w:rPr>
          <w:rFonts w:ascii="Times New Roman" w:hAnsi="Times New Roman" w:cs="Times New Roman"/>
          <w:sz w:val="28"/>
          <w:szCs w:val="24"/>
        </w:rPr>
        <w:t>æ</w:t>
      </w:r>
      <w:r w:rsidRPr="00F11687">
        <w:rPr>
          <w:rFonts w:ascii="Times New Roman" w:hAnsi="Times New Roman" w:cs="Times New Roman"/>
          <w:sz w:val="28"/>
          <w:szCs w:val="24"/>
          <w:lang w:val="da-DK"/>
        </w:rPr>
        <w:t>nder</w:t>
      </w:r>
      <w:r w:rsidRPr="0033060E">
        <w:rPr>
          <w:rFonts w:ascii="Times New Roman" w:hAnsi="Times New Roman" w:cs="Times New Roman"/>
          <w:sz w:val="28"/>
          <w:szCs w:val="24"/>
        </w:rPr>
        <w:t xml:space="preserve"> </w:t>
      </w:r>
      <w:r w:rsidRPr="00F11687">
        <w:rPr>
          <w:rFonts w:ascii="Times New Roman" w:hAnsi="Times New Roman" w:cs="Times New Roman"/>
          <w:sz w:val="28"/>
          <w:szCs w:val="24"/>
          <w:lang w:val="da-DK"/>
        </w:rPr>
        <w:t>en</w:t>
      </w:r>
      <w:r w:rsidRPr="0033060E">
        <w:rPr>
          <w:rFonts w:ascii="Times New Roman" w:hAnsi="Times New Roman" w:cs="Times New Roman"/>
          <w:sz w:val="28"/>
          <w:szCs w:val="24"/>
        </w:rPr>
        <w:t xml:space="preserve"> </w:t>
      </w:r>
      <w:r w:rsidRPr="00F11687">
        <w:rPr>
          <w:rFonts w:ascii="Times New Roman" w:hAnsi="Times New Roman" w:cs="Times New Roman"/>
          <w:sz w:val="28"/>
          <w:szCs w:val="24"/>
          <w:lang w:val="da-DK"/>
        </w:rPr>
        <w:t>cigaret</w:t>
      </w:r>
      <w:r w:rsidRPr="0033060E">
        <w:rPr>
          <w:rFonts w:ascii="Times New Roman" w:hAnsi="Times New Roman" w:cs="Times New Roman"/>
          <w:sz w:val="28"/>
          <w:szCs w:val="24"/>
        </w:rPr>
        <w:t>.]</w:t>
      </w:r>
    </w:p>
    <w:p w14:paraId="68CB749B" w14:textId="1A90F000" w:rsidR="005550A5" w:rsidRPr="00EB33FA" w:rsidRDefault="00EB33FA" w:rsidP="004812C7">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Большое количество фразеологических оборотов встречается в комедии Д.И. Фонвизина «Недоросль», поскольку именно здесь собрано всё </w:t>
      </w:r>
      <w:r>
        <w:rPr>
          <w:rFonts w:ascii="Times New Roman" w:hAnsi="Times New Roman" w:cs="Times New Roman"/>
          <w:sz w:val="28"/>
          <w:szCs w:val="24"/>
        </w:rPr>
        <w:lastRenderedPageBreak/>
        <w:t xml:space="preserve">богатство живой русской народной речи, представленной в виде пословиц, поговорок, крылатых слов и выражений. </w:t>
      </w:r>
    </w:p>
    <w:p w14:paraId="3C67F525" w14:textId="77777777" w:rsidR="00EB33FA" w:rsidRPr="00EB33FA" w:rsidRDefault="00EB33FA" w:rsidP="00EB33FA">
      <w:pPr>
        <w:autoSpaceDE w:val="0"/>
        <w:autoSpaceDN w:val="0"/>
        <w:adjustRightInd w:val="0"/>
        <w:spacing w:after="0" w:line="360" w:lineRule="auto"/>
        <w:ind w:firstLine="708"/>
        <w:jc w:val="both"/>
        <w:rPr>
          <w:rFonts w:ascii="Times New Roman" w:hAnsi="Times New Roman" w:cs="Times New Roman"/>
          <w:sz w:val="28"/>
          <w:szCs w:val="24"/>
        </w:rPr>
      </w:pPr>
      <w:r w:rsidRPr="00EB33FA">
        <w:rPr>
          <w:rFonts w:ascii="Times New Roman" w:hAnsi="Times New Roman" w:cs="Times New Roman"/>
          <w:sz w:val="28"/>
          <w:szCs w:val="24"/>
        </w:rPr>
        <w:t xml:space="preserve">Скотинин. Суженого конем не объедешь, душенька! </w:t>
      </w:r>
    </w:p>
    <w:p w14:paraId="37B001EE" w14:textId="7B346740" w:rsidR="005550A5" w:rsidRPr="00EB33FA" w:rsidRDefault="00EB33FA" w:rsidP="00EB33FA">
      <w:pPr>
        <w:autoSpaceDE w:val="0"/>
        <w:autoSpaceDN w:val="0"/>
        <w:adjustRightInd w:val="0"/>
        <w:spacing w:after="0" w:line="360" w:lineRule="auto"/>
        <w:ind w:firstLine="708"/>
        <w:jc w:val="both"/>
        <w:rPr>
          <w:rFonts w:ascii="Times New Roman" w:hAnsi="Times New Roman" w:cs="Times New Roman"/>
          <w:sz w:val="28"/>
          <w:szCs w:val="24"/>
          <w:lang w:val="da-DK"/>
        </w:rPr>
      </w:pPr>
      <w:r w:rsidRPr="00EB33FA">
        <w:rPr>
          <w:rFonts w:ascii="Times New Roman" w:hAnsi="Times New Roman" w:cs="Times New Roman"/>
          <w:sz w:val="28"/>
          <w:szCs w:val="24"/>
          <w:lang w:val="da-DK"/>
        </w:rPr>
        <w:t>Skotinin: Det, skæbnen har bestemt, kan ikke ændres, min hjerte.</w:t>
      </w:r>
    </w:p>
    <w:p w14:paraId="15445AEB" w14:textId="28F163A6" w:rsidR="005550A5" w:rsidRPr="00EC1E83" w:rsidRDefault="00EC1E83" w:rsidP="004812C7">
      <w:pPr>
        <w:autoSpaceDE w:val="0"/>
        <w:autoSpaceDN w:val="0"/>
        <w:adjustRightInd w:val="0"/>
        <w:spacing w:after="0" w:line="360" w:lineRule="auto"/>
        <w:ind w:firstLine="708"/>
        <w:jc w:val="both"/>
        <w:rPr>
          <w:rFonts w:ascii="Times New Roman" w:hAnsi="Times New Roman" w:cs="Times New Roman"/>
          <w:color w:val="C00000"/>
          <w:sz w:val="28"/>
          <w:szCs w:val="24"/>
        </w:rPr>
      </w:pPr>
      <w:r w:rsidRPr="00EC1E83">
        <w:rPr>
          <w:rFonts w:ascii="Times New Roman" w:hAnsi="Times New Roman" w:cs="Times New Roman"/>
          <w:sz w:val="28"/>
          <w:szCs w:val="24"/>
        </w:rPr>
        <w:t xml:space="preserve">Устаревший </w:t>
      </w:r>
      <w:r>
        <w:rPr>
          <w:rFonts w:ascii="Times New Roman" w:hAnsi="Times New Roman" w:cs="Times New Roman"/>
          <w:sz w:val="28"/>
          <w:szCs w:val="24"/>
        </w:rPr>
        <w:t xml:space="preserve">русский </w:t>
      </w:r>
      <w:r w:rsidRPr="00EC1E83">
        <w:rPr>
          <w:rFonts w:ascii="Times New Roman" w:hAnsi="Times New Roman" w:cs="Times New Roman"/>
          <w:sz w:val="28"/>
          <w:szCs w:val="24"/>
        </w:rPr>
        <w:t>фразеологизм «Суженого конем не объедешь»</w:t>
      </w:r>
      <w:r>
        <w:rPr>
          <w:rFonts w:ascii="Times New Roman" w:hAnsi="Times New Roman" w:cs="Times New Roman"/>
          <w:sz w:val="28"/>
          <w:szCs w:val="24"/>
        </w:rPr>
        <w:t xml:space="preserve"> переводится М. Эстербю на датский язык описательно, при помощи функционального аналога </w:t>
      </w:r>
      <w:r w:rsidRPr="00EC1E83">
        <w:rPr>
          <w:rFonts w:ascii="Times New Roman" w:hAnsi="Times New Roman" w:cs="Times New Roman"/>
          <w:sz w:val="28"/>
          <w:szCs w:val="24"/>
        </w:rPr>
        <w:t>”</w:t>
      </w:r>
      <w:r>
        <w:rPr>
          <w:rFonts w:ascii="Times New Roman" w:hAnsi="Times New Roman" w:cs="Times New Roman"/>
          <w:sz w:val="28"/>
          <w:szCs w:val="24"/>
          <w:lang w:val="da-DK"/>
        </w:rPr>
        <w:t>Det</w:t>
      </w:r>
      <w:r w:rsidRPr="00EC1E83">
        <w:rPr>
          <w:rFonts w:ascii="Times New Roman" w:hAnsi="Times New Roman" w:cs="Times New Roman"/>
          <w:sz w:val="28"/>
          <w:szCs w:val="24"/>
        </w:rPr>
        <w:t xml:space="preserve">, </w:t>
      </w:r>
      <w:r>
        <w:rPr>
          <w:rFonts w:ascii="Times New Roman" w:hAnsi="Times New Roman" w:cs="Times New Roman"/>
          <w:sz w:val="28"/>
          <w:szCs w:val="24"/>
          <w:lang w:val="da-DK"/>
        </w:rPr>
        <w:t>sk</w:t>
      </w:r>
      <w:r w:rsidRPr="00EC1E83">
        <w:rPr>
          <w:rFonts w:ascii="Times New Roman" w:hAnsi="Times New Roman" w:cs="Times New Roman"/>
          <w:sz w:val="28"/>
          <w:szCs w:val="24"/>
        </w:rPr>
        <w:t>æ</w:t>
      </w:r>
      <w:r>
        <w:rPr>
          <w:rFonts w:ascii="Times New Roman" w:hAnsi="Times New Roman" w:cs="Times New Roman"/>
          <w:sz w:val="28"/>
          <w:szCs w:val="24"/>
          <w:lang w:val="da-DK"/>
        </w:rPr>
        <w:t>bnen</w:t>
      </w:r>
      <w:r w:rsidRPr="00EC1E83">
        <w:rPr>
          <w:rFonts w:ascii="Times New Roman" w:hAnsi="Times New Roman" w:cs="Times New Roman"/>
          <w:sz w:val="28"/>
          <w:szCs w:val="24"/>
        </w:rPr>
        <w:t xml:space="preserve"> </w:t>
      </w:r>
      <w:r>
        <w:rPr>
          <w:rFonts w:ascii="Times New Roman" w:hAnsi="Times New Roman" w:cs="Times New Roman"/>
          <w:sz w:val="28"/>
          <w:szCs w:val="24"/>
          <w:lang w:val="da-DK"/>
        </w:rPr>
        <w:t>har</w:t>
      </w:r>
      <w:r w:rsidRPr="00EC1E83">
        <w:rPr>
          <w:rFonts w:ascii="Times New Roman" w:hAnsi="Times New Roman" w:cs="Times New Roman"/>
          <w:sz w:val="28"/>
          <w:szCs w:val="24"/>
        </w:rPr>
        <w:t xml:space="preserve"> </w:t>
      </w:r>
      <w:r>
        <w:rPr>
          <w:rFonts w:ascii="Times New Roman" w:hAnsi="Times New Roman" w:cs="Times New Roman"/>
          <w:sz w:val="28"/>
          <w:szCs w:val="24"/>
          <w:lang w:val="da-DK"/>
        </w:rPr>
        <w:t>bestemt</w:t>
      </w:r>
      <w:r w:rsidRPr="00EC1E83">
        <w:rPr>
          <w:rFonts w:ascii="Times New Roman" w:hAnsi="Times New Roman" w:cs="Times New Roman"/>
          <w:sz w:val="28"/>
          <w:szCs w:val="24"/>
        </w:rPr>
        <w:t xml:space="preserve">, </w:t>
      </w:r>
      <w:r>
        <w:rPr>
          <w:rFonts w:ascii="Times New Roman" w:hAnsi="Times New Roman" w:cs="Times New Roman"/>
          <w:sz w:val="28"/>
          <w:szCs w:val="24"/>
          <w:lang w:val="da-DK"/>
        </w:rPr>
        <w:t>kan</w:t>
      </w:r>
      <w:r w:rsidRPr="00EC1E83">
        <w:rPr>
          <w:rFonts w:ascii="Times New Roman" w:hAnsi="Times New Roman" w:cs="Times New Roman"/>
          <w:sz w:val="28"/>
          <w:szCs w:val="24"/>
        </w:rPr>
        <w:t xml:space="preserve"> </w:t>
      </w:r>
      <w:r>
        <w:rPr>
          <w:rFonts w:ascii="Times New Roman" w:hAnsi="Times New Roman" w:cs="Times New Roman"/>
          <w:sz w:val="28"/>
          <w:szCs w:val="24"/>
          <w:lang w:val="da-DK"/>
        </w:rPr>
        <w:t>ikke</w:t>
      </w:r>
      <w:r w:rsidRPr="00EC1E83">
        <w:rPr>
          <w:rFonts w:ascii="Times New Roman" w:hAnsi="Times New Roman" w:cs="Times New Roman"/>
          <w:sz w:val="28"/>
          <w:szCs w:val="24"/>
        </w:rPr>
        <w:t xml:space="preserve"> æ</w:t>
      </w:r>
      <w:r>
        <w:rPr>
          <w:rFonts w:ascii="Times New Roman" w:hAnsi="Times New Roman" w:cs="Times New Roman"/>
          <w:sz w:val="28"/>
          <w:szCs w:val="24"/>
          <w:lang w:val="da-DK"/>
        </w:rPr>
        <w:t>ndres</w:t>
      </w:r>
      <w:r w:rsidRPr="00EC1E83">
        <w:rPr>
          <w:rFonts w:ascii="Times New Roman" w:hAnsi="Times New Roman" w:cs="Times New Roman"/>
          <w:sz w:val="28"/>
          <w:szCs w:val="24"/>
        </w:rPr>
        <w:t xml:space="preserve">” </w:t>
      </w:r>
      <w:r>
        <w:rPr>
          <w:rFonts w:ascii="Times New Roman" w:hAnsi="Times New Roman" w:cs="Times New Roman"/>
          <w:sz w:val="28"/>
          <w:szCs w:val="24"/>
        </w:rPr>
        <w:t>– «то, что написано на роду, не изменишь». Семантическая сторона реплики соответствует оригиналу, но в то же время утрачивается экспрессивно-стилистическая окраска языка Скотинина.</w:t>
      </w:r>
    </w:p>
    <w:p w14:paraId="75616488" w14:textId="605A8272" w:rsidR="009C19E2" w:rsidRPr="009C19E2" w:rsidRDefault="009C19E2" w:rsidP="001061CE">
      <w:pPr>
        <w:autoSpaceDE w:val="0"/>
        <w:autoSpaceDN w:val="0"/>
        <w:adjustRightInd w:val="0"/>
        <w:spacing w:after="0" w:line="360" w:lineRule="auto"/>
        <w:ind w:left="708"/>
        <w:jc w:val="both"/>
        <w:rPr>
          <w:rFonts w:ascii="Times New Roman" w:hAnsi="Times New Roman" w:cs="Times New Roman"/>
          <w:sz w:val="28"/>
          <w:szCs w:val="24"/>
        </w:rPr>
      </w:pPr>
      <w:r w:rsidRPr="009C19E2">
        <w:rPr>
          <w:rFonts w:ascii="Times New Roman" w:hAnsi="Times New Roman" w:cs="Times New Roman"/>
          <w:sz w:val="28"/>
          <w:szCs w:val="24"/>
        </w:rPr>
        <w:t>Пищик (тяжело дышит). Даже похорошела... Одета по-парижскому... пропадай моя телега, все четыре колеса...</w:t>
      </w:r>
    </w:p>
    <w:p w14:paraId="689F1C16" w14:textId="1885C5AF" w:rsidR="009C19E2" w:rsidRPr="009C19E2" w:rsidRDefault="009C19E2" w:rsidP="001061CE">
      <w:pPr>
        <w:autoSpaceDE w:val="0"/>
        <w:autoSpaceDN w:val="0"/>
        <w:adjustRightInd w:val="0"/>
        <w:spacing w:after="0" w:line="360" w:lineRule="auto"/>
        <w:ind w:left="708"/>
        <w:jc w:val="both"/>
        <w:rPr>
          <w:rFonts w:ascii="Times New Roman" w:hAnsi="Times New Roman" w:cs="Times New Roman"/>
          <w:sz w:val="28"/>
          <w:szCs w:val="24"/>
        </w:rPr>
      </w:pPr>
      <w:r w:rsidRPr="009C19E2">
        <w:rPr>
          <w:rFonts w:ascii="Times New Roman" w:hAnsi="Times New Roman" w:cs="Times New Roman"/>
          <w:sz w:val="28"/>
          <w:szCs w:val="24"/>
          <w:lang w:val="da-DK"/>
        </w:rPr>
        <w:t xml:space="preserve">Písjtjik (tungt prustende). Skønnere end nogensinde... Og så i det pariserkostume! </w:t>
      </w:r>
      <w:r w:rsidRPr="009C19E2">
        <w:rPr>
          <w:rFonts w:ascii="Times New Roman" w:hAnsi="Times New Roman" w:cs="Times New Roman"/>
          <w:sz w:val="28"/>
          <w:szCs w:val="24"/>
        </w:rPr>
        <w:t>Min salighed... som et stjerneskud...</w:t>
      </w:r>
    </w:p>
    <w:p w14:paraId="67E7E0FB" w14:textId="7B32723C" w:rsidR="009C19E2" w:rsidRDefault="009C19E2" w:rsidP="009C19E2">
      <w:pPr>
        <w:autoSpaceDE w:val="0"/>
        <w:autoSpaceDN w:val="0"/>
        <w:adjustRightInd w:val="0"/>
        <w:spacing w:after="0" w:line="360" w:lineRule="auto"/>
        <w:ind w:firstLine="708"/>
        <w:jc w:val="both"/>
        <w:rPr>
          <w:rFonts w:ascii="Times New Roman" w:hAnsi="Times New Roman" w:cs="Times New Roman"/>
          <w:sz w:val="28"/>
          <w:szCs w:val="24"/>
        </w:rPr>
      </w:pPr>
      <w:r w:rsidRPr="009C19E2">
        <w:rPr>
          <w:rFonts w:ascii="Times New Roman" w:hAnsi="Times New Roman" w:cs="Times New Roman"/>
          <w:sz w:val="28"/>
          <w:szCs w:val="24"/>
        </w:rPr>
        <w:t>Разговорный фразеологизм «пропадай моя телега, все четыре колеса»</w:t>
      </w:r>
      <w:r>
        <w:rPr>
          <w:rFonts w:ascii="Times New Roman" w:hAnsi="Times New Roman" w:cs="Times New Roman"/>
          <w:sz w:val="28"/>
          <w:szCs w:val="24"/>
        </w:rPr>
        <w:t xml:space="preserve"> в словаре Д.Н. Ушакова определяется как: </w:t>
      </w:r>
      <w:r w:rsidRPr="009C19E2">
        <w:rPr>
          <w:rFonts w:ascii="Times New Roman" w:hAnsi="Times New Roman" w:cs="Times New Roman"/>
          <w:sz w:val="28"/>
          <w:szCs w:val="24"/>
        </w:rPr>
        <w:t>1) то же, что "где наше не пропадало!"; 2) употр. как выражение безнадежности</w:t>
      </w:r>
      <w:r>
        <w:rPr>
          <w:rStyle w:val="a6"/>
          <w:rFonts w:ascii="Times New Roman" w:hAnsi="Times New Roman" w:cs="Times New Roman"/>
          <w:sz w:val="28"/>
          <w:szCs w:val="24"/>
        </w:rPr>
        <w:footnoteReference w:id="141"/>
      </w:r>
      <w:r w:rsidRPr="009C19E2">
        <w:rPr>
          <w:rFonts w:ascii="Times New Roman" w:hAnsi="Times New Roman" w:cs="Times New Roman"/>
          <w:sz w:val="28"/>
          <w:szCs w:val="24"/>
        </w:rPr>
        <w:t>.</w:t>
      </w:r>
      <w:r>
        <w:rPr>
          <w:rFonts w:ascii="Times New Roman" w:hAnsi="Times New Roman" w:cs="Times New Roman"/>
          <w:sz w:val="28"/>
          <w:szCs w:val="24"/>
        </w:rPr>
        <w:t xml:space="preserve"> По сути дела, употребление данной фразы и в первом, и во втором значени</w:t>
      </w:r>
      <w:r w:rsidR="00E32C4B">
        <w:rPr>
          <w:rFonts w:ascii="Times New Roman" w:hAnsi="Times New Roman" w:cs="Times New Roman"/>
          <w:sz w:val="28"/>
          <w:szCs w:val="24"/>
        </w:rPr>
        <w:t>ях</w:t>
      </w:r>
      <w:r w:rsidR="00E26016">
        <w:rPr>
          <w:rFonts w:ascii="Times New Roman" w:hAnsi="Times New Roman" w:cs="Times New Roman"/>
          <w:sz w:val="28"/>
          <w:szCs w:val="24"/>
        </w:rPr>
        <w:t xml:space="preserve"> противоречит логике высказывания Пищика. Вероятно, он хотел красноречиво выразить свое удивление, но смутился в присутствии Раневской. Очевидно, что Чехов превосходно владел русской фразеологией, и используя не подходящее по смыслу устойчивое выражение в реплике Пищика, он определенным образом характеризует этого персонажа. В </w:t>
      </w:r>
      <w:r w:rsidR="001B6DC8">
        <w:rPr>
          <w:rFonts w:ascii="Times New Roman" w:hAnsi="Times New Roman" w:cs="Times New Roman"/>
          <w:sz w:val="28"/>
          <w:szCs w:val="24"/>
        </w:rPr>
        <w:t xml:space="preserve">датском </w:t>
      </w:r>
      <w:r w:rsidR="00E26016">
        <w:rPr>
          <w:rFonts w:ascii="Times New Roman" w:hAnsi="Times New Roman" w:cs="Times New Roman"/>
          <w:sz w:val="28"/>
          <w:szCs w:val="24"/>
        </w:rPr>
        <w:t xml:space="preserve">переводе А. Томассена </w:t>
      </w:r>
      <w:r w:rsidR="001B6DC8">
        <w:rPr>
          <w:rFonts w:ascii="Times New Roman" w:hAnsi="Times New Roman" w:cs="Times New Roman"/>
          <w:sz w:val="28"/>
          <w:szCs w:val="24"/>
        </w:rPr>
        <w:t>употребляется</w:t>
      </w:r>
      <w:r w:rsidR="00E26016">
        <w:rPr>
          <w:rFonts w:ascii="Times New Roman" w:hAnsi="Times New Roman" w:cs="Times New Roman"/>
          <w:sz w:val="28"/>
          <w:szCs w:val="24"/>
        </w:rPr>
        <w:t xml:space="preserve"> </w:t>
      </w:r>
      <w:r w:rsidR="001B6DC8">
        <w:rPr>
          <w:rFonts w:ascii="Times New Roman" w:hAnsi="Times New Roman" w:cs="Times New Roman"/>
          <w:sz w:val="28"/>
          <w:szCs w:val="24"/>
        </w:rPr>
        <w:t xml:space="preserve">логически обоснованный фразеологический оборот </w:t>
      </w:r>
      <w:r w:rsidR="001B6DC8" w:rsidRPr="001B6DC8">
        <w:rPr>
          <w:rFonts w:ascii="Times New Roman" w:hAnsi="Times New Roman" w:cs="Times New Roman"/>
          <w:sz w:val="28"/>
          <w:szCs w:val="24"/>
        </w:rPr>
        <w:t>”</w:t>
      </w:r>
      <w:r w:rsidR="001B6DC8">
        <w:rPr>
          <w:rFonts w:ascii="Times New Roman" w:hAnsi="Times New Roman" w:cs="Times New Roman"/>
          <w:sz w:val="28"/>
          <w:szCs w:val="24"/>
          <w:lang w:val="da-DK"/>
        </w:rPr>
        <w:t>min</w:t>
      </w:r>
      <w:r w:rsidR="001B6DC8" w:rsidRPr="001B6DC8">
        <w:rPr>
          <w:rFonts w:ascii="Times New Roman" w:hAnsi="Times New Roman" w:cs="Times New Roman"/>
          <w:sz w:val="28"/>
          <w:szCs w:val="24"/>
        </w:rPr>
        <w:t xml:space="preserve"> </w:t>
      </w:r>
      <w:r w:rsidR="001B6DC8">
        <w:rPr>
          <w:rFonts w:ascii="Times New Roman" w:hAnsi="Times New Roman" w:cs="Times New Roman"/>
          <w:sz w:val="28"/>
          <w:szCs w:val="24"/>
          <w:lang w:val="da-DK"/>
        </w:rPr>
        <w:t>salighed</w:t>
      </w:r>
      <w:r w:rsidR="001B6DC8" w:rsidRPr="001B6DC8">
        <w:rPr>
          <w:rFonts w:ascii="Times New Roman" w:hAnsi="Times New Roman" w:cs="Times New Roman"/>
          <w:sz w:val="28"/>
          <w:szCs w:val="24"/>
        </w:rPr>
        <w:t>”</w:t>
      </w:r>
      <w:r w:rsidR="000F3F76">
        <w:rPr>
          <w:rFonts w:ascii="Times New Roman" w:hAnsi="Times New Roman" w:cs="Times New Roman"/>
          <w:sz w:val="28"/>
          <w:szCs w:val="24"/>
        </w:rPr>
        <w:t xml:space="preserve"> («усилительное восклицание, выражающее удивление»</w:t>
      </w:r>
      <w:r w:rsidR="000F3F76">
        <w:rPr>
          <w:rStyle w:val="a6"/>
          <w:rFonts w:ascii="Times New Roman" w:hAnsi="Times New Roman" w:cs="Times New Roman"/>
          <w:sz w:val="28"/>
          <w:szCs w:val="24"/>
        </w:rPr>
        <w:footnoteReference w:id="142"/>
      </w:r>
      <w:r w:rsidR="000F3F76">
        <w:rPr>
          <w:rFonts w:ascii="Times New Roman" w:hAnsi="Times New Roman" w:cs="Times New Roman"/>
          <w:sz w:val="28"/>
          <w:szCs w:val="24"/>
        </w:rPr>
        <w:t>)</w:t>
      </w:r>
      <w:r w:rsidR="001B6DC8">
        <w:rPr>
          <w:rFonts w:ascii="Times New Roman" w:hAnsi="Times New Roman" w:cs="Times New Roman"/>
          <w:sz w:val="28"/>
          <w:szCs w:val="24"/>
        </w:rPr>
        <w:t xml:space="preserve">, который, казалось бы, точно передает чувства </w:t>
      </w:r>
      <w:r w:rsidR="001B6DC8">
        <w:rPr>
          <w:rFonts w:ascii="Times New Roman" w:hAnsi="Times New Roman" w:cs="Times New Roman"/>
          <w:sz w:val="28"/>
          <w:szCs w:val="24"/>
        </w:rPr>
        <w:lastRenderedPageBreak/>
        <w:t>и настроение персонажа, однако, не передает его «ущербности», «неправильности».</w:t>
      </w:r>
    </w:p>
    <w:p w14:paraId="15F16D1A" w14:textId="0E2CA80F" w:rsidR="000F3F76" w:rsidRDefault="000F3F76" w:rsidP="009C19E2">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процессе исследования материала нам встретились интересные случаи, когда в тексте оригинала не присутствует никаких фразеологических единиц, а переводчик</w:t>
      </w:r>
      <w:r w:rsidR="00E71BC8">
        <w:rPr>
          <w:rFonts w:ascii="Times New Roman" w:hAnsi="Times New Roman" w:cs="Times New Roman"/>
          <w:sz w:val="28"/>
          <w:szCs w:val="24"/>
        </w:rPr>
        <w:t>, наоборот,</w:t>
      </w:r>
      <w:r>
        <w:rPr>
          <w:rFonts w:ascii="Times New Roman" w:hAnsi="Times New Roman" w:cs="Times New Roman"/>
          <w:sz w:val="28"/>
          <w:szCs w:val="24"/>
        </w:rPr>
        <w:t xml:space="preserve"> </w:t>
      </w:r>
      <w:r w:rsidR="00E71BC8">
        <w:rPr>
          <w:rFonts w:ascii="Times New Roman" w:hAnsi="Times New Roman" w:cs="Times New Roman"/>
          <w:sz w:val="28"/>
          <w:szCs w:val="24"/>
        </w:rPr>
        <w:t xml:space="preserve">в качестве эквивалента </w:t>
      </w:r>
      <w:r>
        <w:rPr>
          <w:rFonts w:ascii="Times New Roman" w:hAnsi="Times New Roman" w:cs="Times New Roman"/>
          <w:sz w:val="28"/>
          <w:szCs w:val="24"/>
        </w:rPr>
        <w:t>находит в своем языке усто</w:t>
      </w:r>
      <w:r w:rsidR="00E71BC8">
        <w:rPr>
          <w:rFonts w:ascii="Times New Roman" w:hAnsi="Times New Roman" w:cs="Times New Roman"/>
          <w:sz w:val="28"/>
          <w:szCs w:val="24"/>
        </w:rPr>
        <w:t>явшееся</w:t>
      </w:r>
      <w:r>
        <w:rPr>
          <w:rFonts w:ascii="Times New Roman" w:hAnsi="Times New Roman" w:cs="Times New Roman"/>
          <w:sz w:val="28"/>
          <w:szCs w:val="24"/>
        </w:rPr>
        <w:t xml:space="preserve"> выражение</w:t>
      </w:r>
      <w:r w:rsidR="00E71BC8">
        <w:rPr>
          <w:rFonts w:ascii="Times New Roman" w:hAnsi="Times New Roman" w:cs="Times New Roman"/>
          <w:sz w:val="28"/>
          <w:szCs w:val="24"/>
        </w:rPr>
        <w:t>. Например:</w:t>
      </w:r>
    </w:p>
    <w:p w14:paraId="0C7479BC" w14:textId="77777777" w:rsidR="00E71BC8" w:rsidRPr="0033060E" w:rsidRDefault="00E71BC8" w:rsidP="001061CE">
      <w:pPr>
        <w:autoSpaceDE w:val="0"/>
        <w:autoSpaceDN w:val="0"/>
        <w:adjustRightInd w:val="0"/>
        <w:spacing w:after="0" w:line="360" w:lineRule="auto"/>
        <w:ind w:left="708"/>
        <w:jc w:val="both"/>
        <w:rPr>
          <w:rFonts w:ascii="Times New Roman" w:hAnsi="Times New Roman" w:cs="Times New Roman"/>
          <w:sz w:val="28"/>
          <w:szCs w:val="24"/>
          <w:lang w:val="da-DK"/>
        </w:rPr>
      </w:pPr>
      <w:r w:rsidRPr="00E71BC8">
        <w:rPr>
          <w:rFonts w:ascii="Times New Roman" w:hAnsi="Times New Roman" w:cs="Times New Roman"/>
          <w:sz w:val="28"/>
          <w:szCs w:val="24"/>
        </w:rPr>
        <w:t xml:space="preserve">Митрофан. Я и сам, матушка, до умниц-то не охотник. </w:t>
      </w:r>
      <w:r w:rsidRPr="00747E7E">
        <w:rPr>
          <w:rFonts w:ascii="Times New Roman" w:hAnsi="Times New Roman" w:cs="Times New Roman"/>
          <w:i/>
          <w:sz w:val="28"/>
          <w:szCs w:val="24"/>
        </w:rPr>
        <w:t>Свой</w:t>
      </w:r>
      <w:r w:rsidRPr="0033060E">
        <w:rPr>
          <w:rFonts w:ascii="Times New Roman" w:hAnsi="Times New Roman" w:cs="Times New Roman"/>
          <w:i/>
          <w:sz w:val="28"/>
          <w:szCs w:val="24"/>
          <w:lang w:val="da-DK"/>
        </w:rPr>
        <w:t xml:space="preserve"> </w:t>
      </w:r>
      <w:r w:rsidRPr="00747E7E">
        <w:rPr>
          <w:rFonts w:ascii="Times New Roman" w:hAnsi="Times New Roman" w:cs="Times New Roman"/>
          <w:i/>
          <w:sz w:val="28"/>
          <w:szCs w:val="24"/>
        </w:rPr>
        <w:t>брат</w:t>
      </w:r>
      <w:r w:rsidRPr="0033060E">
        <w:rPr>
          <w:rFonts w:ascii="Times New Roman" w:hAnsi="Times New Roman" w:cs="Times New Roman"/>
          <w:i/>
          <w:sz w:val="28"/>
          <w:szCs w:val="24"/>
          <w:lang w:val="da-DK"/>
        </w:rPr>
        <w:t xml:space="preserve"> </w:t>
      </w:r>
      <w:r w:rsidRPr="00747E7E">
        <w:rPr>
          <w:rFonts w:ascii="Times New Roman" w:hAnsi="Times New Roman" w:cs="Times New Roman"/>
          <w:i/>
          <w:sz w:val="28"/>
          <w:szCs w:val="24"/>
        </w:rPr>
        <w:t>завсегда</w:t>
      </w:r>
      <w:r w:rsidRPr="0033060E">
        <w:rPr>
          <w:rFonts w:ascii="Times New Roman" w:hAnsi="Times New Roman" w:cs="Times New Roman"/>
          <w:i/>
          <w:sz w:val="28"/>
          <w:szCs w:val="24"/>
          <w:lang w:val="da-DK"/>
        </w:rPr>
        <w:t xml:space="preserve"> </w:t>
      </w:r>
      <w:r w:rsidRPr="00747E7E">
        <w:rPr>
          <w:rFonts w:ascii="Times New Roman" w:hAnsi="Times New Roman" w:cs="Times New Roman"/>
          <w:i/>
          <w:sz w:val="28"/>
          <w:szCs w:val="24"/>
        </w:rPr>
        <w:t>лучше</w:t>
      </w:r>
      <w:r w:rsidRPr="0033060E">
        <w:rPr>
          <w:rFonts w:ascii="Times New Roman" w:hAnsi="Times New Roman" w:cs="Times New Roman"/>
          <w:sz w:val="28"/>
          <w:szCs w:val="24"/>
          <w:lang w:val="da-DK"/>
        </w:rPr>
        <w:t>.</w:t>
      </w:r>
    </w:p>
    <w:p w14:paraId="6237FF92" w14:textId="33BBF528" w:rsidR="00E71BC8" w:rsidRDefault="00E71BC8" w:rsidP="00E71BC8">
      <w:pPr>
        <w:autoSpaceDE w:val="0"/>
        <w:autoSpaceDN w:val="0"/>
        <w:adjustRightInd w:val="0"/>
        <w:spacing w:after="0" w:line="360" w:lineRule="auto"/>
        <w:ind w:firstLine="708"/>
        <w:jc w:val="both"/>
        <w:rPr>
          <w:rFonts w:ascii="Times New Roman" w:hAnsi="Times New Roman" w:cs="Times New Roman"/>
          <w:sz w:val="28"/>
          <w:szCs w:val="24"/>
        </w:rPr>
      </w:pPr>
      <w:r w:rsidRPr="00E71BC8">
        <w:rPr>
          <w:rFonts w:ascii="Times New Roman" w:hAnsi="Times New Roman" w:cs="Times New Roman"/>
          <w:sz w:val="28"/>
          <w:szCs w:val="24"/>
          <w:lang w:val="da-DK"/>
        </w:rPr>
        <w:t xml:space="preserve">Mitrofan: Jeg holder heller ikke af kloge hoveder. </w:t>
      </w:r>
      <w:r w:rsidRPr="00747E7E">
        <w:rPr>
          <w:rFonts w:ascii="Times New Roman" w:hAnsi="Times New Roman" w:cs="Times New Roman"/>
          <w:i/>
          <w:sz w:val="28"/>
          <w:szCs w:val="24"/>
        </w:rPr>
        <w:t>Lige børn leger bedst.</w:t>
      </w:r>
    </w:p>
    <w:p w14:paraId="67731B2E" w14:textId="62C988CC" w:rsidR="002D685A" w:rsidRDefault="00E71BC8" w:rsidP="00A97F4C">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Фраза «Свой брат завсегда лучше», как и многие другие известные цитаты из «Недоросля», стала крылатым выражением лишь после выхода комедии Д.И. Фонвизина в свет. М. Эстербю очень удачно подобрал соответствующий оригиналу датский фразеологизм, причем семантическим ядром в нем является существительное «дети», что </w:t>
      </w:r>
      <w:r w:rsidR="00E10DEC">
        <w:rPr>
          <w:rFonts w:ascii="Times New Roman" w:hAnsi="Times New Roman" w:cs="Times New Roman"/>
          <w:sz w:val="28"/>
          <w:szCs w:val="24"/>
        </w:rPr>
        <w:t>не выходит за рамки контекста оригинала.</w:t>
      </w:r>
    </w:p>
    <w:p w14:paraId="240E9B06" w14:textId="56F8C041" w:rsidR="002D685A" w:rsidRDefault="002D685A" w:rsidP="002D685A">
      <w:pPr>
        <w:autoSpaceDE w:val="0"/>
        <w:autoSpaceDN w:val="0"/>
        <w:adjustRightInd w:val="0"/>
        <w:spacing w:after="0" w:line="360" w:lineRule="auto"/>
        <w:ind w:firstLine="708"/>
        <w:jc w:val="both"/>
        <w:rPr>
          <w:rFonts w:ascii="Times New Roman" w:hAnsi="Times New Roman" w:cs="Times New Roman"/>
          <w:sz w:val="28"/>
          <w:szCs w:val="26"/>
        </w:rPr>
      </w:pPr>
      <w:r>
        <w:rPr>
          <w:rFonts w:ascii="Times New Roman" w:hAnsi="Times New Roman" w:cs="Times New Roman"/>
          <w:sz w:val="28"/>
          <w:szCs w:val="26"/>
        </w:rPr>
        <w:t>К числу прочих трудностей, преодолеваемых переводчиком в процессе перевода художественного произведения, относится воспроизведение в перевода игры слов (каламбура). Согласно словарю В.И. Даля, игра слов – это «острота или шутка, основанная на однозвучности или двусмысленности речений и пр.»</w:t>
      </w:r>
      <w:r>
        <w:rPr>
          <w:rStyle w:val="a6"/>
          <w:rFonts w:ascii="Times New Roman" w:hAnsi="Times New Roman" w:cs="Times New Roman"/>
          <w:sz w:val="28"/>
          <w:szCs w:val="26"/>
        </w:rPr>
        <w:footnoteReference w:id="143"/>
      </w:r>
      <w:r>
        <w:rPr>
          <w:rFonts w:ascii="Times New Roman" w:hAnsi="Times New Roman" w:cs="Times New Roman"/>
          <w:sz w:val="28"/>
          <w:szCs w:val="26"/>
        </w:rPr>
        <w:t>. То есть, сущность данного лингвистического явления заключается в том, что, с одной стороны, присутствует одинаковая или близкая (вплоть до омонимии) звуковая форма слова, а с другой стороны – несоответствие между значениями слов (или значениями многозначного слова) или компонентами фразеологического оборота. Передача игры слов является творческим процессом и требует от переводчика максимально</w:t>
      </w:r>
      <w:r w:rsidR="00D941A7">
        <w:rPr>
          <w:rFonts w:ascii="Times New Roman" w:hAnsi="Times New Roman" w:cs="Times New Roman"/>
          <w:sz w:val="28"/>
          <w:szCs w:val="26"/>
        </w:rPr>
        <w:t>й</w:t>
      </w:r>
      <w:r>
        <w:rPr>
          <w:rFonts w:ascii="Times New Roman" w:hAnsi="Times New Roman" w:cs="Times New Roman"/>
          <w:sz w:val="28"/>
          <w:szCs w:val="26"/>
        </w:rPr>
        <w:t xml:space="preserve"> мобилизации его языкового потенциала и переводческого опыта. Задача переводчика </w:t>
      </w:r>
      <w:r>
        <w:rPr>
          <w:rFonts w:ascii="Times New Roman" w:hAnsi="Times New Roman" w:cs="Times New Roman"/>
          <w:sz w:val="28"/>
          <w:szCs w:val="26"/>
        </w:rPr>
        <w:lastRenderedPageBreak/>
        <w:t xml:space="preserve">заключается не только в том, чтобы сохранить смысловое содержание подлинника, но и воссоздать фонетическое сходство единиц каламбура. </w:t>
      </w:r>
    </w:p>
    <w:p w14:paraId="5F5DF385" w14:textId="5855D9C3" w:rsidR="002D685A" w:rsidRDefault="002D685A" w:rsidP="002D685A">
      <w:pPr>
        <w:autoSpaceDE w:val="0"/>
        <w:autoSpaceDN w:val="0"/>
        <w:adjustRightInd w:val="0"/>
        <w:spacing w:after="0" w:line="360" w:lineRule="auto"/>
        <w:jc w:val="both"/>
        <w:rPr>
          <w:rFonts w:ascii="Times New Roman" w:hAnsi="Times New Roman" w:cs="Times New Roman"/>
          <w:sz w:val="28"/>
          <w:szCs w:val="26"/>
        </w:rPr>
      </w:pPr>
      <w:r>
        <w:rPr>
          <w:rFonts w:ascii="Times New Roman" w:hAnsi="Times New Roman" w:cs="Times New Roman"/>
          <w:sz w:val="26"/>
          <w:szCs w:val="26"/>
        </w:rPr>
        <w:tab/>
      </w:r>
      <w:r w:rsidRPr="00041028">
        <w:rPr>
          <w:rFonts w:ascii="Times New Roman" w:hAnsi="Times New Roman" w:cs="Times New Roman"/>
          <w:sz w:val="28"/>
          <w:szCs w:val="26"/>
        </w:rPr>
        <w:t>С. Влахов и С. Флорин делят каламбуры на два типа: лексические и фразеологические. В исследуемых нами драматических текстах встречаются в основном каламбуры первого типа. В рассмотренных ниже примерах игра слов заключается, как правило, в комическом сопоставлении созвучных слов и словосочетаний, в обыгрывании значений слов и их частей (корней и пр.), а также в ошибочной этимологизации.</w:t>
      </w:r>
      <w:r>
        <w:rPr>
          <w:rFonts w:ascii="Times New Roman" w:hAnsi="Times New Roman" w:cs="Times New Roman"/>
          <w:sz w:val="28"/>
          <w:szCs w:val="26"/>
        </w:rPr>
        <w:t xml:space="preserve"> Важно отметить, что перевод каламбурных сочетаний в драматическом произведении налага</w:t>
      </w:r>
      <w:r w:rsidR="00A97F4C">
        <w:rPr>
          <w:rFonts w:ascii="Times New Roman" w:hAnsi="Times New Roman" w:cs="Times New Roman"/>
          <w:sz w:val="28"/>
          <w:szCs w:val="26"/>
        </w:rPr>
        <w:t>е</w:t>
      </w:r>
      <w:r>
        <w:rPr>
          <w:rFonts w:ascii="Times New Roman" w:hAnsi="Times New Roman" w:cs="Times New Roman"/>
          <w:sz w:val="28"/>
          <w:szCs w:val="26"/>
        </w:rPr>
        <w:t xml:space="preserve">т дополнительные обязательства на переводчика, поскольку он неизменно должен иметь в виду, что данный текст будет произноситься со сцены и </w:t>
      </w:r>
      <w:r w:rsidR="00396622">
        <w:rPr>
          <w:rFonts w:ascii="Times New Roman" w:hAnsi="Times New Roman" w:cs="Times New Roman"/>
          <w:sz w:val="28"/>
          <w:szCs w:val="26"/>
        </w:rPr>
        <w:t xml:space="preserve">должен </w:t>
      </w:r>
      <w:r>
        <w:rPr>
          <w:rFonts w:ascii="Times New Roman" w:hAnsi="Times New Roman" w:cs="Times New Roman"/>
          <w:sz w:val="28"/>
          <w:szCs w:val="26"/>
        </w:rPr>
        <w:t>легко восприниматься носителями языка. Поэтому ко всем местам в пьесе, которые потенциально могут вызвать затруднение у аудитории, в том числе к каламбурам, стоит относиться с особым вниманием.</w:t>
      </w:r>
    </w:p>
    <w:p w14:paraId="325413F4" w14:textId="77777777" w:rsidR="002D685A" w:rsidRDefault="002D685A" w:rsidP="002D685A">
      <w:pPr>
        <w:autoSpaceDE w:val="0"/>
        <w:autoSpaceDN w:val="0"/>
        <w:adjustRightInd w:val="0"/>
        <w:spacing w:after="0" w:line="360" w:lineRule="auto"/>
        <w:jc w:val="both"/>
        <w:rPr>
          <w:rFonts w:ascii="Times New Roman" w:hAnsi="Times New Roman" w:cs="Times New Roman"/>
          <w:sz w:val="28"/>
          <w:szCs w:val="26"/>
        </w:rPr>
      </w:pPr>
    </w:p>
    <w:p w14:paraId="5E8E3AED"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Митрофан. Много. Существительна да прилагателъна...</w:t>
      </w:r>
    </w:p>
    <w:p w14:paraId="11777449"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Правдин. Дверь, например, какое имя: существительное или прилагательное?</w:t>
      </w:r>
    </w:p>
    <w:p w14:paraId="2EB4D45C"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Митрофан. Дверь, котора дверь?</w:t>
      </w:r>
    </w:p>
    <w:p w14:paraId="6A439DF8"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Правдин. Котора дверь! Вот эта.</w:t>
      </w:r>
    </w:p>
    <w:p w14:paraId="3F10170C"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Митрофан. Эта? Прилагательна.</w:t>
      </w:r>
    </w:p>
    <w:p w14:paraId="67510D09"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Правдин. Почему же?</w:t>
      </w:r>
    </w:p>
    <w:p w14:paraId="2B6DFEC4"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rPr>
      </w:pPr>
      <w:r w:rsidRPr="00041028">
        <w:rPr>
          <w:rFonts w:ascii="Times New Roman" w:hAnsi="Times New Roman" w:cs="Times New Roman"/>
          <w:sz w:val="28"/>
          <w:szCs w:val="26"/>
        </w:rPr>
        <w:t>Митрофан. Потому что она приложена к своему месту. Вон у чулана шеста неделя дверь стоит еще не навещена: так та покамест существительна.</w:t>
      </w:r>
    </w:p>
    <w:p w14:paraId="35D37FA4"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t>Mitrofan: Meget. Navnor og tillæsor...</w:t>
      </w:r>
    </w:p>
    <w:p w14:paraId="0DD499A3"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t>Pravdin: Dør, eksempelvis, er hvad, et navneord eller et tillægsord?</w:t>
      </w:r>
    </w:p>
    <w:p w14:paraId="3016BAA3"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t>Mitrofan: Dør, hvilken dør?</w:t>
      </w:r>
    </w:p>
    <w:p w14:paraId="7302D06F"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t>Pravdin: Den der.</w:t>
      </w:r>
    </w:p>
    <w:p w14:paraId="4E032EA1"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t>Mitrofan: Den? Tillæsor.</w:t>
      </w:r>
    </w:p>
    <w:p w14:paraId="6B20BD83" w14:textId="77777777" w:rsidR="002D685A" w:rsidRPr="00041028"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lastRenderedPageBreak/>
        <w:t>Pravdin: Hvorfor det?</w:t>
      </w:r>
    </w:p>
    <w:p w14:paraId="6213416D" w14:textId="77777777" w:rsidR="002D685A" w:rsidRDefault="002D685A" w:rsidP="001061CE">
      <w:pPr>
        <w:autoSpaceDE w:val="0"/>
        <w:autoSpaceDN w:val="0"/>
        <w:adjustRightInd w:val="0"/>
        <w:spacing w:after="0" w:line="360" w:lineRule="auto"/>
        <w:ind w:left="708"/>
        <w:jc w:val="both"/>
        <w:rPr>
          <w:rFonts w:ascii="Times New Roman" w:hAnsi="Times New Roman" w:cs="Times New Roman"/>
          <w:sz w:val="28"/>
          <w:szCs w:val="26"/>
          <w:lang w:val="da-DK"/>
        </w:rPr>
      </w:pPr>
      <w:r w:rsidRPr="00041028">
        <w:rPr>
          <w:rFonts w:ascii="Times New Roman" w:hAnsi="Times New Roman" w:cs="Times New Roman"/>
          <w:sz w:val="28"/>
          <w:szCs w:val="26"/>
          <w:lang w:val="da-DK"/>
        </w:rPr>
        <w:t>Mitrofan: Fordi den hører til på sine hængsler her. Se i bryggerset har døren ikke været på plads i seks uger, så den ikke længere et tillæsor, men er altså foreløbig et navnor.</w:t>
      </w:r>
      <w:r w:rsidRPr="00EC3158">
        <w:rPr>
          <w:rFonts w:ascii="Times New Roman" w:hAnsi="Times New Roman" w:cs="Times New Roman"/>
          <w:sz w:val="28"/>
          <w:szCs w:val="26"/>
          <w:lang w:val="da-DK"/>
        </w:rPr>
        <w:t xml:space="preserve"> </w:t>
      </w:r>
    </w:p>
    <w:p w14:paraId="17C1CFBC" w14:textId="2601EEDD" w:rsidR="002D685A" w:rsidRDefault="002D685A" w:rsidP="002D685A">
      <w:pPr>
        <w:autoSpaceDE w:val="0"/>
        <w:autoSpaceDN w:val="0"/>
        <w:adjustRightInd w:val="0"/>
        <w:spacing w:after="0" w:line="360" w:lineRule="auto"/>
        <w:jc w:val="both"/>
        <w:rPr>
          <w:rFonts w:ascii="Times New Roman" w:hAnsi="Times New Roman" w:cs="Times New Roman"/>
          <w:sz w:val="28"/>
          <w:szCs w:val="26"/>
        </w:rPr>
      </w:pPr>
      <w:r w:rsidRPr="002D685A">
        <w:rPr>
          <w:rFonts w:ascii="Times New Roman" w:hAnsi="Times New Roman" w:cs="Times New Roman"/>
          <w:b/>
          <w:sz w:val="32"/>
          <w:lang w:val="da-DK"/>
        </w:rPr>
        <w:tab/>
      </w:r>
      <w:r>
        <w:rPr>
          <w:rFonts w:ascii="Times New Roman" w:hAnsi="Times New Roman" w:cs="Times New Roman"/>
          <w:sz w:val="28"/>
        </w:rPr>
        <w:t>В данном примере из комедии «Недоросль» в основу каламбура положено обыгрывание двух однокоренных слов «приложить» и «прилагательное», связь между которыми</w:t>
      </w:r>
      <w:r w:rsidR="00C33390">
        <w:rPr>
          <w:rFonts w:ascii="Times New Roman" w:hAnsi="Times New Roman" w:cs="Times New Roman"/>
          <w:sz w:val="28"/>
        </w:rPr>
        <w:t xml:space="preserve"> невежда</w:t>
      </w:r>
      <w:r>
        <w:rPr>
          <w:rFonts w:ascii="Times New Roman" w:hAnsi="Times New Roman" w:cs="Times New Roman"/>
          <w:sz w:val="28"/>
        </w:rPr>
        <w:t xml:space="preserve"> Митрофан понимает чересчур буквально. </w:t>
      </w:r>
      <w:r>
        <w:rPr>
          <w:rFonts w:ascii="Times New Roman" w:hAnsi="Times New Roman" w:cs="Times New Roman"/>
          <w:sz w:val="28"/>
          <w:szCs w:val="26"/>
        </w:rPr>
        <w:t xml:space="preserve">В датском переводе М. Эстербю очень удачно отразил просторечную манеру речи персонажа, употребив вместо орфографически правильного слова </w:t>
      </w:r>
      <w:r w:rsidRPr="00EC3158">
        <w:rPr>
          <w:rFonts w:ascii="Times New Roman" w:hAnsi="Times New Roman" w:cs="Times New Roman"/>
          <w:sz w:val="28"/>
          <w:szCs w:val="26"/>
        </w:rPr>
        <w:t>”</w:t>
      </w:r>
      <w:r>
        <w:rPr>
          <w:rFonts w:ascii="Times New Roman" w:hAnsi="Times New Roman" w:cs="Times New Roman"/>
          <w:sz w:val="28"/>
          <w:szCs w:val="26"/>
          <w:lang w:val="da-DK"/>
        </w:rPr>
        <w:t>till</w:t>
      </w:r>
      <w:r w:rsidRPr="00EC3158">
        <w:rPr>
          <w:rFonts w:ascii="Times New Roman" w:hAnsi="Times New Roman" w:cs="Times New Roman"/>
          <w:sz w:val="28"/>
          <w:szCs w:val="26"/>
        </w:rPr>
        <w:t>æ</w:t>
      </w:r>
      <w:r>
        <w:rPr>
          <w:rFonts w:ascii="Times New Roman" w:hAnsi="Times New Roman" w:cs="Times New Roman"/>
          <w:sz w:val="28"/>
          <w:szCs w:val="26"/>
          <w:lang w:val="da-DK"/>
        </w:rPr>
        <w:t>gsord</w:t>
      </w:r>
      <w:r w:rsidRPr="00EC3158">
        <w:rPr>
          <w:rFonts w:ascii="Times New Roman" w:hAnsi="Times New Roman" w:cs="Times New Roman"/>
          <w:sz w:val="28"/>
          <w:szCs w:val="26"/>
        </w:rPr>
        <w:t xml:space="preserve">” </w:t>
      </w:r>
      <w:r>
        <w:rPr>
          <w:rFonts w:ascii="Times New Roman" w:hAnsi="Times New Roman" w:cs="Times New Roman"/>
          <w:sz w:val="28"/>
          <w:szCs w:val="26"/>
        </w:rPr>
        <w:t xml:space="preserve">(«прилагательное») искаженное диалектное </w:t>
      </w:r>
      <w:r w:rsidRPr="00EC3158">
        <w:rPr>
          <w:rFonts w:ascii="Times New Roman" w:hAnsi="Times New Roman" w:cs="Times New Roman"/>
          <w:sz w:val="28"/>
          <w:szCs w:val="26"/>
        </w:rPr>
        <w:t>”</w:t>
      </w:r>
      <w:r>
        <w:rPr>
          <w:rFonts w:ascii="Times New Roman" w:hAnsi="Times New Roman" w:cs="Times New Roman"/>
          <w:sz w:val="28"/>
          <w:szCs w:val="26"/>
          <w:lang w:val="da-DK"/>
        </w:rPr>
        <w:t>till</w:t>
      </w:r>
      <w:r w:rsidRPr="00EC3158">
        <w:rPr>
          <w:rFonts w:ascii="Times New Roman" w:hAnsi="Times New Roman" w:cs="Times New Roman"/>
          <w:sz w:val="28"/>
          <w:szCs w:val="26"/>
        </w:rPr>
        <w:t>æ</w:t>
      </w:r>
      <w:r>
        <w:rPr>
          <w:rFonts w:ascii="Times New Roman" w:hAnsi="Times New Roman" w:cs="Times New Roman"/>
          <w:sz w:val="28"/>
          <w:szCs w:val="26"/>
          <w:lang w:val="da-DK"/>
        </w:rPr>
        <w:t>sor</w:t>
      </w:r>
      <w:r w:rsidRPr="00EC3158">
        <w:rPr>
          <w:rFonts w:ascii="Times New Roman" w:hAnsi="Times New Roman" w:cs="Times New Roman"/>
          <w:sz w:val="28"/>
          <w:szCs w:val="26"/>
        </w:rPr>
        <w:t xml:space="preserve">”. </w:t>
      </w:r>
      <w:r>
        <w:rPr>
          <w:rFonts w:ascii="Times New Roman" w:hAnsi="Times New Roman" w:cs="Times New Roman"/>
          <w:sz w:val="28"/>
          <w:szCs w:val="26"/>
        </w:rPr>
        <w:t xml:space="preserve">Авторская игра слов также находит отражение в тексте перевода. В качестве второго компонента каламбурного сочетания М. Эстербю подбирает глагол </w:t>
      </w:r>
      <w:r w:rsidRPr="00E81C5B">
        <w:rPr>
          <w:rFonts w:ascii="Times New Roman" w:hAnsi="Times New Roman" w:cs="Times New Roman"/>
          <w:sz w:val="28"/>
          <w:szCs w:val="26"/>
        </w:rPr>
        <w:t>”</w:t>
      </w:r>
      <w:r>
        <w:rPr>
          <w:rFonts w:ascii="Times New Roman" w:hAnsi="Times New Roman" w:cs="Times New Roman"/>
          <w:sz w:val="28"/>
          <w:szCs w:val="26"/>
          <w:lang w:val="da-DK"/>
        </w:rPr>
        <w:t>h</w:t>
      </w:r>
      <w:r w:rsidRPr="00E81C5B">
        <w:rPr>
          <w:rFonts w:ascii="Times New Roman" w:hAnsi="Times New Roman" w:cs="Times New Roman"/>
          <w:sz w:val="28"/>
          <w:szCs w:val="26"/>
        </w:rPr>
        <w:t>ø</w:t>
      </w:r>
      <w:r>
        <w:rPr>
          <w:rFonts w:ascii="Times New Roman" w:hAnsi="Times New Roman" w:cs="Times New Roman"/>
          <w:sz w:val="28"/>
          <w:szCs w:val="26"/>
          <w:lang w:val="da-DK"/>
        </w:rPr>
        <w:t>re</w:t>
      </w:r>
      <w:r w:rsidRPr="00E81C5B">
        <w:rPr>
          <w:rFonts w:ascii="Times New Roman" w:hAnsi="Times New Roman" w:cs="Times New Roman"/>
          <w:sz w:val="28"/>
          <w:szCs w:val="26"/>
        </w:rPr>
        <w:t xml:space="preserve"> </w:t>
      </w:r>
      <w:r>
        <w:rPr>
          <w:rFonts w:ascii="Times New Roman" w:hAnsi="Times New Roman" w:cs="Times New Roman"/>
          <w:sz w:val="28"/>
          <w:szCs w:val="26"/>
          <w:lang w:val="da-DK"/>
        </w:rPr>
        <w:t>til</w:t>
      </w:r>
      <w:r w:rsidRPr="00E81C5B">
        <w:rPr>
          <w:rFonts w:ascii="Times New Roman" w:hAnsi="Times New Roman" w:cs="Times New Roman"/>
          <w:sz w:val="28"/>
          <w:szCs w:val="26"/>
        </w:rPr>
        <w:t>”</w:t>
      </w:r>
      <w:r>
        <w:rPr>
          <w:rFonts w:ascii="Times New Roman" w:hAnsi="Times New Roman" w:cs="Times New Roman"/>
          <w:sz w:val="28"/>
          <w:szCs w:val="26"/>
        </w:rPr>
        <w:t xml:space="preserve"> («принадлежать», «прилагаться»), который несмотря на другой корень, воспринимается датским читателем как слово семантически близкое слову </w:t>
      </w:r>
      <w:r w:rsidRPr="00E81C5B">
        <w:rPr>
          <w:rFonts w:ascii="Times New Roman" w:hAnsi="Times New Roman" w:cs="Times New Roman"/>
          <w:sz w:val="28"/>
          <w:szCs w:val="26"/>
        </w:rPr>
        <w:t>”</w:t>
      </w:r>
      <w:r>
        <w:rPr>
          <w:rFonts w:ascii="Times New Roman" w:hAnsi="Times New Roman" w:cs="Times New Roman"/>
          <w:sz w:val="28"/>
          <w:szCs w:val="26"/>
          <w:lang w:val="da-DK"/>
        </w:rPr>
        <w:t>till</w:t>
      </w:r>
      <w:r w:rsidRPr="00E81C5B">
        <w:rPr>
          <w:rFonts w:ascii="Times New Roman" w:hAnsi="Times New Roman" w:cs="Times New Roman"/>
          <w:sz w:val="28"/>
          <w:szCs w:val="26"/>
        </w:rPr>
        <w:t>æ</w:t>
      </w:r>
      <w:r>
        <w:rPr>
          <w:rFonts w:ascii="Times New Roman" w:hAnsi="Times New Roman" w:cs="Times New Roman"/>
          <w:sz w:val="28"/>
          <w:szCs w:val="26"/>
          <w:lang w:val="da-DK"/>
        </w:rPr>
        <w:t>g</w:t>
      </w:r>
      <w:r w:rsidRPr="00E81C5B">
        <w:rPr>
          <w:rFonts w:ascii="Times New Roman" w:hAnsi="Times New Roman" w:cs="Times New Roman"/>
          <w:sz w:val="28"/>
          <w:szCs w:val="26"/>
        </w:rPr>
        <w:t>”</w:t>
      </w:r>
      <w:r>
        <w:rPr>
          <w:rFonts w:ascii="Times New Roman" w:hAnsi="Times New Roman" w:cs="Times New Roman"/>
          <w:sz w:val="28"/>
          <w:szCs w:val="26"/>
        </w:rPr>
        <w:t xml:space="preserve">, в то время как глагол </w:t>
      </w:r>
      <w:r w:rsidRPr="00E81C5B">
        <w:rPr>
          <w:rFonts w:ascii="Times New Roman" w:hAnsi="Times New Roman" w:cs="Times New Roman"/>
          <w:sz w:val="28"/>
          <w:szCs w:val="26"/>
        </w:rPr>
        <w:t>”</w:t>
      </w:r>
      <w:r>
        <w:rPr>
          <w:rFonts w:ascii="Times New Roman" w:hAnsi="Times New Roman" w:cs="Times New Roman"/>
          <w:sz w:val="28"/>
          <w:szCs w:val="26"/>
          <w:lang w:val="en-US"/>
        </w:rPr>
        <w:t>l</w:t>
      </w:r>
      <w:r w:rsidRPr="00E81C5B">
        <w:rPr>
          <w:rFonts w:ascii="Times New Roman" w:hAnsi="Times New Roman" w:cs="Times New Roman"/>
          <w:sz w:val="28"/>
          <w:szCs w:val="26"/>
        </w:rPr>
        <w:t>æ</w:t>
      </w:r>
      <w:r>
        <w:rPr>
          <w:rFonts w:ascii="Times New Roman" w:hAnsi="Times New Roman" w:cs="Times New Roman"/>
          <w:sz w:val="28"/>
          <w:szCs w:val="26"/>
          <w:lang w:val="da-DK"/>
        </w:rPr>
        <w:t>gge</w:t>
      </w:r>
      <w:r w:rsidRPr="00E81C5B">
        <w:rPr>
          <w:rFonts w:ascii="Times New Roman" w:hAnsi="Times New Roman" w:cs="Times New Roman"/>
          <w:sz w:val="28"/>
          <w:szCs w:val="26"/>
        </w:rPr>
        <w:t xml:space="preserve"> </w:t>
      </w:r>
      <w:r>
        <w:rPr>
          <w:rFonts w:ascii="Times New Roman" w:hAnsi="Times New Roman" w:cs="Times New Roman"/>
          <w:sz w:val="28"/>
          <w:szCs w:val="26"/>
          <w:lang w:val="da-DK"/>
        </w:rPr>
        <w:t>til</w:t>
      </w:r>
      <w:r w:rsidRPr="00E81C5B">
        <w:rPr>
          <w:rFonts w:ascii="Times New Roman" w:hAnsi="Times New Roman" w:cs="Times New Roman"/>
          <w:sz w:val="28"/>
          <w:szCs w:val="26"/>
        </w:rPr>
        <w:t>”</w:t>
      </w:r>
      <w:r>
        <w:rPr>
          <w:rFonts w:ascii="Times New Roman" w:hAnsi="Times New Roman" w:cs="Times New Roman"/>
          <w:sz w:val="28"/>
          <w:szCs w:val="26"/>
        </w:rPr>
        <w:t xml:space="preserve">, имеет несколько другой оттенок значения («складывать», «пришвартовываться»). Главную смысловую нагрузку в данном случае несет предлог </w:t>
      </w:r>
      <w:r w:rsidRPr="00E81C5B">
        <w:rPr>
          <w:rFonts w:ascii="Times New Roman" w:hAnsi="Times New Roman" w:cs="Times New Roman"/>
          <w:sz w:val="28"/>
          <w:szCs w:val="26"/>
        </w:rPr>
        <w:t>”</w:t>
      </w:r>
      <w:r>
        <w:rPr>
          <w:rFonts w:ascii="Times New Roman" w:hAnsi="Times New Roman" w:cs="Times New Roman"/>
          <w:sz w:val="28"/>
          <w:szCs w:val="26"/>
          <w:lang w:val="da-DK"/>
        </w:rPr>
        <w:t>til</w:t>
      </w:r>
      <w:r w:rsidRPr="00E81C5B">
        <w:rPr>
          <w:rFonts w:ascii="Times New Roman" w:hAnsi="Times New Roman" w:cs="Times New Roman"/>
          <w:sz w:val="28"/>
          <w:szCs w:val="26"/>
        </w:rPr>
        <w:t>”</w:t>
      </w:r>
      <w:r>
        <w:rPr>
          <w:rFonts w:ascii="Times New Roman" w:hAnsi="Times New Roman" w:cs="Times New Roman"/>
          <w:sz w:val="28"/>
          <w:szCs w:val="26"/>
        </w:rPr>
        <w:t xml:space="preserve">, обозначающий движение, направление к чему-либо. </w:t>
      </w:r>
    </w:p>
    <w:p w14:paraId="014B30AC" w14:textId="77777777" w:rsidR="002D685A" w:rsidRPr="00E81C5B" w:rsidRDefault="002D685A" w:rsidP="002D685A">
      <w:pPr>
        <w:autoSpaceDE w:val="0"/>
        <w:autoSpaceDN w:val="0"/>
        <w:adjustRightInd w:val="0"/>
        <w:spacing w:after="0" w:line="360" w:lineRule="auto"/>
        <w:jc w:val="both"/>
        <w:rPr>
          <w:rFonts w:ascii="Times New Roman" w:hAnsi="Times New Roman" w:cs="Times New Roman"/>
          <w:sz w:val="28"/>
          <w:szCs w:val="26"/>
        </w:rPr>
      </w:pPr>
    </w:p>
    <w:p w14:paraId="3C96F400" w14:textId="62A798AA" w:rsidR="002D685A" w:rsidRPr="00E16370" w:rsidRDefault="002D685A" w:rsidP="001061CE">
      <w:pPr>
        <w:spacing w:line="360" w:lineRule="auto"/>
        <w:ind w:left="708"/>
        <w:jc w:val="both"/>
        <w:rPr>
          <w:rFonts w:ascii="Times New Roman" w:hAnsi="Times New Roman" w:cs="Times New Roman"/>
          <w:sz w:val="28"/>
        </w:rPr>
      </w:pPr>
      <w:r w:rsidRPr="00E16370">
        <w:rPr>
          <w:rFonts w:ascii="Times New Roman" w:hAnsi="Times New Roman" w:cs="Times New Roman"/>
          <w:sz w:val="28"/>
        </w:rPr>
        <w:t>Чебутыкин (идя в гостиную с Ириной). И угощение было тоже настоящее кавказское: суп с луком, а на жаркое — чехартма, мясное.</w:t>
      </w:r>
    </w:p>
    <w:p w14:paraId="061B82B7" w14:textId="77777777" w:rsidR="002D685A" w:rsidRPr="00E16370" w:rsidRDefault="002D685A" w:rsidP="001061CE">
      <w:pPr>
        <w:spacing w:line="360" w:lineRule="auto"/>
        <w:ind w:left="708"/>
        <w:jc w:val="both"/>
        <w:rPr>
          <w:rFonts w:ascii="Times New Roman" w:hAnsi="Times New Roman" w:cs="Times New Roman"/>
          <w:sz w:val="28"/>
        </w:rPr>
      </w:pPr>
      <w:r w:rsidRPr="00E16370">
        <w:rPr>
          <w:rFonts w:ascii="Times New Roman" w:hAnsi="Times New Roman" w:cs="Times New Roman"/>
          <w:sz w:val="28"/>
        </w:rPr>
        <w:t>Соленый. Черемша вовсе не мясо, а растение вроде вашего лука.</w:t>
      </w:r>
    </w:p>
    <w:p w14:paraId="687255D5" w14:textId="77777777" w:rsidR="002D685A" w:rsidRPr="00E16370" w:rsidRDefault="002D685A" w:rsidP="001061CE">
      <w:pPr>
        <w:spacing w:line="360" w:lineRule="auto"/>
        <w:ind w:left="708"/>
        <w:jc w:val="both"/>
        <w:rPr>
          <w:rFonts w:ascii="Times New Roman" w:hAnsi="Times New Roman" w:cs="Times New Roman"/>
          <w:sz w:val="28"/>
          <w:lang w:val="da-DK"/>
        </w:rPr>
      </w:pPr>
      <w:r w:rsidRPr="00E16370">
        <w:rPr>
          <w:rFonts w:ascii="Times New Roman" w:hAnsi="Times New Roman" w:cs="Times New Roman"/>
          <w:sz w:val="28"/>
          <w:lang w:val="da-DK"/>
        </w:rPr>
        <w:t xml:space="preserve">Tjebutykin (går ind i dagligstuen sammen med Irina) – Og beværtningen var også rigtig kaukasisk – løgsuppe og som hovedret en kødtjekhartmá. </w:t>
      </w:r>
    </w:p>
    <w:p w14:paraId="0553C4CB" w14:textId="77777777" w:rsidR="002D685A" w:rsidRDefault="002D685A" w:rsidP="001061CE">
      <w:pPr>
        <w:spacing w:line="360" w:lineRule="auto"/>
        <w:ind w:left="708"/>
        <w:jc w:val="both"/>
        <w:rPr>
          <w:rFonts w:ascii="Times New Roman" w:hAnsi="Times New Roman" w:cs="Times New Roman"/>
          <w:sz w:val="28"/>
          <w:lang w:val="da-DK"/>
        </w:rPr>
      </w:pPr>
      <w:r w:rsidRPr="00E16370">
        <w:rPr>
          <w:rFonts w:ascii="Times New Roman" w:hAnsi="Times New Roman" w:cs="Times New Roman"/>
          <w:sz w:val="28"/>
          <w:lang w:val="da-DK"/>
        </w:rPr>
        <w:t>Soljonyj – Tjeremsjá er overhovedet ikke kød, men en urt som vores løg.</w:t>
      </w:r>
    </w:p>
    <w:p w14:paraId="79B14F3F" w14:textId="3B84A992" w:rsidR="002D685A" w:rsidRDefault="002D685A" w:rsidP="002D685A">
      <w:pPr>
        <w:spacing w:line="360" w:lineRule="auto"/>
        <w:jc w:val="both"/>
        <w:rPr>
          <w:rFonts w:ascii="Times New Roman" w:hAnsi="Times New Roman" w:cs="Times New Roman"/>
          <w:sz w:val="28"/>
        </w:rPr>
      </w:pPr>
      <w:r>
        <w:rPr>
          <w:rFonts w:ascii="Times New Roman" w:hAnsi="Times New Roman" w:cs="Times New Roman"/>
          <w:sz w:val="28"/>
          <w:lang w:val="da-DK"/>
        </w:rPr>
        <w:tab/>
      </w:r>
      <w:r>
        <w:rPr>
          <w:rFonts w:ascii="Times New Roman" w:hAnsi="Times New Roman" w:cs="Times New Roman"/>
          <w:sz w:val="28"/>
        </w:rPr>
        <w:t xml:space="preserve">К. Бьорнагер в переводе пьесы «Три сестры» использует другой метод передачи игры слов. Переводчик транскрибирует оба элемента каламбура </w:t>
      </w:r>
      <w:r w:rsidRPr="00E16370">
        <w:rPr>
          <w:rFonts w:ascii="Times New Roman" w:hAnsi="Times New Roman" w:cs="Times New Roman"/>
          <w:sz w:val="28"/>
        </w:rPr>
        <w:t>”</w:t>
      </w:r>
      <w:r>
        <w:rPr>
          <w:rFonts w:ascii="Times New Roman" w:hAnsi="Times New Roman" w:cs="Times New Roman"/>
          <w:sz w:val="28"/>
          <w:lang w:val="da-DK"/>
        </w:rPr>
        <w:t>k</w:t>
      </w:r>
      <w:r w:rsidRPr="00E16370">
        <w:rPr>
          <w:rFonts w:ascii="Times New Roman" w:hAnsi="Times New Roman" w:cs="Times New Roman"/>
          <w:sz w:val="28"/>
        </w:rPr>
        <w:t>ø</w:t>
      </w:r>
      <w:r>
        <w:rPr>
          <w:rFonts w:ascii="Times New Roman" w:hAnsi="Times New Roman" w:cs="Times New Roman"/>
          <w:sz w:val="28"/>
          <w:lang w:val="da-DK"/>
        </w:rPr>
        <w:t>dtjekhartm</w:t>
      </w:r>
      <w:r w:rsidRPr="00E16370">
        <w:rPr>
          <w:rFonts w:ascii="Times New Roman" w:hAnsi="Times New Roman" w:cs="Times New Roman"/>
          <w:sz w:val="28"/>
        </w:rPr>
        <w:t xml:space="preserve">á” </w:t>
      </w:r>
      <w:r>
        <w:rPr>
          <w:rFonts w:ascii="Times New Roman" w:hAnsi="Times New Roman" w:cs="Times New Roman"/>
          <w:sz w:val="28"/>
        </w:rPr>
        <w:t xml:space="preserve">(«чехартма») и </w:t>
      </w:r>
      <w:r w:rsidRPr="00E16370">
        <w:rPr>
          <w:rFonts w:ascii="Times New Roman" w:hAnsi="Times New Roman" w:cs="Times New Roman"/>
          <w:sz w:val="28"/>
        </w:rPr>
        <w:t>”</w:t>
      </w:r>
      <w:r>
        <w:rPr>
          <w:rFonts w:ascii="Times New Roman" w:hAnsi="Times New Roman" w:cs="Times New Roman"/>
          <w:sz w:val="28"/>
          <w:lang w:val="da-DK"/>
        </w:rPr>
        <w:t>tjeremsj</w:t>
      </w:r>
      <w:r w:rsidRPr="00E16370">
        <w:rPr>
          <w:rFonts w:ascii="Times New Roman" w:hAnsi="Times New Roman" w:cs="Times New Roman"/>
          <w:sz w:val="28"/>
        </w:rPr>
        <w:t xml:space="preserve">á” </w:t>
      </w:r>
      <w:r>
        <w:rPr>
          <w:rFonts w:ascii="Times New Roman" w:hAnsi="Times New Roman" w:cs="Times New Roman"/>
          <w:sz w:val="28"/>
        </w:rPr>
        <w:t xml:space="preserve">(«черемша»), отмечая также </w:t>
      </w:r>
      <w:r>
        <w:rPr>
          <w:rFonts w:ascii="Times New Roman" w:hAnsi="Times New Roman" w:cs="Times New Roman"/>
          <w:sz w:val="28"/>
        </w:rPr>
        <w:lastRenderedPageBreak/>
        <w:t>правильное ударение в словах, затем в комментариях в конце пьесы дает следующее пояснение: «Слова «чехартма» и «черемша» в действительности являются тем, что утверждает каждый из участников спора. Оба блюда являются деликатесами кавказской кухни»</w:t>
      </w:r>
      <w:r>
        <w:rPr>
          <w:rStyle w:val="a6"/>
          <w:rFonts w:ascii="Times New Roman" w:hAnsi="Times New Roman" w:cs="Times New Roman"/>
          <w:sz w:val="28"/>
        </w:rPr>
        <w:footnoteReference w:id="144"/>
      </w:r>
      <w:r>
        <w:rPr>
          <w:rFonts w:ascii="Times New Roman" w:hAnsi="Times New Roman" w:cs="Times New Roman"/>
          <w:sz w:val="28"/>
        </w:rPr>
        <w:t xml:space="preserve">. Так или иначе, даже при наличии авторского комментария каламбур едва ли можно считать удачно переведенным, поскольку звуковое сходство, на котором держится весь комизм, нарушено добавлением к слову </w:t>
      </w:r>
      <w:r w:rsidRPr="003F3DD1">
        <w:rPr>
          <w:rFonts w:ascii="Times New Roman" w:hAnsi="Times New Roman" w:cs="Times New Roman"/>
          <w:sz w:val="28"/>
        </w:rPr>
        <w:t>”</w:t>
      </w:r>
      <w:r>
        <w:rPr>
          <w:rFonts w:ascii="Times New Roman" w:hAnsi="Times New Roman" w:cs="Times New Roman"/>
          <w:sz w:val="28"/>
          <w:lang w:val="da-DK"/>
        </w:rPr>
        <w:t>tjekhartma</w:t>
      </w:r>
      <w:r w:rsidRPr="003F3DD1">
        <w:rPr>
          <w:rFonts w:ascii="Times New Roman" w:hAnsi="Times New Roman" w:cs="Times New Roman"/>
          <w:sz w:val="28"/>
        </w:rPr>
        <w:t xml:space="preserve">” </w:t>
      </w:r>
      <w:r>
        <w:rPr>
          <w:rFonts w:ascii="Times New Roman" w:hAnsi="Times New Roman" w:cs="Times New Roman"/>
          <w:sz w:val="28"/>
        </w:rPr>
        <w:t xml:space="preserve">существительного </w:t>
      </w:r>
      <w:r w:rsidRPr="003F3DD1">
        <w:rPr>
          <w:rFonts w:ascii="Times New Roman" w:hAnsi="Times New Roman" w:cs="Times New Roman"/>
          <w:sz w:val="28"/>
        </w:rPr>
        <w:t>”</w:t>
      </w:r>
      <w:r>
        <w:rPr>
          <w:rFonts w:ascii="Times New Roman" w:hAnsi="Times New Roman" w:cs="Times New Roman"/>
          <w:sz w:val="28"/>
          <w:lang w:val="da-DK"/>
        </w:rPr>
        <w:t>k</w:t>
      </w:r>
      <w:r w:rsidRPr="003F3DD1">
        <w:rPr>
          <w:rFonts w:ascii="Times New Roman" w:hAnsi="Times New Roman" w:cs="Times New Roman"/>
          <w:sz w:val="28"/>
        </w:rPr>
        <w:t>ø</w:t>
      </w:r>
      <w:r>
        <w:rPr>
          <w:rFonts w:ascii="Times New Roman" w:hAnsi="Times New Roman" w:cs="Times New Roman"/>
          <w:sz w:val="28"/>
          <w:lang w:val="da-DK"/>
        </w:rPr>
        <w:t>d</w:t>
      </w:r>
      <w:r w:rsidRPr="003F3DD1">
        <w:rPr>
          <w:rFonts w:ascii="Times New Roman" w:hAnsi="Times New Roman" w:cs="Times New Roman"/>
          <w:sz w:val="28"/>
        </w:rPr>
        <w:t xml:space="preserve">” </w:t>
      </w:r>
      <w:r>
        <w:rPr>
          <w:rFonts w:ascii="Times New Roman" w:hAnsi="Times New Roman" w:cs="Times New Roman"/>
          <w:sz w:val="28"/>
        </w:rPr>
        <w:t xml:space="preserve">(«мясо»), которое в оригинале представлено в виде прилагательного «мясное». Таким образом, фонетическое созвучие частей каламбура в датском переводе пропадает. </w:t>
      </w:r>
    </w:p>
    <w:p w14:paraId="223A2A3C" w14:textId="52989D81" w:rsidR="002D685A" w:rsidRPr="00D239C5" w:rsidRDefault="002D685A" w:rsidP="001061CE">
      <w:pPr>
        <w:spacing w:line="360" w:lineRule="auto"/>
        <w:ind w:left="708"/>
        <w:jc w:val="both"/>
        <w:rPr>
          <w:rFonts w:ascii="Times New Roman" w:hAnsi="Times New Roman" w:cs="Times New Roman"/>
          <w:sz w:val="28"/>
        </w:rPr>
      </w:pPr>
      <w:r w:rsidRPr="00D239C5">
        <w:rPr>
          <w:rFonts w:ascii="Times New Roman" w:hAnsi="Times New Roman" w:cs="Times New Roman"/>
          <w:sz w:val="28"/>
        </w:rPr>
        <w:t>Любовь Андреевна. Надо быть мужчиной, в ваши годы надо понимать тех, кто любит. И надо самому любить... надо влюбляться! (Сердито.) Да, да! И у вас нет чистоты, а вы просто чистюлька, смешной чудак, урод...</w:t>
      </w:r>
    </w:p>
    <w:p w14:paraId="2C730D80" w14:textId="77777777" w:rsidR="002D685A" w:rsidRPr="00D239C5" w:rsidRDefault="002D685A" w:rsidP="001061CE">
      <w:pPr>
        <w:spacing w:line="360" w:lineRule="auto"/>
        <w:ind w:left="708"/>
        <w:jc w:val="both"/>
        <w:rPr>
          <w:rFonts w:ascii="Times New Roman" w:hAnsi="Times New Roman" w:cs="Times New Roman"/>
          <w:sz w:val="28"/>
          <w:lang w:val="da-DK"/>
        </w:rPr>
      </w:pPr>
      <w:r w:rsidRPr="00D239C5">
        <w:rPr>
          <w:rFonts w:ascii="Times New Roman" w:hAnsi="Times New Roman" w:cs="Times New Roman"/>
          <w:sz w:val="28"/>
          <w:lang w:val="da-DK"/>
        </w:rPr>
        <w:t>Ljuba Andréevna. I Deres alder må man være en mand – i Deres alder må man forstår mennesker, som elsker... og man må selv elske... forelsket må man være! (Forbitret.) Javel! Javel! Deres kyskhed gi´er jeg ikke en snus for! En gammel jomfru, en særling, et latterligt misfoster – der er, hvad De er, javel!</w:t>
      </w:r>
    </w:p>
    <w:p w14:paraId="54D9A8D6" w14:textId="77777777" w:rsidR="002D685A" w:rsidRDefault="002D685A" w:rsidP="002D685A">
      <w:pPr>
        <w:spacing w:line="360" w:lineRule="auto"/>
        <w:jc w:val="both"/>
        <w:rPr>
          <w:rFonts w:ascii="Times New Roman" w:hAnsi="Times New Roman" w:cs="Times New Roman"/>
          <w:sz w:val="28"/>
        </w:rPr>
      </w:pPr>
      <w:r w:rsidRPr="00D239C5">
        <w:rPr>
          <w:rFonts w:ascii="Times New Roman" w:hAnsi="Times New Roman" w:cs="Times New Roman"/>
          <w:sz w:val="28"/>
          <w:lang w:val="da-DK"/>
        </w:rPr>
        <w:tab/>
      </w:r>
      <w:r>
        <w:rPr>
          <w:rFonts w:ascii="Times New Roman" w:hAnsi="Times New Roman" w:cs="Times New Roman"/>
          <w:sz w:val="28"/>
        </w:rPr>
        <w:t>В данной реплике Раневской А.П. Чехов обыгрывает схожесть двух однокоренных существительных: «чистота» и «чистюлька». Любовь Андреевна в порыве гнева обвиняет Петю Трофимофа в том, что его нравственная чистота фальшива, и называет его «чистюлькой». В словаре Т.Ф. Ефремовой слово «чистюлька» обозначено как синоним слова «чистюля», которое помимо основного значения («очень чистоплотный человек») имеет ещё и переносное: «</w:t>
      </w:r>
      <w:r w:rsidRPr="00437102">
        <w:rPr>
          <w:rFonts w:ascii="Times New Roman" w:hAnsi="Times New Roman" w:cs="Times New Roman"/>
          <w:sz w:val="28"/>
        </w:rPr>
        <w:t xml:space="preserve">тот, кто чист в морально-этическом плане или стремится остаться таким (обычно с оттенком иронии или </w:t>
      </w:r>
      <w:r w:rsidRPr="00437102">
        <w:rPr>
          <w:rFonts w:ascii="Times New Roman" w:hAnsi="Times New Roman" w:cs="Times New Roman"/>
          <w:sz w:val="28"/>
        </w:rPr>
        <w:lastRenderedPageBreak/>
        <w:t>неодобрительности)</w:t>
      </w:r>
      <w:r>
        <w:rPr>
          <w:rFonts w:ascii="Times New Roman" w:hAnsi="Times New Roman" w:cs="Times New Roman"/>
          <w:sz w:val="28"/>
        </w:rPr>
        <w:t>»</w:t>
      </w:r>
      <w:r>
        <w:rPr>
          <w:rStyle w:val="a6"/>
          <w:rFonts w:ascii="Times New Roman" w:hAnsi="Times New Roman" w:cs="Times New Roman"/>
          <w:sz w:val="28"/>
        </w:rPr>
        <w:footnoteReference w:id="145"/>
      </w:r>
      <w:r>
        <w:rPr>
          <w:rFonts w:ascii="Times New Roman" w:hAnsi="Times New Roman" w:cs="Times New Roman"/>
          <w:sz w:val="28"/>
        </w:rPr>
        <w:t xml:space="preserve">. Таким образом, каламбур с существительными «чистота» и «чистюлька» заключается в различной оценочной коннотации данных слов: у первого она положительная, у второго – отрицательная. В переводе А. Томассена игра слов никак не отражена: «За Ваше целомудрие я не дам и гроша!» (пер. Кокаревой Е.А.). Помимо этого, сам смысл реплики Раневской в датском тексте несколько отличается от оригинала. </w:t>
      </w:r>
    </w:p>
    <w:p w14:paraId="397DA423" w14:textId="09D20E11" w:rsidR="002D685A" w:rsidRDefault="002D685A" w:rsidP="00E71BC8">
      <w:pPr>
        <w:autoSpaceDE w:val="0"/>
        <w:autoSpaceDN w:val="0"/>
        <w:adjustRightInd w:val="0"/>
        <w:spacing w:after="0" w:line="360" w:lineRule="auto"/>
        <w:ind w:firstLine="708"/>
        <w:jc w:val="both"/>
        <w:rPr>
          <w:rFonts w:ascii="Times New Roman" w:hAnsi="Times New Roman" w:cs="Times New Roman"/>
          <w:sz w:val="28"/>
          <w:szCs w:val="24"/>
        </w:rPr>
      </w:pPr>
    </w:p>
    <w:p w14:paraId="5A726024" w14:textId="27B43C53" w:rsidR="002D685A" w:rsidRDefault="002D685A" w:rsidP="00E71BC8">
      <w:pPr>
        <w:autoSpaceDE w:val="0"/>
        <w:autoSpaceDN w:val="0"/>
        <w:adjustRightInd w:val="0"/>
        <w:spacing w:after="0" w:line="360" w:lineRule="auto"/>
        <w:ind w:firstLine="708"/>
        <w:jc w:val="both"/>
        <w:rPr>
          <w:rFonts w:ascii="Times New Roman" w:hAnsi="Times New Roman" w:cs="Times New Roman"/>
          <w:sz w:val="28"/>
          <w:szCs w:val="24"/>
        </w:rPr>
      </w:pPr>
    </w:p>
    <w:p w14:paraId="487B1491" w14:textId="6D6F6684" w:rsidR="002D685A" w:rsidRPr="009409D7" w:rsidRDefault="002D685A" w:rsidP="00DC1299">
      <w:pPr>
        <w:pStyle w:val="2"/>
        <w:jc w:val="center"/>
        <w:rPr>
          <w:rFonts w:ascii="Times New Roman" w:hAnsi="Times New Roman" w:cs="Times New Roman"/>
          <w:b/>
          <w:i/>
          <w:color w:val="auto"/>
          <w:sz w:val="28"/>
          <w:szCs w:val="24"/>
        </w:rPr>
      </w:pPr>
      <w:bookmarkStart w:id="107" w:name="_Toc514783878"/>
      <w:r w:rsidRPr="009409D7">
        <w:rPr>
          <w:rFonts w:ascii="Times New Roman" w:hAnsi="Times New Roman" w:cs="Times New Roman"/>
          <w:b/>
          <w:i/>
          <w:color w:val="auto"/>
          <w:sz w:val="28"/>
          <w:szCs w:val="24"/>
        </w:rPr>
        <w:t>3.6 Перевод имен собственных</w:t>
      </w:r>
      <w:bookmarkEnd w:id="107"/>
    </w:p>
    <w:p w14:paraId="3BF100B0" w14:textId="77777777" w:rsidR="002D685A" w:rsidRPr="001B6DC8" w:rsidRDefault="002D685A" w:rsidP="00E71BC8">
      <w:pPr>
        <w:autoSpaceDE w:val="0"/>
        <w:autoSpaceDN w:val="0"/>
        <w:adjustRightInd w:val="0"/>
        <w:spacing w:after="0" w:line="360" w:lineRule="auto"/>
        <w:ind w:firstLine="708"/>
        <w:jc w:val="both"/>
        <w:rPr>
          <w:rFonts w:ascii="Times New Roman" w:hAnsi="Times New Roman" w:cs="Times New Roman"/>
          <w:sz w:val="28"/>
          <w:szCs w:val="24"/>
        </w:rPr>
      </w:pPr>
    </w:p>
    <w:p w14:paraId="2B36234A" w14:textId="724A934F" w:rsidR="005550A5" w:rsidRDefault="00D34C86" w:rsidP="004812C7">
      <w:pPr>
        <w:autoSpaceDE w:val="0"/>
        <w:autoSpaceDN w:val="0"/>
        <w:adjustRightInd w:val="0"/>
        <w:spacing w:after="0" w:line="360" w:lineRule="auto"/>
        <w:ind w:firstLine="708"/>
        <w:jc w:val="both"/>
        <w:rPr>
          <w:rFonts w:ascii="Times New Roman" w:hAnsi="Times New Roman" w:cs="Times New Roman"/>
          <w:sz w:val="28"/>
          <w:szCs w:val="24"/>
        </w:rPr>
      </w:pPr>
      <w:r w:rsidRPr="004D5090">
        <w:rPr>
          <w:rFonts w:ascii="Times New Roman" w:hAnsi="Times New Roman" w:cs="Times New Roman"/>
          <w:sz w:val="28"/>
          <w:szCs w:val="24"/>
        </w:rPr>
        <w:t xml:space="preserve">Важным аспектом </w:t>
      </w:r>
      <w:r w:rsidR="00B35E95" w:rsidRPr="004D5090">
        <w:rPr>
          <w:rFonts w:ascii="Times New Roman" w:hAnsi="Times New Roman" w:cs="Times New Roman"/>
          <w:sz w:val="28"/>
          <w:szCs w:val="24"/>
        </w:rPr>
        <w:t xml:space="preserve">перевода драматических произведений является передача имен собственных. Традиционно теоретики и практики перевода отдают предпочтение транслитерации и транскрибированию, в отдельных случаях прибегая к переводческому комментарию. Таким образом, сохраняется лаконичность и благозвучность имени собственного, а также отображается принадлежность имени </w:t>
      </w:r>
      <w:r w:rsidR="000F52CA" w:rsidRPr="004D5090">
        <w:rPr>
          <w:rFonts w:ascii="Times New Roman" w:hAnsi="Times New Roman" w:cs="Times New Roman"/>
          <w:sz w:val="28"/>
          <w:szCs w:val="24"/>
        </w:rPr>
        <w:t xml:space="preserve">к </w:t>
      </w:r>
      <w:r w:rsidR="00B35E95" w:rsidRPr="004D5090">
        <w:rPr>
          <w:rFonts w:ascii="Times New Roman" w:hAnsi="Times New Roman" w:cs="Times New Roman"/>
          <w:sz w:val="28"/>
          <w:szCs w:val="24"/>
        </w:rPr>
        <w:t>другой национально-культурной общности.</w:t>
      </w:r>
      <w:r w:rsidR="000F52CA" w:rsidRPr="004D5090">
        <w:rPr>
          <w:rFonts w:ascii="Times New Roman" w:hAnsi="Times New Roman" w:cs="Times New Roman"/>
          <w:sz w:val="28"/>
          <w:szCs w:val="24"/>
        </w:rPr>
        <w:t xml:space="preserve"> Некоторые переводчики используют также прием калькирования. </w:t>
      </w:r>
      <w:r w:rsidR="00C17834" w:rsidRPr="004D5090">
        <w:rPr>
          <w:rFonts w:ascii="Times New Roman" w:hAnsi="Times New Roman" w:cs="Times New Roman"/>
          <w:sz w:val="28"/>
          <w:szCs w:val="24"/>
        </w:rPr>
        <w:t xml:space="preserve">В случае драматических произведений </w:t>
      </w:r>
      <w:r w:rsidR="00C80E09" w:rsidRPr="004D5090">
        <w:rPr>
          <w:rFonts w:ascii="Times New Roman" w:hAnsi="Times New Roman" w:cs="Times New Roman"/>
          <w:sz w:val="28"/>
          <w:szCs w:val="24"/>
        </w:rPr>
        <w:t xml:space="preserve">перевод имен собственных при помощи пояснений и комментариев представляется не самый оптимальным выбором, поскольку </w:t>
      </w:r>
      <w:r w:rsidR="004D5090" w:rsidRPr="004D5090">
        <w:rPr>
          <w:rFonts w:ascii="Times New Roman" w:hAnsi="Times New Roman" w:cs="Times New Roman"/>
          <w:sz w:val="28"/>
          <w:szCs w:val="24"/>
        </w:rPr>
        <w:t>необходимо иметь в виду, что текст пьесы произносится актерами со сцены, при этом обращения героев друг к другу по имени/фамилии/отчеству встречаются чаще всего именно в драматическом жанре.</w:t>
      </w:r>
      <w:r w:rsidR="004D5090">
        <w:rPr>
          <w:rFonts w:ascii="Times New Roman" w:hAnsi="Times New Roman" w:cs="Times New Roman"/>
          <w:sz w:val="28"/>
          <w:szCs w:val="24"/>
        </w:rPr>
        <w:t xml:space="preserve"> Калькирование имен в переводах драмы применяется гораздо реже, чем другие приемы, так как, во-первых, для этого переводчику потребует немало сил и изобретательности, и, во-вторых, утрата именами их национальной окраски лишает пьесу самобытности и выразительности. </w:t>
      </w:r>
    </w:p>
    <w:p w14:paraId="4D028901" w14:textId="2B7F8114" w:rsidR="004D5090" w:rsidRDefault="004D5090" w:rsidP="004812C7">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переводе «Трех сестер» К. Бьорнагер </w:t>
      </w:r>
      <w:r w:rsidR="00194666">
        <w:rPr>
          <w:rFonts w:ascii="Times New Roman" w:hAnsi="Times New Roman" w:cs="Times New Roman"/>
          <w:sz w:val="28"/>
          <w:szCs w:val="24"/>
        </w:rPr>
        <w:t xml:space="preserve">строго следует оригиналу во всех деталях, в том числе в передаче имен персонажей. Переводчик </w:t>
      </w:r>
      <w:r w:rsidR="00194666">
        <w:rPr>
          <w:rFonts w:ascii="Times New Roman" w:hAnsi="Times New Roman" w:cs="Times New Roman"/>
          <w:sz w:val="28"/>
          <w:szCs w:val="24"/>
        </w:rPr>
        <w:lastRenderedPageBreak/>
        <w:t>сохраняет последовательность «фамилия-имя-отчество», в которой приводятся имена персонажей у Чехова:</w:t>
      </w:r>
    </w:p>
    <w:p w14:paraId="468C24A6" w14:textId="6F0CD97D" w:rsidR="00194666" w:rsidRDefault="00194666" w:rsidP="00194666">
      <w:pPr>
        <w:autoSpaceDE w:val="0"/>
        <w:autoSpaceDN w:val="0"/>
        <w:adjustRightInd w:val="0"/>
        <w:spacing w:after="0" w:line="360" w:lineRule="auto"/>
        <w:ind w:firstLine="708"/>
        <w:jc w:val="both"/>
        <w:rPr>
          <w:rFonts w:ascii="Times New Roman" w:hAnsi="Times New Roman" w:cs="Times New Roman"/>
          <w:sz w:val="28"/>
          <w:szCs w:val="24"/>
        </w:rPr>
      </w:pPr>
      <w:r w:rsidRPr="00194666">
        <w:rPr>
          <w:rFonts w:ascii="Times New Roman" w:hAnsi="Times New Roman" w:cs="Times New Roman"/>
          <w:sz w:val="28"/>
          <w:szCs w:val="24"/>
        </w:rPr>
        <w:t>Прозоров Андрей Сергеевич</w:t>
      </w:r>
      <w:r>
        <w:rPr>
          <w:rFonts w:ascii="Times New Roman" w:hAnsi="Times New Roman" w:cs="Times New Roman"/>
          <w:sz w:val="28"/>
          <w:szCs w:val="24"/>
        </w:rPr>
        <w:t>.</w:t>
      </w:r>
    </w:p>
    <w:p w14:paraId="5B00781C" w14:textId="07FC801B" w:rsidR="00194666" w:rsidRPr="0033060E" w:rsidRDefault="00194666" w:rsidP="00194666">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lang w:val="da-DK"/>
        </w:rPr>
        <w:t>Pr</w:t>
      </w:r>
      <w:r w:rsidRPr="0033060E">
        <w:rPr>
          <w:rFonts w:ascii="Times New Roman" w:hAnsi="Times New Roman" w:cs="Times New Roman"/>
          <w:sz w:val="28"/>
          <w:szCs w:val="24"/>
        </w:rPr>
        <w:t>ó</w:t>
      </w:r>
      <w:r>
        <w:rPr>
          <w:rFonts w:ascii="Times New Roman" w:hAnsi="Times New Roman" w:cs="Times New Roman"/>
          <w:sz w:val="28"/>
          <w:szCs w:val="24"/>
          <w:lang w:val="da-DK"/>
        </w:rPr>
        <w:t>zorov</w:t>
      </w:r>
      <w:r w:rsidRPr="0033060E">
        <w:rPr>
          <w:rFonts w:ascii="Times New Roman" w:hAnsi="Times New Roman" w:cs="Times New Roman"/>
          <w:sz w:val="28"/>
          <w:szCs w:val="24"/>
        </w:rPr>
        <w:t xml:space="preserve">, </w:t>
      </w:r>
      <w:r>
        <w:rPr>
          <w:rFonts w:ascii="Times New Roman" w:hAnsi="Times New Roman" w:cs="Times New Roman"/>
          <w:sz w:val="28"/>
          <w:szCs w:val="24"/>
          <w:lang w:val="da-DK"/>
        </w:rPr>
        <w:t>Andr</w:t>
      </w:r>
      <w:r w:rsidRPr="0033060E">
        <w:rPr>
          <w:rFonts w:ascii="Times New Roman" w:hAnsi="Times New Roman" w:cs="Times New Roman"/>
          <w:sz w:val="28"/>
          <w:szCs w:val="24"/>
        </w:rPr>
        <w:t>é</w:t>
      </w:r>
      <w:r>
        <w:rPr>
          <w:rFonts w:ascii="Times New Roman" w:hAnsi="Times New Roman" w:cs="Times New Roman"/>
          <w:sz w:val="28"/>
          <w:szCs w:val="24"/>
          <w:lang w:val="da-DK"/>
        </w:rPr>
        <w:t>j</w:t>
      </w:r>
      <w:r w:rsidRPr="0033060E">
        <w:rPr>
          <w:rFonts w:ascii="Times New Roman" w:hAnsi="Times New Roman" w:cs="Times New Roman"/>
          <w:sz w:val="28"/>
          <w:szCs w:val="24"/>
        </w:rPr>
        <w:t xml:space="preserve"> </w:t>
      </w:r>
      <w:r>
        <w:rPr>
          <w:rFonts w:ascii="Times New Roman" w:hAnsi="Times New Roman" w:cs="Times New Roman"/>
          <w:sz w:val="28"/>
          <w:szCs w:val="24"/>
          <w:lang w:val="da-DK"/>
        </w:rPr>
        <w:t>Serg</w:t>
      </w:r>
      <w:r w:rsidRPr="0033060E">
        <w:rPr>
          <w:rFonts w:ascii="Times New Roman" w:hAnsi="Times New Roman" w:cs="Times New Roman"/>
          <w:sz w:val="28"/>
          <w:szCs w:val="24"/>
        </w:rPr>
        <w:t>é</w:t>
      </w:r>
      <w:r>
        <w:rPr>
          <w:rFonts w:ascii="Times New Roman" w:hAnsi="Times New Roman" w:cs="Times New Roman"/>
          <w:sz w:val="28"/>
          <w:szCs w:val="24"/>
          <w:lang w:val="da-DK"/>
        </w:rPr>
        <w:t>jevitj</w:t>
      </w:r>
      <w:r w:rsidRPr="0033060E">
        <w:rPr>
          <w:rFonts w:ascii="Times New Roman" w:hAnsi="Times New Roman" w:cs="Times New Roman"/>
          <w:sz w:val="28"/>
          <w:szCs w:val="24"/>
        </w:rPr>
        <w:t>.</w:t>
      </w:r>
    </w:p>
    <w:p w14:paraId="7CCB4667" w14:textId="75A961F4" w:rsidR="00194666" w:rsidRDefault="00194666" w:rsidP="00194666">
      <w:pPr>
        <w:autoSpaceDE w:val="0"/>
        <w:autoSpaceDN w:val="0"/>
        <w:adjustRightInd w:val="0"/>
        <w:spacing w:after="0" w:line="360" w:lineRule="auto"/>
        <w:jc w:val="both"/>
        <w:rPr>
          <w:rFonts w:ascii="Times New Roman" w:hAnsi="Times New Roman" w:cs="Times New Roman"/>
          <w:sz w:val="28"/>
          <w:szCs w:val="24"/>
        </w:rPr>
      </w:pPr>
      <w:r w:rsidRPr="0033060E">
        <w:rPr>
          <w:rFonts w:ascii="Times New Roman" w:hAnsi="Times New Roman" w:cs="Times New Roman"/>
          <w:sz w:val="28"/>
          <w:szCs w:val="24"/>
        </w:rPr>
        <w:tab/>
      </w:r>
      <w:r>
        <w:rPr>
          <w:rFonts w:ascii="Times New Roman" w:hAnsi="Times New Roman" w:cs="Times New Roman"/>
          <w:sz w:val="28"/>
          <w:szCs w:val="24"/>
        </w:rPr>
        <w:t>Имена некоторых героев автор изначально дает в неполной форме, и эту особенность К. Бьорнагер также отображает в своем переводе:</w:t>
      </w:r>
    </w:p>
    <w:p w14:paraId="7E1FB1AB" w14:textId="2801943A" w:rsidR="00194666" w:rsidRDefault="00194666" w:rsidP="0019466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Pr="00194666">
        <w:rPr>
          <w:rFonts w:ascii="Times New Roman" w:hAnsi="Times New Roman" w:cs="Times New Roman"/>
          <w:sz w:val="28"/>
          <w:szCs w:val="24"/>
        </w:rPr>
        <w:t>Наталья Ивановна, его невеста, потом жена.</w:t>
      </w:r>
    </w:p>
    <w:p w14:paraId="5FA0374E" w14:textId="4C0578EE" w:rsidR="00194666" w:rsidRDefault="00194666" w:rsidP="00194666">
      <w:pPr>
        <w:autoSpaceDE w:val="0"/>
        <w:autoSpaceDN w:val="0"/>
        <w:adjustRightInd w:val="0"/>
        <w:spacing w:after="0" w:line="360" w:lineRule="auto"/>
        <w:jc w:val="both"/>
        <w:rPr>
          <w:rFonts w:ascii="Times New Roman" w:hAnsi="Times New Roman" w:cs="Times New Roman"/>
          <w:sz w:val="28"/>
          <w:szCs w:val="24"/>
          <w:lang w:val="da-DK"/>
        </w:rPr>
      </w:pPr>
      <w:r>
        <w:rPr>
          <w:rFonts w:ascii="Times New Roman" w:hAnsi="Times New Roman" w:cs="Times New Roman"/>
          <w:sz w:val="28"/>
          <w:szCs w:val="24"/>
        </w:rPr>
        <w:tab/>
      </w:r>
      <w:r>
        <w:rPr>
          <w:rFonts w:ascii="Times New Roman" w:hAnsi="Times New Roman" w:cs="Times New Roman"/>
          <w:sz w:val="28"/>
          <w:szCs w:val="24"/>
          <w:lang w:val="da-DK"/>
        </w:rPr>
        <w:t xml:space="preserve">Natálja Ivánovna, hans forlovede, senere hustru. </w:t>
      </w:r>
    </w:p>
    <w:p w14:paraId="08FD2F09" w14:textId="7402274F" w:rsidR="00194666" w:rsidRDefault="00194666" w:rsidP="00194666">
      <w:pPr>
        <w:autoSpaceDE w:val="0"/>
        <w:autoSpaceDN w:val="0"/>
        <w:adjustRightInd w:val="0"/>
        <w:spacing w:after="0" w:line="360" w:lineRule="auto"/>
        <w:jc w:val="both"/>
        <w:rPr>
          <w:rFonts w:ascii="Times New Roman" w:hAnsi="Times New Roman" w:cs="Times New Roman"/>
          <w:sz w:val="28"/>
          <w:szCs w:val="24"/>
          <w:lang w:val="da-DK"/>
        </w:rPr>
      </w:pPr>
    </w:p>
    <w:p w14:paraId="11AB0700" w14:textId="30BA740E" w:rsidR="00194666" w:rsidRPr="00194666" w:rsidRDefault="00194666" w:rsidP="0019466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sidRPr="00194666">
        <w:rPr>
          <w:rFonts w:ascii="Times New Roman" w:hAnsi="Times New Roman" w:cs="Times New Roman"/>
          <w:sz w:val="28"/>
          <w:szCs w:val="24"/>
        </w:rPr>
        <w:t xml:space="preserve">Ольга, Маша, Ирина: </w:t>
      </w:r>
      <w:r w:rsidRPr="00194666">
        <w:rPr>
          <w:rFonts w:ascii="Times New Roman" w:hAnsi="Times New Roman" w:cs="Times New Roman"/>
          <w:sz w:val="28"/>
          <w:szCs w:val="24"/>
          <w:lang w:val="da-DK"/>
        </w:rPr>
        <w:t>e</w:t>
      </w:r>
      <w:r w:rsidRPr="00194666">
        <w:rPr>
          <w:rFonts w:ascii="Times New Roman" w:hAnsi="Times New Roman" w:cs="Times New Roman"/>
          <w:sz w:val="28"/>
          <w:szCs w:val="24"/>
        </w:rPr>
        <w:t>го сестры.</w:t>
      </w:r>
    </w:p>
    <w:p w14:paraId="7C030490" w14:textId="20FA8774" w:rsidR="00194666" w:rsidRDefault="00194666" w:rsidP="00194666">
      <w:pPr>
        <w:autoSpaceDE w:val="0"/>
        <w:autoSpaceDN w:val="0"/>
        <w:adjustRightInd w:val="0"/>
        <w:spacing w:after="0" w:line="360" w:lineRule="auto"/>
        <w:jc w:val="both"/>
        <w:rPr>
          <w:rFonts w:ascii="Times New Roman" w:hAnsi="Times New Roman" w:cs="Times New Roman"/>
          <w:sz w:val="28"/>
          <w:szCs w:val="24"/>
          <w:lang w:val="da-DK"/>
        </w:rPr>
      </w:pPr>
      <w:r w:rsidRPr="00194666">
        <w:rPr>
          <w:rFonts w:ascii="Times New Roman" w:hAnsi="Times New Roman" w:cs="Times New Roman"/>
          <w:sz w:val="28"/>
          <w:szCs w:val="24"/>
        </w:rPr>
        <w:tab/>
      </w:r>
      <w:r>
        <w:rPr>
          <w:rFonts w:ascii="Times New Roman" w:hAnsi="Times New Roman" w:cs="Times New Roman"/>
          <w:sz w:val="28"/>
          <w:szCs w:val="24"/>
          <w:lang w:val="da-DK"/>
        </w:rPr>
        <w:t xml:space="preserve">Ólga, Másja og Irína, hans søstre. </w:t>
      </w:r>
    </w:p>
    <w:p w14:paraId="462B2A35" w14:textId="00FF0E85" w:rsidR="00194666" w:rsidRDefault="00194666" w:rsidP="00194666">
      <w:pPr>
        <w:autoSpaceDE w:val="0"/>
        <w:autoSpaceDN w:val="0"/>
        <w:adjustRightInd w:val="0"/>
        <w:spacing w:after="0" w:line="360" w:lineRule="auto"/>
        <w:jc w:val="both"/>
        <w:rPr>
          <w:rFonts w:ascii="Times New Roman" w:hAnsi="Times New Roman" w:cs="Times New Roman"/>
          <w:sz w:val="28"/>
          <w:szCs w:val="24"/>
          <w:lang w:val="da-DK"/>
        </w:rPr>
      </w:pPr>
    </w:p>
    <w:p w14:paraId="53DCC0EF" w14:textId="7278B41C" w:rsidR="00194666" w:rsidRDefault="00194666" w:rsidP="00194666">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lang w:val="da-DK"/>
        </w:rPr>
        <w:tab/>
      </w:r>
      <w:r w:rsidR="009847F1">
        <w:rPr>
          <w:rFonts w:ascii="Times New Roman" w:hAnsi="Times New Roman" w:cs="Times New Roman"/>
          <w:sz w:val="28"/>
          <w:szCs w:val="24"/>
        </w:rPr>
        <w:t xml:space="preserve">Имя Андрея Прозорова дается в списке действующий лиц в полной форме (ФИО), его жена именуется только по имени и отчеству, в то время как его сестер Чехов называет просто по именам, причем Ольгу и Ирину в полной форме, а Машу в сокращенном варианте имени Мария. Переводчик здесь не отступает от задумки писателя. </w:t>
      </w:r>
    </w:p>
    <w:p w14:paraId="7DF3AE01" w14:textId="53F510EE" w:rsidR="005550A5" w:rsidRDefault="009847F1" w:rsidP="009847F1">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t>К. Бьорнагер также точно переводит профессию, занятие, социальный статус, воинское звание героя и т.д.:</w:t>
      </w:r>
    </w:p>
    <w:p w14:paraId="5436100E" w14:textId="457EF96D" w:rsidR="009847F1" w:rsidRPr="009847F1" w:rsidRDefault="009847F1" w:rsidP="001A1B4E">
      <w:pPr>
        <w:autoSpaceDE w:val="0"/>
        <w:autoSpaceDN w:val="0"/>
        <w:adjustRightInd w:val="0"/>
        <w:spacing w:after="0" w:line="360" w:lineRule="auto"/>
        <w:ind w:left="708"/>
        <w:jc w:val="both"/>
        <w:rPr>
          <w:rFonts w:ascii="Times New Roman" w:hAnsi="Times New Roman" w:cs="Times New Roman"/>
          <w:sz w:val="28"/>
          <w:szCs w:val="24"/>
        </w:rPr>
      </w:pPr>
      <w:r w:rsidRPr="009847F1">
        <w:rPr>
          <w:rFonts w:ascii="Times New Roman" w:hAnsi="Times New Roman" w:cs="Times New Roman"/>
          <w:sz w:val="28"/>
          <w:szCs w:val="24"/>
        </w:rPr>
        <w:t>Вершинин Александр Игнатьевич, подполковник, батарейный командир</w:t>
      </w:r>
      <w:r>
        <w:rPr>
          <w:rFonts w:ascii="Times New Roman" w:hAnsi="Times New Roman" w:cs="Times New Roman"/>
          <w:sz w:val="28"/>
          <w:szCs w:val="24"/>
        </w:rPr>
        <w:t>.</w:t>
      </w:r>
    </w:p>
    <w:p w14:paraId="7B974D1B" w14:textId="698547F9" w:rsidR="009847F1" w:rsidRPr="009847F1" w:rsidRDefault="009847F1" w:rsidP="001A1B4E">
      <w:pPr>
        <w:autoSpaceDE w:val="0"/>
        <w:autoSpaceDN w:val="0"/>
        <w:adjustRightInd w:val="0"/>
        <w:spacing w:after="0" w:line="360" w:lineRule="auto"/>
        <w:ind w:left="708"/>
        <w:jc w:val="both"/>
        <w:rPr>
          <w:rFonts w:ascii="Times New Roman" w:hAnsi="Times New Roman" w:cs="Times New Roman"/>
          <w:sz w:val="28"/>
          <w:szCs w:val="24"/>
          <w:lang w:val="sv-SE"/>
        </w:rPr>
      </w:pPr>
      <w:r w:rsidRPr="009847F1">
        <w:rPr>
          <w:rFonts w:ascii="Times New Roman" w:hAnsi="Times New Roman" w:cs="Times New Roman"/>
          <w:sz w:val="28"/>
          <w:szCs w:val="24"/>
          <w:lang w:val="sv-SE"/>
        </w:rPr>
        <w:t>Versjínin, Aleksándr Ignátjevitj, oberstløjtnant, batterikommandant.</w:t>
      </w:r>
    </w:p>
    <w:p w14:paraId="5EF37623" w14:textId="6BAA7984" w:rsidR="009847F1" w:rsidRDefault="009847F1"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Ударение переводчик «Трех сестер» ставит только в списке действующие лиц, в самой же пьесе все имена героев приводятся без ударения. </w:t>
      </w:r>
      <w:r w:rsidR="00420589">
        <w:rPr>
          <w:rFonts w:ascii="Times New Roman" w:hAnsi="Times New Roman" w:cs="Times New Roman"/>
          <w:sz w:val="28"/>
          <w:szCs w:val="24"/>
        </w:rPr>
        <w:t xml:space="preserve">Имена, фамилии и отчества персонажей К. Бьорнагер передает на датский при помощи транскрибирования. </w:t>
      </w:r>
    </w:p>
    <w:p w14:paraId="0604AC13" w14:textId="69D9526F" w:rsidR="00420589" w:rsidRPr="009847F1" w:rsidRDefault="00420589"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А. Томассену в переводе «Вишневого сада» свойственна определенная непоследовательность в передаче имен героев: </w:t>
      </w:r>
    </w:p>
    <w:p w14:paraId="26AAA019" w14:textId="4BAE0F59" w:rsidR="00C07964" w:rsidRPr="00C07964" w:rsidRDefault="00C07964" w:rsidP="00C07964">
      <w:pPr>
        <w:autoSpaceDE w:val="0"/>
        <w:autoSpaceDN w:val="0"/>
        <w:adjustRightInd w:val="0"/>
        <w:spacing w:after="0" w:line="360" w:lineRule="auto"/>
        <w:ind w:firstLine="708"/>
        <w:jc w:val="both"/>
        <w:rPr>
          <w:rFonts w:ascii="Times New Roman" w:hAnsi="Times New Roman" w:cs="Times New Roman"/>
          <w:sz w:val="28"/>
          <w:szCs w:val="24"/>
        </w:rPr>
      </w:pPr>
      <w:r w:rsidRPr="00C07964">
        <w:rPr>
          <w:rFonts w:ascii="Times New Roman" w:hAnsi="Times New Roman" w:cs="Times New Roman"/>
          <w:sz w:val="28"/>
          <w:szCs w:val="24"/>
        </w:rPr>
        <w:t>Раневская</w:t>
      </w:r>
      <w:r w:rsidRPr="005A7DEF">
        <w:rPr>
          <w:rFonts w:ascii="Times New Roman" w:hAnsi="Times New Roman" w:cs="Times New Roman"/>
          <w:i/>
          <w:sz w:val="28"/>
          <w:szCs w:val="24"/>
        </w:rPr>
        <w:t xml:space="preserve"> Любовь </w:t>
      </w:r>
      <w:r w:rsidRPr="00C07964">
        <w:rPr>
          <w:rFonts w:ascii="Times New Roman" w:hAnsi="Times New Roman" w:cs="Times New Roman"/>
          <w:sz w:val="28"/>
          <w:szCs w:val="24"/>
        </w:rPr>
        <w:t>Андреевна, помещица</w:t>
      </w:r>
      <w:r>
        <w:rPr>
          <w:rFonts w:ascii="Times New Roman" w:hAnsi="Times New Roman" w:cs="Times New Roman"/>
          <w:sz w:val="28"/>
          <w:szCs w:val="24"/>
        </w:rPr>
        <w:t>.</w:t>
      </w:r>
    </w:p>
    <w:p w14:paraId="782B18FE" w14:textId="488502AE" w:rsidR="009847F1" w:rsidRPr="009847F1" w:rsidRDefault="00C07964" w:rsidP="00C07964">
      <w:pPr>
        <w:autoSpaceDE w:val="0"/>
        <w:autoSpaceDN w:val="0"/>
        <w:adjustRightInd w:val="0"/>
        <w:spacing w:after="0" w:line="360" w:lineRule="auto"/>
        <w:ind w:firstLine="708"/>
        <w:jc w:val="both"/>
        <w:rPr>
          <w:rFonts w:ascii="Times New Roman" w:hAnsi="Times New Roman" w:cs="Times New Roman"/>
          <w:sz w:val="28"/>
          <w:szCs w:val="24"/>
        </w:rPr>
      </w:pPr>
      <w:r w:rsidRPr="005A7DEF">
        <w:rPr>
          <w:rFonts w:ascii="Times New Roman" w:hAnsi="Times New Roman" w:cs="Times New Roman"/>
          <w:i/>
          <w:sz w:val="28"/>
          <w:szCs w:val="24"/>
        </w:rPr>
        <w:t>Ljúb</w:t>
      </w:r>
      <w:r w:rsidRPr="00C07964">
        <w:rPr>
          <w:rFonts w:ascii="Times New Roman" w:hAnsi="Times New Roman" w:cs="Times New Roman"/>
          <w:sz w:val="28"/>
          <w:szCs w:val="24"/>
        </w:rPr>
        <w:t>a André</w:t>
      </w:r>
      <w:r w:rsidR="00B9384B">
        <w:rPr>
          <w:rFonts w:ascii="Times New Roman" w:hAnsi="Times New Roman" w:cs="Times New Roman"/>
          <w:sz w:val="28"/>
          <w:szCs w:val="24"/>
          <w:lang w:val="en-US"/>
        </w:rPr>
        <w:t>j</w:t>
      </w:r>
      <w:r w:rsidRPr="00C07964">
        <w:rPr>
          <w:rFonts w:ascii="Times New Roman" w:hAnsi="Times New Roman" w:cs="Times New Roman"/>
          <w:sz w:val="28"/>
          <w:szCs w:val="24"/>
        </w:rPr>
        <w:t>evna Ranjévskaja, godsejerinde</w:t>
      </w:r>
      <w:r>
        <w:rPr>
          <w:rFonts w:ascii="Times New Roman" w:hAnsi="Times New Roman" w:cs="Times New Roman"/>
          <w:sz w:val="28"/>
          <w:szCs w:val="24"/>
        </w:rPr>
        <w:t>.</w:t>
      </w:r>
    </w:p>
    <w:p w14:paraId="22BF4BE6" w14:textId="4DF41E27" w:rsidR="009847F1" w:rsidRDefault="00C07964"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 xml:space="preserve">Сохраняя полную структуру имени «фамилия-имя-отчество», переводчик использует краткую форму имени Любовь – Люба, что противоречит правилам употребления имени и отчества в русском языке. В сочетании с отчеством имя используется в полной форме. При этом переводчик в именах всех героев выносит фамилию на последнее место. </w:t>
      </w:r>
    </w:p>
    <w:p w14:paraId="1F0CBCD3" w14:textId="77777777" w:rsidR="00C07964" w:rsidRPr="00C07964" w:rsidRDefault="00C07964" w:rsidP="00C07964">
      <w:pPr>
        <w:autoSpaceDE w:val="0"/>
        <w:autoSpaceDN w:val="0"/>
        <w:adjustRightInd w:val="0"/>
        <w:spacing w:after="0" w:line="360" w:lineRule="auto"/>
        <w:ind w:firstLine="708"/>
        <w:jc w:val="both"/>
        <w:rPr>
          <w:rFonts w:ascii="Times New Roman" w:hAnsi="Times New Roman" w:cs="Times New Roman"/>
          <w:sz w:val="28"/>
          <w:szCs w:val="24"/>
        </w:rPr>
      </w:pPr>
      <w:r w:rsidRPr="00C07964">
        <w:rPr>
          <w:rFonts w:ascii="Times New Roman" w:hAnsi="Times New Roman" w:cs="Times New Roman"/>
          <w:sz w:val="28"/>
          <w:szCs w:val="24"/>
        </w:rPr>
        <w:t xml:space="preserve">Епиходов Семен </w:t>
      </w:r>
      <w:r w:rsidRPr="005A7DEF">
        <w:rPr>
          <w:rFonts w:ascii="Times New Roman" w:hAnsi="Times New Roman" w:cs="Times New Roman"/>
          <w:i/>
          <w:sz w:val="28"/>
          <w:szCs w:val="24"/>
        </w:rPr>
        <w:t>Пантелеевич</w:t>
      </w:r>
      <w:r w:rsidRPr="00C07964">
        <w:rPr>
          <w:rFonts w:ascii="Times New Roman" w:hAnsi="Times New Roman" w:cs="Times New Roman"/>
          <w:sz w:val="28"/>
          <w:szCs w:val="24"/>
        </w:rPr>
        <w:t>, конторщик.</w:t>
      </w:r>
    </w:p>
    <w:p w14:paraId="2935AAAA" w14:textId="2B77A79C" w:rsidR="00C07964" w:rsidRDefault="00C07964" w:rsidP="00C07964">
      <w:pPr>
        <w:autoSpaceDE w:val="0"/>
        <w:autoSpaceDN w:val="0"/>
        <w:adjustRightInd w:val="0"/>
        <w:spacing w:after="0" w:line="360" w:lineRule="auto"/>
        <w:ind w:firstLine="708"/>
        <w:jc w:val="both"/>
        <w:rPr>
          <w:rFonts w:ascii="Times New Roman" w:hAnsi="Times New Roman" w:cs="Times New Roman"/>
          <w:sz w:val="28"/>
          <w:szCs w:val="24"/>
        </w:rPr>
      </w:pPr>
      <w:r w:rsidRPr="00C07964">
        <w:rPr>
          <w:rFonts w:ascii="Times New Roman" w:hAnsi="Times New Roman" w:cs="Times New Roman"/>
          <w:sz w:val="28"/>
          <w:szCs w:val="24"/>
        </w:rPr>
        <w:t>Semjón Epikhódov, kontorist</w:t>
      </w:r>
    </w:p>
    <w:p w14:paraId="2865DF85" w14:textId="0AB8C1C6" w:rsidR="00C07964" w:rsidRPr="009847F1" w:rsidRDefault="00B9384B" w:rsidP="00C07964">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А. Томассен также опускает при переводе на датский язык отчество Епиходова. </w:t>
      </w:r>
    </w:p>
    <w:p w14:paraId="750F1076" w14:textId="0D05AA9B" w:rsidR="009847F1" w:rsidRDefault="00B9384B" w:rsidP="009847F1">
      <w:pPr>
        <w:autoSpaceDE w:val="0"/>
        <w:autoSpaceDN w:val="0"/>
        <w:adjustRightInd w:val="0"/>
        <w:spacing w:after="0" w:line="360" w:lineRule="auto"/>
        <w:ind w:firstLine="708"/>
        <w:jc w:val="both"/>
        <w:rPr>
          <w:rFonts w:ascii="Times New Roman" w:hAnsi="Times New Roman" w:cs="Times New Roman"/>
          <w:sz w:val="28"/>
          <w:szCs w:val="24"/>
        </w:rPr>
      </w:pPr>
      <w:r w:rsidRPr="00B9384B">
        <w:rPr>
          <w:rFonts w:ascii="Times New Roman" w:hAnsi="Times New Roman" w:cs="Times New Roman"/>
          <w:sz w:val="28"/>
          <w:szCs w:val="24"/>
        </w:rPr>
        <w:t xml:space="preserve">Симеонов-Пищик </w:t>
      </w:r>
      <w:r w:rsidRPr="005A7DEF">
        <w:rPr>
          <w:rFonts w:ascii="Times New Roman" w:hAnsi="Times New Roman" w:cs="Times New Roman"/>
          <w:i/>
          <w:sz w:val="28"/>
          <w:szCs w:val="24"/>
        </w:rPr>
        <w:t>Борис Борисович</w:t>
      </w:r>
      <w:r w:rsidRPr="00B9384B">
        <w:rPr>
          <w:rFonts w:ascii="Times New Roman" w:hAnsi="Times New Roman" w:cs="Times New Roman"/>
          <w:sz w:val="28"/>
          <w:szCs w:val="24"/>
        </w:rPr>
        <w:t>, помещик.</w:t>
      </w:r>
    </w:p>
    <w:p w14:paraId="2D6EB58E" w14:textId="46A4F345" w:rsidR="00B9384B" w:rsidRPr="00B9384B" w:rsidRDefault="00B9384B"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lang w:val="da-DK"/>
        </w:rPr>
        <w:t>Simj</w:t>
      </w:r>
      <w:r w:rsidRPr="00B9384B">
        <w:rPr>
          <w:rFonts w:ascii="Times New Roman" w:hAnsi="Times New Roman" w:cs="Times New Roman"/>
          <w:sz w:val="28"/>
          <w:szCs w:val="24"/>
        </w:rPr>
        <w:t>ó</w:t>
      </w:r>
      <w:r>
        <w:rPr>
          <w:rFonts w:ascii="Times New Roman" w:hAnsi="Times New Roman" w:cs="Times New Roman"/>
          <w:sz w:val="28"/>
          <w:szCs w:val="24"/>
          <w:lang w:val="da-DK"/>
        </w:rPr>
        <w:t>nov</w:t>
      </w:r>
      <w:r w:rsidRPr="00B9384B">
        <w:rPr>
          <w:rFonts w:ascii="Times New Roman" w:hAnsi="Times New Roman" w:cs="Times New Roman"/>
          <w:sz w:val="28"/>
          <w:szCs w:val="24"/>
        </w:rPr>
        <w:t>-</w:t>
      </w:r>
      <w:r>
        <w:rPr>
          <w:rFonts w:ascii="Times New Roman" w:hAnsi="Times New Roman" w:cs="Times New Roman"/>
          <w:sz w:val="28"/>
          <w:szCs w:val="24"/>
          <w:lang w:val="da-DK"/>
        </w:rPr>
        <w:t>P</w:t>
      </w:r>
      <w:r w:rsidRPr="00B9384B">
        <w:rPr>
          <w:rFonts w:ascii="Times New Roman" w:hAnsi="Times New Roman" w:cs="Times New Roman"/>
          <w:sz w:val="28"/>
          <w:szCs w:val="24"/>
        </w:rPr>
        <w:t>í</w:t>
      </w:r>
      <w:r>
        <w:rPr>
          <w:rFonts w:ascii="Times New Roman" w:hAnsi="Times New Roman" w:cs="Times New Roman"/>
          <w:sz w:val="28"/>
          <w:szCs w:val="24"/>
          <w:lang w:val="da-DK"/>
        </w:rPr>
        <w:t>sjtjik</w:t>
      </w:r>
      <w:r w:rsidRPr="00B9384B">
        <w:rPr>
          <w:rFonts w:ascii="Times New Roman" w:hAnsi="Times New Roman" w:cs="Times New Roman"/>
          <w:sz w:val="28"/>
          <w:szCs w:val="24"/>
        </w:rPr>
        <w:t xml:space="preserve">, </w:t>
      </w:r>
      <w:r>
        <w:rPr>
          <w:rFonts w:ascii="Times New Roman" w:hAnsi="Times New Roman" w:cs="Times New Roman"/>
          <w:sz w:val="28"/>
          <w:szCs w:val="24"/>
          <w:lang w:val="da-DK"/>
        </w:rPr>
        <w:t>godsejer</w:t>
      </w:r>
      <w:r w:rsidRPr="00B9384B">
        <w:rPr>
          <w:rFonts w:ascii="Times New Roman" w:hAnsi="Times New Roman" w:cs="Times New Roman"/>
          <w:sz w:val="28"/>
          <w:szCs w:val="24"/>
        </w:rPr>
        <w:t>.</w:t>
      </w:r>
    </w:p>
    <w:p w14:paraId="78A2206D" w14:textId="0DD4EAA3" w:rsidR="009847F1" w:rsidRDefault="00B9384B"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случае с Симеоновым-Пищиком в переводе опускается его имя и отчество. </w:t>
      </w:r>
    </w:p>
    <w:p w14:paraId="3C3A2145" w14:textId="015230AA" w:rsidR="00B9384B" w:rsidRPr="00B9384B" w:rsidRDefault="00B9384B"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Ударение в именах персонажей А. Томассен помечает на протяжении всей пьесы, что заметно облегчает процесс восприятия текста иностранным читателем. При передаче имен собственных А. Томассен так же, как и К. Бьорнагер использует метод транс</w:t>
      </w:r>
      <w:r w:rsidR="00A52557">
        <w:rPr>
          <w:rFonts w:ascii="Times New Roman" w:hAnsi="Times New Roman" w:cs="Times New Roman"/>
          <w:sz w:val="28"/>
          <w:szCs w:val="24"/>
        </w:rPr>
        <w:t>к</w:t>
      </w:r>
      <w:r>
        <w:rPr>
          <w:rFonts w:ascii="Times New Roman" w:hAnsi="Times New Roman" w:cs="Times New Roman"/>
          <w:sz w:val="28"/>
          <w:szCs w:val="24"/>
        </w:rPr>
        <w:t xml:space="preserve">рипции. </w:t>
      </w:r>
    </w:p>
    <w:p w14:paraId="17FDAF91" w14:textId="7A44FD41" w:rsidR="009847F1" w:rsidRPr="009847F1" w:rsidRDefault="009847F1" w:rsidP="009847F1">
      <w:pPr>
        <w:autoSpaceDE w:val="0"/>
        <w:autoSpaceDN w:val="0"/>
        <w:adjustRightInd w:val="0"/>
        <w:spacing w:after="0" w:line="360" w:lineRule="auto"/>
        <w:ind w:firstLine="708"/>
        <w:jc w:val="both"/>
        <w:rPr>
          <w:rFonts w:ascii="Times New Roman" w:hAnsi="Times New Roman" w:cs="Times New Roman"/>
          <w:sz w:val="28"/>
          <w:szCs w:val="24"/>
        </w:rPr>
      </w:pPr>
    </w:p>
    <w:p w14:paraId="43B48D91" w14:textId="46791EDF" w:rsidR="009847F1" w:rsidRDefault="008966DC"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Э. Росекамп</w:t>
      </w:r>
      <w:r w:rsidR="009E1240">
        <w:rPr>
          <w:rFonts w:ascii="Times New Roman" w:hAnsi="Times New Roman" w:cs="Times New Roman"/>
          <w:sz w:val="28"/>
          <w:szCs w:val="24"/>
        </w:rPr>
        <w:t>, переводчик «Чайки», исключает отчество из имен всех персонажей пьесы, более того, русские имена в ряде случаев путем калькирования преобразовываются в латинизированные варианты исходных имен:</w:t>
      </w:r>
    </w:p>
    <w:p w14:paraId="786F9D70" w14:textId="70B51BD7"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4"/>
        </w:rPr>
      </w:pPr>
      <w:r w:rsidRPr="009E1240">
        <w:rPr>
          <w:rFonts w:ascii="Times New Roman" w:hAnsi="Times New Roman" w:cs="Times New Roman"/>
          <w:sz w:val="28"/>
          <w:szCs w:val="24"/>
        </w:rPr>
        <w:t>Полина Андреевна, его жена.</w:t>
      </w:r>
    </w:p>
    <w:p w14:paraId="6EF9F339" w14:textId="3585BF00"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4"/>
        </w:rPr>
      </w:pPr>
      <w:r w:rsidRPr="009E1240">
        <w:rPr>
          <w:rFonts w:ascii="Times New Roman" w:hAnsi="Times New Roman" w:cs="Times New Roman"/>
          <w:sz w:val="28"/>
          <w:szCs w:val="24"/>
        </w:rPr>
        <w:t>PAULINA, hans kone</w:t>
      </w:r>
    </w:p>
    <w:p w14:paraId="66FD2516" w14:textId="78FC52B4"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4"/>
        </w:rPr>
      </w:pPr>
    </w:p>
    <w:p w14:paraId="02FDB848" w14:textId="0F92A318"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4"/>
        </w:rPr>
      </w:pPr>
      <w:r w:rsidRPr="009E1240">
        <w:rPr>
          <w:rFonts w:ascii="Times New Roman" w:hAnsi="Times New Roman" w:cs="Times New Roman"/>
          <w:sz w:val="28"/>
          <w:szCs w:val="24"/>
        </w:rPr>
        <w:t>Евгений Сергеевич Дорн, врач.</w:t>
      </w:r>
    </w:p>
    <w:p w14:paraId="32CBED58" w14:textId="1ABFDCA6"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8"/>
        </w:rPr>
      </w:pPr>
      <w:r w:rsidRPr="009E1240">
        <w:rPr>
          <w:rFonts w:ascii="Times New Roman" w:hAnsi="Times New Roman" w:cs="Times New Roman"/>
          <w:sz w:val="28"/>
          <w:szCs w:val="28"/>
        </w:rPr>
        <w:t>EUGENE DORN, læge</w:t>
      </w:r>
    </w:p>
    <w:p w14:paraId="4D807D75" w14:textId="65446092"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8"/>
        </w:rPr>
      </w:pPr>
    </w:p>
    <w:p w14:paraId="0B39A200" w14:textId="42DD6B68"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8"/>
        </w:rPr>
      </w:pPr>
      <w:r w:rsidRPr="009E1240">
        <w:rPr>
          <w:rFonts w:ascii="Times New Roman" w:hAnsi="Times New Roman" w:cs="Times New Roman"/>
          <w:sz w:val="28"/>
          <w:szCs w:val="28"/>
        </w:rPr>
        <w:t>Семен Семенович Медведенко, учитель.</w:t>
      </w:r>
    </w:p>
    <w:p w14:paraId="71C0B64B" w14:textId="68C5CB15" w:rsidR="009E1240" w:rsidRP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8"/>
        </w:rPr>
      </w:pPr>
      <w:r w:rsidRPr="009E1240">
        <w:rPr>
          <w:rFonts w:ascii="Times New Roman" w:hAnsi="Times New Roman" w:cs="Times New Roman"/>
          <w:sz w:val="28"/>
          <w:szCs w:val="28"/>
        </w:rPr>
        <w:t>SIMON MEDVIEDENKO, skoleinspektør</w:t>
      </w:r>
    </w:p>
    <w:p w14:paraId="3E172E8F" w14:textId="50166947" w:rsidR="009847F1" w:rsidRDefault="009847F1" w:rsidP="009847F1">
      <w:pPr>
        <w:autoSpaceDE w:val="0"/>
        <w:autoSpaceDN w:val="0"/>
        <w:adjustRightInd w:val="0"/>
        <w:spacing w:after="0" w:line="360" w:lineRule="auto"/>
        <w:ind w:firstLine="708"/>
        <w:jc w:val="both"/>
        <w:rPr>
          <w:rFonts w:ascii="Times New Roman" w:hAnsi="Times New Roman" w:cs="Times New Roman"/>
          <w:sz w:val="28"/>
          <w:szCs w:val="24"/>
        </w:rPr>
      </w:pPr>
    </w:p>
    <w:p w14:paraId="06D1A7A8" w14:textId="3174FECB" w:rsidR="009E1240" w:rsidRDefault="009E1240"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списке действующих лиц переводчик не везде дает полную информацию о персонаже, </w:t>
      </w:r>
      <w:r w:rsidR="00C94823">
        <w:rPr>
          <w:rFonts w:ascii="Times New Roman" w:hAnsi="Times New Roman" w:cs="Times New Roman"/>
          <w:sz w:val="28"/>
          <w:szCs w:val="24"/>
        </w:rPr>
        <w:t>указанную автором в оригинале:</w:t>
      </w:r>
    </w:p>
    <w:p w14:paraId="091264FA" w14:textId="0C69A770" w:rsidR="00C94823" w:rsidRDefault="00C94823" w:rsidP="00C9482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Pr="00C94823">
        <w:rPr>
          <w:rFonts w:ascii="Times New Roman" w:hAnsi="Times New Roman" w:cs="Times New Roman"/>
          <w:sz w:val="28"/>
          <w:szCs w:val="24"/>
        </w:rPr>
        <w:t>Константин Гаврилович Треплев, ее сын, молодой человек.</w:t>
      </w:r>
    </w:p>
    <w:p w14:paraId="4C492776" w14:textId="3E19D3C5" w:rsidR="00C94823" w:rsidRDefault="00C94823" w:rsidP="00C94823">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Pr="00C94823">
        <w:rPr>
          <w:rFonts w:ascii="Times New Roman" w:hAnsi="Times New Roman" w:cs="Times New Roman"/>
          <w:sz w:val="28"/>
          <w:szCs w:val="24"/>
        </w:rPr>
        <w:t>CONSTANTINE TREPLIEFF, hendes søn</w:t>
      </w:r>
    </w:p>
    <w:p w14:paraId="7FDE0D4C" w14:textId="04B1098F" w:rsidR="00C94823" w:rsidRDefault="00C94823" w:rsidP="00C94823">
      <w:pPr>
        <w:autoSpaceDE w:val="0"/>
        <w:autoSpaceDN w:val="0"/>
        <w:adjustRightInd w:val="0"/>
        <w:spacing w:after="0" w:line="360" w:lineRule="auto"/>
        <w:jc w:val="both"/>
        <w:rPr>
          <w:rFonts w:ascii="Times New Roman" w:hAnsi="Times New Roman" w:cs="Times New Roman"/>
          <w:sz w:val="28"/>
          <w:szCs w:val="24"/>
        </w:rPr>
      </w:pPr>
    </w:p>
    <w:p w14:paraId="16C86AA0" w14:textId="3333B2AD" w:rsidR="00C94823" w:rsidRDefault="00C94823" w:rsidP="001A1B4E">
      <w:pPr>
        <w:autoSpaceDE w:val="0"/>
        <w:autoSpaceDN w:val="0"/>
        <w:adjustRightInd w:val="0"/>
        <w:spacing w:after="0" w:line="360" w:lineRule="auto"/>
        <w:ind w:left="708"/>
        <w:jc w:val="both"/>
        <w:rPr>
          <w:rFonts w:ascii="Times New Roman" w:hAnsi="Times New Roman" w:cs="Times New Roman"/>
          <w:sz w:val="28"/>
          <w:szCs w:val="24"/>
        </w:rPr>
      </w:pPr>
      <w:r w:rsidRPr="00C94823">
        <w:rPr>
          <w:rFonts w:ascii="Times New Roman" w:hAnsi="Times New Roman" w:cs="Times New Roman"/>
          <w:sz w:val="28"/>
          <w:szCs w:val="24"/>
        </w:rPr>
        <w:t>Илья Афанасьевич Шамраев, поручик в отставке, управляющий у Сорина.</w:t>
      </w:r>
    </w:p>
    <w:p w14:paraId="455C79A3" w14:textId="088D7527" w:rsidR="00C94823" w:rsidRDefault="00C94823" w:rsidP="00C94823">
      <w:pPr>
        <w:autoSpaceDE w:val="0"/>
        <w:autoSpaceDN w:val="0"/>
        <w:adjustRightInd w:val="0"/>
        <w:spacing w:after="0" w:line="360" w:lineRule="auto"/>
        <w:ind w:firstLine="708"/>
        <w:jc w:val="both"/>
        <w:rPr>
          <w:rFonts w:ascii="Times New Roman" w:hAnsi="Times New Roman" w:cs="Times New Roman"/>
          <w:sz w:val="28"/>
          <w:szCs w:val="24"/>
          <w:lang w:val="da-DK"/>
        </w:rPr>
      </w:pPr>
      <w:r w:rsidRPr="00C94823">
        <w:rPr>
          <w:rFonts w:ascii="Times New Roman" w:hAnsi="Times New Roman" w:cs="Times New Roman"/>
          <w:sz w:val="28"/>
          <w:szCs w:val="24"/>
          <w:lang w:val="da-DK"/>
        </w:rPr>
        <w:t>ILIA SHAMRAEFF, forvalter på SORINs gods</w:t>
      </w:r>
    </w:p>
    <w:p w14:paraId="35D3FFFB" w14:textId="1A3125B1" w:rsidR="00C94823" w:rsidRDefault="00C94823" w:rsidP="00C94823">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То, что Треплев ещё довольно молод, является достаточно важной деталью в контексте произведения, однако, Э. Росека</w:t>
      </w:r>
      <w:r w:rsidR="004877C6">
        <w:rPr>
          <w:rFonts w:ascii="Times New Roman" w:hAnsi="Times New Roman" w:cs="Times New Roman"/>
          <w:sz w:val="28"/>
          <w:szCs w:val="24"/>
        </w:rPr>
        <w:t>мп</w:t>
      </w:r>
      <w:r>
        <w:rPr>
          <w:rFonts w:ascii="Times New Roman" w:hAnsi="Times New Roman" w:cs="Times New Roman"/>
          <w:sz w:val="28"/>
          <w:szCs w:val="24"/>
        </w:rPr>
        <w:t xml:space="preserve"> в пояснении к персонажу сообщает лишь только то, что Треплев является сыном Аркадиной. Шамраев служит управляющим в поместье Сорина, но в прошлом он также служил поручиком, что никак не отражено в датском варианте перевода. Выше также приведен пример с Медведенко, которого Чехов наделил профессией учителя,</w:t>
      </w:r>
      <w:r w:rsidR="00F1539F">
        <w:rPr>
          <w:rFonts w:ascii="Times New Roman" w:hAnsi="Times New Roman" w:cs="Times New Roman"/>
          <w:sz w:val="28"/>
          <w:szCs w:val="24"/>
        </w:rPr>
        <w:t xml:space="preserve"> и жалование его довольно скромно, исходя из того, что он на протяжении пьесы не раз заводит разговор о деньгах и ценах (о том, что мука подорожала). В переводе у Э. Росекамп</w:t>
      </w:r>
      <w:r w:rsidR="004877C6">
        <w:rPr>
          <w:rFonts w:ascii="Times New Roman" w:hAnsi="Times New Roman" w:cs="Times New Roman"/>
          <w:sz w:val="28"/>
          <w:szCs w:val="24"/>
        </w:rPr>
        <w:t>а</w:t>
      </w:r>
      <w:r w:rsidR="00F1539F">
        <w:rPr>
          <w:rFonts w:ascii="Times New Roman" w:hAnsi="Times New Roman" w:cs="Times New Roman"/>
          <w:sz w:val="28"/>
          <w:szCs w:val="24"/>
        </w:rPr>
        <w:t xml:space="preserve"> Медведенко является директором школы, что существенно меняет социальный облик персонажа. </w:t>
      </w:r>
    </w:p>
    <w:p w14:paraId="2D2A3768" w14:textId="4D414920" w:rsidR="005406E6" w:rsidRPr="00C94823" w:rsidRDefault="005406E6" w:rsidP="00C94823">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Э. Росека</w:t>
      </w:r>
      <w:r w:rsidR="004877C6">
        <w:rPr>
          <w:rFonts w:ascii="Times New Roman" w:hAnsi="Times New Roman" w:cs="Times New Roman"/>
          <w:sz w:val="28"/>
          <w:szCs w:val="24"/>
        </w:rPr>
        <w:t>мп</w:t>
      </w:r>
      <w:r>
        <w:rPr>
          <w:rFonts w:ascii="Times New Roman" w:hAnsi="Times New Roman" w:cs="Times New Roman"/>
          <w:sz w:val="28"/>
          <w:szCs w:val="24"/>
        </w:rPr>
        <w:t xml:space="preserve"> не ставит ударение в именах и фамилиях ни в списке действующих лиц, ни в самой пьесе, что дает основание предположить, что данный перевод выполнялся исключительно для постановки в театре. Однако известно, что на сегодняшний день пьеса «Чайка» не ставилась в датских театрах в переводе Э. Росекамп</w:t>
      </w:r>
      <w:r w:rsidR="004877C6">
        <w:rPr>
          <w:rFonts w:ascii="Times New Roman" w:hAnsi="Times New Roman" w:cs="Times New Roman"/>
          <w:sz w:val="28"/>
          <w:szCs w:val="24"/>
        </w:rPr>
        <w:t>а</w:t>
      </w:r>
      <w:r>
        <w:rPr>
          <w:rFonts w:ascii="Times New Roman" w:hAnsi="Times New Roman" w:cs="Times New Roman"/>
          <w:sz w:val="28"/>
          <w:szCs w:val="24"/>
        </w:rPr>
        <w:t xml:space="preserve">. </w:t>
      </w:r>
    </w:p>
    <w:p w14:paraId="024763E8" w14:textId="5CCC6B6D" w:rsidR="00C94823" w:rsidRDefault="007E08BB" w:rsidP="00C94823">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Обращения</w:t>
      </w:r>
      <w:r w:rsidR="00564B81">
        <w:rPr>
          <w:rFonts w:ascii="Times New Roman" w:hAnsi="Times New Roman" w:cs="Times New Roman"/>
          <w:sz w:val="28"/>
          <w:szCs w:val="24"/>
        </w:rPr>
        <w:t xml:space="preserve">, как способ установления и удержания контакта между собеседниками, играет ключевую роль в процессе коммуникации. Обращение содержит информацию не только о говорящем, о его отношении к адресату речи, но иногда и раскрывает цель коммуникации. Важно отметить, что специфика употребления различных форм обращения может </w:t>
      </w:r>
      <w:r w:rsidR="00564B81">
        <w:rPr>
          <w:rFonts w:ascii="Times New Roman" w:hAnsi="Times New Roman" w:cs="Times New Roman"/>
          <w:sz w:val="28"/>
          <w:szCs w:val="24"/>
        </w:rPr>
        <w:lastRenderedPageBreak/>
        <w:t xml:space="preserve">сильно отличаться от форм обращения в аналогичных ситуациях в другой культурной или национальной среде. </w:t>
      </w:r>
    </w:p>
    <w:p w14:paraId="5EA520F6" w14:textId="77777777" w:rsidR="00A245D6" w:rsidRPr="002C7806" w:rsidRDefault="00A245D6" w:rsidP="00A245D6">
      <w:pPr>
        <w:autoSpaceDE w:val="0"/>
        <w:autoSpaceDN w:val="0"/>
        <w:adjustRightInd w:val="0"/>
        <w:spacing w:after="0" w:line="360" w:lineRule="auto"/>
        <w:ind w:firstLine="708"/>
        <w:jc w:val="both"/>
        <w:rPr>
          <w:rFonts w:ascii="Times New Roman" w:hAnsi="Times New Roman" w:cs="Times New Roman"/>
          <w:sz w:val="28"/>
          <w:szCs w:val="24"/>
        </w:rPr>
      </w:pPr>
      <w:r w:rsidRPr="00A245D6">
        <w:rPr>
          <w:rFonts w:ascii="Times New Roman" w:hAnsi="Times New Roman" w:cs="Times New Roman"/>
          <w:sz w:val="28"/>
          <w:szCs w:val="24"/>
        </w:rPr>
        <w:t>Ирина</w:t>
      </w:r>
      <w:r w:rsidRPr="002C7806">
        <w:rPr>
          <w:rFonts w:ascii="Times New Roman" w:hAnsi="Times New Roman" w:cs="Times New Roman"/>
          <w:sz w:val="28"/>
          <w:szCs w:val="24"/>
        </w:rPr>
        <w:t xml:space="preserve">. </w:t>
      </w:r>
      <w:r w:rsidRPr="00A245D6">
        <w:rPr>
          <w:rFonts w:ascii="Times New Roman" w:hAnsi="Times New Roman" w:cs="Times New Roman"/>
          <w:sz w:val="28"/>
          <w:szCs w:val="24"/>
        </w:rPr>
        <w:t>Ты</w:t>
      </w:r>
      <w:r w:rsidRPr="002C7806">
        <w:rPr>
          <w:rFonts w:ascii="Times New Roman" w:hAnsi="Times New Roman" w:cs="Times New Roman"/>
          <w:sz w:val="28"/>
          <w:szCs w:val="24"/>
        </w:rPr>
        <w:t xml:space="preserve">, </w:t>
      </w:r>
      <w:r w:rsidRPr="00A245D6">
        <w:rPr>
          <w:rFonts w:ascii="Times New Roman" w:hAnsi="Times New Roman" w:cs="Times New Roman"/>
          <w:sz w:val="28"/>
          <w:szCs w:val="24"/>
        </w:rPr>
        <w:t>Машка</w:t>
      </w:r>
      <w:r w:rsidRPr="002C7806">
        <w:rPr>
          <w:rFonts w:ascii="Times New Roman" w:hAnsi="Times New Roman" w:cs="Times New Roman"/>
          <w:sz w:val="28"/>
          <w:szCs w:val="24"/>
        </w:rPr>
        <w:t xml:space="preserve">, </w:t>
      </w:r>
      <w:r w:rsidRPr="00A245D6">
        <w:rPr>
          <w:rFonts w:ascii="Times New Roman" w:hAnsi="Times New Roman" w:cs="Times New Roman"/>
          <w:sz w:val="28"/>
          <w:szCs w:val="24"/>
        </w:rPr>
        <w:t>злая</w:t>
      </w:r>
      <w:r w:rsidRPr="002C7806">
        <w:rPr>
          <w:rFonts w:ascii="Times New Roman" w:hAnsi="Times New Roman" w:cs="Times New Roman"/>
          <w:sz w:val="28"/>
          <w:szCs w:val="24"/>
        </w:rPr>
        <w:t>.</w:t>
      </w:r>
    </w:p>
    <w:p w14:paraId="294229F0" w14:textId="338FB6DC" w:rsidR="00A245D6" w:rsidRPr="002C7806" w:rsidRDefault="00A245D6" w:rsidP="00A245D6">
      <w:pPr>
        <w:autoSpaceDE w:val="0"/>
        <w:autoSpaceDN w:val="0"/>
        <w:adjustRightInd w:val="0"/>
        <w:spacing w:after="0" w:line="360" w:lineRule="auto"/>
        <w:ind w:firstLine="708"/>
        <w:jc w:val="both"/>
        <w:rPr>
          <w:rFonts w:ascii="Times New Roman" w:hAnsi="Times New Roman" w:cs="Times New Roman"/>
          <w:sz w:val="28"/>
          <w:szCs w:val="24"/>
        </w:rPr>
      </w:pPr>
      <w:r w:rsidRPr="0033060E">
        <w:rPr>
          <w:rFonts w:ascii="Times New Roman" w:hAnsi="Times New Roman" w:cs="Times New Roman"/>
          <w:sz w:val="28"/>
          <w:szCs w:val="24"/>
          <w:lang w:val="da-DK"/>
        </w:rPr>
        <w:t>Irina</w:t>
      </w:r>
      <w:r w:rsidRPr="002C7806">
        <w:rPr>
          <w:rFonts w:ascii="Times New Roman" w:hAnsi="Times New Roman" w:cs="Times New Roman"/>
          <w:sz w:val="28"/>
          <w:szCs w:val="24"/>
        </w:rPr>
        <w:t xml:space="preserve"> – </w:t>
      </w:r>
      <w:r w:rsidRPr="0033060E">
        <w:rPr>
          <w:rFonts w:ascii="Times New Roman" w:hAnsi="Times New Roman" w:cs="Times New Roman"/>
          <w:sz w:val="28"/>
          <w:szCs w:val="24"/>
          <w:lang w:val="da-DK"/>
        </w:rPr>
        <w:t>Du</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er</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ondskabsfuld</w:t>
      </w:r>
      <w:r w:rsidRPr="002C7806">
        <w:rPr>
          <w:rFonts w:ascii="Times New Roman" w:hAnsi="Times New Roman" w:cs="Times New Roman"/>
          <w:sz w:val="28"/>
          <w:szCs w:val="24"/>
        </w:rPr>
        <w:t xml:space="preserve">, </w:t>
      </w:r>
      <w:r w:rsidRPr="0033060E">
        <w:rPr>
          <w:rFonts w:ascii="Times New Roman" w:hAnsi="Times New Roman" w:cs="Times New Roman"/>
          <w:sz w:val="28"/>
          <w:szCs w:val="24"/>
          <w:lang w:val="da-DK"/>
        </w:rPr>
        <w:t>Masjka</w:t>
      </w:r>
      <w:r w:rsidRPr="002C7806">
        <w:rPr>
          <w:rFonts w:ascii="Times New Roman" w:hAnsi="Times New Roman" w:cs="Times New Roman"/>
          <w:sz w:val="28"/>
          <w:szCs w:val="24"/>
        </w:rPr>
        <w:t>.</w:t>
      </w:r>
    </w:p>
    <w:p w14:paraId="44C50C8A" w14:textId="2CBAA84C" w:rsidR="00C34A75" w:rsidRDefault="00C34A75" w:rsidP="00C34A75">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данном примере Ирина выражает недовольство поведением своей старшей сестры, что выражается в разговорной форме имени Маша – «Машка». К. Бьорнагер сохраняет в датском тексте обращение «Машка», однако, без сопровождающего комментария носителю языка перевода будет сложно распознать упрек в тоне Ирин</w:t>
      </w:r>
      <w:r w:rsidR="00DD65E4">
        <w:rPr>
          <w:rFonts w:ascii="Times New Roman" w:hAnsi="Times New Roman" w:cs="Times New Roman"/>
          <w:sz w:val="28"/>
          <w:szCs w:val="24"/>
        </w:rPr>
        <w:t>ы</w:t>
      </w:r>
      <w:r>
        <w:rPr>
          <w:rFonts w:ascii="Times New Roman" w:hAnsi="Times New Roman" w:cs="Times New Roman"/>
          <w:sz w:val="28"/>
          <w:szCs w:val="24"/>
        </w:rPr>
        <w:t>.</w:t>
      </w:r>
    </w:p>
    <w:p w14:paraId="42EC3BC8" w14:textId="77777777" w:rsidR="00C34A75" w:rsidRPr="00C34A75" w:rsidRDefault="00C34A75" w:rsidP="00C34A75">
      <w:pPr>
        <w:autoSpaceDE w:val="0"/>
        <w:autoSpaceDN w:val="0"/>
        <w:adjustRightInd w:val="0"/>
        <w:spacing w:after="0" w:line="360" w:lineRule="auto"/>
        <w:ind w:firstLine="708"/>
        <w:jc w:val="both"/>
        <w:rPr>
          <w:rFonts w:ascii="Times New Roman" w:hAnsi="Times New Roman" w:cs="Times New Roman"/>
          <w:sz w:val="28"/>
          <w:szCs w:val="24"/>
        </w:rPr>
      </w:pPr>
      <w:r w:rsidRPr="00C34A75">
        <w:rPr>
          <w:rFonts w:ascii="Times New Roman" w:hAnsi="Times New Roman" w:cs="Times New Roman"/>
          <w:sz w:val="28"/>
          <w:szCs w:val="24"/>
        </w:rPr>
        <w:t>Наташа. Андрюшанчик, отчего ты молчишь?</w:t>
      </w:r>
    </w:p>
    <w:p w14:paraId="7BBE41DE" w14:textId="77777777" w:rsidR="00C34A75" w:rsidRPr="00C34A75" w:rsidRDefault="00C34A75" w:rsidP="00C34A75">
      <w:pPr>
        <w:autoSpaceDE w:val="0"/>
        <w:autoSpaceDN w:val="0"/>
        <w:adjustRightInd w:val="0"/>
        <w:spacing w:after="0" w:line="360" w:lineRule="auto"/>
        <w:ind w:firstLine="708"/>
        <w:jc w:val="both"/>
        <w:rPr>
          <w:rFonts w:ascii="Times New Roman" w:hAnsi="Times New Roman" w:cs="Times New Roman"/>
          <w:sz w:val="28"/>
          <w:szCs w:val="24"/>
          <w:lang w:val="da-DK"/>
        </w:rPr>
      </w:pPr>
      <w:r w:rsidRPr="00C34A75">
        <w:rPr>
          <w:rFonts w:ascii="Times New Roman" w:hAnsi="Times New Roman" w:cs="Times New Roman"/>
          <w:sz w:val="28"/>
          <w:szCs w:val="24"/>
          <w:lang w:val="da-DK"/>
        </w:rPr>
        <w:t xml:space="preserve">Natasja – Andrjúsjantjik, hvorfor er du så tavs? </w:t>
      </w:r>
    </w:p>
    <w:p w14:paraId="399AF114" w14:textId="4AB16D7F" w:rsidR="00C34A75" w:rsidRDefault="00C34A75" w:rsidP="00C34A75">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Приторно-ласковая форма обращения Наташи к мужу – «Андрюшанчик» - в русском языке выглядит вполне естественно в то время, как в датском языке </w:t>
      </w:r>
      <w:r w:rsidR="00DC0993">
        <w:rPr>
          <w:rFonts w:ascii="Times New Roman" w:hAnsi="Times New Roman" w:cs="Times New Roman"/>
          <w:sz w:val="28"/>
          <w:szCs w:val="24"/>
        </w:rPr>
        <w:t xml:space="preserve">найти аналог уменьшительно-ласкательному суффиксу довольно затруднительно. </w:t>
      </w:r>
      <w:r w:rsidR="00B5772E">
        <w:rPr>
          <w:rFonts w:ascii="Times New Roman" w:hAnsi="Times New Roman" w:cs="Times New Roman"/>
          <w:sz w:val="28"/>
          <w:szCs w:val="24"/>
        </w:rPr>
        <w:t xml:space="preserve">Поэтому К. Бьорнагер транскрибирует данный вариант имени Андрея и ставит ударение. Как и в предыдущем случае, у датского читателя могут возникнуть сложности при попытке трактовать настроение и чувства Наташи, выраженные в такой форме обращения к мужу. </w:t>
      </w:r>
    </w:p>
    <w:p w14:paraId="2918739A" w14:textId="77777777" w:rsidR="0000598A" w:rsidRPr="0000598A" w:rsidRDefault="0000598A" w:rsidP="0000598A">
      <w:pPr>
        <w:autoSpaceDE w:val="0"/>
        <w:autoSpaceDN w:val="0"/>
        <w:adjustRightInd w:val="0"/>
        <w:spacing w:after="0" w:line="360" w:lineRule="auto"/>
        <w:ind w:firstLine="708"/>
        <w:jc w:val="both"/>
        <w:rPr>
          <w:rFonts w:ascii="Times New Roman" w:hAnsi="Times New Roman" w:cs="Times New Roman"/>
          <w:sz w:val="28"/>
          <w:szCs w:val="24"/>
        </w:rPr>
      </w:pPr>
      <w:r w:rsidRPr="0000598A">
        <w:rPr>
          <w:rFonts w:ascii="Times New Roman" w:hAnsi="Times New Roman" w:cs="Times New Roman"/>
          <w:sz w:val="28"/>
          <w:szCs w:val="24"/>
        </w:rPr>
        <w:t xml:space="preserve">Любовь Андреевна. Ты всё такой же, Лёня. </w:t>
      </w:r>
    </w:p>
    <w:p w14:paraId="13C28252" w14:textId="0E9E0E48" w:rsidR="0000598A" w:rsidRDefault="0000598A" w:rsidP="0000598A">
      <w:pPr>
        <w:autoSpaceDE w:val="0"/>
        <w:autoSpaceDN w:val="0"/>
        <w:adjustRightInd w:val="0"/>
        <w:spacing w:after="0" w:line="360" w:lineRule="auto"/>
        <w:ind w:firstLine="708"/>
        <w:jc w:val="both"/>
        <w:rPr>
          <w:rFonts w:ascii="Times New Roman" w:hAnsi="Times New Roman" w:cs="Times New Roman"/>
          <w:sz w:val="28"/>
          <w:szCs w:val="24"/>
          <w:lang w:val="da-DK"/>
        </w:rPr>
      </w:pPr>
      <w:r w:rsidRPr="0000598A">
        <w:rPr>
          <w:rFonts w:ascii="Times New Roman" w:hAnsi="Times New Roman" w:cs="Times New Roman"/>
          <w:sz w:val="28"/>
          <w:szCs w:val="24"/>
          <w:lang w:val="da-DK"/>
        </w:rPr>
        <w:t>Ljuba Andréjevna. Du er og bliver den samme, Leonid.</w:t>
      </w:r>
    </w:p>
    <w:p w14:paraId="6096A8C3" w14:textId="5E4BDEC5" w:rsidR="00D50FBA" w:rsidRPr="00D50FBA" w:rsidRDefault="00D50FBA" w:rsidP="0000598A">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Данная реплика Раневской обращена к её брату, Гаеву, и здесь особо важно сохранить форму «Лёня», поскольку именно в ней отражается ностальгическая нотка фразы Любови Андреевны. Она вспомнила былые времена, когда она и Леонид были детьми и жили в этом самом доме с вишневым садом, а сейчас она вернулась на родину после долгого отсутствия и видит, что брат её ничуть не изменился, он всё тот же Лёня. В датском переводе А. Томассен не сохраняет краткую форму имени, а использует полную форму – Леонид, что определенным образом </w:t>
      </w:r>
      <w:r w:rsidR="001F233C">
        <w:rPr>
          <w:rFonts w:ascii="Times New Roman" w:hAnsi="Times New Roman" w:cs="Times New Roman"/>
          <w:sz w:val="28"/>
          <w:szCs w:val="24"/>
        </w:rPr>
        <w:t xml:space="preserve">меняет тональность реплики Раневской. Возможно, для датского читателя/зрителя </w:t>
      </w:r>
      <w:r w:rsidR="001F233C">
        <w:rPr>
          <w:rFonts w:ascii="Times New Roman" w:hAnsi="Times New Roman" w:cs="Times New Roman"/>
          <w:sz w:val="28"/>
          <w:szCs w:val="24"/>
        </w:rPr>
        <w:lastRenderedPageBreak/>
        <w:t>разница между двумя вариантами имени не столь существенн</w:t>
      </w:r>
      <w:r w:rsidR="002168CF">
        <w:rPr>
          <w:rFonts w:ascii="Times New Roman" w:hAnsi="Times New Roman" w:cs="Times New Roman"/>
          <w:sz w:val="28"/>
          <w:szCs w:val="24"/>
        </w:rPr>
        <w:t>а</w:t>
      </w:r>
      <w:r w:rsidR="001F233C">
        <w:rPr>
          <w:rFonts w:ascii="Times New Roman" w:hAnsi="Times New Roman" w:cs="Times New Roman"/>
          <w:sz w:val="28"/>
          <w:szCs w:val="24"/>
        </w:rPr>
        <w:t xml:space="preserve">, но для носителя русского языка фраза с обращением «Лёня» будет звучать ласково, добродушно, в то время как обращение к своему брату по полному имени Леонид может звучать холодно и строго. </w:t>
      </w:r>
    </w:p>
    <w:p w14:paraId="47A4E74C" w14:textId="427C0A93" w:rsidR="00C34A75" w:rsidRDefault="00301B75" w:rsidP="00A245D6">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Особенн</w:t>
      </w:r>
      <w:r w:rsidR="00870FA7">
        <w:rPr>
          <w:rFonts w:ascii="Times New Roman" w:hAnsi="Times New Roman" w:cs="Times New Roman"/>
          <w:sz w:val="28"/>
          <w:szCs w:val="24"/>
        </w:rPr>
        <w:t xml:space="preserve">ое место в переводе драматических произведений отводится передаче говорящих, или значащих имен собственных, т.е. имен, наделенных ярко выраженной характерологической функцией, тем или иным </w:t>
      </w:r>
      <w:r w:rsidR="000D5343">
        <w:rPr>
          <w:rFonts w:ascii="Times New Roman" w:hAnsi="Times New Roman" w:cs="Times New Roman"/>
          <w:sz w:val="28"/>
          <w:szCs w:val="24"/>
        </w:rPr>
        <w:t>способом раскрывающих образ</w:t>
      </w:r>
      <w:r w:rsidR="00870FA7">
        <w:rPr>
          <w:rFonts w:ascii="Times New Roman" w:hAnsi="Times New Roman" w:cs="Times New Roman"/>
          <w:sz w:val="28"/>
          <w:szCs w:val="24"/>
        </w:rPr>
        <w:t xml:space="preserve"> описываемого героя, обладая при этом определенным значением. Как отмечает Л.Г. Безрукова, главная сложность перевода говорящих имен заключается в том, что «потенциальное говорящее имя </w:t>
      </w:r>
      <w:r w:rsidR="00870FA7" w:rsidRPr="00870FA7">
        <w:rPr>
          <w:rFonts w:ascii="Times New Roman" w:hAnsi="Times New Roman" w:cs="Times New Roman"/>
          <w:sz w:val="28"/>
          <w:szCs w:val="24"/>
        </w:rPr>
        <w:t>в</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художественном</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тексте</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получает</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свою</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актуализацию, обладая</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внутренней</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формой (т. е. некоторыми</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качествами</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нарицательного) или</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аллюзивностью</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(т.е. способностью</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навести</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мысли</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читателя</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на</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нужные</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объекты, вызвать</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у</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него</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определенные</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ассоциации, или, наконец, своеобразной</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фонетической</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формой, способной</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привести</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к</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комическому</w:t>
      </w:r>
      <w:r w:rsidR="00870FA7">
        <w:rPr>
          <w:rFonts w:ascii="Times New Roman" w:hAnsi="Times New Roman" w:cs="Times New Roman"/>
          <w:sz w:val="28"/>
          <w:szCs w:val="24"/>
        </w:rPr>
        <w:t xml:space="preserve"> </w:t>
      </w:r>
      <w:r w:rsidR="00870FA7" w:rsidRPr="00870FA7">
        <w:rPr>
          <w:rFonts w:ascii="Times New Roman" w:hAnsi="Times New Roman" w:cs="Times New Roman"/>
          <w:sz w:val="28"/>
          <w:szCs w:val="24"/>
        </w:rPr>
        <w:t>эффекту).</w:t>
      </w:r>
      <w:r w:rsidR="00870FA7">
        <w:rPr>
          <w:rFonts w:ascii="Times New Roman" w:hAnsi="Times New Roman" w:cs="Times New Roman"/>
          <w:sz w:val="28"/>
          <w:szCs w:val="24"/>
        </w:rPr>
        <w:t>»</w:t>
      </w:r>
      <w:r w:rsidR="00870FA7">
        <w:rPr>
          <w:rStyle w:val="a6"/>
          <w:rFonts w:ascii="Times New Roman" w:hAnsi="Times New Roman" w:cs="Times New Roman"/>
          <w:sz w:val="28"/>
          <w:szCs w:val="24"/>
        </w:rPr>
        <w:footnoteReference w:id="146"/>
      </w:r>
      <w:r w:rsidR="00870FA7">
        <w:rPr>
          <w:rFonts w:ascii="Times New Roman" w:hAnsi="Times New Roman" w:cs="Times New Roman"/>
          <w:sz w:val="28"/>
          <w:szCs w:val="24"/>
        </w:rPr>
        <w:t>.</w:t>
      </w:r>
    </w:p>
    <w:p w14:paraId="2BAE6EDD" w14:textId="367450C4" w:rsidR="000D5343" w:rsidRPr="00D50FBA" w:rsidRDefault="000D5343" w:rsidP="00A245D6">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Воспроизвести говорящее имя в переводе можно при помощи собственно перевода или путем калькирования (воссоздания вымышленного имени по аналогии при помощи словообразовательных средств языка перевода). Использование метода переводческой транскрипции и транслитерации не позволяет передать внутреннюю форму значащего имени, имя «молчит», не в состоянии актуализировать скрытую информацию, заложенную в него автором.</w:t>
      </w:r>
      <w:r w:rsidR="00B70F5D">
        <w:rPr>
          <w:rFonts w:ascii="Times New Roman" w:hAnsi="Times New Roman" w:cs="Times New Roman"/>
          <w:sz w:val="28"/>
          <w:szCs w:val="24"/>
        </w:rPr>
        <w:t xml:space="preserve"> </w:t>
      </w:r>
      <w:r w:rsidR="0031108F">
        <w:rPr>
          <w:rFonts w:ascii="Times New Roman" w:hAnsi="Times New Roman" w:cs="Times New Roman"/>
          <w:sz w:val="28"/>
          <w:szCs w:val="24"/>
        </w:rPr>
        <w:t>Важной</w:t>
      </w:r>
      <w:r w:rsidR="00B70F5D">
        <w:rPr>
          <w:rFonts w:ascii="Times New Roman" w:hAnsi="Times New Roman" w:cs="Times New Roman"/>
          <w:sz w:val="28"/>
          <w:szCs w:val="24"/>
        </w:rPr>
        <w:t xml:space="preserve"> задачей </w:t>
      </w:r>
      <w:r w:rsidR="0031108F">
        <w:rPr>
          <w:rFonts w:ascii="Times New Roman" w:hAnsi="Times New Roman" w:cs="Times New Roman"/>
          <w:sz w:val="28"/>
          <w:szCs w:val="24"/>
        </w:rPr>
        <w:t>для переводчика является передача экспрессивно-образного потенциала имени, как правило, лежащего в основе комического эффекта, каламбура, который необходимо донести до читателя/зрителя.</w:t>
      </w:r>
    </w:p>
    <w:p w14:paraId="3D6BBED8" w14:textId="307D4DAF" w:rsidR="009847F1" w:rsidRDefault="00A60EC6"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Так, в комедии Д.И. Фонвизина «Недоросль» все наиболее важные отрицательные герои происходят из рода Скотининых</w:t>
      </w:r>
      <w:r w:rsidR="006863C1">
        <w:rPr>
          <w:rFonts w:ascii="Times New Roman" w:hAnsi="Times New Roman" w:cs="Times New Roman"/>
          <w:sz w:val="28"/>
          <w:szCs w:val="24"/>
        </w:rPr>
        <w:t xml:space="preserve">, соответственно, </w:t>
      </w:r>
      <w:r w:rsidR="006863C1">
        <w:rPr>
          <w:rFonts w:ascii="Times New Roman" w:hAnsi="Times New Roman" w:cs="Times New Roman"/>
          <w:sz w:val="28"/>
          <w:szCs w:val="24"/>
        </w:rPr>
        <w:lastRenderedPageBreak/>
        <w:t>смыслообразующим словом является существительное «скот», которое, с одной стороны, может обозначать грубого, невежественного, низкого человека, и, с другой стороны, человека, утратившего свою душу, отдавший себя в</w:t>
      </w:r>
      <w:r w:rsidR="009545CE">
        <w:rPr>
          <w:rFonts w:ascii="Times New Roman" w:hAnsi="Times New Roman" w:cs="Times New Roman"/>
          <w:sz w:val="28"/>
          <w:szCs w:val="24"/>
        </w:rPr>
        <w:t>о</w:t>
      </w:r>
      <w:r w:rsidR="006863C1">
        <w:rPr>
          <w:rFonts w:ascii="Times New Roman" w:hAnsi="Times New Roman" w:cs="Times New Roman"/>
          <w:sz w:val="28"/>
          <w:szCs w:val="24"/>
        </w:rPr>
        <w:t xml:space="preserve"> служение злу, тем самым надругавшийся над своим человеческим началом. Для положительных героев объединяющим началом является слово «душа». Корень самого существительного не встречается в фамилиях хороших персонажей, хотя само оно становится главной темой их длинных морализаторских бесед. </w:t>
      </w:r>
    </w:p>
    <w:p w14:paraId="49DD7296" w14:textId="06EF7063" w:rsidR="006863C1" w:rsidRDefault="006863C1" w:rsidP="009847F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М. Эстербю передает имена и фамилии персонажей комедии при помощи транскрибирования. </w:t>
      </w:r>
      <w:r w:rsidR="0054045F">
        <w:rPr>
          <w:rFonts w:ascii="Times New Roman" w:hAnsi="Times New Roman" w:cs="Times New Roman"/>
          <w:sz w:val="28"/>
          <w:szCs w:val="24"/>
        </w:rPr>
        <w:t>В небольшой статье, предваряющей перевод «Недоросля» на датский язык, М. Эстербю приводит в качестве примера четыре говорящих фамилии и дает к ним пояснения:</w:t>
      </w:r>
    </w:p>
    <w:p w14:paraId="17FC73C8" w14:textId="3CE20196" w:rsidR="0054045F" w:rsidRPr="002C7806"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Правдин</w:t>
      </w:r>
    </w:p>
    <w:p w14:paraId="75E33C4E" w14:textId="23C6AD8B" w:rsidR="0054045F" w:rsidRPr="002C7806"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sidRPr="0054045F">
        <w:rPr>
          <w:rFonts w:ascii="Times New Roman" w:hAnsi="Times New Roman" w:cs="Times New Roman"/>
          <w:sz w:val="28"/>
          <w:szCs w:val="24"/>
          <w:lang w:val="da-DK"/>
        </w:rPr>
        <w:t>Pr</w:t>
      </w:r>
      <w:r w:rsidRPr="002C7806">
        <w:rPr>
          <w:rFonts w:ascii="Times New Roman" w:hAnsi="Times New Roman" w:cs="Times New Roman"/>
          <w:sz w:val="28"/>
          <w:szCs w:val="24"/>
        </w:rPr>
        <w:t>á</w:t>
      </w:r>
      <w:r w:rsidRPr="0054045F">
        <w:rPr>
          <w:rFonts w:ascii="Times New Roman" w:hAnsi="Times New Roman" w:cs="Times New Roman"/>
          <w:sz w:val="28"/>
          <w:szCs w:val="24"/>
          <w:lang w:val="da-DK"/>
        </w:rPr>
        <w:t>vdin</w:t>
      </w:r>
      <w:r w:rsidRPr="002C7806">
        <w:rPr>
          <w:rFonts w:ascii="Times New Roman" w:hAnsi="Times New Roman" w:cs="Times New Roman"/>
          <w:sz w:val="28"/>
          <w:szCs w:val="24"/>
        </w:rPr>
        <w:t xml:space="preserve"> (</w:t>
      </w:r>
      <w:r w:rsidRPr="0054045F">
        <w:rPr>
          <w:rFonts w:ascii="Times New Roman" w:hAnsi="Times New Roman" w:cs="Times New Roman"/>
          <w:sz w:val="28"/>
          <w:szCs w:val="24"/>
          <w:lang w:val="da-DK"/>
        </w:rPr>
        <w:t>jfr</w:t>
      </w:r>
      <w:r w:rsidRPr="002C7806">
        <w:rPr>
          <w:rFonts w:ascii="Times New Roman" w:hAnsi="Times New Roman" w:cs="Times New Roman"/>
          <w:sz w:val="28"/>
          <w:szCs w:val="24"/>
        </w:rPr>
        <w:t xml:space="preserve">. </w:t>
      </w:r>
      <w:r w:rsidRPr="0054045F">
        <w:rPr>
          <w:rFonts w:ascii="Times New Roman" w:hAnsi="Times New Roman" w:cs="Times New Roman"/>
          <w:sz w:val="28"/>
          <w:szCs w:val="24"/>
          <w:lang w:val="da-DK"/>
        </w:rPr>
        <w:t>pravda</w:t>
      </w:r>
      <w:r w:rsidRPr="002C7806">
        <w:rPr>
          <w:rFonts w:ascii="Times New Roman" w:hAnsi="Times New Roman" w:cs="Times New Roman"/>
          <w:sz w:val="28"/>
          <w:szCs w:val="24"/>
        </w:rPr>
        <w:t xml:space="preserve"> ”</w:t>
      </w:r>
      <w:r w:rsidRPr="0054045F">
        <w:rPr>
          <w:rFonts w:ascii="Times New Roman" w:hAnsi="Times New Roman" w:cs="Times New Roman"/>
          <w:sz w:val="28"/>
          <w:szCs w:val="24"/>
          <w:lang w:val="da-DK"/>
        </w:rPr>
        <w:t>sandhed</w:t>
      </w:r>
      <w:r w:rsidRPr="002C7806">
        <w:rPr>
          <w:rFonts w:ascii="Times New Roman" w:hAnsi="Times New Roman" w:cs="Times New Roman"/>
          <w:sz w:val="28"/>
          <w:szCs w:val="24"/>
        </w:rPr>
        <w:t>”)</w:t>
      </w:r>
    </w:p>
    <w:p w14:paraId="298D6829" w14:textId="77777777" w:rsidR="0054045F" w:rsidRPr="002C7806"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sidRPr="0054045F">
        <w:rPr>
          <w:rFonts w:ascii="Times New Roman" w:hAnsi="Times New Roman" w:cs="Times New Roman"/>
          <w:sz w:val="28"/>
          <w:szCs w:val="24"/>
        </w:rPr>
        <w:t>Стародум</w:t>
      </w:r>
      <w:r w:rsidRPr="002C7806">
        <w:rPr>
          <w:rFonts w:ascii="Times New Roman" w:hAnsi="Times New Roman" w:cs="Times New Roman"/>
          <w:sz w:val="28"/>
          <w:szCs w:val="24"/>
        </w:rPr>
        <w:t>.</w:t>
      </w:r>
    </w:p>
    <w:p w14:paraId="30E1AF0F" w14:textId="77777777" w:rsidR="0054045F" w:rsidRP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da-DK"/>
        </w:rPr>
      </w:pPr>
      <w:r w:rsidRPr="0054045F">
        <w:rPr>
          <w:rFonts w:ascii="Times New Roman" w:hAnsi="Times New Roman" w:cs="Times New Roman"/>
          <w:sz w:val="28"/>
          <w:szCs w:val="24"/>
          <w:lang w:val="da-DK"/>
        </w:rPr>
        <w:t>Starodúm (staro ”gammelt, gammeldags”, dumat´, ”tænke”)</w:t>
      </w:r>
    </w:p>
    <w:p w14:paraId="5D0594D6" w14:textId="77777777" w:rsidR="0054045F" w:rsidRP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sv-SE"/>
        </w:rPr>
      </w:pPr>
      <w:r w:rsidRPr="0054045F">
        <w:rPr>
          <w:rFonts w:ascii="Times New Roman" w:hAnsi="Times New Roman" w:cs="Times New Roman"/>
          <w:sz w:val="28"/>
          <w:szCs w:val="24"/>
        </w:rPr>
        <w:t>Милон</w:t>
      </w:r>
      <w:r w:rsidRPr="0054045F">
        <w:rPr>
          <w:rFonts w:ascii="Times New Roman" w:hAnsi="Times New Roman" w:cs="Times New Roman"/>
          <w:sz w:val="28"/>
          <w:szCs w:val="24"/>
          <w:lang w:val="sv-SE"/>
        </w:rPr>
        <w:t>.</w:t>
      </w:r>
    </w:p>
    <w:p w14:paraId="3A2BAD09" w14:textId="77777777" w:rsidR="0054045F" w:rsidRP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sv-SE"/>
        </w:rPr>
      </w:pPr>
      <w:r w:rsidRPr="0054045F">
        <w:rPr>
          <w:rFonts w:ascii="Times New Roman" w:hAnsi="Times New Roman" w:cs="Times New Roman"/>
          <w:sz w:val="28"/>
          <w:szCs w:val="24"/>
          <w:lang w:val="sv-SE"/>
        </w:rPr>
        <w:t>Mílon (milyj ”kær, sympatisk”)</w:t>
      </w:r>
    </w:p>
    <w:p w14:paraId="3899FD33" w14:textId="77777777" w:rsidR="0054045F" w:rsidRP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sidRPr="0054045F">
        <w:rPr>
          <w:rFonts w:ascii="Times New Roman" w:hAnsi="Times New Roman" w:cs="Times New Roman"/>
          <w:sz w:val="28"/>
          <w:szCs w:val="24"/>
        </w:rPr>
        <w:t>Скотинин, брат г-жи Простаковой.</w:t>
      </w:r>
    </w:p>
    <w:p w14:paraId="1471A808" w14:textId="5142ACB9" w:rsid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sv-SE"/>
        </w:rPr>
      </w:pPr>
      <w:r w:rsidRPr="0054045F">
        <w:rPr>
          <w:rFonts w:ascii="Times New Roman" w:hAnsi="Times New Roman" w:cs="Times New Roman"/>
          <w:sz w:val="28"/>
          <w:szCs w:val="24"/>
          <w:lang w:val="sv-SE"/>
        </w:rPr>
        <w:t>Skotínin, fru Prostakovas broder (skot ”fæ”)</w:t>
      </w:r>
    </w:p>
    <w:p w14:paraId="05E927DA" w14:textId="5CAA8639" w:rsid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sv-SE"/>
        </w:rPr>
      </w:pPr>
    </w:p>
    <w:p w14:paraId="14EC231C" w14:textId="5051AF81" w:rsid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Таким образом, датский читатель при условии, что он прочтет данную статью, может составить себе некоторое представление о системе образов персонажей комедии и их характерах. Однако переводчик не переносит эти комментарии ни в список действующих лиц, ни в сам текст пьесы, он не делает сносок и не добавляет приложения с пояснениями в конце произведения. Ряд значащих фамилий и вовсе никак не объясняется переводчиком</w:t>
      </w:r>
      <w:r w:rsidR="00A576ED">
        <w:rPr>
          <w:rFonts w:ascii="Times New Roman" w:hAnsi="Times New Roman" w:cs="Times New Roman"/>
          <w:sz w:val="28"/>
          <w:szCs w:val="24"/>
        </w:rPr>
        <w:t xml:space="preserve">, в результате чего в датском тексте теряется целый пласт </w:t>
      </w:r>
      <w:r w:rsidR="001D4DF9">
        <w:rPr>
          <w:rFonts w:ascii="Times New Roman" w:hAnsi="Times New Roman" w:cs="Times New Roman"/>
          <w:sz w:val="28"/>
          <w:szCs w:val="24"/>
        </w:rPr>
        <w:t>важной</w:t>
      </w:r>
      <w:r w:rsidR="00A576ED">
        <w:rPr>
          <w:rFonts w:ascii="Times New Roman" w:hAnsi="Times New Roman" w:cs="Times New Roman"/>
          <w:sz w:val="28"/>
          <w:szCs w:val="24"/>
        </w:rPr>
        <w:t xml:space="preserve"> информации о том или ином герое, закодированной в характерологических именах собственных. </w:t>
      </w:r>
      <w:r>
        <w:rPr>
          <w:rFonts w:ascii="Times New Roman" w:hAnsi="Times New Roman" w:cs="Times New Roman"/>
          <w:sz w:val="28"/>
          <w:szCs w:val="24"/>
        </w:rPr>
        <w:t xml:space="preserve"> </w:t>
      </w:r>
    </w:p>
    <w:p w14:paraId="31C2FE69" w14:textId="77777777" w:rsidR="0054045F" w:rsidRP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sidRPr="0054045F">
        <w:rPr>
          <w:rFonts w:ascii="Times New Roman" w:hAnsi="Times New Roman" w:cs="Times New Roman"/>
          <w:sz w:val="28"/>
          <w:szCs w:val="24"/>
        </w:rPr>
        <w:lastRenderedPageBreak/>
        <w:t>Простаков.</w:t>
      </w:r>
    </w:p>
    <w:p w14:paraId="4EED55B1" w14:textId="291A0EEB" w:rsid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sidRPr="0054045F">
        <w:rPr>
          <w:rFonts w:ascii="Times New Roman" w:hAnsi="Times New Roman" w:cs="Times New Roman"/>
          <w:sz w:val="28"/>
          <w:szCs w:val="24"/>
        </w:rPr>
        <w:t>Prostakóv, en herremand</w:t>
      </w:r>
    </w:p>
    <w:p w14:paraId="683AAA1D" w14:textId="77777777" w:rsidR="0054045F" w:rsidRP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rPr>
      </w:pPr>
      <w:r w:rsidRPr="0054045F">
        <w:rPr>
          <w:rFonts w:ascii="Times New Roman" w:hAnsi="Times New Roman" w:cs="Times New Roman"/>
          <w:sz w:val="28"/>
          <w:szCs w:val="24"/>
        </w:rPr>
        <w:t>Цыфиркин, отставной сержант.</w:t>
      </w:r>
    </w:p>
    <w:p w14:paraId="2D9CF6C6" w14:textId="77777777" w:rsidR="0054045F" w:rsidRPr="0033060E"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da-DK"/>
        </w:rPr>
      </w:pPr>
      <w:r w:rsidRPr="0033060E">
        <w:rPr>
          <w:rFonts w:ascii="Times New Roman" w:hAnsi="Times New Roman" w:cs="Times New Roman"/>
          <w:sz w:val="28"/>
          <w:szCs w:val="24"/>
          <w:lang w:val="da-DK"/>
        </w:rPr>
        <w:t>Zyfírkin, pensioneret sergent</w:t>
      </w:r>
    </w:p>
    <w:p w14:paraId="79B3D468" w14:textId="77777777" w:rsidR="0054045F" w:rsidRPr="0033060E"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da-DK"/>
        </w:rPr>
      </w:pPr>
      <w:r w:rsidRPr="0054045F">
        <w:rPr>
          <w:rFonts w:ascii="Times New Roman" w:hAnsi="Times New Roman" w:cs="Times New Roman"/>
          <w:sz w:val="28"/>
          <w:szCs w:val="24"/>
        </w:rPr>
        <w:t>Вральман</w:t>
      </w:r>
      <w:r w:rsidRPr="0033060E">
        <w:rPr>
          <w:rFonts w:ascii="Times New Roman" w:hAnsi="Times New Roman" w:cs="Times New Roman"/>
          <w:sz w:val="28"/>
          <w:szCs w:val="24"/>
          <w:lang w:val="da-DK"/>
        </w:rPr>
        <w:t xml:space="preserve">, </w:t>
      </w:r>
      <w:r w:rsidRPr="0054045F">
        <w:rPr>
          <w:rFonts w:ascii="Times New Roman" w:hAnsi="Times New Roman" w:cs="Times New Roman"/>
          <w:sz w:val="28"/>
          <w:szCs w:val="24"/>
        </w:rPr>
        <w:t>учитель</w:t>
      </w:r>
      <w:r w:rsidRPr="0033060E">
        <w:rPr>
          <w:rFonts w:ascii="Times New Roman" w:hAnsi="Times New Roman" w:cs="Times New Roman"/>
          <w:sz w:val="28"/>
          <w:szCs w:val="24"/>
          <w:lang w:val="da-DK"/>
        </w:rPr>
        <w:t>.</w:t>
      </w:r>
    </w:p>
    <w:p w14:paraId="67BB282F" w14:textId="21CB3028" w:rsidR="0054045F" w:rsidRDefault="0054045F" w:rsidP="0054045F">
      <w:pPr>
        <w:autoSpaceDE w:val="0"/>
        <w:autoSpaceDN w:val="0"/>
        <w:adjustRightInd w:val="0"/>
        <w:spacing w:after="0" w:line="360" w:lineRule="auto"/>
        <w:ind w:firstLine="708"/>
        <w:jc w:val="both"/>
        <w:rPr>
          <w:rFonts w:ascii="Times New Roman" w:hAnsi="Times New Roman" w:cs="Times New Roman"/>
          <w:sz w:val="28"/>
          <w:szCs w:val="24"/>
          <w:lang w:val="da-DK"/>
        </w:rPr>
      </w:pPr>
      <w:r w:rsidRPr="00211B4B">
        <w:rPr>
          <w:rFonts w:ascii="Times New Roman" w:hAnsi="Times New Roman" w:cs="Times New Roman"/>
          <w:sz w:val="28"/>
          <w:szCs w:val="24"/>
          <w:lang w:val="da-DK"/>
        </w:rPr>
        <w:t>Vrál´man, lærer</w:t>
      </w:r>
    </w:p>
    <w:p w14:paraId="0B032203" w14:textId="123C7867" w:rsidR="009409D7" w:rsidRDefault="009409D7" w:rsidP="0054045F">
      <w:pPr>
        <w:autoSpaceDE w:val="0"/>
        <w:autoSpaceDN w:val="0"/>
        <w:adjustRightInd w:val="0"/>
        <w:spacing w:after="0" w:line="360" w:lineRule="auto"/>
        <w:ind w:firstLine="708"/>
        <w:jc w:val="both"/>
        <w:rPr>
          <w:rFonts w:ascii="Times New Roman" w:hAnsi="Times New Roman" w:cs="Times New Roman"/>
          <w:sz w:val="28"/>
          <w:szCs w:val="24"/>
          <w:lang w:val="da-DK"/>
        </w:rPr>
      </w:pPr>
    </w:p>
    <w:p w14:paraId="34E3BA72" w14:textId="77777777" w:rsidR="009409D7" w:rsidRPr="00211B4B" w:rsidRDefault="009409D7" w:rsidP="0054045F">
      <w:pPr>
        <w:autoSpaceDE w:val="0"/>
        <w:autoSpaceDN w:val="0"/>
        <w:adjustRightInd w:val="0"/>
        <w:spacing w:after="0" w:line="360" w:lineRule="auto"/>
        <w:ind w:firstLine="708"/>
        <w:jc w:val="both"/>
        <w:rPr>
          <w:rFonts w:ascii="Times New Roman" w:hAnsi="Times New Roman" w:cs="Times New Roman"/>
          <w:sz w:val="28"/>
          <w:szCs w:val="24"/>
          <w:lang w:val="da-DK"/>
        </w:rPr>
      </w:pPr>
    </w:p>
    <w:p w14:paraId="29A1E1C1" w14:textId="2B81C643" w:rsidR="00A576ED" w:rsidRPr="009409D7" w:rsidRDefault="002D685A" w:rsidP="009409D7">
      <w:pPr>
        <w:pStyle w:val="2"/>
        <w:jc w:val="center"/>
        <w:rPr>
          <w:rFonts w:ascii="Times New Roman" w:hAnsi="Times New Roman" w:cs="Times New Roman"/>
          <w:b/>
          <w:i/>
          <w:color w:val="auto"/>
          <w:sz w:val="28"/>
          <w:szCs w:val="24"/>
        </w:rPr>
      </w:pPr>
      <w:bookmarkStart w:id="109" w:name="_Toc514783879"/>
      <w:r w:rsidRPr="009409D7">
        <w:rPr>
          <w:rFonts w:ascii="Times New Roman" w:hAnsi="Times New Roman" w:cs="Times New Roman"/>
          <w:b/>
          <w:i/>
          <w:color w:val="auto"/>
          <w:sz w:val="28"/>
          <w:szCs w:val="24"/>
        </w:rPr>
        <w:t>3.7 Специфика перевода ремарок</w:t>
      </w:r>
      <w:bookmarkEnd w:id="109"/>
    </w:p>
    <w:p w14:paraId="6A352BA3" w14:textId="77777777" w:rsidR="002D685A" w:rsidRPr="002D685A" w:rsidRDefault="002D685A" w:rsidP="002D685A">
      <w:pPr>
        <w:autoSpaceDE w:val="0"/>
        <w:autoSpaceDN w:val="0"/>
        <w:adjustRightInd w:val="0"/>
        <w:spacing w:after="0" w:line="360" w:lineRule="auto"/>
        <w:ind w:left="1095"/>
        <w:rPr>
          <w:rFonts w:ascii="Times New Roman" w:hAnsi="Times New Roman" w:cs="Times New Roman"/>
          <w:b/>
          <w:sz w:val="28"/>
          <w:szCs w:val="24"/>
        </w:rPr>
      </w:pPr>
    </w:p>
    <w:p w14:paraId="62C07982" w14:textId="43E18B97" w:rsidR="00CA23E2" w:rsidRPr="007D429A" w:rsidRDefault="00BD11AD" w:rsidP="00CA23E2">
      <w:pPr>
        <w:pStyle w:val="a3"/>
        <w:autoSpaceDE w:val="0"/>
        <w:autoSpaceDN w:val="0"/>
        <w:adjustRightInd w:val="0"/>
        <w:spacing w:after="0" w:line="360" w:lineRule="auto"/>
        <w:ind w:left="0" w:firstLine="708"/>
        <w:jc w:val="both"/>
        <w:rPr>
          <w:rFonts w:ascii="Times New Roman" w:hAnsi="Times New Roman" w:cs="Times New Roman"/>
          <w:color w:val="000000" w:themeColor="text1"/>
          <w:sz w:val="28"/>
          <w:szCs w:val="24"/>
          <w:shd w:val="clear" w:color="auto" w:fill="FFFFFF"/>
        </w:rPr>
      </w:pPr>
      <w:r>
        <w:rPr>
          <w:rFonts w:ascii="Times New Roman" w:hAnsi="Times New Roman" w:cs="Times New Roman"/>
          <w:sz w:val="28"/>
          <w:szCs w:val="24"/>
        </w:rPr>
        <w:t xml:space="preserve">Перевод метатекста в рамках драматического произведения играет не менее важную роль, чем перевод реплик персонажей. Под метатекстом в первую очередь подразумевается авторская ремарка. </w:t>
      </w:r>
      <w:r w:rsidR="00CA23E2">
        <w:rPr>
          <w:rFonts w:ascii="Times New Roman" w:hAnsi="Times New Roman" w:cs="Times New Roman"/>
          <w:sz w:val="28"/>
          <w:szCs w:val="24"/>
        </w:rPr>
        <w:t xml:space="preserve">Помимо комментирования происходящего на сцене действия, декораций, описания внешности, настроения, чувств и поступков героев, ремарки также являются средством выражения позиции автора. А.П. Чехов одним из первых в отечественной драматургии расширяет потенциальные возможности ремарки, отводя ей важную функционально-семантическую и смыслообразующую роль в развитии характеров персонажей, а также самого сюжета пьесы. </w:t>
      </w:r>
      <w:r w:rsidR="00A86E8E">
        <w:rPr>
          <w:rFonts w:ascii="Times New Roman" w:hAnsi="Times New Roman" w:cs="Times New Roman"/>
          <w:sz w:val="28"/>
          <w:szCs w:val="24"/>
        </w:rPr>
        <w:t>В контексте перевода чеховской драмы необходимо отметить тот факт, что Чехов всегда стремился к минималистичным ремарочным средствам, поэтому каждая деталь в его авторских ремарках должна быть непременно воссоздана или сохранена в переводе на другой язык.</w:t>
      </w:r>
    </w:p>
    <w:p w14:paraId="2CDC8C0B" w14:textId="60B19800" w:rsidR="0033060E" w:rsidRDefault="0033060E" w:rsidP="0033060E">
      <w:pPr>
        <w:autoSpaceDE w:val="0"/>
        <w:autoSpaceDN w:val="0"/>
        <w:adjustRightInd w:val="0"/>
        <w:spacing w:after="0" w:line="360" w:lineRule="auto"/>
        <w:ind w:left="720"/>
        <w:jc w:val="both"/>
        <w:rPr>
          <w:rFonts w:ascii="Times New Roman" w:hAnsi="Times New Roman" w:cs="Times New Roman"/>
          <w:sz w:val="28"/>
          <w:szCs w:val="24"/>
        </w:rPr>
      </w:pPr>
      <w:r>
        <w:rPr>
          <w:rFonts w:ascii="Times New Roman" w:hAnsi="Times New Roman" w:cs="Times New Roman"/>
          <w:sz w:val="28"/>
          <w:szCs w:val="24"/>
        </w:rPr>
        <w:t>В качестве примера можно взять вводную ремарку в первом акте пьесы «Вишневый сад»:</w:t>
      </w:r>
    </w:p>
    <w:p w14:paraId="1497DFDB" w14:textId="1ABBACB0" w:rsidR="0033060E" w:rsidRPr="0033060E" w:rsidRDefault="0033060E" w:rsidP="0033060E">
      <w:pPr>
        <w:autoSpaceDE w:val="0"/>
        <w:autoSpaceDN w:val="0"/>
        <w:adjustRightInd w:val="0"/>
        <w:spacing w:after="0" w:line="360" w:lineRule="auto"/>
        <w:ind w:left="720"/>
        <w:jc w:val="both"/>
        <w:rPr>
          <w:rFonts w:ascii="Times New Roman" w:hAnsi="Times New Roman" w:cs="Times New Roman"/>
          <w:sz w:val="28"/>
          <w:szCs w:val="24"/>
          <w:lang w:val="da-DK"/>
        </w:rPr>
      </w:pPr>
      <w:r w:rsidRPr="0033060E">
        <w:rPr>
          <w:rFonts w:ascii="Times New Roman" w:hAnsi="Times New Roman" w:cs="Times New Roman"/>
          <w:sz w:val="28"/>
          <w:szCs w:val="24"/>
        </w:rPr>
        <w:t xml:space="preserve">Комната, которая </w:t>
      </w:r>
      <w:r w:rsidRPr="0033060E">
        <w:rPr>
          <w:rFonts w:ascii="Times New Roman" w:hAnsi="Times New Roman" w:cs="Times New Roman"/>
          <w:b/>
          <w:bCs/>
          <w:sz w:val="28"/>
          <w:szCs w:val="24"/>
        </w:rPr>
        <w:t xml:space="preserve">до сих пор </w:t>
      </w:r>
      <w:r w:rsidRPr="0033060E">
        <w:rPr>
          <w:rFonts w:ascii="Times New Roman" w:hAnsi="Times New Roman" w:cs="Times New Roman"/>
          <w:sz w:val="28"/>
          <w:szCs w:val="24"/>
        </w:rPr>
        <w:t xml:space="preserve">называется детскою. Одна из дверей ведет в комнату Ани. Рассвет, скоро взойдет солнце. Уже май, цветут вишневые деревья, но в саду холодно, утренник. </w:t>
      </w:r>
      <w:r w:rsidRPr="0033060E">
        <w:rPr>
          <w:rFonts w:ascii="Times New Roman" w:hAnsi="Times New Roman" w:cs="Times New Roman"/>
          <w:b/>
          <w:bCs/>
          <w:sz w:val="28"/>
          <w:szCs w:val="24"/>
        </w:rPr>
        <w:t>Окна</w:t>
      </w:r>
      <w:r w:rsidRPr="00211B4B">
        <w:rPr>
          <w:rFonts w:ascii="Times New Roman" w:hAnsi="Times New Roman" w:cs="Times New Roman"/>
          <w:b/>
          <w:bCs/>
          <w:sz w:val="28"/>
          <w:szCs w:val="24"/>
          <w:lang w:val="da-DK"/>
        </w:rPr>
        <w:t xml:space="preserve"> </w:t>
      </w:r>
      <w:r w:rsidRPr="0033060E">
        <w:rPr>
          <w:rFonts w:ascii="Times New Roman" w:hAnsi="Times New Roman" w:cs="Times New Roman"/>
          <w:b/>
          <w:bCs/>
          <w:sz w:val="28"/>
          <w:szCs w:val="24"/>
        </w:rPr>
        <w:t>в</w:t>
      </w:r>
      <w:r w:rsidRPr="00211B4B">
        <w:rPr>
          <w:rFonts w:ascii="Times New Roman" w:hAnsi="Times New Roman" w:cs="Times New Roman"/>
          <w:b/>
          <w:bCs/>
          <w:sz w:val="28"/>
          <w:szCs w:val="24"/>
          <w:lang w:val="da-DK"/>
        </w:rPr>
        <w:t xml:space="preserve"> </w:t>
      </w:r>
      <w:r w:rsidRPr="0033060E">
        <w:rPr>
          <w:rFonts w:ascii="Times New Roman" w:hAnsi="Times New Roman" w:cs="Times New Roman"/>
          <w:b/>
          <w:bCs/>
          <w:sz w:val="28"/>
          <w:szCs w:val="24"/>
        </w:rPr>
        <w:t>комнате</w:t>
      </w:r>
      <w:r w:rsidRPr="00211B4B">
        <w:rPr>
          <w:rFonts w:ascii="Times New Roman" w:hAnsi="Times New Roman" w:cs="Times New Roman"/>
          <w:b/>
          <w:bCs/>
          <w:sz w:val="28"/>
          <w:szCs w:val="24"/>
          <w:lang w:val="da-DK"/>
        </w:rPr>
        <w:t xml:space="preserve"> </w:t>
      </w:r>
      <w:r w:rsidRPr="0033060E">
        <w:rPr>
          <w:rFonts w:ascii="Times New Roman" w:hAnsi="Times New Roman" w:cs="Times New Roman"/>
          <w:b/>
          <w:bCs/>
          <w:sz w:val="28"/>
          <w:szCs w:val="24"/>
        </w:rPr>
        <w:t>закрыты</w:t>
      </w:r>
      <w:r w:rsidRPr="00211B4B">
        <w:rPr>
          <w:rFonts w:ascii="Times New Roman" w:hAnsi="Times New Roman" w:cs="Times New Roman"/>
          <w:b/>
          <w:bCs/>
          <w:sz w:val="28"/>
          <w:szCs w:val="24"/>
          <w:lang w:val="da-DK"/>
        </w:rPr>
        <w:t>.</w:t>
      </w:r>
    </w:p>
    <w:p w14:paraId="2173954D" w14:textId="77777777" w:rsidR="0033060E" w:rsidRPr="0033060E" w:rsidRDefault="0033060E" w:rsidP="0033060E">
      <w:pPr>
        <w:autoSpaceDE w:val="0"/>
        <w:autoSpaceDN w:val="0"/>
        <w:adjustRightInd w:val="0"/>
        <w:spacing w:after="0" w:line="360" w:lineRule="auto"/>
        <w:ind w:left="720"/>
        <w:jc w:val="both"/>
        <w:rPr>
          <w:rFonts w:ascii="Times New Roman" w:hAnsi="Times New Roman" w:cs="Times New Roman"/>
          <w:sz w:val="28"/>
          <w:szCs w:val="24"/>
          <w:lang w:val="da-DK"/>
        </w:rPr>
      </w:pPr>
      <w:r w:rsidRPr="0033060E">
        <w:rPr>
          <w:rFonts w:ascii="Times New Roman" w:hAnsi="Times New Roman" w:cs="Times New Roman"/>
          <w:sz w:val="28"/>
          <w:szCs w:val="24"/>
        </w:rPr>
        <w:lastRenderedPageBreak/>
        <w:t>Перевод</w:t>
      </w:r>
      <w:r w:rsidRPr="0033060E">
        <w:rPr>
          <w:rFonts w:ascii="Times New Roman" w:hAnsi="Times New Roman" w:cs="Times New Roman"/>
          <w:sz w:val="28"/>
          <w:szCs w:val="24"/>
          <w:lang w:val="da-DK"/>
        </w:rPr>
        <w:t xml:space="preserve">: Det såkaldte børneværelse på godset. En af dørene fører ind til Anjas kammer. En kold majmorgen, ganske tidligt, lige før solopgang. Gennem der lukkede vindue ser man ud i kirsebærhaven, der allerede står i fuld blomst. </w:t>
      </w:r>
    </w:p>
    <w:p w14:paraId="703E2068" w14:textId="714D745B" w:rsidR="000523B5" w:rsidRDefault="0033060E" w:rsidP="0054045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Существенной деталью в чеховском тексте является наречие «до сих пор», </w:t>
      </w:r>
      <w:r w:rsidR="0018691C">
        <w:rPr>
          <w:rFonts w:ascii="Times New Roman" w:hAnsi="Times New Roman" w:cs="Times New Roman"/>
          <w:sz w:val="28"/>
          <w:szCs w:val="24"/>
        </w:rPr>
        <w:t xml:space="preserve">при помощи которого четко передается одна из главных черт характера Раневской </w:t>
      </w:r>
      <w:r w:rsidR="0057095C">
        <w:rPr>
          <w:rFonts w:ascii="Times New Roman" w:hAnsi="Times New Roman" w:cs="Times New Roman"/>
          <w:sz w:val="28"/>
          <w:szCs w:val="24"/>
        </w:rPr>
        <w:t xml:space="preserve">и </w:t>
      </w:r>
      <w:r w:rsidR="0018691C">
        <w:rPr>
          <w:rFonts w:ascii="Times New Roman" w:hAnsi="Times New Roman" w:cs="Times New Roman"/>
          <w:sz w:val="28"/>
          <w:szCs w:val="24"/>
        </w:rPr>
        <w:t xml:space="preserve">Гаева – их привязанность к прошлому, склонность перебирать воспоминания из детства, которое они провели именно в этом доме с вишневым садом, именно в этой комнате. И вот спустя несколько лет Раневская возвращается из Парижа, а комната всё ещё называется детской. В переводе А. Томассена это, казалось бы, незначительное уточнение «до сих пор» исчезает, и первое предложение ремарки выглядит так: «Так называемая детская комната в имении.». </w:t>
      </w:r>
    </w:p>
    <w:p w14:paraId="70FE59E7" w14:textId="11130749" w:rsidR="000523B5" w:rsidRDefault="0018691C" w:rsidP="0054045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Помимо этого, переводчик меняет синтаксический строй чеховской ремарки</w:t>
      </w:r>
      <w:r w:rsidR="00CB3BC1">
        <w:rPr>
          <w:rFonts w:ascii="Times New Roman" w:hAnsi="Times New Roman" w:cs="Times New Roman"/>
          <w:sz w:val="28"/>
          <w:szCs w:val="24"/>
        </w:rPr>
        <w:t xml:space="preserve"> – последние два предложения соединяются в датском варианте в одно сложноподчиненное предложение. Однако представляется особо важным сохранить авторское разделение предложений, поскольку Чехов намеренно выделяет фразу «Окна в комнате закрыты», как бы противопоставляя </w:t>
      </w:r>
      <w:r w:rsidR="00E5662A">
        <w:rPr>
          <w:rFonts w:ascii="Times New Roman" w:hAnsi="Times New Roman" w:cs="Times New Roman"/>
          <w:sz w:val="28"/>
          <w:szCs w:val="24"/>
        </w:rPr>
        <w:t>два мира – внутренний, сосредоточенный в доме Раневской и вишневом саде</w:t>
      </w:r>
      <w:r w:rsidR="000523B5">
        <w:rPr>
          <w:rFonts w:ascii="Times New Roman" w:hAnsi="Times New Roman" w:cs="Times New Roman"/>
          <w:sz w:val="28"/>
          <w:szCs w:val="24"/>
        </w:rPr>
        <w:t xml:space="preserve"> и связанный с прошедшей эпохой</w:t>
      </w:r>
      <w:r w:rsidR="00E5662A">
        <w:rPr>
          <w:rFonts w:ascii="Times New Roman" w:hAnsi="Times New Roman" w:cs="Times New Roman"/>
          <w:sz w:val="28"/>
          <w:szCs w:val="24"/>
        </w:rPr>
        <w:t xml:space="preserve">, и внешний, охватывающий всё чужое, </w:t>
      </w:r>
      <w:r w:rsidR="000523B5">
        <w:rPr>
          <w:rFonts w:ascii="Times New Roman" w:hAnsi="Times New Roman" w:cs="Times New Roman"/>
          <w:sz w:val="28"/>
          <w:szCs w:val="24"/>
        </w:rPr>
        <w:t xml:space="preserve">непривычное для Гаева и Раневской и устремленный в будущее. В переводе данный нюанс опускается за счёт изменения синтаксической структуры ремарки. </w:t>
      </w:r>
    </w:p>
    <w:p w14:paraId="220B42C7" w14:textId="347F2997" w:rsidR="00110767" w:rsidRDefault="00110767" w:rsidP="0054045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Сохранение ритмико-интонационной окраски предложения при переводе драматического текста важно не только в самой речи персонажей, но и в авторских ремарках, которые к </w:t>
      </w:r>
      <w:r>
        <w:rPr>
          <w:rFonts w:ascii="Times New Roman" w:hAnsi="Times New Roman" w:cs="Times New Roman"/>
          <w:sz w:val="28"/>
          <w:szCs w:val="24"/>
          <w:lang w:val="en-US"/>
        </w:rPr>
        <w:t>XIX</w:t>
      </w:r>
      <w:r w:rsidRPr="00110767">
        <w:rPr>
          <w:rFonts w:ascii="Times New Roman" w:hAnsi="Times New Roman" w:cs="Times New Roman"/>
          <w:sz w:val="28"/>
          <w:szCs w:val="24"/>
        </w:rPr>
        <w:t xml:space="preserve"> </w:t>
      </w:r>
      <w:r>
        <w:rPr>
          <w:rFonts w:ascii="Times New Roman" w:hAnsi="Times New Roman" w:cs="Times New Roman"/>
          <w:sz w:val="28"/>
          <w:szCs w:val="24"/>
        </w:rPr>
        <w:t xml:space="preserve">веку эволюционировали из вспомогательного </w:t>
      </w:r>
      <w:r w:rsidR="00033AFD">
        <w:rPr>
          <w:rFonts w:ascii="Times New Roman" w:hAnsi="Times New Roman" w:cs="Times New Roman"/>
          <w:sz w:val="28"/>
          <w:szCs w:val="24"/>
        </w:rPr>
        <w:t>инструмента</w:t>
      </w:r>
      <w:r>
        <w:rPr>
          <w:rFonts w:ascii="Times New Roman" w:hAnsi="Times New Roman" w:cs="Times New Roman"/>
          <w:sz w:val="28"/>
          <w:szCs w:val="24"/>
        </w:rPr>
        <w:t xml:space="preserve"> </w:t>
      </w:r>
      <w:r w:rsidR="00033AFD">
        <w:rPr>
          <w:rFonts w:ascii="Times New Roman" w:hAnsi="Times New Roman" w:cs="Times New Roman"/>
          <w:sz w:val="28"/>
          <w:szCs w:val="24"/>
        </w:rPr>
        <w:t xml:space="preserve">в неотъемлемую составляющую идеи и композиции пьесы. Стоит отдельно подчеркнуть, что </w:t>
      </w:r>
      <w:r w:rsidR="00AA5315">
        <w:rPr>
          <w:rFonts w:ascii="Times New Roman" w:hAnsi="Times New Roman" w:cs="Times New Roman"/>
          <w:sz w:val="28"/>
          <w:szCs w:val="24"/>
        </w:rPr>
        <w:t xml:space="preserve">для достижения эффективной коммуникации между автором и иностранным читателем </w:t>
      </w:r>
      <w:r w:rsidR="00033AFD">
        <w:rPr>
          <w:rFonts w:ascii="Times New Roman" w:hAnsi="Times New Roman" w:cs="Times New Roman"/>
          <w:sz w:val="28"/>
          <w:szCs w:val="24"/>
        </w:rPr>
        <w:t>переводчику следует максимально точно воспроизв</w:t>
      </w:r>
      <w:r w:rsidR="00AA5315">
        <w:rPr>
          <w:rFonts w:ascii="Times New Roman" w:hAnsi="Times New Roman" w:cs="Times New Roman"/>
          <w:sz w:val="28"/>
          <w:szCs w:val="24"/>
        </w:rPr>
        <w:t>ести</w:t>
      </w:r>
      <w:r w:rsidR="00033AFD">
        <w:rPr>
          <w:rFonts w:ascii="Times New Roman" w:hAnsi="Times New Roman" w:cs="Times New Roman"/>
          <w:sz w:val="28"/>
          <w:szCs w:val="24"/>
        </w:rPr>
        <w:t xml:space="preserve"> </w:t>
      </w:r>
      <w:r w:rsidR="00AA5315">
        <w:rPr>
          <w:rFonts w:ascii="Times New Roman" w:hAnsi="Times New Roman" w:cs="Times New Roman"/>
          <w:sz w:val="28"/>
          <w:szCs w:val="24"/>
        </w:rPr>
        <w:t>оригинальны</w:t>
      </w:r>
      <w:r w:rsidR="00D941A7">
        <w:rPr>
          <w:rFonts w:ascii="Times New Roman" w:hAnsi="Times New Roman" w:cs="Times New Roman"/>
          <w:sz w:val="28"/>
          <w:szCs w:val="24"/>
        </w:rPr>
        <w:t xml:space="preserve">й </w:t>
      </w:r>
      <w:r w:rsidR="00033AFD">
        <w:rPr>
          <w:rFonts w:ascii="Times New Roman" w:hAnsi="Times New Roman" w:cs="Times New Roman"/>
          <w:sz w:val="28"/>
          <w:szCs w:val="24"/>
        </w:rPr>
        <w:lastRenderedPageBreak/>
        <w:t xml:space="preserve">синтаксис </w:t>
      </w:r>
      <w:r w:rsidR="00AA5315">
        <w:rPr>
          <w:rFonts w:ascii="Times New Roman" w:hAnsi="Times New Roman" w:cs="Times New Roman"/>
          <w:sz w:val="28"/>
          <w:szCs w:val="24"/>
        </w:rPr>
        <w:t xml:space="preserve">и пунктуацию </w:t>
      </w:r>
      <w:r w:rsidR="00033AFD">
        <w:rPr>
          <w:rFonts w:ascii="Times New Roman" w:hAnsi="Times New Roman" w:cs="Times New Roman"/>
          <w:sz w:val="28"/>
          <w:szCs w:val="24"/>
        </w:rPr>
        <w:t>ремарки</w:t>
      </w:r>
      <w:r w:rsidR="00AA5315">
        <w:rPr>
          <w:rFonts w:ascii="Times New Roman" w:hAnsi="Times New Roman" w:cs="Times New Roman"/>
          <w:sz w:val="28"/>
          <w:szCs w:val="24"/>
        </w:rPr>
        <w:t xml:space="preserve">. А.П. Чехов всегда уделяет особое внимание форме построения авторской ремарки, </w:t>
      </w:r>
      <w:r w:rsidR="008129FB">
        <w:rPr>
          <w:rFonts w:ascii="Times New Roman" w:hAnsi="Times New Roman" w:cs="Times New Roman"/>
          <w:sz w:val="28"/>
          <w:szCs w:val="24"/>
        </w:rPr>
        <w:t>которая</w:t>
      </w:r>
      <w:r w:rsidR="00AA5315">
        <w:rPr>
          <w:rFonts w:ascii="Times New Roman" w:hAnsi="Times New Roman" w:cs="Times New Roman"/>
          <w:sz w:val="28"/>
          <w:szCs w:val="24"/>
        </w:rPr>
        <w:t xml:space="preserve"> в его пьесах мож</w:t>
      </w:r>
      <w:r w:rsidR="008129FB">
        <w:rPr>
          <w:rFonts w:ascii="Times New Roman" w:hAnsi="Times New Roman" w:cs="Times New Roman"/>
          <w:sz w:val="28"/>
          <w:szCs w:val="24"/>
        </w:rPr>
        <w:t xml:space="preserve">ет встречаться в совершенно различных вариантах - </w:t>
      </w:r>
      <w:r w:rsidR="00AA5315">
        <w:rPr>
          <w:rFonts w:ascii="Times New Roman" w:hAnsi="Times New Roman" w:cs="Times New Roman"/>
          <w:sz w:val="28"/>
          <w:szCs w:val="24"/>
        </w:rPr>
        <w:t xml:space="preserve">длинные, распространенные </w:t>
      </w:r>
      <w:r w:rsidR="008129FB">
        <w:rPr>
          <w:rFonts w:ascii="Times New Roman" w:hAnsi="Times New Roman" w:cs="Times New Roman"/>
          <w:sz w:val="28"/>
          <w:szCs w:val="24"/>
        </w:rPr>
        <w:t xml:space="preserve">предложения, иногда превращающиеся в </w:t>
      </w:r>
      <w:r w:rsidR="00D941A7">
        <w:rPr>
          <w:rFonts w:ascii="Times New Roman" w:hAnsi="Times New Roman" w:cs="Times New Roman"/>
          <w:sz w:val="28"/>
          <w:szCs w:val="24"/>
        </w:rPr>
        <w:t>настоящий</w:t>
      </w:r>
      <w:r w:rsidR="008129FB">
        <w:rPr>
          <w:rFonts w:ascii="Times New Roman" w:hAnsi="Times New Roman" w:cs="Times New Roman"/>
          <w:sz w:val="28"/>
          <w:szCs w:val="24"/>
        </w:rPr>
        <w:t xml:space="preserve"> описательный очерк, и краткие, лаконичные предложени</w:t>
      </w:r>
      <w:r w:rsidR="00D941A7">
        <w:rPr>
          <w:rFonts w:ascii="Times New Roman" w:hAnsi="Times New Roman" w:cs="Times New Roman"/>
          <w:sz w:val="28"/>
          <w:szCs w:val="24"/>
        </w:rPr>
        <w:t>я</w:t>
      </w:r>
      <w:r w:rsidR="008129FB">
        <w:rPr>
          <w:rFonts w:ascii="Times New Roman" w:hAnsi="Times New Roman" w:cs="Times New Roman"/>
          <w:sz w:val="28"/>
          <w:szCs w:val="24"/>
        </w:rPr>
        <w:t xml:space="preserve">, в нескольких штрихах комментирующие действие или поступок героя. </w:t>
      </w:r>
    </w:p>
    <w:p w14:paraId="7C7FEC17" w14:textId="77777777" w:rsidR="00AA5315" w:rsidRPr="00A22491" w:rsidRDefault="00AA5315" w:rsidP="001A1B4E">
      <w:pPr>
        <w:spacing w:line="360" w:lineRule="auto"/>
        <w:ind w:left="708"/>
        <w:jc w:val="both"/>
        <w:rPr>
          <w:rFonts w:ascii="Times New Roman" w:hAnsi="Times New Roman" w:cs="Times New Roman"/>
          <w:color w:val="000000"/>
          <w:sz w:val="28"/>
          <w:lang w:val="da-DK"/>
        </w:rPr>
      </w:pPr>
      <w:r w:rsidRPr="00A22491">
        <w:rPr>
          <w:rFonts w:ascii="Times New Roman" w:hAnsi="Times New Roman" w:cs="Times New Roman"/>
          <w:color w:val="000000"/>
          <w:sz w:val="28"/>
        </w:rPr>
        <w:t xml:space="preserve">Площадка для крокета. В глубине направо дом с большою террасой, налево видно озеро, в котором, отражаясь, сверкает солнце. </w:t>
      </w:r>
      <w:r w:rsidRPr="00A22491">
        <w:rPr>
          <w:rFonts w:ascii="Times New Roman" w:hAnsi="Times New Roman" w:cs="Times New Roman"/>
          <w:color w:val="000000"/>
          <w:sz w:val="28"/>
          <w:lang w:val="da-DK"/>
        </w:rPr>
        <w:t xml:space="preserve">Цветники. Полдень. Жарко. </w:t>
      </w:r>
    </w:p>
    <w:p w14:paraId="52913048" w14:textId="08A373D0" w:rsidR="00AA5315" w:rsidRDefault="00AA5315" w:rsidP="001A1B4E">
      <w:pPr>
        <w:spacing w:line="360" w:lineRule="auto"/>
        <w:ind w:left="708"/>
        <w:jc w:val="both"/>
        <w:rPr>
          <w:rFonts w:ascii="Times New Roman" w:hAnsi="Times New Roman" w:cs="Times New Roman"/>
          <w:color w:val="000000"/>
          <w:sz w:val="28"/>
        </w:rPr>
      </w:pPr>
      <w:r w:rsidRPr="00A22491">
        <w:rPr>
          <w:rFonts w:ascii="Times New Roman" w:hAnsi="Times New Roman" w:cs="Times New Roman"/>
          <w:color w:val="000000"/>
          <w:sz w:val="28"/>
          <w:lang w:val="da-DK"/>
        </w:rPr>
        <w:t>(Scenen foregår på græsplænen foran SORIN’S hus. Huset ses i baggrunden; det har en mægtig terasse. Søen er til venstre, solens stråler spiller i den. Der er blomsterbede</w:t>
      </w:r>
      <w:r w:rsidRPr="002C7806">
        <w:rPr>
          <w:rFonts w:ascii="Times New Roman" w:hAnsi="Times New Roman" w:cs="Times New Roman"/>
          <w:color w:val="000000"/>
          <w:sz w:val="28"/>
          <w:lang w:val="da-DK"/>
        </w:rPr>
        <w:t xml:space="preserve"> </w:t>
      </w:r>
      <w:r w:rsidRPr="00A22491">
        <w:rPr>
          <w:rFonts w:ascii="Times New Roman" w:hAnsi="Times New Roman" w:cs="Times New Roman"/>
          <w:color w:val="000000"/>
          <w:sz w:val="28"/>
          <w:lang w:val="da-DK"/>
        </w:rPr>
        <w:t>overalt. Det</w:t>
      </w:r>
      <w:r w:rsidRPr="00AA5315">
        <w:rPr>
          <w:rFonts w:ascii="Times New Roman" w:hAnsi="Times New Roman" w:cs="Times New Roman"/>
          <w:color w:val="000000"/>
          <w:sz w:val="28"/>
        </w:rPr>
        <w:t xml:space="preserve"> </w:t>
      </w:r>
      <w:r w:rsidRPr="00A22491">
        <w:rPr>
          <w:rFonts w:ascii="Times New Roman" w:hAnsi="Times New Roman" w:cs="Times New Roman"/>
          <w:color w:val="000000"/>
          <w:sz w:val="28"/>
          <w:lang w:val="da-DK"/>
        </w:rPr>
        <w:t>er</w:t>
      </w:r>
      <w:r w:rsidRPr="00AA5315">
        <w:rPr>
          <w:rFonts w:ascii="Times New Roman" w:hAnsi="Times New Roman" w:cs="Times New Roman"/>
          <w:color w:val="000000"/>
          <w:sz w:val="28"/>
        </w:rPr>
        <w:t xml:space="preserve"> </w:t>
      </w:r>
      <w:r w:rsidRPr="00A22491">
        <w:rPr>
          <w:rFonts w:ascii="Times New Roman" w:hAnsi="Times New Roman" w:cs="Times New Roman"/>
          <w:color w:val="000000"/>
          <w:sz w:val="28"/>
          <w:lang w:val="da-DK"/>
        </w:rPr>
        <w:t>middag</w:t>
      </w:r>
      <w:r w:rsidRPr="00AA5315">
        <w:rPr>
          <w:rFonts w:ascii="Times New Roman" w:hAnsi="Times New Roman" w:cs="Times New Roman"/>
          <w:color w:val="000000"/>
          <w:sz w:val="28"/>
        </w:rPr>
        <w:t xml:space="preserve">; </w:t>
      </w:r>
      <w:r w:rsidRPr="00A22491">
        <w:rPr>
          <w:rFonts w:ascii="Times New Roman" w:hAnsi="Times New Roman" w:cs="Times New Roman"/>
          <w:color w:val="000000"/>
          <w:sz w:val="28"/>
          <w:lang w:val="da-DK"/>
        </w:rPr>
        <w:t>det</w:t>
      </w:r>
      <w:r w:rsidRPr="00AA5315">
        <w:rPr>
          <w:rFonts w:ascii="Times New Roman" w:hAnsi="Times New Roman" w:cs="Times New Roman"/>
          <w:color w:val="000000"/>
          <w:sz w:val="28"/>
        </w:rPr>
        <w:t xml:space="preserve"> </w:t>
      </w:r>
      <w:r w:rsidRPr="00A22491">
        <w:rPr>
          <w:rFonts w:ascii="Times New Roman" w:hAnsi="Times New Roman" w:cs="Times New Roman"/>
          <w:color w:val="000000"/>
          <w:sz w:val="28"/>
          <w:lang w:val="da-DK"/>
        </w:rPr>
        <w:t>er</w:t>
      </w:r>
      <w:r w:rsidRPr="00AA5315">
        <w:rPr>
          <w:rFonts w:ascii="Times New Roman" w:hAnsi="Times New Roman" w:cs="Times New Roman"/>
          <w:color w:val="000000"/>
          <w:sz w:val="28"/>
        </w:rPr>
        <w:t xml:space="preserve"> </w:t>
      </w:r>
      <w:r w:rsidRPr="00A22491">
        <w:rPr>
          <w:rFonts w:ascii="Times New Roman" w:hAnsi="Times New Roman" w:cs="Times New Roman"/>
          <w:color w:val="000000"/>
          <w:sz w:val="28"/>
          <w:lang w:val="da-DK"/>
        </w:rPr>
        <w:t>varmt</w:t>
      </w:r>
      <w:r w:rsidRPr="00AA5315">
        <w:rPr>
          <w:rFonts w:ascii="Times New Roman" w:hAnsi="Times New Roman" w:cs="Times New Roman"/>
          <w:color w:val="000000"/>
          <w:sz w:val="28"/>
        </w:rPr>
        <w:t>.</w:t>
      </w:r>
    </w:p>
    <w:p w14:paraId="019E9D6D" w14:textId="00DAD95F" w:rsidR="008129FB" w:rsidRDefault="008129FB" w:rsidP="00AA5315">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 вышеприведенном примере вводная ремарка, предваряющая второе действие пьесы, заканчивает тремя назывными предложениями. Здесь особо ярко проявляется сходство чеховской манеры письма с творчеством импрессионистов – при помощи нескольких «мазков» драматург создает полноценную картину. В датском переводе Э. Росекамп</w:t>
      </w:r>
      <w:r w:rsidR="004877C6">
        <w:rPr>
          <w:rFonts w:ascii="Times New Roman" w:hAnsi="Times New Roman" w:cs="Times New Roman"/>
          <w:color w:val="000000"/>
          <w:sz w:val="28"/>
        </w:rPr>
        <w:t xml:space="preserve"> </w:t>
      </w:r>
      <w:r>
        <w:rPr>
          <w:rFonts w:ascii="Times New Roman" w:hAnsi="Times New Roman" w:cs="Times New Roman"/>
          <w:color w:val="000000"/>
          <w:sz w:val="28"/>
        </w:rPr>
        <w:t>меняет структуру предложений, пунктуацию, добавляя при этом лишние детали: «</w:t>
      </w:r>
      <w:r w:rsidR="0001613C">
        <w:rPr>
          <w:rFonts w:ascii="Times New Roman" w:hAnsi="Times New Roman" w:cs="Times New Roman"/>
          <w:color w:val="000000"/>
          <w:sz w:val="28"/>
        </w:rPr>
        <w:t>Повсюду цветники. Полдень; жарко</w:t>
      </w:r>
      <w:r>
        <w:rPr>
          <w:rFonts w:ascii="Times New Roman" w:hAnsi="Times New Roman" w:cs="Times New Roman"/>
          <w:color w:val="000000"/>
          <w:sz w:val="28"/>
        </w:rPr>
        <w:t>»</w:t>
      </w:r>
      <w:r w:rsidR="0001613C">
        <w:rPr>
          <w:rFonts w:ascii="Times New Roman" w:hAnsi="Times New Roman" w:cs="Times New Roman"/>
          <w:color w:val="000000"/>
          <w:sz w:val="28"/>
        </w:rPr>
        <w:t>. Первое предложение также приобретает совершенно иной вид в переводе: «Сцена происходит на лужайке перед домом Сорина». Уточнение о том, что речь идет именно о площадке для крокета, исчезает, а само предложение из назывного превращается в полное предложение с подлежащим и сказуемым «сцена происходит».</w:t>
      </w:r>
    </w:p>
    <w:p w14:paraId="2E26F11D" w14:textId="009AB9B5" w:rsidR="006D14C5" w:rsidRDefault="006D14C5" w:rsidP="00AA5315">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Схожая тенденция наблюдается и у других переводчиков исследуемых произведений. Например, К. Бьорнагер в ряде случаев (далеко не везде) применяет иные знаки препинания и средства связи предложений, нежели в русском тексте:</w:t>
      </w:r>
    </w:p>
    <w:p w14:paraId="5A95D8AE" w14:textId="016FC8B5" w:rsidR="006D14C5" w:rsidRPr="006D14C5" w:rsidRDefault="006D14C5" w:rsidP="001A1B4E">
      <w:pPr>
        <w:spacing w:line="360" w:lineRule="auto"/>
        <w:ind w:left="708"/>
        <w:jc w:val="both"/>
        <w:rPr>
          <w:rFonts w:ascii="Times New Roman" w:hAnsi="Times New Roman" w:cs="Times New Roman"/>
          <w:color w:val="000000"/>
          <w:sz w:val="28"/>
        </w:rPr>
      </w:pPr>
      <w:r w:rsidRPr="006D14C5">
        <w:rPr>
          <w:rFonts w:ascii="Times New Roman" w:hAnsi="Times New Roman" w:cs="Times New Roman"/>
          <w:color w:val="000000"/>
          <w:sz w:val="28"/>
        </w:rPr>
        <w:lastRenderedPageBreak/>
        <w:t>В доме Прозоровых. Гостиная с колоннами, за которыми виден большой зал. Полдень; на дворе солнечно, весело. В зале накрывают стол для завтрака.</w:t>
      </w:r>
    </w:p>
    <w:p w14:paraId="27FDEFB5" w14:textId="387388F1" w:rsidR="006D14C5" w:rsidRPr="006D14C5" w:rsidRDefault="006D14C5" w:rsidP="001A1B4E">
      <w:pPr>
        <w:spacing w:line="360" w:lineRule="auto"/>
        <w:ind w:left="708"/>
        <w:jc w:val="both"/>
        <w:rPr>
          <w:rFonts w:ascii="Times New Roman" w:hAnsi="Times New Roman" w:cs="Times New Roman"/>
          <w:color w:val="000000"/>
          <w:sz w:val="28"/>
        </w:rPr>
      </w:pPr>
      <w:r w:rsidRPr="006D14C5">
        <w:rPr>
          <w:rFonts w:ascii="Times New Roman" w:hAnsi="Times New Roman" w:cs="Times New Roman"/>
          <w:color w:val="000000"/>
          <w:sz w:val="28"/>
        </w:rPr>
        <w:t>Ольга в синем форменном платье учительницы женской гимназии, все время поправляет ученические тетрадки, стоя и на ходу; Маша в черном платье, со шляпкой на коленях сидит и читает книжку, Ирина в белом платье стоит задумавшись.</w:t>
      </w:r>
    </w:p>
    <w:p w14:paraId="53E1B045" w14:textId="77777777" w:rsidR="006D14C5" w:rsidRPr="006D14C5" w:rsidRDefault="006D14C5" w:rsidP="001A1B4E">
      <w:pPr>
        <w:spacing w:line="360" w:lineRule="auto"/>
        <w:ind w:left="708"/>
        <w:jc w:val="both"/>
        <w:rPr>
          <w:rFonts w:ascii="Times New Roman" w:hAnsi="Times New Roman" w:cs="Times New Roman"/>
          <w:color w:val="000000"/>
          <w:sz w:val="28"/>
          <w:lang w:val="da-DK"/>
        </w:rPr>
      </w:pPr>
      <w:r w:rsidRPr="006D14C5">
        <w:rPr>
          <w:rFonts w:ascii="Times New Roman" w:hAnsi="Times New Roman" w:cs="Times New Roman"/>
          <w:color w:val="000000"/>
          <w:sz w:val="28"/>
          <w:lang w:val="da-DK"/>
        </w:rPr>
        <w:t xml:space="preserve">I Prozorovs hus. Dagligstue med søjler, bag hvilke man ser en stor sal. Det er middag. Udenfor er det solrigt </w:t>
      </w:r>
      <w:r w:rsidRPr="006D14C5">
        <w:rPr>
          <w:rFonts w:ascii="Times New Roman" w:hAnsi="Times New Roman" w:cs="Times New Roman"/>
          <w:i/>
          <w:color w:val="000000"/>
          <w:sz w:val="28"/>
          <w:lang w:val="da-DK"/>
        </w:rPr>
        <w:t>og</w:t>
      </w:r>
      <w:r w:rsidRPr="006D14C5">
        <w:rPr>
          <w:rFonts w:ascii="Times New Roman" w:hAnsi="Times New Roman" w:cs="Times New Roman"/>
          <w:color w:val="000000"/>
          <w:sz w:val="28"/>
          <w:lang w:val="da-DK"/>
        </w:rPr>
        <w:t xml:space="preserve"> muntert. I salen dækkes der bord til frokost.</w:t>
      </w:r>
    </w:p>
    <w:p w14:paraId="4AD31066" w14:textId="43596071" w:rsidR="006D14C5" w:rsidRDefault="006D14C5" w:rsidP="001A1B4E">
      <w:pPr>
        <w:spacing w:line="360" w:lineRule="auto"/>
        <w:ind w:left="708"/>
        <w:jc w:val="both"/>
        <w:rPr>
          <w:rFonts w:ascii="Times New Roman" w:hAnsi="Times New Roman" w:cs="Times New Roman"/>
          <w:color w:val="000000"/>
          <w:sz w:val="28"/>
        </w:rPr>
      </w:pPr>
      <w:r w:rsidRPr="006D14C5">
        <w:rPr>
          <w:rFonts w:ascii="Times New Roman" w:hAnsi="Times New Roman" w:cs="Times New Roman"/>
          <w:color w:val="000000"/>
          <w:sz w:val="28"/>
          <w:lang w:val="da-DK"/>
        </w:rPr>
        <w:t xml:space="preserve">Olga er i kvindegymnasiets blå uniformskjole, </w:t>
      </w:r>
      <w:r w:rsidRPr="006D14C5">
        <w:rPr>
          <w:rFonts w:ascii="Times New Roman" w:hAnsi="Times New Roman" w:cs="Times New Roman"/>
          <w:i/>
          <w:color w:val="000000"/>
          <w:sz w:val="28"/>
          <w:lang w:val="da-DK"/>
        </w:rPr>
        <w:t>hun</w:t>
      </w:r>
      <w:r w:rsidRPr="006D14C5">
        <w:rPr>
          <w:rFonts w:ascii="Times New Roman" w:hAnsi="Times New Roman" w:cs="Times New Roman"/>
          <w:color w:val="000000"/>
          <w:sz w:val="28"/>
          <w:lang w:val="da-DK"/>
        </w:rPr>
        <w:t xml:space="preserve"> retter hele tiden stilehæfter, stående </w:t>
      </w:r>
      <w:r w:rsidRPr="006D14C5">
        <w:rPr>
          <w:rFonts w:ascii="Times New Roman" w:hAnsi="Times New Roman" w:cs="Times New Roman"/>
          <w:i/>
          <w:color w:val="000000"/>
          <w:sz w:val="28"/>
          <w:lang w:val="da-DK"/>
        </w:rPr>
        <w:t>eller</w:t>
      </w:r>
      <w:r w:rsidRPr="006D14C5">
        <w:rPr>
          <w:rFonts w:ascii="Times New Roman" w:hAnsi="Times New Roman" w:cs="Times New Roman"/>
          <w:color w:val="000000"/>
          <w:sz w:val="28"/>
          <w:lang w:val="da-DK"/>
        </w:rPr>
        <w:t xml:space="preserve"> gående. Masja er i sort kjole </w:t>
      </w:r>
      <w:r w:rsidRPr="006D14C5">
        <w:rPr>
          <w:rFonts w:ascii="Times New Roman" w:hAnsi="Times New Roman" w:cs="Times New Roman"/>
          <w:i/>
          <w:color w:val="000000"/>
          <w:sz w:val="28"/>
          <w:lang w:val="da-DK"/>
        </w:rPr>
        <w:t xml:space="preserve">og </w:t>
      </w:r>
      <w:r w:rsidRPr="006D14C5">
        <w:rPr>
          <w:rFonts w:ascii="Times New Roman" w:hAnsi="Times New Roman" w:cs="Times New Roman"/>
          <w:color w:val="000000"/>
          <w:sz w:val="28"/>
          <w:lang w:val="da-DK"/>
        </w:rPr>
        <w:t xml:space="preserve">sidder med sin hat på knæene og læser i en bog. </w:t>
      </w:r>
      <w:r w:rsidRPr="006D14C5">
        <w:rPr>
          <w:rFonts w:ascii="Times New Roman" w:hAnsi="Times New Roman" w:cs="Times New Roman"/>
          <w:color w:val="000000"/>
          <w:sz w:val="28"/>
        </w:rPr>
        <w:t>Irina, i hvid kjole, står hensunket i tanker.</w:t>
      </w:r>
    </w:p>
    <w:p w14:paraId="24102A78" w14:textId="23B34AB8" w:rsidR="0017131D" w:rsidRPr="0017131D" w:rsidRDefault="006D14C5" w:rsidP="0017131D">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color w:val="000000"/>
          <w:sz w:val="28"/>
        </w:rPr>
        <w:t xml:space="preserve">С первого взгляда видна замена авторской пунктуации: после существительного «полдень» не точка, а точка с запятой, после деепричастий «стоя и на ходу» точка вместо точки с запятой, и после существительного «книжка» точка вместо запятой. </w:t>
      </w:r>
      <w:r w:rsidR="0017131D">
        <w:rPr>
          <w:rFonts w:ascii="Times New Roman" w:hAnsi="Times New Roman" w:cs="Times New Roman"/>
          <w:color w:val="000000"/>
          <w:sz w:val="28"/>
        </w:rPr>
        <w:t xml:space="preserve">Ещё важно отметить, что переводчик в двух случаях заменяет запятую на соединительный союз </w:t>
      </w:r>
      <w:r w:rsidR="0017131D" w:rsidRPr="0017131D">
        <w:rPr>
          <w:rFonts w:ascii="Times New Roman" w:hAnsi="Times New Roman" w:cs="Times New Roman"/>
          <w:color w:val="000000"/>
          <w:sz w:val="28"/>
        </w:rPr>
        <w:t>”</w:t>
      </w:r>
      <w:r w:rsidR="0017131D">
        <w:rPr>
          <w:rFonts w:ascii="Times New Roman" w:hAnsi="Times New Roman" w:cs="Times New Roman"/>
          <w:color w:val="000000"/>
          <w:sz w:val="28"/>
          <w:lang w:val="da-DK"/>
        </w:rPr>
        <w:t>og</w:t>
      </w:r>
      <w:r w:rsidR="0017131D" w:rsidRPr="0017131D">
        <w:rPr>
          <w:rFonts w:ascii="Times New Roman" w:hAnsi="Times New Roman" w:cs="Times New Roman"/>
          <w:color w:val="000000"/>
          <w:sz w:val="28"/>
        </w:rPr>
        <w:t xml:space="preserve">” </w:t>
      </w:r>
      <w:r w:rsidR="0017131D">
        <w:rPr>
          <w:rFonts w:ascii="Times New Roman" w:hAnsi="Times New Roman" w:cs="Times New Roman"/>
          <w:color w:val="000000"/>
          <w:sz w:val="28"/>
        </w:rPr>
        <w:t xml:space="preserve">(«и»), что в некотором степени искажает замысел автора. Чехов </w:t>
      </w:r>
      <w:r w:rsidR="0017131D">
        <w:rPr>
          <w:rFonts w:ascii="Times New Roman" w:hAnsi="Times New Roman" w:cs="Times New Roman"/>
          <w:sz w:val="28"/>
          <w:szCs w:val="24"/>
        </w:rPr>
        <w:t>использует</w:t>
      </w:r>
      <w:r w:rsidR="0017131D" w:rsidRPr="00AA5315">
        <w:rPr>
          <w:rFonts w:ascii="Times New Roman" w:hAnsi="Times New Roman" w:cs="Times New Roman"/>
          <w:sz w:val="28"/>
          <w:szCs w:val="24"/>
        </w:rPr>
        <w:t xml:space="preserve"> перечисление </w:t>
      </w:r>
      <w:r w:rsidR="0017131D">
        <w:rPr>
          <w:rFonts w:ascii="Times New Roman" w:hAnsi="Times New Roman" w:cs="Times New Roman"/>
          <w:sz w:val="28"/>
          <w:szCs w:val="24"/>
        </w:rPr>
        <w:t>через запятую в качестве</w:t>
      </w:r>
      <w:r w:rsidR="0017131D" w:rsidRPr="00AA5315">
        <w:rPr>
          <w:rFonts w:ascii="Times New Roman" w:hAnsi="Times New Roman" w:cs="Times New Roman"/>
          <w:sz w:val="28"/>
          <w:szCs w:val="24"/>
        </w:rPr>
        <w:t xml:space="preserve"> синтаксическ</w:t>
      </w:r>
      <w:r w:rsidR="0017131D">
        <w:rPr>
          <w:rFonts w:ascii="Times New Roman" w:hAnsi="Times New Roman" w:cs="Times New Roman"/>
          <w:sz w:val="28"/>
          <w:szCs w:val="24"/>
        </w:rPr>
        <w:t>ого</w:t>
      </w:r>
      <w:r w:rsidR="0017131D" w:rsidRPr="00AA5315">
        <w:rPr>
          <w:rFonts w:ascii="Times New Roman" w:hAnsi="Times New Roman" w:cs="Times New Roman"/>
          <w:sz w:val="28"/>
          <w:szCs w:val="24"/>
        </w:rPr>
        <w:t xml:space="preserve"> аналог</w:t>
      </w:r>
      <w:r w:rsidR="0017131D">
        <w:rPr>
          <w:rFonts w:ascii="Times New Roman" w:hAnsi="Times New Roman" w:cs="Times New Roman"/>
          <w:sz w:val="28"/>
          <w:szCs w:val="24"/>
        </w:rPr>
        <w:t>а</w:t>
      </w:r>
      <w:r w:rsidR="0017131D" w:rsidRPr="00AA5315">
        <w:rPr>
          <w:rFonts w:ascii="Times New Roman" w:hAnsi="Times New Roman" w:cs="Times New Roman"/>
          <w:sz w:val="28"/>
          <w:szCs w:val="24"/>
        </w:rPr>
        <w:t xml:space="preserve"> невыстроенного, объективного движения, а сочинительный союз придает ему </w:t>
      </w:r>
      <w:r w:rsidR="0017131D">
        <w:rPr>
          <w:rFonts w:ascii="Times New Roman" w:hAnsi="Times New Roman" w:cs="Times New Roman"/>
          <w:sz w:val="28"/>
          <w:szCs w:val="24"/>
        </w:rPr>
        <w:t xml:space="preserve">определенную </w:t>
      </w:r>
      <w:r w:rsidR="0017131D" w:rsidRPr="00AA5315">
        <w:rPr>
          <w:rFonts w:ascii="Times New Roman" w:hAnsi="Times New Roman" w:cs="Times New Roman"/>
          <w:sz w:val="28"/>
          <w:szCs w:val="24"/>
        </w:rPr>
        <w:t>логическую структурированность</w:t>
      </w:r>
      <w:r w:rsidR="0017131D">
        <w:rPr>
          <w:rFonts w:ascii="Times New Roman" w:hAnsi="Times New Roman" w:cs="Times New Roman"/>
          <w:sz w:val="28"/>
          <w:szCs w:val="24"/>
        </w:rPr>
        <w:t xml:space="preserve">. Кроме этого, немотивированной представляется замена союза «и» на </w:t>
      </w:r>
      <w:r w:rsidR="0017131D" w:rsidRPr="0017131D">
        <w:rPr>
          <w:rFonts w:ascii="Times New Roman" w:hAnsi="Times New Roman" w:cs="Times New Roman"/>
          <w:sz w:val="28"/>
          <w:szCs w:val="24"/>
        </w:rPr>
        <w:t>”</w:t>
      </w:r>
      <w:r w:rsidR="0017131D">
        <w:rPr>
          <w:rFonts w:ascii="Times New Roman" w:hAnsi="Times New Roman" w:cs="Times New Roman"/>
          <w:sz w:val="28"/>
          <w:szCs w:val="24"/>
          <w:lang w:val="da-DK"/>
        </w:rPr>
        <w:t>eller</w:t>
      </w:r>
      <w:r w:rsidR="0017131D" w:rsidRPr="0017131D">
        <w:rPr>
          <w:rFonts w:ascii="Times New Roman" w:hAnsi="Times New Roman" w:cs="Times New Roman"/>
          <w:sz w:val="28"/>
          <w:szCs w:val="24"/>
        </w:rPr>
        <w:t xml:space="preserve">” </w:t>
      </w:r>
      <w:r w:rsidR="0017131D">
        <w:rPr>
          <w:rFonts w:ascii="Times New Roman" w:hAnsi="Times New Roman" w:cs="Times New Roman"/>
          <w:sz w:val="28"/>
          <w:szCs w:val="24"/>
        </w:rPr>
        <w:t xml:space="preserve">(«или») в деепричастном обороте «стоя и на ходу», поскольку как раз в этом смысловом несоответствии заключается важная характеристика Ольги. Также обращает на себя внимание добавленное К. Бьорнагером местоимение </w:t>
      </w:r>
      <w:r w:rsidR="0017131D" w:rsidRPr="0017131D">
        <w:rPr>
          <w:rFonts w:ascii="Times New Roman" w:hAnsi="Times New Roman" w:cs="Times New Roman"/>
          <w:sz w:val="28"/>
          <w:szCs w:val="24"/>
        </w:rPr>
        <w:t>”</w:t>
      </w:r>
      <w:r w:rsidR="0017131D">
        <w:rPr>
          <w:rFonts w:ascii="Times New Roman" w:hAnsi="Times New Roman" w:cs="Times New Roman"/>
          <w:sz w:val="28"/>
          <w:szCs w:val="24"/>
          <w:lang w:val="da-DK"/>
        </w:rPr>
        <w:t>hun</w:t>
      </w:r>
      <w:r w:rsidR="0017131D" w:rsidRPr="0017131D">
        <w:rPr>
          <w:rFonts w:ascii="Times New Roman" w:hAnsi="Times New Roman" w:cs="Times New Roman"/>
          <w:sz w:val="28"/>
          <w:szCs w:val="24"/>
        </w:rPr>
        <w:t xml:space="preserve">” </w:t>
      </w:r>
      <w:r w:rsidR="0017131D">
        <w:rPr>
          <w:rFonts w:ascii="Times New Roman" w:hAnsi="Times New Roman" w:cs="Times New Roman"/>
          <w:sz w:val="28"/>
          <w:szCs w:val="24"/>
        </w:rPr>
        <w:t>(«она») в предложении «…</w:t>
      </w:r>
      <w:r w:rsidR="0017131D" w:rsidRPr="006D14C5">
        <w:rPr>
          <w:rFonts w:ascii="Times New Roman" w:hAnsi="Times New Roman" w:cs="Times New Roman"/>
          <w:color w:val="000000"/>
          <w:sz w:val="28"/>
        </w:rPr>
        <w:t>все время поправляет ученические тетрадки</w:t>
      </w:r>
      <w:r w:rsidR="0017131D">
        <w:rPr>
          <w:rFonts w:ascii="Times New Roman" w:hAnsi="Times New Roman" w:cs="Times New Roman"/>
          <w:color w:val="000000"/>
          <w:sz w:val="28"/>
        </w:rPr>
        <w:t>…</w:t>
      </w:r>
      <w:r w:rsidR="0017131D">
        <w:rPr>
          <w:rFonts w:ascii="Times New Roman" w:hAnsi="Times New Roman" w:cs="Times New Roman"/>
          <w:sz w:val="28"/>
          <w:szCs w:val="24"/>
        </w:rPr>
        <w:t xml:space="preserve">». </w:t>
      </w:r>
    </w:p>
    <w:p w14:paraId="2A88E6CA" w14:textId="610AA44B" w:rsidR="00450283" w:rsidRDefault="00450283" w:rsidP="002D685A">
      <w:pPr>
        <w:autoSpaceDE w:val="0"/>
        <w:autoSpaceDN w:val="0"/>
        <w:adjustRightInd w:val="0"/>
        <w:spacing w:after="0" w:line="360" w:lineRule="auto"/>
        <w:jc w:val="both"/>
        <w:rPr>
          <w:rFonts w:ascii="Times New Roman" w:hAnsi="Times New Roman" w:cs="Times New Roman"/>
          <w:sz w:val="28"/>
          <w:szCs w:val="24"/>
        </w:rPr>
      </w:pPr>
    </w:p>
    <w:p w14:paraId="704DC8CB" w14:textId="705D424F" w:rsidR="00450283" w:rsidRDefault="00450283" w:rsidP="000523B5">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Переводческая вольность в переводе авторских ремарок нередко приводит к искаженному восприятию образа того или иного персонажа пьесы.</w:t>
      </w:r>
    </w:p>
    <w:p w14:paraId="73A6D28A" w14:textId="0889D3A4" w:rsidR="000523B5" w:rsidRPr="000523B5" w:rsidRDefault="000523B5" w:rsidP="001A1B4E">
      <w:pPr>
        <w:autoSpaceDE w:val="0"/>
        <w:autoSpaceDN w:val="0"/>
        <w:adjustRightInd w:val="0"/>
        <w:spacing w:after="0" w:line="360" w:lineRule="auto"/>
        <w:ind w:left="708"/>
        <w:jc w:val="both"/>
        <w:rPr>
          <w:rFonts w:ascii="Times New Roman" w:hAnsi="Times New Roman" w:cs="Times New Roman"/>
          <w:sz w:val="28"/>
          <w:szCs w:val="24"/>
          <w:lang w:val="da-DK"/>
        </w:rPr>
      </w:pPr>
      <w:r w:rsidRPr="000523B5">
        <w:rPr>
          <w:rFonts w:ascii="Times New Roman" w:hAnsi="Times New Roman" w:cs="Times New Roman"/>
          <w:sz w:val="28"/>
          <w:szCs w:val="24"/>
        </w:rPr>
        <w:t xml:space="preserve">Г-жа Простакова (показывая, будто крестит сердце). </w:t>
      </w:r>
      <w:r w:rsidRPr="000523B5">
        <w:rPr>
          <w:rFonts w:ascii="Times New Roman" w:hAnsi="Times New Roman" w:cs="Times New Roman"/>
          <w:sz w:val="28"/>
          <w:szCs w:val="24"/>
          <w:lang w:val="da-DK"/>
        </w:rPr>
        <w:t>С нами сила крестная.</w:t>
      </w:r>
    </w:p>
    <w:p w14:paraId="129665C3" w14:textId="77777777" w:rsidR="000523B5" w:rsidRDefault="000523B5" w:rsidP="001A1B4E">
      <w:pPr>
        <w:autoSpaceDE w:val="0"/>
        <w:autoSpaceDN w:val="0"/>
        <w:adjustRightInd w:val="0"/>
        <w:spacing w:after="0" w:line="360" w:lineRule="auto"/>
        <w:ind w:left="708"/>
        <w:jc w:val="both"/>
        <w:rPr>
          <w:rFonts w:ascii="Times New Roman" w:hAnsi="Times New Roman" w:cs="Times New Roman"/>
          <w:sz w:val="28"/>
          <w:szCs w:val="24"/>
          <w:lang w:val="da-DK"/>
        </w:rPr>
      </w:pPr>
      <w:r w:rsidRPr="000523B5">
        <w:rPr>
          <w:rFonts w:ascii="Times New Roman" w:hAnsi="Times New Roman" w:cs="Times New Roman"/>
          <w:sz w:val="28"/>
          <w:szCs w:val="24"/>
          <w:lang w:val="da-DK"/>
        </w:rPr>
        <w:t xml:space="preserve">Fru Prostakova (slå korsets tegn over sit hjerte): Korset styrker os. </w:t>
      </w:r>
    </w:p>
    <w:p w14:paraId="79704AA3" w14:textId="0C02C7E7" w:rsidR="00BD11AD" w:rsidRDefault="000523B5" w:rsidP="000523B5">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приведенном примере из комедии «Недоросль» ремарка, комментирующая действие Простаковой, очевидно</w:t>
      </w:r>
      <w:r w:rsidR="0041643B">
        <w:rPr>
          <w:rFonts w:ascii="Times New Roman" w:hAnsi="Times New Roman" w:cs="Times New Roman"/>
          <w:sz w:val="28"/>
          <w:szCs w:val="24"/>
        </w:rPr>
        <w:t xml:space="preserve"> дает понять, что жест помещицы нельзя считать в полной мере искренним, в противном случае писатель использовал бы деепричастие «перекрестившись». Акцент на слово «показывая» дает читателю понять, что Простакова всего лишь делает привычный жест, в который не вкладывает особого религиозного значения. В переводе пьесы на датский язык М. Эстербю опускает данную деталь</w:t>
      </w:r>
      <w:r w:rsidR="003B211C">
        <w:rPr>
          <w:rFonts w:ascii="Times New Roman" w:hAnsi="Times New Roman" w:cs="Times New Roman"/>
          <w:sz w:val="28"/>
          <w:szCs w:val="24"/>
        </w:rPr>
        <w:t xml:space="preserve">, в результате чего Простакова просто «перекрещивает сердце». </w:t>
      </w:r>
    </w:p>
    <w:p w14:paraId="61BB9E57" w14:textId="77777777" w:rsidR="00450283" w:rsidRDefault="00450283" w:rsidP="000523B5">
      <w:pPr>
        <w:autoSpaceDE w:val="0"/>
        <w:autoSpaceDN w:val="0"/>
        <w:adjustRightInd w:val="0"/>
        <w:spacing w:after="0" w:line="360" w:lineRule="auto"/>
        <w:ind w:firstLine="708"/>
        <w:jc w:val="both"/>
        <w:rPr>
          <w:rFonts w:ascii="Times New Roman" w:hAnsi="Times New Roman" w:cs="Times New Roman"/>
          <w:sz w:val="28"/>
          <w:szCs w:val="24"/>
        </w:rPr>
      </w:pPr>
    </w:p>
    <w:p w14:paraId="4EA7E328" w14:textId="77777777" w:rsidR="00450283" w:rsidRPr="00450283" w:rsidRDefault="00450283" w:rsidP="00450283">
      <w:pPr>
        <w:autoSpaceDE w:val="0"/>
        <w:autoSpaceDN w:val="0"/>
        <w:adjustRightInd w:val="0"/>
        <w:spacing w:after="0" w:line="360" w:lineRule="auto"/>
        <w:ind w:firstLine="708"/>
        <w:jc w:val="both"/>
        <w:rPr>
          <w:rFonts w:ascii="Times New Roman" w:hAnsi="Times New Roman" w:cs="Times New Roman"/>
          <w:sz w:val="28"/>
          <w:szCs w:val="24"/>
        </w:rPr>
      </w:pPr>
      <w:r w:rsidRPr="00450283">
        <w:rPr>
          <w:rFonts w:ascii="Times New Roman" w:hAnsi="Times New Roman" w:cs="Times New Roman"/>
          <w:sz w:val="28"/>
          <w:szCs w:val="24"/>
        </w:rPr>
        <w:t xml:space="preserve">Яша (с усмешкой). А вы, Леонид Андреич, все такой же, как были. </w:t>
      </w:r>
    </w:p>
    <w:p w14:paraId="72D24C56" w14:textId="2142726F" w:rsidR="00450283" w:rsidRDefault="00450283" w:rsidP="00450283">
      <w:pPr>
        <w:autoSpaceDE w:val="0"/>
        <w:autoSpaceDN w:val="0"/>
        <w:adjustRightInd w:val="0"/>
        <w:spacing w:after="0" w:line="360" w:lineRule="auto"/>
        <w:ind w:firstLine="708"/>
        <w:jc w:val="both"/>
        <w:rPr>
          <w:rFonts w:ascii="Times New Roman" w:hAnsi="Times New Roman" w:cs="Times New Roman"/>
          <w:sz w:val="28"/>
          <w:szCs w:val="24"/>
          <w:lang w:val="da-DK"/>
        </w:rPr>
      </w:pPr>
      <w:r w:rsidRPr="00450283">
        <w:rPr>
          <w:rFonts w:ascii="Times New Roman" w:hAnsi="Times New Roman" w:cs="Times New Roman"/>
          <w:sz w:val="28"/>
          <w:szCs w:val="24"/>
          <w:lang w:val="da-DK"/>
        </w:rPr>
        <w:t>Jasja (smilende). De er nok også stadig den samme, Leonid Andréjevitsj.</w:t>
      </w:r>
    </w:p>
    <w:p w14:paraId="0D2CD562" w14:textId="6B0CC7BA" w:rsidR="00450283" w:rsidRPr="00450283" w:rsidRDefault="00450283" w:rsidP="00450283">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данном </w:t>
      </w:r>
      <w:r w:rsidR="003026E2">
        <w:rPr>
          <w:rFonts w:ascii="Times New Roman" w:hAnsi="Times New Roman" w:cs="Times New Roman"/>
          <w:sz w:val="28"/>
          <w:szCs w:val="24"/>
        </w:rPr>
        <w:t>случае несмотря на то, что</w:t>
      </w:r>
      <w:r>
        <w:rPr>
          <w:rFonts w:ascii="Times New Roman" w:hAnsi="Times New Roman" w:cs="Times New Roman"/>
          <w:sz w:val="28"/>
          <w:szCs w:val="24"/>
        </w:rPr>
        <w:t xml:space="preserve"> с первого взгляда разница в оттенках значения выражений «с усмешкой» и «улыбаясь» кажется не столь заметной, такое переводческое решение существенно отражается на характеристике героя. Яша, человек из народа, простой лакей, только что вернулся с Раневской из Парижа, где он вкусил роскошной жизни, возомнил себя благородным европейцем, а теперь по возвращении на родину смотрит на всех, даже на </w:t>
      </w:r>
      <w:r w:rsidR="008311C6">
        <w:rPr>
          <w:rFonts w:ascii="Times New Roman" w:hAnsi="Times New Roman" w:cs="Times New Roman"/>
          <w:sz w:val="28"/>
          <w:szCs w:val="24"/>
        </w:rPr>
        <w:t>своих господ, свысока и жалуется на невежество всех окружающих. И в приведенном примере в словах Яши так же отчетливо звучит ирония, которая в переводе воспринимается</w:t>
      </w:r>
      <w:r w:rsidR="003026E2">
        <w:rPr>
          <w:rFonts w:ascii="Times New Roman" w:hAnsi="Times New Roman" w:cs="Times New Roman"/>
          <w:sz w:val="28"/>
          <w:szCs w:val="24"/>
        </w:rPr>
        <w:t>,</w:t>
      </w:r>
      <w:r w:rsidR="008311C6">
        <w:rPr>
          <w:rFonts w:ascii="Times New Roman" w:hAnsi="Times New Roman" w:cs="Times New Roman"/>
          <w:sz w:val="28"/>
          <w:szCs w:val="24"/>
        </w:rPr>
        <w:t xml:space="preserve"> скорее</w:t>
      </w:r>
      <w:r w:rsidR="003026E2">
        <w:rPr>
          <w:rFonts w:ascii="Times New Roman" w:hAnsi="Times New Roman" w:cs="Times New Roman"/>
          <w:sz w:val="28"/>
          <w:szCs w:val="24"/>
        </w:rPr>
        <w:t>,</w:t>
      </w:r>
      <w:r w:rsidR="008311C6">
        <w:rPr>
          <w:rFonts w:ascii="Times New Roman" w:hAnsi="Times New Roman" w:cs="Times New Roman"/>
          <w:sz w:val="28"/>
          <w:szCs w:val="24"/>
        </w:rPr>
        <w:t xml:space="preserve"> как ласковая улыбка умиления.</w:t>
      </w:r>
    </w:p>
    <w:p w14:paraId="5E06702E" w14:textId="3DB24CBE" w:rsidR="00A86035" w:rsidRPr="000523B5" w:rsidRDefault="00A86035" w:rsidP="000523B5">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При анализе переводов выбранных пьес было выявлено, что в ряде случаев переводчики делают ремарки более распространенными и </w:t>
      </w:r>
      <w:r>
        <w:rPr>
          <w:rFonts w:ascii="Times New Roman" w:hAnsi="Times New Roman" w:cs="Times New Roman"/>
          <w:sz w:val="28"/>
          <w:szCs w:val="24"/>
        </w:rPr>
        <w:lastRenderedPageBreak/>
        <w:t xml:space="preserve">подробными, нежели они являются в оригинале, или вовсе вставляют ремарку там, где </w:t>
      </w:r>
      <w:r w:rsidR="0000570B">
        <w:rPr>
          <w:rFonts w:ascii="Times New Roman" w:hAnsi="Times New Roman" w:cs="Times New Roman"/>
          <w:sz w:val="28"/>
          <w:szCs w:val="24"/>
        </w:rPr>
        <w:t>изначально её не было</w:t>
      </w:r>
      <w:r>
        <w:rPr>
          <w:rFonts w:ascii="Times New Roman" w:hAnsi="Times New Roman" w:cs="Times New Roman"/>
          <w:sz w:val="28"/>
          <w:szCs w:val="24"/>
        </w:rPr>
        <w:t>. Например:</w:t>
      </w:r>
    </w:p>
    <w:p w14:paraId="7BD0E169" w14:textId="4A6AD2FB" w:rsidR="00A22491" w:rsidRPr="00A22491" w:rsidRDefault="00A22491" w:rsidP="00A22491">
      <w:pPr>
        <w:autoSpaceDE w:val="0"/>
        <w:autoSpaceDN w:val="0"/>
        <w:adjustRightInd w:val="0"/>
        <w:spacing w:after="0" w:line="360" w:lineRule="auto"/>
        <w:ind w:firstLine="708"/>
        <w:jc w:val="both"/>
        <w:rPr>
          <w:rFonts w:ascii="Times New Roman" w:hAnsi="Times New Roman" w:cs="Times New Roman"/>
          <w:sz w:val="28"/>
          <w:szCs w:val="24"/>
        </w:rPr>
      </w:pPr>
      <w:r w:rsidRPr="00A22491">
        <w:rPr>
          <w:rFonts w:ascii="Times New Roman" w:hAnsi="Times New Roman" w:cs="Times New Roman"/>
          <w:sz w:val="28"/>
          <w:szCs w:val="24"/>
        </w:rPr>
        <w:t>Треплев. Виноват, где Заречная?</w:t>
      </w:r>
    </w:p>
    <w:p w14:paraId="1764674B" w14:textId="18545178" w:rsidR="00A22491" w:rsidRPr="002C7806" w:rsidRDefault="00A22491" w:rsidP="000F60B8">
      <w:pPr>
        <w:autoSpaceDE w:val="0"/>
        <w:autoSpaceDN w:val="0"/>
        <w:adjustRightInd w:val="0"/>
        <w:spacing w:after="0" w:line="360" w:lineRule="auto"/>
        <w:ind w:left="708"/>
        <w:jc w:val="both"/>
        <w:rPr>
          <w:rFonts w:ascii="Times New Roman" w:hAnsi="Times New Roman" w:cs="Times New Roman"/>
          <w:sz w:val="28"/>
          <w:szCs w:val="24"/>
        </w:rPr>
      </w:pPr>
      <w:r w:rsidRPr="00A22491">
        <w:rPr>
          <w:rFonts w:ascii="Times New Roman" w:hAnsi="Times New Roman" w:cs="Times New Roman"/>
          <w:sz w:val="28"/>
          <w:szCs w:val="24"/>
        </w:rPr>
        <w:t xml:space="preserve">Дорн. И вот ещё что. В произведении должна быть ясная, определённая мысль. </w:t>
      </w:r>
    </w:p>
    <w:p w14:paraId="01DB5C53" w14:textId="77777777" w:rsidR="00A22491" w:rsidRPr="00A22491" w:rsidRDefault="00A22491" w:rsidP="00A22491">
      <w:pPr>
        <w:autoSpaceDE w:val="0"/>
        <w:autoSpaceDN w:val="0"/>
        <w:adjustRightInd w:val="0"/>
        <w:spacing w:after="0" w:line="360" w:lineRule="auto"/>
        <w:ind w:firstLine="708"/>
        <w:jc w:val="both"/>
        <w:rPr>
          <w:rFonts w:ascii="Times New Roman" w:hAnsi="Times New Roman" w:cs="Times New Roman"/>
          <w:sz w:val="28"/>
          <w:szCs w:val="24"/>
          <w:lang w:val="da-DK"/>
        </w:rPr>
      </w:pPr>
      <w:r w:rsidRPr="00A22491">
        <w:rPr>
          <w:rFonts w:ascii="Times New Roman" w:hAnsi="Times New Roman" w:cs="Times New Roman"/>
          <w:sz w:val="28"/>
          <w:szCs w:val="24"/>
          <w:lang w:val="da-DK"/>
        </w:rPr>
        <w:t>TREPLIEFF. Undskyld, men har De set Nina?</w:t>
      </w:r>
    </w:p>
    <w:p w14:paraId="602080DB" w14:textId="3BB5D16C" w:rsidR="002C7806" w:rsidRDefault="00A22491" w:rsidP="000F60B8">
      <w:pPr>
        <w:autoSpaceDE w:val="0"/>
        <w:autoSpaceDN w:val="0"/>
        <w:adjustRightInd w:val="0"/>
        <w:spacing w:after="0" w:line="360" w:lineRule="auto"/>
        <w:ind w:left="708"/>
        <w:jc w:val="both"/>
        <w:rPr>
          <w:rFonts w:ascii="Times New Roman" w:hAnsi="Times New Roman" w:cs="Times New Roman"/>
          <w:sz w:val="28"/>
          <w:szCs w:val="24"/>
          <w:lang w:val="da-DK"/>
        </w:rPr>
      </w:pPr>
      <w:r w:rsidRPr="00A22491">
        <w:rPr>
          <w:rFonts w:ascii="Times New Roman" w:hAnsi="Times New Roman" w:cs="Times New Roman"/>
          <w:sz w:val="28"/>
          <w:szCs w:val="24"/>
          <w:lang w:val="da-DK"/>
        </w:rPr>
        <w:t>DORN. (Overhører ham.)</w:t>
      </w:r>
      <w:r w:rsidR="0000570B" w:rsidRPr="0000570B">
        <w:rPr>
          <w:rFonts w:ascii="Times New Roman" w:hAnsi="Times New Roman" w:cs="Times New Roman"/>
          <w:sz w:val="28"/>
          <w:szCs w:val="24"/>
          <w:lang w:val="da-DK"/>
        </w:rPr>
        <w:t xml:space="preserve"> </w:t>
      </w:r>
      <w:r w:rsidRPr="00A22491">
        <w:rPr>
          <w:rFonts w:ascii="Times New Roman" w:hAnsi="Times New Roman" w:cs="Times New Roman"/>
          <w:sz w:val="28"/>
          <w:szCs w:val="24"/>
          <w:lang w:val="da-DK"/>
        </w:rPr>
        <w:t>Og lige een ting til: ethvert kunstværk bør have en indbygget absoluthed i sig.</w:t>
      </w:r>
    </w:p>
    <w:p w14:paraId="2F2417DE" w14:textId="7B993D3A" w:rsidR="00786330" w:rsidRDefault="0000570B" w:rsidP="00A224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Добавленная Э. Росекампом ремарка </w:t>
      </w:r>
      <w:r w:rsidR="002C7806">
        <w:rPr>
          <w:rFonts w:ascii="Times New Roman" w:hAnsi="Times New Roman" w:cs="Times New Roman"/>
          <w:sz w:val="28"/>
          <w:szCs w:val="24"/>
        </w:rPr>
        <w:t xml:space="preserve">«не слушая его» представляется в данном контексте излишней, поскольку само построение диалога </w:t>
      </w:r>
      <w:r w:rsidR="00211B4B">
        <w:rPr>
          <w:rFonts w:ascii="Times New Roman" w:hAnsi="Times New Roman" w:cs="Times New Roman"/>
          <w:sz w:val="28"/>
          <w:szCs w:val="24"/>
        </w:rPr>
        <w:t>у Чехова ясно показывает, что Дорн и Треплев говорят каждый о своем и не слышат друг друга. Как уже было отмечено ранее, Чехов никогда не перегружает авторские комментарии ненужными подробностями, поэтому каждое слово, содержащееся в его ремарках, имеет свою ценность.</w:t>
      </w:r>
      <w:r w:rsidR="0086012B">
        <w:rPr>
          <w:rFonts w:ascii="Times New Roman" w:hAnsi="Times New Roman" w:cs="Times New Roman"/>
          <w:sz w:val="28"/>
          <w:szCs w:val="24"/>
        </w:rPr>
        <w:t xml:space="preserve"> Э. Росекамп в некоторой степени «упрощает» Чехова для датского читателя/зрителя.</w:t>
      </w:r>
    </w:p>
    <w:p w14:paraId="40CED9AC" w14:textId="224CE40C" w:rsidR="0086012B" w:rsidRPr="0000570B" w:rsidRDefault="0086012B" w:rsidP="00A22491">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ходе исследования нам также встретились примеры с совершенно обратной ситуацией: </w:t>
      </w:r>
    </w:p>
    <w:p w14:paraId="72AEA1CA" w14:textId="32B20E93" w:rsidR="00786330" w:rsidRPr="00786330" w:rsidRDefault="00786330" w:rsidP="00786330">
      <w:pPr>
        <w:autoSpaceDE w:val="0"/>
        <w:autoSpaceDN w:val="0"/>
        <w:adjustRightInd w:val="0"/>
        <w:spacing w:after="0" w:line="360" w:lineRule="auto"/>
        <w:ind w:firstLine="708"/>
        <w:jc w:val="both"/>
        <w:rPr>
          <w:rFonts w:ascii="Times New Roman" w:hAnsi="Times New Roman" w:cs="Times New Roman"/>
          <w:sz w:val="28"/>
          <w:szCs w:val="24"/>
        </w:rPr>
      </w:pPr>
      <w:r w:rsidRPr="00786330">
        <w:rPr>
          <w:rFonts w:ascii="Times New Roman" w:hAnsi="Times New Roman" w:cs="Times New Roman"/>
          <w:sz w:val="28"/>
          <w:szCs w:val="24"/>
        </w:rPr>
        <w:t>Софья вошла, держа письмо в руке и имея веселый вид.</w:t>
      </w:r>
    </w:p>
    <w:p w14:paraId="223B7DE4" w14:textId="3081A5E4" w:rsidR="00786330" w:rsidRPr="00A22491" w:rsidRDefault="00786330" w:rsidP="00786330">
      <w:pPr>
        <w:autoSpaceDE w:val="0"/>
        <w:autoSpaceDN w:val="0"/>
        <w:adjustRightInd w:val="0"/>
        <w:spacing w:after="0" w:line="360" w:lineRule="auto"/>
        <w:ind w:firstLine="708"/>
        <w:jc w:val="both"/>
        <w:rPr>
          <w:rFonts w:ascii="Times New Roman" w:hAnsi="Times New Roman" w:cs="Times New Roman"/>
          <w:sz w:val="28"/>
          <w:szCs w:val="24"/>
          <w:lang w:val="da-DK"/>
        </w:rPr>
      </w:pPr>
      <w:r w:rsidRPr="00786330">
        <w:rPr>
          <w:rFonts w:ascii="Times New Roman" w:hAnsi="Times New Roman" w:cs="Times New Roman"/>
          <w:sz w:val="28"/>
          <w:szCs w:val="24"/>
          <w:lang w:val="da-DK"/>
        </w:rPr>
        <w:t>(Sof´ja kommer ind, hun har et brev i hånden.)</w:t>
      </w:r>
    </w:p>
    <w:p w14:paraId="0F491614" w14:textId="0668A6E5" w:rsidR="00E40CC5" w:rsidRPr="00110767" w:rsidRDefault="00415F9D" w:rsidP="005A4BDD">
      <w:pPr>
        <w:spacing w:line="360" w:lineRule="auto"/>
        <w:ind w:firstLine="708"/>
        <w:jc w:val="both"/>
        <w:rPr>
          <w:rFonts w:ascii="Times New Roman" w:hAnsi="Times New Roman" w:cs="Times New Roman"/>
          <w:sz w:val="28"/>
          <w:szCs w:val="24"/>
        </w:rPr>
      </w:pPr>
      <w:r w:rsidRPr="00110767">
        <w:rPr>
          <w:rFonts w:ascii="Times New Roman" w:hAnsi="Times New Roman" w:cs="Times New Roman"/>
          <w:sz w:val="28"/>
          <w:szCs w:val="24"/>
        </w:rPr>
        <w:t>Авторская ремарка в</w:t>
      </w:r>
      <w:r w:rsidR="0086012B" w:rsidRPr="00110767">
        <w:rPr>
          <w:rFonts w:ascii="Times New Roman" w:hAnsi="Times New Roman" w:cs="Times New Roman"/>
          <w:sz w:val="28"/>
          <w:szCs w:val="24"/>
        </w:rPr>
        <w:t xml:space="preserve"> </w:t>
      </w:r>
      <w:r w:rsidR="008F0BC8">
        <w:rPr>
          <w:rFonts w:ascii="Times New Roman" w:hAnsi="Times New Roman" w:cs="Times New Roman"/>
          <w:sz w:val="28"/>
          <w:szCs w:val="24"/>
        </w:rPr>
        <w:t>подлиннике</w:t>
      </w:r>
      <w:r w:rsidRPr="00110767">
        <w:rPr>
          <w:rFonts w:ascii="Times New Roman" w:hAnsi="Times New Roman" w:cs="Times New Roman"/>
          <w:sz w:val="28"/>
          <w:szCs w:val="24"/>
        </w:rPr>
        <w:t xml:space="preserve"> содержит указание на приподнятое настроение Софьи – она только что получила письмо от возлюбленного. В датском переводе комедии М. Эстербю опускает эту часть ремарк</w:t>
      </w:r>
      <w:r w:rsidR="003026E2">
        <w:rPr>
          <w:rFonts w:ascii="Times New Roman" w:hAnsi="Times New Roman" w:cs="Times New Roman"/>
          <w:sz w:val="28"/>
          <w:szCs w:val="24"/>
        </w:rPr>
        <w:t>и</w:t>
      </w:r>
      <w:r w:rsidRPr="00110767">
        <w:rPr>
          <w:rFonts w:ascii="Times New Roman" w:hAnsi="Times New Roman" w:cs="Times New Roman"/>
          <w:sz w:val="28"/>
          <w:szCs w:val="24"/>
        </w:rPr>
        <w:t>, вероятно, ссылаясь на то, что читатель и так может угадать настроение героини, исходя из следующей за ремаркой реплик</w:t>
      </w:r>
      <w:r w:rsidR="004237D5">
        <w:rPr>
          <w:rFonts w:ascii="Times New Roman" w:hAnsi="Times New Roman" w:cs="Times New Roman"/>
          <w:sz w:val="28"/>
          <w:szCs w:val="24"/>
        </w:rPr>
        <w:t>и</w:t>
      </w:r>
      <w:r w:rsidRPr="00110767">
        <w:rPr>
          <w:rFonts w:ascii="Times New Roman" w:hAnsi="Times New Roman" w:cs="Times New Roman"/>
          <w:sz w:val="28"/>
          <w:szCs w:val="24"/>
        </w:rPr>
        <w:t xml:space="preserve"> Простаковой:</w:t>
      </w:r>
    </w:p>
    <w:p w14:paraId="2CDC9BCF" w14:textId="6AFEC600" w:rsidR="00415F9D" w:rsidRPr="00CF6AF8" w:rsidRDefault="00415F9D" w:rsidP="000F60B8">
      <w:pPr>
        <w:spacing w:line="360" w:lineRule="auto"/>
        <w:ind w:left="708"/>
        <w:jc w:val="both"/>
        <w:rPr>
          <w:rFonts w:ascii="Times New Roman" w:hAnsi="Times New Roman" w:cs="Times New Roman"/>
          <w:color w:val="000000"/>
          <w:sz w:val="28"/>
          <w:lang w:val="da-DK"/>
        </w:rPr>
      </w:pPr>
      <w:r w:rsidRPr="00415F9D">
        <w:rPr>
          <w:rFonts w:ascii="Times New Roman" w:hAnsi="Times New Roman" w:cs="Times New Roman"/>
          <w:color w:val="000000"/>
          <w:sz w:val="28"/>
        </w:rPr>
        <w:t>Г-жа Простакова (Софье). Что так весела, матушка? Чему</w:t>
      </w:r>
      <w:r w:rsidRPr="00CF6AF8">
        <w:rPr>
          <w:rFonts w:ascii="Times New Roman" w:hAnsi="Times New Roman" w:cs="Times New Roman"/>
          <w:color w:val="000000"/>
          <w:sz w:val="28"/>
          <w:lang w:val="da-DK"/>
        </w:rPr>
        <w:t xml:space="preserve"> </w:t>
      </w:r>
      <w:r w:rsidRPr="00415F9D">
        <w:rPr>
          <w:rFonts w:ascii="Times New Roman" w:hAnsi="Times New Roman" w:cs="Times New Roman"/>
          <w:color w:val="000000"/>
          <w:sz w:val="28"/>
        </w:rPr>
        <w:t>обрадовалась</w:t>
      </w:r>
      <w:r w:rsidRPr="00CF6AF8">
        <w:rPr>
          <w:rFonts w:ascii="Times New Roman" w:hAnsi="Times New Roman" w:cs="Times New Roman"/>
          <w:color w:val="000000"/>
          <w:sz w:val="28"/>
          <w:lang w:val="da-DK"/>
        </w:rPr>
        <w:t>?</w:t>
      </w:r>
    </w:p>
    <w:p w14:paraId="18A9A3C7" w14:textId="1302D457" w:rsidR="00110767" w:rsidRPr="00CF6AF8" w:rsidRDefault="00415F9D" w:rsidP="000F60B8">
      <w:pPr>
        <w:spacing w:line="360" w:lineRule="auto"/>
        <w:ind w:left="708"/>
        <w:jc w:val="both"/>
        <w:rPr>
          <w:rFonts w:ascii="Times New Roman" w:hAnsi="Times New Roman" w:cs="Times New Roman"/>
          <w:color w:val="000000"/>
          <w:sz w:val="28"/>
        </w:rPr>
      </w:pPr>
      <w:r>
        <w:rPr>
          <w:rFonts w:ascii="Times New Roman" w:hAnsi="Times New Roman" w:cs="Times New Roman"/>
          <w:color w:val="000000"/>
          <w:sz w:val="28"/>
          <w:lang w:val="da-DK"/>
        </w:rPr>
        <w:t>Fru Prostakova (til Sof´ja): Hvorfor er du så munter, min ven?</w:t>
      </w:r>
      <w:r w:rsidR="00110767">
        <w:rPr>
          <w:rFonts w:ascii="Times New Roman" w:hAnsi="Times New Roman" w:cs="Times New Roman"/>
          <w:color w:val="000000"/>
          <w:sz w:val="28"/>
          <w:lang w:val="da-DK"/>
        </w:rPr>
        <w:t xml:space="preserve"> Hvorfor</w:t>
      </w:r>
      <w:r w:rsidR="00110767" w:rsidRPr="00CF6AF8">
        <w:rPr>
          <w:rFonts w:ascii="Times New Roman" w:hAnsi="Times New Roman" w:cs="Times New Roman"/>
          <w:color w:val="000000"/>
          <w:sz w:val="28"/>
        </w:rPr>
        <w:t xml:space="preserve"> </w:t>
      </w:r>
      <w:r w:rsidR="00110767">
        <w:rPr>
          <w:rFonts w:ascii="Times New Roman" w:hAnsi="Times New Roman" w:cs="Times New Roman"/>
          <w:color w:val="000000"/>
          <w:sz w:val="28"/>
          <w:lang w:val="da-DK"/>
        </w:rPr>
        <w:t>s</w:t>
      </w:r>
      <w:r w:rsidR="00110767" w:rsidRPr="00CF6AF8">
        <w:rPr>
          <w:rFonts w:ascii="Times New Roman" w:hAnsi="Times New Roman" w:cs="Times New Roman"/>
          <w:color w:val="000000"/>
          <w:sz w:val="28"/>
        </w:rPr>
        <w:t xml:space="preserve">å </w:t>
      </w:r>
      <w:r w:rsidR="00110767">
        <w:rPr>
          <w:rFonts w:ascii="Times New Roman" w:hAnsi="Times New Roman" w:cs="Times New Roman"/>
          <w:color w:val="000000"/>
          <w:sz w:val="28"/>
          <w:lang w:val="da-DK"/>
        </w:rPr>
        <w:t>glad</w:t>
      </w:r>
      <w:r w:rsidR="00110767" w:rsidRPr="00CF6AF8">
        <w:rPr>
          <w:rFonts w:ascii="Times New Roman" w:hAnsi="Times New Roman" w:cs="Times New Roman"/>
          <w:color w:val="000000"/>
          <w:sz w:val="28"/>
        </w:rPr>
        <w:t>?</w:t>
      </w:r>
    </w:p>
    <w:p w14:paraId="6E98C4FA" w14:textId="0F07D505" w:rsidR="00AA5315" w:rsidRDefault="008F0BC8" w:rsidP="00AA5315">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Несмотря на то, что в данном исследовании мы рассматриваем перевод пьес исключительно </w:t>
      </w:r>
      <w:r w:rsidR="00170E10">
        <w:rPr>
          <w:rFonts w:ascii="Times New Roman" w:hAnsi="Times New Roman" w:cs="Times New Roman"/>
          <w:color w:val="000000"/>
          <w:sz w:val="28"/>
        </w:rPr>
        <w:t>в литературном ключе, интересно отметить некоторые моменты, явно указывающие на то, что ремарки обращены в первую очередь к актерам в театре. Например, в переводе «Вишневого сада»:</w:t>
      </w:r>
    </w:p>
    <w:p w14:paraId="7E54AD37" w14:textId="11974D51" w:rsidR="00170E10" w:rsidRPr="00170E10" w:rsidRDefault="00170E10" w:rsidP="000F60B8">
      <w:pPr>
        <w:spacing w:line="360" w:lineRule="auto"/>
        <w:ind w:left="708"/>
        <w:jc w:val="both"/>
        <w:rPr>
          <w:rFonts w:ascii="Times New Roman" w:hAnsi="Times New Roman" w:cs="Times New Roman"/>
          <w:color w:val="000000"/>
          <w:sz w:val="28"/>
        </w:rPr>
      </w:pPr>
      <w:r w:rsidRPr="00170E10">
        <w:rPr>
          <w:rFonts w:ascii="Times New Roman" w:hAnsi="Times New Roman" w:cs="Times New Roman"/>
          <w:color w:val="000000"/>
          <w:sz w:val="28"/>
        </w:rPr>
        <w:t>Яша остаётся, сидит возле часовни. Входят Любовь Андреевна, Гаев и Лопахин.</w:t>
      </w:r>
    </w:p>
    <w:p w14:paraId="3A83D006" w14:textId="19CA1D91" w:rsidR="00170E10" w:rsidRDefault="00170E10" w:rsidP="000F60B8">
      <w:pPr>
        <w:spacing w:line="360" w:lineRule="auto"/>
        <w:ind w:left="708"/>
        <w:jc w:val="both"/>
        <w:rPr>
          <w:rFonts w:ascii="Times New Roman" w:hAnsi="Times New Roman" w:cs="Times New Roman"/>
          <w:color w:val="000000"/>
          <w:sz w:val="28"/>
          <w:lang w:val="da-DK"/>
        </w:rPr>
      </w:pPr>
      <w:r w:rsidRPr="00170E10">
        <w:rPr>
          <w:rFonts w:ascii="Times New Roman" w:hAnsi="Times New Roman" w:cs="Times New Roman"/>
          <w:color w:val="000000"/>
          <w:sz w:val="28"/>
          <w:lang w:val="da-DK"/>
        </w:rPr>
        <w:t xml:space="preserve">Jasja bliver alene tilbage, siddende på bænken ved kapellet. Ljuba Andréjevna, Gájev og Lopákhin </w:t>
      </w:r>
      <w:r w:rsidRPr="00170E10">
        <w:rPr>
          <w:rFonts w:ascii="Times New Roman" w:hAnsi="Times New Roman" w:cs="Times New Roman"/>
          <w:i/>
          <w:color w:val="000000"/>
          <w:sz w:val="28"/>
          <w:lang w:val="da-DK"/>
        </w:rPr>
        <w:t>kommer fra venstre</w:t>
      </w:r>
      <w:r w:rsidRPr="00170E10">
        <w:rPr>
          <w:rFonts w:ascii="Times New Roman" w:hAnsi="Times New Roman" w:cs="Times New Roman"/>
          <w:color w:val="000000"/>
          <w:sz w:val="28"/>
          <w:lang w:val="da-DK"/>
        </w:rPr>
        <w:t>.</w:t>
      </w:r>
    </w:p>
    <w:p w14:paraId="79DD084F" w14:textId="2F94A73A" w:rsidR="00170E10" w:rsidRDefault="00170E10" w:rsidP="00170E10">
      <w:pPr>
        <w:spacing w:line="360" w:lineRule="auto"/>
        <w:ind w:firstLine="708"/>
        <w:jc w:val="both"/>
        <w:rPr>
          <w:rFonts w:ascii="Times New Roman" w:hAnsi="Times New Roman" w:cs="Times New Roman"/>
          <w:color w:val="000000"/>
          <w:sz w:val="28"/>
          <w:lang w:val="da-DK"/>
        </w:rPr>
      </w:pPr>
    </w:p>
    <w:p w14:paraId="4113BDF8" w14:textId="6469DAA2" w:rsidR="00170E10" w:rsidRPr="00170E10" w:rsidRDefault="00170E10" w:rsidP="000F60B8">
      <w:pPr>
        <w:spacing w:line="360" w:lineRule="auto"/>
        <w:ind w:left="708"/>
        <w:jc w:val="both"/>
        <w:rPr>
          <w:rFonts w:ascii="Times New Roman" w:hAnsi="Times New Roman" w:cs="Times New Roman"/>
          <w:color w:val="000000"/>
          <w:sz w:val="28"/>
        </w:rPr>
      </w:pPr>
      <w:r w:rsidRPr="00170E10">
        <w:rPr>
          <w:rFonts w:ascii="Times New Roman" w:hAnsi="Times New Roman" w:cs="Times New Roman"/>
          <w:color w:val="000000"/>
          <w:sz w:val="28"/>
        </w:rPr>
        <w:t>Гаев. Иду, иду… Ложитесь. От двух бортов в середину! Кладу чистого… (Уходит, за ним семенит Фирс.)</w:t>
      </w:r>
    </w:p>
    <w:p w14:paraId="74E01E87" w14:textId="2D6BB70D" w:rsidR="00170E10" w:rsidRPr="00170E10" w:rsidRDefault="00170E10" w:rsidP="000F60B8">
      <w:pPr>
        <w:spacing w:line="360" w:lineRule="auto"/>
        <w:ind w:left="708"/>
        <w:jc w:val="both"/>
        <w:rPr>
          <w:rFonts w:ascii="Times New Roman" w:hAnsi="Times New Roman" w:cs="Times New Roman"/>
          <w:color w:val="000000"/>
          <w:sz w:val="28"/>
          <w:lang w:val="da-DK"/>
        </w:rPr>
      </w:pPr>
      <w:r w:rsidRPr="00170E10">
        <w:rPr>
          <w:rFonts w:ascii="Times New Roman" w:hAnsi="Times New Roman" w:cs="Times New Roman"/>
          <w:color w:val="000000"/>
          <w:sz w:val="28"/>
          <w:lang w:val="da-DK"/>
        </w:rPr>
        <w:t>Gájev. Nu går jeg, nu går jeg... Og put jer nu, begge to! (Markerer billardspilleren). Jeg spiller på den hvide – karambolerer to gange og lægger mig fint i midten... (Går. Firs tripper lige efter ham).</w:t>
      </w:r>
    </w:p>
    <w:p w14:paraId="69640477" w14:textId="41C05D71" w:rsidR="00760C0D" w:rsidRDefault="00760C0D" w:rsidP="00760C0D">
      <w:pPr>
        <w:autoSpaceDE w:val="0"/>
        <w:autoSpaceDN w:val="0"/>
        <w:adjustRightInd w:val="0"/>
        <w:spacing w:after="0" w:line="240" w:lineRule="auto"/>
        <w:rPr>
          <w:rFonts w:ascii="Times New Roman" w:hAnsi="Times New Roman" w:cs="Times New Roman"/>
          <w:sz w:val="26"/>
          <w:szCs w:val="26"/>
          <w:lang w:val="da-DK"/>
        </w:rPr>
      </w:pPr>
    </w:p>
    <w:p w14:paraId="11D0AD14" w14:textId="35AD9629" w:rsidR="00170E10" w:rsidRPr="00CF6AF8" w:rsidRDefault="00170E10" w:rsidP="00170E10">
      <w:pPr>
        <w:autoSpaceDE w:val="0"/>
        <w:autoSpaceDN w:val="0"/>
        <w:adjustRightInd w:val="0"/>
        <w:spacing w:after="0" w:line="360" w:lineRule="auto"/>
        <w:ind w:firstLine="708"/>
        <w:rPr>
          <w:rFonts w:ascii="Times New Roman" w:hAnsi="Times New Roman" w:cs="Times New Roman"/>
          <w:sz w:val="28"/>
          <w:szCs w:val="26"/>
          <w:lang w:val="da-DK"/>
        </w:rPr>
      </w:pPr>
      <w:r w:rsidRPr="00170E10">
        <w:rPr>
          <w:rFonts w:ascii="Times New Roman" w:hAnsi="Times New Roman" w:cs="Times New Roman"/>
          <w:sz w:val="28"/>
          <w:szCs w:val="26"/>
        </w:rPr>
        <w:t>Дуняша</w:t>
      </w:r>
      <w:r w:rsidRPr="00CF6AF8">
        <w:rPr>
          <w:rFonts w:ascii="Times New Roman" w:hAnsi="Times New Roman" w:cs="Times New Roman"/>
          <w:sz w:val="28"/>
          <w:szCs w:val="26"/>
          <w:lang w:val="da-DK"/>
        </w:rPr>
        <w:t xml:space="preserve"> (</w:t>
      </w:r>
      <w:r w:rsidRPr="00170E10">
        <w:rPr>
          <w:rFonts w:ascii="Times New Roman" w:hAnsi="Times New Roman" w:cs="Times New Roman"/>
          <w:sz w:val="28"/>
          <w:szCs w:val="26"/>
        </w:rPr>
        <w:t>остановилась</w:t>
      </w:r>
      <w:r w:rsidRPr="00CF6AF8">
        <w:rPr>
          <w:rFonts w:ascii="Times New Roman" w:hAnsi="Times New Roman" w:cs="Times New Roman"/>
          <w:sz w:val="28"/>
          <w:szCs w:val="26"/>
          <w:lang w:val="da-DK"/>
        </w:rPr>
        <w:t xml:space="preserve">, </w:t>
      </w:r>
      <w:r w:rsidRPr="00170E10">
        <w:rPr>
          <w:rFonts w:ascii="Times New Roman" w:hAnsi="Times New Roman" w:cs="Times New Roman"/>
          <w:sz w:val="28"/>
          <w:szCs w:val="26"/>
        </w:rPr>
        <w:t>чтобы</w:t>
      </w:r>
      <w:r w:rsidRPr="00CF6AF8">
        <w:rPr>
          <w:rFonts w:ascii="Times New Roman" w:hAnsi="Times New Roman" w:cs="Times New Roman"/>
          <w:sz w:val="28"/>
          <w:szCs w:val="26"/>
          <w:lang w:val="da-DK"/>
        </w:rPr>
        <w:t xml:space="preserve"> </w:t>
      </w:r>
      <w:r w:rsidRPr="00170E10">
        <w:rPr>
          <w:rFonts w:ascii="Times New Roman" w:hAnsi="Times New Roman" w:cs="Times New Roman"/>
          <w:sz w:val="28"/>
          <w:szCs w:val="26"/>
        </w:rPr>
        <w:t>попудриться</w:t>
      </w:r>
      <w:r w:rsidRPr="00CF6AF8">
        <w:rPr>
          <w:rFonts w:ascii="Times New Roman" w:hAnsi="Times New Roman" w:cs="Times New Roman"/>
          <w:sz w:val="28"/>
          <w:szCs w:val="26"/>
          <w:lang w:val="da-DK"/>
        </w:rPr>
        <w:t xml:space="preserve">). </w:t>
      </w:r>
    </w:p>
    <w:p w14:paraId="0BCD818F" w14:textId="0D8C938A" w:rsidR="00170E10" w:rsidRPr="00170E10" w:rsidRDefault="00170E10" w:rsidP="00170E10">
      <w:pPr>
        <w:autoSpaceDE w:val="0"/>
        <w:autoSpaceDN w:val="0"/>
        <w:adjustRightInd w:val="0"/>
        <w:spacing w:after="0" w:line="360" w:lineRule="auto"/>
        <w:ind w:firstLine="708"/>
        <w:rPr>
          <w:rFonts w:ascii="Times New Roman" w:hAnsi="Times New Roman" w:cs="Times New Roman"/>
          <w:sz w:val="28"/>
          <w:szCs w:val="26"/>
          <w:lang w:val="da-DK"/>
        </w:rPr>
      </w:pPr>
      <w:r w:rsidRPr="00170E10">
        <w:rPr>
          <w:rFonts w:ascii="Times New Roman" w:hAnsi="Times New Roman" w:cs="Times New Roman"/>
          <w:sz w:val="28"/>
          <w:szCs w:val="26"/>
          <w:lang w:val="da-DK"/>
        </w:rPr>
        <w:t>Dunjásja (kommer ind, stiller sig foran spejlet og pudrer sig).</w:t>
      </w:r>
    </w:p>
    <w:p w14:paraId="15CC0AE4" w14:textId="17D38D29" w:rsidR="00760C0D" w:rsidRDefault="00760C0D" w:rsidP="00760C0D">
      <w:pPr>
        <w:autoSpaceDE w:val="0"/>
        <w:autoSpaceDN w:val="0"/>
        <w:adjustRightInd w:val="0"/>
        <w:spacing w:after="0" w:line="240" w:lineRule="auto"/>
        <w:rPr>
          <w:rFonts w:ascii="Times New Roman" w:hAnsi="Times New Roman" w:cs="Times New Roman"/>
          <w:sz w:val="26"/>
          <w:szCs w:val="26"/>
          <w:lang w:val="da-DK"/>
        </w:rPr>
      </w:pPr>
    </w:p>
    <w:p w14:paraId="0BC5C873" w14:textId="05C2F949" w:rsidR="00170E10" w:rsidRDefault="00170E10" w:rsidP="00170E10">
      <w:pPr>
        <w:spacing w:line="360" w:lineRule="auto"/>
        <w:ind w:firstLine="708"/>
        <w:jc w:val="both"/>
        <w:rPr>
          <w:rFonts w:ascii="Times New Roman" w:hAnsi="Times New Roman" w:cs="Times New Roman"/>
          <w:color w:val="000000"/>
          <w:sz w:val="28"/>
        </w:rPr>
      </w:pPr>
      <w:r>
        <w:rPr>
          <w:rFonts w:ascii="Times New Roman" w:hAnsi="Times New Roman" w:cs="Times New Roman"/>
          <w:sz w:val="26"/>
          <w:szCs w:val="26"/>
          <w:lang w:val="da-DK"/>
        </w:rPr>
        <w:tab/>
      </w:r>
      <w:r w:rsidRPr="00170E10">
        <w:rPr>
          <w:rFonts w:ascii="Times New Roman" w:hAnsi="Times New Roman" w:cs="Times New Roman"/>
          <w:sz w:val="28"/>
          <w:szCs w:val="26"/>
        </w:rPr>
        <w:t>В первом примере</w:t>
      </w:r>
      <w:r>
        <w:rPr>
          <w:rFonts w:ascii="Times New Roman" w:hAnsi="Times New Roman" w:cs="Times New Roman"/>
          <w:sz w:val="28"/>
          <w:szCs w:val="26"/>
        </w:rPr>
        <w:t xml:space="preserve"> датский перевод ремарки дополняется информацией о том, что </w:t>
      </w:r>
      <w:r w:rsidRPr="00170E10">
        <w:rPr>
          <w:rFonts w:ascii="Times New Roman" w:hAnsi="Times New Roman" w:cs="Times New Roman"/>
          <w:color w:val="000000"/>
          <w:sz w:val="28"/>
        </w:rPr>
        <w:t>Любовь Андреевна, Гаев и Лопахин</w:t>
      </w:r>
      <w:r>
        <w:rPr>
          <w:rFonts w:ascii="Times New Roman" w:hAnsi="Times New Roman" w:cs="Times New Roman"/>
          <w:color w:val="000000"/>
          <w:sz w:val="28"/>
        </w:rPr>
        <w:t xml:space="preserve"> входят именно слева. </w:t>
      </w:r>
      <w:r w:rsidR="00EC7912">
        <w:rPr>
          <w:rFonts w:ascii="Times New Roman" w:hAnsi="Times New Roman" w:cs="Times New Roman"/>
          <w:color w:val="000000"/>
          <w:sz w:val="28"/>
        </w:rPr>
        <w:t>Во втором случае А. Томассен сопровождает очередное бильярдное выражение Гаева ремаркой, поясняющей актеру его действия</w:t>
      </w:r>
      <w:r w:rsidR="00EC7912" w:rsidRPr="00EC7912">
        <w:rPr>
          <w:rFonts w:ascii="Times New Roman" w:hAnsi="Times New Roman" w:cs="Times New Roman"/>
          <w:color w:val="000000"/>
          <w:sz w:val="28"/>
        </w:rPr>
        <w:t xml:space="preserve"> – </w:t>
      </w:r>
      <w:r w:rsidR="00EC7912">
        <w:rPr>
          <w:rFonts w:ascii="Times New Roman" w:hAnsi="Times New Roman" w:cs="Times New Roman"/>
          <w:color w:val="000000"/>
          <w:sz w:val="28"/>
        </w:rPr>
        <w:t xml:space="preserve">«изображает игрока в бильярд. Третья ремарка в переводе на датский язык </w:t>
      </w:r>
      <w:r w:rsidR="00401662">
        <w:rPr>
          <w:rFonts w:ascii="Times New Roman" w:hAnsi="Times New Roman" w:cs="Times New Roman"/>
          <w:color w:val="000000"/>
          <w:sz w:val="28"/>
        </w:rPr>
        <w:t>содержит уточнение о том, что Дуняша не просто остановилась попудриться, а именно перед зеркалом.</w:t>
      </w:r>
      <w:r w:rsidR="008711C3">
        <w:rPr>
          <w:rFonts w:ascii="Times New Roman" w:hAnsi="Times New Roman" w:cs="Times New Roman"/>
          <w:color w:val="000000"/>
          <w:sz w:val="28"/>
        </w:rPr>
        <w:t xml:space="preserve"> </w:t>
      </w:r>
    </w:p>
    <w:p w14:paraId="23E2176C" w14:textId="685E6150" w:rsidR="004D352C" w:rsidRDefault="004D352C" w:rsidP="004D352C">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Одной из важнейших разновидностей ремарок является пауза, обозначающая законченность интонационного или смыслового фрагмента </w:t>
      </w:r>
      <w:r>
        <w:rPr>
          <w:rFonts w:ascii="Times New Roman" w:hAnsi="Times New Roman" w:cs="Times New Roman"/>
          <w:color w:val="000000"/>
          <w:sz w:val="28"/>
        </w:rPr>
        <w:lastRenderedPageBreak/>
        <w:t>речи персонажа. В русской драматургии пауза появилась благодаря А.П. Чехову, который расширил семантическую составляющую данного термина, наделив его двумя основными функциями – «</w:t>
      </w:r>
      <w:r w:rsidRPr="004D352C">
        <w:rPr>
          <w:rFonts w:ascii="Times New Roman" w:hAnsi="Times New Roman" w:cs="Times New Roman"/>
          <w:color w:val="000000"/>
          <w:sz w:val="28"/>
        </w:rPr>
        <w:t>знака короткого перерыва в сценической речи и знака длительного и разнообразного по своей семантике молчания</w:t>
      </w:r>
      <w:r>
        <w:rPr>
          <w:rFonts w:ascii="Times New Roman" w:hAnsi="Times New Roman" w:cs="Times New Roman"/>
          <w:color w:val="000000"/>
          <w:sz w:val="28"/>
        </w:rPr>
        <w:t>…»</w:t>
      </w:r>
      <w:r>
        <w:rPr>
          <w:rStyle w:val="a6"/>
          <w:rFonts w:ascii="Times New Roman" w:hAnsi="Times New Roman" w:cs="Times New Roman"/>
          <w:color w:val="000000"/>
          <w:sz w:val="28"/>
        </w:rPr>
        <w:footnoteReference w:id="147"/>
      </w:r>
      <w:r>
        <w:rPr>
          <w:rFonts w:ascii="Times New Roman" w:hAnsi="Times New Roman" w:cs="Times New Roman"/>
          <w:color w:val="000000"/>
          <w:sz w:val="28"/>
        </w:rPr>
        <w:t xml:space="preserve">. Паузы у Чехова могут выражать психологическое непонимание героями друг друга, нарушение коммуникативных связей, поверхностность диалогов, а также раскрывать эмоциональное состояние героя персонажа – разочарование, тягостные размышления, отчаяние, безнадежность, пессимизм. </w:t>
      </w:r>
      <w:r w:rsidRPr="004D352C">
        <w:rPr>
          <w:rFonts w:ascii="Times New Roman" w:hAnsi="Times New Roman" w:cs="Times New Roman"/>
          <w:color w:val="000000"/>
          <w:sz w:val="28"/>
        </w:rPr>
        <w:t>По наблюдениям С. Н. Кузнецова, паузы в чеховских пьесах «...обнажают эмоцию лица или группы лиц», воспринимаются «...как признак опущенного потока ассоциаций либо посторонних в рамках диалога мыслей персонажа», выполняют характерологическую, сюжетно-композиционную, стилистическую функции, а также определяют темпоритм драматического действия и отдельных высказываний</w:t>
      </w:r>
      <w:r>
        <w:rPr>
          <w:rFonts w:ascii="Times New Roman" w:hAnsi="Times New Roman" w:cs="Times New Roman"/>
          <w:color w:val="000000"/>
          <w:sz w:val="28"/>
        </w:rPr>
        <w:t>»</w:t>
      </w:r>
      <w:r>
        <w:rPr>
          <w:rStyle w:val="a6"/>
          <w:rFonts w:ascii="Times New Roman" w:hAnsi="Times New Roman" w:cs="Times New Roman"/>
          <w:color w:val="000000"/>
          <w:sz w:val="28"/>
        </w:rPr>
        <w:footnoteReference w:id="148"/>
      </w:r>
      <w:r>
        <w:rPr>
          <w:rFonts w:ascii="Times New Roman" w:hAnsi="Times New Roman" w:cs="Times New Roman"/>
          <w:color w:val="000000"/>
          <w:sz w:val="28"/>
        </w:rPr>
        <w:t xml:space="preserve">. </w:t>
      </w:r>
    </w:p>
    <w:p w14:paraId="07C825BD" w14:textId="264B98D7" w:rsidR="004D352C" w:rsidRDefault="004D352C" w:rsidP="004D352C">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Отсюда можно сделать вполне закономерный вывод о том, что переводчик пьес Чехова обязательно должен учитывать особый статус ремарки паузы в художественном пространстве произведений драматурга. При анализе датских переводов чеховских драм были получены следующие данные:</w:t>
      </w:r>
    </w:p>
    <w:p w14:paraId="3D3341A1" w14:textId="7AD46EAA" w:rsidR="004D352C" w:rsidRDefault="004D352C" w:rsidP="004D352C">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пьесе «Вишневый сад» встречается 34 авторские ремарки паузы. В переводе А. Томассена сохранено лишь 23 </w:t>
      </w:r>
      <w:r w:rsidR="00DC0B8B">
        <w:rPr>
          <w:rFonts w:ascii="Times New Roman" w:hAnsi="Times New Roman" w:cs="Times New Roman"/>
          <w:color w:val="000000"/>
          <w:sz w:val="28"/>
        </w:rPr>
        <w:t>паузы</w:t>
      </w:r>
      <w:r>
        <w:rPr>
          <w:rFonts w:ascii="Times New Roman" w:hAnsi="Times New Roman" w:cs="Times New Roman"/>
          <w:color w:val="000000"/>
          <w:sz w:val="28"/>
        </w:rPr>
        <w:t>. В остальных 11 случаях переводчик опускает данную ремарку, никак не компенсируя столь</w:t>
      </w:r>
      <w:r w:rsidR="00883599">
        <w:rPr>
          <w:rFonts w:ascii="Times New Roman" w:hAnsi="Times New Roman" w:cs="Times New Roman"/>
          <w:color w:val="000000"/>
          <w:sz w:val="28"/>
        </w:rPr>
        <w:t xml:space="preserve"> </w:t>
      </w:r>
      <w:r>
        <w:rPr>
          <w:rFonts w:ascii="Times New Roman" w:hAnsi="Times New Roman" w:cs="Times New Roman"/>
          <w:color w:val="000000"/>
          <w:sz w:val="28"/>
        </w:rPr>
        <w:t xml:space="preserve">значительное изменение формы и смысла оригинала. </w:t>
      </w:r>
    </w:p>
    <w:p w14:paraId="073FA8E3" w14:textId="303ECA6F" w:rsidR="004D352C" w:rsidRDefault="004D352C" w:rsidP="004D352C">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пьесе «Чайка» автор использует паузу 33 раза. В переводе Э. Росекампа так же встречается 33 случая употребления ремарки паузы. </w:t>
      </w:r>
      <w:r>
        <w:rPr>
          <w:rFonts w:ascii="Times New Roman" w:hAnsi="Times New Roman" w:cs="Times New Roman"/>
          <w:color w:val="000000"/>
          <w:sz w:val="28"/>
        </w:rPr>
        <w:lastRenderedPageBreak/>
        <w:t>Однако при детальном рассмотрении оказалось, что в некоторых моментах переводчик пренебрегает паузой, добавляя её там, где в оригинале её никогда не было. Например:</w:t>
      </w:r>
    </w:p>
    <w:p w14:paraId="36E1F943" w14:textId="77777777" w:rsidR="004D352C" w:rsidRPr="004D352C" w:rsidRDefault="004D352C" w:rsidP="004D352C">
      <w:pPr>
        <w:spacing w:line="276" w:lineRule="auto"/>
        <w:ind w:firstLine="708"/>
        <w:jc w:val="both"/>
        <w:rPr>
          <w:rFonts w:ascii="Times New Roman" w:hAnsi="Times New Roman" w:cs="Times New Roman"/>
          <w:color w:val="000000"/>
          <w:sz w:val="28"/>
        </w:rPr>
      </w:pPr>
      <w:r w:rsidRPr="004D352C">
        <w:rPr>
          <w:rFonts w:ascii="Times New Roman" w:hAnsi="Times New Roman" w:cs="Times New Roman"/>
          <w:color w:val="000000"/>
          <w:sz w:val="28"/>
        </w:rPr>
        <w:t>Аркадина. Мне кажется, ему хорошо бы поехать куда-нибудь на воды.</w:t>
      </w:r>
    </w:p>
    <w:p w14:paraId="16245EE0" w14:textId="77777777" w:rsidR="004D352C" w:rsidRPr="004D352C" w:rsidRDefault="004D352C" w:rsidP="004D352C">
      <w:pPr>
        <w:spacing w:line="276" w:lineRule="auto"/>
        <w:ind w:firstLine="708"/>
        <w:jc w:val="both"/>
        <w:rPr>
          <w:rFonts w:ascii="Times New Roman" w:hAnsi="Times New Roman" w:cs="Times New Roman"/>
          <w:color w:val="000000"/>
          <w:sz w:val="28"/>
        </w:rPr>
      </w:pPr>
      <w:r w:rsidRPr="004D352C">
        <w:rPr>
          <w:rFonts w:ascii="Times New Roman" w:hAnsi="Times New Roman" w:cs="Times New Roman"/>
          <w:color w:val="000000"/>
          <w:sz w:val="28"/>
        </w:rPr>
        <w:t>Дорн. Что ж? Можно поехать. Можно и не поехать.</w:t>
      </w:r>
    </w:p>
    <w:p w14:paraId="0C58818F" w14:textId="77777777" w:rsidR="004D352C" w:rsidRPr="004D352C" w:rsidRDefault="004D352C" w:rsidP="004D352C">
      <w:pPr>
        <w:spacing w:line="276" w:lineRule="auto"/>
        <w:ind w:firstLine="708"/>
        <w:jc w:val="both"/>
        <w:rPr>
          <w:rFonts w:ascii="Times New Roman" w:hAnsi="Times New Roman" w:cs="Times New Roman"/>
          <w:color w:val="000000"/>
          <w:sz w:val="28"/>
        </w:rPr>
      </w:pPr>
      <w:r w:rsidRPr="004D352C">
        <w:rPr>
          <w:rFonts w:ascii="Times New Roman" w:hAnsi="Times New Roman" w:cs="Times New Roman"/>
          <w:color w:val="000000"/>
          <w:sz w:val="28"/>
        </w:rPr>
        <w:t>Аркадина. Вот и пойми.</w:t>
      </w:r>
    </w:p>
    <w:p w14:paraId="3A6EF7AF" w14:textId="77777777" w:rsidR="004D352C" w:rsidRPr="004D352C" w:rsidRDefault="004D352C" w:rsidP="004D352C">
      <w:pPr>
        <w:spacing w:line="276" w:lineRule="auto"/>
        <w:ind w:firstLine="708"/>
        <w:jc w:val="both"/>
        <w:rPr>
          <w:rFonts w:ascii="Times New Roman" w:hAnsi="Times New Roman" w:cs="Times New Roman"/>
          <w:color w:val="000000"/>
          <w:sz w:val="28"/>
        </w:rPr>
      </w:pPr>
      <w:r w:rsidRPr="004D352C">
        <w:rPr>
          <w:rFonts w:ascii="Times New Roman" w:hAnsi="Times New Roman" w:cs="Times New Roman"/>
          <w:color w:val="000000"/>
          <w:sz w:val="28"/>
        </w:rPr>
        <w:t>Дорн. И понимать нечего. Все ясно.</w:t>
      </w:r>
    </w:p>
    <w:p w14:paraId="4E20B8E9" w14:textId="77777777" w:rsidR="004D352C" w:rsidRPr="004D352C" w:rsidRDefault="004D352C" w:rsidP="004D352C">
      <w:pPr>
        <w:spacing w:line="276" w:lineRule="auto"/>
        <w:ind w:firstLine="708"/>
        <w:jc w:val="center"/>
        <w:rPr>
          <w:rFonts w:ascii="Times New Roman" w:hAnsi="Times New Roman" w:cs="Times New Roman"/>
          <w:i/>
          <w:color w:val="000000"/>
          <w:sz w:val="28"/>
        </w:rPr>
      </w:pPr>
      <w:r w:rsidRPr="004D352C">
        <w:rPr>
          <w:rFonts w:ascii="Times New Roman" w:hAnsi="Times New Roman" w:cs="Times New Roman"/>
          <w:i/>
          <w:color w:val="000000"/>
          <w:sz w:val="28"/>
        </w:rPr>
        <w:t>Пауза.</w:t>
      </w:r>
    </w:p>
    <w:p w14:paraId="58628F4C" w14:textId="77777777" w:rsidR="004D352C" w:rsidRPr="004D352C" w:rsidRDefault="004D352C" w:rsidP="004D352C">
      <w:pPr>
        <w:spacing w:line="276" w:lineRule="auto"/>
        <w:ind w:firstLine="708"/>
        <w:jc w:val="both"/>
        <w:rPr>
          <w:rFonts w:ascii="Times New Roman" w:hAnsi="Times New Roman" w:cs="Times New Roman"/>
          <w:color w:val="000000"/>
          <w:sz w:val="28"/>
        </w:rPr>
      </w:pPr>
      <w:r w:rsidRPr="004D352C">
        <w:rPr>
          <w:rFonts w:ascii="Times New Roman" w:hAnsi="Times New Roman" w:cs="Times New Roman"/>
          <w:color w:val="000000"/>
          <w:sz w:val="28"/>
        </w:rPr>
        <w:t>Медведенко. Петру Николаевичу следовало бы бросить курить.</w:t>
      </w:r>
    </w:p>
    <w:p w14:paraId="5820297B" w14:textId="77777777" w:rsidR="004D352C" w:rsidRPr="004D352C" w:rsidRDefault="004D352C" w:rsidP="004D352C">
      <w:pPr>
        <w:spacing w:line="276" w:lineRule="auto"/>
        <w:ind w:firstLine="708"/>
        <w:jc w:val="both"/>
        <w:rPr>
          <w:rFonts w:ascii="Times New Roman" w:hAnsi="Times New Roman" w:cs="Times New Roman"/>
          <w:color w:val="000000"/>
          <w:sz w:val="28"/>
        </w:rPr>
      </w:pPr>
      <w:r w:rsidRPr="004D352C">
        <w:rPr>
          <w:rFonts w:ascii="Times New Roman" w:hAnsi="Times New Roman" w:cs="Times New Roman"/>
          <w:color w:val="000000"/>
          <w:sz w:val="28"/>
        </w:rPr>
        <w:t>Сорин. Пустяки.</w:t>
      </w:r>
    </w:p>
    <w:p w14:paraId="5FCEC4BB" w14:textId="3BB648A4" w:rsidR="004D352C" w:rsidRDefault="004D352C" w:rsidP="000F60B8">
      <w:pPr>
        <w:spacing w:line="360" w:lineRule="auto"/>
        <w:ind w:left="708"/>
        <w:jc w:val="both"/>
        <w:rPr>
          <w:rFonts w:ascii="Times New Roman" w:hAnsi="Times New Roman" w:cs="Times New Roman"/>
          <w:color w:val="000000"/>
          <w:sz w:val="28"/>
        </w:rPr>
      </w:pPr>
      <w:r w:rsidRPr="004D352C">
        <w:rPr>
          <w:rFonts w:ascii="Times New Roman" w:hAnsi="Times New Roman" w:cs="Times New Roman"/>
          <w:color w:val="000000"/>
          <w:sz w:val="28"/>
        </w:rPr>
        <w:t>Дорн. Нет, не пустяки. Вино и табак обезличивают. После сигары или рюмки водки вы уже не Петр Николаевич, а Петр Николаевич плюс еще кто-то; у вас расплывается ваше я, и вы уже относитесь к самому себе, как к третьему лицу — он.</w:t>
      </w:r>
    </w:p>
    <w:p w14:paraId="4D0D20D0" w14:textId="77777777" w:rsidR="004D352C" w:rsidRPr="004D352C" w:rsidRDefault="004D352C" w:rsidP="004D352C">
      <w:pPr>
        <w:spacing w:line="360" w:lineRule="auto"/>
        <w:ind w:firstLine="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ARKADINA. Måske en rejse til et eller andet kursted kunne hjælpe.</w:t>
      </w:r>
    </w:p>
    <w:p w14:paraId="0BB0AAE0" w14:textId="77777777" w:rsidR="004D352C" w:rsidRPr="004D352C" w:rsidRDefault="004D352C" w:rsidP="004D352C">
      <w:pPr>
        <w:spacing w:line="360" w:lineRule="auto"/>
        <w:ind w:firstLine="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DORN. Det tror jeg ikke; men det kan aldrig skade ihvertfald.</w:t>
      </w:r>
    </w:p>
    <w:p w14:paraId="139808A7" w14:textId="77777777" w:rsidR="004D352C" w:rsidRPr="004D352C" w:rsidRDefault="004D352C" w:rsidP="004D352C">
      <w:pPr>
        <w:spacing w:line="360" w:lineRule="auto"/>
        <w:ind w:firstLine="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ARKADINA. Det forstsår jeg ikke.</w:t>
      </w:r>
    </w:p>
    <w:p w14:paraId="4A90A7C3" w14:textId="77777777" w:rsidR="004D352C" w:rsidRPr="004D352C" w:rsidRDefault="004D352C" w:rsidP="004D352C">
      <w:pPr>
        <w:spacing w:line="360" w:lineRule="auto"/>
        <w:ind w:firstLine="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DORN. I hans tilfælde er der ikke noget at forstå; sagen er klar.</w:t>
      </w:r>
    </w:p>
    <w:p w14:paraId="2A80CD6A" w14:textId="77777777" w:rsidR="004D352C" w:rsidRPr="004D352C" w:rsidRDefault="004D352C" w:rsidP="004D352C">
      <w:pPr>
        <w:spacing w:line="360" w:lineRule="auto"/>
        <w:ind w:firstLine="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MEDVIEDENKO. Han burde holde op med at ryge.</w:t>
      </w:r>
    </w:p>
    <w:p w14:paraId="2A5532BA" w14:textId="77777777" w:rsidR="004D352C" w:rsidRPr="004D352C" w:rsidRDefault="004D352C" w:rsidP="004D352C">
      <w:pPr>
        <w:spacing w:line="360" w:lineRule="auto"/>
        <w:ind w:firstLine="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 xml:space="preserve">SORIN. Nonsens! </w:t>
      </w:r>
      <w:r w:rsidRPr="004D352C">
        <w:rPr>
          <w:rFonts w:ascii="Times New Roman" w:hAnsi="Times New Roman" w:cs="Times New Roman"/>
          <w:i/>
          <w:color w:val="000000"/>
          <w:sz w:val="28"/>
          <w:lang w:val="da-DK"/>
        </w:rPr>
        <w:t>[Pause.]</w:t>
      </w:r>
    </w:p>
    <w:p w14:paraId="5B0D9617" w14:textId="3F2A0322" w:rsidR="004D352C" w:rsidRDefault="004D352C" w:rsidP="000F60B8">
      <w:pPr>
        <w:spacing w:line="360" w:lineRule="auto"/>
        <w:ind w:left="708"/>
        <w:jc w:val="both"/>
        <w:rPr>
          <w:rFonts w:ascii="Times New Roman" w:hAnsi="Times New Roman" w:cs="Times New Roman"/>
          <w:color w:val="000000"/>
          <w:sz w:val="28"/>
          <w:lang w:val="da-DK"/>
        </w:rPr>
      </w:pPr>
      <w:r w:rsidRPr="004D352C">
        <w:rPr>
          <w:rFonts w:ascii="Times New Roman" w:hAnsi="Times New Roman" w:cs="Times New Roman"/>
          <w:color w:val="000000"/>
          <w:sz w:val="28"/>
          <w:lang w:val="da-DK"/>
        </w:rPr>
        <w:t>DORN. Næ, det er nu ikke nonsens. Spiritus og tobak ødelægger vores personlighed. Efter en cigar og et glas vodka, er De ikke længere Peter Sorin, men derimod Peter Sorin og en anden. De deler Dem i to: De begynder at tænke på dem selv i tredieperson.</w:t>
      </w:r>
    </w:p>
    <w:p w14:paraId="49C7085E" w14:textId="67E32DD8" w:rsidR="004D352C" w:rsidRPr="004D352C" w:rsidRDefault="004D352C" w:rsidP="004D352C">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 вышеприведенном примере переводчик опускает паузу после реплики Дорна «</w:t>
      </w:r>
      <w:r w:rsidRPr="004D352C">
        <w:rPr>
          <w:rFonts w:ascii="Times New Roman" w:hAnsi="Times New Roman" w:cs="Times New Roman"/>
          <w:color w:val="000000"/>
          <w:sz w:val="28"/>
        </w:rPr>
        <w:t>И понимать нечего. Все ясно.</w:t>
      </w:r>
      <w:r>
        <w:rPr>
          <w:rFonts w:ascii="Times New Roman" w:hAnsi="Times New Roman" w:cs="Times New Roman"/>
          <w:color w:val="000000"/>
          <w:sz w:val="28"/>
        </w:rPr>
        <w:t xml:space="preserve">», которая, очевидно, </w:t>
      </w:r>
      <w:r>
        <w:rPr>
          <w:rFonts w:ascii="Times New Roman" w:hAnsi="Times New Roman" w:cs="Times New Roman"/>
          <w:color w:val="000000"/>
          <w:sz w:val="28"/>
        </w:rPr>
        <w:lastRenderedPageBreak/>
        <w:t>маркирует смену темы, точнее, попытк</w:t>
      </w:r>
      <w:r w:rsidR="00040446">
        <w:rPr>
          <w:rFonts w:ascii="Times New Roman" w:hAnsi="Times New Roman" w:cs="Times New Roman"/>
          <w:color w:val="000000"/>
          <w:sz w:val="28"/>
        </w:rPr>
        <w:t>у</w:t>
      </w:r>
      <w:r>
        <w:rPr>
          <w:rFonts w:ascii="Times New Roman" w:hAnsi="Times New Roman" w:cs="Times New Roman"/>
          <w:color w:val="000000"/>
          <w:sz w:val="28"/>
        </w:rPr>
        <w:t xml:space="preserve"> её возобновления, предпринят</w:t>
      </w:r>
      <w:r w:rsidR="002531F9">
        <w:rPr>
          <w:rFonts w:ascii="Times New Roman" w:hAnsi="Times New Roman" w:cs="Times New Roman"/>
          <w:color w:val="000000"/>
          <w:sz w:val="28"/>
        </w:rPr>
        <w:t xml:space="preserve">ую </w:t>
      </w:r>
      <w:r>
        <w:rPr>
          <w:rFonts w:ascii="Times New Roman" w:hAnsi="Times New Roman" w:cs="Times New Roman"/>
          <w:color w:val="000000"/>
          <w:sz w:val="28"/>
        </w:rPr>
        <w:t xml:space="preserve">Медведенко, после, казалось бы, завершающего, решительного заявления Дорна. Вместо этого Э. Росекамп вводит ремарку паузы после реплики Сорина, которой, помимо прочего, он придает совершенно другой интонационный оттенок (за счёт восклицательного знака). Как по смыслу, так и по задумке автора, паузы в данном месте диалога быть не должно. </w:t>
      </w:r>
    </w:p>
    <w:p w14:paraId="7DEEDC4C" w14:textId="5EAC7A52" w:rsidR="004D352C" w:rsidRPr="00170E10" w:rsidRDefault="004D352C" w:rsidP="004D352C">
      <w:pPr>
        <w:spacing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В пьесе «Три сестры» у Чехова встречается максимальное количество паузовых ремарок – 64 раза. Интересно отметить, что все 64 случая находят отражение в датском переводе К. Бьорнагера. Причем в отличие от Э. Росекампа, К. Бьорнагер последовательное передает все паузы именно в том месте, где их расположил Чехов. </w:t>
      </w:r>
    </w:p>
    <w:p w14:paraId="3344CBD8" w14:textId="1946135D" w:rsidR="002D685A" w:rsidRPr="00F83B78" w:rsidRDefault="009C2D70" w:rsidP="00F83B78">
      <w:pPr>
        <w:autoSpaceDE w:val="0"/>
        <w:autoSpaceDN w:val="0"/>
        <w:adjustRightInd w:val="0"/>
        <w:spacing w:after="0" w:line="360" w:lineRule="auto"/>
        <w:jc w:val="both"/>
        <w:rPr>
          <w:rFonts w:ascii="Times New Roman" w:hAnsi="Times New Roman" w:cs="Times New Roman"/>
          <w:sz w:val="28"/>
        </w:rPr>
      </w:pPr>
      <w:r>
        <w:rPr>
          <w:rFonts w:ascii="Times New Roman" w:hAnsi="Times New Roman" w:cs="Times New Roman"/>
          <w:sz w:val="28"/>
          <w:szCs w:val="26"/>
        </w:rPr>
        <w:tab/>
      </w:r>
      <w:r w:rsidR="00A24B90">
        <w:rPr>
          <w:rFonts w:ascii="Times New Roman" w:hAnsi="Times New Roman" w:cs="Times New Roman"/>
          <w:sz w:val="28"/>
        </w:rPr>
        <w:t xml:space="preserve"> </w:t>
      </w:r>
    </w:p>
    <w:p w14:paraId="06EB3B5A" w14:textId="1F7475A4" w:rsidR="00B77D64" w:rsidRDefault="00B77D64" w:rsidP="009409D7">
      <w:pPr>
        <w:pStyle w:val="1"/>
        <w:jc w:val="center"/>
        <w:rPr>
          <w:rFonts w:ascii="Times New Roman" w:hAnsi="Times New Roman" w:cs="Times New Roman"/>
          <w:color w:val="auto"/>
        </w:rPr>
      </w:pPr>
      <w:bookmarkStart w:id="110" w:name="_Toc514783880"/>
      <w:r w:rsidRPr="009409D7">
        <w:rPr>
          <w:rFonts w:ascii="Times New Roman" w:hAnsi="Times New Roman" w:cs="Times New Roman"/>
          <w:color w:val="auto"/>
        </w:rPr>
        <w:t>З</w:t>
      </w:r>
      <w:r w:rsidR="002D685A" w:rsidRPr="009409D7">
        <w:rPr>
          <w:rFonts w:ascii="Times New Roman" w:hAnsi="Times New Roman" w:cs="Times New Roman"/>
          <w:color w:val="auto"/>
        </w:rPr>
        <w:t>а</w:t>
      </w:r>
      <w:r w:rsidRPr="009409D7">
        <w:rPr>
          <w:rFonts w:ascii="Times New Roman" w:hAnsi="Times New Roman" w:cs="Times New Roman"/>
          <w:color w:val="auto"/>
        </w:rPr>
        <w:t>ключение</w:t>
      </w:r>
      <w:bookmarkEnd w:id="110"/>
    </w:p>
    <w:p w14:paraId="51D1E054" w14:textId="07D76A73" w:rsidR="009409D7" w:rsidRDefault="009409D7" w:rsidP="009409D7"/>
    <w:p w14:paraId="086F8EF0" w14:textId="77777777" w:rsidR="00A101F6" w:rsidRDefault="0046198A" w:rsidP="00A101F6">
      <w:pPr>
        <w:spacing w:line="360" w:lineRule="auto"/>
        <w:ind w:firstLine="708"/>
        <w:jc w:val="both"/>
        <w:rPr>
          <w:rFonts w:ascii="Times New Roman" w:hAnsi="Times New Roman" w:cs="Times New Roman"/>
          <w:sz w:val="28"/>
        </w:rPr>
      </w:pPr>
      <w:r w:rsidRPr="0046198A">
        <w:rPr>
          <w:rFonts w:ascii="Times New Roman" w:hAnsi="Times New Roman" w:cs="Times New Roman"/>
          <w:sz w:val="28"/>
        </w:rPr>
        <w:t xml:space="preserve">В </w:t>
      </w:r>
      <w:r>
        <w:rPr>
          <w:rFonts w:ascii="Times New Roman" w:hAnsi="Times New Roman" w:cs="Times New Roman"/>
          <w:sz w:val="28"/>
        </w:rPr>
        <w:t xml:space="preserve">настоящей диссертации были рассмотрены основные особенности перевода драматических текстов на примере пьес А.П. Чехова («Три сестры», «Чайка», «Вишневый сад») и комедии Д.И. Фонвизина и их переводов на датский язык. Первая глава работы посвящена выявлению специфических черт драматического произведения, отличающих его от других родов художественной литературы. Помимо этого, здесь раскрывается понятие дискурсивности драматического текста, а также исследуется его структура, состоящая из реплик персонажей и метатекста, включающего в себя элементы, не предназначенные для произнесения на сцене (в первую очередь авторские ремарки). В контексте структурной организации реплик героев выделяются две формы построения драматической речи – диалог и монолог. </w:t>
      </w:r>
    </w:p>
    <w:p w14:paraId="726DF53E" w14:textId="2563BA27" w:rsidR="00A101F6" w:rsidRDefault="00A101F6" w:rsidP="00A101F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Во второй главе представлен краткий обзор научной теории на тему перевода драматических произведений, в рамках которого мы ознакомились с концепциями нескольких крупных специалистов в данной области (И. </w:t>
      </w:r>
      <w:r>
        <w:rPr>
          <w:rFonts w:ascii="Times New Roman" w:hAnsi="Times New Roman" w:cs="Times New Roman"/>
          <w:sz w:val="28"/>
        </w:rPr>
        <w:lastRenderedPageBreak/>
        <w:t xml:space="preserve">Левый, С. Басснетт, П. Пави, С. Тотцева и др.), а также проанализировали один из наиболее противоречивых  критериев драматического текста – сценичность, и сопрягающиеся с ним термины удобопроизносимости и удобопонятности. В рамках нашего исследования мы придерживаемся точки зрения С. Тотцевой, рассматривавшей сценичность как неотъемлемый элемент любого драматического текста, проявляющийся в его театральном потенциале. Другими словами, любая пьеса априори содержит в себе зашифрованную невербальную информацию, проявляющуюся при постановке на сцене в жестах, мимике, движениях актеров. Таким образом, переводчик драмы обязательно должен помнить о том, что создаваемый им текст пьесы гипотетически может получить свою реализацию в театре. </w:t>
      </w:r>
    </w:p>
    <w:p w14:paraId="04500496" w14:textId="61467319" w:rsidR="00A101F6" w:rsidRDefault="008076F5" w:rsidP="00A101F6">
      <w:pPr>
        <w:spacing w:line="360" w:lineRule="auto"/>
        <w:ind w:firstLine="708"/>
        <w:jc w:val="both"/>
        <w:rPr>
          <w:rFonts w:ascii="Times New Roman" w:hAnsi="Times New Roman" w:cs="Times New Roman"/>
          <w:sz w:val="28"/>
        </w:rPr>
      </w:pPr>
      <w:r>
        <w:rPr>
          <w:rFonts w:ascii="Times New Roman" w:hAnsi="Times New Roman" w:cs="Times New Roman"/>
          <w:sz w:val="28"/>
        </w:rPr>
        <w:tab/>
        <w:t>Третий раздел диссертации посвящен непосредственно нашему исследованию наиболее частотных трудностей, с которыми сталкивается переводчик в работе с драматическим текстом.</w:t>
      </w:r>
      <w:r w:rsidR="00F83B78">
        <w:rPr>
          <w:rFonts w:ascii="Times New Roman" w:hAnsi="Times New Roman" w:cs="Times New Roman"/>
          <w:sz w:val="28"/>
        </w:rPr>
        <w:t xml:space="preserve"> В начале главы мы приводим обоснование выбора произведений для анализа – трех больших драм А.П. Чехова и комедии Д.И. Фонвизина «Недоросль». Двух крупнейших русских драматургов разделяет промежуток почти в двести лет, за который отечественное драматургическое искусство претерпело ряд существенных изменений, пройдя долгий путь развития от классицистической комедии эпохи Просвещения до символизма и скрытого психологизма чеховских пьес. Кроме того, творчество А.П. Чехова очень хорошо знакомо датскому читателю, и сама по себе история рецепции Чехова в Дании представляет особый интерес, в то время как произведения Д.И. Фонвизина нередко сравниваются с произведениями датского драматурга первой половины </w:t>
      </w:r>
      <w:r w:rsidR="00F83B78">
        <w:rPr>
          <w:rFonts w:ascii="Times New Roman" w:hAnsi="Times New Roman" w:cs="Times New Roman"/>
          <w:sz w:val="28"/>
          <w:lang w:val="en-US"/>
        </w:rPr>
        <w:t>XVIII</w:t>
      </w:r>
      <w:r w:rsidR="00F83B78">
        <w:rPr>
          <w:rFonts w:ascii="Times New Roman" w:hAnsi="Times New Roman" w:cs="Times New Roman"/>
          <w:sz w:val="28"/>
        </w:rPr>
        <w:t xml:space="preserve"> века, Людвига Хольберга, что несомненно отражается на переводе комедии Фонвизина на датский язык. </w:t>
      </w:r>
    </w:p>
    <w:p w14:paraId="3A402C92" w14:textId="41C8141C" w:rsidR="00F83B78" w:rsidRDefault="00F83B78" w:rsidP="00A101F6">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Подробное исследование выборки, состоящей из 450 примеров (из 4 пьес), позволило нам сделать ряд определенных выводов, из которых наиболее существенными представляются следующие:</w:t>
      </w:r>
    </w:p>
    <w:p w14:paraId="33B8424D" w14:textId="7CECD70E" w:rsidR="00F83B78" w:rsidRDefault="00F83B78" w:rsidP="00F83B78">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t xml:space="preserve">Первостепенной задачей переводчика драмы, собственно, как и любого другого художественного произведения, является сохранение авторского идиостиля. А. Томассену в переводе «Вишневого сада» и Э. Росекампу в переводе «Чайки» </w:t>
      </w:r>
      <w:r w:rsidR="00C112B4">
        <w:rPr>
          <w:rFonts w:ascii="Times New Roman" w:hAnsi="Times New Roman" w:cs="Times New Roman"/>
          <w:sz w:val="28"/>
        </w:rPr>
        <w:t>не совсем</w:t>
      </w:r>
      <w:r>
        <w:rPr>
          <w:rFonts w:ascii="Times New Roman" w:hAnsi="Times New Roman" w:cs="Times New Roman"/>
          <w:sz w:val="28"/>
        </w:rPr>
        <w:t xml:space="preserve"> удается решить эту задачу. В первом случае переводчик неоднократно сглаживает «шероховатости» чеховской манеры письма, удлиняет предложения, добавляет излишнюю информацию, в результате чего нивелируются главные черты оригинала – лаконичность и краткость. Во втором случае переводчик не улавливает намеки и недомолвки Чехова, что ведет </w:t>
      </w:r>
      <w:r w:rsidR="003B336B">
        <w:rPr>
          <w:rFonts w:ascii="Times New Roman" w:hAnsi="Times New Roman" w:cs="Times New Roman"/>
          <w:sz w:val="28"/>
        </w:rPr>
        <w:t>к</w:t>
      </w:r>
      <w:r>
        <w:rPr>
          <w:rFonts w:ascii="Times New Roman" w:hAnsi="Times New Roman" w:cs="Times New Roman"/>
          <w:sz w:val="28"/>
        </w:rPr>
        <w:t xml:space="preserve"> утрате важных смысловых составляющих оригинала. </w:t>
      </w:r>
      <w:r w:rsidR="001F5C6A">
        <w:rPr>
          <w:rFonts w:ascii="Times New Roman" w:hAnsi="Times New Roman" w:cs="Times New Roman"/>
          <w:sz w:val="28"/>
        </w:rPr>
        <w:t>К. Бьорнагер в переводе «Трех сестер» в целом успешно воссоздает индивидуальный стиль чеховского письма. Что касается передачи характерных для Чехова окказиональных слова и выражений, то здесь возникли затруднения у всех трех переводчиков.</w:t>
      </w:r>
    </w:p>
    <w:p w14:paraId="4E8344E3" w14:textId="4457B139" w:rsidR="006800AB" w:rsidRDefault="006800AB" w:rsidP="00C112B4">
      <w:pPr>
        <w:pStyle w:val="a3"/>
        <w:spacing w:line="360" w:lineRule="auto"/>
        <w:ind w:left="1068" w:firstLine="348"/>
        <w:jc w:val="both"/>
        <w:rPr>
          <w:rFonts w:ascii="Times New Roman" w:hAnsi="Times New Roman" w:cs="Times New Roman"/>
          <w:sz w:val="28"/>
        </w:rPr>
      </w:pPr>
      <w:r>
        <w:rPr>
          <w:rFonts w:ascii="Times New Roman" w:hAnsi="Times New Roman" w:cs="Times New Roman"/>
          <w:sz w:val="28"/>
        </w:rPr>
        <w:t>В контексте авторского стиля Чехова также важно добавить, что переводчику следует помнить о том, что диалог между его драматическими персонажами не всегда строится по правилам классического построения диалога. В драмах Чехова нередко встречаются риторические вопросы, рваные реплики, повисшие в воздухе вопросы, которые некоторые из переводчиков (например, А. Томассен) стремятся подстроить под коммуникативные нормы общения, что противоречит творческому методу Чехова.</w:t>
      </w:r>
    </w:p>
    <w:p w14:paraId="4D03F37E" w14:textId="5B7AF3BB" w:rsidR="001F5C6A" w:rsidRDefault="00E14866" w:rsidP="00F83B78">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t>Вторым и не менее важным условием качественного перевода драматического текста является отражение особенностей речевой характеристики персонажей.</w:t>
      </w:r>
      <w:r w:rsidR="00BD56AE">
        <w:rPr>
          <w:rFonts w:ascii="Times New Roman" w:hAnsi="Times New Roman" w:cs="Times New Roman"/>
          <w:sz w:val="28"/>
        </w:rPr>
        <w:t xml:space="preserve"> </w:t>
      </w:r>
      <w:r w:rsidR="002B5B34">
        <w:rPr>
          <w:rFonts w:ascii="Times New Roman" w:hAnsi="Times New Roman" w:cs="Times New Roman"/>
          <w:sz w:val="28"/>
        </w:rPr>
        <w:t xml:space="preserve">Если в комедии Фонвизина </w:t>
      </w:r>
      <w:r w:rsidR="00086D45">
        <w:rPr>
          <w:rFonts w:ascii="Times New Roman" w:hAnsi="Times New Roman" w:cs="Times New Roman"/>
          <w:sz w:val="28"/>
        </w:rPr>
        <w:t xml:space="preserve">герои </w:t>
      </w:r>
      <w:r w:rsidR="00086D45">
        <w:rPr>
          <w:rFonts w:ascii="Times New Roman" w:hAnsi="Times New Roman" w:cs="Times New Roman"/>
          <w:sz w:val="28"/>
        </w:rPr>
        <w:lastRenderedPageBreak/>
        <w:t xml:space="preserve">четко разделяются на положительных и отрицательных, что наглядно выражено в их манере говорить, то у Чехова не наблюдается столь яркого речевого контраста между персонажами, которые в свою очередь не делятся на хороших и плохих. Характеристика речи героев в «Недоросле» указывает главным образом на социальный статус или род деятельности героя, в то время как </w:t>
      </w:r>
      <w:r w:rsidR="00965CE0">
        <w:rPr>
          <w:rFonts w:ascii="Times New Roman" w:hAnsi="Times New Roman" w:cs="Times New Roman"/>
          <w:sz w:val="28"/>
        </w:rPr>
        <w:t>Чехов в своих</w:t>
      </w:r>
      <w:r w:rsidR="00086D45">
        <w:rPr>
          <w:rFonts w:ascii="Times New Roman" w:hAnsi="Times New Roman" w:cs="Times New Roman"/>
          <w:sz w:val="28"/>
        </w:rPr>
        <w:t xml:space="preserve"> драмах</w:t>
      </w:r>
      <w:r w:rsidR="00965CE0">
        <w:rPr>
          <w:rFonts w:ascii="Times New Roman" w:hAnsi="Times New Roman" w:cs="Times New Roman"/>
          <w:sz w:val="28"/>
        </w:rPr>
        <w:t xml:space="preserve"> подчеркивает индивидуальность каждого</w:t>
      </w:r>
      <w:r w:rsidR="00086D45">
        <w:rPr>
          <w:rFonts w:ascii="Times New Roman" w:hAnsi="Times New Roman" w:cs="Times New Roman"/>
          <w:sz w:val="28"/>
        </w:rPr>
        <w:t xml:space="preserve"> персонажа</w:t>
      </w:r>
      <w:r w:rsidR="00965CE0">
        <w:rPr>
          <w:rFonts w:ascii="Times New Roman" w:hAnsi="Times New Roman" w:cs="Times New Roman"/>
          <w:sz w:val="28"/>
        </w:rPr>
        <w:t>, которая помимо прочего проявляется в</w:t>
      </w:r>
      <w:r w:rsidR="00086D45">
        <w:rPr>
          <w:rFonts w:ascii="Times New Roman" w:hAnsi="Times New Roman" w:cs="Times New Roman"/>
          <w:sz w:val="28"/>
        </w:rPr>
        <w:t xml:space="preserve"> </w:t>
      </w:r>
      <w:r w:rsidR="00965CE0">
        <w:rPr>
          <w:rFonts w:ascii="Times New Roman" w:hAnsi="Times New Roman" w:cs="Times New Roman"/>
          <w:sz w:val="28"/>
        </w:rPr>
        <w:t xml:space="preserve">специфической манере его речи, связанной прежде всего с его характером и психологическими особенностями его личности. </w:t>
      </w:r>
    </w:p>
    <w:p w14:paraId="3BC0E3E9" w14:textId="75B8853C" w:rsidR="003E289A" w:rsidRDefault="00965CE0" w:rsidP="00C112B4">
      <w:pPr>
        <w:pStyle w:val="a3"/>
        <w:spacing w:line="360" w:lineRule="auto"/>
        <w:ind w:left="1068" w:firstLine="348"/>
        <w:jc w:val="both"/>
        <w:rPr>
          <w:rFonts w:ascii="Times New Roman" w:hAnsi="Times New Roman" w:cs="Times New Roman"/>
          <w:sz w:val="28"/>
        </w:rPr>
      </w:pPr>
      <w:r>
        <w:rPr>
          <w:rFonts w:ascii="Times New Roman" w:hAnsi="Times New Roman" w:cs="Times New Roman"/>
          <w:sz w:val="28"/>
        </w:rPr>
        <w:t xml:space="preserve">Следует отметить, что М. Эстербю в переводе «Недоросля» удалось </w:t>
      </w:r>
      <w:r w:rsidR="005E13EA">
        <w:rPr>
          <w:rFonts w:ascii="Times New Roman" w:hAnsi="Times New Roman" w:cs="Times New Roman"/>
          <w:sz w:val="28"/>
        </w:rPr>
        <w:t xml:space="preserve">отразить существенное различие в языке «добродетельных» и «порочных» героев, причем наиболее точно передаются именно реплики первых. В случае с отрицательными персонажами, речи которых свойствен особый народный колорит, </w:t>
      </w:r>
      <w:r w:rsidR="00946EFA">
        <w:rPr>
          <w:rFonts w:ascii="Times New Roman" w:hAnsi="Times New Roman" w:cs="Times New Roman"/>
          <w:sz w:val="28"/>
        </w:rPr>
        <w:t>переводчик с переменным успехом справляется с передачей таких специфических элементов языка</w:t>
      </w:r>
      <w:r w:rsidR="002D40EE">
        <w:rPr>
          <w:rFonts w:ascii="Times New Roman" w:hAnsi="Times New Roman" w:cs="Times New Roman"/>
          <w:sz w:val="28"/>
        </w:rPr>
        <w:t>, как</w:t>
      </w:r>
      <w:r w:rsidR="00946EFA">
        <w:rPr>
          <w:rFonts w:ascii="Times New Roman" w:hAnsi="Times New Roman" w:cs="Times New Roman"/>
          <w:sz w:val="28"/>
        </w:rPr>
        <w:t xml:space="preserve"> просторечия, ругательства, лексика, связанная с родом деятельности героя (математические, церковные, военные термины и др.).</w:t>
      </w:r>
      <w:r w:rsidR="003E289A">
        <w:rPr>
          <w:rFonts w:ascii="Times New Roman" w:hAnsi="Times New Roman" w:cs="Times New Roman"/>
          <w:sz w:val="28"/>
        </w:rPr>
        <w:t xml:space="preserve"> </w:t>
      </w:r>
    </w:p>
    <w:p w14:paraId="16E52DF8" w14:textId="488D5234" w:rsidR="00965CE0" w:rsidRDefault="003E289A" w:rsidP="00C112B4">
      <w:pPr>
        <w:pStyle w:val="a3"/>
        <w:spacing w:line="360" w:lineRule="auto"/>
        <w:ind w:left="1068" w:firstLine="348"/>
        <w:jc w:val="both"/>
        <w:rPr>
          <w:rFonts w:ascii="Times New Roman" w:hAnsi="Times New Roman" w:cs="Times New Roman"/>
          <w:sz w:val="28"/>
        </w:rPr>
      </w:pPr>
      <w:r>
        <w:rPr>
          <w:rFonts w:ascii="Times New Roman" w:hAnsi="Times New Roman" w:cs="Times New Roman"/>
          <w:sz w:val="28"/>
        </w:rPr>
        <w:t>Переводчики Чехова сталкиваются с несколько другими проблемами. Например, передача насыщенност</w:t>
      </w:r>
      <w:r w:rsidR="00C112B4">
        <w:rPr>
          <w:rFonts w:ascii="Times New Roman" w:hAnsi="Times New Roman" w:cs="Times New Roman"/>
          <w:sz w:val="28"/>
        </w:rPr>
        <w:t>и</w:t>
      </w:r>
      <w:r>
        <w:rPr>
          <w:rFonts w:ascii="Times New Roman" w:hAnsi="Times New Roman" w:cs="Times New Roman"/>
          <w:sz w:val="28"/>
        </w:rPr>
        <w:t xml:space="preserve"> речи героя цитатами и аллюзиями, в том числе искаженными цитатами (Соленый в пьесе «Три сестры»), передача бильярдной лексики (Гаев в пьесе «Вишневый сад»), сохранение ломаного французского акцента (Наташа в пьесе «Три сестры»), сохранение повторяющего героем на протяжении всей пьесы одно слова/словосочетания (Сорин в пьесе «Чайка») и т.д. В первых трех случаях переводчики удачно справились с </w:t>
      </w:r>
      <w:r w:rsidR="008B2F87">
        <w:rPr>
          <w:rFonts w:ascii="Times New Roman" w:hAnsi="Times New Roman" w:cs="Times New Roman"/>
          <w:sz w:val="28"/>
        </w:rPr>
        <w:t>поставленно</w:t>
      </w:r>
      <w:r>
        <w:rPr>
          <w:rFonts w:ascii="Times New Roman" w:hAnsi="Times New Roman" w:cs="Times New Roman"/>
          <w:sz w:val="28"/>
        </w:rPr>
        <w:t xml:space="preserve">й задачей, </w:t>
      </w:r>
      <w:r w:rsidR="008B2F87">
        <w:rPr>
          <w:rFonts w:ascii="Times New Roman" w:hAnsi="Times New Roman" w:cs="Times New Roman"/>
          <w:sz w:val="28"/>
        </w:rPr>
        <w:t xml:space="preserve">в то время как Э. Росекамп не обратил внимание на упомянутую деталь в репликах Сорина. </w:t>
      </w:r>
    </w:p>
    <w:p w14:paraId="52337C24" w14:textId="06C8C9BB" w:rsidR="004465A3" w:rsidRDefault="00683458" w:rsidP="006800AB">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lastRenderedPageBreak/>
        <w:t>Ключев</w:t>
      </w:r>
      <w:r w:rsidR="00760D62">
        <w:rPr>
          <w:rFonts w:ascii="Times New Roman" w:hAnsi="Times New Roman" w:cs="Times New Roman"/>
          <w:sz w:val="28"/>
        </w:rPr>
        <w:t>ым</w:t>
      </w:r>
      <w:r>
        <w:rPr>
          <w:rFonts w:ascii="Times New Roman" w:hAnsi="Times New Roman" w:cs="Times New Roman"/>
          <w:sz w:val="28"/>
        </w:rPr>
        <w:t xml:space="preserve"> </w:t>
      </w:r>
      <w:r w:rsidR="00760D62">
        <w:rPr>
          <w:rFonts w:ascii="Times New Roman" w:hAnsi="Times New Roman" w:cs="Times New Roman"/>
          <w:sz w:val="28"/>
        </w:rPr>
        <w:t>критерием</w:t>
      </w:r>
      <w:r>
        <w:rPr>
          <w:rFonts w:ascii="Times New Roman" w:hAnsi="Times New Roman" w:cs="Times New Roman"/>
          <w:sz w:val="28"/>
        </w:rPr>
        <w:t xml:space="preserve"> адекватного перевода драматического произведения является сохранение авторского синтаксиса. Специфика синтаксического построения драматической речи заключается в том, что она, как правило, имитирует живую разговорную речь и характерные для нее конструкции. </w:t>
      </w:r>
      <w:r w:rsidR="0040301B">
        <w:rPr>
          <w:rFonts w:ascii="Times New Roman" w:hAnsi="Times New Roman" w:cs="Times New Roman"/>
          <w:sz w:val="28"/>
        </w:rPr>
        <w:t>Воссоздание синтаксиса оригинала в переводе пьесы необходимо, во-первых, для сохранения ритмико-интонационной картины произведения, обеспечивающей художественную целостность</w:t>
      </w:r>
      <w:r w:rsidR="004E1A20">
        <w:rPr>
          <w:rFonts w:ascii="Times New Roman" w:hAnsi="Times New Roman" w:cs="Times New Roman"/>
          <w:sz w:val="28"/>
        </w:rPr>
        <w:t xml:space="preserve"> всего текста, </w:t>
      </w:r>
      <w:r w:rsidR="0040301B">
        <w:rPr>
          <w:rFonts w:ascii="Times New Roman" w:hAnsi="Times New Roman" w:cs="Times New Roman"/>
          <w:sz w:val="28"/>
        </w:rPr>
        <w:t>а во-вторых, для достоверной передачи образа персонажа, его характера, чувств, настроения</w:t>
      </w:r>
      <w:r w:rsidR="00B95CA6">
        <w:rPr>
          <w:rFonts w:ascii="Times New Roman" w:hAnsi="Times New Roman" w:cs="Times New Roman"/>
          <w:sz w:val="28"/>
        </w:rPr>
        <w:t xml:space="preserve"> (экспрессивная функция)</w:t>
      </w:r>
      <w:r w:rsidR="0040301B">
        <w:rPr>
          <w:rFonts w:ascii="Times New Roman" w:hAnsi="Times New Roman" w:cs="Times New Roman"/>
          <w:sz w:val="28"/>
        </w:rPr>
        <w:t xml:space="preserve"> и т.д. </w:t>
      </w:r>
    </w:p>
    <w:p w14:paraId="4878E634" w14:textId="124DDDE8" w:rsidR="00B61F2A" w:rsidRDefault="00683458" w:rsidP="005765B0">
      <w:pPr>
        <w:pStyle w:val="a3"/>
        <w:spacing w:line="360" w:lineRule="auto"/>
        <w:ind w:left="1068"/>
        <w:jc w:val="both"/>
        <w:rPr>
          <w:rFonts w:ascii="Times New Roman" w:hAnsi="Times New Roman" w:cs="Times New Roman"/>
          <w:sz w:val="28"/>
        </w:rPr>
      </w:pPr>
      <w:r>
        <w:rPr>
          <w:rFonts w:ascii="Times New Roman" w:hAnsi="Times New Roman" w:cs="Times New Roman"/>
          <w:sz w:val="28"/>
        </w:rPr>
        <w:t>В ходе настоящего исследования были выявлены следующие особенности синтаксиса в драме: неполные предложения, парцелляция, назывные предложения,</w:t>
      </w:r>
      <w:r w:rsidR="0040301B">
        <w:rPr>
          <w:rFonts w:ascii="Times New Roman" w:hAnsi="Times New Roman" w:cs="Times New Roman"/>
          <w:sz w:val="28"/>
        </w:rPr>
        <w:t xml:space="preserve"> эмфаза, прерывание реплики, вставные конструкции, эллипсис, обращения, междометия, повторы. </w:t>
      </w:r>
    </w:p>
    <w:p w14:paraId="466A2E35" w14:textId="77777777" w:rsidR="00B61F2A" w:rsidRDefault="001F28CE" w:rsidP="00B61F2A">
      <w:pPr>
        <w:pStyle w:val="a3"/>
        <w:spacing w:line="360" w:lineRule="auto"/>
        <w:ind w:left="1068" w:firstLine="348"/>
        <w:jc w:val="both"/>
        <w:rPr>
          <w:rFonts w:ascii="Times New Roman" w:hAnsi="Times New Roman" w:cs="Times New Roman"/>
          <w:sz w:val="28"/>
        </w:rPr>
      </w:pPr>
      <w:r>
        <w:rPr>
          <w:rFonts w:ascii="Times New Roman" w:hAnsi="Times New Roman" w:cs="Times New Roman"/>
          <w:sz w:val="28"/>
        </w:rPr>
        <w:t>Эллиптические конструкции, н</w:t>
      </w:r>
      <w:r w:rsidR="00B95CA6">
        <w:rPr>
          <w:rFonts w:ascii="Times New Roman" w:hAnsi="Times New Roman" w:cs="Times New Roman"/>
          <w:sz w:val="28"/>
        </w:rPr>
        <w:t xml:space="preserve">еполные </w:t>
      </w:r>
      <w:r w:rsidR="004465A3">
        <w:rPr>
          <w:rFonts w:ascii="Times New Roman" w:hAnsi="Times New Roman" w:cs="Times New Roman"/>
          <w:sz w:val="28"/>
        </w:rPr>
        <w:t xml:space="preserve">и назывные </w:t>
      </w:r>
      <w:r w:rsidR="00B95CA6">
        <w:rPr>
          <w:rFonts w:ascii="Times New Roman" w:hAnsi="Times New Roman" w:cs="Times New Roman"/>
          <w:sz w:val="28"/>
        </w:rPr>
        <w:t xml:space="preserve">предложения представляют особую сложность для переводчиков на датский язык, так как </w:t>
      </w:r>
      <w:r w:rsidR="004465A3">
        <w:rPr>
          <w:rFonts w:ascii="Times New Roman" w:hAnsi="Times New Roman" w:cs="Times New Roman"/>
          <w:sz w:val="28"/>
        </w:rPr>
        <w:t xml:space="preserve">в датском предложении наличие двух главных членов предложения обязательно. Тем не менее, </w:t>
      </w:r>
      <w:r>
        <w:rPr>
          <w:rFonts w:ascii="Times New Roman" w:hAnsi="Times New Roman" w:cs="Times New Roman"/>
          <w:sz w:val="28"/>
        </w:rPr>
        <w:t xml:space="preserve">в ряде случаев </w:t>
      </w:r>
      <w:r w:rsidR="004465A3">
        <w:rPr>
          <w:rFonts w:ascii="Times New Roman" w:hAnsi="Times New Roman" w:cs="Times New Roman"/>
          <w:sz w:val="28"/>
        </w:rPr>
        <w:t xml:space="preserve">в ущерб грамматической правильности высказывания </w:t>
      </w:r>
      <w:r>
        <w:rPr>
          <w:rFonts w:ascii="Times New Roman" w:hAnsi="Times New Roman" w:cs="Times New Roman"/>
          <w:sz w:val="28"/>
        </w:rPr>
        <w:t xml:space="preserve">переводчик </w:t>
      </w:r>
      <w:r w:rsidR="004465A3">
        <w:rPr>
          <w:rFonts w:ascii="Times New Roman" w:hAnsi="Times New Roman" w:cs="Times New Roman"/>
          <w:sz w:val="28"/>
        </w:rPr>
        <w:t xml:space="preserve">сохраняет в </w:t>
      </w:r>
      <w:r>
        <w:rPr>
          <w:rFonts w:ascii="Times New Roman" w:hAnsi="Times New Roman" w:cs="Times New Roman"/>
          <w:sz w:val="28"/>
        </w:rPr>
        <w:t xml:space="preserve">датском </w:t>
      </w:r>
      <w:r w:rsidR="004465A3">
        <w:rPr>
          <w:rFonts w:ascii="Times New Roman" w:hAnsi="Times New Roman" w:cs="Times New Roman"/>
          <w:sz w:val="28"/>
        </w:rPr>
        <w:t xml:space="preserve">переводе </w:t>
      </w:r>
      <w:r>
        <w:rPr>
          <w:rFonts w:ascii="Times New Roman" w:hAnsi="Times New Roman" w:cs="Times New Roman"/>
          <w:sz w:val="28"/>
        </w:rPr>
        <w:t>предложение только с подлежащим/сказуемым</w:t>
      </w:r>
      <w:r w:rsidR="004465A3">
        <w:rPr>
          <w:rFonts w:ascii="Times New Roman" w:hAnsi="Times New Roman" w:cs="Times New Roman"/>
          <w:sz w:val="28"/>
        </w:rPr>
        <w:t xml:space="preserve">. </w:t>
      </w:r>
    </w:p>
    <w:p w14:paraId="065C4FAC" w14:textId="77777777" w:rsidR="00B61F2A" w:rsidRDefault="004465A3" w:rsidP="00B61F2A">
      <w:pPr>
        <w:pStyle w:val="a3"/>
        <w:spacing w:line="360" w:lineRule="auto"/>
        <w:ind w:left="1080" w:firstLine="348"/>
        <w:jc w:val="both"/>
        <w:rPr>
          <w:rFonts w:ascii="Times New Roman" w:hAnsi="Times New Roman" w:cs="Times New Roman"/>
          <w:sz w:val="28"/>
        </w:rPr>
      </w:pPr>
      <w:r>
        <w:rPr>
          <w:rFonts w:ascii="Times New Roman" w:hAnsi="Times New Roman" w:cs="Times New Roman"/>
          <w:sz w:val="28"/>
        </w:rPr>
        <w:t xml:space="preserve">Парцелляция и эмфаза, важнейшие интонационные индикаторы, как правило, не вызывают затруднений при переводе с русского на датский язык, </w:t>
      </w:r>
      <w:r w:rsidR="001F28CE">
        <w:rPr>
          <w:rFonts w:ascii="Times New Roman" w:hAnsi="Times New Roman" w:cs="Times New Roman"/>
          <w:sz w:val="28"/>
        </w:rPr>
        <w:t xml:space="preserve">и за редкими исключениями </w:t>
      </w:r>
      <w:r>
        <w:rPr>
          <w:rFonts w:ascii="Times New Roman" w:hAnsi="Times New Roman" w:cs="Times New Roman"/>
          <w:sz w:val="28"/>
        </w:rPr>
        <w:t xml:space="preserve">переводчики </w:t>
      </w:r>
      <w:r w:rsidR="001F28CE">
        <w:rPr>
          <w:rFonts w:ascii="Times New Roman" w:hAnsi="Times New Roman" w:cs="Times New Roman"/>
          <w:sz w:val="28"/>
        </w:rPr>
        <w:t xml:space="preserve">рассмотренных </w:t>
      </w:r>
      <w:r>
        <w:rPr>
          <w:rFonts w:ascii="Times New Roman" w:hAnsi="Times New Roman" w:cs="Times New Roman"/>
          <w:sz w:val="28"/>
        </w:rPr>
        <w:t xml:space="preserve">пьес их сохраняют. </w:t>
      </w:r>
      <w:r w:rsidR="001F28CE">
        <w:rPr>
          <w:rFonts w:ascii="Times New Roman" w:hAnsi="Times New Roman" w:cs="Times New Roman"/>
          <w:sz w:val="28"/>
        </w:rPr>
        <w:t xml:space="preserve">Прерывания реплики и вставные конструкции зачастую остаются незамеченными переводчиком, вследствие чего степень разговорности речи уменьшается. </w:t>
      </w:r>
    </w:p>
    <w:p w14:paraId="0B3CCB73" w14:textId="5DE75A8F" w:rsidR="006800AB" w:rsidRDefault="00904A0B" w:rsidP="00B61F2A">
      <w:pPr>
        <w:pStyle w:val="a3"/>
        <w:spacing w:line="360" w:lineRule="auto"/>
        <w:ind w:left="1080" w:firstLine="348"/>
        <w:jc w:val="both"/>
        <w:rPr>
          <w:rFonts w:ascii="Times New Roman" w:hAnsi="Times New Roman" w:cs="Times New Roman"/>
          <w:sz w:val="28"/>
        </w:rPr>
      </w:pPr>
      <w:r>
        <w:rPr>
          <w:rFonts w:ascii="Times New Roman" w:hAnsi="Times New Roman" w:cs="Times New Roman"/>
          <w:sz w:val="28"/>
        </w:rPr>
        <w:lastRenderedPageBreak/>
        <w:t xml:space="preserve">Обращения в драматических текстах, как способ установления контакта между собеседниками в том числе в исследуемых пьесах Чехова и Фонвизина, фигурируют намного чаще, чем в текстах лирических или эпических, поскольку </w:t>
      </w:r>
      <w:r w:rsidR="001C7E31">
        <w:rPr>
          <w:rFonts w:ascii="Times New Roman" w:hAnsi="Times New Roman" w:cs="Times New Roman"/>
          <w:sz w:val="28"/>
        </w:rPr>
        <w:t>основную</w:t>
      </w:r>
      <w:r>
        <w:rPr>
          <w:rFonts w:ascii="Times New Roman" w:hAnsi="Times New Roman" w:cs="Times New Roman"/>
          <w:sz w:val="28"/>
        </w:rPr>
        <w:t xml:space="preserve"> часть пьесы составляют реплики персонажей, их диалоги друг с другом, в которых они обращаются друг к другу по имени, фамилии, прозвищу и т.д. Все четыре датских переводчика </w:t>
      </w:r>
      <w:r w:rsidR="001C7E31">
        <w:rPr>
          <w:rFonts w:ascii="Times New Roman" w:hAnsi="Times New Roman" w:cs="Times New Roman"/>
          <w:sz w:val="28"/>
        </w:rPr>
        <w:t>в большинстве случаев сохраняют обращения там, где они есть в оригинале.</w:t>
      </w:r>
      <w:r w:rsidR="00B61F2A">
        <w:rPr>
          <w:rFonts w:ascii="Times New Roman" w:hAnsi="Times New Roman" w:cs="Times New Roman"/>
          <w:sz w:val="28"/>
        </w:rPr>
        <w:tab/>
      </w:r>
      <w:r w:rsidR="001C7E31">
        <w:rPr>
          <w:rFonts w:ascii="Times New Roman" w:hAnsi="Times New Roman" w:cs="Times New Roman"/>
          <w:sz w:val="28"/>
        </w:rPr>
        <w:t xml:space="preserve">Междометия также являются довольно частотной категорией в жанре драмы. Особенное многообразие междометий было выявлено в комедии «Недоросль». М. Эстербю </w:t>
      </w:r>
      <w:r w:rsidR="006E2957">
        <w:rPr>
          <w:rFonts w:ascii="Times New Roman" w:hAnsi="Times New Roman" w:cs="Times New Roman"/>
          <w:sz w:val="28"/>
        </w:rPr>
        <w:t>при наличии некоторых отклонений от оригинала и использовании менее широкого спектра междометий, нежели у Фонвизина, смог уловить эту синтаксическую особенность языка пьесы и в</w:t>
      </w:r>
      <w:r w:rsidR="00BE668A">
        <w:rPr>
          <w:rFonts w:ascii="Times New Roman" w:hAnsi="Times New Roman" w:cs="Times New Roman"/>
          <w:sz w:val="28"/>
        </w:rPr>
        <w:t xml:space="preserve"> целом</w:t>
      </w:r>
      <w:r w:rsidR="006E2957">
        <w:rPr>
          <w:rFonts w:ascii="Times New Roman" w:hAnsi="Times New Roman" w:cs="Times New Roman"/>
          <w:sz w:val="28"/>
        </w:rPr>
        <w:t xml:space="preserve"> адекватно передать её на датский язык. </w:t>
      </w:r>
      <w:r w:rsidR="00B61F2A">
        <w:rPr>
          <w:rFonts w:ascii="Times New Roman" w:hAnsi="Times New Roman" w:cs="Times New Roman"/>
          <w:sz w:val="28"/>
        </w:rPr>
        <w:tab/>
      </w:r>
      <w:r w:rsidR="00B61F2A">
        <w:rPr>
          <w:rFonts w:ascii="Times New Roman" w:hAnsi="Times New Roman" w:cs="Times New Roman"/>
          <w:sz w:val="28"/>
        </w:rPr>
        <w:tab/>
      </w:r>
      <w:r w:rsidR="00B61F2A">
        <w:rPr>
          <w:rFonts w:ascii="Times New Roman" w:hAnsi="Times New Roman" w:cs="Times New Roman"/>
          <w:sz w:val="28"/>
        </w:rPr>
        <w:tab/>
      </w:r>
      <w:r w:rsidR="00B61F2A">
        <w:rPr>
          <w:rFonts w:ascii="Times New Roman" w:hAnsi="Times New Roman" w:cs="Times New Roman"/>
          <w:sz w:val="28"/>
        </w:rPr>
        <w:tab/>
      </w:r>
      <w:r w:rsidR="00B61F2A">
        <w:rPr>
          <w:rFonts w:ascii="Times New Roman" w:hAnsi="Times New Roman" w:cs="Times New Roman"/>
          <w:sz w:val="28"/>
        </w:rPr>
        <w:tab/>
      </w:r>
      <w:r w:rsidR="00B61F2A">
        <w:rPr>
          <w:rFonts w:ascii="Times New Roman" w:hAnsi="Times New Roman" w:cs="Times New Roman"/>
          <w:sz w:val="28"/>
        </w:rPr>
        <w:tab/>
      </w:r>
      <w:r w:rsidR="006E2957">
        <w:rPr>
          <w:rFonts w:ascii="Times New Roman" w:hAnsi="Times New Roman" w:cs="Times New Roman"/>
          <w:sz w:val="28"/>
        </w:rPr>
        <w:t xml:space="preserve">Повторы </w:t>
      </w:r>
      <w:r w:rsidR="005765B0">
        <w:rPr>
          <w:rFonts w:ascii="Times New Roman" w:hAnsi="Times New Roman" w:cs="Times New Roman"/>
          <w:sz w:val="28"/>
        </w:rPr>
        <w:t xml:space="preserve">в драматическом тексте всегда несут особую смысловую нагрузку, за каждым повтором стоит определенная эмоция, чувство, мысль героя. Для Чехова повторы бесспорно являются </w:t>
      </w:r>
      <w:r w:rsidR="006E2957">
        <w:rPr>
          <w:rFonts w:ascii="Times New Roman" w:hAnsi="Times New Roman" w:cs="Times New Roman"/>
          <w:sz w:val="28"/>
        </w:rPr>
        <w:t>излюбленным</w:t>
      </w:r>
      <w:r w:rsidR="005765B0">
        <w:rPr>
          <w:rFonts w:ascii="Times New Roman" w:hAnsi="Times New Roman" w:cs="Times New Roman"/>
          <w:sz w:val="28"/>
        </w:rPr>
        <w:t xml:space="preserve"> приемом, в его пьесах они встречаются очень часто. Рассматривая датские переводы пьес Чехова, мы приходим к выводу, что </w:t>
      </w:r>
      <w:r w:rsidR="0005527F">
        <w:rPr>
          <w:rFonts w:ascii="Times New Roman" w:hAnsi="Times New Roman" w:cs="Times New Roman"/>
          <w:sz w:val="28"/>
        </w:rPr>
        <w:t>не все переводчики уделяют этой детали должно</w:t>
      </w:r>
      <w:r w:rsidR="006F10B7">
        <w:rPr>
          <w:rFonts w:ascii="Times New Roman" w:hAnsi="Times New Roman" w:cs="Times New Roman"/>
          <w:sz w:val="28"/>
        </w:rPr>
        <w:t>е</w:t>
      </w:r>
      <w:r w:rsidR="0005527F">
        <w:rPr>
          <w:rFonts w:ascii="Times New Roman" w:hAnsi="Times New Roman" w:cs="Times New Roman"/>
          <w:sz w:val="28"/>
        </w:rPr>
        <w:t xml:space="preserve"> внимани</w:t>
      </w:r>
      <w:r w:rsidR="006F10B7">
        <w:rPr>
          <w:rFonts w:ascii="Times New Roman" w:hAnsi="Times New Roman" w:cs="Times New Roman"/>
          <w:sz w:val="28"/>
        </w:rPr>
        <w:t>е</w:t>
      </w:r>
      <w:r w:rsidR="0005527F">
        <w:rPr>
          <w:rFonts w:ascii="Times New Roman" w:hAnsi="Times New Roman" w:cs="Times New Roman"/>
          <w:sz w:val="28"/>
        </w:rPr>
        <w:t>. Если К. Бьорнагер досконально сохраняет в переводе все авторские повторы, то А. Томассен и Э. Росекамп нередко опускают повторяющиеся слова/словосочетания, искажая ритмический строй</w:t>
      </w:r>
      <w:r w:rsidR="0035189A">
        <w:rPr>
          <w:rFonts w:ascii="Times New Roman" w:hAnsi="Times New Roman" w:cs="Times New Roman"/>
          <w:sz w:val="28"/>
        </w:rPr>
        <w:t xml:space="preserve"> произведения, а также его смысловое содержание. </w:t>
      </w:r>
      <w:r w:rsidR="0005527F">
        <w:rPr>
          <w:rFonts w:ascii="Times New Roman" w:hAnsi="Times New Roman" w:cs="Times New Roman"/>
          <w:sz w:val="28"/>
        </w:rPr>
        <w:t xml:space="preserve"> </w:t>
      </w:r>
    </w:p>
    <w:p w14:paraId="3E042A32" w14:textId="67AFCCF9" w:rsidR="00F83B78" w:rsidRDefault="00760D62" w:rsidP="004D597B">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t xml:space="preserve">Неотъемлемой составляющей ритмико-интонационного рисунка пьесы, помимо синтаксической структуры, является пунктуация, которая не только придает репликам и ремаркам нужную тональность и экспрессивность, но и служит главным средством </w:t>
      </w:r>
      <w:r>
        <w:rPr>
          <w:rFonts w:ascii="Times New Roman" w:hAnsi="Times New Roman" w:cs="Times New Roman"/>
          <w:sz w:val="28"/>
        </w:rPr>
        <w:lastRenderedPageBreak/>
        <w:t xml:space="preserve">выразительности </w:t>
      </w:r>
      <w:r w:rsidR="00782FD1">
        <w:rPr>
          <w:rFonts w:ascii="Times New Roman" w:hAnsi="Times New Roman" w:cs="Times New Roman"/>
          <w:sz w:val="28"/>
        </w:rPr>
        <w:t xml:space="preserve">и организации текстового пространства </w:t>
      </w:r>
      <w:r>
        <w:rPr>
          <w:rFonts w:ascii="Times New Roman" w:hAnsi="Times New Roman" w:cs="Times New Roman"/>
          <w:sz w:val="28"/>
        </w:rPr>
        <w:t xml:space="preserve">в драматическом произведении. </w:t>
      </w:r>
      <w:r w:rsidR="00782FD1">
        <w:rPr>
          <w:rFonts w:ascii="Times New Roman" w:hAnsi="Times New Roman" w:cs="Times New Roman"/>
          <w:sz w:val="28"/>
        </w:rPr>
        <w:t>Важно отметить, что выбор определенных знаков препинания в конкретных случаях может также характеризовать творческую манеру автора, и более того наравне со словами заключать в себе скрытые смыслы. Для переводчика</w:t>
      </w:r>
      <w:r w:rsidR="00013A45">
        <w:rPr>
          <w:rFonts w:ascii="Times New Roman" w:hAnsi="Times New Roman" w:cs="Times New Roman"/>
          <w:sz w:val="28"/>
        </w:rPr>
        <w:t xml:space="preserve"> драмы</w:t>
      </w:r>
      <w:r w:rsidR="00782FD1">
        <w:rPr>
          <w:rFonts w:ascii="Times New Roman" w:hAnsi="Times New Roman" w:cs="Times New Roman"/>
          <w:sz w:val="28"/>
        </w:rPr>
        <w:t xml:space="preserve"> задача сохранить пунктуацию оригинала, по сути дела, не представляе</w:t>
      </w:r>
      <w:r w:rsidR="00A02D54">
        <w:rPr>
          <w:rFonts w:ascii="Times New Roman" w:hAnsi="Times New Roman" w:cs="Times New Roman"/>
          <w:sz w:val="28"/>
        </w:rPr>
        <w:t xml:space="preserve">т особо трудности, однако, из рассмотренных нами четырех пьес только К. Бьорнагер в переводе «Трех сестер» в подавляющем большинстве случаев воссоздает в датском тексте авторские знаки препинания. В остальных переводах наблюдается определенная степень вольности по отношению к пунктуации подлинника. Например, А. Томассен и Э. Росекамп </w:t>
      </w:r>
      <w:r w:rsidR="00BE668A">
        <w:rPr>
          <w:rFonts w:ascii="Times New Roman" w:hAnsi="Times New Roman" w:cs="Times New Roman"/>
          <w:sz w:val="28"/>
        </w:rPr>
        <w:t xml:space="preserve">не </w:t>
      </w:r>
      <w:r w:rsidR="00A02D54">
        <w:rPr>
          <w:rFonts w:ascii="Times New Roman" w:hAnsi="Times New Roman" w:cs="Times New Roman"/>
          <w:sz w:val="28"/>
        </w:rPr>
        <w:t xml:space="preserve">придают особого значения столь важному элементу стиля Чехова, как многоточия, которые в изобилии встречаются в пьесах драматурга. В некоторых случаях переводчики заменяют многоточие на восклицательный знак или точку, в других – на запятую, объединяя данное предложение, с последующим. Такая, казалось бы, незначительная трансформация </w:t>
      </w:r>
      <w:r w:rsidR="007A6A9C">
        <w:rPr>
          <w:rFonts w:ascii="Times New Roman" w:hAnsi="Times New Roman" w:cs="Times New Roman"/>
          <w:sz w:val="28"/>
        </w:rPr>
        <w:t xml:space="preserve">может изменить </w:t>
      </w:r>
      <w:r w:rsidR="00A02D54">
        <w:rPr>
          <w:rFonts w:ascii="Times New Roman" w:hAnsi="Times New Roman" w:cs="Times New Roman"/>
          <w:sz w:val="28"/>
        </w:rPr>
        <w:t>стиль автора</w:t>
      </w:r>
      <w:r w:rsidR="00983166">
        <w:rPr>
          <w:rFonts w:ascii="Times New Roman" w:hAnsi="Times New Roman" w:cs="Times New Roman"/>
          <w:sz w:val="28"/>
        </w:rPr>
        <w:t>, мелодический рисунок текста и</w:t>
      </w:r>
      <w:r w:rsidR="007A6A9C">
        <w:rPr>
          <w:rFonts w:ascii="Times New Roman" w:hAnsi="Times New Roman" w:cs="Times New Roman"/>
          <w:sz w:val="28"/>
        </w:rPr>
        <w:t xml:space="preserve"> спектр его значений до неузнаваемости. </w:t>
      </w:r>
    </w:p>
    <w:p w14:paraId="4C2C6523" w14:textId="4E967B9B" w:rsidR="00D702F8" w:rsidRDefault="00013A45" w:rsidP="00540FAE">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t xml:space="preserve">Целый ряд трудностей для переводчика драматического текста связан с передачей безэквивалентной лексики, отражающей национально-культурные особенности носителей языка оригинала. </w:t>
      </w:r>
      <w:r w:rsidR="002C739E">
        <w:rPr>
          <w:rFonts w:ascii="Times New Roman" w:hAnsi="Times New Roman" w:cs="Times New Roman"/>
          <w:sz w:val="28"/>
        </w:rPr>
        <w:t xml:space="preserve">При переводе анализируемых пьес на датский язык переводчики использовали различные способы передачи реалий – метод транслитерации/транскрипции, калькирование, перевод при помощи аналога (приближенного по значению слова ПЯ), переводческие трансформации, и в редких случаях описательный перевод, который в контексте драматического текста считается слишком многословным и тяжеловесным. </w:t>
      </w:r>
    </w:p>
    <w:p w14:paraId="7E10BC53" w14:textId="1A4BEB5F" w:rsidR="002C739E" w:rsidRDefault="002C739E" w:rsidP="00B76ABF">
      <w:pPr>
        <w:pStyle w:val="a3"/>
        <w:spacing w:line="360" w:lineRule="auto"/>
        <w:ind w:left="1068" w:firstLine="348"/>
        <w:jc w:val="both"/>
        <w:rPr>
          <w:rFonts w:ascii="Times New Roman" w:hAnsi="Times New Roman" w:cs="Times New Roman"/>
          <w:sz w:val="28"/>
        </w:rPr>
      </w:pPr>
      <w:r>
        <w:rPr>
          <w:rFonts w:ascii="Times New Roman" w:hAnsi="Times New Roman" w:cs="Times New Roman"/>
          <w:sz w:val="28"/>
        </w:rPr>
        <w:lastRenderedPageBreak/>
        <w:t>В пьесах Чехова довольно часто попадаются цитаты, аллюзии</w:t>
      </w:r>
      <w:r w:rsidR="00EF0338">
        <w:rPr>
          <w:rFonts w:ascii="Times New Roman" w:hAnsi="Times New Roman" w:cs="Times New Roman"/>
          <w:sz w:val="28"/>
        </w:rPr>
        <w:t xml:space="preserve"> </w:t>
      </w:r>
      <w:r>
        <w:rPr>
          <w:rFonts w:ascii="Times New Roman" w:hAnsi="Times New Roman" w:cs="Times New Roman"/>
          <w:sz w:val="28"/>
        </w:rPr>
        <w:t>на литературные и музыкальные произведения, на исторические события</w:t>
      </w:r>
      <w:r w:rsidR="00876C9A">
        <w:rPr>
          <w:rFonts w:ascii="Times New Roman" w:hAnsi="Times New Roman" w:cs="Times New Roman"/>
          <w:sz w:val="28"/>
        </w:rPr>
        <w:t xml:space="preserve">, </w:t>
      </w:r>
      <w:r w:rsidR="00B76ABF">
        <w:rPr>
          <w:rFonts w:ascii="Times New Roman" w:hAnsi="Times New Roman" w:cs="Times New Roman"/>
          <w:sz w:val="28"/>
        </w:rPr>
        <w:t>на события, актуальные для времени написания пьесы</w:t>
      </w:r>
      <w:r>
        <w:rPr>
          <w:rFonts w:ascii="Times New Roman" w:hAnsi="Times New Roman" w:cs="Times New Roman"/>
          <w:sz w:val="28"/>
        </w:rPr>
        <w:t xml:space="preserve"> и т.д. </w:t>
      </w:r>
      <w:r w:rsidR="00EF0338">
        <w:rPr>
          <w:rFonts w:ascii="Times New Roman" w:hAnsi="Times New Roman" w:cs="Times New Roman"/>
          <w:sz w:val="28"/>
        </w:rPr>
        <w:t xml:space="preserve">Особую сложность у переводчика вызывает выявление в тексте ИЯ культурных реминисценций и цитат, а также причину их употребления в речи тем или иным персонажем. </w:t>
      </w:r>
      <w:r>
        <w:rPr>
          <w:rFonts w:ascii="Times New Roman" w:hAnsi="Times New Roman" w:cs="Times New Roman"/>
          <w:sz w:val="28"/>
        </w:rPr>
        <w:t xml:space="preserve">К. Бьорнагер практически везде сохраняет такого рода реалии, либо подбирая подходящие по смыслу аналоги цитируемых фраз, либо приводя свой собственный перевод выражения. В обоих случаях переводчик снабжает цитаты и аллюзии </w:t>
      </w:r>
      <w:r w:rsidR="00BD36A5">
        <w:rPr>
          <w:rFonts w:ascii="Times New Roman" w:hAnsi="Times New Roman" w:cs="Times New Roman"/>
          <w:sz w:val="28"/>
        </w:rPr>
        <w:t>комментариям</w:t>
      </w:r>
      <w:r>
        <w:rPr>
          <w:rFonts w:ascii="Times New Roman" w:hAnsi="Times New Roman" w:cs="Times New Roman"/>
          <w:sz w:val="28"/>
        </w:rPr>
        <w:t>и в конце пьесы. А. Томассен и Э. Росекамп</w:t>
      </w:r>
      <w:r w:rsidR="00BD36A5">
        <w:rPr>
          <w:rFonts w:ascii="Times New Roman" w:hAnsi="Times New Roman" w:cs="Times New Roman"/>
          <w:sz w:val="28"/>
        </w:rPr>
        <w:t xml:space="preserve"> либо опускают в переводе некоторые реалии, либо переводят их при помощи калькировани</w:t>
      </w:r>
      <w:r w:rsidR="00B76ABF">
        <w:rPr>
          <w:rFonts w:ascii="Times New Roman" w:hAnsi="Times New Roman" w:cs="Times New Roman"/>
          <w:sz w:val="28"/>
        </w:rPr>
        <w:t xml:space="preserve">я, </w:t>
      </w:r>
      <w:r w:rsidR="00BD36A5">
        <w:rPr>
          <w:rFonts w:ascii="Times New Roman" w:hAnsi="Times New Roman" w:cs="Times New Roman"/>
          <w:sz w:val="28"/>
        </w:rPr>
        <w:t>транслитерации/транскрипции</w:t>
      </w:r>
      <w:r w:rsidR="00B76ABF">
        <w:rPr>
          <w:rFonts w:ascii="Times New Roman" w:hAnsi="Times New Roman" w:cs="Times New Roman"/>
          <w:sz w:val="28"/>
        </w:rPr>
        <w:t xml:space="preserve"> или аналога в датском языке</w:t>
      </w:r>
      <w:r w:rsidR="00BD36A5">
        <w:rPr>
          <w:rFonts w:ascii="Times New Roman" w:hAnsi="Times New Roman" w:cs="Times New Roman"/>
          <w:sz w:val="28"/>
        </w:rPr>
        <w:t xml:space="preserve">, не сопровождая специфическую лексику такого характера никакими пояснениями. </w:t>
      </w:r>
    </w:p>
    <w:p w14:paraId="3DDC7163" w14:textId="6FD8077A" w:rsidR="00B76ABF" w:rsidRDefault="00B76ABF" w:rsidP="002C739E">
      <w:pPr>
        <w:pStyle w:val="a3"/>
        <w:spacing w:line="360" w:lineRule="auto"/>
        <w:ind w:left="1068"/>
        <w:jc w:val="both"/>
        <w:rPr>
          <w:rFonts w:ascii="Times New Roman" w:hAnsi="Times New Roman" w:cs="Times New Roman"/>
          <w:sz w:val="28"/>
        </w:rPr>
      </w:pPr>
      <w:r>
        <w:rPr>
          <w:rFonts w:ascii="Times New Roman" w:hAnsi="Times New Roman" w:cs="Times New Roman"/>
          <w:sz w:val="28"/>
        </w:rPr>
        <w:tab/>
        <w:t>Как Чехов, так и Фонвизин используют в своих произведениях множество фразеологизмов.</w:t>
      </w:r>
      <w:r w:rsidR="0011577B">
        <w:rPr>
          <w:rFonts w:ascii="Times New Roman" w:hAnsi="Times New Roman" w:cs="Times New Roman"/>
          <w:sz w:val="28"/>
        </w:rPr>
        <w:t xml:space="preserve"> К. Бьорнагер, Э. Росекамп, А. Томассен и М. Эстербю применяют различные способы передачи устойчивых выражений, наиболее частотным из которых является описательный способ, суть которого заключается в замене самого фразеологизма в тексте перевода на его определение. В очень редких случаях переводчикам удается найти эквивалентную фразеологическую единицу в датском языке, но</w:t>
      </w:r>
      <w:r w:rsidR="0062081C">
        <w:rPr>
          <w:rFonts w:ascii="Times New Roman" w:hAnsi="Times New Roman" w:cs="Times New Roman"/>
          <w:sz w:val="28"/>
        </w:rPr>
        <w:t>,</w:t>
      </w:r>
      <w:r w:rsidR="0011577B">
        <w:rPr>
          <w:rFonts w:ascii="Times New Roman" w:hAnsi="Times New Roman" w:cs="Times New Roman"/>
          <w:sz w:val="28"/>
        </w:rPr>
        <w:t xml:space="preserve"> с другой стороны, в качестве компенсации переводчики </w:t>
      </w:r>
      <w:r w:rsidR="0062081C">
        <w:rPr>
          <w:rFonts w:ascii="Times New Roman" w:hAnsi="Times New Roman" w:cs="Times New Roman"/>
          <w:sz w:val="28"/>
        </w:rPr>
        <w:t>иногда</w:t>
      </w:r>
      <w:r w:rsidR="0011577B">
        <w:rPr>
          <w:rFonts w:ascii="Times New Roman" w:hAnsi="Times New Roman" w:cs="Times New Roman"/>
          <w:sz w:val="28"/>
        </w:rPr>
        <w:t xml:space="preserve"> добавля</w:t>
      </w:r>
      <w:r w:rsidR="0062081C">
        <w:rPr>
          <w:rFonts w:ascii="Times New Roman" w:hAnsi="Times New Roman" w:cs="Times New Roman"/>
          <w:sz w:val="28"/>
        </w:rPr>
        <w:t xml:space="preserve">ют датское устойчивое выражение там, где его нет в оригинале, восстанавливая тем самым баланс национально-культурной составляющей пьесы. </w:t>
      </w:r>
    </w:p>
    <w:p w14:paraId="4DA3D03A" w14:textId="5B0A3FE7" w:rsidR="00EE1551" w:rsidRDefault="005D3C73" w:rsidP="00EE1551">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t>Высокого уровня мастерства требует от переводчика драмы передача игры слов, неоднократно встречающе</w:t>
      </w:r>
      <w:r w:rsidR="00BE668A">
        <w:rPr>
          <w:rFonts w:ascii="Times New Roman" w:hAnsi="Times New Roman" w:cs="Times New Roman"/>
          <w:sz w:val="28"/>
        </w:rPr>
        <w:t>й</w:t>
      </w:r>
      <w:r>
        <w:rPr>
          <w:rFonts w:ascii="Times New Roman" w:hAnsi="Times New Roman" w:cs="Times New Roman"/>
          <w:sz w:val="28"/>
        </w:rPr>
        <w:t xml:space="preserve">ся в рассматриваемых пьесах Чехова и Фонвизина. Главным камнем </w:t>
      </w:r>
      <w:r>
        <w:rPr>
          <w:rFonts w:ascii="Times New Roman" w:hAnsi="Times New Roman" w:cs="Times New Roman"/>
          <w:sz w:val="28"/>
        </w:rPr>
        <w:lastRenderedPageBreak/>
        <w:t>преткновения для переводчиков в данном случа</w:t>
      </w:r>
      <w:r w:rsidR="009B579D">
        <w:rPr>
          <w:rFonts w:ascii="Times New Roman" w:hAnsi="Times New Roman" w:cs="Times New Roman"/>
          <w:sz w:val="28"/>
        </w:rPr>
        <w:t>е</w:t>
      </w:r>
      <w:r>
        <w:rPr>
          <w:rFonts w:ascii="Times New Roman" w:hAnsi="Times New Roman" w:cs="Times New Roman"/>
          <w:sz w:val="28"/>
        </w:rPr>
        <w:t xml:space="preserve"> является необходимость</w:t>
      </w:r>
      <w:r w:rsidR="009B579D">
        <w:rPr>
          <w:rFonts w:ascii="Times New Roman" w:hAnsi="Times New Roman" w:cs="Times New Roman"/>
          <w:sz w:val="28"/>
        </w:rPr>
        <w:t>,</w:t>
      </w:r>
      <w:r>
        <w:rPr>
          <w:rFonts w:ascii="Times New Roman" w:hAnsi="Times New Roman" w:cs="Times New Roman"/>
          <w:sz w:val="28"/>
        </w:rPr>
        <w:t xml:space="preserve"> </w:t>
      </w:r>
      <w:r w:rsidR="009B579D">
        <w:rPr>
          <w:rFonts w:ascii="Times New Roman" w:hAnsi="Times New Roman" w:cs="Times New Roman"/>
          <w:sz w:val="28"/>
        </w:rPr>
        <w:t xml:space="preserve">с одной стороны, </w:t>
      </w:r>
      <w:r>
        <w:rPr>
          <w:rFonts w:ascii="Times New Roman" w:hAnsi="Times New Roman" w:cs="Times New Roman"/>
          <w:sz w:val="28"/>
        </w:rPr>
        <w:t xml:space="preserve">сохранить звуковое сходство компонентов каламбура, </w:t>
      </w:r>
      <w:r w:rsidR="009B579D">
        <w:rPr>
          <w:rFonts w:ascii="Times New Roman" w:hAnsi="Times New Roman" w:cs="Times New Roman"/>
          <w:sz w:val="28"/>
        </w:rPr>
        <w:t xml:space="preserve">а, с другой стороны воссоздать в тексте перевода смысловую составляющую фразы подлинника. В ходе нашего исследования мы выявили различные способы передачи каламбуров – при помощи подбора близких аналогов-эквивалентов в датском языке, путем калькирования каламбура из оригинала и пояснение его в отдельно вынесенных комментариях, а также опущение переводчиком игры слов. </w:t>
      </w:r>
    </w:p>
    <w:p w14:paraId="7FF35B31" w14:textId="77777777" w:rsidR="002962CB" w:rsidRDefault="00C82BA5" w:rsidP="005C3B29">
      <w:pPr>
        <w:pStyle w:val="a3"/>
        <w:numPr>
          <w:ilvl w:val="0"/>
          <w:numId w:val="45"/>
        </w:numPr>
        <w:spacing w:line="360" w:lineRule="auto"/>
        <w:jc w:val="both"/>
        <w:rPr>
          <w:rFonts w:ascii="Times New Roman" w:hAnsi="Times New Roman" w:cs="Times New Roman"/>
          <w:sz w:val="28"/>
        </w:rPr>
      </w:pPr>
      <w:r w:rsidRPr="00C82BA5">
        <w:rPr>
          <w:rFonts w:ascii="Times New Roman" w:hAnsi="Times New Roman" w:cs="Times New Roman"/>
          <w:sz w:val="28"/>
        </w:rPr>
        <w:t>Наряду обращениями, передача и</w:t>
      </w:r>
      <w:r w:rsidR="00EE1551" w:rsidRPr="00C82BA5">
        <w:rPr>
          <w:rFonts w:ascii="Times New Roman" w:hAnsi="Times New Roman" w:cs="Times New Roman"/>
          <w:sz w:val="28"/>
        </w:rPr>
        <w:t>мен собственны</w:t>
      </w:r>
      <w:r w:rsidRPr="00C82BA5">
        <w:rPr>
          <w:rFonts w:ascii="Times New Roman" w:hAnsi="Times New Roman" w:cs="Times New Roman"/>
          <w:sz w:val="28"/>
        </w:rPr>
        <w:t xml:space="preserve">х представляется одной из наиболее характерных особенностей перевода драматических текстов. Антропонимическая система русских имен нередко вызывает сложности у иноязычных читателей русской художественной литературы. Что касается драматических произведений, то здесь передача имен </w:t>
      </w:r>
      <w:r w:rsidR="00612787">
        <w:rPr>
          <w:rFonts w:ascii="Times New Roman" w:hAnsi="Times New Roman" w:cs="Times New Roman"/>
          <w:sz w:val="28"/>
        </w:rPr>
        <w:t>действующих лиц</w:t>
      </w:r>
      <w:r>
        <w:rPr>
          <w:rFonts w:ascii="Times New Roman" w:hAnsi="Times New Roman" w:cs="Times New Roman"/>
          <w:sz w:val="28"/>
        </w:rPr>
        <w:t xml:space="preserve"> имеет особый статус</w:t>
      </w:r>
      <w:r w:rsidR="00612787">
        <w:rPr>
          <w:rFonts w:ascii="Times New Roman" w:hAnsi="Times New Roman" w:cs="Times New Roman"/>
          <w:sz w:val="28"/>
        </w:rPr>
        <w:t xml:space="preserve"> – на протяжении всей пьесы герои в процессе коммуникации на сцене обращаются друг к другу, причём зачастую один персонаж имеет сразу несколько вариаций имени, в зависимости от того, кто к нему обращается или в каком тоне к нему обращается собеседник</w:t>
      </w:r>
      <w:r w:rsidR="00635D9B">
        <w:rPr>
          <w:rFonts w:ascii="Times New Roman" w:hAnsi="Times New Roman" w:cs="Times New Roman"/>
          <w:sz w:val="28"/>
        </w:rPr>
        <w:t xml:space="preserve"> (в данном случае форма имени может слу</w:t>
      </w:r>
      <w:r w:rsidR="002962CB">
        <w:rPr>
          <w:rFonts w:ascii="Times New Roman" w:hAnsi="Times New Roman" w:cs="Times New Roman"/>
          <w:sz w:val="28"/>
        </w:rPr>
        <w:t>жить</w:t>
      </w:r>
      <w:r w:rsidR="00635D9B">
        <w:rPr>
          <w:rFonts w:ascii="Times New Roman" w:hAnsi="Times New Roman" w:cs="Times New Roman"/>
          <w:sz w:val="28"/>
        </w:rPr>
        <w:t xml:space="preserve"> индикатором настроения/чувств человека, произносящего имя)</w:t>
      </w:r>
      <w:r w:rsidR="00612787">
        <w:rPr>
          <w:rFonts w:ascii="Times New Roman" w:hAnsi="Times New Roman" w:cs="Times New Roman"/>
          <w:sz w:val="28"/>
        </w:rPr>
        <w:t xml:space="preserve">. На фоне такого многообразия имен собственных нередко возникает путаница при восприятии пьесы носителями другого языка (в особенности, зрителями в театре). Наиболее оптимальный вариант перевода имен собственных избрал К. Бьорнагер в пьесе «Три сестры». В списке действующих лиц переводчик ни на шаг не отступает от оригинала, приводит все имена полностью, с фамилией и отчеством, в том же порядке, что и в оригинале, при этом расставляя во всех именах ударение. В конце пьесы </w:t>
      </w:r>
      <w:r w:rsidR="00055062">
        <w:rPr>
          <w:rFonts w:ascii="Times New Roman" w:hAnsi="Times New Roman" w:cs="Times New Roman"/>
          <w:sz w:val="28"/>
        </w:rPr>
        <w:t xml:space="preserve">Бьорнагер </w:t>
      </w:r>
      <w:r w:rsidR="00055062">
        <w:rPr>
          <w:rFonts w:ascii="Times New Roman" w:hAnsi="Times New Roman" w:cs="Times New Roman"/>
          <w:sz w:val="28"/>
        </w:rPr>
        <w:lastRenderedPageBreak/>
        <w:t xml:space="preserve">приводит подробное объяснение специфики личных имен </w:t>
      </w:r>
      <w:r w:rsidR="00993CBF">
        <w:rPr>
          <w:rFonts w:ascii="Times New Roman" w:hAnsi="Times New Roman" w:cs="Times New Roman"/>
          <w:sz w:val="28"/>
        </w:rPr>
        <w:t>в русском языке.</w:t>
      </w:r>
      <w:r w:rsidR="00055062">
        <w:rPr>
          <w:rFonts w:ascii="Times New Roman" w:hAnsi="Times New Roman" w:cs="Times New Roman"/>
          <w:sz w:val="28"/>
        </w:rPr>
        <w:t xml:space="preserve"> </w:t>
      </w:r>
    </w:p>
    <w:p w14:paraId="7D4F8CC3" w14:textId="396DDDBB" w:rsidR="00EE1551" w:rsidRDefault="00635D9B" w:rsidP="002962CB">
      <w:pPr>
        <w:pStyle w:val="a3"/>
        <w:spacing w:line="360" w:lineRule="auto"/>
        <w:ind w:left="1068" w:firstLine="348"/>
        <w:jc w:val="both"/>
        <w:rPr>
          <w:rFonts w:ascii="Times New Roman" w:hAnsi="Times New Roman" w:cs="Times New Roman"/>
          <w:sz w:val="28"/>
        </w:rPr>
      </w:pPr>
      <w:r>
        <w:rPr>
          <w:rFonts w:ascii="Times New Roman" w:hAnsi="Times New Roman" w:cs="Times New Roman"/>
          <w:sz w:val="28"/>
        </w:rPr>
        <w:t>В переводах А. Томассена и Э. Росекампа в некоторых случаях встречается опущение отчества, иногда даже имени и отчества, замена русского имен</w:t>
      </w:r>
      <w:r w:rsidR="002962CB">
        <w:rPr>
          <w:rFonts w:ascii="Times New Roman" w:hAnsi="Times New Roman" w:cs="Times New Roman"/>
          <w:sz w:val="28"/>
        </w:rPr>
        <w:t>и</w:t>
      </w:r>
      <w:r>
        <w:rPr>
          <w:rFonts w:ascii="Times New Roman" w:hAnsi="Times New Roman" w:cs="Times New Roman"/>
          <w:sz w:val="28"/>
        </w:rPr>
        <w:t xml:space="preserve"> на </w:t>
      </w:r>
      <w:r w:rsidR="00C81737">
        <w:rPr>
          <w:rFonts w:ascii="Times New Roman" w:hAnsi="Times New Roman" w:cs="Times New Roman"/>
          <w:sz w:val="28"/>
        </w:rPr>
        <w:t>интернациональный аналог, использование сокращенного имени вместо полного и т.д. При этом ни один из переводчиков не комментирует русские традиции употребления имен собственных.</w:t>
      </w:r>
      <w:r w:rsidR="00BD134B">
        <w:rPr>
          <w:rFonts w:ascii="Times New Roman" w:hAnsi="Times New Roman" w:cs="Times New Roman"/>
          <w:sz w:val="28"/>
        </w:rPr>
        <w:t xml:space="preserve"> В классических комедиях, таких как «Недоросль» Д.И. Фонвизина, особую роль играют говорящие фамилии, которые определенным образом характеризуют персонажа</w:t>
      </w:r>
      <w:r w:rsidR="007D5ABD">
        <w:rPr>
          <w:rFonts w:ascii="Times New Roman" w:hAnsi="Times New Roman" w:cs="Times New Roman"/>
          <w:sz w:val="28"/>
        </w:rPr>
        <w:t>-</w:t>
      </w:r>
      <w:r w:rsidR="00BD134B">
        <w:rPr>
          <w:rFonts w:ascii="Times New Roman" w:hAnsi="Times New Roman" w:cs="Times New Roman"/>
          <w:sz w:val="28"/>
        </w:rPr>
        <w:t xml:space="preserve">обладателя фамилии. М. Эстербю использует метод транскрипции при передаче говорящих фамилий в комедии Фонвизина, при этом некоторые из фамилий разъясняются читателю в </w:t>
      </w:r>
      <w:r w:rsidR="00892A4B">
        <w:rPr>
          <w:rFonts w:ascii="Times New Roman" w:hAnsi="Times New Roman" w:cs="Times New Roman"/>
          <w:sz w:val="28"/>
        </w:rPr>
        <w:t>отдельной статье, предваряющей пьесу, другие же фамилии остаются непонят</w:t>
      </w:r>
      <w:r w:rsidR="007D5ABD">
        <w:rPr>
          <w:rFonts w:ascii="Times New Roman" w:hAnsi="Times New Roman" w:cs="Times New Roman"/>
          <w:sz w:val="28"/>
        </w:rPr>
        <w:t>н</w:t>
      </w:r>
      <w:r w:rsidR="00892A4B">
        <w:rPr>
          <w:rFonts w:ascii="Times New Roman" w:hAnsi="Times New Roman" w:cs="Times New Roman"/>
          <w:sz w:val="28"/>
        </w:rPr>
        <w:t xml:space="preserve">ыми </w:t>
      </w:r>
      <w:r w:rsidR="007D5ABD">
        <w:rPr>
          <w:rFonts w:ascii="Times New Roman" w:hAnsi="Times New Roman" w:cs="Times New Roman"/>
          <w:sz w:val="28"/>
        </w:rPr>
        <w:t xml:space="preserve">для </w:t>
      </w:r>
      <w:r w:rsidR="00892A4B">
        <w:rPr>
          <w:rFonts w:ascii="Times New Roman" w:hAnsi="Times New Roman" w:cs="Times New Roman"/>
          <w:sz w:val="28"/>
        </w:rPr>
        <w:t>носител</w:t>
      </w:r>
      <w:r w:rsidR="007D5ABD">
        <w:rPr>
          <w:rFonts w:ascii="Times New Roman" w:hAnsi="Times New Roman" w:cs="Times New Roman"/>
          <w:sz w:val="28"/>
        </w:rPr>
        <w:t>ей</w:t>
      </w:r>
      <w:r w:rsidR="00892A4B">
        <w:rPr>
          <w:rFonts w:ascii="Times New Roman" w:hAnsi="Times New Roman" w:cs="Times New Roman"/>
          <w:sz w:val="28"/>
        </w:rPr>
        <w:t xml:space="preserve"> датского языка. </w:t>
      </w:r>
    </w:p>
    <w:p w14:paraId="0FAB172B" w14:textId="74DE9A80" w:rsidR="008F0BC8" w:rsidRDefault="003A7C67" w:rsidP="00FC6224">
      <w:pPr>
        <w:pStyle w:val="a3"/>
        <w:numPr>
          <w:ilvl w:val="0"/>
          <w:numId w:val="45"/>
        </w:numPr>
        <w:spacing w:line="360" w:lineRule="auto"/>
        <w:jc w:val="both"/>
        <w:rPr>
          <w:rFonts w:ascii="Times New Roman" w:hAnsi="Times New Roman" w:cs="Times New Roman"/>
          <w:sz w:val="28"/>
        </w:rPr>
      </w:pPr>
      <w:r>
        <w:rPr>
          <w:rFonts w:ascii="Times New Roman" w:hAnsi="Times New Roman" w:cs="Times New Roman"/>
          <w:sz w:val="28"/>
        </w:rPr>
        <w:t>Пере</w:t>
      </w:r>
      <w:r w:rsidR="0030185E">
        <w:rPr>
          <w:rFonts w:ascii="Times New Roman" w:hAnsi="Times New Roman" w:cs="Times New Roman"/>
          <w:sz w:val="28"/>
        </w:rPr>
        <w:t xml:space="preserve">водчику драматического текста необходимо иметь в виду, что перевод авторских ремарок требует столько же усилий и внимания, сколько и перевод реплик персонажей. Вся невыраженная напрямую в речи героев информация содержится именно в ремарке, одной из главных целей которой является компенсация невербальных средств коммуникации, применяемых при постановке пьесы на сцене (жесты, мимика, движения и т.д.). Причём зачастую, в особенности у Чехова, </w:t>
      </w:r>
      <w:r w:rsidR="00A16945">
        <w:rPr>
          <w:rFonts w:ascii="Times New Roman" w:hAnsi="Times New Roman" w:cs="Times New Roman"/>
          <w:sz w:val="28"/>
        </w:rPr>
        <w:t xml:space="preserve">огромное значение имеет не только семантический компонент ремарки, но и форма её организации, включая синтаксическую структуру и </w:t>
      </w:r>
      <w:r w:rsidR="008F5911">
        <w:rPr>
          <w:rFonts w:ascii="Times New Roman" w:hAnsi="Times New Roman" w:cs="Times New Roman"/>
          <w:sz w:val="28"/>
        </w:rPr>
        <w:t>знаки препинания</w:t>
      </w:r>
      <w:r w:rsidR="00A16945">
        <w:rPr>
          <w:rFonts w:ascii="Times New Roman" w:hAnsi="Times New Roman" w:cs="Times New Roman"/>
          <w:sz w:val="28"/>
        </w:rPr>
        <w:t xml:space="preserve">. В рассмотренных датских переводах </w:t>
      </w:r>
      <w:r w:rsidR="008F5911">
        <w:rPr>
          <w:rFonts w:ascii="Times New Roman" w:hAnsi="Times New Roman" w:cs="Times New Roman"/>
          <w:sz w:val="28"/>
        </w:rPr>
        <w:t xml:space="preserve">чеховских </w:t>
      </w:r>
      <w:r w:rsidR="00A16945">
        <w:rPr>
          <w:rFonts w:ascii="Times New Roman" w:hAnsi="Times New Roman" w:cs="Times New Roman"/>
          <w:sz w:val="28"/>
        </w:rPr>
        <w:t xml:space="preserve">пьес переводчики </w:t>
      </w:r>
      <w:r w:rsidR="006C6A8E">
        <w:rPr>
          <w:rFonts w:ascii="Times New Roman" w:hAnsi="Times New Roman" w:cs="Times New Roman"/>
          <w:sz w:val="28"/>
        </w:rPr>
        <w:t xml:space="preserve">далеко не везде стремятся к воссозданию </w:t>
      </w:r>
      <w:r w:rsidR="008F5911">
        <w:rPr>
          <w:rFonts w:ascii="Times New Roman" w:hAnsi="Times New Roman" w:cs="Times New Roman"/>
          <w:sz w:val="28"/>
        </w:rPr>
        <w:t xml:space="preserve">оригинального построения ремарки, а тем более пунктуации подлинника. Некоторые из переводчиков также прибегают к избавлению от «лишних» авторских ремарок или же вводят </w:t>
      </w:r>
      <w:r w:rsidR="008F5911">
        <w:rPr>
          <w:rFonts w:ascii="Times New Roman" w:hAnsi="Times New Roman" w:cs="Times New Roman"/>
          <w:sz w:val="28"/>
        </w:rPr>
        <w:lastRenderedPageBreak/>
        <w:t xml:space="preserve">дополнительные ремарки на собственное усмотрение. Ни один из данных приемов не представляется нам приемлемым в силу того, что </w:t>
      </w:r>
      <w:r w:rsidR="00661829">
        <w:rPr>
          <w:rFonts w:ascii="Times New Roman" w:hAnsi="Times New Roman" w:cs="Times New Roman"/>
          <w:sz w:val="28"/>
        </w:rPr>
        <w:t xml:space="preserve">драматург априори включает в ремарку исключительно релевантную информацию, необходимую для расшифровки всех скрытых смыслов пьесы, поэтому любые сокращения/добавления </w:t>
      </w:r>
      <w:r w:rsidR="00FC568B">
        <w:rPr>
          <w:rFonts w:ascii="Times New Roman" w:hAnsi="Times New Roman" w:cs="Times New Roman"/>
          <w:sz w:val="28"/>
        </w:rPr>
        <w:t xml:space="preserve">неизбежно </w:t>
      </w:r>
      <w:r w:rsidR="00661829">
        <w:rPr>
          <w:rFonts w:ascii="Times New Roman" w:hAnsi="Times New Roman" w:cs="Times New Roman"/>
          <w:sz w:val="28"/>
        </w:rPr>
        <w:t xml:space="preserve">отдаляют перевод от оригинала. </w:t>
      </w:r>
      <w:r w:rsidR="008F5911">
        <w:rPr>
          <w:rFonts w:ascii="Times New Roman" w:hAnsi="Times New Roman" w:cs="Times New Roman"/>
          <w:sz w:val="28"/>
        </w:rPr>
        <w:t xml:space="preserve">М. Эстербю в большинстве случаев точно передает содержание фонвизинских ремарок, но здесь также следует отметить, что количество авторских ремарок </w:t>
      </w:r>
      <w:r w:rsidR="00661829">
        <w:rPr>
          <w:rFonts w:ascii="Times New Roman" w:hAnsi="Times New Roman" w:cs="Times New Roman"/>
          <w:sz w:val="28"/>
        </w:rPr>
        <w:t xml:space="preserve">в </w:t>
      </w:r>
      <w:r w:rsidR="008F5911">
        <w:rPr>
          <w:rFonts w:ascii="Times New Roman" w:hAnsi="Times New Roman" w:cs="Times New Roman"/>
          <w:sz w:val="28"/>
        </w:rPr>
        <w:t xml:space="preserve">пьесе «Недоросль» значительно меньше, нежели в драмах Чехова. </w:t>
      </w:r>
    </w:p>
    <w:p w14:paraId="1ADA27DC" w14:textId="77777777" w:rsidR="00FC6224" w:rsidRPr="00FC6224" w:rsidRDefault="00FC6224" w:rsidP="00FC6224">
      <w:pPr>
        <w:pStyle w:val="a3"/>
        <w:spacing w:line="360" w:lineRule="auto"/>
        <w:ind w:left="1068"/>
        <w:jc w:val="both"/>
        <w:rPr>
          <w:rFonts w:ascii="Times New Roman" w:hAnsi="Times New Roman" w:cs="Times New Roman"/>
          <w:sz w:val="28"/>
        </w:rPr>
      </w:pPr>
    </w:p>
    <w:p w14:paraId="306198F3" w14:textId="77777777" w:rsidR="00F83B78" w:rsidRDefault="00F83B78" w:rsidP="00F83B78">
      <w:pPr>
        <w:spacing w:line="360" w:lineRule="auto"/>
        <w:jc w:val="center"/>
        <w:rPr>
          <w:rFonts w:ascii="Times New Roman" w:hAnsi="Times New Roman" w:cs="Times New Roman"/>
          <w:b/>
          <w:sz w:val="32"/>
        </w:rPr>
      </w:pPr>
    </w:p>
    <w:p w14:paraId="78263BE4" w14:textId="504FB170" w:rsidR="00B824F0" w:rsidRPr="009409D7" w:rsidRDefault="00B824F0" w:rsidP="009409D7">
      <w:pPr>
        <w:pStyle w:val="1"/>
        <w:jc w:val="center"/>
        <w:rPr>
          <w:rFonts w:ascii="Times New Roman" w:hAnsi="Times New Roman" w:cs="Times New Roman"/>
          <w:color w:val="auto"/>
        </w:rPr>
      </w:pPr>
      <w:bookmarkStart w:id="111" w:name="_Toc514783881"/>
      <w:r w:rsidRPr="009409D7">
        <w:rPr>
          <w:rFonts w:ascii="Times New Roman" w:hAnsi="Times New Roman" w:cs="Times New Roman"/>
          <w:color w:val="auto"/>
        </w:rPr>
        <w:t>Список использованной литературы</w:t>
      </w:r>
      <w:bookmarkEnd w:id="111"/>
    </w:p>
    <w:p w14:paraId="6DD48905" w14:textId="77777777" w:rsidR="00B824F0" w:rsidRDefault="00B824F0" w:rsidP="00B824F0">
      <w:pPr>
        <w:rPr>
          <w:b/>
          <w:sz w:val="32"/>
        </w:rPr>
      </w:pPr>
    </w:p>
    <w:p w14:paraId="0D9973F0" w14:textId="77777777" w:rsidR="00B824F0" w:rsidRPr="009409D7" w:rsidRDefault="00B824F0" w:rsidP="009409D7">
      <w:pPr>
        <w:pStyle w:val="2"/>
        <w:rPr>
          <w:rFonts w:ascii="Times New Roman" w:hAnsi="Times New Roman" w:cs="Times New Roman"/>
          <w:b/>
          <w:i/>
          <w:color w:val="auto"/>
          <w:sz w:val="28"/>
        </w:rPr>
      </w:pPr>
      <w:bookmarkStart w:id="112" w:name="_Toc514783882"/>
      <w:r w:rsidRPr="009409D7">
        <w:rPr>
          <w:rFonts w:ascii="Times New Roman" w:hAnsi="Times New Roman" w:cs="Times New Roman"/>
          <w:b/>
          <w:i/>
          <w:color w:val="auto"/>
          <w:sz w:val="28"/>
        </w:rPr>
        <w:t>Научная литература</w:t>
      </w:r>
      <w:bookmarkEnd w:id="112"/>
    </w:p>
    <w:p w14:paraId="5301800C" w14:textId="77777777" w:rsidR="00B824F0" w:rsidRPr="004A676E" w:rsidRDefault="00B824F0" w:rsidP="00B824F0">
      <w:pPr>
        <w:rPr>
          <w:sz w:val="24"/>
        </w:rPr>
      </w:pPr>
    </w:p>
    <w:p w14:paraId="181C9502" w14:textId="4156170A" w:rsidR="00F953F2" w:rsidRPr="00E35C72" w:rsidRDefault="00F953F2" w:rsidP="00F363AA">
      <w:pPr>
        <w:pStyle w:val="a3"/>
        <w:numPr>
          <w:ilvl w:val="0"/>
          <w:numId w:val="38"/>
        </w:numPr>
        <w:spacing w:line="360" w:lineRule="auto"/>
        <w:jc w:val="both"/>
        <w:rPr>
          <w:rFonts w:ascii="Times New Roman" w:hAnsi="Times New Roman" w:cs="Times New Roman"/>
          <w:sz w:val="28"/>
        </w:rPr>
      </w:pPr>
      <w:r w:rsidRPr="000E2C58">
        <w:rPr>
          <w:rFonts w:ascii="Times New Roman" w:hAnsi="Times New Roman" w:cs="Times New Roman"/>
          <w:sz w:val="28"/>
        </w:rPr>
        <w:t xml:space="preserve">Александрова О.В.  Проблемы экспрессивного синтаксиса (на материале английского языка): Учеб. Пособие. – М.: Высш. шк., 1984 – </w:t>
      </w:r>
      <w:r w:rsidR="00540FAE">
        <w:rPr>
          <w:rFonts w:ascii="Times New Roman" w:hAnsi="Times New Roman" w:cs="Times New Roman"/>
          <w:sz w:val="28"/>
        </w:rPr>
        <w:t xml:space="preserve">212 с. </w:t>
      </w:r>
    </w:p>
    <w:p w14:paraId="1B8D29D2"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4A676E">
        <w:rPr>
          <w:rFonts w:ascii="Times New Roman" w:hAnsi="Times New Roman" w:cs="Times New Roman"/>
          <w:sz w:val="28"/>
        </w:rPr>
        <w:t>Арутюнова, Н.Д. Дискурс / Н.Д. Арутюнова // Лингвистический энциклопедический словарь / Гл. ред. В.Н. Ярцева – М.: Сов. Энциклопедия, 1990. – С. 136–137.</w:t>
      </w:r>
    </w:p>
    <w:p w14:paraId="118A2AB1"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rPr>
        <w:t xml:space="preserve"> </w:t>
      </w:r>
      <w:r w:rsidRPr="008436F6">
        <w:rPr>
          <w:rFonts w:ascii="Times New Roman" w:hAnsi="Times New Roman" w:cs="Times New Roman"/>
          <w:sz w:val="28"/>
        </w:rPr>
        <w:t>Ахманова О.С. Словарь лингвистических терминов / О.С. Ахманова. – 2-е изд., стер. – М</w:t>
      </w:r>
      <w:r>
        <w:rPr>
          <w:rFonts w:ascii="Times New Roman" w:hAnsi="Times New Roman" w:cs="Times New Roman"/>
          <w:sz w:val="28"/>
        </w:rPr>
        <w:t>.</w:t>
      </w:r>
      <w:r w:rsidRPr="008436F6">
        <w:rPr>
          <w:rFonts w:ascii="Times New Roman" w:hAnsi="Times New Roman" w:cs="Times New Roman"/>
          <w:sz w:val="28"/>
        </w:rPr>
        <w:t>: УРСС Едиториал УРСС, 2004. – 571 с</w:t>
      </w:r>
      <w:r>
        <w:rPr>
          <w:rFonts w:ascii="Times New Roman" w:hAnsi="Times New Roman" w:cs="Times New Roman"/>
          <w:sz w:val="28"/>
        </w:rPr>
        <w:t>.</w:t>
      </w:r>
    </w:p>
    <w:p w14:paraId="7C949420"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Бархударов Л. С. Язык и перевод (Вопросы общей и частной теории перевода). М., «Междунар.</w:t>
      </w:r>
      <w:r>
        <w:rPr>
          <w:rFonts w:ascii="Times New Roman" w:hAnsi="Times New Roman" w:cs="Times New Roman"/>
          <w:sz w:val="28"/>
        </w:rPr>
        <w:t xml:space="preserve"> </w:t>
      </w:r>
      <w:r w:rsidRPr="000E2C58">
        <w:rPr>
          <w:rFonts w:ascii="Times New Roman" w:hAnsi="Times New Roman" w:cs="Times New Roman"/>
          <w:sz w:val="28"/>
        </w:rPr>
        <w:t>отношения», 1975. - 240 с.</w:t>
      </w:r>
    </w:p>
    <w:p w14:paraId="6B0388EE" w14:textId="77777777" w:rsidR="00F953F2" w:rsidRPr="0010031E"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t xml:space="preserve"> Баршт К.А. Драматическое действие в нарратологическом аспекте // Narratorium. – 2016. – № 1 (9). URL:</w:t>
      </w:r>
      <w:r w:rsidRPr="00F363AA">
        <w:rPr>
          <w:rFonts w:ascii="Times New Roman" w:hAnsi="Times New Roman" w:cs="Times New Roman"/>
          <w:sz w:val="28"/>
        </w:rPr>
        <w:t xml:space="preserve"> </w:t>
      </w:r>
      <w:hyperlink r:id="rId8" w:history="1">
        <w:r w:rsidRPr="0010031E">
          <w:rPr>
            <w:rStyle w:val="a7"/>
            <w:rFonts w:ascii="Times New Roman" w:hAnsi="Times New Roman" w:cs="Times New Roman"/>
            <w:color w:val="auto"/>
            <w:sz w:val="28"/>
          </w:rPr>
          <w:t>http://narratorium.rggu.ru/article.html?id=2635306</w:t>
        </w:r>
      </w:hyperlink>
      <w:r w:rsidRPr="00F363AA">
        <w:rPr>
          <w:rFonts w:ascii="Times New Roman" w:hAnsi="Times New Roman" w:cs="Times New Roman"/>
          <w:sz w:val="28"/>
        </w:rPr>
        <w:t>.</w:t>
      </w:r>
    </w:p>
    <w:p w14:paraId="01A915AA" w14:textId="77777777" w:rsidR="00F953F2" w:rsidRPr="0010031E"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lastRenderedPageBreak/>
        <w:t xml:space="preserve"> Бахтин М. М.  Автор и герой в эстетической деятельности // Собрание сочинений: в 7 т. Т. 1. </w:t>
      </w:r>
      <w:r w:rsidRPr="0010031E">
        <w:rPr>
          <w:rFonts w:ascii="Times New Roman" w:hAnsi="Times New Roman" w:cs="Times New Roman"/>
          <w:sz w:val="28"/>
          <w:lang w:val="da-DK"/>
        </w:rPr>
        <w:t>М., 2003.</w:t>
      </w:r>
    </w:p>
    <w:p w14:paraId="4EB0D055"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B824F0">
        <w:rPr>
          <w:rFonts w:ascii="Times New Roman" w:hAnsi="Times New Roman" w:cs="Times New Roman"/>
          <w:sz w:val="28"/>
        </w:rPr>
        <w:t xml:space="preserve"> </w:t>
      </w:r>
      <w:r w:rsidRPr="006B0359">
        <w:rPr>
          <w:rFonts w:ascii="Times New Roman" w:hAnsi="Times New Roman" w:cs="Times New Roman"/>
          <w:sz w:val="28"/>
        </w:rPr>
        <w:t>Бахтин М.М. Проблемы поэтики Достоевского. М., 1979. С. 211.</w:t>
      </w:r>
    </w:p>
    <w:p w14:paraId="703521D9"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6823E0">
        <w:rPr>
          <w:rFonts w:ascii="Times New Roman" w:hAnsi="Times New Roman" w:cs="Times New Roman"/>
          <w:sz w:val="28"/>
        </w:rPr>
        <w:t>Безрукова Л.Г. «Говорящие имена» собственные в немецком художественном тексте и их передача на русский язык// Вестник МГЛУ. – Выпуск № 561. – 2018. – С. 20-29.</w:t>
      </w:r>
    </w:p>
    <w:p w14:paraId="41606663"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Блох М.Я., Великая Е.В. Просодия в стилизации текста – М.: «Прометей» МПГУ, 2011. – 33-41.</w:t>
      </w:r>
    </w:p>
    <w:p w14:paraId="2A44B4D0" w14:textId="77777777" w:rsidR="00F953F2" w:rsidRPr="0010031E"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t xml:space="preserve"> Бочавер С.Ю. Связность драматического текста и сценическая коммуникация (на материале русской и испанской драматургии конца </w:t>
      </w:r>
      <w:r w:rsidRPr="0010031E">
        <w:rPr>
          <w:rFonts w:ascii="Times New Roman" w:hAnsi="Times New Roman" w:cs="Times New Roman"/>
          <w:sz w:val="28"/>
          <w:lang w:val="da-DK"/>
        </w:rPr>
        <w:t>XIX</w:t>
      </w:r>
      <w:r w:rsidRPr="0010031E">
        <w:rPr>
          <w:rFonts w:ascii="Times New Roman" w:hAnsi="Times New Roman" w:cs="Times New Roman"/>
          <w:sz w:val="28"/>
        </w:rPr>
        <w:t xml:space="preserve"> - начала ХХ вв.). – С. 37.</w:t>
      </w:r>
    </w:p>
    <w:p w14:paraId="28D96907"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В. С. Виноградов Введение в переводоведение (общие и лексические вопросы). — М.: Издательство института общего среднего образования РАО, 2001, — 224 с.</w:t>
      </w:r>
    </w:p>
    <w:p w14:paraId="379F06BD" w14:textId="27E54796" w:rsidR="00F953F2" w:rsidRPr="00F363AA" w:rsidRDefault="00F953F2" w:rsidP="00F363AA">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rPr>
        <w:t xml:space="preserve"> </w:t>
      </w:r>
      <w:r w:rsidRPr="008436F6">
        <w:rPr>
          <w:rFonts w:ascii="Times New Roman" w:hAnsi="Times New Roman" w:cs="Times New Roman"/>
          <w:sz w:val="28"/>
        </w:rPr>
        <w:t>Введение в литературоведение/ Диалог и монолог: Учеб. пособие/Л. В. Чернец, В. Е. Хализев, А. Я. Эсалнек и др.; Под ред. Л. В. Чернец.</w:t>
      </w:r>
      <w:r>
        <w:rPr>
          <w:rFonts w:ascii="Times New Roman" w:hAnsi="Times New Roman" w:cs="Times New Roman"/>
          <w:sz w:val="28"/>
        </w:rPr>
        <w:t xml:space="preserve"> </w:t>
      </w:r>
      <w:r w:rsidRPr="008436F6">
        <w:rPr>
          <w:rFonts w:ascii="Times New Roman" w:hAnsi="Times New Roman" w:cs="Times New Roman"/>
          <w:sz w:val="28"/>
        </w:rPr>
        <w:t>— М.: Высш. шк., 2004.</w:t>
      </w:r>
      <w:r w:rsidR="00A101F6" w:rsidRPr="008436F6">
        <w:rPr>
          <w:rFonts w:ascii="Times New Roman" w:hAnsi="Times New Roman" w:cs="Times New Roman"/>
          <w:sz w:val="28"/>
        </w:rPr>
        <w:t xml:space="preserve"> </w:t>
      </w:r>
      <w:r w:rsidR="00A101F6" w:rsidRPr="0010031E">
        <w:rPr>
          <w:rFonts w:ascii="Times New Roman" w:hAnsi="Times New Roman" w:cs="Times New Roman"/>
          <w:sz w:val="28"/>
        </w:rPr>
        <w:t xml:space="preserve">– </w:t>
      </w:r>
      <w:r w:rsidRPr="008436F6">
        <w:rPr>
          <w:rFonts w:ascii="Times New Roman" w:hAnsi="Times New Roman" w:cs="Times New Roman"/>
          <w:sz w:val="28"/>
        </w:rPr>
        <w:t>680 с.</w:t>
      </w:r>
    </w:p>
    <w:p w14:paraId="6AD2484A" w14:textId="317F0ECB" w:rsidR="00F953F2" w:rsidRDefault="001D7FF8"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F953F2" w:rsidRPr="004A676E">
        <w:rPr>
          <w:rFonts w:ascii="Times New Roman" w:hAnsi="Times New Roman" w:cs="Times New Roman"/>
          <w:sz w:val="28"/>
        </w:rPr>
        <w:t>Вежбицкая, А. Метатекст в тексте/ А. Вежбицкая // Новое в зарубежной лингвистике. Вып.8. – М., 1978. – С. 402-421.</w:t>
      </w:r>
    </w:p>
    <w:p w14:paraId="202C319A"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Ветошкин А. А. Роль междометий и местоимений в создании подтекста в диалоге // Традиции и новаторство в гуманитарных исследованиях: Сб. науч. тр. посвящ. 50-летию ф-та иностр. яз. Мордов. гос. ун-та им. Н. П. Огарева / Редкол.: Ю. М. Трофимова (отв. ред.) и др. - Саранск: Изд-во Мордов. ун-та, 2002. - С. 12-15.</w:t>
      </w:r>
    </w:p>
    <w:p w14:paraId="5A779804" w14:textId="77777777" w:rsidR="00F953F2" w:rsidRPr="008436F6" w:rsidRDefault="00F953F2" w:rsidP="00F363AA">
      <w:pPr>
        <w:pStyle w:val="a3"/>
        <w:numPr>
          <w:ilvl w:val="0"/>
          <w:numId w:val="38"/>
        </w:numPr>
        <w:spacing w:line="360" w:lineRule="auto"/>
        <w:jc w:val="both"/>
        <w:rPr>
          <w:rFonts w:ascii="Times New Roman" w:hAnsi="Times New Roman" w:cs="Times New Roman"/>
          <w:sz w:val="28"/>
          <w:lang w:val="sv-SE"/>
        </w:rPr>
      </w:pPr>
      <w:r>
        <w:rPr>
          <w:rFonts w:ascii="Times New Roman" w:hAnsi="Times New Roman" w:cs="Times New Roman"/>
          <w:sz w:val="28"/>
        </w:rPr>
        <w:t xml:space="preserve"> </w:t>
      </w:r>
      <w:r w:rsidRPr="008436F6">
        <w:rPr>
          <w:rFonts w:ascii="Times New Roman" w:hAnsi="Times New Roman" w:cs="Times New Roman"/>
          <w:sz w:val="28"/>
        </w:rPr>
        <w:t xml:space="preserve">Винокур Г. О. "Горе от ума" как памятник русской художественной речи // Винокур Г. О. Избранные работы по русскому языку. — М.: Учпедгиз, 1959. — С. 257—300. </w:t>
      </w:r>
      <w:r w:rsidRPr="008436F6">
        <w:rPr>
          <w:rFonts w:ascii="Times New Roman" w:hAnsi="Times New Roman" w:cs="Times New Roman"/>
          <w:sz w:val="28"/>
          <w:lang w:val="sv-SE"/>
        </w:rPr>
        <w:t xml:space="preserve">URL: </w:t>
      </w:r>
      <w:hyperlink r:id="rId9" w:history="1">
        <w:r w:rsidRPr="008436F6">
          <w:rPr>
            <w:rStyle w:val="a7"/>
            <w:rFonts w:ascii="Times New Roman" w:hAnsi="Times New Roman" w:cs="Times New Roman"/>
            <w:color w:val="auto"/>
            <w:sz w:val="28"/>
            <w:lang w:val="sv-SE"/>
          </w:rPr>
          <w:t>http://feb-web.ru/feb/griboed/critics/vin.htm</w:t>
        </w:r>
      </w:hyperlink>
      <w:r w:rsidRPr="008436F6">
        <w:rPr>
          <w:rFonts w:ascii="Times New Roman" w:hAnsi="Times New Roman" w:cs="Times New Roman"/>
          <w:sz w:val="28"/>
          <w:lang w:val="sv-SE"/>
        </w:rPr>
        <w:t>.</w:t>
      </w:r>
    </w:p>
    <w:p w14:paraId="390FBEB3"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2C7806">
        <w:rPr>
          <w:rFonts w:ascii="Times New Roman" w:hAnsi="Times New Roman" w:cs="Times New Roman"/>
          <w:sz w:val="28"/>
          <w:lang w:val="sv-SE"/>
        </w:rPr>
        <w:t xml:space="preserve"> </w:t>
      </w:r>
      <w:r w:rsidRPr="000E2C58">
        <w:rPr>
          <w:rFonts w:ascii="Times New Roman" w:hAnsi="Times New Roman" w:cs="Times New Roman"/>
          <w:sz w:val="28"/>
        </w:rPr>
        <w:t>Влахов С.И., Флорин В.С. Непереводимое в переводе. – М.: «Международные отношения», 1980. - С. 105.</w:t>
      </w:r>
    </w:p>
    <w:p w14:paraId="2C13AC6D" w14:textId="77777777" w:rsidR="00F953F2" w:rsidRPr="0010031E"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lastRenderedPageBreak/>
        <w:t xml:space="preserve">   Волькенштейн В. М. Драматургия: Метод исследования драматических произведений / В. Волькенштейн. - Изд. 2-е, доп. - М.: Федерация, 1929. </w:t>
      </w:r>
      <w:bookmarkStart w:id="113" w:name="_Hlk514480909"/>
      <w:r w:rsidRPr="0010031E">
        <w:rPr>
          <w:rFonts w:ascii="Times New Roman" w:hAnsi="Times New Roman" w:cs="Times New Roman"/>
          <w:sz w:val="28"/>
        </w:rPr>
        <w:t>–</w:t>
      </w:r>
      <w:bookmarkEnd w:id="113"/>
      <w:r w:rsidRPr="0010031E">
        <w:rPr>
          <w:rFonts w:ascii="Times New Roman" w:hAnsi="Times New Roman" w:cs="Times New Roman"/>
          <w:sz w:val="28"/>
        </w:rPr>
        <w:t xml:space="preserve"> с. 245-246. </w:t>
      </w:r>
      <w:r w:rsidRPr="0010031E">
        <w:rPr>
          <w:rFonts w:ascii="Times New Roman" w:hAnsi="Times New Roman" w:cs="Times New Roman"/>
          <w:sz w:val="28"/>
          <w:lang w:val="da-DK"/>
        </w:rPr>
        <w:t>URL</w:t>
      </w:r>
      <w:r w:rsidRPr="00E35C72">
        <w:rPr>
          <w:rFonts w:ascii="Times New Roman" w:hAnsi="Times New Roman" w:cs="Times New Roman"/>
          <w:sz w:val="28"/>
        </w:rPr>
        <w:t xml:space="preserve">:  </w:t>
      </w:r>
      <w:hyperlink r:id="rId10" w:history="1">
        <w:r w:rsidRPr="0010031E">
          <w:rPr>
            <w:rStyle w:val="a7"/>
            <w:rFonts w:ascii="Times New Roman" w:hAnsi="Times New Roman" w:cs="Times New Roman"/>
            <w:color w:val="auto"/>
            <w:sz w:val="28"/>
            <w:lang w:val="da-DK"/>
          </w:rPr>
          <w:t>http</w:t>
        </w:r>
        <w:r w:rsidRPr="00E35C72">
          <w:rPr>
            <w:rStyle w:val="a7"/>
            <w:rFonts w:ascii="Times New Roman" w:hAnsi="Times New Roman" w:cs="Times New Roman"/>
            <w:color w:val="auto"/>
            <w:sz w:val="28"/>
          </w:rPr>
          <w:t>://</w:t>
        </w:r>
        <w:r w:rsidRPr="0010031E">
          <w:rPr>
            <w:rStyle w:val="a7"/>
            <w:rFonts w:ascii="Times New Roman" w:hAnsi="Times New Roman" w:cs="Times New Roman"/>
            <w:color w:val="auto"/>
            <w:sz w:val="28"/>
            <w:lang w:val="da-DK"/>
          </w:rPr>
          <w:t>books</w:t>
        </w:r>
        <w:r w:rsidRPr="00E35C72">
          <w:rPr>
            <w:rStyle w:val="a7"/>
            <w:rFonts w:ascii="Times New Roman" w:hAnsi="Times New Roman" w:cs="Times New Roman"/>
            <w:color w:val="auto"/>
            <w:sz w:val="28"/>
          </w:rPr>
          <w:t>.</w:t>
        </w:r>
        <w:r w:rsidRPr="0010031E">
          <w:rPr>
            <w:rStyle w:val="a7"/>
            <w:rFonts w:ascii="Times New Roman" w:hAnsi="Times New Roman" w:cs="Times New Roman"/>
            <w:color w:val="auto"/>
            <w:sz w:val="28"/>
            <w:lang w:val="da-DK"/>
          </w:rPr>
          <w:t>e</w:t>
        </w:r>
        <w:r w:rsidRPr="00E35C72">
          <w:rPr>
            <w:rStyle w:val="a7"/>
            <w:rFonts w:ascii="Times New Roman" w:hAnsi="Times New Roman" w:cs="Times New Roman"/>
            <w:color w:val="auto"/>
            <w:sz w:val="28"/>
          </w:rPr>
          <w:t>-</w:t>
        </w:r>
        <w:r w:rsidRPr="0010031E">
          <w:rPr>
            <w:rStyle w:val="a7"/>
            <w:rFonts w:ascii="Times New Roman" w:hAnsi="Times New Roman" w:cs="Times New Roman"/>
            <w:color w:val="auto"/>
            <w:sz w:val="28"/>
            <w:lang w:val="da-DK"/>
          </w:rPr>
          <w:t>heritage</w:t>
        </w:r>
        <w:r w:rsidRPr="00E35C72">
          <w:rPr>
            <w:rStyle w:val="a7"/>
            <w:rFonts w:ascii="Times New Roman" w:hAnsi="Times New Roman" w:cs="Times New Roman"/>
            <w:color w:val="auto"/>
            <w:sz w:val="28"/>
          </w:rPr>
          <w:t>.</w:t>
        </w:r>
        <w:r w:rsidRPr="0010031E">
          <w:rPr>
            <w:rStyle w:val="a7"/>
            <w:rFonts w:ascii="Times New Roman" w:hAnsi="Times New Roman" w:cs="Times New Roman"/>
            <w:color w:val="auto"/>
            <w:sz w:val="28"/>
            <w:lang w:val="da-DK"/>
          </w:rPr>
          <w:t>ru</w:t>
        </w:r>
        <w:r w:rsidRPr="00E35C72">
          <w:rPr>
            <w:rStyle w:val="a7"/>
            <w:rFonts w:ascii="Times New Roman" w:hAnsi="Times New Roman" w:cs="Times New Roman"/>
            <w:color w:val="auto"/>
            <w:sz w:val="28"/>
          </w:rPr>
          <w:t>/</w:t>
        </w:r>
        <w:r w:rsidRPr="0010031E">
          <w:rPr>
            <w:rStyle w:val="a7"/>
            <w:rFonts w:ascii="Times New Roman" w:hAnsi="Times New Roman" w:cs="Times New Roman"/>
            <w:color w:val="auto"/>
            <w:sz w:val="28"/>
            <w:lang w:val="da-DK"/>
          </w:rPr>
          <w:t>book</w:t>
        </w:r>
        <w:r w:rsidRPr="00E35C72">
          <w:rPr>
            <w:rStyle w:val="a7"/>
            <w:rFonts w:ascii="Times New Roman" w:hAnsi="Times New Roman" w:cs="Times New Roman"/>
            <w:color w:val="auto"/>
            <w:sz w:val="28"/>
          </w:rPr>
          <w:t>/10071245</w:t>
        </w:r>
      </w:hyperlink>
      <w:r w:rsidRPr="00E35C72">
        <w:rPr>
          <w:rFonts w:ascii="Times New Roman" w:hAnsi="Times New Roman" w:cs="Times New Roman"/>
          <w:sz w:val="28"/>
        </w:rPr>
        <w:t>.</w:t>
      </w:r>
    </w:p>
    <w:p w14:paraId="09CA8B72"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Глущенко Н.В. Драматический диалог как дискурсивная практика (А.Н. Островский, А.П. Чехов, Д. Хармс) Дис. … канд. филол. наук. М., 2009. – С. 24</w:t>
      </w:r>
      <w:r>
        <w:rPr>
          <w:rFonts w:ascii="Times New Roman" w:hAnsi="Times New Roman" w:cs="Times New Roman"/>
          <w:sz w:val="28"/>
        </w:rPr>
        <w:t>.</w:t>
      </w:r>
    </w:p>
    <w:p w14:paraId="3A545095"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4A676E">
        <w:rPr>
          <w:rFonts w:ascii="Times New Roman" w:hAnsi="Times New Roman" w:cs="Times New Roman"/>
          <w:sz w:val="28"/>
        </w:rPr>
        <w:t>Голованева М. А. Драматический текст и драматический дискурс: коммуникативно-когнитивное сопряжение категорий / М. А. Голованева // Изв. Волгогр. гос. пед. ун-та. Сер. “Филологические науки</w:t>
      </w:r>
      <w:bookmarkStart w:id="114" w:name="_Hlk514480521"/>
      <w:r w:rsidRPr="004A676E">
        <w:rPr>
          <w:rFonts w:ascii="Times New Roman" w:hAnsi="Times New Roman" w:cs="Times New Roman"/>
          <w:sz w:val="28"/>
        </w:rPr>
        <w:t>”. – 2010. – № 2 (46). – С. 52-55.</w:t>
      </w:r>
    </w:p>
    <w:bookmarkEnd w:id="114"/>
    <w:p w14:paraId="4FA4387F" w14:textId="77777777" w:rsidR="00F953F2" w:rsidRPr="00B824F0"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14915">
        <w:rPr>
          <w:rFonts w:ascii="Times New Roman" w:hAnsi="Times New Roman" w:cs="Times New Roman"/>
          <w:sz w:val="28"/>
        </w:rPr>
        <w:t xml:space="preserve">Горелов О.С. Специфика ремарки в современной драме для чтения (И.А. Бродский. «Мрамор», «Демократия!»). </w:t>
      </w:r>
      <w:r w:rsidRPr="00014915">
        <w:rPr>
          <w:rFonts w:ascii="Times New Roman" w:hAnsi="Times New Roman" w:cs="Times New Roman"/>
          <w:sz w:val="28"/>
          <w:lang w:val="sv-SE"/>
        </w:rPr>
        <w:t>URL</w:t>
      </w:r>
      <w:r w:rsidRPr="00B824F0">
        <w:rPr>
          <w:rFonts w:ascii="Times New Roman" w:hAnsi="Times New Roman" w:cs="Times New Roman"/>
          <w:sz w:val="28"/>
        </w:rPr>
        <w:t xml:space="preserve">: </w:t>
      </w:r>
      <w:hyperlink r:id="rId11" w:history="1">
        <w:r w:rsidRPr="00014915">
          <w:rPr>
            <w:rStyle w:val="a7"/>
            <w:rFonts w:ascii="Times New Roman" w:hAnsi="Times New Roman" w:cs="Times New Roman"/>
            <w:color w:val="auto"/>
            <w:sz w:val="28"/>
            <w:lang w:val="sv-SE"/>
          </w:rPr>
          <w:t>http</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ivanovo</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ac</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ru</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upload</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medialibrary</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fce</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Gorelov</w:t>
        </w:r>
        <w:r w:rsidRPr="00B824F0">
          <w:rPr>
            <w:rStyle w:val="a7"/>
            <w:rFonts w:ascii="Times New Roman" w:hAnsi="Times New Roman" w:cs="Times New Roman"/>
            <w:color w:val="auto"/>
            <w:sz w:val="28"/>
          </w:rPr>
          <w:t>_</w:t>
        </w:r>
        <w:r w:rsidRPr="00014915">
          <w:rPr>
            <w:rStyle w:val="a7"/>
            <w:rFonts w:ascii="Times New Roman" w:hAnsi="Times New Roman" w:cs="Times New Roman"/>
            <w:color w:val="auto"/>
            <w:sz w:val="28"/>
            <w:lang w:val="sv-SE"/>
          </w:rPr>
          <w:t>Remarka</w:t>
        </w:r>
        <w:r w:rsidRPr="00B824F0">
          <w:rPr>
            <w:rStyle w:val="a7"/>
            <w:rFonts w:ascii="Times New Roman" w:hAnsi="Times New Roman" w:cs="Times New Roman"/>
            <w:color w:val="auto"/>
            <w:sz w:val="28"/>
          </w:rPr>
          <w:t>.</w:t>
        </w:r>
        <w:r w:rsidRPr="00014915">
          <w:rPr>
            <w:rStyle w:val="a7"/>
            <w:rFonts w:ascii="Times New Roman" w:hAnsi="Times New Roman" w:cs="Times New Roman"/>
            <w:color w:val="auto"/>
            <w:sz w:val="28"/>
            <w:lang w:val="sv-SE"/>
          </w:rPr>
          <w:t>pdf</w:t>
        </w:r>
      </w:hyperlink>
      <w:r w:rsidRPr="00B824F0">
        <w:rPr>
          <w:rFonts w:ascii="Times New Roman" w:hAnsi="Times New Roman" w:cs="Times New Roman"/>
          <w:sz w:val="28"/>
        </w:rPr>
        <w:t>.</w:t>
      </w:r>
    </w:p>
    <w:p w14:paraId="6A184E34"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14B80">
        <w:rPr>
          <w:rFonts w:ascii="Times New Roman" w:hAnsi="Times New Roman" w:cs="Times New Roman"/>
          <w:sz w:val="28"/>
        </w:rPr>
        <w:t>Греймас А.-Ж. Структурная семантика: поиск метода / Пер. с фр. Л. Зиминой. М., 2004.</w:t>
      </w:r>
    </w:p>
    <w:p w14:paraId="417D1A93"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4A676E">
        <w:rPr>
          <w:rFonts w:ascii="Times New Roman" w:hAnsi="Times New Roman" w:cs="Times New Roman"/>
          <w:sz w:val="28"/>
        </w:rPr>
        <w:t>Григорьянц Т.А</w:t>
      </w:r>
      <w:r>
        <w:rPr>
          <w:rFonts w:ascii="Times New Roman" w:hAnsi="Times New Roman" w:cs="Times New Roman"/>
          <w:sz w:val="28"/>
        </w:rPr>
        <w:t>.</w:t>
      </w:r>
      <w:r w:rsidRPr="004A676E">
        <w:rPr>
          <w:rFonts w:ascii="Times New Roman" w:hAnsi="Times New Roman" w:cs="Times New Roman"/>
          <w:sz w:val="28"/>
        </w:rPr>
        <w:t xml:space="preserve"> Особенности процесса трансформации означаемого в сценическом тексте// Вестник Челябинского государственного университета. 2009. № 33 (171). Философия. Социология. Культурология. Вып. 14. С. 117–121.</w:t>
      </w:r>
    </w:p>
    <w:p w14:paraId="198170C4" w14:textId="77777777" w:rsidR="00C01928" w:rsidRDefault="00F953F2" w:rsidP="00C01928">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Д.И. Фонвизин. Чистосердечное признание в делах моих и помышлениях // Д.И. Фонвизин. Собрание сочинений в двух томах. М.; Л.: Гос. Изд-во Художественной Литературы, 1959. Т. 2, с. 92-93.</w:t>
      </w:r>
    </w:p>
    <w:p w14:paraId="27525F94" w14:textId="090E2E02" w:rsidR="00F953F2" w:rsidRPr="00C01928" w:rsidRDefault="00C01928" w:rsidP="00C01928">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F953F2" w:rsidRPr="00C01928">
        <w:rPr>
          <w:rFonts w:ascii="Times New Roman" w:hAnsi="Times New Roman" w:cs="Times New Roman"/>
          <w:sz w:val="28"/>
        </w:rPr>
        <w:t xml:space="preserve">Зиньковская А. В Драматургический дискурс: теоретические и прикладные аспекты интерпретации: Автореф. дис. …д. филол. наук. Майкоп, 2015. – </w:t>
      </w:r>
      <w:r>
        <w:rPr>
          <w:rFonts w:ascii="Times New Roman" w:hAnsi="Times New Roman" w:cs="Times New Roman"/>
          <w:sz w:val="28"/>
        </w:rPr>
        <w:t>389 с.</w:t>
      </w:r>
    </w:p>
    <w:p w14:paraId="1E2989EF" w14:textId="77777777" w:rsidR="00F953F2" w:rsidRPr="0010031E"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t xml:space="preserve"> Кабыкина 2009 – Кабыкина, Ю.В. Рамочный текст в драматическом произведении (А.Н. Островский и А.П. Чехов). </w:t>
      </w:r>
      <w:r w:rsidRPr="00F363AA">
        <w:rPr>
          <w:rFonts w:ascii="Times New Roman" w:hAnsi="Times New Roman" w:cs="Times New Roman"/>
          <w:sz w:val="28"/>
        </w:rPr>
        <w:t>Дисс. … канд. филол. наук. М., 2009. – 205 с.</w:t>
      </w:r>
    </w:p>
    <w:p w14:paraId="3A9D4F25"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4A676E">
        <w:rPr>
          <w:rFonts w:ascii="Times New Roman" w:hAnsi="Times New Roman" w:cs="Times New Roman"/>
          <w:sz w:val="28"/>
        </w:rPr>
        <w:t>Крейдлин Г.Е. Невербальная семиотика и театр// Вестник Кемеровского государственного университета культуры и искусств”. – 2011. – № 14. – С. 4</w:t>
      </w:r>
      <w:r>
        <w:rPr>
          <w:rFonts w:ascii="Times New Roman" w:hAnsi="Times New Roman" w:cs="Times New Roman"/>
          <w:sz w:val="28"/>
        </w:rPr>
        <w:t>0-48.</w:t>
      </w:r>
    </w:p>
    <w:p w14:paraId="3FF2168F"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4A676E">
        <w:rPr>
          <w:rFonts w:ascii="Times New Roman" w:hAnsi="Times New Roman" w:cs="Times New Roman"/>
          <w:sz w:val="28"/>
        </w:rPr>
        <w:t>Кубрякова Е.С., Петрова Н.Ю. Лингвокультурологический статус драмы (новое в изучении языка пьес) // Вопросы когнитивной лингвистики. 2010. № 2. - С. 67.</w:t>
      </w:r>
    </w:p>
    <w:p w14:paraId="455836CD"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14915">
        <w:rPr>
          <w:rFonts w:ascii="Times New Roman" w:hAnsi="Times New Roman" w:cs="Times New Roman"/>
          <w:sz w:val="28"/>
        </w:rPr>
        <w:t>Куницына Е.Ю. Драма Шекспира: сценичность перевода и переводческий дискурс// Вестник ИГЛУ, 2009. - С. 48-56.</w:t>
      </w:r>
    </w:p>
    <w:p w14:paraId="643B41EB"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rPr>
        <w:t xml:space="preserve"> </w:t>
      </w:r>
      <w:r w:rsidRPr="00014915">
        <w:rPr>
          <w:rFonts w:ascii="Times New Roman" w:hAnsi="Times New Roman" w:cs="Times New Roman"/>
          <w:sz w:val="28"/>
        </w:rPr>
        <w:t>Левый И. Искусство перевода. М., 1974. – С. 178.</w:t>
      </w:r>
    </w:p>
    <w:p w14:paraId="505CC058"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rPr>
        <w:t xml:space="preserve"> </w:t>
      </w:r>
      <w:r w:rsidRPr="000E2C58">
        <w:rPr>
          <w:rFonts w:ascii="Times New Roman" w:hAnsi="Times New Roman" w:cs="Times New Roman"/>
          <w:sz w:val="28"/>
        </w:rPr>
        <w:t>Лелис Е.И. Подтекст как лингвоэстетическая категория в прозе А. П. Чехова [Текст] / Е. И. Лелис. - Ижевск: Удмуртский ун-т, 2013. – С. 70-71.</w:t>
      </w:r>
    </w:p>
    <w:p w14:paraId="114BBFFF"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4A676E">
        <w:rPr>
          <w:rFonts w:ascii="Times New Roman" w:hAnsi="Times New Roman" w:cs="Times New Roman"/>
          <w:sz w:val="28"/>
        </w:rPr>
        <w:t>Лимановская И.Б. Взаимодействие англоязычного драматургического дискурса с функциональным потенциалом авторской ремарки // Вестник СамГУ, 2011. – №1. – С.228.</w:t>
      </w:r>
    </w:p>
    <w:p w14:paraId="22114CD1"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14915">
        <w:rPr>
          <w:rFonts w:ascii="Times New Roman" w:hAnsi="Times New Roman" w:cs="Times New Roman"/>
          <w:sz w:val="28"/>
        </w:rPr>
        <w:t>Лимановская И.Б. Статус и роль авторских ремарок в дискурсе англоязычной драмы (на материале англоязычной драмы 16-18 веков) / И. Б. Лимановская // Вестник Самарского государственного университета. - 2008. - №1. - С. 371-376</w:t>
      </w:r>
      <w:r>
        <w:rPr>
          <w:rFonts w:ascii="Times New Roman" w:hAnsi="Times New Roman" w:cs="Times New Roman"/>
          <w:sz w:val="28"/>
        </w:rPr>
        <w:t>.</w:t>
      </w:r>
    </w:p>
    <w:p w14:paraId="0CBCA3BA" w14:textId="77777777" w:rsidR="00F953F2" w:rsidRPr="00F363AA"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Лотман Ю. M. О двух моделях коммуникации в системе культуры // Ученые записки ТГУ. Вып. 308. Тарту, 1973. – С. 163-165.</w:t>
      </w:r>
    </w:p>
    <w:p w14:paraId="3BE1DA15" w14:textId="77777777" w:rsidR="00F953F2" w:rsidRPr="0010031E"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t xml:space="preserve"> Лотман Ю. М. Роман в стихах Пушкина "Евгений Онегин": спецкурс. Вводные лекции в изучение текста // Лотман Ю. М. Пушкин. СПб.: Искусство-СПб, 1995. </w:t>
      </w:r>
      <w:r w:rsidRPr="0010031E">
        <w:rPr>
          <w:rFonts w:ascii="Times New Roman" w:hAnsi="Times New Roman" w:cs="Times New Roman"/>
          <w:sz w:val="28"/>
          <w:lang w:val="da-DK"/>
        </w:rPr>
        <w:t>С. 109.</w:t>
      </w:r>
    </w:p>
    <w:p w14:paraId="6278245B" w14:textId="77777777" w:rsidR="00F953F2" w:rsidRDefault="00F953F2" w:rsidP="00F363AA">
      <w:pPr>
        <w:pStyle w:val="a3"/>
        <w:numPr>
          <w:ilvl w:val="0"/>
          <w:numId w:val="38"/>
        </w:numPr>
        <w:spacing w:line="360" w:lineRule="auto"/>
        <w:jc w:val="both"/>
        <w:rPr>
          <w:rFonts w:ascii="Times New Roman" w:hAnsi="Times New Roman" w:cs="Times New Roman"/>
          <w:sz w:val="28"/>
          <w:lang w:val="sv-SE"/>
        </w:rPr>
      </w:pPr>
      <w:r>
        <w:rPr>
          <w:rFonts w:ascii="Times New Roman" w:hAnsi="Times New Roman" w:cs="Times New Roman"/>
          <w:sz w:val="28"/>
        </w:rPr>
        <w:t xml:space="preserve"> </w:t>
      </w:r>
      <w:r w:rsidRPr="004A676E">
        <w:rPr>
          <w:rFonts w:ascii="Times New Roman" w:hAnsi="Times New Roman" w:cs="Times New Roman"/>
          <w:sz w:val="28"/>
        </w:rPr>
        <w:t xml:space="preserve">Лотман Ю.В. Структура художественного текста. – С. 8. </w:t>
      </w:r>
      <w:r w:rsidRPr="004A676E">
        <w:rPr>
          <w:rFonts w:ascii="Times New Roman" w:hAnsi="Times New Roman" w:cs="Times New Roman"/>
          <w:sz w:val="28"/>
          <w:lang w:val="sv-SE"/>
        </w:rPr>
        <w:t xml:space="preserve">URL: </w:t>
      </w:r>
      <w:hyperlink r:id="rId12" w:history="1">
        <w:r w:rsidRPr="004A676E">
          <w:rPr>
            <w:rStyle w:val="a7"/>
            <w:rFonts w:ascii="Times New Roman" w:hAnsi="Times New Roman" w:cs="Times New Roman"/>
            <w:color w:val="auto"/>
            <w:sz w:val="28"/>
            <w:lang w:val="sv-SE"/>
          </w:rPr>
          <w:t>https://adview.ru/wp-content/uploads/2015/09/Yu_M_Lotman_Struktura_Teksta.pdf</w:t>
        </w:r>
      </w:hyperlink>
    </w:p>
    <w:p w14:paraId="361790E6"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2C7806">
        <w:rPr>
          <w:rFonts w:ascii="Times New Roman" w:hAnsi="Times New Roman" w:cs="Times New Roman"/>
          <w:sz w:val="28"/>
          <w:lang w:val="sv-SE"/>
        </w:rPr>
        <w:t xml:space="preserve"> </w:t>
      </w:r>
      <w:r w:rsidRPr="006B0359">
        <w:rPr>
          <w:rFonts w:ascii="Times New Roman" w:hAnsi="Times New Roman" w:cs="Times New Roman"/>
          <w:sz w:val="28"/>
        </w:rPr>
        <w:t>Мартыненко Т.И. Диалогическое единство: структурно-семантический и культурно-прагматический аспекты: дис. … канд. филол. наук.</w:t>
      </w:r>
      <w:r>
        <w:rPr>
          <w:rFonts w:ascii="Times New Roman" w:hAnsi="Times New Roman" w:cs="Times New Roman"/>
          <w:sz w:val="28"/>
        </w:rPr>
        <w:t xml:space="preserve"> </w:t>
      </w:r>
      <w:r w:rsidRPr="006B0359">
        <w:rPr>
          <w:rFonts w:ascii="Times New Roman" w:hAnsi="Times New Roman" w:cs="Times New Roman"/>
          <w:sz w:val="28"/>
        </w:rPr>
        <w:t>Ростов-на-Дону. – 2005. – С. 56.</w:t>
      </w:r>
    </w:p>
    <w:p w14:paraId="4DE91F76" w14:textId="0EFB8B50" w:rsidR="00F953F2" w:rsidRDefault="0038144F"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F953F2" w:rsidRPr="00E4523C">
        <w:rPr>
          <w:rFonts w:ascii="Times New Roman" w:hAnsi="Times New Roman" w:cs="Times New Roman"/>
          <w:sz w:val="28"/>
        </w:rPr>
        <w:t>Миронов</w:t>
      </w:r>
      <w:r w:rsidR="00F953F2">
        <w:rPr>
          <w:rFonts w:ascii="Times New Roman" w:hAnsi="Times New Roman" w:cs="Times New Roman"/>
          <w:sz w:val="28"/>
        </w:rPr>
        <w:t>а</w:t>
      </w:r>
      <w:r w:rsidR="00F953F2" w:rsidRPr="00E4523C">
        <w:rPr>
          <w:rFonts w:ascii="Times New Roman" w:hAnsi="Times New Roman" w:cs="Times New Roman"/>
          <w:sz w:val="28"/>
        </w:rPr>
        <w:t xml:space="preserve"> Г.С. Музыка в драматургии А.П. Чехова. Филологические науки/ Гуманитарные ведомости ТГПУ им. Л. Н. Толстого. - № 2 (18), июнь 2016 г. – с. 91-96.</w:t>
      </w:r>
    </w:p>
    <w:p w14:paraId="0368C019"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Нестеров И. В. Диалог и монолог // Введение в литературоведение. Литературное произведение: Основные понятия и термины. - М.: Высшая школа, Издательский центр "Академия", 2000. - С. 75-86.</w:t>
      </w:r>
    </w:p>
    <w:p w14:paraId="649E2478"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t xml:space="preserve"> Носов, С.О. Паратекст как средство конструирования художественного пространства в драме: автореф. дисс. … канд. филол. наук. </w:t>
      </w:r>
      <w:r w:rsidRPr="00F363AA">
        <w:rPr>
          <w:rFonts w:ascii="Times New Roman" w:hAnsi="Times New Roman" w:cs="Times New Roman"/>
          <w:sz w:val="28"/>
        </w:rPr>
        <w:t>Тверь, 2010. – 18 с.</w:t>
      </w:r>
    </w:p>
    <w:p w14:paraId="21EA01F0" w14:textId="77777777" w:rsidR="00F953F2" w:rsidRPr="00F363AA" w:rsidRDefault="00F953F2" w:rsidP="00F363AA">
      <w:pPr>
        <w:pStyle w:val="a3"/>
        <w:numPr>
          <w:ilvl w:val="0"/>
          <w:numId w:val="38"/>
        </w:numPr>
        <w:spacing w:line="360" w:lineRule="auto"/>
        <w:jc w:val="both"/>
        <w:rPr>
          <w:sz w:val="24"/>
        </w:rPr>
      </w:pPr>
      <w:r>
        <w:rPr>
          <w:rFonts w:ascii="Times New Roman" w:hAnsi="Times New Roman" w:cs="Times New Roman"/>
          <w:sz w:val="28"/>
          <w:szCs w:val="24"/>
        </w:rPr>
        <w:t xml:space="preserve"> </w:t>
      </w:r>
      <w:r w:rsidRPr="004A676E">
        <w:rPr>
          <w:rFonts w:ascii="Times New Roman" w:hAnsi="Times New Roman" w:cs="Times New Roman"/>
          <w:sz w:val="28"/>
          <w:szCs w:val="24"/>
        </w:rPr>
        <w:t>Олицкая Д.А. Перевод драмы: специфика, проблемы, подходы// Вестник Томского гос. ун-та.</w:t>
      </w:r>
      <w:r>
        <w:rPr>
          <w:rFonts w:ascii="Times New Roman" w:hAnsi="Times New Roman" w:cs="Times New Roman"/>
          <w:sz w:val="28"/>
          <w:szCs w:val="24"/>
        </w:rPr>
        <w:t xml:space="preserve"> </w:t>
      </w:r>
      <w:r w:rsidRPr="004A676E">
        <w:rPr>
          <w:rFonts w:ascii="Times New Roman" w:hAnsi="Times New Roman" w:cs="Times New Roman"/>
          <w:sz w:val="28"/>
        </w:rPr>
        <w:t>–</w:t>
      </w:r>
      <w:r w:rsidRPr="004A676E">
        <w:rPr>
          <w:rFonts w:ascii="Times New Roman" w:hAnsi="Times New Roman" w:cs="Times New Roman"/>
          <w:sz w:val="28"/>
          <w:szCs w:val="24"/>
        </w:rPr>
        <w:t xml:space="preserve"> 2012.</w:t>
      </w:r>
      <w:r>
        <w:rPr>
          <w:rFonts w:ascii="Times New Roman" w:hAnsi="Times New Roman" w:cs="Times New Roman"/>
          <w:sz w:val="28"/>
          <w:szCs w:val="24"/>
        </w:rPr>
        <w:t xml:space="preserve"> </w:t>
      </w:r>
      <w:r w:rsidRPr="004A676E">
        <w:rPr>
          <w:rFonts w:ascii="Times New Roman" w:hAnsi="Times New Roman" w:cs="Times New Roman"/>
          <w:sz w:val="28"/>
        </w:rPr>
        <w:t>–</w:t>
      </w:r>
      <w:r w:rsidRPr="004A676E">
        <w:rPr>
          <w:rFonts w:ascii="Times New Roman" w:hAnsi="Times New Roman" w:cs="Times New Roman"/>
          <w:sz w:val="28"/>
          <w:szCs w:val="24"/>
        </w:rPr>
        <w:t xml:space="preserve"> № 357. </w:t>
      </w:r>
      <w:r w:rsidRPr="004A676E">
        <w:rPr>
          <w:rFonts w:ascii="Times New Roman" w:hAnsi="Times New Roman" w:cs="Times New Roman"/>
          <w:sz w:val="28"/>
        </w:rPr>
        <w:t>–</w:t>
      </w:r>
      <w:r>
        <w:rPr>
          <w:rFonts w:ascii="Times New Roman" w:hAnsi="Times New Roman" w:cs="Times New Roman"/>
          <w:sz w:val="28"/>
        </w:rPr>
        <w:t xml:space="preserve"> </w:t>
      </w:r>
      <w:r w:rsidRPr="004A676E">
        <w:rPr>
          <w:rFonts w:ascii="Times New Roman" w:hAnsi="Times New Roman" w:cs="Times New Roman"/>
          <w:sz w:val="28"/>
          <w:szCs w:val="24"/>
        </w:rPr>
        <w:t>С. 19-24.</w:t>
      </w:r>
    </w:p>
    <w:p w14:paraId="29590EB5"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Пави П. Словарь театра: Пер. с фр. — М.: Прогресс, 1991. — С. 191-192.</w:t>
      </w:r>
    </w:p>
    <w:p w14:paraId="58960A46" w14:textId="77777777" w:rsidR="00F953F2" w:rsidRPr="00E35C72" w:rsidRDefault="00F953F2" w:rsidP="00F363AA">
      <w:pPr>
        <w:pStyle w:val="a3"/>
        <w:numPr>
          <w:ilvl w:val="0"/>
          <w:numId w:val="38"/>
        </w:numPr>
        <w:spacing w:line="360" w:lineRule="auto"/>
        <w:jc w:val="both"/>
        <w:rPr>
          <w:rFonts w:ascii="Times New Roman" w:hAnsi="Times New Roman" w:cs="Times New Roman"/>
          <w:sz w:val="28"/>
          <w:lang w:val="sv-SE"/>
        </w:rPr>
      </w:pPr>
      <w:r>
        <w:rPr>
          <w:rFonts w:ascii="Times New Roman" w:hAnsi="Times New Roman" w:cs="Times New Roman"/>
          <w:sz w:val="28"/>
        </w:rPr>
        <w:t xml:space="preserve"> </w:t>
      </w:r>
      <w:r w:rsidRPr="000E2C58">
        <w:rPr>
          <w:rFonts w:ascii="Times New Roman" w:hAnsi="Times New Roman" w:cs="Times New Roman"/>
          <w:sz w:val="28"/>
        </w:rPr>
        <w:t xml:space="preserve">Паустовский К.Г. Булгаков и театр. </w:t>
      </w:r>
      <w:r w:rsidRPr="000E2C58">
        <w:rPr>
          <w:rFonts w:ascii="Times New Roman" w:hAnsi="Times New Roman" w:cs="Times New Roman"/>
          <w:sz w:val="28"/>
          <w:lang w:val="sv-SE"/>
        </w:rPr>
        <w:t xml:space="preserve">URL: </w:t>
      </w:r>
      <w:hyperlink r:id="rId13" w:history="1">
        <w:r w:rsidRPr="000E2C58">
          <w:rPr>
            <w:rStyle w:val="a7"/>
            <w:rFonts w:ascii="Times New Roman" w:hAnsi="Times New Roman" w:cs="Times New Roman"/>
            <w:color w:val="auto"/>
            <w:sz w:val="28"/>
            <w:lang w:val="sv-SE"/>
          </w:rPr>
          <w:t>http://paustovskiy.niv.ru/paustovskiy/public/bulgakov-i-teatr.htm</w:t>
        </w:r>
      </w:hyperlink>
      <w:r w:rsidRPr="000E2C58">
        <w:rPr>
          <w:rFonts w:ascii="Times New Roman" w:hAnsi="Times New Roman" w:cs="Times New Roman"/>
          <w:sz w:val="28"/>
          <w:lang w:val="sv-SE"/>
        </w:rPr>
        <w:t xml:space="preserve">. </w:t>
      </w:r>
    </w:p>
    <w:p w14:paraId="0F14F513" w14:textId="77777777" w:rsidR="00F953F2" w:rsidRPr="008436F6" w:rsidRDefault="00F953F2" w:rsidP="00F363AA">
      <w:pPr>
        <w:pStyle w:val="a3"/>
        <w:numPr>
          <w:ilvl w:val="0"/>
          <w:numId w:val="38"/>
        </w:numPr>
        <w:spacing w:line="360" w:lineRule="auto"/>
        <w:jc w:val="both"/>
        <w:rPr>
          <w:rFonts w:ascii="Times New Roman" w:hAnsi="Times New Roman" w:cs="Times New Roman"/>
          <w:sz w:val="28"/>
          <w:lang w:val="da-DK"/>
        </w:rPr>
      </w:pPr>
      <w:r w:rsidRPr="002C7806">
        <w:rPr>
          <w:rFonts w:ascii="Times New Roman" w:hAnsi="Times New Roman" w:cs="Times New Roman"/>
          <w:sz w:val="28"/>
          <w:lang w:val="sv-SE"/>
        </w:rPr>
        <w:t xml:space="preserve"> </w:t>
      </w:r>
      <w:r w:rsidRPr="008436F6">
        <w:rPr>
          <w:rFonts w:ascii="Times New Roman" w:hAnsi="Times New Roman" w:cs="Times New Roman"/>
          <w:sz w:val="28"/>
        </w:rPr>
        <w:t xml:space="preserve">Петрова Н.В. Письменный текст: диалог или монолог? Омский научный вестник №1 (22), Языкознание. – 2003. С 198 - 200.  </w:t>
      </w:r>
      <w:r w:rsidRPr="008436F6">
        <w:rPr>
          <w:rFonts w:ascii="Times New Roman" w:hAnsi="Times New Roman" w:cs="Times New Roman"/>
          <w:sz w:val="28"/>
          <w:lang w:val="da-DK"/>
        </w:rPr>
        <w:t xml:space="preserve">URL: </w:t>
      </w:r>
      <w:hyperlink r:id="rId14" w:history="1">
        <w:r w:rsidRPr="008436F6">
          <w:rPr>
            <w:rStyle w:val="a7"/>
            <w:rFonts w:ascii="Times New Roman" w:hAnsi="Times New Roman" w:cs="Times New Roman"/>
            <w:color w:val="auto"/>
            <w:sz w:val="28"/>
            <w:lang w:val="da-DK"/>
          </w:rPr>
          <w:t>file:///C:/Users/kate7/Downloads/pismennyy-tekst-dialog-ili-monolog.pdf</w:t>
        </w:r>
      </w:hyperlink>
      <w:r w:rsidRPr="008436F6">
        <w:rPr>
          <w:rFonts w:ascii="Times New Roman" w:hAnsi="Times New Roman" w:cs="Times New Roman"/>
          <w:sz w:val="28"/>
          <w:lang w:val="da-DK"/>
        </w:rPr>
        <w:t>.</w:t>
      </w:r>
    </w:p>
    <w:p w14:paraId="320AA4FB" w14:textId="77777777" w:rsidR="00F953F2" w:rsidRPr="000E2C58" w:rsidRDefault="00F953F2" w:rsidP="00F363AA">
      <w:pPr>
        <w:pStyle w:val="a3"/>
        <w:numPr>
          <w:ilvl w:val="0"/>
          <w:numId w:val="38"/>
        </w:numPr>
        <w:spacing w:line="360" w:lineRule="auto"/>
        <w:jc w:val="both"/>
        <w:rPr>
          <w:rFonts w:ascii="Times New Roman" w:hAnsi="Times New Roman" w:cs="Times New Roman"/>
          <w:sz w:val="28"/>
        </w:rPr>
      </w:pPr>
      <w:r w:rsidRPr="0033060E">
        <w:rPr>
          <w:rFonts w:ascii="Times New Roman" w:hAnsi="Times New Roman" w:cs="Times New Roman"/>
          <w:sz w:val="28"/>
          <w:lang w:val="da-DK"/>
        </w:rPr>
        <w:t xml:space="preserve"> </w:t>
      </w:r>
      <w:r w:rsidRPr="000E2C58">
        <w:rPr>
          <w:rFonts w:ascii="Times New Roman" w:hAnsi="Times New Roman" w:cs="Times New Roman"/>
          <w:sz w:val="28"/>
        </w:rPr>
        <w:t>Питер Брук о Чехове // Литературное наследство. М., 1997. Т. 100. Чехов и мировая литература. (Кн. 1).</w:t>
      </w:r>
      <w:r>
        <w:rPr>
          <w:rFonts w:ascii="Times New Roman" w:hAnsi="Times New Roman" w:cs="Times New Roman"/>
          <w:sz w:val="28"/>
        </w:rPr>
        <w:t xml:space="preserve"> </w:t>
      </w:r>
      <w:r w:rsidRPr="000E2C58">
        <w:rPr>
          <w:rFonts w:ascii="Times New Roman" w:hAnsi="Times New Roman" w:cs="Times New Roman"/>
          <w:sz w:val="28"/>
        </w:rPr>
        <w:t>С. 118.</w:t>
      </w:r>
    </w:p>
    <w:p w14:paraId="5D680B2C" w14:textId="77777777" w:rsidR="00F953F2" w:rsidRPr="00F363AA" w:rsidRDefault="00F953F2" w:rsidP="00F363AA">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rPr>
        <w:t xml:space="preserve"> </w:t>
      </w:r>
      <w:r w:rsidRPr="000E2C58">
        <w:rPr>
          <w:rFonts w:ascii="Times New Roman" w:hAnsi="Times New Roman" w:cs="Times New Roman"/>
          <w:sz w:val="28"/>
        </w:rPr>
        <w:t>Полежаева Т.В. Принципы драматургии А.П. Чехова: целостно-системное прочтение// Вестник Днепропетровского университета имени Альфреда Нобеля. Серия «Филологические науки». 2014. Номер 1 (7). – С. 53.</w:t>
      </w:r>
    </w:p>
    <w:p w14:paraId="7B817697"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rPr>
        <w:t xml:space="preserve"> </w:t>
      </w:r>
      <w:r w:rsidRPr="008436F6">
        <w:rPr>
          <w:rFonts w:ascii="Times New Roman" w:hAnsi="Times New Roman" w:cs="Times New Roman"/>
          <w:sz w:val="28"/>
        </w:rPr>
        <w:t>Полканов А. А. Конфликт в драматическом произведении: личностный и социальный аспекты/А. А. Полканов // Вестник Московского государственного лингвистического университета. – Москва: Рема, 2012. – № 639. – С. 146.</w:t>
      </w:r>
    </w:p>
    <w:p w14:paraId="30AF765E"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8436F6">
        <w:rPr>
          <w:rFonts w:ascii="Times New Roman" w:hAnsi="Times New Roman" w:cs="Times New Roman"/>
          <w:sz w:val="28"/>
        </w:rPr>
        <w:t>Садикова В.А. О единицах бытового и художественного диалога// Электронный журнал «Язык и текст langpsy.ru» 2015. Том 2. № 2. С. 17–24.</w:t>
      </w:r>
    </w:p>
    <w:p w14:paraId="565CC332"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Станиславский К.С. Собрание сочинений: в 8 т./ К.С. Станиславский. – М.: Искусство, 1954 – Т. 2. – 424 с</w:t>
      </w:r>
      <w:r>
        <w:rPr>
          <w:rFonts w:ascii="Times New Roman" w:hAnsi="Times New Roman" w:cs="Times New Roman"/>
          <w:sz w:val="28"/>
        </w:rPr>
        <w:t>.</w:t>
      </w:r>
    </w:p>
    <w:p w14:paraId="3FB94735"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E4523C">
        <w:rPr>
          <w:rFonts w:ascii="Times New Roman" w:hAnsi="Times New Roman" w:cs="Times New Roman"/>
          <w:sz w:val="28"/>
        </w:rPr>
        <w:t>Тамарли Г.И. Поэтика драматургии А. П. Чехова (от склада души к типу творчества): монография / Г. И. Тамарли. – 2-е изд. перераб. и доп. – Таганрог: Изд-во Та- ганрог. гос. пед. ин-та имени А. П. Чехова, 2012. – с. 21.</w:t>
      </w:r>
    </w:p>
    <w:p w14:paraId="41ED8143"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Том 100: Чехов и мировая литература. Кн. 2 / РАН. Ин-т мировой лит. им. А.М. Горького; Ред.-сост. З.С. Паперный и Э.А. Полоцкая; Отв. ред. Л.М. Розенблюм; [Подбор ил. М.И. Трепалиной]; Рецензенты Л.Д. Громова-Опульская и Н.В. Котрелев. — М.: ИМЛИ РАН, 2005. — 815 с., ил. — 1 000 экз. — (Лит. наследство / Ред.: Ф.Ф. Кузнецов (гл. ред.), Н.В. Котрелев, А.С. Курилов, П.В. Палиевский, Л.М. Розенблюм, Н.Н. Скатов, Л.А. Спиридонова; Т. 100, кн. 2). – С. 539-554.</w:t>
      </w:r>
    </w:p>
    <w:p w14:paraId="4F84CC58"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4A676E">
        <w:rPr>
          <w:rFonts w:ascii="Times New Roman" w:hAnsi="Times New Roman" w:cs="Times New Roman"/>
          <w:sz w:val="28"/>
        </w:rPr>
        <w:t xml:space="preserve">Томская Н. Н. Проблема соотношения понятий «драматургический текст» и «драматургический дискурс» / Н. Н. Томская // Актуальные вопросы современных гуманитарных наук: сборник научных трудов по итогам международной научно-практической конференции. - № 2. - Екатеринбург, 2015. - С. 26-29.  </w:t>
      </w:r>
    </w:p>
    <w:p w14:paraId="34A0201D" w14:textId="77777777" w:rsidR="00F953F2" w:rsidRDefault="00F953F2" w:rsidP="00F363AA">
      <w:pPr>
        <w:pStyle w:val="a3"/>
        <w:numPr>
          <w:ilvl w:val="0"/>
          <w:numId w:val="38"/>
        </w:numPr>
        <w:spacing w:line="360" w:lineRule="auto"/>
        <w:jc w:val="both"/>
        <w:rPr>
          <w:rFonts w:ascii="Times New Roman" w:hAnsi="Times New Roman" w:cs="Times New Roman"/>
          <w:sz w:val="28"/>
          <w:lang w:val="sv-SE"/>
        </w:rPr>
      </w:pPr>
      <w:r w:rsidRPr="00F363AA">
        <w:rPr>
          <w:rFonts w:ascii="Times New Roman" w:hAnsi="Times New Roman" w:cs="Times New Roman"/>
          <w:sz w:val="28"/>
        </w:rPr>
        <w:t xml:space="preserve"> </w:t>
      </w:r>
      <w:r w:rsidRPr="000E2C58">
        <w:rPr>
          <w:rFonts w:ascii="Times New Roman" w:hAnsi="Times New Roman" w:cs="Times New Roman"/>
          <w:sz w:val="28"/>
        </w:rPr>
        <w:t>Урбан П. Драматургия Чехова на немецкой сцене / Пер. с нем. А. Л. Безыменской // Чехов и мировая литература: В 3 кн. / Ред.-сост. З. С. Паперный, Э. А. Полоцкая; Отв. ред. Л. М. Розенблюм. — М.: Наука, 1997—2005. — (Лит. наследство; Т. 100). Кн</w:t>
      </w:r>
      <w:r w:rsidRPr="00CF6AF8">
        <w:rPr>
          <w:rFonts w:ascii="Times New Roman" w:hAnsi="Times New Roman" w:cs="Times New Roman"/>
          <w:sz w:val="28"/>
          <w:lang w:val="sv-SE"/>
        </w:rPr>
        <w:t xml:space="preserve">. 1. — 1997. — </w:t>
      </w:r>
      <w:r w:rsidRPr="000E2C58">
        <w:rPr>
          <w:rFonts w:ascii="Times New Roman" w:hAnsi="Times New Roman" w:cs="Times New Roman"/>
          <w:sz w:val="28"/>
        </w:rPr>
        <w:t>С</w:t>
      </w:r>
      <w:r w:rsidRPr="00CF6AF8">
        <w:rPr>
          <w:rFonts w:ascii="Times New Roman" w:hAnsi="Times New Roman" w:cs="Times New Roman"/>
          <w:sz w:val="28"/>
          <w:lang w:val="sv-SE"/>
        </w:rPr>
        <w:t xml:space="preserve">. 140—200. </w:t>
      </w:r>
      <w:r w:rsidRPr="000E2C58">
        <w:rPr>
          <w:rFonts w:ascii="Times New Roman" w:hAnsi="Times New Roman" w:cs="Times New Roman"/>
          <w:sz w:val="28"/>
          <w:lang w:val="sv-SE"/>
        </w:rPr>
        <w:t xml:space="preserve">URL: </w:t>
      </w:r>
      <w:hyperlink r:id="rId15" w:history="1">
        <w:r w:rsidRPr="000E2C58">
          <w:rPr>
            <w:rStyle w:val="a7"/>
            <w:rFonts w:ascii="Times New Roman" w:hAnsi="Times New Roman" w:cs="Times New Roman"/>
            <w:color w:val="auto"/>
            <w:sz w:val="28"/>
            <w:lang w:val="sv-SE"/>
          </w:rPr>
          <w:t>http://feb-web.ru/feb/chekhov/critics/ml1/ml1-140-.htm</w:t>
        </w:r>
      </w:hyperlink>
      <w:r w:rsidRPr="000E2C58">
        <w:rPr>
          <w:rFonts w:ascii="Times New Roman" w:hAnsi="Times New Roman" w:cs="Times New Roman"/>
          <w:sz w:val="28"/>
          <w:lang w:val="sv-SE"/>
        </w:rPr>
        <w:t>.</w:t>
      </w:r>
    </w:p>
    <w:p w14:paraId="7DFCD1B2"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2C7806">
        <w:rPr>
          <w:rFonts w:ascii="Times New Roman" w:hAnsi="Times New Roman" w:cs="Times New Roman"/>
          <w:sz w:val="28"/>
          <w:lang w:val="sv-SE"/>
        </w:rPr>
        <w:t xml:space="preserve"> </w:t>
      </w:r>
      <w:r w:rsidRPr="008436F6">
        <w:rPr>
          <w:rFonts w:ascii="Times New Roman" w:hAnsi="Times New Roman" w:cs="Times New Roman"/>
          <w:sz w:val="28"/>
        </w:rPr>
        <w:t>Филиппов К.А.  Лингвистика текста/ К.А. Филиппов. – СПб.: Изд-во С.-Петерб. у-та, 2003. – С. 218-230.</w:t>
      </w:r>
    </w:p>
    <w:p w14:paraId="67059FB5"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10031E">
        <w:rPr>
          <w:rFonts w:ascii="Times New Roman" w:hAnsi="Times New Roman" w:cs="Times New Roman"/>
          <w:sz w:val="28"/>
        </w:rPr>
        <w:lastRenderedPageBreak/>
        <w:t xml:space="preserve"> Фрейденберг О. М. 1998 — Миф и литература древности. 2-е изд. М., 1998. С. 218.</w:t>
      </w:r>
    </w:p>
    <w:p w14:paraId="5DCCE14E"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6B0359">
        <w:rPr>
          <w:rFonts w:ascii="Times New Roman" w:hAnsi="Times New Roman" w:cs="Times New Roman"/>
          <w:sz w:val="28"/>
        </w:rPr>
        <w:t>Хализев В. Е. Диалогическая речь и монологическая речь // Литературный энциклопедический словарь. М., 1987. – С. 96.</w:t>
      </w:r>
    </w:p>
    <w:p w14:paraId="17EC6586" w14:textId="77777777" w:rsidR="00F953F2" w:rsidRPr="00E35C7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Хализев В.Е. Теория литературы. – М.: Высшая школа, 2000. С. 199.</w:t>
      </w:r>
    </w:p>
    <w:p w14:paraId="62FF86A4"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14915">
        <w:rPr>
          <w:rFonts w:ascii="Times New Roman" w:hAnsi="Times New Roman" w:cs="Times New Roman"/>
          <w:sz w:val="28"/>
        </w:rPr>
        <w:t>Чаковская М. С. Текст как сообщение и как воздействие. М., 1986. – С. 109 – 111.</w:t>
      </w:r>
    </w:p>
    <w:p w14:paraId="7FDD2DEC"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14915">
        <w:rPr>
          <w:rFonts w:ascii="Times New Roman" w:hAnsi="Times New Roman" w:cs="Times New Roman"/>
          <w:sz w:val="28"/>
        </w:rPr>
        <w:t>Чалова Л.В. Стилистические функции ремарок в пьесах Б. Шоу// Вестник ВГУ. Серия: Лингвистика и межкультурная коммуникация. 2010. № 2. – С. 123-128</w:t>
      </w:r>
      <w:r>
        <w:rPr>
          <w:rFonts w:ascii="Times New Roman" w:hAnsi="Times New Roman" w:cs="Times New Roman"/>
          <w:sz w:val="28"/>
        </w:rPr>
        <w:t>.</w:t>
      </w:r>
    </w:p>
    <w:p w14:paraId="6337A999"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6B0359">
        <w:rPr>
          <w:rFonts w:ascii="Times New Roman" w:hAnsi="Times New Roman" w:cs="Times New Roman"/>
          <w:sz w:val="28"/>
        </w:rPr>
        <w:t>Чернышев, А. Диалог Текст. / А. Чернышев // Словарь литературоведческих терминов / Ред.-сост-ли: Л.И. Тимофеев, С.В. Тураев.</w:t>
      </w:r>
      <w:r>
        <w:rPr>
          <w:rFonts w:ascii="Times New Roman" w:hAnsi="Times New Roman" w:cs="Times New Roman"/>
          <w:sz w:val="28"/>
        </w:rPr>
        <w:t xml:space="preserve"> </w:t>
      </w:r>
      <w:r w:rsidRPr="006B0359">
        <w:rPr>
          <w:rFonts w:ascii="Times New Roman" w:hAnsi="Times New Roman" w:cs="Times New Roman"/>
          <w:sz w:val="28"/>
        </w:rPr>
        <w:t>- М.: Просвещение, 1974. – С. 67.</w:t>
      </w:r>
    </w:p>
    <w:p w14:paraId="69723DF4" w14:textId="77777777" w:rsidR="00F953F2" w:rsidRPr="00B824F0"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E4523C">
        <w:rPr>
          <w:rFonts w:ascii="Times New Roman" w:hAnsi="Times New Roman" w:cs="Times New Roman"/>
          <w:sz w:val="28"/>
        </w:rPr>
        <w:t>Чехов А. П. Осколки московской жизни // Чехов А. П. Полное собрание сочинений и писем: В 30 т. Сочинения: В 18 т. / АН СССР. Ин-т мировой лит. им. А. М. Горького. — М.: Наука, 1974—1982.</w:t>
      </w:r>
      <w:r w:rsidRPr="00B824F0">
        <w:rPr>
          <w:rFonts w:ascii="Times New Roman" w:hAnsi="Times New Roman" w:cs="Times New Roman"/>
          <w:sz w:val="28"/>
        </w:rPr>
        <w:t xml:space="preserve"> </w:t>
      </w:r>
      <w:r w:rsidRPr="00E4523C">
        <w:rPr>
          <w:rFonts w:ascii="Times New Roman" w:hAnsi="Times New Roman" w:cs="Times New Roman"/>
          <w:sz w:val="28"/>
        </w:rPr>
        <w:t xml:space="preserve">Т. 16: Сочинения. 1881—1902. — М.: Наука, 1979. — С. 34—178. </w:t>
      </w:r>
      <w:r w:rsidRPr="00E4523C">
        <w:rPr>
          <w:rFonts w:ascii="Times New Roman" w:hAnsi="Times New Roman" w:cs="Times New Roman"/>
          <w:sz w:val="28"/>
          <w:lang w:val="sv-SE"/>
        </w:rPr>
        <w:t>URL</w:t>
      </w:r>
      <w:r w:rsidRPr="00B824F0">
        <w:rPr>
          <w:rFonts w:ascii="Times New Roman" w:hAnsi="Times New Roman" w:cs="Times New Roman"/>
          <w:sz w:val="28"/>
        </w:rPr>
        <w:t xml:space="preserve">: </w:t>
      </w:r>
      <w:hyperlink r:id="rId16" w:history="1">
        <w:r w:rsidRPr="00E4523C">
          <w:rPr>
            <w:rStyle w:val="a7"/>
            <w:rFonts w:ascii="Times New Roman" w:hAnsi="Times New Roman" w:cs="Times New Roman"/>
            <w:color w:val="auto"/>
            <w:sz w:val="28"/>
            <w:lang w:val="sv-SE"/>
          </w:rPr>
          <w:t>http</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chehov</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niv</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ru</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chehov</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public</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oskolki</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moskovskoj</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zhizni</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oskolki</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htm</w:t>
        </w:r>
      </w:hyperlink>
      <w:r w:rsidRPr="00B824F0">
        <w:rPr>
          <w:rFonts w:ascii="Times New Roman" w:hAnsi="Times New Roman" w:cs="Times New Roman"/>
          <w:sz w:val="28"/>
        </w:rPr>
        <w:t xml:space="preserve">. </w:t>
      </w:r>
    </w:p>
    <w:p w14:paraId="5EBF9EA4" w14:textId="77777777" w:rsidR="00F953F2" w:rsidRPr="00B824F0"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E4523C">
        <w:rPr>
          <w:rFonts w:ascii="Times New Roman" w:hAnsi="Times New Roman" w:cs="Times New Roman"/>
          <w:sz w:val="28"/>
        </w:rPr>
        <w:t xml:space="preserve">Чехов А. П. Письмо Суворину А. С., 1 апреля 1890 г. Москва // Чехов А. П. Полное собрание сочинений и писем: В 30 т. Письма: В 12 т. / АН СССР. Ин-т мировой лит. им. А. М. Горького. — М.: Наука, 1974—1983. Т. 4. Письма, январь 1890 — февраль 1892. — М.: Наука, 1975. — С. 53—54. </w:t>
      </w:r>
      <w:r w:rsidRPr="00E4523C">
        <w:rPr>
          <w:rFonts w:ascii="Times New Roman" w:hAnsi="Times New Roman" w:cs="Times New Roman"/>
          <w:sz w:val="28"/>
          <w:lang w:val="sv-SE"/>
        </w:rPr>
        <w:t>URL</w:t>
      </w:r>
      <w:r w:rsidRPr="00B824F0">
        <w:rPr>
          <w:rFonts w:ascii="Times New Roman" w:hAnsi="Times New Roman" w:cs="Times New Roman"/>
          <w:sz w:val="28"/>
        </w:rPr>
        <w:t xml:space="preserve">: </w:t>
      </w:r>
      <w:hyperlink r:id="rId17" w:history="1">
        <w:r w:rsidRPr="00E4523C">
          <w:rPr>
            <w:rStyle w:val="a7"/>
            <w:rFonts w:ascii="Times New Roman" w:hAnsi="Times New Roman" w:cs="Times New Roman"/>
            <w:color w:val="auto"/>
            <w:sz w:val="28"/>
            <w:lang w:val="sv-SE"/>
          </w:rPr>
          <w:t>http</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feb</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web</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ru</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feb</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chekhov</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texts</w:t>
        </w:r>
        <w:r w:rsidRPr="00B824F0">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sp</w:t>
        </w:r>
        <w:r w:rsidRPr="00B824F0">
          <w:rPr>
            <w:rStyle w:val="a7"/>
            <w:rFonts w:ascii="Times New Roman" w:hAnsi="Times New Roman" w:cs="Times New Roman"/>
            <w:color w:val="auto"/>
            <w:sz w:val="28"/>
          </w:rPr>
          <w:t>0/</w:t>
        </w:r>
        <w:r w:rsidRPr="00E4523C">
          <w:rPr>
            <w:rStyle w:val="a7"/>
            <w:rFonts w:ascii="Times New Roman" w:hAnsi="Times New Roman" w:cs="Times New Roman"/>
            <w:color w:val="auto"/>
            <w:sz w:val="28"/>
            <w:lang w:val="sv-SE"/>
          </w:rPr>
          <w:t>pi</w:t>
        </w:r>
        <w:r w:rsidRPr="00B824F0">
          <w:rPr>
            <w:rStyle w:val="a7"/>
            <w:rFonts w:ascii="Times New Roman" w:hAnsi="Times New Roman" w:cs="Times New Roman"/>
            <w:color w:val="auto"/>
            <w:sz w:val="28"/>
          </w:rPr>
          <w:t>4/</w:t>
        </w:r>
        <w:r w:rsidRPr="00E4523C">
          <w:rPr>
            <w:rStyle w:val="a7"/>
            <w:rFonts w:ascii="Times New Roman" w:hAnsi="Times New Roman" w:cs="Times New Roman"/>
            <w:color w:val="auto"/>
            <w:sz w:val="28"/>
            <w:lang w:val="sv-SE"/>
          </w:rPr>
          <w:t>pi</w:t>
        </w:r>
        <w:r w:rsidRPr="00B824F0">
          <w:rPr>
            <w:rStyle w:val="a7"/>
            <w:rFonts w:ascii="Times New Roman" w:hAnsi="Times New Roman" w:cs="Times New Roman"/>
            <w:color w:val="auto"/>
            <w:sz w:val="28"/>
          </w:rPr>
          <w:t>4-053-.</w:t>
        </w:r>
        <w:r w:rsidRPr="00E4523C">
          <w:rPr>
            <w:rStyle w:val="a7"/>
            <w:rFonts w:ascii="Times New Roman" w:hAnsi="Times New Roman" w:cs="Times New Roman"/>
            <w:color w:val="auto"/>
            <w:sz w:val="28"/>
            <w:lang w:val="sv-SE"/>
          </w:rPr>
          <w:t>htm</w:t>
        </w:r>
      </w:hyperlink>
      <w:r w:rsidRPr="00B824F0">
        <w:rPr>
          <w:rFonts w:ascii="Times New Roman" w:hAnsi="Times New Roman" w:cs="Times New Roman"/>
          <w:sz w:val="28"/>
        </w:rPr>
        <w:t xml:space="preserve">. </w:t>
      </w:r>
    </w:p>
    <w:p w14:paraId="7835F415" w14:textId="77777777" w:rsidR="00F953F2" w:rsidRPr="00E4523C"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E4523C">
        <w:rPr>
          <w:rFonts w:ascii="Times New Roman" w:hAnsi="Times New Roman" w:cs="Times New Roman"/>
          <w:sz w:val="28"/>
        </w:rPr>
        <w:t xml:space="preserve">Чехов А. П. Письмо Чеховой М. П., 17 марта 1891 г. Петербург // Чехов А. П. Полное собрание сочинений и писем: В 30 т. Письма: В 12 т. / АН СССР. Ин-т мировой лит. им. А. М. Горького. — М.: Наука, 1974—1983. Т. 4. Письма, январь 1890 — февраль 1892. — М.: Наука, </w:t>
      </w:r>
      <w:r w:rsidRPr="00E4523C">
        <w:rPr>
          <w:rFonts w:ascii="Times New Roman" w:hAnsi="Times New Roman" w:cs="Times New Roman"/>
          <w:sz w:val="28"/>
        </w:rPr>
        <w:lastRenderedPageBreak/>
        <w:t xml:space="preserve">1975. — С. 198—199. </w:t>
      </w:r>
      <w:r w:rsidRPr="00E4523C">
        <w:rPr>
          <w:rFonts w:ascii="Times New Roman" w:hAnsi="Times New Roman" w:cs="Times New Roman"/>
          <w:sz w:val="28"/>
          <w:lang w:val="da-DK"/>
        </w:rPr>
        <w:t>URL</w:t>
      </w:r>
      <w:r w:rsidRPr="00B824F0">
        <w:rPr>
          <w:rFonts w:ascii="Times New Roman" w:hAnsi="Times New Roman" w:cs="Times New Roman"/>
          <w:sz w:val="28"/>
        </w:rPr>
        <w:t xml:space="preserve">: </w:t>
      </w:r>
      <w:hyperlink r:id="rId18" w:history="1">
        <w:r w:rsidRPr="00E4523C">
          <w:rPr>
            <w:rStyle w:val="a7"/>
            <w:rFonts w:ascii="Times New Roman" w:hAnsi="Times New Roman" w:cs="Times New Roman"/>
            <w:color w:val="auto"/>
            <w:sz w:val="28"/>
            <w:lang w:val="sv-SE"/>
          </w:rPr>
          <w:t>http</w:t>
        </w:r>
        <w:r w:rsidRPr="00E4523C">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chehov</w:t>
        </w:r>
        <w:r w:rsidRPr="00E4523C">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niv</w:t>
        </w:r>
        <w:r w:rsidRPr="00E4523C">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ru</w:t>
        </w:r>
        <w:r w:rsidRPr="00E4523C">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chehov</w:t>
        </w:r>
        <w:r w:rsidRPr="00E4523C">
          <w:rPr>
            <w:rStyle w:val="a7"/>
            <w:rFonts w:ascii="Times New Roman" w:hAnsi="Times New Roman" w:cs="Times New Roman"/>
            <w:color w:val="auto"/>
            <w:sz w:val="28"/>
          </w:rPr>
          <w:t>/</w:t>
        </w:r>
        <w:r w:rsidRPr="00E4523C">
          <w:rPr>
            <w:rStyle w:val="a7"/>
            <w:rFonts w:ascii="Times New Roman" w:hAnsi="Times New Roman" w:cs="Times New Roman"/>
            <w:color w:val="auto"/>
            <w:sz w:val="28"/>
            <w:lang w:val="sv-SE"/>
          </w:rPr>
          <w:t>letters</w:t>
        </w:r>
        <w:r w:rsidRPr="00E4523C">
          <w:rPr>
            <w:rStyle w:val="a7"/>
            <w:rFonts w:ascii="Times New Roman" w:hAnsi="Times New Roman" w:cs="Times New Roman"/>
            <w:color w:val="auto"/>
            <w:sz w:val="28"/>
          </w:rPr>
          <w:t>/1890-1892/</w:t>
        </w:r>
        <w:r w:rsidRPr="00E4523C">
          <w:rPr>
            <w:rStyle w:val="a7"/>
            <w:rFonts w:ascii="Times New Roman" w:hAnsi="Times New Roman" w:cs="Times New Roman"/>
            <w:color w:val="auto"/>
            <w:sz w:val="28"/>
            <w:lang w:val="sv-SE"/>
          </w:rPr>
          <w:t>letter</w:t>
        </w:r>
        <w:r w:rsidRPr="00E4523C">
          <w:rPr>
            <w:rStyle w:val="a7"/>
            <w:rFonts w:ascii="Times New Roman" w:hAnsi="Times New Roman" w:cs="Times New Roman"/>
            <w:color w:val="auto"/>
            <w:sz w:val="28"/>
          </w:rPr>
          <w:t>-928.</w:t>
        </w:r>
        <w:r w:rsidRPr="00E4523C">
          <w:rPr>
            <w:rStyle w:val="a7"/>
            <w:rFonts w:ascii="Times New Roman" w:hAnsi="Times New Roman" w:cs="Times New Roman"/>
            <w:color w:val="auto"/>
            <w:sz w:val="28"/>
            <w:lang w:val="sv-SE"/>
          </w:rPr>
          <w:t>htm</w:t>
        </w:r>
      </w:hyperlink>
      <w:r w:rsidRPr="00B824F0">
        <w:rPr>
          <w:rFonts w:ascii="Times New Roman" w:hAnsi="Times New Roman" w:cs="Times New Roman"/>
          <w:sz w:val="28"/>
        </w:rPr>
        <w:t xml:space="preserve">. </w:t>
      </w:r>
    </w:p>
    <w:p w14:paraId="48E1C928" w14:textId="77777777" w:rsidR="00F953F2" w:rsidRDefault="00F953F2" w:rsidP="00F363AA">
      <w:pPr>
        <w:pStyle w:val="a3"/>
        <w:numPr>
          <w:ilvl w:val="0"/>
          <w:numId w:val="38"/>
        </w:numPr>
        <w:spacing w:line="360" w:lineRule="auto"/>
        <w:jc w:val="both"/>
        <w:rPr>
          <w:rFonts w:ascii="Times New Roman" w:hAnsi="Times New Roman" w:cs="Times New Roman"/>
          <w:sz w:val="28"/>
        </w:rPr>
      </w:pPr>
      <w:r w:rsidRPr="000E2C58">
        <w:rPr>
          <w:rFonts w:ascii="Times New Roman" w:hAnsi="Times New Roman" w:cs="Times New Roman"/>
          <w:sz w:val="28"/>
        </w:rPr>
        <w:t>Чехов в переписке с переводчиками/ Вступ. ст., публ. и коммент. Е. М. Сахаровой // Чехов и мировая литература: В 3 кн. / Ред.-сост. З. С. Паперный, Э. А. Полоцкая; Отв. ред. Л. М. Розенблюм. — М.: Наука, 1997—2005. — (Лит. наследство; Т. 100).</w:t>
      </w:r>
      <w:r>
        <w:rPr>
          <w:rFonts w:ascii="Times New Roman" w:hAnsi="Times New Roman" w:cs="Times New Roman"/>
          <w:sz w:val="28"/>
        </w:rPr>
        <w:t xml:space="preserve"> </w:t>
      </w:r>
      <w:r w:rsidRPr="000E2C58">
        <w:rPr>
          <w:rFonts w:ascii="Times New Roman" w:hAnsi="Times New Roman" w:cs="Times New Roman"/>
          <w:sz w:val="28"/>
        </w:rPr>
        <w:t>Кн. 3. — 2005. — С. 295.</w:t>
      </w:r>
    </w:p>
    <w:p w14:paraId="18EEE35E"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4A676E">
        <w:rPr>
          <w:rFonts w:ascii="Times New Roman" w:hAnsi="Times New Roman" w:cs="Times New Roman"/>
          <w:sz w:val="28"/>
        </w:rPr>
        <w:t>Чистюхин И. О драме и драматургии. Учебник для студентов гуманитарных вузов. –М., 2002. – С. 32.</w:t>
      </w:r>
    </w:p>
    <w:p w14:paraId="1F954CD7"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0E2C58">
        <w:rPr>
          <w:rFonts w:ascii="Times New Roman" w:hAnsi="Times New Roman" w:cs="Times New Roman"/>
          <w:sz w:val="28"/>
        </w:rPr>
        <w:t>Швейцер А.В. Теория перевода. Статус, проблемы, аспекты. – 2-е изд. – М.: Москва «Наука», 1988. – С. 93-94.</w:t>
      </w:r>
    </w:p>
    <w:p w14:paraId="3DB196B8" w14:textId="77777777" w:rsidR="00F953F2" w:rsidRPr="00F363AA"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E4523C">
        <w:rPr>
          <w:rFonts w:ascii="Times New Roman" w:hAnsi="Times New Roman" w:cs="Times New Roman"/>
          <w:sz w:val="28"/>
        </w:rPr>
        <w:t xml:space="preserve">Шелестюк Е.В., Гриценко Э.Д. О форенизации и доместикации в переводе и возможностях их лингвистической оценки/ Вестник Челябинского государственного университета. </w:t>
      </w:r>
      <w:r w:rsidRPr="00F363AA">
        <w:rPr>
          <w:rFonts w:ascii="Times New Roman" w:hAnsi="Times New Roman" w:cs="Times New Roman"/>
          <w:sz w:val="28"/>
        </w:rPr>
        <w:t>2016. № 4 (386). Филологические науки. Вып. 100. С. 202-207.</w:t>
      </w:r>
    </w:p>
    <w:p w14:paraId="60EFD6AD"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436F6">
        <w:rPr>
          <w:rFonts w:ascii="Times New Roman" w:hAnsi="Times New Roman" w:cs="Times New Roman"/>
          <w:sz w:val="28"/>
        </w:rPr>
        <w:t>Шиллер Ф. О грации и достоинстве // Шиллер Ф. Соч.: В 7 т. М., 1957. Т. 6. С. 131</w:t>
      </w:r>
      <w:r>
        <w:rPr>
          <w:rFonts w:ascii="Times New Roman" w:hAnsi="Times New Roman" w:cs="Times New Roman"/>
          <w:sz w:val="28"/>
        </w:rPr>
        <w:t>.</w:t>
      </w:r>
    </w:p>
    <w:p w14:paraId="6C0B8FC6" w14:textId="77777777" w:rsidR="00F953F2" w:rsidRDefault="00F953F2" w:rsidP="00F363AA">
      <w:pPr>
        <w:pStyle w:val="a3"/>
        <w:numPr>
          <w:ilvl w:val="0"/>
          <w:numId w:val="38"/>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Pr="006B0359">
        <w:rPr>
          <w:rFonts w:ascii="Times New Roman" w:hAnsi="Times New Roman" w:cs="Times New Roman"/>
          <w:sz w:val="28"/>
        </w:rPr>
        <w:t>Щерба Л.В. Восточно-лужицкое наречие, т. 1. Пг., 1915. С. 3 и 4 приложения.</w:t>
      </w:r>
    </w:p>
    <w:p w14:paraId="5BDAE307" w14:textId="7E34C4C3" w:rsidR="00F953F2" w:rsidRPr="00A101F6" w:rsidRDefault="00F953F2" w:rsidP="00A101F6">
      <w:pPr>
        <w:pStyle w:val="a3"/>
        <w:numPr>
          <w:ilvl w:val="0"/>
          <w:numId w:val="38"/>
        </w:numPr>
        <w:spacing w:line="360" w:lineRule="auto"/>
        <w:jc w:val="both"/>
        <w:rPr>
          <w:rFonts w:ascii="Times New Roman" w:hAnsi="Times New Roman" w:cs="Times New Roman"/>
          <w:sz w:val="28"/>
          <w:lang w:val="sv-SE"/>
        </w:rPr>
      </w:pPr>
      <w:r>
        <w:rPr>
          <w:rFonts w:ascii="Times New Roman" w:hAnsi="Times New Roman" w:cs="Times New Roman"/>
          <w:sz w:val="28"/>
        </w:rPr>
        <w:t xml:space="preserve"> </w:t>
      </w:r>
      <w:r w:rsidRPr="000E2C58">
        <w:rPr>
          <w:rFonts w:ascii="Times New Roman" w:hAnsi="Times New Roman" w:cs="Times New Roman"/>
          <w:sz w:val="28"/>
        </w:rPr>
        <w:t xml:space="preserve">Щерба Л.В. Языковая система и речевая деятельность. - Л., 1974. - С. 241-245. </w:t>
      </w:r>
      <w:r w:rsidRPr="000E2C58">
        <w:rPr>
          <w:rFonts w:ascii="Times New Roman" w:hAnsi="Times New Roman" w:cs="Times New Roman"/>
          <w:sz w:val="28"/>
          <w:lang w:val="sv-SE"/>
        </w:rPr>
        <w:t xml:space="preserve">URL: </w:t>
      </w:r>
      <w:hyperlink r:id="rId19" w:history="1">
        <w:r w:rsidRPr="000E2C58">
          <w:rPr>
            <w:rStyle w:val="a7"/>
            <w:rFonts w:ascii="Times New Roman" w:hAnsi="Times New Roman" w:cs="Times New Roman"/>
            <w:color w:val="auto"/>
            <w:sz w:val="28"/>
            <w:lang w:val="sv-SE"/>
          </w:rPr>
          <w:t>http://elib.gnpbu.ru/text/scherba_yazykovaya-sistema--deyatelnost_1974/go,242;fs,0/</w:t>
        </w:r>
      </w:hyperlink>
      <w:r w:rsidRPr="000E2C58">
        <w:rPr>
          <w:rFonts w:ascii="Times New Roman" w:hAnsi="Times New Roman" w:cs="Times New Roman"/>
          <w:sz w:val="28"/>
          <w:lang w:val="sv-SE"/>
        </w:rPr>
        <w:t>.</w:t>
      </w:r>
    </w:p>
    <w:p w14:paraId="774470C9" w14:textId="32058F73" w:rsidR="00F953F2" w:rsidRDefault="00F953F2" w:rsidP="00F363AA">
      <w:pPr>
        <w:pStyle w:val="a3"/>
        <w:numPr>
          <w:ilvl w:val="0"/>
          <w:numId w:val="38"/>
        </w:numPr>
        <w:spacing w:line="360" w:lineRule="auto"/>
        <w:jc w:val="both"/>
        <w:rPr>
          <w:rFonts w:ascii="Times New Roman" w:hAnsi="Times New Roman" w:cs="Times New Roman"/>
          <w:sz w:val="28"/>
        </w:rPr>
      </w:pPr>
      <w:r w:rsidRPr="00CF6AF8">
        <w:rPr>
          <w:rFonts w:ascii="Times New Roman" w:hAnsi="Times New Roman" w:cs="Times New Roman"/>
          <w:sz w:val="28"/>
          <w:lang w:val="sv-SE"/>
        </w:rPr>
        <w:t xml:space="preserve"> </w:t>
      </w:r>
      <w:r w:rsidRPr="008436F6">
        <w:rPr>
          <w:rFonts w:ascii="Times New Roman" w:hAnsi="Times New Roman" w:cs="Times New Roman"/>
          <w:sz w:val="28"/>
        </w:rPr>
        <w:t xml:space="preserve">Якубинский Л.П. О диалогической речи // Якубинский Л.П. Избранные работы: Язык и его функционирование. - М., 1986. - С. 17-58) </w:t>
      </w:r>
      <w:r>
        <w:rPr>
          <w:rFonts w:ascii="Times New Roman" w:hAnsi="Times New Roman" w:cs="Times New Roman"/>
          <w:sz w:val="28"/>
          <w:lang w:val="da-DK"/>
        </w:rPr>
        <w:t>URL</w:t>
      </w:r>
      <w:r w:rsidRPr="008436F6">
        <w:rPr>
          <w:rFonts w:ascii="Times New Roman" w:hAnsi="Times New Roman" w:cs="Times New Roman"/>
          <w:sz w:val="28"/>
        </w:rPr>
        <w:t xml:space="preserve">: </w:t>
      </w:r>
      <w:hyperlink r:id="rId20" w:history="1">
        <w:r w:rsidRPr="008436F6">
          <w:rPr>
            <w:rStyle w:val="a7"/>
            <w:rFonts w:ascii="Times New Roman" w:hAnsi="Times New Roman" w:cs="Times New Roman"/>
            <w:color w:val="auto"/>
            <w:sz w:val="28"/>
          </w:rPr>
          <w:t>http://www.philology.ru/linguistics1/yakubinsky-86.htm</w:t>
        </w:r>
      </w:hyperlink>
      <w:r w:rsidRPr="008436F6">
        <w:rPr>
          <w:rFonts w:ascii="Times New Roman" w:hAnsi="Times New Roman" w:cs="Times New Roman"/>
          <w:sz w:val="28"/>
        </w:rPr>
        <w:t>.</w:t>
      </w:r>
    </w:p>
    <w:p w14:paraId="20A4B24A"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33060E">
        <w:rPr>
          <w:rFonts w:ascii="Times New Roman" w:hAnsi="Times New Roman" w:cs="Times New Roman"/>
          <w:sz w:val="28"/>
        </w:rPr>
        <w:t xml:space="preserve"> </w:t>
      </w:r>
      <w:r w:rsidRPr="00014915">
        <w:rPr>
          <w:rFonts w:ascii="Times New Roman" w:hAnsi="Times New Roman" w:cs="Times New Roman"/>
          <w:sz w:val="28"/>
          <w:lang w:val="en-US"/>
        </w:rPr>
        <w:t xml:space="preserve">Aaltonen S. Time-Sharing on Stage: Drama Translation in Theatre and Society. </w:t>
      </w:r>
      <w:r w:rsidRPr="00F363AA">
        <w:rPr>
          <w:rFonts w:ascii="Times New Roman" w:hAnsi="Times New Roman" w:cs="Times New Roman"/>
          <w:sz w:val="28"/>
          <w:lang w:val="en-US"/>
        </w:rPr>
        <w:t>Clevedon: Multilingual Matters, 2000. – P. 43.</w:t>
      </w:r>
    </w:p>
    <w:p w14:paraId="69587CC0" w14:textId="77777777" w:rsidR="00F953F2"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Bassnett S. The Translator in the Theatre/ Theatre Quarterly 10.40, 1981. – p. 37-48.</w:t>
      </w:r>
    </w:p>
    <w:p w14:paraId="02B6B09D"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Bassnett S. Translating for the Theatre: The Case Against Performability. </w:t>
      </w:r>
      <w:r w:rsidRPr="00F363AA">
        <w:rPr>
          <w:rFonts w:ascii="Times New Roman" w:hAnsi="Times New Roman" w:cs="Times New Roman"/>
          <w:sz w:val="28"/>
          <w:lang w:val="en-US"/>
        </w:rPr>
        <w:t>TTR (Traduction, Terminologie, Redaction) IV.1, 1991. – p. 99-100.</w:t>
      </w:r>
    </w:p>
    <w:p w14:paraId="35A228DD"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lastRenderedPageBreak/>
        <w:t xml:space="preserve"> Bassnett S. Ways through the Labyrinth: Strategies and Methods for Translating Theatre Texts. The Manipulation of Literature/ Ed. Theo Hermans. London: Croom Helm; New York: St Martin's. </w:t>
      </w:r>
      <w:r w:rsidRPr="002C7806">
        <w:rPr>
          <w:rFonts w:ascii="Times New Roman" w:hAnsi="Times New Roman" w:cs="Times New Roman"/>
          <w:sz w:val="28"/>
          <w:lang w:val="en-US"/>
        </w:rPr>
        <w:t>100-102.</w:t>
      </w:r>
    </w:p>
    <w:p w14:paraId="2906781C" w14:textId="77777777" w:rsidR="00F953F2"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Bassnett S., Lefevere A.  Still trapped in the labyrinth: Further reflections on translation and theatre/ Constructing cultures: Essays on literary translation, Multilingual Matters, Clevedon, United Kingdom, 1998. – p. 90-108.</w:t>
      </w:r>
    </w:p>
    <w:p w14:paraId="783AA222" w14:textId="77777777" w:rsidR="00F953F2" w:rsidRPr="00F363AA" w:rsidRDefault="00F953F2" w:rsidP="00F953F2">
      <w:pPr>
        <w:pStyle w:val="a3"/>
        <w:numPr>
          <w:ilvl w:val="0"/>
          <w:numId w:val="38"/>
        </w:numPr>
        <w:spacing w:line="360" w:lineRule="auto"/>
        <w:jc w:val="both"/>
        <w:rPr>
          <w:rFonts w:ascii="Times New Roman" w:hAnsi="Times New Roman" w:cs="Times New Roman"/>
          <w:sz w:val="28"/>
          <w:lang w:val="en-US"/>
        </w:rPr>
      </w:pPr>
      <w:r w:rsidRPr="00014B80">
        <w:rPr>
          <w:rFonts w:ascii="Times New Roman" w:hAnsi="Times New Roman" w:cs="Times New Roman"/>
          <w:sz w:val="28"/>
          <w:lang w:val="en-US"/>
        </w:rPr>
        <w:t xml:space="preserve"> Boase-Beier J. and Holman M. The Practices of Literary Translation: Constraints and Creativity. </w:t>
      </w:r>
      <w:r w:rsidRPr="00F363AA">
        <w:rPr>
          <w:rFonts w:ascii="Times New Roman" w:hAnsi="Times New Roman" w:cs="Times New Roman"/>
          <w:sz w:val="28"/>
          <w:lang w:val="en-US"/>
        </w:rPr>
        <w:t>St. Jerome Publishing, 1999, - p. 104.</w:t>
      </w:r>
    </w:p>
    <w:p w14:paraId="7C6AFBFE" w14:textId="77777777" w:rsidR="00F953F2" w:rsidRPr="006B0359" w:rsidRDefault="00F953F2" w:rsidP="00F953F2">
      <w:pPr>
        <w:pStyle w:val="a3"/>
        <w:numPr>
          <w:ilvl w:val="0"/>
          <w:numId w:val="38"/>
        </w:numPr>
        <w:spacing w:line="360" w:lineRule="auto"/>
        <w:jc w:val="both"/>
        <w:rPr>
          <w:rFonts w:ascii="Times New Roman" w:hAnsi="Times New Roman" w:cs="Times New Roman"/>
          <w:sz w:val="28"/>
          <w:lang w:val="en-US"/>
        </w:rPr>
      </w:pPr>
      <w:r w:rsidRPr="00F363AA">
        <w:rPr>
          <w:rFonts w:ascii="Times New Roman" w:hAnsi="Times New Roman" w:cs="Times New Roman"/>
          <w:sz w:val="28"/>
          <w:lang w:val="en-US"/>
        </w:rPr>
        <w:t xml:space="preserve"> </w:t>
      </w:r>
      <w:r w:rsidRPr="006B0359">
        <w:rPr>
          <w:rFonts w:ascii="Times New Roman" w:hAnsi="Times New Roman" w:cs="Times New Roman"/>
          <w:sz w:val="28"/>
          <w:lang w:val="en-US"/>
        </w:rPr>
        <w:t>Elam K. The semiotics of theatre and drama// London and New York: Methuen 1980. – p. 99.</w:t>
      </w:r>
    </w:p>
    <w:p w14:paraId="2F52330A" w14:textId="77777777" w:rsidR="00F953F2" w:rsidRDefault="00F953F2" w:rsidP="00F953F2">
      <w:pPr>
        <w:pStyle w:val="a3"/>
        <w:numPr>
          <w:ilvl w:val="0"/>
          <w:numId w:val="38"/>
        </w:numPr>
        <w:spacing w:line="360" w:lineRule="auto"/>
        <w:jc w:val="both"/>
        <w:rPr>
          <w:rFonts w:ascii="Times New Roman" w:hAnsi="Times New Roman" w:cs="Times New Roman"/>
          <w:sz w:val="28"/>
        </w:rPr>
      </w:pPr>
      <w:r w:rsidRPr="00F363AA">
        <w:rPr>
          <w:rFonts w:ascii="Times New Roman" w:hAnsi="Times New Roman" w:cs="Times New Roman"/>
          <w:sz w:val="28"/>
          <w:lang w:val="en-US"/>
        </w:rPr>
        <w:t xml:space="preserve"> </w:t>
      </w:r>
      <w:r w:rsidRPr="00014915">
        <w:rPr>
          <w:rFonts w:ascii="Times New Roman" w:hAnsi="Times New Roman" w:cs="Times New Roman"/>
          <w:sz w:val="28"/>
          <w:lang w:val="en-US"/>
        </w:rPr>
        <w:t xml:space="preserve">Espasa, E (2000) Performability in Translation: Speakability? Playability? Or just Saleability?, C-A Upton (ed) Moving Target: Theatre Translation and Cultural Relocation,. </w:t>
      </w:r>
      <w:r w:rsidRPr="00014915">
        <w:rPr>
          <w:rFonts w:ascii="Times New Roman" w:hAnsi="Times New Roman" w:cs="Times New Roman"/>
          <w:sz w:val="28"/>
        </w:rPr>
        <w:t>Manchester: St. Jerome Publishing. P. 50-59.</w:t>
      </w:r>
    </w:p>
    <w:p w14:paraId="7F7CD288" w14:textId="77777777" w:rsidR="00F953F2" w:rsidRPr="00F363AA" w:rsidRDefault="00F953F2" w:rsidP="00F953F2">
      <w:pPr>
        <w:pStyle w:val="a3"/>
        <w:numPr>
          <w:ilvl w:val="0"/>
          <w:numId w:val="38"/>
        </w:numPr>
        <w:spacing w:line="360" w:lineRule="auto"/>
        <w:jc w:val="both"/>
        <w:rPr>
          <w:rFonts w:ascii="Times New Roman" w:hAnsi="Times New Roman" w:cs="Times New Roman"/>
          <w:sz w:val="28"/>
          <w:lang w:val="en-US"/>
        </w:rPr>
      </w:pPr>
      <w:r w:rsidRPr="00F363AA">
        <w:rPr>
          <w:rFonts w:ascii="Times New Roman" w:hAnsi="Times New Roman" w:cs="Times New Roman"/>
          <w:sz w:val="28"/>
          <w:lang w:val="en-US"/>
        </w:rPr>
        <w:t xml:space="preserve"> </w:t>
      </w:r>
      <w:r w:rsidRPr="004A676E">
        <w:rPr>
          <w:rFonts w:ascii="Times New Roman" w:hAnsi="Times New Roman" w:cs="Times New Roman"/>
          <w:sz w:val="28"/>
          <w:lang w:val="en-US"/>
        </w:rPr>
        <w:t xml:space="preserve">Esslin M. The Field a/Drama: How the Signs of Drama Create Meaning on Stage and Screen. </w:t>
      </w:r>
      <w:r w:rsidRPr="00F363AA">
        <w:rPr>
          <w:rFonts w:ascii="Times New Roman" w:hAnsi="Times New Roman" w:cs="Times New Roman"/>
          <w:sz w:val="28"/>
          <w:lang w:val="en-US"/>
        </w:rPr>
        <w:t>London and New York: Methuen 1987. P. 80-82.</w:t>
      </w:r>
    </w:p>
    <w:p w14:paraId="72A5ABAE"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Hofmann N. Redundanz und Äquivalenz in der literarischen Übersetzung dargestellt an fünf deutschen Übersetzungen des Hamlet. </w:t>
      </w:r>
      <w:r w:rsidRPr="00F363AA">
        <w:rPr>
          <w:rFonts w:ascii="Times New Roman" w:hAnsi="Times New Roman" w:cs="Times New Roman"/>
          <w:sz w:val="28"/>
          <w:lang w:val="en-US"/>
        </w:rPr>
        <w:t>Tübingen, 1980.</w:t>
      </w:r>
    </w:p>
    <w:p w14:paraId="58B83137" w14:textId="77777777" w:rsidR="00F953F2"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Kowzan T. The Sign in the Theater: An Introduction to the Semiology of the Art of the Spectacle/ Diogenes 16 (61), 1968. – p. 52-80.</w:t>
      </w:r>
    </w:p>
    <w:p w14:paraId="2D44E053"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F363AA">
        <w:rPr>
          <w:rFonts w:ascii="Times New Roman" w:hAnsi="Times New Roman" w:cs="Times New Roman"/>
          <w:sz w:val="28"/>
          <w:lang w:val="en-US"/>
        </w:rPr>
        <w:t xml:space="preserve"> </w:t>
      </w:r>
      <w:r w:rsidRPr="00014915">
        <w:rPr>
          <w:rFonts w:ascii="Times New Roman" w:hAnsi="Times New Roman" w:cs="Times New Roman"/>
          <w:sz w:val="28"/>
          <w:lang w:val="en-US"/>
        </w:rPr>
        <w:t>Kruger A. The Role of Discourse Markers in an Afrikaans Stage Translation of The Merchant of Venice/ A. Kruger. – 2004.</w:t>
      </w:r>
    </w:p>
    <w:p w14:paraId="465EA5B8" w14:textId="77777777" w:rsidR="00F953F2" w:rsidRPr="008436F6" w:rsidRDefault="00F953F2" w:rsidP="00F953F2">
      <w:pPr>
        <w:pStyle w:val="a3"/>
        <w:numPr>
          <w:ilvl w:val="0"/>
          <w:numId w:val="38"/>
        </w:numPr>
        <w:spacing w:line="360" w:lineRule="auto"/>
        <w:jc w:val="both"/>
        <w:rPr>
          <w:rFonts w:ascii="Times New Roman" w:hAnsi="Times New Roman" w:cs="Times New Roman"/>
          <w:sz w:val="28"/>
          <w:lang w:val="en-US"/>
        </w:rPr>
      </w:pPr>
      <w:r w:rsidRPr="00F363AA">
        <w:rPr>
          <w:rFonts w:ascii="Times New Roman" w:hAnsi="Times New Roman" w:cs="Times New Roman"/>
          <w:sz w:val="28"/>
          <w:lang w:val="en-US"/>
        </w:rPr>
        <w:t xml:space="preserve"> </w:t>
      </w:r>
      <w:r w:rsidRPr="006B0359">
        <w:rPr>
          <w:rFonts w:ascii="Times New Roman" w:hAnsi="Times New Roman" w:cs="Times New Roman"/>
          <w:sz w:val="28"/>
          <w:lang w:val="en-US"/>
        </w:rPr>
        <w:t xml:space="preserve">Lethbridge S., Mildorf J. Basics of English Studies: An introductory course for students of literary studies in English / Drama. </w:t>
      </w:r>
      <w:r w:rsidRPr="008436F6">
        <w:rPr>
          <w:rFonts w:ascii="Times New Roman" w:hAnsi="Times New Roman" w:cs="Times New Roman"/>
          <w:sz w:val="28"/>
          <w:lang w:val="en-US"/>
        </w:rPr>
        <w:t>Freiburg University, Freiburg im Breisgau, 2003. – p. 123.</w:t>
      </w:r>
    </w:p>
    <w:p w14:paraId="38086E51" w14:textId="77777777" w:rsidR="00F953F2" w:rsidRPr="00F953F2" w:rsidRDefault="00F953F2" w:rsidP="00F953F2">
      <w:pPr>
        <w:pStyle w:val="a3"/>
        <w:numPr>
          <w:ilvl w:val="0"/>
          <w:numId w:val="38"/>
        </w:numPr>
        <w:spacing w:line="360" w:lineRule="auto"/>
        <w:jc w:val="both"/>
        <w:rPr>
          <w:rFonts w:ascii="Times New Roman" w:hAnsi="Times New Roman" w:cs="Times New Roman"/>
          <w:sz w:val="28"/>
          <w:lang w:val="en-US"/>
        </w:rPr>
      </w:pPr>
      <w:r w:rsidRPr="00F363AA">
        <w:rPr>
          <w:rFonts w:ascii="Times New Roman" w:hAnsi="Times New Roman" w:cs="Times New Roman"/>
          <w:sz w:val="28"/>
          <w:lang w:val="en-US"/>
        </w:rPr>
        <w:t xml:space="preserve"> </w:t>
      </w:r>
      <w:r w:rsidRPr="000E2C58">
        <w:rPr>
          <w:rFonts w:ascii="Times New Roman" w:hAnsi="Times New Roman" w:cs="Times New Roman"/>
          <w:sz w:val="28"/>
          <w:lang w:val="en-US"/>
        </w:rPr>
        <w:t xml:space="preserve">Møller, Peter Ulf. / Strangers in the North: Three embodiments of gallomania in comedies by Fonvizin, Holberg and Wycherley. </w:t>
      </w:r>
      <w:r w:rsidRPr="002B61B1">
        <w:rPr>
          <w:rFonts w:ascii="Times New Roman" w:hAnsi="Times New Roman" w:cs="Times New Roman"/>
          <w:sz w:val="28"/>
          <w:lang w:val="en-US"/>
        </w:rPr>
        <w:t xml:space="preserve">I: Slavica Lundensia. </w:t>
      </w:r>
      <w:r w:rsidRPr="00F953F2">
        <w:rPr>
          <w:rFonts w:ascii="Times New Roman" w:hAnsi="Times New Roman" w:cs="Times New Roman"/>
          <w:sz w:val="28"/>
          <w:lang w:val="en-US"/>
        </w:rPr>
        <w:t>2009; Bind 24. s. 179-198.</w:t>
      </w:r>
    </w:p>
    <w:p w14:paraId="367CF789"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Mounin G. Die Übersetzung. Geschichte. </w:t>
      </w:r>
      <w:r w:rsidRPr="00014915">
        <w:rPr>
          <w:rFonts w:ascii="Times New Roman" w:hAnsi="Times New Roman" w:cs="Times New Roman"/>
          <w:sz w:val="28"/>
        </w:rPr>
        <w:t>Theorie. Anwendung. München, 1967.</w:t>
      </w:r>
    </w:p>
    <w:p w14:paraId="73312200"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F363AA">
        <w:rPr>
          <w:rFonts w:ascii="Times New Roman" w:hAnsi="Times New Roman" w:cs="Times New Roman"/>
          <w:sz w:val="28"/>
          <w:lang w:val="en-US"/>
        </w:rPr>
        <w:lastRenderedPageBreak/>
        <w:t xml:space="preserve"> </w:t>
      </w:r>
      <w:r w:rsidRPr="00014915">
        <w:rPr>
          <w:rFonts w:ascii="Times New Roman" w:hAnsi="Times New Roman" w:cs="Times New Roman"/>
          <w:sz w:val="28"/>
          <w:lang w:val="en-US"/>
        </w:rPr>
        <w:t>Nelson E. Stage directions uncovered: the author’s voice in modern English drama. Honors Theses, 1999. – p. 21-22</w:t>
      </w:r>
      <w:r w:rsidRPr="00F363AA">
        <w:rPr>
          <w:rFonts w:ascii="Times New Roman" w:hAnsi="Times New Roman" w:cs="Times New Roman"/>
          <w:sz w:val="28"/>
          <w:lang w:val="en-US"/>
        </w:rPr>
        <w:t>.</w:t>
      </w:r>
    </w:p>
    <w:p w14:paraId="3EF25508"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t xml:space="preserve"> Newmark P. A textbook of translation. </w:t>
      </w:r>
      <w:r w:rsidRPr="00F363AA">
        <w:rPr>
          <w:rFonts w:ascii="Times New Roman" w:hAnsi="Times New Roman" w:cs="Times New Roman"/>
          <w:sz w:val="28"/>
          <w:lang w:val="en-US"/>
        </w:rPr>
        <w:t>Hertfordshire: Prentice Hall, 1988. – P. 172.</w:t>
      </w:r>
    </w:p>
    <w:p w14:paraId="71B4F7A2" w14:textId="77777777" w:rsidR="00F953F2" w:rsidRPr="00014B80" w:rsidRDefault="00F953F2" w:rsidP="00F953F2">
      <w:pPr>
        <w:pStyle w:val="a3"/>
        <w:numPr>
          <w:ilvl w:val="0"/>
          <w:numId w:val="38"/>
        </w:numPr>
        <w:spacing w:line="360" w:lineRule="auto"/>
        <w:jc w:val="both"/>
        <w:rPr>
          <w:rFonts w:ascii="Times New Roman" w:hAnsi="Times New Roman" w:cs="Times New Roman"/>
          <w:sz w:val="28"/>
          <w:lang w:val="sv-SE"/>
        </w:rPr>
      </w:pPr>
      <w:r w:rsidRPr="00014B80">
        <w:rPr>
          <w:rFonts w:ascii="Times New Roman" w:hAnsi="Times New Roman" w:cs="Times New Roman"/>
          <w:sz w:val="28"/>
          <w:lang w:val="en-US"/>
        </w:rPr>
        <w:t xml:space="preserve"> Pavis P.  Theatre at the Crossroads of Culture. London: Routledge, 1992. – p. 151-152.</w:t>
      </w:r>
    </w:p>
    <w:p w14:paraId="468CF8FD" w14:textId="77777777" w:rsidR="00F953F2" w:rsidRPr="002C7806" w:rsidRDefault="00F953F2" w:rsidP="00F953F2">
      <w:pPr>
        <w:pStyle w:val="a3"/>
        <w:numPr>
          <w:ilvl w:val="0"/>
          <w:numId w:val="38"/>
        </w:numPr>
        <w:spacing w:line="360" w:lineRule="auto"/>
        <w:jc w:val="both"/>
        <w:rPr>
          <w:rFonts w:ascii="Times New Roman" w:hAnsi="Times New Roman" w:cs="Times New Roman"/>
          <w:sz w:val="28"/>
          <w:lang w:val="en-US"/>
        </w:rPr>
      </w:pPr>
      <w:r w:rsidRPr="00014B80">
        <w:rPr>
          <w:rFonts w:ascii="Times New Roman" w:hAnsi="Times New Roman" w:cs="Times New Roman"/>
          <w:sz w:val="28"/>
          <w:lang w:val="en-US"/>
        </w:rPr>
        <w:t xml:space="preserve"> Pavis P. Problems of Translation for Stage: Intercultural and Post-Modern Theatre/ The Play Out of Context: Transferring Plays from Culture to Culture. Trans. Loren Kruger, Eds. Hanna Scolnicov and Peter Holland. Cambridge: Cambridge Univ. </w:t>
      </w:r>
      <w:r w:rsidRPr="002C7806">
        <w:rPr>
          <w:rFonts w:ascii="Times New Roman" w:hAnsi="Times New Roman" w:cs="Times New Roman"/>
          <w:sz w:val="28"/>
          <w:lang w:val="en-US"/>
        </w:rPr>
        <w:t>Press., 1989. – P. 25-28.</w:t>
      </w:r>
    </w:p>
    <w:p w14:paraId="2938D48F" w14:textId="77777777" w:rsidR="00F953F2" w:rsidRDefault="00F953F2" w:rsidP="00F953F2">
      <w:pPr>
        <w:pStyle w:val="a3"/>
        <w:numPr>
          <w:ilvl w:val="0"/>
          <w:numId w:val="38"/>
        </w:numPr>
        <w:spacing w:line="360" w:lineRule="auto"/>
        <w:jc w:val="both"/>
        <w:rPr>
          <w:rFonts w:ascii="Times New Roman" w:hAnsi="Times New Roman" w:cs="Times New Roman"/>
          <w:sz w:val="28"/>
          <w:lang w:val="da-DK"/>
        </w:rPr>
      </w:pPr>
      <w:r w:rsidRPr="00CF6AF8">
        <w:rPr>
          <w:rFonts w:ascii="Times New Roman" w:hAnsi="Times New Roman" w:cs="Times New Roman"/>
          <w:sz w:val="28"/>
          <w:lang w:val="da-DK"/>
        </w:rPr>
        <w:t xml:space="preserve"> </w:t>
      </w:r>
      <w:r w:rsidRPr="000E2C58">
        <w:rPr>
          <w:rFonts w:ascii="Times New Roman" w:hAnsi="Times New Roman" w:cs="Times New Roman"/>
          <w:sz w:val="28"/>
          <w:lang w:val="da-DK"/>
        </w:rPr>
        <w:t>Stender-Petersen Ad. Fonvizins forhold til Holberg/ D.I. Fonvizin Brigaderen Landjunkeren, oversat af M. Østerby; Manusprod, 1973. – s. 11-34.</w:t>
      </w:r>
    </w:p>
    <w:p w14:paraId="043F32D7" w14:textId="77777777" w:rsidR="00F953F2" w:rsidRPr="00014B80" w:rsidRDefault="00F953F2" w:rsidP="00F953F2">
      <w:pPr>
        <w:pStyle w:val="a3"/>
        <w:numPr>
          <w:ilvl w:val="0"/>
          <w:numId w:val="38"/>
        </w:numPr>
        <w:spacing w:line="360" w:lineRule="auto"/>
        <w:jc w:val="both"/>
        <w:rPr>
          <w:rFonts w:ascii="Times New Roman" w:hAnsi="Times New Roman" w:cs="Times New Roman"/>
          <w:sz w:val="28"/>
          <w:lang w:val="en-US"/>
        </w:rPr>
      </w:pPr>
      <w:r w:rsidRPr="00F953F2">
        <w:rPr>
          <w:rFonts w:ascii="Times New Roman" w:hAnsi="Times New Roman" w:cs="Times New Roman"/>
          <w:sz w:val="28"/>
          <w:lang w:val="da-DK"/>
        </w:rPr>
        <w:t xml:space="preserve"> </w:t>
      </w:r>
      <w:r w:rsidRPr="00014B80">
        <w:rPr>
          <w:rFonts w:ascii="Times New Roman" w:hAnsi="Times New Roman" w:cs="Times New Roman"/>
          <w:sz w:val="28"/>
          <w:lang w:val="en-US"/>
        </w:rPr>
        <w:t xml:space="preserve">Suh J.C. The Performability and Speakability Dimensions of Translated Drama Texts, 2011. – p. 172. </w:t>
      </w:r>
      <w:r w:rsidRPr="00F363AA">
        <w:rPr>
          <w:rFonts w:ascii="Times New Roman" w:hAnsi="Times New Roman" w:cs="Times New Roman"/>
          <w:sz w:val="28"/>
          <w:lang w:val="en-US"/>
        </w:rPr>
        <w:t xml:space="preserve">URL: </w:t>
      </w:r>
      <w:hyperlink r:id="rId21" w:history="1">
        <w:r w:rsidRPr="00F363AA">
          <w:rPr>
            <w:rStyle w:val="a7"/>
            <w:rFonts w:ascii="Times New Roman" w:hAnsi="Times New Roman" w:cs="Times New Roman"/>
            <w:color w:val="auto"/>
            <w:sz w:val="28"/>
            <w:lang w:val="en-US"/>
          </w:rPr>
          <w:t>http://www.intralinea.org/specials/article/1671</w:t>
        </w:r>
      </w:hyperlink>
      <w:r w:rsidRPr="00F363AA">
        <w:rPr>
          <w:rFonts w:ascii="Times New Roman" w:hAnsi="Times New Roman" w:cs="Times New Roman"/>
          <w:sz w:val="28"/>
          <w:lang w:val="en-US"/>
        </w:rPr>
        <w:t>.</w:t>
      </w:r>
    </w:p>
    <w:p w14:paraId="078E2120" w14:textId="77777777" w:rsidR="00F953F2" w:rsidRPr="00014B80" w:rsidRDefault="00F953F2" w:rsidP="00F953F2">
      <w:pPr>
        <w:pStyle w:val="a3"/>
        <w:numPr>
          <w:ilvl w:val="0"/>
          <w:numId w:val="38"/>
        </w:numPr>
        <w:spacing w:line="360" w:lineRule="auto"/>
        <w:jc w:val="both"/>
        <w:rPr>
          <w:rFonts w:ascii="Times New Roman" w:hAnsi="Times New Roman" w:cs="Times New Roman"/>
          <w:sz w:val="28"/>
          <w:lang w:val="en-US"/>
        </w:rPr>
      </w:pPr>
      <w:r w:rsidRPr="00014B80">
        <w:rPr>
          <w:rFonts w:ascii="Times New Roman" w:hAnsi="Times New Roman" w:cs="Times New Roman"/>
          <w:sz w:val="28"/>
          <w:lang w:val="en-US"/>
        </w:rPr>
        <w:t xml:space="preserve"> Totzeva S. Realizing Theatrical Potential/The Dramatic Text in Performance and Translation// The Practices of Literary Translation: Constraints and Creativity. Ed. by Boase-Beier J. and Holman M. – New York, 2014. </w:t>
      </w:r>
      <w:r w:rsidRPr="00014B80">
        <w:rPr>
          <w:rFonts w:ascii="Times New Roman" w:hAnsi="Times New Roman" w:cs="Times New Roman"/>
          <w:sz w:val="28"/>
          <w:lang w:val="en-US"/>
        </w:rPr>
        <w:tab/>
      </w:r>
    </w:p>
    <w:p w14:paraId="729972E2" w14:textId="77777777" w:rsidR="00F953F2" w:rsidRPr="0033060E" w:rsidRDefault="00F953F2" w:rsidP="00F953F2">
      <w:pPr>
        <w:pStyle w:val="a3"/>
        <w:numPr>
          <w:ilvl w:val="0"/>
          <w:numId w:val="38"/>
        </w:numPr>
        <w:spacing w:line="360" w:lineRule="auto"/>
        <w:jc w:val="both"/>
        <w:rPr>
          <w:rFonts w:ascii="Times New Roman" w:hAnsi="Times New Roman" w:cs="Times New Roman"/>
          <w:sz w:val="28"/>
          <w:lang w:val="en-US"/>
        </w:rPr>
      </w:pPr>
      <w:r w:rsidRPr="00F953F2">
        <w:rPr>
          <w:rFonts w:ascii="Times New Roman" w:hAnsi="Times New Roman" w:cs="Times New Roman"/>
          <w:sz w:val="28"/>
          <w:lang w:val="en-US"/>
        </w:rPr>
        <w:t xml:space="preserve"> </w:t>
      </w:r>
      <w:r w:rsidRPr="00014915">
        <w:rPr>
          <w:rFonts w:ascii="Times New Roman" w:hAnsi="Times New Roman" w:cs="Times New Roman"/>
          <w:sz w:val="28"/>
        </w:rPr>
        <w:t xml:space="preserve">Tumanova E. Перевод драматического текста в теории и на практике (на материале собственного перевода пьесы Милана Кундеры «Якуб и его господин»). </w:t>
      </w:r>
      <w:r w:rsidRPr="0033060E">
        <w:rPr>
          <w:rFonts w:ascii="Times New Roman" w:hAnsi="Times New Roman" w:cs="Times New Roman"/>
          <w:sz w:val="28"/>
          <w:lang w:val="en-US"/>
        </w:rPr>
        <w:t xml:space="preserve">Brno, 2009. URL: </w:t>
      </w:r>
      <w:hyperlink r:id="rId22" w:history="1">
        <w:r w:rsidRPr="0033060E">
          <w:rPr>
            <w:rStyle w:val="a7"/>
            <w:rFonts w:ascii="Times New Roman" w:hAnsi="Times New Roman" w:cs="Times New Roman"/>
            <w:color w:val="auto"/>
            <w:sz w:val="28"/>
            <w:lang w:val="en-US"/>
          </w:rPr>
          <w:t>http://is.muni.cz/th/260237/ff_m/Perevod_dramaticeskogo_teksta_v_teorii_i_na_praktike.txt</w:t>
        </w:r>
      </w:hyperlink>
      <w:r w:rsidRPr="0033060E">
        <w:rPr>
          <w:rFonts w:ascii="Times New Roman" w:hAnsi="Times New Roman" w:cs="Times New Roman"/>
          <w:sz w:val="28"/>
          <w:lang w:val="en-US"/>
        </w:rPr>
        <w:t>.</w:t>
      </w:r>
    </w:p>
    <w:p w14:paraId="03D93307" w14:textId="77777777" w:rsidR="00F953F2" w:rsidRPr="00014915" w:rsidRDefault="00F953F2" w:rsidP="00F953F2">
      <w:pPr>
        <w:pStyle w:val="a3"/>
        <w:numPr>
          <w:ilvl w:val="0"/>
          <w:numId w:val="38"/>
        </w:numPr>
        <w:spacing w:line="360" w:lineRule="auto"/>
        <w:jc w:val="both"/>
        <w:rPr>
          <w:rFonts w:ascii="Times New Roman" w:hAnsi="Times New Roman" w:cs="Times New Roman"/>
          <w:sz w:val="28"/>
          <w:lang w:val="en-US"/>
        </w:rPr>
      </w:pPr>
      <w:r w:rsidRPr="00F953F2">
        <w:rPr>
          <w:rFonts w:ascii="Times New Roman" w:hAnsi="Times New Roman" w:cs="Times New Roman"/>
          <w:sz w:val="28"/>
          <w:lang w:val="en-US"/>
        </w:rPr>
        <w:t xml:space="preserve"> </w:t>
      </w:r>
      <w:r w:rsidRPr="00014915">
        <w:rPr>
          <w:rFonts w:ascii="Times New Roman" w:hAnsi="Times New Roman" w:cs="Times New Roman"/>
          <w:sz w:val="28"/>
          <w:lang w:val="en-US"/>
        </w:rPr>
        <w:t xml:space="preserve">Ubersfeld A. Reading Theatre/ Translated by Frank Collins. Edited and with a foreword by Paul Perron and Patrick Debbèche. </w:t>
      </w:r>
      <w:r w:rsidRPr="00014915">
        <w:rPr>
          <w:rFonts w:ascii="Times New Roman" w:hAnsi="Times New Roman" w:cs="Times New Roman"/>
          <w:sz w:val="28"/>
        </w:rPr>
        <w:t>Toronto: University of Toronto Press, 1999. – p. 219.</w:t>
      </w:r>
    </w:p>
    <w:p w14:paraId="1A5D04F3" w14:textId="385A2F12" w:rsidR="00F953F2" w:rsidRPr="00F953F2" w:rsidRDefault="00F953F2" w:rsidP="00F953F2">
      <w:pPr>
        <w:pStyle w:val="a3"/>
        <w:numPr>
          <w:ilvl w:val="0"/>
          <w:numId w:val="38"/>
        </w:numPr>
        <w:spacing w:line="360" w:lineRule="auto"/>
        <w:jc w:val="both"/>
        <w:rPr>
          <w:rFonts w:ascii="Times New Roman" w:hAnsi="Times New Roman" w:cs="Times New Roman"/>
          <w:sz w:val="28"/>
          <w:lang w:val="en-US"/>
        </w:rPr>
      </w:pPr>
      <w:r w:rsidRPr="00014915">
        <w:rPr>
          <w:rFonts w:ascii="Times New Roman" w:hAnsi="Times New Roman" w:cs="Times New Roman"/>
          <w:sz w:val="28"/>
          <w:lang w:val="en-US"/>
        </w:rPr>
        <w:lastRenderedPageBreak/>
        <w:t xml:space="preserve"> Wachsmann M. Die Architektur der Worte. Überlegungen zur Übersetzung Shakespeares ins Deutsche// Jahrbuch der Deutschen Shakespear-Gesellschaft West. </w:t>
      </w:r>
      <w:r w:rsidRPr="00014915">
        <w:rPr>
          <w:rFonts w:ascii="Times New Roman" w:hAnsi="Times New Roman" w:cs="Times New Roman"/>
          <w:sz w:val="28"/>
        </w:rPr>
        <w:t>Heidelberg, 1988. P. 50-51.</w:t>
      </w:r>
    </w:p>
    <w:p w14:paraId="56F90D73" w14:textId="77777777" w:rsidR="00B824F0" w:rsidRDefault="00B824F0" w:rsidP="00B824F0">
      <w:pPr>
        <w:spacing w:line="360" w:lineRule="auto"/>
        <w:jc w:val="both"/>
        <w:rPr>
          <w:rFonts w:ascii="Times New Roman" w:hAnsi="Times New Roman" w:cs="Times New Roman"/>
          <w:sz w:val="28"/>
        </w:rPr>
      </w:pPr>
    </w:p>
    <w:p w14:paraId="47FB0D92" w14:textId="7B97E8DA" w:rsidR="00B824F0" w:rsidRDefault="00B824F0" w:rsidP="009409D7">
      <w:pPr>
        <w:pStyle w:val="2"/>
        <w:rPr>
          <w:rFonts w:ascii="Times New Roman" w:hAnsi="Times New Roman" w:cs="Times New Roman"/>
          <w:b/>
          <w:i/>
          <w:color w:val="auto"/>
          <w:sz w:val="28"/>
        </w:rPr>
      </w:pPr>
      <w:bookmarkStart w:id="115" w:name="_Toc514783883"/>
      <w:r w:rsidRPr="009409D7">
        <w:rPr>
          <w:rFonts w:ascii="Times New Roman" w:hAnsi="Times New Roman" w:cs="Times New Roman"/>
          <w:b/>
          <w:i/>
          <w:color w:val="auto"/>
          <w:sz w:val="28"/>
        </w:rPr>
        <w:t>Справочная литература</w:t>
      </w:r>
      <w:bookmarkEnd w:id="115"/>
      <w:r w:rsidRPr="009409D7">
        <w:rPr>
          <w:rFonts w:ascii="Times New Roman" w:hAnsi="Times New Roman" w:cs="Times New Roman"/>
          <w:b/>
          <w:i/>
          <w:color w:val="auto"/>
          <w:sz w:val="28"/>
        </w:rPr>
        <w:t xml:space="preserve"> </w:t>
      </w:r>
    </w:p>
    <w:p w14:paraId="0DCCFA72" w14:textId="77777777" w:rsidR="009409D7" w:rsidRPr="009409D7" w:rsidRDefault="009409D7" w:rsidP="009409D7"/>
    <w:p w14:paraId="7B9260D7" w14:textId="7A37E4B2" w:rsidR="00B73549" w:rsidRDefault="00B73549" w:rsidP="00B73549">
      <w:pPr>
        <w:pStyle w:val="a3"/>
        <w:numPr>
          <w:ilvl w:val="0"/>
          <w:numId w:val="39"/>
        </w:numPr>
        <w:spacing w:line="360" w:lineRule="auto"/>
        <w:jc w:val="both"/>
        <w:rPr>
          <w:rFonts w:ascii="Times New Roman" w:hAnsi="Times New Roman" w:cs="Times New Roman"/>
          <w:sz w:val="28"/>
        </w:rPr>
      </w:pPr>
      <w:r w:rsidRPr="00B73549">
        <w:rPr>
          <w:rFonts w:ascii="Times New Roman" w:hAnsi="Times New Roman" w:cs="Times New Roman"/>
          <w:sz w:val="28"/>
        </w:rPr>
        <w:t xml:space="preserve">Даль В.И. Толковый словарь живого великорусского языка [Текст]: в 4 т. Т.2/ В.И. Даль. – М.: Дрофа, 2011. – </w:t>
      </w:r>
      <w:r>
        <w:rPr>
          <w:rFonts w:ascii="Times New Roman" w:hAnsi="Times New Roman" w:cs="Times New Roman"/>
          <w:sz w:val="28"/>
        </w:rPr>
        <w:t xml:space="preserve">779 с. </w:t>
      </w:r>
    </w:p>
    <w:p w14:paraId="417CB053" w14:textId="05A3E4EF" w:rsidR="00F953F2" w:rsidRPr="00E35C72" w:rsidRDefault="00F953F2" w:rsidP="00B824F0">
      <w:pPr>
        <w:pStyle w:val="a3"/>
        <w:numPr>
          <w:ilvl w:val="0"/>
          <w:numId w:val="39"/>
        </w:numPr>
        <w:spacing w:line="360" w:lineRule="auto"/>
        <w:jc w:val="both"/>
        <w:rPr>
          <w:rFonts w:ascii="Times New Roman" w:hAnsi="Times New Roman" w:cs="Times New Roman"/>
          <w:sz w:val="28"/>
        </w:rPr>
      </w:pPr>
      <w:r w:rsidRPr="000E2C58">
        <w:rPr>
          <w:rFonts w:ascii="Times New Roman" w:hAnsi="Times New Roman" w:cs="Times New Roman"/>
          <w:sz w:val="28"/>
        </w:rPr>
        <w:t xml:space="preserve">Ефремова Т. Ф. Новый словарь русского языка. Толково-словообразовательный. – М.: Русский язык, 2000. URL: </w:t>
      </w:r>
      <w:hyperlink r:id="rId23" w:history="1">
        <w:r w:rsidRPr="000E2C58">
          <w:rPr>
            <w:rStyle w:val="a7"/>
            <w:rFonts w:ascii="Times New Roman" w:hAnsi="Times New Roman" w:cs="Times New Roman"/>
            <w:color w:val="auto"/>
            <w:sz w:val="28"/>
          </w:rPr>
          <w:t>https://www.efremova.info</w:t>
        </w:r>
      </w:hyperlink>
      <w:r w:rsidRPr="000E2C58">
        <w:rPr>
          <w:rFonts w:ascii="Times New Roman" w:hAnsi="Times New Roman" w:cs="Times New Roman"/>
          <w:sz w:val="28"/>
        </w:rPr>
        <w:t>.</w:t>
      </w:r>
    </w:p>
    <w:p w14:paraId="67853FD5" w14:textId="77777777" w:rsidR="00F953F2" w:rsidRPr="00B824F0" w:rsidRDefault="00F953F2" w:rsidP="00B824F0">
      <w:pPr>
        <w:pStyle w:val="a3"/>
        <w:numPr>
          <w:ilvl w:val="0"/>
          <w:numId w:val="39"/>
        </w:numPr>
        <w:spacing w:line="360" w:lineRule="auto"/>
        <w:jc w:val="both"/>
        <w:rPr>
          <w:rFonts w:ascii="Times New Roman" w:hAnsi="Times New Roman" w:cs="Times New Roman"/>
          <w:sz w:val="28"/>
        </w:rPr>
      </w:pPr>
      <w:r w:rsidRPr="000E2C58">
        <w:rPr>
          <w:rFonts w:ascii="Times New Roman" w:hAnsi="Times New Roman" w:cs="Times New Roman"/>
          <w:sz w:val="28"/>
        </w:rPr>
        <w:t xml:space="preserve">Малый академический словарь. — М.: Институт русского языка Академии наук СССР. Евгеньева А. П. 1957—1984. </w:t>
      </w:r>
      <w:r w:rsidRPr="000E2C58">
        <w:rPr>
          <w:rFonts w:ascii="Times New Roman" w:hAnsi="Times New Roman" w:cs="Times New Roman"/>
          <w:sz w:val="28"/>
          <w:lang w:val="sv-SE"/>
        </w:rPr>
        <w:t>URL</w:t>
      </w:r>
      <w:r w:rsidRPr="00B824F0">
        <w:rPr>
          <w:rFonts w:ascii="Times New Roman" w:hAnsi="Times New Roman" w:cs="Times New Roman"/>
          <w:sz w:val="28"/>
        </w:rPr>
        <w:t xml:space="preserve">: </w:t>
      </w:r>
      <w:hyperlink r:id="rId24" w:history="1">
        <w:r w:rsidRPr="000E2C58">
          <w:rPr>
            <w:rStyle w:val="a7"/>
            <w:rFonts w:ascii="Times New Roman" w:hAnsi="Times New Roman" w:cs="Times New Roman"/>
            <w:color w:val="auto"/>
            <w:sz w:val="28"/>
            <w:lang w:val="sv-SE"/>
          </w:rPr>
          <w:t>http</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feb</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web</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ru</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feb</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mas</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mas</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abc</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default</w:t>
        </w:r>
        <w:r w:rsidRPr="00B824F0">
          <w:rPr>
            <w:rStyle w:val="a7"/>
            <w:rFonts w:ascii="Times New Roman" w:hAnsi="Times New Roman" w:cs="Times New Roman"/>
            <w:color w:val="auto"/>
            <w:sz w:val="28"/>
          </w:rPr>
          <w:t>.</w:t>
        </w:r>
        <w:r w:rsidRPr="000E2C58">
          <w:rPr>
            <w:rStyle w:val="a7"/>
            <w:rFonts w:ascii="Times New Roman" w:hAnsi="Times New Roman" w:cs="Times New Roman"/>
            <w:color w:val="auto"/>
            <w:sz w:val="28"/>
            <w:lang w:val="sv-SE"/>
          </w:rPr>
          <w:t>asp</w:t>
        </w:r>
      </w:hyperlink>
      <w:r w:rsidRPr="00B824F0">
        <w:rPr>
          <w:rFonts w:ascii="Times New Roman" w:hAnsi="Times New Roman" w:cs="Times New Roman"/>
          <w:sz w:val="28"/>
        </w:rPr>
        <w:t>.</w:t>
      </w:r>
    </w:p>
    <w:p w14:paraId="7DEECCDB" w14:textId="77777777" w:rsidR="00F953F2" w:rsidRPr="00E4523C" w:rsidRDefault="00F953F2" w:rsidP="00B824F0">
      <w:pPr>
        <w:pStyle w:val="a3"/>
        <w:numPr>
          <w:ilvl w:val="0"/>
          <w:numId w:val="39"/>
        </w:numPr>
        <w:spacing w:line="360" w:lineRule="auto"/>
        <w:jc w:val="both"/>
        <w:rPr>
          <w:rFonts w:ascii="Times New Roman" w:hAnsi="Times New Roman" w:cs="Times New Roman"/>
          <w:sz w:val="28"/>
        </w:rPr>
      </w:pPr>
      <w:r w:rsidRPr="00E4523C">
        <w:rPr>
          <w:rFonts w:ascii="Times New Roman" w:hAnsi="Times New Roman" w:cs="Times New Roman"/>
          <w:sz w:val="28"/>
        </w:rPr>
        <w:t xml:space="preserve">Ожегов С. И., Шведова Н. Ю. Толковый словарь русского языка: 80 000 слов и фразеологических выражений. — 4-е изд., М., 1997. — 944 с. URL: </w:t>
      </w:r>
      <w:hyperlink r:id="rId25" w:history="1">
        <w:r w:rsidRPr="00E4523C">
          <w:rPr>
            <w:rStyle w:val="a7"/>
            <w:rFonts w:ascii="Times New Roman" w:hAnsi="Times New Roman" w:cs="Times New Roman"/>
            <w:color w:val="auto"/>
            <w:sz w:val="28"/>
          </w:rPr>
          <w:t>http://ozhegov.textologia.ru/definit/sitiy/?q=742&amp;n=206062</w:t>
        </w:r>
      </w:hyperlink>
      <w:r w:rsidRPr="00E4523C">
        <w:rPr>
          <w:rFonts w:ascii="Times New Roman" w:hAnsi="Times New Roman" w:cs="Times New Roman"/>
          <w:sz w:val="28"/>
        </w:rPr>
        <w:t xml:space="preserve">. </w:t>
      </w:r>
    </w:p>
    <w:p w14:paraId="4D35DEC6" w14:textId="77777777" w:rsidR="00F953F2" w:rsidRDefault="00F953F2" w:rsidP="00B824F0">
      <w:pPr>
        <w:pStyle w:val="a3"/>
        <w:numPr>
          <w:ilvl w:val="0"/>
          <w:numId w:val="39"/>
        </w:numPr>
        <w:spacing w:line="360" w:lineRule="auto"/>
        <w:jc w:val="both"/>
        <w:rPr>
          <w:rFonts w:ascii="Times New Roman" w:hAnsi="Times New Roman" w:cs="Times New Roman"/>
          <w:sz w:val="28"/>
        </w:rPr>
      </w:pPr>
      <w:r w:rsidRPr="006823E0">
        <w:rPr>
          <w:rFonts w:ascii="Times New Roman" w:hAnsi="Times New Roman" w:cs="Times New Roman"/>
          <w:sz w:val="28"/>
        </w:rPr>
        <w:t xml:space="preserve">Серов В.В. Энциклопедический словарь крылатых слов и выражений. - М.: Локид-Пресс, 2005. — 852 с. </w:t>
      </w:r>
      <w:r w:rsidRPr="006823E0">
        <w:rPr>
          <w:rFonts w:ascii="Times New Roman" w:hAnsi="Times New Roman" w:cs="Times New Roman"/>
          <w:sz w:val="28"/>
          <w:lang w:val="sv-SE"/>
        </w:rPr>
        <w:t>URL</w:t>
      </w:r>
      <w:r w:rsidRPr="006823E0">
        <w:rPr>
          <w:rFonts w:ascii="Times New Roman" w:hAnsi="Times New Roman" w:cs="Times New Roman"/>
          <w:sz w:val="28"/>
        </w:rPr>
        <w:t xml:space="preserve">: </w:t>
      </w:r>
      <w:hyperlink r:id="rId26" w:history="1">
        <w:r w:rsidRPr="006823E0">
          <w:rPr>
            <w:rStyle w:val="a7"/>
            <w:rFonts w:ascii="Times New Roman" w:hAnsi="Times New Roman" w:cs="Times New Roman"/>
            <w:color w:val="auto"/>
            <w:sz w:val="28"/>
            <w:lang w:val="sv-SE"/>
          </w:rPr>
          <w:t>http</w:t>
        </w:r>
        <w:r w:rsidRPr="006823E0">
          <w:rPr>
            <w:rStyle w:val="a7"/>
            <w:rFonts w:ascii="Times New Roman" w:hAnsi="Times New Roman" w:cs="Times New Roman"/>
            <w:color w:val="auto"/>
            <w:sz w:val="28"/>
          </w:rPr>
          <w:t>://</w:t>
        </w:r>
        <w:r w:rsidRPr="006823E0">
          <w:rPr>
            <w:rStyle w:val="a7"/>
            <w:rFonts w:ascii="Times New Roman" w:hAnsi="Times New Roman" w:cs="Times New Roman"/>
            <w:color w:val="auto"/>
            <w:sz w:val="28"/>
            <w:lang w:val="sv-SE"/>
          </w:rPr>
          <w:t>www</w:t>
        </w:r>
        <w:r w:rsidRPr="006823E0">
          <w:rPr>
            <w:rStyle w:val="a7"/>
            <w:rFonts w:ascii="Times New Roman" w:hAnsi="Times New Roman" w:cs="Times New Roman"/>
            <w:color w:val="auto"/>
            <w:sz w:val="28"/>
          </w:rPr>
          <w:t>.</w:t>
        </w:r>
        <w:r w:rsidRPr="006823E0">
          <w:rPr>
            <w:rStyle w:val="a7"/>
            <w:rFonts w:ascii="Times New Roman" w:hAnsi="Times New Roman" w:cs="Times New Roman"/>
            <w:color w:val="auto"/>
            <w:sz w:val="28"/>
            <w:lang w:val="sv-SE"/>
          </w:rPr>
          <w:t>bibliotekar</w:t>
        </w:r>
        <w:r w:rsidRPr="006823E0">
          <w:rPr>
            <w:rStyle w:val="a7"/>
            <w:rFonts w:ascii="Times New Roman" w:hAnsi="Times New Roman" w:cs="Times New Roman"/>
            <w:color w:val="auto"/>
            <w:sz w:val="28"/>
          </w:rPr>
          <w:t>.</w:t>
        </w:r>
        <w:r w:rsidRPr="006823E0">
          <w:rPr>
            <w:rStyle w:val="a7"/>
            <w:rFonts w:ascii="Times New Roman" w:hAnsi="Times New Roman" w:cs="Times New Roman"/>
            <w:color w:val="auto"/>
            <w:sz w:val="28"/>
            <w:lang w:val="sv-SE"/>
          </w:rPr>
          <w:t>ru</w:t>
        </w:r>
        <w:r w:rsidRPr="006823E0">
          <w:rPr>
            <w:rStyle w:val="a7"/>
            <w:rFonts w:ascii="Times New Roman" w:hAnsi="Times New Roman" w:cs="Times New Roman"/>
            <w:color w:val="auto"/>
            <w:sz w:val="28"/>
          </w:rPr>
          <w:t>/</w:t>
        </w:r>
        <w:r w:rsidRPr="006823E0">
          <w:rPr>
            <w:rStyle w:val="a7"/>
            <w:rFonts w:ascii="Times New Roman" w:hAnsi="Times New Roman" w:cs="Times New Roman"/>
            <w:color w:val="auto"/>
            <w:sz w:val="28"/>
            <w:lang w:val="sv-SE"/>
          </w:rPr>
          <w:t>encSlov</w:t>
        </w:r>
        <w:r w:rsidRPr="006823E0">
          <w:rPr>
            <w:rStyle w:val="a7"/>
            <w:rFonts w:ascii="Times New Roman" w:hAnsi="Times New Roman" w:cs="Times New Roman"/>
            <w:color w:val="auto"/>
            <w:sz w:val="28"/>
          </w:rPr>
          <w:t>/</w:t>
        </w:r>
      </w:hyperlink>
      <w:r w:rsidRPr="006823E0">
        <w:rPr>
          <w:rFonts w:ascii="Times New Roman" w:hAnsi="Times New Roman" w:cs="Times New Roman"/>
          <w:sz w:val="28"/>
        </w:rPr>
        <w:t>.</w:t>
      </w:r>
    </w:p>
    <w:p w14:paraId="26B03D74" w14:textId="77777777" w:rsidR="00F953F2" w:rsidRDefault="00F953F2" w:rsidP="00B824F0">
      <w:pPr>
        <w:pStyle w:val="a3"/>
        <w:numPr>
          <w:ilvl w:val="0"/>
          <w:numId w:val="39"/>
        </w:numPr>
        <w:spacing w:line="360" w:lineRule="auto"/>
        <w:jc w:val="both"/>
        <w:rPr>
          <w:rFonts w:ascii="Times New Roman" w:hAnsi="Times New Roman" w:cs="Times New Roman"/>
          <w:sz w:val="28"/>
        </w:rPr>
      </w:pPr>
      <w:r w:rsidRPr="000E2C58">
        <w:rPr>
          <w:rFonts w:ascii="Times New Roman" w:hAnsi="Times New Roman" w:cs="Times New Roman"/>
          <w:sz w:val="28"/>
        </w:rPr>
        <w:t xml:space="preserve">Толковый словарь русского языка: В 4 т. / Под ред. Д. Н. Ушакова. — М.: Сов. энцикл.: ОГИЗ, 1935—1940. URL: </w:t>
      </w:r>
      <w:hyperlink r:id="rId27" w:history="1">
        <w:r w:rsidRPr="000E2C58">
          <w:rPr>
            <w:rStyle w:val="a7"/>
            <w:rFonts w:ascii="Times New Roman" w:hAnsi="Times New Roman" w:cs="Times New Roman"/>
            <w:color w:val="auto"/>
            <w:sz w:val="28"/>
          </w:rPr>
          <w:t>http://ushakov-online.ru/letter/17/101/</w:t>
        </w:r>
      </w:hyperlink>
      <w:r w:rsidRPr="000E2C58">
        <w:rPr>
          <w:rFonts w:ascii="Times New Roman" w:hAnsi="Times New Roman" w:cs="Times New Roman"/>
          <w:sz w:val="28"/>
        </w:rPr>
        <w:t>.</w:t>
      </w:r>
    </w:p>
    <w:p w14:paraId="523257B7" w14:textId="77777777" w:rsidR="00F953F2" w:rsidRDefault="00F953F2" w:rsidP="00B824F0">
      <w:pPr>
        <w:pStyle w:val="a3"/>
        <w:numPr>
          <w:ilvl w:val="0"/>
          <w:numId w:val="39"/>
        </w:numPr>
        <w:spacing w:line="360" w:lineRule="auto"/>
        <w:jc w:val="both"/>
        <w:rPr>
          <w:rFonts w:ascii="Times New Roman" w:hAnsi="Times New Roman" w:cs="Times New Roman"/>
          <w:sz w:val="28"/>
        </w:rPr>
      </w:pPr>
      <w:r w:rsidRPr="00E4523C">
        <w:rPr>
          <w:rFonts w:ascii="Times New Roman" w:hAnsi="Times New Roman" w:cs="Times New Roman"/>
          <w:sz w:val="28"/>
        </w:rPr>
        <w:t>Фёдоров, А.И. Фразеологический словарь русского литературного языка: ок. 13 000 фразеологических единиц /А.</w:t>
      </w:r>
      <w:r>
        <w:rPr>
          <w:rFonts w:ascii="Times New Roman" w:hAnsi="Times New Roman" w:cs="Times New Roman"/>
          <w:sz w:val="28"/>
        </w:rPr>
        <w:t xml:space="preserve"> </w:t>
      </w:r>
      <w:r w:rsidRPr="00E4523C">
        <w:rPr>
          <w:rFonts w:ascii="Times New Roman" w:hAnsi="Times New Roman" w:cs="Times New Roman"/>
          <w:sz w:val="28"/>
        </w:rPr>
        <w:t>И. Фёдоров. - 3-е изд., испр. - М.: Астрель: ACT, 2008. – с. 309.</w:t>
      </w:r>
    </w:p>
    <w:p w14:paraId="705BF9BE" w14:textId="072AD89E" w:rsidR="00F953F2" w:rsidRDefault="00F953F2" w:rsidP="00B824F0">
      <w:pPr>
        <w:pStyle w:val="a3"/>
        <w:numPr>
          <w:ilvl w:val="0"/>
          <w:numId w:val="39"/>
        </w:numPr>
        <w:spacing w:line="360" w:lineRule="auto"/>
        <w:jc w:val="both"/>
        <w:rPr>
          <w:rFonts w:ascii="Times New Roman" w:hAnsi="Times New Roman" w:cs="Times New Roman"/>
          <w:sz w:val="28"/>
        </w:rPr>
      </w:pPr>
      <w:r w:rsidRPr="000E2C58">
        <w:rPr>
          <w:rFonts w:ascii="Times New Roman" w:hAnsi="Times New Roman" w:cs="Times New Roman"/>
          <w:sz w:val="28"/>
        </w:rPr>
        <w:t xml:space="preserve">Энциклопедический словарь. – Т. ІІI-a: Бергер – Бисы/ Издатели: Ф. А. Брокгауз, И. А. Ефрон; </w:t>
      </w:r>
      <w:r>
        <w:rPr>
          <w:rFonts w:ascii="Times New Roman" w:hAnsi="Times New Roman" w:cs="Times New Roman"/>
          <w:sz w:val="28"/>
        </w:rPr>
        <w:t>п</w:t>
      </w:r>
      <w:r w:rsidRPr="000E2C58">
        <w:rPr>
          <w:rFonts w:ascii="Times New Roman" w:hAnsi="Times New Roman" w:cs="Times New Roman"/>
          <w:sz w:val="28"/>
        </w:rPr>
        <w:t xml:space="preserve">од ред. И. Е. Андреевского. – СПб.: </w:t>
      </w:r>
      <w:r w:rsidRPr="000E2C58">
        <w:rPr>
          <w:rFonts w:ascii="Times New Roman" w:hAnsi="Times New Roman" w:cs="Times New Roman"/>
          <w:sz w:val="28"/>
        </w:rPr>
        <w:lastRenderedPageBreak/>
        <w:t xml:space="preserve">Типография И. А. Ефрона, 1892. – 478 с. URL: </w:t>
      </w:r>
      <w:hyperlink r:id="rId28" w:history="1">
        <w:r w:rsidRPr="000E2C58">
          <w:rPr>
            <w:rStyle w:val="a7"/>
            <w:rFonts w:ascii="Times New Roman" w:hAnsi="Times New Roman" w:cs="Times New Roman"/>
            <w:color w:val="auto"/>
            <w:sz w:val="28"/>
          </w:rPr>
          <w:t>http://www.vehi.net/brokgauz/index.html</w:t>
        </w:r>
      </w:hyperlink>
      <w:r w:rsidRPr="000E2C58">
        <w:rPr>
          <w:rFonts w:ascii="Times New Roman" w:hAnsi="Times New Roman" w:cs="Times New Roman"/>
          <w:sz w:val="28"/>
        </w:rPr>
        <w:t>.</w:t>
      </w:r>
    </w:p>
    <w:p w14:paraId="11C4D44F" w14:textId="5D8B8500" w:rsidR="00F953F2" w:rsidRPr="00F953F2" w:rsidRDefault="00F953F2" w:rsidP="00F953F2">
      <w:pPr>
        <w:pStyle w:val="a3"/>
        <w:numPr>
          <w:ilvl w:val="0"/>
          <w:numId w:val="39"/>
        </w:numPr>
        <w:spacing w:line="360" w:lineRule="auto"/>
        <w:jc w:val="both"/>
        <w:rPr>
          <w:rFonts w:ascii="Times New Roman" w:hAnsi="Times New Roman" w:cs="Times New Roman"/>
          <w:sz w:val="28"/>
          <w:lang w:val="da-DK"/>
        </w:rPr>
      </w:pPr>
      <w:r>
        <w:rPr>
          <w:rFonts w:ascii="Times New Roman" w:hAnsi="Times New Roman" w:cs="Times New Roman"/>
          <w:sz w:val="28"/>
          <w:szCs w:val="28"/>
          <w:lang w:val="da-DK"/>
        </w:rPr>
        <w:t xml:space="preserve">Den Danske Ordbog. </w:t>
      </w:r>
      <w:r w:rsidRPr="00B824F0">
        <w:rPr>
          <w:rFonts w:ascii="Times New Roman" w:hAnsi="Times New Roman" w:cs="Times New Roman"/>
          <w:sz w:val="28"/>
          <w:szCs w:val="28"/>
          <w:lang w:val="da-DK"/>
        </w:rPr>
        <w:t xml:space="preserve">URL: </w:t>
      </w:r>
      <w:hyperlink r:id="rId29" w:history="1">
        <w:r w:rsidRPr="00B824F0">
          <w:rPr>
            <w:rStyle w:val="a7"/>
            <w:rFonts w:ascii="Times New Roman" w:hAnsi="Times New Roman" w:cs="Times New Roman"/>
            <w:color w:val="auto"/>
            <w:sz w:val="28"/>
            <w:szCs w:val="28"/>
            <w:lang w:val="da-DK"/>
          </w:rPr>
          <w:t>http://ordnet.dk/ddo</w:t>
        </w:r>
      </w:hyperlink>
      <w:r w:rsidRPr="00B824F0">
        <w:rPr>
          <w:rStyle w:val="a7"/>
          <w:rFonts w:ascii="Times New Roman" w:hAnsi="Times New Roman" w:cs="Times New Roman"/>
          <w:color w:val="auto"/>
          <w:sz w:val="28"/>
          <w:szCs w:val="28"/>
          <w:lang w:val="da-DK"/>
        </w:rPr>
        <w:t>.</w:t>
      </w:r>
    </w:p>
    <w:p w14:paraId="7C0AC1ED" w14:textId="77777777" w:rsidR="00B824F0" w:rsidRPr="00FC6224" w:rsidRDefault="00B824F0" w:rsidP="00FC6224">
      <w:pPr>
        <w:spacing w:line="360" w:lineRule="auto"/>
        <w:jc w:val="both"/>
        <w:rPr>
          <w:rFonts w:ascii="Times New Roman" w:hAnsi="Times New Roman" w:cs="Times New Roman"/>
          <w:sz w:val="28"/>
          <w:lang w:val="da-DK"/>
        </w:rPr>
      </w:pPr>
    </w:p>
    <w:p w14:paraId="276E485D" w14:textId="0BB095A6" w:rsidR="00B824F0" w:rsidRDefault="00B824F0" w:rsidP="009409D7">
      <w:pPr>
        <w:pStyle w:val="2"/>
        <w:rPr>
          <w:rFonts w:ascii="Times New Roman" w:hAnsi="Times New Roman" w:cs="Times New Roman"/>
          <w:b/>
          <w:i/>
          <w:color w:val="auto"/>
          <w:sz w:val="28"/>
        </w:rPr>
      </w:pPr>
      <w:bookmarkStart w:id="116" w:name="_Toc514783884"/>
      <w:r w:rsidRPr="009409D7">
        <w:rPr>
          <w:rFonts w:ascii="Times New Roman" w:hAnsi="Times New Roman" w:cs="Times New Roman"/>
          <w:b/>
          <w:i/>
          <w:color w:val="auto"/>
          <w:sz w:val="28"/>
        </w:rPr>
        <w:t>Художественная литература</w:t>
      </w:r>
      <w:bookmarkEnd w:id="116"/>
    </w:p>
    <w:p w14:paraId="1069B78E" w14:textId="77777777" w:rsidR="009409D7" w:rsidRPr="009409D7" w:rsidRDefault="009409D7" w:rsidP="009409D7"/>
    <w:p w14:paraId="1B2210A8" w14:textId="77777777" w:rsidR="00F953F2" w:rsidRDefault="00F953F2" w:rsidP="00B824F0">
      <w:pPr>
        <w:pStyle w:val="a3"/>
        <w:numPr>
          <w:ilvl w:val="0"/>
          <w:numId w:val="40"/>
        </w:numPr>
        <w:spacing w:line="360" w:lineRule="auto"/>
        <w:jc w:val="both"/>
        <w:rPr>
          <w:rFonts w:ascii="Times New Roman" w:hAnsi="Times New Roman" w:cs="Times New Roman"/>
          <w:sz w:val="28"/>
        </w:rPr>
      </w:pPr>
      <w:r>
        <w:rPr>
          <w:rFonts w:ascii="Times New Roman" w:hAnsi="Times New Roman" w:cs="Times New Roman"/>
          <w:sz w:val="28"/>
        </w:rPr>
        <w:t xml:space="preserve">Чехов А.П. Вишневый сад: </w:t>
      </w:r>
      <w:r w:rsidRPr="003B30FC">
        <w:rPr>
          <w:rFonts w:ascii="Times New Roman" w:hAnsi="Times New Roman" w:cs="Times New Roman"/>
          <w:sz w:val="28"/>
        </w:rPr>
        <w:t>[</w:t>
      </w:r>
      <w:r>
        <w:rPr>
          <w:rFonts w:ascii="Times New Roman" w:hAnsi="Times New Roman" w:cs="Times New Roman"/>
          <w:sz w:val="28"/>
        </w:rPr>
        <w:t>пьесы</w:t>
      </w:r>
      <w:r w:rsidRPr="003B30FC">
        <w:rPr>
          <w:rFonts w:ascii="Times New Roman" w:hAnsi="Times New Roman" w:cs="Times New Roman"/>
          <w:sz w:val="28"/>
        </w:rPr>
        <w:t>]</w:t>
      </w:r>
      <w:r>
        <w:rPr>
          <w:rFonts w:ascii="Times New Roman" w:hAnsi="Times New Roman" w:cs="Times New Roman"/>
          <w:sz w:val="28"/>
        </w:rPr>
        <w:t xml:space="preserve">/ Чайка/ Антон Чехов. – Москва: Издательство «Э», 2017. – С. 5-78. </w:t>
      </w:r>
    </w:p>
    <w:p w14:paraId="04E5C112" w14:textId="77777777" w:rsidR="00F953F2" w:rsidRDefault="00F953F2" w:rsidP="00B824F0">
      <w:pPr>
        <w:pStyle w:val="a3"/>
        <w:numPr>
          <w:ilvl w:val="0"/>
          <w:numId w:val="40"/>
        </w:numPr>
        <w:spacing w:line="360" w:lineRule="auto"/>
        <w:jc w:val="both"/>
        <w:rPr>
          <w:rFonts w:ascii="Times New Roman" w:hAnsi="Times New Roman" w:cs="Times New Roman"/>
          <w:sz w:val="28"/>
        </w:rPr>
      </w:pPr>
      <w:r>
        <w:rPr>
          <w:rFonts w:ascii="Times New Roman" w:hAnsi="Times New Roman" w:cs="Times New Roman"/>
          <w:sz w:val="28"/>
        </w:rPr>
        <w:t xml:space="preserve">Чехов А.П. Вишневый сад: </w:t>
      </w:r>
      <w:r w:rsidRPr="003B30FC">
        <w:rPr>
          <w:rFonts w:ascii="Times New Roman" w:hAnsi="Times New Roman" w:cs="Times New Roman"/>
          <w:sz w:val="28"/>
        </w:rPr>
        <w:t>[</w:t>
      </w:r>
      <w:r>
        <w:rPr>
          <w:rFonts w:ascii="Times New Roman" w:hAnsi="Times New Roman" w:cs="Times New Roman"/>
          <w:sz w:val="28"/>
        </w:rPr>
        <w:t>пьесы</w:t>
      </w:r>
      <w:r w:rsidRPr="003B30FC">
        <w:rPr>
          <w:rFonts w:ascii="Times New Roman" w:hAnsi="Times New Roman" w:cs="Times New Roman"/>
          <w:sz w:val="28"/>
        </w:rPr>
        <w:t>]</w:t>
      </w:r>
      <w:r>
        <w:rPr>
          <w:rFonts w:ascii="Times New Roman" w:hAnsi="Times New Roman" w:cs="Times New Roman"/>
          <w:sz w:val="28"/>
        </w:rPr>
        <w:t xml:space="preserve">/ Три сестры/ Антон Чехов. – Москва: Издательство «Э», 2017. – С. 149-242. </w:t>
      </w:r>
    </w:p>
    <w:p w14:paraId="7D2C8050" w14:textId="77777777" w:rsidR="00F953F2" w:rsidRDefault="00F953F2" w:rsidP="00B824F0">
      <w:pPr>
        <w:pStyle w:val="a3"/>
        <w:numPr>
          <w:ilvl w:val="0"/>
          <w:numId w:val="40"/>
        </w:numPr>
        <w:spacing w:line="360" w:lineRule="auto"/>
        <w:jc w:val="both"/>
        <w:rPr>
          <w:rFonts w:ascii="Times New Roman" w:hAnsi="Times New Roman" w:cs="Times New Roman"/>
          <w:sz w:val="28"/>
        </w:rPr>
      </w:pPr>
      <w:r>
        <w:rPr>
          <w:rFonts w:ascii="Times New Roman" w:hAnsi="Times New Roman" w:cs="Times New Roman"/>
          <w:sz w:val="28"/>
        </w:rPr>
        <w:t xml:space="preserve">Чехов А.П. Вишневый сад: </w:t>
      </w:r>
      <w:r w:rsidRPr="003B30FC">
        <w:rPr>
          <w:rFonts w:ascii="Times New Roman" w:hAnsi="Times New Roman" w:cs="Times New Roman"/>
          <w:sz w:val="28"/>
        </w:rPr>
        <w:t>[</w:t>
      </w:r>
      <w:r>
        <w:rPr>
          <w:rFonts w:ascii="Times New Roman" w:hAnsi="Times New Roman" w:cs="Times New Roman"/>
          <w:sz w:val="28"/>
        </w:rPr>
        <w:t>пьесы</w:t>
      </w:r>
      <w:r w:rsidRPr="003B30FC">
        <w:rPr>
          <w:rFonts w:ascii="Times New Roman" w:hAnsi="Times New Roman" w:cs="Times New Roman"/>
          <w:sz w:val="28"/>
        </w:rPr>
        <w:t>]</w:t>
      </w:r>
      <w:r>
        <w:rPr>
          <w:rFonts w:ascii="Times New Roman" w:hAnsi="Times New Roman" w:cs="Times New Roman"/>
          <w:sz w:val="28"/>
        </w:rPr>
        <w:t xml:space="preserve">/ Вишневый сад/ Антон Чехов. – Москва: Издательство «Э», 2017. – С. 243-317. </w:t>
      </w:r>
    </w:p>
    <w:p w14:paraId="2F4386C8" w14:textId="48231ADA" w:rsidR="00F953F2" w:rsidRDefault="00F953F2" w:rsidP="00B824F0">
      <w:pPr>
        <w:pStyle w:val="a3"/>
        <w:numPr>
          <w:ilvl w:val="0"/>
          <w:numId w:val="40"/>
        </w:numPr>
        <w:spacing w:line="360" w:lineRule="auto"/>
        <w:jc w:val="both"/>
        <w:rPr>
          <w:rFonts w:ascii="Times New Roman" w:hAnsi="Times New Roman" w:cs="Times New Roman"/>
          <w:sz w:val="28"/>
        </w:rPr>
      </w:pPr>
      <w:r w:rsidRPr="009C3928">
        <w:rPr>
          <w:rFonts w:ascii="Times New Roman" w:hAnsi="Times New Roman" w:cs="Times New Roman"/>
          <w:sz w:val="28"/>
        </w:rPr>
        <w:t>Фонвизин</w:t>
      </w:r>
      <w:r>
        <w:rPr>
          <w:rFonts w:ascii="Times New Roman" w:hAnsi="Times New Roman" w:cs="Times New Roman"/>
          <w:sz w:val="28"/>
        </w:rPr>
        <w:t xml:space="preserve"> Д.И.</w:t>
      </w:r>
      <w:r w:rsidRPr="009C3928">
        <w:rPr>
          <w:rFonts w:ascii="Times New Roman" w:hAnsi="Times New Roman" w:cs="Times New Roman"/>
          <w:sz w:val="28"/>
        </w:rPr>
        <w:t xml:space="preserve"> Собрание сочинений в двух томах. Т. 1. М.: "Гослитиздат", 1959</w:t>
      </w:r>
      <w:r>
        <w:rPr>
          <w:rFonts w:ascii="Times New Roman" w:hAnsi="Times New Roman" w:cs="Times New Roman"/>
          <w:sz w:val="28"/>
        </w:rPr>
        <w:t>.</w:t>
      </w:r>
    </w:p>
    <w:p w14:paraId="05C9F876" w14:textId="6EC574E2" w:rsidR="00F953F2" w:rsidRPr="00F953F2" w:rsidRDefault="00F953F2" w:rsidP="00F953F2">
      <w:pPr>
        <w:pStyle w:val="a3"/>
        <w:numPr>
          <w:ilvl w:val="0"/>
          <w:numId w:val="40"/>
        </w:numPr>
        <w:spacing w:line="360" w:lineRule="auto"/>
        <w:jc w:val="both"/>
        <w:rPr>
          <w:rFonts w:ascii="Times New Roman" w:hAnsi="Times New Roman" w:cs="Times New Roman"/>
          <w:sz w:val="28"/>
          <w:lang w:val="da-DK"/>
        </w:rPr>
      </w:pPr>
      <w:r>
        <w:rPr>
          <w:rFonts w:ascii="Times New Roman" w:hAnsi="Times New Roman" w:cs="Times New Roman"/>
          <w:sz w:val="28"/>
          <w:lang w:val="da-DK"/>
        </w:rPr>
        <w:t>Fonvizin</w:t>
      </w:r>
      <w:r w:rsidRPr="00F953F2">
        <w:rPr>
          <w:rFonts w:ascii="Times New Roman" w:hAnsi="Times New Roman" w:cs="Times New Roman"/>
          <w:sz w:val="28"/>
        </w:rPr>
        <w:t xml:space="preserve"> </w:t>
      </w:r>
      <w:r>
        <w:rPr>
          <w:rFonts w:ascii="Times New Roman" w:hAnsi="Times New Roman" w:cs="Times New Roman"/>
          <w:sz w:val="28"/>
          <w:lang w:val="da-DK"/>
        </w:rPr>
        <w:t>D</w:t>
      </w:r>
      <w:r w:rsidRPr="00F953F2">
        <w:rPr>
          <w:rFonts w:ascii="Times New Roman" w:hAnsi="Times New Roman" w:cs="Times New Roman"/>
          <w:sz w:val="28"/>
        </w:rPr>
        <w:t>.</w:t>
      </w:r>
      <w:r>
        <w:rPr>
          <w:rFonts w:ascii="Times New Roman" w:hAnsi="Times New Roman" w:cs="Times New Roman"/>
          <w:sz w:val="28"/>
          <w:lang w:val="da-DK"/>
        </w:rPr>
        <w:t>I</w:t>
      </w:r>
      <w:r w:rsidRPr="00F953F2">
        <w:rPr>
          <w:rFonts w:ascii="Times New Roman" w:hAnsi="Times New Roman" w:cs="Times New Roman"/>
          <w:sz w:val="28"/>
        </w:rPr>
        <w:t xml:space="preserve">. </w:t>
      </w:r>
      <w:r>
        <w:rPr>
          <w:rFonts w:ascii="Times New Roman" w:hAnsi="Times New Roman" w:cs="Times New Roman"/>
          <w:sz w:val="28"/>
          <w:lang w:val="da-DK"/>
        </w:rPr>
        <w:t>Brigaderen</w:t>
      </w:r>
      <w:r w:rsidRPr="00F953F2">
        <w:rPr>
          <w:rFonts w:ascii="Times New Roman" w:hAnsi="Times New Roman" w:cs="Times New Roman"/>
          <w:sz w:val="28"/>
        </w:rPr>
        <w:t xml:space="preserve"> </w:t>
      </w:r>
      <w:r>
        <w:rPr>
          <w:rFonts w:ascii="Times New Roman" w:hAnsi="Times New Roman" w:cs="Times New Roman"/>
          <w:sz w:val="28"/>
          <w:lang w:val="da-DK"/>
        </w:rPr>
        <w:t>Landjunkeren</w:t>
      </w:r>
      <w:r w:rsidRPr="00F953F2">
        <w:rPr>
          <w:rFonts w:ascii="Times New Roman" w:hAnsi="Times New Roman" w:cs="Times New Roman"/>
          <w:sz w:val="28"/>
        </w:rPr>
        <w:t xml:space="preserve"> [</w:t>
      </w:r>
      <w:r>
        <w:rPr>
          <w:rFonts w:ascii="Times New Roman" w:hAnsi="Times New Roman" w:cs="Times New Roman"/>
          <w:sz w:val="28"/>
        </w:rPr>
        <w:t>Бригадир</w:t>
      </w:r>
      <w:r w:rsidRPr="00F953F2">
        <w:rPr>
          <w:rFonts w:ascii="Times New Roman" w:hAnsi="Times New Roman" w:cs="Times New Roman"/>
          <w:sz w:val="28"/>
        </w:rPr>
        <w:t xml:space="preserve"> </w:t>
      </w:r>
      <w:r>
        <w:rPr>
          <w:rFonts w:ascii="Times New Roman" w:hAnsi="Times New Roman" w:cs="Times New Roman"/>
          <w:sz w:val="28"/>
        </w:rPr>
        <w:t>Недоросль</w:t>
      </w:r>
      <w:r w:rsidRPr="00F953F2">
        <w:rPr>
          <w:rFonts w:ascii="Times New Roman" w:hAnsi="Times New Roman" w:cs="Times New Roman"/>
          <w:sz w:val="28"/>
        </w:rPr>
        <w:t>] (</w:t>
      </w:r>
      <w:r>
        <w:rPr>
          <w:rFonts w:ascii="Times New Roman" w:hAnsi="Times New Roman" w:cs="Times New Roman"/>
          <w:sz w:val="28"/>
          <w:lang w:val="da-DK"/>
        </w:rPr>
        <w:t>ed</w:t>
      </w:r>
      <w:r w:rsidRPr="00F953F2">
        <w:rPr>
          <w:rFonts w:ascii="Times New Roman" w:hAnsi="Times New Roman" w:cs="Times New Roman"/>
          <w:sz w:val="28"/>
        </w:rPr>
        <w:t xml:space="preserve">. </w:t>
      </w:r>
      <w:r>
        <w:rPr>
          <w:rFonts w:ascii="Times New Roman" w:hAnsi="Times New Roman" w:cs="Times New Roman"/>
          <w:sz w:val="28"/>
          <w:lang w:val="da-DK"/>
        </w:rPr>
        <w:t>M. Østerby</w:t>
      </w:r>
      <w:r w:rsidRPr="009C3928">
        <w:rPr>
          <w:rFonts w:ascii="Times New Roman" w:hAnsi="Times New Roman" w:cs="Times New Roman"/>
          <w:sz w:val="28"/>
          <w:lang w:val="da-DK"/>
        </w:rPr>
        <w:t>)</w:t>
      </w:r>
      <w:r>
        <w:rPr>
          <w:rFonts w:ascii="Times New Roman" w:hAnsi="Times New Roman" w:cs="Times New Roman"/>
          <w:sz w:val="28"/>
          <w:lang w:val="da-DK"/>
        </w:rPr>
        <w:t xml:space="preserve">. Odense: Manusprod. – 1973. – s. 77-123. </w:t>
      </w:r>
    </w:p>
    <w:p w14:paraId="4C967B1A" w14:textId="77777777" w:rsidR="00F953F2" w:rsidRDefault="00F953F2" w:rsidP="00B824F0">
      <w:pPr>
        <w:pStyle w:val="a3"/>
        <w:numPr>
          <w:ilvl w:val="0"/>
          <w:numId w:val="40"/>
        </w:numPr>
        <w:spacing w:line="360" w:lineRule="auto"/>
        <w:jc w:val="both"/>
        <w:rPr>
          <w:rFonts w:ascii="Times New Roman" w:hAnsi="Times New Roman" w:cs="Times New Roman"/>
          <w:sz w:val="28"/>
          <w:lang w:val="da-DK"/>
        </w:rPr>
      </w:pPr>
      <w:r>
        <w:rPr>
          <w:rFonts w:ascii="Times New Roman" w:hAnsi="Times New Roman" w:cs="Times New Roman"/>
          <w:sz w:val="28"/>
          <w:lang w:val="da-DK"/>
        </w:rPr>
        <w:t xml:space="preserve">Tjekhov Anton Tre søstre </w:t>
      </w:r>
      <w:r w:rsidRPr="009C3928">
        <w:rPr>
          <w:rFonts w:ascii="Times New Roman" w:hAnsi="Times New Roman" w:cs="Times New Roman"/>
          <w:sz w:val="28"/>
          <w:lang w:val="da-DK"/>
        </w:rPr>
        <w:t>[</w:t>
      </w:r>
      <w:r>
        <w:rPr>
          <w:rFonts w:ascii="Times New Roman" w:hAnsi="Times New Roman" w:cs="Times New Roman"/>
          <w:sz w:val="28"/>
        </w:rPr>
        <w:t>Три</w:t>
      </w:r>
      <w:r w:rsidRPr="009C3928">
        <w:rPr>
          <w:rFonts w:ascii="Times New Roman" w:hAnsi="Times New Roman" w:cs="Times New Roman"/>
          <w:sz w:val="28"/>
          <w:lang w:val="da-DK"/>
        </w:rPr>
        <w:t xml:space="preserve"> </w:t>
      </w:r>
      <w:r>
        <w:rPr>
          <w:rFonts w:ascii="Times New Roman" w:hAnsi="Times New Roman" w:cs="Times New Roman"/>
          <w:sz w:val="28"/>
        </w:rPr>
        <w:t>сестры</w:t>
      </w:r>
      <w:r w:rsidRPr="009C3928">
        <w:rPr>
          <w:rFonts w:ascii="Times New Roman" w:hAnsi="Times New Roman" w:cs="Times New Roman"/>
          <w:sz w:val="28"/>
          <w:lang w:val="da-DK"/>
        </w:rPr>
        <w:t>]</w:t>
      </w:r>
      <w:r>
        <w:rPr>
          <w:rFonts w:ascii="Times New Roman" w:hAnsi="Times New Roman" w:cs="Times New Roman"/>
          <w:sz w:val="28"/>
          <w:lang w:val="da-DK"/>
        </w:rPr>
        <w:t xml:space="preserve"> (Oversat og kommenteret af Kjeld Bjørnager). –</w:t>
      </w:r>
      <w:r w:rsidRPr="00F37D9E">
        <w:rPr>
          <w:lang w:val="da-DK"/>
        </w:rPr>
        <w:t xml:space="preserve"> </w:t>
      </w:r>
      <w:r w:rsidRPr="00123A2A">
        <w:rPr>
          <w:rFonts w:ascii="Times New Roman" w:hAnsi="Times New Roman" w:cs="Times New Roman"/>
          <w:sz w:val="28"/>
          <w:lang w:val="da-DK"/>
        </w:rPr>
        <w:t>Gråsten: DRAMA</w:t>
      </w:r>
      <w:r>
        <w:rPr>
          <w:rFonts w:ascii="Times New Roman" w:hAnsi="Times New Roman" w:cs="Times New Roman"/>
          <w:sz w:val="28"/>
          <w:lang w:val="da-DK"/>
        </w:rPr>
        <w:t xml:space="preserve">. – 1998. – 95 s. </w:t>
      </w:r>
    </w:p>
    <w:p w14:paraId="43FD631F" w14:textId="77777777" w:rsidR="00F953F2" w:rsidRDefault="00F953F2" w:rsidP="00B824F0">
      <w:pPr>
        <w:pStyle w:val="a3"/>
        <w:numPr>
          <w:ilvl w:val="0"/>
          <w:numId w:val="40"/>
        </w:numPr>
        <w:spacing w:line="360" w:lineRule="auto"/>
        <w:jc w:val="both"/>
        <w:rPr>
          <w:rFonts w:ascii="Times New Roman" w:hAnsi="Times New Roman" w:cs="Times New Roman"/>
          <w:sz w:val="28"/>
          <w:lang w:val="da-DK"/>
        </w:rPr>
      </w:pPr>
      <w:r>
        <w:rPr>
          <w:rFonts w:ascii="Times New Roman" w:hAnsi="Times New Roman" w:cs="Times New Roman"/>
          <w:sz w:val="28"/>
          <w:lang w:val="da-DK"/>
        </w:rPr>
        <w:t>Tjekhov Anton Fire dramer/ Kirsebærhaven</w:t>
      </w:r>
      <w:r w:rsidRPr="009C3928">
        <w:rPr>
          <w:rFonts w:ascii="Times New Roman" w:hAnsi="Times New Roman" w:cs="Times New Roman"/>
          <w:sz w:val="28"/>
          <w:lang w:val="da-DK"/>
        </w:rPr>
        <w:t xml:space="preserve"> [</w:t>
      </w:r>
      <w:r>
        <w:rPr>
          <w:rFonts w:ascii="Times New Roman" w:hAnsi="Times New Roman" w:cs="Times New Roman"/>
          <w:sz w:val="28"/>
        </w:rPr>
        <w:t>Вишневый</w:t>
      </w:r>
      <w:r w:rsidRPr="009C3928">
        <w:rPr>
          <w:rFonts w:ascii="Times New Roman" w:hAnsi="Times New Roman" w:cs="Times New Roman"/>
          <w:sz w:val="28"/>
          <w:lang w:val="da-DK"/>
        </w:rPr>
        <w:t xml:space="preserve"> </w:t>
      </w:r>
      <w:r>
        <w:rPr>
          <w:rFonts w:ascii="Times New Roman" w:hAnsi="Times New Roman" w:cs="Times New Roman"/>
          <w:sz w:val="28"/>
        </w:rPr>
        <w:t>сад</w:t>
      </w:r>
      <w:r w:rsidRPr="009C3928">
        <w:rPr>
          <w:rFonts w:ascii="Times New Roman" w:hAnsi="Times New Roman" w:cs="Times New Roman"/>
          <w:sz w:val="28"/>
          <w:lang w:val="da-DK"/>
        </w:rPr>
        <w:t>]</w:t>
      </w:r>
      <w:r>
        <w:rPr>
          <w:rFonts w:ascii="Times New Roman" w:hAnsi="Times New Roman" w:cs="Times New Roman"/>
          <w:sz w:val="28"/>
          <w:lang w:val="da-DK"/>
        </w:rPr>
        <w:t xml:space="preserve"> (oversat fra russisk af Ejnar Thomassen). – København: Steen Hasselbalchs Forlag. – 1962. – s. 221-288. </w:t>
      </w:r>
    </w:p>
    <w:p w14:paraId="6AD06B75" w14:textId="77777777" w:rsidR="00F953F2" w:rsidRDefault="00F953F2" w:rsidP="00B824F0">
      <w:pPr>
        <w:pStyle w:val="a3"/>
        <w:numPr>
          <w:ilvl w:val="0"/>
          <w:numId w:val="40"/>
        </w:numPr>
        <w:spacing w:line="360" w:lineRule="auto"/>
        <w:jc w:val="both"/>
        <w:rPr>
          <w:rFonts w:ascii="Times New Roman" w:hAnsi="Times New Roman" w:cs="Times New Roman"/>
          <w:sz w:val="28"/>
          <w:lang w:val="da-DK"/>
        </w:rPr>
      </w:pPr>
      <w:r w:rsidRPr="009C3928">
        <w:rPr>
          <w:rFonts w:ascii="Times New Roman" w:hAnsi="Times New Roman" w:cs="Times New Roman"/>
          <w:sz w:val="28"/>
          <w:lang w:val="da-DK"/>
        </w:rPr>
        <w:t xml:space="preserve">Tjechov Anton Mågen [Чайка] (Oversat af Erik Rosekamp). Herlev: LFL´s Bladfond. – 38 s. </w:t>
      </w:r>
    </w:p>
    <w:p w14:paraId="623F0132" w14:textId="77777777" w:rsidR="00B824F0" w:rsidRPr="0033060E" w:rsidRDefault="00B824F0" w:rsidP="00B824F0">
      <w:pPr>
        <w:spacing w:line="360" w:lineRule="auto"/>
        <w:jc w:val="both"/>
        <w:rPr>
          <w:rFonts w:ascii="Times New Roman" w:hAnsi="Times New Roman" w:cs="Times New Roman"/>
          <w:sz w:val="28"/>
          <w:lang w:val="da-DK"/>
        </w:rPr>
      </w:pPr>
    </w:p>
    <w:p w14:paraId="5AA54E19" w14:textId="05373777" w:rsidR="00EC3F2B" w:rsidRDefault="009409D7" w:rsidP="009409D7">
      <w:pPr>
        <w:pStyle w:val="1"/>
        <w:jc w:val="center"/>
        <w:rPr>
          <w:rFonts w:ascii="Times New Roman" w:hAnsi="Times New Roman" w:cs="Times New Roman"/>
          <w:color w:val="000000"/>
        </w:rPr>
      </w:pPr>
      <w:bookmarkStart w:id="117" w:name="_Toc514783885"/>
      <w:r w:rsidRPr="009409D7">
        <w:rPr>
          <w:rFonts w:ascii="Times New Roman" w:hAnsi="Times New Roman" w:cs="Times New Roman"/>
          <w:color w:val="000000"/>
        </w:rPr>
        <w:t>Список сокращений</w:t>
      </w:r>
      <w:bookmarkEnd w:id="117"/>
    </w:p>
    <w:p w14:paraId="32577685" w14:textId="606A9F2F" w:rsidR="005C3B29" w:rsidRDefault="005C3B29" w:rsidP="005C3B29"/>
    <w:p w14:paraId="7569CA3A" w14:textId="3069A3B6" w:rsidR="005C3B29" w:rsidRPr="00335A51" w:rsidRDefault="005C3B29" w:rsidP="005C3B29">
      <w:pPr>
        <w:rPr>
          <w:rFonts w:ascii="Times New Roman" w:hAnsi="Times New Roman" w:cs="Times New Roman"/>
          <w:sz w:val="28"/>
          <w:szCs w:val="28"/>
        </w:rPr>
      </w:pPr>
      <w:r>
        <w:tab/>
      </w:r>
      <w:r w:rsidRPr="00335A51">
        <w:rPr>
          <w:rFonts w:ascii="Times New Roman" w:hAnsi="Times New Roman" w:cs="Times New Roman"/>
          <w:sz w:val="28"/>
          <w:szCs w:val="28"/>
        </w:rPr>
        <w:t xml:space="preserve">ИЯ </w:t>
      </w:r>
      <w:r w:rsidR="00335A51" w:rsidRPr="00335A51">
        <w:rPr>
          <w:rFonts w:ascii="Times New Roman" w:hAnsi="Times New Roman" w:cs="Times New Roman"/>
          <w:sz w:val="28"/>
          <w:szCs w:val="28"/>
        </w:rPr>
        <w:t>–</w:t>
      </w:r>
      <w:r w:rsidRPr="00335A51">
        <w:rPr>
          <w:rFonts w:ascii="Times New Roman" w:hAnsi="Times New Roman" w:cs="Times New Roman"/>
          <w:sz w:val="28"/>
          <w:szCs w:val="28"/>
        </w:rPr>
        <w:t xml:space="preserve"> </w:t>
      </w:r>
      <w:r w:rsidR="00335A51" w:rsidRPr="00335A51">
        <w:rPr>
          <w:rFonts w:ascii="Times New Roman" w:hAnsi="Times New Roman" w:cs="Times New Roman"/>
          <w:sz w:val="28"/>
          <w:szCs w:val="28"/>
        </w:rPr>
        <w:t>исходный язык (язык оригинала)</w:t>
      </w:r>
    </w:p>
    <w:p w14:paraId="5FBA4ABE" w14:textId="409E006B" w:rsidR="00335A51" w:rsidRPr="00335A51" w:rsidRDefault="00335A51" w:rsidP="005C3B29">
      <w:pPr>
        <w:rPr>
          <w:rFonts w:ascii="Times New Roman" w:hAnsi="Times New Roman" w:cs="Times New Roman"/>
          <w:sz w:val="28"/>
          <w:szCs w:val="28"/>
        </w:rPr>
      </w:pPr>
      <w:r w:rsidRPr="00335A51">
        <w:rPr>
          <w:rFonts w:ascii="Times New Roman" w:hAnsi="Times New Roman" w:cs="Times New Roman"/>
          <w:sz w:val="28"/>
          <w:szCs w:val="28"/>
        </w:rPr>
        <w:tab/>
        <w:t>ПЯ – язык перевода</w:t>
      </w:r>
    </w:p>
    <w:sectPr w:rsidR="00335A51" w:rsidRPr="00335A51" w:rsidSect="00073057">
      <w:footerReference w:type="default" r:id="rId30"/>
      <w:pgSz w:w="11906" w:h="16838"/>
      <w:pgMar w:top="1134" w:right="991" w:bottom="1134" w:left="184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6109" w14:textId="77777777" w:rsidR="00536C6C" w:rsidRDefault="00536C6C" w:rsidP="009B468A">
      <w:pPr>
        <w:spacing w:after="0" w:line="240" w:lineRule="auto"/>
      </w:pPr>
      <w:r>
        <w:separator/>
      </w:r>
    </w:p>
  </w:endnote>
  <w:endnote w:type="continuationSeparator" w:id="0">
    <w:p w14:paraId="2D3426CD" w14:textId="77777777" w:rsidR="00536C6C" w:rsidRDefault="00536C6C" w:rsidP="009B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484877"/>
      <w:docPartObj>
        <w:docPartGallery w:val="Page Numbers (Bottom of Page)"/>
        <w:docPartUnique/>
      </w:docPartObj>
    </w:sdtPr>
    <w:sdtEndPr/>
    <w:sdtContent>
      <w:p w14:paraId="3D3B8BCE" w14:textId="36F3EB4B" w:rsidR="00CF6AF8" w:rsidRDefault="00CF6AF8">
        <w:pPr>
          <w:pStyle w:val="af"/>
          <w:jc w:val="center"/>
        </w:pPr>
        <w:r>
          <w:fldChar w:fldCharType="begin"/>
        </w:r>
        <w:r>
          <w:instrText>PAGE   \* MERGEFORMAT</w:instrText>
        </w:r>
        <w:r>
          <w:fldChar w:fldCharType="separate"/>
        </w:r>
        <w:r>
          <w:t>2</w:t>
        </w:r>
        <w:r>
          <w:fldChar w:fldCharType="end"/>
        </w:r>
      </w:p>
    </w:sdtContent>
  </w:sdt>
  <w:p w14:paraId="30457D80" w14:textId="77777777" w:rsidR="00CF6AF8" w:rsidRDefault="00CF6AF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DDD1" w14:textId="77777777" w:rsidR="00536C6C" w:rsidRDefault="00536C6C" w:rsidP="009B468A">
      <w:pPr>
        <w:spacing w:after="0" w:line="240" w:lineRule="auto"/>
      </w:pPr>
      <w:r>
        <w:separator/>
      </w:r>
    </w:p>
  </w:footnote>
  <w:footnote w:type="continuationSeparator" w:id="0">
    <w:p w14:paraId="24B201FF" w14:textId="77777777" w:rsidR="00536C6C" w:rsidRDefault="00536C6C" w:rsidP="009B468A">
      <w:pPr>
        <w:spacing w:after="0" w:line="240" w:lineRule="auto"/>
      </w:pPr>
      <w:r>
        <w:continuationSeparator/>
      </w:r>
    </w:p>
  </w:footnote>
  <w:footnote w:id="1">
    <w:p w14:paraId="6A237A99" w14:textId="524EFB20" w:rsidR="00CF6AF8" w:rsidRPr="009B468A" w:rsidRDefault="00CF6AF8">
      <w:pPr>
        <w:pStyle w:val="a4"/>
        <w:rPr>
          <w:rFonts w:ascii="Times New Roman" w:hAnsi="Times New Roman" w:cs="Times New Roman"/>
          <w:sz w:val="24"/>
          <w:szCs w:val="24"/>
        </w:rPr>
      </w:pPr>
      <w:r w:rsidRPr="009B468A">
        <w:rPr>
          <w:rStyle w:val="a6"/>
          <w:rFonts w:ascii="Times New Roman" w:hAnsi="Times New Roman" w:cs="Times New Roman"/>
          <w:sz w:val="24"/>
          <w:szCs w:val="24"/>
        </w:rPr>
        <w:footnoteRef/>
      </w:r>
      <w:r w:rsidRPr="009B468A">
        <w:rPr>
          <w:rFonts w:ascii="Times New Roman" w:hAnsi="Times New Roman" w:cs="Times New Roman"/>
          <w:sz w:val="24"/>
          <w:szCs w:val="24"/>
        </w:rPr>
        <w:t xml:space="preserve"> Олицкая Д.А.</w:t>
      </w:r>
      <w:r>
        <w:rPr>
          <w:rFonts w:ascii="Times New Roman" w:hAnsi="Times New Roman" w:cs="Times New Roman"/>
          <w:sz w:val="24"/>
          <w:szCs w:val="24"/>
        </w:rPr>
        <w:t xml:space="preserve"> Перевод драмы: специфика, проблемы, подходы// Вестник Томского гос. ун-та. 2012. № 357. С. 19-24.</w:t>
      </w:r>
    </w:p>
  </w:footnote>
  <w:footnote w:id="2">
    <w:p w14:paraId="72DAEA09" w14:textId="542DF182" w:rsidR="00CF6AF8" w:rsidRPr="00825481" w:rsidRDefault="00CF6AF8">
      <w:pPr>
        <w:pStyle w:val="a4"/>
        <w:rPr>
          <w:rFonts w:ascii="Times New Roman" w:hAnsi="Times New Roman" w:cs="Times New Roman"/>
          <w:color w:val="000000" w:themeColor="text1"/>
          <w:sz w:val="22"/>
        </w:rPr>
      </w:pPr>
      <w:r w:rsidRPr="00825481">
        <w:rPr>
          <w:rStyle w:val="a6"/>
          <w:rFonts w:ascii="Times New Roman" w:hAnsi="Times New Roman" w:cs="Times New Roman"/>
          <w:color w:val="000000" w:themeColor="text1"/>
          <w:sz w:val="22"/>
        </w:rPr>
        <w:footnoteRef/>
      </w:r>
      <w:r w:rsidRPr="00825481">
        <w:rPr>
          <w:rFonts w:ascii="Times New Roman" w:hAnsi="Times New Roman" w:cs="Times New Roman"/>
          <w:color w:val="000000" w:themeColor="text1"/>
          <w:sz w:val="22"/>
        </w:rPr>
        <w:t xml:space="preserve"> Томская Н. Н. Проблема соотношения понятий «драматургический текст» и «драматургический дискурс» / Н. Н. Томская // Актуальные вопросы современных гуманитарных наук: сборник научных трудов по итогам международной научно-практической конференции. - № 2. - Екатеринбург, 2015. - С. 26-29.  </w:t>
      </w:r>
    </w:p>
  </w:footnote>
  <w:footnote w:id="3">
    <w:p w14:paraId="668B8782" w14:textId="17EF1B95" w:rsidR="00CF6AF8" w:rsidRPr="00184342" w:rsidRDefault="00CF6AF8">
      <w:pPr>
        <w:pStyle w:val="a4"/>
        <w:rPr>
          <w:rFonts w:ascii="Times New Roman" w:hAnsi="Times New Roman" w:cs="Times New Roman"/>
        </w:rPr>
      </w:pPr>
      <w:r w:rsidRPr="00184342">
        <w:rPr>
          <w:rStyle w:val="a6"/>
          <w:rFonts w:ascii="Times New Roman" w:hAnsi="Times New Roman" w:cs="Times New Roman"/>
          <w:color w:val="000000" w:themeColor="text1"/>
          <w:sz w:val="22"/>
        </w:rPr>
        <w:footnoteRef/>
      </w:r>
      <w:r w:rsidRPr="00184342">
        <w:rPr>
          <w:rFonts w:ascii="Times New Roman" w:hAnsi="Times New Roman" w:cs="Times New Roman"/>
          <w:color w:val="000000" w:themeColor="text1"/>
          <w:sz w:val="22"/>
        </w:rPr>
        <w:t xml:space="preserve"> Вежбицкая, А. Метатекст в тексте [Текст] / А. Вежбицкая // Новое в зарубежной лингвистике. Вып.8. – М., 1978. – С. 402-421.</w:t>
      </w:r>
    </w:p>
  </w:footnote>
  <w:footnote w:id="4">
    <w:p w14:paraId="0D19E017" w14:textId="22268439" w:rsidR="00CF6AF8" w:rsidRPr="00875A86" w:rsidRDefault="00CF6AF8">
      <w:pPr>
        <w:pStyle w:val="a4"/>
        <w:rPr>
          <w:rFonts w:ascii="Times New Roman" w:hAnsi="Times New Roman" w:cs="Times New Roman"/>
          <w:color w:val="000000" w:themeColor="text1"/>
          <w:sz w:val="22"/>
          <w:lang w:val="en-US"/>
        </w:rPr>
      </w:pPr>
      <w:r w:rsidRPr="00B566F4">
        <w:rPr>
          <w:rStyle w:val="a6"/>
          <w:rFonts w:ascii="Times New Roman" w:hAnsi="Times New Roman" w:cs="Times New Roman"/>
          <w:color w:val="000000" w:themeColor="text1"/>
          <w:sz w:val="22"/>
        </w:rPr>
        <w:footnoteRef/>
      </w:r>
      <w:r w:rsidRPr="00B566F4">
        <w:rPr>
          <w:rFonts w:ascii="Times New Roman" w:hAnsi="Times New Roman" w:cs="Times New Roman"/>
          <w:color w:val="000000" w:themeColor="text1"/>
          <w:sz w:val="22"/>
        </w:rPr>
        <w:t xml:space="preserve"> Голованева М. А. Драматический текст и драматический дискурс: коммуникативно-когнитивное сопряжение категорий / М. А. Голованева // Изв. Волгогр</w:t>
      </w:r>
      <w:r w:rsidRPr="00875A86">
        <w:rPr>
          <w:rFonts w:ascii="Times New Roman" w:hAnsi="Times New Roman" w:cs="Times New Roman"/>
          <w:color w:val="000000" w:themeColor="text1"/>
          <w:sz w:val="22"/>
          <w:lang w:val="en-US"/>
        </w:rPr>
        <w:t xml:space="preserve">. </w:t>
      </w:r>
      <w:r w:rsidRPr="00B566F4">
        <w:rPr>
          <w:rFonts w:ascii="Times New Roman" w:hAnsi="Times New Roman" w:cs="Times New Roman"/>
          <w:color w:val="000000" w:themeColor="text1"/>
          <w:sz w:val="22"/>
        </w:rPr>
        <w:t>гос</w:t>
      </w:r>
      <w:r w:rsidRPr="00875A86">
        <w:rPr>
          <w:rFonts w:ascii="Times New Roman" w:hAnsi="Times New Roman" w:cs="Times New Roman"/>
          <w:color w:val="000000" w:themeColor="text1"/>
          <w:sz w:val="22"/>
          <w:lang w:val="en-US"/>
        </w:rPr>
        <w:t xml:space="preserve">. </w:t>
      </w:r>
      <w:r w:rsidRPr="00B566F4">
        <w:rPr>
          <w:rFonts w:ascii="Times New Roman" w:hAnsi="Times New Roman" w:cs="Times New Roman"/>
          <w:color w:val="000000" w:themeColor="text1"/>
          <w:sz w:val="22"/>
        </w:rPr>
        <w:t>пед</w:t>
      </w:r>
      <w:r w:rsidRPr="00875A86">
        <w:rPr>
          <w:rFonts w:ascii="Times New Roman" w:hAnsi="Times New Roman" w:cs="Times New Roman"/>
          <w:color w:val="000000" w:themeColor="text1"/>
          <w:sz w:val="22"/>
          <w:lang w:val="en-US"/>
        </w:rPr>
        <w:t xml:space="preserve">. </w:t>
      </w:r>
      <w:r w:rsidRPr="00B566F4">
        <w:rPr>
          <w:rFonts w:ascii="Times New Roman" w:hAnsi="Times New Roman" w:cs="Times New Roman"/>
          <w:color w:val="000000" w:themeColor="text1"/>
          <w:sz w:val="22"/>
        </w:rPr>
        <w:t>ун</w:t>
      </w:r>
      <w:r w:rsidRPr="00875A86">
        <w:rPr>
          <w:rFonts w:ascii="Times New Roman" w:hAnsi="Times New Roman" w:cs="Times New Roman"/>
          <w:color w:val="000000" w:themeColor="text1"/>
          <w:sz w:val="22"/>
          <w:lang w:val="en-US"/>
        </w:rPr>
        <w:t>-</w:t>
      </w:r>
      <w:r w:rsidRPr="00B566F4">
        <w:rPr>
          <w:rFonts w:ascii="Times New Roman" w:hAnsi="Times New Roman" w:cs="Times New Roman"/>
          <w:color w:val="000000" w:themeColor="text1"/>
          <w:sz w:val="22"/>
        </w:rPr>
        <w:t>та</w:t>
      </w:r>
      <w:r w:rsidRPr="00875A86">
        <w:rPr>
          <w:rFonts w:ascii="Times New Roman" w:hAnsi="Times New Roman" w:cs="Times New Roman"/>
          <w:color w:val="000000" w:themeColor="text1"/>
          <w:sz w:val="22"/>
          <w:lang w:val="en-US"/>
        </w:rPr>
        <w:t xml:space="preserve">. </w:t>
      </w:r>
      <w:r w:rsidRPr="00B566F4">
        <w:rPr>
          <w:rFonts w:ascii="Times New Roman" w:hAnsi="Times New Roman" w:cs="Times New Roman"/>
          <w:color w:val="000000" w:themeColor="text1"/>
          <w:sz w:val="22"/>
        </w:rPr>
        <w:t>Сер</w:t>
      </w:r>
      <w:r w:rsidRPr="00875A86">
        <w:rPr>
          <w:rFonts w:ascii="Times New Roman" w:hAnsi="Times New Roman" w:cs="Times New Roman"/>
          <w:color w:val="000000" w:themeColor="text1"/>
          <w:sz w:val="22"/>
          <w:lang w:val="en-US"/>
        </w:rPr>
        <w:t>. “</w:t>
      </w:r>
      <w:r w:rsidRPr="00B566F4">
        <w:rPr>
          <w:rFonts w:ascii="Times New Roman" w:hAnsi="Times New Roman" w:cs="Times New Roman"/>
          <w:color w:val="000000" w:themeColor="text1"/>
          <w:sz w:val="22"/>
        </w:rPr>
        <w:t>Филологические</w:t>
      </w:r>
      <w:r w:rsidRPr="00875A86">
        <w:rPr>
          <w:rFonts w:ascii="Times New Roman" w:hAnsi="Times New Roman" w:cs="Times New Roman"/>
          <w:color w:val="000000" w:themeColor="text1"/>
          <w:sz w:val="22"/>
          <w:lang w:val="en-US"/>
        </w:rPr>
        <w:t xml:space="preserve"> </w:t>
      </w:r>
      <w:r w:rsidRPr="00B566F4">
        <w:rPr>
          <w:rFonts w:ascii="Times New Roman" w:hAnsi="Times New Roman" w:cs="Times New Roman"/>
          <w:color w:val="000000" w:themeColor="text1"/>
          <w:sz w:val="22"/>
        </w:rPr>
        <w:t>науки</w:t>
      </w:r>
      <w:r w:rsidRPr="00875A86">
        <w:rPr>
          <w:rFonts w:ascii="Times New Roman" w:hAnsi="Times New Roman" w:cs="Times New Roman"/>
          <w:color w:val="000000" w:themeColor="text1"/>
          <w:sz w:val="22"/>
          <w:lang w:val="en-US"/>
        </w:rPr>
        <w:t xml:space="preserve">”. – 2010. – № 2 (46). – </w:t>
      </w:r>
      <w:r w:rsidRPr="00B566F4">
        <w:rPr>
          <w:rFonts w:ascii="Times New Roman" w:hAnsi="Times New Roman" w:cs="Times New Roman"/>
          <w:color w:val="000000" w:themeColor="text1"/>
          <w:sz w:val="22"/>
        </w:rPr>
        <w:t>С</w:t>
      </w:r>
      <w:r w:rsidRPr="00875A86">
        <w:rPr>
          <w:rFonts w:ascii="Times New Roman" w:hAnsi="Times New Roman" w:cs="Times New Roman"/>
          <w:color w:val="000000" w:themeColor="text1"/>
          <w:sz w:val="22"/>
          <w:lang w:val="en-US"/>
        </w:rPr>
        <w:t>. 52-55.</w:t>
      </w:r>
    </w:p>
  </w:footnote>
  <w:footnote w:id="5">
    <w:p w14:paraId="037189AD" w14:textId="133353A1" w:rsidR="00CF6AF8" w:rsidRPr="0076352E" w:rsidRDefault="00CF6AF8">
      <w:pPr>
        <w:pStyle w:val="a4"/>
        <w:rPr>
          <w:rFonts w:ascii="Times New Roman" w:hAnsi="Times New Roman" w:cs="Times New Roman"/>
          <w:sz w:val="22"/>
          <w:szCs w:val="22"/>
          <w:lang w:val="en-US"/>
        </w:rPr>
      </w:pPr>
      <w:r w:rsidRPr="0076352E">
        <w:rPr>
          <w:rStyle w:val="a6"/>
          <w:rFonts w:ascii="Times New Roman" w:hAnsi="Times New Roman" w:cs="Times New Roman"/>
          <w:sz w:val="22"/>
          <w:szCs w:val="22"/>
        </w:rPr>
        <w:footnoteRef/>
      </w:r>
      <w:r w:rsidRPr="0076352E">
        <w:rPr>
          <w:rFonts w:ascii="Times New Roman" w:hAnsi="Times New Roman" w:cs="Times New Roman"/>
          <w:sz w:val="22"/>
          <w:szCs w:val="22"/>
          <w:lang w:val="en-US"/>
        </w:rPr>
        <w:t xml:space="preserve"> </w:t>
      </w:r>
      <w:bookmarkStart w:id="5" w:name="_Hlk514480137"/>
      <w:r w:rsidRPr="0076352E">
        <w:rPr>
          <w:rFonts w:ascii="Times New Roman" w:hAnsi="Times New Roman" w:cs="Times New Roman"/>
          <w:sz w:val="22"/>
          <w:szCs w:val="22"/>
          <w:lang w:val="en-US"/>
        </w:rPr>
        <w:t xml:space="preserve">Esslin M. The Field a/Drama: How the Signs of Drama Create Meaning on Stage and Screen. London and New York: Methuen 1987. P. 80-82. </w:t>
      </w:r>
      <w:bookmarkEnd w:id="5"/>
    </w:p>
  </w:footnote>
  <w:footnote w:id="6">
    <w:p w14:paraId="1F2DAAE5" w14:textId="3AAB40F2" w:rsidR="00CF6AF8" w:rsidRPr="00D85315" w:rsidRDefault="00CF6AF8">
      <w:pPr>
        <w:pStyle w:val="a4"/>
        <w:rPr>
          <w:rFonts w:ascii="Times New Roman" w:hAnsi="Times New Roman" w:cs="Times New Roman"/>
        </w:rPr>
      </w:pPr>
      <w:r w:rsidRPr="0076352E">
        <w:rPr>
          <w:rStyle w:val="a6"/>
          <w:rFonts w:ascii="Times New Roman" w:hAnsi="Times New Roman" w:cs="Times New Roman"/>
          <w:color w:val="000000" w:themeColor="text1"/>
          <w:sz w:val="22"/>
          <w:szCs w:val="22"/>
        </w:rPr>
        <w:footnoteRef/>
      </w:r>
      <w:r w:rsidRPr="0076352E">
        <w:rPr>
          <w:rFonts w:ascii="Times New Roman" w:hAnsi="Times New Roman" w:cs="Times New Roman"/>
          <w:color w:val="000000" w:themeColor="text1"/>
          <w:sz w:val="22"/>
          <w:szCs w:val="22"/>
          <w:lang w:val="en-US"/>
        </w:rPr>
        <w:t xml:space="preserve"> </w:t>
      </w:r>
      <w:bookmarkStart w:id="7" w:name="_Hlk514480154"/>
      <w:r w:rsidRPr="0076352E">
        <w:rPr>
          <w:rFonts w:ascii="Times New Roman" w:hAnsi="Times New Roman" w:cs="Times New Roman"/>
          <w:color w:val="000000" w:themeColor="text1"/>
          <w:sz w:val="22"/>
          <w:szCs w:val="22"/>
        </w:rPr>
        <w:t>Арутюнова</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Н</w:t>
      </w:r>
      <w:r w:rsidRPr="0076352E">
        <w:rPr>
          <w:rFonts w:ascii="Times New Roman" w:hAnsi="Times New Roman" w:cs="Times New Roman"/>
          <w:color w:val="000000" w:themeColor="text1"/>
          <w:sz w:val="22"/>
          <w:szCs w:val="22"/>
          <w:lang w:val="en-US"/>
        </w:rPr>
        <w:t>.</w:t>
      </w:r>
      <w:r w:rsidRPr="0076352E">
        <w:rPr>
          <w:rFonts w:ascii="Times New Roman" w:hAnsi="Times New Roman" w:cs="Times New Roman"/>
          <w:color w:val="000000" w:themeColor="text1"/>
          <w:sz w:val="22"/>
          <w:szCs w:val="22"/>
        </w:rPr>
        <w:t>Д</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Дискурс</w:t>
      </w:r>
      <w:r w:rsidRPr="0076352E">
        <w:rPr>
          <w:rFonts w:ascii="Times New Roman" w:hAnsi="Times New Roman" w:cs="Times New Roman"/>
          <w:color w:val="000000" w:themeColor="text1"/>
          <w:sz w:val="22"/>
          <w:szCs w:val="22"/>
          <w:lang w:val="en-US"/>
        </w:rPr>
        <w:t xml:space="preserve"> / </w:t>
      </w:r>
      <w:r w:rsidRPr="0076352E">
        <w:rPr>
          <w:rFonts w:ascii="Times New Roman" w:hAnsi="Times New Roman" w:cs="Times New Roman"/>
          <w:color w:val="000000" w:themeColor="text1"/>
          <w:sz w:val="22"/>
          <w:szCs w:val="22"/>
        </w:rPr>
        <w:t>Н</w:t>
      </w:r>
      <w:r w:rsidRPr="0076352E">
        <w:rPr>
          <w:rFonts w:ascii="Times New Roman" w:hAnsi="Times New Roman" w:cs="Times New Roman"/>
          <w:color w:val="000000" w:themeColor="text1"/>
          <w:sz w:val="22"/>
          <w:szCs w:val="22"/>
          <w:lang w:val="en-US"/>
        </w:rPr>
        <w:t>.</w:t>
      </w:r>
      <w:r w:rsidRPr="0076352E">
        <w:rPr>
          <w:rFonts w:ascii="Times New Roman" w:hAnsi="Times New Roman" w:cs="Times New Roman"/>
          <w:color w:val="000000" w:themeColor="text1"/>
          <w:sz w:val="22"/>
          <w:szCs w:val="22"/>
        </w:rPr>
        <w:t>Д</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Арутюнова</w:t>
      </w:r>
      <w:r w:rsidRPr="0076352E">
        <w:rPr>
          <w:rFonts w:ascii="Times New Roman" w:hAnsi="Times New Roman" w:cs="Times New Roman"/>
          <w:color w:val="000000" w:themeColor="text1"/>
          <w:sz w:val="22"/>
          <w:szCs w:val="22"/>
          <w:lang w:val="en-US"/>
        </w:rPr>
        <w:t xml:space="preserve"> // </w:t>
      </w:r>
      <w:r w:rsidRPr="0076352E">
        <w:rPr>
          <w:rFonts w:ascii="Times New Roman" w:hAnsi="Times New Roman" w:cs="Times New Roman"/>
          <w:color w:val="000000" w:themeColor="text1"/>
          <w:sz w:val="22"/>
          <w:szCs w:val="22"/>
        </w:rPr>
        <w:t>Лингвистический</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энциклопедический</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словарь</w:t>
      </w:r>
      <w:r w:rsidRPr="0076352E">
        <w:rPr>
          <w:rFonts w:ascii="Times New Roman" w:hAnsi="Times New Roman" w:cs="Times New Roman"/>
          <w:color w:val="000000" w:themeColor="text1"/>
          <w:sz w:val="22"/>
          <w:szCs w:val="22"/>
          <w:lang w:val="en-US"/>
        </w:rPr>
        <w:t xml:space="preserve"> / </w:t>
      </w:r>
      <w:r w:rsidRPr="0076352E">
        <w:rPr>
          <w:rFonts w:ascii="Times New Roman" w:hAnsi="Times New Roman" w:cs="Times New Roman"/>
          <w:color w:val="000000" w:themeColor="text1"/>
          <w:sz w:val="22"/>
          <w:szCs w:val="22"/>
        </w:rPr>
        <w:t>Гл</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ред</w:t>
      </w:r>
      <w:r w:rsidRPr="0076352E">
        <w:rPr>
          <w:rFonts w:ascii="Times New Roman" w:hAnsi="Times New Roman" w:cs="Times New Roman"/>
          <w:color w:val="000000" w:themeColor="text1"/>
          <w:sz w:val="22"/>
          <w:szCs w:val="22"/>
          <w:lang w:val="en-US"/>
        </w:rPr>
        <w:t xml:space="preserve">. </w:t>
      </w:r>
      <w:r w:rsidRPr="0076352E">
        <w:rPr>
          <w:rFonts w:ascii="Times New Roman" w:hAnsi="Times New Roman" w:cs="Times New Roman"/>
          <w:color w:val="000000" w:themeColor="text1"/>
          <w:sz w:val="22"/>
          <w:szCs w:val="22"/>
        </w:rPr>
        <w:t>В.Н. Ярцева – М.: Сов. Энциклопедия, 1990. – С. 136–137.</w:t>
      </w:r>
      <w:bookmarkEnd w:id="7"/>
    </w:p>
  </w:footnote>
  <w:footnote w:id="7">
    <w:p w14:paraId="4484CCE9" w14:textId="61FF90A6" w:rsidR="00CF6AF8" w:rsidRPr="00642ADD" w:rsidRDefault="00CF6AF8">
      <w:pPr>
        <w:pStyle w:val="a4"/>
        <w:rPr>
          <w:rFonts w:ascii="Times New Roman" w:hAnsi="Times New Roman" w:cs="Times New Roman"/>
          <w:sz w:val="24"/>
          <w:szCs w:val="24"/>
        </w:rPr>
      </w:pPr>
      <w:r w:rsidRPr="00642ADD">
        <w:rPr>
          <w:rStyle w:val="a6"/>
          <w:rFonts w:ascii="Times New Roman" w:hAnsi="Times New Roman" w:cs="Times New Roman"/>
          <w:sz w:val="24"/>
          <w:szCs w:val="24"/>
        </w:rPr>
        <w:footnoteRef/>
      </w:r>
      <w:r w:rsidRPr="00642ADD">
        <w:rPr>
          <w:rFonts w:ascii="Times New Roman" w:hAnsi="Times New Roman" w:cs="Times New Roman"/>
          <w:sz w:val="24"/>
          <w:szCs w:val="24"/>
        </w:rPr>
        <w:t xml:space="preserve"> </w:t>
      </w:r>
      <w:bookmarkStart w:id="8" w:name="_Hlk514480168"/>
      <w:r w:rsidRPr="00642ADD">
        <w:rPr>
          <w:rFonts w:ascii="Times New Roman" w:hAnsi="Times New Roman" w:cs="Times New Roman"/>
          <w:sz w:val="24"/>
          <w:szCs w:val="24"/>
        </w:rPr>
        <w:t xml:space="preserve">Кубрякова Е.С., Петрова Н.Ю. Лингвокультурологический статус драмы (новое в изучении языка пьес) // Вопросы когнитивной лингвистики. 2010. № 2. </w:t>
      </w:r>
      <w:r>
        <w:rPr>
          <w:rFonts w:ascii="Times New Roman" w:hAnsi="Times New Roman" w:cs="Times New Roman"/>
          <w:sz w:val="24"/>
          <w:szCs w:val="24"/>
        </w:rPr>
        <w:t xml:space="preserve">- </w:t>
      </w:r>
      <w:r w:rsidRPr="00642ADD">
        <w:rPr>
          <w:rFonts w:ascii="Times New Roman" w:hAnsi="Times New Roman" w:cs="Times New Roman"/>
          <w:sz w:val="24"/>
          <w:szCs w:val="24"/>
        </w:rPr>
        <w:t>С.</w:t>
      </w:r>
      <w:r>
        <w:rPr>
          <w:rFonts w:ascii="Times New Roman" w:hAnsi="Times New Roman" w:cs="Times New Roman"/>
          <w:sz w:val="24"/>
          <w:szCs w:val="24"/>
        </w:rPr>
        <w:t xml:space="preserve"> </w:t>
      </w:r>
      <w:r w:rsidRPr="00642ADD">
        <w:rPr>
          <w:rFonts w:ascii="Times New Roman" w:hAnsi="Times New Roman" w:cs="Times New Roman"/>
          <w:sz w:val="24"/>
          <w:szCs w:val="24"/>
        </w:rPr>
        <w:t>6</w:t>
      </w:r>
      <w:r>
        <w:rPr>
          <w:rFonts w:ascii="Times New Roman" w:hAnsi="Times New Roman" w:cs="Times New Roman"/>
          <w:sz w:val="24"/>
          <w:szCs w:val="24"/>
        </w:rPr>
        <w:t>7</w:t>
      </w:r>
      <w:r w:rsidRPr="00642ADD">
        <w:rPr>
          <w:rFonts w:ascii="Times New Roman" w:hAnsi="Times New Roman" w:cs="Times New Roman"/>
          <w:sz w:val="24"/>
          <w:szCs w:val="24"/>
        </w:rPr>
        <w:t>.</w:t>
      </w:r>
      <w:r>
        <w:rPr>
          <w:rFonts w:ascii="Times New Roman" w:hAnsi="Times New Roman" w:cs="Times New Roman"/>
          <w:sz w:val="24"/>
          <w:szCs w:val="24"/>
        </w:rPr>
        <w:t xml:space="preserve"> </w:t>
      </w:r>
    </w:p>
    <w:bookmarkEnd w:id="8"/>
  </w:footnote>
  <w:footnote w:id="8">
    <w:p w14:paraId="04C6F93D" w14:textId="30BD2A20" w:rsidR="00CF6AF8" w:rsidRPr="000D4E32" w:rsidRDefault="00CF6AF8">
      <w:pPr>
        <w:pStyle w:val="a4"/>
        <w:rPr>
          <w:rFonts w:cstheme="minorHAnsi"/>
          <w:color w:val="000000" w:themeColor="text1"/>
          <w:sz w:val="24"/>
          <w:szCs w:val="24"/>
        </w:rPr>
      </w:pPr>
      <w:r w:rsidRPr="000D4E32">
        <w:rPr>
          <w:rStyle w:val="a6"/>
          <w:rFonts w:cstheme="minorHAnsi"/>
          <w:color w:val="000000" w:themeColor="text1"/>
          <w:szCs w:val="24"/>
        </w:rPr>
        <w:footnoteRef/>
      </w:r>
      <w:bookmarkStart w:id="9" w:name="_Hlk514480179"/>
      <w:r w:rsidRPr="000D4E32">
        <w:rPr>
          <w:rFonts w:cstheme="minorHAnsi"/>
          <w:color w:val="000000" w:themeColor="text1"/>
          <w:szCs w:val="24"/>
          <w:shd w:val="clear" w:color="auto" w:fill="FCFCFC"/>
        </w:rPr>
        <w:t>Лимановская И.Б. Взаимодействие англоязычного драматургического дискурса с функциональным потенциалом авторской ремарки // Вестник СамГУ, 2011. – №1. – С.228.</w:t>
      </w:r>
    </w:p>
    <w:bookmarkEnd w:id="9"/>
  </w:footnote>
  <w:footnote w:id="9">
    <w:p w14:paraId="6FE3609D" w14:textId="0A9F521A" w:rsidR="00CF6AF8" w:rsidRPr="00691EC8" w:rsidRDefault="00CF6AF8">
      <w:pPr>
        <w:pStyle w:val="a4"/>
        <w:rPr>
          <w:rFonts w:cs="Times New Roman"/>
        </w:rPr>
      </w:pPr>
      <w:r w:rsidRPr="006D3F69">
        <w:rPr>
          <w:rStyle w:val="a6"/>
          <w:rFonts w:ascii="Times New Roman" w:hAnsi="Times New Roman" w:cs="Times New Roman"/>
          <w:sz w:val="24"/>
          <w:szCs w:val="24"/>
        </w:rPr>
        <w:footnoteRef/>
      </w:r>
      <w:r w:rsidRPr="00691EC8">
        <w:rPr>
          <w:rFonts w:cs="Times New Roman"/>
        </w:rPr>
        <w:t xml:space="preserve"> </w:t>
      </w:r>
      <w:bookmarkStart w:id="10" w:name="_Hlk514480208"/>
      <w:r w:rsidRPr="00691EC8">
        <w:rPr>
          <w:rFonts w:cs="Times New Roman"/>
        </w:rPr>
        <w:t xml:space="preserve">Лотман Ю.В. Структура художественного текста. – С. 8. </w:t>
      </w:r>
      <w:r w:rsidRPr="00691EC8">
        <w:rPr>
          <w:rFonts w:cs="Times New Roman"/>
          <w:lang w:val="sv-SE"/>
        </w:rPr>
        <w:t>URL</w:t>
      </w:r>
      <w:r w:rsidRPr="00691EC8">
        <w:rPr>
          <w:rFonts w:cs="Times New Roman"/>
        </w:rPr>
        <w:t xml:space="preserve">: </w:t>
      </w:r>
      <w:r w:rsidRPr="001B0113">
        <w:rPr>
          <w:rFonts w:cs="Times New Roman"/>
          <w:lang w:val="sv-SE"/>
        </w:rPr>
        <w:t>https</w:t>
      </w:r>
      <w:r w:rsidRPr="001B0113">
        <w:rPr>
          <w:rFonts w:cs="Times New Roman"/>
        </w:rPr>
        <w:t>://</w:t>
      </w:r>
      <w:r w:rsidRPr="001B0113">
        <w:rPr>
          <w:rFonts w:cs="Times New Roman"/>
          <w:lang w:val="sv-SE"/>
        </w:rPr>
        <w:t>adview</w:t>
      </w:r>
      <w:r w:rsidRPr="001B0113">
        <w:rPr>
          <w:rFonts w:cs="Times New Roman"/>
        </w:rPr>
        <w:t>.</w:t>
      </w:r>
      <w:r w:rsidRPr="001B0113">
        <w:rPr>
          <w:rFonts w:cs="Times New Roman"/>
          <w:lang w:val="sv-SE"/>
        </w:rPr>
        <w:t>ru</w:t>
      </w:r>
      <w:r w:rsidRPr="001B0113">
        <w:rPr>
          <w:rFonts w:cs="Times New Roman"/>
        </w:rPr>
        <w:t>/</w:t>
      </w:r>
      <w:r w:rsidRPr="001B0113">
        <w:rPr>
          <w:rFonts w:cs="Times New Roman"/>
          <w:lang w:val="sv-SE"/>
        </w:rPr>
        <w:t>wp</w:t>
      </w:r>
      <w:r w:rsidRPr="001B0113">
        <w:rPr>
          <w:rFonts w:cs="Times New Roman"/>
        </w:rPr>
        <w:t>-</w:t>
      </w:r>
      <w:r w:rsidRPr="001B0113">
        <w:rPr>
          <w:rFonts w:cs="Times New Roman"/>
          <w:lang w:val="sv-SE"/>
        </w:rPr>
        <w:t>content</w:t>
      </w:r>
      <w:r w:rsidRPr="001B0113">
        <w:rPr>
          <w:rFonts w:cs="Times New Roman"/>
        </w:rPr>
        <w:t>/</w:t>
      </w:r>
      <w:r w:rsidRPr="001B0113">
        <w:rPr>
          <w:rFonts w:cs="Times New Roman"/>
          <w:lang w:val="sv-SE"/>
        </w:rPr>
        <w:t>uploads</w:t>
      </w:r>
      <w:r w:rsidRPr="001B0113">
        <w:rPr>
          <w:rFonts w:cs="Times New Roman"/>
        </w:rPr>
        <w:t>/2015/09/</w:t>
      </w:r>
      <w:r w:rsidRPr="001B0113">
        <w:rPr>
          <w:rFonts w:cs="Times New Roman"/>
          <w:lang w:val="sv-SE"/>
        </w:rPr>
        <w:t>Yu</w:t>
      </w:r>
      <w:r w:rsidRPr="001B0113">
        <w:rPr>
          <w:rFonts w:cs="Times New Roman"/>
        </w:rPr>
        <w:t>_</w:t>
      </w:r>
      <w:r w:rsidRPr="001B0113">
        <w:rPr>
          <w:rFonts w:cs="Times New Roman"/>
          <w:lang w:val="sv-SE"/>
        </w:rPr>
        <w:t>M</w:t>
      </w:r>
      <w:r w:rsidRPr="001B0113">
        <w:rPr>
          <w:rFonts w:cs="Times New Roman"/>
        </w:rPr>
        <w:t>_</w:t>
      </w:r>
      <w:r w:rsidRPr="001B0113">
        <w:rPr>
          <w:rFonts w:cs="Times New Roman"/>
          <w:lang w:val="sv-SE"/>
        </w:rPr>
        <w:t>Lotman</w:t>
      </w:r>
      <w:r w:rsidRPr="001B0113">
        <w:rPr>
          <w:rFonts w:cs="Times New Roman"/>
        </w:rPr>
        <w:t>_</w:t>
      </w:r>
      <w:r w:rsidRPr="001B0113">
        <w:rPr>
          <w:rFonts w:cs="Times New Roman"/>
          <w:lang w:val="sv-SE"/>
        </w:rPr>
        <w:t>Struktura</w:t>
      </w:r>
      <w:r w:rsidRPr="001B0113">
        <w:rPr>
          <w:rFonts w:cs="Times New Roman"/>
        </w:rPr>
        <w:t>_</w:t>
      </w:r>
      <w:r w:rsidRPr="001B0113">
        <w:rPr>
          <w:rFonts w:cs="Times New Roman"/>
          <w:lang w:val="sv-SE"/>
        </w:rPr>
        <w:t>Teksta</w:t>
      </w:r>
      <w:r w:rsidRPr="001B0113">
        <w:rPr>
          <w:rFonts w:cs="Times New Roman"/>
        </w:rPr>
        <w:t>.</w:t>
      </w:r>
      <w:r w:rsidRPr="001B0113">
        <w:rPr>
          <w:rFonts w:cs="Times New Roman"/>
          <w:lang w:val="sv-SE"/>
        </w:rPr>
        <w:t>pdf</w:t>
      </w:r>
      <w:bookmarkEnd w:id="10"/>
      <w:r>
        <w:rPr>
          <w:rFonts w:cs="Times New Roman"/>
        </w:rPr>
        <w:t xml:space="preserve">/ </w:t>
      </w:r>
      <w:r w:rsidRPr="00691EC8">
        <w:rPr>
          <w:rFonts w:cs="Times New Roman"/>
        </w:rPr>
        <w:t>(Дата обращения: 16.12.2017)</w:t>
      </w:r>
    </w:p>
  </w:footnote>
  <w:footnote w:id="10">
    <w:p w14:paraId="601C2971" w14:textId="6E214D90" w:rsidR="00CF6AF8" w:rsidRPr="00D119FA" w:rsidRDefault="00CF6AF8">
      <w:pPr>
        <w:pStyle w:val="a4"/>
        <w:rPr>
          <w:rFonts w:ascii="Times New Roman" w:hAnsi="Times New Roman" w:cs="Times New Roman"/>
          <w:sz w:val="24"/>
          <w:szCs w:val="24"/>
        </w:rPr>
      </w:pPr>
      <w:r w:rsidRPr="00691EC8">
        <w:rPr>
          <w:rStyle w:val="a6"/>
          <w:rFonts w:cs="Times New Roman"/>
        </w:rPr>
        <w:footnoteRef/>
      </w:r>
      <w:r w:rsidRPr="00691EC8">
        <w:rPr>
          <w:rFonts w:cs="Times New Roman"/>
        </w:rPr>
        <w:t xml:space="preserve"> Там же. С. 225.</w:t>
      </w:r>
    </w:p>
  </w:footnote>
  <w:footnote w:id="11">
    <w:p w14:paraId="66655524" w14:textId="61790B4E" w:rsidR="00CF6AF8" w:rsidRPr="004415FA" w:rsidRDefault="00CF6AF8" w:rsidP="004415FA">
      <w:pPr>
        <w:pStyle w:val="a4"/>
      </w:pPr>
      <w:r>
        <w:rPr>
          <w:rStyle w:val="a6"/>
        </w:rPr>
        <w:footnoteRef/>
      </w:r>
      <w:r>
        <w:t xml:space="preserve"> </w:t>
      </w:r>
      <w:bookmarkStart w:id="12" w:name="_Hlk514480254"/>
      <w:r>
        <w:t>Григорьянц Т.А</w:t>
      </w:r>
      <w:r w:rsidR="00D435B5">
        <w:t xml:space="preserve">. </w:t>
      </w:r>
      <w:r>
        <w:t>Особенности процесса трансформации означаемого в сценическом тексте//</w:t>
      </w:r>
      <w:r w:rsidRPr="004415FA">
        <w:t xml:space="preserve"> </w:t>
      </w:r>
      <w:r w:rsidRPr="004415FA">
        <w:rPr>
          <w:iCs/>
        </w:rPr>
        <w:t>Вестник Челябинского государственного университета. 2009. № 33 (171).</w:t>
      </w:r>
      <w:r>
        <w:t xml:space="preserve"> </w:t>
      </w:r>
      <w:r w:rsidRPr="004415FA">
        <w:rPr>
          <w:iCs/>
        </w:rPr>
        <w:t>Философия. Социология. Культурология. Вып. 14. С. 117–121.</w:t>
      </w:r>
      <w:bookmarkEnd w:id="12"/>
    </w:p>
  </w:footnote>
  <w:footnote w:id="12">
    <w:p w14:paraId="4EAE6721" w14:textId="73AA32B1" w:rsidR="00CF6AF8" w:rsidRDefault="00CF6AF8">
      <w:pPr>
        <w:pStyle w:val="a4"/>
      </w:pPr>
      <w:r>
        <w:rPr>
          <w:rStyle w:val="a6"/>
        </w:rPr>
        <w:footnoteRef/>
      </w:r>
      <w:r>
        <w:t xml:space="preserve">  </w:t>
      </w:r>
      <w:bookmarkStart w:id="13" w:name="_Hlk514480281"/>
      <w:r w:rsidRPr="00CE5CCD">
        <w:t>Чистюхин И. О драме и драматургии. Учебник для студентов гуманитарных вузов. –М., 2002.</w:t>
      </w:r>
      <w:r>
        <w:t xml:space="preserve"> – С. 32.</w:t>
      </w:r>
    </w:p>
    <w:bookmarkEnd w:id="13"/>
  </w:footnote>
  <w:footnote w:id="13">
    <w:p w14:paraId="7A47DFE4" w14:textId="292B195F" w:rsidR="00CF6AF8" w:rsidRDefault="00CF6AF8">
      <w:pPr>
        <w:pStyle w:val="a4"/>
      </w:pPr>
      <w:r>
        <w:rPr>
          <w:rStyle w:val="a6"/>
        </w:rPr>
        <w:footnoteRef/>
      </w:r>
      <w:r>
        <w:t xml:space="preserve"> Крейдлин Г.Е. Невербальная семиотика и театр// Вестник Кемеровского государственного университета культуры и искусств </w:t>
      </w:r>
      <w:r w:rsidRPr="0076352E">
        <w:t>”. – 201</w:t>
      </w:r>
      <w:r>
        <w:t>1</w:t>
      </w:r>
      <w:r w:rsidRPr="0076352E">
        <w:t xml:space="preserve">. – № </w:t>
      </w:r>
      <w:r>
        <w:t>14</w:t>
      </w:r>
      <w:r w:rsidRPr="0076352E">
        <w:t xml:space="preserve">. – С. </w:t>
      </w:r>
      <w:r>
        <w:t>4</w:t>
      </w:r>
      <w:r w:rsidRPr="0076352E">
        <w:t>5.</w:t>
      </w:r>
    </w:p>
  </w:footnote>
  <w:footnote w:id="14">
    <w:p w14:paraId="0227A27A" w14:textId="4E6B805B" w:rsidR="00CF6AF8" w:rsidRDefault="00CF6AF8">
      <w:pPr>
        <w:pStyle w:val="a4"/>
      </w:pPr>
      <w:r>
        <w:rPr>
          <w:rStyle w:val="a6"/>
        </w:rPr>
        <w:footnoteRef/>
      </w:r>
      <w:r>
        <w:t xml:space="preserve"> </w:t>
      </w:r>
      <w:bookmarkStart w:id="14" w:name="_Hlk514480768"/>
      <w:r>
        <w:t xml:space="preserve">Баршт К.А. </w:t>
      </w:r>
      <w:r w:rsidRPr="002B5D09">
        <w:t xml:space="preserve">Драматическое действие в нарратологическом аспекте // Narratorium. </w:t>
      </w:r>
      <w:r w:rsidRPr="0076352E">
        <w:t>– 201</w:t>
      </w:r>
      <w:r>
        <w:t>6</w:t>
      </w:r>
      <w:r w:rsidRPr="0076352E">
        <w:t xml:space="preserve">. – № </w:t>
      </w:r>
      <w:r>
        <w:t>1 (9)</w:t>
      </w:r>
      <w:r w:rsidRPr="0076352E">
        <w:t xml:space="preserve">. </w:t>
      </w:r>
      <w:r>
        <w:rPr>
          <w:lang w:val="en-US"/>
        </w:rPr>
        <w:t>URL</w:t>
      </w:r>
      <w:r w:rsidRPr="0033060E">
        <w:t xml:space="preserve">: </w:t>
      </w:r>
      <w:r w:rsidRPr="001B0113">
        <w:t>http://narratorium.rggu.ru/article.html?id=2635306</w:t>
      </w:r>
      <w:bookmarkEnd w:id="14"/>
      <w:r>
        <w:t>/ (Дата обращения: 16.12.2017)</w:t>
      </w:r>
    </w:p>
  </w:footnote>
  <w:footnote w:id="15">
    <w:p w14:paraId="0D561C5B" w14:textId="5AB02534" w:rsidR="00CF6AF8" w:rsidRDefault="00CF6AF8">
      <w:pPr>
        <w:pStyle w:val="a4"/>
      </w:pPr>
      <w:r>
        <w:rPr>
          <w:rStyle w:val="a6"/>
        </w:rPr>
        <w:footnoteRef/>
      </w:r>
      <w:r>
        <w:t xml:space="preserve"> </w:t>
      </w:r>
      <w:bookmarkStart w:id="15" w:name="_Hlk514480827"/>
      <w:r w:rsidRPr="00CD68E5">
        <w:rPr>
          <w:iCs/>
        </w:rPr>
        <w:t>Фрейденберг</w:t>
      </w:r>
      <w:r w:rsidRPr="007B152C">
        <w:rPr>
          <w:i/>
          <w:iCs/>
        </w:rPr>
        <w:t xml:space="preserve"> О. М.</w:t>
      </w:r>
      <w:r>
        <w:t xml:space="preserve"> </w:t>
      </w:r>
      <w:r w:rsidRPr="007B152C">
        <w:t>1998 — Миф и литература древности. 2-е изд. М., 1998.</w:t>
      </w:r>
      <w:r>
        <w:t xml:space="preserve"> С. 218.</w:t>
      </w:r>
      <w:bookmarkEnd w:id="15"/>
    </w:p>
  </w:footnote>
  <w:footnote w:id="16">
    <w:p w14:paraId="184952DA" w14:textId="32A3DE69" w:rsidR="00CF6AF8" w:rsidRDefault="00CF6AF8" w:rsidP="004D3E97">
      <w:pPr>
        <w:pStyle w:val="a4"/>
      </w:pPr>
      <w:bookmarkStart w:id="16" w:name="_Hlk514480852"/>
      <w:r>
        <w:rPr>
          <w:rStyle w:val="a6"/>
        </w:rPr>
        <w:footnoteRef/>
      </w:r>
      <w:r>
        <w:t xml:space="preserve"> Волькенштейн В. М</w:t>
      </w:r>
      <w:r w:rsidRPr="004060AD">
        <w:t>. Драматургия: Метод исследования драматических произведений / В. Волькенштейн. - Изд. 2-е, доп. - М.: Федерация, 1929</w:t>
      </w:r>
      <w:r>
        <w:t>.</w:t>
      </w:r>
      <w:r w:rsidRPr="004060AD">
        <w:t xml:space="preserve"> </w:t>
      </w:r>
      <w:r>
        <w:t>–</w:t>
      </w:r>
      <w:r w:rsidRPr="004060AD">
        <w:t xml:space="preserve"> </w:t>
      </w:r>
      <w:r>
        <w:t xml:space="preserve">с. 245-246. </w:t>
      </w:r>
      <w:r>
        <w:rPr>
          <w:lang w:val="en-US"/>
        </w:rPr>
        <w:t>URL</w:t>
      </w:r>
      <w:r w:rsidRPr="004060AD">
        <w:t xml:space="preserve">: </w:t>
      </w:r>
      <w:r>
        <w:t xml:space="preserve"> </w:t>
      </w:r>
      <w:r w:rsidRPr="001B0113">
        <w:t>http://books.e-heritage.ru/book/10071245</w:t>
      </w:r>
      <w:r>
        <w:rPr>
          <w:rStyle w:val="a7"/>
        </w:rPr>
        <w:t>/</w:t>
      </w:r>
      <w:r>
        <w:t xml:space="preserve"> (Дата обращения: 16.12.2017)</w:t>
      </w:r>
    </w:p>
    <w:bookmarkEnd w:id="16"/>
  </w:footnote>
  <w:footnote w:id="17">
    <w:p w14:paraId="077185B9" w14:textId="1472C2F8" w:rsidR="00CF6AF8" w:rsidRPr="004F3756" w:rsidRDefault="00CF6AF8">
      <w:pPr>
        <w:pStyle w:val="a4"/>
        <w:rPr>
          <w:rFonts w:cs="Times New Roman"/>
        </w:rPr>
      </w:pPr>
      <w:r w:rsidRPr="004F3756">
        <w:rPr>
          <w:rStyle w:val="a6"/>
          <w:rFonts w:cs="Times New Roman"/>
        </w:rPr>
        <w:footnoteRef/>
      </w:r>
      <w:bookmarkStart w:id="17" w:name="_Hlk514480880"/>
      <w:r w:rsidRPr="004F3756">
        <w:rPr>
          <w:rFonts w:cs="Times New Roman"/>
        </w:rPr>
        <w:t>Бахтин М. М.  Автор и герой в эстетической деятельности // Собрание сочинений: в 7 т. Т. 1. М., 2003.</w:t>
      </w:r>
      <w:bookmarkEnd w:id="17"/>
    </w:p>
  </w:footnote>
  <w:footnote w:id="18">
    <w:p w14:paraId="65687D68" w14:textId="64841D21" w:rsidR="00CF6AF8" w:rsidRPr="004F3756" w:rsidRDefault="00CF6AF8" w:rsidP="00C43583">
      <w:pPr>
        <w:pStyle w:val="a4"/>
        <w:rPr>
          <w:rFonts w:cs="Times New Roman"/>
        </w:rPr>
      </w:pPr>
      <w:r w:rsidRPr="004F3756">
        <w:rPr>
          <w:rStyle w:val="a6"/>
          <w:rFonts w:cs="Times New Roman"/>
        </w:rPr>
        <w:footnoteRef/>
      </w:r>
      <w:r w:rsidRPr="004F3756">
        <w:rPr>
          <w:rFonts w:cs="Times New Roman"/>
        </w:rPr>
        <w:t xml:space="preserve"> </w:t>
      </w:r>
      <w:bookmarkStart w:id="19" w:name="_Hlk514480896"/>
      <w:r w:rsidRPr="004F3756">
        <w:rPr>
          <w:rFonts w:cs="Times New Roman"/>
        </w:rPr>
        <w:t>Бочавер С.Ю. Связность драматического текста и сценическая коммуникация (на материале русской и испанской драматургии конца XIX - начала ХХ вв.). – С. 37.</w:t>
      </w:r>
    </w:p>
    <w:bookmarkEnd w:id="19"/>
  </w:footnote>
  <w:footnote w:id="19">
    <w:p w14:paraId="1E6837EC" w14:textId="2F90F072" w:rsidR="00CF6AF8" w:rsidRPr="004F3756" w:rsidRDefault="00CF6AF8">
      <w:pPr>
        <w:pStyle w:val="a4"/>
        <w:rPr>
          <w:rFonts w:cs="Times New Roman"/>
        </w:rPr>
      </w:pPr>
      <w:r w:rsidRPr="004F3756">
        <w:rPr>
          <w:rStyle w:val="a6"/>
          <w:rFonts w:cs="Times New Roman"/>
        </w:rPr>
        <w:footnoteRef/>
      </w:r>
      <w:r w:rsidRPr="004F3756">
        <w:rPr>
          <w:rFonts w:cs="Times New Roman"/>
        </w:rPr>
        <w:t xml:space="preserve"> </w:t>
      </w:r>
      <w:bookmarkStart w:id="20" w:name="_Hlk514480925"/>
      <w:r w:rsidRPr="004F3756">
        <w:rPr>
          <w:rFonts w:cs="Times New Roman"/>
        </w:rPr>
        <w:t xml:space="preserve">Кабыкина 2009 – Кабыкина, Ю.В. Рамочный текст в драматическом произведении (А.Н. Островский и А.П. Чехов). Дис. … канд. филол. наук. М., 2009. – 205 с. </w:t>
      </w:r>
      <w:bookmarkEnd w:id="20"/>
    </w:p>
  </w:footnote>
  <w:footnote w:id="20">
    <w:p w14:paraId="1B8FF572" w14:textId="1ACB40CE" w:rsidR="00CF6AF8" w:rsidRPr="004F3756" w:rsidRDefault="00CF6AF8">
      <w:pPr>
        <w:pStyle w:val="a4"/>
        <w:rPr>
          <w:rFonts w:cs="Times New Roman"/>
        </w:rPr>
      </w:pPr>
      <w:r w:rsidRPr="004F3756">
        <w:rPr>
          <w:rStyle w:val="a6"/>
          <w:rFonts w:cs="Times New Roman"/>
        </w:rPr>
        <w:footnoteRef/>
      </w:r>
      <w:r w:rsidRPr="004F3756">
        <w:rPr>
          <w:rFonts w:cs="Times New Roman"/>
        </w:rPr>
        <w:t xml:space="preserve"> Носов, С.О. Паратекст как средство конструирования художественного пространства в драме: автореф. дисс. … канд. филол. наук. Тверь, 2010. – 18 с.</w:t>
      </w:r>
    </w:p>
  </w:footnote>
  <w:footnote w:id="21">
    <w:p w14:paraId="709E0334" w14:textId="2EE68874" w:rsidR="00CF6AF8" w:rsidRPr="003F6071" w:rsidRDefault="00CF6AF8">
      <w:pPr>
        <w:pStyle w:val="a4"/>
        <w:rPr>
          <w:rFonts w:ascii="Times New Roman" w:hAnsi="Times New Roman" w:cs="Times New Roman"/>
          <w:sz w:val="22"/>
          <w:szCs w:val="22"/>
        </w:rPr>
      </w:pPr>
      <w:r w:rsidRPr="004F3756">
        <w:rPr>
          <w:rStyle w:val="a6"/>
          <w:rFonts w:cs="Times New Roman"/>
        </w:rPr>
        <w:footnoteRef/>
      </w:r>
      <w:r w:rsidRPr="004F3756">
        <w:rPr>
          <w:rFonts w:cs="Times New Roman"/>
        </w:rPr>
        <w:t xml:space="preserve"> Бочавер С.Ю. Связность драматического текста и сценическая коммуникация (на материале русской и испанской драматургии конца XIX - начала ХХ вв.). С. 9.</w:t>
      </w:r>
    </w:p>
  </w:footnote>
  <w:footnote w:id="22">
    <w:p w14:paraId="35A9D2B2" w14:textId="45967014" w:rsidR="00CF6AF8" w:rsidRPr="004F3756" w:rsidRDefault="00CF6AF8">
      <w:pPr>
        <w:pStyle w:val="a4"/>
      </w:pPr>
      <w:r w:rsidRPr="004F3756">
        <w:rPr>
          <w:rStyle w:val="a6"/>
          <w:rFonts w:cs="Times New Roman"/>
        </w:rPr>
        <w:footnoteRef/>
      </w:r>
      <w:r w:rsidRPr="004F3756">
        <w:rPr>
          <w:rFonts w:cs="Times New Roman"/>
        </w:rPr>
        <w:t xml:space="preserve"> Лотман Ю. М. Роман в стихах Пушкина "Евгений Онегин": спецкурс. Вводные лекции в изучение текста // Лотман Ю. М. Пушкин. СПб.: Искусство-СПб, 1995. С. 109</w:t>
      </w:r>
      <w:r w:rsidRPr="004F3756">
        <w:t>.</w:t>
      </w:r>
    </w:p>
  </w:footnote>
  <w:footnote w:id="23">
    <w:p w14:paraId="02CE5386" w14:textId="370236F4" w:rsidR="00CF6AF8" w:rsidRPr="004F3756" w:rsidRDefault="00CF6AF8">
      <w:pPr>
        <w:pStyle w:val="a4"/>
      </w:pPr>
      <w:r w:rsidRPr="004F3756">
        <w:rPr>
          <w:rStyle w:val="a6"/>
        </w:rPr>
        <w:footnoteRef/>
      </w:r>
      <w:r w:rsidRPr="004F3756">
        <w:t xml:space="preserve"> </w:t>
      </w:r>
      <w:r w:rsidRPr="004F3756">
        <w:rPr>
          <w:rFonts w:cs="Times New Roman"/>
          <w:color w:val="222222"/>
          <w:shd w:val="clear" w:color="auto" w:fill="FFFFFF"/>
        </w:rPr>
        <w:t xml:space="preserve">Словарь литературоведческих терминов / С. П. Белокурова. - Санкт-Петербург: Паритет, 2006. – 314 с. </w:t>
      </w:r>
      <w:r w:rsidRPr="004F3756">
        <w:rPr>
          <w:rFonts w:cs="Times New Roman"/>
          <w:lang w:val="da-DK"/>
        </w:rPr>
        <w:t>URL</w:t>
      </w:r>
      <w:r w:rsidRPr="004F3756">
        <w:rPr>
          <w:rFonts w:cs="Times New Roman"/>
        </w:rPr>
        <w:t xml:space="preserve">: </w:t>
      </w:r>
      <w:r w:rsidRPr="001B0113">
        <w:rPr>
          <w:rFonts w:cs="Times New Roman"/>
        </w:rPr>
        <w:t>http://enc-dic.com/litved/Replika-203.html</w:t>
      </w:r>
      <w:r>
        <w:rPr>
          <w:rStyle w:val="a7"/>
          <w:rFonts w:cs="Times New Roman"/>
        </w:rPr>
        <w:t>/</w:t>
      </w:r>
      <w:r w:rsidRPr="004F3756">
        <w:rPr>
          <w:rFonts w:cs="Times New Roman"/>
        </w:rPr>
        <w:t xml:space="preserve"> </w:t>
      </w:r>
      <w:r>
        <w:rPr>
          <w:rFonts w:cs="Times New Roman"/>
        </w:rPr>
        <w:t xml:space="preserve">(Дата обращения: </w:t>
      </w:r>
      <w:r w:rsidRPr="004F3756">
        <w:rPr>
          <w:rFonts w:cs="Times New Roman"/>
        </w:rPr>
        <w:t>25.0</w:t>
      </w:r>
      <w:r>
        <w:rPr>
          <w:rFonts w:cs="Times New Roman"/>
        </w:rPr>
        <w:t>1</w:t>
      </w:r>
      <w:r w:rsidRPr="004F3756">
        <w:rPr>
          <w:rFonts w:cs="Times New Roman"/>
        </w:rPr>
        <w:t>.2018</w:t>
      </w:r>
      <w:r>
        <w:rPr>
          <w:rFonts w:cs="Times New Roman"/>
        </w:rPr>
        <w:t>)</w:t>
      </w:r>
    </w:p>
  </w:footnote>
  <w:footnote w:id="24">
    <w:p w14:paraId="3FD9B6B8" w14:textId="2F2E27F3" w:rsidR="00CF6AF8" w:rsidRDefault="00CF6AF8">
      <w:pPr>
        <w:pStyle w:val="a4"/>
      </w:pPr>
      <w:r w:rsidRPr="004F3756">
        <w:rPr>
          <w:rStyle w:val="a6"/>
        </w:rPr>
        <w:footnoteRef/>
      </w:r>
      <w:r w:rsidRPr="004F3756">
        <w:t xml:space="preserve"> Винокур Г.О. </w:t>
      </w:r>
      <w:r w:rsidRPr="004F3756">
        <w:rPr>
          <w:b/>
          <w:bCs/>
        </w:rPr>
        <w:t>"</w:t>
      </w:r>
      <w:r w:rsidRPr="004F3756">
        <w:rPr>
          <w:bCs/>
        </w:rPr>
        <w:t>Горе от ума" как памятник русской художественной речи</w:t>
      </w:r>
      <w:r w:rsidRPr="004F3756">
        <w:t> // Винокур Г. О. Избранные работы по русскому языку. — М.: Учпедгиз, </w:t>
      </w:r>
      <w:r w:rsidRPr="004F3756">
        <w:rPr>
          <w:bCs/>
        </w:rPr>
        <w:t>1959</w:t>
      </w:r>
      <w:r w:rsidRPr="004F3756">
        <w:t>. — С. 258.</w:t>
      </w:r>
    </w:p>
  </w:footnote>
  <w:footnote w:id="25">
    <w:p w14:paraId="5AE6B3C7" w14:textId="2CA77487" w:rsidR="00CF6AF8" w:rsidRDefault="00CF6AF8">
      <w:pPr>
        <w:pStyle w:val="a4"/>
      </w:pPr>
      <w:r>
        <w:rPr>
          <w:rStyle w:val="a6"/>
        </w:rPr>
        <w:footnoteRef/>
      </w:r>
      <w:r>
        <w:t xml:space="preserve"> </w:t>
      </w:r>
      <w:r w:rsidRPr="00CE5CCD">
        <w:t>Чистюхин И.О</w:t>
      </w:r>
      <w:r>
        <w:t>.</w:t>
      </w:r>
      <w:r w:rsidRPr="00CE5CCD">
        <w:t xml:space="preserve"> драме и драматургии. Учебник для студентов гуманитарных вузов. –М., 2002.</w:t>
      </w:r>
      <w:r>
        <w:t xml:space="preserve"> – С. 39</w:t>
      </w:r>
    </w:p>
  </w:footnote>
  <w:footnote w:id="26">
    <w:p w14:paraId="6ABDE838" w14:textId="54CF5AF2" w:rsidR="00CF6AF8" w:rsidRDefault="00CF6AF8">
      <w:pPr>
        <w:pStyle w:val="a4"/>
      </w:pPr>
      <w:r>
        <w:rPr>
          <w:rStyle w:val="a6"/>
        </w:rPr>
        <w:footnoteRef/>
      </w:r>
      <w:r>
        <w:t xml:space="preserve"> Мартыненко Т.И. Диалогическое единство: структурно-семантический и культурно-прагматический аспекты: дис. … канд. филол. наук…Ростов-на-Дону. – 2005. – С. 56.</w:t>
      </w:r>
    </w:p>
  </w:footnote>
  <w:footnote w:id="27">
    <w:p w14:paraId="7AF49DEF" w14:textId="5C038321" w:rsidR="00CF6AF8" w:rsidRDefault="00CF6AF8">
      <w:pPr>
        <w:pStyle w:val="a4"/>
      </w:pPr>
      <w:r>
        <w:rPr>
          <w:rStyle w:val="a6"/>
        </w:rPr>
        <w:footnoteRef/>
      </w:r>
      <w:r>
        <w:t xml:space="preserve"> Волькенштейн В. М</w:t>
      </w:r>
      <w:r w:rsidRPr="004060AD">
        <w:t>. Драматургия: Метод исследования драматических произведений / В. Волькенштейн. - Изд. 2-е, доп. - М.: Федерация, 1929</w:t>
      </w:r>
      <w:r>
        <w:t>.</w:t>
      </w:r>
      <w:r w:rsidRPr="004060AD">
        <w:t xml:space="preserve"> </w:t>
      </w:r>
      <w:r>
        <w:t>–</w:t>
      </w:r>
      <w:r w:rsidRPr="004060AD">
        <w:t xml:space="preserve"> </w:t>
      </w:r>
      <w:r>
        <w:t xml:space="preserve">с. 68. </w:t>
      </w:r>
      <w:r>
        <w:rPr>
          <w:lang w:val="en-US"/>
        </w:rPr>
        <w:t>URL</w:t>
      </w:r>
      <w:r w:rsidRPr="004060AD">
        <w:t>:</w:t>
      </w:r>
      <w:r>
        <w:t xml:space="preserve"> </w:t>
      </w:r>
      <w:r w:rsidRPr="001B0113">
        <w:t>http://books.e-heritage.ru/book/10071245</w:t>
      </w:r>
      <w:r>
        <w:rPr>
          <w:rStyle w:val="a7"/>
        </w:rPr>
        <w:t>/</w:t>
      </w:r>
      <w:r>
        <w:t xml:space="preserve"> (Дата обращения: 25.01.2018)</w:t>
      </w:r>
    </w:p>
  </w:footnote>
  <w:footnote w:id="28">
    <w:p w14:paraId="1FBE1227" w14:textId="12F67007" w:rsidR="00CF6AF8" w:rsidRPr="00084FDA" w:rsidRDefault="00CF6AF8">
      <w:pPr>
        <w:pStyle w:val="a4"/>
      </w:pPr>
      <w:r>
        <w:rPr>
          <w:rStyle w:val="a6"/>
        </w:rPr>
        <w:footnoteRef/>
      </w:r>
      <w:r>
        <w:t xml:space="preserve"> Пави П. Словарь театра: Пер. с фр. — М.: Прогресс, 1991. — С. 66.</w:t>
      </w:r>
    </w:p>
  </w:footnote>
  <w:footnote w:id="29">
    <w:p w14:paraId="29B99322" w14:textId="1B355244" w:rsidR="00CF6AF8" w:rsidRPr="007F16C7" w:rsidRDefault="00CF6AF8">
      <w:pPr>
        <w:pStyle w:val="a4"/>
        <w:rPr>
          <w:lang w:val="en-US"/>
        </w:rPr>
      </w:pPr>
      <w:r>
        <w:rPr>
          <w:rStyle w:val="a6"/>
        </w:rPr>
        <w:footnoteRef/>
      </w:r>
      <w:r w:rsidRPr="007F16C7">
        <w:rPr>
          <w:lang w:val="en-US"/>
        </w:rPr>
        <w:t xml:space="preserve"> Lethbridge S., Mildorf J. B</w:t>
      </w:r>
      <w:r>
        <w:rPr>
          <w:lang w:val="en-US"/>
        </w:rPr>
        <w:t xml:space="preserve">asics of English Studies: An introductory course for students of literary studies in English / Drama. </w:t>
      </w:r>
      <w:r w:rsidRPr="007F16C7">
        <w:rPr>
          <w:lang w:val="en-US"/>
        </w:rPr>
        <w:t xml:space="preserve">Freiburg University, Freiburg im Breisgau, 2003. </w:t>
      </w:r>
      <w:r>
        <w:rPr>
          <w:lang w:val="en-US"/>
        </w:rPr>
        <w:t>–</w:t>
      </w:r>
      <w:r w:rsidRPr="007F16C7">
        <w:rPr>
          <w:lang w:val="en-US"/>
        </w:rPr>
        <w:t xml:space="preserve"> </w:t>
      </w:r>
      <w:r>
        <w:rPr>
          <w:lang w:val="en-US"/>
        </w:rPr>
        <w:t>P. 123.</w:t>
      </w:r>
    </w:p>
  </w:footnote>
  <w:footnote w:id="30">
    <w:p w14:paraId="3393D426" w14:textId="52CA5983" w:rsidR="00CF6AF8" w:rsidRDefault="00CF6AF8" w:rsidP="00D801FE">
      <w:pPr>
        <w:pStyle w:val="a4"/>
      </w:pPr>
      <w:r>
        <w:rPr>
          <w:rStyle w:val="a6"/>
        </w:rPr>
        <w:footnoteRef/>
      </w:r>
      <w:r w:rsidRPr="007F16C7">
        <w:rPr>
          <w:lang w:val="en-US"/>
        </w:rPr>
        <w:t xml:space="preserve"> </w:t>
      </w:r>
      <w:r>
        <w:t>Бахтин</w:t>
      </w:r>
      <w:r w:rsidRPr="007F16C7">
        <w:rPr>
          <w:lang w:val="en-US"/>
        </w:rPr>
        <w:t xml:space="preserve"> </w:t>
      </w:r>
      <w:r>
        <w:t>М</w:t>
      </w:r>
      <w:r w:rsidRPr="007F16C7">
        <w:rPr>
          <w:lang w:val="en-US"/>
        </w:rPr>
        <w:t>.</w:t>
      </w:r>
      <w:r>
        <w:t>М</w:t>
      </w:r>
      <w:r w:rsidRPr="007F16C7">
        <w:rPr>
          <w:lang w:val="en-US"/>
        </w:rPr>
        <w:t xml:space="preserve">. </w:t>
      </w:r>
      <w:r>
        <w:t>Проблемы</w:t>
      </w:r>
      <w:r w:rsidRPr="007F16C7">
        <w:rPr>
          <w:lang w:val="en-US"/>
        </w:rPr>
        <w:t xml:space="preserve"> </w:t>
      </w:r>
      <w:r>
        <w:t>поэтики</w:t>
      </w:r>
      <w:r w:rsidRPr="007F16C7">
        <w:rPr>
          <w:lang w:val="en-US"/>
        </w:rPr>
        <w:t xml:space="preserve"> </w:t>
      </w:r>
      <w:r>
        <w:t>Достоевского</w:t>
      </w:r>
      <w:r w:rsidRPr="007F16C7">
        <w:rPr>
          <w:lang w:val="en-US"/>
        </w:rPr>
        <w:t xml:space="preserve">. </w:t>
      </w:r>
      <w:r>
        <w:t>М., 1979. С. 211.</w:t>
      </w:r>
    </w:p>
  </w:footnote>
  <w:footnote w:id="31">
    <w:p w14:paraId="32F84DB3" w14:textId="2659F046" w:rsidR="00CF6AF8" w:rsidRDefault="00CF6AF8">
      <w:pPr>
        <w:pStyle w:val="a4"/>
      </w:pPr>
      <w:r>
        <w:rPr>
          <w:rStyle w:val="a6"/>
        </w:rPr>
        <w:footnoteRef/>
      </w:r>
      <w:r>
        <w:t xml:space="preserve"> </w:t>
      </w:r>
      <w:bookmarkStart w:id="25" w:name="_Hlk514481582"/>
      <w:r w:rsidRPr="00D801FE">
        <w:t>Щерба Л.В. Восточно-лужицкое наречие, т. 1. Пг., 1915. С. 3 и 4 приложения</w:t>
      </w:r>
      <w:r>
        <w:t>.</w:t>
      </w:r>
      <w:bookmarkEnd w:id="25"/>
    </w:p>
  </w:footnote>
  <w:footnote w:id="32">
    <w:p w14:paraId="6E15B04B" w14:textId="608BE10E" w:rsidR="00CF6AF8" w:rsidRDefault="00CF6AF8">
      <w:pPr>
        <w:pStyle w:val="a4"/>
      </w:pPr>
      <w:r>
        <w:rPr>
          <w:rStyle w:val="a6"/>
        </w:rPr>
        <w:footnoteRef/>
      </w:r>
      <w:r>
        <w:t xml:space="preserve"> </w:t>
      </w:r>
      <w:bookmarkStart w:id="26" w:name="_Hlk514481660"/>
      <w:r w:rsidRPr="007816A6">
        <w:t xml:space="preserve">Хализев В. Е. Диалогическая речь и монологическая речь // Литературный энциклопедический словарь. М., 1987. </w:t>
      </w:r>
      <w:r>
        <w:t>– С. 96.</w:t>
      </w:r>
      <w:bookmarkEnd w:id="26"/>
    </w:p>
  </w:footnote>
  <w:footnote w:id="33">
    <w:p w14:paraId="1A1068CC" w14:textId="29D9DEBB" w:rsidR="00CF6AF8" w:rsidRPr="00D36411" w:rsidRDefault="00CF6AF8" w:rsidP="00A35DBE">
      <w:pPr>
        <w:pStyle w:val="a4"/>
      </w:pPr>
      <w:r>
        <w:rPr>
          <w:rStyle w:val="a6"/>
        </w:rPr>
        <w:footnoteRef/>
      </w:r>
      <w:r>
        <w:t xml:space="preserve"> Чернышев, А. Диалог Текст. / А. Чернышев // Словарь литературоведческих терминов / Ред.-сост-ли: Л.И. Тимофеев, С.В. Тураев.</w:t>
      </w:r>
      <w:r w:rsidRPr="00D36411">
        <w:t xml:space="preserve"> – </w:t>
      </w:r>
      <w:r>
        <w:t xml:space="preserve"> М</w:t>
      </w:r>
      <w:r w:rsidRPr="00D36411">
        <w:t xml:space="preserve">.: </w:t>
      </w:r>
      <w:r>
        <w:t>Просвещение</w:t>
      </w:r>
      <w:r w:rsidRPr="00D36411">
        <w:t xml:space="preserve">, 1974. – </w:t>
      </w:r>
      <w:r>
        <w:t>С</w:t>
      </w:r>
      <w:r w:rsidRPr="00D36411">
        <w:t>. 67.</w:t>
      </w:r>
    </w:p>
  </w:footnote>
  <w:footnote w:id="34">
    <w:p w14:paraId="7E3A580F" w14:textId="444D0239" w:rsidR="00CF6AF8" w:rsidRPr="00BD200C" w:rsidRDefault="00CF6AF8">
      <w:pPr>
        <w:pStyle w:val="a4"/>
        <w:rPr>
          <w:lang w:val="en-US"/>
        </w:rPr>
      </w:pPr>
      <w:r>
        <w:rPr>
          <w:rStyle w:val="a6"/>
        </w:rPr>
        <w:footnoteRef/>
      </w:r>
      <w:r w:rsidRPr="00BD200C">
        <w:rPr>
          <w:lang w:val="en-US"/>
        </w:rPr>
        <w:t xml:space="preserve"> </w:t>
      </w:r>
      <w:bookmarkStart w:id="27" w:name="_Hlk514481820"/>
      <w:r w:rsidRPr="00BD200C">
        <w:rPr>
          <w:lang w:val="en-US"/>
        </w:rPr>
        <w:t>Elam K. The semiotics o</w:t>
      </w:r>
      <w:r>
        <w:rPr>
          <w:lang w:val="en-US"/>
        </w:rPr>
        <w:t xml:space="preserve">f theatre and drama// </w:t>
      </w:r>
      <w:r w:rsidRPr="00BD200C">
        <w:rPr>
          <w:lang w:val="en-US"/>
        </w:rPr>
        <w:t>London and New York: Methuen 1980.</w:t>
      </w:r>
      <w:r>
        <w:rPr>
          <w:lang w:val="en-US"/>
        </w:rPr>
        <w:t xml:space="preserve"> – P. 99. </w:t>
      </w:r>
      <w:bookmarkEnd w:id="27"/>
    </w:p>
  </w:footnote>
  <w:footnote w:id="35">
    <w:p w14:paraId="08EA2A42" w14:textId="3C5EFE58" w:rsidR="00CF6AF8" w:rsidRDefault="00CF6AF8" w:rsidP="00541A5F">
      <w:pPr>
        <w:pStyle w:val="a4"/>
      </w:pPr>
      <w:r>
        <w:rPr>
          <w:rStyle w:val="a6"/>
        </w:rPr>
        <w:footnoteRef/>
      </w:r>
      <w:r>
        <w:t xml:space="preserve"> </w:t>
      </w:r>
      <w:bookmarkStart w:id="28" w:name="_Hlk514482006"/>
      <w:r w:rsidRPr="00084FDA">
        <w:t>Полканов А. А. Конфликт в драматическом произведении: личностный и социальный аспекты/А. А. Полканов // Вестник Московского государственного лингвистического университета. -Москва:</w:t>
      </w:r>
      <w:r>
        <w:t xml:space="preserve"> </w:t>
      </w:r>
      <w:r w:rsidRPr="00084FDA">
        <w:t>Рема, 2012</w:t>
      </w:r>
      <w:r>
        <w:t xml:space="preserve">. </w:t>
      </w:r>
      <w:r w:rsidRPr="00084FDA">
        <w:t>–</w:t>
      </w:r>
      <w:r>
        <w:t xml:space="preserve"> №</w:t>
      </w:r>
      <w:r w:rsidRPr="00084FDA">
        <w:t xml:space="preserve"> 639.</w:t>
      </w:r>
      <w:r>
        <w:t xml:space="preserve"> </w:t>
      </w:r>
      <w:r w:rsidRPr="00084FDA">
        <w:t xml:space="preserve">– </w:t>
      </w:r>
      <w:r>
        <w:t>С. 146.</w:t>
      </w:r>
      <w:bookmarkEnd w:id="28"/>
    </w:p>
  </w:footnote>
  <w:footnote w:id="36">
    <w:p w14:paraId="44F9B25E" w14:textId="7DA8BF79" w:rsidR="00CF6AF8" w:rsidRDefault="00CF6AF8" w:rsidP="003F23A4">
      <w:pPr>
        <w:pStyle w:val="a4"/>
      </w:pPr>
      <w:r>
        <w:rPr>
          <w:rStyle w:val="a6"/>
        </w:rPr>
        <w:footnoteRef/>
      </w:r>
      <w:r>
        <w:t xml:space="preserve"> </w:t>
      </w:r>
      <w:bookmarkStart w:id="29" w:name="_Hlk514482038"/>
      <w:r>
        <w:t xml:space="preserve">Глущенко Н.В. </w:t>
      </w:r>
      <w:r w:rsidRPr="005E63A5">
        <w:t>Драматический диалог как дискурсивная практика</w:t>
      </w:r>
      <w:r>
        <w:t xml:space="preserve"> (А.Н. Островский, А.П. Чехов, Д. Хармс) </w:t>
      </w:r>
      <w:r w:rsidRPr="00BC0A00">
        <w:t>Дис. … канд. филол. наук. М., 2009.</w:t>
      </w:r>
      <w:r>
        <w:t xml:space="preserve"> </w:t>
      </w:r>
      <w:r w:rsidRPr="0033060E">
        <w:t>–</w:t>
      </w:r>
      <w:r>
        <w:t xml:space="preserve"> С. 24</w:t>
      </w:r>
      <w:bookmarkEnd w:id="29"/>
      <w:r>
        <w:t>.</w:t>
      </w:r>
    </w:p>
  </w:footnote>
  <w:footnote w:id="37">
    <w:p w14:paraId="1C745956" w14:textId="1106976F" w:rsidR="00CF6AF8" w:rsidRPr="00761A6A" w:rsidRDefault="00CF6AF8">
      <w:pPr>
        <w:pStyle w:val="a4"/>
        <w:rPr>
          <w:rFonts w:cstheme="minorHAnsi"/>
        </w:rPr>
      </w:pPr>
      <w:r w:rsidRPr="00761A6A">
        <w:rPr>
          <w:rStyle w:val="a6"/>
          <w:rFonts w:cstheme="minorHAnsi"/>
          <w:sz w:val="16"/>
        </w:rPr>
        <w:footnoteRef/>
      </w:r>
      <w:r w:rsidRPr="00761A6A">
        <w:rPr>
          <w:rFonts w:cstheme="minorHAnsi"/>
          <w:sz w:val="16"/>
        </w:rPr>
        <w:t xml:space="preserve"> </w:t>
      </w:r>
      <w:bookmarkStart w:id="30" w:name="_Hlk514482066"/>
      <w:r w:rsidRPr="00761A6A">
        <w:rPr>
          <w:rFonts w:cstheme="minorHAnsi"/>
          <w:szCs w:val="24"/>
        </w:rPr>
        <w:t>Зиньковская А. В Драматургический дискурс: теоретические и прикладные аспекты интерпретации: Автореф. дис. …д</w:t>
      </w:r>
      <w:r w:rsidRPr="00626395">
        <w:rPr>
          <w:rFonts w:cstheme="minorHAnsi"/>
          <w:szCs w:val="24"/>
        </w:rPr>
        <w:t>-</w:t>
      </w:r>
      <w:r>
        <w:rPr>
          <w:rFonts w:cstheme="minorHAnsi"/>
          <w:szCs w:val="24"/>
        </w:rPr>
        <w:t xml:space="preserve">ра </w:t>
      </w:r>
      <w:r w:rsidRPr="00761A6A">
        <w:rPr>
          <w:rFonts w:cstheme="minorHAnsi"/>
          <w:szCs w:val="24"/>
        </w:rPr>
        <w:t>филол. наук. Майкоп, 2015</w:t>
      </w:r>
      <w:r>
        <w:rPr>
          <w:rFonts w:cstheme="minorHAnsi"/>
          <w:szCs w:val="24"/>
        </w:rPr>
        <w:t>.</w:t>
      </w:r>
      <w:r w:rsidRPr="00761A6A">
        <w:rPr>
          <w:rFonts w:cstheme="minorHAnsi"/>
          <w:szCs w:val="24"/>
        </w:rPr>
        <w:t xml:space="preserve"> – С. 47.</w:t>
      </w:r>
      <w:bookmarkEnd w:id="30"/>
    </w:p>
  </w:footnote>
  <w:footnote w:id="38">
    <w:p w14:paraId="15413C26" w14:textId="68BE21B5" w:rsidR="00CF6AF8" w:rsidRDefault="00CF6AF8">
      <w:pPr>
        <w:pStyle w:val="a4"/>
      </w:pPr>
      <w:r>
        <w:rPr>
          <w:rStyle w:val="a6"/>
        </w:rPr>
        <w:footnoteRef/>
      </w:r>
      <w:r>
        <w:t xml:space="preserve"> Глущенко Н.В. </w:t>
      </w:r>
      <w:r w:rsidRPr="005E63A5">
        <w:t>Драматический диалог как дискурсивная практика</w:t>
      </w:r>
      <w:r>
        <w:t xml:space="preserve"> (А.Н. Островский, А.П. Чехов, Д. Хармс) </w:t>
      </w:r>
      <w:r w:rsidRPr="00BC0A00">
        <w:t>Дисс. … канд. филол. наук. М., 2009.</w:t>
      </w:r>
      <w:r>
        <w:t xml:space="preserve"> С. 76</w:t>
      </w:r>
    </w:p>
  </w:footnote>
  <w:footnote w:id="39">
    <w:p w14:paraId="25B77E3E" w14:textId="140D65D1" w:rsidR="00CF6AF8" w:rsidRDefault="00CF6AF8">
      <w:pPr>
        <w:pStyle w:val="a4"/>
      </w:pPr>
      <w:r>
        <w:rPr>
          <w:rStyle w:val="a6"/>
        </w:rPr>
        <w:footnoteRef/>
      </w:r>
      <w:r>
        <w:t xml:space="preserve"> </w:t>
      </w:r>
      <w:bookmarkStart w:id="31" w:name="_Hlk514482104"/>
      <w:r>
        <w:t>Садикова В.А. О единицах бытового и художественного диалога// Электронный журнал «Язык и текст langpsy.ru» 2015. Том 2. № 2. С. 17–24.</w:t>
      </w:r>
      <w:bookmarkEnd w:id="31"/>
    </w:p>
  </w:footnote>
  <w:footnote w:id="40">
    <w:p w14:paraId="6913EBC7" w14:textId="3B6F814D" w:rsidR="00CF6AF8" w:rsidRDefault="00CF6AF8">
      <w:pPr>
        <w:pStyle w:val="a4"/>
      </w:pPr>
      <w:r>
        <w:rPr>
          <w:rStyle w:val="a6"/>
        </w:rPr>
        <w:footnoteRef/>
      </w:r>
      <w:r>
        <w:t xml:space="preserve"> </w:t>
      </w:r>
      <w:bookmarkStart w:id="32" w:name="_Hlk514482118"/>
      <w:r w:rsidRPr="00177A40">
        <w:t>Шиллер Ф. О грации и достоинстве // Шиллер Ф. Соч.: В 7 т. М., 1957. Т. 6. С. 131</w:t>
      </w:r>
    </w:p>
    <w:bookmarkEnd w:id="32"/>
  </w:footnote>
  <w:footnote w:id="41">
    <w:p w14:paraId="0C924589" w14:textId="4993DEA9" w:rsidR="00CF6AF8" w:rsidRDefault="00CF6AF8" w:rsidP="002B2DB3">
      <w:pPr>
        <w:pStyle w:val="a4"/>
      </w:pPr>
      <w:r>
        <w:rPr>
          <w:rStyle w:val="a6"/>
        </w:rPr>
        <w:footnoteRef/>
      </w:r>
      <w:r>
        <w:t xml:space="preserve"> </w:t>
      </w:r>
      <w:bookmarkStart w:id="33" w:name="_Hlk514482132"/>
      <w:r w:rsidRPr="002B2DB3">
        <w:t>Якубинский</w:t>
      </w:r>
      <w:r>
        <w:t xml:space="preserve"> Л.П. </w:t>
      </w:r>
      <w:r w:rsidRPr="002B2DB3">
        <w:t xml:space="preserve">О </w:t>
      </w:r>
      <w:r>
        <w:t>диалогической речи // Якубинский Л.П. Избранные работы: Язык и его функционирование. - М., 1986. - С. 17-58) http://www.philology.ru/linguistics1/yakubinsky-86.htm</w:t>
      </w:r>
      <w:bookmarkEnd w:id="33"/>
      <w:r>
        <w:t>.</w:t>
      </w:r>
    </w:p>
  </w:footnote>
  <w:footnote w:id="42">
    <w:p w14:paraId="5D849410" w14:textId="1F833FA6" w:rsidR="00CF6AF8" w:rsidRDefault="00CF6AF8">
      <w:pPr>
        <w:pStyle w:val="a4"/>
      </w:pPr>
      <w:r>
        <w:rPr>
          <w:rStyle w:val="a6"/>
        </w:rPr>
        <w:footnoteRef/>
      </w:r>
      <w:r>
        <w:t xml:space="preserve"> </w:t>
      </w:r>
      <w:bookmarkStart w:id="35" w:name="_Hlk514482192"/>
      <w:r>
        <w:t>Нестеров И. В. Диалог и монолог // Введение в литературоведение. Литературное произведение: Основные понятия и термины. - М.: Высшая школа, Издательский центр "Академия", 2000. - С. 75-86.</w:t>
      </w:r>
      <w:bookmarkEnd w:id="35"/>
    </w:p>
  </w:footnote>
  <w:footnote w:id="43">
    <w:p w14:paraId="0FE132AB" w14:textId="3304D45A" w:rsidR="00CF6AF8" w:rsidRDefault="00CF6AF8" w:rsidP="00542BFB">
      <w:pPr>
        <w:pStyle w:val="a4"/>
      </w:pPr>
      <w:r>
        <w:rPr>
          <w:rStyle w:val="a6"/>
        </w:rPr>
        <w:footnoteRef/>
      </w:r>
      <w:r w:rsidRPr="002B2F52">
        <w:t xml:space="preserve"> </w:t>
      </w:r>
      <w:bookmarkStart w:id="36" w:name="_Hlk514482204"/>
      <w:r w:rsidRPr="002B2F52">
        <w:t>Блох</w:t>
      </w:r>
      <w:r>
        <w:t xml:space="preserve"> М.Я.</w:t>
      </w:r>
      <w:r w:rsidRPr="002B2F52">
        <w:t>,</w:t>
      </w:r>
      <w:r>
        <w:t xml:space="preserve"> </w:t>
      </w:r>
      <w:r w:rsidRPr="002B2F52">
        <w:t>Великая</w:t>
      </w:r>
      <w:r>
        <w:t xml:space="preserve"> Е.В. Просодия в стилизации текста </w:t>
      </w:r>
      <w:r w:rsidRPr="002B2F52">
        <w:t>– М.: «Прометей» МПГУ, 2011. –</w:t>
      </w:r>
      <w:r>
        <w:t xml:space="preserve"> 33-41.</w:t>
      </w:r>
    </w:p>
    <w:bookmarkEnd w:id="36"/>
  </w:footnote>
  <w:footnote w:id="44">
    <w:p w14:paraId="0939953D" w14:textId="147B2C92" w:rsidR="00CF6AF8" w:rsidRDefault="00CF6AF8">
      <w:pPr>
        <w:pStyle w:val="a4"/>
      </w:pPr>
      <w:r>
        <w:rPr>
          <w:rStyle w:val="a6"/>
        </w:rPr>
        <w:footnoteRef/>
      </w:r>
      <w:r>
        <w:t xml:space="preserve"> </w:t>
      </w:r>
      <w:bookmarkStart w:id="37" w:name="_Hlk514482325"/>
      <w:r>
        <w:t>Пави П. Словарь театра: Пер. с фр. — М.: Прогресс, 1991. — С. 191-192.</w:t>
      </w:r>
      <w:bookmarkEnd w:id="37"/>
    </w:p>
  </w:footnote>
  <w:footnote w:id="45">
    <w:p w14:paraId="5063E2A3" w14:textId="3CFACDEA" w:rsidR="00CF6AF8" w:rsidRPr="001B0113" w:rsidRDefault="00CF6AF8">
      <w:pPr>
        <w:pStyle w:val="a4"/>
      </w:pPr>
      <w:r>
        <w:rPr>
          <w:rStyle w:val="a6"/>
        </w:rPr>
        <w:footnoteRef/>
      </w:r>
      <w:r>
        <w:t xml:space="preserve"> </w:t>
      </w:r>
      <w:bookmarkStart w:id="38" w:name="_Hlk514482345"/>
      <w:r>
        <w:t>Петрова Н.В. Письменный текст: диалог или монолог? Омский научный вестник №1 (22)</w:t>
      </w:r>
      <w:r w:rsidRPr="00E814CA">
        <w:t>,</w:t>
      </w:r>
      <w:r>
        <w:t xml:space="preserve"> Языкознание. – 2003. С 198 - 200.  </w:t>
      </w:r>
      <w:r w:rsidRPr="00FB0554">
        <w:rPr>
          <w:lang w:val="da-DK"/>
        </w:rPr>
        <w:t>URL</w:t>
      </w:r>
      <w:r w:rsidRPr="001B0113">
        <w:t xml:space="preserve">: </w:t>
      </w:r>
      <w:r w:rsidRPr="001B0113">
        <w:rPr>
          <w:lang w:val="da-DK"/>
        </w:rPr>
        <w:t>file</w:t>
      </w:r>
      <w:r w:rsidRPr="001B0113">
        <w:t>:///</w:t>
      </w:r>
      <w:r w:rsidRPr="001B0113">
        <w:rPr>
          <w:lang w:val="da-DK"/>
        </w:rPr>
        <w:t>C</w:t>
      </w:r>
      <w:r w:rsidRPr="001B0113">
        <w:t>:/</w:t>
      </w:r>
      <w:r w:rsidRPr="001B0113">
        <w:rPr>
          <w:lang w:val="da-DK"/>
        </w:rPr>
        <w:t>Users</w:t>
      </w:r>
      <w:r w:rsidRPr="001B0113">
        <w:t>/</w:t>
      </w:r>
      <w:r w:rsidRPr="001B0113">
        <w:rPr>
          <w:lang w:val="da-DK"/>
        </w:rPr>
        <w:t>kate</w:t>
      </w:r>
      <w:r w:rsidRPr="001B0113">
        <w:t>7/</w:t>
      </w:r>
      <w:r w:rsidRPr="001B0113">
        <w:rPr>
          <w:lang w:val="da-DK"/>
        </w:rPr>
        <w:t>Downloads</w:t>
      </w:r>
      <w:r w:rsidRPr="001B0113">
        <w:t>/</w:t>
      </w:r>
      <w:r w:rsidRPr="001B0113">
        <w:rPr>
          <w:lang w:val="da-DK"/>
        </w:rPr>
        <w:t>pismennyy</w:t>
      </w:r>
      <w:r w:rsidRPr="001B0113">
        <w:t>-</w:t>
      </w:r>
      <w:r w:rsidRPr="001B0113">
        <w:rPr>
          <w:lang w:val="da-DK"/>
        </w:rPr>
        <w:t>tekst</w:t>
      </w:r>
      <w:r w:rsidRPr="001B0113">
        <w:t>-</w:t>
      </w:r>
      <w:r w:rsidRPr="001B0113">
        <w:rPr>
          <w:lang w:val="da-DK"/>
        </w:rPr>
        <w:t>dialog</w:t>
      </w:r>
      <w:r w:rsidRPr="001B0113">
        <w:t>-</w:t>
      </w:r>
      <w:r w:rsidRPr="001B0113">
        <w:rPr>
          <w:lang w:val="da-DK"/>
        </w:rPr>
        <w:t>ili</w:t>
      </w:r>
      <w:r w:rsidRPr="001B0113">
        <w:t>-</w:t>
      </w:r>
      <w:r w:rsidRPr="001B0113">
        <w:rPr>
          <w:lang w:val="da-DK"/>
        </w:rPr>
        <w:t>monolog</w:t>
      </w:r>
      <w:r w:rsidRPr="001B0113">
        <w:t>.</w:t>
      </w:r>
      <w:r w:rsidRPr="001B0113">
        <w:rPr>
          <w:lang w:val="da-DK"/>
        </w:rPr>
        <w:t>pdf</w:t>
      </w:r>
      <w:bookmarkEnd w:id="38"/>
      <w:r>
        <w:t>/</w:t>
      </w:r>
      <w:r w:rsidRPr="001B0113">
        <w:t xml:space="preserve"> </w:t>
      </w:r>
      <w:r>
        <w:t>(Дата обращения: 02.02.2018)</w:t>
      </w:r>
    </w:p>
  </w:footnote>
  <w:footnote w:id="46">
    <w:p w14:paraId="05A26744" w14:textId="13461D5C" w:rsidR="00CF6AF8" w:rsidRDefault="00CF6AF8" w:rsidP="002274DA">
      <w:pPr>
        <w:pStyle w:val="a4"/>
      </w:pPr>
      <w:r>
        <w:rPr>
          <w:rStyle w:val="a6"/>
        </w:rPr>
        <w:footnoteRef/>
      </w:r>
      <w:r>
        <w:t xml:space="preserve"> </w:t>
      </w:r>
      <w:r w:rsidRPr="00084FDA">
        <w:t>Ахманова О.С. Словарь лингвистических терминов / О.С. Ахманова. – 2-е изд., стер. – М : УРСС : Едиториал УРСС, 2004. – 571 с</w:t>
      </w:r>
      <w:r>
        <w:t>.</w:t>
      </w:r>
    </w:p>
  </w:footnote>
  <w:footnote w:id="47">
    <w:p w14:paraId="1AFCA17E" w14:textId="31879F65" w:rsidR="00CF6AF8" w:rsidRDefault="00CF6AF8">
      <w:pPr>
        <w:pStyle w:val="a4"/>
      </w:pPr>
      <w:r>
        <w:rPr>
          <w:rStyle w:val="a6"/>
        </w:rPr>
        <w:footnoteRef/>
      </w:r>
      <w:r>
        <w:t xml:space="preserve"> </w:t>
      </w:r>
      <w:r w:rsidRPr="002B2DB3">
        <w:t>Якубинский</w:t>
      </w:r>
      <w:r>
        <w:t xml:space="preserve"> Л.П. </w:t>
      </w:r>
      <w:r w:rsidRPr="002B2DB3">
        <w:t xml:space="preserve">О </w:t>
      </w:r>
      <w:r>
        <w:t>диалогической речи // Якубинский Л.П. Избранные работы: Язык и его функционирование. - М., 1986. - С. 17-58) http://www.philology.ru/linguistics1/yakubinsky-86.htm</w:t>
      </w:r>
    </w:p>
  </w:footnote>
  <w:footnote w:id="48">
    <w:p w14:paraId="2CFC29E7" w14:textId="6093C80D" w:rsidR="00CF6AF8" w:rsidRPr="001B0113" w:rsidRDefault="00CF6AF8">
      <w:pPr>
        <w:pStyle w:val="a4"/>
      </w:pPr>
      <w:r>
        <w:rPr>
          <w:rStyle w:val="a6"/>
        </w:rPr>
        <w:footnoteRef/>
      </w:r>
      <w:r>
        <w:t xml:space="preserve"> </w:t>
      </w:r>
      <w:r w:rsidRPr="00602815">
        <w:t>Винокур Г. О. </w:t>
      </w:r>
      <w:r w:rsidRPr="00602815">
        <w:rPr>
          <w:bCs/>
        </w:rPr>
        <w:t>"Горе от ума" как памятник русской художественной речи</w:t>
      </w:r>
      <w:r w:rsidRPr="00602815">
        <w:t> // Винокур Г. О. Избранные работы по русскому языку. — М.: Учпедгиз, </w:t>
      </w:r>
      <w:r w:rsidRPr="00602815">
        <w:rPr>
          <w:bCs/>
        </w:rPr>
        <w:t>1959</w:t>
      </w:r>
      <w:r w:rsidRPr="00602815">
        <w:t>. — С. 257—300</w:t>
      </w:r>
      <w:r>
        <w:t xml:space="preserve">. </w:t>
      </w:r>
      <w:r>
        <w:rPr>
          <w:lang w:val="sv-SE"/>
        </w:rPr>
        <w:t>URL</w:t>
      </w:r>
      <w:r w:rsidRPr="001B0113">
        <w:t xml:space="preserve">: </w:t>
      </w:r>
      <w:r w:rsidRPr="001B0113">
        <w:rPr>
          <w:lang w:val="sv-SE"/>
        </w:rPr>
        <w:t>http</w:t>
      </w:r>
      <w:r w:rsidRPr="001B0113">
        <w:t>://</w:t>
      </w:r>
      <w:r w:rsidRPr="001B0113">
        <w:rPr>
          <w:lang w:val="sv-SE"/>
        </w:rPr>
        <w:t>feb</w:t>
      </w:r>
      <w:r w:rsidRPr="001B0113">
        <w:t>-</w:t>
      </w:r>
      <w:r w:rsidRPr="001B0113">
        <w:rPr>
          <w:lang w:val="sv-SE"/>
        </w:rPr>
        <w:t>web</w:t>
      </w:r>
      <w:r w:rsidRPr="001B0113">
        <w:t>.</w:t>
      </w:r>
      <w:r w:rsidRPr="001B0113">
        <w:rPr>
          <w:lang w:val="sv-SE"/>
        </w:rPr>
        <w:t>ru</w:t>
      </w:r>
      <w:r w:rsidRPr="001B0113">
        <w:t>/</w:t>
      </w:r>
      <w:r w:rsidRPr="001B0113">
        <w:rPr>
          <w:lang w:val="sv-SE"/>
        </w:rPr>
        <w:t>feb</w:t>
      </w:r>
      <w:r w:rsidRPr="001B0113">
        <w:t>/</w:t>
      </w:r>
      <w:r w:rsidRPr="001B0113">
        <w:rPr>
          <w:lang w:val="sv-SE"/>
        </w:rPr>
        <w:t>griboed</w:t>
      </w:r>
      <w:r w:rsidRPr="001B0113">
        <w:t>/</w:t>
      </w:r>
      <w:r w:rsidRPr="001B0113">
        <w:rPr>
          <w:lang w:val="sv-SE"/>
        </w:rPr>
        <w:t>critics</w:t>
      </w:r>
      <w:r w:rsidRPr="001B0113">
        <w:t>/</w:t>
      </w:r>
      <w:r w:rsidRPr="001B0113">
        <w:rPr>
          <w:lang w:val="sv-SE"/>
        </w:rPr>
        <w:t>vin</w:t>
      </w:r>
      <w:r w:rsidRPr="001B0113">
        <w:t>.</w:t>
      </w:r>
      <w:r w:rsidRPr="001B0113">
        <w:rPr>
          <w:lang w:val="sv-SE"/>
        </w:rPr>
        <w:t>htm</w:t>
      </w:r>
      <w:r>
        <w:t>/</w:t>
      </w:r>
      <w:r w:rsidRPr="001B0113">
        <w:t xml:space="preserve"> </w:t>
      </w:r>
      <w:r>
        <w:t>(Дата обращения: 02.02.2018)</w:t>
      </w:r>
    </w:p>
  </w:footnote>
  <w:footnote w:id="49">
    <w:p w14:paraId="3C090B5F" w14:textId="6FCA3808" w:rsidR="00CF6AF8" w:rsidRDefault="00CF6AF8">
      <w:pPr>
        <w:pStyle w:val="a4"/>
      </w:pPr>
      <w:r>
        <w:rPr>
          <w:rStyle w:val="a6"/>
        </w:rPr>
        <w:footnoteRef/>
      </w:r>
      <w:r>
        <w:t xml:space="preserve"> </w:t>
      </w:r>
      <w:bookmarkStart w:id="39" w:name="_Hlk514482475"/>
      <w:r w:rsidRPr="004F314D">
        <w:t>Введение в литературоведение</w:t>
      </w:r>
      <w:r>
        <w:t>/ Диалог и монолог</w:t>
      </w:r>
      <w:r w:rsidRPr="004F314D">
        <w:t>: Учеб. пособие/Л. В. Чернец, В. Е. Хализев, А. Я. Эсалнек и др.; Под ред. Л. В. Чернец.— М.: Высш. шк., 2004.</w:t>
      </w:r>
      <w:r w:rsidRPr="005E628A">
        <w:t xml:space="preserve"> </w:t>
      </w:r>
      <w:r>
        <w:t xml:space="preserve">– </w:t>
      </w:r>
      <w:r w:rsidRPr="004F314D">
        <w:t>680 с.</w:t>
      </w:r>
    </w:p>
    <w:bookmarkEnd w:id="39"/>
  </w:footnote>
  <w:footnote w:id="50">
    <w:p w14:paraId="6298F6A8" w14:textId="36BE512E" w:rsidR="00CF6AF8" w:rsidRDefault="00CF6AF8">
      <w:pPr>
        <w:pStyle w:val="a4"/>
      </w:pPr>
      <w:r>
        <w:rPr>
          <w:rStyle w:val="a6"/>
        </w:rPr>
        <w:footnoteRef/>
      </w:r>
      <w:r>
        <w:t xml:space="preserve"> </w:t>
      </w:r>
      <w:bookmarkStart w:id="40" w:name="_Hlk514482491"/>
      <w:r w:rsidRPr="00483CF6">
        <w:t>Лотман Ю. M. О двух моделях коммуникации в системе культуры // Ученые записки ТГУ. Вып. 308. Тарту, 1973</w:t>
      </w:r>
      <w:r>
        <w:t xml:space="preserve">. – С. 163-165. </w:t>
      </w:r>
    </w:p>
    <w:bookmarkEnd w:id="40"/>
  </w:footnote>
  <w:footnote w:id="51">
    <w:p w14:paraId="41671F97" w14:textId="1CB83A86" w:rsidR="00CF6AF8" w:rsidRDefault="00CF6AF8">
      <w:pPr>
        <w:pStyle w:val="a4"/>
      </w:pPr>
      <w:r>
        <w:rPr>
          <w:rStyle w:val="a6"/>
        </w:rPr>
        <w:footnoteRef/>
      </w:r>
      <w:r>
        <w:t xml:space="preserve"> </w:t>
      </w:r>
      <w:bookmarkStart w:id="41" w:name="_Hlk514482520"/>
      <w:r>
        <w:t>Хализев В.Е. Теория литературы.</w:t>
      </w:r>
      <w:r w:rsidRPr="005E628A">
        <w:t xml:space="preserve"> </w:t>
      </w:r>
      <w:r>
        <w:t>– М.: Высшая школа, 2000. С. 199.</w:t>
      </w:r>
      <w:bookmarkEnd w:id="41"/>
    </w:p>
  </w:footnote>
  <w:footnote w:id="52">
    <w:p w14:paraId="761BDCD2" w14:textId="162AC018" w:rsidR="00CF6AF8" w:rsidRDefault="00CF6AF8">
      <w:pPr>
        <w:pStyle w:val="a4"/>
      </w:pPr>
      <w:r>
        <w:rPr>
          <w:rStyle w:val="a6"/>
        </w:rPr>
        <w:footnoteRef/>
      </w:r>
      <w:r>
        <w:t xml:space="preserve"> </w:t>
      </w:r>
      <w:bookmarkStart w:id="43" w:name="_Hlk514482554"/>
      <w:r>
        <w:t>Лимановская И.Б. Статус и роль авторских ремарок в дискурсе англоязычной драмы (на материале англоязычной драмы 16-18 веков)</w:t>
      </w:r>
      <w:r w:rsidRPr="00C74C7C">
        <w:rPr>
          <w:color w:val="000000"/>
          <w:shd w:val="clear" w:color="auto" w:fill="FFFFFF"/>
        </w:rPr>
        <w:t xml:space="preserve"> </w:t>
      </w:r>
      <w:r>
        <w:rPr>
          <w:color w:val="000000"/>
          <w:shd w:val="clear" w:color="auto" w:fill="FFFFFF"/>
        </w:rPr>
        <w:t>/ И. Б. Лимановская // Вестник Самарского государственного университета. - 2008. - </w:t>
      </w:r>
      <w:r w:rsidRPr="00C74C7C">
        <w:rPr>
          <w:bCs/>
          <w:color w:val="000000"/>
          <w:shd w:val="clear" w:color="auto" w:fill="FFFFFF"/>
        </w:rPr>
        <w:t>№1</w:t>
      </w:r>
      <w:r w:rsidRPr="00C74C7C">
        <w:rPr>
          <w:color w:val="000000"/>
          <w:shd w:val="clear" w:color="auto" w:fill="FFFFFF"/>
        </w:rPr>
        <w:t>.</w:t>
      </w:r>
      <w:r>
        <w:rPr>
          <w:color w:val="000000"/>
          <w:shd w:val="clear" w:color="auto" w:fill="FFFFFF"/>
        </w:rPr>
        <w:t xml:space="preserve"> - С. 371-376</w:t>
      </w:r>
      <w:bookmarkEnd w:id="43"/>
      <w:r>
        <w:rPr>
          <w:color w:val="000000"/>
          <w:shd w:val="clear" w:color="auto" w:fill="FFFFFF"/>
        </w:rPr>
        <w:t>.</w:t>
      </w:r>
    </w:p>
  </w:footnote>
  <w:footnote w:id="53">
    <w:p w14:paraId="5D1BF11A" w14:textId="6652B253" w:rsidR="00CF6AF8" w:rsidRDefault="00CF6AF8">
      <w:pPr>
        <w:pStyle w:val="a4"/>
      </w:pPr>
      <w:r>
        <w:rPr>
          <w:rStyle w:val="a6"/>
        </w:rPr>
        <w:footnoteRef/>
      </w:r>
      <w:r>
        <w:t xml:space="preserve"> </w:t>
      </w:r>
      <w:r w:rsidRPr="00CE5CCD">
        <w:t>Чистюхин И. О драме и драматургии. Учебник для студентов гуманитарных вузов. –М., 2002.</w:t>
      </w:r>
      <w:r>
        <w:t xml:space="preserve"> – С. 40—41.</w:t>
      </w:r>
    </w:p>
  </w:footnote>
  <w:footnote w:id="54">
    <w:p w14:paraId="70A9470D" w14:textId="04E08EB4" w:rsidR="00CF6AF8" w:rsidRDefault="00CF6AF8">
      <w:pPr>
        <w:pStyle w:val="a4"/>
      </w:pPr>
      <w:r>
        <w:rPr>
          <w:rStyle w:val="a6"/>
        </w:rPr>
        <w:footnoteRef/>
      </w:r>
      <w:r>
        <w:t xml:space="preserve"> </w:t>
      </w:r>
      <w:bookmarkStart w:id="44" w:name="_Hlk514482581"/>
      <w:r w:rsidRPr="000D2B51">
        <w:t>Чаковская М. С. Текст как сообщение и как воздействие. М., 1986.</w:t>
      </w:r>
      <w:r>
        <w:t xml:space="preserve"> – С. 109 – 111.</w:t>
      </w:r>
      <w:bookmarkEnd w:id="44"/>
      <w:r>
        <w:t xml:space="preserve"> </w:t>
      </w:r>
    </w:p>
  </w:footnote>
  <w:footnote w:id="55">
    <w:p w14:paraId="64D41C08" w14:textId="46C8803D" w:rsidR="00CF6AF8" w:rsidRDefault="00CF6AF8">
      <w:pPr>
        <w:pStyle w:val="a4"/>
      </w:pPr>
      <w:r>
        <w:rPr>
          <w:rStyle w:val="a6"/>
        </w:rPr>
        <w:footnoteRef/>
      </w:r>
      <w:r>
        <w:t xml:space="preserve"> </w:t>
      </w:r>
      <w:bookmarkStart w:id="45" w:name="_Hlk514482591"/>
      <w:r>
        <w:t>Чалова Л.В. Стилистические функции ремарок в пьесах Б. Шоу// Вестник ВГУ. Серия: Лингвистика и межкультурная коммуникация. 2010. № 2. – С. 123-128</w:t>
      </w:r>
      <w:bookmarkEnd w:id="45"/>
      <w:r>
        <w:t>.</w:t>
      </w:r>
    </w:p>
  </w:footnote>
  <w:footnote w:id="56">
    <w:p w14:paraId="239698B2" w14:textId="5E1A2825" w:rsidR="00CF6AF8" w:rsidRPr="001B0113" w:rsidRDefault="00CF6AF8">
      <w:pPr>
        <w:pStyle w:val="a4"/>
      </w:pPr>
      <w:r>
        <w:rPr>
          <w:rStyle w:val="a6"/>
        </w:rPr>
        <w:footnoteRef/>
      </w:r>
      <w:r>
        <w:t xml:space="preserve"> </w:t>
      </w:r>
      <w:bookmarkStart w:id="46" w:name="_Hlk514482610"/>
      <w:r>
        <w:t xml:space="preserve">Горелов О.С. Специфика ремарки в современной драме для чтения (И.А. Бродский. «Мрамор», «Демократия!»). </w:t>
      </w:r>
      <w:r>
        <w:rPr>
          <w:lang w:val="sv-SE"/>
        </w:rPr>
        <w:t>URL</w:t>
      </w:r>
      <w:r w:rsidRPr="001B0113">
        <w:t xml:space="preserve">: </w:t>
      </w:r>
      <w:r w:rsidRPr="001B0113">
        <w:rPr>
          <w:lang w:val="sv-SE"/>
        </w:rPr>
        <w:t>http</w:t>
      </w:r>
      <w:r w:rsidRPr="001B0113">
        <w:t>://</w:t>
      </w:r>
      <w:r w:rsidRPr="001B0113">
        <w:rPr>
          <w:lang w:val="sv-SE"/>
        </w:rPr>
        <w:t>ivanovo</w:t>
      </w:r>
      <w:r w:rsidRPr="001B0113">
        <w:t>.</w:t>
      </w:r>
      <w:r w:rsidRPr="001B0113">
        <w:rPr>
          <w:lang w:val="sv-SE"/>
        </w:rPr>
        <w:t>ac</w:t>
      </w:r>
      <w:r w:rsidRPr="001B0113">
        <w:t>.</w:t>
      </w:r>
      <w:r w:rsidRPr="001B0113">
        <w:rPr>
          <w:lang w:val="sv-SE"/>
        </w:rPr>
        <w:t>ru</w:t>
      </w:r>
      <w:r w:rsidRPr="001B0113">
        <w:t>/</w:t>
      </w:r>
      <w:r w:rsidRPr="001B0113">
        <w:rPr>
          <w:lang w:val="sv-SE"/>
        </w:rPr>
        <w:t>upload</w:t>
      </w:r>
      <w:r w:rsidRPr="001B0113">
        <w:t>/</w:t>
      </w:r>
      <w:r w:rsidRPr="001B0113">
        <w:rPr>
          <w:lang w:val="sv-SE"/>
        </w:rPr>
        <w:t>medialibrary</w:t>
      </w:r>
      <w:r w:rsidRPr="001B0113">
        <w:t>/</w:t>
      </w:r>
      <w:r w:rsidRPr="001B0113">
        <w:rPr>
          <w:lang w:val="sv-SE"/>
        </w:rPr>
        <w:t>fce</w:t>
      </w:r>
      <w:r w:rsidRPr="001B0113">
        <w:t>/</w:t>
      </w:r>
      <w:r w:rsidRPr="001B0113">
        <w:rPr>
          <w:lang w:val="sv-SE"/>
        </w:rPr>
        <w:t>Gorelov</w:t>
      </w:r>
      <w:r w:rsidRPr="001B0113">
        <w:t>_</w:t>
      </w:r>
      <w:r w:rsidRPr="001B0113">
        <w:rPr>
          <w:lang w:val="sv-SE"/>
        </w:rPr>
        <w:t>Remarka</w:t>
      </w:r>
      <w:r w:rsidRPr="001B0113">
        <w:t>.</w:t>
      </w:r>
      <w:r w:rsidRPr="001B0113">
        <w:rPr>
          <w:lang w:val="sv-SE"/>
        </w:rPr>
        <w:t>pdf</w:t>
      </w:r>
      <w:r>
        <w:t>/</w:t>
      </w:r>
      <w:r w:rsidRPr="001B0113">
        <w:t xml:space="preserve"> </w:t>
      </w:r>
      <w:r>
        <w:t>(Дата обращения: 13.02.2018)</w:t>
      </w:r>
    </w:p>
    <w:bookmarkEnd w:id="46"/>
  </w:footnote>
  <w:footnote w:id="57">
    <w:p w14:paraId="0064D443" w14:textId="6B60B5B6" w:rsidR="00CF6AF8" w:rsidRPr="00E814CA" w:rsidRDefault="00CF6AF8">
      <w:pPr>
        <w:pStyle w:val="a4"/>
      </w:pPr>
      <w:bookmarkStart w:id="47" w:name="_Hlk514482623"/>
      <w:r w:rsidRPr="00DF5E3E">
        <w:rPr>
          <w:rStyle w:val="a6"/>
          <w:sz w:val="18"/>
        </w:rPr>
        <w:footnoteRef/>
      </w:r>
      <w:r w:rsidRPr="00DF5E3E">
        <w:rPr>
          <w:sz w:val="18"/>
          <w:lang w:val="en-US"/>
        </w:rPr>
        <w:t xml:space="preserve"> Nelson E. Stage directions uncovered: the author’s voice in modern English drama. Honors</w:t>
      </w:r>
      <w:r w:rsidRPr="00E814CA">
        <w:rPr>
          <w:sz w:val="18"/>
        </w:rPr>
        <w:t xml:space="preserve"> </w:t>
      </w:r>
      <w:r w:rsidRPr="00DF5E3E">
        <w:rPr>
          <w:sz w:val="18"/>
          <w:lang w:val="en-US"/>
        </w:rPr>
        <w:t>Theses</w:t>
      </w:r>
      <w:r w:rsidRPr="00E814CA">
        <w:rPr>
          <w:sz w:val="18"/>
        </w:rPr>
        <w:t xml:space="preserve">, 1999. – </w:t>
      </w:r>
      <w:r w:rsidRPr="00DF5E3E">
        <w:rPr>
          <w:sz w:val="18"/>
          <w:lang w:val="en-US"/>
        </w:rPr>
        <w:t>p</w:t>
      </w:r>
      <w:r w:rsidRPr="00E814CA">
        <w:rPr>
          <w:sz w:val="18"/>
        </w:rPr>
        <w:t>. 21-22</w:t>
      </w:r>
      <w:bookmarkEnd w:id="47"/>
      <w:r w:rsidRPr="00E814CA">
        <w:rPr>
          <w:sz w:val="18"/>
        </w:rPr>
        <w:t xml:space="preserve">. </w:t>
      </w:r>
    </w:p>
  </w:footnote>
  <w:footnote w:id="58">
    <w:p w14:paraId="4DEC1A05" w14:textId="345E98F2" w:rsidR="00CF6AF8" w:rsidRPr="00691EC8" w:rsidRDefault="00CF6AF8">
      <w:pPr>
        <w:pStyle w:val="a4"/>
        <w:rPr>
          <w:rFonts w:cstheme="minorHAnsi"/>
          <w:sz w:val="24"/>
          <w:szCs w:val="24"/>
        </w:rPr>
      </w:pPr>
      <w:r w:rsidRPr="00C43583">
        <w:rPr>
          <w:rStyle w:val="a6"/>
          <w:rFonts w:cstheme="minorHAnsi"/>
          <w:sz w:val="16"/>
        </w:rPr>
        <w:footnoteRef/>
      </w:r>
      <w:r w:rsidRPr="00C43583">
        <w:rPr>
          <w:rFonts w:cstheme="minorHAnsi"/>
          <w:sz w:val="16"/>
        </w:rPr>
        <w:t xml:space="preserve"> </w:t>
      </w:r>
      <w:r w:rsidRPr="00C43583">
        <w:rPr>
          <w:rFonts w:cstheme="minorHAnsi"/>
          <w:szCs w:val="24"/>
        </w:rPr>
        <w:t xml:space="preserve">Tumanova E. Перевод драматического текста в теории и на практике (на материале собственного перевода пьесы Милана Кундеры «Якуб и его господин»). </w:t>
      </w:r>
      <w:r w:rsidRPr="00F03794">
        <w:rPr>
          <w:rFonts w:cstheme="minorHAnsi"/>
          <w:szCs w:val="24"/>
          <w:lang w:val="en-US"/>
        </w:rPr>
        <w:t>Brno</w:t>
      </w:r>
      <w:r w:rsidRPr="00CF6AF8">
        <w:rPr>
          <w:rFonts w:cstheme="minorHAnsi"/>
          <w:szCs w:val="24"/>
        </w:rPr>
        <w:t xml:space="preserve">, 2009. </w:t>
      </w:r>
      <w:r w:rsidRPr="00691EC8">
        <w:rPr>
          <w:rFonts w:cstheme="minorHAnsi"/>
          <w:szCs w:val="24"/>
          <w:lang w:val="sv-SE"/>
        </w:rPr>
        <w:t>URL</w:t>
      </w:r>
      <w:r w:rsidRPr="00691EC8">
        <w:rPr>
          <w:rFonts w:cstheme="minorHAnsi"/>
          <w:szCs w:val="24"/>
        </w:rPr>
        <w:t xml:space="preserve">: </w:t>
      </w:r>
      <w:r w:rsidRPr="00691EC8">
        <w:rPr>
          <w:rFonts w:cstheme="minorHAnsi"/>
          <w:szCs w:val="24"/>
          <w:lang w:val="sv-SE"/>
        </w:rPr>
        <w:t>http</w:t>
      </w:r>
      <w:r w:rsidRPr="00691EC8">
        <w:rPr>
          <w:rFonts w:cstheme="minorHAnsi"/>
          <w:szCs w:val="24"/>
        </w:rPr>
        <w:t>://</w:t>
      </w:r>
      <w:r w:rsidRPr="00691EC8">
        <w:rPr>
          <w:rFonts w:cstheme="minorHAnsi"/>
          <w:szCs w:val="24"/>
          <w:lang w:val="sv-SE"/>
        </w:rPr>
        <w:t>is</w:t>
      </w:r>
      <w:r w:rsidRPr="00691EC8">
        <w:rPr>
          <w:rFonts w:cstheme="minorHAnsi"/>
          <w:szCs w:val="24"/>
        </w:rPr>
        <w:t>.</w:t>
      </w:r>
      <w:r w:rsidRPr="00691EC8">
        <w:rPr>
          <w:rFonts w:cstheme="minorHAnsi"/>
          <w:szCs w:val="24"/>
          <w:lang w:val="sv-SE"/>
        </w:rPr>
        <w:t>muni</w:t>
      </w:r>
      <w:r w:rsidRPr="00691EC8">
        <w:rPr>
          <w:rFonts w:cstheme="minorHAnsi"/>
          <w:szCs w:val="24"/>
        </w:rPr>
        <w:t>.</w:t>
      </w:r>
      <w:r w:rsidRPr="00691EC8">
        <w:rPr>
          <w:rFonts w:cstheme="minorHAnsi"/>
          <w:szCs w:val="24"/>
          <w:lang w:val="sv-SE"/>
        </w:rPr>
        <w:t>cz</w:t>
      </w:r>
      <w:r w:rsidRPr="00691EC8">
        <w:rPr>
          <w:rFonts w:cstheme="minorHAnsi"/>
          <w:szCs w:val="24"/>
        </w:rPr>
        <w:t>/</w:t>
      </w:r>
      <w:r w:rsidRPr="00691EC8">
        <w:rPr>
          <w:rFonts w:cstheme="minorHAnsi"/>
          <w:szCs w:val="24"/>
          <w:lang w:val="sv-SE"/>
        </w:rPr>
        <w:t>th</w:t>
      </w:r>
      <w:r w:rsidRPr="00691EC8">
        <w:rPr>
          <w:rFonts w:cstheme="minorHAnsi"/>
          <w:szCs w:val="24"/>
        </w:rPr>
        <w:t>/260237/</w:t>
      </w:r>
      <w:r w:rsidRPr="00691EC8">
        <w:rPr>
          <w:rFonts w:cstheme="minorHAnsi"/>
          <w:szCs w:val="24"/>
          <w:lang w:val="sv-SE"/>
        </w:rPr>
        <w:t>ff</w:t>
      </w:r>
      <w:r w:rsidRPr="00691EC8">
        <w:rPr>
          <w:rFonts w:cstheme="minorHAnsi"/>
          <w:szCs w:val="24"/>
        </w:rPr>
        <w:t>_</w:t>
      </w:r>
      <w:r w:rsidRPr="00691EC8">
        <w:rPr>
          <w:rFonts w:cstheme="minorHAnsi"/>
          <w:szCs w:val="24"/>
          <w:lang w:val="sv-SE"/>
        </w:rPr>
        <w:t>m</w:t>
      </w:r>
      <w:r w:rsidRPr="00691EC8">
        <w:rPr>
          <w:rFonts w:cstheme="minorHAnsi"/>
          <w:szCs w:val="24"/>
        </w:rPr>
        <w:t>/</w:t>
      </w:r>
      <w:r w:rsidRPr="00691EC8">
        <w:rPr>
          <w:rFonts w:cstheme="minorHAnsi"/>
          <w:szCs w:val="24"/>
          <w:lang w:val="sv-SE"/>
        </w:rPr>
        <w:t>Perevod</w:t>
      </w:r>
      <w:r w:rsidRPr="00691EC8">
        <w:rPr>
          <w:rFonts w:cstheme="minorHAnsi"/>
          <w:szCs w:val="24"/>
        </w:rPr>
        <w:t>_</w:t>
      </w:r>
      <w:r w:rsidRPr="00691EC8">
        <w:rPr>
          <w:rFonts w:cstheme="minorHAnsi"/>
          <w:szCs w:val="24"/>
          <w:lang w:val="sv-SE"/>
        </w:rPr>
        <w:t>dramaticeskogo</w:t>
      </w:r>
      <w:r w:rsidRPr="00691EC8">
        <w:rPr>
          <w:rFonts w:cstheme="minorHAnsi"/>
          <w:szCs w:val="24"/>
        </w:rPr>
        <w:t>_</w:t>
      </w:r>
      <w:r w:rsidRPr="00691EC8">
        <w:rPr>
          <w:rFonts w:cstheme="minorHAnsi"/>
          <w:szCs w:val="24"/>
          <w:lang w:val="sv-SE"/>
        </w:rPr>
        <w:t>teksta</w:t>
      </w:r>
      <w:r w:rsidRPr="00691EC8">
        <w:rPr>
          <w:rFonts w:cstheme="minorHAnsi"/>
          <w:szCs w:val="24"/>
        </w:rPr>
        <w:t>_</w:t>
      </w:r>
      <w:r w:rsidRPr="00691EC8">
        <w:rPr>
          <w:rFonts w:cstheme="minorHAnsi"/>
          <w:szCs w:val="24"/>
          <w:lang w:val="sv-SE"/>
        </w:rPr>
        <w:t>v</w:t>
      </w:r>
      <w:r w:rsidRPr="00691EC8">
        <w:rPr>
          <w:rFonts w:cstheme="minorHAnsi"/>
          <w:szCs w:val="24"/>
        </w:rPr>
        <w:t>_</w:t>
      </w:r>
      <w:r w:rsidRPr="00691EC8">
        <w:rPr>
          <w:rFonts w:cstheme="minorHAnsi"/>
          <w:szCs w:val="24"/>
          <w:lang w:val="sv-SE"/>
        </w:rPr>
        <w:t>teorii</w:t>
      </w:r>
      <w:r w:rsidRPr="00691EC8">
        <w:rPr>
          <w:rFonts w:cstheme="minorHAnsi"/>
          <w:szCs w:val="24"/>
        </w:rPr>
        <w:t>_</w:t>
      </w:r>
      <w:r w:rsidRPr="00691EC8">
        <w:rPr>
          <w:rFonts w:cstheme="minorHAnsi"/>
          <w:szCs w:val="24"/>
          <w:lang w:val="sv-SE"/>
        </w:rPr>
        <w:t>i</w:t>
      </w:r>
      <w:r w:rsidRPr="00691EC8">
        <w:rPr>
          <w:rFonts w:cstheme="minorHAnsi"/>
          <w:szCs w:val="24"/>
        </w:rPr>
        <w:t>_</w:t>
      </w:r>
      <w:r w:rsidRPr="00691EC8">
        <w:rPr>
          <w:rFonts w:cstheme="minorHAnsi"/>
          <w:szCs w:val="24"/>
          <w:lang w:val="sv-SE"/>
        </w:rPr>
        <w:t>na</w:t>
      </w:r>
      <w:r w:rsidRPr="00691EC8">
        <w:rPr>
          <w:rFonts w:cstheme="minorHAnsi"/>
          <w:szCs w:val="24"/>
        </w:rPr>
        <w:t>_</w:t>
      </w:r>
      <w:r w:rsidRPr="00691EC8">
        <w:rPr>
          <w:rFonts w:cstheme="minorHAnsi"/>
          <w:szCs w:val="24"/>
          <w:lang w:val="sv-SE"/>
        </w:rPr>
        <w:t>praktike</w:t>
      </w:r>
      <w:r w:rsidRPr="00691EC8">
        <w:rPr>
          <w:rFonts w:cstheme="minorHAnsi"/>
          <w:szCs w:val="24"/>
        </w:rPr>
        <w:t>.</w:t>
      </w:r>
      <w:r w:rsidRPr="00691EC8">
        <w:rPr>
          <w:rFonts w:cstheme="minorHAnsi"/>
          <w:szCs w:val="24"/>
          <w:lang w:val="sv-SE"/>
        </w:rPr>
        <w:t>txt</w:t>
      </w:r>
      <w:r w:rsidRPr="00691EC8">
        <w:rPr>
          <w:rFonts w:cstheme="minorHAnsi"/>
          <w:szCs w:val="24"/>
        </w:rPr>
        <w:t xml:space="preserve">/ </w:t>
      </w:r>
      <w:r>
        <w:t>(Дата обращения: 15.02.2018)</w:t>
      </w:r>
    </w:p>
  </w:footnote>
  <w:footnote w:id="59">
    <w:p w14:paraId="6DA031BD" w14:textId="508038DD" w:rsidR="00CF6AF8" w:rsidRPr="00ED2EA3" w:rsidRDefault="00CF6AF8">
      <w:pPr>
        <w:pStyle w:val="a4"/>
        <w:rPr>
          <w:lang w:val="en-US"/>
        </w:rPr>
      </w:pPr>
      <w:r>
        <w:rPr>
          <w:rStyle w:val="a6"/>
        </w:rPr>
        <w:footnoteRef/>
      </w:r>
      <w:r w:rsidRPr="00ED2EA3">
        <w:rPr>
          <w:lang w:val="en-US"/>
        </w:rPr>
        <w:t xml:space="preserve"> </w:t>
      </w:r>
      <w:bookmarkStart w:id="50" w:name="_Hlk514482681"/>
      <w:r>
        <w:rPr>
          <w:lang w:val="en-US"/>
        </w:rPr>
        <w:t>Ubersfeld</w:t>
      </w:r>
      <w:r w:rsidRPr="00ED2EA3">
        <w:rPr>
          <w:lang w:val="en-US"/>
        </w:rPr>
        <w:t xml:space="preserve"> </w:t>
      </w:r>
      <w:r>
        <w:rPr>
          <w:lang w:val="en-US"/>
        </w:rPr>
        <w:t>A</w:t>
      </w:r>
      <w:r w:rsidRPr="00ED2EA3">
        <w:rPr>
          <w:lang w:val="en-US"/>
        </w:rPr>
        <w:t xml:space="preserve">. </w:t>
      </w:r>
      <w:r>
        <w:rPr>
          <w:lang w:val="en-US"/>
        </w:rPr>
        <w:t>Reading</w:t>
      </w:r>
      <w:r w:rsidRPr="00ED2EA3">
        <w:rPr>
          <w:lang w:val="en-US"/>
        </w:rPr>
        <w:t xml:space="preserve"> </w:t>
      </w:r>
      <w:r>
        <w:rPr>
          <w:lang w:val="en-US"/>
        </w:rPr>
        <w:t xml:space="preserve">Theatre/ </w:t>
      </w:r>
      <w:r w:rsidRPr="00ED2EA3">
        <w:rPr>
          <w:lang w:val="en-US"/>
        </w:rPr>
        <w:t>Translated by Frank Collins. Edited and with a foreword by Paul Perron and Patrick Debbèche. Toronto: University of Toronto Press, 1999</w:t>
      </w:r>
      <w:r>
        <w:rPr>
          <w:lang w:val="en-US"/>
        </w:rPr>
        <w:t>. – p.</w:t>
      </w:r>
      <w:r w:rsidRPr="00ED2EA3">
        <w:rPr>
          <w:lang w:val="en-US"/>
        </w:rPr>
        <w:t xml:space="preserve"> 219.</w:t>
      </w:r>
      <w:bookmarkEnd w:id="50"/>
    </w:p>
  </w:footnote>
  <w:footnote w:id="60">
    <w:p w14:paraId="403E6198" w14:textId="1CBF24AC" w:rsidR="00CF6AF8" w:rsidRPr="00BA5107" w:rsidRDefault="00CF6AF8">
      <w:pPr>
        <w:pStyle w:val="a4"/>
        <w:rPr>
          <w:lang w:val="en-US"/>
        </w:rPr>
      </w:pPr>
      <w:bookmarkStart w:id="51" w:name="_Hlk514482697"/>
      <w:r>
        <w:rPr>
          <w:rStyle w:val="a6"/>
        </w:rPr>
        <w:footnoteRef/>
      </w:r>
      <w:r w:rsidRPr="00BA5107">
        <w:rPr>
          <w:lang w:val="en-US"/>
        </w:rPr>
        <w:t xml:space="preserve"> Kowzan T. The Sign in the Theater: An Introduction </w:t>
      </w:r>
      <w:r>
        <w:rPr>
          <w:lang w:val="en-US"/>
        </w:rPr>
        <w:t>t</w:t>
      </w:r>
      <w:r w:rsidRPr="00BA5107">
        <w:rPr>
          <w:lang w:val="en-US"/>
        </w:rPr>
        <w:t>o the Semiology of the Art of the Spectacl</w:t>
      </w:r>
      <w:r>
        <w:rPr>
          <w:lang w:val="en-US"/>
        </w:rPr>
        <w:t xml:space="preserve">e/ </w:t>
      </w:r>
      <w:r w:rsidRPr="00BA5107">
        <w:rPr>
          <w:lang w:val="en-US"/>
        </w:rPr>
        <w:t>Diogenes 16 (61)</w:t>
      </w:r>
      <w:r>
        <w:rPr>
          <w:lang w:val="en-US"/>
        </w:rPr>
        <w:t xml:space="preserve">, 1968. – p. </w:t>
      </w:r>
      <w:r w:rsidRPr="00BA5107">
        <w:rPr>
          <w:lang w:val="en-US"/>
        </w:rPr>
        <w:t>52-</w:t>
      </w:r>
      <w:r>
        <w:rPr>
          <w:lang w:val="en-US"/>
        </w:rPr>
        <w:t>80</w:t>
      </w:r>
      <w:bookmarkEnd w:id="51"/>
      <w:r>
        <w:rPr>
          <w:lang w:val="en-US"/>
        </w:rPr>
        <w:t>.</w:t>
      </w:r>
    </w:p>
  </w:footnote>
  <w:footnote w:id="61">
    <w:p w14:paraId="6ACE25D5" w14:textId="652FE6F6" w:rsidR="00CF6AF8" w:rsidRDefault="00CF6AF8">
      <w:pPr>
        <w:pStyle w:val="a4"/>
      </w:pPr>
      <w:r>
        <w:rPr>
          <w:rStyle w:val="a6"/>
        </w:rPr>
        <w:footnoteRef/>
      </w:r>
      <w:r w:rsidRPr="00BA5107">
        <w:t xml:space="preserve"> </w:t>
      </w:r>
      <w:bookmarkStart w:id="52" w:name="_Hlk514482708"/>
      <w:r w:rsidRPr="006E61A6">
        <w:t>Левый</w:t>
      </w:r>
      <w:r w:rsidRPr="00BA5107">
        <w:t xml:space="preserve"> </w:t>
      </w:r>
      <w:r w:rsidRPr="006E61A6">
        <w:t>И</w:t>
      </w:r>
      <w:r w:rsidRPr="00BA5107">
        <w:t xml:space="preserve">. </w:t>
      </w:r>
      <w:r w:rsidRPr="006E61A6">
        <w:t>Искусство</w:t>
      </w:r>
      <w:r w:rsidRPr="00BA5107">
        <w:t xml:space="preserve"> </w:t>
      </w:r>
      <w:r w:rsidRPr="006E61A6">
        <w:t>перевода</w:t>
      </w:r>
      <w:r w:rsidRPr="00BA5107">
        <w:t xml:space="preserve">. </w:t>
      </w:r>
      <w:r w:rsidRPr="006E61A6">
        <w:t>М., 1974.</w:t>
      </w:r>
      <w:r>
        <w:t xml:space="preserve"> – С. 178.</w:t>
      </w:r>
      <w:bookmarkEnd w:id="52"/>
    </w:p>
  </w:footnote>
  <w:footnote w:id="62">
    <w:p w14:paraId="136DEB0B" w14:textId="2B17A049" w:rsidR="00CF6AF8" w:rsidRDefault="00CF6AF8">
      <w:pPr>
        <w:pStyle w:val="a4"/>
      </w:pPr>
      <w:r>
        <w:rPr>
          <w:rStyle w:val="a6"/>
        </w:rPr>
        <w:footnoteRef/>
      </w:r>
      <w:r>
        <w:t xml:space="preserve"> Там же</w:t>
      </w:r>
      <w:r w:rsidRPr="006E61A6">
        <w:t>.</w:t>
      </w:r>
      <w:r>
        <w:t xml:space="preserve"> С. 182.</w:t>
      </w:r>
    </w:p>
  </w:footnote>
  <w:footnote w:id="63">
    <w:p w14:paraId="797819E9" w14:textId="486F39C3" w:rsidR="00CF6AF8" w:rsidRPr="00CF6AF8" w:rsidRDefault="00CF6AF8">
      <w:pPr>
        <w:pStyle w:val="a4"/>
        <w:rPr>
          <w:lang w:val="en-US"/>
        </w:rPr>
      </w:pPr>
      <w:r>
        <w:rPr>
          <w:rStyle w:val="a6"/>
        </w:rPr>
        <w:footnoteRef/>
      </w:r>
      <w:r>
        <w:t xml:space="preserve"> </w:t>
      </w:r>
      <w:r w:rsidRPr="006E61A6">
        <w:t>Левый И. Искусство перевода. М</w:t>
      </w:r>
      <w:r w:rsidRPr="00CF6AF8">
        <w:rPr>
          <w:lang w:val="en-US"/>
        </w:rPr>
        <w:t xml:space="preserve">., 1974. – </w:t>
      </w:r>
      <w:r>
        <w:t>С</w:t>
      </w:r>
      <w:r w:rsidRPr="00CF6AF8">
        <w:rPr>
          <w:lang w:val="en-US"/>
        </w:rPr>
        <w:t>. 199-200.</w:t>
      </w:r>
    </w:p>
  </w:footnote>
  <w:footnote w:id="64">
    <w:p w14:paraId="3050D3A1" w14:textId="5B9AC952" w:rsidR="00CF6AF8" w:rsidRPr="00DC7F45" w:rsidRDefault="00CF6AF8">
      <w:pPr>
        <w:pStyle w:val="a4"/>
        <w:rPr>
          <w:rFonts w:cs="Times New Roman"/>
        </w:rPr>
      </w:pPr>
      <w:r w:rsidRPr="00204CD1">
        <w:rPr>
          <w:rStyle w:val="a6"/>
          <w:rFonts w:ascii="Times New Roman" w:hAnsi="Times New Roman" w:cs="Times New Roman"/>
          <w:sz w:val="18"/>
        </w:rPr>
        <w:footnoteRef/>
      </w:r>
      <w:r w:rsidRPr="00204CD1">
        <w:rPr>
          <w:rFonts w:ascii="Times New Roman" w:hAnsi="Times New Roman" w:cs="Times New Roman"/>
          <w:sz w:val="18"/>
          <w:lang w:val="en-US"/>
        </w:rPr>
        <w:t xml:space="preserve"> </w:t>
      </w:r>
      <w:bookmarkStart w:id="56" w:name="_Hlk514482744"/>
      <w:r w:rsidRPr="00DC7F45">
        <w:rPr>
          <w:rFonts w:cs="Times New Roman"/>
          <w:lang w:val="en-US"/>
        </w:rPr>
        <w:t xml:space="preserve">Espasa, E (2000) Performability in Translation: Speakability? Playability? Or just Saleability?, C-A Upton (ed) Moving Target: Theatre Translation and Cultural Relocation,. </w:t>
      </w:r>
      <w:r w:rsidRPr="00DC7F45">
        <w:rPr>
          <w:rFonts w:cs="Times New Roman"/>
        </w:rPr>
        <w:t xml:space="preserve">Manchester: St. Jerome Publishing. </w:t>
      </w:r>
      <w:r w:rsidRPr="00DC7F45">
        <w:rPr>
          <w:rFonts w:cs="Times New Roman"/>
          <w:lang w:val="en-US"/>
        </w:rPr>
        <w:t>P</w:t>
      </w:r>
      <w:r w:rsidRPr="00DC7F45">
        <w:rPr>
          <w:rFonts w:cs="Times New Roman"/>
        </w:rPr>
        <w:t>. 50-59.</w:t>
      </w:r>
    </w:p>
    <w:bookmarkEnd w:id="56"/>
  </w:footnote>
  <w:footnote w:id="65">
    <w:p w14:paraId="3CF4179D" w14:textId="41EAE730" w:rsidR="00CF6AF8" w:rsidRDefault="00CF6AF8">
      <w:pPr>
        <w:pStyle w:val="a4"/>
      </w:pPr>
      <w:r>
        <w:rPr>
          <w:rStyle w:val="a6"/>
        </w:rPr>
        <w:footnoteRef/>
      </w:r>
      <w:r>
        <w:t xml:space="preserve"> </w:t>
      </w:r>
      <w:bookmarkStart w:id="58" w:name="_Hlk514482789"/>
      <w:r>
        <w:t xml:space="preserve">Куницына Е.Ю. Драма Шекспира: сценичность перевода и переводческий дискурс// Вестник ИГЛУ, 2009. - С. 48-56. </w:t>
      </w:r>
      <w:bookmarkEnd w:id="58"/>
    </w:p>
  </w:footnote>
  <w:footnote w:id="66">
    <w:p w14:paraId="4DC19308" w14:textId="72530043" w:rsidR="00CF6AF8" w:rsidRPr="00A82951" w:rsidRDefault="00CF6AF8">
      <w:pPr>
        <w:pStyle w:val="a4"/>
        <w:rPr>
          <w:lang w:val="en-US"/>
        </w:rPr>
      </w:pPr>
      <w:r>
        <w:rPr>
          <w:rStyle w:val="a6"/>
        </w:rPr>
        <w:footnoteRef/>
      </w:r>
      <w:r w:rsidRPr="00A82951">
        <w:rPr>
          <w:lang w:val="en-US"/>
        </w:rPr>
        <w:t xml:space="preserve"> </w:t>
      </w:r>
      <w:bookmarkStart w:id="59" w:name="_Hlk514482859"/>
      <w:r w:rsidRPr="00A82951">
        <w:rPr>
          <w:lang w:val="en-US"/>
        </w:rPr>
        <w:t>Kruger A</w:t>
      </w:r>
      <w:r>
        <w:rPr>
          <w:lang w:val="en-US"/>
        </w:rPr>
        <w:t xml:space="preserve">. </w:t>
      </w:r>
      <w:r w:rsidRPr="00A82951">
        <w:rPr>
          <w:lang w:val="en-US"/>
        </w:rPr>
        <w:t>The Role of Discourse Mar</w:t>
      </w:r>
      <w:r>
        <w:rPr>
          <w:lang w:val="en-US"/>
        </w:rPr>
        <w:t>k</w:t>
      </w:r>
      <w:r w:rsidRPr="00A82951">
        <w:rPr>
          <w:lang w:val="en-US"/>
        </w:rPr>
        <w:t>ers in an Afrikaans Stage Translation of The Merchant of Venice/ A. Kru</w:t>
      </w:r>
      <w:r>
        <w:rPr>
          <w:lang w:val="en-US"/>
        </w:rPr>
        <w:t>g</w:t>
      </w:r>
      <w:r w:rsidRPr="00A82951">
        <w:rPr>
          <w:lang w:val="en-US"/>
        </w:rPr>
        <w:t>er. – 2004.</w:t>
      </w:r>
    </w:p>
    <w:bookmarkEnd w:id="59"/>
  </w:footnote>
  <w:footnote w:id="67">
    <w:p w14:paraId="2E71B831" w14:textId="1723260E" w:rsidR="00CF6AF8" w:rsidRPr="000E152C" w:rsidRDefault="00CF6AF8">
      <w:pPr>
        <w:pStyle w:val="a4"/>
        <w:rPr>
          <w:lang w:val="en-US"/>
        </w:rPr>
      </w:pPr>
      <w:r>
        <w:rPr>
          <w:rStyle w:val="a6"/>
        </w:rPr>
        <w:footnoteRef/>
      </w:r>
      <w:r w:rsidRPr="000E152C">
        <w:rPr>
          <w:lang w:val="en-US"/>
        </w:rPr>
        <w:t xml:space="preserve"> </w:t>
      </w:r>
      <w:bookmarkStart w:id="60" w:name="_Hlk514482873"/>
      <w:r w:rsidRPr="000E152C">
        <w:rPr>
          <w:lang w:val="en-US"/>
        </w:rPr>
        <w:t>Aaltonen</w:t>
      </w:r>
      <w:r>
        <w:rPr>
          <w:lang w:val="en-US"/>
        </w:rPr>
        <w:t xml:space="preserve"> </w:t>
      </w:r>
      <w:r w:rsidRPr="000E152C">
        <w:rPr>
          <w:lang w:val="en-US"/>
        </w:rPr>
        <w:t>S. Time-Sharing on Stage: Drama Translation in Theatre and Society. Clevedon: Multilingual Matters, 2000.</w:t>
      </w:r>
      <w:r>
        <w:rPr>
          <w:lang w:val="en-US"/>
        </w:rPr>
        <w:t xml:space="preserve"> – P. 43.</w:t>
      </w:r>
    </w:p>
    <w:bookmarkEnd w:id="60"/>
  </w:footnote>
  <w:footnote w:id="68">
    <w:p w14:paraId="1CA49321" w14:textId="69393959" w:rsidR="00CF6AF8" w:rsidRPr="000E152C" w:rsidRDefault="00CF6AF8" w:rsidP="000E152C">
      <w:pPr>
        <w:pStyle w:val="a4"/>
        <w:rPr>
          <w:lang w:val="en-US"/>
        </w:rPr>
      </w:pPr>
      <w:r>
        <w:rPr>
          <w:rStyle w:val="a6"/>
        </w:rPr>
        <w:footnoteRef/>
      </w:r>
      <w:r w:rsidRPr="000E152C">
        <w:rPr>
          <w:lang w:val="en-US"/>
        </w:rPr>
        <w:t xml:space="preserve"> </w:t>
      </w:r>
      <w:bookmarkStart w:id="61" w:name="_Hlk514482886"/>
      <w:r w:rsidRPr="000E152C">
        <w:rPr>
          <w:lang w:val="en-US"/>
        </w:rPr>
        <w:t xml:space="preserve">Wachsmann M. Die Architektur der Worte. Überlegungen zur Übersetzung Shakespeares ins Deutsche// Jahrbuch der Deutschen Shakespear-Gesellschaft West. </w:t>
      </w:r>
      <w:r w:rsidRPr="00E814CA">
        <w:rPr>
          <w:lang w:val="en-US"/>
        </w:rPr>
        <w:t>Heidelberg, 1988</w:t>
      </w:r>
      <w:r>
        <w:rPr>
          <w:lang w:val="en-US"/>
        </w:rPr>
        <w:t xml:space="preserve">. P. 50-51. </w:t>
      </w:r>
      <w:bookmarkEnd w:id="61"/>
    </w:p>
  </w:footnote>
  <w:footnote w:id="69">
    <w:p w14:paraId="3FB8C11B" w14:textId="6339FF75" w:rsidR="00CF6AF8" w:rsidRPr="000E152C" w:rsidRDefault="00CF6AF8">
      <w:pPr>
        <w:pStyle w:val="a4"/>
        <w:rPr>
          <w:lang w:val="en-US"/>
        </w:rPr>
      </w:pPr>
      <w:r>
        <w:rPr>
          <w:rStyle w:val="a6"/>
        </w:rPr>
        <w:footnoteRef/>
      </w:r>
      <w:r w:rsidRPr="000E152C">
        <w:rPr>
          <w:lang w:val="en-US"/>
        </w:rPr>
        <w:t xml:space="preserve"> </w:t>
      </w:r>
      <w:bookmarkStart w:id="62" w:name="_Hlk514482898"/>
      <w:r w:rsidRPr="000E152C">
        <w:rPr>
          <w:lang w:val="en-US"/>
        </w:rPr>
        <w:t>Newmark P</w:t>
      </w:r>
      <w:r>
        <w:rPr>
          <w:lang w:val="en-US"/>
        </w:rPr>
        <w:t xml:space="preserve">. </w:t>
      </w:r>
      <w:r w:rsidRPr="000E152C">
        <w:rPr>
          <w:lang w:val="en-US"/>
        </w:rPr>
        <w:t>A textbook of translation. Hertfordshire: Prentice Hall</w:t>
      </w:r>
      <w:r>
        <w:rPr>
          <w:lang w:val="en-US"/>
        </w:rPr>
        <w:t>, 1988. – P. 172.</w:t>
      </w:r>
      <w:bookmarkEnd w:id="62"/>
    </w:p>
  </w:footnote>
  <w:footnote w:id="70">
    <w:p w14:paraId="350FF4EA" w14:textId="58B65BF3" w:rsidR="00CF6AF8" w:rsidRPr="00EE2160" w:rsidRDefault="00CF6AF8">
      <w:pPr>
        <w:pStyle w:val="a4"/>
        <w:rPr>
          <w:lang w:val="en-US"/>
        </w:rPr>
      </w:pPr>
      <w:r>
        <w:rPr>
          <w:rStyle w:val="a6"/>
        </w:rPr>
        <w:footnoteRef/>
      </w:r>
      <w:r w:rsidRPr="00E23499">
        <w:rPr>
          <w:lang w:val="en-US"/>
        </w:rPr>
        <w:t xml:space="preserve"> </w:t>
      </w:r>
      <w:bookmarkStart w:id="63" w:name="_Hlk514482914"/>
      <w:r w:rsidRPr="00E23499">
        <w:rPr>
          <w:lang w:val="en-US"/>
        </w:rPr>
        <w:t>Mounin G. Die Übersetzung. Geschichte. Theorie. Anwendung. München, 1967.</w:t>
      </w:r>
      <w:bookmarkEnd w:id="63"/>
      <w:r w:rsidRPr="00EE2160">
        <w:rPr>
          <w:lang w:val="en-US"/>
        </w:rPr>
        <w:t xml:space="preserve"> – </w:t>
      </w:r>
      <w:r>
        <w:rPr>
          <w:lang w:val="en-US"/>
        </w:rPr>
        <w:t>P. 47-49.</w:t>
      </w:r>
    </w:p>
  </w:footnote>
  <w:footnote w:id="71">
    <w:p w14:paraId="07D7138F" w14:textId="272B5BB5" w:rsidR="00CF6AF8" w:rsidRPr="00CF6AF8" w:rsidRDefault="00CF6AF8">
      <w:pPr>
        <w:pStyle w:val="a4"/>
        <w:rPr>
          <w:lang w:val="en-US"/>
        </w:rPr>
      </w:pPr>
      <w:r>
        <w:rPr>
          <w:rStyle w:val="a6"/>
        </w:rPr>
        <w:footnoteRef/>
      </w:r>
      <w:r w:rsidRPr="00EE2160">
        <w:rPr>
          <w:lang w:val="en-US"/>
        </w:rPr>
        <w:t xml:space="preserve"> </w:t>
      </w:r>
      <w:bookmarkStart w:id="64" w:name="_Hlk514482922"/>
      <w:r w:rsidRPr="00E814CA">
        <w:rPr>
          <w:lang w:val="en-US"/>
        </w:rPr>
        <w:t>Hofmann</w:t>
      </w:r>
      <w:r w:rsidRPr="00EE2160">
        <w:rPr>
          <w:lang w:val="en-US"/>
        </w:rPr>
        <w:t xml:space="preserve"> </w:t>
      </w:r>
      <w:r w:rsidRPr="00E814CA">
        <w:rPr>
          <w:lang w:val="en-US"/>
        </w:rPr>
        <w:t>N</w:t>
      </w:r>
      <w:r w:rsidRPr="00EE2160">
        <w:rPr>
          <w:lang w:val="en-US"/>
        </w:rPr>
        <w:t xml:space="preserve">. </w:t>
      </w:r>
      <w:r w:rsidRPr="00E814CA">
        <w:rPr>
          <w:lang w:val="en-US"/>
        </w:rPr>
        <w:t>Redundanz</w:t>
      </w:r>
      <w:r w:rsidRPr="00EE2160">
        <w:rPr>
          <w:lang w:val="en-US"/>
        </w:rPr>
        <w:t xml:space="preserve"> </w:t>
      </w:r>
      <w:r w:rsidRPr="00E814CA">
        <w:rPr>
          <w:lang w:val="en-US"/>
        </w:rPr>
        <w:t>und</w:t>
      </w:r>
      <w:r w:rsidRPr="00EE2160">
        <w:rPr>
          <w:lang w:val="en-US"/>
        </w:rPr>
        <w:t xml:space="preserve"> Ä</w:t>
      </w:r>
      <w:r w:rsidRPr="00E814CA">
        <w:rPr>
          <w:lang w:val="en-US"/>
        </w:rPr>
        <w:t>quivalenz</w:t>
      </w:r>
      <w:r w:rsidRPr="00EE2160">
        <w:rPr>
          <w:lang w:val="en-US"/>
        </w:rPr>
        <w:t xml:space="preserve"> </w:t>
      </w:r>
      <w:r w:rsidRPr="00E814CA">
        <w:rPr>
          <w:lang w:val="en-US"/>
        </w:rPr>
        <w:t>in</w:t>
      </w:r>
      <w:r w:rsidRPr="00EE2160">
        <w:rPr>
          <w:lang w:val="en-US"/>
        </w:rPr>
        <w:t xml:space="preserve"> </w:t>
      </w:r>
      <w:r w:rsidRPr="00E814CA">
        <w:rPr>
          <w:lang w:val="en-US"/>
        </w:rPr>
        <w:t>der</w:t>
      </w:r>
      <w:r w:rsidRPr="00EE2160">
        <w:rPr>
          <w:lang w:val="en-US"/>
        </w:rPr>
        <w:t xml:space="preserve"> </w:t>
      </w:r>
      <w:r w:rsidRPr="00E814CA">
        <w:rPr>
          <w:lang w:val="en-US"/>
        </w:rPr>
        <w:t>literarischen</w:t>
      </w:r>
      <w:r w:rsidRPr="00EE2160">
        <w:rPr>
          <w:lang w:val="en-US"/>
        </w:rPr>
        <w:t xml:space="preserve"> Ü</w:t>
      </w:r>
      <w:r w:rsidRPr="00E814CA">
        <w:rPr>
          <w:lang w:val="en-US"/>
        </w:rPr>
        <w:t>bersetzung</w:t>
      </w:r>
      <w:r w:rsidRPr="00EE2160">
        <w:rPr>
          <w:lang w:val="en-US"/>
        </w:rPr>
        <w:t xml:space="preserve"> </w:t>
      </w:r>
      <w:r w:rsidRPr="00E814CA">
        <w:rPr>
          <w:lang w:val="en-US"/>
        </w:rPr>
        <w:t>dargestellt</w:t>
      </w:r>
      <w:r w:rsidRPr="00EE2160">
        <w:rPr>
          <w:lang w:val="en-US"/>
        </w:rPr>
        <w:t xml:space="preserve"> </w:t>
      </w:r>
      <w:r w:rsidRPr="00E814CA">
        <w:rPr>
          <w:lang w:val="en-US"/>
        </w:rPr>
        <w:t>an</w:t>
      </w:r>
      <w:r w:rsidRPr="00EE2160">
        <w:rPr>
          <w:lang w:val="en-US"/>
        </w:rPr>
        <w:t xml:space="preserve"> </w:t>
      </w:r>
      <w:r w:rsidRPr="00E814CA">
        <w:rPr>
          <w:lang w:val="en-US"/>
        </w:rPr>
        <w:t>f</w:t>
      </w:r>
      <w:r w:rsidRPr="00EE2160">
        <w:rPr>
          <w:lang w:val="en-US"/>
        </w:rPr>
        <w:t>ü</w:t>
      </w:r>
      <w:r w:rsidRPr="00E814CA">
        <w:rPr>
          <w:lang w:val="en-US"/>
        </w:rPr>
        <w:t>nf</w:t>
      </w:r>
      <w:r w:rsidRPr="00EE2160">
        <w:rPr>
          <w:lang w:val="en-US"/>
        </w:rPr>
        <w:t xml:space="preserve"> </w:t>
      </w:r>
      <w:r w:rsidRPr="00E814CA">
        <w:rPr>
          <w:lang w:val="en-US"/>
        </w:rPr>
        <w:t>deutschen</w:t>
      </w:r>
      <w:r w:rsidRPr="00EE2160">
        <w:rPr>
          <w:lang w:val="en-US"/>
        </w:rPr>
        <w:t xml:space="preserve"> Ü</w:t>
      </w:r>
      <w:r w:rsidRPr="00E814CA">
        <w:rPr>
          <w:lang w:val="en-US"/>
        </w:rPr>
        <w:t>bersetzungen</w:t>
      </w:r>
      <w:r w:rsidRPr="00EE2160">
        <w:rPr>
          <w:lang w:val="en-US"/>
        </w:rPr>
        <w:t xml:space="preserve"> </w:t>
      </w:r>
      <w:r w:rsidRPr="00E814CA">
        <w:rPr>
          <w:lang w:val="en-US"/>
        </w:rPr>
        <w:t>des</w:t>
      </w:r>
      <w:r w:rsidRPr="00EE2160">
        <w:rPr>
          <w:lang w:val="en-US"/>
        </w:rPr>
        <w:t xml:space="preserve"> </w:t>
      </w:r>
      <w:r w:rsidRPr="00E814CA">
        <w:rPr>
          <w:lang w:val="en-US"/>
        </w:rPr>
        <w:t>Hamlet</w:t>
      </w:r>
      <w:r w:rsidRPr="00EE2160">
        <w:rPr>
          <w:lang w:val="en-US"/>
        </w:rPr>
        <w:t xml:space="preserve">. </w:t>
      </w:r>
      <w:r w:rsidRPr="00F03794">
        <w:rPr>
          <w:lang w:val="en-US"/>
        </w:rPr>
        <w:t>T</w:t>
      </w:r>
      <w:r w:rsidRPr="00CF6AF8">
        <w:rPr>
          <w:lang w:val="en-US"/>
        </w:rPr>
        <w:t>ü</w:t>
      </w:r>
      <w:r w:rsidRPr="00F03794">
        <w:rPr>
          <w:lang w:val="en-US"/>
        </w:rPr>
        <w:t>bingen</w:t>
      </w:r>
      <w:r w:rsidRPr="00CF6AF8">
        <w:rPr>
          <w:lang w:val="en-US"/>
        </w:rPr>
        <w:t xml:space="preserve">, 1980. – </w:t>
      </w:r>
      <w:r>
        <w:rPr>
          <w:lang w:val="en-US"/>
        </w:rPr>
        <w:t>P</w:t>
      </w:r>
      <w:r w:rsidRPr="00CF6AF8">
        <w:rPr>
          <w:lang w:val="en-US"/>
        </w:rPr>
        <w:t>. 63.</w:t>
      </w:r>
    </w:p>
    <w:bookmarkEnd w:id="64"/>
  </w:footnote>
  <w:footnote w:id="72">
    <w:p w14:paraId="2DE9096B" w14:textId="6AA07723" w:rsidR="00CF6AF8" w:rsidRPr="004D064E" w:rsidRDefault="00CF6AF8">
      <w:pPr>
        <w:pStyle w:val="a4"/>
        <w:rPr>
          <w:lang w:val="en-US"/>
        </w:rPr>
      </w:pPr>
      <w:r w:rsidRPr="004D064E">
        <w:rPr>
          <w:rStyle w:val="a6"/>
          <w:sz w:val="16"/>
        </w:rPr>
        <w:footnoteRef/>
      </w:r>
      <w:r w:rsidRPr="004D064E">
        <w:rPr>
          <w:sz w:val="16"/>
          <w:lang w:val="en-US"/>
        </w:rPr>
        <w:t xml:space="preserve"> </w:t>
      </w:r>
      <w:bookmarkStart w:id="66" w:name="_Hlk514482934"/>
      <w:r w:rsidRPr="004D064E">
        <w:rPr>
          <w:rFonts w:ascii="Verdana" w:hAnsi="Verdana"/>
          <w:color w:val="000000"/>
          <w:sz w:val="16"/>
          <w:shd w:val="clear" w:color="auto" w:fill="FFFFFF"/>
          <w:lang w:val="en-US"/>
        </w:rPr>
        <w:t>Bassnett S. The Translator in the Theatre/ </w:t>
      </w:r>
      <w:r w:rsidRPr="004D064E">
        <w:rPr>
          <w:rFonts w:ascii="Verdana" w:hAnsi="Verdana"/>
          <w:i/>
          <w:iCs/>
          <w:color w:val="000000"/>
          <w:sz w:val="16"/>
          <w:shd w:val="clear" w:color="auto" w:fill="FFFFFF"/>
          <w:lang w:val="en-US"/>
        </w:rPr>
        <w:t>Theatre Quarterly</w:t>
      </w:r>
      <w:r w:rsidRPr="004D064E">
        <w:rPr>
          <w:rFonts w:ascii="Verdana" w:hAnsi="Verdana"/>
          <w:color w:val="000000"/>
          <w:sz w:val="16"/>
          <w:shd w:val="clear" w:color="auto" w:fill="FFFFFF"/>
          <w:lang w:val="en-US"/>
        </w:rPr>
        <w:t> 10.40, 1981. – p. 37-48.</w:t>
      </w:r>
    </w:p>
    <w:bookmarkEnd w:id="66"/>
  </w:footnote>
  <w:footnote w:id="73">
    <w:p w14:paraId="640A517C" w14:textId="63C9F22E" w:rsidR="00CF6AF8" w:rsidRPr="00F03794" w:rsidRDefault="00CF6AF8">
      <w:pPr>
        <w:pStyle w:val="a4"/>
        <w:rPr>
          <w:lang w:val="en-US"/>
        </w:rPr>
      </w:pPr>
      <w:r>
        <w:rPr>
          <w:rStyle w:val="a6"/>
        </w:rPr>
        <w:footnoteRef/>
      </w:r>
      <w:r w:rsidRPr="00300BCB">
        <w:rPr>
          <w:lang w:val="en-US"/>
        </w:rPr>
        <w:t xml:space="preserve"> </w:t>
      </w:r>
      <w:bookmarkStart w:id="67" w:name="_Hlk514482943"/>
      <w:r w:rsidRPr="004D064E">
        <w:rPr>
          <w:rFonts w:ascii="Verdana" w:hAnsi="Verdana"/>
          <w:color w:val="000000"/>
          <w:sz w:val="16"/>
          <w:shd w:val="clear" w:color="auto" w:fill="FFFFFF"/>
          <w:lang w:val="en-US"/>
        </w:rPr>
        <w:t xml:space="preserve">Bassnett S. </w:t>
      </w:r>
      <w:r w:rsidRPr="00300BCB">
        <w:rPr>
          <w:lang w:val="en-US"/>
        </w:rPr>
        <w:t>Ways through the Labyrinth: Strategies and Methods for Translating Theatre Texts. The Manipulation of Literature</w:t>
      </w:r>
      <w:r w:rsidRPr="00F03794">
        <w:rPr>
          <w:lang w:val="en-US"/>
        </w:rPr>
        <w:t>/</w:t>
      </w:r>
      <w:r w:rsidRPr="00300BCB">
        <w:rPr>
          <w:lang w:val="en-US"/>
        </w:rPr>
        <w:t xml:space="preserve"> Ed. Theo Hermans. London: Croom Helm; New York: St Martin's. </w:t>
      </w:r>
      <w:r w:rsidRPr="00F03794">
        <w:rPr>
          <w:lang w:val="en-US"/>
        </w:rPr>
        <w:t>100</w:t>
      </w:r>
      <w:r w:rsidRPr="00300BCB">
        <w:rPr>
          <w:lang w:val="en-US"/>
        </w:rPr>
        <w:t>-102.</w:t>
      </w:r>
    </w:p>
    <w:bookmarkEnd w:id="67"/>
  </w:footnote>
  <w:footnote w:id="74">
    <w:p w14:paraId="6E1CF428" w14:textId="1629D4B0" w:rsidR="00CF6AF8" w:rsidRPr="0018478B" w:rsidRDefault="00CF6AF8">
      <w:pPr>
        <w:pStyle w:val="a4"/>
        <w:rPr>
          <w:lang w:val="en-US"/>
        </w:rPr>
      </w:pPr>
      <w:r>
        <w:rPr>
          <w:rStyle w:val="a6"/>
        </w:rPr>
        <w:footnoteRef/>
      </w:r>
      <w:r w:rsidRPr="00F03794">
        <w:rPr>
          <w:lang w:val="en-US"/>
        </w:rPr>
        <w:t xml:space="preserve"> </w:t>
      </w:r>
      <w:r w:rsidRPr="0033060E">
        <w:rPr>
          <w:lang w:val="en-US"/>
        </w:rPr>
        <w:t>IBIDEM</w:t>
      </w:r>
      <w:r w:rsidRPr="00F03794">
        <w:rPr>
          <w:lang w:val="en-US"/>
        </w:rPr>
        <w:t xml:space="preserve">. </w:t>
      </w:r>
      <w:r>
        <w:rPr>
          <w:lang w:val="en-US"/>
        </w:rPr>
        <w:t xml:space="preserve">P. 102. </w:t>
      </w:r>
    </w:p>
  </w:footnote>
  <w:footnote w:id="75">
    <w:p w14:paraId="72D06A41" w14:textId="7F8E43A4" w:rsidR="00CF6AF8" w:rsidRPr="009C5D05" w:rsidRDefault="00CF6AF8">
      <w:pPr>
        <w:pStyle w:val="a4"/>
        <w:rPr>
          <w:sz w:val="16"/>
          <w:lang w:val="en-US"/>
        </w:rPr>
      </w:pPr>
      <w:r>
        <w:rPr>
          <w:rStyle w:val="a6"/>
        </w:rPr>
        <w:footnoteRef/>
      </w:r>
      <w:r w:rsidRPr="009C5D05">
        <w:rPr>
          <w:lang w:val="en-US"/>
        </w:rPr>
        <w:t xml:space="preserve"> </w:t>
      </w:r>
      <w:bookmarkStart w:id="68" w:name="_Hlk514482954"/>
      <w:r w:rsidRPr="009C5D05">
        <w:rPr>
          <w:rFonts w:ascii="Verdana" w:hAnsi="Verdana"/>
          <w:color w:val="000000"/>
          <w:sz w:val="16"/>
          <w:shd w:val="clear" w:color="auto" w:fill="FFFFFF"/>
          <w:lang w:val="en-US"/>
        </w:rPr>
        <w:t>Bassnett S. Translating for the Theatre: The Case Against Performability. </w:t>
      </w:r>
      <w:r w:rsidRPr="009C5D05">
        <w:rPr>
          <w:rFonts w:ascii="Verdana" w:hAnsi="Verdana"/>
          <w:iCs/>
          <w:color w:val="000000"/>
          <w:sz w:val="16"/>
          <w:shd w:val="clear" w:color="auto" w:fill="FFFFFF"/>
          <w:lang w:val="en-US"/>
        </w:rPr>
        <w:t>TTR</w:t>
      </w:r>
      <w:r w:rsidRPr="009C5D05">
        <w:rPr>
          <w:rFonts w:ascii="Verdana" w:hAnsi="Verdana"/>
          <w:color w:val="000000"/>
          <w:sz w:val="16"/>
          <w:shd w:val="clear" w:color="auto" w:fill="FFFFFF"/>
          <w:lang w:val="en-US"/>
        </w:rPr>
        <w:t> (</w:t>
      </w:r>
      <w:r w:rsidRPr="009C5D05">
        <w:rPr>
          <w:rFonts w:ascii="Verdana" w:hAnsi="Verdana"/>
          <w:iCs/>
          <w:color w:val="000000"/>
          <w:sz w:val="16"/>
          <w:shd w:val="clear" w:color="auto" w:fill="FFFFFF"/>
          <w:lang w:val="en-US"/>
        </w:rPr>
        <w:t>Traduction, Terminologie, Redaction</w:t>
      </w:r>
      <w:r w:rsidRPr="009C5D05">
        <w:rPr>
          <w:rFonts w:ascii="Verdana" w:hAnsi="Verdana"/>
          <w:color w:val="000000"/>
          <w:sz w:val="16"/>
          <w:shd w:val="clear" w:color="auto" w:fill="FFFFFF"/>
          <w:lang w:val="en-US"/>
        </w:rPr>
        <w:t>) IV.1, 1991. – p. 99-100.</w:t>
      </w:r>
    </w:p>
    <w:bookmarkEnd w:id="68"/>
  </w:footnote>
  <w:footnote w:id="76">
    <w:p w14:paraId="2D9D7C01" w14:textId="34F072CD" w:rsidR="00CF6AF8" w:rsidRPr="000C23CE" w:rsidRDefault="00CF6AF8" w:rsidP="000C23CE">
      <w:pPr>
        <w:pStyle w:val="a4"/>
        <w:rPr>
          <w:lang w:val="en-US"/>
        </w:rPr>
      </w:pPr>
      <w:r>
        <w:rPr>
          <w:rStyle w:val="a6"/>
        </w:rPr>
        <w:footnoteRef/>
      </w:r>
      <w:r w:rsidRPr="000C23CE">
        <w:rPr>
          <w:lang w:val="en-US"/>
        </w:rPr>
        <w:t xml:space="preserve"> </w:t>
      </w:r>
      <w:bookmarkStart w:id="69" w:name="_Hlk514483005"/>
      <w:r w:rsidRPr="000C23CE">
        <w:rPr>
          <w:lang w:val="en-US"/>
        </w:rPr>
        <w:t>S. Bassnett, A. Lefevere Still trapped in the labyrinth: Further reflections on translation and theatre</w:t>
      </w:r>
      <w:r w:rsidRPr="00DC7F45">
        <w:rPr>
          <w:lang w:val="en-US"/>
        </w:rPr>
        <w:t xml:space="preserve">/ </w:t>
      </w:r>
      <w:r w:rsidRPr="000C23CE">
        <w:rPr>
          <w:lang w:val="en-US"/>
        </w:rPr>
        <w:t xml:space="preserve">Constructing cultures: Essays on literary translation, Multilingual Matters, Clevedon, United Kingdom, 1998. </w:t>
      </w:r>
      <w:r w:rsidRPr="00946C56">
        <w:rPr>
          <w:lang w:val="en-US"/>
        </w:rPr>
        <w:t xml:space="preserve">– </w:t>
      </w:r>
      <w:r>
        <w:rPr>
          <w:lang w:val="en-US"/>
        </w:rPr>
        <w:t>p</w:t>
      </w:r>
      <w:r w:rsidRPr="000C23CE">
        <w:rPr>
          <w:lang w:val="en-US"/>
        </w:rPr>
        <w:t>. 90-108.</w:t>
      </w:r>
      <w:r w:rsidRPr="000C23CE">
        <w:rPr>
          <w:lang w:val="en-US"/>
        </w:rPr>
        <w:cr/>
      </w:r>
      <w:bookmarkEnd w:id="69"/>
    </w:p>
  </w:footnote>
  <w:footnote w:id="77">
    <w:p w14:paraId="1735A043" w14:textId="204FEBD1" w:rsidR="00CF6AF8" w:rsidRDefault="00CF6AF8">
      <w:pPr>
        <w:pStyle w:val="a4"/>
        <w:rPr>
          <w:lang w:val="en-US"/>
        </w:rPr>
      </w:pPr>
      <w:r>
        <w:rPr>
          <w:rStyle w:val="a6"/>
        </w:rPr>
        <w:footnoteRef/>
      </w:r>
      <w:r w:rsidRPr="00924129">
        <w:rPr>
          <w:lang w:val="en-US"/>
        </w:rPr>
        <w:t xml:space="preserve"> </w:t>
      </w:r>
      <w:r>
        <w:rPr>
          <w:lang w:val="en-US"/>
        </w:rPr>
        <w:t xml:space="preserve">Cited in Suh J.C. </w:t>
      </w:r>
      <w:r w:rsidRPr="00924129">
        <w:rPr>
          <w:lang w:val="en-US"/>
        </w:rPr>
        <w:t>The Performability and Speakability Dimensions</w:t>
      </w:r>
      <w:r>
        <w:rPr>
          <w:lang w:val="en-US"/>
        </w:rPr>
        <w:t xml:space="preserve"> </w:t>
      </w:r>
      <w:r w:rsidRPr="00924129">
        <w:rPr>
          <w:lang w:val="en-US"/>
        </w:rPr>
        <w:t>of Translated Drama Texts</w:t>
      </w:r>
      <w:r>
        <w:rPr>
          <w:lang w:val="en-US"/>
        </w:rPr>
        <w:t>, 2011. – p. 172.</w:t>
      </w:r>
    </w:p>
    <w:p w14:paraId="351674D0" w14:textId="7C8D97D8" w:rsidR="00CF6AF8" w:rsidRPr="00691EC8" w:rsidRDefault="00CF6AF8">
      <w:pPr>
        <w:pStyle w:val="a4"/>
      </w:pPr>
      <w:r w:rsidRPr="00924129">
        <w:rPr>
          <w:lang w:val="sv-SE"/>
        </w:rPr>
        <w:t>URL</w:t>
      </w:r>
      <w:r w:rsidRPr="00691EC8">
        <w:t xml:space="preserve">: </w:t>
      </w:r>
      <w:r w:rsidRPr="00691EC8">
        <w:rPr>
          <w:lang w:val="sv-SE"/>
        </w:rPr>
        <w:t>http</w:t>
      </w:r>
      <w:r w:rsidRPr="00691EC8">
        <w:t>://</w:t>
      </w:r>
      <w:r w:rsidRPr="00691EC8">
        <w:rPr>
          <w:lang w:val="sv-SE"/>
        </w:rPr>
        <w:t>www</w:t>
      </w:r>
      <w:r w:rsidRPr="00691EC8">
        <w:t>.</w:t>
      </w:r>
      <w:r w:rsidRPr="00691EC8">
        <w:rPr>
          <w:lang w:val="sv-SE"/>
        </w:rPr>
        <w:t>intralinea</w:t>
      </w:r>
      <w:r w:rsidRPr="00691EC8">
        <w:t>.</w:t>
      </w:r>
      <w:r w:rsidRPr="00691EC8">
        <w:rPr>
          <w:lang w:val="sv-SE"/>
        </w:rPr>
        <w:t>org</w:t>
      </w:r>
      <w:r w:rsidRPr="00691EC8">
        <w:t>/</w:t>
      </w:r>
      <w:r w:rsidRPr="00691EC8">
        <w:rPr>
          <w:lang w:val="sv-SE"/>
        </w:rPr>
        <w:t>specials</w:t>
      </w:r>
      <w:r w:rsidRPr="00691EC8">
        <w:t>/</w:t>
      </w:r>
      <w:r w:rsidRPr="00691EC8">
        <w:rPr>
          <w:lang w:val="sv-SE"/>
        </w:rPr>
        <w:t>article</w:t>
      </w:r>
      <w:r w:rsidRPr="00691EC8">
        <w:t>/1671</w:t>
      </w:r>
      <w:r>
        <w:t>/ (Дата обращения: 18.02.2018)</w:t>
      </w:r>
    </w:p>
  </w:footnote>
  <w:footnote w:id="78">
    <w:p w14:paraId="52371657" w14:textId="0CC0108D" w:rsidR="00CF6AF8" w:rsidRPr="00775940" w:rsidRDefault="00CF6AF8">
      <w:pPr>
        <w:pStyle w:val="a4"/>
        <w:rPr>
          <w:lang w:val="en-US"/>
        </w:rPr>
      </w:pPr>
      <w:r>
        <w:rPr>
          <w:rStyle w:val="a6"/>
        </w:rPr>
        <w:footnoteRef/>
      </w:r>
      <w:r w:rsidRPr="00775940">
        <w:rPr>
          <w:lang w:val="en-US"/>
        </w:rPr>
        <w:t xml:space="preserve"> </w:t>
      </w:r>
      <w:r>
        <w:rPr>
          <w:lang w:val="en-US"/>
        </w:rPr>
        <w:t xml:space="preserve">Pavis P. </w:t>
      </w:r>
      <w:r w:rsidRPr="00775940">
        <w:rPr>
          <w:lang w:val="en-US"/>
        </w:rPr>
        <w:t>Problems of Translation for Stage: Intercultural and Post-Modern Theatre</w:t>
      </w:r>
      <w:r>
        <w:rPr>
          <w:lang w:val="en-US"/>
        </w:rPr>
        <w:t>/</w:t>
      </w:r>
      <w:r w:rsidRPr="00775940">
        <w:rPr>
          <w:lang w:val="en-US"/>
        </w:rPr>
        <w:t xml:space="preserve"> The Play Out of Context: Transferring Plays from Culture to Culture. Trans. Loren Kruger, Eds. Hanna Scolnicov and Peter Holland. Cambridge: Cambridge Univ. </w:t>
      </w:r>
      <w:r w:rsidRPr="00F03794">
        <w:rPr>
          <w:lang w:val="en-US"/>
        </w:rPr>
        <w:t xml:space="preserve">Press., 1989. – </w:t>
      </w:r>
      <w:r>
        <w:rPr>
          <w:lang w:val="en-US"/>
        </w:rPr>
        <w:t xml:space="preserve">P. 25-28. </w:t>
      </w:r>
    </w:p>
  </w:footnote>
  <w:footnote w:id="79">
    <w:p w14:paraId="4077B6B2" w14:textId="6C71718E" w:rsidR="00CF6AF8" w:rsidRPr="007E5AD4" w:rsidRDefault="00CF6AF8">
      <w:pPr>
        <w:pStyle w:val="a4"/>
        <w:rPr>
          <w:lang w:val="en-US"/>
        </w:rPr>
      </w:pPr>
      <w:r>
        <w:rPr>
          <w:rStyle w:val="a6"/>
        </w:rPr>
        <w:footnoteRef/>
      </w:r>
      <w:r w:rsidRPr="007E5AD4">
        <w:rPr>
          <w:lang w:val="en-US"/>
        </w:rPr>
        <w:t xml:space="preserve"> Pavi</w:t>
      </w:r>
      <w:r>
        <w:rPr>
          <w:lang w:val="en-US"/>
        </w:rPr>
        <w:t xml:space="preserve">s P. </w:t>
      </w:r>
      <w:r w:rsidRPr="007E5AD4">
        <w:rPr>
          <w:lang w:val="en-US"/>
        </w:rPr>
        <w:t xml:space="preserve"> Theatre at the Crossroads of Culture. London: Routledge</w:t>
      </w:r>
      <w:r>
        <w:rPr>
          <w:lang w:val="en-US"/>
        </w:rPr>
        <w:t>, 1992. – p. 151-152.</w:t>
      </w:r>
    </w:p>
  </w:footnote>
  <w:footnote w:id="80">
    <w:p w14:paraId="52F534BB" w14:textId="24662FF1" w:rsidR="00CF6AF8" w:rsidRPr="00F03794" w:rsidRDefault="00CF6AF8" w:rsidP="00F52F98">
      <w:pPr>
        <w:pStyle w:val="a4"/>
      </w:pPr>
      <w:r>
        <w:rPr>
          <w:rStyle w:val="a6"/>
        </w:rPr>
        <w:footnoteRef/>
      </w:r>
      <w:r w:rsidRPr="00F52F98">
        <w:rPr>
          <w:lang w:val="en-US"/>
        </w:rPr>
        <w:t xml:space="preserve"> Boase-Beier </w:t>
      </w:r>
      <w:r>
        <w:rPr>
          <w:lang w:val="en-US"/>
        </w:rPr>
        <w:t xml:space="preserve">J. </w:t>
      </w:r>
      <w:r w:rsidRPr="00F52F98">
        <w:rPr>
          <w:lang w:val="en-US"/>
        </w:rPr>
        <w:t>and Holman</w:t>
      </w:r>
      <w:r>
        <w:rPr>
          <w:lang w:val="en-US"/>
        </w:rPr>
        <w:t xml:space="preserve"> M. </w:t>
      </w:r>
      <w:r w:rsidRPr="00F52F98">
        <w:rPr>
          <w:lang w:val="en-US"/>
        </w:rPr>
        <w:t>The Practices of Literary Translation: Constraints and Creativity. St</w:t>
      </w:r>
      <w:r w:rsidRPr="00F03794">
        <w:t xml:space="preserve">. </w:t>
      </w:r>
      <w:r w:rsidRPr="00F52F98">
        <w:rPr>
          <w:lang w:val="en-US"/>
        </w:rPr>
        <w:t>Jerome</w:t>
      </w:r>
      <w:r w:rsidRPr="00F03794">
        <w:t xml:space="preserve"> </w:t>
      </w:r>
      <w:r w:rsidRPr="00F52F98">
        <w:rPr>
          <w:lang w:val="en-US"/>
        </w:rPr>
        <w:t>Publishing</w:t>
      </w:r>
      <w:r w:rsidRPr="00F03794">
        <w:t xml:space="preserve">, 1999, - </w:t>
      </w:r>
      <w:r>
        <w:rPr>
          <w:lang w:val="en-US"/>
        </w:rPr>
        <w:t>p</w:t>
      </w:r>
      <w:r w:rsidRPr="00F03794">
        <w:t>. 104.</w:t>
      </w:r>
    </w:p>
  </w:footnote>
  <w:footnote w:id="81">
    <w:p w14:paraId="54F0C1D9" w14:textId="5994CF6C" w:rsidR="00CF6AF8" w:rsidRPr="00F03794" w:rsidRDefault="00CF6AF8">
      <w:pPr>
        <w:pStyle w:val="a4"/>
      </w:pPr>
      <w:r>
        <w:rPr>
          <w:rStyle w:val="a6"/>
        </w:rPr>
        <w:footnoteRef/>
      </w:r>
      <w:r>
        <w:t xml:space="preserve"> Там же. </w:t>
      </w:r>
      <w:r>
        <w:rPr>
          <w:lang w:val="en-US"/>
        </w:rPr>
        <w:t>P</w:t>
      </w:r>
      <w:r w:rsidRPr="00F03794">
        <w:t xml:space="preserve">. 108. </w:t>
      </w:r>
    </w:p>
  </w:footnote>
  <w:footnote w:id="82">
    <w:p w14:paraId="68D1E89B" w14:textId="1AAE4ADA" w:rsidR="00CF6AF8" w:rsidRPr="00F52F98" w:rsidRDefault="00CF6AF8">
      <w:pPr>
        <w:pStyle w:val="a4"/>
      </w:pPr>
      <w:r>
        <w:rPr>
          <w:rStyle w:val="a6"/>
        </w:rPr>
        <w:footnoteRef/>
      </w:r>
      <w:r>
        <w:t xml:space="preserve"> Там же. </w:t>
      </w:r>
      <w:r>
        <w:rPr>
          <w:lang w:val="en-US"/>
        </w:rPr>
        <w:t>P</w:t>
      </w:r>
      <w:r w:rsidRPr="00F03794">
        <w:t>. 110.</w:t>
      </w:r>
    </w:p>
  </w:footnote>
  <w:footnote w:id="83">
    <w:p w14:paraId="68CD9A98" w14:textId="60C7DCBD" w:rsidR="00CF6AF8" w:rsidRPr="004403B6" w:rsidRDefault="00CF6AF8">
      <w:pPr>
        <w:pStyle w:val="a4"/>
        <w:rPr>
          <w:lang w:val="en-US"/>
        </w:rPr>
      </w:pPr>
      <w:r>
        <w:rPr>
          <w:rStyle w:val="a6"/>
        </w:rPr>
        <w:footnoteRef/>
      </w:r>
      <w:r>
        <w:t xml:space="preserve"> Греймас А.-Ж. Структурная семантика: поиск метода / Пер. с фр. Л</w:t>
      </w:r>
      <w:r w:rsidRPr="004403B6">
        <w:rPr>
          <w:lang w:val="en-US"/>
        </w:rPr>
        <w:t xml:space="preserve">. </w:t>
      </w:r>
      <w:r>
        <w:t>Зиминой</w:t>
      </w:r>
      <w:r w:rsidRPr="004403B6">
        <w:rPr>
          <w:lang w:val="en-US"/>
        </w:rPr>
        <w:t xml:space="preserve">. </w:t>
      </w:r>
      <w:r>
        <w:t>М</w:t>
      </w:r>
      <w:r w:rsidRPr="004403B6">
        <w:rPr>
          <w:lang w:val="en-US"/>
        </w:rPr>
        <w:t>., 2004.</w:t>
      </w:r>
    </w:p>
  </w:footnote>
  <w:footnote w:id="84">
    <w:p w14:paraId="1D1BF056" w14:textId="3CCDC7F5" w:rsidR="00CF6AF8" w:rsidRPr="009C4A86" w:rsidRDefault="00CF6AF8">
      <w:pPr>
        <w:pStyle w:val="a4"/>
        <w:rPr>
          <w:lang w:val="en-US"/>
        </w:rPr>
      </w:pPr>
      <w:r>
        <w:rPr>
          <w:rStyle w:val="a6"/>
        </w:rPr>
        <w:footnoteRef/>
      </w:r>
      <w:r w:rsidRPr="009C4A86">
        <w:rPr>
          <w:lang w:val="en-US"/>
        </w:rPr>
        <w:t xml:space="preserve"> </w:t>
      </w:r>
      <w:r>
        <w:rPr>
          <w:lang w:val="en-US"/>
        </w:rPr>
        <w:t>Totzeva S. Realizing Theatrical Potential/The Dramatic Text in Performance and Translation// The Practices of Literary Translation</w:t>
      </w:r>
      <w:r w:rsidRPr="009C4A86">
        <w:rPr>
          <w:lang w:val="en-US"/>
        </w:rPr>
        <w:t>:</w:t>
      </w:r>
      <w:r>
        <w:rPr>
          <w:lang w:val="en-US"/>
        </w:rPr>
        <w:t xml:space="preserve"> Constraints and Creativity. Ed</w:t>
      </w:r>
      <w:r w:rsidRPr="009C4A86">
        <w:rPr>
          <w:lang w:val="en-US"/>
        </w:rPr>
        <w:t xml:space="preserve">. </w:t>
      </w:r>
      <w:r>
        <w:rPr>
          <w:lang w:val="en-US"/>
        </w:rPr>
        <w:t>by</w:t>
      </w:r>
      <w:r w:rsidRPr="009C4A86">
        <w:rPr>
          <w:lang w:val="en-US"/>
        </w:rPr>
        <w:t xml:space="preserve"> </w:t>
      </w:r>
      <w:r>
        <w:rPr>
          <w:lang w:val="en-US"/>
        </w:rPr>
        <w:t>Boase</w:t>
      </w:r>
      <w:r w:rsidRPr="009C4A86">
        <w:rPr>
          <w:lang w:val="en-US"/>
        </w:rPr>
        <w:t>-</w:t>
      </w:r>
      <w:r>
        <w:rPr>
          <w:lang w:val="en-US"/>
        </w:rPr>
        <w:t>Beier</w:t>
      </w:r>
      <w:r w:rsidRPr="009C4A86">
        <w:rPr>
          <w:lang w:val="en-US"/>
        </w:rPr>
        <w:t xml:space="preserve"> </w:t>
      </w:r>
      <w:r>
        <w:rPr>
          <w:lang w:val="en-US"/>
        </w:rPr>
        <w:t>J</w:t>
      </w:r>
      <w:r w:rsidRPr="009C4A86">
        <w:rPr>
          <w:lang w:val="en-US"/>
        </w:rPr>
        <w:t xml:space="preserve">. </w:t>
      </w:r>
      <w:r>
        <w:rPr>
          <w:lang w:val="en-US"/>
        </w:rPr>
        <w:t>and</w:t>
      </w:r>
      <w:r w:rsidRPr="009C4A86">
        <w:rPr>
          <w:lang w:val="en-US"/>
        </w:rPr>
        <w:t xml:space="preserve"> </w:t>
      </w:r>
      <w:r>
        <w:rPr>
          <w:lang w:val="en-US"/>
        </w:rPr>
        <w:t>Holman</w:t>
      </w:r>
      <w:r w:rsidRPr="009C4A86">
        <w:rPr>
          <w:lang w:val="en-US"/>
        </w:rPr>
        <w:t xml:space="preserve"> </w:t>
      </w:r>
      <w:r>
        <w:rPr>
          <w:lang w:val="en-US"/>
        </w:rPr>
        <w:t>M</w:t>
      </w:r>
      <w:r w:rsidRPr="009C4A86">
        <w:rPr>
          <w:lang w:val="en-US"/>
        </w:rPr>
        <w:t>. – New Y</w:t>
      </w:r>
      <w:r>
        <w:rPr>
          <w:lang w:val="en-US"/>
        </w:rPr>
        <w:t xml:space="preserve">ork, 2014. </w:t>
      </w:r>
      <w:r>
        <w:rPr>
          <w:lang w:val="en-US"/>
        </w:rPr>
        <w:tab/>
      </w:r>
    </w:p>
  </w:footnote>
  <w:footnote w:id="85">
    <w:p w14:paraId="14F38587" w14:textId="64541F35" w:rsidR="00CF6AF8" w:rsidRDefault="00CF6AF8">
      <w:pPr>
        <w:pStyle w:val="a4"/>
      </w:pPr>
      <w:r>
        <w:rPr>
          <w:rStyle w:val="a6"/>
        </w:rPr>
        <w:footnoteRef/>
      </w:r>
      <w:r>
        <w:t xml:space="preserve"> Полежаева Т.В. Принципы драматургии А.П. Чехова: целостно-системное прочтение// </w:t>
      </w:r>
      <w:r w:rsidRPr="007E538A">
        <w:t>В</w:t>
      </w:r>
      <w:r>
        <w:t>естник</w:t>
      </w:r>
      <w:r w:rsidRPr="007E538A">
        <w:t xml:space="preserve"> Д</w:t>
      </w:r>
      <w:r>
        <w:t>непропетровского</w:t>
      </w:r>
      <w:r w:rsidRPr="007E538A">
        <w:t xml:space="preserve"> </w:t>
      </w:r>
      <w:r>
        <w:t>университета имени Альфреда Нобеля</w:t>
      </w:r>
      <w:r w:rsidRPr="007E538A">
        <w:t>.</w:t>
      </w:r>
      <w:r>
        <w:t xml:space="preserve"> </w:t>
      </w:r>
      <w:r w:rsidRPr="007E538A">
        <w:t>Сер</w:t>
      </w:r>
      <w:r>
        <w:t>ия</w:t>
      </w:r>
      <w:r w:rsidRPr="007E538A">
        <w:t xml:space="preserve"> «</w:t>
      </w:r>
      <w:r>
        <w:t>Филологические науки</w:t>
      </w:r>
      <w:r w:rsidRPr="007E538A">
        <w:t xml:space="preserve">». 2014. </w:t>
      </w:r>
      <w:r>
        <w:t>Номер</w:t>
      </w:r>
      <w:r w:rsidRPr="007E538A">
        <w:t xml:space="preserve"> 1 (7)</w:t>
      </w:r>
      <w:r>
        <w:t>. – С. 53.</w:t>
      </w:r>
    </w:p>
  </w:footnote>
  <w:footnote w:id="86">
    <w:p w14:paraId="1627EF82" w14:textId="28F83908" w:rsidR="00CF6AF8" w:rsidRDefault="00CF6AF8">
      <w:pPr>
        <w:pStyle w:val="a4"/>
      </w:pPr>
      <w:r>
        <w:rPr>
          <w:rStyle w:val="a6"/>
        </w:rPr>
        <w:footnoteRef/>
      </w:r>
      <w:r>
        <w:t xml:space="preserve"> Станиславский К.С. Собрание сочинений: в 8 т./ К.С. Станиславский. – М.: Искусство, 1954 – Т. 2. – 424 с. </w:t>
      </w:r>
    </w:p>
  </w:footnote>
  <w:footnote w:id="87">
    <w:p w14:paraId="1B461346" w14:textId="493B334D" w:rsidR="00CF6AF8" w:rsidRDefault="00CF6AF8">
      <w:pPr>
        <w:pStyle w:val="a4"/>
      </w:pPr>
      <w:r>
        <w:rPr>
          <w:rStyle w:val="a6"/>
        </w:rPr>
        <w:footnoteRef/>
      </w:r>
      <w:r>
        <w:t xml:space="preserve"> </w:t>
      </w:r>
      <w:r w:rsidRPr="00FB0608">
        <w:t>Том 100: Чехов и мировая литература. Кн. 2 / РАН. Ин-т мировой лит. им. А.М. Горького; Ред.-сост. З.С. Паперный и Э.А. Полоцкая; Отв. ред. Л.М. Розенблюм; [Подбор ил. М.И. Трепалиной]; Рецензенты Л.Д. Громова-Опульская и Н.В. Котрелев. — М.: ИМЛИ РАН, 2005. — 815 с., ил. — 1 000 экз. — (Лит. наследство / Ред.: Ф.Ф. Кузнецов (гл. ред.), Н.В. Котрелев, А.С. Курилов, П.В. Палиевский, Л.М. Розенблюм, Н.Н. Скатов, Л.А. Спиридонова; Т. 100, кн. 2).</w:t>
      </w:r>
      <w:r>
        <w:t xml:space="preserve"> – С. 539-554. </w:t>
      </w:r>
    </w:p>
  </w:footnote>
  <w:footnote w:id="88">
    <w:p w14:paraId="0B4BB922" w14:textId="434D522F" w:rsidR="00CF6AF8" w:rsidRPr="00316AC6" w:rsidRDefault="00CF6AF8">
      <w:pPr>
        <w:pStyle w:val="a4"/>
        <w:rPr>
          <w:lang w:val="da-DK"/>
        </w:rPr>
      </w:pPr>
      <w:r>
        <w:rPr>
          <w:rStyle w:val="a6"/>
        </w:rPr>
        <w:footnoteRef/>
      </w:r>
      <w:r>
        <w:t xml:space="preserve"> </w:t>
      </w:r>
      <w:r>
        <w:rPr>
          <w:color w:val="000000"/>
          <w:sz w:val="19"/>
          <w:szCs w:val="19"/>
          <w:shd w:val="clear" w:color="auto" w:fill="FFFFFF"/>
        </w:rPr>
        <w:t>Д.И. Фонвизин. Чистосердечное признание в делах моих и помышлениях // Д.И. Фонвизин. Собрание сочинений в двух томах. М.; Л.: Гос. Изд-во Художественной Литературы, 1959. Т</w:t>
      </w:r>
      <w:r w:rsidRPr="00316AC6">
        <w:rPr>
          <w:color w:val="000000"/>
          <w:sz w:val="19"/>
          <w:szCs w:val="19"/>
          <w:shd w:val="clear" w:color="auto" w:fill="FFFFFF"/>
          <w:lang w:val="da-DK"/>
        </w:rPr>
        <w:t xml:space="preserve">. 2, </w:t>
      </w:r>
      <w:r>
        <w:rPr>
          <w:color w:val="000000"/>
          <w:sz w:val="19"/>
          <w:szCs w:val="19"/>
          <w:shd w:val="clear" w:color="auto" w:fill="FFFFFF"/>
        </w:rPr>
        <w:t>с</w:t>
      </w:r>
      <w:r w:rsidRPr="00316AC6">
        <w:rPr>
          <w:color w:val="000000"/>
          <w:sz w:val="19"/>
          <w:szCs w:val="19"/>
          <w:shd w:val="clear" w:color="auto" w:fill="FFFFFF"/>
          <w:lang w:val="da-DK"/>
        </w:rPr>
        <w:t>. 92-93.</w:t>
      </w:r>
    </w:p>
  </w:footnote>
  <w:footnote w:id="89">
    <w:p w14:paraId="6E34152C" w14:textId="3CA7DABC" w:rsidR="00CF6AF8" w:rsidRPr="00F36F75" w:rsidRDefault="00CF6AF8">
      <w:pPr>
        <w:pStyle w:val="a4"/>
        <w:rPr>
          <w:lang w:val="da-DK"/>
        </w:rPr>
      </w:pPr>
      <w:r>
        <w:rPr>
          <w:rStyle w:val="a6"/>
        </w:rPr>
        <w:footnoteRef/>
      </w:r>
      <w:r w:rsidRPr="00F36F75">
        <w:rPr>
          <w:lang w:val="da-DK"/>
        </w:rPr>
        <w:t xml:space="preserve"> Stender-Petersen Ad. Fonvizins forhold ti</w:t>
      </w:r>
      <w:r>
        <w:rPr>
          <w:lang w:val="da-DK"/>
        </w:rPr>
        <w:t>l Holberg/ D.I. Fonvizin Brigaderen Landjunkeren, oversat af M. Østerby; Manusprod, 1973. – s. 11-34.</w:t>
      </w:r>
    </w:p>
  </w:footnote>
  <w:footnote w:id="90">
    <w:p w14:paraId="430631F3" w14:textId="7111D153" w:rsidR="00CF6AF8" w:rsidRPr="0033060E" w:rsidRDefault="00CF6AF8">
      <w:pPr>
        <w:pStyle w:val="a4"/>
        <w:rPr>
          <w:lang w:val="en-US"/>
        </w:rPr>
      </w:pPr>
      <w:r>
        <w:rPr>
          <w:rStyle w:val="a6"/>
        </w:rPr>
        <w:footnoteRef/>
      </w:r>
      <w:r w:rsidRPr="00320F4B">
        <w:rPr>
          <w:lang w:val="en-US"/>
        </w:rPr>
        <w:t xml:space="preserve"> Møller, Peter Ulf. / Strangers in the North: Three embodiments of gallomania in comedies by Fonvizin, Holberg and Wycherley. </w:t>
      </w:r>
      <w:r w:rsidRPr="00316AC6">
        <w:rPr>
          <w:lang w:val="en-US"/>
        </w:rPr>
        <w:t>I: Slavica Lundensia. 2009; Bind 24. s. 179-198</w:t>
      </w:r>
      <w:r w:rsidRPr="0033060E">
        <w:rPr>
          <w:lang w:val="en-US"/>
        </w:rPr>
        <w:t>.</w:t>
      </w:r>
    </w:p>
  </w:footnote>
  <w:footnote w:id="91">
    <w:p w14:paraId="71D999DE" w14:textId="69D8EC53" w:rsidR="00CF6AF8" w:rsidRDefault="00CF6AF8">
      <w:pPr>
        <w:pStyle w:val="a4"/>
      </w:pPr>
      <w:r>
        <w:rPr>
          <w:rStyle w:val="a6"/>
        </w:rPr>
        <w:footnoteRef/>
      </w:r>
      <w:r w:rsidRPr="00316AC6">
        <w:rPr>
          <w:lang w:val="en-US"/>
        </w:rPr>
        <w:t xml:space="preserve"> </w:t>
      </w:r>
      <w:bookmarkStart w:id="74" w:name="_Hlk514483249"/>
      <w:r w:rsidRPr="003D23C5">
        <w:rPr>
          <w:color w:val="000000" w:themeColor="text1"/>
        </w:rPr>
        <w:t>Швейцер</w:t>
      </w:r>
      <w:r w:rsidRPr="00316AC6">
        <w:rPr>
          <w:color w:val="000000" w:themeColor="text1"/>
          <w:lang w:val="en-US"/>
        </w:rPr>
        <w:t xml:space="preserve"> </w:t>
      </w:r>
      <w:r w:rsidRPr="003D23C5">
        <w:rPr>
          <w:color w:val="000000" w:themeColor="text1"/>
        </w:rPr>
        <w:t>А</w:t>
      </w:r>
      <w:r w:rsidRPr="00316AC6">
        <w:rPr>
          <w:color w:val="000000" w:themeColor="text1"/>
          <w:lang w:val="en-US"/>
        </w:rPr>
        <w:t>.</w:t>
      </w:r>
      <w:r w:rsidRPr="003D23C5">
        <w:rPr>
          <w:color w:val="000000" w:themeColor="text1"/>
        </w:rPr>
        <w:t>В</w:t>
      </w:r>
      <w:r w:rsidRPr="00316AC6">
        <w:rPr>
          <w:color w:val="000000" w:themeColor="text1"/>
          <w:lang w:val="en-US"/>
        </w:rPr>
        <w:t xml:space="preserve">. </w:t>
      </w:r>
      <w:r w:rsidRPr="003D23C5">
        <w:rPr>
          <w:color w:val="000000" w:themeColor="text1"/>
          <w:sz w:val="18"/>
          <w:szCs w:val="18"/>
        </w:rPr>
        <w:t>Теория</w:t>
      </w:r>
      <w:r w:rsidRPr="00316AC6">
        <w:rPr>
          <w:color w:val="000000" w:themeColor="text1"/>
          <w:sz w:val="18"/>
          <w:szCs w:val="18"/>
          <w:lang w:val="en-US"/>
        </w:rPr>
        <w:t xml:space="preserve"> </w:t>
      </w:r>
      <w:r w:rsidRPr="003D23C5">
        <w:rPr>
          <w:color w:val="000000" w:themeColor="text1"/>
          <w:sz w:val="18"/>
          <w:szCs w:val="18"/>
        </w:rPr>
        <w:t>перевода</w:t>
      </w:r>
      <w:r w:rsidRPr="00316AC6">
        <w:rPr>
          <w:color w:val="000000" w:themeColor="text1"/>
          <w:sz w:val="18"/>
          <w:szCs w:val="18"/>
          <w:lang w:val="en-US"/>
        </w:rPr>
        <w:t xml:space="preserve">. </w:t>
      </w:r>
      <w:r w:rsidRPr="003D23C5">
        <w:rPr>
          <w:color w:val="000000" w:themeColor="text1"/>
          <w:sz w:val="18"/>
          <w:szCs w:val="18"/>
        </w:rPr>
        <w:t>Статус, проблемы, аспекты. – 2-е изд . – М.: Москва «Наука», 1988. – С. 93-94</w:t>
      </w:r>
      <w:r>
        <w:rPr>
          <w:color w:val="000000" w:themeColor="text1"/>
          <w:sz w:val="18"/>
          <w:szCs w:val="18"/>
        </w:rPr>
        <w:t>.</w:t>
      </w:r>
    </w:p>
    <w:bookmarkEnd w:id="74"/>
  </w:footnote>
  <w:footnote w:id="92">
    <w:p w14:paraId="731DC7C3" w14:textId="43665636" w:rsidR="00CF6AF8" w:rsidRDefault="00CF6AF8">
      <w:pPr>
        <w:pStyle w:val="a4"/>
      </w:pPr>
      <w:r>
        <w:rPr>
          <w:rStyle w:val="a6"/>
        </w:rPr>
        <w:footnoteRef/>
      </w:r>
      <w:r>
        <w:t xml:space="preserve"> Подгаецкая И.Ю. Границы индивидуального стиля / И.Ю. Подгаецкая // Современные аспекты изучения: теория литературных стилей. - М.: Высш. шк., 1982. - C. 32-59.</w:t>
      </w:r>
    </w:p>
  </w:footnote>
  <w:footnote w:id="93">
    <w:p w14:paraId="44A49281" w14:textId="77777777" w:rsidR="00CF6AF8" w:rsidRDefault="00CF6AF8" w:rsidP="009265EC">
      <w:pPr>
        <w:pStyle w:val="a4"/>
      </w:pPr>
      <w:r>
        <w:rPr>
          <w:rStyle w:val="a6"/>
        </w:rPr>
        <w:footnoteRef/>
      </w:r>
      <w:r>
        <w:t xml:space="preserve"> </w:t>
      </w:r>
      <w:bookmarkStart w:id="75" w:name="_Hlk514483262"/>
      <w:r>
        <w:t>Чехов в переписке с переводчиками/ Вступ. ст., публ. и коммент. Е. М. Сахаровой // Чехов и мировая литература: В 3 кн. / Ред.-сост. З. С. Паперный, Э. А. Полоцкая; Отв. ред. Л. М. Розенблюм. — М.: Наука, 1997—2005. — (Лит. наследство; Т. 100).</w:t>
      </w:r>
    </w:p>
    <w:p w14:paraId="6E243186" w14:textId="0380D7D2" w:rsidR="00CF6AF8" w:rsidRDefault="00CF6AF8" w:rsidP="009265EC">
      <w:pPr>
        <w:pStyle w:val="a4"/>
      </w:pPr>
      <w:r>
        <w:t>Кн. 3. — 2005. — С. 295.</w:t>
      </w:r>
    </w:p>
    <w:bookmarkEnd w:id="75"/>
  </w:footnote>
  <w:footnote w:id="94">
    <w:p w14:paraId="5E8A371B" w14:textId="00E4432C" w:rsidR="00CF6AF8" w:rsidRDefault="00CF6AF8">
      <w:pPr>
        <w:pStyle w:val="a4"/>
      </w:pPr>
      <w:r>
        <w:rPr>
          <w:rStyle w:val="a6"/>
        </w:rPr>
        <w:footnoteRef/>
      </w:r>
      <w:r>
        <w:t xml:space="preserve"> Там же. С. 292. </w:t>
      </w:r>
    </w:p>
  </w:footnote>
  <w:footnote w:id="95">
    <w:p w14:paraId="54C04D73" w14:textId="77777777" w:rsidR="00CF6AF8" w:rsidRDefault="00CF6AF8" w:rsidP="00F8140F">
      <w:pPr>
        <w:pStyle w:val="a4"/>
      </w:pPr>
      <w:r>
        <w:rPr>
          <w:rStyle w:val="a6"/>
        </w:rPr>
        <w:footnoteRef/>
      </w:r>
      <w:r>
        <w:t xml:space="preserve"> </w:t>
      </w:r>
      <w:bookmarkStart w:id="76" w:name="_Hlk514483277"/>
      <w:r>
        <w:t>Питер Брук о Чехове // Литературное наследство. М., 1997. Т. 100. Чехов и мировая литература. (Кн. 1).</w:t>
      </w:r>
    </w:p>
    <w:p w14:paraId="55CA58A7" w14:textId="70682937" w:rsidR="00CF6AF8" w:rsidRDefault="00CF6AF8" w:rsidP="00F8140F">
      <w:pPr>
        <w:pStyle w:val="a4"/>
      </w:pPr>
      <w:r>
        <w:t>С. 118.</w:t>
      </w:r>
      <w:bookmarkEnd w:id="76"/>
    </w:p>
  </w:footnote>
  <w:footnote w:id="96">
    <w:p w14:paraId="6CF6A500" w14:textId="29E0C61D" w:rsidR="00CF6AF8" w:rsidRPr="00691EC8" w:rsidRDefault="00CF6AF8">
      <w:pPr>
        <w:pStyle w:val="a4"/>
      </w:pPr>
      <w:r>
        <w:rPr>
          <w:rStyle w:val="a6"/>
        </w:rPr>
        <w:footnoteRef/>
      </w:r>
      <w:r>
        <w:t xml:space="preserve"> </w:t>
      </w:r>
      <w:bookmarkStart w:id="77" w:name="_Hlk514483300"/>
      <w:r>
        <w:t xml:space="preserve">Паустовский К.Г. Булгаков и театр. </w:t>
      </w:r>
      <w:r w:rsidRPr="003C0DD1">
        <w:rPr>
          <w:lang w:val="sv-SE"/>
        </w:rPr>
        <w:t>URL</w:t>
      </w:r>
      <w:r w:rsidRPr="00691EC8">
        <w:t xml:space="preserve">: </w:t>
      </w:r>
      <w:r w:rsidRPr="00691EC8">
        <w:rPr>
          <w:lang w:val="sv-SE"/>
        </w:rPr>
        <w:t>http</w:t>
      </w:r>
      <w:r w:rsidRPr="00691EC8">
        <w:t>://</w:t>
      </w:r>
      <w:r w:rsidRPr="00691EC8">
        <w:rPr>
          <w:lang w:val="sv-SE"/>
        </w:rPr>
        <w:t>paustovskiy</w:t>
      </w:r>
      <w:r w:rsidRPr="00691EC8">
        <w:t>.</w:t>
      </w:r>
      <w:r w:rsidRPr="00691EC8">
        <w:rPr>
          <w:lang w:val="sv-SE"/>
        </w:rPr>
        <w:t>niv</w:t>
      </w:r>
      <w:r w:rsidRPr="00691EC8">
        <w:t>.</w:t>
      </w:r>
      <w:r w:rsidRPr="00691EC8">
        <w:rPr>
          <w:lang w:val="sv-SE"/>
        </w:rPr>
        <w:t>ru</w:t>
      </w:r>
      <w:r w:rsidRPr="00691EC8">
        <w:t>/</w:t>
      </w:r>
      <w:r w:rsidRPr="00691EC8">
        <w:rPr>
          <w:lang w:val="sv-SE"/>
        </w:rPr>
        <w:t>paustovskiy</w:t>
      </w:r>
      <w:r w:rsidRPr="00691EC8">
        <w:t>/</w:t>
      </w:r>
      <w:r w:rsidRPr="00691EC8">
        <w:rPr>
          <w:lang w:val="sv-SE"/>
        </w:rPr>
        <w:t>public</w:t>
      </w:r>
      <w:r w:rsidRPr="00691EC8">
        <w:t>/</w:t>
      </w:r>
      <w:r w:rsidRPr="00691EC8">
        <w:rPr>
          <w:lang w:val="sv-SE"/>
        </w:rPr>
        <w:t>bulgakov</w:t>
      </w:r>
      <w:r w:rsidRPr="00691EC8">
        <w:t>-</w:t>
      </w:r>
      <w:r w:rsidRPr="00691EC8">
        <w:rPr>
          <w:lang w:val="sv-SE"/>
        </w:rPr>
        <w:t>i</w:t>
      </w:r>
      <w:r w:rsidRPr="00691EC8">
        <w:t>-</w:t>
      </w:r>
      <w:r w:rsidRPr="00691EC8">
        <w:rPr>
          <w:lang w:val="sv-SE"/>
        </w:rPr>
        <w:t>teatr</w:t>
      </w:r>
      <w:r w:rsidRPr="00691EC8">
        <w:t>.</w:t>
      </w:r>
      <w:r w:rsidRPr="00691EC8">
        <w:rPr>
          <w:lang w:val="sv-SE"/>
        </w:rPr>
        <w:t>htm</w:t>
      </w:r>
      <w:r w:rsidRPr="00691EC8">
        <w:t xml:space="preserve">/ </w:t>
      </w:r>
      <w:r>
        <w:t>(Дата обращения: 01.03.2018)</w:t>
      </w:r>
    </w:p>
    <w:bookmarkEnd w:id="77"/>
  </w:footnote>
  <w:footnote w:id="97">
    <w:p w14:paraId="4D190D79" w14:textId="65A6D340" w:rsidR="00CF6AF8" w:rsidRPr="00286203" w:rsidRDefault="00CF6AF8" w:rsidP="00A95C1C">
      <w:pPr>
        <w:pStyle w:val="a4"/>
      </w:pPr>
      <w:r>
        <w:rPr>
          <w:rStyle w:val="a6"/>
        </w:rPr>
        <w:footnoteRef/>
      </w:r>
      <w:r w:rsidRPr="00A95C1C">
        <w:t xml:space="preserve"> </w:t>
      </w:r>
      <w:bookmarkStart w:id="78" w:name="_Hlk514483395"/>
      <w:r w:rsidRPr="00FB3A6F">
        <w:t>Энциклопедический словарь. – Т. ІІI-a: Бергер – Бисы / Издатели: Ф. А. Брокгауз, И. А. Ефрон;</w:t>
      </w:r>
      <w:r>
        <w:t xml:space="preserve"> </w:t>
      </w:r>
      <w:r w:rsidRPr="00FB3A6F">
        <w:t>Под ред. И. Е. Андреевского. – СПб.: Типо-Литография И. А. Ефрона, 1892. – 478 с.</w:t>
      </w:r>
      <w:r w:rsidRPr="00A95C1C">
        <w:t xml:space="preserve"> </w:t>
      </w:r>
      <w:r w:rsidRPr="00A95C1C">
        <w:rPr>
          <w:lang w:val="sv-SE"/>
        </w:rPr>
        <w:t>URL</w:t>
      </w:r>
      <w:r w:rsidRPr="00A95C1C">
        <w:t xml:space="preserve">: </w:t>
      </w:r>
      <w:bookmarkEnd w:id="78"/>
      <w:r w:rsidRPr="00286203">
        <w:rPr>
          <w:lang w:val="sv-SE"/>
        </w:rPr>
        <w:t>http</w:t>
      </w:r>
      <w:r w:rsidRPr="00286203">
        <w:t>://</w:t>
      </w:r>
      <w:r w:rsidRPr="00286203">
        <w:rPr>
          <w:lang w:val="sv-SE"/>
        </w:rPr>
        <w:t>www</w:t>
      </w:r>
      <w:r w:rsidRPr="00286203">
        <w:t>.</w:t>
      </w:r>
      <w:r w:rsidRPr="00286203">
        <w:rPr>
          <w:lang w:val="sv-SE"/>
        </w:rPr>
        <w:t>vehi</w:t>
      </w:r>
      <w:r w:rsidRPr="00286203">
        <w:t>.</w:t>
      </w:r>
      <w:r w:rsidRPr="00286203">
        <w:rPr>
          <w:lang w:val="sv-SE"/>
        </w:rPr>
        <w:t>net</w:t>
      </w:r>
      <w:r w:rsidRPr="00286203">
        <w:t>/</w:t>
      </w:r>
      <w:r w:rsidRPr="00286203">
        <w:rPr>
          <w:lang w:val="sv-SE"/>
        </w:rPr>
        <w:t>brokgauz</w:t>
      </w:r>
      <w:r w:rsidRPr="00286203">
        <w:t>/</w:t>
      </w:r>
      <w:r w:rsidRPr="00286203">
        <w:rPr>
          <w:lang w:val="sv-SE"/>
        </w:rPr>
        <w:t>index</w:t>
      </w:r>
      <w:r w:rsidRPr="00286203">
        <w:t>.</w:t>
      </w:r>
      <w:r w:rsidRPr="00286203">
        <w:rPr>
          <w:lang w:val="sv-SE"/>
        </w:rPr>
        <w:t>html</w:t>
      </w:r>
      <w:r w:rsidRPr="00286203">
        <w:t>/</w:t>
      </w:r>
      <w:r>
        <w:t xml:space="preserve"> (Дата обращения: 01.03.2018)</w:t>
      </w:r>
    </w:p>
  </w:footnote>
  <w:footnote w:id="98">
    <w:p w14:paraId="410D6DF5" w14:textId="402D7567" w:rsidR="00CF6AF8" w:rsidRDefault="00CF6AF8">
      <w:pPr>
        <w:pStyle w:val="a4"/>
      </w:pPr>
      <w:r>
        <w:rPr>
          <w:rStyle w:val="a6"/>
        </w:rPr>
        <w:footnoteRef/>
      </w:r>
      <w:r>
        <w:t xml:space="preserve"> </w:t>
      </w:r>
      <w:bookmarkStart w:id="79" w:name="_Hlk514483415"/>
      <w:r>
        <w:t>Фёдоров, А.И. Фразеологический словарь русского литературного языка: ок. 13 000 фразеологических единиц /А.И. Фёдо</w:t>
      </w:r>
      <w:r>
        <w:softHyphen/>
        <w:t xml:space="preserve">ров. - 3-е изд., испр. - М.: Астрель: ACT, 2008. – с. 14. </w:t>
      </w:r>
      <w:bookmarkEnd w:id="79"/>
    </w:p>
  </w:footnote>
  <w:footnote w:id="99">
    <w:p w14:paraId="139A0239" w14:textId="08216BD5" w:rsidR="00CF6AF8" w:rsidRDefault="00CF6AF8">
      <w:pPr>
        <w:pStyle w:val="a4"/>
      </w:pPr>
      <w:r>
        <w:rPr>
          <w:rStyle w:val="a6"/>
        </w:rPr>
        <w:footnoteRef/>
      </w:r>
      <w:r>
        <w:t xml:space="preserve"> Там же. – с. 14.</w:t>
      </w:r>
    </w:p>
  </w:footnote>
  <w:footnote w:id="100">
    <w:p w14:paraId="7AE766A8" w14:textId="0D4BC014" w:rsidR="00CF6AF8" w:rsidRDefault="00CF6AF8">
      <w:pPr>
        <w:pStyle w:val="a4"/>
      </w:pPr>
      <w:r>
        <w:rPr>
          <w:rStyle w:val="a6"/>
        </w:rPr>
        <w:footnoteRef/>
      </w:r>
      <w:r>
        <w:t xml:space="preserve"> </w:t>
      </w:r>
      <w:bookmarkStart w:id="80" w:name="_Hlk514483429"/>
      <w:r>
        <w:t xml:space="preserve">Лелис Е.И. </w:t>
      </w:r>
      <w:r w:rsidRPr="006D10BF">
        <w:t xml:space="preserve">Подтекст как лингвоэстетическая категория в прозе А. П. Чехова [Текст] / Е. И. Лелис. - Ижевск: Удмуртский ун-т, 2013. </w:t>
      </w:r>
      <w:r>
        <w:t>–</w:t>
      </w:r>
      <w:r w:rsidRPr="006D10BF">
        <w:t xml:space="preserve"> </w:t>
      </w:r>
      <w:r>
        <w:t xml:space="preserve">С. 70-71. </w:t>
      </w:r>
      <w:bookmarkEnd w:id="80"/>
    </w:p>
  </w:footnote>
  <w:footnote w:id="101">
    <w:p w14:paraId="5680325C" w14:textId="008C0320" w:rsidR="00CF6AF8" w:rsidRPr="00286203" w:rsidRDefault="00CF6AF8">
      <w:pPr>
        <w:pStyle w:val="a4"/>
      </w:pPr>
      <w:r>
        <w:rPr>
          <w:rStyle w:val="a6"/>
        </w:rPr>
        <w:footnoteRef/>
      </w:r>
      <w:r>
        <w:t xml:space="preserve"> </w:t>
      </w:r>
      <w:bookmarkStart w:id="81" w:name="_Hlk514483443"/>
      <w:r w:rsidRPr="00F73025">
        <w:t>Ефремова Т. Ф. Новый словарь русского языка. Толково-словообразовательный. – М.: Русский язык, 2000</w:t>
      </w:r>
      <w:r>
        <w:t>.</w:t>
      </w:r>
      <w:r w:rsidRPr="00F73025">
        <w:t xml:space="preserve"> </w:t>
      </w:r>
      <w:r w:rsidRPr="00316AC6">
        <w:rPr>
          <w:lang w:val="da-DK"/>
        </w:rPr>
        <w:t>URL</w:t>
      </w:r>
      <w:r w:rsidRPr="00CF6AF8">
        <w:t xml:space="preserve">: </w:t>
      </w:r>
      <w:r w:rsidRPr="0062189D">
        <w:rPr>
          <w:lang w:val="da-DK"/>
        </w:rPr>
        <w:t>http</w:t>
      </w:r>
      <w:r w:rsidRPr="00CF6AF8">
        <w:t>://</w:t>
      </w:r>
      <w:r w:rsidRPr="0062189D">
        <w:rPr>
          <w:lang w:val="da-DK"/>
        </w:rPr>
        <w:t>efremova</w:t>
      </w:r>
      <w:r w:rsidRPr="00CF6AF8">
        <w:t>-</w:t>
      </w:r>
      <w:r w:rsidRPr="0062189D">
        <w:rPr>
          <w:lang w:val="da-DK"/>
        </w:rPr>
        <w:t>online</w:t>
      </w:r>
      <w:r w:rsidRPr="00CF6AF8">
        <w:t>.</w:t>
      </w:r>
      <w:r w:rsidRPr="0062189D">
        <w:rPr>
          <w:lang w:val="da-DK"/>
        </w:rPr>
        <w:t>ru</w:t>
      </w:r>
      <w:r w:rsidRPr="00CF6AF8">
        <w:t>/</w:t>
      </w:r>
      <w:r w:rsidRPr="0062189D">
        <w:rPr>
          <w:lang w:val="da-DK"/>
        </w:rPr>
        <w:t>letter</w:t>
      </w:r>
      <w:r w:rsidRPr="00CF6AF8">
        <w:t>/5/13/</w:t>
      </w:r>
      <w:bookmarkEnd w:id="81"/>
      <w:r>
        <w:t xml:space="preserve"> (Дата обращения: 18.03.2018)</w:t>
      </w:r>
    </w:p>
  </w:footnote>
  <w:footnote w:id="102">
    <w:p w14:paraId="6F0BCA55" w14:textId="68A1B764" w:rsidR="00CF6AF8" w:rsidRPr="00286203" w:rsidRDefault="00CF6AF8">
      <w:pPr>
        <w:pStyle w:val="a4"/>
      </w:pPr>
      <w:r>
        <w:rPr>
          <w:rStyle w:val="a6"/>
        </w:rPr>
        <w:footnoteRef/>
      </w:r>
      <w:r w:rsidRPr="00CF6AF8">
        <w:t xml:space="preserve"> </w:t>
      </w:r>
      <w:bookmarkStart w:id="83" w:name="_Hlk514483466"/>
      <w:r w:rsidRPr="00304E12">
        <w:rPr>
          <w:lang w:val="da-DK"/>
        </w:rPr>
        <w:t>Den</w:t>
      </w:r>
      <w:r w:rsidRPr="00CF6AF8">
        <w:t xml:space="preserve"> </w:t>
      </w:r>
      <w:r w:rsidRPr="00304E12">
        <w:rPr>
          <w:lang w:val="da-DK"/>
        </w:rPr>
        <w:t>Danske</w:t>
      </w:r>
      <w:r w:rsidRPr="00CF6AF8">
        <w:t xml:space="preserve"> </w:t>
      </w:r>
      <w:r w:rsidRPr="00304E12">
        <w:rPr>
          <w:lang w:val="da-DK"/>
        </w:rPr>
        <w:t>Ordbog</w:t>
      </w:r>
      <w:r w:rsidRPr="00CF6AF8">
        <w:t xml:space="preserve">. </w:t>
      </w:r>
      <w:r w:rsidRPr="00286203">
        <w:rPr>
          <w:lang w:val="sv-SE"/>
        </w:rPr>
        <w:t>URL</w:t>
      </w:r>
      <w:r w:rsidRPr="00286203">
        <w:t xml:space="preserve">: </w:t>
      </w:r>
      <w:bookmarkEnd w:id="83"/>
      <w:r w:rsidRPr="00286203">
        <w:rPr>
          <w:lang w:val="sv-SE"/>
        </w:rPr>
        <w:t>http</w:t>
      </w:r>
      <w:r w:rsidRPr="00286203">
        <w:t>://</w:t>
      </w:r>
      <w:r w:rsidRPr="00286203">
        <w:rPr>
          <w:lang w:val="sv-SE"/>
        </w:rPr>
        <w:t>ordnet</w:t>
      </w:r>
      <w:r w:rsidRPr="00286203">
        <w:t>.</w:t>
      </w:r>
      <w:r w:rsidRPr="00286203">
        <w:rPr>
          <w:lang w:val="sv-SE"/>
        </w:rPr>
        <w:t>dk</w:t>
      </w:r>
      <w:r w:rsidRPr="00286203">
        <w:t>/</w:t>
      </w:r>
      <w:r w:rsidRPr="00286203">
        <w:rPr>
          <w:lang w:val="sv-SE"/>
        </w:rPr>
        <w:t>ddo</w:t>
      </w:r>
      <w:r w:rsidRPr="00286203">
        <w:t>/</w:t>
      </w:r>
      <w:r w:rsidRPr="00286203">
        <w:rPr>
          <w:lang w:val="sv-SE"/>
        </w:rPr>
        <w:t>ordbog</w:t>
      </w:r>
      <w:r w:rsidRPr="00286203">
        <w:t>?</w:t>
      </w:r>
      <w:r w:rsidRPr="00286203">
        <w:rPr>
          <w:lang w:val="sv-SE"/>
        </w:rPr>
        <w:t>query</w:t>
      </w:r>
      <w:r w:rsidRPr="00286203">
        <w:t>=</w:t>
      </w:r>
      <w:r w:rsidRPr="00286203">
        <w:rPr>
          <w:lang w:val="sv-SE"/>
        </w:rPr>
        <w:t>asen</w:t>
      </w:r>
      <w:r w:rsidRPr="00286203">
        <w:t xml:space="preserve">/ </w:t>
      </w:r>
      <w:r>
        <w:t>(Дата обращения: 20.03.2018)</w:t>
      </w:r>
    </w:p>
  </w:footnote>
  <w:footnote w:id="103">
    <w:p w14:paraId="46FD0D3B" w14:textId="26733270" w:rsidR="00CF6AF8" w:rsidRPr="00CF6AF8" w:rsidRDefault="00CF6AF8">
      <w:pPr>
        <w:pStyle w:val="a4"/>
        <w:rPr>
          <w:lang w:val="da-DK"/>
        </w:rPr>
      </w:pPr>
      <w:r>
        <w:rPr>
          <w:rStyle w:val="a6"/>
        </w:rPr>
        <w:footnoteRef/>
      </w:r>
      <w:r w:rsidRPr="00304E12">
        <w:rPr>
          <w:lang w:val="da-DK"/>
        </w:rPr>
        <w:t xml:space="preserve"> Den Danske Ordbog. </w:t>
      </w:r>
      <w:r w:rsidRPr="00CF6AF8">
        <w:rPr>
          <w:lang w:val="da-DK"/>
        </w:rPr>
        <w:t>URL: http://ordnet.dk/ddo/ordbog?query=m%C3%A6r/ (</w:t>
      </w:r>
      <w:r>
        <w:t>Дата</w:t>
      </w:r>
      <w:r w:rsidRPr="00CF6AF8">
        <w:rPr>
          <w:lang w:val="da-DK"/>
        </w:rPr>
        <w:t xml:space="preserve"> </w:t>
      </w:r>
      <w:r>
        <w:t>обращения</w:t>
      </w:r>
      <w:r w:rsidRPr="00CF6AF8">
        <w:rPr>
          <w:lang w:val="da-DK"/>
        </w:rPr>
        <w:t>: 20.03.2018)</w:t>
      </w:r>
    </w:p>
  </w:footnote>
  <w:footnote w:id="104">
    <w:p w14:paraId="6CC9B737" w14:textId="6516B771" w:rsidR="00CF6AF8" w:rsidRDefault="00CF6AF8">
      <w:pPr>
        <w:pStyle w:val="a4"/>
      </w:pPr>
      <w:r>
        <w:rPr>
          <w:rStyle w:val="a6"/>
        </w:rPr>
        <w:footnoteRef/>
      </w:r>
      <w:r>
        <w:t xml:space="preserve"> </w:t>
      </w:r>
      <w:bookmarkStart w:id="84" w:name="_Hlk514483483"/>
      <w:r w:rsidRPr="00304E12">
        <w:t>Ожегов С. И., Шведова Н. Ю. Толковый словарь русского языка: 80 000 слов и фразеологических выражений. — 4-е изд., М., 1997. — 944 с.</w:t>
      </w:r>
    </w:p>
    <w:bookmarkEnd w:id="84"/>
  </w:footnote>
  <w:footnote w:id="105">
    <w:p w14:paraId="5899F318" w14:textId="0FF74741" w:rsidR="00CF6AF8" w:rsidRPr="00CF6AF8" w:rsidRDefault="00CF6AF8">
      <w:pPr>
        <w:pStyle w:val="a4"/>
        <w:rPr>
          <w:lang w:val="da-DK"/>
        </w:rPr>
      </w:pPr>
      <w:r>
        <w:rPr>
          <w:rStyle w:val="a6"/>
        </w:rPr>
        <w:footnoteRef/>
      </w:r>
      <w:r w:rsidRPr="007C130C">
        <w:rPr>
          <w:lang w:val="da-DK"/>
        </w:rPr>
        <w:t xml:space="preserve"> </w:t>
      </w:r>
      <w:r w:rsidRPr="00304E12">
        <w:rPr>
          <w:lang w:val="da-DK"/>
        </w:rPr>
        <w:t>Den Danske Ordbog</w:t>
      </w:r>
      <w:r w:rsidRPr="007C130C">
        <w:rPr>
          <w:lang w:val="da-DK"/>
        </w:rPr>
        <w:t xml:space="preserve">. </w:t>
      </w:r>
      <w:r w:rsidRPr="00CF6AF8">
        <w:rPr>
          <w:lang w:val="da-DK"/>
        </w:rPr>
        <w:t>URL: http://ordnet.dk/ddo/ordbog?query=svineheld/ (</w:t>
      </w:r>
      <w:r>
        <w:t>Дата</w:t>
      </w:r>
      <w:r w:rsidRPr="00CF6AF8">
        <w:rPr>
          <w:lang w:val="da-DK"/>
        </w:rPr>
        <w:t xml:space="preserve"> </w:t>
      </w:r>
      <w:r>
        <w:t>обращения</w:t>
      </w:r>
      <w:r w:rsidRPr="00CF6AF8">
        <w:rPr>
          <w:lang w:val="da-DK"/>
        </w:rPr>
        <w:t>: 20.03.2018)</w:t>
      </w:r>
    </w:p>
  </w:footnote>
  <w:footnote w:id="106">
    <w:p w14:paraId="056C6460" w14:textId="0FD405CF" w:rsidR="00CF6AF8" w:rsidRDefault="00CF6AF8">
      <w:pPr>
        <w:pStyle w:val="a4"/>
      </w:pPr>
      <w:r>
        <w:rPr>
          <w:rStyle w:val="a6"/>
        </w:rPr>
        <w:footnoteRef/>
      </w:r>
      <w:r>
        <w:t xml:space="preserve"> </w:t>
      </w:r>
      <w:bookmarkStart w:id="85" w:name="_Hlk514483504"/>
      <w:r w:rsidRPr="006C400A">
        <w:t xml:space="preserve">Ефремова Т. Ф. Новый словарь русского языка. Толково-словообразовательный. – М.: Русский язык, 2000. URL: </w:t>
      </w:r>
      <w:bookmarkEnd w:id="85"/>
      <w:r w:rsidRPr="00286203">
        <w:t>https://www.efremova.info/word/napraslina.html#.WuQaAYhuaM8/</w:t>
      </w:r>
      <w:r>
        <w:t xml:space="preserve"> (Дата обращения: 25.03.2018)</w:t>
      </w:r>
    </w:p>
  </w:footnote>
  <w:footnote w:id="107">
    <w:p w14:paraId="103C98F6" w14:textId="596FE0F7" w:rsidR="00CF6AF8" w:rsidRDefault="00CF6AF8">
      <w:pPr>
        <w:pStyle w:val="a4"/>
      </w:pPr>
      <w:r>
        <w:rPr>
          <w:rStyle w:val="a6"/>
        </w:rPr>
        <w:footnoteRef/>
      </w:r>
      <w:r>
        <w:t xml:space="preserve"> </w:t>
      </w:r>
      <w:r w:rsidRPr="006C400A">
        <w:t xml:space="preserve">Ефремова Т. Ф. Новый словарь русского языка. Толково-словообразовательный. – М.: Русский язык, 2000. </w:t>
      </w:r>
      <w:r w:rsidRPr="00DB0C67">
        <w:rPr>
          <w:lang w:val="sv-SE"/>
        </w:rPr>
        <w:t>URL</w:t>
      </w:r>
      <w:r w:rsidRPr="00316AC6">
        <w:t xml:space="preserve">: </w:t>
      </w:r>
      <w:r w:rsidRPr="00286203">
        <w:rPr>
          <w:lang w:val="sv-SE"/>
        </w:rPr>
        <w:t>https</w:t>
      </w:r>
      <w:r w:rsidRPr="00286203">
        <w:t>://</w:t>
      </w:r>
      <w:r w:rsidRPr="00286203">
        <w:rPr>
          <w:lang w:val="sv-SE"/>
        </w:rPr>
        <w:t>www</w:t>
      </w:r>
      <w:r w:rsidRPr="00286203">
        <w:t>.</w:t>
      </w:r>
      <w:r w:rsidRPr="00286203">
        <w:rPr>
          <w:lang w:val="sv-SE"/>
        </w:rPr>
        <w:t>efremova</w:t>
      </w:r>
      <w:r w:rsidRPr="00286203">
        <w:t>.</w:t>
      </w:r>
      <w:r w:rsidRPr="00286203">
        <w:rPr>
          <w:lang w:val="sv-SE"/>
        </w:rPr>
        <w:t>info</w:t>
      </w:r>
      <w:r w:rsidRPr="00286203">
        <w:t>/</w:t>
      </w:r>
      <w:r w:rsidRPr="00286203">
        <w:rPr>
          <w:lang w:val="sv-SE"/>
        </w:rPr>
        <w:t>word</w:t>
      </w:r>
      <w:r w:rsidRPr="00286203">
        <w:t>/</w:t>
      </w:r>
      <w:r w:rsidRPr="00286203">
        <w:rPr>
          <w:lang w:val="sv-SE"/>
        </w:rPr>
        <w:t>izdyxat</w:t>
      </w:r>
      <w:r w:rsidRPr="00286203">
        <w:t>.</w:t>
      </w:r>
      <w:r w:rsidRPr="00286203">
        <w:rPr>
          <w:lang w:val="sv-SE"/>
        </w:rPr>
        <w:t>html</w:t>
      </w:r>
      <w:r w:rsidRPr="00286203">
        <w:t>#.</w:t>
      </w:r>
      <w:r w:rsidRPr="00286203">
        <w:rPr>
          <w:lang w:val="sv-SE"/>
        </w:rPr>
        <w:t>WuQbBIhuaM</w:t>
      </w:r>
      <w:r w:rsidRPr="00286203">
        <w:t>8/</w:t>
      </w:r>
      <w:r>
        <w:t xml:space="preserve"> (Дата обращения: 25.03.2018)</w:t>
      </w:r>
    </w:p>
  </w:footnote>
  <w:footnote w:id="108">
    <w:p w14:paraId="043C0213" w14:textId="68768CB7" w:rsidR="00CF6AF8" w:rsidRPr="00316AC6" w:rsidRDefault="00CF6AF8">
      <w:pPr>
        <w:pStyle w:val="a4"/>
      </w:pPr>
      <w:r>
        <w:rPr>
          <w:rStyle w:val="a6"/>
        </w:rPr>
        <w:footnoteRef/>
      </w:r>
      <w:r>
        <w:t xml:space="preserve"> </w:t>
      </w:r>
      <w:r w:rsidRPr="006C400A">
        <w:t xml:space="preserve">Ефремова Т. Ф. Новый словарь русского языка. Толково-словообразовательный. – М.: Русский язык, 2000. </w:t>
      </w:r>
      <w:r w:rsidRPr="00DB0C67">
        <w:rPr>
          <w:lang w:val="sv-SE"/>
        </w:rPr>
        <w:t>URL</w:t>
      </w:r>
      <w:r w:rsidRPr="00316AC6">
        <w:t xml:space="preserve">: </w:t>
      </w:r>
      <w:r w:rsidRPr="00286203">
        <w:rPr>
          <w:lang w:val="sv-SE"/>
        </w:rPr>
        <w:t>https</w:t>
      </w:r>
      <w:r w:rsidRPr="00286203">
        <w:t>://</w:t>
      </w:r>
      <w:r w:rsidRPr="00286203">
        <w:rPr>
          <w:lang w:val="sv-SE"/>
        </w:rPr>
        <w:t>www</w:t>
      </w:r>
      <w:r w:rsidRPr="00286203">
        <w:t>.</w:t>
      </w:r>
      <w:r w:rsidRPr="00286203">
        <w:rPr>
          <w:lang w:val="sv-SE"/>
        </w:rPr>
        <w:t>efremova</w:t>
      </w:r>
      <w:r w:rsidRPr="00286203">
        <w:t>.</w:t>
      </w:r>
      <w:r w:rsidRPr="00286203">
        <w:rPr>
          <w:lang w:val="sv-SE"/>
        </w:rPr>
        <w:t>info</w:t>
      </w:r>
      <w:r w:rsidRPr="00286203">
        <w:t>/</w:t>
      </w:r>
      <w:r w:rsidRPr="00286203">
        <w:rPr>
          <w:lang w:val="sv-SE"/>
        </w:rPr>
        <w:t>word</w:t>
      </w:r>
      <w:r w:rsidRPr="00286203">
        <w:t>/</w:t>
      </w:r>
      <w:r w:rsidRPr="00286203">
        <w:rPr>
          <w:lang w:val="sv-SE"/>
        </w:rPr>
        <w:t>belmy</w:t>
      </w:r>
      <w:r w:rsidRPr="00286203">
        <w:t>.</w:t>
      </w:r>
      <w:r w:rsidRPr="00286203">
        <w:rPr>
          <w:lang w:val="sv-SE"/>
        </w:rPr>
        <w:t>html</w:t>
      </w:r>
      <w:r w:rsidRPr="00286203">
        <w:t>#.</w:t>
      </w:r>
      <w:r w:rsidRPr="00286203">
        <w:rPr>
          <w:lang w:val="sv-SE"/>
        </w:rPr>
        <w:t>WuQeeIhuaM</w:t>
      </w:r>
      <w:r w:rsidRPr="00286203">
        <w:t>8/</w:t>
      </w:r>
      <w:r>
        <w:t xml:space="preserve"> (Дата обращения: 25.03.2018)</w:t>
      </w:r>
    </w:p>
  </w:footnote>
  <w:footnote w:id="109">
    <w:p w14:paraId="2689D16F" w14:textId="2E8B8789" w:rsidR="00CF6AF8" w:rsidRPr="00286203" w:rsidRDefault="00CF6AF8">
      <w:pPr>
        <w:pStyle w:val="a4"/>
      </w:pPr>
      <w:r>
        <w:rPr>
          <w:rStyle w:val="a6"/>
        </w:rPr>
        <w:footnoteRef/>
      </w:r>
      <w:r w:rsidRPr="004A0664">
        <w:t xml:space="preserve"> </w:t>
      </w:r>
      <w:bookmarkStart w:id="86" w:name="_Hlk514483524"/>
      <w:r w:rsidRPr="004A0664">
        <w:t>Малый академический словарь. — М.: Институт русского языка Академии наук СССР. Евгеньева А. П.</w:t>
      </w:r>
      <w:r>
        <w:t xml:space="preserve"> </w:t>
      </w:r>
      <w:r w:rsidRPr="004A0664">
        <w:t xml:space="preserve">1957—1984. </w:t>
      </w:r>
      <w:r>
        <w:rPr>
          <w:lang w:val="sv-SE"/>
        </w:rPr>
        <w:t>URL</w:t>
      </w:r>
      <w:r w:rsidRPr="00286203">
        <w:t xml:space="preserve">: </w:t>
      </w:r>
      <w:r w:rsidRPr="00286203">
        <w:rPr>
          <w:lang w:val="sv-SE"/>
        </w:rPr>
        <w:t>http</w:t>
      </w:r>
      <w:r w:rsidRPr="00286203">
        <w:t>://</w:t>
      </w:r>
      <w:r w:rsidRPr="00286203">
        <w:rPr>
          <w:lang w:val="sv-SE"/>
        </w:rPr>
        <w:t>feb</w:t>
      </w:r>
      <w:r w:rsidRPr="00286203">
        <w:t>-</w:t>
      </w:r>
      <w:r w:rsidRPr="00286203">
        <w:rPr>
          <w:lang w:val="sv-SE"/>
        </w:rPr>
        <w:t>web</w:t>
      </w:r>
      <w:r w:rsidRPr="00286203">
        <w:t>.</w:t>
      </w:r>
      <w:r w:rsidRPr="00286203">
        <w:rPr>
          <w:lang w:val="sv-SE"/>
        </w:rPr>
        <w:t>ru</w:t>
      </w:r>
      <w:r w:rsidRPr="00286203">
        <w:t>/</w:t>
      </w:r>
      <w:r w:rsidRPr="00286203">
        <w:rPr>
          <w:lang w:val="sv-SE"/>
        </w:rPr>
        <w:t>feb</w:t>
      </w:r>
      <w:r w:rsidRPr="00286203">
        <w:t>/</w:t>
      </w:r>
      <w:r w:rsidRPr="00286203">
        <w:rPr>
          <w:lang w:val="sv-SE"/>
        </w:rPr>
        <w:t>mas</w:t>
      </w:r>
      <w:r w:rsidRPr="00286203">
        <w:t>/</w:t>
      </w:r>
      <w:r w:rsidRPr="00286203">
        <w:rPr>
          <w:lang w:val="sv-SE"/>
        </w:rPr>
        <w:t>mas</w:t>
      </w:r>
      <w:r w:rsidRPr="00286203">
        <w:t>-</w:t>
      </w:r>
      <w:r w:rsidRPr="00286203">
        <w:rPr>
          <w:lang w:val="sv-SE"/>
        </w:rPr>
        <w:t>abc</w:t>
      </w:r>
      <w:r w:rsidRPr="00286203">
        <w:t>/</w:t>
      </w:r>
      <w:r w:rsidRPr="00286203">
        <w:rPr>
          <w:lang w:val="sv-SE"/>
        </w:rPr>
        <w:t>default</w:t>
      </w:r>
      <w:r w:rsidRPr="00286203">
        <w:t>.</w:t>
      </w:r>
      <w:r w:rsidRPr="00286203">
        <w:rPr>
          <w:lang w:val="sv-SE"/>
        </w:rPr>
        <w:t>asp</w:t>
      </w:r>
      <w:r w:rsidRPr="00286203">
        <w:t xml:space="preserve">/ </w:t>
      </w:r>
      <w:r>
        <w:t>(Дата обращения: 27.03.2018)</w:t>
      </w:r>
    </w:p>
    <w:bookmarkEnd w:id="86"/>
  </w:footnote>
  <w:footnote w:id="110">
    <w:p w14:paraId="6A9EF098" w14:textId="7FE94A84" w:rsidR="00CF6AF8" w:rsidRPr="00B47A01" w:rsidRDefault="00CF6AF8">
      <w:pPr>
        <w:pStyle w:val="a4"/>
      </w:pPr>
      <w:r>
        <w:rPr>
          <w:rStyle w:val="a6"/>
        </w:rPr>
        <w:footnoteRef/>
      </w:r>
      <w:r>
        <w:t xml:space="preserve"> </w:t>
      </w:r>
      <w:bookmarkStart w:id="87" w:name="_Hlk514483539"/>
      <w:r>
        <w:t xml:space="preserve">Даль В.И. </w:t>
      </w:r>
      <w:r w:rsidRPr="00B47A01">
        <w:t>Толковый словарь живого великорусского языка: [в 4 т.] / [соч.] Владимира Даля. - 3-е изд., испр. и знач. доп., изд. под ред. [и с предисл.] проф. И.А. Бодуэна-де-Куртенэ. Т. 1-4. - Санкт-Петербург; Москва: т-во М. О. Вольф, 1903-1911.</w:t>
      </w:r>
      <w:r>
        <w:t xml:space="preserve"> </w:t>
      </w:r>
      <w:r>
        <w:rPr>
          <w:lang w:val="sv-SE"/>
        </w:rPr>
        <w:t>URL</w:t>
      </w:r>
      <w:r w:rsidRPr="00B47A01">
        <w:t>:</w:t>
      </w:r>
      <w:r>
        <w:t xml:space="preserve"> </w:t>
      </w:r>
      <w:bookmarkEnd w:id="87"/>
      <w:r w:rsidRPr="00286203">
        <w:t>http://slovardalja.net/word.php?wordid=27151/</w:t>
      </w:r>
      <w:r>
        <w:t xml:space="preserve"> (Дата обращения: 27.03.2018)</w:t>
      </w:r>
    </w:p>
  </w:footnote>
  <w:footnote w:id="111">
    <w:p w14:paraId="1FAB66CA" w14:textId="475FA2C2" w:rsidR="00CF6AF8" w:rsidRPr="00FB3A6F" w:rsidRDefault="00CF6AF8">
      <w:pPr>
        <w:pStyle w:val="a4"/>
      </w:pPr>
      <w:r>
        <w:rPr>
          <w:rStyle w:val="a6"/>
        </w:rPr>
        <w:footnoteRef/>
      </w:r>
      <w:r>
        <w:t xml:space="preserve"> </w:t>
      </w:r>
      <w:bookmarkStart w:id="88" w:name="_Hlk514483586"/>
      <w:r w:rsidRPr="004B715A">
        <w:t>Толковый словарь русского языка: В 4 т. / Под ред. Д. Н. Ушакова. — М</w:t>
      </w:r>
      <w:r w:rsidR="0084768F">
        <w:t>.</w:t>
      </w:r>
      <w:r w:rsidRPr="004B715A">
        <w:t>: Сов. энцикл.: ОГИЗ, 1935—1940.</w:t>
      </w:r>
      <w:r>
        <w:t xml:space="preserve"> </w:t>
      </w:r>
      <w:r>
        <w:rPr>
          <w:lang w:val="en-US"/>
        </w:rPr>
        <w:t>URL</w:t>
      </w:r>
      <w:r w:rsidRPr="0033060E">
        <w:t xml:space="preserve">: </w:t>
      </w:r>
      <w:r w:rsidRPr="00286203">
        <w:rPr>
          <w:lang w:val="da-DK"/>
        </w:rPr>
        <w:t>http</w:t>
      </w:r>
      <w:r w:rsidRPr="00286203">
        <w:t>://</w:t>
      </w:r>
      <w:r w:rsidRPr="00286203">
        <w:rPr>
          <w:lang w:val="da-DK"/>
        </w:rPr>
        <w:t>ushakov</w:t>
      </w:r>
      <w:r w:rsidRPr="00286203">
        <w:t>-</w:t>
      </w:r>
      <w:r w:rsidRPr="00286203">
        <w:rPr>
          <w:lang w:val="da-DK"/>
        </w:rPr>
        <w:t>online</w:t>
      </w:r>
      <w:r w:rsidRPr="00286203">
        <w:t>.</w:t>
      </w:r>
      <w:r w:rsidRPr="00286203">
        <w:rPr>
          <w:lang w:val="da-DK"/>
        </w:rPr>
        <w:t>ru</w:t>
      </w:r>
      <w:r w:rsidRPr="00286203">
        <w:t>/</w:t>
      </w:r>
      <w:r w:rsidRPr="00286203">
        <w:rPr>
          <w:lang w:val="da-DK"/>
        </w:rPr>
        <w:t>letter</w:t>
      </w:r>
      <w:r w:rsidRPr="00286203">
        <w:t>/17/101/</w:t>
      </w:r>
      <w:bookmarkEnd w:id="88"/>
      <w:r>
        <w:t xml:space="preserve"> (Дата обращения: 02.04.2018)</w:t>
      </w:r>
    </w:p>
  </w:footnote>
  <w:footnote w:id="112">
    <w:p w14:paraId="3CB56941" w14:textId="6E557CB8" w:rsidR="00CF6AF8" w:rsidRDefault="00CF6AF8">
      <w:pPr>
        <w:pStyle w:val="a4"/>
      </w:pPr>
      <w:r>
        <w:rPr>
          <w:rStyle w:val="a6"/>
        </w:rPr>
        <w:footnoteRef/>
      </w:r>
      <w:r>
        <w:t xml:space="preserve"> </w:t>
      </w:r>
      <w:bookmarkStart w:id="91" w:name="_Hlk514483619"/>
      <w:r>
        <w:t xml:space="preserve">Александрова О.В.  Проблемы экспрессивного синтаксиса (на материале английского языка): Учеб. Пособие. – М.: Высш. шк., 1984 – с. 80. </w:t>
      </w:r>
      <w:bookmarkEnd w:id="91"/>
    </w:p>
  </w:footnote>
  <w:footnote w:id="113">
    <w:p w14:paraId="2CCA3BE9" w14:textId="5A46DEBC" w:rsidR="00CF6AF8" w:rsidRDefault="00CF6AF8" w:rsidP="00DD6448">
      <w:pPr>
        <w:pStyle w:val="a4"/>
      </w:pPr>
      <w:r>
        <w:rPr>
          <w:rStyle w:val="a6"/>
        </w:rPr>
        <w:footnoteRef/>
      </w:r>
      <w:r>
        <w:t xml:space="preserve"> </w:t>
      </w:r>
      <w:bookmarkStart w:id="92" w:name="_Hlk514483650"/>
      <w:r>
        <w:t>Ветошкин А. А. Роль междометий и местоимений в создании подтекста в диалоге // Традиции и новаторство в гуманитарных исследованиях: Сб. науч. тр. посвящ. 50-летию ф-та иностр. яз. Мордов. гос. ун-та им. Н. П. Огарева / Редкол.: Ю. М. Трофимова (отв. ред.) и др. - Саранск: Изд-во Мордов. ун-та, 2002. - С. 12-15.</w:t>
      </w:r>
      <w:bookmarkEnd w:id="92"/>
    </w:p>
  </w:footnote>
  <w:footnote w:id="114">
    <w:p w14:paraId="6DC8F604" w14:textId="0802EBDB" w:rsidR="00CF6AF8" w:rsidRPr="00CF6AF8" w:rsidRDefault="00CF6AF8">
      <w:pPr>
        <w:pStyle w:val="a4"/>
        <w:rPr>
          <w:lang w:val="da-DK"/>
        </w:rPr>
      </w:pPr>
      <w:r>
        <w:rPr>
          <w:rStyle w:val="a6"/>
        </w:rPr>
        <w:footnoteRef/>
      </w:r>
      <w:r w:rsidRPr="006A37D1">
        <w:rPr>
          <w:lang w:val="da-DK"/>
        </w:rPr>
        <w:t xml:space="preserve"> </w:t>
      </w:r>
      <w:r w:rsidRPr="00304E12">
        <w:rPr>
          <w:lang w:val="da-DK"/>
        </w:rPr>
        <w:t xml:space="preserve">Den Danske Ordbog. </w:t>
      </w:r>
      <w:r w:rsidRPr="00CF6AF8">
        <w:rPr>
          <w:lang w:val="da-DK"/>
        </w:rPr>
        <w:t>URL: http://ordnet.dk/ddo/ordbog?mselect=59008833&amp;query=sige/ (</w:t>
      </w:r>
      <w:r>
        <w:t>Дата</w:t>
      </w:r>
      <w:r w:rsidRPr="00CF6AF8">
        <w:rPr>
          <w:lang w:val="da-DK"/>
        </w:rPr>
        <w:t xml:space="preserve"> </w:t>
      </w:r>
      <w:r>
        <w:t>обращения</w:t>
      </w:r>
      <w:r w:rsidRPr="00CF6AF8">
        <w:rPr>
          <w:lang w:val="da-DK"/>
        </w:rPr>
        <w:t>: 14.04.2018)</w:t>
      </w:r>
    </w:p>
  </w:footnote>
  <w:footnote w:id="115">
    <w:p w14:paraId="343E786A" w14:textId="294C1375" w:rsidR="00CF6AF8" w:rsidRPr="00CF6AF8" w:rsidRDefault="00CF6AF8">
      <w:pPr>
        <w:pStyle w:val="a4"/>
        <w:rPr>
          <w:lang w:val="da-DK"/>
        </w:rPr>
      </w:pPr>
      <w:r>
        <w:rPr>
          <w:rStyle w:val="a6"/>
        </w:rPr>
        <w:footnoteRef/>
      </w:r>
      <w:r w:rsidRPr="00F32147">
        <w:rPr>
          <w:lang w:val="da-DK"/>
        </w:rPr>
        <w:t xml:space="preserve"> </w:t>
      </w:r>
      <w:r w:rsidRPr="00304E12">
        <w:rPr>
          <w:lang w:val="da-DK"/>
        </w:rPr>
        <w:t xml:space="preserve">Den Danske Ordbog. </w:t>
      </w:r>
      <w:r w:rsidRPr="006A37D1">
        <w:rPr>
          <w:lang w:val="da-DK"/>
        </w:rPr>
        <w:t>URL</w:t>
      </w:r>
      <w:r w:rsidRPr="00CF6AF8">
        <w:rPr>
          <w:lang w:val="da-DK"/>
        </w:rPr>
        <w:t xml:space="preserve">: </w:t>
      </w:r>
      <w:r w:rsidRPr="00286203">
        <w:rPr>
          <w:lang w:val="da-DK"/>
        </w:rPr>
        <w:t>http</w:t>
      </w:r>
      <w:r w:rsidRPr="00CF6AF8">
        <w:rPr>
          <w:lang w:val="da-DK"/>
        </w:rPr>
        <w:t>://</w:t>
      </w:r>
      <w:r w:rsidRPr="00286203">
        <w:rPr>
          <w:lang w:val="da-DK"/>
        </w:rPr>
        <w:t>ordnet</w:t>
      </w:r>
      <w:r w:rsidRPr="00CF6AF8">
        <w:rPr>
          <w:lang w:val="da-DK"/>
        </w:rPr>
        <w:t>.</w:t>
      </w:r>
      <w:r w:rsidRPr="00286203">
        <w:rPr>
          <w:lang w:val="da-DK"/>
        </w:rPr>
        <w:t>dk</w:t>
      </w:r>
      <w:r w:rsidRPr="00CF6AF8">
        <w:rPr>
          <w:lang w:val="da-DK"/>
        </w:rPr>
        <w:t>/</w:t>
      </w:r>
      <w:r w:rsidRPr="00286203">
        <w:rPr>
          <w:lang w:val="da-DK"/>
        </w:rPr>
        <w:t>ddo</w:t>
      </w:r>
      <w:r w:rsidRPr="00CF6AF8">
        <w:rPr>
          <w:lang w:val="da-DK"/>
        </w:rPr>
        <w:t>/</w:t>
      </w:r>
      <w:r w:rsidRPr="00286203">
        <w:rPr>
          <w:lang w:val="da-DK"/>
        </w:rPr>
        <w:t>ordbog</w:t>
      </w:r>
      <w:r w:rsidRPr="00CF6AF8">
        <w:rPr>
          <w:lang w:val="da-DK"/>
        </w:rPr>
        <w:t>?</w:t>
      </w:r>
      <w:r w:rsidRPr="00286203">
        <w:rPr>
          <w:lang w:val="da-DK"/>
        </w:rPr>
        <w:t>query</w:t>
      </w:r>
      <w:r w:rsidRPr="00CF6AF8">
        <w:rPr>
          <w:lang w:val="da-DK"/>
        </w:rPr>
        <w:t>=</w:t>
      </w:r>
      <w:r w:rsidRPr="00286203">
        <w:rPr>
          <w:lang w:val="da-DK"/>
        </w:rPr>
        <w:t>hillem</w:t>
      </w:r>
      <w:r w:rsidRPr="00CF6AF8">
        <w:rPr>
          <w:lang w:val="da-DK"/>
        </w:rPr>
        <w:t>%</w:t>
      </w:r>
      <w:r w:rsidRPr="00286203">
        <w:rPr>
          <w:lang w:val="da-DK"/>
        </w:rPr>
        <w:t>C</w:t>
      </w:r>
      <w:r w:rsidRPr="00CF6AF8">
        <w:rPr>
          <w:lang w:val="da-DK"/>
        </w:rPr>
        <w:t>3%</w:t>
      </w:r>
      <w:r w:rsidRPr="00286203">
        <w:rPr>
          <w:lang w:val="da-DK"/>
        </w:rPr>
        <w:t>A</w:t>
      </w:r>
      <w:r w:rsidRPr="00CF6AF8">
        <w:rPr>
          <w:lang w:val="da-DK"/>
        </w:rPr>
        <w:t>6</w:t>
      </w:r>
      <w:r w:rsidRPr="00286203">
        <w:rPr>
          <w:lang w:val="da-DK"/>
        </w:rPr>
        <w:t>nd</w:t>
      </w:r>
      <w:r w:rsidRPr="00CF6AF8">
        <w:rPr>
          <w:lang w:val="da-DK"/>
        </w:rPr>
        <w:t>/ (</w:t>
      </w:r>
      <w:r>
        <w:t>Дата</w:t>
      </w:r>
      <w:r w:rsidRPr="00CF6AF8">
        <w:rPr>
          <w:lang w:val="da-DK"/>
        </w:rPr>
        <w:t xml:space="preserve"> </w:t>
      </w:r>
      <w:r>
        <w:t>обращения</w:t>
      </w:r>
      <w:r w:rsidRPr="00CF6AF8">
        <w:rPr>
          <w:lang w:val="da-DK"/>
        </w:rPr>
        <w:t>: 14.04.2018)</w:t>
      </w:r>
    </w:p>
  </w:footnote>
  <w:footnote w:id="116">
    <w:p w14:paraId="1195FEF1" w14:textId="370A1A3C" w:rsidR="00CF6AF8" w:rsidRPr="00286203" w:rsidRDefault="00CF6AF8">
      <w:pPr>
        <w:pStyle w:val="a4"/>
      </w:pPr>
      <w:r>
        <w:rPr>
          <w:rStyle w:val="a6"/>
        </w:rPr>
        <w:footnoteRef/>
      </w:r>
      <w:r>
        <w:t xml:space="preserve"> </w:t>
      </w:r>
      <w:bookmarkStart w:id="94" w:name="_Hlk514483694"/>
      <w:r w:rsidRPr="009237DC">
        <w:t xml:space="preserve">Щерба Л.В. Языковая система и речевая деятельность. - Л., 1974. - С. </w:t>
      </w:r>
      <w:r>
        <w:t>241</w:t>
      </w:r>
      <w:r w:rsidRPr="009237DC">
        <w:t>-</w:t>
      </w:r>
      <w:r>
        <w:t xml:space="preserve">245. </w:t>
      </w:r>
      <w:r w:rsidRPr="009237DC">
        <w:rPr>
          <w:lang w:val="sv-SE"/>
        </w:rPr>
        <w:t>URL</w:t>
      </w:r>
      <w:r w:rsidRPr="00286203">
        <w:t xml:space="preserve">: </w:t>
      </w:r>
      <w:r w:rsidRPr="00286203">
        <w:rPr>
          <w:lang w:val="sv-SE"/>
        </w:rPr>
        <w:t>http</w:t>
      </w:r>
      <w:r w:rsidRPr="00286203">
        <w:t>://</w:t>
      </w:r>
      <w:r w:rsidRPr="00286203">
        <w:rPr>
          <w:lang w:val="sv-SE"/>
        </w:rPr>
        <w:t>elib</w:t>
      </w:r>
      <w:r w:rsidRPr="00286203">
        <w:t>.</w:t>
      </w:r>
      <w:r w:rsidRPr="00286203">
        <w:rPr>
          <w:lang w:val="sv-SE"/>
        </w:rPr>
        <w:t>gnpbu</w:t>
      </w:r>
      <w:r w:rsidRPr="00286203">
        <w:t>.</w:t>
      </w:r>
      <w:r w:rsidRPr="00286203">
        <w:rPr>
          <w:lang w:val="sv-SE"/>
        </w:rPr>
        <w:t>ru</w:t>
      </w:r>
      <w:r w:rsidRPr="00286203">
        <w:t>/</w:t>
      </w:r>
      <w:r w:rsidRPr="00286203">
        <w:rPr>
          <w:lang w:val="sv-SE"/>
        </w:rPr>
        <w:t>text</w:t>
      </w:r>
      <w:r w:rsidRPr="00286203">
        <w:t>/</w:t>
      </w:r>
      <w:r w:rsidRPr="00286203">
        <w:rPr>
          <w:lang w:val="sv-SE"/>
        </w:rPr>
        <w:t>scherba</w:t>
      </w:r>
      <w:r w:rsidRPr="00286203">
        <w:t>_</w:t>
      </w:r>
      <w:r w:rsidRPr="00286203">
        <w:rPr>
          <w:lang w:val="sv-SE"/>
        </w:rPr>
        <w:t>yazykovaya</w:t>
      </w:r>
      <w:r w:rsidRPr="00286203">
        <w:t>-</w:t>
      </w:r>
      <w:r w:rsidRPr="00286203">
        <w:rPr>
          <w:lang w:val="sv-SE"/>
        </w:rPr>
        <w:t>sistema</w:t>
      </w:r>
      <w:r w:rsidRPr="00286203">
        <w:t>--</w:t>
      </w:r>
      <w:r w:rsidRPr="00286203">
        <w:rPr>
          <w:lang w:val="sv-SE"/>
        </w:rPr>
        <w:t>deyatelnost</w:t>
      </w:r>
      <w:r w:rsidRPr="00286203">
        <w:t>_1974/</w:t>
      </w:r>
      <w:r w:rsidRPr="00286203">
        <w:rPr>
          <w:lang w:val="sv-SE"/>
        </w:rPr>
        <w:t>go</w:t>
      </w:r>
      <w:r w:rsidRPr="00286203">
        <w:t>,242;</w:t>
      </w:r>
      <w:r w:rsidRPr="00286203">
        <w:rPr>
          <w:lang w:val="sv-SE"/>
        </w:rPr>
        <w:t>fs</w:t>
      </w:r>
      <w:r w:rsidRPr="00286203">
        <w:t>,0/</w:t>
      </w:r>
      <w:bookmarkEnd w:id="94"/>
      <w:r w:rsidRPr="00286203">
        <w:t xml:space="preserve"> </w:t>
      </w:r>
      <w:r>
        <w:t>(Дата обращения: 23.04.2018)</w:t>
      </w:r>
    </w:p>
  </w:footnote>
  <w:footnote w:id="117">
    <w:p w14:paraId="69ACCEEF" w14:textId="19EBA0F2" w:rsidR="00CF6AF8" w:rsidRPr="00286203" w:rsidRDefault="00CF6AF8" w:rsidP="00F93666">
      <w:pPr>
        <w:pStyle w:val="a4"/>
      </w:pPr>
      <w:r>
        <w:rPr>
          <w:rStyle w:val="a6"/>
        </w:rPr>
        <w:footnoteRef/>
      </w:r>
      <w:r>
        <w:t xml:space="preserve"> </w:t>
      </w:r>
      <w:bookmarkStart w:id="95" w:name="_Hlk514483715"/>
      <w:r>
        <w:t>Урбан П. Драматургия Чехова на немецкой сцене / Пер. с нем. А. Л. Безыменской // Чехов и мировая литература: В 3 кн. / Ред.-сост. З. С. Паперный, Э. А. Полоцкая; Отв. ред. Л. М. Розенблюм. — М.: Наука, 1997—2005. — (Лит. наследство; Т. 100). Кн</w:t>
      </w:r>
      <w:r w:rsidRPr="00CF6AF8">
        <w:t xml:space="preserve">. 1. — 1997. — </w:t>
      </w:r>
      <w:r>
        <w:t>С</w:t>
      </w:r>
      <w:r w:rsidRPr="00CF6AF8">
        <w:t xml:space="preserve">. 140—200. </w:t>
      </w:r>
      <w:r w:rsidRPr="00F93666">
        <w:rPr>
          <w:lang w:val="sv-SE"/>
        </w:rPr>
        <w:t>URL</w:t>
      </w:r>
      <w:r w:rsidRPr="00286203">
        <w:t xml:space="preserve">: </w:t>
      </w:r>
      <w:r w:rsidRPr="00286203">
        <w:rPr>
          <w:lang w:val="sv-SE"/>
        </w:rPr>
        <w:t>http</w:t>
      </w:r>
      <w:r w:rsidRPr="00286203">
        <w:t>://</w:t>
      </w:r>
      <w:r w:rsidRPr="00286203">
        <w:rPr>
          <w:lang w:val="sv-SE"/>
        </w:rPr>
        <w:t>feb</w:t>
      </w:r>
      <w:r w:rsidRPr="00286203">
        <w:t>-</w:t>
      </w:r>
      <w:r w:rsidRPr="00286203">
        <w:rPr>
          <w:lang w:val="sv-SE"/>
        </w:rPr>
        <w:t>web</w:t>
      </w:r>
      <w:r w:rsidRPr="00286203">
        <w:t>.</w:t>
      </w:r>
      <w:r w:rsidRPr="00286203">
        <w:rPr>
          <w:lang w:val="sv-SE"/>
        </w:rPr>
        <w:t>ru</w:t>
      </w:r>
      <w:r w:rsidRPr="00286203">
        <w:t>/</w:t>
      </w:r>
      <w:r w:rsidRPr="00286203">
        <w:rPr>
          <w:lang w:val="sv-SE"/>
        </w:rPr>
        <w:t>feb</w:t>
      </w:r>
      <w:r w:rsidRPr="00286203">
        <w:t>/</w:t>
      </w:r>
      <w:r w:rsidRPr="00286203">
        <w:rPr>
          <w:lang w:val="sv-SE"/>
        </w:rPr>
        <w:t>chekhov</w:t>
      </w:r>
      <w:r w:rsidRPr="00286203">
        <w:t>/</w:t>
      </w:r>
      <w:r w:rsidRPr="00286203">
        <w:rPr>
          <w:lang w:val="sv-SE"/>
        </w:rPr>
        <w:t>critics</w:t>
      </w:r>
      <w:r w:rsidRPr="00286203">
        <w:t>/</w:t>
      </w:r>
      <w:r w:rsidRPr="00286203">
        <w:rPr>
          <w:lang w:val="sv-SE"/>
        </w:rPr>
        <w:t>ml</w:t>
      </w:r>
      <w:r w:rsidRPr="00286203">
        <w:t>1/</w:t>
      </w:r>
      <w:r w:rsidRPr="00286203">
        <w:rPr>
          <w:lang w:val="sv-SE"/>
        </w:rPr>
        <w:t>ml</w:t>
      </w:r>
      <w:r w:rsidRPr="00286203">
        <w:t>1-140-.</w:t>
      </w:r>
      <w:r w:rsidRPr="00286203">
        <w:rPr>
          <w:lang w:val="sv-SE"/>
        </w:rPr>
        <w:t>htm</w:t>
      </w:r>
      <w:r w:rsidRPr="00286203">
        <w:t xml:space="preserve">/ </w:t>
      </w:r>
      <w:r>
        <w:t>(Дата обращения: 23.04.2018)</w:t>
      </w:r>
    </w:p>
    <w:bookmarkEnd w:id="95"/>
  </w:footnote>
  <w:footnote w:id="118">
    <w:p w14:paraId="3B3F1E98" w14:textId="05A8D630" w:rsidR="00CF6AF8" w:rsidRDefault="00CF6AF8" w:rsidP="00A40F8A">
      <w:pPr>
        <w:pStyle w:val="a4"/>
      </w:pPr>
      <w:r>
        <w:rPr>
          <w:rStyle w:val="a6"/>
        </w:rPr>
        <w:footnoteRef/>
      </w:r>
      <w:r>
        <w:t xml:space="preserve"> </w:t>
      </w:r>
      <w:bookmarkStart w:id="97" w:name="_Hlk514483738"/>
      <w:r>
        <w:t>Влахов С.И., Флорин В.С. Непереводимое в переводе. – М.: «Международные отношения», 1980. - С. 105.</w:t>
      </w:r>
      <w:bookmarkEnd w:id="97"/>
    </w:p>
  </w:footnote>
  <w:footnote w:id="119">
    <w:p w14:paraId="7F85767F" w14:textId="77777777" w:rsidR="00CF6AF8" w:rsidRDefault="00CF6AF8" w:rsidP="00A40F8A">
      <w:pPr>
        <w:pStyle w:val="a4"/>
      </w:pPr>
      <w:r>
        <w:rPr>
          <w:rStyle w:val="a6"/>
        </w:rPr>
        <w:footnoteRef/>
      </w:r>
      <w:r>
        <w:t xml:space="preserve"> Там же. С. 47.</w:t>
      </w:r>
    </w:p>
  </w:footnote>
  <w:footnote w:id="120">
    <w:p w14:paraId="3948A3BD" w14:textId="0ECD8A9D" w:rsidR="00CF6AF8" w:rsidRDefault="00CF6AF8">
      <w:pPr>
        <w:pStyle w:val="a4"/>
      </w:pPr>
      <w:r>
        <w:rPr>
          <w:rStyle w:val="a6"/>
        </w:rPr>
        <w:footnoteRef/>
      </w:r>
      <w:r>
        <w:t xml:space="preserve"> </w:t>
      </w:r>
      <w:bookmarkStart w:id="98" w:name="_Hlk514483752"/>
      <w:r>
        <w:t>В. С. Виноградов Введение в переводоведение (общие и лексические вопросы). — М.: Издательство института общего среднего образования РАО, 2001, — 224 с.</w:t>
      </w:r>
      <w:bookmarkEnd w:id="98"/>
    </w:p>
  </w:footnote>
  <w:footnote w:id="121">
    <w:p w14:paraId="6B1BF6F6" w14:textId="77777777" w:rsidR="00CF6AF8" w:rsidRDefault="00CF6AF8" w:rsidP="00AE33AB">
      <w:pPr>
        <w:pStyle w:val="a4"/>
      </w:pPr>
      <w:r>
        <w:rPr>
          <w:rStyle w:val="a6"/>
        </w:rPr>
        <w:footnoteRef/>
      </w:r>
      <w:r>
        <w:t xml:space="preserve"> Там же. С. 80.</w:t>
      </w:r>
    </w:p>
  </w:footnote>
  <w:footnote w:id="122">
    <w:p w14:paraId="12E56DC1" w14:textId="6AB92CA2" w:rsidR="00CF6AF8" w:rsidRDefault="00CF6AF8" w:rsidP="00F54FAE">
      <w:pPr>
        <w:pStyle w:val="a4"/>
      </w:pPr>
      <w:r>
        <w:rPr>
          <w:rStyle w:val="a6"/>
        </w:rPr>
        <w:footnoteRef/>
      </w:r>
      <w:r>
        <w:t xml:space="preserve"> </w:t>
      </w:r>
      <w:bookmarkStart w:id="99" w:name="_Hlk514483767"/>
      <w:r>
        <w:t>Бархударов Л. С. Язык и перевод (Вопросы общей и частной теории перевода). М., «Междунар.</w:t>
      </w:r>
    </w:p>
    <w:p w14:paraId="49A70EC6" w14:textId="7952BA4B" w:rsidR="00CF6AF8" w:rsidRDefault="00CF6AF8" w:rsidP="00F54FAE">
      <w:pPr>
        <w:pStyle w:val="a4"/>
      </w:pPr>
      <w:r>
        <w:t>отношения», 1975. - 240 с.</w:t>
      </w:r>
    </w:p>
    <w:bookmarkEnd w:id="99"/>
  </w:footnote>
  <w:footnote w:id="123">
    <w:p w14:paraId="3018D57E" w14:textId="15235A59" w:rsidR="00CF6AF8" w:rsidRDefault="00CF6AF8">
      <w:pPr>
        <w:pStyle w:val="a4"/>
      </w:pPr>
      <w:r>
        <w:rPr>
          <w:rStyle w:val="a6"/>
        </w:rPr>
        <w:footnoteRef/>
      </w:r>
      <w:r>
        <w:t xml:space="preserve"> </w:t>
      </w:r>
      <w:bookmarkStart w:id="100" w:name="_Hlk514483795"/>
      <w:r>
        <w:t>Фёдоров, А.И. Фразеологический словарь русского литературного языка: ок. 13 000 фразеологических единиц /А .И . Фёдо</w:t>
      </w:r>
      <w:r>
        <w:softHyphen/>
        <w:t>ров. - 3-е изд., испр. - М.: Астрель: ACT, 2008. – с. 309.</w:t>
      </w:r>
      <w:bookmarkEnd w:id="100"/>
    </w:p>
  </w:footnote>
  <w:footnote w:id="124">
    <w:p w14:paraId="78100380" w14:textId="3B75459E" w:rsidR="00CF6AF8" w:rsidRDefault="00CF6AF8">
      <w:pPr>
        <w:pStyle w:val="a4"/>
      </w:pPr>
      <w:r>
        <w:rPr>
          <w:rStyle w:val="a6"/>
        </w:rPr>
        <w:footnoteRef/>
      </w:r>
      <w:r>
        <w:t xml:space="preserve"> </w:t>
      </w:r>
      <w:bookmarkStart w:id="101" w:name="_Hlk514483808"/>
      <w:r w:rsidRPr="00304E12">
        <w:t>Ожегов С. И., Шведова Н. Ю. Толковый словарь русского языка: 80 000 слов и фразеологических выражений. — 4-е изд., М., 1997. — 944 с.</w:t>
      </w:r>
      <w:r>
        <w:t xml:space="preserve"> </w:t>
      </w:r>
      <w:r>
        <w:rPr>
          <w:lang w:val="da-DK"/>
        </w:rPr>
        <w:t>URL</w:t>
      </w:r>
      <w:r w:rsidRPr="00785937">
        <w:t>:</w:t>
      </w:r>
      <w:r>
        <w:t xml:space="preserve"> </w:t>
      </w:r>
      <w:r w:rsidRPr="004E5FBE">
        <w:t>http://ozhegov.textologia.ru/definit/sitiy/?q=742&amp;n=206062/</w:t>
      </w:r>
      <w:r>
        <w:t xml:space="preserve"> (Дата обращения: 27.04.2018)</w:t>
      </w:r>
    </w:p>
    <w:bookmarkEnd w:id="101"/>
  </w:footnote>
  <w:footnote w:id="125">
    <w:p w14:paraId="2991194E" w14:textId="6A0200B5" w:rsidR="00CF6AF8" w:rsidRPr="00CF6AF8" w:rsidRDefault="00CF6AF8">
      <w:pPr>
        <w:pStyle w:val="a4"/>
        <w:rPr>
          <w:lang w:val="da-DK"/>
        </w:rPr>
      </w:pPr>
      <w:r>
        <w:rPr>
          <w:rStyle w:val="a6"/>
        </w:rPr>
        <w:footnoteRef/>
      </w:r>
      <w:r w:rsidRPr="005D7032">
        <w:rPr>
          <w:lang w:val="da-DK"/>
        </w:rPr>
        <w:t xml:space="preserve"> </w:t>
      </w:r>
      <w:r w:rsidRPr="00304E12">
        <w:rPr>
          <w:lang w:val="da-DK"/>
        </w:rPr>
        <w:t xml:space="preserve">Den Danske Ordbog. </w:t>
      </w:r>
      <w:r w:rsidRPr="00CF6AF8">
        <w:rPr>
          <w:lang w:val="da-DK"/>
        </w:rPr>
        <w:t>URL: http://ordnet.dk/ddo/ordbog?query=m%C3%A6t/ (</w:t>
      </w:r>
      <w:r>
        <w:t>Дата</w:t>
      </w:r>
      <w:r w:rsidRPr="00CF6AF8">
        <w:rPr>
          <w:lang w:val="da-DK"/>
        </w:rPr>
        <w:t xml:space="preserve"> </w:t>
      </w:r>
      <w:r>
        <w:t>обращения</w:t>
      </w:r>
      <w:r w:rsidRPr="00CF6AF8">
        <w:rPr>
          <w:lang w:val="da-DK"/>
        </w:rPr>
        <w:t>: 27.04.2018)</w:t>
      </w:r>
    </w:p>
  </w:footnote>
  <w:footnote w:id="126">
    <w:p w14:paraId="7C08A7B5" w14:textId="55D80354" w:rsidR="00CF6AF8" w:rsidRPr="00785937" w:rsidRDefault="00CF6AF8">
      <w:pPr>
        <w:pStyle w:val="a4"/>
      </w:pPr>
      <w:r>
        <w:rPr>
          <w:rStyle w:val="a6"/>
        </w:rPr>
        <w:footnoteRef/>
      </w:r>
      <w:r>
        <w:t xml:space="preserve"> </w:t>
      </w:r>
      <w:r w:rsidRPr="00304E12">
        <w:t>Ожегов С. И., Шведова Н. Ю. Толковый словарь русского языка: 80 000 слов и фразеологических выражений. — 4-е изд., М., 1997. — 944 с.</w:t>
      </w:r>
      <w:r>
        <w:t xml:space="preserve"> </w:t>
      </w:r>
      <w:r>
        <w:rPr>
          <w:lang w:val="da-DK"/>
        </w:rPr>
        <w:t>URL</w:t>
      </w:r>
      <w:r w:rsidRPr="00785937">
        <w:t xml:space="preserve">: </w:t>
      </w:r>
      <w:r w:rsidRPr="004E5FBE">
        <w:t>http://ozhegov.textologia.ru/definit/trin-trava/?q=742&amp;n=184368/</w:t>
      </w:r>
      <w:r>
        <w:t xml:space="preserve"> (Дата обращения: 27.04.2018)</w:t>
      </w:r>
    </w:p>
  </w:footnote>
  <w:footnote w:id="127">
    <w:p w14:paraId="06E50466" w14:textId="1EB25D8B" w:rsidR="00CF6AF8" w:rsidRDefault="00CF6AF8">
      <w:pPr>
        <w:pStyle w:val="a4"/>
      </w:pPr>
      <w:r>
        <w:rPr>
          <w:rStyle w:val="a6"/>
        </w:rPr>
        <w:footnoteRef/>
      </w:r>
      <w:r>
        <w:t xml:space="preserve"> </w:t>
      </w:r>
      <w:r w:rsidRPr="00304E12">
        <w:t>Ожегов С. И., Шведова Н. Ю. Толковый словарь русского языка: 80 000 слов и фразеологических выражений. — 4-е изд., М., 1997. — 944 с.</w:t>
      </w:r>
      <w:r>
        <w:t xml:space="preserve"> </w:t>
      </w:r>
      <w:r>
        <w:rPr>
          <w:lang w:val="da-DK"/>
        </w:rPr>
        <w:t>URL</w:t>
      </w:r>
      <w:r w:rsidRPr="00785937">
        <w:t>:</w:t>
      </w:r>
      <w:r>
        <w:t xml:space="preserve"> </w:t>
      </w:r>
      <w:r w:rsidRPr="004E5FBE">
        <w:t>http://endic.ru/ozhegov/Skazatsja-32110.html/</w:t>
      </w:r>
      <w:r>
        <w:t xml:space="preserve"> (Дата обращения: 28.04.2018)</w:t>
      </w:r>
    </w:p>
  </w:footnote>
  <w:footnote w:id="128">
    <w:p w14:paraId="0229EBBF" w14:textId="2117FC09" w:rsidR="00CF6AF8" w:rsidRDefault="00CF6AF8">
      <w:pPr>
        <w:pStyle w:val="a4"/>
      </w:pPr>
      <w:r>
        <w:rPr>
          <w:rStyle w:val="a6"/>
        </w:rPr>
        <w:footnoteRef/>
      </w:r>
      <w:r>
        <w:t xml:space="preserve"> </w:t>
      </w:r>
      <w:r>
        <w:rPr>
          <w:rStyle w:val="a6"/>
        </w:rPr>
        <w:footnoteRef/>
      </w:r>
      <w:r>
        <w:t xml:space="preserve"> </w:t>
      </w:r>
      <w:r w:rsidRPr="00304E12">
        <w:t>Ожегов С. И., Шведова Н. Ю. Толковый словарь русского языка: 80 000 слов и фразеологических выражений. — 4-е изд., М., 1997. — 944 с.</w:t>
      </w:r>
      <w:r>
        <w:t xml:space="preserve"> </w:t>
      </w:r>
      <w:r>
        <w:rPr>
          <w:lang w:val="da-DK"/>
        </w:rPr>
        <w:t>URL</w:t>
      </w:r>
      <w:r w:rsidRPr="00785937">
        <w:t>:</w:t>
      </w:r>
      <w:r>
        <w:t xml:space="preserve"> </w:t>
      </w:r>
      <w:r w:rsidRPr="004E5FBE">
        <w:t>http://endic.ru/ozhegov/Ohota-21681.html/</w:t>
      </w:r>
      <w:r>
        <w:t xml:space="preserve"> (Дата обращения: 28.04.2018)</w:t>
      </w:r>
    </w:p>
  </w:footnote>
  <w:footnote w:id="129">
    <w:p w14:paraId="54F4D2AE" w14:textId="441EEF2D" w:rsidR="00CF6AF8" w:rsidRDefault="00CF6AF8">
      <w:pPr>
        <w:pStyle w:val="a4"/>
      </w:pPr>
      <w:r>
        <w:rPr>
          <w:rStyle w:val="a6"/>
        </w:rPr>
        <w:footnoteRef/>
      </w:r>
      <w:r>
        <w:t xml:space="preserve"> Цитата взяла из статьи </w:t>
      </w:r>
      <w:bookmarkStart w:id="102" w:name="_Hlk514483834"/>
      <w:r>
        <w:t xml:space="preserve">Мироновой Г.С. Музыка в драматургии А.П. Чехова. Филологические науки/ Гуманитарные ведомости ТГПУ им. Л. Н. Толстого. - № 2 (18), июнь 2016 г. – с. 91-96. </w:t>
      </w:r>
      <w:bookmarkEnd w:id="102"/>
    </w:p>
  </w:footnote>
  <w:footnote w:id="130">
    <w:p w14:paraId="5F4C8837" w14:textId="4D0820F1" w:rsidR="00CF6AF8" w:rsidRDefault="00CF6AF8">
      <w:pPr>
        <w:pStyle w:val="a4"/>
      </w:pPr>
      <w:r>
        <w:rPr>
          <w:rStyle w:val="a6"/>
        </w:rPr>
        <w:footnoteRef/>
      </w:r>
      <w:r>
        <w:t xml:space="preserve"> Цитата взята из</w:t>
      </w:r>
      <w:r w:rsidRPr="00125F8A">
        <w:t xml:space="preserve"> </w:t>
      </w:r>
      <w:bookmarkStart w:id="103" w:name="_Hlk514483849"/>
      <w:r>
        <w:t>Тамарли Г.И. Поэтика драматургии А. П. Чехова (от склада души к типу творчества): монография / Г. И. Тамарли. – 2-е изд. перераб. и доп. – Таганрог: Изд-во Та- ганрог. гос. пед. ин-та имени А. П. Чехова, 2012. – с. 21.</w:t>
      </w:r>
      <w:bookmarkEnd w:id="103"/>
    </w:p>
  </w:footnote>
  <w:footnote w:id="131">
    <w:p w14:paraId="291C8436" w14:textId="06631B60" w:rsidR="00CF6AF8" w:rsidRDefault="00CF6AF8">
      <w:pPr>
        <w:pStyle w:val="a4"/>
      </w:pPr>
      <w:r>
        <w:rPr>
          <w:rStyle w:val="a6"/>
        </w:rPr>
        <w:footnoteRef/>
      </w:r>
      <w:r>
        <w:t xml:space="preserve"> Там же. с. 22.</w:t>
      </w:r>
    </w:p>
  </w:footnote>
  <w:footnote w:id="132">
    <w:p w14:paraId="52771C8E" w14:textId="1969C945" w:rsidR="00CF6AF8" w:rsidRPr="004E5FBE" w:rsidRDefault="00CF6AF8" w:rsidP="00B06F9D">
      <w:pPr>
        <w:pStyle w:val="a4"/>
      </w:pPr>
      <w:r w:rsidRPr="00B06F9D">
        <w:rPr>
          <w:rStyle w:val="a6"/>
        </w:rPr>
        <w:footnoteRef/>
      </w:r>
      <w:r w:rsidRPr="00B06F9D">
        <w:t xml:space="preserve"> </w:t>
      </w:r>
      <w:bookmarkStart w:id="104" w:name="_Hlk514483860"/>
      <w:r w:rsidRPr="00B06F9D">
        <w:t xml:space="preserve">Чехов А. П. Письмо Суворину А. С., 1 апреля 1890 г. Москва // Чехов А. П. Полное собрание сочинений и писем: В 30 т. Письма: В 12 т. / АН СССР. Ин-т мировой лит. им. А. М. Горького. — М.: Наука, 1974—1983. Т. 4. Письма, январь 1890 — февраль 1892. — М.: Наука, 1975. — С. 53—54. </w:t>
      </w:r>
      <w:r w:rsidRPr="00B06F9D">
        <w:rPr>
          <w:lang w:val="sv-SE"/>
        </w:rPr>
        <w:t>URL</w:t>
      </w:r>
      <w:r w:rsidRPr="00211B4B">
        <w:t xml:space="preserve">: </w:t>
      </w:r>
      <w:bookmarkEnd w:id="104"/>
      <w:r w:rsidRPr="004E5FBE">
        <w:rPr>
          <w:lang w:val="sv-SE"/>
        </w:rPr>
        <w:t>http</w:t>
      </w:r>
      <w:r w:rsidRPr="004E5FBE">
        <w:t>://</w:t>
      </w:r>
      <w:r w:rsidRPr="004E5FBE">
        <w:rPr>
          <w:lang w:val="sv-SE"/>
        </w:rPr>
        <w:t>feb</w:t>
      </w:r>
      <w:r w:rsidRPr="004E5FBE">
        <w:t>-</w:t>
      </w:r>
      <w:r w:rsidRPr="004E5FBE">
        <w:rPr>
          <w:lang w:val="sv-SE"/>
        </w:rPr>
        <w:t>web</w:t>
      </w:r>
      <w:r w:rsidRPr="004E5FBE">
        <w:t>.</w:t>
      </w:r>
      <w:r w:rsidRPr="004E5FBE">
        <w:rPr>
          <w:lang w:val="sv-SE"/>
        </w:rPr>
        <w:t>ru</w:t>
      </w:r>
      <w:r w:rsidRPr="004E5FBE">
        <w:t>/</w:t>
      </w:r>
      <w:r w:rsidRPr="004E5FBE">
        <w:rPr>
          <w:lang w:val="sv-SE"/>
        </w:rPr>
        <w:t>feb</w:t>
      </w:r>
      <w:r w:rsidRPr="004E5FBE">
        <w:t>/</w:t>
      </w:r>
      <w:r w:rsidRPr="004E5FBE">
        <w:rPr>
          <w:lang w:val="sv-SE"/>
        </w:rPr>
        <w:t>chekhov</w:t>
      </w:r>
      <w:r w:rsidRPr="004E5FBE">
        <w:t>/</w:t>
      </w:r>
      <w:r w:rsidRPr="004E5FBE">
        <w:rPr>
          <w:lang w:val="sv-SE"/>
        </w:rPr>
        <w:t>texts</w:t>
      </w:r>
      <w:r w:rsidRPr="004E5FBE">
        <w:t>/</w:t>
      </w:r>
      <w:r w:rsidRPr="004E5FBE">
        <w:rPr>
          <w:lang w:val="sv-SE"/>
        </w:rPr>
        <w:t>sp</w:t>
      </w:r>
      <w:r w:rsidRPr="004E5FBE">
        <w:t>0/</w:t>
      </w:r>
      <w:r w:rsidRPr="004E5FBE">
        <w:rPr>
          <w:lang w:val="sv-SE"/>
        </w:rPr>
        <w:t>pi</w:t>
      </w:r>
      <w:r w:rsidRPr="004E5FBE">
        <w:t>4/</w:t>
      </w:r>
      <w:r w:rsidRPr="004E5FBE">
        <w:rPr>
          <w:lang w:val="sv-SE"/>
        </w:rPr>
        <w:t>pi</w:t>
      </w:r>
      <w:r w:rsidRPr="004E5FBE">
        <w:t>4-053-.</w:t>
      </w:r>
      <w:r w:rsidRPr="004E5FBE">
        <w:rPr>
          <w:lang w:val="sv-SE"/>
        </w:rPr>
        <w:t>htm</w:t>
      </w:r>
      <w:r w:rsidRPr="004E5FBE">
        <w:t>/</w:t>
      </w:r>
      <w:r>
        <w:t xml:space="preserve"> (Дата обращения: 28.04.2018)</w:t>
      </w:r>
    </w:p>
  </w:footnote>
  <w:footnote w:id="133">
    <w:p w14:paraId="50AC3E3E" w14:textId="6414D756" w:rsidR="00CF6AF8" w:rsidRDefault="00CF6AF8">
      <w:pPr>
        <w:pStyle w:val="a4"/>
      </w:pPr>
      <w:r>
        <w:rPr>
          <w:rStyle w:val="a6"/>
        </w:rPr>
        <w:footnoteRef/>
      </w:r>
      <w:r>
        <w:t xml:space="preserve"> </w:t>
      </w:r>
      <w:bookmarkStart w:id="105" w:name="_Hlk514483885"/>
      <w:r>
        <w:t xml:space="preserve">Шелестюк Е.В., Гриценко Э.Д. О форенизации и доместикации в переводе и возможностях их лингвистической оценки/ Вестник Челябинского государственного университета. 2016. № 4 (386). Филологические науки. Вып. 100. С. 202-207. </w:t>
      </w:r>
      <w:bookmarkEnd w:id="105"/>
    </w:p>
  </w:footnote>
  <w:footnote w:id="134">
    <w:p w14:paraId="3FDACE40" w14:textId="10EDF481" w:rsidR="00CF6AF8" w:rsidRDefault="00CF6AF8">
      <w:pPr>
        <w:pStyle w:val="a4"/>
      </w:pPr>
      <w:r>
        <w:rPr>
          <w:rStyle w:val="a6"/>
        </w:rPr>
        <w:footnoteRef/>
      </w:r>
      <w:r>
        <w:t xml:space="preserve"> </w:t>
      </w:r>
      <w:r w:rsidRPr="00A95C1C">
        <w:t>Энциклопедический Словарь Ф.А.Брокгауза и И.А.Ефрона</w:t>
      </w:r>
      <w:r>
        <w:t>. - С.-Петербург, 1890—1907</w:t>
      </w:r>
      <w:r w:rsidRPr="00A95C1C">
        <w:t xml:space="preserve">  </w:t>
      </w:r>
      <w:r w:rsidRPr="00A95C1C">
        <w:rPr>
          <w:lang w:val="sv-SE"/>
        </w:rPr>
        <w:t>URL</w:t>
      </w:r>
      <w:r w:rsidRPr="00A95C1C">
        <w:t xml:space="preserve">: </w:t>
      </w:r>
      <w:r w:rsidRPr="004E5FBE">
        <w:t>http://www.vehi.net/brokgauz/</w:t>
      </w:r>
      <w:r>
        <w:t xml:space="preserve"> (Дата обращения: 03.05.2018)</w:t>
      </w:r>
    </w:p>
  </w:footnote>
  <w:footnote w:id="135">
    <w:p w14:paraId="0BE3582E" w14:textId="4830DE55" w:rsidR="00CF6AF8" w:rsidRPr="009D3B10" w:rsidRDefault="00CF6AF8" w:rsidP="009D3B10">
      <w:pPr>
        <w:pStyle w:val="a4"/>
      </w:pPr>
      <w:r>
        <w:rPr>
          <w:rStyle w:val="a6"/>
        </w:rPr>
        <w:footnoteRef/>
      </w:r>
      <w:r>
        <w:t xml:space="preserve"> </w:t>
      </w:r>
      <w:r w:rsidRPr="00304E12">
        <w:t>Ожегов С. И., Шведова Н. Ю. Толковый словарь русского языка: 80 000 слов и фразеологических выражений. — 4-е изд., М., 1997. — 944 с.</w:t>
      </w:r>
      <w:r>
        <w:t xml:space="preserve"> </w:t>
      </w:r>
      <w:r>
        <w:rPr>
          <w:lang w:val="da-DK"/>
        </w:rPr>
        <w:t>URL</w:t>
      </w:r>
      <w:r w:rsidRPr="009D3B10">
        <w:t xml:space="preserve">: </w:t>
      </w:r>
      <w:r w:rsidRPr="004E5FBE">
        <w:t>http://www.ozhegov.org/words/19683.shtml/</w:t>
      </w:r>
      <w:r>
        <w:t xml:space="preserve"> (Дата обращения: 03.05.2018)</w:t>
      </w:r>
    </w:p>
    <w:p w14:paraId="370894C3" w14:textId="302F9678" w:rsidR="00CF6AF8" w:rsidRDefault="00CF6AF8">
      <w:pPr>
        <w:pStyle w:val="a4"/>
      </w:pPr>
    </w:p>
  </w:footnote>
  <w:footnote w:id="136">
    <w:p w14:paraId="2B03F0FF" w14:textId="553F33E8" w:rsidR="00CF6AF8" w:rsidRDefault="00CF6AF8" w:rsidP="008B2727">
      <w:pPr>
        <w:pStyle w:val="a4"/>
      </w:pPr>
      <w:r>
        <w:rPr>
          <w:rStyle w:val="a6"/>
        </w:rPr>
        <w:footnoteRef/>
      </w:r>
      <w:r>
        <w:t xml:space="preserve"> Чехов А. П. Письмо Чеховой М. П., 17 марта 1891 г. Петербург // Чехов А. П. Полное собрание сочинений и писем: В 30 т. Письма: В 12 т. / АН СССР. Ин-т мировой лит. им. А. М. Горького. — М.: Наука, 1974—1983. Т. 4. Письма, январь 1890 — февраль 1892. — М.: Наука, 1975. — С. 198—199.</w:t>
      </w:r>
    </w:p>
    <w:p w14:paraId="3356B158" w14:textId="43572AD0" w:rsidR="00CF6AF8" w:rsidRDefault="00CF6AF8" w:rsidP="008B2727">
      <w:pPr>
        <w:pStyle w:val="a4"/>
      </w:pPr>
      <w:r>
        <w:t xml:space="preserve">Источник: </w:t>
      </w:r>
      <w:hyperlink r:id="rId1" w:history="1">
        <w:r w:rsidRPr="00FB3A6F">
          <w:rPr>
            <w:rStyle w:val="a7"/>
            <w:color w:val="auto"/>
          </w:rPr>
          <w:t>http://chehov.niv.ru/chehov/letters/1890-1892/letter-928.htm</w:t>
        </w:r>
      </w:hyperlink>
      <w:r w:rsidRPr="00FB3A6F">
        <w:t xml:space="preserve">. </w:t>
      </w:r>
    </w:p>
  </w:footnote>
  <w:footnote w:id="137">
    <w:p w14:paraId="06676E13" w14:textId="77777777" w:rsidR="00CF6AF8" w:rsidRDefault="00CF6AF8" w:rsidP="004812C7">
      <w:pPr>
        <w:pStyle w:val="a4"/>
      </w:pPr>
      <w:r>
        <w:rPr>
          <w:rStyle w:val="a6"/>
        </w:rPr>
        <w:footnoteRef/>
      </w:r>
      <w:r>
        <w:t xml:space="preserve"> Чехов А. П. Осколки московской жизни // Чехов А. П. Полное собрание сочинений и писем: В 30 т. Сочинения: В 18 т. / АН СССР. Ин-т мировой лит. им. А. М. Горького. — М.: Наука, 1974—1982.</w:t>
      </w:r>
    </w:p>
    <w:p w14:paraId="0A86038E" w14:textId="11987B66" w:rsidR="00CF6AF8" w:rsidRPr="004E5FBE" w:rsidRDefault="00CF6AF8">
      <w:pPr>
        <w:pStyle w:val="a4"/>
      </w:pPr>
      <w:r>
        <w:t xml:space="preserve">Т. 16: Сочинения. 1881—1902. — М.: Наука, 1979. — С. 34—178. </w:t>
      </w:r>
      <w:r w:rsidRPr="004812C7">
        <w:rPr>
          <w:lang w:val="sv-SE"/>
        </w:rPr>
        <w:t>URL</w:t>
      </w:r>
      <w:r w:rsidRPr="004E5FBE">
        <w:t xml:space="preserve">: </w:t>
      </w:r>
      <w:r w:rsidRPr="004E5FBE">
        <w:rPr>
          <w:lang w:val="sv-SE"/>
        </w:rPr>
        <w:t>http</w:t>
      </w:r>
      <w:r w:rsidRPr="004E5FBE">
        <w:t>://</w:t>
      </w:r>
      <w:r w:rsidRPr="004E5FBE">
        <w:rPr>
          <w:lang w:val="sv-SE"/>
        </w:rPr>
        <w:t>chehov</w:t>
      </w:r>
      <w:r w:rsidRPr="004E5FBE">
        <w:t>.</w:t>
      </w:r>
      <w:r w:rsidRPr="004E5FBE">
        <w:rPr>
          <w:lang w:val="sv-SE"/>
        </w:rPr>
        <w:t>niv</w:t>
      </w:r>
      <w:r w:rsidRPr="004E5FBE">
        <w:t>.</w:t>
      </w:r>
      <w:r w:rsidRPr="004E5FBE">
        <w:rPr>
          <w:lang w:val="sv-SE"/>
        </w:rPr>
        <w:t>ru</w:t>
      </w:r>
      <w:r w:rsidRPr="004E5FBE">
        <w:t>/</w:t>
      </w:r>
      <w:r w:rsidRPr="004E5FBE">
        <w:rPr>
          <w:lang w:val="sv-SE"/>
        </w:rPr>
        <w:t>chehov</w:t>
      </w:r>
      <w:r w:rsidRPr="004E5FBE">
        <w:t>/</w:t>
      </w:r>
      <w:r w:rsidRPr="004E5FBE">
        <w:rPr>
          <w:lang w:val="sv-SE"/>
        </w:rPr>
        <w:t>public</w:t>
      </w:r>
      <w:r w:rsidRPr="004E5FBE">
        <w:t>/</w:t>
      </w:r>
      <w:r w:rsidRPr="004E5FBE">
        <w:rPr>
          <w:lang w:val="sv-SE"/>
        </w:rPr>
        <w:t>oskolki</w:t>
      </w:r>
      <w:r w:rsidRPr="004E5FBE">
        <w:t>-</w:t>
      </w:r>
      <w:r w:rsidRPr="004E5FBE">
        <w:rPr>
          <w:lang w:val="sv-SE"/>
        </w:rPr>
        <w:t>moskovskoj</w:t>
      </w:r>
      <w:r w:rsidRPr="004E5FBE">
        <w:t>-</w:t>
      </w:r>
      <w:r w:rsidRPr="004E5FBE">
        <w:rPr>
          <w:lang w:val="sv-SE"/>
        </w:rPr>
        <w:t>zhizni</w:t>
      </w:r>
      <w:r w:rsidRPr="004E5FBE">
        <w:t>/</w:t>
      </w:r>
      <w:r w:rsidRPr="004E5FBE">
        <w:rPr>
          <w:lang w:val="sv-SE"/>
        </w:rPr>
        <w:t>oskolki</w:t>
      </w:r>
      <w:r w:rsidRPr="004E5FBE">
        <w:t>.</w:t>
      </w:r>
      <w:r w:rsidRPr="004E5FBE">
        <w:rPr>
          <w:lang w:val="sv-SE"/>
        </w:rPr>
        <w:t>htm</w:t>
      </w:r>
      <w:r w:rsidRPr="004E5FBE">
        <w:t xml:space="preserve">/ </w:t>
      </w:r>
      <w:r>
        <w:t>(Дата обращения: 03.05.2018)</w:t>
      </w:r>
    </w:p>
  </w:footnote>
  <w:footnote w:id="138">
    <w:p w14:paraId="534D6695" w14:textId="59932724" w:rsidR="00CF6AF8" w:rsidRDefault="00CF6AF8">
      <w:pPr>
        <w:pStyle w:val="a4"/>
      </w:pPr>
      <w:r>
        <w:rPr>
          <w:rStyle w:val="a6"/>
        </w:rPr>
        <w:footnoteRef/>
      </w:r>
      <w:r>
        <w:t xml:space="preserve"> Фёдоров, А.И. Фразеологический словарь русского литературного языка: ок. 13 000 фразеологических единиц /А.И. Фёдо</w:t>
      </w:r>
      <w:r>
        <w:softHyphen/>
        <w:t>ров. - 3-е изд., испр. - М.: Астрель: ACT, 2008. – с. 314.</w:t>
      </w:r>
    </w:p>
  </w:footnote>
  <w:footnote w:id="139">
    <w:p w14:paraId="5BF27A61" w14:textId="09A30700" w:rsidR="00CF6AF8" w:rsidRPr="002E3AE2" w:rsidRDefault="00CF6AF8">
      <w:pPr>
        <w:pStyle w:val="a4"/>
      </w:pPr>
      <w:r>
        <w:rPr>
          <w:rStyle w:val="a6"/>
        </w:rPr>
        <w:footnoteRef/>
      </w:r>
      <w:r>
        <w:t xml:space="preserve"> </w:t>
      </w:r>
      <w:bookmarkStart w:id="106" w:name="_Hlk514484110"/>
      <w:r w:rsidRPr="00DF527F">
        <w:t>Серов В.В. Энциклопедический словарь крылатых слов и выражений</w:t>
      </w:r>
      <w:r>
        <w:t xml:space="preserve">. - </w:t>
      </w:r>
      <w:r>
        <w:rPr>
          <w:rFonts w:ascii="Tahoma" w:hAnsi="Tahoma" w:cs="Tahoma"/>
          <w:color w:val="000000"/>
          <w:sz w:val="18"/>
          <w:szCs w:val="18"/>
          <w:shd w:val="clear" w:color="auto" w:fill="FFFFFF"/>
        </w:rPr>
        <w:t>М.: Локид-Пресс, 2005. — 852 с. </w:t>
      </w:r>
      <w:r w:rsidRPr="002E3AE2">
        <w:rPr>
          <w:rFonts w:cs="Tahoma"/>
          <w:color w:val="000000"/>
          <w:sz w:val="18"/>
          <w:szCs w:val="18"/>
          <w:shd w:val="clear" w:color="auto" w:fill="FFFFFF"/>
          <w:lang w:val="da-DK"/>
        </w:rPr>
        <w:t>URL</w:t>
      </w:r>
      <w:r w:rsidRPr="002E3AE2">
        <w:rPr>
          <w:rFonts w:cs="Tahoma"/>
          <w:color w:val="000000"/>
          <w:sz w:val="18"/>
          <w:szCs w:val="18"/>
          <w:shd w:val="clear" w:color="auto" w:fill="FFFFFF"/>
        </w:rPr>
        <w:t xml:space="preserve">: </w:t>
      </w:r>
      <w:r w:rsidRPr="004E5FBE">
        <w:rPr>
          <w:rFonts w:cs="Tahoma"/>
          <w:color w:val="000000"/>
          <w:sz w:val="18"/>
          <w:szCs w:val="18"/>
          <w:shd w:val="clear" w:color="auto" w:fill="FFFFFF"/>
        </w:rPr>
        <w:t>http://www.bibliotekar.ru/encSlov/</w:t>
      </w:r>
      <w:bookmarkEnd w:id="106"/>
      <w:r>
        <w:rPr>
          <w:rFonts w:cs="Tahoma"/>
          <w:color w:val="000000"/>
          <w:sz w:val="18"/>
          <w:szCs w:val="18"/>
          <w:shd w:val="clear" w:color="auto" w:fill="FFFFFF"/>
        </w:rPr>
        <w:t xml:space="preserve"> </w:t>
      </w:r>
      <w:r>
        <w:t>(Дата обращения: 03.05.2018)</w:t>
      </w:r>
    </w:p>
  </w:footnote>
  <w:footnote w:id="140">
    <w:p w14:paraId="12CEDB81" w14:textId="59B115C5" w:rsidR="00CF6AF8" w:rsidRPr="00CF6AF8" w:rsidRDefault="00CF6AF8">
      <w:pPr>
        <w:pStyle w:val="a4"/>
        <w:rPr>
          <w:lang w:val="da-DK"/>
        </w:rPr>
      </w:pPr>
      <w:r>
        <w:rPr>
          <w:rStyle w:val="a6"/>
        </w:rPr>
        <w:footnoteRef/>
      </w:r>
      <w:r w:rsidRPr="002E3AE2">
        <w:rPr>
          <w:lang w:val="da-DK"/>
        </w:rPr>
        <w:t xml:space="preserve"> </w:t>
      </w:r>
      <w:r w:rsidRPr="00304E12">
        <w:rPr>
          <w:lang w:val="da-DK"/>
        </w:rPr>
        <w:t xml:space="preserve">Den Danske Ordbog. </w:t>
      </w:r>
      <w:r w:rsidRPr="00CF6AF8">
        <w:rPr>
          <w:lang w:val="da-DK"/>
        </w:rPr>
        <w:t>URL: https://ordnet.dk/ddo/ordbog?query=hvi/ (</w:t>
      </w:r>
      <w:r>
        <w:t>Дата</w:t>
      </w:r>
      <w:r w:rsidRPr="00CF6AF8">
        <w:rPr>
          <w:lang w:val="da-DK"/>
        </w:rPr>
        <w:t xml:space="preserve"> </w:t>
      </w:r>
      <w:r>
        <w:t>обращения</w:t>
      </w:r>
      <w:r w:rsidRPr="00CF6AF8">
        <w:rPr>
          <w:lang w:val="da-DK"/>
        </w:rPr>
        <w:t>: 03.05.2018)</w:t>
      </w:r>
    </w:p>
  </w:footnote>
  <w:footnote w:id="141">
    <w:p w14:paraId="11CBCE65" w14:textId="0C0788E1" w:rsidR="00CF6AF8" w:rsidRPr="00211B4B" w:rsidRDefault="00CF6AF8">
      <w:pPr>
        <w:pStyle w:val="a4"/>
      </w:pPr>
      <w:r>
        <w:rPr>
          <w:rStyle w:val="a6"/>
        </w:rPr>
        <w:footnoteRef/>
      </w:r>
      <w:r>
        <w:t xml:space="preserve"> </w:t>
      </w:r>
      <w:r w:rsidRPr="004B715A">
        <w:t>Толковый словарь русского языка: В 4 т. / Под ред. Д. Н. Ушакова. — М. : Сов. энцикл.: ОГИЗ, 1935—1940.</w:t>
      </w:r>
      <w:r>
        <w:t xml:space="preserve"> </w:t>
      </w:r>
      <w:r w:rsidRPr="0033060E">
        <w:rPr>
          <w:lang w:val="da-DK"/>
        </w:rPr>
        <w:t>URL</w:t>
      </w:r>
      <w:r w:rsidRPr="00211B4B">
        <w:t xml:space="preserve">: </w:t>
      </w:r>
      <w:r w:rsidRPr="00F04D22">
        <w:rPr>
          <w:lang w:val="da-DK"/>
        </w:rPr>
        <w:t>https</w:t>
      </w:r>
      <w:r w:rsidRPr="00F04D22">
        <w:t>://</w:t>
      </w:r>
      <w:r w:rsidRPr="00F04D22">
        <w:rPr>
          <w:lang w:val="da-DK"/>
        </w:rPr>
        <w:t>ushakovdictionary</w:t>
      </w:r>
      <w:r w:rsidRPr="00F04D22">
        <w:t>.</w:t>
      </w:r>
      <w:r w:rsidRPr="00F04D22">
        <w:rPr>
          <w:lang w:val="da-DK"/>
        </w:rPr>
        <w:t>ru</w:t>
      </w:r>
      <w:r w:rsidRPr="00F04D22">
        <w:t>/</w:t>
      </w:r>
      <w:r w:rsidRPr="00F04D22">
        <w:rPr>
          <w:lang w:val="da-DK"/>
        </w:rPr>
        <w:t>word</w:t>
      </w:r>
      <w:r w:rsidRPr="00F04D22">
        <w:t>.</w:t>
      </w:r>
      <w:r w:rsidRPr="00F04D22">
        <w:rPr>
          <w:lang w:val="da-DK"/>
        </w:rPr>
        <w:t>php</w:t>
      </w:r>
      <w:r w:rsidRPr="00F04D22">
        <w:t>?</w:t>
      </w:r>
      <w:r w:rsidRPr="00F04D22">
        <w:rPr>
          <w:lang w:val="da-DK"/>
        </w:rPr>
        <w:t>wordid</w:t>
      </w:r>
      <w:r w:rsidRPr="00F04D22">
        <w:t>=60248/</w:t>
      </w:r>
      <w:r>
        <w:t xml:space="preserve"> (Дата обращения: 04.05.2018)</w:t>
      </w:r>
    </w:p>
  </w:footnote>
  <w:footnote w:id="142">
    <w:p w14:paraId="22565DF5" w14:textId="30A1CFA4" w:rsidR="00CF6AF8" w:rsidRPr="004E5FBE" w:rsidRDefault="00CF6AF8">
      <w:pPr>
        <w:pStyle w:val="a4"/>
      </w:pPr>
      <w:r>
        <w:rPr>
          <w:rStyle w:val="a6"/>
        </w:rPr>
        <w:footnoteRef/>
      </w:r>
      <w:r w:rsidRPr="00211B4B">
        <w:t xml:space="preserve"> </w:t>
      </w:r>
      <w:r w:rsidRPr="00304E12">
        <w:rPr>
          <w:lang w:val="da-DK"/>
        </w:rPr>
        <w:t>Den</w:t>
      </w:r>
      <w:r w:rsidRPr="00211B4B">
        <w:t xml:space="preserve"> </w:t>
      </w:r>
      <w:r w:rsidRPr="00304E12">
        <w:rPr>
          <w:lang w:val="da-DK"/>
        </w:rPr>
        <w:t>Danske</w:t>
      </w:r>
      <w:r w:rsidRPr="00211B4B">
        <w:t xml:space="preserve"> </w:t>
      </w:r>
      <w:r w:rsidRPr="00304E12">
        <w:rPr>
          <w:lang w:val="da-DK"/>
        </w:rPr>
        <w:t>Ordbog</w:t>
      </w:r>
      <w:r w:rsidRPr="00211B4B">
        <w:t xml:space="preserve">. </w:t>
      </w:r>
      <w:r w:rsidRPr="004E5FBE">
        <w:rPr>
          <w:lang w:val="sv-SE"/>
        </w:rPr>
        <w:t>URL</w:t>
      </w:r>
      <w:r w:rsidRPr="004E5FBE">
        <w:t xml:space="preserve">: </w:t>
      </w:r>
      <w:r w:rsidRPr="004E5FBE">
        <w:rPr>
          <w:lang w:val="sv-SE"/>
        </w:rPr>
        <w:t>https</w:t>
      </w:r>
      <w:r w:rsidRPr="004E5FBE">
        <w:t>://</w:t>
      </w:r>
      <w:r w:rsidRPr="004E5FBE">
        <w:rPr>
          <w:lang w:val="sv-SE"/>
        </w:rPr>
        <w:t>ordnet</w:t>
      </w:r>
      <w:r w:rsidRPr="004E5FBE">
        <w:t>.</w:t>
      </w:r>
      <w:r w:rsidRPr="004E5FBE">
        <w:rPr>
          <w:lang w:val="sv-SE"/>
        </w:rPr>
        <w:t>dk</w:t>
      </w:r>
      <w:r w:rsidRPr="004E5FBE">
        <w:t>/</w:t>
      </w:r>
      <w:r w:rsidRPr="004E5FBE">
        <w:rPr>
          <w:lang w:val="sv-SE"/>
        </w:rPr>
        <w:t>ddo</w:t>
      </w:r>
      <w:r w:rsidRPr="004E5FBE">
        <w:t>/</w:t>
      </w:r>
      <w:r w:rsidRPr="004E5FBE">
        <w:rPr>
          <w:lang w:val="sv-SE"/>
        </w:rPr>
        <w:t>ordbog</w:t>
      </w:r>
      <w:r w:rsidRPr="004E5FBE">
        <w:t>?</w:t>
      </w:r>
      <w:r w:rsidRPr="004E5FBE">
        <w:rPr>
          <w:lang w:val="sv-SE"/>
        </w:rPr>
        <w:t>query</w:t>
      </w:r>
      <w:r w:rsidRPr="004E5FBE">
        <w:t>=</w:t>
      </w:r>
      <w:r w:rsidRPr="004E5FBE">
        <w:rPr>
          <w:lang w:val="sv-SE"/>
        </w:rPr>
        <w:t>salighed</w:t>
      </w:r>
      <w:r w:rsidRPr="004E5FBE">
        <w:t>/</w:t>
      </w:r>
      <w:r>
        <w:t xml:space="preserve"> (Дата обращения: 04.05.2018)</w:t>
      </w:r>
    </w:p>
  </w:footnote>
  <w:footnote w:id="143">
    <w:p w14:paraId="3D2F0291" w14:textId="77777777" w:rsidR="00CF6AF8" w:rsidRPr="00B73549" w:rsidRDefault="00CF6AF8" w:rsidP="002D685A">
      <w:pPr>
        <w:pStyle w:val="a4"/>
      </w:pPr>
      <w:r>
        <w:rPr>
          <w:rStyle w:val="a6"/>
        </w:rPr>
        <w:footnoteRef/>
      </w:r>
      <w:r>
        <w:t xml:space="preserve"> Даль В.И. Толковый словарь живого великорусского языка </w:t>
      </w:r>
      <w:r w:rsidRPr="00B73549">
        <w:t>[</w:t>
      </w:r>
      <w:r>
        <w:t>Текст</w:t>
      </w:r>
      <w:r w:rsidRPr="00B73549">
        <w:t>]</w:t>
      </w:r>
      <w:r>
        <w:t xml:space="preserve">: в 4 т. Т.2/ В.И. Даль. – М.: Дрофа, 2011. – с. 8. </w:t>
      </w:r>
    </w:p>
  </w:footnote>
  <w:footnote w:id="144">
    <w:p w14:paraId="4F8252EF" w14:textId="77777777" w:rsidR="00CF6AF8" w:rsidRPr="003F3DD1" w:rsidRDefault="00CF6AF8" w:rsidP="002D685A">
      <w:pPr>
        <w:pStyle w:val="a4"/>
        <w:rPr>
          <w:lang w:val="da-DK"/>
        </w:rPr>
      </w:pPr>
      <w:r>
        <w:rPr>
          <w:rStyle w:val="a6"/>
        </w:rPr>
        <w:footnoteRef/>
      </w:r>
      <w:r w:rsidRPr="003F3DD1">
        <w:rPr>
          <w:lang w:val="da-DK"/>
        </w:rPr>
        <w:t xml:space="preserve"> Tjekhov Anton Tre søstre [</w:t>
      </w:r>
      <w:r w:rsidRPr="003F3DD1">
        <w:t>Три</w:t>
      </w:r>
      <w:r w:rsidRPr="003F3DD1">
        <w:rPr>
          <w:lang w:val="da-DK"/>
        </w:rPr>
        <w:t xml:space="preserve"> </w:t>
      </w:r>
      <w:r w:rsidRPr="003F3DD1">
        <w:t>сестры</w:t>
      </w:r>
      <w:r w:rsidRPr="003F3DD1">
        <w:rPr>
          <w:lang w:val="da-DK"/>
        </w:rPr>
        <w:t>] (Oversat og kommenteret af Kjeld Bjørnager). – Gråsten: DRAMA. – 1998. – s. 92.</w:t>
      </w:r>
    </w:p>
  </w:footnote>
  <w:footnote w:id="145">
    <w:p w14:paraId="55B487FE" w14:textId="79265CE3" w:rsidR="00CF6AF8" w:rsidRPr="004E5FBE" w:rsidRDefault="00CF6AF8" w:rsidP="002D685A">
      <w:pPr>
        <w:pStyle w:val="a4"/>
      </w:pPr>
      <w:r>
        <w:rPr>
          <w:rStyle w:val="a6"/>
        </w:rPr>
        <w:footnoteRef/>
      </w:r>
      <w:r>
        <w:t xml:space="preserve"> </w:t>
      </w:r>
      <w:r w:rsidRPr="00437102">
        <w:t xml:space="preserve">Ефремова Т. Ф. Новый словарь русского языка. Толково-словообразовательный. – М.: Русский язык, 2000. </w:t>
      </w:r>
      <w:r w:rsidRPr="004E5FBE">
        <w:rPr>
          <w:lang w:val="sv-SE"/>
        </w:rPr>
        <w:t>URL</w:t>
      </w:r>
      <w:r w:rsidRPr="004E5FBE">
        <w:t xml:space="preserve">: </w:t>
      </w:r>
      <w:r w:rsidRPr="004E5FBE">
        <w:rPr>
          <w:lang w:val="sv-SE"/>
        </w:rPr>
        <w:t>http</w:t>
      </w:r>
      <w:r w:rsidRPr="004E5FBE">
        <w:t>://</w:t>
      </w:r>
      <w:r w:rsidRPr="004E5FBE">
        <w:rPr>
          <w:lang w:val="sv-SE"/>
        </w:rPr>
        <w:t>efremova</w:t>
      </w:r>
      <w:r w:rsidRPr="004E5FBE">
        <w:t>-</w:t>
      </w:r>
      <w:r w:rsidRPr="004E5FBE">
        <w:rPr>
          <w:lang w:val="sv-SE"/>
        </w:rPr>
        <w:t>online</w:t>
      </w:r>
      <w:r w:rsidRPr="004E5FBE">
        <w:t>.</w:t>
      </w:r>
      <w:r w:rsidRPr="004E5FBE">
        <w:rPr>
          <w:lang w:val="sv-SE"/>
        </w:rPr>
        <w:t>ru</w:t>
      </w:r>
      <w:r w:rsidRPr="004E5FBE">
        <w:t>/</w:t>
      </w:r>
      <w:r w:rsidRPr="004E5FBE">
        <w:rPr>
          <w:lang w:val="sv-SE"/>
        </w:rPr>
        <w:t>slovar</w:t>
      </w:r>
      <w:r w:rsidRPr="004E5FBE">
        <w:t>-</w:t>
      </w:r>
      <w:r w:rsidRPr="004E5FBE">
        <w:rPr>
          <w:lang w:val="sv-SE"/>
        </w:rPr>
        <w:t>efremovoy</w:t>
      </w:r>
      <w:r w:rsidRPr="004E5FBE">
        <w:t>/</w:t>
      </w:r>
      <w:r w:rsidRPr="004E5FBE">
        <w:rPr>
          <w:lang w:val="sv-SE"/>
        </w:rPr>
        <w:t>chistyulya</w:t>
      </w:r>
      <w:r w:rsidRPr="004E5FBE">
        <w:t xml:space="preserve">/119361/ </w:t>
      </w:r>
      <w:r>
        <w:t xml:space="preserve"> (Дата обращения: 08.05.2018)</w:t>
      </w:r>
    </w:p>
  </w:footnote>
  <w:footnote w:id="146">
    <w:p w14:paraId="45817F96" w14:textId="22A9EAC1" w:rsidR="00CF6AF8" w:rsidRDefault="00CF6AF8">
      <w:pPr>
        <w:pStyle w:val="a4"/>
      </w:pPr>
      <w:r>
        <w:rPr>
          <w:rStyle w:val="a6"/>
        </w:rPr>
        <w:footnoteRef/>
      </w:r>
      <w:r>
        <w:t xml:space="preserve"> </w:t>
      </w:r>
      <w:bookmarkStart w:id="108" w:name="_Hlk514484858"/>
      <w:r>
        <w:t xml:space="preserve">Безрукова Л.Г. «Говорящие имена» собственные в немецком художественном тексте и их передача на русский язык// Вестник МГЛУ. – Выпуск № 561. – 2018. – С. 20-29. </w:t>
      </w:r>
      <w:bookmarkEnd w:id="108"/>
    </w:p>
  </w:footnote>
  <w:footnote w:id="147">
    <w:p w14:paraId="1ADF6B4A" w14:textId="2A0AD42A" w:rsidR="00CF6AF8" w:rsidRDefault="00CF6AF8">
      <w:pPr>
        <w:pStyle w:val="a4"/>
      </w:pPr>
      <w:r>
        <w:rPr>
          <w:rStyle w:val="a6"/>
        </w:rPr>
        <w:footnoteRef/>
      </w:r>
      <w:r>
        <w:t xml:space="preserve"> Ковшова М.Л. Не совсем слова в драматическом тексте Чехова// Научный журнал Критика и семиотика, № 17. Новосибирск, 2012. – С. 280-295. </w:t>
      </w:r>
    </w:p>
  </w:footnote>
  <w:footnote w:id="148">
    <w:p w14:paraId="1D8FB97E" w14:textId="572CAFBA" w:rsidR="00CF6AF8" w:rsidRDefault="00CF6AF8">
      <w:pPr>
        <w:pStyle w:val="a4"/>
      </w:pPr>
      <w:r>
        <w:rPr>
          <w:rStyle w:val="a6"/>
        </w:rPr>
        <w:footnoteRef/>
      </w:r>
      <w:r>
        <w:t xml:space="preserve"> </w:t>
      </w:r>
      <w:r w:rsidRPr="004D352C">
        <w:t>Кузнецов С. Н. О функциях ремарки в чеховской драме // Русская литература, 1985, № 1.</w:t>
      </w:r>
      <w:r>
        <w:t xml:space="preserve"> – </w:t>
      </w:r>
      <w:r w:rsidRPr="004D352C">
        <w:t>С. 140-154.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63" type="#_x0000_t75" style="width:11.25pt;height:11.25pt" o:bullet="t">
        <v:imagedata r:id="rId1" o:title="mso9351"/>
      </v:shape>
    </w:pict>
  </w:numPicBullet>
  <w:abstractNum w:abstractNumId="0" w15:restartNumberingAfterBreak="0">
    <w:nsid w:val="00DE668F"/>
    <w:multiLevelType w:val="multilevel"/>
    <w:tmpl w:val="9AF66A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024D41"/>
    <w:multiLevelType w:val="hybridMultilevel"/>
    <w:tmpl w:val="3B00E862"/>
    <w:lvl w:ilvl="0" w:tplc="27C28A7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02553393"/>
    <w:multiLevelType w:val="hybridMultilevel"/>
    <w:tmpl w:val="B4049604"/>
    <w:lvl w:ilvl="0" w:tplc="120006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D2DEC"/>
    <w:multiLevelType w:val="hybridMultilevel"/>
    <w:tmpl w:val="E1AAF7B4"/>
    <w:lvl w:ilvl="0" w:tplc="537AFAC6">
      <w:start w:val="1"/>
      <w:numFmt w:val="bullet"/>
      <w:lvlText w:val=""/>
      <w:lvlJc w:val="left"/>
      <w:pPr>
        <w:tabs>
          <w:tab w:val="num" w:pos="720"/>
        </w:tabs>
        <w:ind w:left="720" w:hanging="360"/>
      </w:pPr>
      <w:rPr>
        <w:rFonts w:ascii="Wingdings 3" w:hAnsi="Wingdings 3" w:hint="default"/>
      </w:rPr>
    </w:lvl>
    <w:lvl w:ilvl="1" w:tplc="287C8C3E" w:tentative="1">
      <w:start w:val="1"/>
      <w:numFmt w:val="bullet"/>
      <w:lvlText w:val=""/>
      <w:lvlJc w:val="left"/>
      <w:pPr>
        <w:tabs>
          <w:tab w:val="num" w:pos="1440"/>
        </w:tabs>
        <w:ind w:left="1440" w:hanging="360"/>
      </w:pPr>
      <w:rPr>
        <w:rFonts w:ascii="Wingdings 3" w:hAnsi="Wingdings 3" w:hint="default"/>
      </w:rPr>
    </w:lvl>
    <w:lvl w:ilvl="2" w:tplc="D104298C" w:tentative="1">
      <w:start w:val="1"/>
      <w:numFmt w:val="bullet"/>
      <w:lvlText w:val=""/>
      <w:lvlJc w:val="left"/>
      <w:pPr>
        <w:tabs>
          <w:tab w:val="num" w:pos="2160"/>
        </w:tabs>
        <w:ind w:left="2160" w:hanging="360"/>
      </w:pPr>
      <w:rPr>
        <w:rFonts w:ascii="Wingdings 3" w:hAnsi="Wingdings 3" w:hint="default"/>
      </w:rPr>
    </w:lvl>
    <w:lvl w:ilvl="3" w:tplc="5B9A7A76" w:tentative="1">
      <w:start w:val="1"/>
      <w:numFmt w:val="bullet"/>
      <w:lvlText w:val=""/>
      <w:lvlJc w:val="left"/>
      <w:pPr>
        <w:tabs>
          <w:tab w:val="num" w:pos="2880"/>
        </w:tabs>
        <w:ind w:left="2880" w:hanging="360"/>
      </w:pPr>
      <w:rPr>
        <w:rFonts w:ascii="Wingdings 3" w:hAnsi="Wingdings 3" w:hint="default"/>
      </w:rPr>
    </w:lvl>
    <w:lvl w:ilvl="4" w:tplc="6DBC38AE" w:tentative="1">
      <w:start w:val="1"/>
      <w:numFmt w:val="bullet"/>
      <w:lvlText w:val=""/>
      <w:lvlJc w:val="left"/>
      <w:pPr>
        <w:tabs>
          <w:tab w:val="num" w:pos="3600"/>
        </w:tabs>
        <w:ind w:left="3600" w:hanging="360"/>
      </w:pPr>
      <w:rPr>
        <w:rFonts w:ascii="Wingdings 3" w:hAnsi="Wingdings 3" w:hint="default"/>
      </w:rPr>
    </w:lvl>
    <w:lvl w:ilvl="5" w:tplc="F828A8D6" w:tentative="1">
      <w:start w:val="1"/>
      <w:numFmt w:val="bullet"/>
      <w:lvlText w:val=""/>
      <w:lvlJc w:val="left"/>
      <w:pPr>
        <w:tabs>
          <w:tab w:val="num" w:pos="4320"/>
        </w:tabs>
        <w:ind w:left="4320" w:hanging="360"/>
      </w:pPr>
      <w:rPr>
        <w:rFonts w:ascii="Wingdings 3" w:hAnsi="Wingdings 3" w:hint="default"/>
      </w:rPr>
    </w:lvl>
    <w:lvl w:ilvl="6" w:tplc="AFB66FDC" w:tentative="1">
      <w:start w:val="1"/>
      <w:numFmt w:val="bullet"/>
      <w:lvlText w:val=""/>
      <w:lvlJc w:val="left"/>
      <w:pPr>
        <w:tabs>
          <w:tab w:val="num" w:pos="5040"/>
        </w:tabs>
        <w:ind w:left="5040" w:hanging="360"/>
      </w:pPr>
      <w:rPr>
        <w:rFonts w:ascii="Wingdings 3" w:hAnsi="Wingdings 3" w:hint="default"/>
      </w:rPr>
    </w:lvl>
    <w:lvl w:ilvl="7" w:tplc="E0F0DB64" w:tentative="1">
      <w:start w:val="1"/>
      <w:numFmt w:val="bullet"/>
      <w:lvlText w:val=""/>
      <w:lvlJc w:val="left"/>
      <w:pPr>
        <w:tabs>
          <w:tab w:val="num" w:pos="5760"/>
        </w:tabs>
        <w:ind w:left="5760" w:hanging="360"/>
      </w:pPr>
      <w:rPr>
        <w:rFonts w:ascii="Wingdings 3" w:hAnsi="Wingdings 3" w:hint="default"/>
      </w:rPr>
    </w:lvl>
    <w:lvl w:ilvl="8" w:tplc="12DAAEE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FF6885"/>
    <w:multiLevelType w:val="hybridMultilevel"/>
    <w:tmpl w:val="1BE477D2"/>
    <w:lvl w:ilvl="0" w:tplc="1A2092FE">
      <w:start w:val="1"/>
      <w:numFmt w:val="bullet"/>
      <w:lvlText w:val=""/>
      <w:lvlJc w:val="left"/>
      <w:pPr>
        <w:tabs>
          <w:tab w:val="num" w:pos="720"/>
        </w:tabs>
        <w:ind w:left="720" w:hanging="360"/>
      </w:pPr>
      <w:rPr>
        <w:rFonts w:ascii="Wingdings 3" w:hAnsi="Wingdings 3" w:hint="default"/>
      </w:rPr>
    </w:lvl>
    <w:lvl w:ilvl="1" w:tplc="B23C3C1E" w:tentative="1">
      <w:start w:val="1"/>
      <w:numFmt w:val="bullet"/>
      <w:lvlText w:val=""/>
      <w:lvlJc w:val="left"/>
      <w:pPr>
        <w:tabs>
          <w:tab w:val="num" w:pos="1440"/>
        </w:tabs>
        <w:ind w:left="1440" w:hanging="360"/>
      </w:pPr>
      <w:rPr>
        <w:rFonts w:ascii="Wingdings 3" w:hAnsi="Wingdings 3" w:hint="default"/>
      </w:rPr>
    </w:lvl>
    <w:lvl w:ilvl="2" w:tplc="AB44DEAC" w:tentative="1">
      <w:start w:val="1"/>
      <w:numFmt w:val="bullet"/>
      <w:lvlText w:val=""/>
      <w:lvlJc w:val="left"/>
      <w:pPr>
        <w:tabs>
          <w:tab w:val="num" w:pos="2160"/>
        </w:tabs>
        <w:ind w:left="2160" w:hanging="360"/>
      </w:pPr>
      <w:rPr>
        <w:rFonts w:ascii="Wingdings 3" w:hAnsi="Wingdings 3" w:hint="default"/>
      </w:rPr>
    </w:lvl>
    <w:lvl w:ilvl="3" w:tplc="1DA47134" w:tentative="1">
      <w:start w:val="1"/>
      <w:numFmt w:val="bullet"/>
      <w:lvlText w:val=""/>
      <w:lvlJc w:val="left"/>
      <w:pPr>
        <w:tabs>
          <w:tab w:val="num" w:pos="2880"/>
        </w:tabs>
        <w:ind w:left="2880" w:hanging="360"/>
      </w:pPr>
      <w:rPr>
        <w:rFonts w:ascii="Wingdings 3" w:hAnsi="Wingdings 3" w:hint="default"/>
      </w:rPr>
    </w:lvl>
    <w:lvl w:ilvl="4" w:tplc="66228F92" w:tentative="1">
      <w:start w:val="1"/>
      <w:numFmt w:val="bullet"/>
      <w:lvlText w:val=""/>
      <w:lvlJc w:val="left"/>
      <w:pPr>
        <w:tabs>
          <w:tab w:val="num" w:pos="3600"/>
        </w:tabs>
        <w:ind w:left="3600" w:hanging="360"/>
      </w:pPr>
      <w:rPr>
        <w:rFonts w:ascii="Wingdings 3" w:hAnsi="Wingdings 3" w:hint="default"/>
      </w:rPr>
    </w:lvl>
    <w:lvl w:ilvl="5" w:tplc="4FDAE93C" w:tentative="1">
      <w:start w:val="1"/>
      <w:numFmt w:val="bullet"/>
      <w:lvlText w:val=""/>
      <w:lvlJc w:val="left"/>
      <w:pPr>
        <w:tabs>
          <w:tab w:val="num" w:pos="4320"/>
        </w:tabs>
        <w:ind w:left="4320" w:hanging="360"/>
      </w:pPr>
      <w:rPr>
        <w:rFonts w:ascii="Wingdings 3" w:hAnsi="Wingdings 3" w:hint="default"/>
      </w:rPr>
    </w:lvl>
    <w:lvl w:ilvl="6" w:tplc="4D925A56" w:tentative="1">
      <w:start w:val="1"/>
      <w:numFmt w:val="bullet"/>
      <w:lvlText w:val=""/>
      <w:lvlJc w:val="left"/>
      <w:pPr>
        <w:tabs>
          <w:tab w:val="num" w:pos="5040"/>
        </w:tabs>
        <w:ind w:left="5040" w:hanging="360"/>
      </w:pPr>
      <w:rPr>
        <w:rFonts w:ascii="Wingdings 3" w:hAnsi="Wingdings 3" w:hint="default"/>
      </w:rPr>
    </w:lvl>
    <w:lvl w:ilvl="7" w:tplc="F5F097EE" w:tentative="1">
      <w:start w:val="1"/>
      <w:numFmt w:val="bullet"/>
      <w:lvlText w:val=""/>
      <w:lvlJc w:val="left"/>
      <w:pPr>
        <w:tabs>
          <w:tab w:val="num" w:pos="5760"/>
        </w:tabs>
        <w:ind w:left="5760" w:hanging="360"/>
      </w:pPr>
      <w:rPr>
        <w:rFonts w:ascii="Wingdings 3" w:hAnsi="Wingdings 3" w:hint="default"/>
      </w:rPr>
    </w:lvl>
    <w:lvl w:ilvl="8" w:tplc="1A4C4AE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56E7FA3"/>
    <w:multiLevelType w:val="hybridMultilevel"/>
    <w:tmpl w:val="DFBA886E"/>
    <w:lvl w:ilvl="0" w:tplc="7B7EF1B4">
      <w:start w:val="1"/>
      <w:numFmt w:val="bullet"/>
      <w:lvlText w:val=""/>
      <w:lvlJc w:val="left"/>
      <w:pPr>
        <w:tabs>
          <w:tab w:val="num" w:pos="720"/>
        </w:tabs>
        <w:ind w:left="720" w:hanging="360"/>
      </w:pPr>
      <w:rPr>
        <w:rFonts w:ascii="Wingdings 3" w:hAnsi="Wingdings 3" w:hint="default"/>
      </w:rPr>
    </w:lvl>
    <w:lvl w:ilvl="1" w:tplc="43A683BC" w:tentative="1">
      <w:start w:val="1"/>
      <w:numFmt w:val="bullet"/>
      <w:lvlText w:val=""/>
      <w:lvlJc w:val="left"/>
      <w:pPr>
        <w:tabs>
          <w:tab w:val="num" w:pos="1440"/>
        </w:tabs>
        <w:ind w:left="1440" w:hanging="360"/>
      </w:pPr>
      <w:rPr>
        <w:rFonts w:ascii="Wingdings 3" w:hAnsi="Wingdings 3" w:hint="default"/>
      </w:rPr>
    </w:lvl>
    <w:lvl w:ilvl="2" w:tplc="50FEA2EA" w:tentative="1">
      <w:start w:val="1"/>
      <w:numFmt w:val="bullet"/>
      <w:lvlText w:val=""/>
      <w:lvlJc w:val="left"/>
      <w:pPr>
        <w:tabs>
          <w:tab w:val="num" w:pos="2160"/>
        </w:tabs>
        <w:ind w:left="2160" w:hanging="360"/>
      </w:pPr>
      <w:rPr>
        <w:rFonts w:ascii="Wingdings 3" w:hAnsi="Wingdings 3" w:hint="default"/>
      </w:rPr>
    </w:lvl>
    <w:lvl w:ilvl="3" w:tplc="66A8955C" w:tentative="1">
      <w:start w:val="1"/>
      <w:numFmt w:val="bullet"/>
      <w:lvlText w:val=""/>
      <w:lvlJc w:val="left"/>
      <w:pPr>
        <w:tabs>
          <w:tab w:val="num" w:pos="2880"/>
        </w:tabs>
        <w:ind w:left="2880" w:hanging="360"/>
      </w:pPr>
      <w:rPr>
        <w:rFonts w:ascii="Wingdings 3" w:hAnsi="Wingdings 3" w:hint="default"/>
      </w:rPr>
    </w:lvl>
    <w:lvl w:ilvl="4" w:tplc="4F84F370" w:tentative="1">
      <w:start w:val="1"/>
      <w:numFmt w:val="bullet"/>
      <w:lvlText w:val=""/>
      <w:lvlJc w:val="left"/>
      <w:pPr>
        <w:tabs>
          <w:tab w:val="num" w:pos="3600"/>
        </w:tabs>
        <w:ind w:left="3600" w:hanging="360"/>
      </w:pPr>
      <w:rPr>
        <w:rFonts w:ascii="Wingdings 3" w:hAnsi="Wingdings 3" w:hint="default"/>
      </w:rPr>
    </w:lvl>
    <w:lvl w:ilvl="5" w:tplc="C308B416" w:tentative="1">
      <w:start w:val="1"/>
      <w:numFmt w:val="bullet"/>
      <w:lvlText w:val=""/>
      <w:lvlJc w:val="left"/>
      <w:pPr>
        <w:tabs>
          <w:tab w:val="num" w:pos="4320"/>
        </w:tabs>
        <w:ind w:left="4320" w:hanging="360"/>
      </w:pPr>
      <w:rPr>
        <w:rFonts w:ascii="Wingdings 3" w:hAnsi="Wingdings 3" w:hint="default"/>
      </w:rPr>
    </w:lvl>
    <w:lvl w:ilvl="6" w:tplc="6838A36E" w:tentative="1">
      <w:start w:val="1"/>
      <w:numFmt w:val="bullet"/>
      <w:lvlText w:val=""/>
      <w:lvlJc w:val="left"/>
      <w:pPr>
        <w:tabs>
          <w:tab w:val="num" w:pos="5040"/>
        </w:tabs>
        <w:ind w:left="5040" w:hanging="360"/>
      </w:pPr>
      <w:rPr>
        <w:rFonts w:ascii="Wingdings 3" w:hAnsi="Wingdings 3" w:hint="default"/>
      </w:rPr>
    </w:lvl>
    <w:lvl w:ilvl="7" w:tplc="63A648F2" w:tentative="1">
      <w:start w:val="1"/>
      <w:numFmt w:val="bullet"/>
      <w:lvlText w:val=""/>
      <w:lvlJc w:val="left"/>
      <w:pPr>
        <w:tabs>
          <w:tab w:val="num" w:pos="5760"/>
        </w:tabs>
        <w:ind w:left="5760" w:hanging="360"/>
      </w:pPr>
      <w:rPr>
        <w:rFonts w:ascii="Wingdings 3" w:hAnsi="Wingdings 3" w:hint="default"/>
      </w:rPr>
    </w:lvl>
    <w:lvl w:ilvl="8" w:tplc="F304881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69F39B9"/>
    <w:multiLevelType w:val="hybridMultilevel"/>
    <w:tmpl w:val="5B5EBBBA"/>
    <w:lvl w:ilvl="0" w:tplc="542A35F4">
      <w:start w:val="1"/>
      <w:numFmt w:val="bullet"/>
      <w:lvlText w:val=""/>
      <w:lvlJc w:val="left"/>
      <w:pPr>
        <w:tabs>
          <w:tab w:val="num" w:pos="720"/>
        </w:tabs>
        <w:ind w:left="720" w:hanging="360"/>
      </w:pPr>
      <w:rPr>
        <w:rFonts w:ascii="Wingdings 3" w:hAnsi="Wingdings 3" w:hint="default"/>
      </w:rPr>
    </w:lvl>
    <w:lvl w:ilvl="1" w:tplc="429CB508" w:tentative="1">
      <w:start w:val="1"/>
      <w:numFmt w:val="bullet"/>
      <w:lvlText w:val=""/>
      <w:lvlJc w:val="left"/>
      <w:pPr>
        <w:tabs>
          <w:tab w:val="num" w:pos="1440"/>
        </w:tabs>
        <w:ind w:left="1440" w:hanging="360"/>
      </w:pPr>
      <w:rPr>
        <w:rFonts w:ascii="Wingdings 3" w:hAnsi="Wingdings 3" w:hint="default"/>
      </w:rPr>
    </w:lvl>
    <w:lvl w:ilvl="2" w:tplc="97204B1C" w:tentative="1">
      <w:start w:val="1"/>
      <w:numFmt w:val="bullet"/>
      <w:lvlText w:val=""/>
      <w:lvlJc w:val="left"/>
      <w:pPr>
        <w:tabs>
          <w:tab w:val="num" w:pos="2160"/>
        </w:tabs>
        <w:ind w:left="2160" w:hanging="360"/>
      </w:pPr>
      <w:rPr>
        <w:rFonts w:ascii="Wingdings 3" w:hAnsi="Wingdings 3" w:hint="default"/>
      </w:rPr>
    </w:lvl>
    <w:lvl w:ilvl="3" w:tplc="EC8C7A3E" w:tentative="1">
      <w:start w:val="1"/>
      <w:numFmt w:val="bullet"/>
      <w:lvlText w:val=""/>
      <w:lvlJc w:val="left"/>
      <w:pPr>
        <w:tabs>
          <w:tab w:val="num" w:pos="2880"/>
        </w:tabs>
        <w:ind w:left="2880" w:hanging="360"/>
      </w:pPr>
      <w:rPr>
        <w:rFonts w:ascii="Wingdings 3" w:hAnsi="Wingdings 3" w:hint="default"/>
      </w:rPr>
    </w:lvl>
    <w:lvl w:ilvl="4" w:tplc="FB98BF6A" w:tentative="1">
      <w:start w:val="1"/>
      <w:numFmt w:val="bullet"/>
      <w:lvlText w:val=""/>
      <w:lvlJc w:val="left"/>
      <w:pPr>
        <w:tabs>
          <w:tab w:val="num" w:pos="3600"/>
        </w:tabs>
        <w:ind w:left="3600" w:hanging="360"/>
      </w:pPr>
      <w:rPr>
        <w:rFonts w:ascii="Wingdings 3" w:hAnsi="Wingdings 3" w:hint="default"/>
      </w:rPr>
    </w:lvl>
    <w:lvl w:ilvl="5" w:tplc="D6784846" w:tentative="1">
      <w:start w:val="1"/>
      <w:numFmt w:val="bullet"/>
      <w:lvlText w:val=""/>
      <w:lvlJc w:val="left"/>
      <w:pPr>
        <w:tabs>
          <w:tab w:val="num" w:pos="4320"/>
        </w:tabs>
        <w:ind w:left="4320" w:hanging="360"/>
      </w:pPr>
      <w:rPr>
        <w:rFonts w:ascii="Wingdings 3" w:hAnsi="Wingdings 3" w:hint="default"/>
      </w:rPr>
    </w:lvl>
    <w:lvl w:ilvl="6" w:tplc="187E1F0E" w:tentative="1">
      <w:start w:val="1"/>
      <w:numFmt w:val="bullet"/>
      <w:lvlText w:val=""/>
      <w:lvlJc w:val="left"/>
      <w:pPr>
        <w:tabs>
          <w:tab w:val="num" w:pos="5040"/>
        </w:tabs>
        <w:ind w:left="5040" w:hanging="360"/>
      </w:pPr>
      <w:rPr>
        <w:rFonts w:ascii="Wingdings 3" w:hAnsi="Wingdings 3" w:hint="default"/>
      </w:rPr>
    </w:lvl>
    <w:lvl w:ilvl="7" w:tplc="D678751E" w:tentative="1">
      <w:start w:val="1"/>
      <w:numFmt w:val="bullet"/>
      <w:lvlText w:val=""/>
      <w:lvlJc w:val="left"/>
      <w:pPr>
        <w:tabs>
          <w:tab w:val="num" w:pos="5760"/>
        </w:tabs>
        <w:ind w:left="5760" w:hanging="360"/>
      </w:pPr>
      <w:rPr>
        <w:rFonts w:ascii="Wingdings 3" w:hAnsi="Wingdings 3" w:hint="default"/>
      </w:rPr>
    </w:lvl>
    <w:lvl w:ilvl="8" w:tplc="8F2AE25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7271332"/>
    <w:multiLevelType w:val="multilevel"/>
    <w:tmpl w:val="207EFDD4"/>
    <w:lvl w:ilvl="0">
      <w:start w:val="1"/>
      <w:numFmt w:val="decimal"/>
      <w:lvlText w:val="%1."/>
      <w:lvlJc w:val="left"/>
      <w:pPr>
        <w:ind w:left="720" w:hanging="360"/>
      </w:pPr>
      <w:rPr>
        <w:rFonts w:hint="default"/>
        <w:color w:val="333333"/>
      </w:rPr>
    </w:lvl>
    <w:lvl w:ilvl="1">
      <w:start w:val="1"/>
      <w:numFmt w:val="decimal"/>
      <w:isLgl/>
      <w:lvlText w:val="%2."/>
      <w:lvlJc w:val="left"/>
      <w:pPr>
        <w:ind w:left="643" w:hanging="360"/>
      </w:pPr>
      <w:rPr>
        <w:rFonts w:asciiTheme="minorHAnsi" w:eastAsiaTheme="minorHAnsi" w:hAnsiTheme="minorHAnsi" w:cstheme="minorHAnsi"/>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07B4250D"/>
    <w:multiLevelType w:val="hybridMultilevel"/>
    <w:tmpl w:val="34145B18"/>
    <w:lvl w:ilvl="0" w:tplc="427842B8">
      <w:start w:val="1"/>
      <w:numFmt w:val="bullet"/>
      <w:lvlText w:val=""/>
      <w:lvlJc w:val="left"/>
      <w:pPr>
        <w:tabs>
          <w:tab w:val="num" w:pos="720"/>
        </w:tabs>
        <w:ind w:left="720" w:hanging="360"/>
      </w:pPr>
      <w:rPr>
        <w:rFonts w:ascii="Wingdings 3" w:hAnsi="Wingdings 3" w:hint="default"/>
      </w:rPr>
    </w:lvl>
    <w:lvl w:ilvl="1" w:tplc="E72AF5A8" w:tentative="1">
      <w:start w:val="1"/>
      <w:numFmt w:val="bullet"/>
      <w:lvlText w:val=""/>
      <w:lvlJc w:val="left"/>
      <w:pPr>
        <w:tabs>
          <w:tab w:val="num" w:pos="1440"/>
        </w:tabs>
        <w:ind w:left="1440" w:hanging="360"/>
      </w:pPr>
      <w:rPr>
        <w:rFonts w:ascii="Wingdings 3" w:hAnsi="Wingdings 3" w:hint="default"/>
      </w:rPr>
    </w:lvl>
    <w:lvl w:ilvl="2" w:tplc="F89072D2" w:tentative="1">
      <w:start w:val="1"/>
      <w:numFmt w:val="bullet"/>
      <w:lvlText w:val=""/>
      <w:lvlJc w:val="left"/>
      <w:pPr>
        <w:tabs>
          <w:tab w:val="num" w:pos="2160"/>
        </w:tabs>
        <w:ind w:left="2160" w:hanging="360"/>
      </w:pPr>
      <w:rPr>
        <w:rFonts w:ascii="Wingdings 3" w:hAnsi="Wingdings 3" w:hint="default"/>
      </w:rPr>
    </w:lvl>
    <w:lvl w:ilvl="3" w:tplc="5FB4FC3E" w:tentative="1">
      <w:start w:val="1"/>
      <w:numFmt w:val="bullet"/>
      <w:lvlText w:val=""/>
      <w:lvlJc w:val="left"/>
      <w:pPr>
        <w:tabs>
          <w:tab w:val="num" w:pos="2880"/>
        </w:tabs>
        <w:ind w:left="2880" w:hanging="360"/>
      </w:pPr>
      <w:rPr>
        <w:rFonts w:ascii="Wingdings 3" w:hAnsi="Wingdings 3" w:hint="default"/>
      </w:rPr>
    </w:lvl>
    <w:lvl w:ilvl="4" w:tplc="9820A942" w:tentative="1">
      <w:start w:val="1"/>
      <w:numFmt w:val="bullet"/>
      <w:lvlText w:val=""/>
      <w:lvlJc w:val="left"/>
      <w:pPr>
        <w:tabs>
          <w:tab w:val="num" w:pos="3600"/>
        </w:tabs>
        <w:ind w:left="3600" w:hanging="360"/>
      </w:pPr>
      <w:rPr>
        <w:rFonts w:ascii="Wingdings 3" w:hAnsi="Wingdings 3" w:hint="default"/>
      </w:rPr>
    </w:lvl>
    <w:lvl w:ilvl="5" w:tplc="DD92BA82" w:tentative="1">
      <w:start w:val="1"/>
      <w:numFmt w:val="bullet"/>
      <w:lvlText w:val=""/>
      <w:lvlJc w:val="left"/>
      <w:pPr>
        <w:tabs>
          <w:tab w:val="num" w:pos="4320"/>
        </w:tabs>
        <w:ind w:left="4320" w:hanging="360"/>
      </w:pPr>
      <w:rPr>
        <w:rFonts w:ascii="Wingdings 3" w:hAnsi="Wingdings 3" w:hint="default"/>
      </w:rPr>
    </w:lvl>
    <w:lvl w:ilvl="6" w:tplc="A6689084" w:tentative="1">
      <w:start w:val="1"/>
      <w:numFmt w:val="bullet"/>
      <w:lvlText w:val=""/>
      <w:lvlJc w:val="left"/>
      <w:pPr>
        <w:tabs>
          <w:tab w:val="num" w:pos="5040"/>
        </w:tabs>
        <w:ind w:left="5040" w:hanging="360"/>
      </w:pPr>
      <w:rPr>
        <w:rFonts w:ascii="Wingdings 3" w:hAnsi="Wingdings 3" w:hint="default"/>
      </w:rPr>
    </w:lvl>
    <w:lvl w:ilvl="7" w:tplc="A4167ADE" w:tentative="1">
      <w:start w:val="1"/>
      <w:numFmt w:val="bullet"/>
      <w:lvlText w:val=""/>
      <w:lvlJc w:val="left"/>
      <w:pPr>
        <w:tabs>
          <w:tab w:val="num" w:pos="5760"/>
        </w:tabs>
        <w:ind w:left="5760" w:hanging="360"/>
      </w:pPr>
      <w:rPr>
        <w:rFonts w:ascii="Wingdings 3" w:hAnsi="Wingdings 3" w:hint="default"/>
      </w:rPr>
    </w:lvl>
    <w:lvl w:ilvl="8" w:tplc="0156983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0B752F55"/>
    <w:multiLevelType w:val="multilevel"/>
    <w:tmpl w:val="FBFA5A7A"/>
    <w:lvl w:ilvl="0">
      <w:start w:val="2"/>
      <w:numFmt w:val="decimal"/>
      <w:lvlText w:val="%1"/>
      <w:lvlJc w:val="left"/>
      <w:pPr>
        <w:ind w:left="375" w:hanging="375"/>
      </w:pPr>
      <w:rPr>
        <w:rFonts w:hint="default"/>
      </w:rPr>
    </w:lvl>
    <w:lvl w:ilvl="1">
      <w:start w:val="2"/>
      <w:numFmt w:val="decimal"/>
      <w:lvlText w:val="%1.%2"/>
      <w:lvlJc w:val="left"/>
      <w:pPr>
        <w:ind w:left="1071" w:hanging="375"/>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10" w15:restartNumberingAfterBreak="0">
    <w:nsid w:val="0D1C1D23"/>
    <w:multiLevelType w:val="hybridMultilevel"/>
    <w:tmpl w:val="D9BC8B62"/>
    <w:lvl w:ilvl="0" w:tplc="B53ADFEC">
      <w:start w:val="1"/>
      <w:numFmt w:val="bullet"/>
      <w:lvlText w:val=""/>
      <w:lvlJc w:val="left"/>
      <w:pPr>
        <w:tabs>
          <w:tab w:val="num" w:pos="720"/>
        </w:tabs>
        <w:ind w:left="720" w:hanging="360"/>
      </w:pPr>
      <w:rPr>
        <w:rFonts w:ascii="Wingdings 3" w:hAnsi="Wingdings 3" w:hint="default"/>
      </w:rPr>
    </w:lvl>
    <w:lvl w:ilvl="1" w:tplc="E5767720" w:tentative="1">
      <w:start w:val="1"/>
      <w:numFmt w:val="bullet"/>
      <w:lvlText w:val=""/>
      <w:lvlJc w:val="left"/>
      <w:pPr>
        <w:tabs>
          <w:tab w:val="num" w:pos="1440"/>
        </w:tabs>
        <w:ind w:left="1440" w:hanging="360"/>
      </w:pPr>
      <w:rPr>
        <w:rFonts w:ascii="Wingdings 3" w:hAnsi="Wingdings 3" w:hint="default"/>
      </w:rPr>
    </w:lvl>
    <w:lvl w:ilvl="2" w:tplc="9D703E3E" w:tentative="1">
      <w:start w:val="1"/>
      <w:numFmt w:val="bullet"/>
      <w:lvlText w:val=""/>
      <w:lvlJc w:val="left"/>
      <w:pPr>
        <w:tabs>
          <w:tab w:val="num" w:pos="2160"/>
        </w:tabs>
        <w:ind w:left="2160" w:hanging="360"/>
      </w:pPr>
      <w:rPr>
        <w:rFonts w:ascii="Wingdings 3" w:hAnsi="Wingdings 3" w:hint="default"/>
      </w:rPr>
    </w:lvl>
    <w:lvl w:ilvl="3" w:tplc="3032404A" w:tentative="1">
      <w:start w:val="1"/>
      <w:numFmt w:val="bullet"/>
      <w:lvlText w:val=""/>
      <w:lvlJc w:val="left"/>
      <w:pPr>
        <w:tabs>
          <w:tab w:val="num" w:pos="2880"/>
        </w:tabs>
        <w:ind w:left="2880" w:hanging="360"/>
      </w:pPr>
      <w:rPr>
        <w:rFonts w:ascii="Wingdings 3" w:hAnsi="Wingdings 3" w:hint="default"/>
      </w:rPr>
    </w:lvl>
    <w:lvl w:ilvl="4" w:tplc="D6BA41A8" w:tentative="1">
      <w:start w:val="1"/>
      <w:numFmt w:val="bullet"/>
      <w:lvlText w:val=""/>
      <w:lvlJc w:val="left"/>
      <w:pPr>
        <w:tabs>
          <w:tab w:val="num" w:pos="3600"/>
        </w:tabs>
        <w:ind w:left="3600" w:hanging="360"/>
      </w:pPr>
      <w:rPr>
        <w:rFonts w:ascii="Wingdings 3" w:hAnsi="Wingdings 3" w:hint="default"/>
      </w:rPr>
    </w:lvl>
    <w:lvl w:ilvl="5" w:tplc="5DA2AB66" w:tentative="1">
      <w:start w:val="1"/>
      <w:numFmt w:val="bullet"/>
      <w:lvlText w:val=""/>
      <w:lvlJc w:val="left"/>
      <w:pPr>
        <w:tabs>
          <w:tab w:val="num" w:pos="4320"/>
        </w:tabs>
        <w:ind w:left="4320" w:hanging="360"/>
      </w:pPr>
      <w:rPr>
        <w:rFonts w:ascii="Wingdings 3" w:hAnsi="Wingdings 3" w:hint="default"/>
      </w:rPr>
    </w:lvl>
    <w:lvl w:ilvl="6" w:tplc="F3FA7ACA" w:tentative="1">
      <w:start w:val="1"/>
      <w:numFmt w:val="bullet"/>
      <w:lvlText w:val=""/>
      <w:lvlJc w:val="left"/>
      <w:pPr>
        <w:tabs>
          <w:tab w:val="num" w:pos="5040"/>
        </w:tabs>
        <w:ind w:left="5040" w:hanging="360"/>
      </w:pPr>
      <w:rPr>
        <w:rFonts w:ascii="Wingdings 3" w:hAnsi="Wingdings 3" w:hint="default"/>
      </w:rPr>
    </w:lvl>
    <w:lvl w:ilvl="7" w:tplc="0896AFB2" w:tentative="1">
      <w:start w:val="1"/>
      <w:numFmt w:val="bullet"/>
      <w:lvlText w:val=""/>
      <w:lvlJc w:val="left"/>
      <w:pPr>
        <w:tabs>
          <w:tab w:val="num" w:pos="5760"/>
        </w:tabs>
        <w:ind w:left="5760" w:hanging="360"/>
      </w:pPr>
      <w:rPr>
        <w:rFonts w:ascii="Wingdings 3" w:hAnsi="Wingdings 3" w:hint="default"/>
      </w:rPr>
    </w:lvl>
    <w:lvl w:ilvl="8" w:tplc="BDC47F8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2783B58"/>
    <w:multiLevelType w:val="multilevel"/>
    <w:tmpl w:val="E7C04138"/>
    <w:lvl w:ilvl="0">
      <w:start w:val="1"/>
      <w:numFmt w:val="decimal"/>
      <w:lvlText w:val="%1."/>
      <w:lvlJc w:val="left"/>
      <w:pPr>
        <w:ind w:left="1068" w:hanging="360"/>
      </w:pPr>
      <w:rPr>
        <w:rFonts w:hint="default"/>
      </w:rPr>
    </w:lvl>
    <w:lvl w:ilvl="1">
      <w:start w:val="1"/>
      <w:numFmt w:val="decimal"/>
      <w:isLgl/>
      <w:lvlText w:val="%1.%2"/>
      <w:lvlJc w:val="left"/>
      <w:pPr>
        <w:ind w:left="1503" w:hanging="795"/>
      </w:pPr>
      <w:rPr>
        <w:rFonts w:hint="default"/>
      </w:rPr>
    </w:lvl>
    <w:lvl w:ilvl="2">
      <w:start w:val="1"/>
      <w:numFmt w:val="decimal"/>
      <w:isLgl/>
      <w:lvlText w:val="%1.%2.%3"/>
      <w:lvlJc w:val="left"/>
      <w:pPr>
        <w:ind w:left="1503" w:hanging="79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12B71798"/>
    <w:multiLevelType w:val="hybridMultilevel"/>
    <w:tmpl w:val="A3884706"/>
    <w:lvl w:ilvl="0" w:tplc="0278F8EC">
      <w:start w:val="1"/>
      <w:numFmt w:val="bullet"/>
      <w:lvlText w:val=""/>
      <w:lvlJc w:val="left"/>
      <w:pPr>
        <w:tabs>
          <w:tab w:val="num" w:pos="720"/>
        </w:tabs>
        <w:ind w:left="720" w:hanging="360"/>
      </w:pPr>
      <w:rPr>
        <w:rFonts w:ascii="Wingdings 3" w:hAnsi="Wingdings 3" w:hint="default"/>
      </w:rPr>
    </w:lvl>
    <w:lvl w:ilvl="1" w:tplc="1386486E" w:tentative="1">
      <w:start w:val="1"/>
      <w:numFmt w:val="bullet"/>
      <w:lvlText w:val=""/>
      <w:lvlJc w:val="left"/>
      <w:pPr>
        <w:tabs>
          <w:tab w:val="num" w:pos="1440"/>
        </w:tabs>
        <w:ind w:left="1440" w:hanging="360"/>
      </w:pPr>
      <w:rPr>
        <w:rFonts w:ascii="Wingdings 3" w:hAnsi="Wingdings 3" w:hint="default"/>
      </w:rPr>
    </w:lvl>
    <w:lvl w:ilvl="2" w:tplc="25EC3E0E" w:tentative="1">
      <w:start w:val="1"/>
      <w:numFmt w:val="bullet"/>
      <w:lvlText w:val=""/>
      <w:lvlJc w:val="left"/>
      <w:pPr>
        <w:tabs>
          <w:tab w:val="num" w:pos="2160"/>
        </w:tabs>
        <w:ind w:left="2160" w:hanging="360"/>
      </w:pPr>
      <w:rPr>
        <w:rFonts w:ascii="Wingdings 3" w:hAnsi="Wingdings 3" w:hint="default"/>
      </w:rPr>
    </w:lvl>
    <w:lvl w:ilvl="3" w:tplc="24AC547C" w:tentative="1">
      <w:start w:val="1"/>
      <w:numFmt w:val="bullet"/>
      <w:lvlText w:val=""/>
      <w:lvlJc w:val="left"/>
      <w:pPr>
        <w:tabs>
          <w:tab w:val="num" w:pos="2880"/>
        </w:tabs>
        <w:ind w:left="2880" w:hanging="360"/>
      </w:pPr>
      <w:rPr>
        <w:rFonts w:ascii="Wingdings 3" w:hAnsi="Wingdings 3" w:hint="default"/>
      </w:rPr>
    </w:lvl>
    <w:lvl w:ilvl="4" w:tplc="83A00524" w:tentative="1">
      <w:start w:val="1"/>
      <w:numFmt w:val="bullet"/>
      <w:lvlText w:val=""/>
      <w:lvlJc w:val="left"/>
      <w:pPr>
        <w:tabs>
          <w:tab w:val="num" w:pos="3600"/>
        </w:tabs>
        <w:ind w:left="3600" w:hanging="360"/>
      </w:pPr>
      <w:rPr>
        <w:rFonts w:ascii="Wingdings 3" w:hAnsi="Wingdings 3" w:hint="default"/>
      </w:rPr>
    </w:lvl>
    <w:lvl w:ilvl="5" w:tplc="85D6FA7A" w:tentative="1">
      <w:start w:val="1"/>
      <w:numFmt w:val="bullet"/>
      <w:lvlText w:val=""/>
      <w:lvlJc w:val="left"/>
      <w:pPr>
        <w:tabs>
          <w:tab w:val="num" w:pos="4320"/>
        </w:tabs>
        <w:ind w:left="4320" w:hanging="360"/>
      </w:pPr>
      <w:rPr>
        <w:rFonts w:ascii="Wingdings 3" w:hAnsi="Wingdings 3" w:hint="default"/>
      </w:rPr>
    </w:lvl>
    <w:lvl w:ilvl="6" w:tplc="CCEAE0D0" w:tentative="1">
      <w:start w:val="1"/>
      <w:numFmt w:val="bullet"/>
      <w:lvlText w:val=""/>
      <w:lvlJc w:val="left"/>
      <w:pPr>
        <w:tabs>
          <w:tab w:val="num" w:pos="5040"/>
        </w:tabs>
        <w:ind w:left="5040" w:hanging="360"/>
      </w:pPr>
      <w:rPr>
        <w:rFonts w:ascii="Wingdings 3" w:hAnsi="Wingdings 3" w:hint="default"/>
      </w:rPr>
    </w:lvl>
    <w:lvl w:ilvl="7" w:tplc="4BC06096" w:tentative="1">
      <w:start w:val="1"/>
      <w:numFmt w:val="bullet"/>
      <w:lvlText w:val=""/>
      <w:lvlJc w:val="left"/>
      <w:pPr>
        <w:tabs>
          <w:tab w:val="num" w:pos="5760"/>
        </w:tabs>
        <w:ind w:left="5760" w:hanging="360"/>
      </w:pPr>
      <w:rPr>
        <w:rFonts w:ascii="Wingdings 3" w:hAnsi="Wingdings 3" w:hint="default"/>
      </w:rPr>
    </w:lvl>
    <w:lvl w:ilvl="8" w:tplc="C4207A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5BF004D"/>
    <w:multiLevelType w:val="multilevel"/>
    <w:tmpl w:val="77F8DD5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177473A0"/>
    <w:multiLevelType w:val="hybridMultilevel"/>
    <w:tmpl w:val="FE5E21EA"/>
    <w:lvl w:ilvl="0" w:tplc="4E96571C">
      <w:start w:val="1"/>
      <w:numFmt w:val="bullet"/>
      <w:lvlText w:val=""/>
      <w:lvlJc w:val="left"/>
      <w:pPr>
        <w:tabs>
          <w:tab w:val="num" w:pos="720"/>
        </w:tabs>
        <w:ind w:left="720" w:hanging="360"/>
      </w:pPr>
      <w:rPr>
        <w:rFonts w:ascii="Wingdings 3" w:hAnsi="Wingdings 3" w:hint="default"/>
      </w:rPr>
    </w:lvl>
    <w:lvl w:ilvl="1" w:tplc="3C304E60" w:tentative="1">
      <w:start w:val="1"/>
      <w:numFmt w:val="bullet"/>
      <w:lvlText w:val=""/>
      <w:lvlJc w:val="left"/>
      <w:pPr>
        <w:tabs>
          <w:tab w:val="num" w:pos="1440"/>
        </w:tabs>
        <w:ind w:left="1440" w:hanging="360"/>
      </w:pPr>
      <w:rPr>
        <w:rFonts w:ascii="Wingdings 3" w:hAnsi="Wingdings 3" w:hint="default"/>
      </w:rPr>
    </w:lvl>
    <w:lvl w:ilvl="2" w:tplc="0C604430" w:tentative="1">
      <w:start w:val="1"/>
      <w:numFmt w:val="bullet"/>
      <w:lvlText w:val=""/>
      <w:lvlJc w:val="left"/>
      <w:pPr>
        <w:tabs>
          <w:tab w:val="num" w:pos="2160"/>
        </w:tabs>
        <w:ind w:left="2160" w:hanging="360"/>
      </w:pPr>
      <w:rPr>
        <w:rFonts w:ascii="Wingdings 3" w:hAnsi="Wingdings 3" w:hint="default"/>
      </w:rPr>
    </w:lvl>
    <w:lvl w:ilvl="3" w:tplc="6164ACCC" w:tentative="1">
      <w:start w:val="1"/>
      <w:numFmt w:val="bullet"/>
      <w:lvlText w:val=""/>
      <w:lvlJc w:val="left"/>
      <w:pPr>
        <w:tabs>
          <w:tab w:val="num" w:pos="2880"/>
        </w:tabs>
        <w:ind w:left="2880" w:hanging="360"/>
      </w:pPr>
      <w:rPr>
        <w:rFonts w:ascii="Wingdings 3" w:hAnsi="Wingdings 3" w:hint="default"/>
      </w:rPr>
    </w:lvl>
    <w:lvl w:ilvl="4" w:tplc="860CEEDE" w:tentative="1">
      <w:start w:val="1"/>
      <w:numFmt w:val="bullet"/>
      <w:lvlText w:val=""/>
      <w:lvlJc w:val="left"/>
      <w:pPr>
        <w:tabs>
          <w:tab w:val="num" w:pos="3600"/>
        </w:tabs>
        <w:ind w:left="3600" w:hanging="360"/>
      </w:pPr>
      <w:rPr>
        <w:rFonts w:ascii="Wingdings 3" w:hAnsi="Wingdings 3" w:hint="default"/>
      </w:rPr>
    </w:lvl>
    <w:lvl w:ilvl="5" w:tplc="76BA17FC" w:tentative="1">
      <w:start w:val="1"/>
      <w:numFmt w:val="bullet"/>
      <w:lvlText w:val=""/>
      <w:lvlJc w:val="left"/>
      <w:pPr>
        <w:tabs>
          <w:tab w:val="num" w:pos="4320"/>
        </w:tabs>
        <w:ind w:left="4320" w:hanging="360"/>
      </w:pPr>
      <w:rPr>
        <w:rFonts w:ascii="Wingdings 3" w:hAnsi="Wingdings 3" w:hint="default"/>
      </w:rPr>
    </w:lvl>
    <w:lvl w:ilvl="6" w:tplc="9DB83520" w:tentative="1">
      <w:start w:val="1"/>
      <w:numFmt w:val="bullet"/>
      <w:lvlText w:val=""/>
      <w:lvlJc w:val="left"/>
      <w:pPr>
        <w:tabs>
          <w:tab w:val="num" w:pos="5040"/>
        </w:tabs>
        <w:ind w:left="5040" w:hanging="360"/>
      </w:pPr>
      <w:rPr>
        <w:rFonts w:ascii="Wingdings 3" w:hAnsi="Wingdings 3" w:hint="default"/>
      </w:rPr>
    </w:lvl>
    <w:lvl w:ilvl="7" w:tplc="6AD01968" w:tentative="1">
      <w:start w:val="1"/>
      <w:numFmt w:val="bullet"/>
      <w:lvlText w:val=""/>
      <w:lvlJc w:val="left"/>
      <w:pPr>
        <w:tabs>
          <w:tab w:val="num" w:pos="5760"/>
        </w:tabs>
        <w:ind w:left="5760" w:hanging="360"/>
      </w:pPr>
      <w:rPr>
        <w:rFonts w:ascii="Wingdings 3" w:hAnsi="Wingdings 3" w:hint="default"/>
      </w:rPr>
    </w:lvl>
    <w:lvl w:ilvl="8" w:tplc="032AE2C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77B71C6"/>
    <w:multiLevelType w:val="hybridMultilevel"/>
    <w:tmpl w:val="64022AC0"/>
    <w:lvl w:ilvl="0" w:tplc="92460A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9D655DB"/>
    <w:multiLevelType w:val="multilevel"/>
    <w:tmpl w:val="E04A311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D557918"/>
    <w:multiLevelType w:val="hybridMultilevel"/>
    <w:tmpl w:val="A0FC716E"/>
    <w:lvl w:ilvl="0" w:tplc="5308BC92">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1F4F6049"/>
    <w:multiLevelType w:val="multilevel"/>
    <w:tmpl w:val="D1E82F36"/>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color w:val="0070C0"/>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15:restartNumberingAfterBreak="0">
    <w:nsid w:val="20384877"/>
    <w:multiLevelType w:val="hybridMultilevel"/>
    <w:tmpl w:val="A6EAFB92"/>
    <w:lvl w:ilvl="0" w:tplc="AC28080A">
      <w:start w:val="1"/>
      <w:numFmt w:val="bullet"/>
      <w:lvlText w:val=""/>
      <w:lvlJc w:val="left"/>
      <w:pPr>
        <w:tabs>
          <w:tab w:val="num" w:pos="720"/>
        </w:tabs>
        <w:ind w:left="720" w:hanging="360"/>
      </w:pPr>
      <w:rPr>
        <w:rFonts w:ascii="Wingdings 3" w:hAnsi="Wingdings 3" w:hint="default"/>
      </w:rPr>
    </w:lvl>
    <w:lvl w:ilvl="1" w:tplc="C226CA16" w:tentative="1">
      <w:start w:val="1"/>
      <w:numFmt w:val="bullet"/>
      <w:lvlText w:val=""/>
      <w:lvlJc w:val="left"/>
      <w:pPr>
        <w:tabs>
          <w:tab w:val="num" w:pos="1440"/>
        </w:tabs>
        <w:ind w:left="1440" w:hanging="360"/>
      </w:pPr>
      <w:rPr>
        <w:rFonts w:ascii="Wingdings 3" w:hAnsi="Wingdings 3" w:hint="default"/>
      </w:rPr>
    </w:lvl>
    <w:lvl w:ilvl="2" w:tplc="331E5D92" w:tentative="1">
      <w:start w:val="1"/>
      <w:numFmt w:val="bullet"/>
      <w:lvlText w:val=""/>
      <w:lvlJc w:val="left"/>
      <w:pPr>
        <w:tabs>
          <w:tab w:val="num" w:pos="2160"/>
        </w:tabs>
        <w:ind w:left="2160" w:hanging="360"/>
      </w:pPr>
      <w:rPr>
        <w:rFonts w:ascii="Wingdings 3" w:hAnsi="Wingdings 3" w:hint="default"/>
      </w:rPr>
    </w:lvl>
    <w:lvl w:ilvl="3" w:tplc="1CC0332C" w:tentative="1">
      <w:start w:val="1"/>
      <w:numFmt w:val="bullet"/>
      <w:lvlText w:val=""/>
      <w:lvlJc w:val="left"/>
      <w:pPr>
        <w:tabs>
          <w:tab w:val="num" w:pos="2880"/>
        </w:tabs>
        <w:ind w:left="2880" w:hanging="360"/>
      </w:pPr>
      <w:rPr>
        <w:rFonts w:ascii="Wingdings 3" w:hAnsi="Wingdings 3" w:hint="default"/>
      </w:rPr>
    </w:lvl>
    <w:lvl w:ilvl="4" w:tplc="65500CDE" w:tentative="1">
      <w:start w:val="1"/>
      <w:numFmt w:val="bullet"/>
      <w:lvlText w:val=""/>
      <w:lvlJc w:val="left"/>
      <w:pPr>
        <w:tabs>
          <w:tab w:val="num" w:pos="3600"/>
        </w:tabs>
        <w:ind w:left="3600" w:hanging="360"/>
      </w:pPr>
      <w:rPr>
        <w:rFonts w:ascii="Wingdings 3" w:hAnsi="Wingdings 3" w:hint="default"/>
      </w:rPr>
    </w:lvl>
    <w:lvl w:ilvl="5" w:tplc="0AE8E964" w:tentative="1">
      <w:start w:val="1"/>
      <w:numFmt w:val="bullet"/>
      <w:lvlText w:val=""/>
      <w:lvlJc w:val="left"/>
      <w:pPr>
        <w:tabs>
          <w:tab w:val="num" w:pos="4320"/>
        </w:tabs>
        <w:ind w:left="4320" w:hanging="360"/>
      </w:pPr>
      <w:rPr>
        <w:rFonts w:ascii="Wingdings 3" w:hAnsi="Wingdings 3" w:hint="default"/>
      </w:rPr>
    </w:lvl>
    <w:lvl w:ilvl="6" w:tplc="5E80E5C6" w:tentative="1">
      <w:start w:val="1"/>
      <w:numFmt w:val="bullet"/>
      <w:lvlText w:val=""/>
      <w:lvlJc w:val="left"/>
      <w:pPr>
        <w:tabs>
          <w:tab w:val="num" w:pos="5040"/>
        </w:tabs>
        <w:ind w:left="5040" w:hanging="360"/>
      </w:pPr>
      <w:rPr>
        <w:rFonts w:ascii="Wingdings 3" w:hAnsi="Wingdings 3" w:hint="default"/>
      </w:rPr>
    </w:lvl>
    <w:lvl w:ilvl="7" w:tplc="6F626C1A" w:tentative="1">
      <w:start w:val="1"/>
      <w:numFmt w:val="bullet"/>
      <w:lvlText w:val=""/>
      <w:lvlJc w:val="left"/>
      <w:pPr>
        <w:tabs>
          <w:tab w:val="num" w:pos="5760"/>
        </w:tabs>
        <w:ind w:left="5760" w:hanging="360"/>
      </w:pPr>
      <w:rPr>
        <w:rFonts w:ascii="Wingdings 3" w:hAnsi="Wingdings 3" w:hint="default"/>
      </w:rPr>
    </w:lvl>
    <w:lvl w:ilvl="8" w:tplc="84ECE92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203C6570"/>
    <w:multiLevelType w:val="multilevel"/>
    <w:tmpl w:val="B0EA7432"/>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color w:val="000000" w:themeColor="text1"/>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1" w15:restartNumberingAfterBreak="0">
    <w:nsid w:val="274F39FD"/>
    <w:multiLevelType w:val="multilevel"/>
    <w:tmpl w:val="7F102CE2"/>
    <w:lvl w:ilvl="0">
      <w:start w:val="1"/>
      <w:numFmt w:val="decimal"/>
      <w:lvlText w:val="%1."/>
      <w:lvlJc w:val="left"/>
      <w:pPr>
        <w:ind w:left="720" w:hanging="360"/>
      </w:pPr>
      <w:rPr>
        <w:rFonts w:hint="default"/>
        <w:color w:val="333333"/>
      </w:rPr>
    </w:lvl>
    <w:lvl w:ilvl="1">
      <w:start w:val="1"/>
      <w:numFmt w:val="decimal"/>
      <w:isLgl/>
      <w:lvlText w:val="%2."/>
      <w:lvlJc w:val="left"/>
      <w:pPr>
        <w:ind w:left="643" w:hanging="360"/>
      </w:pPr>
      <w:rPr>
        <w:rFonts w:ascii="Times New Roman" w:eastAsiaTheme="minorHAnsi"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2F714575"/>
    <w:multiLevelType w:val="multilevel"/>
    <w:tmpl w:val="AD5C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2F0F1E"/>
    <w:multiLevelType w:val="multilevel"/>
    <w:tmpl w:val="56903990"/>
    <w:lvl w:ilvl="0">
      <w:start w:val="3"/>
      <w:numFmt w:val="decimal"/>
      <w:lvlText w:val="%1"/>
      <w:lvlJc w:val="left"/>
      <w:pPr>
        <w:ind w:left="375" w:hanging="375"/>
      </w:pPr>
      <w:rPr>
        <w:rFonts w:hint="default"/>
      </w:rPr>
    </w:lvl>
    <w:lvl w:ilvl="1">
      <w:start w:val="1"/>
      <w:numFmt w:val="decimal"/>
      <w:lvlText w:val="%1.%2"/>
      <w:lvlJc w:val="left"/>
      <w:pPr>
        <w:ind w:left="1018" w:hanging="37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4" w15:restartNumberingAfterBreak="0">
    <w:nsid w:val="32A06B10"/>
    <w:multiLevelType w:val="hybridMultilevel"/>
    <w:tmpl w:val="084A4E24"/>
    <w:lvl w:ilvl="0" w:tplc="A2E476E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4237390"/>
    <w:multiLevelType w:val="multilevel"/>
    <w:tmpl w:val="779C186C"/>
    <w:lvl w:ilvl="0">
      <w:start w:val="3"/>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6" w15:restartNumberingAfterBreak="0">
    <w:nsid w:val="356B0196"/>
    <w:multiLevelType w:val="hybridMultilevel"/>
    <w:tmpl w:val="9CE0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EF4512"/>
    <w:multiLevelType w:val="hybridMultilevel"/>
    <w:tmpl w:val="0444FC0E"/>
    <w:lvl w:ilvl="0" w:tplc="473C3FD0">
      <w:start w:val="1"/>
      <w:numFmt w:val="bullet"/>
      <w:lvlText w:val=""/>
      <w:lvlJc w:val="left"/>
      <w:pPr>
        <w:tabs>
          <w:tab w:val="num" w:pos="720"/>
        </w:tabs>
        <w:ind w:left="720" w:hanging="360"/>
      </w:pPr>
      <w:rPr>
        <w:rFonts w:ascii="Wingdings 3" w:hAnsi="Wingdings 3" w:hint="default"/>
      </w:rPr>
    </w:lvl>
    <w:lvl w:ilvl="1" w:tplc="861077AE" w:tentative="1">
      <w:start w:val="1"/>
      <w:numFmt w:val="bullet"/>
      <w:lvlText w:val=""/>
      <w:lvlJc w:val="left"/>
      <w:pPr>
        <w:tabs>
          <w:tab w:val="num" w:pos="1440"/>
        </w:tabs>
        <w:ind w:left="1440" w:hanging="360"/>
      </w:pPr>
      <w:rPr>
        <w:rFonts w:ascii="Wingdings 3" w:hAnsi="Wingdings 3" w:hint="default"/>
      </w:rPr>
    </w:lvl>
    <w:lvl w:ilvl="2" w:tplc="B64ABFFA" w:tentative="1">
      <w:start w:val="1"/>
      <w:numFmt w:val="bullet"/>
      <w:lvlText w:val=""/>
      <w:lvlJc w:val="left"/>
      <w:pPr>
        <w:tabs>
          <w:tab w:val="num" w:pos="2160"/>
        </w:tabs>
        <w:ind w:left="2160" w:hanging="360"/>
      </w:pPr>
      <w:rPr>
        <w:rFonts w:ascii="Wingdings 3" w:hAnsi="Wingdings 3" w:hint="default"/>
      </w:rPr>
    </w:lvl>
    <w:lvl w:ilvl="3" w:tplc="8D429B36" w:tentative="1">
      <w:start w:val="1"/>
      <w:numFmt w:val="bullet"/>
      <w:lvlText w:val=""/>
      <w:lvlJc w:val="left"/>
      <w:pPr>
        <w:tabs>
          <w:tab w:val="num" w:pos="2880"/>
        </w:tabs>
        <w:ind w:left="2880" w:hanging="360"/>
      </w:pPr>
      <w:rPr>
        <w:rFonts w:ascii="Wingdings 3" w:hAnsi="Wingdings 3" w:hint="default"/>
      </w:rPr>
    </w:lvl>
    <w:lvl w:ilvl="4" w:tplc="D42065BE" w:tentative="1">
      <w:start w:val="1"/>
      <w:numFmt w:val="bullet"/>
      <w:lvlText w:val=""/>
      <w:lvlJc w:val="left"/>
      <w:pPr>
        <w:tabs>
          <w:tab w:val="num" w:pos="3600"/>
        </w:tabs>
        <w:ind w:left="3600" w:hanging="360"/>
      </w:pPr>
      <w:rPr>
        <w:rFonts w:ascii="Wingdings 3" w:hAnsi="Wingdings 3" w:hint="default"/>
      </w:rPr>
    </w:lvl>
    <w:lvl w:ilvl="5" w:tplc="C5503F38" w:tentative="1">
      <w:start w:val="1"/>
      <w:numFmt w:val="bullet"/>
      <w:lvlText w:val=""/>
      <w:lvlJc w:val="left"/>
      <w:pPr>
        <w:tabs>
          <w:tab w:val="num" w:pos="4320"/>
        </w:tabs>
        <w:ind w:left="4320" w:hanging="360"/>
      </w:pPr>
      <w:rPr>
        <w:rFonts w:ascii="Wingdings 3" w:hAnsi="Wingdings 3" w:hint="default"/>
      </w:rPr>
    </w:lvl>
    <w:lvl w:ilvl="6" w:tplc="D40087DA" w:tentative="1">
      <w:start w:val="1"/>
      <w:numFmt w:val="bullet"/>
      <w:lvlText w:val=""/>
      <w:lvlJc w:val="left"/>
      <w:pPr>
        <w:tabs>
          <w:tab w:val="num" w:pos="5040"/>
        </w:tabs>
        <w:ind w:left="5040" w:hanging="360"/>
      </w:pPr>
      <w:rPr>
        <w:rFonts w:ascii="Wingdings 3" w:hAnsi="Wingdings 3" w:hint="default"/>
      </w:rPr>
    </w:lvl>
    <w:lvl w:ilvl="7" w:tplc="20FA78D4" w:tentative="1">
      <w:start w:val="1"/>
      <w:numFmt w:val="bullet"/>
      <w:lvlText w:val=""/>
      <w:lvlJc w:val="left"/>
      <w:pPr>
        <w:tabs>
          <w:tab w:val="num" w:pos="5760"/>
        </w:tabs>
        <w:ind w:left="5760" w:hanging="360"/>
      </w:pPr>
      <w:rPr>
        <w:rFonts w:ascii="Wingdings 3" w:hAnsi="Wingdings 3" w:hint="default"/>
      </w:rPr>
    </w:lvl>
    <w:lvl w:ilvl="8" w:tplc="E88CF37E"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A3102CF"/>
    <w:multiLevelType w:val="hybridMultilevel"/>
    <w:tmpl w:val="114259E8"/>
    <w:lvl w:ilvl="0" w:tplc="3CB07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AB42BB2"/>
    <w:multiLevelType w:val="hybridMultilevel"/>
    <w:tmpl w:val="0472031C"/>
    <w:lvl w:ilvl="0" w:tplc="9316178E">
      <w:start w:val="1"/>
      <w:numFmt w:val="bullet"/>
      <w:lvlText w:val=""/>
      <w:lvlJc w:val="left"/>
      <w:pPr>
        <w:tabs>
          <w:tab w:val="num" w:pos="720"/>
        </w:tabs>
        <w:ind w:left="720" w:hanging="360"/>
      </w:pPr>
      <w:rPr>
        <w:rFonts w:ascii="Wingdings 3" w:hAnsi="Wingdings 3" w:hint="default"/>
      </w:rPr>
    </w:lvl>
    <w:lvl w:ilvl="1" w:tplc="1E60A19C" w:tentative="1">
      <w:start w:val="1"/>
      <w:numFmt w:val="bullet"/>
      <w:lvlText w:val=""/>
      <w:lvlJc w:val="left"/>
      <w:pPr>
        <w:tabs>
          <w:tab w:val="num" w:pos="1440"/>
        </w:tabs>
        <w:ind w:left="1440" w:hanging="360"/>
      </w:pPr>
      <w:rPr>
        <w:rFonts w:ascii="Wingdings 3" w:hAnsi="Wingdings 3" w:hint="default"/>
      </w:rPr>
    </w:lvl>
    <w:lvl w:ilvl="2" w:tplc="66AAF08E" w:tentative="1">
      <w:start w:val="1"/>
      <w:numFmt w:val="bullet"/>
      <w:lvlText w:val=""/>
      <w:lvlJc w:val="left"/>
      <w:pPr>
        <w:tabs>
          <w:tab w:val="num" w:pos="2160"/>
        </w:tabs>
        <w:ind w:left="2160" w:hanging="360"/>
      </w:pPr>
      <w:rPr>
        <w:rFonts w:ascii="Wingdings 3" w:hAnsi="Wingdings 3" w:hint="default"/>
      </w:rPr>
    </w:lvl>
    <w:lvl w:ilvl="3" w:tplc="239A4BF8" w:tentative="1">
      <w:start w:val="1"/>
      <w:numFmt w:val="bullet"/>
      <w:lvlText w:val=""/>
      <w:lvlJc w:val="left"/>
      <w:pPr>
        <w:tabs>
          <w:tab w:val="num" w:pos="2880"/>
        </w:tabs>
        <w:ind w:left="2880" w:hanging="360"/>
      </w:pPr>
      <w:rPr>
        <w:rFonts w:ascii="Wingdings 3" w:hAnsi="Wingdings 3" w:hint="default"/>
      </w:rPr>
    </w:lvl>
    <w:lvl w:ilvl="4" w:tplc="F402B956" w:tentative="1">
      <w:start w:val="1"/>
      <w:numFmt w:val="bullet"/>
      <w:lvlText w:val=""/>
      <w:lvlJc w:val="left"/>
      <w:pPr>
        <w:tabs>
          <w:tab w:val="num" w:pos="3600"/>
        </w:tabs>
        <w:ind w:left="3600" w:hanging="360"/>
      </w:pPr>
      <w:rPr>
        <w:rFonts w:ascii="Wingdings 3" w:hAnsi="Wingdings 3" w:hint="default"/>
      </w:rPr>
    </w:lvl>
    <w:lvl w:ilvl="5" w:tplc="9DE28F04" w:tentative="1">
      <w:start w:val="1"/>
      <w:numFmt w:val="bullet"/>
      <w:lvlText w:val=""/>
      <w:lvlJc w:val="left"/>
      <w:pPr>
        <w:tabs>
          <w:tab w:val="num" w:pos="4320"/>
        </w:tabs>
        <w:ind w:left="4320" w:hanging="360"/>
      </w:pPr>
      <w:rPr>
        <w:rFonts w:ascii="Wingdings 3" w:hAnsi="Wingdings 3" w:hint="default"/>
      </w:rPr>
    </w:lvl>
    <w:lvl w:ilvl="6" w:tplc="315A8ECE" w:tentative="1">
      <w:start w:val="1"/>
      <w:numFmt w:val="bullet"/>
      <w:lvlText w:val=""/>
      <w:lvlJc w:val="left"/>
      <w:pPr>
        <w:tabs>
          <w:tab w:val="num" w:pos="5040"/>
        </w:tabs>
        <w:ind w:left="5040" w:hanging="360"/>
      </w:pPr>
      <w:rPr>
        <w:rFonts w:ascii="Wingdings 3" w:hAnsi="Wingdings 3" w:hint="default"/>
      </w:rPr>
    </w:lvl>
    <w:lvl w:ilvl="7" w:tplc="E15E9932" w:tentative="1">
      <w:start w:val="1"/>
      <w:numFmt w:val="bullet"/>
      <w:lvlText w:val=""/>
      <w:lvlJc w:val="left"/>
      <w:pPr>
        <w:tabs>
          <w:tab w:val="num" w:pos="5760"/>
        </w:tabs>
        <w:ind w:left="5760" w:hanging="360"/>
      </w:pPr>
      <w:rPr>
        <w:rFonts w:ascii="Wingdings 3" w:hAnsi="Wingdings 3" w:hint="default"/>
      </w:rPr>
    </w:lvl>
    <w:lvl w:ilvl="8" w:tplc="7878138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DB00BB2"/>
    <w:multiLevelType w:val="multilevel"/>
    <w:tmpl w:val="B20E3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EAB3935"/>
    <w:multiLevelType w:val="hybridMultilevel"/>
    <w:tmpl w:val="E53E3B2C"/>
    <w:lvl w:ilvl="0" w:tplc="8FC4C22C">
      <w:start w:val="1"/>
      <w:numFmt w:val="bullet"/>
      <w:lvlText w:val=""/>
      <w:lvlJc w:val="left"/>
      <w:pPr>
        <w:tabs>
          <w:tab w:val="num" w:pos="720"/>
        </w:tabs>
        <w:ind w:left="720" w:hanging="360"/>
      </w:pPr>
      <w:rPr>
        <w:rFonts w:ascii="Wingdings 3" w:hAnsi="Wingdings 3" w:hint="default"/>
      </w:rPr>
    </w:lvl>
    <w:lvl w:ilvl="1" w:tplc="9CACECAE" w:tentative="1">
      <w:start w:val="1"/>
      <w:numFmt w:val="bullet"/>
      <w:lvlText w:val=""/>
      <w:lvlJc w:val="left"/>
      <w:pPr>
        <w:tabs>
          <w:tab w:val="num" w:pos="1440"/>
        </w:tabs>
        <w:ind w:left="1440" w:hanging="360"/>
      </w:pPr>
      <w:rPr>
        <w:rFonts w:ascii="Wingdings 3" w:hAnsi="Wingdings 3" w:hint="default"/>
      </w:rPr>
    </w:lvl>
    <w:lvl w:ilvl="2" w:tplc="76D40BAE" w:tentative="1">
      <w:start w:val="1"/>
      <w:numFmt w:val="bullet"/>
      <w:lvlText w:val=""/>
      <w:lvlJc w:val="left"/>
      <w:pPr>
        <w:tabs>
          <w:tab w:val="num" w:pos="2160"/>
        </w:tabs>
        <w:ind w:left="2160" w:hanging="360"/>
      </w:pPr>
      <w:rPr>
        <w:rFonts w:ascii="Wingdings 3" w:hAnsi="Wingdings 3" w:hint="default"/>
      </w:rPr>
    </w:lvl>
    <w:lvl w:ilvl="3" w:tplc="5C8CC48A" w:tentative="1">
      <w:start w:val="1"/>
      <w:numFmt w:val="bullet"/>
      <w:lvlText w:val=""/>
      <w:lvlJc w:val="left"/>
      <w:pPr>
        <w:tabs>
          <w:tab w:val="num" w:pos="2880"/>
        </w:tabs>
        <w:ind w:left="2880" w:hanging="360"/>
      </w:pPr>
      <w:rPr>
        <w:rFonts w:ascii="Wingdings 3" w:hAnsi="Wingdings 3" w:hint="default"/>
      </w:rPr>
    </w:lvl>
    <w:lvl w:ilvl="4" w:tplc="6674DCC8" w:tentative="1">
      <w:start w:val="1"/>
      <w:numFmt w:val="bullet"/>
      <w:lvlText w:val=""/>
      <w:lvlJc w:val="left"/>
      <w:pPr>
        <w:tabs>
          <w:tab w:val="num" w:pos="3600"/>
        </w:tabs>
        <w:ind w:left="3600" w:hanging="360"/>
      </w:pPr>
      <w:rPr>
        <w:rFonts w:ascii="Wingdings 3" w:hAnsi="Wingdings 3" w:hint="default"/>
      </w:rPr>
    </w:lvl>
    <w:lvl w:ilvl="5" w:tplc="6ED2F4D2" w:tentative="1">
      <w:start w:val="1"/>
      <w:numFmt w:val="bullet"/>
      <w:lvlText w:val=""/>
      <w:lvlJc w:val="left"/>
      <w:pPr>
        <w:tabs>
          <w:tab w:val="num" w:pos="4320"/>
        </w:tabs>
        <w:ind w:left="4320" w:hanging="360"/>
      </w:pPr>
      <w:rPr>
        <w:rFonts w:ascii="Wingdings 3" w:hAnsi="Wingdings 3" w:hint="default"/>
      </w:rPr>
    </w:lvl>
    <w:lvl w:ilvl="6" w:tplc="AFF02AAA" w:tentative="1">
      <w:start w:val="1"/>
      <w:numFmt w:val="bullet"/>
      <w:lvlText w:val=""/>
      <w:lvlJc w:val="left"/>
      <w:pPr>
        <w:tabs>
          <w:tab w:val="num" w:pos="5040"/>
        </w:tabs>
        <w:ind w:left="5040" w:hanging="360"/>
      </w:pPr>
      <w:rPr>
        <w:rFonts w:ascii="Wingdings 3" w:hAnsi="Wingdings 3" w:hint="default"/>
      </w:rPr>
    </w:lvl>
    <w:lvl w:ilvl="7" w:tplc="2D8239CC" w:tentative="1">
      <w:start w:val="1"/>
      <w:numFmt w:val="bullet"/>
      <w:lvlText w:val=""/>
      <w:lvlJc w:val="left"/>
      <w:pPr>
        <w:tabs>
          <w:tab w:val="num" w:pos="5760"/>
        </w:tabs>
        <w:ind w:left="5760" w:hanging="360"/>
      </w:pPr>
      <w:rPr>
        <w:rFonts w:ascii="Wingdings 3" w:hAnsi="Wingdings 3" w:hint="default"/>
      </w:rPr>
    </w:lvl>
    <w:lvl w:ilvl="8" w:tplc="B2948212"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4F2623A9"/>
    <w:multiLevelType w:val="hybridMultilevel"/>
    <w:tmpl w:val="DC5E8394"/>
    <w:lvl w:ilvl="0" w:tplc="9F6A2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994AF7"/>
    <w:multiLevelType w:val="hybridMultilevel"/>
    <w:tmpl w:val="50BA6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D07DDA"/>
    <w:multiLevelType w:val="hybridMultilevel"/>
    <w:tmpl w:val="B0D200D2"/>
    <w:lvl w:ilvl="0" w:tplc="D3A293F4">
      <w:start w:val="1"/>
      <w:numFmt w:val="bullet"/>
      <w:lvlText w:val=""/>
      <w:lvlJc w:val="left"/>
      <w:pPr>
        <w:tabs>
          <w:tab w:val="num" w:pos="720"/>
        </w:tabs>
        <w:ind w:left="720" w:hanging="360"/>
      </w:pPr>
      <w:rPr>
        <w:rFonts w:ascii="Wingdings 3" w:hAnsi="Wingdings 3" w:hint="default"/>
      </w:rPr>
    </w:lvl>
    <w:lvl w:ilvl="1" w:tplc="990A7B90" w:tentative="1">
      <w:start w:val="1"/>
      <w:numFmt w:val="bullet"/>
      <w:lvlText w:val=""/>
      <w:lvlJc w:val="left"/>
      <w:pPr>
        <w:tabs>
          <w:tab w:val="num" w:pos="1440"/>
        </w:tabs>
        <w:ind w:left="1440" w:hanging="360"/>
      </w:pPr>
      <w:rPr>
        <w:rFonts w:ascii="Wingdings 3" w:hAnsi="Wingdings 3" w:hint="default"/>
      </w:rPr>
    </w:lvl>
    <w:lvl w:ilvl="2" w:tplc="A51EFEE8" w:tentative="1">
      <w:start w:val="1"/>
      <w:numFmt w:val="bullet"/>
      <w:lvlText w:val=""/>
      <w:lvlJc w:val="left"/>
      <w:pPr>
        <w:tabs>
          <w:tab w:val="num" w:pos="2160"/>
        </w:tabs>
        <w:ind w:left="2160" w:hanging="360"/>
      </w:pPr>
      <w:rPr>
        <w:rFonts w:ascii="Wingdings 3" w:hAnsi="Wingdings 3" w:hint="default"/>
      </w:rPr>
    </w:lvl>
    <w:lvl w:ilvl="3" w:tplc="8EA24E78" w:tentative="1">
      <w:start w:val="1"/>
      <w:numFmt w:val="bullet"/>
      <w:lvlText w:val=""/>
      <w:lvlJc w:val="left"/>
      <w:pPr>
        <w:tabs>
          <w:tab w:val="num" w:pos="2880"/>
        </w:tabs>
        <w:ind w:left="2880" w:hanging="360"/>
      </w:pPr>
      <w:rPr>
        <w:rFonts w:ascii="Wingdings 3" w:hAnsi="Wingdings 3" w:hint="default"/>
      </w:rPr>
    </w:lvl>
    <w:lvl w:ilvl="4" w:tplc="DA88458E" w:tentative="1">
      <w:start w:val="1"/>
      <w:numFmt w:val="bullet"/>
      <w:lvlText w:val=""/>
      <w:lvlJc w:val="left"/>
      <w:pPr>
        <w:tabs>
          <w:tab w:val="num" w:pos="3600"/>
        </w:tabs>
        <w:ind w:left="3600" w:hanging="360"/>
      </w:pPr>
      <w:rPr>
        <w:rFonts w:ascii="Wingdings 3" w:hAnsi="Wingdings 3" w:hint="default"/>
      </w:rPr>
    </w:lvl>
    <w:lvl w:ilvl="5" w:tplc="EC32DC1E" w:tentative="1">
      <w:start w:val="1"/>
      <w:numFmt w:val="bullet"/>
      <w:lvlText w:val=""/>
      <w:lvlJc w:val="left"/>
      <w:pPr>
        <w:tabs>
          <w:tab w:val="num" w:pos="4320"/>
        </w:tabs>
        <w:ind w:left="4320" w:hanging="360"/>
      </w:pPr>
      <w:rPr>
        <w:rFonts w:ascii="Wingdings 3" w:hAnsi="Wingdings 3" w:hint="default"/>
      </w:rPr>
    </w:lvl>
    <w:lvl w:ilvl="6" w:tplc="13F896AE" w:tentative="1">
      <w:start w:val="1"/>
      <w:numFmt w:val="bullet"/>
      <w:lvlText w:val=""/>
      <w:lvlJc w:val="left"/>
      <w:pPr>
        <w:tabs>
          <w:tab w:val="num" w:pos="5040"/>
        </w:tabs>
        <w:ind w:left="5040" w:hanging="360"/>
      </w:pPr>
      <w:rPr>
        <w:rFonts w:ascii="Wingdings 3" w:hAnsi="Wingdings 3" w:hint="default"/>
      </w:rPr>
    </w:lvl>
    <w:lvl w:ilvl="7" w:tplc="405EBB4C" w:tentative="1">
      <w:start w:val="1"/>
      <w:numFmt w:val="bullet"/>
      <w:lvlText w:val=""/>
      <w:lvlJc w:val="left"/>
      <w:pPr>
        <w:tabs>
          <w:tab w:val="num" w:pos="5760"/>
        </w:tabs>
        <w:ind w:left="5760" w:hanging="360"/>
      </w:pPr>
      <w:rPr>
        <w:rFonts w:ascii="Wingdings 3" w:hAnsi="Wingdings 3" w:hint="default"/>
      </w:rPr>
    </w:lvl>
    <w:lvl w:ilvl="8" w:tplc="CC60F9C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C877ED2"/>
    <w:multiLevelType w:val="hybridMultilevel"/>
    <w:tmpl w:val="D73CC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570AC1"/>
    <w:multiLevelType w:val="hybridMultilevel"/>
    <w:tmpl w:val="76CAB8F6"/>
    <w:lvl w:ilvl="0" w:tplc="40F43A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7A5487"/>
    <w:multiLevelType w:val="hybridMultilevel"/>
    <w:tmpl w:val="1CA8AE44"/>
    <w:lvl w:ilvl="0" w:tplc="087244C8">
      <w:start w:val="1"/>
      <w:numFmt w:val="bullet"/>
      <w:lvlText w:val=""/>
      <w:lvlJc w:val="left"/>
      <w:pPr>
        <w:tabs>
          <w:tab w:val="num" w:pos="720"/>
        </w:tabs>
        <w:ind w:left="720" w:hanging="360"/>
      </w:pPr>
      <w:rPr>
        <w:rFonts w:ascii="Wingdings 3" w:hAnsi="Wingdings 3" w:hint="default"/>
      </w:rPr>
    </w:lvl>
    <w:lvl w:ilvl="1" w:tplc="194CECF2" w:tentative="1">
      <w:start w:val="1"/>
      <w:numFmt w:val="bullet"/>
      <w:lvlText w:val=""/>
      <w:lvlJc w:val="left"/>
      <w:pPr>
        <w:tabs>
          <w:tab w:val="num" w:pos="1440"/>
        </w:tabs>
        <w:ind w:left="1440" w:hanging="360"/>
      </w:pPr>
      <w:rPr>
        <w:rFonts w:ascii="Wingdings 3" w:hAnsi="Wingdings 3" w:hint="default"/>
      </w:rPr>
    </w:lvl>
    <w:lvl w:ilvl="2" w:tplc="85C2F2F8" w:tentative="1">
      <w:start w:val="1"/>
      <w:numFmt w:val="bullet"/>
      <w:lvlText w:val=""/>
      <w:lvlJc w:val="left"/>
      <w:pPr>
        <w:tabs>
          <w:tab w:val="num" w:pos="2160"/>
        </w:tabs>
        <w:ind w:left="2160" w:hanging="360"/>
      </w:pPr>
      <w:rPr>
        <w:rFonts w:ascii="Wingdings 3" w:hAnsi="Wingdings 3" w:hint="default"/>
      </w:rPr>
    </w:lvl>
    <w:lvl w:ilvl="3" w:tplc="9FF62A7A" w:tentative="1">
      <w:start w:val="1"/>
      <w:numFmt w:val="bullet"/>
      <w:lvlText w:val=""/>
      <w:lvlJc w:val="left"/>
      <w:pPr>
        <w:tabs>
          <w:tab w:val="num" w:pos="2880"/>
        </w:tabs>
        <w:ind w:left="2880" w:hanging="360"/>
      </w:pPr>
      <w:rPr>
        <w:rFonts w:ascii="Wingdings 3" w:hAnsi="Wingdings 3" w:hint="default"/>
      </w:rPr>
    </w:lvl>
    <w:lvl w:ilvl="4" w:tplc="F01644D8" w:tentative="1">
      <w:start w:val="1"/>
      <w:numFmt w:val="bullet"/>
      <w:lvlText w:val=""/>
      <w:lvlJc w:val="left"/>
      <w:pPr>
        <w:tabs>
          <w:tab w:val="num" w:pos="3600"/>
        </w:tabs>
        <w:ind w:left="3600" w:hanging="360"/>
      </w:pPr>
      <w:rPr>
        <w:rFonts w:ascii="Wingdings 3" w:hAnsi="Wingdings 3" w:hint="default"/>
      </w:rPr>
    </w:lvl>
    <w:lvl w:ilvl="5" w:tplc="799A9858" w:tentative="1">
      <w:start w:val="1"/>
      <w:numFmt w:val="bullet"/>
      <w:lvlText w:val=""/>
      <w:lvlJc w:val="left"/>
      <w:pPr>
        <w:tabs>
          <w:tab w:val="num" w:pos="4320"/>
        </w:tabs>
        <w:ind w:left="4320" w:hanging="360"/>
      </w:pPr>
      <w:rPr>
        <w:rFonts w:ascii="Wingdings 3" w:hAnsi="Wingdings 3" w:hint="default"/>
      </w:rPr>
    </w:lvl>
    <w:lvl w:ilvl="6" w:tplc="11B6E384" w:tentative="1">
      <w:start w:val="1"/>
      <w:numFmt w:val="bullet"/>
      <w:lvlText w:val=""/>
      <w:lvlJc w:val="left"/>
      <w:pPr>
        <w:tabs>
          <w:tab w:val="num" w:pos="5040"/>
        </w:tabs>
        <w:ind w:left="5040" w:hanging="360"/>
      </w:pPr>
      <w:rPr>
        <w:rFonts w:ascii="Wingdings 3" w:hAnsi="Wingdings 3" w:hint="default"/>
      </w:rPr>
    </w:lvl>
    <w:lvl w:ilvl="7" w:tplc="CAE070D6" w:tentative="1">
      <w:start w:val="1"/>
      <w:numFmt w:val="bullet"/>
      <w:lvlText w:val=""/>
      <w:lvlJc w:val="left"/>
      <w:pPr>
        <w:tabs>
          <w:tab w:val="num" w:pos="5760"/>
        </w:tabs>
        <w:ind w:left="5760" w:hanging="360"/>
      </w:pPr>
      <w:rPr>
        <w:rFonts w:ascii="Wingdings 3" w:hAnsi="Wingdings 3" w:hint="default"/>
      </w:rPr>
    </w:lvl>
    <w:lvl w:ilvl="8" w:tplc="2D7E90B0"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5DB36F6D"/>
    <w:multiLevelType w:val="hybridMultilevel"/>
    <w:tmpl w:val="DDA4975A"/>
    <w:lvl w:ilvl="0" w:tplc="B89263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A7E53"/>
    <w:multiLevelType w:val="multilevel"/>
    <w:tmpl w:val="56903990"/>
    <w:lvl w:ilvl="0">
      <w:start w:val="3"/>
      <w:numFmt w:val="decimal"/>
      <w:lvlText w:val="%1"/>
      <w:lvlJc w:val="left"/>
      <w:pPr>
        <w:ind w:left="375" w:hanging="375"/>
      </w:pPr>
      <w:rPr>
        <w:rFonts w:hint="default"/>
      </w:rPr>
    </w:lvl>
    <w:lvl w:ilvl="1">
      <w:start w:val="1"/>
      <w:numFmt w:val="decimal"/>
      <w:lvlText w:val="%1.%2"/>
      <w:lvlJc w:val="left"/>
      <w:pPr>
        <w:ind w:left="1018" w:hanging="37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0" w15:restartNumberingAfterBreak="0">
    <w:nsid w:val="6A0D4289"/>
    <w:multiLevelType w:val="hybridMultilevel"/>
    <w:tmpl w:val="8A8CB198"/>
    <w:lvl w:ilvl="0" w:tplc="B9AA61A8">
      <w:start w:val="1"/>
      <w:numFmt w:val="bullet"/>
      <w:lvlText w:val=""/>
      <w:lvlJc w:val="left"/>
      <w:pPr>
        <w:tabs>
          <w:tab w:val="num" w:pos="720"/>
        </w:tabs>
        <w:ind w:left="720" w:hanging="360"/>
      </w:pPr>
      <w:rPr>
        <w:rFonts w:ascii="Wingdings 3" w:hAnsi="Wingdings 3" w:hint="default"/>
      </w:rPr>
    </w:lvl>
    <w:lvl w:ilvl="1" w:tplc="F050B0A4" w:tentative="1">
      <w:start w:val="1"/>
      <w:numFmt w:val="bullet"/>
      <w:lvlText w:val=""/>
      <w:lvlJc w:val="left"/>
      <w:pPr>
        <w:tabs>
          <w:tab w:val="num" w:pos="1440"/>
        </w:tabs>
        <w:ind w:left="1440" w:hanging="360"/>
      </w:pPr>
      <w:rPr>
        <w:rFonts w:ascii="Wingdings 3" w:hAnsi="Wingdings 3" w:hint="default"/>
      </w:rPr>
    </w:lvl>
    <w:lvl w:ilvl="2" w:tplc="FB440470" w:tentative="1">
      <w:start w:val="1"/>
      <w:numFmt w:val="bullet"/>
      <w:lvlText w:val=""/>
      <w:lvlJc w:val="left"/>
      <w:pPr>
        <w:tabs>
          <w:tab w:val="num" w:pos="2160"/>
        </w:tabs>
        <w:ind w:left="2160" w:hanging="360"/>
      </w:pPr>
      <w:rPr>
        <w:rFonts w:ascii="Wingdings 3" w:hAnsi="Wingdings 3" w:hint="default"/>
      </w:rPr>
    </w:lvl>
    <w:lvl w:ilvl="3" w:tplc="B7526488" w:tentative="1">
      <w:start w:val="1"/>
      <w:numFmt w:val="bullet"/>
      <w:lvlText w:val=""/>
      <w:lvlJc w:val="left"/>
      <w:pPr>
        <w:tabs>
          <w:tab w:val="num" w:pos="2880"/>
        </w:tabs>
        <w:ind w:left="2880" w:hanging="360"/>
      </w:pPr>
      <w:rPr>
        <w:rFonts w:ascii="Wingdings 3" w:hAnsi="Wingdings 3" w:hint="default"/>
      </w:rPr>
    </w:lvl>
    <w:lvl w:ilvl="4" w:tplc="294CCDA6" w:tentative="1">
      <w:start w:val="1"/>
      <w:numFmt w:val="bullet"/>
      <w:lvlText w:val=""/>
      <w:lvlJc w:val="left"/>
      <w:pPr>
        <w:tabs>
          <w:tab w:val="num" w:pos="3600"/>
        </w:tabs>
        <w:ind w:left="3600" w:hanging="360"/>
      </w:pPr>
      <w:rPr>
        <w:rFonts w:ascii="Wingdings 3" w:hAnsi="Wingdings 3" w:hint="default"/>
      </w:rPr>
    </w:lvl>
    <w:lvl w:ilvl="5" w:tplc="F44A5B5E" w:tentative="1">
      <w:start w:val="1"/>
      <w:numFmt w:val="bullet"/>
      <w:lvlText w:val=""/>
      <w:lvlJc w:val="left"/>
      <w:pPr>
        <w:tabs>
          <w:tab w:val="num" w:pos="4320"/>
        </w:tabs>
        <w:ind w:left="4320" w:hanging="360"/>
      </w:pPr>
      <w:rPr>
        <w:rFonts w:ascii="Wingdings 3" w:hAnsi="Wingdings 3" w:hint="default"/>
      </w:rPr>
    </w:lvl>
    <w:lvl w:ilvl="6" w:tplc="86C243C4" w:tentative="1">
      <w:start w:val="1"/>
      <w:numFmt w:val="bullet"/>
      <w:lvlText w:val=""/>
      <w:lvlJc w:val="left"/>
      <w:pPr>
        <w:tabs>
          <w:tab w:val="num" w:pos="5040"/>
        </w:tabs>
        <w:ind w:left="5040" w:hanging="360"/>
      </w:pPr>
      <w:rPr>
        <w:rFonts w:ascii="Wingdings 3" w:hAnsi="Wingdings 3" w:hint="default"/>
      </w:rPr>
    </w:lvl>
    <w:lvl w:ilvl="7" w:tplc="17289E38" w:tentative="1">
      <w:start w:val="1"/>
      <w:numFmt w:val="bullet"/>
      <w:lvlText w:val=""/>
      <w:lvlJc w:val="left"/>
      <w:pPr>
        <w:tabs>
          <w:tab w:val="num" w:pos="5760"/>
        </w:tabs>
        <w:ind w:left="5760" w:hanging="360"/>
      </w:pPr>
      <w:rPr>
        <w:rFonts w:ascii="Wingdings 3" w:hAnsi="Wingdings 3" w:hint="default"/>
      </w:rPr>
    </w:lvl>
    <w:lvl w:ilvl="8" w:tplc="362CC028"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F0E38B4"/>
    <w:multiLevelType w:val="hybridMultilevel"/>
    <w:tmpl w:val="9DFC3396"/>
    <w:lvl w:ilvl="0" w:tplc="2A989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7541C26"/>
    <w:multiLevelType w:val="hybridMultilevel"/>
    <w:tmpl w:val="353A7E18"/>
    <w:lvl w:ilvl="0" w:tplc="EB62A7F8">
      <w:start w:val="1"/>
      <w:numFmt w:val="bullet"/>
      <w:lvlText w:val=""/>
      <w:lvlJc w:val="left"/>
      <w:pPr>
        <w:tabs>
          <w:tab w:val="num" w:pos="720"/>
        </w:tabs>
        <w:ind w:left="720" w:hanging="360"/>
      </w:pPr>
      <w:rPr>
        <w:rFonts w:ascii="Wingdings 3" w:hAnsi="Wingdings 3" w:hint="default"/>
      </w:rPr>
    </w:lvl>
    <w:lvl w:ilvl="1" w:tplc="8610A812" w:tentative="1">
      <w:start w:val="1"/>
      <w:numFmt w:val="bullet"/>
      <w:lvlText w:val=""/>
      <w:lvlJc w:val="left"/>
      <w:pPr>
        <w:tabs>
          <w:tab w:val="num" w:pos="1440"/>
        </w:tabs>
        <w:ind w:left="1440" w:hanging="360"/>
      </w:pPr>
      <w:rPr>
        <w:rFonts w:ascii="Wingdings 3" w:hAnsi="Wingdings 3" w:hint="default"/>
      </w:rPr>
    </w:lvl>
    <w:lvl w:ilvl="2" w:tplc="2B70AEA2" w:tentative="1">
      <w:start w:val="1"/>
      <w:numFmt w:val="bullet"/>
      <w:lvlText w:val=""/>
      <w:lvlJc w:val="left"/>
      <w:pPr>
        <w:tabs>
          <w:tab w:val="num" w:pos="2160"/>
        </w:tabs>
        <w:ind w:left="2160" w:hanging="360"/>
      </w:pPr>
      <w:rPr>
        <w:rFonts w:ascii="Wingdings 3" w:hAnsi="Wingdings 3" w:hint="default"/>
      </w:rPr>
    </w:lvl>
    <w:lvl w:ilvl="3" w:tplc="0AA6F368" w:tentative="1">
      <w:start w:val="1"/>
      <w:numFmt w:val="bullet"/>
      <w:lvlText w:val=""/>
      <w:lvlJc w:val="left"/>
      <w:pPr>
        <w:tabs>
          <w:tab w:val="num" w:pos="2880"/>
        </w:tabs>
        <w:ind w:left="2880" w:hanging="360"/>
      </w:pPr>
      <w:rPr>
        <w:rFonts w:ascii="Wingdings 3" w:hAnsi="Wingdings 3" w:hint="default"/>
      </w:rPr>
    </w:lvl>
    <w:lvl w:ilvl="4" w:tplc="850A7636" w:tentative="1">
      <w:start w:val="1"/>
      <w:numFmt w:val="bullet"/>
      <w:lvlText w:val=""/>
      <w:lvlJc w:val="left"/>
      <w:pPr>
        <w:tabs>
          <w:tab w:val="num" w:pos="3600"/>
        </w:tabs>
        <w:ind w:left="3600" w:hanging="360"/>
      </w:pPr>
      <w:rPr>
        <w:rFonts w:ascii="Wingdings 3" w:hAnsi="Wingdings 3" w:hint="default"/>
      </w:rPr>
    </w:lvl>
    <w:lvl w:ilvl="5" w:tplc="8102BD30" w:tentative="1">
      <w:start w:val="1"/>
      <w:numFmt w:val="bullet"/>
      <w:lvlText w:val=""/>
      <w:lvlJc w:val="left"/>
      <w:pPr>
        <w:tabs>
          <w:tab w:val="num" w:pos="4320"/>
        </w:tabs>
        <w:ind w:left="4320" w:hanging="360"/>
      </w:pPr>
      <w:rPr>
        <w:rFonts w:ascii="Wingdings 3" w:hAnsi="Wingdings 3" w:hint="default"/>
      </w:rPr>
    </w:lvl>
    <w:lvl w:ilvl="6" w:tplc="6C580DC0" w:tentative="1">
      <w:start w:val="1"/>
      <w:numFmt w:val="bullet"/>
      <w:lvlText w:val=""/>
      <w:lvlJc w:val="left"/>
      <w:pPr>
        <w:tabs>
          <w:tab w:val="num" w:pos="5040"/>
        </w:tabs>
        <w:ind w:left="5040" w:hanging="360"/>
      </w:pPr>
      <w:rPr>
        <w:rFonts w:ascii="Wingdings 3" w:hAnsi="Wingdings 3" w:hint="default"/>
      </w:rPr>
    </w:lvl>
    <w:lvl w:ilvl="7" w:tplc="BFF0EDE0" w:tentative="1">
      <w:start w:val="1"/>
      <w:numFmt w:val="bullet"/>
      <w:lvlText w:val=""/>
      <w:lvlJc w:val="left"/>
      <w:pPr>
        <w:tabs>
          <w:tab w:val="num" w:pos="5760"/>
        </w:tabs>
        <w:ind w:left="5760" w:hanging="360"/>
      </w:pPr>
      <w:rPr>
        <w:rFonts w:ascii="Wingdings 3" w:hAnsi="Wingdings 3" w:hint="default"/>
      </w:rPr>
    </w:lvl>
    <w:lvl w:ilvl="8" w:tplc="3C2A8EBE"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92268FA"/>
    <w:multiLevelType w:val="multilevel"/>
    <w:tmpl w:val="15E8B64E"/>
    <w:lvl w:ilvl="0">
      <w:start w:val="1"/>
      <w:numFmt w:val="decimal"/>
      <w:lvlText w:val="%1"/>
      <w:lvlJc w:val="left"/>
      <w:pPr>
        <w:ind w:left="420" w:hanging="420"/>
      </w:pPr>
      <w:rPr>
        <w:rFonts w:hint="default"/>
      </w:rPr>
    </w:lvl>
    <w:lvl w:ilvl="1">
      <w:start w:val="1"/>
      <w:numFmt w:val="decimal"/>
      <w:lvlText w:val="%1.%2"/>
      <w:lvlJc w:val="left"/>
      <w:pPr>
        <w:ind w:left="1063" w:hanging="4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4" w15:restartNumberingAfterBreak="0">
    <w:nsid w:val="7C7E4C82"/>
    <w:multiLevelType w:val="hybridMultilevel"/>
    <w:tmpl w:val="B19A1842"/>
    <w:lvl w:ilvl="0" w:tplc="1A38297A">
      <w:start w:val="1"/>
      <w:numFmt w:val="bullet"/>
      <w:lvlText w:val=""/>
      <w:lvlJc w:val="left"/>
      <w:pPr>
        <w:tabs>
          <w:tab w:val="num" w:pos="720"/>
        </w:tabs>
        <w:ind w:left="720" w:hanging="360"/>
      </w:pPr>
      <w:rPr>
        <w:rFonts w:ascii="Wingdings 3" w:hAnsi="Wingdings 3" w:hint="default"/>
      </w:rPr>
    </w:lvl>
    <w:lvl w:ilvl="1" w:tplc="A61604FE" w:tentative="1">
      <w:start w:val="1"/>
      <w:numFmt w:val="bullet"/>
      <w:lvlText w:val=""/>
      <w:lvlJc w:val="left"/>
      <w:pPr>
        <w:tabs>
          <w:tab w:val="num" w:pos="1440"/>
        </w:tabs>
        <w:ind w:left="1440" w:hanging="360"/>
      </w:pPr>
      <w:rPr>
        <w:rFonts w:ascii="Wingdings 3" w:hAnsi="Wingdings 3" w:hint="default"/>
      </w:rPr>
    </w:lvl>
    <w:lvl w:ilvl="2" w:tplc="0776862C" w:tentative="1">
      <w:start w:val="1"/>
      <w:numFmt w:val="bullet"/>
      <w:lvlText w:val=""/>
      <w:lvlJc w:val="left"/>
      <w:pPr>
        <w:tabs>
          <w:tab w:val="num" w:pos="2160"/>
        </w:tabs>
        <w:ind w:left="2160" w:hanging="360"/>
      </w:pPr>
      <w:rPr>
        <w:rFonts w:ascii="Wingdings 3" w:hAnsi="Wingdings 3" w:hint="default"/>
      </w:rPr>
    </w:lvl>
    <w:lvl w:ilvl="3" w:tplc="C64E516E" w:tentative="1">
      <w:start w:val="1"/>
      <w:numFmt w:val="bullet"/>
      <w:lvlText w:val=""/>
      <w:lvlJc w:val="left"/>
      <w:pPr>
        <w:tabs>
          <w:tab w:val="num" w:pos="2880"/>
        </w:tabs>
        <w:ind w:left="2880" w:hanging="360"/>
      </w:pPr>
      <w:rPr>
        <w:rFonts w:ascii="Wingdings 3" w:hAnsi="Wingdings 3" w:hint="default"/>
      </w:rPr>
    </w:lvl>
    <w:lvl w:ilvl="4" w:tplc="744CF6F6" w:tentative="1">
      <w:start w:val="1"/>
      <w:numFmt w:val="bullet"/>
      <w:lvlText w:val=""/>
      <w:lvlJc w:val="left"/>
      <w:pPr>
        <w:tabs>
          <w:tab w:val="num" w:pos="3600"/>
        </w:tabs>
        <w:ind w:left="3600" w:hanging="360"/>
      </w:pPr>
      <w:rPr>
        <w:rFonts w:ascii="Wingdings 3" w:hAnsi="Wingdings 3" w:hint="default"/>
      </w:rPr>
    </w:lvl>
    <w:lvl w:ilvl="5" w:tplc="EB84E51C" w:tentative="1">
      <w:start w:val="1"/>
      <w:numFmt w:val="bullet"/>
      <w:lvlText w:val=""/>
      <w:lvlJc w:val="left"/>
      <w:pPr>
        <w:tabs>
          <w:tab w:val="num" w:pos="4320"/>
        </w:tabs>
        <w:ind w:left="4320" w:hanging="360"/>
      </w:pPr>
      <w:rPr>
        <w:rFonts w:ascii="Wingdings 3" w:hAnsi="Wingdings 3" w:hint="default"/>
      </w:rPr>
    </w:lvl>
    <w:lvl w:ilvl="6" w:tplc="1A12A7EA" w:tentative="1">
      <w:start w:val="1"/>
      <w:numFmt w:val="bullet"/>
      <w:lvlText w:val=""/>
      <w:lvlJc w:val="left"/>
      <w:pPr>
        <w:tabs>
          <w:tab w:val="num" w:pos="5040"/>
        </w:tabs>
        <w:ind w:left="5040" w:hanging="360"/>
      </w:pPr>
      <w:rPr>
        <w:rFonts w:ascii="Wingdings 3" w:hAnsi="Wingdings 3" w:hint="default"/>
      </w:rPr>
    </w:lvl>
    <w:lvl w:ilvl="7" w:tplc="47BAFCD4" w:tentative="1">
      <w:start w:val="1"/>
      <w:numFmt w:val="bullet"/>
      <w:lvlText w:val=""/>
      <w:lvlJc w:val="left"/>
      <w:pPr>
        <w:tabs>
          <w:tab w:val="num" w:pos="5760"/>
        </w:tabs>
        <w:ind w:left="5760" w:hanging="360"/>
      </w:pPr>
      <w:rPr>
        <w:rFonts w:ascii="Wingdings 3" w:hAnsi="Wingdings 3" w:hint="default"/>
      </w:rPr>
    </w:lvl>
    <w:lvl w:ilvl="8" w:tplc="1A8AA780" w:tentative="1">
      <w:start w:val="1"/>
      <w:numFmt w:val="bullet"/>
      <w:lvlText w:val=""/>
      <w:lvlJc w:val="left"/>
      <w:pPr>
        <w:tabs>
          <w:tab w:val="num" w:pos="6480"/>
        </w:tabs>
        <w:ind w:left="6480" w:hanging="360"/>
      </w:pPr>
      <w:rPr>
        <w:rFonts w:ascii="Wingdings 3" w:hAnsi="Wingdings 3" w:hint="default"/>
      </w:rPr>
    </w:lvl>
  </w:abstractNum>
  <w:num w:numId="1">
    <w:abstractNumId w:val="35"/>
  </w:num>
  <w:num w:numId="2">
    <w:abstractNumId w:val="21"/>
  </w:num>
  <w:num w:numId="3">
    <w:abstractNumId w:val="43"/>
  </w:num>
  <w:num w:numId="4">
    <w:abstractNumId w:val="33"/>
  </w:num>
  <w:num w:numId="5">
    <w:abstractNumId w:val="1"/>
  </w:num>
  <w:num w:numId="6">
    <w:abstractNumId w:val="13"/>
  </w:num>
  <w:num w:numId="7">
    <w:abstractNumId w:val="20"/>
  </w:num>
  <w:num w:numId="8">
    <w:abstractNumId w:val="30"/>
  </w:num>
  <w:num w:numId="9">
    <w:abstractNumId w:val="0"/>
  </w:num>
  <w:num w:numId="10">
    <w:abstractNumId w:val="7"/>
  </w:num>
  <w:num w:numId="11">
    <w:abstractNumId w:val="26"/>
  </w:num>
  <w:num w:numId="12">
    <w:abstractNumId w:val="22"/>
  </w:num>
  <w:num w:numId="13">
    <w:abstractNumId w:val="11"/>
  </w:num>
  <w:num w:numId="14">
    <w:abstractNumId w:val="18"/>
  </w:num>
  <w:num w:numId="15">
    <w:abstractNumId w:val="9"/>
  </w:num>
  <w:num w:numId="16">
    <w:abstractNumId w:val="16"/>
  </w:num>
  <w:num w:numId="17">
    <w:abstractNumId w:val="25"/>
  </w:num>
  <w:num w:numId="18">
    <w:abstractNumId w:val="8"/>
  </w:num>
  <w:num w:numId="19">
    <w:abstractNumId w:val="17"/>
  </w:num>
  <w:num w:numId="20">
    <w:abstractNumId w:val="23"/>
  </w:num>
  <w:num w:numId="21">
    <w:abstractNumId w:val="44"/>
  </w:num>
  <w:num w:numId="22">
    <w:abstractNumId w:val="29"/>
  </w:num>
  <w:num w:numId="23">
    <w:abstractNumId w:val="5"/>
  </w:num>
  <w:num w:numId="24">
    <w:abstractNumId w:val="27"/>
  </w:num>
  <w:num w:numId="25">
    <w:abstractNumId w:val="31"/>
  </w:num>
  <w:num w:numId="26">
    <w:abstractNumId w:val="19"/>
  </w:num>
  <w:num w:numId="27">
    <w:abstractNumId w:val="3"/>
  </w:num>
  <w:num w:numId="28">
    <w:abstractNumId w:val="42"/>
  </w:num>
  <w:num w:numId="29">
    <w:abstractNumId w:val="6"/>
  </w:num>
  <w:num w:numId="30">
    <w:abstractNumId w:val="40"/>
  </w:num>
  <w:num w:numId="31">
    <w:abstractNumId w:val="28"/>
  </w:num>
  <w:num w:numId="32">
    <w:abstractNumId w:val="41"/>
  </w:num>
  <w:num w:numId="33">
    <w:abstractNumId w:val="10"/>
  </w:num>
  <w:num w:numId="34">
    <w:abstractNumId w:val="34"/>
  </w:num>
  <w:num w:numId="35">
    <w:abstractNumId w:val="12"/>
  </w:num>
  <w:num w:numId="36">
    <w:abstractNumId w:val="4"/>
  </w:num>
  <w:num w:numId="37">
    <w:abstractNumId w:val="37"/>
  </w:num>
  <w:num w:numId="38">
    <w:abstractNumId w:val="36"/>
  </w:num>
  <w:num w:numId="39">
    <w:abstractNumId w:val="32"/>
  </w:num>
  <w:num w:numId="40">
    <w:abstractNumId w:val="38"/>
  </w:num>
  <w:num w:numId="41">
    <w:abstractNumId w:val="14"/>
  </w:num>
  <w:num w:numId="42">
    <w:abstractNumId w:val="2"/>
  </w:num>
  <w:num w:numId="43">
    <w:abstractNumId w:val="15"/>
  </w:num>
  <w:num w:numId="44">
    <w:abstractNumId w:val="3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E0"/>
    <w:rsid w:val="00001670"/>
    <w:rsid w:val="00001BDC"/>
    <w:rsid w:val="0000570B"/>
    <w:rsid w:val="0000598A"/>
    <w:rsid w:val="00011D28"/>
    <w:rsid w:val="00011E86"/>
    <w:rsid w:val="00013A45"/>
    <w:rsid w:val="0001613C"/>
    <w:rsid w:val="0001646B"/>
    <w:rsid w:val="00021E27"/>
    <w:rsid w:val="00022822"/>
    <w:rsid w:val="00025824"/>
    <w:rsid w:val="00026820"/>
    <w:rsid w:val="00033AFD"/>
    <w:rsid w:val="00033FA2"/>
    <w:rsid w:val="00034417"/>
    <w:rsid w:val="0003532A"/>
    <w:rsid w:val="0004038C"/>
    <w:rsid w:val="00040446"/>
    <w:rsid w:val="00041028"/>
    <w:rsid w:val="0004129C"/>
    <w:rsid w:val="00043231"/>
    <w:rsid w:val="00043324"/>
    <w:rsid w:val="00044097"/>
    <w:rsid w:val="00046518"/>
    <w:rsid w:val="0004658B"/>
    <w:rsid w:val="00050543"/>
    <w:rsid w:val="00050553"/>
    <w:rsid w:val="000523B5"/>
    <w:rsid w:val="000538E7"/>
    <w:rsid w:val="00053F48"/>
    <w:rsid w:val="00054C74"/>
    <w:rsid w:val="00055062"/>
    <w:rsid w:val="0005527F"/>
    <w:rsid w:val="00057555"/>
    <w:rsid w:val="0006073D"/>
    <w:rsid w:val="000610A2"/>
    <w:rsid w:val="00063EF8"/>
    <w:rsid w:val="00064FDC"/>
    <w:rsid w:val="000706E2"/>
    <w:rsid w:val="00071550"/>
    <w:rsid w:val="00072631"/>
    <w:rsid w:val="00073057"/>
    <w:rsid w:val="000773BA"/>
    <w:rsid w:val="00081DDD"/>
    <w:rsid w:val="00082DF0"/>
    <w:rsid w:val="00084FDA"/>
    <w:rsid w:val="00086932"/>
    <w:rsid w:val="00086D45"/>
    <w:rsid w:val="00090488"/>
    <w:rsid w:val="00091859"/>
    <w:rsid w:val="00092EE9"/>
    <w:rsid w:val="000953DF"/>
    <w:rsid w:val="000956AA"/>
    <w:rsid w:val="00095964"/>
    <w:rsid w:val="00097A2A"/>
    <w:rsid w:val="000A0C8A"/>
    <w:rsid w:val="000A165A"/>
    <w:rsid w:val="000A76CB"/>
    <w:rsid w:val="000B0559"/>
    <w:rsid w:val="000B0D24"/>
    <w:rsid w:val="000B1A4A"/>
    <w:rsid w:val="000B36DC"/>
    <w:rsid w:val="000B3B14"/>
    <w:rsid w:val="000B5400"/>
    <w:rsid w:val="000B55A0"/>
    <w:rsid w:val="000C004D"/>
    <w:rsid w:val="000C1F87"/>
    <w:rsid w:val="000C23CE"/>
    <w:rsid w:val="000C24D9"/>
    <w:rsid w:val="000C26B3"/>
    <w:rsid w:val="000C2924"/>
    <w:rsid w:val="000C690D"/>
    <w:rsid w:val="000C6E32"/>
    <w:rsid w:val="000C6E5F"/>
    <w:rsid w:val="000D2B51"/>
    <w:rsid w:val="000D4E32"/>
    <w:rsid w:val="000D5343"/>
    <w:rsid w:val="000E0C30"/>
    <w:rsid w:val="000E152C"/>
    <w:rsid w:val="000E5FE2"/>
    <w:rsid w:val="000F2897"/>
    <w:rsid w:val="000F3F76"/>
    <w:rsid w:val="000F4D08"/>
    <w:rsid w:val="000F52CA"/>
    <w:rsid w:val="000F5CC6"/>
    <w:rsid w:val="000F60B8"/>
    <w:rsid w:val="00100FE7"/>
    <w:rsid w:val="00103020"/>
    <w:rsid w:val="0010402F"/>
    <w:rsid w:val="001056CD"/>
    <w:rsid w:val="001061CE"/>
    <w:rsid w:val="00106559"/>
    <w:rsid w:val="00110767"/>
    <w:rsid w:val="00110D26"/>
    <w:rsid w:val="00111DD6"/>
    <w:rsid w:val="001123BD"/>
    <w:rsid w:val="00114576"/>
    <w:rsid w:val="0011577B"/>
    <w:rsid w:val="00121667"/>
    <w:rsid w:val="00121755"/>
    <w:rsid w:val="001231EB"/>
    <w:rsid w:val="001258D9"/>
    <w:rsid w:val="00125F8A"/>
    <w:rsid w:val="0013339C"/>
    <w:rsid w:val="001403E0"/>
    <w:rsid w:val="0014137E"/>
    <w:rsid w:val="001415E3"/>
    <w:rsid w:val="00141B4C"/>
    <w:rsid w:val="001458BD"/>
    <w:rsid w:val="00146CB3"/>
    <w:rsid w:val="001475CF"/>
    <w:rsid w:val="00147A92"/>
    <w:rsid w:val="00151BDC"/>
    <w:rsid w:val="001523A2"/>
    <w:rsid w:val="00155822"/>
    <w:rsid w:val="001570BC"/>
    <w:rsid w:val="00160149"/>
    <w:rsid w:val="00163050"/>
    <w:rsid w:val="0016306F"/>
    <w:rsid w:val="00165094"/>
    <w:rsid w:val="0016724E"/>
    <w:rsid w:val="001704B4"/>
    <w:rsid w:val="00170E10"/>
    <w:rsid w:val="0017131D"/>
    <w:rsid w:val="00172B07"/>
    <w:rsid w:val="00174681"/>
    <w:rsid w:val="001757A9"/>
    <w:rsid w:val="00175C73"/>
    <w:rsid w:val="00177A40"/>
    <w:rsid w:val="00182077"/>
    <w:rsid w:val="001839EF"/>
    <w:rsid w:val="00184342"/>
    <w:rsid w:val="0018478B"/>
    <w:rsid w:val="00184EF5"/>
    <w:rsid w:val="0018691C"/>
    <w:rsid w:val="001869C3"/>
    <w:rsid w:val="00187FFD"/>
    <w:rsid w:val="00191609"/>
    <w:rsid w:val="00192CF6"/>
    <w:rsid w:val="00194666"/>
    <w:rsid w:val="00194BBA"/>
    <w:rsid w:val="0019560A"/>
    <w:rsid w:val="001956E5"/>
    <w:rsid w:val="001979A6"/>
    <w:rsid w:val="00197BC4"/>
    <w:rsid w:val="00197C2E"/>
    <w:rsid w:val="001A1241"/>
    <w:rsid w:val="001A1B4E"/>
    <w:rsid w:val="001A231C"/>
    <w:rsid w:val="001A5048"/>
    <w:rsid w:val="001A5058"/>
    <w:rsid w:val="001B0113"/>
    <w:rsid w:val="001B0AE4"/>
    <w:rsid w:val="001B2355"/>
    <w:rsid w:val="001B2E49"/>
    <w:rsid w:val="001B5527"/>
    <w:rsid w:val="001B6DC8"/>
    <w:rsid w:val="001B6DF6"/>
    <w:rsid w:val="001C0156"/>
    <w:rsid w:val="001C69D0"/>
    <w:rsid w:val="001C7E31"/>
    <w:rsid w:val="001D2BD0"/>
    <w:rsid w:val="001D3405"/>
    <w:rsid w:val="001D4DF9"/>
    <w:rsid w:val="001D62FE"/>
    <w:rsid w:val="001D6B75"/>
    <w:rsid w:val="001D7673"/>
    <w:rsid w:val="001D7FF8"/>
    <w:rsid w:val="001E144F"/>
    <w:rsid w:val="001E6743"/>
    <w:rsid w:val="001E7729"/>
    <w:rsid w:val="001F233C"/>
    <w:rsid w:val="001F28CE"/>
    <w:rsid w:val="001F3525"/>
    <w:rsid w:val="001F454F"/>
    <w:rsid w:val="001F5C6A"/>
    <w:rsid w:val="001F751F"/>
    <w:rsid w:val="001F78DF"/>
    <w:rsid w:val="002007B4"/>
    <w:rsid w:val="00200888"/>
    <w:rsid w:val="002009BF"/>
    <w:rsid w:val="002015E8"/>
    <w:rsid w:val="00202488"/>
    <w:rsid w:val="00204CD1"/>
    <w:rsid w:val="00204EB5"/>
    <w:rsid w:val="00207573"/>
    <w:rsid w:val="00210A59"/>
    <w:rsid w:val="00210ADB"/>
    <w:rsid w:val="00210B9B"/>
    <w:rsid w:val="0021167A"/>
    <w:rsid w:val="00211B4B"/>
    <w:rsid w:val="002142EF"/>
    <w:rsid w:val="002147C6"/>
    <w:rsid w:val="002168CF"/>
    <w:rsid w:val="002168FA"/>
    <w:rsid w:val="00222910"/>
    <w:rsid w:val="00223283"/>
    <w:rsid w:val="00223C98"/>
    <w:rsid w:val="002268E7"/>
    <w:rsid w:val="002274DA"/>
    <w:rsid w:val="00227ECB"/>
    <w:rsid w:val="0023201A"/>
    <w:rsid w:val="00233A5A"/>
    <w:rsid w:val="002409BC"/>
    <w:rsid w:val="00240F47"/>
    <w:rsid w:val="00243466"/>
    <w:rsid w:val="002444D2"/>
    <w:rsid w:val="00244595"/>
    <w:rsid w:val="002457FA"/>
    <w:rsid w:val="002500A4"/>
    <w:rsid w:val="00250701"/>
    <w:rsid w:val="00252746"/>
    <w:rsid w:val="002531F9"/>
    <w:rsid w:val="002532FD"/>
    <w:rsid w:val="00253A05"/>
    <w:rsid w:val="00254CFB"/>
    <w:rsid w:val="00257111"/>
    <w:rsid w:val="0025753A"/>
    <w:rsid w:val="002579EB"/>
    <w:rsid w:val="0026200B"/>
    <w:rsid w:val="00265B2E"/>
    <w:rsid w:val="00266E1E"/>
    <w:rsid w:val="00267494"/>
    <w:rsid w:val="00270A78"/>
    <w:rsid w:val="002728A4"/>
    <w:rsid w:val="00272A5A"/>
    <w:rsid w:val="00272ADC"/>
    <w:rsid w:val="00274148"/>
    <w:rsid w:val="002743C3"/>
    <w:rsid w:val="002748CF"/>
    <w:rsid w:val="00277074"/>
    <w:rsid w:val="00281EAE"/>
    <w:rsid w:val="00281FF9"/>
    <w:rsid w:val="00282172"/>
    <w:rsid w:val="00282B10"/>
    <w:rsid w:val="00283501"/>
    <w:rsid w:val="00286203"/>
    <w:rsid w:val="0028638B"/>
    <w:rsid w:val="002864C4"/>
    <w:rsid w:val="0028781C"/>
    <w:rsid w:val="0028785B"/>
    <w:rsid w:val="00287927"/>
    <w:rsid w:val="00291F93"/>
    <w:rsid w:val="00292749"/>
    <w:rsid w:val="0029485D"/>
    <w:rsid w:val="002962CB"/>
    <w:rsid w:val="00296314"/>
    <w:rsid w:val="002A1005"/>
    <w:rsid w:val="002A33DE"/>
    <w:rsid w:val="002A436E"/>
    <w:rsid w:val="002B2DB3"/>
    <w:rsid w:val="002B2F52"/>
    <w:rsid w:val="002B5B34"/>
    <w:rsid w:val="002B5CCD"/>
    <w:rsid w:val="002B5D09"/>
    <w:rsid w:val="002B680F"/>
    <w:rsid w:val="002B73BD"/>
    <w:rsid w:val="002C1382"/>
    <w:rsid w:val="002C20E7"/>
    <w:rsid w:val="002C3276"/>
    <w:rsid w:val="002C64F3"/>
    <w:rsid w:val="002C739E"/>
    <w:rsid w:val="002C7806"/>
    <w:rsid w:val="002D0D4D"/>
    <w:rsid w:val="002D124F"/>
    <w:rsid w:val="002D166C"/>
    <w:rsid w:val="002D40EE"/>
    <w:rsid w:val="002D6487"/>
    <w:rsid w:val="002D685A"/>
    <w:rsid w:val="002E12FC"/>
    <w:rsid w:val="002E1A5B"/>
    <w:rsid w:val="002E3AE2"/>
    <w:rsid w:val="002E557C"/>
    <w:rsid w:val="002E6D87"/>
    <w:rsid w:val="002E6EC2"/>
    <w:rsid w:val="002E7AE4"/>
    <w:rsid w:val="002F169D"/>
    <w:rsid w:val="002F63F1"/>
    <w:rsid w:val="002F776B"/>
    <w:rsid w:val="002F7B4C"/>
    <w:rsid w:val="00300BCB"/>
    <w:rsid w:val="003013B9"/>
    <w:rsid w:val="0030185E"/>
    <w:rsid w:val="00301B75"/>
    <w:rsid w:val="003026E2"/>
    <w:rsid w:val="00304E12"/>
    <w:rsid w:val="0030656E"/>
    <w:rsid w:val="0031108F"/>
    <w:rsid w:val="003124F7"/>
    <w:rsid w:val="003136C1"/>
    <w:rsid w:val="00313BB7"/>
    <w:rsid w:val="00316AC6"/>
    <w:rsid w:val="003208D6"/>
    <w:rsid w:val="00320F4B"/>
    <w:rsid w:val="00321106"/>
    <w:rsid w:val="00321573"/>
    <w:rsid w:val="003218C9"/>
    <w:rsid w:val="003240AC"/>
    <w:rsid w:val="003245BA"/>
    <w:rsid w:val="00324E72"/>
    <w:rsid w:val="00325240"/>
    <w:rsid w:val="00326A2C"/>
    <w:rsid w:val="00326AA7"/>
    <w:rsid w:val="00326FBC"/>
    <w:rsid w:val="0033060E"/>
    <w:rsid w:val="00335063"/>
    <w:rsid w:val="00335A51"/>
    <w:rsid w:val="00343843"/>
    <w:rsid w:val="00347E34"/>
    <w:rsid w:val="0035189A"/>
    <w:rsid w:val="00354CC1"/>
    <w:rsid w:val="00355C0C"/>
    <w:rsid w:val="0035659A"/>
    <w:rsid w:val="00360466"/>
    <w:rsid w:val="00361D9F"/>
    <w:rsid w:val="00362098"/>
    <w:rsid w:val="00364A4B"/>
    <w:rsid w:val="003716A3"/>
    <w:rsid w:val="003734A4"/>
    <w:rsid w:val="00373CDC"/>
    <w:rsid w:val="00374274"/>
    <w:rsid w:val="00376E6A"/>
    <w:rsid w:val="0038144F"/>
    <w:rsid w:val="00381B68"/>
    <w:rsid w:val="00383BB8"/>
    <w:rsid w:val="003844F0"/>
    <w:rsid w:val="00385A55"/>
    <w:rsid w:val="00387D13"/>
    <w:rsid w:val="00392476"/>
    <w:rsid w:val="00393E24"/>
    <w:rsid w:val="00394A0E"/>
    <w:rsid w:val="00396622"/>
    <w:rsid w:val="003A2AB9"/>
    <w:rsid w:val="003A65B4"/>
    <w:rsid w:val="003A72FB"/>
    <w:rsid w:val="003A7C67"/>
    <w:rsid w:val="003B211C"/>
    <w:rsid w:val="003B2223"/>
    <w:rsid w:val="003B2D60"/>
    <w:rsid w:val="003B336B"/>
    <w:rsid w:val="003B3F35"/>
    <w:rsid w:val="003B5011"/>
    <w:rsid w:val="003B7422"/>
    <w:rsid w:val="003C0DD1"/>
    <w:rsid w:val="003C11BE"/>
    <w:rsid w:val="003C4A88"/>
    <w:rsid w:val="003D3794"/>
    <w:rsid w:val="003D3B24"/>
    <w:rsid w:val="003D6315"/>
    <w:rsid w:val="003D639F"/>
    <w:rsid w:val="003E1666"/>
    <w:rsid w:val="003E1B59"/>
    <w:rsid w:val="003E289A"/>
    <w:rsid w:val="003E6108"/>
    <w:rsid w:val="003E6984"/>
    <w:rsid w:val="003F1743"/>
    <w:rsid w:val="003F1974"/>
    <w:rsid w:val="003F1F57"/>
    <w:rsid w:val="003F23A4"/>
    <w:rsid w:val="003F2FAF"/>
    <w:rsid w:val="003F307E"/>
    <w:rsid w:val="003F3489"/>
    <w:rsid w:val="003F3DD1"/>
    <w:rsid w:val="003F3E24"/>
    <w:rsid w:val="003F6071"/>
    <w:rsid w:val="003F6CE7"/>
    <w:rsid w:val="00401662"/>
    <w:rsid w:val="00401B10"/>
    <w:rsid w:val="0040301B"/>
    <w:rsid w:val="004060AD"/>
    <w:rsid w:val="00407609"/>
    <w:rsid w:val="00407E0E"/>
    <w:rsid w:val="004118FB"/>
    <w:rsid w:val="004120FE"/>
    <w:rsid w:val="00413446"/>
    <w:rsid w:val="004140D9"/>
    <w:rsid w:val="00414BA8"/>
    <w:rsid w:val="004155B9"/>
    <w:rsid w:val="004159B6"/>
    <w:rsid w:val="00415F9D"/>
    <w:rsid w:val="004162DD"/>
    <w:rsid w:val="0041643B"/>
    <w:rsid w:val="00416B7B"/>
    <w:rsid w:val="00416D25"/>
    <w:rsid w:val="00417E6A"/>
    <w:rsid w:val="00420589"/>
    <w:rsid w:val="0042250A"/>
    <w:rsid w:val="00422D6C"/>
    <w:rsid w:val="004237D5"/>
    <w:rsid w:val="004279CF"/>
    <w:rsid w:val="00430154"/>
    <w:rsid w:val="00432A9C"/>
    <w:rsid w:val="00433491"/>
    <w:rsid w:val="004343FA"/>
    <w:rsid w:val="00437102"/>
    <w:rsid w:val="004403B6"/>
    <w:rsid w:val="00440E3D"/>
    <w:rsid w:val="004415FA"/>
    <w:rsid w:val="004418A3"/>
    <w:rsid w:val="004424CD"/>
    <w:rsid w:val="00442B6B"/>
    <w:rsid w:val="00443674"/>
    <w:rsid w:val="004436FB"/>
    <w:rsid w:val="004445C3"/>
    <w:rsid w:val="00444673"/>
    <w:rsid w:val="00445AB6"/>
    <w:rsid w:val="00445E0F"/>
    <w:rsid w:val="0044600C"/>
    <w:rsid w:val="004465A3"/>
    <w:rsid w:val="00447036"/>
    <w:rsid w:val="00447344"/>
    <w:rsid w:val="00447503"/>
    <w:rsid w:val="00447C2E"/>
    <w:rsid w:val="00450283"/>
    <w:rsid w:val="00450E84"/>
    <w:rsid w:val="0045202D"/>
    <w:rsid w:val="004537EF"/>
    <w:rsid w:val="00460743"/>
    <w:rsid w:val="0046198A"/>
    <w:rsid w:val="00462A03"/>
    <w:rsid w:val="004646AC"/>
    <w:rsid w:val="00464C1E"/>
    <w:rsid w:val="00464E2D"/>
    <w:rsid w:val="00465160"/>
    <w:rsid w:val="004657EA"/>
    <w:rsid w:val="00465873"/>
    <w:rsid w:val="00466F16"/>
    <w:rsid w:val="004718A6"/>
    <w:rsid w:val="00471A6D"/>
    <w:rsid w:val="00472067"/>
    <w:rsid w:val="00472A8A"/>
    <w:rsid w:val="004741EE"/>
    <w:rsid w:val="0047512E"/>
    <w:rsid w:val="00475EB0"/>
    <w:rsid w:val="004812C7"/>
    <w:rsid w:val="00483CF6"/>
    <w:rsid w:val="004877C6"/>
    <w:rsid w:val="00487AD2"/>
    <w:rsid w:val="00491819"/>
    <w:rsid w:val="004920C6"/>
    <w:rsid w:val="00495357"/>
    <w:rsid w:val="004956DB"/>
    <w:rsid w:val="004968ED"/>
    <w:rsid w:val="004A0664"/>
    <w:rsid w:val="004A0A24"/>
    <w:rsid w:val="004A1529"/>
    <w:rsid w:val="004A2169"/>
    <w:rsid w:val="004B1596"/>
    <w:rsid w:val="004B25B3"/>
    <w:rsid w:val="004B3D91"/>
    <w:rsid w:val="004B715A"/>
    <w:rsid w:val="004B7444"/>
    <w:rsid w:val="004C0015"/>
    <w:rsid w:val="004C073B"/>
    <w:rsid w:val="004C0949"/>
    <w:rsid w:val="004C24A7"/>
    <w:rsid w:val="004C612F"/>
    <w:rsid w:val="004C6A10"/>
    <w:rsid w:val="004D064E"/>
    <w:rsid w:val="004D2874"/>
    <w:rsid w:val="004D352C"/>
    <w:rsid w:val="004D3E97"/>
    <w:rsid w:val="004D5090"/>
    <w:rsid w:val="004D5924"/>
    <w:rsid w:val="004D597B"/>
    <w:rsid w:val="004D66D2"/>
    <w:rsid w:val="004E0439"/>
    <w:rsid w:val="004E1A20"/>
    <w:rsid w:val="004E31F0"/>
    <w:rsid w:val="004E4566"/>
    <w:rsid w:val="004E5FBE"/>
    <w:rsid w:val="004E7D19"/>
    <w:rsid w:val="004F314D"/>
    <w:rsid w:val="004F3756"/>
    <w:rsid w:val="004F6042"/>
    <w:rsid w:val="005020D6"/>
    <w:rsid w:val="00505592"/>
    <w:rsid w:val="00507EFE"/>
    <w:rsid w:val="005103B0"/>
    <w:rsid w:val="00511A92"/>
    <w:rsid w:val="0051285E"/>
    <w:rsid w:val="00513F3C"/>
    <w:rsid w:val="00514656"/>
    <w:rsid w:val="0052055B"/>
    <w:rsid w:val="0052158B"/>
    <w:rsid w:val="00522397"/>
    <w:rsid w:val="005236F5"/>
    <w:rsid w:val="00530295"/>
    <w:rsid w:val="00530C2B"/>
    <w:rsid w:val="00531AA7"/>
    <w:rsid w:val="00532367"/>
    <w:rsid w:val="005337C6"/>
    <w:rsid w:val="005356CE"/>
    <w:rsid w:val="00536C6C"/>
    <w:rsid w:val="0053723B"/>
    <w:rsid w:val="0054045F"/>
    <w:rsid w:val="005406E6"/>
    <w:rsid w:val="00540FAE"/>
    <w:rsid w:val="00541A5F"/>
    <w:rsid w:val="005427AE"/>
    <w:rsid w:val="00542BFB"/>
    <w:rsid w:val="005445C6"/>
    <w:rsid w:val="00544A21"/>
    <w:rsid w:val="005477F8"/>
    <w:rsid w:val="00550209"/>
    <w:rsid w:val="00550233"/>
    <w:rsid w:val="0055167F"/>
    <w:rsid w:val="00551C56"/>
    <w:rsid w:val="005520E3"/>
    <w:rsid w:val="00553481"/>
    <w:rsid w:val="005550A5"/>
    <w:rsid w:val="00556740"/>
    <w:rsid w:val="00563FDB"/>
    <w:rsid w:val="00564032"/>
    <w:rsid w:val="00564B81"/>
    <w:rsid w:val="00565DD8"/>
    <w:rsid w:val="0057095C"/>
    <w:rsid w:val="005739E3"/>
    <w:rsid w:val="005749AE"/>
    <w:rsid w:val="005765B0"/>
    <w:rsid w:val="00580972"/>
    <w:rsid w:val="005817D4"/>
    <w:rsid w:val="00585A4A"/>
    <w:rsid w:val="00587E29"/>
    <w:rsid w:val="005912A7"/>
    <w:rsid w:val="005913A2"/>
    <w:rsid w:val="00594718"/>
    <w:rsid w:val="00594F2D"/>
    <w:rsid w:val="00596E35"/>
    <w:rsid w:val="005975D5"/>
    <w:rsid w:val="0059786E"/>
    <w:rsid w:val="00597B3C"/>
    <w:rsid w:val="005A4BDD"/>
    <w:rsid w:val="005A4FD2"/>
    <w:rsid w:val="005A7DEF"/>
    <w:rsid w:val="005B1C57"/>
    <w:rsid w:val="005B49D3"/>
    <w:rsid w:val="005B53D0"/>
    <w:rsid w:val="005C0770"/>
    <w:rsid w:val="005C3866"/>
    <w:rsid w:val="005C3B29"/>
    <w:rsid w:val="005C3D96"/>
    <w:rsid w:val="005C66B5"/>
    <w:rsid w:val="005C6CD7"/>
    <w:rsid w:val="005C77A3"/>
    <w:rsid w:val="005D3C73"/>
    <w:rsid w:val="005D59C3"/>
    <w:rsid w:val="005D6524"/>
    <w:rsid w:val="005D7032"/>
    <w:rsid w:val="005E13EA"/>
    <w:rsid w:val="005E1788"/>
    <w:rsid w:val="005E6025"/>
    <w:rsid w:val="005E628A"/>
    <w:rsid w:val="005E63A5"/>
    <w:rsid w:val="005F2544"/>
    <w:rsid w:val="005F3E48"/>
    <w:rsid w:val="005F6793"/>
    <w:rsid w:val="0060041A"/>
    <w:rsid w:val="006017F0"/>
    <w:rsid w:val="00602815"/>
    <w:rsid w:val="006076C4"/>
    <w:rsid w:val="00611266"/>
    <w:rsid w:val="006120E4"/>
    <w:rsid w:val="00612787"/>
    <w:rsid w:val="006138F6"/>
    <w:rsid w:val="00613998"/>
    <w:rsid w:val="00613E8E"/>
    <w:rsid w:val="00614CA8"/>
    <w:rsid w:val="00615496"/>
    <w:rsid w:val="006157EB"/>
    <w:rsid w:val="0062081C"/>
    <w:rsid w:val="006211BC"/>
    <w:rsid w:val="0062189D"/>
    <w:rsid w:val="00622E66"/>
    <w:rsid w:val="006241EF"/>
    <w:rsid w:val="006241FC"/>
    <w:rsid w:val="00624243"/>
    <w:rsid w:val="006244F1"/>
    <w:rsid w:val="00625534"/>
    <w:rsid w:val="00626395"/>
    <w:rsid w:val="00632BBE"/>
    <w:rsid w:val="00632EA2"/>
    <w:rsid w:val="00633186"/>
    <w:rsid w:val="00633202"/>
    <w:rsid w:val="00633F70"/>
    <w:rsid w:val="00634B39"/>
    <w:rsid w:val="00635D9B"/>
    <w:rsid w:val="0063745E"/>
    <w:rsid w:val="006405B2"/>
    <w:rsid w:val="00641971"/>
    <w:rsid w:val="0064249D"/>
    <w:rsid w:val="006425C0"/>
    <w:rsid w:val="00642ADD"/>
    <w:rsid w:val="00643FB9"/>
    <w:rsid w:val="00646364"/>
    <w:rsid w:val="00650F0D"/>
    <w:rsid w:val="006521ED"/>
    <w:rsid w:val="00660FC2"/>
    <w:rsid w:val="00661829"/>
    <w:rsid w:val="00663B89"/>
    <w:rsid w:val="00664CD9"/>
    <w:rsid w:val="00665C5A"/>
    <w:rsid w:val="00667D0C"/>
    <w:rsid w:val="00671F06"/>
    <w:rsid w:val="006731DA"/>
    <w:rsid w:val="00676A62"/>
    <w:rsid w:val="006800AB"/>
    <w:rsid w:val="0068203C"/>
    <w:rsid w:val="00683458"/>
    <w:rsid w:val="006834BA"/>
    <w:rsid w:val="006835C7"/>
    <w:rsid w:val="00683701"/>
    <w:rsid w:val="00684386"/>
    <w:rsid w:val="00685D03"/>
    <w:rsid w:val="00685F88"/>
    <w:rsid w:val="006863C1"/>
    <w:rsid w:val="00691603"/>
    <w:rsid w:val="00691EC8"/>
    <w:rsid w:val="00695790"/>
    <w:rsid w:val="006A0078"/>
    <w:rsid w:val="006A29D6"/>
    <w:rsid w:val="006A37D1"/>
    <w:rsid w:val="006A69B2"/>
    <w:rsid w:val="006B1CB2"/>
    <w:rsid w:val="006B26EA"/>
    <w:rsid w:val="006B5314"/>
    <w:rsid w:val="006B5C21"/>
    <w:rsid w:val="006B6829"/>
    <w:rsid w:val="006C400A"/>
    <w:rsid w:val="006C4A0A"/>
    <w:rsid w:val="006C6A8E"/>
    <w:rsid w:val="006C7F17"/>
    <w:rsid w:val="006D10BF"/>
    <w:rsid w:val="006D14C5"/>
    <w:rsid w:val="006D3F69"/>
    <w:rsid w:val="006D4237"/>
    <w:rsid w:val="006D6D1E"/>
    <w:rsid w:val="006E061C"/>
    <w:rsid w:val="006E11BB"/>
    <w:rsid w:val="006E130E"/>
    <w:rsid w:val="006E21E3"/>
    <w:rsid w:val="006E2957"/>
    <w:rsid w:val="006E4822"/>
    <w:rsid w:val="006E5ED2"/>
    <w:rsid w:val="006E61A6"/>
    <w:rsid w:val="006E6465"/>
    <w:rsid w:val="006E743D"/>
    <w:rsid w:val="006F10B7"/>
    <w:rsid w:val="006F1E0A"/>
    <w:rsid w:val="006F37DE"/>
    <w:rsid w:val="006F3C79"/>
    <w:rsid w:val="006F7DCB"/>
    <w:rsid w:val="00700578"/>
    <w:rsid w:val="007005AC"/>
    <w:rsid w:val="007017CD"/>
    <w:rsid w:val="0070219B"/>
    <w:rsid w:val="0070324B"/>
    <w:rsid w:val="00704530"/>
    <w:rsid w:val="00704F21"/>
    <w:rsid w:val="007111B2"/>
    <w:rsid w:val="00714BBA"/>
    <w:rsid w:val="00715E68"/>
    <w:rsid w:val="00721FC2"/>
    <w:rsid w:val="00725656"/>
    <w:rsid w:val="0072649E"/>
    <w:rsid w:val="00727BE2"/>
    <w:rsid w:val="007322A2"/>
    <w:rsid w:val="007345C5"/>
    <w:rsid w:val="00734C2D"/>
    <w:rsid w:val="007401DE"/>
    <w:rsid w:val="0074179C"/>
    <w:rsid w:val="00742BF0"/>
    <w:rsid w:val="00742D81"/>
    <w:rsid w:val="0074366D"/>
    <w:rsid w:val="007466A4"/>
    <w:rsid w:val="0074787C"/>
    <w:rsid w:val="00747E7E"/>
    <w:rsid w:val="00750114"/>
    <w:rsid w:val="00750B50"/>
    <w:rsid w:val="007533C0"/>
    <w:rsid w:val="0076013D"/>
    <w:rsid w:val="007602CD"/>
    <w:rsid w:val="00760C0D"/>
    <w:rsid w:val="00760D62"/>
    <w:rsid w:val="00761A6A"/>
    <w:rsid w:val="007624FF"/>
    <w:rsid w:val="00762D52"/>
    <w:rsid w:val="0076352E"/>
    <w:rsid w:val="007668CC"/>
    <w:rsid w:val="00770D48"/>
    <w:rsid w:val="00773FF2"/>
    <w:rsid w:val="007743AB"/>
    <w:rsid w:val="00775940"/>
    <w:rsid w:val="007809A6"/>
    <w:rsid w:val="00780E2C"/>
    <w:rsid w:val="007816A6"/>
    <w:rsid w:val="00782FD1"/>
    <w:rsid w:val="00785937"/>
    <w:rsid w:val="00786330"/>
    <w:rsid w:val="00791D8C"/>
    <w:rsid w:val="00793426"/>
    <w:rsid w:val="00795471"/>
    <w:rsid w:val="007954F9"/>
    <w:rsid w:val="00795DF0"/>
    <w:rsid w:val="00796DCB"/>
    <w:rsid w:val="007A0D55"/>
    <w:rsid w:val="007A1B28"/>
    <w:rsid w:val="007A3C92"/>
    <w:rsid w:val="007A6A9C"/>
    <w:rsid w:val="007A7377"/>
    <w:rsid w:val="007B152C"/>
    <w:rsid w:val="007B1DD7"/>
    <w:rsid w:val="007B2E76"/>
    <w:rsid w:val="007B45CF"/>
    <w:rsid w:val="007B71E4"/>
    <w:rsid w:val="007B7819"/>
    <w:rsid w:val="007C01B3"/>
    <w:rsid w:val="007C08F2"/>
    <w:rsid w:val="007C130C"/>
    <w:rsid w:val="007D0A87"/>
    <w:rsid w:val="007D3A22"/>
    <w:rsid w:val="007D3F23"/>
    <w:rsid w:val="007D429A"/>
    <w:rsid w:val="007D42DD"/>
    <w:rsid w:val="007D5ABD"/>
    <w:rsid w:val="007D6A58"/>
    <w:rsid w:val="007E08BB"/>
    <w:rsid w:val="007E51C3"/>
    <w:rsid w:val="007E538A"/>
    <w:rsid w:val="007E5AD4"/>
    <w:rsid w:val="007E6179"/>
    <w:rsid w:val="007E69A5"/>
    <w:rsid w:val="007E7CB9"/>
    <w:rsid w:val="007E7E29"/>
    <w:rsid w:val="007F16C7"/>
    <w:rsid w:val="007F1F2C"/>
    <w:rsid w:val="007F23CC"/>
    <w:rsid w:val="007F322B"/>
    <w:rsid w:val="007F462D"/>
    <w:rsid w:val="00802EEF"/>
    <w:rsid w:val="00804E2F"/>
    <w:rsid w:val="0080538B"/>
    <w:rsid w:val="0080655C"/>
    <w:rsid w:val="00806DE6"/>
    <w:rsid w:val="008070E4"/>
    <w:rsid w:val="008076F5"/>
    <w:rsid w:val="00807720"/>
    <w:rsid w:val="008129FB"/>
    <w:rsid w:val="008157B9"/>
    <w:rsid w:val="00816457"/>
    <w:rsid w:val="00822C57"/>
    <w:rsid w:val="00823237"/>
    <w:rsid w:val="00823DA7"/>
    <w:rsid w:val="00824177"/>
    <w:rsid w:val="00824274"/>
    <w:rsid w:val="00825481"/>
    <w:rsid w:val="00825E81"/>
    <w:rsid w:val="00826A1C"/>
    <w:rsid w:val="008311C6"/>
    <w:rsid w:val="00832291"/>
    <w:rsid w:val="008325B8"/>
    <w:rsid w:val="00832B73"/>
    <w:rsid w:val="0083353E"/>
    <w:rsid w:val="00835A17"/>
    <w:rsid w:val="008371BB"/>
    <w:rsid w:val="00840326"/>
    <w:rsid w:val="00840FD0"/>
    <w:rsid w:val="00842260"/>
    <w:rsid w:val="00842C99"/>
    <w:rsid w:val="008441B9"/>
    <w:rsid w:val="0084768F"/>
    <w:rsid w:val="008476E2"/>
    <w:rsid w:val="00852883"/>
    <w:rsid w:val="00853819"/>
    <w:rsid w:val="008539E8"/>
    <w:rsid w:val="00853D6C"/>
    <w:rsid w:val="0086012B"/>
    <w:rsid w:val="008615E4"/>
    <w:rsid w:val="00864670"/>
    <w:rsid w:val="00864F4A"/>
    <w:rsid w:val="00870FA7"/>
    <w:rsid w:val="008711C3"/>
    <w:rsid w:val="00871CAD"/>
    <w:rsid w:val="00872C20"/>
    <w:rsid w:val="00874C45"/>
    <w:rsid w:val="00874D1B"/>
    <w:rsid w:val="008754ED"/>
    <w:rsid w:val="00875A86"/>
    <w:rsid w:val="008768A4"/>
    <w:rsid w:val="00876C9A"/>
    <w:rsid w:val="00877EE0"/>
    <w:rsid w:val="00882C8E"/>
    <w:rsid w:val="00883599"/>
    <w:rsid w:val="00883DFD"/>
    <w:rsid w:val="008846E0"/>
    <w:rsid w:val="00890E3F"/>
    <w:rsid w:val="00892A4B"/>
    <w:rsid w:val="00893D8F"/>
    <w:rsid w:val="00894831"/>
    <w:rsid w:val="00896291"/>
    <w:rsid w:val="008966DC"/>
    <w:rsid w:val="008A0448"/>
    <w:rsid w:val="008A0F73"/>
    <w:rsid w:val="008A5419"/>
    <w:rsid w:val="008A636E"/>
    <w:rsid w:val="008A748D"/>
    <w:rsid w:val="008B2727"/>
    <w:rsid w:val="008B2F87"/>
    <w:rsid w:val="008B3B38"/>
    <w:rsid w:val="008B506A"/>
    <w:rsid w:val="008B7311"/>
    <w:rsid w:val="008C2254"/>
    <w:rsid w:val="008C4068"/>
    <w:rsid w:val="008C4A04"/>
    <w:rsid w:val="008C5E2A"/>
    <w:rsid w:val="008C6DE5"/>
    <w:rsid w:val="008C7FE3"/>
    <w:rsid w:val="008D1B95"/>
    <w:rsid w:val="008D2AA8"/>
    <w:rsid w:val="008D4BF7"/>
    <w:rsid w:val="008D6994"/>
    <w:rsid w:val="008E2C46"/>
    <w:rsid w:val="008F08E4"/>
    <w:rsid w:val="008F0BC8"/>
    <w:rsid w:val="008F39DF"/>
    <w:rsid w:val="008F5911"/>
    <w:rsid w:val="008F667C"/>
    <w:rsid w:val="00902DAC"/>
    <w:rsid w:val="00904A0B"/>
    <w:rsid w:val="009102C1"/>
    <w:rsid w:val="009129CE"/>
    <w:rsid w:val="009158E1"/>
    <w:rsid w:val="009172A1"/>
    <w:rsid w:val="00917A64"/>
    <w:rsid w:val="00917D13"/>
    <w:rsid w:val="00917FDD"/>
    <w:rsid w:val="009211D8"/>
    <w:rsid w:val="00921D2A"/>
    <w:rsid w:val="00921E86"/>
    <w:rsid w:val="0092201B"/>
    <w:rsid w:val="009229FE"/>
    <w:rsid w:val="009237DC"/>
    <w:rsid w:val="00924129"/>
    <w:rsid w:val="0092659D"/>
    <w:rsid w:val="009265EC"/>
    <w:rsid w:val="00926D54"/>
    <w:rsid w:val="0093152A"/>
    <w:rsid w:val="00931A69"/>
    <w:rsid w:val="00936564"/>
    <w:rsid w:val="00936CF6"/>
    <w:rsid w:val="009409D7"/>
    <w:rsid w:val="00941779"/>
    <w:rsid w:val="0094563F"/>
    <w:rsid w:val="009458BD"/>
    <w:rsid w:val="00946C56"/>
    <w:rsid w:val="00946EFA"/>
    <w:rsid w:val="00947EB6"/>
    <w:rsid w:val="00951485"/>
    <w:rsid w:val="009526AC"/>
    <w:rsid w:val="00953AAD"/>
    <w:rsid w:val="009545CE"/>
    <w:rsid w:val="00954662"/>
    <w:rsid w:val="0096122B"/>
    <w:rsid w:val="00963257"/>
    <w:rsid w:val="009643F4"/>
    <w:rsid w:val="00965CE0"/>
    <w:rsid w:val="00971B7B"/>
    <w:rsid w:val="009728D8"/>
    <w:rsid w:val="00974627"/>
    <w:rsid w:val="009765BF"/>
    <w:rsid w:val="00981426"/>
    <w:rsid w:val="00983166"/>
    <w:rsid w:val="00983874"/>
    <w:rsid w:val="00983E24"/>
    <w:rsid w:val="009847F1"/>
    <w:rsid w:val="00984B2F"/>
    <w:rsid w:val="009902DA"/>
    <w:rsid w:val="009910F9"/>
    <w:rsid w:val="00993CBF"/>
    <w:rsid w:val="00995C4E"/>
    <w:rsid w:val="009A158D"/>
    <w:rsid w:val="009A1660"/>
    <w:rsid w:val="009A17B0"/>
    <w:rsid w:val="009A2C08"/>
    <w:rsid w:val="009A43E9"/>
    <w:rsid w:val="009A4B82"/>
    <w:rsid w:val="009A564D"/>
    <w:rsid w:val="009A6CA0"/>
    <w:rsid w:val="009A6E96"/>
    <w:rsid w:val="009B1E03"/>
    <w:rsid w:val="009B2B16"/>
    <w:rsid w:val="009B468A"/>
    <w:rsid w:val="009B579D"/>
    <w:rsid w:val="009C0E6D"/>
    <w:rsid w:val="009C17DC"/>
    <w:rsid w:val="009C18F8"/>
    <w:rsid w:val="009C19E2"/>
    <w:rsid w:val="009C24E7"/>
    <w:rsid w:val="009C2D70"/>
    <w:rsid w:val="009C4A86"/>
    <w:rsid w:val="009C5D05"/>
    <w:rsid w:val="009D01D6"/>
    <w:rsid w:val="009D287D"/>
    <w:rsid w:val="009D3B10"/>
    <w:rsid w:val="009D555D"/>
    <w:rsid w:val="009E1240"/>
    <w:rsid w:val="009E1BE3"/>
    <w:rsid w:val="009E2130"/>
    <w:rsid w:val="009E2768"/>
    <w:rsid w:val="009E4D28"/>
    <w:rsid w:val="009E697A"/>
    <w:rsid w:val="009E6DE6"/>
    <w:rsid w:val="009E75A9"/>
    <w:rsid w:val="009F3DD7"/>
    <w:rsid w:val="00A0065B"/>
    <w:rsid w:val="00A01BE6"/>
    <w:rsid w:val="00A02D54"/>
    <w:rsid w:val="00A02F3E"/>
    <w:rsid w:val="00A030E5"/>
    <w:rsid w:val="00A0424F"/>
    <w:rsid w:val="00A04732"/>
    <w:rsid w:val="00A05434"/>
    <w:rsid w:val="00A0611D"/>
    <w:rsid w:val="00A101F6"/>
    <w:rsid w:val="00A110FE"/>
    <w:rsid w:val="00A13347"/>
    <w:rsid w:val="00A15715"/>
    <w:rsid w:val="00A16894"/>
    <w:rsid w:val="00A16945"/>
    <w:rsid w:val="00A21058"/>
    <w:rsid w:val="00A22491"/>
    <w:rsid w:val="00A236DF"/>
    <w:rsid w:val="00A245D6"/>
    <w:rsid w:val="00A24B90"/>
    <w:rsid w:val="00A26326"/>
    <w:rsid w:val="00A2719E"/>
    <w:rsid w:val="00A27A2B"/>
    <w:rsid w:val="00A33D39"/>
    <w:rsid w:val="00A341E4"/>
    <w:rsid w:val="00A347FD"/>
    <w:rsid w:val="00A3583E"/>
    <w:rsid w:val="00A35939"/>
    <w:rsid w:val="00A35DBE"/>
    <w:rsid w:val="00A3671B"/>
    <w:rsid w:val="00A36E6B"/>
    <w:rsid w:val="00A40F8A"/>
    <w:rsid w:val="00A42EE7"/>
    <w:rsid w:val="00A432B0"/>
    <w:rsid w:val="00A45EA4"/>
    <w:rsid w:val="00A4663E"/>
    <w:rsid w:val="00A473C8"/>
    <w:rsid w:val="00A50B9B"/>
    <w:rsid w:val="00A52557"/>
    <w:rsid w:val="00A529B4"/>
    <w:rsid w:val="00A52A3B"/>
    <w:rsid w:val="00A54D49"/>
    <w:rsid w:val="00A576ED"/>
    <w:rsid w:val="00A60EC6"/>
    <w:rsid w:val="00A613C4"/>
    <w:rsid w:val="00A61808"/>
    <w:rsid w:val="00A6254E"/>
    <w:rsid w:val="00A63E0E"/>
    <w:rsid w:val="00A6764B"/>
    <w:rsid w:val="00A70665"/>
    <w:rsid w:val="00A71A6F"/>
    <w:rsid w:val="00A82951"/>
    <w:rsid w:val="00A86035"/>
    <w:rsid w:val="00A86236"/>
    <w:rsid w:val="00A86E8E"/>
    <w:rsid w:val="00A924A4"/>
    <w:rsid w:val="00A945C6"/>
    <w:rsid w:val="00A95C1C"/>
    <w:rsid w:val="00A97F4C"/>
    <w:rsid w:val="00AA027C"/>
    <w:rsid w:val="00AA4B28"/>
    <w:rsid w:val="00AA5315"/>
    <w:rsid w:val="00AA59AA"/>
    <w:rsid w:val="00AA694A"/>
    <w:rsid w:val="00AB02BA"/>
    <w:rsid w:val="00AB2195"/>
    <w:rsid w:val="00AB22E2"/>
    <w:rsid w:val="00AB2748"/>
    <w:rsid w:val="00AB5513"/>
    <w:rsid w:val="00AB5999"/>
    <w:rsid w:val="00AB6CC1"/>
    <w:rsid w:val="00AC2D2A"/>
    <w:rsid w:val="00AD2307"/>
    <w:rsid w:val="00AD4589"/>
    <w:rsid w:val="00AD45EA"/>
    <w:rsid w:val="00AD4774"/>
    <w:rsid w:val="00AD7802"/>
    <w:rsid w:val="00AE167E"/>
    <w:rsid w:val="00AE2F23"/>
    <w:rsid w:val="00AE33AB"/>
    <w:rsid w:val="00AE4EA7"/>
    <w:rsid w:val="00AE6EE8"/>
    <w:rsid w:val="00AE73A7"/>
    <w:rsid w:val="00AF0396"/>
    <w:rsid w:val="00AF36B7"/>
    <w:rsid w:val="00AF62FF"/>
    <w:rsid w:val="00AF7FAB"/>
    <w:rsid w:val="00B005ED"/>
    <w:rsid w:val="00B02397"/>
    <w:rsid w:val="00B024AE"/>
    <w:rsid w:val="00B03449"/>
    <w:rsid w:val="00B04CD1"/>
    <w:rsid w:val="00B06F9D"/>
    <w:rsid w:val="00B10CE6"/>
    <w:rsid w:val="00B11EAE"/>
    <w:rsid w:val="00B13A50"/>
    <w:rsid w:val="00B22BF8"/>
    <w:rsid w:val="00B23016"/>
    <w:rsid w:val="00B23863"/>
    <w:rsid w:val="00B24301"/>
    <w:rsid w:val="00B24329"/>
    <w:rsid w:val="00B31089"/>
    <w:rsid w:val="00B34658"/>
    <w:rsid w:val="00B359D4"/>
    <w:rsid w:val="00B35E95"/>
    <w:rsid w:val="00B40306"/>
    <w:rsid w:val="00B426CC"/>
    <w:rsid w:val="00B4278D"/>
    <w:rsid w:val="00B42F4D"/>
    <w:rsid w:val="00B47A01"/>
    <w:rsid w:val="00B47C6B"/>
    <w:rsid w:val="00B512E0"/>
    <w:rsid w:val="00B52581"/>
    <w:rsid w:val="00B54D8E"/>
    <w:rsid w:val="00B566F4"/>
    <w:rsid w:val="00B56CED"/>
    <w:rsid w:val="00B576FB"/>
    <w:rsid w:val="00B5772E"/>
    <w:rsid w:val="00B57C9A"/>
    <w:rsid w:val="00B61F2A"/>
    <w:rsid w:val="00B6317B"/>
    <w:rsid w:val="00B63366"/>
    <w:rsid w:val="00B63BB1"/>
    <w:rsid w:val="00B642EF"/>
    <w:rsid w:val="00B6701B"/>
    <w:rsid w:val="00B7080B"/>
    <w:rsid w:val="00B70F5D"/>
    <w:rsid w:val="00B73549"/>
    <w:rsid w:val="00B74B8D"/>
    <w:rsid w:val="00B74ED9"/>
    <w:rsid w:val="00B76ABF"/>
    <w:rsid w:val="00B77D64"/>
    <w:rsid w:val="00B800EE"/>
    <w:rsid w:val="00B802B7"/>
    <w:rsid w:val="00B820C8"/>
    <w:rsid w:val="00B824F0"/>
    <w:rsid w:val="00B84A83"/>
    <w:rsid w:val="00B86A0E"/>
    <w:rsid w:val="00B87188"/>
    <w:rsid w:val="00B87C52"/>
    <w:rsid w:val="00B900CB"/>
    <w:rsid w:val="00B91AE5"/>
    <w:rsid w:val="00B9384B"/>
    <w:rsid w:val="00B93F12"/>
    <w:rsid w:val="00B95253"/>
    <w:rsid w:val="00B95CA6"/>
    <w:rsid w:val="00B960EA"/>
    <w:rsid w:val="00B97858"/>
    <w:rsid w:val="00BA0581"/>
    <w:rsid w:val="00BA1569"/>
    <w:rsid w:val="00BA15B0"/>
    <w:rsid w:val="00BA1701"/>
    <w:rsid w:val="00BA1BAC"/>
    <w:rsid w:val="00BA287F"/>
    <w:rsid w:val="00BA2AF6"/>
    <w:rsid w:val="00BA462B"/>
    <w:rsid w:val="00BA5107"/>
    <w:rsid w:val="00BB11F7"/>
    <w:rsid w:val="00BB33BB"/>
    <w:rsid w:val="00BB785D"/>
    <w:rsid w:val="00BB7DC8"/>
    <w:rsid w:val="00BC0A00"/>
    <w:rsid w:val="00BC3B9F"/>
    <w:rsid w:val="00BC4C4A"/>
    <w:rsid w:val="00BC5656"/>
    <w:rsid w:val="00BC5BDE"/>
    <w:rsid w:val="00BD11AD"/>
    <w:rsid w:val="00BD1287"/>
    <w:rsid w:val="00BD134B"/>
    <w:rsid w:val="00BD15C3"/>
    <w:rsid w:val="00BD1BE7"/>
    <w:rsid w:val="00BD200C"/>
    <w:rsid w:val="00BD23E7"/>
    <w:rsid w:val="00BD30C5"/>
    <w:rsid w:val="00BD36A5"/>
    <w:rsid w:val="00BD56AE"/>
    <w:rsid w:val="00BD6638"/>
    <w:rsid w:val="00BD79F9"/>
    <w:rsid w:val="00BD7DD9"/>
    <w:rsid w:val="00BE1714"/>
    <w:rsid w:val="00BE29BE"/>
    <w:rsid w:val="00BE2E55"/>
    <w:rsid w:val="00BE3061"/>
    <w:rsid w:val="00BE668A"/>
    <w:rsid w:val="00BE67C9"/>
    <w:rsid w:val="00BE6DB6"/>
    <w:rsid w:val="00BF4E22"/>
    <w:rsid w:val="00BF5761"/>
    <w:rsid w:val="00BF6672"/>
    <w:rsid w:val="00C01928"/>
    <w:rsid w:val="00C022D9"/>
    <w:rsid w:val="00C07964"/>
    <w:rsid w:val="00C112B4"/>
    <w:rsid w:val="00C11778"/>
    <w:rsid w:val="00C133FB"/>
    <w:rsid w:val="00C14478"/>
    <w:rsid w:val="00C146A6"/>
    <w:rsid w:val="00C17834"/>
    <w:rsid w:val="00C17AB0"/>
    <w:rsid w:val="00C23FCF"/>
    <w:rsid w:val="00C24261"/>
    <w:rsid w:val="00C25D21"/>
    <w:rsid w:val="00C2751A"/>
    <w:rsid w:val="00C30E76"/>
    <w:rsid w:val="00C33390"/>
    <w:rsid w:val="00C34A75"/>
    <w:rsid w:val="00C34E09"/>
    <w:rsid w:val="00C43583"/>
    <w:rsid w:val="00C44096"/>
    <w:rsid w:val="00C442C2"/>
    <w:rsid w:val="00C45874"/>
    <w:rsid w:val="00C46F71"/>
    <w:rsid w:val="00C608F8"/>
    <w:rsid w:val="00C63E4A"/>
    <w:rsid w:val="00C705A4"/>
    <w:rsid w:val="00C715B9"/>
    <w:rsid w:val="00C74C7C"/>
    <w:rsid w:val="00C75A54"/>
    <w:rsid w:val="00C776BF"/>
    <w:rsid w:val="00C80E09"/>
    <w:rsid w:val="00C81737"/>
    <w:rsid w:val="00C82BA5"/>
    <w:rsid w:val="00C83453"/>
    <w:rsid w:val="00C84B59"/>
    <w:rsid w:val="00C93F76"/>
    <w:rsid w:val="00C94823"/>
    <w:rsid w:val="00C9552E"/>
    <w:rsid w:val="00C95992"/>
    <w:rsid w:val="00C96047"/>
    <w:rsid w:val="00C96763"/>
    <w:rsid w:val="00CA23E2"/>
    <w:rsid w:val="00CA48C7"/>
    <w:rsid w:val="00CA6F2F"/>
    <w:rsid w:val="00CB1C97"/>
    <w:rsid w:val="00CB3BC1"/>
    <w:rsid w:val="00CB3DBF"/>
    <w:rsid w:val="00CB6D82"/>
    <w:rsid w:val="00CB71A5"/>
    <w:rsid w:val="00CC083C"/>
    <w:rsid w:val="00CC3540"/>
    <w:rsid w:val="00CC3BC4"/>
    <w:rsid w:val="00CD0983"/>
    <w:rsid w:val="00CD1704"/>
    <w:rsid w:val="00CD208D"/>
    <w:rsid w:val="00CD3AE5"/>
    <w:rsid w:val="00CD498E"/>
    <w:rsid w:val="00CD68E5"/>
    <w:rsid w:val="00CD6DE4"/>
    <w:rsid w:val="00CD7351"/>
    <w:rsid w:val="00CE011E"/>
    <w:rsid w:val="00CE1EE2"/>
    <w:rsid w:val="00CE4C9B"/>
    <w:rsid w:val="00CE5A54"/>
    <w:rsid w:val="00CE5BD3"/>
    <w:rsid w:val="00CE5CCD"/>
    <w:rsid w:val="00CE67D1"/>
    <w:rsid w:val="00CF06D9"/>
    <w:rsid w:val="00CF1EA8"/>
    <w:rsid w:val="00CF2247"/>
    <w:rsid w:val="00CF35AC"/>
    <w:rsid w:val="00CF640E"/>
    <w:rsid w:val="00CF6AF8"/>
    <w:rsid w:val="00D00C17"/>
    <w:rsid w:val="00D049FB"/>
    <w:rsid w:val="00D05A63"/>
    <w:rsid w:val="00D05E43"/>
    <w:rsid w:val="00D119FA"/>
    <w:rsid w:val="00D12AB8"/>
    <w:rsid w:val="00D17E76"/>
    <w:rsid w:val="00D17EF8"/>
    <w:rsid w:val="00D20249"/>
    <w:rsid w:val="00D2199E"/>
    <w:rsid w:val="00D239C5"/>
    <w:rsid w:val="00D23BC1"/>
    <w:rsid w:val="00D23BE2"/>
    <w:rsid w:val="00D2567B"/>
    <w:rsid w:val="00D25A42"/>
    <w:rsid w:val="00D26EC3"/>
    <w:rsid w:val="00D30301"/>
    <w:rsid w:val="00D318C5"/>
    <w:rsid w:val="00D323E8"/>
    <w:rsid w:val="00D34C86"/>
    <w:rsid w:val="00D35DCF"/>
    <w:rsid w:val="00D36411"/>
    <w:rsid w:val="00D37C13"/>
    <w:rsid w:val="00D435B5"/>
    <w:rsid w:val="00D5035D"/>
    <w:rsid w:val="00D50FBA"/>
    <w:rsid w:val="00D57D36"/>
    <w:rsid w:val="00D65A11"/>
    <w:rsid w:val="00D65D5A"/>
    <w:rsid w:val="00D702F8"/>
    <w:rsid w:val="00D708D8"/>
    <w:rsid w:val="00D713E6"/>
    <w:rsid w:val="00D71489"/>
    <w:rsid w:val="00D72391"/>
    <w:rsid w:val="00D76B07"/>
    <w:rsid w:val="00D76CC4"/>
    <w:rsid w:val="00D76DD2"/>
    <w:rsid w:val="00D801FE"/>
    <w:rsid w:val="00D80AF1"/>
    <w:rsid w:val="00D82BB3"/>
    <w:rsid w:val="00D83474"/>
    <w:rsid w:val="00D838F2"/>
    <w:rsid w:val="00D83DEB"/>
    <w:rsid w:val="00D84BC5"/>
    <w:rsid w:val="00D85315"/>
    <w:rsid w:val="00D857E0"/>
    <w:rsid w:val="00D85A1B"/>
    <w:rsid w:val="00D869C2"/>
    <w:rsid w:val="00D90E73"/>
    <w:rsid w:val="00D91844"/>
    <w:rsid w:val="00D92A5B"/>
    <w:rsid w:val="00D92E5A"/>
    <w:rsid w:val="00D93087"/>
    <w:rsid w:val="00D941A7"/>
    <w:rsid w:val="00D958DE"/>
    <w:rsid w:val="00D96158"/>
    <w:rsid w:val="00D96A4C"/>
    <w:rsid w:val="00D978ED"/>
    <w:rsid w:val="00DA25F5"/>
    <w:rsid w:val="00DA2D6D"/>
    <w:rsid w:val="00DA4E8A"/>
    <w:rsid w:val="00DA7481"/>
    <w:rsid w:val="00DB0C67"/>
    <w:rsid w:val="00DB176E"/>
    <w:rsid w:val="00DB1F86"/>
    <w:rsid w:val="00DB3E86"/>
    <w:rsid w:val="00DB40E2"/>
    <w:rsid w:val="00DB5300"/>
    <w:rsid w:val="00DB6ABC"/>
    <w:rsid w:val="00DC0993"/>
    <w:rsid w:val="00DC0B8B"/>
    <w:rsid w:val="00DC1299"/>
    <w:rsid w:val="00DC27DD"/>
    <w:rsid w:val="00DC7F45"/>
    <w:rsid w:val="00DD1078"/>
    <w:rsid w:val="00DD1D54"/>
    <w:rsid w:val="00DD4825"/>
    <w:rsid w:val="00DD4DB5"/>
    <w:rsid w:val="00DD5700"/>
    <w:rsid w:val="00DD627F"/>
    <w:rsid w:val="00DD6448"/>
    <w:rsid w:val="00DD65E4"/>
    <w:rsid w:val="00DD6FD1"/>
    <w:rsid w:val="00DD7C80"/>
    <w:rsid w:val="00DE0937"/>
    <w:rsid w:val="00DE22E3"/>
    <w:rsid w:val="00DE3B3E"/>
    <w:rsid w:val="00DE51A6"/>
    <w:rsid w:val="00DE5F0C"/>
    <w:rsid w:val="00DF0024"/>
    <w:rsid w:val="00DF527F"/>
    <w:rsid w:val="00DF5E3E"/>
    <w:rsid w:val="00E00E17"/>
    <w:rsid w:val="00E03589"/>
    <w:rsid w:val="00E069A4"/>
    <w:rsid w:val="00E06CBC"/>
    <w:rsid w:val="00E10BFF"/>
    <w:rsid w:val="00E10DEC"/>
    <w:rsid w:val="00E14866"/>
    <w:rsid w:val="00E14BC1"/>
    <w:rsid w:val="00E15619"/>
    <w:rsid w:val="00E15CD5"/>
    <w:rsid w:val="00E16370"/>
    <w:rsid w:val="00E22C92"/>
    <w:rsid w:val="00E23499"/>
    <w:rsid w:val="00E26016"/>
    <w:rsid w:val="00E27565"/>
    <w:rsid w:val="00E31B5B"/>
    <w:rsid w:val="00E32C4B"/>
    <w:rsid w:val="00E35B4D"/>
    <w:rsid w:val="00E3711E"/>
    <w:rsid w:val="00E37607"/>
    <w:rsid w:val="00E37DA1"/>
    <w:rsid w:val="00E40CC5"/>
    <w:rsid w:val="00E436A6"/>
    <w:rsid w:val="00E45563"/>
    <w:rsid w:val="00E54523"/>
    <w:rsid w:val="00E55E45"/>
    <w:rsid w:val="00E5662A"/>
    <w:rsid w:val="00E62911"/>
    <w:rsid w:val="00E638DC"/>
    <w:rsid w:val="00E645B1"/>
    <w:rsid w:val="00E64B75"/>
    <w:rsid w:val="00E65E7F"/>
    <w:rsid w:val="00E670A7"/>
    <w:rsid w:val="00E70B5B"/>
    <w:rsid w:val="00E71058"/>
    <w:rsid w:val="00E71BC8"/>
    <w:rsid w:val="00E74A6A"/>
    <w:rsid w:val="00E80B4F"/>
    <w:rsid w:val="00E814CA"/>
    <w:rsid w:val="00E81C5B"/>
    <w:rsid w:val="00E82EF2"/>
    <w:rsid w:val="00E93223"/>
    <w:rsid w:val="00E957B1"/>
    <w:rsid w:val="00E96B18"/>
    <w:rsid w:val="00EA0E5C"/>
    <w:rsid w:val="00EA0EEB"/>
    <w:rsid w:val="00EA172E"/>
    <w:rsid w:val="00EA2A37"/>
    <w:rsid w:val="00EA5E9F"/>
    <w:rsid w:val="00EA6249"/>
    <w:rsid w:val="00EA6F99"/>
    <w:rsid w:val="00EB09BB"/>
    <w:rsid w:val="00EB2D6C"/>
    <w:rsid w:val="00EB33FA"/>
    <w:rsid w:val="00EB642D"/>
    <w:rsid w:val="00EB7819"/>
    <w:rsid w:val="00EC1E83"/>
    <w:rsid w:val="00EC3158"/>
    <w:rsid w:val="00EC388D"/>
    <w:rsid w:val="00EC3F2B"/>
    <w:rsid w:val="00EC5740"/>
    <w:rsid w:val="00EC7912"/>
    <w:rsid w:val="00EC7DBB"/>
    <w:rsid w:val="00EC7DE4"/>
    <w:rsid w:val="00ED1C08"/>
    <w:rsid w:val="00ED2EA3"/>
    <w:rsid w:val="00ED588F"/>
    <w:rsid w:val="00ED657D"/>
    <w:rsid w:val="00ED76EF"/>
    <w:rsid w:val="00EE1551"/>
    <w:rsid w:val="00EE2038"/>
    <w:rsid w:val="00EE2160"/>
    <w:rsid w:val="00EE2703"/>
    <w:rsid w:val="00EE288D"/>
    <w:rsid w:val="00EE2B58"/>
    <w:rsid w:val="00EE2E28"/>
    <w:rsid w:val="00EE2ED8"/>
    <w:rsid w:val="00EE7578"/>
    <w:rsid w:val="00EF000D"/>
    <w:rsid w:val="00EF0338"/>
    <w:rsid w:val="00EF064F"/>
    <w:rsid w:val="00F00B4D"/>
    <w:rsid w:val="00F03794"/>
    <w:rsid w:val="00F0437E"/>
    <w:rsid w:val="00F04D22"/>
    <w:rsid w:val="00F04D6B"/>
    <w:rsid w:val="00F0642C"/>
    <w:rsid w:val="00F0709E"/>
    <w:rsid w:val="00F11687"/>
    <w:rsid w:val="00F1322A"/>
    <w:rsid w:val="00F13268"/>
    <w:rsid w:val="00F13357"/>
    <w:rsid w:val="00F134AB"/>
    <w:rsid w:val="00F14DC0"/>
    <w:rsid w:val="00F1539F"/>
    <w:rsid w:val="00F16963"/>
    <w:rsid w:val="00F175EF"/>
    <w:rsid w:val="00F20FC4"/>
    <w:rsid w:val="00F22376"/>
    <w:rsid w:val="00F30380"/>
    <w:rsid w:val="00F32147"/>
    <w:rsid w:val="00F32F9E"/>
    <w:rsid w:val="00F34FA6"/>
    <w:rsid w:val="00F363AA"/>
    <w:rsid w:val="00F36F75"/>
    <w:rsid w:val="00F40B97"/>
    <w:rsid w:val="00F41568"/>
    <w:rsid w:val="00F41FF3"/>
    <w:rsid w:val="00F42828"/>
    <w:rsid w:val="00F44AD4"/>
    <w:rsid w:val="00F507BC"/>
    <w:rsid w:val="00F52F98"/>
    <w:rsid w:val="00F54FAE"/>
    <w:rsid w:val="00F62D9D"/>
    <w:rsid w:val="00F656E8"/>
    <w:rsid w:val="00F67C9F"/>
    <w:rsid w:val="00F718D5"/>
    <w:rsid w:val="00F73025"/>
    <w:rsid w:val="00F73CB9"/>
    <w:rsid w:val="00F75810"/>
    <w:rsid w:val="00F75A19"/>
    <w:rsid w:val="00F77453"/>
    <w:rsid w:val="00F775B0"/>
    <w:rsid w:val="00F77C6F"/>
    <w:rsid w:val="00F8140F"/>
    <w:rsid w:val="00F81A7C"/>
    <w:rsid w:val="00F83B78"/>
    <w:rsid w:val="00F8794D"/>
    <w:rsid w:val="00F93666"/>
    <w:rsid w:val="00F953F2"/>
    <w:rsid w:val="00F96ECA"/>
    <w:rsid w:val="00FA2088"/>
    <w:rsid w:val="00FA3695"/>
    <w:rsid w:val="00FA47AE"/>
    <w:rsid w:val="00FA49EE"/>
    <w:rsid w:val="00FA70E0"/>
    <w:rsid w:val="00FB0554"/>
    <w:rsid w:val="00FB0608"/>
    <w:rsid w:val="00FB0F77"/>
    <w:rsid w:val="00FB2E99"/>
    <w:rsid w:val="00FB3A6F"/>
    <w:rsid w:val="00FB3CDE"/>
    <w:rsid w:val="00FB4DBB"/>
    <w:rsid w:val="00FB5CB1"/>
    <w:rsid w:val="00FB7758"/>
    <w:rsid w:val="00FC1E81"/>
    <w:rsid w:val="00FC41AA"/>
    <w:rsid w:val="00FC568B"/>
    <w:rsid w:val="00FC5D80"/>
    <w:rsid w:val="00FC6224"/>
    <w:rsid w:val="00FC7826"/>
    <w:rsid w:val="00FD15D6"/>
    <w:rsid w:val="00FD6691"/>
    <w:rsid w:val="00FD7C27"/>
    <w:rsid w:val="00FE31DF"/>
    <w:rsid w:val="00FE3880"/>
    <w:rsid w:val="00FE3A30"/>
    <w:rsid w:val="00FE561C"/>
    <w:rsid w:val="00FE571F"/>
    <w:rsid w:val="00FE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E186"/>
  <w15:chartTrackingRefBased/>
  <w15:docId w15:val="{9F9B27C5-F123-48D7-A09A-9AE0100E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83D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C1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C1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FC4"/>
    <w:pPr>
      <w:ind w:left="720"/>
      <w:contextualSpacing/>
    </w:pPr>
  </w:style>
  <w:style w:type="paragraph" w:styleId="a4">
    <w:name w:val="footnote text"/>
    <w:basedOn w:val="a"/>
    <w:link w:val="a5"/>
    <w:uiPriority w:val="99"/>
    <w:unhideWhenUsed/>
    <w:rsid w:val="009B468A"/>
    <w:pPr>
      <w:spacing w:after="0" w:line="240" w:lineRule="auto"/>
    </w:pPr>
    <w:rPr>
      <w:sz w:val="20"/>
      <w:szCs w:val="20"/>
    </w:rPr>
  </w:style>
  <w:style w:type="character" w:customStyle="1" w:styleId="a5">
    <w:name w:val="Текст сноски Знак"/>
    <w:basedOn w:val="a0"/>
    <w:link w:val="a4"/>
    <w:uiPriority w:val="99"/>
    <w:rsid w:val="009B468A"/>
    <w:rPr>
      <w:sz w:val="20"/>
      <w:szCs w:val="20"/>
    </w:rPr>
  </w:style>
  <w:style w:type="character" w:styleId="a6">
    <w:name w:val="footnote reference"/>
    <w:basedOn w:val="a0"/>
    <w:uiPriority w:val="99"/>
    <w:semiHidden/>
    <w:unhideWhenUsed/>
    <w:rsid w:val="009B468A"/>
    <w:rPr>
      <w:vertAlign w:val="superscript"/>
    </w:rPr>
  </w:style>
  <w:style w:type="character" w:styleId="a7">
    <w:name w:val="Hyperlink"/>
    <w:basedOn w:val="a0"/>
    <w:uiPriority w:val="99"/>
    <w:unhideWhenUsed/>
    <w:rsid w:val="00791D8C"/>
    <w:rPr>
      <w:color w:val="0563C1" w:themeColor="hyperlink"/>
      <w:u w:val="single"/>
    </w:rPr>
  </w:style>
  <w:style w:type="character" w:styleId="a8">
    <w:name w:val="Unresolved Mention"/>
    <w:basedOn w:val="a0"/>
    <w:uiPriority w:val="99"/>
    <w:semiHidden/>
    <w:unhideWhenUsed/>
    <w:rsid w:val="00791D8C"/>
    <w:rPr>
      <w:color w:val="808080"/>
      <w:shd w:val="clear" w:color="auto" w:fill="E6E6E6"/>
    </w:rPr>
  </w:style>
  <w:style w:type="character" w:customStyle="1" w:styleId="10">
    <w:name w:val="Заголовок 1 Знак"/>
    <w:basedOn w:val="a0"/>
    <w:link w:val="1"/>
    <w:uiPriority w:val="9"/>
    <w:rsid w:val="00D83DEB"/>
    <w:rPr>
      <w:rFonts w:asciiTheme="majorHAnsi" w:eastAsiaTheme="majorEastAsia" w:hAnsiTheme="majorHAnsi" w:cstheme="majorBidi"/>
      <w:color w:val="2F5496" w:themeColor="accent1" w:themeShade="BF"/>
      <w:sz w:val="32"/>
      <w:szCs w:val="32"/>
    </w:rPr>
  </w:style>
  <w:style w:type="paragraph" w:styleId="a9">
    <w:name w:val="Normal (Web)"/>
    <w:basedOn w:val="a"/>
    <w:uiPriority w:val="99"/>
    <w:semiHidden/>
    <w:unhideWhenUsed/>
    <w:rsid w:val="007B152C"/>
    <w:rPr>
      <w:rFonts w:ascii="Times New Roman" w:hAnsi="Times New Roman" w:cs="Times New Roman"/>
      <w:sz w:val="24"/>
      <w:szCs w:val="24"/>
    </w:rPr>
  </w:style>
  <w:style w:type="character" w:styleId="aa">
    <w:name w:val="Emphasis"/>
    <w:basedOn w:val="a0"/>
    <w:uiPriority w:val="20"/>
    <w:qFormat/>
    <w:rsid w:val="003F23A4"/>
    <w:rPr>
      <w:i/>
      <w:iCs/>
    </w:rPr>
  </w:style>
  <w:style w:type="character" w:styleId="ab">
    <w:name w:val="Placeholder Text"/>
    <w:basedOn w:val="a0"/>
    <w:uiPriority w:val="99"/>
    <w:semiHidden/>
    <w:rsid w:val="00A86236"/>
    <w:rPr>
      <w:color w:val="808080"/>
    </w:rPr>
  </w:style>
  <w:style w:type="character" w:styleId="ac">
    <w:name w:val="FollowedHyperlink"/>
    <w:basedOn w:val="a0"/>
    <w:uiPriority w:val="99"/>
    <w:semiHidden/>
    <w:unhideWhenUsed/>
    <w:rsid w:val="003F6071"/>
    <w:rPr>
      <w:color w:val="954F72" w:themeColor="followedHyperlink"/>
      <w:u w:val="single"/>
    </w:rPr>
  </w:style>
  <w:style w:type="paragraph" w:styleId="ad">
    <w:name w:val="header"/>
    <w:basedOn w:val="a"/>
    <w:link w:val="ae"/>
    <w:uiPriority w:val="99"/>
    <w:unhideWhenUsed/>
    <w:rsid w:val="000730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73057"/>
  </w:style>
  <w:style w:type="paragraph" w:styleId="af">
    <w:name w:val="footer"/>
    <w:basedOn w:val="a"/>
    <w:link w:val="af0"/>
    <w:uiPriority w:val="99"/>
    <w:unhideWhenUsed/>
    <w:rsid w:val="000730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73057"/>
  </w:style>
  <w:style w:type="paragraph" w:styleId="af1">
    <w:name w:val="TOC Heading"/>
    <w:basedOn w:val="1"/>
    <w:next w:val="a"/>
    <w:uiPriority w:val="39"/>
    <w:unhideWhenUsed/>
    <w:qFormat/>
    <w:rsid w:val="00475EB0"/>
    <w:pPr>
      <w:outlineLvl w:val="9"/>
    </w:pPr>
    <w:rPr>
      <w:lang w:eastAsia="ru-RU"/>
    </w:rPr>
  </w:style>
  <w:style w:type="paragraph" w:styleId="21">
    <w:name w:val="toc 2"/>
    <w:basedOn w:val="a"/>
    <w:next w:val="a"/>
    <w:autoRedefine/>
    <w:uiPriority w:val="39"/>
    <w:unhideWhenUsed/>
    <w:rsid w:val="00475EB0"/>
    <w:pPr>
      <w:spacing w:after="100"/>
      <w:ind w:left="220"/>
    </w:pPr>
    <w:rPr>
      <w:rFonts w:eastAsiaTheme="minorEastAsia" w:cs="Times New Roman"/>
      <w:lang w:eastAsia="ru-RU"/>
    </w:rPr>
  </w:style>
  <w:style w:type="paragraph" w:styleId="11">
    <w:name w:val="toc 1"/>
    <w:basedOn w:val="a"/>
    <w:next w:val="a"/>
    <w:autoRedefine/>
    <w:uiPriority w:val="39"/>
    <w:unhideWhenUsed/>
    <w:rsid w:val="00475EB0"/>
    <w:pPr>
      <w:spacing w:after="100"/>
    </w:pPr>
    <w:rPr>
      <w:rFonts w:eastAsiaTheme="minorEastAsia" w:cs="Times New Roman"/>
      <w:lang w:eastAsia="ru-RU"/>
    </w:rPr>
  </w:style>
  <w:style w:type="paragraph" w:styleId="31">
    <w:name w:val="toc 3"/>
    <w:basedOn w:val="a"/>
    <w:next w:val="a"/>
    <w:autoRedefine/>
    <w:uiPriority w:val="39"/>
    <w:unhideWhenUsed/>
    <w:rsid w:val="00475EB0"/>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DC1299"/>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DC12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997">
      <w:bodyDiv w:val="1"/>
      <w:marLeft w:val="0"/>
      <w:marRight w:val="0"/>
      <w:marTop w:val="0"/>
      <w:marBottom w:val="0"/>
      <w:divBdr>
        <w:top w:val="none" w:sz="0" w:space="0" w:color="auto"/>
        <w:left w:val="none" w:sz="0" w:space="0" w:color="auto"/>
        <w:bottom w:val="none" w:sz="0" w:space="0" w:color="auto"/>
        <w:right w:val="none" w:sz="0" w:space="0" w:color="auto"/>
      </w:divBdr>
    </w:div>
    <w:div w:id="26149110">
      <w:bodyDiv w:val="1"/>
      <w:marLeft w:val="0"/>
      <w:marRight w:val="0"/>
      <w:marTop w:val="0"/>
      <w:marBottom w:val="0"/>
      <w:divBdr>
        <w:top w:val="none" w:sz="0" w:space="0" w:color="auto"/>
        <w:left w:val="none" w:sz="0" w:space="0" w:color="auto"/>
        <w:bottom w:val="none" w:sz="0" w:space="0" w:color="auto"/>
        <w:right w:val="none" w:sz="0" w:space="0" w:color="auto"/>
      </w:divBdr>
      <w:divsChild>
        <w:div w:id="453717475">
          <w:marLeft w:val="0"/>
          <w:marRight w:val="0"/>
          <w:marTop w:val="120"/>
          <w:marBottom w:val="120"/>
          <w:divBdr>
            <w:top w:val="none" w:sz="0" w:space="0" w:color="auto"/>
            <w:left w:val="none" w:sz="0" w:space="0" w:color="auto"/>
            <w:bottom w:val="none" w:sz="0" w:space="0" w:color="auto"/>
            <w:right w:val="none" w:sz="0" w:space="0" w:color="auto"/>
          </w:divBdr>
        </w:div>
      </w:divsChild>
    </w:div>
    <w:div w:id="35938266">
      <w:bodyDiv w:val="1"/>
      <w:marLeft w:val="0"/>
      <w:marRight w:val="0"/>
      <w:marTop w:val="0"/>
      <w:marBottom w:val="0"/>
      <w:divBdr>
        <w:top w:val="none" w:sz="0" w:space="0" w:color="auto"/>
        <w:left w:val="none" w:sz="0" w:space="0" w:color="auto"/>
        <w:bottom w:val="none" w:sz="0" w:space="0" w:color="auto"/>
        <w:right w:val="none" w:sz="0" w:space="0" w:color="auto"/>
      </w:divBdr>
      <w:divsChild>
        <w:div w:id="948588254">
          <w:marLeft w:val="547"/>
          <w:marRight w:val="0"/>
          <w:marTop w:val="200"/>
          <w:marBottom w:val="0"/>
          <w:divBdr>
            <w:top w:val="none" w:sz="0" w:space="0" w:color="auto"/>
            <w:left w:val="none" w:sz="0" w:space="0" w:color="auto"/>
            <w:bottom w:val="none" w:sz="0" w:space="0" w:color="auto"/>
            <w:right w:val="none" w:sz="0" w:space="0" w:color="auto"/>
          </w:divBdr>
        </w:div>
        <w:div w:id="1767996945">
          <w:marLeft w:val="547"/>
          <w:marRight w:val="0"/>
          <w:marTop w:val="200"/>
          <w:marBottom w:val="0"/>
          <w:divBdr>
            <w:top w:val="none" w:sz="0" w:space="0" w:color="auto"/>
            <w:left w:val="none" w:sz="0" w:space="0" w:color="auto"/>
            <w:bottom w:val="none" w:sz="0" w:space="0" w:color="auto"/>
            <w:right w:val="none" w:sz="0" w:space="0" w:color="auto"/>
          </w:divBdr>
        </w:div>
        <w:div w:id="1212301892">
          <w:marLeft w:val="547"/>
          <w:marRight w:val="0"/>
          <w:marTop w:val="200"/>
          <w:marBottom w:val="0"/>
          <w:divBdr>
            <w:top w:val="none" w:sz="0" w:space="0" w:color="auto"/>
            <w:left w:val="none" w:sz="0" w:space="0" w:color="auto"/>
            <w:bottom w:val="none" w:sz="0" w:space="0" w:color="auto"/>
            <w:right w:val="none" w:sz="0" w:space="0" w:color="auto"/>
          </w:divBdr>
        </w:div>
        <w:div w:id="2039549826">
          <w:marLeft w:val="547"/>
          <w:marRight w:val="0"/>
          <w:marTop w:val="200"/>
          <w:marBottom w:val="0"/>
          <w:divBdr>
            <w:top w:val="none" w:sz="0" w:space="0" w:color="auto"/>
            <w:left w:val="none" w:sz="0" w:space="0" w:color="auto"/>
            <w:bottom w:val="none" w:sz="0" w:space="0" w:color="auto"/>
            <w:right w:val="none" w:sz="0" w:space="0" w:color="auto"/>
          </w:divBdr>
        </w:div>
      </w:divsChild>
    </w:div>
    <w:div w:id="62991967">
      <w:bodyDiv w:val="1"/>
      <w:marLeft w:val="0"/>
      <w:marRight w:val="0"/>
      <w:marTop w:val="0"/>
      <w:marBottom w:val="0"/>
      <w:divBdr>
        <w:top w:val="none" w:sz="0" w:space="0" w:color="auto"/>
        <w:left w:val="none" w:sz="0" w:space="0" w:color="auto"/>
        <w:bottom w:val="none" w:sz="0" w:space="0" w:color="auto"/>
        <w:right w:val="none" w:sz="0" w:space="0" w:color="auto"/>
      </w:divBdr>
    </w:div>
    <w:div w:id="79834040">
      <w:bodyDiv w:val="1"/>
      <w:marLeft w:val="0"/>
      <w:marRight w:val="0"/>
      <w:marTop w:val="0"/>
      <w:marBottom w:val="0"/>
      <w:divBdr>
        <w:top w:val="none" w:sz="0" w:space="0" w:color="auto"/>
        <w:left w:val="none" w:sz="0" w:space="0" w:color="auto"/>
        <w:bottom w:val="none" w:sz="0" w:space="0" w:color="auto"/>
        <w:right w:val="none" w:sz="0" w:space="0" w:color="auto"/>
      </w:divBdr>
      <w:divsChild>
        <w:div w:id="6103566">
          <w:marLeft w:val="0"/>
          <w:marRight w:val="0"/>
          <w:marTop w:val="0"/>
          <w:marBottom w:val="0"/>
          <w:divBdr>
            <w:top w:val="none" w:sz="0" w:space="0" w:color="auto"/>
            <w:left w:val="none" w:sz="0" w:space="0" w:color="auto"/>
            <w:bottom w:val="none" w:sz="0" w:space="0" w:color="auto"/>
            <w:right w:val="none" w:sz="0" w:space="0" w:color="auto"/>
          </w:divBdr>
        </w:div>
        <w:div w:id="211578708">
          <w:marLeft w:val="0"/>
          <w:marRight w:val="0"/>
          <w:marTop w:val="0"/>
          <w:marBottom w:val="0"/>
          <w:divBdr>
            <w:top w:val="none" w:sz="0" w:space="0" w:color="auto"/>
            <w:left w:val="none" w:sz="0" w:space="0" w:color="auto"/>
            <w:bottom w:val="none" w:sz="0" w:space="0" w:color="auto"/>
            <w:right w:val="none" w:sz="0" w:space="0" w:color="auto"/>
          </w:divBdr>
        </w:div>
        <w:div w:id="299386418">
          <w:marLeft w:val="0"/>
          <w:marRight w:val="0"/>
          <w:marTop w:val="0"/>
          <w:marBottom w:val="0"/>
          <w:divBdr>
            <w:top w:val="none" w:sz="0" w:space="0" w:color="auto"/>
            <w:left w:val="none" w:sz="0" w:space="0" w:color="auto"/>
            <w:bottom w:val="none" w:sz="0" w:space="0" w:color="auto"/>
            <w:right w:val="none" w:sz="0" w:space="0" w:color="auto"/>
          </w:divBdr>
        </w:div>
        <w:div w:id="220947047">
          <w:marLeft w:val="0"/>
          <w:marRight w:val="0"/>
          <w:marTop w:val="0"/>
          <w:marBottom w:val="0"/>
          <w:divBdr>
            <w:top w:val="none" w:sz="0" w:space="0" w:color="auto"/>
            <w:left w:val="none" w:sz="0" w:space="0" w:color="auto"/>
            <w:bottom w:val="none" w:sz="0" w:space="0" w:color="auto"/>
            <w:right w:val="none" w:sz="0" w:space="0" w:color="auto"/>
          </w:divBdr>
        </w:div>
        <w:div w:id="630095497">
          <w:marLeft w:val="0"/>
          <w:marRight w:val="0"/>
          <w:marTop w:val="0"/>
          <w:marBottom w:val="0"/>
          <w:divBdr>
            <w:top w:val="none" w:sz="0" w:space="0" w:color="auto"/>
            <w:left w:val="none" w:sz="0" w:space="0" w:color="auto"/>
            <w:bottom w:val="none" w:sz="0" w:space="0" w:color="auto"/>
            <w:right w:val="none" w:sz="0" w:space="0" w:color="auto"/>
          </w:divBdr>
        </w:div>
        <w:div w:id="81608548">
          <w:marLeft w:val="0"/>
          <w:marRight w:val="0"/>
          <w:marTop w:val="0"/>
          <w:marBottom w:val="0"/>
          <w:divBdr>
            <w:top w:val="none" w:sz="0" w:space="0" w:color="auto"/>
            <w:left w:val="none" w:sz="0" w:space="0" w:color="auto"/>
            <w:bottom w:val="none" w:sz="0" w:space="0" w:color="auto"/>
            <w:right w:val="none" w:sz="0" w:space="0" w:color="auto"/>
          </w:divBdr>
        </w:div>
        <w:div w:id="1735083320">
          <w:marLeft w:val="0"/>
          <w:marRight w:val="0"/>
          <w:marTop w:val="0"/>
          <w:marBottom w:val="0"/>
          <w:divBdr>
            <w:top w:val="none" w:sz="0" w:space="0" w:color="auto"/>
            <w:left w:val="none" w:sz="0" w:space="0" w:color="auto"/>
            <w:bottom w:val="none" w:sz="0" w:space="0" w:color="auto"/>
            <w:right w:val="none" w:sz="0" w:space="0" w:color="auto"/>
          </w:divBdr>
        </w:div>
        <w:div w:id="452796234">
          <w:marLeft w:val="0"/>
          <w:marRight w:val="0"/>
          <w:marTop w:val="0"/>
          <w:marBottom w:val="0"/>
          <w:divBdr>
            <w:top w:val="none" w:sz="0" w:space="0" w:color="auto"/>
            <w:left w:val="none" w:sz="0" w:space="0" w:color="auto"/>
            <w:bottom w:val="none" w:sz="0" w:space="0" w:color="auto"/>
            <w:right w:val="none" w:sz="0" w:space="0" w:color="auto"/>
          </w:divBdr>
        </w:div>
        <w:div w:id="1816415703">
          <w:marLeft w:val="0"/>
          <w:marRight w:val="0"/>
          <w:marTop w:val="0"/>
          <w:marBottom w:val="0"/>
          <w:divBdr>
            <w:top w:val="none" w:sz="0" w:space="0" w:color="auto"/>
            <w:left w:val="none" w:sz="0" w:space="0" w:color="auto"/>
            <w:bottom w:val="none" w:sz="0" w:space="0" w:color="auto"/>
            <w:right w:val="none" w:sz="0" w:space="0" w:color="auto"/>
          </w:divBdr>
        </w:div>
        <w:div w:id="1321545155">
          <w:marLeft w:val="0"/>
          <w:marRight w:val="0"/>
          <w:marTop w:val="0"/>
          <w:marBottom w:val="0"/>
          <w:divBdr>
            <w:top w:val="none" w:sz="0" w:space="0" w:color="auto"/>
            <w:left w:val="none" w:sz="0" w:space="0" w:color="auto"/>
            <w:bottom w:val="none" w:sz="0" w:space="0" w:color="auto"/>
            <w:right w:val="none" w:sz="0" w:space="0" w:color="auto"/>
          </w:divBdr>
        </w:div>
        <w:div w:id="554245441">
          <w:marLeft w:val="0"/>
          <w:marRight w:val="0"/>
          <w:marTop w:val="0"/>
          <w:marBottom w:val="0"/>
          <w:divBdr>
            <w:top w:val="none" w:sz="0" w:space="0" w:color="auto"/>
            <w:left w:val="none" w:sz="0" w:space="0" w:color="auto"/>
            <w:bottom w:val="none" w:sz="0" w:space="0" w:color="auto"/>
            <w:right w:val="none" w:sz="0" w:space="0" w:color="auto"/>
          </w:divBdr>
        </w:div>
        <w:div w:id="1659110122">
          <w:marLeft w:val="0"/>
          <w:marRight w:val="0"/>
          <w:marTop w:val="0"/>
          <w:marBottom w:val="0"/>
          <w:divBdr>
            <w:top w:val="none" w:sz="0" w:space="0" w:color="auto"/>
            <w:left w:val="none" w:sz="0" w:space="0" w:color="auto"/>
            <w:bottom w:val="none" w:sz="0" w:space="0" w:color="auto"/>
            <w:right w:val="none" w:sz="0" w:space="0" w:color="auto"/>
          </w:divBdr>
        </w:div>
        <w:div w:id="1599018229">
          <w:marLeft w:val="0"/>
          <w:marRight w:val="0"/>
          <w:marTop w:val="0"/>
          <w:marBottom w:val="0"/>
          <w:divBdr>
            <w:top w:val="none" w:sz="0" w:space="0" w:color="auto"/>
            <w:left w:val="none" w:sz="0" w:space="0" w:color="auto"/>
            <w:bottom w:val="none" w:sz="0" w:space="0" w:color="auto"/>
            <w:right w:val="none" w:sz="0" w:space="0" w:color="auto"/>
          </w:divBdr>
        </w:div>
        <w:div w:id="1992173561">
          <w:marLeft w:val="0"/>
          <w:marRight w:val="0"/>
          <w:marTop w:val="0"/>
          <w:marBottom w:val="0"/>
          <w:divBdr>
            <w:top w:val="none" w:sz="0" w:space="0" w:color="auto"/>
            <w:left w:val="none" w:sz="0" w:space="0" w:color="auto"/>
            <w:bottom w:val="none" w:sz="0" w:space="0" w:color="auto"/>
            <w:right w:val="none" w:sz="0" w:space="0" w:color="auto"/>
          </w:divBdr>
        </w:div>
        <w:div w:id="146828593">
          <w:marLeft w:val="0"/>
          <w:marRight w:val="0"/>
          <w:marTop w:val="0"/>
          <w:marBottom w:val="0"/>
          <w:divBdr>
            <w:top w:val="none" w:sz="0" w:space="0" w:color="auto"/>
            <w:left w:val="none" w:sz="0" w:space="0" w:color="auto"/>
            <w:bottom w:val="none" w:sz="0" w:space="0" w:color="auto"/>
            <w:right w:val="none" w:sz="0" w:space="0" w:color="auto"/>
          </w:divBdr>
        </w:div>
        <w:div w:id="476263644">
          <w:marLeft w:val="0"/>
          <w:marRight w:val="0"/>
          <w:marTop w:val="0"/>
          <w:marBottom w:val="0"/>
          <w:divBdr>
            <w:top w:val="none" w:sz="0" w:space="0" w:color="auto"/>
            <w:left w:val="none" w:sz="0" w:space="0" w:color="auto"/>
            <w:bottom w:val="none" w:sz="0" w:space="0" w:color="auto"/>
            <w:right w:val="none" w:sz="0" w:space="0" w:color="auto"/>
          </w:divBdr>
        </w:div>
        <w:div w:id="1772165532">
          <w:marLeft w:val="0"/>
          <w:marRight w:val="0"/>
          <w:marTop w:val="0"/>
          <w:marBottom w:val="0"/>
          <w:divBdr>
            <w:top w:val="none" w:sz="0" w:space="0" w:color="auto"/>
            <w:left w:val="none" w:sz="0" w:space="0" w:color="auto"/>
            <w:bottom w:val="none" w:sz="0" w:space="0" w:color="auto"/>
            <w:right w:val="none" w:sz="0" w:space="0" w:color="auto"/>
          </w:divBdr>
        </w:div>
        <w:div w:id="2054884978">
          <w:marLeft w:val="0"/>
          <w:marRight w:val="0"/>
          <w:marTop w:val="0"/>
          <w:marBottom w:val="0"/>
          <w:divBdr>
            <w:top w:val="none" w:sz="0" w:space="0" w:color="auto"/>
            <w:left w:val="none" w:sz="0" w:space="0" w:color="auto"/>
            <w:bottom w:val="none" w:sz="0" w:space="0" w:color="auto"/>
            <w:right w:val="none" w:sz="0" w:space="0" w:color="auto"/>
          </w:divBdr>
        </w:div>
        <w:div w:id="714744006">
          <w:marLeft w:val="0"/>
          <w:marRight w:val="0"/>
          <w:marTop w:val="0"/>
          <w:marBottom w:val="0"/>
          <w:divBdr>
            <w:top w:val="none" w:sz="0" w:space="0" w:color="auto"/>
            <w:left w:val="none" w:sz="0" w:space="0" w:color="auto"/>
            <w:bottom w:val="none" w:sz="0" w:space="0" w:color="auto"/>
            <w:right w:val="none" w:sz="0" w:space="0" w:color="auto"/>
          </w:divBdr>
        </w:div>
        <w:div w:id="1559046531">
          <w:marLeft w:val="0"/>
          <w:marRight w:val="0"/>
          <w:marTop w:val="0"/>
          <w:marBottom w:val="0"/>
          <w:divBdr>
            <w:top w:val="none" w:sz="0" w:space="0" w:color="auto"/>
            <w:left w:val="none" w:sz="0" w:space="0" w:color="auto"/>
            <w:bottom w:val="none" w:sz="0" w:space="0" w:color="auto"/>
            <w:right w:val="none" w:sz="0" w:space="0" w:color="auto"/>
          </w:divBdr>
        </w:div>
        <w:div w:id="216089182">
          <w:marLeft w:val="0"/>
          <w:marRight w:val="0"/>
          <w:marTop w:val="0"/>
          <w:marBottom w:val="0"/>
          <w:divBdr>
            <w:top w:val="none" w:sz="0" w:space="0" w:color="auto"/>
            <w:left w:val="none" w:sz="0" w:space="0" w:color="auto"/>
            <w:bottom w:val="none" w:sz="0" w:space="0" w:color="auto"/>
            <w:right w:val="none" w:sz="0" w:space="0" w:color="auto"/>
          </w:divBdr>
        </w:div>
        <w:div w:id="497692025">
          <w:marLeft w:val="0"/>
          <w:marRight w:val="0"/>
          <w:marTop w:val="0"/>
          <w:marBottom w:val="0"/>
          <w:divBdr>
            <w:top w:val="none" w:sz="0" w:space="0" w:color="auto"/>
            <w:left w:val="none" w:sz="0" w:space="0" w:color="auto"/>
            <w:bottom w:val="none" w:sz="0" w:space="0" w:color="auto"/>
            <w:right w:val="none" w:sz="0" w:space="0" w:color="auto"/>
          </w:divBdr>
        </w:div>
        <w:div w:id="35786643">
          <w:marLeft w:val="0"/>
          <w:marRight w:val="0"/>
          <w:marTop w:val="0"/>
          <w:marBottom w:val="0"/>
          <w:divBdr>
            <w:top w:val="none" w:sz="0" w:space="0" w:color="auto"/>
            <w:left w:val="none" w:sz="0" w:space="0" w:color="auto"/>
            <w:bottom w:val="none" w:sz="0" w:space="0" w:color="auto"/>
            <w:right w:val="none" w:sz="0" w:space="0" w:color="auto"/>
          </w:divBdr>
        </w:div>
        <w:div w:id="160198329">
          <w:marLeft w:val="0"/>
          <w:marRight w:val="0"/>
          <w:marTop w:val="0"/>
          <w:marBottom w:val="0"/>
          <w:divBdr>
            <w:top w:val="none" w:sz="0" w:space="0" w:color="auto"/>
            <w:left w:val="none" w:sz="0" w:space="0" w:color="auto"/>
            <w:bottom w:val="none" w:sz="0" w:space="0" w:color="auto"/>
            <w:right w:val="none" w:sz="0" w:space="0" w:color="auto"/>
          </w:divBdr>
        </w:div>
        <w:div w:id="1339189118">
          <w:marLeft w:val="0"/>
          <w:marRight w:val="0"/>
          <w:marTop w:val="0"/>
          <w:marBottom w:val="0"/>
          <w:divBdr>
            <w:top w:val="none" w:sz="0" w:space="0" w:color="auto"/>
            <w:left w:val="none" w:sz="0" w:space="0" w:color="auto"/>
            <w:bottom w:val="none" w:sz="0" w:space="0" w:color="auto"/>
            <w:right w:val="none" w:sz="0" w:space="0" w:color="auto"/>
          </w:divBdr>
        </w:div>
        <w:div w:id="31345861">
          <w:marLeft w:val="0"/>
          <w:marRight w:val="0"/>
          <w:marTop w:val="0"/>
          <w:marBottom w:val="0"/>
          <w:divBdr>
            <w:top w:val="none" w:sz="0" w:space="0" w:color="auto"/>
            <w:left w:val="none" w:sz="0" w:space="0" w:color="auto"/>
            <w:bottom w:val="none" w:sz="0" w:space="0" w:color="auto"/>
            <w:right w:val="none" w:sz="0" w:space="0" w:color="auto"/>
          </w:divBdr>
        </w:div>
        <w:div w:id="890917631">
          <w:marLeft w:val="0"/>
          <w:marRight w:val="0"/>
          <w:marTop w:val="0"/>
          <w:marBottom w:val="0"/>
          <w:divBdr>
            <w:top w:val="none" w:sz="0" w:space="0" w:color="auto"/>
            <w:left w:val="none" w:sz="0" w:space="0" w:color="auto"/>
            <w:bottom w:val="none" w:sz="0" w:space="0" w:color="auto"/>
            <w:right w:val="none" w:sz="0" w:space="0" w:color="auto"/>
          </w:divBdr>
        </w:div>
        <w:div w:id="854074751">
          <w:marLeft w:val="0"/>
          <w:marRight w:val="0"/>
          <w:marTop w:val="0"/>
          <w:marBottom w:val="0"/>
          <w:divBdr>
            <w:top w:val="none" w:sz="0" w:space="0" w:color="auto"/>
            <w:left w:val="none" w:sz="0" w:space="0" w:color="auto"/>
            <w:bottom w:val="none" w:sz="0" w:space="0" w:color="auto"/>
            <w:right w:val="none" w:sz="0" w:space="0" w:color="auto"/>
          </w:divBdr>
        </w:div>
        <w:div w:id="196822047">
          <w:marLeft w:val="0"/>
          <w:marRight w:val="0"/>
          <w:marTop w:val="0"/>
          <w:marBottom w:val="0"/>
          <w:divBdr>
            <w:top w:val="none" w:sz="0" w:space="0" w:color="auto"/>
            <w:left w:val="none" w:sz="0" w:space="0" w:color="auto"/>
            <w:bottom w:val="none" w:sz="0" w:space="0" w:color="auto"/>
            <w:right w:val="none" w:sz="0" w:space="0" w:color="auto"/>
          </w:divBdr>
        </w:div>
        <w:div w:id="2123105767">
          <w:marLeft w:val="0"/>
          <w:marRight w:val="0"/>
          <w:marTop w:val="0"/>
          <w:marBottom w:val="0"/>
          <w:divBdr>
            <w:top w:val="none" w:sz="0" w:space="0" w:color="auto"/>
            <w:left w:val="none" w:sz="0" w:space="0" w:color="auto"/>
            <w:bottom w:val="none" w:sz="0" w:space="0" w:color="auto"/>
            <w:right w:val="none" w:sz="0" w:space="0" w:color="auto"/>
          </w:divBdr>
        </w:div>
        <w:div w:id="80951308">
          <w:marLeft w:val="0"/>
          <w:marRight w:val="0"/>
          <w:marTop w:val="0"/>
          <w:marBottom w:val="0"/>
          <w:divBdr>
            <w:top w:val="none" w:sz="0" w:space="0" w:color="auto"/>
            <w:left w:val="none" w:sz="0" w:space="0" w:color="auto"/>
            <w:bottom w:val="none" w:sz="0" w:space="0" w:color="auto"/>
            <w:right w:val="none" w:sz="0" w:space="0" w:color="auto"/>
          </w:divBdr>
        </w:div>
        <w:div w:id="1246112989">
          <w:marLeft w:val="0"/>
          <w:marRight w:val="0"/>
          <w:marTop w:val="0"/>
          <w:marBottom w:val="0"/>
          <w:divBdr>
            <w:top w:val="none" w:sz="0" w:space="0" w:color="auto"/>
            <w:left w:val="none" w:sz="0" w:space="0" w:color="auto"/>
            <w:bottom w:val="none" w:sz="0" w:space="0" w:color="auto"/>
            <w:right w:val="none" w:sz="0" w:space="0" w:color="auto"/>
          </w:divBdr>
        </w:div>
        <w:div w:id="961153617">
          <w:marLeft w:val="0"/>
          <w:marRight w:val="0"/>
          <w:marTop w:val="0"/>
          <w:marBottom w:val="0"/>
          <w:divBdr>
            <w:top w:val="none" w:sz="0" w:space="0" w:color="auto"/>
            <w:left w:val="none" w:sz="0" w:space="0" w:color="auto"/>
            <w:bottom w:val="none" w:sz="0" w:space="0" w:color="auto"/>
            <w:right w:val="none" w:sz="0" w:space="0" w:color="auto"/>
          </w:divBdr>
        </w:div>
        <w:div w:id="1498688689">
          <w:marLeft w:val="0"/>
          <w:marRight w:val="0"/>
          <w:marTop w:val="0"/>
          <w:marBottom w:val="0"/>
          <w:divBdr>
            <w:top w:val="none" w:sz="0" w:space="0" w:color="auto"/>
            <w:left w:val="none" w:sz="0" w:space="0" w:color="auto"/>
            <w:bottom w:val="none" w:sz="0" w:space="0" w:color="auto"/>
            <w:right w:val="none" w:sz="0" w:space="0" w:color="auto"/>
          </w:divBdr>
        </w:div>
        <w:div w:id="311637598">
          <w:marLeft w:val="0"/>
          <w:marRight w:val="0"/>
          <w:marTop w:val="0"/>
          <w:marBottom w:val="0"/>
          <w:divBdr>
            <w:top w:val="none" w:sz="0" w:space="0" w:color="auto"/>
            <w:left w:val="none" w:sz="0" w:space="0" w:color="auto"/>
            <w:bottom w:val="none" w:sz="0" w:space="0" w:color="auto"/>
            <w:right w:val="none" w:sz="0" w:space="0" w:color="auto"/>
          </w:divBdr>
        </w:div>
        <w:div w:id="1449622471">
          <w:marLeft w:val="0"/>
          <w:marRight w:val="0"/>
          <w:marTop w:val="0"/>
          <w:marBottom w:val="0"/>
          <w:divBdr>
            <w:top w:val="none" w:sz="0" w:space="0" w:color="auto"/>
            <w:left w:val="none" w:sz="0" w:space="0" w:color="auto"/>
            <w:bottom w:val="none" w:sz="0" w:space="0" w:color="auto"/>
            <w:right w:val="none" w:sz="0" w:space="0" w:color="auto"/>
          </w:divBdr>
        </w:div>
        <w:div w:id="680856046">
          <w:marLeft w:val="0"/>
          <w:marRight w:val="0"/>
          <w:marTop w:val="0"/>
          <w:marBottom w:val="0"/>
          <w:divBdr>
            <w:top w:val="none" w:sz="0" w:space="0" w:color="auto"/>
            <w:left w:val="none" w:sz="0" w:space="0" w:color="auto"/>
            <w:bottom w:val="none" w:sz="0" w:space="0" w:color="auto"/>
            <w:right w:val="none" w:sz="0" w:space="0" w:color="auto"/>
          </w:divBdr>
        </w:div>
        <w:div w:id="203250">
          <w:marLeft w:val="0"/>
          <w:marRight w:val="0"/>
          <w:marTop w:val="0"/>
          <w:marBottom w:val="0"/>
          <w:divBdr>
            <w:top w:val="none" w:sz="0" w:space="0" w:color="auto"/>
            <w:left w:val="none" w:sz="0" w:space="0" w:color="auto"/>
            <w:bottom w:val="none" w:sz="0" w:space="0" w:color="auto"/>
            <w:right w:val="none" w:sz="0" w:space="0" w:color="auto"/>
          </w:divBdr>
        </w:div>
        <w:div w:id="2062745900">
          <w:marLeft w:val="0"/>
          <w:marRight w:val="0"/>
          <w:marTop w:val="0"/>
          <w:marBottom w:val="0"/>
          <w:divBdr>
            <w:top w:val="none" w:sz="0" w:space="0" w:color="auto"/>
            <w:left w:val="none" w:sz="0" w:space="0" w:color="auto"/>
            <w:bottom w:val="none" w:sz="0" w:space="0" w:color="auto"/>
            <w:right w:val="none" w:sz="0" w:space="0" w:color="auto"/>
          </w:divBdr>
        </w:div>
        <w:div w:id="1824198137">
          <w:marLeft w:val="0"/>
          <w:marRight w:val="0"/>
          <w:marTop w:val="0"/>
          <w:marBottom w:val="0"/>
          <w:divBdr>
            <w:top w:val="none" w:sz="0" w:space="0" w:color="auto"/>
            <w:left w:val="none" w:sz="0" w:space="0" w:color="auto"/>
            <w:bottom w:val="none" w:sz="0" w:space="0" w:color="auto"/>
            <w:right w:val="none" w:sz="0" w:space="0" w:color="auto"/>
          </w:divBdr>
        </w:div>
        <w:div w:id="100608589">
          <w:marLeft w:val="0"/>
          <w:marRight w:val="0"/>
          <w:marTop w:val="0"/>
          <w:marBottom w:val="0"/>
          <w:divBdr>
            <w:top w:val="none" w:sz="0" w:space="0" w:color="auto"/>
            <w:left w:val="none" w:sz="0" w:space="0" w:color="auto"/>
            <w:bottom w:val="none" w:sz="0" w:space="0" w:color="auto"/>
            <w:right w:val="none" w:sz="0" w:space="0" w:color="auto"/>
          </w:divBdr>
        </w:div>
        <w:div w:id="1580214522">
          <w:marLeft w:val="0"/>
          <w:marRight w:val="0"/>
          <w:marTop w:val="0"/>
          <w:marBottom w:val="0"/>
          <w:divBdr>
            <w:top w:val="none" w:sz="0" w:space="0" w:color="auto"/>
            <w:left w:val="none" w:sz="0" w:space="0" w:color="auto"/>
            <w:bottom w:val="none" w:sz="0" w:space="0" w:color="auto"/>
            <w:right w:val="none" w:sz="0" w:space="0" w:color="auto"/>
          </w:divBdr>
        </w:div>
        <w:div w:id="345719361">
          <w:marLeft w:val="0"/>
          <w:marRight w:val="0"/>
          <w:marTop w:val="0"/>
          <w:marBottom w:val="0"/>
          <w:divBdr>
            <w:top w:val="none" w:sz="0" w:space="0" w:color="auto"/>
            <w:left w:val="none" w:sz="0" w:space="0" w:color="auto"/>
            <w:bottom w:val="none" w:sz="0" w:space="0" w:color="auto"/>
            <w:right w:val="none" w:sz="0" w:space="0" w:color="auto"/>
          </w:divBdr>
        </w:div>
        <w:div w:id="1171094622">
          <w:marLeft w:val="0"/>
          <w:marRight w:val="0"/>
          <w:marTop w:val="0"/>
          <w:marBottom w:val="0"/>
          <w:divBdr>
            <w:top w:val="none" w:sz="0" w:space="0" w:color="auto"/>
            <w:left w:val="none" w:sz="0" w:space="0" w:color="auto"/>
            <w:bottom w:val="none" w:sz="0" w:space="0" w:color="auto"/>
            <w:right w:val="none" w:sz="0" w:space="0" w:color="auto"/>
          </w:divBdr>
        </w:div>
        <w:div w:id="1182863734">
          <w:marLeft w:val="0"/>
          <w:marRight w:val="0"/>
          <w:marTop w:val="0"/>
          <w:marBottom w:val="0"/>
          <w:divBdr>
            <w:top w:val="none" w:sz="0" w:space="0" w:color="auto"/>
            <w:left w:val="none" w:sz="0" w:space="0" w:color="auto"/>
            <w:bottom w:val="none" w:sz="0" w:space="0" w:color="auto"/>
            <w:right w:val="none" w:sz="0" w:space="0" w:color="auto"/>
          </w:divBdr>
        </w:div>
        <w:div w:id="1816945946">
          <w:marLeft w:val="0"/>
          <w:marRight w:val="0"/>
          <w:marTop w:val="0"/>
          <w:marBottom w:val="0"/>
          <w:divBdr>
            <w:top w:val="none" w:sz="0" w:space="0" w:color="auto"/>
            <w:left w:val="none" w:sz="0" w:space="0" w:color="auto"/>
            <w:bottom w:val="none" w:sz="0" w:space="0" w:color="auto"/>
            <w:right w:val="none" w:sz="0" w:space="0" w:color="auto"/>
          </w:divBdr>
        </w:div>
        <w:div w:id="1190527383">
          <w:marLeft w:val="0"/>
          <w:marRight w:val="0"/>
          <w:marTop w:val="0"/>
          <w:marBottom w:val="0"/>
          <w:divBdr>
            <w:top w:val="none" w:sz="0" w:space="0" w:color="auto"/>
            <w:left w:val="none" w:sz="0" w:space="0" w:color="auto"/>
            <w:bottom w:val="none" w:sz="0" w:space="0" w:color="auto"/>
            <w:right w:val="none" w:sz="0" w:space="0" w:color="auto"/>
          </w:divBdr>
        </w:div>
        <w:div w:id="125780296">
          <w:marLeft w:val="0"/>
          <w:marRight w:val="0"/>
          <w:marTop w:val="0"/>
          <w:marBottom w:val="0"/>
          <w:divBdr>
            <w:top w:val="none" w:sz="0" w:space="0" w:color="auto"/>
            <w:left w:val="none" w:sz="0" w:space="0" w:color="auto"/>
            <w:bottom w:val="none" w:sz="0" w:space="0" w:color="auto"/>
            <w:right w:val="none" w:sz="0" w:space="0" w:color="auto"/>
          </w:divBdr>
        </w:div>
        <w:div w:id="2033218134">
          <w:marLeft w:val="0"/>
          <w:marRight w:val="0"/>
          <w:marTop w:val="0"/>
          <w:marBottom w:val="0"/>
          <w:divBdr>
            <w:top w:val="none" w:sz="0" w:space="0" w:color="auto"/>
            <w:left w:val="none" w:sz="0" w:space="0" w:color="auto"/>
            <w:bottom w:val="none" w:sz="0" w:space="0" w:color="auto"/>
            <w:right w:val="none" w:sz="0" w:space="0" w:color="auto"/>
          </w:divBdr>
        </w:div>
        <w:div w:id="1782527829">
          <w:marLeft w:val="0"/>
          <w:marRight w:val="0"/>
          <w:marTop w:val="0"/>
          <w:marBottom w:val="0"/>
          <w:divBdr>
            <w:top w:val="none" w:sz="0" w:space="0" w:color="auto"/>
            <w:left w:val="none" w:sz="0" w:space="0" w:color="auto"/>
            <w:bottom w:val="none" w:sz="0" w:space="0" w:color="auto"/>
            <w:right w:val="none" w:sz="0" w:space="0" w:color="auto"/>
          </w:divBdr>
        </w:div>
        <w:div w:id="1232426318">
          <w:marLeft w:val="0"/>
          <w:marRight w:val="0"/>
          <w:marTop w:val="0"/>
          <w:marBottom w:val="0"/>
          <w:divBdr>
            <w:top w:val="none" w:sz="0" w:space="0" w:color="auto"/>
            <w:left w:val="none" w:sz="0" w:space="0" w:color="auto"/>
            <w:bottom w:val="none" w:sz="0" w:space="0" w:color="auto"/>
            <w:right w:val="none" w:sz="0" w:space="0" w:color="auto"/>
          </w:divBdr>
        </w:div>
        <w:div w:id="913979219">
          <w:marLeft w:val="0"/>
          <w:marRight w:val="0"/>
          <w:marTop w:val="0"/>
          <w:marBottom w:val="0"/>
          <w:divBdr>
            <w:top w:val="none" w:sz="0" w:space="0" w:color="auto"/>
            <w:left w:val="none" w:sz="0" w:space="0" w:color="auto"/>
            <w:bottom w:val="none" w:sz="0" w:space="0" w:color="auto"/>
            <w:right w:val="none" w:sz="0" w:space="0" w:color="auto"/>
          </w:divBdr>
        </w:div>
        <w:div w:id="2132165384">
          <w:marLeft w:val="0"/>
          <w:marRight w:val="0"/>
          <w:marTop w:val="0"/>
          <w:marBottom w:val="0"/>
          <w:divBdr>
            <w:top w:val="none" w:sz="0" w:space="0" w:color="auto"/>
            <w:left w:val="none" w:sz="0" w:space="0" w:color="auto"/>
            <w:bottom w:val="none" w:sz="0" w:space="0" w:color="auto"/>
            <w:right w:val="none" w:sz="0" w:space="0" w:color="auto"/>
          </w:divBdr>
        </w:div>
        <w:div w:id="901450433">
          <w:marLeft w:val="0"/>
          <w:marRight w:val="0"/>
          <w:marTop w:val="0"/>
          <w:marBottom w:val="0"/>
          <w:divBdr>
            <w:top w:val="none" w:sz="0" w:space="0" w:color="auto"/>
            <w:left w:val="none" w:sz="0" w:space="0" w:color="auto"/>
            <w:bottom w:val="none" w:sz="0" w:space="0" w:color="auto"/>
            <w:right w:val="none" w:sz="0" w:space="0" w:color="auto"/>
          </w:divBdr>
        </w:div>
        <w:div w:id="436220354">
          <w:marLeft w:val="0"/>
          <w:marRight w:val="0"/>
          <w:marTop w:val="0"/>
          <w:marBottom w:val="0"/>
          <w:divBdr>
            <w:top w:val="none" w:sz="0" w:space="0" w:color="auto"/>
            <w:left w:val="none" w:sz="0" w:space="0" w:color="auto"/>
            <w:bottom w:val="none" w:sz="0" w:space="0" w:color="auto"/>
            <w:right w:val="none" w:sz="0" w:space="0" w:color="auto"/>
          </w:divBdr>
        </w:div>
        <w:div w:id="85272607">
          <w:marLeft w:val="0"/>
          <w:marRight w:val="0"/>
          <w:marTop w:val="0"/>
          <w:marBottom w:val="0"/>
          <w:divBdr>
            <w:top w:val="none" w:sz="0" w:space="0" w:color="auto"/>
            <w:left w:val="none" w:sz="0" w:space="0" w:color="auto"/>
            <w:bottom w:val="none" w:sz="0" w:space="0" w:color="auto"/>
            <w:right w:val="none" w:sz="0" w:space="0" w:color="auto"/>
          </w:divBdr>
        </w:div>
        <w:div w:id="1029062602">
          <w:marLeft w:val="0"/>
          <w:marRight w:val="0"/>
          <w:marTop w:val="0"/>
          <w:marBottom w:val="0"/>
          <w:divBdr>
            <w:top w:val="none" w:sz="0" w:space="0" w:color="auto"/>
            <w:left w:val="none" w:sz="0" w:space="0" w:color="auto"/>
            <w:bottom w:val="none" w:sz="0" w:space="0" w:color="auto"/>
            <w:right w:val="none" w:sz="0" w:space="0" w:color="auto"/>
          </w:divBdr>
        </w:div>
        <w:div w:id="1168401150">
          <w:marLeft w:val="0"/>
          <w:marRight w:val="0"/>
          <w:marTop w:val="0"/>
          <w:marBottom w:val="0"/>
          <w:divBdr>
            <w:top w:val="none" w:sz="0" w:space="0" w:color="auto"/>
            <w:left w:val="none" w:sz="0" w:space="0" w:color="auto"/>
            <w:bottom w:val="none" w:sz="0" w:space="0" w:color="auto"/>
            <w:right w:val="none" w:sz="0" w:space="0" w:color="auto"/>
          </w:divBdr>
        </w:div>
        <w:div w:id="1217428003">
          <w:marLeft w:val="0"/>
          <w:marRight w:val="0"/>
          <w:marTop w:val="0"/>
          <w:marBottom w:val="0"/>
          <w:divBdr>
            <w:top w:val="none" w:sz="0" w:space="0" w:color="auto"/>
            <w:left w:val="none" w:sz="0" w:space="0" w:color="auto"/>
            <w:bottom w:val="none" w:sz="0" w:space="0" w:color="auto"/>
            <w:right w:val="none" w:sz="0" w:space="0" w:color="auto"/>
          </w:divBdr>
        </w:div>
        <w:div w:id="861823446">
          <w:marLeft w:val="0"/>
          <w:marRight w:val="0"/>
          <w:marTop w:val="0"/>
          <w:marBottom w:val="0"/>
          <w:divBdr>
            <w:top w:val="none" w:sz="0" w:space="0" w:color="auto"/>
            <w:left w:val="none" w:sz="0" w:space="0" w:color="auto"/>
            <w:bottom w:val="none" w:sz="0" w:space="0" w:color="auto"/>
            <w:right w:val="none" w:sz="0" w:space="0" w:color="auto"/>
          </w:divBdr>
        </w:div>
      </w:divsChild>
    </w:div>
    <w:div w:id="80835297">
      <w:bodyDiv w:val="1"/>
      <w:marLeft w:val="0"/>
      <w:marRight w:val="0"/>
      <w:marTop w:val="0"/>
      <w:marBottom w:val="0"/>
      <w:divBdr>
        <w:top w:val="none" w:sz="0" w:space="0" w:color="auto"/>
        <w:left w:val="none" w:sz="0" w:space="0" w:color="auto"/>
        <w:bottom w:val="none" w:sz="0" w:space="0" w:color="auto"/>
        <w:right w:val="none" w:sz="0" w:space="0" w:color="auto"/>
      </w:divBdr>
      <w:divsChild>
        <w:div w:id="142475892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98960577">
      <w:bodyDiv w:val="1"/>
      <w:marLeft w:val="0"/>
      <w:marRight w:val="0"/>
      <w:marTop w:val="0"/>
      <w:marBottom w:val="0"/>
      <w:divBdr>
        <w:top w:val="none" w:sz="0" w:space="0" w:color="auto"/>
        <w:left w:val="none" w:sz="0" w:space="0" w:color="auto"/>
        <w:bottom w:val="none" w:sz="0" w:space="0" w:color="auto"/>
        <w:right w:val="none" w:sz="0" w:space="0" w:color="auto"/>
      </w:divBdr>
    </w:div>
    <w:div w:id="114520983">
      <w:bodyDiv w:val="1"/>
      <w:marLeft w:val="0"/>
      <w:marRight w:val="0"/>
      <w:marTop w:val="0"/>
      <w:marBottom w:val="0"/>
      <w:divBdr>
        <w:top w:val="none" w:sz="0" w:space="0" w:color="auto"/>
        <w:left w:val="none" w:sz="0" w:space="0" w:color="auto"/>
        <w:bottom w:val="none" w:sz="0" w:space="0" w:color="auto"/>
        <w:right w:val="none" w:sz="0" w:space="0" w:color="auto"/>
      </w:divBdr>
    </w:div>
    <w:div w:id="144275999">
      <w:bodyDiv w:val="1"/>
      <w:marLeft w:val="0"/>
      <w:marRight w:val="0"/>
      <w:marTop w:val="0"/>
      <w:marBottom w:val="0"/>
      <w:divBdr>
        <w:top w:val="none" w:sz="0" w:space="0" w:color="auto"/>
        <w:left w:val="none" w:sz="0" w:space="0" w:color="auto"/>
        <w:bottom w:val="none" w:sz="0" w:space="0" w:color="auto"/>
        <w:right w:val="none" w:sz="0" w:space="0" w:color="auto"/>
      </w:divBdr>
    </w:div>
    <w:div w:id="144707311">
      <w:bodyDiv w:val="1"/>
      <w:marLeft w:val="0"/>
      <w:marRight w:val="0"/>
      <w:marTop w:val="0"/>
      <w:marBottom w:val="0"/>
      <w:divBdr>
        <w:top w:val="none" w:sz="0" w:space="0" w:color="auto"/>
        <w:left w:val="none" w:sz="0" w:space="0" w:color="auto"/>
        <w:bottom w:val="none" w:sz="0" w:space="0" w:color="auto"/>
        <w:right w:val="none" w:sz="0" w:space="0" w:color="auto"/>
      </w:divBdr>
      <w:divsChild>
        <w:div w:id="121581301">
          <w:marLeft w:val="547"/>
          <w:marRight w:val="0"/>
          <w:marTop w:val="200"/>
          <w:marBottom w:val="0"/>
          <w:divBdr>
            <w:top w:val="none" w:sz="0" w:space="0" w:color="auto"/>
            <w:left w:val="none" w:sz="0" w:space="0" w:color="auto"/>
            <w:bottom w:val="none" w:sz="0" w:space="0" w:color="auto"/>
            <w:right w:val="none" w:sz="0" w:space="0" w:color="auto"/>
          </w:divBdr>
        </w:div>
        <w:div w:id="753206893">
          <w:marLeft w:val="547"/>
          <w:marRight w:val="0"/>
          <w:marTop w:val="200"/>
          <w:marBottom w:val="0"/>
          <w:divBdr>
            <w:top w:val="none" w:sz="0" w:space="0" w:color="auto"/>
            <w:left w:val="none" w:sz="0" w:space="0" w:color="auto"/>
            <w:bottom w:val="none" w:sz="0" w:space="0" w:color="auto"/>
            <w:right w:val="none" w:sz="0" w:space="0" w:color="auto"/>
          </w:divBdr>
        </w:div>
      </w:divsChild>
    </w:div>
    <w:div w:id="160774803">
      <w:bodyDiv w:val="1"/>
      <w:marLeft w:val="0"/>
      <w:marRight w:val="0"/>
      <w:marTop w:val="0"/>
      <w:marBottom w:val="0"/>
      <w:divBdr>
        <w:top w:val="none" w:sz="0" w:space="0" w:color="auto"/>
        <w:left w:val="none" w:sz="0" w:space="0" w:color="auto"/>
        <w:bottom w:val="none" w:sz="0" w:space="0" w:color="auto"/>
        <w:right w:val="none" w:sz="0" w:space="0" w:color="auto"/>
      </w:divBdr>
      <w:divsChild>
        <w:div w:id="1862164977">
          <w:marLeft w:val="547"/>
          <w:marRight w:val="0"/>
          <w:marTop w:val="200"/>
          <w:marBottom w:val="0"/>
          <w:divBdr>
            <w:top w:val="none" w:sz="0" w:space="0" w:color="auto"/>
            <w:left w:val="none" w:sz="0" w:space="0" w:color="auto"/>
            <w:bottom w:val="none" w:sz="0" w:space="0" w:color="auto"/>
            <w:right w:val="none" w:sz="0" w:space="0" w:color="auto"/>
          </w:divBdr>
        </w:div>
        <w:div w:id="338655638">
          <w:marLeft w:val="547"/>
          <w:marRight w:val="0"/>
          <w:marTop w:val="200"/>
          <w:marBottom w:val="0"/>
          <w:divBdr>
            <w:top w:val="none" w:sz="0" w:space="0" w:color="auto"/>
            <w:left w:val="none" w:sz="0" w:space="0" w:color="auto"/>
            <w:bottom w:val="none" w:sz="0" w:space="0" w:color="auto"/>
            <w:right w:val="none" w:sz="0" w:space="0" w:color="auto"/>
          </w:divBdr>
        </w:div>
      </w:divsChild>
    </w:div>
    <w:div w:id="171729583">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sChild>
        <w:div w:id="733313008">
          <w:marLeft w:val="547"/>
          <w:marRight w:val="0"/>
          <w:marTop w:val="200"/>
          <w:marBottom w:val="0"/>
          <w:divBdr>
            <w:top w:val="none" w:sz="0" w:space="0" w:color="auto"/>
            <w:left w:val="none" w:sz="0" w:space="0" w:color="auto"/>
            <w:bottom w:val="none" w:sz="0" w:space="0" w:color="auto"/>
            <w:right w:val="none" w:sz="0" w:space="0" w:color="auto"/>
          </w:divBdr>
        </w:div>
        <w:div w:id="1456484202">
          <w:marLeft w:val="547"/>
          <w:marRight w:val="0"/>
          <w:marTop w:val="200"/>
          <w:marBottom w:val="0"/>
          <w:divBdr>
            <w:top w:val="none" w:sz="0" w:space="0" w:color="auto"/>
            <w:left w:val="none" w:sz="0" w:space="0" w:color="auto"/>
            <w:bottom w:val="none" w:sz="0" w:space="0" w:color="auto"/>
            <w:right w:val="none" w:sz="0" w:space="0" w:color="auto"/>
          </w:divBdr>
        </w:div>
      </w:divsChild>
    </w:div>
    <w:div w:id="225840755">
      <w:bodyDiv w:val="1"/>
      <w:marLeft w:val="0"/>
      <w:marRight w:val="0"/>
      <w:marTop w:val="0"/>
      <w:marBottom w:val="0"/>
      <w:divBdr>
        <w:top w:val="none" w:sz="0" w:space="0" w:color="auto"/>
        <w:left w:val="none" w:sz="0" w:space="0" w:color="auto"/>
        <w:bottom w:val="none" w:sz="0" w:space="0" w:color="auto"/>
        <w:right w:val="none" w:sz="0" w:space="0" w:color="auto"/>
      </w:divBdr>
    </w:div>
    <w:div w:id="246353413">
      <w:bodyDiv w:val="1"/>
      <w:marLeft w:val="0"/>
      <w:marRight w:val="0"/>
      <w:marTop w:val="0"/>
      <w:marBottom w:val="0"/>
      <w:divBdr>
        <w:top w:val="none" w:sz="0" w:space="0" w:color="auto"/>
        <w:left w:val="none" w:sz="0" w:space="0" w:color="auto"/>
        <w:bottom w:val="none" w:sz="0" w:space="0" w:color="auto"/>
        <w:right w:val="none" w:sz="0" w:space="0" w:color="auto"/>
      </w:divBdr>
      <w:divsChild>
        <w:div w:id="954289348">
          <w:marLeft w:val="547"/>
          <w:marRight w:val="0"/>
          <w:marTop w:val="200"/>
          <w:marBottom w:val="0"/>
          <w:divBdr>
            <w:top w:val="none" w:sz="0" w:space="0" w:color="auto"/>
            <w:left w:val="none" w:sz="0" w:space="0" w:color="auto"/>
            <w:bottom w:val="none" w:sz="0" w:space="0" w:color="auto"/>
            <w:right w:val="none" w:sz="0" w:space="0" w:color="auto"/>
          </w:divBdr>
        </w:div>
        <w:div w:id="500701756">
          <w:marLeft w:val="547"/>
          <w:marRight w:val="0"/>
          <w:marTop w:val="200"/>
          <w:marBottom w:val="0"/>
          <w:divBdr>
            <w:top w:val="none" w:sz="0" w:space="0" w:color="auto"/>
            <w:left w:val="none" w:sz="0" w:space="0" w:color="auto"/>
            <w:bottom w:val="none" w:sz="0" w:space="0" w:color="auto"/>
            <w:right w:val="none" w:sz="0" w:space="0" w:color="auto"/>
          </w:divBdr>
        </w:div>
      </w:divsChild>
    </w:div>
    <w:div w:id="273709339">
      <w:bodyDiv w:val="1"/>
      <w:marLeft w:val="0"/>
      <w:marRight w:val="0"/>
      <w:marTop w:val="0"/>
      <w:marBottom w:val="0"/>
      <w:divBdr>
        <w:top w:val="none" w:sz="0" w:space="0" w:color="auto"/>
        <w:left w:val="none" w:sz="0" w:space="0" w:color="auto"/>
        <w:bottom w:val="none" w:sz="0" w:space="0" w:color="auto"/>
        <w:right w:val="none" w:sz="0" w:space="0" w:color="auto"/>
      </w:divBdr>
    </w:div>
    <w:div w:id="287588317">
      <w:bodyDiv w:val="1"/>
      <w:marLeft w:val="0"/>
      <w:marRight w:val="0"/>
      <w:marTop w:val="0"/>
      <w:marBottom w:val="0"/>
      <w:divBdr>
        <w:top w:val="none" w:sz="0" w:space="0" w:color="auto"/>
        <w:left w:val="none" w:sz="0" w:space="0" w:color="auto"/>
        <w:bottom w:val="none" w:sz="0" w:space="0" w:color="auto"/>
        <w:right w:val="none" w:sz="0" w:space="0" w:color="auto"/>
      </w:divBdr>
      <w:divsChild>
        <w:div w:id="1683506639">
          <w:marLeft w:val="0"/>
          <w:marRight w:val="0"/>
          <w:marTop w:val="0"/>
          <w:marBottom w:val="0"/>
          <w:divBdr>
            <w:top w:val="none" w:sz="0" w:space="0" w:color="auto"/>
            <w:left w:val="none" w:sz="0" w:space="0" w:color="auto"/>
            <w:bottom w:val="none" w:sz="0" w:space="0" w:color="auto"/>
            <w:right w:val="none" w:sz="0" w:space="0" w:color="auto"/>
          </w:divBdr>
        </w:div>
      </w:divsChild>
    </w:div>
    <w:div w:id="300891371">
      <w:bodyDiv w:val="1"/>
      <w:marLeft w:val="0"/>
      <w:marRight w:val="0"/>
      <w:marTop w:val="0"/>
      <w:marBottom w:val="0"/>
      <w:divBdr>
        <w:top w:val="none" w:sz="0" w:space="0" w:color="auto"/>
        <w:left w:val="none" w:sz="0" w:space="0" w:color="auto"/>
        <w:bottom w:val="none" w:sz="0" w:space="0" w:color="auto"/>
        <w:right w:val="none" w:sz="0" w:space="0" w:color="auto"/>
      </w:divBdr>
      <w:divsChild>
        <w:div w:id="1904985">
          <w:marLeft w:val="0"/>
          <w:marRight w:val="0"/>
          <w:marTop w:val="0"/>
          <w:marBottom w:val="0"/>
          <w:divBdr>
            <w:top w:val="none" w:sz="0" w:space="0" w:color="auto"/>
            <w:left w:val="none" w:sz="0" w:space="0" w:color="auto"/>
            <w:bottom w:val="none" w:sz="0" w:space="0" w:color="auto"/>
            <w:right w:val="none" w:sz="0" w:space="0" w:color="auto"/>
          </w:divBdr>
        </w:div>
      </w:divsChild>
    </w:div>
    <w:div w:id="314529051">
      <w:bodyDiv w:val="1"/>
      <w:marLeft w:val="0"/>
      <w:marRight w:val="0"/>
      <w:marTop w:val="0"/>
      <w:marBottom w:val="0"/>
      <w:divBdr>
        <w:top w:val="none" w:sz="0" w:space="0" w:color="auto"/>
        <w:left w:val="none" w:sz="0" w:space="0" w:color="auto"/>
        <w:bottom w:val="none" w:sz="0" w:space="0" w:color="auto"/>
        <w:right w:val="none" w:sz="0" w:space="0" w:color="auto"/>
      </w:divBdr>
      <w:divsChild>
        <w:div w:id="894049001">
          <w:marLeft w:val="547"/>
          <w:marRight w:val="0"/>
          <w:marTop w:val="200"/>
          <w:marBottom w:val="0"/>
          <w:divBdr>
            <w:top w:val="none" w:sz="0" w:space="0" w:color="auto"/>
            <w:left w:val="none" w:sz="0" w:space="0" w:color="auto"/>
            <w:bottom w:val="none" w:sz="0" w:space="0" w:color="auto"/>
            <w:right w:val="none" w:sz="0" w:space="0" w:color="auto"/>
          </w:divBdr>
        </w:div>
        <w:div w:id="1919094452">
          <w:marLeft w:val="547"/>
          <w:marRight w:val="0"/>
          <w:marTop w:val="200"/>
          <w:marBottom w:val="0"/>
          <w:divBdr>
            <w:top w:val="none" w:sz="0" w:space="0" w:color="auto"/>
            <w:left w:val="none" w:sz="0" w:space="0" w:color="auto"/>
            <w:bottom w:val="none" w:sz="0" w:space="0" w:color="auto"/>
            <w:right w:val="none" w:sz="0" w:space="0" w:color="auto"/>
          </w:divBdr>
        </w:div>
      </w:divsChild>
    </w:div>
    <w:div w:id="365907264">
      <w:bodyDiv w:val="1"/>
      <w:marLeft w:val="0"/>
      <w:marRight w:val="0"/>
      <w:marTop w:val="0"/>
      <w:marBottom w:val="0"/>
      <w:divBdr>
        <w:top w:val="none" w:sz="0" w:space="0" w:color="auto"/>
        <w:left w:val="none" w:sz="0" w:space="0" w:color="auto"/>
        <w:bottom w:val="none" w:sz="0" w:space="0" w:color="auto"/>
        <w:right w:val="none" w:sz="0" w:space="0" w:color="auto"/>
      </w:divBdr>
      <w:divsChild>
        <w:div w:id="848178465">
          <w:marLeft w:val="547"/>
          <w:marRight w:val="0"/>
          <w:marTop w:val="200"/>
          <w:marBottom w:val="0"/>
          <w:divBdr>
            <w:top w:val="none" w:sz="0" w:space="0" w:color="auto"/>
            <w:left w:val="none" w:sz="0" w:space="0" w:color="auto"/>
            <w:bottom w:val="none" w:sz="0" w:space="0" w:color="auto"/>
            <w:right w:val="none" w:sz="0" w:space="0" w:color="auto"/>
          </w:divBdr>
        </w:div>
        <w:div w:id="2132282900">
          <w:marLeft w:val="547"/>
          <w:marRight w:val="0"/>
          <w:marTop w:val="200"/>
          <w:marBottom w:val="0"/>
          <w:divBdr>
            <w:top w:val="none" w:sz="0" w:space="0" w:color="auto"/>
            <w:left w:val="none" w:sz="0" w:space="0" w:color="auto"/>
            <w:bottom w:val="none" w:sz="0" w:space="0" w:color="auto"/>
            <w:right w:val="none" w:sz="0" w:space="0" w:color="auto"/>
          </w:divBdr>
        </w:div>
      </w:divsChild>
    </w:div>
    <w:div w:id="409010570">
      <w:bodyDiv w:val="1"/>
      <w:marLeft w:val="0"/>
      <w:marRight w:val="0"/>
      <w:marTop w:val="0"/>
      <w:marBottom w:val="0"/>
      <w:divBdr>
        <w:top w:val="none" w:sz="0" w:space="0" w:color="auto"/>
        <w:left w:val="none" w:sz="0" w:space="0" w:color="auto"/>
        <w:bottom w:val="none" w:sz="0" w:space="0" w:color="auto"/>
        <w:right w:val="none" w:sz="0" w:space="0" w:color="auto"/>
      </w:divBdr>
      <w:divsChild>
        <w:div w:id="1832090843">
          <w:marLeft w:val="547"/>
          <w:marRight w:val="0"/>
          <w:marTop w:val="200"/>
          <w:marBottom w:val="0"/>
          <w:divBdr>
            <w:top w:val="none" w:sz="0" w:space="0" w:color="auto"/>
            <w:left w:val="none" w:sz="0" w:space="0" w:color="auto"/>
            <w:bottom w:val="none" w:sz="0" w:space="0" w:color="auto"/>
            <w:right w:val="none" w:sz="0" w:space="0" w:color="auto"/>
          </w:divBdr>
        </w:div>
        <w:div w:id="1079012934">
          <w:marLeft w:val="547"/>
          <w:marRight w:val="0"/>
          <w:marTop w:val="200"/>
          <w:marBottom w:val="0"/>
          <w:divBdr>
            <w:top w:val="none" w:sz="0" w:space="0" w:color="auto"/>
            <w:left w:val="none" w:sz="0" w:space="0" w:color="auto"/>
            <w:bottom w:val="none" w:sz="0" w:space="0" w:color="auto"/>
            <w:right w:val="none" w:sz="0" w:space="0" w:color="auto"/>
          </w:divBdr>
        </w:div>
      </w:divsChild>
    </w:div>
    <w:div w:id="535822402">
      <w:bodyDiv w:val="1"/>
      <w:marLeft w:val="0"/>
      <w:marRight w:val="0"/>
      <w:marTop w:val="0"/>
      <w:marBottom w:val="0"/>
      <w:divBdr>
        <w:top w:val="none" w:sz="0" w:space="0" w:color="auto"/>
        <w:left w:val="none" w:sz="0" w:space="0" w:color="auto"/>
        <w:bottom w:val="none" w:sz="0" w:space="0" w:color="auto"/>
        <w:right w:val="none" w:sz="0" w:space="0" w:color="auto"/>
      </w:divBdr>
      <w:divsChild>
        <w:div w:id="1303923287">
          <w:marLeft w:val="547"/>
          <w:marRight w:val="0"/>
          <w:marTop w:val="200"/>
          <w:marBottom w:val="0"/>
          <w:divBdr>
            <w:top w:val="none" w:sz="0" w:space="0" w:color="auto"/>
            <w:left w:val="none" w:sz="0" w:space="0" w:color="auto"/>
            <w:bottom w:val="none" w:sz="0" w:space="0" w:color="auto"/>
            <w:right w:val="none" w:sz="0" w:space="0" w:color="auto"/>
          </w:divBdr>
        </w:div>
        <w:div w:id="2001690728">
          <w:marLeft w:val="547"/>
          <w:marRight w:val="0"/>
          <w:marTop w:val="200"/>
          <w:marBottom w:val="0"/>
          <w:divBdr>
            <w:top w:val="none" w:sz="0" w:space="0" w:color="auto"/>
            <w:left w:val="none" w:sz="0" w:space="0" w:color="auto"/>
            <w:bottom w:val="none" w:sz="0" w:space="0" w:color="auto"/>
            <w:right w:val="none" w:sz="0" w:space="0" w:color="auto"/>
          </w:divBdr>
        </w:div>
      </w:divsChild>
    </w:div>
    <w:div w:id="567348052">
      <w:bodyDiv w:val="1"/>
      <w:marLeft w:val="0"/>
      <w:marRight w:val="0"/>
      <w:marTop w:val="0"/>
      <w:marBottom w:val="0"/>
      <w:divBdr>
        <w:top w:val="none" w:sz="0" w:space="0" w:color="auto"/>
        <w:left w:val="none" w:sz="0" w:space="0" w:color="auto"/>
        <w:bottom w:val="none" w:sz="0" w:space="0" w:color="auto"/>
        <w:right w:val="none" w:sz="0" w:space="0" w:color="auto"/>
      </w:divBdr>
      <w:divsChild>
        <w:div w:id="56167449">
          <w:marLeft w:val="547"/>
          <w:marRight w:val="0"/>
          <w:marTop w:val="200"/>
          <w:marBottom w:val="0"/>
          <w:divBdr>
            <w:top w:val="none" w:sz="0" w:space="0" w:color="auto"/>
            <w:left w:val="none" w:sz="0" w:space="0" w:color="auto"/>
            <w:bottom w:val="none" w:sz="0" w:space="0" w:color="auto"/>
            <w:right w:val="none" w:sz="0" w:space="0" w:color="auto"/>
          </w:divBdr>
        </w:div>
        <w:div w:id="446046131">
          <w:marLeft w:val="547"/>
          <w:marRight w:val="0"/>
          <w:marTop w:val="200"/>
          <w:marBottom w:val="0"/>
          <w:divBdr>
            <w:top w:val="none" w:sz="0" w:space="0" w:color="auto"/>
            <w:left w:val="none" w:sz="0" w:space="0" w:color="auto"/>
            <w:bottom w:val="none" w:sz="0" w:space="0" w:color="auto"/>
            <w:right w:val="none" w:sz="0" w:space="0" w:color="auto"/>
          </w:divBdr>
        </w:div>
      </w:divsChild>
    </w:div>
    <w:div w:id="584265453">
      <w:bodyDiv w:val="1"/>
      <w:marLeft w:val="0"/>
      <w:marRight w:val="0"/>
      <w:marTop w:val="0"/>
      <w:marBottom w:val="0"/>
      <w:divBdr>
        <w:top w:val="none" w:sz="0" w:space="0" w:color="auto"/>
        <w:left w:val="none" w:sz="0" w:space="0" w:color="auto"/>
        <w:bottom w:val="none" w:sz="0" w:space="0" w:color="auto"/>
        <w:right w:val="none" w:sz="0" w:space="0" w:color="auto"/>
      </w:divBdr>
      <w:divsChild>
        <w:div w:id="680199306">
          <w:marLeft w:val="547"/>
          <w:marRight w:val="0"/>
          <w:marTop w:val="200"/>
          <w:marBottom w:val="0"/>
          <w:divBdr>
            <w:top w:val="none" w:sz="0" w:space="0" w:color="auto"/>
            <w:left w:val="none" w:sz="0" w:space="0" w:color="auto"/>
            <w:bottom w:val="none" w:sz="0" w:space="0" w:color="auto"/>
            <w:right w:val="none" w:sz="0" w:space="0" w:color="auto"/>
          </w:divBdr>
        </w:div>
        <w:div w:id="846484420">
          <w:marLeft w:val="547"/>
          <w:marRight w:val="0"/>
          <w:marTop w:val="200"/>
          <w:marBottom w:val="0"/>
          <w:divBdr>
            <w:top w:val="none" w:sz="0" w:space="0" w:color="auto"/>
            <w:left w:val="none" w:sz="0" w:space="0" w:color="auto"/>
            <w:bottom w:val="none" w:sz="0" w:space="0" w:color="auto"/>
            <w:right w:val="none" w:sz="0" w:space="0" w:color="auto"/>
          </w:divBdr>
        </w:div>
      </w:divsChild>
    </w:div>
    <w:div w:id="593976957">
      <w:bodyDiv w:val="1"/>
      <w:marLeft w:val="0"/>
      <w:marRight w:val="0"/>
      <w:marTop w:val="0"/>
      <w:marBottom w:val="0"/>
      <w:divBdr>
        <w:top w:val="none" w:sz="0" w:space="0" w:color="auto"/>
        <w:left w:val="none" w:sz="0" w:space="0" w:color="auto"/>
        <w:bottom w:val="none" w:sz="0" w:space="0" w:color="auto"/>
        <w:right w:val="none" w:sz="0" w:space="0" w:color="auto"/>
      </w:divBdr>
      <w:divsChild>
        <w:div w:id="1616060711">
          <w:marLeft w:val="547"/>
          <w:marRight w:val="0"/>
          <w:marTop w:val="200"/>
          <w:marBottom w:val="0"/>
          <w:divBdr>
            <w:top w:val="none" w:sz="0" w:space="0" w:color="auto"/>
            <w:left w:val="none" w:sz="0" w:space="0" w:color="auto"/>
            <w:bottom w:val="none" w:sz="0" w:space="0" w:color="auto"/>
            <w:right w:val="none" w:sz="0" w:space="0" w:color="auto"/>
          </w:divBdr>
        </w:div>
        <w:div w:id="756554725">
          <w:marLeft w:val="547"/>
          <w:marRight w:val="0"/>
          <w:marTop w:val="200"/>
          <w:marBottom w:val="0"/>
          <w:divBdr>
            <w:top w:val="none" w:sz="0" w:space="0" w:color="auto"/>
            <w:left w:val="none" w:sz="0" w:space="0" w:color="auto"/>
            <w:bottom w:val="none" w:sz="0" w:space="0" w:color="auto"/>
            <w:right w:val="none" w:sz="0" w:space="0" w:color="auto"/>
          </w:divBdr>
        </w:div>
      </w:divsChild>
    </w:div>
    <w:div w:id="627443338">
      <w:bodyDiv w:val="1"/>
      <w:marLeft w:val="0"/>
      <w:marRight w:val="0"/>
      <w:marTop w:val="0"/>
      <w:marBottom w:val="0"/>
      <w:divBdr>
        <w:top w:val="none" w:sz="0" w:space="0" w:color="auto"/>
        <w:left w:val="none" w:sz="0" w:space="0" w:color="auto"/>
        <w:bottom w:val="none" w:sz="0" w:space="0" w:color="auto"/>
        <w:right w:val="none" w:sz="0" w:space="0" w:color="auto"/>
      </w:divBdr>
      <w:divsChild>
        <w:div w:id="154805960">
          <w:marLeft w:val="547"/>
          <w:marRight w:val="0"/>
          <w:marTop w:val="200"/>
          <w:marBottom w:val="0"/>
          <w:divBdr>
            <w:top w:val="none" w:sz="0" w:space="0" w:color="auto"/>
            <w:left w:val="none" w:sz="0" w:space="0" w:color="auto"/>
            <w:bottom w:val="none" w:sz="0" w:space="0" w:color="auto"/>
            <w:right w:val="none" w:sz="0" w:space="0" w:color="auto"/>
          </w:divBdr>
        </w:div>
        <w:div w:id="867371456">
          <w:marLeft w:val="547"/>
          <w:marRight w:val="0"/>
          <w:marTop w:val="200"/>
          <w:marBottom w:val="0"/>
          <w:divBdr>
            <w:top w:val="none" w:sz="0" w:space="0" w:color="auto"/>
            <w:left w:val="none" w:sz="0" w:space="0" w:color="auto"/>
            <w:bottom w:val="none" w:sz="0" w:space="0" w:color="auto"/>
            <w:right w:val="none" w:sz="0" w:space="0" w:color="auto"/>
          </w:divBdr>
        </w:div>
      </w:divsChild>
    </w:div>
    <w:div w:id="644051126">
      <w:bodyDiv w:val="1"/>
      <w:marLeft w:val="0"/>
      <w:marRight w:val="0"/>
      <w:marTop w:val="0"/>
      <w:marBottom w:val="0"/>
      <w:divBdr>
        <w:top w:val="none" w:sz="0" w:space="0" w:color="auto"/>
        <w:left w:val="none" w:sz="0" w:space="0" w:color="auto"/>
        <w:bottom w:val="none" w:sz="0" w:space="0" w:color="auto"/>
        <w:right w:val="none" w:sz="0" w:space="0" w:color="auto"/>
      </w:divBdr>
      <w:divsChild>
        <w:div w:id="147867737">
          <w:marLeft w:val="547"/>
          <w:marRight w:val="0"/>
          <w:marTop w:val="200"/>
          <w:marBottom w:val="0"/>
          <w:divBdr>
            <w:top w:val="none" w:sz="0" w:space="0" w:color="auto"/>
            <w:left w:val="none" w:sz="0" w:space="0" w:color="auto"/>
            <w:bottom w:val="none" w:sz="0" w:space="0" w:color="auto"/>
            <w:right w:val="none" w:sz="0" w:space="0" w:color="auto"/>
          </w:divBdr>
        </w:div>
      </w:divsChild>
    </w:div>
    <w:div w:id="645361044">
      <w:bodyDiv w:val="1"/>
      <w:marLeft w:val="0"/>
      <w:marRight w:val="0"/>
      <w:marTop w:val="0"/>
      <w:marBottom w:val="0"/>
      <w:divBdr>
        <w:top w:val="none" w:sz="0" w:space="0" w:color="auto"/>
        <w:left w:val="none" w:sz="0" w:space="0" w:color="auto"/>
        <w:bottom w:val="none" w:sz="0" w:space="0" w:color="auto"/>
        <w:right w:val="none" w:sz="0" w:space="0" w:color="auto"/>
      </w:divBdr>
      <w:divsChild>
        <w:div w:id="1724790779">
          <w:marLeft w:val="0"/>
          <w:marRight w:val="0"/>
          <w:marTop w:val="120"/>
          <w:marBottom w:val="120"/>
          <w:divBdr>
            <w:top w:val="none" w:sz="0" w:space="0" w:color="auto"/>
            <w:left w:val="none" w:sz="0" w:space="0" w:color="auto"/>
            <w:bottom w:val="none" w:sz="0" w:space="0" w:color="auto"/>
            <w:right w:val="none" w:sz="0" w:space="0" w:color="auto"/>
          </w:divBdr>
        </w:div>
      </w:divsChild>
    </w:div>
    <w:div w:id="650714767">
      <w:bodyDiv w:val="1"/>
      <w:marLeft w:val="0"/>
      <w:marRight w:val="0"/>
      <w:marTop w:val="0"/>
      <w:marBottom w:val="0"/>
      <w:divBdr>
        <w:top w:val="none" w:sz="0" w:space="0" w:color="auto"/>
        <w:left w:val="none" w:sz="0" w:space="0" w:color="auto"/>
        <w:bottom w:val="none" w:sz="0" w:space="0" w:color="auto"/>
        <w:right w:val="none" w:sz="0" w:space="0" w:color="auto"/>
      </w:divBdr>
    </w:div>
    <w:div w:id="699672246">
      <w:bodyDiv w:val="1"/>
      <w:marLeft w:val="0"/>
      <w:marRight w:val="0"/>
      <w:marTop w:val="0"/>
      <w:marBottom w:val="0"/>
      <w:divBdr>
        <w:top w:val="none" w:sz="0" w:space="0" w:color="auto"/>
        <w:left w:val="none" w:sz="0" w:space="0" w:color="auto"/>
        <w:bottom w:val="none" w:sz="0" w:space="0" w:color="auto"/>
        <w:right w:val="none" w:sz="0" w:space="0" w:color="auto"/>
      </w:divBdr>
    </w:div>
    <w:div w:id="711460512">
      <w:bodyDiv w:val="1"/>
      <w:marLeft w:val="0"/>
      <w:marRight w:val="0"/>
      <w:marTop w:val="0"/>
      <w:marBottom w:val="0"/>
      <w:divBdr>
        <w:top w:val="none" w:sz="0" w:space="0" w:color="auto"/>
        <w:left w:val="none" w:sz="0" w:space="0" w:color="auto"/>
        <w:bottom w:val="none" w:sz="0" w:space="0" w:color="auto"/>
        <w:right w:val="none" w:sz="0" w:space="0" w:color="auto"/>
      </w:divBdr>
      <w:divsChild>
        <w:div w:id="971444763">
          <w:marLeft w:val="547"/>
          <w:marRight w:val="0"/>
          <w:marTop w:val="200"/>
          <w:marBottom w:val="0"/>
          <w:divBdr>
            <w:top w:val="none" w:sz="0" w:space="0" w:color="auto"/>
            <w:left w:val="none" w:sz="0" w:space="0" w:color="auto"/>
            <w:bottom w:val="none" w:sz="0" w:space="0" w:color="auto"/>
            <w:right w:val="none" w:sz="0" w:space="0" w:color="auto"/>
          </w:divBdr>
        </w:div>
        <w:div w:id="513567936">
          <w:marLeft w:val="547"/>
          <w:marRight w:val="0"/>
          <w:marTop w:val="200"/>
          <w:marBottom w:val="0"/>
          <w:divBdr>
            <w:top w:val="none" w:sz="0" w:space="0" w:color="auto"/>
            <w:left w:val="none" w:sz="0" w:space="0" w:color="auto"/>
            <w:bottom w:val="none" w:sz="0" w:space="0" w:color="auto"/>
            <w:right w:val="none" w:sz="0" w:space="0" w:color="auto"/>
          </w:divBdr>
        </w:div>
      </w:divsChild>
    </w:div>
    <w:div w:id="720060310">
      <w:bodyDiv w:val="1"/>
      <w:marLeft w:val="0"/>
      <w:marRight w:val="0"/>
      <w:marTop w:val="0"/>
      <w:marBottom w:val="0"/>
      <w:divBdr>
        <w:top w:val="none" w:sz="0" w:space="0" w:color="auto"/>
        <w:left w:val="none" w:sz="0" w:space="0" w:color="auto"/>
        <w:bottom w:val="none" w:sz="0" w:space="0" w:color="auto"/>
        <w:right w:val="none" w:sz="0" w:space="0" w:color="auto"/>
      </w:divBdr>
    </w:div>
    <w:div w:id="765541457">
      <w:bodyDiv w:val="1"/>
      <w:marLeft w:val="0"/>
      <w:marRight w:val="0"/>
      <w:marTop w:val="0"/>
      <w:marBottom w:val="0"/>
      <w:divBdr>
        <w:top w:val="none" w:sz="0" w:space="0" w:color="auto"/>
        <w:left w:val="none" w:sz="0" w:space="0" w:color="auto"/>
        <w:bottom w:val="none" w:sz="0" w:space="0" w:color="auto"/>
        <w:right w:val="none" w:sz="0" w:space="0" w:color="auto"/>
      </w:divBdr>
      <w:divsChild>
        <w:div w:id="2052918401">
          <w:marLeft w:val="547"/>
          <w:marRight w:val="0"/>
          <w:marTop w:val="200"/>
          <w:marBottom w:val="0"/>
          <w:divBdr>
            <w:top w:val="none" w:sz="0" w:space="0" w:color="auto"/>
            <w:left w:val="none" w:sz="0" w:space="0" w:color="auto"/>
            <w:bottom w:val="none" w:sz="0" w:space="0" w:color="auto"/>
            <w:right w:val="none" w:sz="0" w:space="0" w:color="auto"/>
          </w:divBdr>
        </w:div>
        <w:div w:id="957223161">
          <w:marLeft w:val="547"/>
          <w:marRight w:val="0"/>
          <w:marTop w:val="200"/>
          <w:marBottom w:val="0"/>
          <w:divBdr>
            <w:top w:val="none" w:sz="0" w:space="0" w:color="auto"/>
            <w:left w:val="none" w:sz="0" w:space="0" w:color="auto"/>
            <w:bottom w:val="none" w:sz="0" w:space="0" w:color="auto"/>
            <w:right w:val="none" w:sz="0" w:space="0" w:color="auto"/>
          </w:divBdr>
        </w:div>
      </w:divsChild>
    </w:div>
    <w:div w:id="793405842">
      <w:bodyDiv w:val="1"/>
      <w:marLeft w:val="0"/>
      <w:marRight w:val="0"/>
      <w:marTop w:val="0"/>
      <w:marBottom w:val="0"/>
      <w:divBdr>
        <w:top w:val="none" w:sz="0" w:space="0" w:color="auto"/>
        <w:left w:val="none" w:sz="0" w:space="0" w:color="auto"/>
        <w:bottom w:val="none" w:sz="0" w:space="0" w:color="auto"/>
        <w:right w:val="none" w:sz="0" w:space="0" w:color="auto"/>
      </w:divBdr>
    </w:div>
    <w:div w:id="834222391">
      <w:bodyDiv w:val="1"/>
      <w:marLeft w:val="0"/>
      <w:marRight w:val="0"/>
      <w:marTop w:val="0"/>
      <w:marBottom w:val="0"/>
      <w:divBdr>
        <w:top w:val="none" w:sz="0" w:space="0" w:color="auto"/>
        <w:left w:val="none" w:sz="0" w:space="0" w:color="auto"/>
        <w:bottom w:val="none" w:sz="0" w:space="0" w:color="auto"/>
        <w:right w:val="none" w:sz="0" w:space="0" w:color="auto"/>
      </w:divBdr>
    </w:div>
    <w:div w:id="843282745">
      <w:bodyDiv w:val="1"/>
      <w:marLeft w:val="0"/>
      <w:marRight w:val="0"/>
      <w:marTop w:val="0"/>
      <w:marBottom w:val="0"/>
      <w:divBdr>
        <w:top w:val="none" w:sz="0" w:space="0" w:color="auto"/>
        <w:left w:val="none" w:sz="0" w:space="0" w:color="auto"/>
        <w:bottom w:val="none" w:sz="0" w:space="0" w:color="auto"/>
        <w:right w:val="none" w:sz="0" w:space="0" w:color="auto"/>
      </w:divBdr>
    </w:div>
    <w:div w:id="843519610">
      <w:bodyDiv w:val="1"/>
      <w:marLeft w:val="0"/>
      <w:marRight w:val="0"/>
      <w:marTop w:val="0"/>
      <w:marBottom w:val="0"/>
      <w:divBdr>
        <w:top w:val="none" w:sz="0" w:space="0" w:color="auto"/>
        <w:left w:val="none" w:sz="0" w:space="0" w:color="auto"/>
        <w:bottom w:val="none" w:sz="0" w:space="0" w:color="auto"/>
        <w:right w:val="none" w:sz="0" w:space="0" w:color="auto"/>
      </w:divBdr>
      <w:divsChild>
        <w:div w:id="751664879">
          <w:marLeft w:val="547"/>
          <w:marRight w:val="0"/>
          <w:marTop w:val="200"/>
          <w:marBottom w:val="0"/>
          <w:divBdr>
            <w:top w:val="none" w:sz="0" w:space="0" w:color="auto"/>
            <w:left w:val="none" w:sz="0" w:space="0" w:color="auto"/>
            <w:bottom w:val="none" w:sz="0" w:space="0" w:color="auto"/>
            <w:right w:val="none" w:sz="0" w:space="0" w:color="auto"/>
          </w:divBdr>
        </w:div>
      </w:divsChild>
    </w:div>
    <w:div w:id="859046703">
      <w:bodyDiv w:val="1"/>
      <w:marLeft w:val="0"/>
      <w:marRight w:val="0"/>
      <w:marTop w:val="0"/>
      <w:marBottom w:val="0"/>
      <w:divBdr>
        <w:top w:val="none" w:sz="0" w:space="0" w:color="auto"/>
        <w:left w:val="none" w:sz="0" w:space="0" w:color="auto"/>
        <w:bottom w:val="none" w:sz="0" w:space="0" w:color="auto"/>
        <w:right w:val="none" w:sz="0" w:space="0" w:color="auto"/>
      </w:divBdr>
      <w:divsChild>
        <w:div w:id="1510439427">
          <w:marLeft w:val="547"/>
          <w:marRight w:val="0"/>
          <w:marTop w:val="200"/>
          <w:marBottom w:val="0"/>
          <w:divBdr>
            <w:top w:val="none" w:sz="0" w:space="0" w:color="auto"/>
            <w:left w:val="none" w:sz="0" w:space="0" w:color="auto"/>
            <w:bottom w:val="none" w:sz="0" w:space="0" w:color="auto"/>
            <w:right w:val="none" w:sz="0" w:space="0" w:color="auto"/>
          </w:divBdr>
        </w:div>
        <w:div w:id="736518329">
          <w:marLeft w:val="547"/>
          <w:marRight w:val="0"/>
          <w:marTop w:val="200"/>
          <w:marBottom w:val="0"/>
          <w:divBdr>
            <w:top w:val="none" w:sz="0" w:space="0" w:color="auto"/>
            <w:left w:val="none" w:sz="0" w:space="0" w:color="auto"/>
            <w:bottom w:val="none" w:sz="0" w:space="0" w:color="auto"/>
            <w:right w:val="none" w:sz="0" w:space="0" w:color="auto"/>
          </w:divBdr>
        </w:div>
      </w:divsChild>
    </w:div>
    <w:div w:id="921835880">
      <w:bodyDiv w:val="1"/>
      <w:marLeft w:val="0"/>
      <w:marRight w:val="0"/>
      <w:marTop w:val="0"/>
      <w:marBottom w:val="0"/>
      <w:divBdr>
        <w:top w:val="none" w:sz="0" w:space="0" w:color="auto"/>
        <w:left w:val="none" w:sz="0" w:space="0" w:color="auto"/>
        <w:bottom w:val="none" w:sz="0" w:space="0" w:color="auto"/>
        <w:right w:val="none" w:sz="0" w:space="0" w:color="auto"/>
      </w:divBdr>
    </w:div>
    <w:div w:id="960114841">
      <w:bodyDiv w:val="1"/>
      <w:marLeft w:val="0"/>
      <w:marRight w:val="0"/>
      <w:marTop w:val="0"/>
      <w:marBottom w:val="0"/>
      <w:divBdr>
        <w:top w:val="none" w:sz="0" w:space="0" w:color="auto"/>
        <w:left w:val="none" w:sz="0" w:space="0" w:color="auto"/>
        <w:bottom w:val="none" w:sz="0" w:space="0" w:color="auto"/>
        <w:right w:val="none" w:sz="0" w:space="0" w:color="auto"/>
      </w:divBdr>
      <w:divsChild>
        <w:div w:id="526412022">
          <w:marLeft w:val="547"/>
          <w:marRight w:val="0"/>
          <w:marTop w:val="200"/>
          <w:marBottom w:val="0"/>
          <w:divBdr>
            <w:top w:val="none" w:sz="0" w:space="0" w:color="auto"/>
            <w:left w:val="none" w:sz="0" w:space="0" w:color="auto"/>
            <w:bottom w:val="none" w:sz="0" w:space="0" w:color="auto"/>
            <w:right w:val="none" w:sz="0" w:space="0" w:color="auto"/>
          </w:divBdr>
        </w:div>
        <w:div w:id="519785242">
          <w:marLeft w:val="547"/>
          <w:marRight w:val="0"/>
          <w:marTop w:val="200"/>
          <w:marBottom w:val="0"/>
          <w:divBdr>
            <w:top w:val="none" w:sz="0" w:space="0" w:color="auto"/>
            <w:left w:val="none" w:sz="0" w:space="0" w:color="auto"/>
            <w:bottom w:val="none" w:sz="0" w:space="0" w:color="auto"/>
            <w:right w:val="none" w:sz="0" w:space="0" w:color="auto"/>
          </w:divBdr>
        </w:div>
      </w:divsChild>
    </w:div>
    <w:div w:id="970746050">
      <w:bodyDiv w:val="1"/>
      <w:marLeft w:val="0"/>
      <w:marRight w:val="0"/>
      <w:marTop w:val="0"/>
      <w:marBottom w:val="0"/>
      <w:divBdr>
        <w:top w:val="none" w:sz="0" w:space="0" w:color="auto"/>
        <w:left w:val="none" w:sz="0" w:space="0" w:color="auto"/>
        <w:bottom w:val="none" w:sz="0" w:space="0" w:color="auto"/>
        <w:right w:val="none" w:sz="0" w:space="0" w:color="auto"/>
      </w:divBdr>
    </w:div>
    <w:div w:id="986515397">
      <w:bodyDiv w:val="1"/>
      <w:marLeft w:val="0"/>
      <w:marRight w:val="0"/>
      <w:marTop w:val="0"/>
      <w:marBottom w:val="0"/>
      <w:divBdr>
        <w:top w:val="none" w:sz="0" w:space="0" w:color="auto"/>
        <w:left w:val="none" w:sz="0" w:space="0" w:color="auto"/>
        <w:bottom w:val="none" w:sz="0" w:space="0" w:color="auto"/>
        <w:right w:val="none" w:sz="0" w:space="0" w:color="auto"/>
      </w:divBdr>
    </w:div>
    <w:div w:id="1078399607">
      <w:bodyDiv w:val="1"/>
      <w:marLeft w:val="0"/>
      <w:marRight w:val="0"/>
      <w:marTop w:val="0"/>
      <w:marBottom w:val="0"/>
      <w:divBdr>
        <w:top w:val="none" w:sz="0" w:space="0" w:color="auto"/>
        <w:left w:val="none" w:sz="0" w:space="0" w:color="auto"/>
        <w:bottom w:val="none" w:sz="0" w:space="0" w:color="auto"/>
        <w:right w:val="none" w:sz="0" w:space="0" w:color="auto"/>
      </w:divBdr>
      <w:divsChild>
        <w:div w:id="1894151162">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 w:id="154123966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sChild>
    </w:div>
    <w:div w:id="1137338098">
      <w:bodyDiv w:val="1"/>
      <w:marLeft w:val="0"/>
      <w:marRight w:val="0"/>
      <w:marTop w:val="0"/>
      <w:marBottom w:val="0"/>
      <w:divBdr>
        <w:top w:val="none" w:sz="0" w:space="0" w:color="auto"/>
        <w:left w:val="none" w:sz="0" w:space="0" w:color="auto"/>
        <w:bottom w:val="none" w:sz="0" w:space="0" w:color="auto"/>
        <w:right w:val="none" w:sz="0" w:space="0" w:color="auto"/>
      </w:divBdr>
      <w:divsChild>
        <w:div w:id="1641762223">
          <w:marLeft w:val="0"/>
          <w:marRight w:val="0"/>
          <w:marTop w:val="0"/>
          <w:marBottom w:val="0"/>
          <w:divBdr>
            <w:top w:val="none" w:sz="0" w:space="0" w:color="auto"/>
            <w:left w:val="none" w:sz="0" w:space="0" w:color="auto"/>
            <w:bottom w:val="none" w:sz="0" w:space="0" w:color="auto"/>
            <w:right w:val="none" w:sz="0" w:space="0" w:color="auto"/>
          </w:divBdr>
        </w:div>
      </w:divsChild>
    </w:div>
    <w:div w:id="1155491622">
      <w:bodyDiv w:val="1"/>
      <w:marLeft w:val="0"/>
      <w:marRight w:val="0"/>
      <w:marTop w:val="0"/>
      <w:marBottom w:val="0"/>
      <w:divBdr>
        <w:top w:val="none" w:sz="0" w:space="0" w:color="auto"/>
        <w:left w:val="none" w:sz="0" w:space="0" w:color="auto"/>
        <w:bottom w:val="none" w:sz="0" w:space="0" w:color="auto"/>
        <w:right w:val="none" w:sz="0" w:space="0" w:color="auto"/>
      </w:divBdr>
      <w:divsChild>
        <w:div w:id="1738821760">
          <w:marLeft w:val="547"/>
          <w:marRight w:val="0"/>
          <w:marTop w:val="200"/>
          <w:marBottom w:val="0"/>
          <w:divBdr>
            <w:top w:val="none" w:sz="0" w:space="0" w:color="auto"/>
            <w:left w:val="none" w:sz="0" w:space="0" w:color="auto"/>
            <w:bottom w:val="none" w:sz="0" w:space="0" w:color="auto"/>
            <w:right w:val="none" w:sz="0" w:space="0" w:color="auto"/>
          </w:divBdr>
        </w:div>
        <w:div w:id="118382430">
          <w:marLeft w:val="547"/>
          <w:marRight w:val="0"/>
          <w:marTop w:val="200"/>
          <w:marBottom w:val="0"/>
          <w:divBdr>
            <w:top w:val="none" w:sz="0" w:space="0" w:color="auto"/>
            <w:left w:val="none" w:sz="0" w:space="0" w:color="auto"/>
            <w:bottom w:val="none" w:sz="0" w:space="0" w:color="auto"/>
            <w:right w:val="none" w:sz="0" w:space="0" w:color="auto"/>
          </w:divBdr>
        </w:div>
      </w:divsChild>
    </w:div>
    <w:div w:id="1167130727">
      <w:bodyDiv w:val="1"/>
      <w:marLeft w:val="0"/>
      <w:marRight w:val="0"/>
      <w:marTop w:val="0"/>
      <w:marBottom w:val="0"/>
      <w:divBdr>
        <w:top w:val="none" w:sz="0" w:space="0" w:color="auto"/>
        <w:left w:val="none" w:sz="0" w:space="0" w:color="auto"/>
        <w:bottom w:val="none" w:sz="0" w:space="0" w:color="auto"/>
        <w:right w:val="none" w:sz="0" w:space="0" w:color="auto"/>
      </w:divBdr>
      <w:divsChild>
        <w:div w:id="791171010">
          <w:marLeft w:val="547"/>
          <w:marRight w:val="0"/>
          <w:marTop w:val="200"/>
          <w:marBottom w:val="0"/>
          <w:divBdr>
            <w:top w:val="none" w:sz="0" w:space="0" w:color="auto"/>
            <w:left w:val="none" w:sz="0" w:space="0" w:color="auto"/>
            <w:bottom w:val="none" w:sz="0" w:space="0" w:color="auto"/>
            <w:right w:val="none" w:sz="0" w:space="0" w:color="auto"/>
          </w:divBdr>
        </w:div>
        <w:div w:id="695929336">
          <w:marLeft w:val="547"/>
          <w:marRight w:val="0"/>
          <w:marTop w:val="200"/>
          <w:marBottom w:val="0"/>
          <w:divBdr>
            <w:top w:val="none" w:sz="0" w:space="0" w:color="auto"/>
            <w:left w:val="none" w:sz="0" w:space="0" w:color="auto"/>
            <w:bottom w:val="none" w:sz="0" w:space="0" w:color="auto"/>
            <w:right w:val="none" w:sz="0" w:space="0" w:color="auto"/>
          </w:divBdr>
        </w:div>
        <w:div w:id="377123682">
          <w:marLeft w:val="547"/>
          <w:marRight w:val="0"/>
          <w:marTop w:val="200"/>
          <w:marBottom w:val="0"/>
          <w:divBdr>
            <w:top w:val="none" w:sz="0" w:space="0" w:color="auto"/>
            <w:left w:val="none" w:sz="0" w:space="0" w:color="auto"/>
            <w:bottom w:val="none" w:sz="0" w:space="0" w:color="auto"/>
            <w:right w:val="none" w:sz="0" w:space="0" w:color="auto"/>
          </w:divBdr>
        </w:div>
        <w:div w:id="1487745509">
          <w:marLeft w:val="547"/>
          <w:marRight w:val="0"/>
          <w:marTop w:val="200"/>
          <w:marBottom w:val="0"/>
          <w:divBdr>
            <w:top w:val="none" w:sz="0" w:space="0" w:color="auto"/>
            <w:left w:val="none" w:sz="0" w:space="0" w:color="auto"/>
            <w:bottom w:val="none" w:sz="0" w:space="0" w:color="auto"/>
            <w:right w:val="none" w:sz="0" w:space="0" w:color="auto"/>
          </w:divBdr>
        </w:div>
      </w:divsChild>
    </w:div>
    <w:div w:id="1195077156">
      <w:bodyDiv w:val="1"/>
      <w:marLeft w:val="0"/>
      <w:marRight w:val="0"/>
      <w:marTop w:val="0"/>
      <w:marBottom w:val="0"/>
      <w:divBdr>
        <w:top w:val="none" w:sz="0" w:space="0" w:color="auto"/>
        <w:left w:val="none" w:sz="0" w:space="0" w:color="auto"/>
        <w:bottom w:val="none" w:sz="0" w:space="0" w:color="auto"/>
        <w:right w:val="none" w:sz="0" w:space="0" w:color="auto"/>
      </w:divBdr>
      <w:divsChild>
        <w:div w:id="530918570">
          <w:marLeft w:val="547"/>
          <w:marRight w:val="0"/>
          <w:marTop w:val="200"/>
          <w:marBottom w:val="0"/>
          <w:divBdr>
            <w:top w:val="none" w:sz="0" w:space="0" w:color="auto"/>
            <w:left w:val="none" w:sz="0" w:space="0" w:color="auto"/>
            <w:bottom w:val="none" w:sz="0" w:space="0" w:color="auto"/>
            <w:right w:val="none" w:sz="0" w:space="0" w:color="auto"/>
          </w:divBdr>
        </w:div>
        <w:div w:id="461046906">
          <w:marLeft w:val="547"/>
          <w:marRight w:val="0"/>
          <w:marTop w:val="200"/>
          <w:marBottom w:val="0"/>
          <w:divBdr>
            <w:top w:val="none" w:sz="0" w:space="0" w:color="auto"/>
            <w:left w:val="none" w:sz="0" w:space="0" w:color="auto"/>
            <w:bottom w:val="none" w:sz="0" w:space="0" w:color="auto"/>
            <w:right w:val="none" w:sz="0" w:space="0" w:color="auto"/>
          </w:divBdr>
        </w:div>
      </w:divsChild>
    </w:div>
    <w:div w:id="1220433587">
      <w:bodyDiv w:val="1"/>
      <w:marLeft w:val="0"/>
      <w:marRight w:val="0"/>
      <w:marTop w:val="0"/>
      <w:marBottom w:val="0"/>
      <w:divBdr>
        <w:top w:val="none" w:sz="0" w:space="0" w:color="auto"/>
        <w:left w:val="none" w:sz="0" w:space="0" w:color="auto"/>
        <w:bottom w:val="none" w:sz="0" w:space="0" w:color="auto"/>
        <w:right w:val="none" w:sz="0" w:space="0" w:color="auto"/>
      </w:divBdr>
      <w:divsChild>
        <w:div w:id="163017440">
          <w:marLeft w:val="547"/>
          <w:marRight w:val="0"/>
          <w:marTop w:val="200"/>
          <w:marBottom w:val="0"/>
          <w:divBdr>
            <w:top w:val="none" w:sz="0" w:space="0" w:color="auto"/>
            <w:left w:val="none" w:sz="0" w:space="0" w:color="auto"/>
            <w:bottom w:val="none" w:sz="0" w:space="0" w:color="auto"/>
            <w:right w:val="none" w:sz="0" w:space="0" w:color="auto"/>
          </w:divBdr>
        </w:div>
        <w:div w:id="711268759">
          <w:marLeft w:val="547"/>
          <w:marRight w:val="0"/>
          <w:marTop w:val="200"/>
          <w:marBottom w:val="0"/>
          <w:divBdr>
            <w:top w:val="none" w:sz="0" w:space="0" w:color="auto"/>
            <w:left w:val="none" w:sz="0" w:space="0" w:color="auto"/>
            <w:bottom w:val="none" w:sz="0" w:space="0" w:color="auto"/>
            <w:right w:val="none" w:sz="0" w:space="0" w:color="auto"/>
          </w:divBdr>
        </w:div>
      </w:divsChild>
    </w:div>
    <w:div w:id="1231647938">
      <w:bodyDiv w:val="1"/>
      <w:marLeft w:val="0"/>
      <w:marRight w:val="0"/>
      <w:marTop w:val="0"/>
      <w:marBottom w:val="0"/>
      <w:divBdr>
        <w:top w:val="none" w:sz="0" w:space="0" w:color="auto"/>
        <w:left w:val="none" w:sz="0" w:space="0" w:color="auto"/>
        <w:bottom w:val="none" w:sz="0" w:space="0" w:color="auto"/>
        <w:right w:val="none" w:sz="0" w:space="0" w:color="auto"/>
      </w:divBdr>
      <w:divsChild>
        <w:div w:id="448360801">
          <w:marLeft w:val="0"/>
          <w:marRight w:val="0"/>
          <w:marTop w:val="120"/>
          <w:marBottom w:val="120"/>
          <w:divBdr>
            <w:top w:val="none" w:sz="0" w:space="0" w:color="auto"/>
            <w:left w:val="none" w:sz="0" w:space="0" w:color="auto"/>
            <w:bottom w:val="none" w:sz="0" w:space="0" w:color="auto"/>
            <w:right w:val="none" w:sz="0" w:space="0" w:color="auto"/>
          </w:divBdr>
        </w:div>
      </w:divsChild>
    </w:div>
    <w:div w:id="1239099345">
      <w:bodyDiv w:val="1"/>
      <w:marLeft w:val="0"/>
      <w:marRight w:val="0"/>
      <w:marTop w:val="0"/>
      <w:marBottom w:val="0"/>
      <w:divBdr>
        <w:top w:val="none" w:sz="0" w:space="0" w:color="auto"/>
        <w:left w:val="none" w:sz="0" w:space="0" w:color="auto"/>
        <w:bottom w:val="none" w:sz="0" w:space="0" w:color="auto"/>
        <w:right w:val="none" w:sz="0" w:space="0" w:color="auto"/>
      </w:divBdr>
    </w:div>
    <w:div w:id="1243682298">
      <w:bodyDiv w:val="1"/>
      <w:marLeft w:val="0"/>
      <w:marRight w:val="0"/>
      <w:marTop w:val="0"/>
      <w:marBottom w:val="0"/>
      <w:divBdr>
        <w:top w:val="none" w:sz="0" w:space="0" w:color="auto"/>
        <w:left w:val="none" w:sz="0" w:space="0" w:color="auto"/>
        <w:bottom w:val="none" w:sz="0" w:space="0" w:color="auto"/>
        <w:right w:val="none" w:sz="0" w:space="0" w:color="auto"/>
      </w:divBdr>
      <w:divsChild>
        <w:div w:id="1902595329">
          <w:marLeft w:val="0"/>
          <w:marRight w:val="0"/>
          <w:marTop w:val="0"/>
          <w:marBottom w:val="0"/>
          <w:divBdr>
            <w:top w:val="none" w:sz="0" w:space="0" w:color="auto"/>
            <w:left w:val="none" w:sz="0" w:space="0" w:color="auto"/>
            <w:bottom w:val="none" w:sz="0" w:space="0" w:color="auto"/>
            <w:right w:val="none" w:sz="0" w:space="0" w:color="auto"/>
          </w:divBdr>
        </w:div>
      </w:divsChild>
    </w:div>
    <w:div w:id="125208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90763">
          <w:marLeft w:val="547"/>
          <w:marRight w:val="0"/>
          <w:marTop w:val="200"/>
          <w:marBottom w:val="0"/>
          <w:divBdr>
            <w:top w:val="none" w:sz="0" w:space="0" w:color="auto"/>
            <w:left w:val="none" w:sz="0" w:space="0" w:color="auto"/>
            <w:bottom w:val="none" w:sz="0" w:space="0" w:color="auto"/>
            <w:right w:val="none" w:sz="0" w:space="0" w:color="auto"/>
          </w:divBdr>
        </w:div>
      </w:divsChild>
    </w:div>
    <w:div w:id="1300258151">
      <w:bodyDiv w:val="1"/>
      <w:marLeft w:val="0"/>
      <w:marRight w:val="0"/>
      <w:marTop w:val="0"/>
      <w:marBottom w:val="0"/>
      <w:divBdr>
        <w:top w:val="none" w:sz="0" w:space="0" w:color="auto"/>
        <w:left w:val="none" w:sz="0" w:space="0" w:color="auto"/>
        <w:bottom w:val="none" w:sz="0" w:space="0" w:color="auto"/>
        <w:right w:val="none" w:sz="0" w:space="0" w:color="auto"/>
      </w:divBdr>
      <w:divsChild>
        <w:div w:id="1461534790">
          <w:marLeft w:val="547"/>
          <w:marRight w:val="0"/>
          <w:marTop w:val="200"/>
          <w:marBottom w:val="0"/>
          <w:divBdr>
            <w:top w:val="none" w:sz="0" w:space="0" w:color="auto"/>
            <w:left w:val="none" w:sz="0" w:space="0" w:color="auto"/>
            <w:bottom w:val="none" w:sz="0" w:space="0" w:color="auto"/>
            <w:right w:val="none" w:sz="0" w:space="0" w:color="auto"/>
          </w:divBdr>
        </w:div>
        <w:div w:id="1369842149">
          <w:marLeft w:val="547"/>
          <w:marRight w:val="0"/>
          <w:marTop w:val="200"/>
          <w:marBottom w:val="0"/>
          <w:divBdr>
            <w:top w:val="none" w:sz="0" w:space="0" w:color="auto"/>
            <w:left w:val="none" w:sz="0" w:space="0" w:color="auto"/>
            <w:bottom w:val="none" w:sz="0" w:space="0" w:color="auto"/>
            <w:right w:val="none" w:sz="0" w:space="0" w:color="auto"/>
          </w:divBdr>
        </w:div>
      </w:divsChild>
    </w:div>
    <w:div w:id="1392194292">
      <w:bodyDiv w:val="1"/>
      <w:marLeft w:val="0"/>
      <w:marRight w:val="0"/>
      <w:marTop w:val="0"/>
      <w:marBottom w:val="0"/>
      <w:divBdr>
        <w:top w:val="none" w:sz="0" w:space="0" w:color="auto"/>
        <w:left w:val="none" w:sz="0" w:space="0" w:color="auto"/>
        <w:bottom w:val="none" w:sz="0" w:space="0" w:color="auto"/>
        <w:right w:val="none" w:sz="0" w:space="0" w:color="auto"/>
      </w:divBdr>
    </w:div>
    <w:div w:id="1433434770">
      <w:bodyDiv w:val="1"/>
      <w:marLeft w:val="0"/>
      <w:marRight w:val="0"/>
      <w:marTop w:val="0"/>
      <w:marBottom w:val="0"/>
      <w:divBdr>
        <w:top w:val="none" w:sz="0" w:space="0" w:color="auto"/>
        <w:left w:val="none" w:sz="0" w:space="0" w:color="auto"/>
        <w:bottom w:val="none" w:sz="0" w:space="0" w:color="auto"/>
        <w:right w:val="none" w:sz="0" w:space="0" w:color="auto"/>
      </w:divBdr>
    </w:div>
    <w:div w:id="1439980355">
      <w:bodyDiv w:val="1"/>
      <w:marLeft w:val="0"/>
      <w:marRight w:val="0"/>
      <w:marTop w:val="0"/>
      <w:marBottom w:val="0"/>
      <w:divBdr>
        <w:top w:val="none" w:sz="0" w:space="0" w:color="auto"/>
        <w:left w:val="none" w:sz="0" w:space="0" w:color="auto"/>
        <w:bottom w:val="none" w:sz="0" w:space="0" w:color="auto"/>
        <w:right w:val="none" w:sz="0" w:space="0" w:color="auto"/>
      </w:divBdr>
    </w:div>
    <w:div w:id="1498378960">
      <w:bodyDiv w:val="1"/>
      <w:marLeft w:val="0"/>
      <w:marRight w:val="0"/>
      <w:marTop w:val="0"/>
      <w:marBottom w:val="0"/>
      <w:divBdr>
        <w:top w:val="none" w:sz="0" w:space="0" w:color="auto"/>
        <w:left w:val="none" w:sz="0" w:space="0" w:color="auto"/>
        <w:bottom w:val="none" w:sz="0" w:space="0" w:color="auto"/>
        <w:right w:val="none" w:sz="0" w:space="0" w:color="auto"/>
      </w:divBdr>
    </w:div>
    <w:div w:id="1519656119">
      <w:bodyDiv w:val="1"/>
      <w:marLeft w:val="0"/>
      <w:marRight w:val="0"/>
      <w:marTop w:val="0"/>
      <w:marBottom w:val="0"/>
      <w:divBdr>
        <w:top w:val="none" w:sz="0" w:space="0" w:color="auto"/>
        <w:left w:val="none" w:sz="0" w:space="0" w:color="auto"/>
        <w:bottom w:val="none" w:sz="0" w:space="0" w:color="auto"/>
        <w:right w:val="none" w:sz="0" w:space="0" w:color="auto"/>
      </w:divBdr>
      <w:divsChild>
        <w:div w:id="1653832112">
          <w:marLeft w:val="547"/>
          <w:marRight w:val="0"/>
          <w:marTop w:val="200"/>
          <w:marBottom w:val="0"/>
          <w:divBdr>
            <w:top w:val="none" w:sz="0" w:space="0" w:color="auto"/>
            <w:left w:val="none" w:sz="0" w:space="0" w:color="auto"/>
            <w:bottom w:val="none" w:sz="0" w:space="0" w:color="auto"/>
            <w:right w:val="none" w:sz="0" w:space="0" w:color="auto"/>
          </w:divBdr>
        </w:div>
        <w:div w:id="123544601">
          <w:marLeft w:val="547"/>
          <w:marRight w:val="0"/>
          <w:marTop w:val="200"/>
          <w:marBottom w:val="0"/>
          <w:divBdr>
            <w:top w:val="none" w:sz="0" w:space="0" w:color="auto"/>
            <w:left w:val="none" w:sz="0" w:space="0" w:color="auto"/>
            <w:bottom w:val="none" w:sz="0" w:space="0" w:color="auto"/>
            <w:right w:val="none" w:sz="0" w:space="0" w:color="auto"/>
          </w:divBdr>
        </w:div>
      </w:divsChild>
    </w:div>
    <w:div w:id="1529565619">
      <w:bodyDiv w:val="1"/>
      <w:marLeft w:val="0"/>
      <w:marRight w:val="0"/>
      <w:marTop w:val="0"/>
      <w:marBottom w:val="0"/>
      <w:divBdr>
        <w:top w:val="none" w:sz="0" w:space="0" w:color="auto"/>
        <w:left w:val="none" w:sz="0" w:space="0" w:color="auto"/>
        <w:bottom w:val="none" w:sz="0" w:space="0" w:color="auto"/>
        <w:right w:val="none" w:sz="0" w:space="0" w:color="auto"/>
      </w:divBdr>
    </w:div>
    <w:div w:id="1560095575">
      <w:bodyDiv w:val="1"/>
      <w:marLeft w:val="0"/>
      <w:marRight w:val="0"/>
      <w:marTop w:val="0"/>
      <w:marBottom w:val="0"/>
      <w:divBdr>
        <w:top w:val="none" w:sz="0" w:space="0" w:color="auto"/>
        <w:left w:val="none" w:sz="0" w:space="0" w:color="auto"/>
        <w:bottom w:val="none" w:sz="0" w:space="0" w:color="auto"/>
        <w:right w:val="none" w:sz="0" w:space="0" w:color="auto"/>
      </w:divBdr>
    </w:div>
    <w:div w:id="1574967248">
      <w:bodyDiv w:val="1"/>
      <w:marLeft w:val="0"/>
      <w:marRight w:val="0"/>
      <w:marTop w:val="0"/>
      <w:marBottom w:val="0"/>
      <w:divBdr>
        <w:top w:val="none" w:sz="0" w:space="0" w:color="auto"/>
        <w:left w:val="none" w:sz="0" w:space="0" w:color="auto"/>
        <w:bottom w:val="none" w:sz="0" w:space="0" w:color="auto"/>
        <w:right w:val="none" w:sz="0" w:space="0" w:color="auto"/>
      </w:divBdr>
      <w:divsChild>
        <w:div w:id="1246378482">
          <w:marLeft w:val="0"/>
          <w:marRight w:val="0"/>
          <w:marTop w:val="0"/>
          <w:marBottom w:val="0"/>
          <w:divBdr>
            <w:top w:val="none" w:sz="0" w:space="0" w:color="auto"/>
            <w:left w:val="none" w:sz="0" w:space="0" w:color="auto"/>
            <w:bottom w:val="none" w:sz="0" w:space="0" w:color="auto"/>
            <w:right w:val="none" w:sz="0" w:space="0" w:color="auto"/>
          </w:divBdr>
        </w:div>
        <w:div w:id="356126587">
          <w:marLeft w:val="0"/>
          <w:marRight w:val="0"/>
          <w:marTop w:val="0"/>
          <w:marBottom w:val="0"/>
          <w:divBdr>
            <w:top w:val="none" w:sz="0" w:space="0" w:color="auto"/>
            <w:left w:val="none" w:sz="0" w:space="0" w:color="auto"/>
            <w:bottom w:val="none" w:sz="0" w:space="0" w:color="auto"/>
            <w:right w:val="none" w:sz="0" w:space="0" w:color="auto"/>
          </w:divBdr>
        </w:div>
      </w:divsChild>
    </w:div>
    <w:div w:id="1610237662">
      <w:bodyDiv w:val="1"/>
      <w:marLeft w:val="0"/>
      <w:marRight w:val="0"/>
      <w:marTop w:val="0"/>
      <w:marBottom w:val="0"/>
      <w:divBdr>
        <w:top w:val="none" w:sz="0" w:space="0" w:color="auto"/>
        <w:left w:val="none" w:sz="0" w:space="0" w:color="auto"/>
        <w:bottom w:val="none" w:sz="0" w:space="0" w:color="auto"/>
        <w:right w:val="none" w:sz="0" w:space="0" w:color="auto"/>
      </w:divBdr>
    </w:div>
    <w:div w:id="1657028443">
      <w:bodyDiv w:val="1"/>
      <w:marLeft w:val="0"/>
      <w:marRight w:val="0"/>
      <w:marTop w:val="0"/>
      <w:marBottom w:val="0"/>
      <w:divBdr>
        <w:top w:val="none" w:sz="0" w:space="0" w:color="auto"/>
        <w:left w:val="none" w:sz="0" w:space="0" w:color="auto"/>
        <w:bottom w:val="none" w:sz="0" w:space="0" w:color="auto"/>
        <w:right w:val="none" w:sz="0" w:space="0" w:color="auto"/>
      </w:divBdr>
    </w:div>
    <w:div w:id="1675375522">
      <w:bodyDiv w:val="1"/>
      <w:marLeft w:val="0"/>
      <w:marRight w:val="0"/>
      <w:marTop w:val="0"/>
      <w:marBottom w:val="0"/>
      <w:divBdr>
        <w:top w:val="none" w:sz="0" w:space="0" w:color="auto"/>
        <w:left w:val="none" w:sz="0" w:space="0" w:color="auto"/>
        <w:bottom w:val="none" w:sz="0" w:space="0" w:color="auto"/>
        <w:right w:val="none" w:sz="0" w:space="0" w:color="auto"/>
      </w:divBdr>
    </w:div>
    <w:div w:id="1675574423">
      <w:bodyDiv w:val="1"/>
      <w:marLeft w:val="0"/>
      <w:marRight w:val="0"/>
      <w:marTop w:val="0"/>
      <w:marBottom w:val="0"/>
      <w:divBdr>
        <w:top w:val="none" w:sz="0" w:space="0" w:color="auto"/>
        <w:left w:val="none" w:sz="0" w:space="0" w:color="auto"/>
        <w:bottom w:val="none" w:sz="0" w:space="0" w:color="auto"/>
        <w:right w:val="none" w:sz="0" w:space="0" w:color="auto"/>
      </w:divBdr>
      <w:divsChild>
        <w:div w:id="1720084076">
          <w:marLeft w:val="547"/>
          <w:marRight w:val="0"/>
          <w:marTop w:val="200"/>
          <w:marBottom w:val="0"/>
          <w:divBdr>
            <w:top w:val="none" w:sz="0" w:space="0" w:color="auto"/>
            <w:left w:val="none" w:sz="0" w:space="0" w:color="auto"/>
            <w:bottom w:val="none" w:sz="0" w:space="0" w:color="auto"/>
            <w:right w:val="none" w:sz="0" w:space="0" w:color="auto"/>
          </w:divBdr>
        </w:div>
        <w:div w:id="1068069802">
          <w:marLeft w:val="547"/>
          <w:marRight w:val="0"/>
          <w:marTop w:val="200"/>
          <w:marBottom w:val="0"/>
          <w:divBdr>
            <w:top w:val="none" w:sz="0" w:space="0" w:color="auto"/>
            <w:left w:val="none" w:sz="0" w:space="0" w:color="auto"/>
            <w:bottom w:val="none" w:sz="0" w:space="0" w:color="auto"/>
            <w:right w:val="none" w:sz="0" w:space="0" w:color="auto"/>
          </w:divBdr>
        </w:div>
      </w:divsChild>
    </w:div>
    <w:div w:id="1714959659">
      <w:bodyDiv w:val="1"/>
      <w:marLeft w:val="0"/>
      <w:marRight w:val="0"/>
      <w:marTop w:val="0"/>
      <w:marBottom w:val="0"/>
      <w:divBdr>
        <w:top w:val="none" w:sz="0" w:space="0" w:color="auto"/>
        <w:left w:val="none" w:sz="0" w:space="0" w:color="auto"/>
        <w:bottom w:val="none" w:sz="0" w:space="0" w:color="auto"/>
        <w:right w:val="none" w:sz="0" w:space="0" w:color="auto"/>
      </w:divBdr>
      <w:divsChild>
        <w:div w:id="663779533">
          <w:marLeft w:val="0"/>
          <w:marRight w:val="0"/>
          <w:marTop w:val="0"/>
          <w:marBottom w:val="0"/>
          <w:divBdr>
            <w:top w:val="none" w:sz="0" w:space="0" w:color="auto"/>
            <w:left w:val="none" w:sz="0" w:space="0" w:color="auto"/>
            <w:bottom w:val="none" w:sz="0" w:space="0" w:color="auto"/>
            <w:right w:val="none" w:sz="0" w:space="0" w:color="auto"/>
          </w:divBdr>
        </w:div>
        <w:div w:id="250548922">
          <w:marLeft w:val="0"/>
          <w:marRight w:val="0"/>
          <w:marTop w:val="0"/>
          <w:marBottom w:val="0"/>
          <w:divBdr>
            <w:top w:val="none" w:sz="0" w:space="0" w:color="auto"/>
            <w:left w:val="none" w:sz="0" w:space="0" w:color="auto"/>
            <w:bottom w:val="none" w:sz="0" w:space="0" w:color="auto"/>
            <w:right w:val="none" w:sz="0" w:space="0" w:color="auto"/>
          </w:divBdr>
        </w:div>
      </w:divsChild>
    </w:div>
    <w:div w:id="1716077944">
      <w:bodyDiv w:val="1"/>
      <w:marLeft w:val="0"/>
      <w:marRight w:val="0"/>
      <w:marTop w:val="0"/>
      <w:marBottom w:val="0"/>
      <w:divBdr>
        <w:top w:val="none" w:sz="0" w:space="0" w:color="auto"/>
        <w:left w:val="none" w:sz="0" w:space="0" w:color="auto"/>
        <w:bottom w:val="none" w:sz="0" w:space="0" w:color="auto"/>
        <w:right w:val="none" w:sz="0" w:space="0" w:color="auto"/>
      </w:divBdr>
    </w:div>
    <w:div w:id="1720008292">
      <w:bodyDiv w:val="1"/>
      <w:marLeft w:val="0"/>
      <w:marRight w:val="0"/>
      <w:marTop w:val="0"/>
      <w:marBottom w:val="0"/>
      <w:divBdr>
        <w:top w:val="none" w:sz="0" w:space="0" w:color="auto"/>
        <w:left w:val="none" w:sz="0" w:space="0" w:color="auto"/>
        <w:bottom w:val="none" w:sz="0" w:space="0" w:color="auto"/>
        <w:right w:val="none" w:sz="0" w:space="0" w:color="auto"/>
      </w:divBdr>
      <w:divsChild>
        <w:div w:id="260920585">
          <w:marLeft w:val="547"/>
          <w:marRight w:val="0"/>
          <w:marTop w:val="200"/>
          <w:marBottom w:val="0"/>
          <w:divBdr>
            <w:top w:val="none" w:sz="0" w:space="0" w:color="auto"/>
            <w:left w:val="none" w:sz="0" w:space="0" w:color="auto"/>
            <w:bottom w:val="none" w:sz="0" w:space="0" w:color="auto"/>
            <w:right w:val="none" w:sz="0" w:space="0" w:color="auto"/>
          </w:divBdr>
        </w:div>
      </w:divsChild>
    </w:div>
    <w:div w:id="1729646256">
      <w:bodyDiv w:val="1"/>
      <w:marLeft w:val="0"/>
      <w:marRight w:val="0"/>
      <w:marTop w:val="0"/>
      <w:marBottom w:val="0"/>
      <w:divBdr>
        <w:top w:val="none" w:sz="0" w:space="0" w:color="auto"/>
        <w:left w:val="none" w:sz="0" w:space="0" w:color="auto"/>
        <w:bottom w:val="none" w:sz="0" w:space="0" w:color="auto"/>
        <w:right w:val="none" w:sz="0" w:space="0" w:color="auto"/>
      </w:divBdr>
    </w:div>
    <w:div w:id="1743873713">
      <w:bodyDiv w:val="1"/>
      <w:marLeft w:val="0"/>
      <w:marRight w:val="0"/>
      <w:marTop w:val="0"/>
      <w:marBottom w:val="0"/>
      <w:divBdr>
        <w:top w:val="none" w:sz="0" w:space="0" w:color="auto"/>
        <w:left w:val="none" w:sz="0" w:space="0" w:color="auto"/>
        <w:bottom w:val="none" w:sz="0" w:space="0" w:color="auto"/>
        <w:right w:val="none" w:sz="0" w:space="0" w:color="auto"/>
      </w:divBdr>
      <w:divsChild>
        <w:div w:id="2061591742">
          <w:marLeft w:val="547"/>
          <w:marRight w:val="0"/>
          <w:marTop w:val="200"/>
          <w:marBottom w:val="0"/>
          <w:divBdr>
            <w:top w:val="none" w:sz="0" w:space="0" w:color="auto"/>
            <w:left w:val="none" w:sz="0" w:space="0" w:color="auto"/>
            <w:bottom w:val="none" w:sz="0" w:space="0" w:color="auto"/>
            <w:right w:val="none" w:sz="0" w:space="0" w:color="auto"/>
          </w:divBdr>
        </w:div>
      </w:divsChild>
    </w:div>
    <w:div w:id="1750810877">
      <w:bodyDiv w:val="1"/>
      <w:marLeft w:val="0"/>
      <w:marRight w:val="0"/>
      <w:marTop w:val="0"/>
      <w:marBottom w:val="0"/>
      <w:divBdr>
        <w:top w:val="none" w:sz="0" w:space="0" w:color="auto"/>
        <w:left w:val="none" w:sz="0" w:space="0" w:color="auto"/>
        <w:bottom w:val="none" w:sz="0" w:space="0" w:color="auto"/>
        <w:right w:val="none" w:sz="0" w:space="0" w:color="auto"/>
      </w:divBdr>
    </w:div>
    <w:div w:id="1756246670">
      <w:bodyDiv w:val="1"/>
      <w:marLeft w:val="0"/>
      <w:marRight w:val="0"/>
      <w:marTop w:val="0"/>
      <w:marBottom w:val="0"/>
      <w:divBdr>
        <w:top w:val="none" w:sz="0" w:space="0" w:color="auto"/>
        <w:left w:val="none" w:sz="0" w:space="0" w:color="auto"/>
        <w:bottom w:val="none" w:sz="0" w:space="0" w:color="auto"/>
        <w:right w:val="none" w:sz="0" w:space="0" w:color="auto"/>
      </w:divBdr>
      <w:divsChild>
        <w:div w:id="226231073">
          <w:marLeft w:val="547"/>
          <w:marRight w:val="0"/>
          <w:marTop w:val="200"/>
          <w:marBottom w:val="0"/>
          <w:divBdr>
            <w:top w:val="none" w:sz="0" w:space="0" w:color="auto"/>
            <w:left w:val="none" w:sz="0" w:space="0" w:color="auto"/>
            <w:bottom w:val="none" w:sz="0" w:space="0" w:color="auto"/>
            <w:right w:val="none" w:sz="0" w:space="0" w:color="auto"/>
          </w:divBdr>
        </w:div>
        <w:div w:id="396707654">
          <w:marLeft w:val="547"/>
          <w:marRight w:val="0"/>
          <w:marTop w:val="200"/>
          <w:marBottom w:val="0"/>
          <w:divBdr>
            <w:top w:val="none" w:sz="0" w:space="0" w:color="auto"/>
            <w:left w:val="none" w:sz="0" w:space="0" w:color="auto"/>
            <w:bottom w:val="none" w:sz="0" w:space="0" w:color="auto"/>
            <w:right w:val="none" w:sz="0" w:space="0" w:color="auto"/>
          </w:divBdr>
        </w:div>
      </w:divsChild>
    </w:div>
    <w:div w:id="1769231219">
      <w:bodyDiv w:val="1"/>
      <w:marLeft w:val="0"/>
      <w:marRight w:val="0"/>
      <w:marTop w:val="0"/>
      <w:marBottom w:val="0"/>
      <w:divBdr>
        <w:top w:val="none" w:sz="0" w:space="0" w:color="auto"/>
        <w:left w:val="none" w:sz="0" w:space="0" w:color="auto"/>
        <w:bottom w:val="none" w:sz="0" w:space="0" w:color="auto"/>
        <w:right w:val="none" w:sz="0" w:space="0" w:color="auto"/>
      </w:divBdr>
      <w:divsChild>
        <w:div w:id="1248807648">
          <w:marLeft w:val="547"/>
          <w:marRight w:val="0"/>
          <w:marTop w:val="200"/>
          <w:marBottom w:val="0"/>
          <w:divBdr>
            <w:top w:val="none" w:sz="0" w:space="0" w:color="auto"/>
            <w:left w:val="none" w:sz="0" w:space="0" w:color="auto"/>
            <w:bottom w:val="none" w:sz="0" w:space="0" w:color="auto"/>
            <w:right w:val="none" w:sz="0" w:space="0" w:color="auto"/>
          </w:divBdr>
        </w:div>
        <w:div w:id="169637594">
          <w:marLeft w:val="547"/>
          <w:marRight w:val="0"/>
          <w:marTop w:val="200"/>
          <w:marBottom w:val="0"/>
          <w:divBdr>
            <w:top w:val="none" w:sz="0" w:space="0" w:color="auto"/>
            <w:left w:val="none" w:sz="0" w:space="0" w:color="auto"/>
            <w:bottom w:val="none" w:sz="0" w:space="0" w:color="auto"/>
            <w:right w:val="none" w:sz="0" w:space="0" w:color="auto"/>
          </w:divBdr>
        </w:div>
        <w:div w:id="942885523">
          <w:marLeft w:val="547"/>
          <w:marRight w:val="0"/>
          <w:marTop w:val="200"/>
          <w:marBottom w:val="0"/>
          <w:divBdr>
            <w:top w:val="none" w:sz="0" w:space="0" w:color="auto"/>
            <w:left w:val="none" w:sz="0" w:space="0" w:color="auto"/>
            <w:bottom w:val="none" w:sz="0" w:space="0" w:color="auto"/>
            <w:right w:val="none" w:sz="0" w:space="0" w:color="auto"/>
          </w:divBdr>
        </w:div>
        <w:div w:id="476262873">
          <w:marLeft w:val="547"/>
          <w:marRight w:val="0"/>
          <w:marTop w:val="200"/>
          <w:marBottom w:val="0"/>
          <w:divBdr>
            <w:top w:val="none" w:sz="0" w:space="0" w:color="auto"/>
            <w:left w:val="none" w:sz="0" w:space="0" w:color="auto"/>
            <w:bottom w:val="none" w:sz="0" w:space="0" w:color="auto"/>
            <w:right w:val="none" w:sz="0" w:space="0" w:color="auto"/>
          </w:divBdr>
        </w:div>
      </w:divsChild>
    </w:div>
    <w:div w:id="1805542947">
      <w:bodyDiv w:val="1"/>
      <w:marLeft w:val="0"/>
      <w:marRight w:val="0"/>
      <w:marTop w:val="0"/>
      <w:marBottom w:val="0"/>
      <w:divBdr>
        <w:top w:val="none" w:sz="0" w:space="0" w:color="auto"/>
        <w:left w:val="none" w:sz="0" w:space="0" w:color="auto"/>
        <w:bottom w:val="none" w:sz="0" w:space="0" w:color="auto"/>
        <w:right w:val="none" w:sz="0" w:space="0" w:color="auto"/>
      </w:divBdr>
    </w:div>
    <w:div w:id="1819418016">
      <w:bodyDiv w:val="1"/>
      <w:marLeft w:val="0"/>
      <w:marRight w:val="0"/>
      <w:marTop w:val="0"/>
      <w:marBottom w:val="0"/>
      <w:divBdr>
        <w:top w:val="none" w:sz="0" w:space="0" w:color="auto"/>
        <w:left w:val="none" w:sz="0" w:space="0" w:color="auto"/>
        <w:bottom w:val="none" w:sz="0" w:space="0" w:color="auto"/>
        <w:right w:val="none" w:sz="0" w:space="0" w:color="auto"/>
      </w:divBdr>
      <w:divsChild>
        <w:div w:id="270555074">
          <w:marLeft w:val="547"/>
          <w:marRight w:val="0"/>
          <w:marTop w:val="200"/>
          <w:marBottom w:val="0"/>
          <w:divBdr>
            <w:top w:val="none" w:sz="0" w:space="0" w:color="auto"/>
            <w:left w:val="none" w:sz="0" w:space="0" w:color="auto"/>
            <w:bottom w:val="none" w:sz="0" w:space="0" w:color="auto"/>
            <w:right w:val="none" w:sz="0" w:space="0" w:color="auto"/>
          </w:divBdr>
        </w:div>
        <w:div w:id="383795437">
          <w:marLeft w:val="547"/>
          <w:marRight w:val="0"/>
          <w:marTop w:val="200"/>
          <w:marBottom w:val="0"/>
          <w:divBdr>
            <w:top w:val="none" w:sz="0" w:space="0" w:color="auto"/>
            <w:left w:val="none" w:sz="0" w:space="0" w:color="auto"/>
            <w:bottom w:val="none" w:sz="0" w:space="0" w:color="auto"/>
            <w:right w:val="none" w:sz="0" w:space="0" w:color="auto"/>
          </w:divBdr>
        </w:div>
      </w:divsChild>
    </w:div>
    <w:div w:id="1903591250">
      <w:bodyDiv w:val="1"/>
      <w:marLeft w:val="0"/>
      <w:marRight w:val="0"/>
      <w:marTop w:val="0"/>
      <w:marBottom w:val="0"/>
      <w:divBdr>
        <w:top w:val="none" w:sz="0" w:space="0" w:color="auto"/>
        <w:left w:val="none" w:sz="0" w:space="0" w:color="auto"/>
        <w:bottom w:val="none" w:sz="0" w:space="0" w:color="auto"/>
        <w:right w:val="none" w:sz="0" w:space="0" w:color="auto"/>
      </w:divBdr>
      <w:divsChild>
        <w:div w:id="7562144">
          <w:marLeft w:val="547"/>
          <w:marRight w:val="0"/>
          <w:marTop w:val="200"/>
          <w:marBottom w:val="0"/>
          <w:divBdr>
            <w:top w:val="none" w:sz="0" w:space="0" w:color="auto"/>
            <w:left w:val="none" w:sz="0" w:space="0" w:color="auto"/>
            <w:bottom w:val="none" w:sz="0" w:space="0" w:color="auto"/>
            <w:right w:val="none" w:sz="0" w:space="0" w:color="auto"/>
          </w:divBdr>
        </w:div>
        <w:div w:id="535771403">
          <w:marLeft w:val="547"/>
          <w:marRight w:val="0"/>
          <w:marTop w:val="200"/>
          <w:marBottom w:val="0"/>
          <w:divBdr>
            <w:top w:val="none" w:sz="0" w:space="0" w:color="auto"/>
            <w:left w:val="none" w:sz="0" w:space="0" w:color="auto"/>
            <w:bottom w:val="none" w:sz="0" w:space="0" w:color="auto"/>
            <w:right w:val="none" w:sz="0" w:space="0" w:color="auto"/>
          </w:divBdr>
        </w:div>
      </w:divsChild>
    </w:div>
    <w:div w:id="1907182677">
      <w:bodyDiv w:val="1"/>
      <w:marLeft w:val="0"/>
      <w:marRight w:val="0"/>
      <w:marTop w:val="0"/>
      <w:marBottom w:val="0"/>
      <w:divBdr>
        <w:top w:val="none" w:sz="0" w:space="0" w:color="auto"/>
        <w:left w:val="none" w:sz="0" w:space="0" w:color="auto"/>
        <w:bottom w:val="none" w:sz="0" w:space="0" w:color="auto"/>
        <w:right w:val="none" w:sz="0" w:space="0" w:color="auto"/>
      </w:divBdr>
      <w:divsChild>
        <w:div w:id="1938363715">
          <w:marLeft w:val="0"/>
          <w:marRight w:val="0"/>
          <w:marTop w:val="0"/>
          <w:marBottom w:val="0"/>
          <w:divBdr>
            <w:top w:val="none" w:sz="0" w:space="0" w:color="auto"/>
            <w:left w:val="none" w:sz="0" w:space="0" w:color="auto"/>
            <w:bottom w:val="none" w:sz="0" w:space="0" w:color="auto"/>
            <w:right w:val="none" w:sz="0" w:space="0" w:color="auto"/>
          </w:divBdr>
        </w:div>
        <w:div w:id="1271357245">
          <w:marLeft w:val="0"/>
          <w:marRight w:val="0"/>
          <w:marTop w:val="0"/>
          <w:marBottom w:val="0"/>
          <w:divBdr>
            <w:top w:val="none" w:sz="0" w:space="0" w:color="auto"/>
            <w:left w:val="none" w:sz="0" w:space="0" w:color="auto"/>
            <w:bottom w:val="none" w:sz="0" w:space="0" w:color="auto"/>
            <w:right w:val="none" w:sz="0" w:space="0" w:color="auto"/>
          </w:divBdr>
        </w:div>
        <w:div w:id="1384670114">
          <w:marLeft w:val="0"/>
          <w:marRight w:val="0"/>
          <w:marTop w:val="0"/>
          <w:marBottom w:val="0"/>
          <w:divBdr>
            <w:top w:val="none" w:sz="0" w:space="0" w:color="auto"/>
            <w:left w:val="none" w:sz="0" w:space="0" w:color="auto"/>
            <w:bottom w:val="none" w:sz="0" w:space="0" w:color="auto"/>
            <w:right w:val="none" w:sz="0" w:space="0" w:color="auto"/>
          </w:divBdr>
        </w:div>
        <w:div w:id="1550536214">
          <w:marLeft w:val="0"/>
          <w:marRight w:val="0"/>
          <w:marTop w:val="0"/>
          <w:marBottom w:val="0"/>
          <w:divBdr>
            <w:top w:val="none" w:sz="0" w:space="0" w:color="auto"/>
            <w:left w:val="none" w:sz="0" w:space="0" w:color="auto"/>
            <w:bottom w:val="none" w:sz="0" w:space="0" w:color="auto"/>
            <w:right w:val="none" w:sz="0" w:space="0" w:color="auto"/>
          </w:divBdr>
        </w:div>
        <w:div w:id="1133642061">
          <w:marLeft w:val="0"/>
          <w:marRight w:val="0"/>
          <w:marTop w:val="0"/>
          <w:marBottom w:val="0"/>
          <w:divBdr>
            <w:top w:val="none" w:sz="0" w:space="0" w:color="auto"/>
            <w:left w:val="none" w:sz="0" w:space="0" w:color="auto"/>
            <w:bottom w:val="none" w:sz="0" w:space="0" w:color="auto"/>
            <w:right w:val="none" w:sz="0" w:space="0" w:color="auto"/>
          </w:divBdr>
        </w:div>
        <w:div w:id="2114203637">
          <w:marLeft w:val="0"/>
          <w:marRight w:val="0"/>
          <w:marTop w:val="0"/>
          <w:marBottom w:val="0"/>
          <w:divBdr>
            <w:top w:val="none" w:sz="0" w:space="0" w:color="auto"/>
            <w:left w:val="none" w:sz="0" w:space="0" w:color="auto"/>
            <w:bottom w:val="none" w:sz="0" w:space="0" w:color="auto"/>
            <w:right w:val="none" w:sz="0" w:space="0" w:color="auto"/>
          </w:divBdr>
        </w:div>
      </w:divsChild>
    </w:div>
    <w:div w:id="1908605968">
      <w:bodyDiv w:val="1"/>
      <w:marLeft w:val="0"/>
      <w:marRight w:val="0"/>
      <w:marTop w:val="0"/>
      <w:marBottom w:val="0"/>
      <w:divBdr>
        <w:top w:val="none" w:sz="0" w:space="0" w:color="auto"/>
        <w:left w:val="none" w:sz="0" w:space="0" w:color="auto"/>
        <w:bottom w:val="none" w:sz="0" w:space="0" w:color="auto"/>
        <w:right w:val="none" w:sz="0" w:space="0" w:color="auto"/>
      </w:divBdr>
      <w:divsChild>
        <w:div w:id="524288739">
          <w:marLeft w:val="547"/>
          <w:marRight w:val="0"/>
          <w:marTop w:val="200"/>
          <w:marBottom w:val="0"/>
          <w:divBdr>
            <w:top w:val="none" w:sz="0" w:space="0" w:color="auto"/>
            <w:left w:val="none" w:sz="0" w:space="0" w:color="auto"/>
            <w:bottom w:val="none" w:sz="0" w:space="0" w:color="auto"/>
            <w:right w:val="none" w:sz="0" w:space="0" w:color="auto"/>
          </w:divBdr>
        </w:div>
        <w:div w:id="1622572220">
          <w:marLeft w:val="547"/>
          <w:marRight w:val="0"/>
          <w:marTop w:val="200"/>
          <w:marBottom w:val="0"/>
          <w:divBdr>
            <w:top w:val="none" w:sz="0" w:space="0" w:color="auto"/>
            <w:left w:val="none" w:sz="0" w:space="0" w:color="auto"/>
            <w:bottom w:val="none" w:sz="0" w:space="0" w:color="auto"/>
            <w:right w:val="none" w:sz="0" w:space="0" w:color="auto"/>
          </w:divBdr>
        </w:div>
      </w:divsChild>
    </w:div>
    <w:div w:id="1913614487">
      <w:bodyDiv w:val="1"/>
      <w:marLeft w:val="0"/>
      <w:marRight w:val="0"/>
      <w:marTop w:val="0"/>
      <w:marBottom w:val="0"/>
      <w:divBdr>
        <w:top w:val="none" w:sz="0" w:space="0" w:color="auto"/>
        <w:left w:val="none" w:sz="0" w:space="0" w:color="auto"/>
        <w:bottom w:val="none" w:sz="0" w:space="0" w:color="auto"/>
        <w:right w:val="none" w:sz="0" w:space="0" w:color="auto"/>
      </w:divBdr>
      <w:divsChild>
        <w:div w:id="1062757628">
          <w:marLeft w:val="547"/>
          <w:marRight w:val="0"/>
          <w:marTop w:val="200"/>
          <w:marBottom w:val="0"/>
          <w:divBdr>
            <w:top w:val="none" w:sz="0" w:space="0" w:color="auto"/>
            <w:left w:val="none" w:sz="0" w:space="0" w:color="auto"/>
            <w:bottom w:val="none" w:sz="0" w:space="0" w:color="auto"/>
            <w:right w:val="none" w:sz="0" w:space="0" w:color="auto"/>
          </w:divBdr>
        </w:div>
        <w:div w:id="1246451514">
          <w:marLeft w:val="547"/>
          <w:marRight w:val="0"/>
          <w:marTop w:val="200"/>
          <w:marBottom w:val="0"/>
          <w:divBdr>
            <w:top w:val="none" w:sz="0" w:space="0" w:color="auto"/>
            <w:left w:val="none" w:sz="0" w:space="0" w:color="auto"/>
            <w:bottom w:val="none" w:sz="0" w:space="0" w:color="auto"/>
            <w:right w:val="none" w:sz="0" w:space="0" w:color="auto"/>
          </w:divBdr>
        </w:div>
      </w:divsChild>
    </w:div>
    <w:div w:id="1936984849">
      <w:bodyDiv w:val="1"/>
      <w:marLeft w:val="0"/>
      <w:marRight w:val="0"/>
      <w:marTop w:val="0"/>
      <w:marBottom w:val="0"/>
      <w:divBdr>
        <w:top w:val="none" w:sz="0" w:space="0" w:color="auto"/>
        <w:left w:val="none" w:sz="0" w:space="0" w:color="auto"/>
        <w:bottom w:val="none" w:sz="0" w:space="0" w:color="auto"/>
        <w:right w:val="none" w:sz="0" w:space="0" w:color="auto"/>
      </w:divBdr>
    </w:div>
    <w:div w:id="1937639583">
      <w:bodyDiv w:val="1"/>
      <w:marLeft w:val="0"/>
      <w:marRight w:val="0"/>
      <w:marTop w:val="0"/>
      <w:marBottom w:val="0"/>
      <w:divBdr>
        <w:top w:val="none" w:sz="0" w:space="0" w:color="auto"/>
        <w:left w:val="none" w:sz="0" w:space="0" w:color="auto"/>
        <w:bottom w:val="none" w:sz="0" w:space="0" w:color="auto"/>
        <w:right w:val="none" w:sz="0" w:space="0" w:color="auto"/>
      </w:divBdr>
      <w:divsChild>
        <w:div w:id="1064764726">
          <w:marLeft w:val="547"/>
          <w:marRight w:val="0"/>
          <w:marTop w:val="200"/>
          <w:marBottom w:val="0"/>
          <w:divBdr>
            <w:top w:val="none" w:sz="0" w:space="0" w:color="auto"/>
            <w:left w:val="none" w:sz="0" w:space="0" w:color="auto"/>
            <w:bottom w:val="none" w:sz="0" w:space="0" w:color="auto"/>
            <w:right w:val="none" w:sz="0" w:space="0" w:color="auto"/>
          </w:divBdr>
        </w:div>
      </w:divsChild>
    </w:div>
    <w:div w:id="1984503542">
      <w:bodyDiv w:val="1"/>
      <w:marLeft w:val="0"/>
      <w:marRight w:val="0"/>
      <w:marTop w:val="0"/>
      <w:marBottom w:val="0"/>
      <w:divBdr>
        <w:top w:val="none" w:sz="0" w:space="0" w:color="auto"/>
        <w:left w:val="none" w:sz="0" w:space="0" w:color="auto"/>
        <w:bottom w:val="none" w:sz="0" w:space="0" w:color="auto"/>
        <w:right w:val="none" w:sz="0" w:space="0" w:color="auto"/>
      </w:divBdr>
      <w:divsChild>
        <w:div w:id="1483500680">
          <w:marLeft w:val="547"/>
          <w:marRight w:val="0"/>
          <w:marTop w:val="200"/>
          <w:marBottom w:val="0"/>
          <w:divBdr>
            <w:top w:val="none" w:sz="0" w:space="0" w:color="auto"/>
            <w:left w:val="none" w:sz="0" w:space="0" w:color="auto"/>
            <w:bottom w:val="none" w:sz="0" w:space="0" w:color="auto"/>
            <w:right w:val="none" w:sz="0" w:space="0" w:color="auto"/>
          </w:divBdr>
        </w:div>
        <w:div w:id="1217274390">
          <w:marLeft w:val="547"/>
          <w:marRight w:val="0"/>
          <w:marTop w:val="200"/>
          <w:marBottom w:val="0"/>
          <w:divBdr>
            <w:top w:val="none" w:sz="0" w:space="0" w:color="auto"/>
            <w:left w:val="none" w:sz="0" w:space="0" w:color="auto"/>
            <w:bottom w:val="none" w:sz="0" w:space="0" w:color="auto"/>
            <w:right w:val="none" w:sz="0" w:space="0" w:color="auto"/>
          </w:divBdr>
        </w:div>
        <w:div w:id="818766364">
          <w:marLeft w:val="547"/>
          <w:marRight w:val="0"/>
          <w:marTop w:val="200"/>
          <w:marBottom w:val="0"/>
          <w:divBdr>
            <w:top w:val="none" w:sz="0" w:space="0" w:color="auto"/>
            <w:left w:val="none" w:sz="0" w:space="0" w:color="auto"/>
            <w:bottom w:val="none" w:sz="0" w:space="0" w:color="auto"/>
            <w:right w:val="none" w:sz="0" w:space="0" w:color="auto"/>
          </w:divBdr>
        </w:div>
      </w:divsChild>
    </w:div>
    <w:div w:id="2094358019">
      <w:bodyDiv w:val="1"/>
      <w:marLeft w:val="0"/>
      <w:marRight w:val="0"/>
      <w:marTop w:val="0"/>
      <w:marBottom w:val="0"/>
      <w:divBdr>
        <w:top w:val="none" w:sz="0" w:space="0" w:color="auto"/>
        <w:left w:val="none" w:sz="0" w:space="0" w:color="auto"/>
        <w:bottom w:val="none" w:sz="0" w:space="0" w:color="auto"/>
        <w:right w:val="none" w:sz="0" w:space="0" w:color="auto"/>
      </w:divBdr>
    </w:div>
    <w:div w:id="2109814850">
      <w:bodyDiv w:val="1"/>
      <w:marLeft w:val="0"/>
      <w:marRight w:val="0"/>
      <w:marTop w:val="0"/>
      <w:marBottom w:val="0"/>
      <w:divBdr>
        <w:top w:val="none" w:sz="0" w:space="0" w:color="auto"/>
        <w:left w:val="none" w:sz="0" w:space="0" w:color="auto"/>
        <w:bottom w:val="none" w:sz="0" w:space="0" w:color="auto"/>
        <w:right w:val="none" w:sz="0" w:space="0" w:color="auto"/>
      </w:divBdr>
    </w:div>
    <w:div w:id="2124811478">
      <w:bodyDiv w:val="1"/>
      <w:marLeft w:val="0"/>
      <w:marRight w:val="0"/>
      <w:marTop w:val="0"/>
      <w:marBottom w:val="0"/>
      <w:divBdr>
        <w:top w:val="none" w:sz="0" w:space="0" w:color="auto"/>
        <w:left w:val="none" w:sz="0" w:space="0" w:color="auto"/>
        <w:bottom w:val="none" w:sz="0" w:space="0" w:color="auto"/>
        <w:right w:val="none" w:sz="0" w:space="0" w:color="auto"/>
      </w:divBdr>
      <w:divsChild>
        <w:div w:id="79835085">
          <w:marLeft w:val="547"/>
          <w:marRight w:val="0"/>
          <w:marTop w:val="200"/>
          <w:marBottom w:val="0"/>
          <w:divBdr>
            <w:top w:val="none" w:sz="0" w:space="0" w:color="auto"/>
            <w:left w:val="none" w:sz="0" w:space="0" w:color="auto"/>
            <w:bottom w:val="none" w:sz="0" w:space="0" w:color="auto"/>
            <w:right w:val="none" w:sz="0" w:space="0" w:color="auto"/>
          </w:divBdr>
        </w:div>
        <w:div w:id="19670819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ratorium.rggu.ru/article.html?id=2635306" TargetMode="External"/><Relationship Id="rId13" Type="http://schemas.openxmlformats.org/officeDocument/2006/relationships/hyperlink" Target="http://paustovskiy.niv.ru/paustovskiy/public/bulgakov-i-teatr.htm" TargetMode="External"/><Relationship Id="rId18" Type="http://schemas.openxmlformats.org/officeDocument/2006/relationships/hyperlink" Target="http://chehov.niv.ru/chehov/letters/1890-1892/letter-928.htm" TargetMode="External"/><Relationship Id="rId26" Type="http://schemas.openxmlformats.org/officeDocument/2006/relationships/hyperlink" Target="http://www.bibliotekar.ru/encSlov/" TargetMode="External"/><Relationship Id="rId3" Type="http://schemas.openxmlformats.org/officeDocument/2006/relationships/styles" Target="styles.xml"/><Relationship Id="rId21" Type="http://schemas.openxmlformats.org/officeDocument/2006/relationships/hyperlink" Target="http://www.intralinea.org/specials/article/1671" TargetMode="External"/><Relationship Id="rId7" Type="http://schemas.openxmlformats.org/officeDocument/2006/relationships/endnotes" Target="endnotes.xml"/><Relationship Id="rId12" Type="http://schemas.openxmlformats.org/officeDocument/2006/relationships/hyperlink" Target="https://adview.ru/wp-content/uploads/2015/09/Yu_M_Lotman_Struktura_Teksta.pdf" TargetMode="External"/><Relationship Id="rId17" Type="http://schemas.openxmlformats.org/officeDocument/2006/relationships/hyperlink" Target="http://feb-web.ru/feb/chekhov/texts/sp0/pi4/pi4-053-.htm" TargetMode="External"/><Relationship Id="rId25" Type="http://schemas.openxmlformats.org/officeDocument/2006/relationships/hyperlink" Target="http://ozhegov.textologia.ru/definit/sitiy/?q=742&amp;n=206062" TargetMode="External"/><Relationship Id="rId2" Type="http://schemas.openxmlformats.org/officeDocument/2006/relationships/numbering" Target="numbering.xml"/><Relationship Id="rId16" Type="http://schemas.openxmlformats.org/officeDocument/2006/relationships/hyperlink" Target="http://chehov.niv.ru/chehov/public/oskolki-moskovskoj-zhizni/oskolki.htm" TargetMode="External"/><Relationship Id="rId20" Type="http://schemas.openxmlformats.org/officeDocument/2006/relationships/hyperlink" Target="http://www.philology.ru/linguistics1/yakubinsky-86.htm" TargetMode="External"/><Relationship Id="rId29" Type="http://schemas.openxmlformats.org/officeDocument/2006/relationships/hyperlink" Target="http://ordnet.dk/d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anovo.ac.ru/upload/medialibrary/fce/Gorelov_Remarka.pdf" TargetMode="External"/><Relationship Id="rId24" Type="http://schemas.openxmlformats.org/officeDocument/2006/relationships/hyperlink" Target="http://feb-web.ru/feb/mas/mas-abc/default.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b-web.ru/feb/chekhov/critics/ml1/ml1-140-.htm" TargetMode="External"/><Relationship Id="rId23" Type="http://schemas.openxmlformats.org/officeDocument/2006/relationships/hyperlink" Target="https://www.efremova.info" TargetMode="External"/><Relationship Id="rId28" Type="http://schemas.openxmlformats.org/officeDocument/2006/relationships/hyperlink" Target="http://www.vehi.net/brokgauz/index.html" TargetMode="External"/><Relationship Id="rId10" Type="http://schemas.openxmlformats.org/officeDocument/2006/relationships/hyperlink" Target="http://books.e-heritage.ru/book/10071245" TargetMode="External"/><Relationship Id="rId19" Type="http://schemas.openxmlformats.org/officeDocument/2006/relationships/hyperlink" Target="http://elib.gnpbu.ru/text/scherba_yazykovaya-sistema--deyatelnost_1974/go,242;fs,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b-web.ru/feb/griboed/critics/vin.htm" TargetMode="External"/><Relationship Id="rId14" Type="http://schemas.openxmlformats.org/officeDocument/2006/relationships/hyperlink" Target="file:///C:/Users/kate7/Downloads/pismennyy-tekst-dialog-ili-monolog.pdf" TargetMode="External"/><Relationship Id="rId22" Type="http://schemas.openxmlformats.org/officeDocument/2006/relationships/hyperlink" Target="http://is.muni.cz/th/260237/ff_m/Perevod_dramaticeskogo_teksta_v_teorii_i_na_praktike.txt" TargetMode="External"/><Relationship Id="rId27" Type="http://schemas.openxmlformats.org/officeDocument/2006/relationships/hyperlink" Target="http://ushakov-online.ru/letter/17/101/"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hehov.niv.ru/chehov/letters/1890-1892/letter-928.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58C0-E9BD-48DD-9AB4-E02791D6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60502</TotalTime>
  <Pages>157</Pages>
  <Words>37900</Words>
  <Characters>216034</Characters>
  <Application>Microsoft Office Word</Application>
  <DocSecurity>0</DocSecurity>
  <Lines>1800</Lines>
  <Paragraphs>506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Кокарева</dc:creator>
  <cp:keywords/>
  <dc:description/>
  <cp:lastModifiedBy>Екатерина Кокарева</cp:lastModifiedBy>
  <cp:revision>590</cp:revision>
  <dcterms:created xsi:type="dcterms:W3CDTF">2017-11-21T13:02:00Z</dcterms:created>
  <dcterms:modified xsi:type="dcterms:W3CDTF">2018-05-29T23:20:00Z</dcterms:modified>
</cp:coreProperties>
</file>