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64BB" w14:textId="77777777" w:rsidR="007F32E4" w:rsidRPr="007F32E4" w:rsidRDefault="007F32E4" w:rsidP="003A7AD4">
      <w:pPr>
        <w:autoSpaceDE w:val="0"/>
        <w:autoSpaceDN w:val="0"/>
        <w:adjustRightInd w:val="0"/>
        <w:spacing w:before="120" w:after="120" w:line="240" w:lineRule="auto"/>
        <w:ind w:right="-1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F32E4">
        <w:rPr>
          <w:rFonts w:ascii="Times New Roman" w:eastAsia="Calibri" w:hAnsi="Times New Roman" w:cs="Times New Roman"/>
          <w:sz w:val="32"/>
          <w:szCs w:val="32"/>
          <w:lang w:eastAsia="ru-RU"/>
        </w:rPr>
        <w:t>Санкт-Петербургский государственный университет</w:t>
      </w:r>
    </w:p>
    <w:p w14:paraId="195C5D7F" w14:textId="77777777" w:rsidR="006109E0" w:rsidRDefault="006109E0" w:rsidP="003A7AD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077B86DD" w14:textId="77777777" w:rsidR="006109E0" w:rsidRDefault="006109E0" w:rsidP="003A7AD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551AFDDD" w14:textId="77777777" w:rsidR="006109E0" w:rsidRPr="007F32E4" w:rsidRDefault="006109E0" w:rsidP="003A7AD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CE6E6E" w14:textId="77777777" w:rsidR="007F32E4" w:rsidRPr="007F32E4" w:rsidRDefault="007F32E4" w:rsidP="003A7AD4">
      <w:pPr>
        <w:autoSpaceDE w:val="0"/>
        <w:autoSpaceDN w:val="0"/>
        <w:adjustRightInd w:val="0"/>
        <w:spacing w:before="120" w:after="12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9A11D8" w14:textId="70120E1B" w:rsidR="006109E0" w:rsidRDefault="007F32E4" w:rsidP="006109E0">
      <w:pPr>
        <w:autoSpaceDE w:val="0"/>
        <w:autoSpaceDN w:val="0"/>
        <w:adjustRightInd w:val="0"/>
        <w:spacing w:before="120" w:after="12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7F32E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</w:t>
      </w:r>
      <w:r w:rsidR="006109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ЫПУСКНАЯ КВАЛИФИКАЦИОННАЯ РАБОТА</w:t>
      </w:r>
    </w:p>
    <w:p w14:paraId="0D438034" w14:textId="7FB41652" w:rsidR="006109E0" w:rsidRDefault="006109E0" w:rsidP="006109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направлению 41.04.04</w:t>
      </w:r>
      <w:r w:rsidRPr="00BD2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D2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«Политология»</w:t>
      </w:r>
    </w:p>
    <w:p w14:paraId="0789E0C1" w14:textId="77777777" w:rsidR="006109E0" w:rsidRDefault="006109E0" w:rsidP="006109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4FC5FEB" w14:textId="562E3666" w:rsidR="006109E0" w:rsidRDefault="006109E0" w:rsidP="006109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профиль «Политический процесс в России»</w:t>
      </w:r>
    </w:p>
    <w:p w14:paraId="4E010CFE" w14:textId="77777777" w:rsidR="006109E0" w:rsidRPr="00BD2061" w:rsidRDefault="006109E0" w:rsidP="00610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083A5" w14:textId="77777777" w:rsidR="007F32E4" w:rsidRPr="007F32E4" w:rsidRDefault="007F32E4" w:rsidP="003A7AD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082BE7E" w14:textId="4F7FFAF1" w:rsidR="007F32E4" w:rsidRPr="007F32E4" w:rsidRDefault="007F32E4" w:rsidP="003A7AD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7F32E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Эффективность антикоррупционной составляющей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F32E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в структуре административной реформы</w:t>
      </w:r>
    </w:p>
    <w:p w14:paraId="22D2B28E" w14:textId="7BCADD8B" w:rsidR="007F32E4" w:rsidRPr="007F32E4" w:rsidRDefault="007F32E4" w:rsidP="003A7AD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7F32E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современной России</w:t>
      </w:r>
    </w:p>
    <w:p w14:paraId="045A5E82" w14:textId="77777777" w:rsidR="007F32E4" w:rsidRPr="007F32E4" w:rsidRDefault="007F32E4" w:rsidP="003A7AD4">
      <w:pPr>
        <w:spacing w:before="120" w:after="120" w:line="240" w:lineRule="auto"/>
        <w:ind w:right="-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C994310" w14:textId="77777777" w:rsidR="007F32E4" w:rsidRPr="007F32E4" w:rsidRDefault="007F32E4" w:rsidP="003A7AD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EAE7F32" w14:textId="77777777" w:rsidR="007F32E4" w:rsidRPr="007F32E4" w:rsidRDefault="007F32E4" w:rsidP="003A7AD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785A7CA" w14:textId="77777777" w:rsidR="006109E0" w:rsidRDefault="006109E0" w:rsidP="006109E0">
      <w:pPr>
        <w:autoSpaceDE w:val="0"/>
        <w:autoSpaceDN w:val="0"/>
        <w:adjustRightInd w:val="0"/>
        <w:spacing w:after="0" w:line="240" w:lineRule="auto"/>
        <w:ind w:left="3540" w:right="-1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Студентки 2 курса магистратуры </w:t>
      </w:r>
    </w:p>
    <w:p w14:paraId="2CC007F3" w14:textId="77777777" w:rsidR="006109E0" w:rsidRDefault="006109E0" w:rsidP="006109E0">
      <w:pPr>
        <w:autoSpaceDE w:val="0"/>
        <w:autoSpaceDN w:val="0"/>
        <w:adjustRightInd w:val="0"/>
        <w:spacing w:after="0" w:line="240" w:lineRule="auto"/>
        <w:ind w:left="3540" w:right="-1" w:firstLine="70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A3A94A" w14:textId="4D82C4AD" w:rsidR="007F32E4" w:rsidRPr="006109E0" w:rsidRDefault="00476E7C" w:rsidP="006109E0">
      <w:pPr>
        <w:autoSpaceDE w:val="0"/>
        <w:autoSpaceDN w:val="0"/>
        <w:adjustRightInd w:val="0"/>
        <w:spacing w:after="0" w:line="240" w:lineRule="auto"/>
        <w:ind w:left="3540" w:right="-1" w:firstLine="708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6109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Головановой</w:t>
      </w:r>
      <w:proofErr w:type="spellEnd"/>
      <w:r w:rsidRPr="006109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Екатерины Юрьевны</w:t>
      </w:r>
      <w:r w:rsidRPr="006109E0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5CA27544" w14:textId="77777777" w:rsidR="007F32E4" w:rsidRPr="006109E0" w:rsidRDefault="007F32E4" w:rsidP="003A7AD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F79956E" w14:textId="77777777" w:rsidR="007F32E4" w:rsidRPr="007F32E4" w:rsidRDefault="007F32E4" w:rsidP="003A7AD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33DE56" w14:textId="77777777" w:rsidR="00476E7C" w:rsidRDefault="00476E7C" w:rsidP="003A7AD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76E7C" w:rsidSect="006D011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96F1192" w14:textId="11A2DFAC" w:rsidR="00476E7C" w:rsidRPr="00BD2061" w:rsidRDefault="006109E0" w:rsidP="006109E0">
      <w:pPr>
        <w:autoSpaceDE w:val="0"/>
        <w:autoSpaceDN w:val="0"/>
        <w:adjustRightInd w:val="0"/>
        <w:spacing w:before="120" w:after="120" w:line="240" w:lineRule="auto"/>
        <w:ind w:left="2124" w:right="-1"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</w:t>
      </w:r>
      <w:r w:rsidR="007F32E4" w:rsidRPr="00BD2061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</w:t>
      </w:r>
      <w:r w:rsidR="00BD206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14:paraId="19923515" w14:textId="306B7744" w:rsidR="00BD2061" w:rsidRDefault="006109E0" w:rsidP="006109E0">
      <w:pPr>
        <w:autoSpaceDE w:val="0"/>
        <w:autoSpaceDN w:val="0"/>
        <w:adjustRightInd w:val="0"/>
        <w:spacing w:before="120" w:after="120" w:line="240" w:lineRule="auto"/>
        <w:ind w:left="70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BD2061">
        <w:rPr>
          <w:rFonts w:ascii="Times New Roman" w:eastAsia="Calibri" w:hAnsi="Times New Roman" w:cs="Times New Roman"/>
          <w:sz w:val="28"/>
          <w:szCs w:val="28"/>
          <w:lang w:eastAsia="ru-RU"/>
        </w:rPr>
        <w:t>д.</w:t>
      </w:r>
      <w:r w:rsidR="00476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2061">
        <w:rPr>
          <w:rFonts w:ascii="Times New Roman" w:eastAsia="Calibri" w:hAnsi="Times New Roman" w:cs="Times New Roman"/>
          <w:sz w:val="28"/>
          <w:szCs w:val="28"/>
          <w:lang w:eastAsia="ru-RU"/>
        </w:rPr>
        <w:t>п. н.</w:t>
      </w:r>
      <w:r w:rsidR="00476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D2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доцент </w:t>
      </w:r>
    </w:p>
    <w:p w14:paraId="2D26F497" w14:textId="5E423DF2" w:rsidR="00476E7C" w:rsidRDefault="00BD2061" w:rsidP="005A7FE0">
      <w:pPr>
        <w:autoSpaceDE w:val="0"/>
        <w:autoSpaceDN w:val="0"/>
        <w:adjustRightInd w:val="0"/>
        <w:spacing w:before="120" w:after="120" w:line="240" w:lineRule="auto"/>
        <w:ind w:left="4763" w:firstLine="19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Курочкин Александр Вячеславович</w:t>
      </w:r>
    </w:p>
    <w:p w14:paraId="4501E93A" w14:textId="7014FAD4" w:rsidR="00476E7C" w:rsidRPr="007F32E4" w:rsidRDefault="00476E7C" w:rsidP="00BD2061">
      <w:pPr>
        <w:autoSpaceDE w:val="0"/>
        <w:autoSpaceDN w:val="0"/>
        <w:adjustRightInd w:val="0"/>
        <w:spacing w:before="120" w:after="12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2D8D061" w14:textId="77777777" w:rsidR="00BD2061" w:rsidRPr="00BD2061" w:rsidRDefault="00BD2061" w:rsidP="005A7FE0">
      <w:pPr>
        <w:pStyle w:val="af8"/>
        <w:spacing w:line="240" w:lineRule="atLeast"/>
        <w:ind w:left="4956" w:firstLine="708"/>
        <w:rPr>
          <w:color w:val="000000"/>
          <w:sz w:val="28"/>
          <w:szCs w:val="28"/>
        </w:rPr>
      </w:pPr>
      <w:r w:rsidRPr="00BD2061">
        <w:rPr>
          <w:color w:val="000000"/>
          <w:sz w:val="28"/>
          <w:szCs w:val="28"/>
        </w:rPr>
        <w:t>________________________</w:t>
      </w:r>
      <w:r w:rsidRPr="00BD2061">
        <w:rPr>
          <w:rStyle w:val="apple-converted-space"/>
          <w:color w:val="000000"/>
          <w:sz w:val="28"/>
          <w:szCs w:val="28"/>
        </w:rPr>
        <w:t> </w:t>
      </w:r>
    </w:p>
    <w:p w14:paraId="52BED135" w14:textId="7D6CD264" w:rsidR="00BD2061" w:rsidRPr="00BD2061" w:rsidRDefault="00BD2061" w:rsidP="005A7FE0">
      <w:pPr>
        <w:pStyle w:val="af8"/>
        <w:spacing w:line="240" w:lineRule="atLeast"/>
        <w:ind w:left="7080" w:firstLine="708"/>
        <w:rPr>
          <w:color w:val="000000"/>
          <w:sz w:val="28"/>
          <w:szCs w:val="28"/>
        </w:rPr>
      </w:pPr>
      <w:r w:rsidRPr="00BD2061">
        <w:rPr>
          <w:color w:val="000000"/>
          <w:sz w:val="28"/>
          <w:szCs w:val="28"/>
        </w:rPr>
        <w:t xml:space="preserve">подпись </w:t>
      </w:r>
    </w:p>
    <w:p w14:paraId="7BC9FEBA" w14:textId="77777777" w:rsidR="007F32E4" w:rsidRPr="007F32E4" w:rsidRDefault="007F32E4" w:rsidP="00FB47C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8F827B" w14:textId="77777777" w:rsidR="005A7FE0" w:rsidRDefault="005A7FE0" w:rsidP="00FB47C9">
      <w:pPr>
        <w:rPr>
          <w:rFonts w:ascii="-webkit-standard" w:eastAsia="Times New Roman" w:hAnsi="-webkit-standard"/>
          <w:color w:val="000000"/>
          <w:sz w:val="27"/>
          <w:szCs w:val="27"/>
        </w:rPr>
      </w:pPr>
    </w:p>
    <w:p w14:paraId="28C1AF4C" w14:textId="77777777" w:rsidR="005A7FE0" w:rsidRPr="00FB47C9" w:rsidRDefault="005A7FE0" w:rsidP="00FB47C9">
      <w:pPr>
        <w:rPr>
          <w:rFonts w:eastAsia="Times New Roman"/>
        </w:rPr>
      </w:pPr>
    </w:p>
    <w:p w14:paraId="1596DEE8" w14:textId="77777777" w:rsidR="007F32E4" w:rsidRPr="007F32E4" w:rsidRDefault="007F32E4" w:rsidP="003A7AD4">
      <w:pPr>
        <w:autoSpaceDE w:val="0"/>
        <w:autoSpaceDN w:val="0"/>
        <w:adjustRightInd w:val="0"/>
        <w:spacing w:before="120" w:after="120" w:line="240" w:lineRule="auto"/>
        <w:ind w:right="-1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F32E4">
        <w:rPr>
          <w:rFonts w:ascii="Times New Roman" w:eastAsia="Calibri" w:hAnsi="Times New Roman" w:cs="Times New Roman"/>
          <w:sz w:val="32"/>
          <w:szCs w:val="32"/>
          <w:lang w:eastAsia="ru-RU"/>
        </w:rPr>
        <w:t>Санкт-Петербург</w:t>
      </w:r>
    </w:p>
    <w:p w14:paraId="2C5AA930" w14:textId="58B989EB" w:rsidR="006D011F" w:rsidRDefault="007F32E4" w:rsidP="003A7AD4">
      <w:pPr>
        <w:spacing w:before="120" w:after="120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80089">
        <w:rPr>
          <w:rFonts w:ascii="Times New Roman" w:eastAsia="Calibri" w:hAnsi="Times New Roman" w:cs="Times New Roman"/>
          <w:sz w:val="32"/>
          <w:szCs w:val="32"/>
          <w:lang w:eastAsia="ru-RU"/>
        </w:rPr>
        <w:t>2</w:t>
      </w:r>
      <w:r w:rsidR="00476E7C" w:rsidRPr="00D80089">
        <w:rPr>
          <w:rFonts w:ascii="Times New Roman" w:eastAsia="Calibri" w:hAnsi="Times New Roman" w:cs="Times New Roman"/>
          <w:sz w:val="32"/>
          <w:szCs w:val="32"/>
          <w:lang w:eastAsia="ru-RU"/>
        </w:rPr>
        <w:t>018</w:t>
      </w:r>
      <w:r w:rsidR="006D011F">
        <w:rPr>
          <w:rFonts w:ascii="Arial" w:hAnsi="Arial" w:cs="Arial"/>
          <w:b/>
          <w:sz w:val="28"/>
          <w:szCs w:val="28"/>
        </w:rPr>
        <w:br w:type="page"/>
      </w:r>
    </w:p>
    <w:p w14:paraId="1034894F" w14:textId="4419465B" w:rsidR="006D011F" w:rsidRDefault="006D011F" w:rsidP="006D011F">
      <w:pPr>
        <w:rPr>
          <w:rFonts w:ascii="Arial" w:hAnsi="Arial" w:cs="Arial"/>
          <w:b/>
          <w:sz w:val="28"/>
          <w:szCs w:val="28"/>
        </w:rPr>
      </w:pPr>
    </w:p>
    <w:sdt>
      <w:sdtPr>
        <w:id w:val="-64613463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14:paraId="054BA663" w14:textId="67D2BE1A" w:rsidR="00476E7C" w:rsidRPr="00BD2061" w:rsidRDefault="00BD2061" w:rsidP="000D3003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BD2061">
            <w:rPr>
              <w:rFonts w:ascii="-webkit-standard" w:eastAsia="Times New Roman" w:hAnsi="-webkit-standard" w:cs="Times New Roman"/>
              <w:b/>
              <w:color w:val="000000"/>
              <w:sz w:val="27"/>
              <w:szCs w:val="27"/>
              <w:lang w:eastAsia="ru-RU"/>
            </w:rPr>
            <w:t>ОГЛАВЛЕНИЕ</w:t>
          </w:r>
        </w:p>
        <w:p w14:paraId="467D52E9" w14:textId="77777777" w:rsidR="00526273" w:rsidRPr="00526273" w:rsidRDefault="006D011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0B102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B102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B102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4534961" w:history="1">
            <w:r w:rsidR="00526273" w:rsidRPr="00526273">
              <w:rPr>
                <w:rStyle w:val="af2"/>
                <w:rFonts w:ascii="Times New Roman" w:hAnsi="Times New Roman" w:cs="Times New Roman"/>
                <w:noProof/>
              </w:rPr>
              <w:t>ВВЕДЕНИЕ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_Toc514534961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0E27DD9" w14:textId="77777777" w:rsidR="00526273" w:rsidRPr="00526273" w:rsidRDefault="00C241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534962" w:history="1">
            <w:r w:rsidR="00526273" w:rsidRPr="00526273">
              <w:rPr>
                <w:rStyle w:val="af2"/>
                <w:rFonts w:ascii="Times New Roman" w:hAnsi="Times New Roman" w:cs="Times New Roman"/>
                <w:noProof/>
              </w:rPr>
              <w:t>ГЛАВА 1. ТЕОРЕТИКО-МЕТОДОЛОГИЧЕСКИЕ ОСНОВАНИЯ ИЗУЧЕНИЯ АНТИКОРРУПЦИОННОЙ ПОЛИТИКИ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_Toc514534962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02D96E" w14:textId="77777777" w:rsidR="00526273" w:rsidRPr="00526273" w:rsidRDefault="00C24198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534963" w:history="1">
            <w:r w:rsidR="00526273" w:rsidRPr="00526273">
              <w:rPr>
                <w:rStyle w:val="af2"/>
                <w:rFonts w:ascii="Times New Roman" w:hAnsi="Times New Roman" w:cs="Times New Roman"/>
                <w:noProof/>
              </w:rPr>
              <w:t>1.1.</w:t>
            </w:r>
            <w:r w:rsidR="00526273" w:rsidRPr="005262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526273" w:rsidRPr="00526273">
              <w:rPr>
                <w:rStyle w:val="af2"/>
                <w:rFonts w:ascii="Times New Roman" w:hAnsi="Times New Roman" w:cs="Times New Roman"/>
                <w:noProof/>
              </w:rPr>
              <w:t>Методологические основы административных реформ и их разработка в период с  1990-х по 2010-е гг.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_Toc514534963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5C2482" w14:textId="77777777" w:rsidR="00526273" w:rsidRPr="00526273" w:rsidRDefault="00C24198">
          <w:pPr>
            <w:pStyle w:val="2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534964" w:history="1">
            <w:r w:rsidR="00526273" w:rsidRPr="00526273">
              <w:rPr>
                <w:rStyle w:val="af2"/>
                <w:rFonts w:ascii="Times New Roman" w:hAnsi="Times New Roman" w:cs="Times New Roman"/>
                <w:noProof/>
              </w:rPr>
              <w:t>1.3.</w:t>
            </w:r>
            <w:r w:rsidR="00526273" w:rsidRPr="00526273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526273" w:rsidRPr="00526273">
              <w:rPr>
                <w:rStyle w:val="af2"/>
                <w:rFonts w:ascii="Times New Roman" w:hAnsi="Times New Roman" w:cs="Times New Roman"/>
                <w:noProof/>
              </w:rPr>
              <w:t>Основные подходы к построению системы оценки эффективности  антикоррупционных стратегий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_Toc514534964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F15702" w14:textId="77777777" w:rsidR="00526273" w:rsidRPr="00526273" w:rsidRDefault="00C241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534965" w:history="1">
            <w:r w:rsidR="00526273" w:rsidRPr="00526273">
              <w:rPr>
                <w:rStyle w:val="af2"/>
                <w:rFonts w:ascii="Times New Roman" w:hAnsi="Times New Roman" w:cs="Times New Roman"/>
                <w:noProof/>
              </w:rPr>
              <w:t>ГЛАВА 2. ОЦЕНКА ЭФФЕКТИВНОСТИ АНТИКОРРУПЦИОННОЙ ПОЛИТИКИ В ХОДЕ АДМИНИСТРАТИВНЫХ РЕФОРМ В СОВРЕМЕННОЙ РОССИИ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_Toc514534965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A3C204" w14:textId="77777777" w:rsidR="00526273" w:rsidRPr="00526273" w:rsidRDefault="00C24198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534966" w:history="1">
            <w:r w:rsidR="00526273" w:rsidRPr="00526273">
              <w:rPr>
                <w:rStyle w:val="af2"/>
                <w:rFonts w:ascii="Times New Roman" w:hAnsi="Times New Roman" w:cs="Times New Roman"/>
                <w:noProof/>
              </w:rPr>
              <w:t>2.1. Российская антикоррупционная политика: идеология политических преобразований и эволюция государственных институтов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_Toc514534966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56E893" w14:textId="77777777" w:rsidR="00526273" w:rsidRPr="00526273" w:rsidRDefault="00C24198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534967" w:history="1">
            <w:r w:rsidR="00526273" w:rsidRPr="00526273">
              <w:rPr>
                <w:rStyle w:val="af2"/>
                <w:rFonts w:ascii="Times New Roman" w:eastAsia="Calibri" w:hAnsi="Times New Roman" w:cs="Times New Roman"/>
                <w:noProof/>
              </w:rPr>
              <w:t>2.2. Нормативно-правовые основания и механизмы реализации российской антикоррупционной политики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_Toc514534967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58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251011" w14:textId="77777777" w:rsidR="00526273" w:rsidRPr="00526273" w:rsidRDefault="00C24198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534968" w:history="1">
            <w:r w:rsidR="00526273" w:rsidRPr="00526273">
              <w:rPr>
                <w:rStyle w:val="af2"/>
                <w:rFonts w:ascii="Times New Roman" w:hAnsi="Times New Roman" w:cs="Times New Roman"/>
                <w:noProof/>
              </w:rPr>
              <w:t>2.3. Антикоррупционная политика как условие эффективного развития «способностей государства» в современной России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_Toc514534968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E62CA6" w14:textId="77777777" w:rsidR="00526273" w:rsidRPr="00526273" w:rsidRDefault="00C241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534969" w:history="1">
            <w:r w:rsidR="00526273" w:rsidRPr="00526273">
              <w:rPr>
                <w:rStyle w:val="af2"/>
                <w:rFonts w:ascii="Times New Roman" w:hAnsi="Times New Roman" w:cs="Times New Roman"/>
                <w:noProof/>
              </w:rPr>
              <w:t>ЗАКЛЮЧЕНИЕ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_Toc514534969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81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14BB94A" w14:textId="77777777" w:rsidR="00526273" w:rsidRPr="00526273" w:rsidRDefault="00C2419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14534970" w:history="1">
            <w:r w:rsidR="00526273" w:rsidRPr="00526273">
              <w:rPr>
                <w:rStyle w:val="af2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_Toc514534970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85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1035AF" w14:textId="77777777" w:rsidR="00526273" w:rsidRPr="00526273" w:rsidRDefault="00C24198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4534971" w:history="1">
            <w:r w:rsidR="00526273" w:rsidRPr="00526273">
              <w:rPr>
                <w:rStyle w:val="af2"/>
                <w:rFonts w:ascii="Times New Roman" w:eastAsiaTheme="majorEastAsia" w:hAnsi="Times New Roman" w:cs="Times New Roman"/>
                <w:noProof/>
              </w:rPr>
              <w:t>Нормативно-правовые акты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_Toc514534971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85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5E84055" w14:textId="77777777" w:rsidR="00526273" w:rsidRPr="00526273" w:rsidRDefault="00C24198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4534972" w:history="1">
            <w:r w:rsidR="00526273" w:rsidRPr="00526273">
              <w:rPr>
                <w:rStyle w:val="af2"/>
                <w:rFonts w:ascii="Times New Roman" w:eastAsiaTheme="majorEastAsia" w:hAnsi="Times New Roman" w:cs="Times New Roman"/>
                <w:noProof/>
              </w:rPr>
              <w:t>Монографии и справочные издания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_Toc514534972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89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F8DAD7" w14:textId="77777777" w:rsidR="00526273" w:rsidRPr="00526273" w:rsidRDefault="00C24198">
          <w:pPr>
            <w:pStyle w:val="3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514534973" w:history="1">
            <w:r w:rsidR="00526273" w:rsidRPr="00526273">
              <w:rPr>
                <w:rStyle w:val="af2"/>
                <w:rFonts w:ascii="Times New Roman" w:eastAsiaTheme="majorEastAsia" w:hAnsi="Times New Roman" w:cs="Times New Roman"/>
                <w:noProof/>
              </w:rPr>
              <w:t>Статьи в периодических</w:t>
            </w:r>
            <w:r w:rsidR="00526273" w:rsidRPr="00526273">
              <w:rPr>
                <w:rStyle w:val="af2"/>
                <w:rFonts w:ascii="Times New Roman" w:eastAsiaTheme="majorEastAsia" w:hAnsi="Times New Roman" w:cs="Times New Roman"/>
                <w:noProof/>
                <w:lang w:val="en-US"/>
              </w:rPr>
              <w:t xml:space="preserve"> </w:t>
            </w:r>
            <w:r w:rsidR="00526273" w:rsidRPr="00526273">
              <w:rPr>
                <w:rStyle w:val="af2"/>
                <w:rFonts w:ascii="Times New Roman" w:eastAsiaTheme="majorEastAsia" w:hAnsi="Times New Roman" w:cs="Times New Roman"/>
                <w:noProof/>
              </w:rPr>
              <w:t>изданиях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_Toc514534973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91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F03B66" w14:textId="77777777" w:rsidR="00526273" w:rsidRDefault="00C24198">
          <w:pPr>
            <w:pStyle w:val="3"/>
            <w:tabs>
              <w:tab w:val="right" w:leader="dot" w:pos="9345"/>
            </w:tabs>
            <w:rPr>
              <w:noProof/>
            </w:rPr>
          </w:pPr>
          <w:hyperlink w:anchor="_Toc514534974" w:history="1">
            <w:r w:rsidR="00526273" w:rsidRPr="00526273">
              <w:rPr>
                <w:rStyle w:val="af2"/>
                <w:rFonts w:ascii="Times New Roman" w:eastAsiaTheme="majorEastAsia" w:hAnsi="Times New Roman" w:cs="Times New Roman"/>
                <w:noProof/>
              </w:rPr>
              <w:t>Источники на электронных носителях и интернет-издания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instrText xml:space="preserve"> PAGEREF _Toc514534974 \h </w:instrTex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t>95</w:t>
            </w:r>
            <w:r w:rsidR="00526273" w:rsidRPr="005262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2C368C" w14:textId="6BD40E6B" w:rsidR="006D011F" w:rsidRPr="000B1029" w:rsidRDefault="006D011F" w:rsidP="000B1029">
          <w:pPr>
            <w:spacing w:before="240" w:after="240"/>
            <w:rPr>
              <w:rFonts w:ascii="Times New Roman" w:hAnsi="Times New Roman" w:cs="Times New Roman"/>
              <w:sz w:val="28"/>
              <w:szCs w:val="28"/>
            </w:rPr>
          </w:pPr>
          <w:r w:rsidRPr="000B102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8982901" w14:textId="7069DE62" w:rsidR="007655CA" w:rsidRPr="000B1029" w:rsidRDefault="003A7AD4">
      <w:pPr>
        <w:rPr>
          <w:rFonts w:ascii="Times New Roman" w:hAnsi="Times New Roman" w:cs="Times New Roman"/>
          <w:b/>
          <w:sz w:val="28"/>
          <w:szCs w:val="28"/>
        </w:rPr>
      </w:pPr>
      <w:r w:rsidRPr="000B102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EB7CFA" w14:textId="67C9A224" w:rsidR="007655CA" w:rsidRPr="00DC284F" w:rsidRDefault="007655CA" w:rsidP="00256E2E">
      <w:pPr>
        <w:pStyle w:val="1"/>
        <w:spacing w:before="360" w:after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14534961"/>
      <w:r w:rsidRPr="00DC2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  <w:bookmarkEnd w:id="0"/>
    </w:p>
    <w:p w14:paraId="08F47184" w14:textId="7BC80265" w:rsidR="00A706F7" w:rsidRDefault="00F37D7A" w:rsidP="00A706F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данного </w:t>
      </w:r>
      <w:r w:rsidR="00193327" w:rsidRPr="00F37D7A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 обусловлена</w:t>
      </w:r>
      <w:r w:rsidR="006C3EC9">
        <w:rPr>
          <w:rFonts w:ascii="Times New Roman" w:hAnsi="Times New Roman" w:cs="Times New Roman"/>
          <w:sz w:val="28"/>
          <w:szCs w:val="28"/>
        </w:rPr>
        <w:t>,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меньшей мере</w:t>
      </w:r>
      <w:r w:rsidR="006C3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тремя</w:t>
      </w:r>
      <w:r w:rsidR="00193327">
        <w:rPr>
          <w:rFonts w:ascii="Times New Roman" w:hAnsi="Times New Roman" w:cs="Times New Roman"/>
          <w:sz w:val="28"/>
          <w:szCs w:val="28"/>
        </w:rPr>
        <w:t xml:space="preserve"> положениями. </w:t>
      </w:r>
      <w:r w:rsidRPr="00F37D7A">
        <w:rPr>
          <w:rFonts w:ascii="Times New Roman" w:hAnsi="Times New Roman" w:cs="Times New Roman"/>
          <w:i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касается непосредственно российской политико-правовой и административной практики, а именно —</w:t>
      </w:r>
      <w:r w:rsidR="00A75606" w:rsidRPr="00A75606">
        <w:rPr>
          <w:rFonts w:ascii="Times New Roman" w:hAnsi="Times New Roman" w:cs="Times New Roman"/>
          <w:color w:val="000000" w:themeColor="text1"/>
          <w:sz w:val="28"/>
          <w:szCs w:val="28"/>
        </w:rPr>
        <w:t>дискуссий</w:t>
      </w:r>
      <w:r>
        <w:rPr>
          <w:rFonts w:ascii="Times New Roman" w:hAnsi="Times New Roman" w:cs="Times New Roman"/>
          <w:sz w:val="28"/>
          <w:szCs w:val="28"/>
        </w:rPr>
        <w:t xml:space="preserve">, разворачивающихся в публичной сфере в связи с темой борьбы с коррупцией и антикоррупционного регулирования. </w:t>
      </w:r>
      <w:r w:rsidRPr="00F37D7A">
        <w:rPr>
          <w:rFonts w:ascii="Times New Roman" w:hAnsi="Times New Roman" w:cs="Times New Roman"/>
          <w:i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касается перспектив оценки</w:t>
      </w:r>
      <w:r w:rsidR="00657BEC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администрирования, которое направленно, в частности, на разработку и реализацию антикоррупционной политики. </w:t>
      </w:r>
      <w:r w:rsidRPr="00F37D7A">
        <w:rPr>
          <w:rFonts w:ascii="Times New Roman" w:hAnsi="Times New Roman" w:cs="Times New Roman"/>
          <w:i/>
          <w:sz w:val="28"/>
          <w:szCs w:val="28"/>
        </w:rPr>
        <w:t xml:space="preserve">Третье </w:t>
      </w:r>
      <w:r>
        <w:rPr>
          <w:rFonts w:ascii="Times New Roman" w:hAnsi="Times New Roman" w:cs="Times New Roman"/>
          <w:sz w:val="28"/>
          <w:szCs w:val="28"/>
        </w:rPr>
        <w:t xml:space="preserve">положение, имеющее стратегический характер, </w:t>
      </w:r>
      <w:r w:rsidR="006C3EC9">
        <w:rPr>
          <w:rFonts w:ascii="Times New Roman" w:hAnsi="Times New Roman" w:cs="Times New Roman"/>
          <w:sz w:val="28"/>
          <w:szCs w:val="28"/>
        </w:rPr>
        <w:t>отсылает</w:t>
      </w:r>
      <w:r w:rsidR="008A4403">
        <w:rPr>
          <w:rFonts w:ascii="Times New Roman" w:hAnsi="Times New Roman" w:cs="Times New Roman"/>
          <w:sz w:val="28"/>
          <w:szCs w:val="28"/>
        </w:rPr>
        <w:t>:</w:t>
      </w:r>
      <w:r w:rsidR="006C3EC9">
        <w:rPr>
          <w:rFonts w:ascii="Times New Roman" w:hAnsi="Times New Roman" w:cs="Times New Roman"/>
          <w:sz w:val="28"/>
          <w:szCs w:val="28"/>
        </w:rPr>
        <w:t xml:space="preserve"> </w:t>
      </w:r>
      <w:r w:rsidR="006C3EC9" w:rsidRPr="008A4403">
        <w:rPr>
          <w:rFonts w:ascii="Times New Roman" w:hAnsi="Times New Roman" w:cs="Times New Roman"/>
          <w:i/>
          <w:sz w:val="28"/>
          <w:szCs w:val="28"/>
        </w:rPr>
        <w:t>(а)</w:t>
      </w:r>
      <w:r w:rsidR="006C3EC9">
        <w:rPr>
          <w:rFonts w:ascii="Times New Roman" w:hAnsi="Times New Roman" w:cs="Times New Roman"/>
          <w:sz w:val="28"/>
          <w:szCs w:val="28"/>
        </w:rPr>
        <w:t xml:space="preserve"> к необходимости </w:t>
      </w:r>
      <w:r w:rsidR="00C071FE">
        <w:rPr>
          <w:rFonts w:ascii="Times New Roman" w:hAnsi="Times New Roman" w:cs="Times New Roman"/>
          <w:sz w:val="28"/>
          <w:szCs w:val="28"/>
        </w:rPr>
        <w:t>изучения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 конкретных практик управления, являющихся суммой опыта управления и регулирования в конкретной области — </w:t>
      </w:r>
      <w:r w:rsidR="006C3EC9">
        <w:rPr>
          <w:rFonts w:ascii="Times New Roman" w:hAnsi="Times New Roman" w:cs="Times New Roman"/>
          <w:sz w:val="28"/>
          <w:szCs w:val="28"/>
        </w:rPr>
        <w:t xml:space="preserve">антикоррупционной политике и </w:t>
      </w:r>
      <w:r w:rsidR="006C3EC9" w:rsidRPr="008A4403">
        <w:rPr>
          <w:rFonts w:ascii="Times New Roman" w:hAnsi="Times New Roman" w:cs="Times New Roman"/>
          <w:i/>
          <w:sz w:val="28"/>
          <w:szCs w:val="28"/>
        </w:rPr>
        <w:t>(б)</w:t>
      </w:r>
      <w:r w:rsidR="00C071FE">
        <w:rPr>
          <w:rFonts w:ascii="Times New Roman" w:hAnsi="Times New Roman" w:cs="Times New Roman"/>
          <w:sz w:val="28"/>
          <w:szCs w:val="28"/>
        </w:rPr>
        <w:t xml:space="preserve">  проектирования</w:t>
      </w:r>
      <w:r w:rsidR="006C3EC9">
        <w:rPr>
          <w:rFonts w:ascii="Times New Roman" w:hAnsi="Times New Roman" w:cs="Times New Roman"/>
          <w:sz w:val="28"/>
          <w:szCs w:val="28"/>
        </w:rPr>
        <w:t xml:space="preserve"> стратегий антикоррупционной политики, адаптированных </w:t>
      </w:r>
      <w:r w:rsidR="00B82B0C">
        <w:rPr>
          <w:rFonts w:ascii="Times New Roman" w:hAnsi="Times New Roman" w:cs="Times New Roman"/>
          <w:sz w:val="28"/>
          <w:szCs w:val="28"/>
        </w:rPr>
        <w:t xml:space="preserve">к контексту </w:t>
      </w:r>
      <w:r w:rsidR="006C3EC9">
        <w:rPr>
          <w:rFonts w:ascii="Times New Roman" w:hAnsi="Times New Roman" w:cs="Times New Roman"/>
          <w:sz w:val="28"/>
          <w:szCs w:val="28"/>
        </w:rPr>
        <w:t>российского политического опыта</w:t>
      </w:r>
      <w:r w:rsidR="00A706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96255" w14:textId="2F92E876" w:rsidR="00DF2DCE" w:rsidRDefault="00A706F7" w:rsidP="00A706F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приведённые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 положения подробнее.</w:t>
      </w:r>
      <w:r w:rsidR="00193327">
        <w:rPr>
          <w:rFonts w:ascii="Times New Roman" w:hAnsi="Times New Roman" w:cs="Times New Roman"/>
          <w:sz w:val="28"/>
          <w:szCs w:val="28"/>
        </w:rPr>
        <w:t xml:space="preserve"> </w:t>
      </w:r>
      <w:r w:rsidR="00C74D47">
        <w:rPr>
          <w:rFonts w:ascii="Times New Roman" w:hAnsi="Times New Roman" w:cs="Times New Roman"/>
          <w:b/>
          <w:sz w:val="28"/>
          <w:szCs w:val="28"/>
        </w:rPr>
        <w:t>Первое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DC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обзор политико-административных и правовых трендов в публичной сфере демонстрирует нам значительную долю внимания общества и гражданских ассоциаций, СМИ, правительства и государственных институтов, профильных НКО и специальных международных организаций к теме антикоррупционного регулирования в России. </w:t>
      </w:r>
      <w:r w:rsidR="008A4403">
        <w:rPr>
          <w:rFonts w:ascii="Times New Roman" w:hAnsi="Times New Roman" w:cs="Times New Roman"/>
          <w:sz w:val="28"/>
          <w:szCs w:val="28"/>
        </w:rPr>
        <w:t>За период 2017–2018 гг. в</w:t>
      </w:r>
      <w:r>
        <w:rPr>
          <w:rFonts w:ascii="Times New Roman" w:hAnsi="Times New Roman" w:cs="Times New Roman"/>
          <w:sz w:val="28"/>
          <w:szCs w:val="28"/>
        </w:rPr>
        <w:t xml:space="preserve"> медиа-пространстве</w:t>
      </w:r>
      <w:r w:rsidR="00CA69FD">
        <w:rPr>
          <w:rFonts w:ascii="Times New Roman" w:hAnsi="Times New Roman" w:cs="Times New Roman"/>
          <w:sz w:val="28"/>
          <w:szCs w:val="28"/>
        </w:rPr>
        <w:t>, в публичной сфере в целом и в поле государственного администрирования</w:t>
      </w:r>
      <w:r w:rsidR="00D8640B">
        <w:rPr>
          <w:rFonts w:ascii="Times New Roman" w:hAnsi="Times New Roman" w:cs="Times New Roman"/>
          <w:sz w:val="28"/>
          <w:szCs w:val="28"/>
        </w:rPr>
        <w:t xml:space="preserve"> эта тема</w:t>
      </w:r>
      <w:r w:rsidR="008A4403">
        <w:rPr>
          <w:rFonts w:ascii="Times New Roman" w:hAnsi="Times New Roman" w:cs="Times New Roman"/>
          <w:sz w:val="28"/>
          <w:szCs w:val="28"/>
        </w:rPr>
        <w:t xml:space="preserve"> обнаруживает постоянство</w:t>
      </w:r>
      <w:r w:rsidR="00D8640B">
        <w:rPr>
          <w:rFonts w:ascii="Times New Roman" w:hAnsi="Times New Roman" w:cs="Times New Roman"/>
          <w:sz w:val="28"/>
          <w:szCs w:val="28"/>
        </w:rPr>
        <w:t>, и, к</w:t>
      </w:r>
      <w:r w:rsidR="008A4403">
        <w:rPr>
          <w:rFonts w:ascii="Times New Roman" w:hAnsi="Times New Roman" w:cs="Times New Roman"/>
          <w:sz w:val="28"/>
          <w:szCs w:val="28"/>
        </w:rPr>
        <w:t>ак показала</w:t>
      </w:r>
      <w:r w:rsidR="00D8640B">
        <w:rPr>
          <w:rFonts w:ascii="Times New Roman" w:hAnsi="Times New Roman" w:cs="Times New Roman"/>
          <w:sz w:val="28"/>
          <w:szCs w:val="28"/>
        </w:rPr>
        <w:t xml:space="preserve"> практика, </w:t>
      </w:r>
      <w:r w:rsidR="008A4403">
        <w:rPr>
          <w:rFonts w:ascii="Times New Roman" w:hAnsi="Times New Roman" w:cs="Times New Roman"/>
          <w:sz w:val="28"/>
          <w:szCs w:val="28"/>
        </w:rPr>
        <w:t xml:space="preserve">она </w:t>
      </w:r>
      <w:r w:rsidR="00D8640B">
        <w:rPr>
          <w:rFonts w:ascii="Times New Roman" w:hAnsi="Times New Roman" w:cs="Times New Roman"/>
          <w:sz w:val="28"/>
          <w:szCs w:val="28"/>
        </w:rPr>
        <w:t>п</w:t>
      </w:r>
      <w:r w:rsidR="008A4403">
        <w:rPr>
          <w:rFonts w:ascii="Times New Roman" w:hAnsi="Times New Roman" w:cs="Times New Roman"/>
          <w:sz w:val="28"/>
          <w:szCs w:val="28"/>
        </w:rPr>
        <w:t xml:space="preserve">риобрела особенно большой масштаб </w:t>
      </w:r>
      <w:r w:rsidR="00D864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A4403">
        <w:rPr>
          <w:rFonts w:ascii="Times New Roman" w:hAnsi="Times New Roman" w:cs="Times New Roman"/>
          <w:sz w:val="28"/>
          <w:szCs w:val="28"/>
        </w:rPr>
        <w:t>прошедшей электоральной кампании</w:t>
      </w:r>
      <w:r w:rsidR="00DF2DCE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D864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57A817" w14:textId="1BF5A2C5" w:rsidR="00A706F7" w:rsidRDefault="00DF2DCE" w:rsidP="00A706F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</w:t>
      </w:r>
      <w:r w:rsidR="008A440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внимание на </w:t>
      </w:r>
      <w:r w:rsidR="00D8640B">
        <w:rPr>
          <w:rFonts w:ascii="Times New Roman" w:hAnsi="Times New Roman" w:cs="Times New Roman"/>
          <w:sz w:val="28"/>
          <w:szCs w:val="28"/>
        </w:rPr>
        <w:t>один из ключевых моментов актуализации антикоррупционных акций —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</w:t>
      </w:r>
      <w:r w:rsidR="00D8640B">
        <w:rPr>
          <w:rFonts w:ascii="Times New Roman" w:hAnsi="Times New Roman" w:cs="Times New Roman"/>
          <w:sz w:val="28"/>
          <w:szCs w:val="28"/>
        </w:rPr>
        <w:t>происходит за счёт расширения поля антикоррупционных кампаний и масштабных задержаний: от локального уровня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D8640B">
        <w:rPr>
          <w:rFonts w:ascii="Times New Roman" w:hAnsi="Times New Roman" w:cs="Times New Roman"/>
          <w:sz w:val="28"/>
          <w:szCs w:val="28"/>
        </w:rPr>
        <w:t xml:space="preserve"> до уровней государственных институтов: руководства регионами</w:t>
      </w:r>
      <w:r w:rsidR="0064106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D8640B">
        <w:rPr>
          <w:rFonts w:ascii="Times New Roman" w:hAnsi="Times New Roman" w:cs="Times New Roman"/>
          <w:sz w:val="28"/>
          <w:szCs w:val="28"/>
        </w:rPr>
        <w:t xml:space="preserve"> и уровня федеральных министерств</w:t>
      </w:r>
      <w:r w:rsidR="00641061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="00D8640B">
        <w:rPr>
          <w:rFonts w:ascii="Times New Roman" w:hAnsi="Times New Roman" w:cs="Times New Roman"/>
          <w:sz w:val="28"/>
          <w:szCs w:val="28"/>
        </w:rPr>
        <w:t xml:space="preserve">. </w:t>
      </w:r>
      <w:r w:rsidR="00F046A2">
        <w:rPr>
          <w:rFonts w:ascii="Times New Roman" w:hAnsi="Times New Roman" w:cs="Times New Roman"/>
          <w:sz w:val="28"/>
          <w:szCs w:val="28"/>
        </w:rPr>
        <w:t xml:space="preserve">То есть антикоррупционная кампания, набирающая масштабы, рассматривается </w:t>
      </w:r>
      <w:r w:rsidR="00AC6B52">
        <w:rPr>
          <w:rFonts w:ascii="Times New Roman" w:hAnsi="Times New Roman" w:cs="Times New Roman"/>
          <w:sz w:val="28"/>
          <w:szCs w:val="28"/>
        </w:rPr>
        <w:t>в публичной сфере как</w:t>
      </w:r>
      <w:r w:rsidR="00F046A2">
        <w:rPr>
          <w:rFonts w:ascii="Times New Roman" w:hAnsi="Times New Roman" w:cs="Times New Roman"/>
          <w:sz w:val="28"/>
          <w:szCs w:val="28"/>
        </w:rPr>
        <w:t xml:space="preserve"> </w:t>
      </w:r>
      <w:r w:rsidR="00AC6B52">
        <w:rPr>
          <w:rFonts w:ascii="Times New Roman" w:hAnsi="Times New Roman" w:cs="Times New Roman"/>
          <w:sz w:val="28"/>
          <w:szCs w:val="28"/>
        </w:rPr>
        <w:t>система реакций и работы специализированных министерств и ведомств</w:t>
      </w:r>
      <w:r w:rsidR="00F046A2">
        <w:rPr>
          <w:rFonts w:ascii="Times New Roman" w:hAnsi="Times New Roman" w:cs="Times New Roman"/>
          <w:sz w:val="28"/>
          <w:szCs w:val="28"/>
        </w:rPr>
        <w:t xml:space="preserve"> на проявления коррупции и уст</w:t>
      </w:r>
      <w:r w:rsidR="00AC6B52">
        <w:rPr>
          <w:rFonts w:ascii="Times New Roman" w:hAnsi="Times New Roman" w:cs="Times New Roman"/>
          <w:sz w:val="28"/>
          <w:szCs w:val="28"/>
        </w:rPr>
        <w:t xml:space="preserve">ранение последствий коррупции — </w:t>
      </w:r>
      <w:r w:rsidR="00F046A2">
        <w:rPr>
          <w:rFonts w:ascii="Times New Roman" w:hAnsi="Times New Roman" w:cs="Times New Roman"/>
          <w:sz w:val="28"/>
          <w:szCs w:val="28"/>
        </w:rPr>
        <w:t xml:space="preserve">но </w:t>
      </w:r>
      <w:r w:rsidR="00AC6B52">
        <w:rPr>
          <w:rFonts w:ascii="Times New Roman" w:hAnsi="Times New Roman" w:cs="Times New Roman"/>
          <w:sz w:val="28"/>
          <w:szCs w:val="28"/>
        </w:rPr>
        <w:t xml:space="preserve">отнюдь </w:t>
      </w:r>
      <w:r w:rsidR="00F046A2">
        <w:rPr>
          <w:rFonts w:ascii="Times New Roman" w:hAnsi="Times New Roman" w:cs="Times New Roman"/>
          <w:sz w:val="28"/>
          <w:szCs w:val="28"/>
        </w:rPr>
        <w:t xml:space="preserve">не ключевой элемент, составляющая </w:t>
      </w:r>
      <w:r w:rsidR="00AC6B52">
        <w:rPr>
          <w:rFonts w:ascii="Times New Roman" w:hAnsi="Times New Roman" w:cs="Times New Roman"/>
          <w:sz w:val="28"/>
          <w:szCs w:val="28"/>
        </w:rPr>
        <w:t>процесса реформы</w:t>
      </w:r>
      <w:r w:rsidR="00F046A2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C6B52">
        <w:rPr>
          <w:rFonts w:ascii="Times New Roman" w:hAnsi="Times New Roman" w:cs="Times New Roman"/>
          <w:sz w:val="28"/>
          <w:szCs w:val="28"/>
        </w:rPr>
        <w:t xml:space="preserve">администрирования. </w:t>
      </w:r>
    </w:p>
    <w:p w14:paraId="603E58E8" w14:textId="6AD2E0E8" w:rsidR="00AB6DC1" w:rsidRDefault="00C74D47" w:rsidP="00735EF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Подобное видение антикоррупционной политики (а точнее специальных мер реагирования на коррупцию) ставит перед нами следующий вопрос — о том, как антикоррупционная составляющая, которая первоначально была заявлена как часть административной реформы, вписывается сегодня в структуру этой реформы. Это </w:t>
      </w:r>
      <w:r w:rsidRPr="00C74D47">
        <w:rPr>
          <w:rFonts w:ascii="Times New Roman" w:hAnsi="Times New Roman" w:cs="Times New Roman"/>
          <w:b/>
          <w:sz w:val="28"/>
          <w:szCs w:val="28"/>
        </w:rPr>
        <w:t>второе положение</w:t>
      </w:r>
      <w:r>
        <w:rPr>
          <w:rFonts w:ascii="Times New Roman" w:hAnsi="Times New Roman" w:cs="Times New Roman"/>
          <w:sz w:val="28"/>
          <w:szCs w:val="28"/>
        </w:rPr>
        <w:t xml:space="preserve">, на которое мы обращаем внимание в исследовании: каким образом нам оценивать </w:t>
      </w:r>
      <w:r w:rsidRPr="00C74D47">
        <w:rPr>
          <w:rFonts w:ascii="Times New Roman" w:hAnsi="Times New Roman" w:cs="Times New Roman"/>
          <w:i/>
          <w:sz w:val="28"/>
          <w:szCs w:val="28"/>
        </w:rPr>
        <w:t>антикоррупционную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реформы, учитывая её увеличивающуюся значимость, «са</w:t>
      </w:r>
      <w:r w:rsidR="00735EFD">
        <w:rPr>
          <w:rFonts w:ascii="Times New Roman" w:hAnsi="Times New Roman" w:cs="Times New Roman"/>
          <w:sz w:val="28"/>
          <w:szCs w:val="28"/>
        </w:rPr>
        <w:t xml:space="preserve">мостоятельность» и </w:t>
      </w:r>
      <w:proofErr w:type="spellStart"/>
      <w:r w:rsidR="00735EFD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627C5B" w14:textId="370B040A" w:rsidR="00193327" w:rsidRDefault="00AB6DC1" w:rsidP="00AB6DC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Представляется, что актуальным и необходимым будет анализ и оценка эффективности антикоррупционной политики в структуре административной реформы — именно как составного элемента реформы — части целого, более масштабного процесса. Тем более, что процесс реформы на сегодня 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не завершён и по-прежнему находится в фокусе государственной политики изменений. Поэтому для исследования в области политической науки и российской политики в частности представляется актуальным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93327" w:rsidRPr="00193327">
        <w:rPr>
          <w:rFonts w:ascii="Times New Roman" w:hAnsi="Times New Roman" w:cs="Times New Roman"/>
          <w:sz w:val="28"/>
          <w:szCs w:val="28"/>
        </w:rPr>
        <w:t>обратиться к о</w:t>
      </w:r>
      <w:r>
        <w:rPr>
          <w:rFonts w:ascii="Times New Roman" w:hAnsi="Times New Roman" w:cs="Times New Roman"/>
          <w:sz w:val="28"/>
          <w:szCs w:val="28"/>
        </w:rPr>
        <w:t>пыту проведения административных реформ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точнее 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— к опыту осмысления, проектирования и реализации её ключевых составляющих, к оценке эффективности этих составляющих, а также их влияния на процесс реформы. </w:t>
      </w:r>
    </w:p>
    <w:p w14:paraId="527F9148" w14:textId="29F572B6" w:rsidR="00E710D6" w:rsidRDefault="00AB6DC1" w:rsidP="00E710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Pr="00AB6DC1">
        <w:rPr>
          <w:rFonts w:ascii="Times New Roman" w:hAnsi="Times New Roman" w:cs="Times New Roman"/>
          <w:b/>
          <w:sz w:val="28"/>
          <w:szCs w:val="28"/>
        </w:rPr>
        <w:t>третье положение</w:t>
      </w:r>
      <w:r w:rsidR="00E710D6">
        <w:rPr>
          <w:rFonts w:ascii="Times New Roman" w:hAnsi="Times New Roman" w:cs="Times New Roman"/>
          <w:sz w:val="28"/>
          <w:szCs w:val="28"/>
        </w:rPr>
        <w:t xml:space="preserve">, в перспективе отсылает к необходимости изучения опыта проведения административных реформ, антикоррупционного регулирования и построения оценок эффективности антикоррупционных стратегий, с тем, чтобы сделать их более эффективными, а вместе с ними и государственное администрирование в целом. Однако для этого, по меньшей мере, необходимо также определить место антикоррупционной составляющей в государственном администрировании, а оно, как показывают положения выше, довольно неоднозначно. </w:t>
      </w:r>
    </w:p>
    <w:p w14:paraId="477FB540" w14:textId="77777777" w:rsidR="00E710D6" w:rsidRDefault="00AB6DC1" w:rsidP="00E710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политика заявлена сегодня как одна из четырёх </w:t>
      </w:r>
      <w:r w:rsidR="00193327" w:rsidRPr="00193327">
        <w:rPr>
          <w:rFonts w:ascii="Times New Roman" w:hAnsi="Times New Roman" w:cs="Times New Roman"/>
          <w:sz w:val="28"/>
          <w:szCs w:val="28"/>
        </w:rPr>
        <w:t>составляющих росс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10D6">
        <w:rPr>
          <w:rFonts w:ascii="Times New Roman" w:hAnsi="Times New Roman" w:cs="Times New Roman"/>
          <w:sz w:val="28"/>
          <w:szCs w:val="28"/>
        </w:rPr>
        <w:t>йской административной реформы. В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 </w:t>
      </w:r>
      <w:r w:rsidR="00E710D6">
        <w:rPr>
          <w:rFonts w:ascii="Times New Roman" w:hAnsi="Times New Roman" w:cs="Times New Roman"/>
          <w:sz w:val="28"/>
          <w:szCs w:val="28"/>
        </w:rPr>
        <w:t>государственной политике и администрировании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 она зафиксирована как </w:t>
      </w:r>
      <w:r w:rsidR="00E710D6">
        <w:rPr>
          <w:rFonts w:ascii="Times New Roman" w:hAnsi="Times New Roman" w:cs="Times New Roman"/>
          <w:sz w:val="28"/>
          <w:szCs w:val="28"/>
        </w:rPr>
        <w:t>административно-управленческие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 мер</w:t>
      </w:r>
      <w:r w:rsidR="00E710D6">
        <w:rPr>
          <w:rFonts w:ascii="Times New Roman" w:hAnsi="Times New Roman" w:cs="Times New Roman"/>
          <w:sz w:val="28"/>
          <w:szCs w:val="28"/>
        </w:rPr>
        <w:t>ы, направленные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 на «противодействие коррупции, выявление и последующее устранение причин и условий ее появления»</w:t>
      </w:r>
      <w:r w:rsidR="00193327" w:rsidRPr="00193327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="00193327" w:rsidRPr="00193327">
        <w:rPr>
          <w:rFonts w:ascii="Times New Roman" w:hAnsi="Times New Roman" w:cs="Times New Roman"/>
          <w:sz w:val="28"/>
          <w:szCs w:val="28"/>
        </w:rPr>
        <w:t>. Официальная позиция административной реформы и антикоррупционной</w:t>
      </w:r>
      <w:r w:rsidR="00E710D6">
        <w:rPr>
          <w:rFonts w:ascii="Times New Roman" w:hAnsi="Times New Roman" w:cs="Times New Roman"/>
          <w:sz w:val="28"/>
          <w:szCs w:val="28"/>
        </w:rPr>
        <w:t xml:space="preserve"> политики состоит в том, что эта работа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 «…призвана обеспечить эффективное функционирование органов государственной власти, в том числе при осуществлении мероприятий, направленных на проведение социальных преобразований и модернизацию национальной экономики»</w:t>
      </w:r>
      <w:r w:rsidR="00193327" w:rsidRPr="00193327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1D87AE" w14:textId="21F96F4C" w:rsidR="00193327" w:rsidRDefault="00E710D6" w:rsidP="00E710D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официальной позиции и правительственной риторике регулярно п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одчёркивается, что антикоррупционная составляющая — это перспективная траектория государственного развития. Однако несмотря на такое внимание государства к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193327" w:rsidRPr="00193327">
        <w:rPr>
          <w:rFonts w:ascii="Times New Roman" w:hAnsi="Times New Roman" w:cs="Times New Roman"/>
          <w:sz w:val="28"/>
          <w:szCs w:val="28"/>
        </w:rPr>
        <w:t>составляющей административной реформы, при большом количестве принятых антикоррупционных нормативно-правовых актов, на сегодняшний день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ляется затруднительным выделить </w:t>
      </w:r>
      <w:r w:rsidR="00193327" w:rsidRPr="00193327">
        <w:rPr>
          <w:rFonts w:ascii="Times New Roman" w:hAnsi="Times New Roman" w:cs="Times New Roman"/>
          <w:sz w:val="28"/>
          <w:szCs w:val="28"/>
        </w:rPr>
        <w:t xml:space="preserve">системный подход к анализу, мониторингу развития и эффективности составляющих административной реформы, в частности, антикоррупционной политики. </w:t>
      </w:r>
    </w:p>
    <w:p w14:paraId="2C1CCEC2" w14:textId="622DCBC5" w:rsidR="00C76561" w:rsidRDefault="00714D14" w:rsidP="00C7656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 </w:t>
      </w:r>
      <w:r w:rsidR="00E710D6">
        <w:rPr>
          <w:rFonts w:ascii="Times New Roman" w:hAnsi="Times New Roman" w:cs="Times New Roman"/>
          <w:sz w:val="28"/>
          <w:szCs w:val="28"/>
        </w:rPr>
        <w:t>в рамках политической науки и исследований государственного администрирования возникает явная необходимость комплексного анализа антикоррупционной составляющей (антикоррупционной политики и стратегий</w:t>
      </w:r>
      <w:r w:rsidR="00C76561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E710D6">
        <w:rPr>
          <w:rFonts w:ascii="Times New Roman" w:hAnsi="Times New Roman" w:cs="Times New Roman"/>
          <w:sz w:val="28"/>
          <w:szCs w:val="28"/>
        </w:rPr>
        <w:t>) в струк</w:t>
      </w:r>
      <w:r w:rsidR="00C76561">
        <w:rPr>
          <w:rFonts w:ascii="Times New Roman" w:hAnsi="Times New Roman" w:cs="Times New Roman"/>
          <w:sz w:val="28"/>
          <w:szCs w:val="28"/>
        </w:rPr>
        <w:t xml:space="preserve">туре </w:t>
      </w:r>
      <w:r w:rsidR="00E710D6">
        <w:rPr>
          <w:rFonts w:ascii="Times New Roman" w:hAnsi="Times New Roman" w:cs="Times New Roman"/>
          <w:sz w:val="28"/>
          <w:szCs w:val="28"/>
        </w:rPr>
        <w:t>административной реформы</w:t>
      </w:r>
      <w:r w:rsidR="00C76561">
        <w:rPr>
          <w:rFonts w:ascii="Times New Roman" w:hAnsi="Times New Roman" w:cs="Times New Roman"/>
          <w:sz w:val="28"/>
          <w:szCs w:val="28"/>
        </w:rPr>
        <w:t xml:space="preserve"> в современной России. Данная позиция задаёт объект исследования, его предмет, цель и задачи.</w:t>
      </w:r>
    </w:p>
    <w:p w14:paraId="176B6220" w14:textId="6B16BAB0" w:rsidR="00BC7850" w:rsidRDefault="00BC7850" w:rsidP="00BC7850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Степень научной разработанности проблемы. </w:t>
      </w:r>
      <w:r w:rsidR="00F31A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F31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соответствии с обозначенной междисциплинарной стратегией исследования </w:t>
      </w:r>
      <w:r w:rsidR="00256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анализирую </w:t>
      </w:r>
      <w:r w:rsidRPr="00BC78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несколько блоков работ российских и зарубежных авторов, фокусируясь пр</w:t>
      </w:r>
      <w:r w:rsidR="00F31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этом на темах (1) административных преобразований и концепциях государственного администрирования и </w:t>
      </w:r>
      <w:r w:rsidR="00C733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(2) антикоррупционной политики и (3) оценивания состояния административных преобразований и антикоррупционной политики в России. </w:t>
      </w:r>
    </w:p>
    <w:p w14:paraId="4158AAAF" w14:textId="073B9FB5" w:rsidR="007E16E2" w:rsidRDefault="007E16E2" w:rsidP="007E16E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Круг позиций, определивших нашу исследовательскую траекторию в рамках </w:t>
      </w:r>
      <w:r w:rsidRPr="001A20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первой темы</w:t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составляют работы отечественных исследователей —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Л. В. </w:t>
      </w:r>
      <w:proofErr w:type="spellStart"/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Сморгунова</w:t>
      </w:r>
      <w:proofErr w:type="spellEnd"/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7"/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А.И. Соловьёва</w:t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8"/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А. В. Волковой</w:t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9"/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Т.А. Кулаковой</w:t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10"/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А. Г. </w:t>
      </w:r>
      <w:proofErr w:type="spellStart"/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Барабашева</w:t>
      </w:r>
      <w:proofErr w:type="spellEnd"/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11"/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обзоры</w:t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концептуальные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разработки </w:t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зарубежных исследователей в области политического управления и государственного администрирования —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Howlett</w:t>
      </w:r>
      <w:proofErr w:type="spellEnd"/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12"/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J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Bryson</w:t>
      </w:r>
      <w:proofErr w:type="spellEnd"/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B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C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Crosby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L. </w:t>
      </w:r>
      <w:proofErr w:type="spellStart"/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Bloomberg</w:t>
      </w:r>
      <w:proofErr w:type="spellEnd"/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13"/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E. </w:t>
      </w:r>
      <w:proofErr w:type="spellStart"/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Ongaro</w:t>
      </w:r>
      <w:proofErr w:type="spellEnd"/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S</w:t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van</w:t>
      </w:r>
      <w:proofErr w:type="spellEnd"/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Thiel</w:t>
      </w:r>
      <w:proofErr w:type="spellEnd"/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14"/>
      </w:r>
      <w:r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4B0F222" w14:textId="3CEB6326" w:rsidR="007E16E2" w:rsidRDefault="001A20AD" w:rsidP="007E16E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рамках </w:t>
      </w:r>
      <w:r w:rsidRPr="001A20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второй темы</w:t>
      </w:r>
      <w:r w:rsid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наши </w:t>
      </w:r>
      <w:r w:rsid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исследовательские траектории заданы преимущественно зарубежными исследователями, работавшими над темой коррупции вообще и темой антикоррупционной политики в частности. Здесь в первую очередь следует выделить работы следующих авторов: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A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J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Heidenheimer</w:t>
      </w:r>
      <w:proofErr w:type="spellEnd"/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6E2"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Johnston</w:t>
      </w:r>
      <w:r w:rsidR="007E16E2"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 w:eastAsia="ru-RU"/>
        </w:rPr>
        <w:footnoteReference w:id="15"/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Yolles</w:t>
      </w:r>
      <w:proofErr w:type="spellEnd"/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6E2"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O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Sawagvudcharee</w:t>
      </w:r>
      <w:proofErr w:type="spellEnd"/>
      <w:r w:rsidR="007E16E2"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 w:eastAsia="ru-RU"/>
        </w:rPr>
        <w:footnoteReference w:id="16"/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Rose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Ackerman</w:t>
      </w:r>
      <w:r w:rsidR="007E16E2"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 w:eastAsia="ru-RU"/>
        </w:rPr>
        <w:footnoteReference w:id="17"/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G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De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Graaf</w:t>
      </w:r>
      <w:proofErr w:type="spellEnd"/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16E2"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L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W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Huberts</w:t>
      </w:r>
      <w:proofErr w:type="spellEnd"/>
      <w:r w:rsidR="007E16E2"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 w:eastAsia="ru-RU"/>
        </w:rPr>
        <w:footnoteReference w:id="18"/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16E2"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также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T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F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Nas</w:t>
      </w:r>
      <w:proofErr w:type="spellEnd"/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A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C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Price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A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C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16E2"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С.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T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E16E2" w:rsidRP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Weber</w:t>
      </w:r>
      <w:r w:rsidR="007E16E2" w:rsidRPr="007E1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en-US" w:eastAsia="ru-RU"/>
        </w:rPr>
        <w:footnoteReference w:id="19"/>
      </w:r>
      <w:r w:rsidR="007E16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1BD3106" w14:textId="50C36739" w:rsidR="00F31A7A" w:rsidRPr="001A20AD" w:rsidRDefault="007E16E2" w:rsidP="001A20AD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рамках </w:t>
      </w:r>
      <w:r w:rsidRPr="001A20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третьей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исследовательские траектории заданы анализом российского законодательства, результатами исследований международных агентств и некоторыми работами отечественных авторов, посвящёнными оценке антикоррупционной </w:t>
      </w:r>
      <w:r w:rsidR="001A2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политики в России</w:t>
      </w:r>
      <w:r w:rsidR="001A20AD">
        <w:rPr>
          <w:rStyle w:val="af1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footnoteReference w:id="20"/>
      </w:r>
      <w:r w:rsidR="001A2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7E06A48" w14:textId="620A500D" w:rsidR="00561BB5" w:rsidRDefault="004C0F1B" w:rsidP="00561BB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0F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Научная новизна </w:t>
      </w:r>
      <w:r w:rsidRPr="001A20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исследования</w:t>
      </w:r>
      <w:r w:rsidRPr="004C0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87353" w:rsidRPr="001873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теоретическая значимость работы</w:t>
      </w:r>
      <w:r w:rsidR="00187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C0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</w:t>
      </w:r>
      <w:r w:rsidR="00187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лючаю</w:t>
      </w:r>
      <w:r w:rsidRPr="004C0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тся </w:t>
      </w:r>
      <w:r w:rsidR="005E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постановке вопроса об оценке</w:t>
      </w:r>
      <w:r w:rsidR="007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эффективности</w:t>
      </w:r>
      <w:r w:rsidR="005E03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антикоррупционной политики в рамках административной </w:t>
      </w:r>
      <w:r w:rsidR="00187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реформы. Как показал проведённый анализ, и в публичной сфере, и в академических исследованиях (1) антикоррупционная политика и (2) административные реформы практически не расс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матриваются как нечто целостное.  Они </w:t>
      </w:r>
      <w:r w:rsidR="00187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чаще всего 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рассматриваются</w:t>
      </w:r>
      <w:r w:rsidR="001873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отрыве 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 от друга.  </w:t>
      </w:r>
    </w:p>
    <w:p w14:paraId="2901C8B1" w14:textId="376688CC" w:rsidR="004C0F1B" w:rsidRDefault="00187353" w:rsidP="00561BB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в рамках анализа эффективности административных реформ антикоррупционной политике не уделяется достаточного внимания. </w:t>
      </w:r>
      <w:r w:rsidR="00735EFD" w:rsidRPr="00735E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735E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оэтому в работе будет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подробно рассмотрен вопрос концептуальных оснований административных реформ и того, как в них вписывается антикоррупционная политика. В этом заключается </w:t>
      </w:r>
      <w:r w:rsidR="00561BB5" w:rsidRPr="00561B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теоретическая значимость исследования</w:t>
      </w:r>
      <w:r w:rsidR="00561BB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32ED0F89" w14:textId="43146132" w:rsidR="00256E2E" w:rsidRDefault="00561BB5" w:rsidP="005C7DF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1B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Практическая значимость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состоит в том, что на основании проведённого теоретического исследования и анализа российской практики антикоррупционной политики </w:t>
      </w:r>
      <w:r w:rsidR="00256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256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её ключевые проблемы в рамк</w:t>
      </w:r>
      <w:r w:rsidR="007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 административной реформы,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факторы эффективности</w:t>
      </w:r>
      <w:r w:rsidR="007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антикоррупционной составляющей. </w:t>
      </w:r>
      <w:r w:rsidR="00735EFD" w:rsidRPr="00D953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D953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роме того, в данной работе также указывается на траектории административных преобразований, которые могут способствовать большей успешности антикоррупционной политики и административной реформы в целом.</w:t>
      </w:r>
      <w:r w:rsidRPr="00735EF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14:paraId="2FC3130E" w14:textId="0135A668" w:rsidR="005C7DFB" w:rsidRPr="00596D7A" w:rsidRDefault="005C7DFB" w:rsidP="00735EF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6561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596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9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Pr="00596D7A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 политики в структуре росс</w:t>
      </w:r>
      <w:r w:rsidR="00735EFD">
        <w:rPr>
          <w:rFonts w:ascii="Times New Roman" w:hAnsi="Times New Roman" w:cs="Times New Roman"/>
          <w:color w:val="000000" w:themeColor="text1"/>
          <w:sz w:val="28"/>
          <w:szCs w:val="28"/>
        </w:rPr>
        <w:t>ийской административной реформы</w:t>
      </w:r>
      <w:r w:rsidR="0010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современном этапе</w:t>
      </w:r>
      <w:r w:rsidR="00735E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BECD1C" w14:textId="41837BAC" w:rsidR="005C7DFB" w:rsidRPr="00256E2E" w:rsidRDefault="005C7DFB" w:rsidP="00735EFD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6561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596D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9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538D">
        <w:rPr>
          <w:rFonts w:ascii="Times New Roman" w:hAnsi="Times New Roman" w:cs="Times New Roman"/>
          <w:color w:val="000000" w:themeColor="text1"/>
          <w:sz w:val="28"/>
          <w:szCs w:val="28"/>
        </w:rPr>
        <w:t>факторы</w:t>
      </w:r>
      <w:r w:rsidRPr="0059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</w:t>
      </w:r>
      <w:r w:rsidR="0010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Pr="00596D7A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 политики в</w:t>
      </w:r>
      <w:r w:rsidR="0010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</w:t>
      </w:r>
      <w:r w:rsidR="00735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реформы.</w:t>
      </w:r>
    </w:p>
    <w:p w14:paraId="57CFA0E2" w14:textId="77777777" w:rsidR="005C7DFB" w:rsidRDefault="005C7DFB" w:rsidP="005C7DF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FE5">
        <w:rPr>
          <w:rFonts w:ascii="Times New Roman" w:hAnsi="Times New Roman" w:cs="Times New Roman"/>
          <w:b/>
          <w:sz w:val="28"/>
          <w:szCs w:val="28"/>
        </w:rPr>
        <w:t xml:space="preserve">Цель исследования </w:t>
      </w:r>
      <w:r w:rsidRPr="005B0FE5">
        <w:rPr>
          <w:rFonts w:ascii="Times New Roman" w:hAnsi="Times New Roman" w:cs="Times New Roman"/>
          <w:sz w:val="28"/>
          <w:szCs w:val="28"/>
        </w:rPr>
        <w:t>состоит в том, чтобы</w:t>
      </w:r>
      <w:r w:rsidRPr="005B0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FE5">
        <w:rPr>
          <w:rFonts w:ascii="Times New Roman" w:hAnsi="Times New Roman" w:cs="Times New Roman"/>
          <w:sz w:val="28"/>
          <w:szCs w:val="28"/>
        </w:rPr>
        <w:t xml:space="preserve">дать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5B0FE5">
        <w:rPr>
          <w:rFonts w:ascii="Times New Roman" w:hAnsi="Times New Roman" w:cs="Times New Roman"/>
          <w:sz w:val="28"/>
          <w:szCs w:val="28"/>
        </w:rPr>
        <w:t>антикорруп</w:t>
      </w:r>
      <w:r>
        <w:rPr>
          <w:rFonts w:ascii="Times New Roman" w:hAnsi="Times New Roman" w:cs="Times New Roman"/>
          <w:sz w:val="28"/>
          <w:szCs w:val="28"/>
        </w:rPr>
        <w:t>ционной политики, рассматривая</w:t>
      </w:r>
      <w:r w:rsidRPr="005B0FE5">
        <w:rPr>
          <w:rFonts w:ascii="Times New Roman" w:hAnsi="Times New Roman" w:cs="Times New Roman"/>
          <w:sz w:val="28"/>
          <w:szCs w:val="28"/>
        </w:rPr>
        <w:t xml:space="preserve"> её </w:t>
      </w:r>
      <w:r>
        <w:rPr>
          <w:rFonts w:ascii="Times New Roman" w:hAnsi="Times New Roman" w:cs="Times New Roman"/>
          <w:sz w:val="28"/>
          <w:szCs w:val="28"/>
        </w:rPr>
        <w:t xml:space="preserve">(а) </w:t>
      </w:r>
      <w:r w:rsidRPr="005B0FE5">
        <w:rPr>
          <w:rFonts w:ascii="Times New Roman" w:hAnsi="Times New Roman" w:cs="Times New Roman"/>
          <w:sz w:val="28"/>
          <w:szCs w:val="28"/>
        </w:rPr>
        <w:t xml:space="preserve">как часть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5B0FE5">
        <w:rPr>
          <w:rFonts w:ascii="Times New Roman" w:hAnsi="Times New Roman" w:cs="Times New Roman"/>
          <w:sz w:val="28"/>
          <w:szCs w:val="28"/>
        </w:rPr>
        <w:t xml:space="preserve">административной реформы и (б) соотнеся её с наличествующим в политической науке </w:t>
      </w:r>
      <w:r>
        <w:rPr>
          <w:rFonts w:ascii="Times New Roman" w:hAnsi="Times New Roman" w:cs="Times New Roman"/>
          <w:sz w:val="28"/>
          <w:szCs w:val="28"/>
        </w:rPr>
        <w:t>и в теории государственного администрирования (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5B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Pr="005B0F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8D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инструментарием оценивания</w:t>
      </w:r>
      <w:r w:rsidRPr="005B0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политических курсов, стратегий и программ.</w:t>
      </w:r>
    </w:p>
    <w:p w14:paraId="535BE5A7" w14:textId="77777777" w:rsidR="005C7DFB" w:rsidRPr="00193327" w:rsidRDefault="005C7DFB" w:rsidP="005C7DF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исследования, </w:t>
      </w:r>
      <w:r w:rsidRPr="005B0FE5">
        <w:rPr>
          <w:rFonts w:ascii="Times New Roman" w:hAnsi="Times New Roman" w:cs="Times New Roman"/>
          <w:sz w:val="28"/>
          <w:szCs w:val="28"/>
        </w:rPr>
        <w:t>исходя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предметной области</w:t>
      </w:r>
      <w:r w:rsidRPr="005B0FE5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и цели работы, состоят в следующем: </w:t>
      </w:r>
    </w:p>
    <w:p w14:paraId="0786128F" w14:textId="77777777" w:rsidR="005C7DFB" w:rsidRPr="007E61E9" w:rsidRDefault="005C7DFB" w:rsidP="005C7DFB">
      <w:pPr>
        <w:numPr>
          <w:ilvl w:val="0"/>
          <w:numId w:val="2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концептуальную основу</w:t>
      </w:r>
      <w:r w:rsidRPr="007E61E9">
        <w:rPr>
          <w:rFonts w:ascii="Times New Roman" w:hAnsi="Times New Roman" w:cs="Times New Roman"/>
          <w:sz w:val="28"/>
          <w:szCs w:val="28"/>
        </w:rPr>
        <w:t xml:space="preserve"> административных реформ (</w:t>
      </w:r>
      <w:r>
        <w:rPr>
          <w:rFonts w:ascii="Times New Roman" w:hAnsi="Times New Roman" w:cs="Times New Roman"/>
          <w:sz w:val="28"/>
          <w:szCs w:val="28"/>
        </w:rPr>
        <w:t xml:space="preserve">в частности, рассмотреть </w:t>
      </w:r>
      <w:r w:rsidRPr="007E61E9">
        <w:rPr>
          <w:rFonts w:ascii="Times New Roman" w:hAnsi="Times New Roman" w:cs="Times New Roman"/>
          <w:sz w:val="28"/>
          <w:szCs w:val="28"/>
        </w:rPr>
        <w:t xml:space="preserve">концепции, имеющие отношение к современной российской политике, оказывающие влияние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составляющую);</w:t>
      </w:r>
      <w:r w:rsidRPr="007E61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2B817" w14:textId="77777777" w:rsidR="005C7DFB" w:rsidRPr="007E61E9" w:rsidRDefault="005C7DFB" w:rsidP="005C7DFB">
      <w:pPr>
        <w:numPr>
          <w:ilvl w:val="0"/>
          <w:numId w:val="2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</w:t>
      </w:r>
      <w:r w:rsidRPr="007E61E9">
        <w:rPr>
          <w:rFonts w:ascii="Times New Roman" w:hAnsi="Times New Roman" w:cs="Times New Roman"/>
          <w:sz w:val="28"/>
          <w:szCs w:val="28"/>
        </w:rPr>
        <w:t xml:space="preserve"> суть коррупции, как явления, влияющего на инсти</w:t>
      </w:r>
      <w:r>
        <w:rPr>
          <w:rFonts w:ascii="Times New Roman" w:hAnsi="Times New Roman" w:cs="Times New Roman"/>
          <w:sz w:val="28"/>
          <w:szCs w:val="28"/>
        </w:rPr>
        <w:t>туциональный дизайн государства;</w:t>
      </w:r>
    </w:p>
    <w:p w14:paraId="5ADD106A" w14:textId="77777777" w:rsidR="005C7DFB" w:rsidRDefault="005C7DFB" w:rsidP="005C7DFB">
      <w:pPr>
        <w:numPr>
          <w:ilvl w:val="0"/>
          <w:numId w:val="2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позицию</w:t>
      </w:r>
      <w:r w:rsidRPr="007E61E9">
        <w:rPr>
          <w:rFonts w:ascii="Times New Roman" w:hAnsi="Times New Roman" w:cs="Times New Roman"/>
          <w:sz w:val="28"/>
          <w:szCs w:val="28"/>
        </w:rPr>
        <w:t xml:space="preserve"> антикоррупционной составляющей в концепциях совр</w:t>
      </w:r>
      <w:r>
        <w:rPr>
          <w:rFonts w:ascii="Times New Roman" w:hAnsi="Times New Roman" w:cs="Times New Roman"/>
          <w:sz w:val="28"/>
          <w:szCs w:val="28"/>
        </w:rPr>
        <w:t>еменных административных реформ;</w:t>
      </w:r>
    </w:p>
    <w:p w14:paraId="33DFAEFF" w14:textId="77777777" w:rsidR="005C7DFB" w:rsidRPr="007E61E9" w:rsidRDefault="005C7DFB" w:rsidP="005C7DFB">
      <w:pPr>
        <w:numPr>
          <w:ilvl w:val="0"/>
          <w:numId w:val="23"/>
        </w:numPr>
        <w:spacing w:before="120" w:after="12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7E61E9">
        <w:rPr>
          <w:rFonts w:ascii="Times New Roman" w:hAnsi="Times New Roman" w:cs="Times New Roman"/>
          <w:sz w:val="28"/>
          <w:szCs w:val="28"/>
        </w:rPr>
        <w:t xml:space="preserve"> ключевые ценности и идеологические ориентиры российской антик</w:t>
      </w:r>
      <w:r>
        <w:rPr>
          <w:rFonts w:ascii="Times New Roman" w:hAnsi="Times New Roman" w:cs="Times New Roman"/>
          <w:sz w:val="28"/>
          <w:szCs w:val="28"/>
        </w:rPr>
        <w:t>оррупционной политики и показать</w:t>
      </w:r>
      <w:r w:rsidRPr="007E61E9">
        <w:rPr>
          <w:rFonts w:ascii="Times New Roman" w:hAnsi="Times New Roman" w:cs="Times New Roman"/>
          <w:sz w:val="28"/>
          <w:szCs w:val="28"/>
        </w:rPr>
        <w:t xml:space="preserve"> её развитие в структуре современной российской административной реформы;</w:t>
      </w:r>
    </w:p>
    <w:p w14:paraId="27494B20" w14:textId="77777777" w:rsidR="005C7DFB" w:rsidRPr="007E61E9" w:rsidRDefault="005C7DFB" w:rsidP="005C7DFB">
      <w:pPr>
        <w:numPr>
          <w:ilvl w:val="0"/>
          <w:numId w:val="23"/>
        </w:numPr>
        <w:spacing w:before="120" w:after="12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идентифицировать</w:t>
      </w:r>
      <w:r w:rsidRPr="007E61E9">
        <w:rPr>
          <w:rFonts w:ascii="Times New Roman" w:hAnsi="Times New Roman" w:cs="Times New Roman"/>
          <w:sz w:val="28"/>
          <w:szCs w:val="28"/>
        </w:rPr>
        <w:t xml:space="preserve"> ключевые институты, структуры и практики российской антико</w:t>
      </w:r>
      <w:r>
        <w:rPr>
          <w:rFonts w:ascii="Times New Roman" w:hAnsi="Times New Roman" w:cs="Times New Roman"/>
          <w:sz w:val="28"/>
          <w:szCs w:val="28"/>
        </w:rPr>
        <w:t>ррупционной политики, рассмотреть её нормативно-правовую базу</w:t>
      </w:r>
      <w:r w:rsidRPr="007E61E9">
        <w:rPr>
          <w:rFonts w:ascii="Times New Roman" w:hAnsi="Times New Roman" w:cs="Times New Roman"/>
          <w:sz w:val="28"/>
          <w:szCs w:val="28"/>
        </w:rPr>
        <w:t>;</w:t>
      </w:r>
    </w:p>
    <w:p w14:paraId="41D3BFF9" w14:textId="77777777" w:rsidR="005C7DFB" w:rsidRPr="007E61E9" w:rsidRDefault="005C7DFB" w:rsidP="005C7DFB">
      <w:pPr>
        <w:numPr>
          <w:ilvl w:val="0"/>
          <w:numId w:val="23"/>
        </w:numPr>
        <w:spacing w:before="120" w:after="120" w:line="36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оценку</w:t>
      </w:r>
      <w:r w:rsidRPr="007E6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антикоррупционной составляющей современной российской административной реформы, в частности, оценить влияние</w:t>
      </w:r>
      <w:r w:rsidRPr="007E61E9">
        <w:rPr>
          <w:rFonts w:ascii="Times New Roman" w:hAnsi="Times New Roman" w:cs="Times New Roman"/>
          <w:sz w:val="28"/>
          <w:szCs w:val="28"/>
        </w:rPr>
        <w:t xml:space="preserve"> </w:t>
      </w:r>
      <w:r w:rsidRPr="00D9538D">
        <w:rPr>
          <w:rFonts w:ascii="Times New Roman" w:hAnsi="Times New Roman" w:cs="Times New Roman"/>
          <w:color w:val="000000" w:themeColor="text1"/>
          <w:sz w:val="28"/>
          <w:szCs w:val="28"/>
        </w:rPr>
        <w:t>текущих практик антикоррупционной политики</w:t>
      </w:r>
      <w:r w:rsidRPr="007E61E9">
        <w:rPr>
          <w:rFonts w:ascii="Times New Roman" w:hAnsi="Times New Roman" w:cs="Times New Roman"/>
          <w:sz w:val="28"/>
          <w:szCs w:val="28"/>
        </w:rPr>
        <w:t xml:space="preserve"> на развитие и эффективность российской административной реформы. </w:t>
      </w:r>
    </w:p>
    <w:p w14:paraId="737899E2" w14:textId="52360A00" w:rsidR="005C7DFB" w:rsidRPr="002A57AD" w:rsidRDefault="005C7DFB" w:rsidP="005C7DF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50">
        <w:rPr>
          <w:rFonts w:ascii="Times New Roman" w:hAnsi="Times New Roman" w:cs="Times New Roman"/>
          <w:b/>
          <w:sz w:val="28"/>
          <w:szCs w:val="28"/>
        </w:rPr>
        <w:t xml:space="preserve">Методология исследования </w:t>
      </w:r>
      <w:r w:rsidRPr="00BC7850">
        <w:rPr>
          <w:rFonts w:ascii="Times New Roman" w:hAnsi="Times New Roman" w:cs="Times New Roman"/>
          <w:sz w:val="28"/>
          <w:szCs w:val="28"/>
        </w:rPr>
        <w:t xml:space="preserve">предполагает междисциплинарный подход к анализу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="001E2C4B">
        <w:rPr>
          <w:rFonts w:ascii="Times New Roman" w:hAnsi="Times New Roman" w:cs="Times New Roman"/>
          <w:sz w:val="28"/>
          <w:szCs w:val="28"/>
        </w:rPr>
        <w:t>тивных реформ и их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7850">
        <w:rPr>
          <w:rFonts w:ascii="Times New Roman" w:hAnsi="Times New Roman" w:cs="Times New Roman"/>
          <w:sz w:val="28"/>
          <w:szCs w:val="28"/>
        </w:rPr>
        <w:t>В качестве ключевых выступают</w:t>
      </w:r>
      <w:r w:rsidR="001E2C4B">
        <w:rPr>
          <w:rFonts w:ascii="Times New Roman" w:hAnsi="Times New Roman" w:cs="Times New Roman"/>
          <w:sz w:val="28"/>
          <w:szCs w:val="28"/>
        </w:rPr>
        <w:t>:</w:t>
      </w:r>
      <w:r w:rsidRPr="00BC7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сравнительный метод,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неоинституциональный</w:t>
      </w:r>
      <w:proofErr w:type="spellEnd"/>
      <w:r w:rsidRPr="00BC7850">
        <w:rPr>
          <w:rFonts w:ascii="Times New Roman" w:hAnsi="Times New Roman" w:cs="Times New Roman"/>
          <w:sz w:val="28"/>
          <w:szCs w:val="28"/>
        </w:rPr>
        <w:t>, структурно-функцион</w:t>
      </w:r>
      <w:r w:rsidR="001E2C4B">
        <w:rPr>
          <w:rFonts w:ascii="Times New Roman" w:hAnsi="Times New Roman" w:cs="Times New Roman"/>
          <w:sz w:val="28"/>
          <w:szCs w:val="28"/>
        </w:rPr>
        <w:t>альный,</w:t>
      </w:r>
      <w:r w:rsidRPr="00BC7850">
        <w:rPr>
          <w:rFonts w:ascii="Times New Roman" w:hAnsi="Times New Roman" w:cs="Times New Roman"/>
          <w:sz w:val="28"/>
          <w:szCs w:val="28"/>
        </w:rPr>
        <w:t xml:space="preserve"> системный подходы,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BC7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концепции нового публичного менеджмента (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4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A4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Management</w:t>
      </w:r>
      <w:r>
        <w:rPr>
          <w:rFonts w:ascii="Times New Roman" w:hAnsi="Times New Roman" w:cs="Times New Roman"/>
          <w:sz w:val="28"/>
          <w:szCs w:val="28"/>
        </w:rPr>
        <w:t>), «хорошего управления» (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A4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overnance</w:t>
      </w:r>
      <w:proofErr w:type="spellEnd"/>
      <w:r>
        <w:rPr>
          <w:rFonts w:ascii="Times New Roman" w:hAnsi="Times New Roman" w:cs="Times New Roman"/>
          <w:sz w:val="28"/>
          <w:szCs w:val="28"/>
        </w:rPr>
        <w:t>) и «способностей государства» (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2A5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capabilities</w:t>
      </w:r>
      <w:r w:rsidRPr="002A57A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4B4588D" w14:textId="77777777" w:rsidR="005C7DFB" w:rsidRDefault="005C7DFB" w:rsidP="005C7DF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7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19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документальный анализ (нормативно-правовая база административной реформы и антикоррупционной политики), контент-анализ (документы и доклады, посвящённые административной реформы и мерам противодействия коррупции), мониторинг медиа-пространства. </w:t>
      </w:r>
    </w:p>
    <w:p w14:paraId="45B61754" w14:textId="2EA075AC" w:rsidR="005C7DFB" w:rsidRPr="00075B5E" w:rsidRDefault="005C7DFB" w:rsidP="005C7DF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Гипотеза</w:t>
      </w:r>
      <w:r w:rsidRPr="00193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 </w:t>
      </w:r>
      <w:r w:rsidRPr="0019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предположении, что</w:t>
      </w:r>
      <w:r w:rsidR="001E2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несмотря на последовательность борьбы с коррупцией, которая демонстрируется </w:t>
      </w:r>
      <w:r w:rsidR="00107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193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официальном</w:t>
      </w:r>
      <w:r w:rsidR="00107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политическом дискурсе</w:t>
      </w:r>
      <w:r w:rsidRPr="00193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российская </w:t>
      </w:r>
      <w:r w:rsidRPr="00193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антикоррупционная политика (в том числе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области </w:t>
      </w:r>
      <w:r w:rsidRPr="00193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тративного регулирования</w:t>
      </w:r>
      <w:r w:rsidRPr="00193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остаётся </w:t>
      </w:r>
      <w:r w:rsidR="00A15454" w:rsidRPr="001E2C4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малоэффективной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обнаруживает недостаточную </w:t>
      </w:r>
      <w:r w:rsidR="001E2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структурированность</w:t>
      </w:r>
      <w:r w:rsidRPr="00075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2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2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содержательную целостность.</w:t>
      </w:r>
    </w:p>
    <w:p w14:paraId="4B79CA91" w14:textId="195D8718" w:rsidR="00256E2E" w:rsidRPr="004C0F1B" w:rsidRDefault="005C7DFB" w:rsidP="005C7DF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5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Антикоррупционная политика рассматривается как нечто автономное по отношению к государственному администрированию, как нормативно-правой и организационный комплекс карательных мер, а не как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 направленные</w:t>
      </w:r>
      <w:r w:rsidRPr="00075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преобразования и 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075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75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государства, что искажает основные положения подходов административных преобразований, которые на этапе планирования реформы были положены в её основу. </w:t>
      </w:r>
    </w:p>
    <w:p w14:paraId="4C86FE3E" w14:textId="739785D4" w:rsidR="00D03EE9" w:rsidRPr="00D03EE9" w:rsidRDefault="004C0F1B" w:rsidP="00561BB5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C0F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Структура работы </w:t>
      </w:r>
      <w:r w:rsidRPr="004C0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определена целью и задачами исследования.</w:t>
      </w:r>
      <w:r w:rsidRPr="004C0F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состоит из двух глав (теоретической и практической), </w:t>
      </w:r>
      <w:r w:rsidRPr="004C0F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введения и заключения. </w:t>
      </w:r>
      <w:r w:rsidR="00D03EE9" w:rsidRPr="00D0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первой главе рассматриваются</w:t>
      </w:r>
      <w:r w:rsidR="00D03EE9" w:rsidRPr="00D0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теоретико-методологи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ческие подходы, которые позволяют </w:t>
      </w:r>
      <w:r w:rsidR="00D03EE9" w:rsidRPr="00D0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практической части перейти к анализу и оценке антикоррупционных стратегий в рос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сийской административной реформе</w:t>
      </w:r>
      <w:r w:rsidR="00D03EE9" w:rsidRPr="00D0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второй главе</w:t>
      </w:r>
      <w:r w:rsidR="00D03EE9" w:rsidRPr="00D0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непосредственно</w:t>
      </w:r>
      <w:r w:rsidR="00A154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будет</w:t>
      </w:r>
      <w:r w:rsidR="005C7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анализ</w:t>
      </w:r>
      <w:r w:rsidR="005C7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оценка</w:t>
      </w:r>
      <w:r w:rsidR="00D03EE9" w:rsidRPr="00D0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7D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эффективности</w:t>
      </w:r>
      <w:r w:rsidR="00561B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03EE9" w:rsidRPr="00D03E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антикоррупционной составляющей российской административной реформы. </w:t>
      </w:r>
    </w:p>
    <w:p w14:paraId="5A821C5D" w14:textId="77777777" w:rsidR="00D03EE9" w:rsidRDefault="00D03EE9" w:rsidP="00D03EE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81459C5" w14:textId="77777777" w:rsidR="001E2C4B" w:rsidRDefault="001E2C4B" w:rsidP="00D03EE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FC48619" w14:textId="77777777" w:rsidR="001E2C4B" w:rsidRDefault="001E2C4B" w:rsidP="00D03EE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1595B61" w14:textId="77777777" w:rsidR="001E2C4B" w:rsidRDefault="001E2C4B" w:rsidP="00D03EE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C135A1A" w14:textId="77777777" w:rsidR="001E2C4B" w:rsidRDefault="001E2C4B" w:rsidP="00D03EE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29026E4" w14:textId="77777777" w:rsidR="001E2C4B" w:rsidRPr="00D03EE9" w:rsidRDefault="001E2C4B" w:rsidP="00C24198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E921312" w14:textId="3DD5E896" w:rsidR="006D011F" w:rsidRPr="007655CA" w:rsidRDefault="006D011F" w:rsidP="00193327">
      <w:pPr>
        <w:spacing w:after="0"/>
        <w:rPr>
          <w:rFonts w:ascii="Arial" w:hAnsi="Arial" w:cs="Arial"/>
          <w:b/>
          <w:sz w:val="28"/>
          <w:szCs w:val="28"/>
        </w:rPr>
      </w:pPr>
    </w:p>
    <w:p w14:paraId="729DD86B" w14:textId="6DC4E0F7" w:rsidR="005B5574" w:rsidRPr="00DC284F" w:rsidRDefault="005B5574" w:rsidP="00711C63">
      <w:pPr>
        <w:pStyle w:val="1"/>
        <w:spacing w:before="360" w:after="36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14534962"/>
      <w:r w:rsidRPr="00DC2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1. ТЕОРЕТИКО-МЕТОДОЛОГИЧЕСКИЕ ОСНОВАНИЯ ИЗУЧЕНИЯ АНТИКОРРУПЦИОННОЙ ПОЛИТИКИ</w:t>
      </w:r>
      <w:bookmarkEnd w:id="1"/>
    </w:p>
    <w:p w14:paraId="60EB2A8B" w14:textId="77777777" w:rsidR="00C63F51" w:rsidRDefault="00C63F51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работы </w:t>
      </w:r>
      <w:r w:rsidR="00B2200F" w:rsidRPr="002D0161">
        <w:rPr>
          <w:rFonts w:ascii="Times New Roman" w:hAnsi="Times New Roman" w:cs="Times New Roman"/>
          <w:sz w:val="28"/>
          <w:szCs w:val="28"/>
        </w:rPr>
        <w:t>мы рассмотрим теоретико-методологические подходы, которые позволят нам в практической части перейти к анализ</w:t>
      </w:r>
      <w:r>
        <w:rPr>
          <w:rFonts w:ascii="Times New Roman" w:hAnsi="Times New Roman" w:cs="Times New Roman"/>
          <w:sz w:val="28"/>
          <w:szCs w:val="28"/>
        </w:rPr>
        <w:t>у и оценке антикоррупционных стратегий</w:t>
      </w:r>
      <w:r w:rsidR="00B2200F" w:rsidRPr="002D0161">
        <w:rPr>
          <w:rFonts w:ascii="Times New Roman" w:hAnsi="Times New Roman" w:cs="Times New Roman"/>
          <w:sz w:val="28"/>
          <w:szCs w:val="28"/>
        </w:rPr>
        <w:t xml:space="preserve"> в ходе росси</w:t>
      </w:r>
      <w:r>
        <w:rPr>
          <w:rFonts w:ascii="Times New Roman" w:hAnsi="Times New Roman" w:cs="Times New Roman"/>
          <w:sz w:val="28"/>
          <w:szCs w:val="28"/>
        </w:rPr>
        <w:t xml:space="preserve">йской административной реформы. </w:t>
      </w:r>
      <w:r w:rsidR="00B2200F" w:rsidRPr="002D016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данного раздела в соответствии с </w:t>
      </w:r>
      <w:r w:rsidR="00B2200F" w:rsidRPr="002D0161">
        <w:rPr>
          <w:rFonts w:ascii="Times New Roman" w:hAnsi="Times New Roman" w:cs="Times New Roman"/>
          <w:sz w:val="28"/>
          <w:szCs w:val="28"/>
        </w:rPr>
        <w:t xml:space="preserve">предметной области исследования будут решены следующие задачи: </w:t>
      </w:r>
    </w:p>
    <w:p w14:paraId="0EED78D1" w14:textId="78A0209C" w:rsidR="00C63F51" w:rsidRPr="00C63F51" w:rsidRDefault="00B2200F" w:rsidP="00C63F51">
      <w:pPr>
        <w:pStyle w:val="a3"/>
        <w:numPr>
          <w:ilvl w:val="0"/>
          <w:numId w:val="2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C63F51">
        <w:rPr>
          <w:rFonts w:ascii="Times New Roman" w:hAnsi="Times New Roman" w:cs="Times New Roman"/>
          <w:sz w:val="28"/>
          <w:szCs w:val="28"/>
        </w:rPr>
        <w:t xml:space="preserve">раскрыта концептуальная основа административных реформ (концепции, имеющие отношение к современной российской политике, оказывающие влияние на </w:t>
      </w:r>
      <w:proofErr w:type="spellStart"/>
      <w:r w:rsidR="00182FF1">
        <w:rPr>
          <w:rFonts w:ascii="Times New Roman" w:hAnsi="Times New Roman" w:cs="Times New Roman"/>
          <w:sz w:val="28"/>
          <w:szCs w:val="28"/>
        </w:rPr>
        <w:t>актикоррупционную</w:t>
      </w:r>
      <w:proofErr w:type="spellEnd"/>
      <w:r w:rsidR="00182FF1">
        <w:rPr>
          <w:rFonts w:ascii="Times New Roman" w:hAnsi="Times New Roman" w:cs="Times New Roman"/>
          <w:sz w:val="28"/>
          <w:szCs w:val="28"/>
        </w:rPr>
        <w:t xml:space="preserve"> составляющую);</w:t>
      </w:r>
      <w:r w:rsidR="00C63F51" w:rsidRPr="00C63F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CB632" w14:textId="2A57AAA0" w:rsidR="00C63F51" w:rsidRPr="00C63F51" w:rsidRDefault="00B2200F" w:rsidP="00C63F51">
      <w:pPr>
        <w:pStyle w:val="a3"/>
        <w:numPr>
          <w:ilvl w:val="0"/>
          <w:numId w:val="2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C63F51">
        <w:rPr>
          <w:rFonts w:ascii="Times New Roman" w:hAnsi="Times New Roman" w:cs="Times New Roman"/>
          <w:sz w:val="28"/>
          <w:szCs w:val="28"/>
        </w:rPr>
        <w:t>раскрыта суть коррупции, как явления, влияющего на институциональный дизайн государства (коррупция будет рассмотрена</w:t>
      </w:r>
      <w:r w:rsidR="00262DF8">
        <w:rPr>
          <w:rFonts w:ascii="Times New Roman" w:hAnsi="Times New Roman" w:cs="Times New Roman"/>
          <w:sz w:val="28"/>
          <w:szCs w:val="28"/>
        </w:rPr>
        <w:t>, в первую очередь</w:t>
      </w:r>
      <w:r w:rsidRPr="00C63F51">
        <w:rPr>
          <w:rFonts w:ascii="Times New Roman" w:hAnsi="Times New Roman" w:cs="Times New Roman"/>
          <w:sz w:val="28"/>
          <w:szCs w:val="28"/>
        </w:rPr>
        <w:t xml:space="preserve"> не с позиций «юридического» </w:t>
      </w:r>
      <w:proofErr w:type="spellStart"/>
      <w:r w:rsidRPr="00C63F51">
        <w:rPr>
          <w:rFonts w:ascii="Times New Roman" w:hAnsi="Times New Roman" w:cs="Times New Roman"/>
          <w:sz w:val="28"/>
          <w:szCs w:val="28"/>
        </w:rPr>
        <w:t>институционализма</w:t>
      </w:r>
      <w:proofErr w:type="spellEnd"/>
      <w:r w:rsidRPr="00C63F51">
        <w:rPr>
          <w:rFonts w:ascii="Times New Roman" w:hAnsi="Times New Roman" w:cs="Times New Roman"/>
          <w:sz w:val="28"/>
          <w:szCs w:val="28"/>
        </w:rPr>
        <w:t xml:space="preserve">, </w:t>
      </w:r>
      <w:r w:rsidR="00262DF8">
        <w:rPr>
          <w:rFonts w:ascii="Times New Roman" w:hAnsi="Times New Roman" w:cs="Times New Roman"/>
          <w:sz w:val="28"/>
          <w:szCs w:val="28"/>
        </w:rPr>
        <w:t xml:space="preserve">как это наличествует в российской практике анализа антикоррупционных стратегий, </w:t>
      </w:r>
      <w:r w:rsidRPr="00C63F51">
        <w:rPr>
          <w:rFonts w:ascii="Times New Roman" w:hAnsi="Times New Roman" w:cs="Times New Roman"/>
          <w:sz w:val="28"/>
          <w:szCs w:val="28"/>
        </w:rPr>
        <w:t>но</w:t>
      </w:r>
      <w:r w:rsidR="00262DF8">
        <w:rPr>
          <w:rFonts w:ascii="Times New Roman" w:hAnsi="Times New Roman" w:cs="Times New Roman"/>
          <w:sz w:val="28"/>
          <w:szCs w:val="28"/>
        </w:rPr>
        <w:t>, прежде всего,</w:t>
      </w:r>
      <w:r w:rsidRPr="00C63F51">
        <w:rPr>
          <w:rFonts w:ascii="Times New Roman" w:hAnsi="Times New Roman" w:cs="Times New Roman"/>
          <w:sz w:val="28"/>
          <w:szCs w:val="28"/>
        </w:rPr>
        <w:t xml:space="preserve"> в теоретической персп</w:t>
      </w:r>
      <w:r w:rsidR="004C385D" w:rsidRPr="00C63F51">
        <w:rPr>
          <w:rFonts w:ascii="Times New Roman" w:hAnsi="Times New Roman" w:cs="Times New Roman"/>
          <w:sz w:val="28"/>
          <w:szCs w:val="28"/>
        </w:rPr>
        <w:t xml:space="preserve">ективе концепций, относящихся к </w:t>
      </w:r>
      <w:r w:rsidR="00262DF8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Pr="00C63F51">
        <w:rPr>
          <w:rFonts w:ascii="Times New Roman" w:hAnsi="Times New Roman" w:cs="Times New Roman"/>
          <w:sz w:val="28"/>
          <w:szCs w:val="28"/>
        </w:rPr>
        <w:t>администри</w:t>
      </w:r>
      <w:r w:rsidR="00182FF1">
        <w:rPr>
          <w:rFonts w:ascii="Times New Roman" w:hAnsi="Times New Roman" w:cs="Times New Roman"/>
          <w:sz w:val="28"/>
          <w:szCs w:val="28"/>
        </w:rPr>
        <w:t>рованию);</w:t>
      </w:r>
    </w:p>
    <w:p w14:paraId="22135757" w14:textId="0E870191" w:rsidR="00C63F51" w:rsidRPr="00C63F51" w:rsidRDefault="004C385D" w:rsidP="00C63F51">
      <w:pPr>
        <w:pStyle w:val="a3"/>
        <w:numPr>
          <w:ilvl w:val="0"/>
          <w:numId w:val="2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C63F51">
        <w:rPr>
          <w:rFonts w:ascii="Times New Roman" w:hAnsi="Times New Roman" w:cs="Times New Roman"/>
          <w:sz w:val="28"/>
          <w:szCs w:val="28"/>
        </w:rPr>
        <w:t xml:space="preserve">определена и описана позиция </w:t>
      </w:r>
      <w:r w:rsidR="00B2200F" w:rsidRPr="00C63F51">
        <w:rPr>
          <w:rFonts w:ascii="Times New Roman" w:hAnsi="Times New Roman" w:cs="Times New Roman"/>
          <w:sz w:val="28"/>
          <w:szCs w:val="28"/>
        </w:rPr>
        <w:t>антикоррупционной составляющей в концепциях современных административных реформ (в том числе на основе анализа мирового опыта реализац</w:t>
      </w:r>
      <w:r w:rsidR="00182FF1">
        <w:rPr>
          <w:rFonts w:ascii="Times New Roman" w:hAnsi="Times New Roman" w:cs="Times New Roman"/>
          <w:sz w:val="28"/>
          <w:szCs w:val="28"/>
        </w:rPr>
        <w:t>ии антикоррупционных стратегий);</w:t>
      </w:r>
      <w:r w:rsidR="00B2200F" w:rsidRPr="00C63F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560FD" w14:textId="5D7F13BA" w:rsidR="006E1F90" w:rsidRPr="00262DF8" w:rsidRDefault="00C63F51" w:rsidP="00C63F51">
      <w:pPr>
        <w:pStyle w:val="a3"/>
        <w:numPr>
          <w:ilvl w:val="0"/>
          <w:numId w:val="2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62DF8">
        <w:rPr>
          <w:rFonts w:ascii="Times New Roman" w:hAnsi="Times New Roman" w:cs="Times New Roman"/>
          <w:sz w:val="28"/>
          <w:szCs w:val="28"/>
        </w:rPr>
        <w:br w:type="page"/>
      </w:r>
    </w:p>
    <w:p w14:paraId="28B63955" w14:textId="0834B5D9" w:rsidR="0037478C" w:rsidRPr="00CC0446" w:rsidRDefault="00657BEC" w:rsidP="00711C63">
      <w:pPr>
        <w:pStyle w:val="a3"/>
        <w:numPr>
          <w:ilvl w:val="1"/>
          <w:numId w:val="1"/>
        </w:numPr>
        <w:spacing w:before="360" w:after="36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514534963"/>
      <w:r>
        <w:rPr>
          <w:rFonts w:ascii="Times New Roman" w:hAnsi="Times New Roman" w:cs="Times New Roman"/>
          <w:b/>
          <w:sz w:val="28"/>
          <w:szCs w:val="28"/>
        </w:rPr>
        <w:t xml:space="preserve">Методологические </w:t>
      </w:r>
      <w:r w:rsidR="007B2CD2" w:rsidRPr="00CC0446">
        <w:rPr>
          <w:rFonts w:ascii="Times New Roman" w:hAnsi="Times New Roman" w:cs="Times New Roman"/>
          <w:b/>
          <w:sz w:val="28"/>
          <w:szCs w:val="28"/>
        </w:rPr>
        <w:t>основы административных реформ</w:t>
      </w:r>
      <w:r w:rsidR="001A2A29" w:rsidRPr="00CC0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606">
        <w:rPr>
          <w:rFonts w:ascii="Times New Roman" w:hAnsi="Times New Roman" w:cs="Times New Roman"/>
          <w:b/>
          <w:sz w:val="28"/>
          <w:szCs w:val="28"/>
        </w:rPr>
        <w:t xml:space="preserve">и их разработка в период с </w:t>
      </w:r>
      <w:r w:rsidR="001A2A29" w:rsidRPr="00CC0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F47">
        <w:rPr>
          <w:rFonts w:ascii="Times New Roman" w:hAnsi="Times New Roman" w:cs="Times New Roman"/>
          <w:b/>
          <w:sz w:val="28"/>
          <w:szCs w:val="28"/>
        </w:rPr>
        <w:t>199</w:t>
      </w:r>
      <w:r w:rsidR="00A75606">
        <w:rPr>
          <w:rFonts w:ascii="Times New Roman" w:hAnsi="Times New Roman" w:cs="Times New Roman"/>
          <w:b/>
          <w:sz w:val="28"/>
          <w:szCs w:val="28"/>
        </w:rPr>
        <w:t>0-х по 2010-е гг.</w:t>
      </w:r>
      <w:bookmarkEnd w:id="2"/>
    </w:p>
    <w:p w14:paraId="3397EC7F" w14:textId="69F5FFF1" w:rsidR="00551813" w:rsidRPr="002D0161" w:rsidRDefault="006E1F90" w:rsidP="00611A1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 xml:space="preserve">Прежде чем приступить к оценке антикоррупционных стратегий и того, как они влияют на успешность административных реформ, рассмотрим ряд концепций, </w:t>
      </w:r>
      <w:r w:rsidR="00107E64">
        <w:rPr>
          <w:rFonts w:ascii="Times New Roman" w:hAnsi="Times New Roman" w:cs="Times New Roman"/>
          <w:sz w:val="28"/>
          <w:szCs w:val="28"/>
        </w:rPr>
        <w:t>обеспечивающих методологический базис современных административных</w:t>
      </w:r>
      <w:r w:rsidRPr="002D0161">
        <w:rPr>
          <w:rFonts w:ascii="Times New Roman" w:hAnsi="Times New Roman" w:cs="Times New Roman"/>
          <w:sz w:val="28"/>
          <w:szCs w:val="28"/>
        </w:rPr>
        <w:t xml:space="preserve"> реф</w:t>
      </w:r>
      <w:r w:rsidR="00107E64">
        <w:rPr>
          <w:rFonts w:ascii="Times New Roman" w:hAnsi="Times New Roman" w:cs="Times New Roman"/>
          <w:sz w:val="28"/>
          <w:szCs w:val="28"/>
        </w:rPr>
        <w:t>орм</w:t>
      </w:r>
      <w:r w:rsidR="00770819" w:rsidRPr="002D0161">
        <w:rPr>
          <w:rFonts w:ascii="Times New Roman" w:hAnsi="Times New Roman" w:cs="Times New Roman"/>
          <w:sz w:val="28"/>
          <w:szCs w:val="28"/>
        </w:rPr>
        <w:t>, с тем, чтобы впоследствии</w:t>
      </w:r>
      <w:r w:rsidR="00107E64">
        <w:rPr>
          <w:rFonts w:ascii="Times New Roman" w:hAnsi="Times New Roman" w:cs="Times New Roman"/>
          <w:sz w:val="28"/>
          <w:szCs w:val="28"/>
        </w:rPr>
        <w:t>:</w:t>
      </w:r>
      <w:r w:rsidR="00770819" w:rsidRPr="002D0161">
        <w:rPr>
          <w:rFonts w:ascii="Times New Roman" w:hAnsi="Times New Roman" w:cs="Times New Roman"/>
          <w:sz w:val="28"/>
          <w:szCs w:val="28"/>
        </w:rPr>
        <w:t xml:space="preserve"> (1) </w:t>
      </w:r>
      <w:r w:rsidRPr="002D0161">
        <w:rPr>
          <w:rFonts w:ascii="Times New Roman" w:hAnsi="Times New Roman" w:cs="Times New Roman"/>
          <w:sz w:val="28"/>
          <w:szCs w:val="28"/>
        </w:rPr>
        <w:t xml:space="preserve">оценить, насколько успешно те или иные положения могут быть имплементированы в практику администрирования, в </w:t>
      </w:r>
      <w:r w:rsidR="00611A1F">
        <w:rPr>
          <w:rFonts w:ascii="Times New Roman" w:hAnsi="Times New Roman" w:cs="Times New Roman"/>
          <w:sz w:val="28"/>
          <w:szCs w:val="28"/>
        </w:rPr>
        <w:t xml:space="preserve">частности, </w:t>
      </w:r>
      <w:r w:rsidRPr="002D0161">
        <w:rPr>
          <w:rFonts w:ascii="Times New Roman" w:hAnsi="Times New Roman" w:cs="Times New Roman"/>
          <w:sz w:val="28"/>
          <w:szCs w:val="28"/>
        </w:rPr>
        <w:t>в российском случае</w:t>
      </w:r>
      <w:r w:rsidR="00611A1F">
        <w:rPr>
          <w:rFonts w:ascii="Times New Roman" w:hAnsi="Times New Roman" w:cs="Times New Roman"/>
          <w:sz w:val="28"/>
          <w:szCs w:val="28"/>
        </w:rPr>
        <w:t xml:space="preserve"> и (2) выявить положения концепций государственного администрирования, которые влияют на </w:t>
      </w:r>
      <w:r w:rsidR="00107E64">
        <w:rPr>
          <w:rFonts w:ascii="Times New Roman" w:hAnsi="Times New Roman" w:cs="Times New Roman"/>
          <w:sz w:val="28"/>
          <w:szCs w:val="28"/>
        </w:rPr>
        <w:t xml:space="preserve"> национальный антикоррупционный</w:t>
      </w:r>
      <w:r w:rsidR="00611A1F">
        <w:rPr>
          <w:rFonts w:ascii="Times New Roman" w:hAnsi="Times New Roman" w:cs="Times New Roman"/>
          <w:sz w:val="28"/>
          <w:szCs w:val="28"/>
        </w:rPr>
        <w:t xml:space="preserve"> курс</w:t>
      </w:r>
      <w:r w:rsidR="00770819"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21"/>
      </w:r>
      <w:r w:rsidR="00770819" w:rsidRPr="002D0161">
        <w:rPr>
          <w:rFonts w:ascii="Times New Roman" w:hAnsi="Times New Roman" w:cs="Times New Roman"/>
          <w:sz w:val="28"/>
          <w:szCs w:val="28"/>
        </w:rPr>
        <w:t xml:space="preserve">. </w:t>
      </w:r>
      <w:r w:rsidR="00611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85B80" w14:textId="6FB3E70E" w:rsidR="00D41E0D" w:rsidRPr="002D0161" w:rsidRDefault="00D41E0D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 xml:space="preserve">Современные государства постоянно эволюционируют. В ходе </w:t>
      </w:r>
      <w:r w:rsidR="00861A39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2D0161">
        <w:rPr>
          <w:rFonts w:ascii="Times New Roman" w:hAnsi="Times New Roman" w:cs="Times New Roman"/>
          <w:sz w:val="28"/>
          <w:szCs w:val="28"/>
        </w:rPr>
        <w:t xml:space="preserve">эволюции в государстве, с точки зрения управления и администрирования, накапливаются запросы на институциональное обновление, на эффективные, соответствующие времени </w:t>
      </w:r>
      <w:r w:rsidR="003139AC" w:rsidRPr="002D0161">
        <w:rPr>
          <w:rFonts w:ascii="Times New Roman" w:hAnsi="Times New Roman" w:cs="Times New Roman"/>
          <w:sz w:val="28"/>
          <w:szCs w:val="28"/>
        </w:rPr>
        <w:t xml:space="preserve">подходы. Современные теории административных реформ предлагают </w:t>
      </w:r>
      <w:r w:rsidR="00861A39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139AC" w:rsidRPr="002D0161">
        <w:rPr>
          <w:rFonts w:ascii="Times New Roman" w:hAnsi="Times New Roman" w:cs="Times New Roman"/>
          <w:sz w:val="28"/>
          <w:szCs w:val="28"/>
        </w:rPr>
        <w:t>подходы и видение будущих институциональных дизайнов, которые</w:t>
      </w:r>
      <w:r w:rsidR="00861A39">
        <w:rPr>
          <w:rFonts w:ascii="Times New Roman" w:hAnsi="Times New Roman" w:cs="Times New Roman"/>
          <w:sz w:val="28"/>
          <w:szCs w:val="28"/>
        </w:rPr>
        <w:t xml:space="preserve">, как считают их разработчики, </w:t>
      </w:r>
      <w:r w:rsidR="003139AC" w:rsidRPr="002D0161">
        <w:rPr>
          <w:rFonts w:ascii="Times New Roman" w:hAnsi="Times New Roman" w:cs="Times New Roman"/>
          <w:sz w:val="28"/>
          <w:szCs w:val="28"/>
        </w:rPr>
        <w:t xml:space="preserve">наилучшим образом будут соответствовать интересам граждан и обеспечат </w:t>
      </w:r>
      <w:r w:rsidR="00861A39">
        <w:rPr>
          <w:rFonts w:ascii="Times New Roman" w:hAnsi="Times New Roman" w:cs="Times New Roman"/>
          <w:sz w:val="28"/>
          <w:szCs w:val="28"/>
        </w:rPr>
        <w:t xml:space="preserve">эффективную </w:t>
      </w:r>
      <w:r w:rsidR="003139AC" w:rsidRPr="002D0161">
        <w:rPr>
          <w:rFonts w:ascii="Times New Roman" w:hAnsi="Times New Roman" w:cs="Times New Roman"/>
          <w:sz w:val="28"/>
          <w:szCs w:val="28"/>
        </w:rPr>
        <w:t>работу государственных институтов.</w:t>
      </w:r>
    </w:p>
    <w:p w14:paraId="5FF1D251" w14:textId="70172C74" w:rsidR="00D41E0D" w:rsidRPr="002D0161" w:rsidRDefault="003139AC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>Современное видение административных преобразований всё больше, как отмечают эксперты, включает разного рода механизмы кооперации официальных государственных структур с публичными структурами и гражданскими ассоциациями — в сторону диалога «власти» и «общества»; правительства постепенно уходят от централизации принятия решений к коллегиальности</w:t>
      </w:r>
      <w:r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22"/>
      </w:r>
      <w:r w:rsidRPr="002D016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7CE44E4" w14:textId="6B20D867" w:rsidR="00CD15FE" w:rsidRDefault="00774F2D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>А</w:t>
      </w:r>
      <w:r w:rsidR="004F3E10" w:rsidRPr="002D0161">
        <w:rPr>
          <w:rFonts w:ascii="Times New Roman" w:hAnsi="Times New Roman" w:cs="Times New Roman"/>
          <w:sz w:val="28"/>
          <w:szCs w:val="28"/>
        </w:rPr>
        <w:t>дминистративные реформы</w:t>
      </w:r>
      <w:r w:rsidR="001F7BBE" w:rsidRPr="002D0161">
        <w:rPr>
          <w:rFonts w:ascii="Times New Roman" w:hAnsi="Times New Roman" w:cs="Times New Roman"/>
          <w:sz w:val="28"/>
          <w:szCs w:val="28"/>
        </w:rPr>
        <w:t>, обеспечивающ</w:t>
      </w:r>
      <w:r w:rsidR="00547AFE" w:rsidRPr="002D0161">
        <w:rPr>
          <w:rFonts w:ascii="Times New Roman" w:hAnsi="Times New Roman" w:cs="Times New Roman"/>
          <w:sz w:val="28"/>
          <w:szCs w:val="28"/>
        </w:rPr>
        <w:t xml:space="preserve">ие </w:t>
      </w:r>
      <w:r w:rsidR="00900063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1F7BBE" w:rsidRPr="002D0161">
        <w:rPr>
          <w:rFonts w:ascii="Times New Roman" w:hAnsi="Times New Roman" w:cs="Times New Roman"/>
          <w:sz w:val="28"/>
          <w:szCs w:val="28"/>
        </w:rPr>
        <w:t>перехо</w:t>
      </w:r>
      <w:r w:rsidR="003A754F">
        <w:rPr>
          <w:rFonts w:ascii="Times New Roman" w:hAnsi="Times New Roman" w:cs="Times New Roman"/>
          <w:sz w:val="28"/>
          <w:szCs w:val="28"/>
        </w:rPr>
        <w:t xml:space="preserve">ды, если определять их с позиций теории государственного </w:t>
      </w:r>
      <w:r w:rsidR="001F7BBE" w:rsidRPr="002D0161">
        <w:rPr>
          <w:rFonts w:ascii="Times New Roman" w:hAnsi="Times New Roman" w:cs="Times New Roman"/>
          <w:sz w:val="28"/>
          <w:szCs w:val="28"/>
        </w:rPr>
        <w:t>администрирования,</w:t>
      </w:r>
      <w:r w:rsidR="004F3E10" w:rsidRPr="002D0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161">
        <w:rPr>
          <w:rFonts w:ascii="Times New Roman" w:hAnsi="Times New Roman" w:cs="Times New Roman"/>
          <w:sz w:val="28"/>
          <w:szCs w:val="28"/>
        </w:rPr>
        <w:t xml:space="preserve">сегодня представляют </w:t>
      </w:r>
      <w:r w:rsidR="00107E64">
        <w:rPr>
          <w:rFonts w:ascii="Times New Roman" w:hAnsi="Times New Roman" w:cs="Times New Roman"/>
          <w:sz w:val="28"/>
          <w:szCs w:val="28"/>
        </w:rPr>
        <w:t xml:space="preserve"> собой комплексный</w:t>
      </w:r>
      <w:r w:rsidRPr="002D0161">
        <w:rPr>
          <w:rFonts w:ascii="Times New Roman" w:hAnsi="Times New Roman" w:cs="Times New Roman"/>
          <w:sz w:val="28"/>
          <w:szCs w:val="28"/>
        </w:rPr>
        <w:t xml:space="preserve"> управлен</w:t>
      </w:r>
      <w:r w:rsidR="00107E64">
        <w:rPr>
          <w:rFonts w:ascii="Times New Roman" w:hAnsi="Times New Roman" w:cs="Times New Roman"/>
          <w:sz w:val="28"/>
          <w:szCs w:val="28"/>
        </w:rPr>
        <w:t>ческие преобразования</w:t>
      </w:r>
      <w:r w:rsidR="003A754F">
        <w:rPr>
          <w:rFonts w:ascii="Times New Roman" w:hAnsi="Times New Roman" w:cs="Times New Roman"/>
          <w:sz w:val="28"/>
          <w:szCs w:val="28"/>
        </w:rPr>
        <w:t>, которые</w:t>
      </w:r>
      <w:r w:rsidRPr="002D0161"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3A754F">
        <w:rPr>
          <w:rFonts w:ascii="Times New Roman" w:hAnsi="Times New Roman" w:cs="Times New Roman"/>
          <w:sz w:val="28"/>
          <w:szCs w:val="28"/>
        </w:rPr>
        <w:t>развитие</w:t>
      </w:r>
      <w:r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3A754F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Pr="002D0161">
        <w:rPr>
          <w:rFonts w:ascii="Times New Roman" w:hAnsi="Times New Roman" w:cs="Times New Roman"/>
          <w:sz w:val="28"/>
          <w:szCs w:val="28"/>
        </w:rPr>
        <w:t>государства</w:t>
      </w:r>
      <w:r w:rsidR="003A754F">
        <w:rPr>
          <w:rFonts w:ascii="Times New Roman" w:hAnsi="Times New Roman" w:cs="Times New Roman"/>
          <w:sz w:val="28"/>
          <w:szCs w:val="28"/>
        </w:rPr>
        <w:t>, его институционального</w:t>
      </w:r>
      <w:r w:rsidR="00B35FBA" w:rsidRPr="002D0161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3A754F">
        <w:rPr>
          <w:rFonts w:ascii="Times New Roman" w:hAnsi="Times New Roman" w:cs="Times New Roman"/>
          <w:sz w:val="28"/>
          <w:szCs w:val="28"/>
        </w:rPr>
        <w:t>а</w:t>
      </w:r>
      <w:r w:rsidRPr="002D0161">
        <w:rPr>
          <w:rFonts w:ascii="Times New Roman" w:hAnsi="Times New Roman" w:cs="Times New Roman"/>
          <w:sz w:val="28"/>
          <w:szCs w:val="28"/>
          <w:vertAlign w:val="superscript"/>
        </w:rPr>
        <w:footnoteReference w:id="23"/>
      </w:r>
      <w:r w:rsidRPr="002D0161">
        <w:rPr>
          <w:rFonts w:ascii="Times New Roman" w:hAnsi="Times New Roman" w:cs="Times New Roman"/>
          <w:sz w:val="28"/>
          <w:szCs w:val="28"/>
        </w:rPr>
        <w:t>.</w:t>
      </w:r>
      <w:r w:rsidR="00B35FBA" w:rsidRPr="002D0161">
        <w:rPr>
          <w:rFonts w:ascii="Times New Roman" w:hAnsi="Times New Roman" w:cs="Times New Roman"/>
          <w:sz w:val="28"/>
          <w:szCs w:val="28"/>
        </w:rPr>
        <w:t xml:space="preserve"> Преобразования </w:t>
      </w:r>
      <w:r w:rsidR="001F7BBE" w:rsidRPr="002D0161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="00B35FBA" w:rsidRPr="002D0161">
        <w:rPr>
          <w:rFonts w:ascii="Times New Roman" w:hAnsi="Times New Roman" w:cs="Times New Roman"/>
          <w:sz w:val="28"/>
          <w:szCs w:val="28"/>
        </w:rPr>
        <w:t xml:space="preserve">стремление </w:t>
      </w:r>
      <w:r w:rsidR="001F7BBE" w:rsidRPr="002D0161">
        <w:rPr>
          <w:rFonts w:ascii="Times New Roman" w:hAnsi="Times New Roman" w:cs="Times New Roman"/>
          <w:sz w:val="28"/>
          <w:szCs w:val="28"/>
        </w:rPr>
        <w:t xml:space="preserve">правительств </w:t>
      </w:r>
      <w:r w:rsidR="00B35FBA" w:rsidRPr="002D016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35FBA" w:rsidRPr="002D0161">
        <w:rPr>
          <w:rFonts w:ascii="Times New Roman" w:hAnsi="Times New Roman" w:cs="Times New Roman"/>
          <w:i/>
          <w:sz w:val="28"/>
          <w:szCs w:val="28"/>
        </w:rPr>
        <w:t>управляемость</w:t>
      </w:r>
      <w:r w:rsidR="00B35FBA" w:rsidRPr="002D0161">
        <w:rPr>
          <w:rFonts w:ascii="Times New Roman" w:hAnsi="Times New Roman" w:cs="Times New Roman"/>
          <w:sz w:val="28"/>
          <w:szCs w:val="28"/>
        </w:rPr>
        <w:t xml:space="preserve"> государства — «систему… институциональных способностей, </w:t>
      </w:r>
      <w:r w:rsidR="004627F6" w:rsidRPr="004627F6">
        <w:rPr>
          <w:rFonts w:ascii="Times New Roman" w:hAnsi="Times New Roman" w:cs="Times New Roman"/>
          <w:sz w:val="28"/>
          <w:szCs w:val="28"/>
        </w:rPr>
        <w:t>[</w:t>
      </w:r>
      <w:r w:rsidR="004627F6">
        <w:rPr>
          <w:rFonts w:ascii="Times New Roman" w:hAnsi="Times New Roman" w:cs="Times New Roman"/>
          <w:sz w:val="28"/>
          <w:szCs w:val="28"/>
        </w:rPr>
        <w:t>обеспечивающих</w:t>
      </w:r>
      <w:r w:rsidR="004627F6" w:rsidRPr="004627F6">
        <w:rPr>
          <w:rFonts w:ascii="Times New Roman" w:hAnsi="Times New Roman" w:cs="Times New Roman"/>
          <w:sz w:val="28"/>
          <w:szCs w:val="28"/>
        </w:rPr>
        <w:t xml:space="preserve">] </w:t>
      </w:r>
      <w:r w:rsidR="00B35FBA" w:rsidRPr="002D0161">
        <w:rPr>
          <w:rFonts w:ascii="Times New Roman" w:hAnsi="Times New Roman" w:cs="Times New Roman"/>
          <w:sz w:val="28"/>
          <w:szCs w:val="28"/>
        </w:rPr>
        <w:t xml:space="preserve">стабильную, качественную и отзывчивую организацию </w:t>
      </w:r>
      <w:r w:rsidR="004627F6">
        <w:rPr>
          <w:rFonts w:ascii="Times New Roman" w:hAnsi="Times New Roman" w:cs="Times New Roman"/>
          <w:sz w:val="28"/>
          <w:szCs w:val="28"/>
        </w:rPr>
        <w:t xml:space="preserve">для безопасности, </w:t>
      </w:r>
      <w:r w:rsidR="004627F6" w:rsidRPr="004627F6">
        <w:rPr>
          <w:rFonts w:ascii="Times New Roman" w:hAnsi="Times New Roman" w:cs="Times New Roman"/>
          <w:sz w:val="28"/>
          <w:szCs w:val="28"/>
        </w:rPr>
        <w:t>[</w:t>
      </w:r>
      <w:r w:rsidR="004627F6">
        <w:rPr>
          <w:rFonts w:ascii="Times New Roman" w:hAnsi="Times New Roman" w:cs="Times New Roman"/>
          <w:sz w:val="28"/>
          <w:szCs w:val="28"/>
        </w:rPr>
        <w:t>удовлетворённости граждан</w:t>
      </w:r>
      <w:r w:rsidR="00B35FBA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4627F6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B35FBA" w:rsidRPr="002D0161">
        <w:rPr>
          <w:rFonts w:ascii="Times New Roman" w:hAnsi="Times New Roman" w:cs="Times New Roman"/>
          <w:sz w:val="28"/>
          <w:szCs w:val="28"/>
        </w:rPr>
        <w:t>пу</w:t>
      </w:r>
      <w:r w:rsidR="004627F6">
        <w:rPr>
          <w:rFonts w:ascii="Times New Roman" w:hAnsi="Times New Roman" w:cs="Times New Roman"/>
          <w:sz w:val="28"/>
          <w:szCs w:val="28"/>
        </w:rPr>
        <w:t>бличных</w:t>
      </w:r>
      <w:r w:rsidR="00B35FBA" w:rsidRPr="002D016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627F6" w:rsidRPr="004627F6">
        <w:rPr>
          <w:rFonts w:ascii="Times New Roman" w:hAnsi="Times New Roman" w:cs="Times New Roman"/>
          <w:sz w:val="28"/>
          <w:szCs w:val="28"/>
        </w:rPr>
        <w:t>]</w:t>
      </w:r>
      <w:r w:rsidR="00B35FBA" w:rsidRPr="002D0161">
        <w:rPr>
          <w:rFonts w:ascii="Times New Roman" w:hAnsi="Times New Roman" w:cs="Times New Roman"/>
          <w:sz w:val="28"/>
          <w:szCs w:val="28"/>
        </w:rPr>
        <w:t>, состоятельности и справедливости экономического роста»</w:t>
      </w:r>
      <w:r w:rsidR="00B35FBA"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24"/>
      </w:r>
      <w:r w:rsidR="00B35FBA" w:rsidRPr="002D0161">
        <w:rPr>
          <w:rFonts w:ascii="Times New Roman" w:hAnsi="Times New Roman" w:cs="Times New Roman"/>
          <w:sz w:val="28"/>
          <w:szCs w:val="28"/>
        </w:rPr>
        <w:t>.</w:t>
      </w:r>
    </w:p>
    <w:p w14:paraId="59F96E69" w14:textId="661AD08A" w:rsidR="00963A6C" w:rsidRPr="002D0161" w:rsidRDefault="002242E5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 xml:space="preserve">Административные реформы </w:t>
      </w:r>
      <w:r w:rsidR="007D6516" w:rsidRPr="002D0161">
        <w:rPr>
          <w:rFonts w:ascii="Times New Roman" w:hAnsi="Times New Roman" w:cs="Times New Roman"/>
          <w:sz w:val="28"/>
          <w:szCs w:val="28"/>
        </w:rPr>
        <w:t xml:space="preserve">имеют сложный, </w:t>
      </w:r>
      <w:r w:rsidR="00900063">
        <w:rPr>
          <w:rFonts w:ascii="Times New Roman" w:hAnsi="Times New Roman" w:cs="Times New Roman"/>
          <w:sz w:val="28"/>
          <w:szCs w:val="28"/>
        </w:rPr>
        <w:t xml:space="preserve">транснациональный характер, </w:t>
      </w:r>
      <w:r w:rsidR="00107E64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7D6516" w:rsidRPr="002D0161">
        <w:rPr>
          <w:rFonts w:ascii="Times New Roman" w:hAnsi="Times New Roman" w:cs="Times New Roman"/>
          <w:sz w:val="28"/>
          <w:szCs w:val="28"/>
        </w:rPr>
        <w:t xml:space="preserve">это </w:t>
      </w:r>
      <w:r w:rsidR="00B76077" w:rsidRPr="002D0161">
        <w:rPr>
          <w:rFonts w:ascii="Times New Roman" w:hAnsi="Times New Roman" w:cs="Times New Roman"/>
          <w:sz w:val="28"/>
          <w:szCs w:val="28"/>
        </w:rPr>
        <w:t>политический процесс, в котором, как отмечают</w:t>
      </w:r>
      <w:r w:rsidRPr="002D0161">
        <w:rPr>
          <w:rFonts w:ascii="Times New Roman" w:hAnsi="Times New Roman" w:cs="Times New Roman"/>
          <w:sz w:val="28"/>
          <w:szCs w:val="28"/>
        </w:rPr>
        <w:t xml:space="preserve"> одни</w:t>
      </w:r>
      <w:r w:rsidR="00B76077" w:rsidRPr="002D0161">
        <w:rPr>
          <w:rFonts w:ascii="Times New Roman" w:hAnsi="Times New Roman" w:cs="Times New Roman"/>
          <w:sz w:val="28"/>
          <w:szCs w:val="28"/>
        </w:rPr>
        <w:t xml:space="preserve"> исследователи, нивелируются национальные административно-политические различия и формируются относительно похожие друг на друга управленческие механизмы, подходы к решению ключевых проблем государства</w:t>
      </w:r>
      <w:r w:rsidR="00B76077"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25"/>
      </w:r>
      <w:r w:rsidR="00B76077" w:rsidRPr="002D0161">
        <w:rPr>
          <w:rFonts w:ascii="Times New Roman" w:hAnsi="Times New Roman" w:cs="Times New Roman"/>
          <w:sz w:val="28"/>
          <w:szCs w:val="28"/>
        </w:rPr>
        <w:t>.</w:t>
      </w:r>
      <w:r w:rsidRPr="002D0161">
        <w:rPr>
          <w:rFonts w:ascii="Times New Roman" w:hAnsi="Times New Roman" w:cs="Times New Roman"/>
          <w:sz w:val="28"/>
          <w:szCs w:val="28"/>
        </w:rPr>
        <w:t xml:space="preserve"> Другие иссл</w:t>
      </w:r>
      <w:r w:rsidR="00900063">
        <w:rPr>
          <w:rFonts w:ascii="Times New Roman" w:hAnsi="Times New Roman" w:cs="Times New Roman"/>
          <w:sz w:val="28"/>
          <w:szCs w:val="28"/>
        </w:rPr>
        <w:t>едователи, тем не менее, замечают</w:t>
      </w:r>
      <w:r w:rsidRPr="002D0161">
        <w:rPr>
          <w:rFonts w:ascii="Times New Roman" w:hAnsi="Times New Roman" w:cs="Times New Roman"/>
          <w:sz w:val="28"/>
          <w:szCs w:val="28"/>
        </w:rPr>
        <w:t xml:space="preserve">, что в административных реформах, </w:t>
      </w:r>
      <w:r w:rsidR="000975B5" w:rsidRPr="002D0161">
        <w:rPr>
          <w:rFonts w:ascii="Times New Roman" w:hAnsi="Times New Roman" w:cs="Times New Roman"/>
          <w:sz w:val="28"/>
          <w:szCs w:val="28"/>
        </w:rPr>
        <w:t xml:space="preserve">несмотря на их </w:t>
      </w:r>
      <w:r w:rsidR="00900063">
        <w:rPr>
          <w:rFonts w:ascii="Times New Roman" w:hAnsi="Times New Roman" w:cs="Times New Roman"/>
          <w:sz w:val="28"/>
          <w:szCs w:val="28"/>
        </w:rPr>
        <w:t xml:space="preserve">якобы универсальную </w:t>
      </w:r>
      <w:r w:rsidR="000975B5" w:rsidRPr="002D0161">
        <w:rPr>
          <w:rFonts w:ascii="Times New Roman" w:hAnsi="Times New Roman" w:cs="Times New Roman"/>
          <w:sz w:val="28"/>
          <w:szCs w:val="28"/>
        </w:rPr>
        <w:t xml:space="preserve">преобразовательную направленность, </w:t>
      </w:r>
      <w:r w:rsidR="00900063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Pr="002D0161">
        <w:rPr>
          <w:rFonts w:ascii="Times New Roman" w:hAnsi="Times New Roman" w:cs="Times New Roman"/>
          <w:sz w:val="28"/>
          <w:szCs w:val="28"/>
        </w:rPr>
        <w:t>различия,</w:t>
      </w:r>
      <w:r w:rsidR="003C6BCA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900063">
        <w:rPr>
          <w:rFonts w:ascii="Times New Roman" w:hAnsi="Times New Roman" w:cs="Times New Roman"/>
          <w:sz w:val="28"/>
          <w:szCs w:val="28"/>
        </w:rPr>
        <w:t>выраженные</w:t>
      </w:r>
      <w:r w:rsidRPr="002D0161">
        <w:rPr>
          <w:rFonts w:ascii="Times New Roman" w:hAnsi="Times New Roman" w:cs="Times New Roman"/>
          <w:sz w:val="28"/>
          <w:szCs w:val="28"/>
        </w:rPr>
        <w:t xml:space="preserve"> в </w:t>
      </w:r>
      <w:r w:rsidR="00900063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2D0161">
        <w:rPr>
          <w:rFonts w:ascii="Times New Roman" w:hAnsi="Times New Roman" w:cs="Times New Roman"/>
          <w:i/>
          <w:sz w:val="28"/>
          <w:szCs w:val="28"/>
        </w:rPr>
        <w:t>административных стилях</w:t>
      </w:r>
      <w:r w:rsidRPr="002D0161">
        <w:rPr>
          <w:rFonts w:ascii="Times New Roman" w:hAnsi="Times New Roman" w:cs="Times New Roman"/>
          <w:sz w:val="28"/>
          <w:szCs w:val="28"/>
        </w:rPr>
        <w:t xml:space="preserve">, </w:t>
      </w:r>
      <w:r w:rsidR="003C6BCA" w:rsidRPr="002D0161">
        <w:rPr>
          <w:rFonts w:ascii="Times New Roman" w:hAnsi="Times New Roman" w:cs="Times New Roman"/>
          <w:sz w:val="28"/>
          <w:szCs w:val="28"/>
        </w:rPr>
        <w:t>оказывающих</w:t>
      </w:r>
      <w:r w:rsidRPr="002D0161">
        <w:rPr>
          <w:rFonts w:ascii="Times New Roman" w:hAnsi="Times New Roman" w:cs="Times New Roman"/>
          <w:sz w:val="28"/>
          <w:szCs w:val="28"/>
        </w:rPr>
        <w:t xml:space="preserve"> непосредственное </w:t>
      </w:r>
      <w:r w:rsidR="000975B5" w:rsidRPr="002D0161">
        <w:rPr>
          <w:rFonts w:ascii="Times New Roman" w:hAnsi="Times New Roman" w:cs="Times New Roman"/>
          <w:sz w:val="28"/>
          <w:szCs w:val="28"/>
        </w:rPr>
        <w:t>влияние на успешность реформ</w:t>
      </w:r>
      <w:r w:rsidR="007238E9"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26"/>
      </w:r>
      <w:r w:rsidR="003C6BCA" w:rsidRPr="002D0161">
        <w:rPr>
          <w:rFonts w:ascii="Times New Roman" w:hAnsi="Times New Roman" w:cs="Times New Roman"/>
          <w:sz w:val="28"/>
          <w:szCs w:val="28"/>
        </w:rPr>
        <w:t xml:space="preserve">, а точнее тех элементов реформ, которые, как считается, имеют универсальный, </w:t>
      </w:r>
      <w:r w:rsidR="000975B5" w:rsidRPr="002D0161">
        <w:rPr>
          <w:rFonts w:ascii="Times New Roman" w:hAnsi="Times New Roman" w:cs="Times New Roman"/>
          <w:sz w:val="28"/>
          <w:szCs w:val="28"/>
        </w:rPr>
        <w:t xml:space="preserve">транснациональный характер. </w:t>
      </w:r>
    </w:p>
    <w:p w14:paraId="05A68556" w14:textId="6543AD9E" w:rsidR="008F1C8B" w:rsidRPr="002D0161" w:rsidRDefault="00900063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Подчёркивается, что </w:t>
      </w:r>
      <w:r w:rsidR="000975B5" w:rsidRPr="002D016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963A6C" w:rsidRPr="002D0161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F4418A" w:rsidRPr="002D0161">
        <w:rPr>
          <w:rFonts w:ascii="Times New Roman" w:hAnsi="Times New Roman" w:cs="Times New Roman"/>
          <w:sz w:val="28"/>
          <w:szCs w:val="28"/>
        </w:rPr>
        <w:t xml:space="preserve">собственно </w:t>
      </w:r>
      <w:r w:rsidR="00963A6C" w:rsidRPr="002D0161">
        <w:rPr>
          <w:rFonts w:ascii="Times New Roman" w:hAnsi="Times New Roman" w:cs="Times New Roman"/>
          <w:i/>
          <w:sz w:val="28"/>
          <w:szCs w:val="28"/>
        </w:rPr>
        <w:t>административные реформы</w:t>
      </w:r>
      <w:r w:rsidR="00F4418A" w:rsidRPr="002D0161">
        <w:rPr>
          <w:rFonts w:ascii="Times New Roman" w:hAnsi="Times New Roman" w:cs="Times New Roman"/>
          <w:sz w:val="28"/>
          <w:szCs w:val="28"/>
        </w:rPr>
        <w:t xml:space="preserve"> (</w:t>
      </w:r>
      <w:r w:rsidR="00F4418A" w:rsidRPr="002D0161">
        <w:rPr>
          <w:rFonts w:ascii="Times New Roman" w:hAnsi="Times New Roman" w:cs="Times New Roman"/>
          <w:sz w:val="28"/>
          <w:szCs w:val="28"/>
          <w:lang w:val="en-US"/>
        </w:rPr>
        <w:t>administrative</w:t>
      </w:r>
      <w:r w:rsidR="00F4418A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F4418A" w:rsidRPr="002D0161">
        <w:rPr>
          <w:rFonts w:ascii="Times New Roman" w:hAnsi="Times New Roman" w:cs="Times New Roman"/>
          <w:sz w:val="28"/>
          <w:szCs w:val="28"/>
          <w:lang w:val="en-US"/>
        </w:rPr>
        <w:t>reform</w:t>
      </w:r>
      <w:r w:rsidR="00F4418A" w:rsidRPr="002D0161">
        <w:rPr>
          <w:rFonts w:ascii="Times New Roman" w:hAnsi="Times New Roman" w:cs="Times New Roman"/>
          <w:sz w:val="28"/>
          <w:szCs w:val="28"/>
        </w:rPr>
        <w:t xml:space="preserve">) и </w:t>
      </w:r>
      <w:r w:rsidR="00963A6C" w:rsidRPr="002D0161">
        <w:rPr>
          <w:rFonts w:ascii="Times New Roman" w:hAnsi="Times New Roman" w:cs="Times New Roman"/>
          <w:i/>
          <w:sz w:val="28"/>
          <w:szCs w:val="28"/>
        </w:rPr>
        <w:t xml:space="preserve">политические реформы </w:t>
      </w:r>
      <w:r w:rsidR="00F4418A" w:rsidRPr="002D0161">
        <w:rPr>
          <w:rFonts w:ascii="Times New Roman" w:hAnsi="Times New Roman" w:cs="Times New Roman"/>
          <w:sz w:val="28"/>
          <w:szCs w:val="28"/>
        </w:rPr>
        <w:t>(</w:t>
      </w:r>
      <w:r w:rsidR="00F4418A" w:rsidRPr="002D0161">
        <w:rPr>
          <w:rFonts w:ascii="Times New Roman" w:hAnsi="Times New Roman" w:cs="Times New Roman"/>
          <w:sz w:val="28"/>
          <w:szCs w:val="28"/>
          <w:lang w:val="en-US"/>
        </w:rPr>
        <w:t>policy</w:t>
      </w:r>
      <w:r w:rsidR="00F4418A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F4418A" w:rsidRPr="002D0161">
        <w:rPr>
          <w:rFonts w:ascii="Times New Roman" w:hAnsi="Times New Roman" w:cs="Times New Roman"/>
          <w:sz w:val="28"/>
          <w:szCs w:val="28"/>
          <w:lang w:val="en-US"/>
        </w:rPr>
        <w:t>reforms</w:t>
      </w:r>
      <w:r w:rsidR="00F4418A" w:rsidRPr="002D0161">
        <w:rPr>
          <w:rFonts w:ascii="Times New Roman" w:hAnsi="Times New Roman" w:cs="Times New Roman"/>
          <w:sz w:val="28"/>
          <w:szCs w:val="28"/>
        </w:rPr>
        <w:t xml:space="preserve">). </w:t>
      </w:r>
      <w:r w:rsidR="00963A6C" w:rsidRPr="002D0161">
        <w:rPr>
          <w:rFonts w:ascii="Times New Roman" w:hAnsi="Times New Roman" w:cs="Times New Roman"/>
          <w:sz w:val="28"/>
          <w:szCs w:val="28"/>
        </w:rPr>
        <w:t>Первые ориентированы на внутренние преобразования управленчески</w:t>
      </w:r>
      <w:r w:rsidR="00107E64">
        <w:rPr>
          <w:rFonts w:ascii="Times New Roman" w:hAnsi="Times New Roman" w:cs="Times New Roman"/>
          <w:sz w:val="28"/>
          <w:szCs w:val="28"/>
        </w:rPr>
        <w:t>х структур, изменения регламентов</w:t>
      </w:r>
      <w:r w:rsidR="00963A6C" w:rsidRPr="002D0161">
        <w:rPr>
          <w:rFonts w:ascii="Times New Roman" w:hAnsi="Times New Roman" w:cs="Times New Roman"/>
          <w:sz w:val="28"/>
          <w:szCs w:val="28"/>
        </w:rPr>
        <w:t xml:space="preserve"> и т.д. Вторые подразумевают изм</w:t>
      </w:r>
      <w:r w:rsidR="002A04A5">
        <w:rPr>
          <w:rFonts w:ascii="Times New Roman" w:hAnsi="Times New Roman" w:cs="Times New Roman"/>
          <w:sz w:val="28"/>
          <w:szCs w:val="28"/>
        </w:rPr>
        <w:t>енения в содержании политического курса</w:t>
      </w:r>
      <w:r w:rsidR="00963A6C"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27"/>
      </w:r>
      <w:r w:rsidR="00963A6C" w:rsidRPr="002D0161">
        <w:rPr>
          <w:rFonts w:ascii="Times New Roman" w:hAnsi="Times New Roman" w:cs="Times New Roman"/>
          <w:sz w:val="28"/>
          <w:szCs w:val="28"/>
        </w:rPr>
        <w:t xml:space="preserve">. </w:t>
      </w:r>
      <w:r w:rsidR="003F7119" w:rsidRPr="002D0161">
        <w:rPr>
          <w:rFonts w:ascii="Times New Roman" w:hAnsi="Times New Roman" w:cs="Times New Roman"/>
          <w:sz w:val="28"/>
          <w:szCs w:val="28"/>
        </w:rPr>
        <w:t>Забегая вперёд отметим, что в российском случае антикор</w:t>
      </w:r>
      <w:r w:rsidR="0062672F">
        <w:rPr>
          <w:rFonts w:ascii="Times New Roman" w:hAnsi="Times New Roman" w:cs="Times New Roman"/>
          <w:sz w:val="28"/>
          <w:szCs w:val="28"/>
        </w:rPr>
        <w:t xml:space="preserve">рупционная политика часто переходит от </w:t>
      </w:r>
      <w:r w:rsidR="003F7119" w:rsidRPr="002D0161">
        <w:rPr>
          <w:rFonts w:ascii="Times New Roman" w:hAnsi="Times New Roman" w:cs="Times New Roman"/>
          <w:sz w:val="28"/>
          <w:szCs w:val="28"/>
        </w:rPr>
        <w:t>административно</w:t>
      </w:r>
      <w:r w:rsidR="0062672F">
        <w:rPr>
          <w:rFonts w:ascii="Times New Roman" w:hAnsi="Times New Roman" w:cs="Times New Roman"/>
          <w:sz w:val="28"/>
          <w:szCs w:val="28"/>
        </w:rPr>
        <w:t xml:space="preserve">й составляющей к </w:t>
      </w:r>
      <w:r w:rsidR="00603F7B">
        <w:rPr>
          <w:rFonts w:ascii="Times New Roman" w:hAnsi="Times New Roman" w:cs="Times New Roman"/>
          <w:sz w:val="28"/>
          <w:szCs w:val="28"/>
        </w:rPr>
        <w:t>политической</w:t>
      </w:r>
      <w:r w:rsidR="0062672F">
        <w:rPr>
          <w:rFonts w:ascii="Times New Roman" w:hAnsi="Times New Roman" w:cs="Times New Roman"/>
          <w:sz w:val="28"/>
          <w:szCs w:val="28"/>
        </w:rPr>
        <w:t xml:space="preserve"> и варьируется</w:t>
      </w:r>
      <w:r w:rsidR="00603F7B">
        <w:rPr>
          <w:rFonts w:ascii="Times New Roman" w:hAnsi="Times New Roman" w:cs="Times New Roman"/>
          <w:sz w:val="28"/>
          <w:szCs w:val="28"/>
        </w:rPr>
        <w:t xml:space="preserve"> </w:t>
      </w:r>
      <w:r w:rsidR="0062672F">
        <w:rPr>
          <w:rFonts w:ascii="Times New Roman" w:hAnsi="Times New Roman" w:cs="Times New Roman"/>
          <w:sz w:val="28"/>
          <w:szCs w:val="28"/>
        </w:rPr>
        <w:t>между реформированием</w:t>
      </w:r>
      <w:r w:rsidR="002A04A5">
        <w:rPr>
          <w:rFonts w:ascii="Times New Roman" w:hAnsi="Times New Roman" w:cs="Times New Roman"/>
          <w:sz w:val="28"/>
          <w:szCs w:val="28"/>
        </w:rPr>
        <w:t xml:space="preserve"> политических</w:t>
      </w:r>
      <w:r w:rsidR="003F7119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62672F">
        <w:rPr>
          <w:rFonts w:ascii="Times New Roman" w:hAnsi="Times New Roman" w:cs="Times New Roman"/>
          <w:sz w:val="28"/>
          <w:szCs w:val="28"/>
        </w:rPr>
        <w:t>институтов и регламентными административными изменениями. Изменяются государственные</w:t>
      </w:r>
      <w:r w:rsidR="00182647" w:rsidRPr="002D0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</w:t>
      </w:r>
      <w:r w:rsidR="006267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672F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182647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62672F">
        <w:rPr>
          <w:rFonts w:ascii="Times New Roman" w:hAnsi="Times New Roman" w:cs="Times New Roman"/>
          <w:sz w:val="28"/>
          <w:szCs w:val="28"/>
        </w:rPr>
        <w:t>регламенты</w:t>
      </w:r>
      <w:r w:rsidR="00182647" w:rsidRPr="002D0161">
        <w:rPr>
          <w:rFonts w:ascii="Times New Roman" w:hAnsi="Times New Roman" w:cs="Times New Roman"/>
          <w:sz w:val="28"/>
          <w:szCs w:val="28"/>
        </w:rPr>
        <w:t xml:space="preserve">, </w:t>
      </w:r>
      <w:r w:rsidR="0062672F">
        <w:rPr>
          <w:rFonts w:ascii="Times New Roman" w:hAnsi="Times New Roman" w:cs="Times New Roman"/>
          <w:sz w:val="28"/>
          <w:szCs w:val="28"/>
        </w:rPr>
        <w:t>разрабатываются</w:t>
      </w:r>
      <w:r w:rsidR="00182647" w:rsidRPr="002D0161">
        <w:rPr>
          <w:rFonts w:ascii="Times New Roman" w:hAnsi="Times New Roman" w:cs="Times New Roman"/>
          <w:sz w:val="28"/>
          <w:szCs w:val="28"/>
        </w:rPr>
        <w:t xml:space="preserve"> антико</w:t>
      </w:r>
      <w:r w:rsidR="0062672F">
        <w:rPr>
          <w:rFonts w:ascii="Times New Roman" w:hAnsi="Times New Roman" w:cs="Times New Roman"/>
          <w:sz w:val="28"/>
          <w:szCs w:val="28"/>
        </w:rPr>
        <w:t>ррупционные</w:t>
      </w:r>
      <w:r w:rsidR="00603F7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2672F">
        <w:rPr>
          <w:rFonts w:ascii="Times New Roman" w:hAnsi="Times New Roman" w:cs="Times New Roman"/>
          <w:sz w:val="28"/>
          <w:szCs w:val="28"/>
        </w:rPr>
        <w:t xml:space="preserve">ы, реализуемые впоследствии специальными исполнительными </w:t>
      </w:r>
      <w:r>
        <w:rPr>
          <w:rFonts w:ascii="Times New Roman" w:hAnsi="Times New Roman" w:cs="Times New Roman"/>
          <w:sz w:val="28"/>
          <w:szCs w:val="28"/>
        </w:rPr>
        <w:t>ведомствами</w:t>
      </w:r>
      <w:r w:rsidR="00182647" w:rsidRPr="002D0161">
        <w:rPr>
          <w:rFonts w:ascii="Times New Roman" w:hAnsi="Times New Roman" w:cs="Times New Roman"/>
          <w:sz w:val="28"/>
          <w:szCs w:val="28"/>
        </w:rPr>
        <w:t xml:space="preserve">, </w:t>
      </w:r>
      <w:r w:rsidR="0062672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82647" w:rsidRPr="002D0161">
        <w:rPr>
          <w:rFonts w:ascii="Times New Roman" w:hAnsi="Times New Roman" w:cs="Times New Roman"/>
          <w:sz w:val="28"/>
          <w:szCs w:val="28"/>
        </w:rPr>
        <w:t>экспертиза законодательства на предмет выявления «коррупционных схем», мониторинги коррупции и другие меры</w:t>
      </w:r>
      <w:r w:rsidR="006724C9"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28"/>
      </w:r>
      <w:r w:rsidR="00182647" w:rsidRPr="002D01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8715FD" w14:textId="6E4329EE" w:rsidR="00900063" w:rsidRDefault="00C96FA5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="00DB547F" w:rsidRPr="002D0161">
        <w:rPr>
          <w:rFonts w:ascii="Times New Roman" w:hAnsi="Times New Roman" w:cs="Times New Roman"/>
          <w:sz w:val="28"/>
          <w:szCs w:val="28"/>
        </w:rPr>
        <w:t>приведённое</w:t>
      </w:r>
      <w:r w:rsidR="00555C1F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Pr="002D0161">
        <w:rPr>
          <w:rFonts w:ascii="Times New Roman" w:hAnsi="Times New Roman" w:cs="Times New Roman"/>
          <w:sz w:val="28"/>
          <w:szCs w:val="28"/>
        </w:rPr>
        <w:t>различие</w:t>
      </w:r>
      <w:r w:rsidR="00900063">
        <w:rPr>
          <w:rFonts w:ascii="Times New Roman" w:hAnsi="Times New Roman" w:cs="Times New Roman"/>
          <w:sz w:val="28"/>
          <w:szCs w:val="28"/>
        </w:rPr>
        <w:t xml:space="preserve"> между административной и политической составляющей реформ</w:t>
      </w:r>
      <w:r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DB547F" w:rsidRPr="002D0161">
        <w:rPr>
          <w:rFonts w:ascii="Times New Roman" w:hAnsi="Times New Roman" w:cs="Times New Roman"/>
          <w:sz w:val="28"/>
          <w:szCs w:val="28"/>
        </w:rPr>
        <w:t>существенно</w:t>
      </w:r>
      <w:r w:rsidRPr="002D0161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783F86" w:rsidRPr="002D0161">
        <w:rPr>
          <w:rFonts w:ascii="Times New Roman" w:hAnsi="Times New Roman" w:cs="Times New Roman"/>
          <w:sz w:val="28"/>
          <w:szCs w:val="28"/>
        </w:rPr>
        <w:t>ориентирует на то, чтобы оценивать влияние а</w:t>
      </w:r>
      <w:r w:rsidR="00774F2D" w:rsidRPr="002D0161">
        <w:rPr>
          <w:rFonts w:ascii="Times New Roman" w:hAnsi="Times New Roman" w:cs="Times New Roman"/>
          <w:sz w:val="28"/>
          <w:szCs w:val="28"/>
        </w:rPr>
        <w:t xml:space="preserve">дминистративных преобразований и </w:t>
      </w:r>
      <w:r w:rsidR="00783F86" w:rsidRPr="002D0161">
        <w:rPr>
          <w:rFonts w:ascii="Times New Roman" w:hAnsi="Times New Roman" w:cs="Times New Roman"/>
          <w:sz w:val="28"/>
          <w:szCs w:val="28"/>
        </w:rPr>
        <w:t>качество их проведения</w:t>
      </w:r>
      <w:r w:rsidR="00774F2D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783F86" w:rsidRPr="002D0161">
        <w:rPr>
          <w:rFonts w:ascii="Times New Roman" w:hAnsi="Times New Roman" w:cs="Times New Roman"/>
          <w:sz w:val="28"/>
          <w:szCs w:val="28"/>
        </w:rPr>
        <w:t>на эффективность государства в целом, на устойчивость институционал</w:t>
      </w:r>
      <w:r w:rsidR="007E43A5" w:rsidRPr="002D0161">
        <w:rPr>
          <w:rFonts w:ascii="Times New Roman" w:hAnsi="Times New Roman" w:cs="Times New Roman"/>
          <w:sz w:val="28"/>
          <w:szCs w:val="28"/>
        </w:rPr>
        <w:t xml:space="preserve">ьного дизайна, </w:t>
      </w:r>
      <w:r w:rsidR="00900063">
        <w:rPr>
          <w:rFonts w:ascii="Times New Roman" w:hAnsi="Times New Roman" w:cs="Times New Roman"/>
          <w:sz w:val="28"/>
          <w:szCs w:val="28"/>
        </w:rPr>
        <w:t>на способности государственных институтов</w:t>
      </w:r>
      <w:r w:rsidR="00783F86" w:rsidRPr="002D0161">
        <w:rPr>
          <w:rFonts w:ascii="Times New Roman" w:hAnsi="Times New Roman" w:cs="Times New Roman"/>
          <w:sz w:val="28"/>
          <w:szCs w:val="28"/>
        </w:rPr>
        <w:t xml:space="preserve"> исполнять координи</w:t>
      </w:r>
      <w:r w:rsidR="0076021E" w:rsidRPr="002D0161">
        <w:rPr>
          <w:rFonts w:ascii="Times New Roman" w:hAnsi="Times New Roman" w:cs="Times New Roman"/>
          <w:sz w:val="28"/>
          <w:szCs w:val="28"/>
        </w:rPr>
        <w:t xml:space="preserve">рующие функции, </w:t>
      </w:r>
      <w:r w:rsidR="007E43A5" w:rsidRPr="002D0161">
        <w:rPr>
          <w:rFonts w:ascii="Times New Roman" w:hAnsi="Times New Roman" w:cs="Times New Roman"/>
          <w:sz w:val="28"/>
          <w:szCs w:val="28"/>
        </w:rPr>
        <w:t>реагироват</w:t>
      </w:r>
      <w:r w:rsidR="0028056D" w:rsidRPr="002D0161">
        <w:rPr>
          <w:rFonts w:ascii="Times New Roman" w:hAnsi="Times New Roman" w:cs="Times New Roman"/>
          <w:sz w:val="28"/>
          <w:szCs w:val="28"/>
        </w:rPr>
        <w:t xml:space="preserve">ь на кризисы, порождаемые </w:t>
      </w:r>
      <w:r w:rsidR="0076021E" w:rsidRPr="002D016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E43A5" w:rsidRPr="002D0161">
        <w:rPr>
          <w:rFonts w:ascii="Times New Roman" w:hAnsi="Times New Roman" w:cs="Times New Roman"/>
          <w:sz w:val="28"/>
          <w:szCs w:val="28"/>
        </w:rPr>
        <w:t>коррупцией</w:t>
      </w:r>
      <w:r w:rsidR="002A04A5">
        <w:rPr>
          <w:rFonts w:ascii="Times New Roman" w:hAnsi="Times New Roman" w:cs="Times New Roman"/>
          <w:sz w:val="28"/>
          <w:szCs w:val="28"/>
        </w:rPr>
        <w:t xml:space="preserve">, как ключевым </w:t>
      </w:r>
      <w:r w:rsidR="007E43A5" w:rsidRPr="002D0161">
        <w:rPr>
          <w:rFonts w:ascii="Times New Roman" w:hAnsi="Times New Roman" w:cs="Times New Roman"/>
          <w:sz w:val="28"/>
          <w:szCs w:val="28"/>
        </w:rPr>
        <w:t xml:space="preserve"> дефектом системы</w:t>
      </w:r>
      <w:r w:rsidR="002A04A5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7E43A5" w:rsidRPr="002D01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549941" w14:textId="28A9094F" w:rsidR="00BC7ED6" w:rsidRDefault="002840A6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изучении влияния государственных институтов на административные преобразования </w:t>
      </w:r>
      <w:r w:rsidR="0076021E" w:rsidRPr="002D0161">
        <w:rPr>
          <w:rFonts w:ascii="Times New Roman" w:hAnsi="Times New Roman" w:cs="Times New Roman"/>
          <w:sz w:val="28"/>
          <w:szCs w:val="28"/>
        </w:rPr>
        <w:t>и</w:t>
      </w:r>
      <w:r w:rsidR="00784FA0" w:rsidRPr="002D0161">
        <w:rPr>
          <w:rFonts w:ascii="Times New Roman" w:hAnsi="Times New Roman" w:cs="Times New Roman"/>
          <w:sz w:val="28"/>
          <w:szCs w:val="28"/>
        </w:rPr>
        <w:t>сследователи выделяют шесть концепций</w:t>
      </w:r>
      <w:r>
        <w:rPr>
          <w:rFonts w:ascii="Times New Roman" w:hAnsi="Times New Roman" w:cs="Times New Roman"/>
          <w:sz w:val="28"/>
          <w:szCs w:val="28"/>
        </w:rPr>
        <w:t>, описывающих это влияние и фиксирующих характер администрирования.</w:t>
      </w:r>
      <w:r w:rsidR="0076021E" w:rsidRPr="002D0161">
        <w:rPr>
          <w:rFonts w:ascii="Times New Roman" w:hAnsi="Times New Roman" w:cs="Times New Roman"/>
          <w:sz w:val="28"/>
          <w:szCs w:val="28"/>
        </w:rPr>
        <w:t xml:space="preserve"> Основанием для 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служит </w:t>
      </w:r>
      <w:r w:rsidR="0076021E" w:rsidRPr="002D0161">
        <w:rPr>
          <w:rFonts w:ascii="Times New Roman" w:hAnsi="Times New Roman" w:cs="Times New Roman"/>
          <w:sz w:val="28"/>
          <w:szCs w:val="28"/>
        </w:rPr>
        <w:t>степень влияния государства на публичн</w:t>
      </w:r>
      <w:r w:rsidR="00784FA0" w:rsidRPr="002D0161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сферу </w:t>
      </w:r>
      <w:r w:rsidR="00784FA0" w:rsidRPr="002D0161">
        <w:rPr>
          <w:rFonts w:ascii="Times New Roman" w:hAnsi="Times New Roman" w:cs="Times New Roman"/>
          <w:sz w:val="28"/>
          <w:szCs w:val="28"/>
        </w:rPr>
        <w:t xml:space="preserve">и администрирование: от минимального и </w:t>
      </w:r>
      <w:r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784FA0" w:rsidRPr="002D0161">
        <w:rPr>
          <w:rFonts w:ascii="Times New Roman" w:hAnsi="Times New Roman" w:cs="Times New Roman"/>
          <w:sz w:val="28"/>
          <w:szCs w:val="28"/>
        </w:rPr>
        <w:t xml:space="preserve">фрагментированного, до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="00784FA0" w:rsidRPr="002D0161">
        <w:rPr>
          <w:rFonts w:ascii="Times New Roman" w:hAnsi="Times New Roman" w:cs="Times New Roman"/>
          <w:sz w:val="28"/>
          <w:szCs w:val="28"/>
        </w:rPr>
        <w:t>максимально вовлечённого в публичные дела и гарантирующего обеспечение общественного блага.</w:t>
      </w:r>
      <w:r w:rsidR="00A53D16" w:rsidRPr="002D0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34137" w14:textId="644AF19B" w:rsidR="00784FA0" w:rsidRPr="002D0161" w:rsidRDefault="00A53D16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>Ра</w:t>
      </w:r>
      <w:r w:rsidR="00BC7ED6">
        <w:rPr>
          <w:rFonts w:ascii="Times New Roman" w:hAnsi="Times New Roman" w:cs="Times New Roman"/>
          <w:sz w:val="28"/>
          <w:szCs w:val="28"/>
        </w:rPr>
        <w:t xml:space="preserve">ссмотрим эти форматы подробнее: </w:t>
      </w:r>
    </w:p>
    <w:p w14:paraId="7A5B1A86" w14:textId="0F2D5C02" w:rsidR="00784FA0" w:rsidRPr="002D0161" w:rsidRDefault="004E3668" w:rsidP="00C63F51">
      <w:pPr>
        <w:pStyle w:val="a3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i/>
          <w:sz w:val="28"/>
          <w:szCs w:val="28"/>
        </w:rPr>
        <w:t>«</w:t>
      </w:r>
      <w:r w:rsidR="00A53D16" w:rsidRPr="002D0161">
        <w:rPr>
          <w:rFonts w:ascii="Times New Roman" w:hAnsi="Times New Roman" w:cs="Times New Roman"/>
          <w:i/>
          <w:sz w:val="28"/>
          <w:szCs w:val="28"/>
        </w:rPr>
        <w:t>м</w:t>
      </w:r>
      <w:r w:rsidR="00784FA0" w:rsidRPr="002D0161">
        <w:rPr>
          <w:rFonts w:ascii="Times New Roman" w:hAnsi="Times New Roman" w:cs="Times New Roman"/>
          <w:i/>
          <w:sz w:val="28"/>
          <w:szCs w:val="28"/>
        </w:rPr>
        <w:t>инимальное государство</w:t>
      </w:r>
      <w:r w:rsidRPr="002D0161">
        <w:rPr>
          <w:rFonts w:ascii="Times New Roman" w:hAnsi="Times New Roman" w:cs="Times New Roman"/>
          <w:i/>
          <w:sz w:val="28"/>
          <w:szCs w:val="28"/>
        </w:rPr>
        <w:t>»</w:t>
      </w:r>
      <w:r w:rsidR="00784FA0" w:rsidRPr="002D01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84FA0" w:rsidRPr="002D0161">
        <w:rPr>
          <w:rFonts w:ascii="Times New Roman" w:hAnsi="Times New Roman" w:cs="Times New Roman"/>
          <w:sz w:val="28"/>
          <w:szCs w:val="28"/>
        </w:rPr>
        <w:t>No-State</w:t>
      </w:r>
      <w:proofErr w:type="spellEnd"/>
      <w:r w:rsidR="00784FA0" w:rsidRPr="002D01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4FA0" w:rsidRPr="002D0161">
        <w:rPr>
          <w:rFonts w:ascii="Times New Roman" w:hAnsi="Times New Roman" w:cs="Times New Roman"/>
          <w:sz w:val="28"/>
          <w:szCs w:val="28"/>
        </w:rPr>
        <w:t>Hollow</w:t>
      </w:r>
      <w:proofErr w:type="spellEnd"/>
      <w:r w:rsidR="00784FA0" w:rsidRPr="002D0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FA0" w:rsidRPr="002D0161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784FA0" w:rsidRPr="002D0161">
        <w:rPr>
          <w:rFonts w:ascii="Times New Roman" w:hAnsi="Times New Roman" w:cs="Times New Roman"/>
          <w:sz w:val="28"/>
          <w:szCs w:val="28"/>
        </w:rPr>
        <w:t>) — осуществляет минимальный набор функций, поддерживая общественный порядок и безопасность. Для публичного</w:t>
      </w:r>
      <w:r w:rsidR="00130DB1" w:rsidRPr="002D0161">
        <w:rPr>
          <w:rFonts w:ascii="Times New Roman" w:hAnsi="Times New Roman" w:cs="Times New Roman"/>
          <w:sz w:val="28"/>
          <w:szCs w:val="28"/>
        </w:rPr>
        <w:t xml:space="preserve"> администрирования это означает, что функционал государственных услуг и институтов в значительной мере передаётся частным структурам</w:t>
      </w:r>
      <w:r w:rsidR="00130DB1"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29"/>
      </w:r>
      <w:r w:rsidR="00A53D16" w:rsidRPr="002D0161">
        <w:rPr>
          <w:rFonts w:ascii="Times New Roman" w:hAnsi="Times New Roman" w:cs="Times New Roman"/>
          <w:sz w:val="28"/>
          <w:szCs w:val="28"/>
        </w:rPr>
        <w:t>;</w:t>
      </w:r>
    </w:p>
    <w:p w14:paraId="0D1D6476" w14:textId="712FD861" w:rsidR="004E3668" w:rsidRPr="002D0161" w:rsidRDefault="004E3668" w:rsidP="00C63F51">
      <w:pPr>
        <w:pStyle w:val="a3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i/>
          <w:sz w:val="28"/>
          <w:szCs w:val="28"/>
        </w:rPr>
        <w:t>«</w:t>
      </w:r>
      <w:r w:rsidR="00A53D16" w:rsidRPr="002D0161">
        <w:rPr>
          <w:rFonts w:ascii="Times New Roman" w:hAnsi="Times New Roman" w:cs="Times New Roman"/>
          <w:i/>
          <w:sz w:val="28"/>
          <w:szCs w:val="28"/>
        </w:rPr>
        <w:t>а</w:t>
      </w:r>
      <w:r w:rsidRPr="002D0161">
        <w:rPr>
          <w:rFonts w:ascii="Times New Roman" w:hAnsi="Times New Roman" w:cs="Times New Roman"/>
          <w:i/>
          <w:sz w:val="28"/>
          <w:szCs w:val="28"/>
        </w:rPr>
        <w:t xml:space="preserve">ктивное государство» </w:t>
      </w:r>
      <w:r w:rsidR="00772049" w:rsidRPr="002D01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2049" w:rsidRPr="002D0161">
        <w:rPr>
          <w:rFonts w:ascii="Times New Roman" w:hAnsi="Times New Roman" w:cs="Times New Roman"/>
          <w:sz w:val="28"/>
          <w:szCs w:val="28"/>
        </w:rPr>
        <w:t>Bold</w:t>
      </w:r>
      <w:proofErr w:type="spellEnd"/>
      <w:r w:rsidR="00772049" w:rsidRPr="002D0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049" w:rsidRPr="002D0161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772049" w:rsidRPr="002D01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72049" w:rsidRPr="002D0161">
        <w:rPr>
          <w:rFonts w:ascii="Times New Roman" w:hAnsi="Times New Roman" w:cs="Times New Roman"/>
          <w:sz w:val="28"/>
          <w:szCs w:val="28"/>
        </w:rPr>
        <w:t>Active</w:t>
      </w:r>
      <w:proofErr w:type="spellEnd"/>
      <w:r w:rsidR="00772049" w:rsidRPr="002D0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049" w:rsidRPr="002D0161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772049" w:rsidRPr="002D0161">
        <w:rPr>
          <w:rFonts w:ascii="Times New Roman" w:hAnsi="Times New Roman" w:cs="Times New Roman"/>
          <w:sz w:val="28"/>
          <w:szCs w:val="28"/>
        </w:rPr>
        <w:t>)</w:t>
      </w:r>
      <w:r w:rsidR="00772049" w:rsidRPr="002D0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049" w:rsidRPr="002D0161">
        <w:rPr>
          <w:rFonts w:ascii="Times New Roman" w:hAnsi="Times New Roman" w:cs="Times New Roman"/>
          <w:sz w:val="28"/>
          <w:szCs w:val="28"/>
        </w:rPr>
        <w:t>—</w:t>
      </w:r>
      <w:r w:rsidR="00B9713D">
        <w:rPr>
          <w:rFonts w:ascii="Times New Roman" w:hAnsi="Times New Roman" w:cs="Times New Roman"/>
          <w:sz w:val="28"/>
          <w:szCs w:val="28"/>
        </w:rPr>
        <w:t xml:space="preserve"> интенсивно </w:t>
      </w:r>
      <w:r w:rsidR="00772049" w:rsidRPr="002D0161">
        <w:rPr>
          <w:rFonts w:ascii="Times New Roman" w:hAnsi="Times New Roman" w:cs="Times New Roman"/>
          <w:sz w:val="28"/>
          <w:szCs w:val="28"/>
        </w:rPr>
        <w:t>участвует в публичной политике, по мнению некоторых исследователей в отдельных случаях даже «колонизирует» публичную сферу и выступает «производителем» политики</w:t>
      </w:r>
      <w:r w:rsidR="00772049"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30"/>
      </w:r>
      <w:r w:rsidR="00A53D16" w:rsidRPr="002D0161">
        <w:rPr>
          <w:rFonts w:ascii="Times New Roman" w:hAnsi="Times New Roman" w:cs="Times New Roman"/>
          <w:sz w:val="28"/>
          <w:szCs w:val="28"/>
        </w:rPr>
        <w:t>;</w:t>
      </w:r>
      <w:r w:rsidR="00772049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A53D16" w:rsidRPr="002D0161">
        <w:rPr>
          <w:rFonts w:ascii="Times New Roman" w:hAnsi="Times New Roman" w:cs="Times New Roman"/>
          <w:sz w:val="28"/>
          <w:szCs w:val="28"/>
        </w:rPr>
        <w:t>к</w:t>
      </w:r>
      <w:r w:rsidR="006155CB" w:rsidRPr="002D0161">
        <w:rPr>
          <w:rFonts w:ascii="Times New Roman" w:hAnsi="Times New Roman" w:cs="Times New Roman"/>
          <w:sz w:val="28"/>
          <w:szCs w:val="28"/>
        </w:rPr>
        <w:t>онцепции «активного государства» также описывают институционально-административную модель государства всеобщего благосостояния (</w:t>
      </w:r>
      <w:proofErr w:type="spellStart"/>
      <w:r w:rsidR="006155CB" w:rsidRPr="002D0161">
        <w:rPr>
          <w:rFonts w:ascii="Times New Roman" w:hAnsi="Times New Roman" w:cs="Times New Roman"/>
          <w:sz w:val="28"/>
          <w:szCs w:val="28"/>
        </w:rPr>
        <w:t>welfare</w:t>
      </w:r>
      <w:proofErr w:type="spellEnd"/>
      <w:r w:rsidR="006155CB" w:rsidRPr="002D0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5CB" w:rsidRPr="002D0161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6155CB" w:rsidRPr="002D0161">
        <w:rPr>
          <w:rFonts w:ascii="Times New Roman" w:hAnsi="Times New Roman" w:cs="Times New Roman"/>
          <w:sz w:val="28"/>
          <w:szCs w:val="28"/>
        </w:rPr>
        <w:t>), в административном плане для неё характерны масштабный бюрократический аппарат</w:t>
      </w:r>
      <w:r w:rsidR="00D41E0D" w:rsidRPr="002D0161">
        <w:rPr>
          <w:rFonts w:ascii="Times New Roman" w:hAnsi="Times New Roman" w:cs="Times New Roman"/>
          <w:sz w:val="28"/>
          <w:szCs w:val="28"/>
        </w:rPr>
        <w:t>, системы планирования</w:t>
      </w:r>
      <w:r w:rsidR="006155CB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D41E0D" w:rsidRPr="002D0161">
        <w:rPr>
          <w:rFonts w:ascii="Times New Roman" w:hAnsi="Times New Roman" w:cs="Times New Roman"/>
          <w:sz w:val="28"/>
          <w:szCs w:val="28"/>
        </w:rPr>
        <w:t>и широкий спектр ус</w:t>
      </w:r>
      <w:r w:rsidR="00A53D16" w:rsidRPr="002D0161">
        <w:rPr>
          <w:rFonts w:ascii="Times New Roman" w:hAnsi="Times New Roman" w:cs="Times New Roman"/>
          <w:sz w:val="28"/>
          <w:szCs w:val="28"/>
        </w:rPr>
        <w:t>луг, предоставляемых гражданам;</w:t>
      </w:r>
    </w:p>
    <w:p w14:paraId="79857C57" w14:textId="3ACEF5DC" w:rsidR="00A53D16" w:rsidRPr="002D0161" w:rsidRDefault="00A53D16" w:rsidP="00C63F51">
      <w:pPr>
        <w:pStyle w:val="a3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i/>
          <w:sz w:val="28"/>
          <w:szCs w:val="28"/>
        </w:rPr>
        <w:t xml:space="preserve">до-государство </w:t>
      </w:r>
      <w:r w:rsidRPr="002D0161">
        <w:rPr>
          <w:rFonts w:ascii="Times New Roman" w:hAnsi="Times New Roman" w:cs="Times New Roman"/>
          <w:sz w:val="28"/>
          <w:szCs w:val="28"/>
        </w:rPr>
        <w:t>(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2D0161">
        <w:rPr>
          <w:rFonts w:ascii="Times New Roman" w:hAnsi="Times New Roman" w:cs="Times New Roman"/>
          <w:sz w:val="28"/>
          <w:szCs w:val="28"/>
        </w:rPr>
        <w:t>-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2D0161">
        <w:rPr>
          <w:rFonts w:ascii="Times New Roman" w:hAnsi="Times New Roman" w:cs="Times New Roman"/>
          <w:sz w:val="28"/>
          <w:szCs w:val="28"/>
        </w:rPr>
        <w:t>) — политическая система, занимающая промежуточное положение между «минимальным государством» и интервенционистским государством - «производителем политики», в административном плане не стремится к тому, чтобы обеспечить эффективное государственное управление;</w:t>
      </w:r>
    </w:p>
    <w:p w14:paraId="4977444A" w14:textId="7090FB98" w:rsidR="00A53D16" w:rsidRPr="002D0161" w:rsidRDefault="00A53D16" w:rsidP="00C63F51">
      <w:pPr>
        <w:pStyle w:val="a3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i/>
          <w:sz w:val="28"/>
          <w:szCs w:val="28"/>
        </w:rPr>
        <w:t xml:space="preserve">«государство профессионалов» </w:t>
      </w:r>
      <w:r w:rsidRPr="002D0161">
        <w:rPr>
          <w:rFonts w:ascii="Times New Roman" w:hAnsi="Times New Roman" w:cs="Times New Roman"/>
          <w:sz w:val="28"/>
          <w:szCs w:val="28"/>
        </w:rPr>
        <w:t>(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2D0161">
        <w:rPr>
          <w:rFonts w:ascii="Times New Roman" w:hAnsi="Times New Roman" w:cs="Times New Roman"/>
          <w:sz w:val="28"/>
          <w:szCs w:val="28"/>
        </w:rPr>
        <w:t>-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2D0161">
        <w:rPr>
          <w:rFonts w:ascii="Times New Roman" w:hAnsi="Times New Roman" w:cs="Times New Roman"/>
          <w:sz w:val="28"/>
          <w:szCs w:val="28"/>
        </w:rPr>
        <w:t>) — государство-технократия, в котором направляющая роль принадлежит экспертам, ориентирующимся на глобальные тренды; границы между частным, публичным и государственным сектором размыты;</w:t>
      </w:r>
    </w:p>
    <w:p w14:paraId="30BAD888" w14:textId="6BD2ED2F" w:rsidR="00A53D16" w:rsidRPr="002D0161" w:rsidRDefault="00A53D16" w:rsidP="00C63F51">
      <w:pPr>
        <w:pStyle w:val="a3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i/>
          <w:sz w:val="28"/>
          <w:szCs w:val="28"/>
        </w:rPr>
        <w:t xml:space="preserve">«государство возможностей» </w:t>
      </w:r>
      <w:r w:rsidRPr="002D01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D0161">
        <w:rPr>
          <w:rFonts w:ascii="Times New Roman" w:hAnsi="Times New Roman" w:cs="Times New Roman"/>
          <w:sz w:val="28"/>
          <w:szCs w:val="28"/>
        </w:rPr>
        <w:t>Enabling</w:t>
      </w:r>
      <w:proofErr w:type="spellEnd"/>
      <w:r w:rsidRPr="002D0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161">
        <w:rPr>
          <w:rFonts w:ascii="Times New Roman" w:hAnsi="Times New Roman" w:cs="Times New Roman"/>
          <w:sz w:val="28"/>
          <w:szCs w:val="28"/>
        </w:rPr>
        <w:t>Stat</w:t>
      </w:r>
      <w:proofErr w:type="spellEnd"/>
      <w:r w:rsidRPr="002D01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0161">
        <w:rPr>
          <w:rFonts w:ascii="Times New Roman" w:hAnsi="Times New Roman" w:cs="Times New Roman"/>
          <w:sz w:val="28"/>
          <w:szCs w:val="28"/>
        </w:rPr>
        <w:t>)</w:t>
      </w:r>
      <w:r w:rsidR="002233C0" w:rsidRPr="002D0161">
        <w:rPr>
          <w:rFonts w:ascii="Times New Roman" w:hAnsi="Times New Roman" w:cs="Times New Roman"/>
          <w:sz w:val="28"/>
          <w:szCs w:val="28"/>
        </w:rPr>
        <w:t xml:space="preserve"> — институциональный дизайн, который ориентирован на </w:t>
      </w:r>
      <w:proofErr w:type="spellStart"/>
      <w:r w:rsidR="002233C0" w:rsidRPr="002D0161">
        <w:rPr>
          <w:rFonts w:ascii="Times New Roman" w:hAnsi="Times New Roman" w:cs="Times New Roman"/>
          <w:sz w:val="28"/>
          <w:szCs w:val="28"/>
        </w:rPr>
        <w:t>вовлечённость</w:t>
      </w:r>
      <w:proofErr w:type="spellEnd"/>
      <w:r w:rsidR="002233C0" w:rsidRPr="002D0161">
        <w:rPr>
          <w:rFonts w:ascii="Times New Roman" w:hAnsi="Times New Roman" w:cs="Times New Roman"/>
          <w:sz w:val="28"/>
          <w:szCs w:val="28"/>
        </w:rPr>
        <w:t xml:space="preserve"> граждан и публичных организаций в дела управления государством, предлагающий </w:t>
      </w:r>
      <w:r w:rsidR="00C37421" w:rsidRPr="002D0161">
        <w:rPr>
          <w:rFonts w:ascii="Times New Roman" w:hAnsi="Times New Roman" w:cs="Times New Roman"/>
          <w:sz w:val="28"/>
          <w:szCs w:val="28"/>
        </w:rPr>
        <w:t>обществу взять на себя ответственность за своё благосостояние; государственное администрирование в данном случае ограничивается тем, что помогает гражданам взять на себя ответственность; несколько ранее в данном подходе к администрированию доминировала позиция «сервисного государства» (</w:t>
      </w:r>
      <w:r w:rsidR="00C37421" w:rsidRPr="002D016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37421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C37421" w:rsidRPr="002D0161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C37421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C37421" w:rsidRPr="002D0161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C37421" w:rsidRPr="002D0161">
        <w:rPr>
          <w:rFonts w:ascii="Times New Roman" w:hAnsi="Times New Roman" w:cs="Times New Roman"/>
          <w:sz w:val="28"/>
          <w:szCs w:val="28"/>
        </w:rPr>
        <w:t>);</w:t>
      </w:r>
    </w:p>
    <w:p w14:paraId="4327E041" w14:textId="1FAF3B44" w:rsidR="00C37421" w:rsidRPr="002D0161" w:rsidRDefault="00C37421" w:rsidP="00C63F51">
      <w:pPr>
        <w:pStyle w:val="a3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0161">
        <w:rPr>
          <w:rFonts w:ascii="Times New Roman" w:hAnsi="Times New Roman" w:cs="Times New Roman"/>
          <w:i/>
          <w:sz w:val="28"/>
          <w:szCs w:val="28"/>
        </w:rPr>
        <w:t>«государство гарантий»</w:t>
      </w:r>
      <w:r w:rsidR="00E21925" w:rsidRPr="002D0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925" w:rsidRPr="002D01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1925" w:rsidRPr="002D0161">
        <w:rPr>
          <w:rFonts w:ascii="Times New Roman" w:hAnsi="Times New Roman" w:cs="Times New Roman"/>
          <w:sz w:val="28"/>
          <w:szCs w:val="28"/>
        </w:rPr>
        <w:t>Ensuring</w:t>
      </w:r>
      <w:proofErr w:type="spellEnd"/>
      <w:r w:rsidR="00E21925" w:rsidRPr="002D0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925" w:rsidRPr="002D0161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E21925" w:rsidRPr="002D0161">
        <w:rPr>
          <w:rFonts w:ascii="Times New Roman" w:hAnsi="Times New Roman" w:cs="Times New Roman"/>
          <w:sz w:val="28"/>
          <w:szCs w:val="28"/>
        </w:rPr>
        <w:t>)</w:t>
      </w:r>
      <w:r w:rsidR="00E21925" w:rsidRPr="002D0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501F" w:rsidRPr="002D0161">
        <w:rPr>
          <w:rFonts w:ascii="Times New Roman" w:hAnsi="Times New Roman" w:cs="Times New Roman"/>
          <w:i/>
          <w:sz w:val="28"/>
          <w:szCs w:val="28"/>
        </w:rPr>
        <w:t xml:space="preserve">— </w:t>
      </w:r>
      <w:r w:rsidR="00AA501F" w:rsidRPr="002D0161">
        <w:rPr>
          <w:rFonts w:ascii="Times New Roman" w:hAnsi="Times New Roman" w:cs="Times New Roman"/>
          <w:sz w:val="28"/>
          <w:szCs w:val="28"/>
        </w:rPr>
        <w:t>государство берёт на себя обязательства гарантировать предоставление услуг, если негосударственные структуры не справляются со своими обязанностями; в администрировании правительство выступает скорее регулятором, нежели «поставщиком» услуг.</w:t>
      </w:r>
      <w:r w:rsidR="006D1530">
        <w:rPr>
          <w:rStyle w:val="af1"/>
          <w:rFonts w:ascii="Times New Roman" w:hAnsi="Times New Roman" w:cs="Times New Roman"/>
          <w:sz w:val="28"/>
          <w:szCs w:val="28"/>
        </w:rPr>
        <w:footnoteReference w:id="31"/>
      </w:r>
    </w:p>
    <w:p w14:paraId="3B666052" w14:textId="301F00CC" w:rsidR="004F5579" w:rsidRDefault="00534CAC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>Разумеется, в реальной административной практике большая часть перечисленных концепций так или иначе пересекается друг с другом, а правительства действуют</w:t>
      </w:r>
      <w:r w:rsidR="00B831CA" w:rsidRPr="002D0161">
        <w:rPr>
          <w:rFonts w:ascii="Times New Roman" w:hAnsi="Times New Roman" w:cs="Times New Roman"/>
          <w:sz w:val="28"/>
          <w:szCs w:val="28"/>
        </w:rPr>
        <w:t>,</w:t>
      </w:r>
      <w:r w:rsidRPr="002D0161">
        <w:rPr>
          <w:rFonts w:ascii="Times New Roman" w:hAnsi="Times New Roman" w:cs="Times New Roman"/>
          <w:sz w:val="28"/>
          <w:szCs w:val="28"/>
        </w:rPr>
        <w:t xml:space="preserve"> исходя из обстоятельств, комбинируя</w:t>
      </w:r>
      <w:r w:rsidR="002A04A5">
        <w:rPr>
          <w:rFonts w:ascii="Times New Roman" w:hAnsi="Times New Roman" w:cs="Times New Roman"/>
          <w:sz w:val="28"/>
          <w:szCs w:val="28"/>
        </w:rPr>
        <w:t xml:space="preserve"> их</w:t>
      </w:r>
      <w:r w:rsidRPr="002D01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2EC036" w14:textId="78501C35" w:rsidR="00044AE1" w:rsidRPr="002D0161" w:rsidRDefault="00534CAC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 xml:space="preserve">Современная ситуация </w:t>
      </w:r>
      <w:r w:rsidR="002A04A5">
        <w:rPr>
          <w:rFonts w:ascii="Times New Roman" w:hAnsi="Times New Roman" w:cs="Times New Roman"/>
          <w:sz w:val="28"/>
          <w:szCs w:val="28"/>
        </w:rPr>
        <w:t xml:space="preserve">в государственном управление </w:t>
      </w:r>
      <w:r w:rsidRPr="002D0161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2A04A5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2D0161">
        <w:rPr>
          <w:rFonts w:ascii="Times New Roman" w:hAnsi="Times New Roman" w:cs="Times New Roman"/>
          <w:sz w:val="28"/>
          <w:szCs w:val="28"/>
        </w:rPr>
        <w:t>тем, что появляются</w:t>
      </w:r>
      <w:r w:rsidR="004F5579">
        <w:rPr>
          <w:rFonts w:ascii="Times New Roman" w:hAnsi="Times New Roman" w:cs="Times New Roman"/>
          <w:sz w:val="28"/>
          <w:szCs w:val="28"/>
        </w:rPr>
        <w:t xml:space="preserve"> и</w:t>
      </w:r>
      <w:r w:rsidRPr="002D0161">
        <w:rPr>
          <w:rFonts w:ascii="Times New Roman" w:hAnsi="Times New Roman" w:cs="Times New Roman"/>
          <w:sz w:val="28"/>
          <w:szCs w:val="28"/>
        </w:rPr>
        <w:t xml:space="preserve"> концепции инте</w:t>
      </w:r>
      <w:r w:rsidR="003918B9" w:rsidRPr="002D0161">
        <w:rPr>
          <w:rFonts w:ascii="Times New Roman" w:hAnsi="Times New Roman" w:cs="Times New Roman"/>
          <w:sz w:val="28"/>
          <w:szCs w:val="28"/>
        </w:rPr>
        <w:t xml:space="preserve">грационного плана. </w:t>
      </w:r>
      <w:r w:rsidR="004F5579">
        <w:rPr>
          <w:rFonts w:ascii="Times New Roman" w:hAnsi="Times New Roman" w:cs="Times New Roman"/>
          <w:sz w:val="28"/>
          <w:szCs w:val="28"/>
        </w:rPr>
        <w:t xml:space="preserve"> </w:t>
      </w:r>
      <w:r w:rsidR="003918B9" w:rsidRPr="002D0161">
        <w:rPr>
          <w:rFonts w:ascii="Times New Roman" w:hAnsi="Times New Roman" w:cs="Times New Roman"/>
          <w:sz w:val="28"/>
          <w:szCs w:val="28"/>
        </w:rPr>
        <w:t>Одной из</w:t>
      </w:r>
      <w:r w:rsidR="002A04A5">
        <w:rPr>
          <w:rFonts w:ascii="Times New Roman" w:hAnsi="Times New Roman" w:cs="Times New Roman"/>
          <w:sz w:val="28"/>
          <w:szCs w:val="28"/>
        </w:rPr>
        <w:t xml:space="preserve"> наиболее актуальных сегодня</w:t>
      </w:r>
      <w:r w:rsidR="003918B9" w:rsidRPr="002D0161">
        <w:rPr>
          <w:rFonts w:ascii="Times New Roman" w:hAnsi="Times New Roman" w:cs="Times New Roman"/>
          <w:sz w:val="28"/>
          <w:szCs w:val="28"/>
        </w:rPr>
        <w:t xml:space="preserve">, является концепция </w:t>
      </w:r>
      <w:r w:rsidRPr="002D0161">
        <w:rPr>
          <w:rFonts w:ascii="Times New Roman" w:hAnsi="Times New Roman" w:cs="Times New Roman"/>
          <w:i/>
          <w:sz w:val="28"/>
          <w:szCs w:val="28"/>
        </w:rPr>
        <w:t>«нового публичного управления» (</w:t>
      </w:r>
      <w:r w:rsidRPr="002D0161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2D0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0161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r w:rsidRPr="002D0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0161">
        <w:rPr>
          <w:rFonts w:ascii="Times New Roman" w:hAnsi="Times New Roman" w:cs="Times New Roman"/>
          <w:i/>
          <w:sz w:val="28"/>
          <w:szCs w:val="28"/>
          <w:lang w:val="en-US"/>
        </w:rPr>
        <w:t>governance</w:t>
      </w:r>
      <w:r w:rsidR="003918B9" w:rsidRPr="002D0161">
        <w:rPr>
          <w:rFonts w:ascii="Times New Roman" w:hAnsi="Times New Roman" w:cs="Times New Roman"/>
          <w:i/>
          <w:sz w:val="28"/>
          <w:szCs w:val="28"/>
        </w:rPr>
        <w:t>)</w:t>
      </w:r>
      <w:r w:rsidR="003918B9" w:rsidRPr="002D0161">
        <w:rPr>
          <w:rFonts w:ascii="Times New Roman" w:hAnsi="Times New Roman" w:cs="Times New Roman"/>
          <w:sz w:val="28"/>
          <w:szCs w:val="28"/>
        </w:rPr>
        <w:t xml:space="preserve">, появившаяся в ходе интеграции институционального подхода и сетевой теории. </w:t>
      </w:r>
      <w:r w:rsidR="004F5579">
        <w:rPr>
          <w:rFonts w:ascii="Times New Roman" w:hAnsi="Times New Roman" w:cs="Times New Roman"/>
          <w:sz w:val="28"/>
          <w:szCs w:val="28"/>
        </w:rPr>
        <w:t>Она предполагает взгляд на администрирование как взаимодействие</w:t>
      </w:r>
      <w:r w:rsidR="003918B9" w:rsidRPr="002D0161">
        <w:rPr>
          <w:rFonts w:ascii="Times New Roman" w:hAnsi="Times New Roman" w:cs="Times New Roman"/>
          <w:sz w:val="28"/>
          <w:szCs w:val="28"/>
        </w:rPr>
        <w:t xml:space="preserve">, которое разворачивается в среде, где каждый агент политики и управления находится в тесной связи и зависимости от других агентов. Сообщество агентов ответственно за администрирование и за обеспечение государственных услуг. </w:t>
      </w:r>
      <w:r w:rsidR="00044AE1" w:rsidRPr="002D0161">
        <w:rPr>
          <w:rFonts w:ascii="Times New Roman" w:hAnsi="Times New Roman" w:cs="Times New Roman"/>
          <w:sz w:val="28"/>
          <w:szCs w:val="28"/>
        </w:rPr>
        <w:t>Администрирование и управление направлены на достижение общественного блага и обеспечение публичных ценностей (</w:t>
      </w:r>
      <w:r w:rsidR="00044AE1" w:rsidRPr="002D0161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044AE1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044AE1" w:rsidRPr="002D0161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="00044AE1" w:rsidRPr="002D016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5EB4C83" w14:textId="6147C8D5" w:rsidR="00A53D16" w:rsidRPr="002D0161" w:rsidRDefault="002A04A5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918B9" w:rsidRPr="002D0161">
        <w:rPr>
          <w:rFonts w:ascii="Times New Roman" w:hAnsi="Times New Roman" w:cs="Times New Roman"/>
          <w:sz w:val="28"/>
          <w:szCs w:val="28"/>
        </w:rPr>
        <w:t>ункци</w:t>
      </w:r>
      <w:r w:rsidR="002B7392">
        <w:rPr>
          <w:rFonts w:ascii="Times New Roman" w:hAnsi="Times New Roman" w:cs="Times New Roman"/>
          <w:sz w:val="28"/>
          <w:szCs w:val="28"/>
        </w:rPr>
        <w:t>онирование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аппарата в рамках этой концепции</w:t>
      </w:r>
      <w:r w:rsidR="002B7392">
        <w:rPr>
          <w:rFonts w:ascii="Times New Roman" w:hAnsi="Times New Roman" w:cs="Times New Roman"/>
          <w:sz w:val="28"/>
          <w:szCs w:val="28"/>
        </w:rPr>
        <w:t xml:space="preserve"> зависит от налаженности</w:t>
      </w:r>
      <w:r w:rsidR="003918B9" w:rsidRPr="002D0161">
        <w:rPr>
          <w:rFonts w:ascii="Times New Roman" w:hAnsi="Times New Roman" w:cs="Times New Roman"/>
          <w:sz w:val="28"/>
          <w:szCs w:val="28"/>
        </w:rPr>
        <w:t xml:space="preserve"> информационных потоко</w:t>
      </w:r>
      <w:r w:rsidR="001C15A2" w:rsidRPr="002D0161">
        <w:rPr>
          <w:rFonts w:ascii="Times New Roman" w:hAnsi="Times New Roman" w:cs="Times New Roman"/>
          <w:sz w:val="28"/>
          <w:szCs w:val="28"/>
        </w:rPr>
        <w:t>в, влияющих на принятие решений, от открытости и прозрачн</w:t>
      </w:r>
      <w:r w:rsidR="002635A6" w:rsidRPr="002D0161">
        <w:rPr>
          <w:rFonts w:ascii="Times New Roman" w:hAnsi="Times New Roman" w:cs="Times New Roman"/>
          <w:sz w:val="28"/>
          <w:szCs w:val="28"/>
        </w:rPr>
        <w:t xml:space="preserve">ости процесса принятия решений — </w:t>
      </w:r>
      <w:r w:rsidR="001C15A2" w:rsidRPr="002D0161">
        <w:rPr>
          <w:rFonts w:ascii="Times New Roman" w:hAnsi="Times New Roman" w:cs="Times New Roman"/>
          <w:sz w:val="28"/>
          <w:szCs w:val="28"/>
        </w:rPr>
        <w:t>естественных услов</w:t>
      </w:r>
      <w:r w:rsidR="002635A6" w:rsidRPr="002D0161">
        <w:rPr>
          <w:rFonts w:ascii="Times New Roman" w:hAnsi="Times New Roman" w:cs="Times New Roman"/>
          <w:sz w:val="28"/>
          <w:szCs w:val="28"/>
        </w:rPr>
        <w:t xml:space="preserve">ий публичного администрирования в </w:t>
      </w:r>
      <w:r w:rsidR="002B7392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2635A6" w:rsidRPr="002D0161">
        <w:rPr>
          <w:rFonts w:ascii="Times New Roman" w:hAnsi="Times New Roman" w:cs="Times New Roman"/>
          <w:sz w:val="28"/>
          <w:szCs w:val="28"/>
        </w:rPr>
        <w:t>цифровом мире.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постбюрократическая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функционирования</w:t>
      </w:r>
      <w:r w:rsidR="003918B9" w:rsidRPr="002D0161">
        <w:rPr>
          <w:rFonts w:ascii="Times New Roman" w:hAnsi="Times New Roman" w:cs="Times New Roman"/>
          <w:sz w:val="28"/>
          <w:szCs w:val="28"/>
        </w:rPr>
        <w:t xml:space="preserve"> государственных институтов и администрирования, которое, учитывая его концептуальные основания, значительную роль отводит активности граждан, сообществ и третьего сектора (НКО/НПО)</w:t>
      </w:r>
      <w:r w:rsidR="003918B9"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32"/>
      </w:r>
      <w:r w:rsidR="003918B9" w:rsidRPr="002D016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207F2C3" w14:textId="3B803332" w:rsidR="00C63F51" w:rsidRDefault="00F038CB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3D5B09" w:rsidRPr="002D0161">
        <w:rPr>
          <w:rFonts w:ascii="Times New Roman" w:hAnsi="Times New Roman" w:cs="Times New Roman"/>
          <w:sz w:val="28"/>
          <w:szCs w:val="28"/>
        </w:rPr>
        <w:t>распространённой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3D5B09" w:rsidRPr="002D0161">
        <w:rPr>
          <w:rFonts w:ascii="Times New Roman" w:hAnsi="Times New Roman" w:cs="Times New Roman"/>
          <w:sz w:val="28"/>
          <w:szCs w:val="28"/>
        </w:rPr>
        <w:t xml:space="preserve"> концепцией является «менеджмент публичных ценностей» (</w:t>
      </w:r>
      <w:r w:rsidR="003D5B09" w:rsidRPr="002D0161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3D5B09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3D5B09" w:rsidRPr="002D0161">
        <w:rPr>
          <w:rFonts w:ascii="Times New Roman" w:hAnsi="Times New Roman" w:cs="Times New Roman"/>
          <w:sz w:val="28"/>
          <w:szCs w:val="28"/>
          <w:lang w:val="en-US"/>
        </w:rPr>
        <w:t>Value</w:t>
      </w:r>
      <w:r w:rsidR="003D5B09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3D5B09" w:rsidRPr="002D0161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7F0269" w:rsidRPr="002D0161">
        <w:rPr>
          <w:rFonts w:ascii="Times New Roman" w:hAnsi="Times New Roman" w:cs="Times New Roman"/>
          <w:sz w:val="28"/>
          <w:szCs w:val="28"/>
        </w:rPr>
        <w:t xml:space="preserve">, далее — </w:t>
      </w:r>
      <w:r w:rsidR="007F0269" w:rsidRPr="002D0161">
        <w:rPr>
          <w:rFonts w:ascii="Times New Roman" w:hAnsi="Times New Roman" w:cs="Times New Roman"/>
          <w:sz w:val="28"/>
          <w:szCs w:val="28"/>
          <w:lang w:val="en-US"/>
        </w:rPr>
        <w:t>PVM</w:t>
      </w:r>
      <w:r w:rsidR="00946AEE" w:rsidRPr="002D0161">
        <w:rPr>
          <w:rFonts w:ascii="Times New Roman" w:hAnsi="Times New Roman" w:cs="Times New Roman"/>
          <w:sz w:val="28"/>
          <w:szCs w:val="28"/>
        </w:rPr>
        <w:t>)</w:t>
      </w:r>
      <w:r w:rsidR="00F558E9" w:rsidRPr="002D0161">
        <w:rPr>
          <w:rFonts w:ascii="Times New Roman" w:hAnsi="Times New Roman" w:cs="Times New Roman"/>
          <w:sz w:val="28"/>
          <w:szCs w:val="28"/>
        </w:rPr>
        <w:t>. В</w:t>
      </w:r>
      <w:r w:rsidR="00946AEE" w:rsidRPr="002D0161">
        <w:rPr>
          <w:rFonts w:ascii="Times New Roman" w:hAnsi="Times New Roman" w:cs="Times New Roman"/>
          <w:sz w:val="28"/>
          <w:szCs w:val="28"/>
        </w:rPr>
        <w:t xml:space="preserve"> данном подходе </w:t>
      </w:r>
      <w:r w:rsidR="007F0269" w:rsidRPr="002D0161">
        <w:rPr>
          <w:rFonts w:ascii="Times New Roman" w:hAnsi="Times New Roman" w:cs="Times New Roman"/>
          <w:sz w:val="28"/>
          <w:szCs w:val="28"/>
        </w:rPr>
        <w:t>больши</w:t>
      </w:r>
      <w:r w:rsidR="00F558E9" w:rsidRPr="002D0161">
        <w:rPr>
          <w:rFonts w:ascii="Times New Roman" w:hAnsi="Times New Roman" w:cs="Times New Roman"/>
          <w:sz w:val="28"/>
          <w:szCs w:val="28"/>
        </w:rPr>
        <w:t>й акцент делается на устойчивость коммуникаций, открытость и способность к диалогу</w:t>
      </w:r>
      <w:r w:rsidR="007F0269" w:rsidRPr="002D0161">
        <w:rPr>
          <w:rFonts w:ascii="Times New Roman" w:hAnsi="Times New Roman" w:cs="Times New Roman"/>
          <w:sz w:val="28"/>
          <w:szCs w:val="28"/>
        </w:rPr>
        <w:t xml:space="preserve">. В ситуации, которую описывает </w:t>
      </w:r>
      <w:r w:rsidR="007F0269" w:rsidRPr="002D0161">
        <w:rPr>
          <w:rFonts w:ascii="Times New Roman" w:hAnsi="Times New Roman" w:cs="Times New Roman"/>
          <w:sz w:val="28"/>
          <w:szCs w:val="28"/>
          <w:lang w:val="en-US"/>
        </w:rPr>
        <w:t>PVM</w:t>
      </w:r>
      <w:r w:rsidR="007F0269" w:rsidRPr="002D0161">
        <w:rPr>
          <w:rFonts w:ascii="Times New Roman" w:hAnsi="Times New Roman" w:cs="Times New Roman"/>
          <w:sz w:val="28"/>
          <w:szCs w:val="28"/>
        </w:rPr>
        <w:t>, правительства не доминируют в коммуникациях, но являются гарантами обеспечения коммуникаций и дискуссии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7F0269" w:rsidRPr="002D01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7F0269" w:rsidRPr="002D0161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F0269"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33"/>
      </w:r>
      <w:r w:rsidR="007F0269" w:rsidRPr="002D01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2B0BBA" w14:textId="626828AB" w:rsidR="003D5B09" w:rsidRPr="002D0161" w:rsidRDefault="00E02444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 xml:space="preserve">Эксперты отмечают, что 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PVM</w:t>
      </w:r>
      <w:r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ED5E1A" w:rsidRPr="002D0161">
        <w:rPr>
          <w:rFonts w:ascii="Times New Roman" w:hAnsi="Times New Roman" w:cs="Times New Roman"/>
          <w:sz w:val="28"/>
          <w:szCs w:val="28"/>
        </w:rPr>
        <w:t>играет серьёзную роль в ситуациях, когда администрирование</w:t>
      </w:r>
      <w:r w:rsidR="00232DD6">
        <w:rPr>
          <w:rFonts w:ascii="Times New Roman" w:hAnsi="Times New Roman" w:cs="Times New Roman"/>
          <w:sz w:val="28"/>
          <w:szCs w:val="28"/>
        </w:rPr>
        <w:t xml:space="preserve"> испытывае</w:t>
      </w:r>
      <w:r w:rsidR="00ED5E1A" w:rsidRPr="002D0161">
        <w:rPr>
          <w:rFonts w:ascii="Times New Roman" w:hAnsi="Times New Roman" w:cs="Times New Roman"/>
          <w:sz w:val="28"/>
          <w:szCs w:val="28"/>
        </w:rPr>
        <w:t>т напряжённость вследствие</w:t>
      </w:r>
      <w:r w:rsidR="00F038CB">
        <w:rPr>
          <w:rFonts w:ascii="Times New Roman" w:hAnsi="Times New Roman" w:cs="Times New Roman"/>
          <w:sz w:val="28"/>
          <w:szCs w:val="28"/>
        </w:rPr>
        <w:t xml:space="preserve"> необходимости разрешения</w:t>
      </w:r>
      <w:r w:rsidR="00ED5E1A" w:rsidRPr="002D0161">
        <w:rPr>
          <w:rFonts w:ascii="Times New Roman" w:hAnsi="Times New Roman" w:cs="Times New Roman"/>
          <w:sz w:val="28"/>
          <w:szCs w:val="28"/>
        </w:rPr>
        <w:t xml:space="preserve"> конфликта ценностей. Отмечается, например, что вопросы безопасности</w:t>
      </w:r>
      <w:r w:rsidR="00F038CB">
        <w:rPr>
          <w:rFonts w:ascii="Times New Roman" w:hAnsi="Times New Roman" w:cs="Times New Roman"/>
          <w:sz w:val="28"/>
          <w:szCs w:val="28"/>
        </w:rPr>
        <w:t xml:space="preserve"> как</w:t>
      </w:r>
      <w:r w:rsidR="00ED5E1A" w:rsidRPr="002D0161">
        <w:rPr>
          <w:rFonts w:ascii="Times New Roman" w:hAnsi="Times New Roman" w:cs="Times New Roman"/>
          <w:sz w:val="28"/>
          <w:szCs w:val="28"/>
        </w:rPr>
        <w:t xml:space="preserve"> и ценности, транслируемые в дискурсе</w:t>
      </w:r>
      <w:r w:rsidR="00232D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2DD6">
        <w:rPr>
          <w:rFonts w:ascii="Times New Roman" w:hAnsi="Times New Roman" w:cs="Times New Roman"/>
          <w:sz w:val="28"/>
          <w:szCs w:val="28"/>
        </w:rPr>
        <w:t>секьюритизации</w:t>
      </w:r>
      <w:proofErr w:type="spellEnd"/>
      <w:r w:rsidR="00232DD6">
        <w:rPr>
          <w:rFonts w:ascii="Times New Roman" w:hAnsi="Times New Roman" w:cs="Times New Roman"/>
          <w:sz w:val="28"/>
          <w:szCs w:val="28"/>
        </w:rPr>
        <w:t>»</w:t>
      </w:r>
      <w:r w:rsidR="00ED5E1A" w:rsidRPr="002D0161">
        <w:rPr>
          <w:rFonts w:ascii="Times New Roman" w:hAnsi="Times New Roman" w:cs="Times New Roman"/>
          <w:sz w:val="28"/>
          <w:szCs w:val="28"/>
        </w:rPr>
        <w:t>, могут вызвать конфликты в публичной сфере. Поскольку интенсификация ценностей безоп</w:t>
      </w:r>
      <w:r w:rsidR="00232DD6">
        <w:rPr>
          <w:rFonts w:ascii="Times New Roman" w:hAnsi="Times New Roman" w:cs="Times New Roman"/>
          <w:sz w:val="28"/>
          <w:szCs w:val="28"/>
        </w:rPr>
        <w:t xml:space="preserve">асности может привести к политике, в ходе которой будут ущемляться ценности </w:t>
      </w:r>
      <w:r w:rsidR="00ED5E1A" w:rsidRPr="002D0161">
        <w:rPr>
          <w:rFonts w:ascii="Times New Roman" w:hAnsi="Times New Roman" w:cs="Times New Roman"/>
          <w:sz w:val="28"/>
          <w:szCs w:val="28"/>
        </w:rPr>
        <w:t>сторонников свободы слова, конфиденциальности переписки и др.</w:t>
      </w:r>
      <w:r w:rsidR="00ED5E1A"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34"/>
      </w:r>
    </w:p>
    <w:p w14:paraId="4A325876" w14:textId="1678D5EC" w:rsidR="00C63F51" w:rsidRDefault="00A47CF8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 xml:space="preserve">Таковы </w:t>
      </w:r>
      <w:r w:rsidR="00232DD6">
        <w:rPr>
          <w:rFonts w:ascii="Times New Roman" w:hAnsi="Times New Roman" w:cs="Times New Roman"/>
          <w:sz w:val="28"/>
          <w:szCs w:val="28"/>
        </w:rPr>
        <w:t>в целом</w:t>
      </w:r>
      <w:r w:rsidR="00F038CB">
        <w:rPr>
          <w:rFonts w:ascii="Times New Roman" w:hAnsi="Times New Roman" w:cs="Times New Roman"/>
          <w:sz w:val="28"/>
          <w:szCs w:val="28"/>
        </w:rPr>
        <w:t xml:space="preserve"> основные теоретические обоснования программ </w:t>
      </w:r>
      <w:r w:rsidRPr="002D0161">
        <w:rPr>
          <w:rFonts w:ascii="Times New Roman" w:hAnsi="Times New Roman" w:cs="Times New Roman"/>
          <w:sz w:val="28"/>
          <w:szCs w:val="28"/>
        </w:rPr>
        <w:t xml:space="preserve">административных реформ. Однако необходимо отметить, что приведённые концепции фиксируют новейшие тренды в публичном администрировании, значительная часть положений </w:t>
      </w:r>
      <w:r w:rsidR="00C63F51">
        <w:rPr>
          <w:rFonts w:ascii="Times New Roman" w:hAnsi="Times New Roman" w:cs="Times New Roman"/>
          <w:sz w:val="28"/>
          <w:szCs w:val="28"/>
        </w:rPr>
        <w:t>пока только ориентир</w:t>
      </w:r>
      <w:r w:rsidR="00F64857" w:rsidRPr="002D0161">
        <w:rPr>
          <w:rFonts w:ascii="Times New Roman" w:hAnsi="Times New Roman" w:cs="Times New Roman"/>
          <w:sz w:val="28"/>
          <w:szCs w:val="28"/>
        </w:rPr>
        <w:t xml:space="preserve">, </w:t>
      </w:r>
      <w:r w:rsidR="00F038CB">
        <w:rPr>
          <w:rFonts w:ascii="Times New Roman" w:hAnsi="Times New Roman" w:cs="Times New Roman"/>
          <w:sz w:val="28"/>
          <w:szCs w:val="28"/>
        </w:rPr>
        <w:t xml:space="preserve">и пока </w:t>
      </w:r>
      <w:r w:rsidR="00F64857" w:rsidRPr="002D0161">
        <w:rPr>
          <w:rFonts w:ascii="Times New Roman" w:hAnsi="Times New Roman" w:cs="Times New Roman"/>
          <w:sz w:val="28"/>
          <w:szCs w:val="28"/>
        </w:rPr>
        <w:t>они ещё не получили широкого распространения</w:t>
      </w:r>
      <w:r w:rsidRPr="002D01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B90992" w14:textId="100794F6" w:rsidR="00A47CF8" w:rsidRPr="002D0161" w:rsidRDefault="00B42611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 xml:space="preserve">Рассматриваемые в работе российские административные реформы </w:t>
      </w:r>
      <w:r w:rsidR="0043496A">
        <w:rPr>
          <w:rFonts w:ascii="Times New Roman" w:hAnsi="Times New Roman" w:cs="Times New Roman"/>
          <w:sz w:val="28"/>
          <w:szCs w:val="28"/>
        </w:rPr>
        <w:t xml:space="preserve">и их </w:t>
      </w:r>
      <w:r w:rsidR="00C63F51">
        <w:rPr>
          <w:rFonts w:ascii="Times New Roman" w:hAnsi="Times New Roman" w:cs="Times New Roman"/>
          <w:sz w:val="28"/>
          <w:szCs w:val="28"/>
        </w:rPr>
        <w:t xml:space="preserve">антикоррупционная составляющая </w:t>
      </w:r>
      <w:r w:rsidRPr="002D0161">
        <w:rPr>
          <w:rFonts w:ascii="Times New Roman" w:hAnsi="Times New Roman" w:cs="Times New Roman"/>
          <w:sz w:val="28"/>
          <w:szCs w:val="28"/>
        </w:rPr>
        <w:t>базируются</w:t>
      </w:r>
      <w:r w:rsidR="00C63F51">
        <w:rPr>
          <w:rFonts w:ascii="Times New Roman" w:hAnsi="Times New Roman" w:cs="Times New Roman"/>
          <w:sz w:val="28"/>
          <w:szCs w:val="28"/>
        </w:rPr>
        <w:t xml:space="preserve"> </w:t>
      </w:r>
      <w:r w:rsidRPr="002D0161">
        <w:rPr>
          <w:rFonts w:ascii="Times New Roman" w:hAnsi="Times New Roman" w:cs="Times New Roman"/>
          <w:sz w:val="28"/>
          <w:szCs w:val="28"/>
        </w:rPr>
        <w:t xml:space="preserve">на </w:t>
      </w:r>
      <w:r w:rsidR="00F038CB">
        <w:rPr>
          <w:rFonts w:ascii="Times New Roman" w:hAnsi="Times New Roman" w:cs="Times New Roman"/>
          <w:sz w:val="28"/>
          <w:szCs w:val="28"/>
        </w:rPr>
        <w:t xml:space="preserve">более традиционных </w:t>
      </w:r>
      <w:r w:rsidR="00C63F51">
        <w:rPr>
          <w:rFonts w:ascii="Times New Roman" w:hAnsi="Times New Roman" w:cs="Times New Roman"/>
          <w:sz w:val="28"/>
          <w:szCs w:val="28"/>
        </w:rPr>
        <w:t>подхода</w:t>
      </w:r>
      <w:r w:rsidR="0043496A">
        <w:rPr>
          <w:rFonts w:ascii="Times New Roman" w:hAnsi="Times New Roman" w:cs="Times New Roman"/>
          <w:sz w:val="28"/>
          <w:szCs w:val="28"/>
        </w:rPr>
        <w:t>х</w:t>
      </w:r>
      <w:r w:rsidR="00C63F51">
        <w:rPr>
          <w:rFonts w:ascii="Times New Roman" w:hAnsi="Times New Roman" w:cs="Times New Roman"/>
          <w:sz w:val="28"/>
          <w:szCs w:val="28"/>
        </w:rPr>
        <w:t xml:space="preserve"> и </w:t>
      </w:r>
      <w:r w:rsidR="00232DD6">
        <w:rPr>
          <w:rFonts w:ascii="Times New Roman" w:hAnsi="Times New Roman" w:cs="Times New Roman"/>
          <w:sz w:val="28"/>
          <w:szCs w:val="28"/>
        </w:rPr>
        <w:t>концепциях.</w:t>
      </w:r>
      <w:r w:rsidRPr="002D0161">
        <w:rPr>
          <w:rFonts w:ascii="Times New Roman" w:hAnsi="Times New Roman" w:cs="Times New Roman"/>
          <w:sz w:val="28"/>
          <w:szCs w:val="28"/>
        </w:rPr>
        <w:t xml:space="preserve"> И хотя современная российская управленческая практика обнаруживает стремление, по меньшей мере в официальном дискурсе</w:t>
      </w:r>
      <w:r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35"/>
      </w:r>
      <w:r w:rsidRPr="002D0161">
        <w:rPr>
          <w:rFonts w:ascii="Times New Roman" w:hAnsi="Times New Roman" w:cs="Times New Roman"/>
          <w:sz w:val="28"/>
          <w:szCs w:val="28"/>
        </w:rPr>
        <w:t xml:space="preserve">, к широкой кооперации и воплощению подхода 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Pr="002D0161">
        <w:rPr>
          <w:rFonts w:ascii="Times New Roman" w:hAnsi="Times New Roman" w:cs="Times New Roman"/>
          <w:sz w:val="28"/>
          <w:szCs w:val="28"/>
        </w:rPr>
        <w:t xml:space="preserve">, данное стремление не получает широкого оформления, в частности, в вопросах регулирования и борьбы с коррупцией. </w:t>
      </w:r>
    </w:p>
    <w:p w14:paraId="5A9214A2" w14:textId="77777777" w:rsidR="00C63F51" w:rsidRDefault="00BC2A24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>Нормативный идеал «публичных ценностей» и «нового публичного управления» отражает запрос пр</w:t>
      </w:r>
      <w:r w:rsidR="001B5FB6" w:rsidRPr="002D0161">
        <w:rPr>
          <w:rFonts w:ascii="Times New Roman" w:hAnsi="Times New Roman" w:cs="Times New Roman"/>
          <w:sz w:val="28"/>
          <w:szCs w:val="28"/>
        </w:rPr>
        <w:t xml:space="preserve">авительств, общества, бизнеса, </w:t>
      </w:r>
      <w:r w:rsidRPr="002D0161">
        <w:rPr>
          <w:rFonts w:ascii="Times New Roman" w:hAnsi="Times New Roman" w:cs="Times New Roman"/>
          <w:sz w:val="28"/>
          <w:szCs w:val="28"/>
        </w:rPr>
        <w:t xml:space="preserve">экспертов на институционализацию новых моделей </w:t>
      </w:r>
      <w:r w:rsidR="00232DD6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Pr="002D0161">
        <w:rPr>
          <w:rFonts w:ascii="Times New Roman" w:hAnsi="Times New Roman" w:cs="Times New Roman"/>
          <w:sz w:val="28"/>
          <w:szCs w:val="28"/>
        </w:rPr>
        <w:t xml:space="preserve">администрирования, </w:t>
      </w:r>
      <w:r w:rsidR="00232DD6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2D0161">
        <w:rPr>
          <w:rFonts w:ascii="Times New Roman" w:hAnsi="Times New Roman" w:cs="Times New Roman"/>
          <w:sz w:val="28"/>
          <w:szCs w:val="28"/>
        </w:rPr>
        <w:t xml:space="preserve">современные государственные институты, по мнению исследователей, находятся </w:t>
      </w:r>
      <w:r w:rsidR="00232DD6">
        <w:rPr>
          <w:rFonts w:ascii="Times New Roman" w:hAnsi="Times New Roman" w:cs="Times New Roman"/>
          <w:sz w:val="28"/>
          <w:szCs w:val="28"/>
        </w:rPr>
        <w:t>в кризисном состоянии</w:t>
      </w:r>
      <w:r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36"/>
      </w:r>
      <w:r w:rsidR="0031694F" w:rsidRPr="002D01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66B427" w14:textId="5C17A2FB" w:rsidR="004225AB" w:rsidRPr="002D0161" w:rsidRDefault="0031694F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>Кризис государственных и</w:t>
      </w:r>
      <w:r w:rsidR="0043496A">
        <w:rPr>
          <w:rFonts w:ascii="Times New Roman" w:hAnsi="Times New Roman" w:cs="Times New Roman"/>
          <w:sz w:val="28"/>
          <w:szCs w:val="28"/>
        </w:rPr>
        <w:t xml:space="preserve">нститутов и </w:t>
      </w:r>
      <w:r w:rsidR="00B97EA5" w:rsidRPr="002D0161">
        <w:rPr>
          <w:rFonts w:ascii="Times New Roman" w:hAnsi="Times New Roman" w:cs="Times New Roman"/>
          <w:sz w:val="28"/>
          <w:szCs w:val="28"/>
        </w:rPr>
        <w:t xml:space="preserve">административной практики, </w:t>
      </w:r>
      <w:r w:rsidRPr="002D0161">
        <w:rPr>
          <w:rFonts w:ascii="Times New Roman" w:hAnsi="Times New Roman" w:cs="Times New Roman"/>
          <w:sz w:val="28"/>
          <w:szCs w:val="28"/>
        </w:rPr>
        <w:t xml:space="preserve">вызван не только и </w:t>
      </w:r>
      <w:r w:rsidR="00232DD6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2D0161">
        <w:rPr>
          <w:rFonts w:ascii="Times New Roman" w:hAnsi="Times New Roman" w:cs="Times New Roman"/>
          <w:sz w:val="28"/>
          <w:szCs w:val="28"/>
        </w:rPr>
        <w:t xml:space="preserve">не столько </w:t>
      </w:r>
      <w:proofErr w:type="spellStart"/>
      <w:r w:rsidRPr="002D0161">
        <w:rPr>
          <w:rFonts w:ascii="Times New Roman" w:hAnsi="Times New Roman" w:cs="Times New Roman"/>
          <w:sz w:val="28"/>
          <w:szCs w:val="28"/>
        </w:rPr>
        <w:t>глобализационными</w:t>
      </w:r>
      <w:proofErr w:type="spellEnd"/>
      <w:r w:rsidRPr="002D0161">
        <w:rPr>
          <w:rFonts w:ascii="Times New Roman" w:hAnsi="Times New Roman" w:cs="Times New Roman"/>
          <w:sz w:val="28"/>
          <w:szCs w:val="28"/>
        </w:rPr>
        <w:t xml:space="preserve"> процессами</w:t>
      </w:r>
      <w:r w:rsidR="00B97EA5" w:rsidRPr="002D0161">
        <w:rPr>
          <w:rFonts w:ascii="Times New Roman" w:hAnsi="Times New Roman" w:cs="Times New Roman"/>
          <w:sz w:val="28"/>
          <w:szCs w:val="28"/>
        </w:rPr>
        <w:t>.</w:t>
      </w:r>
      <w:r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B97EA5" w:rsidRPr="002D0161">
        <w:rPr>
          <w:rFonts w:ascii="Times New Roman" w:hAnsi="Times New Roman" w:cs="Times New Roman"/>
          <w:sz w:val="28"/>
          <w:szCs w:val="28"/>
        </w:rPr>
        <w:t>Они</w:t>
      </w:r>
      <w:r w:rsidRPr="002D0161">
        <w:rPr>
          <w:rFonts w:ascii="Times New Roman" w:hAnsi="Times New Roman" w:cs="Times New Roman"/>
          <w:sz w:val="28"/>
          <w:szCs w:val="28"/>
        </w:rPr>
        <w:t xml:space="preserve"> являются следствием</w:t>
      </w:r>
      <w:r w:rsidR="00B97EA5" w:rsidRPr="002D0161"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2D0161">
        <w:rPr>
          <w:rFonts w:ascii="Times New Roman" w:hAnsi="Times New Roman" w:cs="Times New Roman"/>
          <w:sz w:val="28"/>
          <w:szCs w:val="28"/>
        </w:rPr>
        <w:t xml:space="preserve">причиной.  Причина </w:t>
      </w:r>
      <w:r w:rsidR="00232DD6">
        <w:rPr>
          <w:rFonts w:ascii="Times New Roman" w:hAnsi="Times New Roman" w:cs="Times New Roman"/>
          <w:sz w:val="28"/>
          <w:szCs w:val="28"/>
        </w:rPr>
        <w:t xml:space="preserve">кризиса </w:t>
      </w:r>
      <w:r w:rsidR="00B97EA5" w:rsidRPr="002D0161">
        <w:rPr>
          <w:rFonts w:ascii="Times New Roman" w:hAnsi="Times New Roman" w:cs="Times New Roman"/>
          <w:sz w:val="28"/>
          <w:szCs w:val="28"/>
        </w:rPr>
        <w:t xml:space="preserve">— </w:t>
      </w:r>
      <w:r w:rsidRPr="002D0161">
        <w:rPr>
          <w:rFonts w:ascii="Times New Roman" w:hAnsi="Times New Roman" w:cs="Times New Roman"/>
          <w:sz w:val="28"/>
          <w:szCs w:val="28"/>
        </w:rPr>
        <w:t>в развитии более влиятельного тренда — интенсификации инноваций</w:t>
      </w:r>
      <w:r w:rsidR="00232DD6">
        <w:rPr>
          <w:rFonts w:ascii="Times New Roman" w:hAnsi="Times New Roman" w:cs="Times New Roman"/>
          <w:sz w:val="28"/>
          <w:szCs w:val="28"/>
        </w:rPr>
        <w:t xml:space="preserve">, в числе которых </w:t>
      </w:r>
      <w:proofErr w:type="spellStart"/>
      <w:r w:rsidR="00232DD6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D0161">
        <w:rPr>
          <w:rFonts w:ascii="Times New Roman" w:hAnsi="Times New Roman" w:cs="Times New Roman"/>
          <w:sz w:val="28"/>
          <w:szCs w:val="28"/>
        </w:rPr>
        <w:t>, р</w:t>
      </w:r>
      <w:r w:rsidR="00232DD6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proofErr w:type="spellStart"/>
      <w:r w:rsidRPr="002D0161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2D01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2DD6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232DD6">
        <w:rPr>
          <w:rFonts w:ascii="Times New Roman" w:hAnsi="Times New Roman" w:cs="Times New Roman"/>
          <w:sz w:val="28"/>
          <w:szCs w:val="28"/>
        </w:rPr>
        <w:t>-</w:t>
      </w:r>
      <w:r w:rsidRPr="002D0161">
        <w:rPr>
          <w:rFonts w:ascii="Times New Roman" w:hAnsi="Times New Roman" w:cs="Times New Roman"/>
          <w:sz w:val="28"/>
          <w:szCs w:val="28"/>
        </w:rPr>
        <w:t>технологи</w:t>
      </w:r>
      <w:r w:rsidR="00232DD6">
        <w:rPr>
          <w:rFonts w:ascii="Times New Roman" w:hAnsi="Times New Roman" w:cs="Times New Roman"/>
          <w:sz w:val="28"/>
          <w:szCs w:val="28"/>
        </w:rPr>
        <w:t xml:space="preserve">и. Все эти инновации развиваются </w:t>
      </w:r>
      <w:r w:rsidRPr="002D0161">
        <w:rPr>
          <w:rFonts w:ascii="Times New Roman" w:hAnsi="Times New Roman" w:cs="Times New Roman"/>
          <w:sz w:val="28"/>
          <w:szCs w:val="28"/>
        </w:rPr>
        <w:t>как раз на локальных уровнях</w:t>
      </w:r>
      <w:r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37"/>
      </w:r>
      <w:r w:rsidR="00232DD6">
        <w:rPr>
          <w:rFonts w:ascii="Times New Roman" w:hAnsi="Times New Roman" w:cs="Times New Roman"/>
          <w:sz w:val="28"/>
          <w:szCs w:val="28"/>
        </w:rPr>
        <w:t xml:space="preserve">, а уже затем приобретают глобальный масштаб. </w:t>
      </w:r>
    </w:p>
    <w:p w14:paraId="5ACDB4BB" w14:textId="33855587" w:rsidR="00BC2A24" w:rsidRPr="002D0161" w:rsidRDefault="001B5FB6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>П</w:t>
      </w:r>
      <w:r w:rsidR="00F86DD8">
        <w:rPr>
          <w:rFonts w:ascii="Times New Roman" w:hAnsi="Times New Roman" w:cs="Times New Roman"/>
          <w:sz w:val="28"/>
          <w:szCs w:val="28"/>
        </w:rPr>
        <w:t>редставляется</w:t>
      </w:r>
      <w:r w:rsidR="004225AB" w:rsidRPr="002D016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D0161">
        <w:rPr>
          <w:rFonts w:ascii="Times New Roman" w:hAnsi="Times New Roman" w:cs="Times New Roman"/>
          <w:sz w:val="28"/>
          <w:szCs w:val="28"/>
        </w:rPr>
        <w:t>кризис</w:t>
      </w:r>
      <w:r w:rsidR="004225AB" w:rsidRPr="002D0161">
        <w:rPr>
          <w:rFonts w:ascii="Times New Roman" w:hAnsi="Times New Roman" w:cs="Times New Roman"/>
          <w:sz w:val="28"/>
          <w:szCs w:val="28"/>
        </w:rPr>
        <w:t xml:space="preserve"> государственных институтов</w:t>
      </w:r>
      <w:r w:rsidRPr="002D0161">
        <w:rPr>
          <w:rFonts w:ascii="Times New Roman" w:hAnsi="Times New Roman" w:cs="Times New Roman"/>
          <w:sz w:val="28"/>
          <w:szCs w:val="28"/>
        </w:rPr>
        <w:t xml:space="preserve"> вызван </w:t>
      </w:r>
      <w:r w:rsidR="00F86DD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D0161">
        <w:rPr>
          <w:rFonts w:ascii="Times New Roman" w:hAnsi="Times New Roman" w:cs="Times New Roman"/>
          <w:sz w:val="28"/>
          <w:szCs w:val="28"/>
        </w:rPr>
        <w:t xml:space="preserve">несоответствием </w:t>
      </w:r>
      <w:r w:rsidR="00F86DD8">
        <w:rPr>
          <w:rFonts w:ascii="Times New Roman" w:hAnsi="Times New Roman" w:cs="Times New Roman"/>
          <w:sz w:val="28"/>
          <w:szCs w:val="28"/>
        </w:rPr>
        <w:t>концепций и моделей</w:t>
      </w:r>
      <w:r w:rsidRPr="002D0161">
        <w:rPr>
          <w:rFonts w:ascii="Times New Roman" w:hAnsi="Times New Roman" w:cs="Times New Roman"/>
          <w:sz w:val="28"/>
          <w:szCs w:val="28"/>
        </w:rPr>
        <w:t>, принятых</w:t>
      </w:r>
      <w:r w:rsidR="004225AB" w:rsidRPr="002D0161"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2D0161">
        <w:rPr>
          <w:rFonts w:ascii="Times New Roman" w:hAnsi="Times New Roman" w:cs="Times New Roman"/>
          <w:sz w:val="28"/>
          <w:szCs w:val="28"/>
        </w:rPr>
        <w:t>, реалиям текущей административной практики и п</w:t>
      </w:r>
      <w:r w:rsidR="004225AB" w:rsidRPr="002D0161">
        <w:rPr>
          <w:rFonts w:ascii="Times New Roman" w:hAnsi="Times New Roman" w:cs="Times New Roman"/>
          <w:sz w:val="28"/>
          <w:szCs w:val="28"/>
        </w:rPr>
        <w:t xml:space="preserve">убличному запросу на изменения в условиях ускорения инновационного развития. </w:t>
      </w:r>
      <w:r w:rsidR="00F86DD8">
        <w:rPr>
          <w:rFonts w:ascii="Times New Roman" w:hAnsi="Times New Roman" w:cs="Times New Roman"/>
          <w:sz w:val="28"/>
          <w:szCs w:val="28"/>
        </w:rPr>
        <w:t>Это ставит вопрос о том, насколько адекватны текущие концептуальные осн</w:t>
      </w:r>
      <w:r w:rsidR="004A7BFB">
        <w:rPr>
          <w:rFonts w:ascii="Times New Roman" w:hAnsi="Times New Roman" w:cs="Times New Roman"/>
          <w:sz w:val="28"/>
          <w:szCs w:val="28"/>
        </w:rPr>
        <w:t>ования административной реформы</w:t>
      </w:r>
      <w:r w:rsidR="00F86DD8">
        <w:rPr>
          <w:rFonts w:ascii="Times New Roman" w:hAnsi="Times New Roman" w:cs="Times New Roman"/>
          <w:sz w:val="28"/>
          <w:szCs w:val="28"/>
        </w:rPr>
        <w:t xml:space="preserve">. </w:t>
      </w:r>
      <w:r w:rsidR="006D1530" w:rsidRPr="006D1530">
        <w:rPr>
          <w:rFonts w:ascii="Times New Roman" w:hAnsi="Times New Roman" w:cs="Times New Roman"/>
          <w:color w:val="000000" w:themeColor="text1"/>
          <w:sz w:val="28"/>
          <w:szCs w:val="28"/>
        </w:rPr>
        <w:t>В главе 2 мы рассмотрим</w:t>
      </w:r>
      <w:r w:rsidRPr="002D0161">
        <w:rPr>
          <w:rFonts w:ascii="Times New Roman" w:hAnsi="Times New Roman" w:cs="Times New Roman"/>
          <w:sz w:val="28"/>
          <w:szCs w:val="28"/>
        </w:rPr>
        <w:t>, (1) насколько принятые ориентиры соответствуют реалиям и предст</w:t>
      </w:r>
      <w:r w:rsidR="00F86DD8">
        <w:rPr>
          <w:rFonts w:ascii="Times New Roman" w:hAnsi="Times New Roman" w:cs="Times New Roman"/>
          <w:sz w:val="28"/>
          <w:szCs w:val="28"/>
        </w:rPr>
        <w:t xml:space="preserve">авлениям о публичных ценностях и </w:t>
      </w:r>
      <w:r w:rsidRPr="002D0161">
        <w:rPr>
          <w:rFonts w:ascii="Times New Roman" w:hAnsi="Times New Roman" w:cs="Times New Roman"/>
          <w:sz w:val="28"/>
          <w:szCs w:val="28"/>
        </w:rPr>
        <w:t xml:space="preserve">(2) насколько последовательной (в том числе в концептуальном отношении) является </w:t>
      </w:r>
      <w:r w:rsidR="00F86DD8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2D0161">
        <w:rPr>
          <w:rFonts w:ascii="Times New Roman" w:hAnsi="Times New Roman" w:cs="Times New Roman"/>
          <w:sz w:val="28"/>
          <w:szCs w:val="28"/>
        </w:rPr>
        <w:t xml:space="preserve">антикоррупционная политика в структуре административной реформы. </w:t>
      </w:r>
    </w:p>
    <w:p w14:paraId="417B3D6A" w14:textId="6414D3F3" w:rsidR="000C1DA4" w:rsidRDefault="00532236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>Центральным объектом, вокруг которого выстраивались предыдущи</w:t>
      </w:r>
      <w:r w:rsidR="00CE6FAA">
        <w:rPr>
          <w:rFonts w:ascii="Times New Roman" w:hAnsi="Times New Roman" w:cs="Times New Roman"/>
          <w:sz w:val="28"/>
          <w:szCs w:val="28"/>
        </w:rPr>
        <w:t xml:space="preserve">е концепции, </w:t>
      </w:r>
      <w:r w:rsidR="00CF0FF1">
        <w:rPr>
          <w:rFonts w:ascii="Times New Roman" w:hAnsi="Times New Roman" w:cs="Times New Roman"/>
          <w:sz w:val="28"/>
          <w:szCs w:val="28"/>
        </w:rPr>
        <w:t xml:space="preserve">было государство и его обеспечивающие структуры. </w:t>
      </w:r>
      <w:r w:rsidRPr="002D0161">
        <w:rPr>
          <w:rFonts w:ascii="Times New Roman" w:hAnsi="Times New Roman" w:cs="Times New Roman"/>
          <w:sz w:val="28"/>
          <w:szCs w:val="28"/>
        </w:rPr>
        <w:t xml:space="preserve">В истории административной практики последовательно сменились три парадигмы: 1) </w:t>
      </w:r>
      <w:proofErr w:type="spellStart"/>
      <w:r w:rsidRPr="002D0161">
        <w:rPr>
          <w:rFonts w:ascii="Times New Roman" w:hAnsi="Times New Roman" w:cs="Times New Roman"/>
          <w:sz w:val="28"/>
          <w:szCs w:val="28"/>
        </w:rPr>
        <w:t>Веберовское</w:t>
      </w:r>
      <w:proofErr w:type="spellEnd"/>
      <w:r w:rsidRPr="002D0161">
        <w:rPr>
          <w:rFonts w:ascii="Times New Roman" w:hAnsi="Times New Roman" w:cs="Times New Roman"/>
          <w:sz w:val="28"/>
          <w:szCs w:val="28"/>
        </w:rPr>
        <w:t xml:space="preserve"> видение идеального государства и рациональной бюрократии, 2) </w:t>
      </w:r>
      <w:r w:rsidR="0001494F">
        <w:rPr>
          <w:rFonts w:ascii="Times New Roman" w:hAnsi="Times New Roman" w:cs="Times New Roman"/>
          <w:sz w:val="28"/>
          <w:szCs w:val="28"/>
        </w:rPr>
        <w:t>новый публичный</w:t>
      </w:r>
      <w:r w:rsidRPr="002D0161">
        <w:rPr>
          <w:rFonts w:ascii="Times New Roman" w:hAnsi="Times New Roman" w:cs="Times New Roman"/>
          <w:sz w:val="28"/>
          <w:szCs w:val="28"/>
        </w:rPr>
        <w:t xml:space="preserve"> менеджмент (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01494F">
        <w:rPr>
          <w:rFonts w:ascii="Times New Roman" w:hAnsi="Times New Roman" w:cs="Times New Roman"/>
          <w:sz w:val="28"/>
          <w:szCs w:val="28"/>
        </w:rPr>
        <w:t xml:space="preserve">) и </w:t>
      </w:r>
      <w:r w:rsidRPr="002D0161">
        <w:rPr>
          <w:rFonts w:ascii="Times New Roman" w:hAnsi="Times New Roman" w:cs="Times New Roman"/>
          <w:sz w:val="28"/>
          <w:szCs w:val="28"/>
        </w:rPr>
        <w:t>3) общественно-государственное</w:t>
      </w:r>
      <w:r w:rsidR="0001494F">
        <w:rPr>
          <w:rFonts w:ascii="Times New Roman" w:hAnsi="Times New Roman" w:cs="Times New Roman"/>
          <w:sz w:val="28"/>
          <w:szCs w:val="28"/>
        </w:rPr>
        <w:t>, «хорошее»</w:t>
      </w:r>
      <w:r w:rsidRPr="002D0161">
        <w:rPr>
          <w:rFonts w:ascii="Times New Roman" w:hAnsi="Times New Roman" w:cs="Times New Roman"/>
          <w:sz w:val="28"/>
          <w:szCs w:val="28"/>
        </w:rPr>
        <w:t xml:space="preserve"> управление (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Pr="002D0161"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Pr="002D016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6E0047" w14:textId="2FEFDD1B" w:rsidR="00532236" w:rsidRPr="002D0161" w:rsidRDefault="00532236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 xml:space="preserve">В каждой из парадигм государство и его административные структуры трактовались соответственно: 1) как правильно выстроенная иерархическая структура, 2) как источник оказания государственных услуг и как функция, 3) как сеть взаимосвязей государственных институтов и граждан, </w:t>
      </w:r>
      <w:r w:rsidR="00A77DB2" w:rsidRPr="002D0161">
        <w:rPr>
          <w:rFonts w:ascii="Times New Roman" w:hAnsi="Times New Roman" w:cs="Times New Roman"/>
          <w:sz w:val="28"/>
          <w:szCs w:val="28"/>
        </w:rPr>
        <w:t xml:space="preserve">которые в рамках этой сети </w:t>
      </w:r>
      <w:r w:rsidR="00D7673A" w:rsidRPr="002D0161">
        <w:rPr>
          <w:rFonts w:ascii="Times New Roman" w:hAnsi="Times New Roman" w:cs="Times New Roman"/>
          <w:sz w:val="28"/>
          <w:szCs w:val="28"/>
        </w:rPr>
        <w:t xml:space="preserve">совместно управляют развитием государства. </w:t>
      </w:r>
    </w:p>
    <w:p w14:paraId="7842B461" w14:textId="47737820" w:rsidR="004C385D" w:rsidRDefault="00652476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61">
        <w:rPr>
          <w:rFonts w:ascii="Times New Roman" w:hAnsi="Times New Roman" w:cs="Times New Roman"/>
          <w:sz w:val="28"/>
          <w:szCs w:val="28"/>
        </w:rPr>
        <w:t xml:space="preserve">Российский случай административной реформы, в том числе </w:t>
      </w:r>
      <w:r w:rsidR="00FC55C0">
        <w:rPr>
          <w:rFonts w:ascii="Times New Roman" w:hAnsi="Times New Roman" w:cs="Times New Roman"/>
          <w:sz w:val="28"/>
          <w:szCs w:val="28"/>
        </w:rPr>
        <w:t xml:space="preserve">и </w:t>
      </w:r>
      <w:r w:rsidRPr="002D0161">
        <w:rPr>
          <w:rFonts w:ascii="Times New Roman" w:hAnsi="Times New Roman" w:cs="Times New Roman"/>
          <w:sz w:val="28"/>
          <w:szCs w:val="28"/>
        </w:rPr>
        <w:t xml:space="preserve">в </w:t>
      </w:r>
      <w:r w:rsidR="00FC55C0">
        <w:rPr>
          <w:rFonts w:ascii="Times New Roman" w:hAnsi="Times New Roman" w:cs="Times New Roman"/>
          <w:sz w:val="28"/>
          <w:szCs w:val="28"/>
        </w:rPr>
        <w:t>части антикоррупционной политики</w:t>
      </w:r>
      <w:r w:rsidRPr="002D0161">
        <w:rPr>
          <w:rFonts w:ascii="Times New Roman" w:hAnsi="Times New Roman" w:cs="Times New Roman"/>
          <w:sz w:val="28"/>
          <w:szCs w:val="28"/>
        </w:rPr>
        <w:t>, по мнению</w:t>
      </w:r>
      <w:r w:rsidR="00FC55C0">
        <w:rPr>
          <w:rFonts w:ascii="Times New Roman" w:hAnsi="Times New Roman" w:cs="Times New Roman"/>
          <w:sz w:val="28"/>
          <w:szCs w:val="28"/>
        </w:rPr>
        <w:t xml:space="preserve"> исследователей</w:t>
      </w:r>
      <w:r w:rsidRPr="002D0161">
        <w:rPr>
          <w:rFonts w:ascii="Times New Roman" w:hAnsi="Times New Roman" w:cs="Times New Roman"/>
          <w:sz w:val="28"/>
          <w:szCs w:val="28"/>
        </w:rPr>
        <w:t>, характеризуется сочетанием элементов всех трёх парадигм, то есть (а) внедрением принципов рациональной бюрократии, (б) ориентиром на экономическую эффективность и (в) заявлениями о развитии государственных институтов в интересах граждан</w:t>
      </w:r>
      <w:r w:rsidRPr="002D0161">
        <w:rPr>
          <w:rStyle w:val="af1"/>
          <w:rFonts w:ascii="Times New Roman" w:hAnsi="Times New Roman" w:cs="Times New Roman"/>
          <w:sz w:val="28"/>
          <w:szCs w:val="28"/>
        </w:rPr>
        <w:footnoteReference w:id="38"/>
      </w:r>
      <w:r w:rsidR="00FC4EA9" w:rsidRPr="002D01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C0874E" w14:textId="71C1A2C5" w:rsidR="00652476" w:rsidRDefault="00FC55C0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такого </w:t>
      </w:r>
      <w:r w:rsidR="00E2344A" w:rsidRPr="002D0161">
        <w:rPr>
          <w:rFonts w:ascii="Times New Roman" w:hAnsi="Times New Roman" w:cs="Times New Roman"/>
          <w:sz w:val="28"/>
          <w:szCs w:val="28"/>
        </w:rPr>
        <w:t xml:space="preserve">комплексного подхода </w:t>
      </w:r>
      <w:r w:rsidR="00BD161F">
        <w:rPr>
          <w:rFonts w:ascii="Times New Roman" w:hAnsi="Times New Roman" w:cs="Times New Roman"/>
          <w:sz w:val="28"/>
          <w:szCs w:val="28"/>
        </w:rPr>
        <w:t>для государственных институтов</w:t>
      </w:r>
      <w:r w:rsidR="00E2344A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BD161F">
        <w:rPr>
          <w:rFonts w:ascii="Times New Roman" w:hAnsi="Times New Roman" w:cs="Times New Roman"/>
          <w:sz w:val="28"/>
          <w:szCs w:val="28"/>
        </w:rPr>
        <w:t xml:space="preserve">был определён </w:t>
      </w:r>
      <w:r w:rsidR="00E2344A" w:rsidRPr="002D0161">
        <w:rPr>
          <w:rFonts w:ascii="Times New Roman" w:hAnsi="Times New Roman" w:cs="Times New Roman"/>
          <w:sz w:val="28"/>
          <w:szCs w:val="28"/>
        </w:rPr>
        <w:t>функционал</w:t>
      </w:r>
      <w:r w:rsidR="00BD161F">
        <w:rPr>
          <w:rFonts w:ascii="Times New Roman" w:hAnsi="Times New Roman" w:cs="Times New Roman"/>
          <w:sz w:val="28"/>
          <w:szCs w:val="28"/>
        </w:rPr>
        <w:t xml:space="preserve"> управления, целеполагания и координации.</w:t>
      </w:r>
      <w:r w:rsidR="00E2344A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BD161F">
        <w:rPr>
          <w:rFonts w:ascii="Times New Roman" w:hAnsi="Times New Roman" w:cs="Times New Roman"/>
          <w:sz w:val="28"/>
          <w:szCs w:val="28"/>
        </w:rPr>
        <w:t xml:space="preserve">Для граждан и гражданских организаций </w:t>
      </w:r>
      <w:r w:rsidR="00E2344A" w:rsidRPr="002D0161">
        <w:rPr>
          <w:rFonts w:ascii="Times New Roman" w:hAnsi="Times New Roman" w:cs="Times New Roman"/>
          <w:sz w:val="28"/>
          <w:szCs w:val="28"/>
        </w:rPr>
        <w:t xml:space="preserve">в рамках реформы, </w:t>
      </w:r>
      <w:r w:rsidR="004C385D">
        <w:rPr>
          <w:rFonts w:ascii="Times New Roman" w:hAnsi="Times New Roman" w:cs="Times New Roman"/>
          <w:sz w:val="28"/>
          <w:szCs w:val="28"/>
        </w:rPr>
        <w:t>обеспечивающей</w:t>
      </w:r>
      <w:r w:rsidR="00E2344A" w:rsidRPr="002D0161">
        <w:rPr>
          <w:rFonts w:ascii="Times New Roman" w:hAnsi="Times New Roman" w:cs="Times New Roman"/>
          <w:sz w:val="28"/>
          <w:szCs w:val="28"/>
        </w:rPr>
        <w:t xml:space="preserve"> </w:t>
      </w:r>
      <w:r w:rsidR="00BD161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2344A" w:rsidRPr="002D0161">
        <w:rPr>
          <w:rFonts w:ascii="Times New Roman" w:hAnsi="Times New Roman" w:cs="Times New Roman"/>
          <w:sz w:val="28"/>
          <w:szCs w:val="28"/>
        </w:rPr>
        <w:t>открытость и прозрачность</w:t>
      </w:r>
      <w:r w:rsidR="00BD161F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E2344A" w:rsidRPr="002D0161">
        <w:rPr>
          <w:rFonts w:ascii="Times New Roman" w:hAnsi="Times New Roman" w:cs="Times New Roman"/>
          <w:sz w:val="28"/>
          <w:szCs w:val="28"/>
        </w:rPr>
        <w:t xml:space="preserve">, были предоставлены </w:t>
      </w:r>
      <w:r w:rsidR="00BD161F">
        <w:rPr>
          <w:rFonts w:ascii="Times New Roman" w:hAnsi="Times New Roman" w:cs="Times New Roman"/>
          <w:sz w:val="28"/>
          <w:szCs w:val="28"/>
        </w:rPr>
        <w:t xml:space="preserve">возможности влиять на улучшение качества и </w:t>
      </w:r>
      <w:r w:rsidR="00BD161F" w:rsidRPr="00BD161F">
        <w:rPr>
          <w:rFonts w:ascii="Times New Roman" w:hAnsi="Times New Roman" w:cs="Times New Roman"/>
          <w:sz w:val="28"/>
          <w:szCs w:val="28"/>
        </w:rPr>
        <w:t>на государственную политику</w:t>
      </w:r>
      <w:r w:rsidR="00BD161F">
        <w:rPr>
          <w:rFonts w:ascii="Times New Roman" w:hAnsi="Times New Roman" w:cs="Times New Roman"/>
          <w:sz w:val="28"/>
          <w:szCs w:val="28"/>
        </w:rPr>
        <w:t>,</w:t>
      </w:r>
      <w:r w:rsidR="00BD161F" w:rsidRPr="00BD161F">
        <w:rPr>
          <w:rFonts w:ascii="Times New Roman" w:hAnsi="Times New Roman" w:cs="Times New Roman"/>
          <w:sz w:val="28"/>
          <w:szCs w:val="28"/>
        </w:rPr>
        <w:t xml:space="preserve"> </w:t>
      </w:r>
      <w:r w:rsidR="00BD161F">
        <w:rPr>
          <w:rFonts w:ascii="Times New Roman" w:hAnsi="Times New Roman" w:cs="Times New Roman"/>
          <w:sz w:val="28"/>
          <w:szCs w:val="28"/>
        </w:rPr>
        <w:t xml:space="preserve">в том числе на политику </w:t>
      </w:r>
      <w:r w:rsidR="00E2344A" w:rsidRPr="002D0161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коррупции. </w:t>
      </w:r>
    </w:p>
    <w:p w14:paraId="6B1CA8DE" w14:textId="51F2827D" w:rsidR="00825B4A" w:rsidRDefault="00825B4A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основных проблем системы управления и государственного администрирования, существующая вкупе с мерами обеспечением открытости и прозрачности — это ответственность и подотчётность государственных институтов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. Отсутствие этих показателей ведёт к невозможности обеспечить прозрачность и открытость системы, что, в свою очередь, приводит к тому, что доверие граждан к государственным институтам снижается.  В перспективе, как показывает российская практика последних лет, это может привести к социально-политической напряжённости</w:t>
      </w:r>
      <w:r w:rsidR="000A706B">
        <w:rPr>
          <w:rFonts w:ascii="Times New Roman" w:hAnsi="Times New Roman" w:cs="Times New Roman"/>
          <w:sz w:val="28"/>
          <w:szCs w:val="28"/>
        </w:rPr>
        <w:t xml:space="preserve"> и развитию </w:t>
      </w:r>
      <w:proofErr w:type="spellStart"/>
      <w:r w:rsidR="000A706B">
        <w:rPr>
          <w:rFonts w:ascii="Times New Roman" w:hAnsi="Times New Roman" w:cs="Times New Roman"/>
          <w:sz w:val="28"/>
          <w:szCs w:val="28"/>
        </w:rPr>
        <w:t>неконвенциональных</w:t>
      </w:r>
      <w:proofErr w:type="spellEnd"/>
      <w:r w:rsidR="000A706B">
        <w:rPr>
          <w:rFonts w:ascii="Times New Roman" w:hAnsi="Times New Roman" w:cs="Times New Roman"/>
          <w:sz w:val="28"/>
          <w:szCs w:val="28"/>
        </w:rPr>
        <w:t xml:space="preserve"> форм политического поведения</w:t>
      </w:r>
      <w:r w:rsidR="000A706B">
        <w:rPr>
          <w:rStyle w:val="af1"/>
          <w:rFonts w:ascii="Times New Roman" w:hAnsi="Times New Roman" w:cs="Times New Roman"/>
          <w:sz w:val="28"/>
          <w:szCs w:val="28"/>
        </w:rPr>
        <w:footnoteReference w:id="40"/>
      </w:r>
      <w:r w:rsidR="000A706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8048D8" w14:textId="7335D873" w:rsidR="00080478" w:rsidRDefault="00080478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реформа, включающая приведённые концепции как ориентиры к преобразованиям, должна была, как уже отмечалось ранее, обеспечить </w:t>
      </w:r>
      <w:r w:rsidRPr="00080478">
        <w:rPr>
          <w:rFonts w:ascii="Times New Roman" w:hAnsi="Times New Roman" w:cs="Times New Roman"/>
          <w:i/>
          <w:sz w:val="28"/>
          <w:szCs w:val="28"/>
        </w:rPr>
        <w:t>управляемость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государства. Это предполагало, в свою очередь, политический курс, который обеспечивал (1) независимость государственных публичных институтов от частных интересов; (2) повышение способностей государства к формированию стратегий развития, к</w:t>
      </w:r>
      <w:r w:rsidR="000A706B">
        <w:rPr>
          <w:rFonts w:ascii="Times New Roman" w:hAnsi="Times New Roman" w:cs="Times New Roman"/>
          <w:sz w:val="28"/>
          <w:szCs w:val="28"/>
        </w:rPr>
        <w:t xml:space="preserve"> способности следовать данным стратегиям, к способности оказывать регулирующее воздействие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0A706B">
        <w:rPr>
          <w:rFonts w:ascii="Times New Roman" w:hAnsi="Times New Roman" w:cs="Times New Roman"/>
          <w:sz w:val="28"/>
          <w:szCs w:val="28"/>
        </w:rPr>
        <w:t xml:space="preserve"> (3) развитие экономики </w:t>
      </w:r>
      <w:r w:rsidR="0027257B">
        <w:rPr>
          <w:rFonts w:ascii="Times New Roman" w:hAnsi="Times New Roman" w:cs="Times New Roman"/>
          <w:sz w:val="28"/>
          <w:szCs w:val="28"/>
        </w:rPr>
        <w:t xml:space="preserve">и </w:t>
      </w:r>
      <w:r w:rsidR="000A706B">
        <w:rPr>
          <w:rFonts w:ascii="Times New Roman" w:hAnsi="Times New Roman" w:cs="Times New Roman"/>
          <w:sz w:val="28"/>
          <w:szCs w:val="28"/>
        </w:rPr>
        <w:t xml:space="preserve">её </w:t>
      </w:r>
      <w:r w:rsidR="0027257B">
        <w:rPr>
          <w:rFonts w:ascii="Times New Roman" w:hAnsi="Times New Roman" w:cs="Times New Roman"/>
          <w:sz w:val="28"/>
          <w:szCs w:val="28"/>
        </w:rPr>
        <w:t xml:space="preserve">институтов, направленных на удовлетворение интересов граждан. </w:t>
      </w:r>
      <w:r w:rsidR="00656332">
        <w:rPr>
          <w:rFonts w:ascii="Times New Roman" w:hAnsi="Times New Roman" w:cs="Times New Roman"/>
          <w:sz w:val="28"/>
          <w:szCs w:val="28"/>
        </w:rPr>
        <w:t>Текущая российская административная реформа, как показано далее и как констатируют эксперты, пока «слабо ориентирована» даже</w:t>
      </w:r>
      <w:r w:rsidR="00656332" w:rsidRPr="00656332">
        <w:rPr>
          <w:rFonts w:ascii="Times New Roman" w:hAnsi="Times New Roman" w:cs="Times New Roman"/>
          <w:sz w:val="28"/>
          <w:szCs w:val="28"/>
        </w:rPr>
        <w:t xml:space="preserve"> </w:t>
      </w:r>
      <w:r w:rsidR="00656332">
        <w:rPr>
          <w:rFonts w:ascii="Times New Roman" w:hAnsi="Times New Roman" w:cs="Times New Roman"/>
          <w:sz w:val="28"/>
          <w:szCs w:val="28"/>
        </w:rPr>
        <w:t>в направлении развития «способностей государства» (</w:t>
      </w:r>
      <w:r w:rsidR="00656332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656332" w:rsidRPr="00656332">
        <w:rPr>
          <w:rFonts w:ascii="Times New Roman" w:hAnsi="Times New Roman" w:cs="Times New Roman"/>
          <w:sz w:val="28"/>
          <w:szCs w:val="28"/>
        </w:rPr>
        <w:t xml:space="preserve"> </w:t>
      </w:r>
      <w:r w:rsidR="00656332">
        <w:rPr>
          <w:rFonts w:ascii="Times New Roman" w:hAnsi="Times New Roman" w:cs="Times New Roman"/>
          <w:sz w:val="28"/>
          <w:szCs w:val="28"/>
          <w:lang w:val="en-US"/>
        </w:rPr>
        <w:t>capacities</w:t>
      </w:r>
      <w:r w:rsidR="00656332" w:rsidRPr="00656332">
        <w:rPr>
          <w:rFonts w:ascii="Times New Roman" w:hAnsi="Times New Roman" w:cs="Times New Roman"/>
          <w:sz w:val="28"/>
          <w:szCs w:val="28"/>
        </w:rPr>
        <w:t>)</w:t>
      </w:r>
      <w:r w:rsidR="00656332">
        <w:rPr>
          <w:rStyle w:val="af1"/>
          <w:rFonts w:ascii="Times New Roman" w:hAnsi="Times New Roman" w:cs="Times New Roman"/>
          <w:sz w:val="28"/>
          <w:szCs w:val="28"/>
        </w:rPr>
        <w:footnoteReference w:id="41"/>
      </w:r>
      <w:r w:rsidR="006563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4E9B53" w14:textId="3C0CE79A" w:rsidR="00BD161F" w:rsidRPr="002D0161" w:rsidRDefault="00B34983" w:rsidP="00C63F5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Резюмируя </w:t>
      </w:r>
      <w:r w:rsidR="004A7BFB">
        <w:rPr>
          <w:rFonts w:ascii="Times New Roman" w:hAnsi="Times New Roman" w:cs="Times New Roman"/>
          <w:sz w:val="28"/>
          <w:szCs w:val="28"/>
        </w:rPr>
        <w:t xml:space="preserve">вышесказанное </w:t>
      </w:r>
      <w:r>
        <w:rPr>
          <w:rFonts w:ascii="Times New Roman" w:hAnsi="Times New Roman" w:cs="Times New Roman"/>
          <w:sz w:val="28"/>
          <w:szCs w:val="28"/>
        </w:rPr>
        <w:t>и возвращаясь к задачам исследования</w:t>
      </w:r>
      <w:r w:rsidR="004A7BFB">
        <w:rPr>
          <w:rFonts w:ascii="Times New Roman" w:hAnsi="Times New Roman" w:cs="Times New Roman"/>
          <w:sz w:val="28"/>
          <w:szCs w:val="28"/>
        </w:rPr>
        <w:t xml:space="preserve"> сформулированные во введение</w:t>
      </w:r>
      <w:r w:rsidR="001C2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можем определить место антикоррупционной составляющей административных реформ как </w:t>
      </w:r>
      <w:r w:rsidR="004A7BFB">
        <w:rPr>
          <w:rFonts w:ascii="Times New Roman" w:hAnsi="Times New Roman" w:cs="Times New Roman"/>
          <w:sz w:val="28"/>
          <w:szCs w:val="28"/>
        </w:rPr>
        <w:t>компонент</w:t>
      </w:r>
      <w:r w:rsidR="006D1530">
        <w:rPr>
          <w:rFonts w:ascii="Times New Roman" w:hAnsi="Times New Roman" w:cs="Times New Roman"/>
          <w:sz w:val="28"/>
          <w:szCs w:val="28"/>
        </w:rPr>
        <w:t>а, который</w:t>
      </w:r>
      <w:r>
        <w:rPr>
          <w:rFonts w:ascii="Times New Roman" w:hAnsi="Times New Roman" w:cs="Times New Roman"/>
          <w:sz w:val="28"/>
          <w:szCs w:val="28"/>
        </w:rPr>
        <w:t xml:space="preserve"> в структурно-функциональном отно</w:t>
      </w:r>
      <w:r w:rsidR="00CC2165">
        <w:rPr>
          <w:rFonts w:ascii="Times New Roman" w:hAnsi="Times New Roman" w:cs="Times New Roman"/>
          <w:sz w:val="28"/>
          <w:szCs w:val="28"/>
        </w:rPr>
        <w:t xml:space="preserve">шении обеспечивает легитимацию административных преобразований, </w:t>
      </w:r>
      <w:r>
        <w:rPr>
          <w:rFonts w:ascii="Times New Roman" w:hAnsi="Times New Roman" w:cs="Times New Roman"/>
          <w:sz w:val="28"/>
          <w:szCs w:val="28"/>
        </w:rPr>
        <w:t xml:space="preserve">устойчивость институтов и непротиворечивость развития </w:t>
      </w:r>
      <w:r w:rsidR="005C2E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способностей государства</w:t>
      </w:r>
      <w:r w:rsidR="005C2E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A2B1FA" w14:textId="77777777" w:rsidR="00C63F51" w:rsidRDefault="00C63F51" w:rsidP="00C63F51">
      <w:pPr>
        <w:rPr>
          <w:rFonts w:ascii="Times New Roman" w:hAnsi="Times New Roman" w:cs="Times New Roman"/>
          <w:sz w:val="24"/>
          <w:szCs w:val="24"/>
        </w:rPr>
      </w:pPr>
    </w:p>
    <w:p w14:paraId="03C6F195" w14:textId="022EA5FE" w:rsidR="001A2A29" w:rsidRPr="009B1296" w:rsidRDefault="00C63F51" w:rsidP="00C63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110BAC" w14:textId="5CF9AED5" w:rsidR="005A7FE0" w:rsidRPr="005A7FE0" w:rsidRDefault="005A7FE0" w:rsidP="00526273">
      <w:pPr>
        <w:pStyle w:val="a3"/>
        <w:numPr>
          <w:ilvl w:val="1"/>
          <w:numId w:val="1"/>
        </w:numPr>
        <w:spacing w:line="360" w:lineRule="auto"/>
        <w:ind w:left="720" w:hanging="72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7F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антикоррупционной политики в теории и практике государственного управления: обзор мирового опыта</w:t>
      </w:r>
    </w:p>
    <w:p w14:paraId="18BAE203" w14:textId="77777777" w:rsidR="007910CA" w:rsidRPr="007910CA" w:rsidRDefault="007910CA" w:rsidP="00526273">
      <w:pPr>
        <w:pStyle w:val="a3"/>
        <w:spacing w:before="360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DDBB4C6" w14:textId="630987E0" w:rsidR="005339BE" w:rsidRPr="00835895" w:rsidRDefault="00C00ECE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95">
        <w:rPr>
          <w:rFonts w:ascii="Times New Roman" w:hAnsi="Times New Roman" w:cs="Times New Roman"/>
          <w:sz w:val="28"/>
          <w:szCs w:val="28"/>
        </w:rPr>
        <w:t>В данном разделе работы, базируясь на анализе мирового опыта</w:t>
      </w:r>
      <w:r w:rsidR="00B51992" w:rsidRPr="00835895">
        <w:rPr>
          <w:rFonts w:ascii="Times New Roman" w:hAnsi="Times New Roman" w:cs="Times New Roman"/>
          <w:sz w:val="28"/>
          <w:szCs w:val="28"/>
        </w:rPr>
        <w:t xml:space="preserve"> теории и практики административных реформ</w:t>
      </w:r>
      <w:r w:rsidR="00383879">
        <w:rPr>
          <w:rFonts w:ascii="Times New Roman" w:hAnsi="Times New Roman" w:cs="Times New Roman"/>
          <w:sz w:val="28"/>
          <w:szCs w:val="28"/>
        </w:rPr>
        <w:t xml:space="preserve">, рассмотрим </w:t>
      </w:r>
      <w:r w:rsidR="004A7BFB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383879">
        <w:rPr>
          <w:rFonts w:ascii="Times New Roman" w:hAnsi="Times New Roman" w:cs="Times New Roman"/>
          <w:sz w:val="28"/>
          <w:szCs w:val="28"/>
        </w:rPr>
        <w:t>и влияние антикоррупционной составляющей в</w:t>
      </w:r>
      <w:r w:rsidR="004A7BFB">
        <w:rPr>
          <w:rFonts w:ascii="Times New Roman" w:hAnsi="Times New Roman" w:cs="Times New Roman"/>
          <w:sz w:val="28"/>
          <w:szCs w:val="28"/>
        </w:rPr>
        <w:t xml:space="preserve"> ходе административных преобразований за рубежом</w:t>
      </w:r>
      <w:r w:rsidR="00383879">
        <w:rPr>
          <w:rFonts w:ascii="Times New Roman" w:hAnsi="Times New Roman" w:cs="Times New Roman"/>
          <w:sz w:val="28"/>
          <w:szCs w:val="28"/>
        </w:rPr>
        <w:t xml:space="preserve">. </w:t>
      </w:r>
      <w:r w:rsidR="0025423A" w:rsidRPr="00835895">
        <w:rPr>
          <w:rFonts w:ascii="Times New Roman" w:hAnsi="Times New Roman" w:cs="Times New Roman"/>
          <w:sz w:val="28"/>
          <w:szCs w:val="28"/>
        </w:rPr>
        <w:t xml:space="preserve">Представляется логичным начать с определения собственно </w:t>
      </w:r>
      <w:r w:rsidR="0025423A" w:rsidRPr="00835895">
        <w:rPr>
          <w:rFonts w:ascii="Times New Roman" w:hAnsi="Times New Roman" w:cs="Times New Roman"/>
          <w:i/>
          <w:sz w:val="28"/>
          <w:szCs w:val="28"/>
        </w:rPr>
        <w:t>коррупции</w:t>
      </w:r>
      <w:r w:rsidR="00AA5367" w:rsidRPr="00835895">
        <w:rPr>
          <w:rFonts w:ascii="Times New Roman" w:hAnsi="Times New Roman" w:cs="Times New Roman"/>
          <w:sz w:val="28"/>
          <w:szCs w:val="28"/>
        </w:rPr>
        <w:t xml:space="preserve"> и </w:t>
      </w:r>
      <w:r w:rsidR="007D71D9">
        <w:rPr>
          <w:rFonts w:ascii="Times New Roman" w:hAnsi="Times New Roman" w:cs="Times New Roman"/>
          <w:sz w:val="28"/>
          <w:szCs w:val="28"/>
        </w:rPr>
        <w:t xml:space="preserve">с </w:t>
      </w:r>
      <w:r w:rsidR="00942938" w:rsidRPr="00835895">
        <w:rPr>
          <w:rFonts w:ascii="Times New Roman" w:hAnsi="Times New Roman" w:cs="Times New Roman"/>
          <w:sz w:val="28"/>
          <w:szCs w:val="28"/>
        </w:rPr>
        <w:t xml:space="preserve">того, </w:t>
      </w:r>
      <w:r w:rsidR="007D71D9">
        <w:rPr>
          <w:rFonts w:ascii="Times New Roman" w:hAnsi="Times New Roman" w:cs="Times New Roman"/>
          <w:sz w:val="28"/>
          <w:szCs w:val="28"/>
        </w:rPr>
        <w:t xml:space="preserve">как </w:t>
      </w:r>
      <w:r w:rsidR="004A7BFB">
        <w:rPr>
          <w:rFonts w:ascii="Times New Roman" w:hAnsi="Times New Roman" w:cs="Times New Roman"/>
          <w:sz w:val="28"/>
          <w:szCs w:val="28"/>
        </w:rPr>
        <w:t xml:space="preserve">ее </w:t>
      </w:r>
      <w:r w:rsidR="00796D04">
        <w:rPr>
          <w:rFonts w:ascii="Times New Roman" w:hAnsi="Times New Roman" w:cs="Times New Roman"/>
          <w:sz w:val="28"/>
          <w:szCs w:val="28"/>
        </w:rPr>
        <w:t xml:space="preserve">рассматривают в </w:t>
      </w:r>
      <w:r w:rsidR="007D71D9">
        <w:rPr>
          <w:rFonts w:ascii="Times New Roman" w:hAnsi="Times New Roman" w:cs="Times New Roman"/>
          <w:sz w:val="28"/>
          <w:szCs w:val="28"/>
        </w:rPr>
        <w:t xml:space="preserve">теории </w:t>
      </w:r>
      <w:r w:rsidR="0039361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796D04">
        <w:rPr>
          <w:rFonts w:ascii="Times New Roman" w:hAnsi="Times New Roman" w:cs="Times New Roman"/>
          <w:sz w:val="28"/>
          <w:szCs w:val="28"/>
        </w:rPr>
        <w:t xml:space="preserve">администрирования, чтобы далее </w:t>
      </w:r>
      <w:r w:rsidR="0039361F">
        <w:rPr>
          <w:rFonts w:ascii="Times New Roman" w:hAnsi="Times New Roman" w:cs="Times New Roman"/>
          <w:sz w:val="28"/>
          <w:szCs w:val="28"/>
        </w:rPr>
        <w:t xml:space="preserve">перейти к </w:t>
      </w:r>
      <w:r w:rsidR="00D57081">
        <w:rPr>
          <w:rFonts w:ascii="Times New Roman" w:hAnsi="Times New Roman" w:cs="Times New Roman"/>
          <w:sz w:val="28"/>
          <w:szCs w:val="28"/>
        </w:rPr>
        <w:t xml:space="preserve">обзору </w:t>
      </w:r>
      <w:r w:rsidR="00796D04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4A7BFB">
        <w:rPr>
          <w:rFonts w:ascii="Times New Roman" w:hAnsi="Times New Roman" w:cs="Times New Roman"/>
          <w:sz w:val="28"/>
          <w:szCs w:val="28"/>
        </w:rPr>
        <w:t>борьбы с коррупцией</w:t>
      </w:r>
      <w:r w:rsidR="00AA5367" w:rsidRPr="00835895">
        <w:rPr>
          <w:rFonts w:ascii="Times New Roman" w:hAnsi="Times New Roman" w:cs="Times New Roman"/>
          <w:sz w:val="28"/>
          <w:szCs w:val="28"/>
        </w:rPr>
        <w:t xml:space="preserve"> </w:t>
      </w:r>
      <w:r w:rsidR="00394890">
        <w:rPr>
          <w:rFonts w:ascii="Times New Roman" w:hAnsi="Times New Roman" w:cs="Times New Roman"/>
          <w:sz w:val="28"/>
          <w:szCs w:val="28"/>
        </w:rPr>
        <w:t>(антикоррупционным составляющим</w:t>
      </w:r>
      <w:r w:rsidR="00AA5367" w:rsidRPr="00835895">
        <w:rPr>
          <w:rFonts w:ascii="Times New Roman" w:hAnsi="Times New Roman" w:cs="Times New Roman"/>
          <w:sz w:val="28"/>
          <w:szCs w:val="28"/>
        </w:rPr>
        <w:t xml:space="preserve"> административных реформ). </w:t>
      </w:r>
    </w:p>
    <w:p w14:paraId="5D97F477" w14:textId="1731C112" w:rsidR="00FB6870" w:rsidRDefault="0027475B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5E">
        <w:rPr>
          <w:rFonts w:ascii="Times New Roman" w:hAnsi="Times New Roman" w:cs="Times New Roman"/>
          <w:sz w:val="28"/>
          <w:szCs w:val="28"/>
        </w:rPr>
        <w:t>В наиболее широком понимании, коррупция представляется как «…тип поведения, который отклоняется от норм, которые превалируют, или, как считается, превалируют в данном контексте, в частности, политическом»</w:t>
      </w:r>
      <w:r w:rsidRPr="001A725E">
        <w:rPr>
          <w:rStyle w:val="af1"/>
          <w:rFonts w:ascii="Times New Roman" w:hAnsi="Times New Roman" w:cs="Times New Roman"/>
          <w:sz w:val="28"/>
          <w:szCs w:val="28"/>
        </w:rPr>
        <w:footnoteReference w:id="42"/>
      </w:r>
      <w:r w:rsidRPr="001A725E">
        <w:rPr>
          <w:rFonts w:ascii="Times New Roman" w:hAnsi="Times New Roman" w:cs="Times New Roman"/>
          <w:sz w:val="28"/>
          <w:szCs w:val="28"/>
        </w:rPr>
        <w:t>.</w:t>
      </w:r>
      <w:r w:rsidRPr="00835895">
        <w:rPr>
          <w:rFonts w:ascii="Times New Roman" w:hAnsi="Times New Roman" w:cs="Times New Roman"/>
          <w:sz w:val="28"/>
          <w:szCs w:val="28"/>
        </w:rPr>
        <w:t xml:space="preserve"> </w:t>
      </w:r>
      <w:r w:rsidR="00FB6870">
        <w:rPr>
          <w:rFonts w:ascii="Times New Roman" w:hAnsi="Times New Roman" w:cs="Times New Roman"/>
          <w:sz w:val="28"/>
          <w:szCs w:val="28"/>
        </w:rPr>
        <w:t>Неоднозначны взгляды на коррупцию и её оценку в различных научных подходах — собственно в политической науке, в экономике и политической экономии, в антропологии и в теории дискурса. Некоторые исследовате</w:t>
      </w:r>
      <w:r w:rsidR="00F14CC4">
        <w:rPr>
          <w:rFonts w:ascii="Times New Roman" w:hAnsi="Times New Roman" w:cs="Times New Roman"/>
          <w:sz w:val="28"/>
          <w:szCs w:val="28"/>
        </w:rPr>
        <w:t>ли, например, наблюдая развитие коррупционных практик, фиксировали, что применение этих практик те, кто их использовал, оправдывали аргументами, отсылающими к возможностям</w:t>
      </w:r>
      <w:r w:rsidR="00F14CC4" w:rsidRPr="00F14CC4">
        <w:rPr>
          <w:rFonts w:ascii="Times New Roman" w:hAnsi="Times New Roman" w:cs="Times New Roman"/>
          <w:sz w:val="28"/>
          <w:szCs w:val="28"/>
        </w:rPr>
        <w:t xml:space="preserve"> быстрого экономического роста</w:t>
      </w:r>
      <w:r w:rsidR="00F14CC4">
        <w:rPr>
          <w:rStyle w:val="af1"/>
          <w:rFonts w:ascii="Times New Roman" w:hAnsi="Times New Roman" w:cs="Times New Roman"/>
          <w:sz w:val="28"/>
          <w:szCs w:val="28"/>
        </w:rPr>
        <w:footnoteReference w:id="43"/>
      </w:r>
      <w:r w:rsidR="00F14C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76E62" w14:textId="6DB1CB02" w:rsidR="0028369D" w:rsidRDefault="001A725E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политическом поле коррупция, безусловно, рассматривается как явление, искажающее саму суть политики</w:t>
      </w:r>
      <w:r w:rsidR="00AF697B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деятельности публичной, ориентированной на согласование широкого круга позиций, ограниченной институтами, следованием</w:t>
      </w:r>
      <w:r w:rsidR="009149B9">
        <w:rPr>
          <w:rFonts w:ascii="Times New Roman" w:hAnsi="Times New Roman" w:cs="Times New Roman"/>
          <w:sz w:val="28"/>
          <w:szCs w:val="28"/>
        </w:rPr>
        <w:t xml:space="preserve"> нормам и регламентам</w:t>
      </w:r>
      <w:r w:rsidR="0028369D">
        <w:rPr>
          <w:rStyle w:val="af1"/>
          <w:rFonts w:ascii="Times New Roman" w:hAnsi="Times New Roman" w:cs="Times New Roman"/>
          <w:sz w:val="28"/>
          <w:szCs w:val="28"/>
        </w:rPr>
        <w:footnoteReference w:id="44"/>
      </w:r>
      <w:r w:rsidR="009149B9">
        <w:rPr>
          <w:rFonts w:ascii="Times New Roman" w:hAnsi="Times New Roman" w:cs="Times New Roman"/>
          <w:sz w:val="28"/>
          <w:szCs w:val="28"/>
        </w:rPr>
        <w:t xml:space="preserve">. Коррупция превращает публичное поле политики в область, регулируемую интересами одного лица или одной узкой группы лиц. </w:t>
      </w:r>
    </w:p>
    <w:p w14:paraId="05FBABB1" w14:textId="29D1D3CB" w:rsidR="000831BC" w:rsidRDefault="000831BC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BC">
        <w:rPr>
          <w:rFonts w:ascii="Times New Roman" w:hAnsi="Times New Roman" w:cs="Times New Roman"/>
          <w:sz w:val="28"/>
          <w:szCs w:val="28"/>
        </w:rPr>
        <w:t xml:space="preserve">Коррупция пронизывает все сферы жизни общества, деформирует нормы морали, подрывает основы свободы и демократии и является тормозом экономического развития.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31BC">
        <w:rPr>
          <w:rFonts w:ascii="Times New Roman" w:hAnsi="Times New Roman" w:cs="Times New Roman"/>
          <w:sz w:val="28"/>
          <w:szCs w:val="28"/>
        </w:rPr>
        <w:t>о данным Всемирного банка реконструкции и развития экономические потери, вызванные различными проявлениями коррупции, составляют свыше 8% мирового валового внутреннего продукта</w:t>
      </w:r>
      <w:r w:rsidRPr="000831BC">
        <w:rPr>
          <w:rFonts w:ascii="Times New Roman" w:hAnsi="Times New Roman" w:cs="Times New Roman"/>
          <w:sz w:val="28"/>
          <w:szCs w:val="28"/>
          <w:vertAlign w:val="superscript"/>
        </w:rPr>
        <w:footnoteReference w:id="45"/>
      </w:r>
      <w:r w:rsidRPr="000831BC">
        <w:rPr>
          <w:rFonts w:ascii="Times New Roman" w:hAnsi="Times New Roman" w:cs="Times New Roman"/>
          <w:sz w:val="28"/>
          <w:szCs w:val="28"/>
        </w:rPr>
        <w:t xml:space="preserve">. </w:t>
      </w:r>
      <w:r w:rsidRPr="00963531">
        <w:rPr>
          <w:rFonts w:ascii="Times New Roman" w:hAnsi="Times New Roman" w:cs="Times New Roman"/>
          <w:sz w:val="28"/>
          <w:szCs w:val="28"/>
        </w:rPr>
        <w:t>Все это говорит о комплексном характере проблемы коррупции.</w:t>
      </w:r>
      <w:r w:rsidR="00393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20093" w14:textId="45B93C55" w:rsidR="00F4757F" w:rsidRPr="00B15C4D" w:rsidRDefault="0039361F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международных институтов по антикоррупционной политике</w:t>
      </w:r>
      <w:r w:rsidR="005D7286">
        <w:rPr>
          <w:rFonts w:ascii="Times New Roman" w:hAnsi="Times New Roman" w:cs="Times New Roman"/>
          <w:sz w:val="28"/>
          <w:szCs w:val="28"/>
        </w:rPr>
        <w:t>, базируясь на практике мониторинга коррупционных трендов,</w:t>
      </w:r>
      <w:r>
        <w:rPr>
          <w:rFonts w:ascii="Times New Roman" w:hAnsi="Times New Roman" w:cs="Times New Roman"/>
          <w:sz w:val="28"/>
          <w:szCs w:val="28"/>
        </w:rPr>
        <w:t xml:space="preserve"> выделяют в </w:t>
      </w:r>
      <w:r w:rsidR="00B15C4D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>
        <w:rPr>
          <w:rFonts w:ascii="Times New Roman" w:hAnsi="Times New Roman" w:cs="Times New Roman"/>
          <w:sz w:val="28"/>
          <w:szCs w:val="28"/>
        </w:rPr>
        <w:t>структуре коррупции четыре измерения: 1) политическое, 2) экономическое, 3) социальное и 4) экологическое</w:t>
      </w:r>
      <w:r w:rsidRPr="0039361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относящееся к вопросами, связанным с окружающей средой (</w:t>
      </w:r>
      <w:r>
        <w:rPr>
          <w:rFonts w:ascii="Times New Roman" w:hAnsi="Times New Roman" w:cs="Times New Roman"/>
          <w:sz w:val="28"/>
          <w:szCs w:val="28"/>
          <w:lang w:val="en-US"/>
        </w:rPr>
        <w:t>environmental</w:t>
      </w:r>
      <w:r w:rsidRPr="0039361F">
        <w:rPr>
          <w:rFonts w:ascii="Times New Roman" w:hAnsi="Times New Roman" w:cs="Times New Roman"/>
          <w:sz w:val="28"/>
          <w:szCs w:val="28"/>
        </w:rPr>
        <w:t>)</w:t>
      </w:r>
      <w:r w:rsidR="00D57081" w:rsidRPr="00D57081">
        <w:rPr>
          <w:rFonts w:ascii="Times New Roman" w:hAnsi="Times New Roman" w:cs="Times New Roman"/>
          <w:sz w:val="28"/>
          <w:szCs w:val="28"/>
        </w:rPr>
        <w:t xml:space="preserve">. </w:t>
      </w:r>
      <w:r w:rsidR="00D57081">
        <w:rPr>
          <w:rFonts w:ascii="Times New Roman" w:hAnsi="Times New Roman" w:cs="Times New Roman"/>
          <w:sz w:val="28"/>
          <w:szCs w:val="28"/>
        </w:rPr>
        <w:t>Первые три, как отмечается «…</w:t>
      </w:r>
      <w:r w:rsidR="00B15C4D">
        <w:rPr>
          <w:rFonts w:ascii="Times New Roman" w:hAnsi="Times New Roman" w:cs="Times New Roman"/>
          <w:sz w:val="28"/>
          <w:szCs w:val="28"/>
        </w:rPr>
        <w:t>могут</w:t>
      </w:r>
      <w:r w:rsidR="005D7286">
        <w:rPr>
          <w:rFonts w:ascii="Times New Roman" w:hAnsi="Times New Roman" w:cs="Times New Roman"/>
          <w:sz w:val="28"/>
          <w:szCs w:val="28"/>
        </w:rPr>
        <w:t>…</w:t>
      </w:r>
      <w:r w:rsidR="00B15C4D">
        <w:rPr>
          <w:rFonts w:ascii="Times New Roman" w:hAnsi="Times New Roman" w:cs="Times New Roman"/>
          <w:sz w:val="28"/>
          <w:szCs w:val="28"/>
        </w:rPr>
        <w:t xml:space="preserve"> </w:t>
      </w:r>
      <w:r w:rsidR="00D57081">
        <w:rPr>
          <w:rFonts w:ascii="Times New Roman" w:hAnsi="Times New Roman" w:cs="Times New Roman"/>
          <w:sz w:val="28"/>
          <w:szCs w:val="28"/>
        </w:rPr>
        <w:t>выступать драйверами коррупции</w:t>
      </w:r>
      <w:r w:rsidR="00B15C4D">
        <w:rPr>
          <w:rFonts w:ascii="Times New Roman" w:hAnsi="Times New Roman" w:cs="Times New Roman"/>
          <w:sz w:val="28"/>
          <w:szCs w:val="28"/>
        </w:rPr>
        <w:t xml:space="preserve"> </w:t>
      </w:r>
      <w:r w:rsidR="00B15C4D" w:rsidRPr="00B15C4D">
        <w:rPr>
          <w:rFonts w:ascii="Times New Roman" w:hAnsi="Times New Roman" w:cs="Times New Roman"/>
          <w:sz w:val="28"/>
          <w:szCs w:val="28"/>
        </w:rPr>
        <w:t>[</w:t>
      </w:r>
      <w:r w:rsidR="00B15C4D">
        <w:rPr>
          <w:rFonts w:ascii="Times New Roman" w:hAnsi="Times New Roman" w:cs="Times New Roman"/>
          <w:sz w:val="28"/>
          <w:szCs w:val="28"/>
        </w:rPr>
        <w:t>в целом</w:t>
      </w:r>
      <w:r w:rsidR="00B15C4D" w:rsidRPr="00B15C4D">
        <w:rPr>
          <w:rFonts w:ascii="Times New Roman" w:hAnsi="Times New Roman" w:cs="Times New Roman"/>
          <w:sz w:val="28"/>
          <w:szCs w:val="28"/>
        </w:rPr>
        <w:t>]</w:t>
      </w:r>
      <w:r w:rsidR="00D57081">
        <w:rPr>
          <w:rFonts w:ascii="Times New Roman" w:hAnsi="Times New Roman" w:cs="Times New Roman"/>
          <w:sz w:val="28"/>
          <w:szCs w:val="28"/>
        </w:rPr>
        <w:t>»</w:t>
      </w:r>
      <w:r w:rsidR="00D57081">
        <w:rPr>
          <w:rStyle w:val="af1"/>
          <w:rFonts w:ascii="Times New Roman" w:hAnsi="Times New Roman" w:cs="Times New Roman"/>
          <w:sz w:val="28"/>
          <w:szCs w:val="28"/>
        </w:rPr>
        <w:footnoteReference w:id="46"/>
      </w:r>
      <w:r w:rsidR="00D57081">
        <w:rPr>
          <w:rFonts w:ascii="Times New Roman" w:hAnsi="Times New Roman" w:cs="Times New Roman"/>
          <w:sz w:val="28"/>
          <w:szCs w:val="28"/>
        </w:rPr>
        <w:t xml:space="preserve">. </w:t>
      </w:r>
      <w:r w:rsidR="00B15C4D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r w:rsidR="00903535">
        <w:rPr>
          <w:rFonts w:ascii="Times New Roman" w:hAnsi="Times New Roman" w:cs="Times New Roman"/>
          <w:sz w:val="28"/>
          <w:szCs w:val="28"/>
        </w:rPr>
        <w:t xml:space="preserve">же </w:t>
      </w:r>
      <w:r w:rsidR="00B15C4D">
        <w:rPr>
          <w:rFonts w:ascii="Times New Roman" w:hAnsi="Times New Roman" w:cs="Times New Roman"/>
          <w:sz w:val="28"/>
          <w:szCs w:val="28"/>
        </w:rPr>
        <w:t>измерение</w:t>
      </w:r>
      <w:r w:rsidR="00903535">
        <w:rPr>
          <w:rFonts w:ascii="Times New Roman" w:hAnsi="Times New Roman" w:cs="Times New Roman"/>
          <w:sz w:val="28"/>
          <w:szCs w:val="28"/>
        </w:rPr>
        <w:t>, отсылающее к положениям концепции устойчивого развития (</w:t>
      </w:r>
      <w:r w:rsidR="00903535">
        <w:rPr>
          <w:rFonts w:ascii="Times New Roman" w:hAnsi="Times New Roman" w:cs="Times New Roman"/>
          <w:sz w:val="28"/>
          <w:szCs w:val="28"/>
          <w:lang w:val="en-US"/>
        </w:rPr>
        <w:t>sustainable</w:t>
      </w:r>
      <w:r w:rsidR="00903535" w:rsidRPr="00903535">
        <w:rPr>
          <w:rFonts w:ascii="Times New Roman" w:hAnsi="Times New Roman" w:cs="Times New Roman"/>
          <w:sz w:val="28"/>
          <w:szCs w:val="28"/>
        </w:rPr>
        <w:t xml:space="preserve"> </w:t>
      </w:r>
      <w:r w:rsidR="00903535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903535" w:rsidRPr="00903535">
        <w:rPr>
          <w:rFonts w:ascii="Times New Roman" w:hAnsi="Times New Roman" w:cs="Times New Roman"/>
          <w:sz w:val="28"/>
          <w:szCs w:val="28"/>
        </w:rPr>
        <w:t>)</w:t>
      </w:r>
      <w:r w:rsidR="00903535">
        <w:rPr>
          <w:rFonts w:ascii="Times New Roman" w:hAnsi="Times New Roman" w:cs="Times New Roman"/>
          <w:sz w:val="28"/>
          <w:szCs w:val="28"/>
        </w:rPr>
        <w:t>,</w:t>
      </w:r>
      <w:r w:rsidR="00B15C4D">
        <w:rPr>
          <w:rFonts w:ascii="Times New Roman" w:hAnsi="Times New Roman" w:cs="Times New Roman"/>
          <w:sz w:val="28"/>
          <w:szCs w:val="28"/>
        </w:rPr>
        <w:t xml:space="preserve"> фиксирует результаты коррупции государственных институтов и </w:t>
      </w:r>
      <w:r w:rsidR="00903535">
        <w:rPr>
          <w:rFonts w:ascii="Times New Roman" w:hAnsi="Times New Roman" w:cs="Times New Roman"/>
          <w:sz w:val="28"/>
          <w:szCs w:val="28"/>
        </w:rPr>
        <w:t xml:space="preserve">социально-политической системы. </w:t>
      </w:r>
    </w:p>
    <w:p w14:paraId="71B6E697" w14:textId="7BDBA356" w:rsidR="0039361F" w:rsidRDefault="005D7286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политической коррупции постепенно обнаруживает </w:t>
      </w:r>
      <w:r w:rsidR="00F4757F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ы, связанные</w:t>
      </w:r>
      <w:r w:rsidR="00F4757F">
        <w:rPr>
          <w:rFonts w:ascii="Times New Roman" w:hAnsi="Times New Roman" w:cs="Times New Roman"/>
          <w:sz w:val="28"/>
          <w:szCs w:val="28"/>
        </w:rPr>
        <w:t xml:space="preserve"> с функционированием политического режима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4757F">
        <w:rPr>
          <w:rFonts w:ascii="Times New Roman" w:hAnsi="Times New Roman" w:cs="Times New Roman"/>
          <w:sz w:val="28"/>
          <w:szCs w:val="28"/>
        </w:rPr>
        <w:t xml:space="preserve">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властных полномочий. </w:t>
      </w:r>
      <w:r w:rsidR="00F4757F">
        <w:rPr>
          <w:rFonts w:ascii="Times New Roman" w:hAnsi="Times New Roman" w:cs="Times New Roman"/>
          <w:sz w:val="28"/>
          <w:szCs w:val="28"/>
        </w:rPr>
        <w:t>Коррумпированная система</w:t>
      </w:r>
      <w:r>
        <w:rPr>
          <w:rFonts w:ascii="Times New Roman" w:hAnsi="Times New Roman" w:cs="Times New Roman"/>
          <w:sz w:val="28"/>
          <w:szCs w:val="28"/>
        </w:rPr>
        <w:t>, эволюционируя, ведёт государство</w:t>
      </w:r>
      <w:r w:rsidR="00F4757F">
        <w:rPr>
          <w:rFonts w:ascii="Times New Roman" w:hAnsi="Times New Roman" w:cs="Times New Roman"/>
          <w:sz w:val="28"/>
          <w:szCs w:val="28"/>
        </w:rPr>
        <w:t xml:space="preserve"> к дисфункции </w:t>
      </w:r>
      <w:r>
        <w:rPr>
          <w:rFonts w:ascii="Times New Roman" w:hAnsi="Times New Roman" w:cs="Times New Roman"/>
          <w:sz w:val="28"/>
          <w:szCs w:val="28"/>
        </w:rPr>
        <w:t>институтов. Она</w:t>
      </w:r>
      <w:r w:rsidR="00F47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ситуативно — </w:t>
      </w:r>
      <w:r w:rsidR="0067617A">
        <w:rPr>
          <w:rFonts w:ascii="Times New Roman" w:hAnsi="Times New Roman" w:cs="Times New Roman"/>
          <w:sz w:val="28"/>
          <w:szCs w:val="28"/>
        </w:rPr>
        <w:t>не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— меняет законодательные положения</w:t>
      </w:r>
      <w:r w:rsidR="0067617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административные</w:t>
      </w:r>
      <w:r w:rsidR="0067617A">
        <w:rPr>
          <w:rFonts w:ascii="Times New Roman" w:hAnsi="Times New Roman" w:cs="Times New Roman"/>
          <w:sz w:val="28"/>
          <w:szCs w:val="28"/>
        </w:rPr>
        <w:t xml:space="preserve"> регламенты, что, в конечном итоге, ведёт к </w:t>
      </w:r>
      <w:r>
        <w:rPr>
          <w:rFonts w:ascii="Times New Roman" w:hAnsi="Times New Roman" w:cs="Times New Roman"/>
          <w:sz w:val="28"/>
          <w:szCs w:val="28"/>
        </w:rPr>
        <w:t xml:space="preserve">несогласованности и неустойчивости институтов, а в перспективе к </w:t>
      </w:r>
      <w:proofErr w:type="spellStart"/>
      <w:r w:rsidR="0067617A">
        <w:rPr>
          <w:rFonts w:ascii="Times New Roman" w:hAnsi="Times New Roman" w:cs="Times New Roman"/>
          <w:sz w:val="28"/>
          <w:szCs w:val="28"/>
        </w:rPr>
        <w:t>делегитимации</w:t>
      </w:r>
      <w:proofErr w:type="spellEnd"/>
      <w:r w:rsidR="0067617A">
        <w:rPr>
          <w:rFonts w:ascii="Times New Roman" w:hAnsi="Times New Roman" w:cs="Times New Roman"/>
          <w:sz w:val="28"/>
          <w:szCs w:val="28"/>
        </w:rPr>
        <w:t xml:space="preserve"> системы. Управление и администрирование в подобной ситуации </w:t>
      </w:r>
      <w:r w:rsidR="0067617A" w:rsidRPr="0067617A">
        <w:rPr>
          <w:rFonts w:ascii="Times New Roman" w:hAnsi="Times New Roman" w:cs="Times New Roman"/>
          <w:sz w:val="28"/>
          <w:szCs w:val="28"/>
        </w:rPr>
        <w:t xml:space="preserve">становятся затруднительными, </w:t>
      </w:r>
      <w:r w:rsidR="0067617A">
        <w:rPr>
          <w:rFonts w:ascii="Times New Roman" w:hAnsi="Times New Roman" w:cs="Times New Roman"/>
          <w:sz w:val="28"/>
          <w:szCs w:val="28"/>
        </w:rPr>
        <w:t xml:space="preserve">происходит снижение «способностей государства». </w:t>
      </w:r>
    </w:p>
    <w:p w14:paraId="5BB331AF" w14:textId="0E4D05FD" w:rsidR="005D7286" w:rsidRDefault="005D7286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экономической коррупции, как отмечают эксперты, выражается в «изменениях накопления </w:t>
      </w:r>
      <w:r w:rsidR="005611A2">
        <w:rPr>
          <w:rFonts w:ascii="Times New Roman" w:hAnsi="Times New Roman" w:cs="Times New Roman"/>
          <w:sz w:val="28"/>
          <w:szCs w:val="28"/>
        </w:rPr>
        <w:t>общественного благосостояния (</w:t>
      </w:r>
      <w:r w:rsidR="005611A2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5611A2" w:rsidRPr="005611A2">
        <w:rPr>
          <w:rFonts w:ascii="Times New Roman" w:hAnsi="Times New Roman" w:cs="Times New Roman"/>
          <w:sz w:val="28"/>
          <w:szCs w:val="28"/>
        </w:rPr>
        <w:t xml:space="preserve"> </w:t>
      </w:r>
      <w:r w:rsidR="005611A2">
        <w:rPr>
          <w:rFonts w:ascii="Times New Roman" w:hAnsi="Times New Roman" w:cs="Times New Roman"/>
          <w:sz w:val="28"/>
          <w:szCs w:val="28"/>
          <w:lang w:val="en-US"/>
        </w:rPr>
        <w:t>wealth</w:t>
      </w:r>
      <w:r w:rsidR="005611A2">
        <w:rPr>
          <w:rFonts w:ascii="Times New Roman" w:hAnsi="Times New Roman" w:cs="Times New Roman"/>
          <w:sz w:val="28"/>
          <w:szCs w:val="28"/>
        </w:rPr>
        <w:t xml:space="preserve">) </w:t>
      </w:r>
      <w:r w:rsidR="005611A2" w:rsidRPr="005611A2">
        <w:rPr>
          <w:rFonts w:ascii="Times New Roman" w:hAnsi="Times New Roman" w:cs="Times New Roman"/>
          <w:sz w:val="28"/>
          <w:szCs w:val="28"/>
        </w:rPr>
        <w:t>[</w:t>
      </w:r>
      <w:r w:rsidR="005611A2">
        <w:rPr>
          <w:rFonts w:ascii="Times New Roman" w:hAnsi="Times New Roman" w:cs="Times New Roman"/>
          <w:sz w:val="28"/>
          <w:szCs w:val="28"/>
        </w:rPr>
        <w:t>и</w:t>
      </w:r>
      <w:r w:rsidR="005611A2" w:rsidRPr="005611A2">
        <w:rPr>
          <w:rFonts w:ascii="Times New Roman" w:hAnsi="Times New Roman" w:cs="Times New Roman"/>
          <w:sz w:val="28"/>
          <w:szCs w:val="28"/>
        </w:rPr>
        <w:t xml:space="preserve">] </w:t>
      </w:r>
      <w:r w:rsidR="005611A2">
        <w:rPr>
          <w:rFonts w:ascii="Times New Roman" w:hAnsi="Times New Roman" w:cs="Times New Roman"/>
          <w:sz w:val="28"/>
          <w:szCs w:val="28"/>
        </w:rPr>
        <w:t xml:space="preserve">перераспределении ограниченных ресурсов на проекты, которые могут быть нелегитимными </w:t>
      </w:r>
      <w:r w:rsidR="005611A2" w:rsidRPr="005611A2">
        <w:rPr>
          <w:rFonts w:ascii="Times New Roman" w:hAnsi="Times New Roman" w:cs="Times New Roman"/>
          <w:sz w:val="28"/>
          <w:szCs w:val="28"/>
        </w:rPr>
        <w:t>[</w:t>
      </w:r>
      <w:r w:rsidR="005611A2">
        <w:rPr>
          <w:rFonts w:ascii="Times New Roman" w:hAnsi="Times New Roman" w:cs="Times New Roman"/>
          <w:sz w:val="28"/>
          <w:szCs w:val="28"/>
        </w:rPr>
        <w:t>с точки зрения общества</w:t>
      </w:r>
      <w:r w:rsidR="005611A2" w:rsidRPr="005611A2">
        <w:rPr>
          <w:rFonts w:ascii="Times New Roman" w:hAnsi="Times New Roman" w:cs="Times New Roman"/>
          <w:sz w:val="28"/>
          <w:szCs w:val="28"/>
        </w:rPr>
        <w:t>]</w:t>
      </w:r>
      <w:r w:rsidR="005611A2">
        <w:rPr>
          <w:rFonts w:ascii="Times New Roman" w:hAnsi="Times New Roman" w:cs="Times New Roman"/>
          <w:sz w:val="28"/>
          <w:szCs w:val="28"/>
        </w:rPr>
        <w:t>»</w:t>
      </w:r>
      <w:r w:rsidR="005611A2">
        <w:rPr>
          <w:rStyle w:val="af1"/>
          <w:rFonts w:ascii="Times New Roman" w:hAnsi="Times New Roman" w:cs="Times New Roman"/>
          <w:sz w:val="28"/>
          <w:szCs w:val="28"/>
        </w:rPr>
        <w:footnoteReference w:id="47"/>
      </w:r>
      <w:r w:rsidR="005611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3BAC3" w14:textId="4F8D60E4" w:rsidR="00E33F7B" w:rsidRDefault="005611A2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и экологическое измерения коррупции фиксируют наиболее распространённые в обществе установки по отношению к коррупции</w:t>
      </w:r>
      <w:r w:rsidR="00E33F7B">
        <w:rPr>
          <w:rFonts w:ascii="Times New Roman" w:hAnsi="Times New Roman" w:cs="Times New Roman"/>
          <w:sz w:val="28"/>
          <w:szCs w:val="28"/>
        </w:rPr>
        <w:t xml:space="preserve">, как эти установки влияют на «социальную экологию» и в какой перспективе определённая социальная модель поведения (ситуации большей или же меньшей склонности к коррупционным практикам) отражается на состоянии окружающей среды. По наблюдениям экспертов </w:t>
      </w:r>
      <w:r w:rsidR="00E33F7B">
        <w:rPr>
          <w:rFonts w:ascii="Times New Roman" w:hAnsi="Times New Roman" w:cs="Times New Roman"/>
          <w:sz w:val="28"/>
          <w:szCs w:val="28"/>
          <w:lang w:val="en-US"/>
        </w:rPr>
        <w:t>Transparency</w:t>
      </w:r>
      <w:r w:rsidR="00E33F7B" w:rsidRPr="00E33F7B">
        <w:rPr>
          <w:rFonts w:ascii="Times New Roman" w:hAnsi="Times New Roman" w:cs="Times New Roman"/>
          <w:sz w:val="28"/>
          <w:szCs w:val="28"/>
        </w:rPr>
        <w:t xml:space="preserve"> </w:t>
      </w:r>
      <w:r w:rsidR="00E33F7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E33F7B">
        <w:rPr>
          <w:rFonts w:ascii="Times New Roman" w:hAnsi="Times New Roman" w:cs="Times New Roman"/>
          <w:sz w:val="28"/>
          <w:szCs w:val="28"/>
        </w:rPr>
        <w:t>,</w:t>
      </w:r>
      <w:r w:rsidR="00E33F7B" w:rsidRPr="00E33F7B">
        <w:rPr>
          <w:rFonts w:ascii="Times New Roman" w:hAnsi="Times New Roman" w:cs="Times New Roman"/>
          <w:sz w:val="28"/>
          <w:szCs w:val="28"/>
        </w:rPr>
        <w:t xml:space="preserve"> распространение коррупционных практик </w:t>
      </w:r>
      <w:r w:rsidR="00E33F7B">
        <w:rPr>
          <w:rFonts w:ascii="Times New Roman" w:hAnsi="Times New Roman" w:cs="Times New Roman"/>
          <w:sz w:val="28"/>
          <w:szCs w:val="28"/>
        </w:rPr>
        <w:t>в обществе ведёт «…к фрустрации, общей апатии и ослабляет гражданское общество»</w:t>
      </w:r>
      <w:r w:rsidR="00E33F7B">
        <w:rPr>
          <w:rStyle w:val="af1"/>
          <w:rFonts w:ascii="Times New Roman" w:hAnsi="Times New Roman" w:cs="Times New Roman"/>
          <w:sz w:val="28"/>
          <w:szCs w:val="28"/>
        </w:rPr>
        <w:footnoteReference w:id="48"/>
      </w:r>
      <w:r w:rsidR="00E33F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FB0F4B" w14:textId="429CC995" w:rsidR="001112DA" w:rsidRPr="00360376" w:rsidRDefault="001112DA" w:rsidP="004C6EA4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социальных науках существуют два ключевых направления изучения противодействия коррупции: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03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структурное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3603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интерактивное</w:t>
      </w:r>
      <w:r w:rsidRPr="00360376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footnoteReference w:id="49"/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Структурное направление рассматривает коррупцию как негативную характеристику некоего «другого». В большинстве случаев,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этот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«другой» находится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современного развитого мира, поэтому с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труктурный подход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связан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с колониал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ьным дискурсом.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3603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нтерактивное направление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опирается на анализ поведения участников в их среде. Коррупция рассматривается как действия, которые откл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оняются от ожидаемого исполнения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возложенных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субъекта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обязанностей и ответственности, и предназначены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достижения личной выгоды за счёт общественного интереса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50"/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0D00859A" w14:textId="6C308D46" w:rsidR="00704BC7" w:rsidRDefault="00B15C4D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академической литературе в определении коррупции и в развитии взглядов на преодоление этого явления в обществе и в государственном администрировании </w:t>
      </w:r>
      <w:r w:rsidR="00E10D9E">
        <w:rPr>
          <w:rFonts w:ascii="Times New Roman" w:hAnsi="Times New Roman" w:cs="Times New Roman"/>
          <w:sz w:val="28"/>
          <w:szCs w:val="28"/>
        </w:rPr>
        <w:t xml:space="preserve">преобладают экономические и отчасти </w:t>
      </w:r>
      <w:proofErr w:type="spellStart"/>
      <w:r w:rsidR="00E10D9E">
        <w:rPr>
          <w:rFonts w:ascii="Times New Roman" w:hAnsi="Times New Roman" w:cs="Times New Roman"/>
          <w:sz w:val="28"/>
          <w:szCs w:val="28"/>
        </w:rPr>
        <w:t>менеджериальные</w:t>
      </w:r>
      <w:proofErr w:type="spellEnd"/>
      <w:r w:rsidR="00E10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подходы: от теорий рационального</w:t>
      </w:r>
      <w:r w:rsidRPr="00B1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общественного выбора до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B1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B1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Governance</w:t>
      </w:r>
      <w:r w:rsidRPr="00B15C4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NPG</w:t>
      </w:r>
      <w:r w:rsidRPr="00B15C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040A68" w14:textId="145572A5" w:rsidR="00D431FF" w:rsidRPr="00B15C4D" w:rsidRDefault="00D431FF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FF">
        <w:rPr>
          <w:rFonts w:ascii="Times New Roman" w:hAnsi="Times New Roman" w:cs="Times New Roman"/>
          <w:sz w:val="28"/>
          <w:szCs w:val="28"/>
        </w:rPr>
        <w:t xml:space="preserve">В 1990-е годы </w:t>
      </w:r>
      <w:r w:rsidR="004A7BFB">
        <w:rPr>
          <w:rFonts w:ascii="Times New Roman" w:hAnsi="Times New Roman" w:cs="Times New Roman"/>
          <w:sz w:val="28"/>
          <w:szCs w:val="28"/>
        </w:rPr>
        <w:t>г</w:t>
      </w:r>
      <w:r w:rsidR="00FF7E94">
        <w:rPr>
          <w:rFonts w:ascii="Times New Roman" w:hAnsi="Times New Roman" w:cs="Times New Roman"/>
          <w:sz w:val="28"/>
          <w:szCs w:val="28"/>
        </w:rPr>
        <w:t xml:space="preserve">руппа </w:t>
      </w:r>
      <w:r w:rsidRPr="00D431FF">
        <w:rPr>
          <w:rFonts w:ascii="Times New Roman" w:hAnsi="Times New Roman" w:cs="Times New Roman"/>
          <w:sz w:val="28"/>
          <w:szCs w:val="28"/>
        </w:rPr>
        <w:t>политических экономистов</w:t>
      </w:r>
      <w:r w:rsidRPr="00D431FF">
        <w:rPr>
          <w:rFonts w:ascii="Times New Roman" w:hAnsi="Times New Roman" w:cs="Times New Roman"/>
          <w:sz w:val="28"/>
          <w:szCs w:val="28"/>
          <w:vertAlign w:val="superscript"/>
        </w:rPr>
        <w:footnoteReference w:id="51"/>
      </w:r>
      <w:r w:rsidR="00FF7E94">
        <w:rPr>
          <w:rFonts w:ascii="Times New Roman" w:hAnsi="Times New Roman" w:cs="Times New Roman"/>
          <w:sz w:val="28"/>
          <w:szCs w:val="28"/>
        </w:rPr>
        <w:t xml:space="preserve"> разработала</w:t>
      </w:r>
      <w:r w:rsidRPr="00D431FF">
        <w:rPr>
          <w:rFonts w:ascii="Times New Roman" w:hAnsi="Times New Roman" w:cs="Times New Roman"/>
          <w:sz w:val="28"/>
          <w:szCs w:val="28"/>
        </w:rPr>
        <w:t xml:space="preserve"> целый ряд принципов борьбы с коррупцией, которые вскоре превратились в</w:t>
      </w:r>
      <w:r w:rsidR="00FF7E94">
        <w:rPr>
          <w:rFonts w:ascii="Times New Roman" w:hAnsi="Times New Roman" w:cs="Times New Roman"/>
          <w:sz w:val="28"/>
          <w:szCs w:val="28"/>
        </w:rPr>
        <w:t xml:space="preserve"> системную</w:t>
      </w:r>
      <w:r w:rsidRPr="00D431FF">
        <w:rPr>
          <w:rFonts w:ascii="Times New Roman" w:hAnsi="Times New Roman" w:cs="Times New Roman"/>
          <w:sz w:val="28"/>
          <w:szCs w:val="28"/>
        </w:rPr>
        <w:t xml:space="preserve"> </w:t>
      </w:r>
      <w:r w:rsidRPr="00D431FF">
        <w:rPr>
          <w:rFonts w:ascii="Times New Roman" w:hAnsi="Times New Roman" w:cs="Times New Roman"/>
          <w:i/>
          <w:sz w:val="28"/>
          <w:szCs w:val="28"/>
        </w:rPr>
        <w:t>антикоррупционную политику</w:t>
      </w:r>
      <w:r w:rsidRPr="00D431FF">
        <w:rPr>
          <w:rFonts w:ascii="Times New Roman" w:hAnsi="Times New Roman" w:cs="Times New Roman"/>
          <w:sz w:val="28"/>
          <w:szCs w:val="28"/>
        </w:rPr>
        <w:t>. Академический анализ коррупции испытал то, что было</w:t>
      </w:r>
      <w:r w:rsidRPr="00D431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1FF">
        <w:rPr>
          <w:rFonts w:ascii="Times New Roman" w:hAnsi="Times New Roman" w:cs="Times New Roman"/>
          <w:sz w:val="28"/>
          <w:szCs w:val="28"/>
        </w:rPr>
        <w:t xml:space="preserve">названо </w:t>
      </w:r>
      <w:r w:rsidRPr="004E1471">
        <w:rPr>
          <w:rFonts w:ascii="Times New Roman" w:hAnsi="Times New Roman" w:cs="Times New Roman"/>
          <w:color w:val="000000" w:themeColor="text1"/>
          <w:sz w:val="28"/>
          <w:szCs w:val="28"/>
        </w:rPr>
        <w:t>«экономическим поворотом»</w:t>
      </w:r>
      <w:r w:rsidRPr="001D517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D431FF">
        <w:rPr>
          <w:rFonts w:ascii="Times New Roman" w:hAnsi="Times New Roman" w:cs="Times New Roman"/>
          <w:sz w:val="28"/>
          <w:szCs w:val="28"/>
        </w:rPr>
        <w:t xml:space="preserve"> поскольку экономисты все больше интересовались вопросами того, что вызвало коррупцию, и что с этим можно сделать</w:t>
      </w:r>
      <w:r w:rsidRPr="00D431FF">
        <w:rPr>
          <w:rFonts w:ascii="Times New Roman" w:hAnsi="Times New Roman" w:cs="Times New Roman"/>
          <w:sz w:val="28"/>
          <w:szCs w:val="28"/>
          <w:vertAlign w:val="superscript"/>
        </w:rPr>
        <w:footnoteReference w:id="52"/>
      </w:r>
      <w:r w:rsidRPr="00D431FF">
        <w:rPr>
          <w:rFonts w:ascii="Times New Roman" w:hAnsi="Times New Roman" w:cs="Times New Roman"/>
          <w:sz w:val="28"/>
          <w:szCs w:val="28"/>
        </w:rPr>
        <w:t>. Большая часть этого анализа основывалась на рассмотрении политиков как рациональных, корыстных индивидов, нацеленных только на максимизацию собственной выгоды</w:t>
      </w:r>
      <w:r w:rsidRPr="00D431FF">
        <w:rPr>
          <w:rFonts w:ascii="Times New Roman" w:hAnsi="Times New Roman" w:cs="Times New Roman"/>
          <w:sz w:val="28"/>
          <w:szCs w:val="28"/>
          <w:vertAlign w:val="superscript"/>
        </w:rPr>
        <w:footnoteReference w:id="53"/>
      </w:r>
      <w:r w:rsidRPr="00D431FF">
        <w:rPr>
          <w:rFonts w:ascii="Times New Roman" w:hAnsi="Times New Roman" w:cs="Times New Roman"/>
          <w:sz w:val="28"/>
          <w:szCs w:val="28"/>
        </w:rPr>
        <w:t>.</w:t>
      </w:r>
    </w:p>
    <w:p w14:paraId="06978710" w14:textId="77777777" w:rsidR="00D431FF" w:rsidRDefault="00D431FF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F0DE6" w:rsidRPr="00B15C4D">
        <w:rPr>
          <w:rFonts w:ascii="Times New Roman" w:hAnsi="Times New Roman" w:cs="Times New Roman"/>
          <w:sz w:val="28"/>
          <w:szCs w:val="28"/>
        </w:rPr>
        <w:t>еория общественного выбора (</w:t>
      </w:r>
      <w:r w:rsidR="00BF0DE6" w:rsidRPr="00B15C4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BF0DE6" w:rsidRPr="00B15C4D">
        <w:rPr>
          <w:rFonts w:ascii="Times New Roman" w:hAnsi="Times New Roman" w:cs="Times New Roman"/>
          <w:sz w:val="28"/>
          <w:szCs w:val="28"/>
        </w:rPr>
        <w:t xml:space="preserve"> </w:t>
      </w:r>
      <w:r w:rsidR="00BF0DE6" w:rsidRPr="00B15C4D">
        <w:rPr>
          <w:rFonts w:ascii="Times New Roman" w:hAnsi="Times New Roman" w:cs="Times New Roman"/>
          <w:sz w:val="28"/>
          <w:szCs w:val="28"/>
          <w:lang w:val="en-US"/>
        </w:rPr>
        <w:t>Choice</w:t>
      </w:r>
      <w:r w:rsidR="00BF0DE6" w:rsidRPr="00B15C4D">
        <w:rPr>
          <w:rFonts w:ascii="Times New Roman" w:hAnsi="Times New Roman" w:cs="Times New Roman"/>
          <w:sz w:val="28"/>
          <w:szCs w:val="28"/>
        </w:rPr>
        <w:t xml:space="preserve"> </w:t>
      </w:r>
      <w:r w:rsidR="00BF0DE6" w:rsidRPr="00B15C4D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BF0DE6" w:rsidRPr="00B15C4D">
        <w:rPr>
          <w:rFonts w:ascii="Times New Roman" w:hAnsi="Times New Roman" w:cs="Times New Roman"/>
          <w:sz w:val="28"/>
          <w:szCs w:val="28"/>
        </w:rPr>
        <w:t>)</w:t>
      </w:r>
      <w:r w:rsidR="00165D70">
        <w:rPr>
          <w:rFonts w:ascii="Times New Roman" w:hAnsi="Times New Roman" w:cs="Times New Roman"/>
          <w:sz w:val="28"/>
          <w:szCs w:val="28"/>
        </w:rPr>
        <w:t xml:space="preserve"> фокусируется на основаниях коррупционного поведения. Эти о</w:t>
      </w:r>
      <w:r w:rsidR="00BF0DE6" w:rsidRPr="00835895">
        <w:rPr>
          <w:rFonts w:ascii="Times New Roman" w:hAnsi="Times New Roman" w:cs="Times New Roman"/>
          <w:sz w:val="28"/>
          <w:szCs w:val="28"/>
        </w:rPr>
        <w:t>снования видятся в том, что индивид, занимающий определённый пост, делает выбор в пользу наибольшей выг</w:t>
      </w:r>
      <w:r>
        <w:rPr>
          <w:rFonts w:ascii="Times New Roman" w:hAnsi="Times New Roman" w:cs="Times New Roman"/>
          <w:sz w:val="28"/>
          <w:szCs w:val="28"/>
        </w:rPr>
        <w:t>оды, которую сулит коррупционная стратегия поведения</w:t>
      </w:r>
      <w:r w:rsidR="00BF0DE6" w:rsidRPr="00835895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r w:rsidR="00895D53">
        <w:rPr>
          <w:rFonts w:ascii="Times New Roman" w:hAnsi="Times New Roman" w:cs="Times New Roman"/>
          <w:sz w:val="28"/>
          <w:szCs w:val="28"/>
        </w:rPr>
        <w:t xml:space="preserve">потенциальная </w:t>
      </w:r>
      <w:r w:rsidR="00BF0DE6" w:rsidRPr="00835895">
        <w:rPr>
          <w:rFonts w:ascii="Times New Roman" w:hAnsi="Times New Roman" w:cs="Times New Roman"/>
          <w:sz w:val="28"/>
          <w:szCs w:val="28"/>
        </w:rPr>
        <w:t>выгода значительно превышает издержки</w:t>
      </w:r>
      <w:r w:rsidR="00BF0DE6" w:rsidRPr="00835895">
        <w:rPr>
          <w:rStyle w:val="af1"/>
          <w:rFonts w:ascii="Times New Roman" w:hAnsi="Times New Roman" w:cs="Times New Roman"/>
          <w:sz w:val="28"/>
          <w:szCs w:val="28"/>
        </w:rPr>
        <w:footnoteReference w:id="54"/>
      </w:r>
      <w:r>
        <w:rPr>
          <w:rFonts w:ascii="Times New Roman" w:hAnsi="Times New Roman" w:cs="Times New Roman"/>
          <w:sz w:val="28"/>
          <w:szCs w:val="28"/>
        </w:rPr>
        <w:t>. К</w:t>
      </w:r>
      <w:r w:rsidR="00BC7DD8" w:rsidRPr="00835895">
        <w:rPr>
          <w:rFonts w:ascii="Times New Roman" w:hAnsi="Times New Roman" w:cs="Times New Roman"/>
          <w:sz w:val="28"/>
          <w:szCs w:val="28"/>
        </w:rPr>
        <w:t xml:space="preserve">оррупция, </w:t>
      </w:r>
      <w:r w:rsidR="007928A8">
        <w:rPr>
          <w:rFonts w:ascii="Times New Roman" w:hAnsi="Times New Roman" w:cs="Times New Roman"/>
          <w:sz w:val="28"/>
          <w:szCs w:val="28"/>
        </w:rPr>
        <w:t>соответственно</w:t>
      </w:r>
      <w:r w:rsidR="00BC7DD8" w:rsidRPr="00835895">
        <w:rPr>
          <w:rFonts w:ascii="Times New Roman" w:hAnsi="Times New Roman" w:cs="Times New Roman"/>
          <w:sz w:val="28"/>
          <w:szCs w:val="28"/>
        </w:rPr>
        <w:t>, рассматривается как</w:t>
      </w:r>
      <w:r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BC7DD8" w:rsidRPr="00835895">
        <w:rPr>
          <w:rFonts w:ascii="Times New Roman" w:hAnsi="Times New Roman" w:cs="Times New Roman"/>
          <w:sz w:val="28"/>
          <w:szCs w:val="28"/>
        </w:rPr>
        <w:t xml:space="preserve"> </w:t>
      </w:r>
      <w:r w:rsidR="007928A8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C7DD8" w:rsidRPr="00835895">
        <w:rPr>
          <w:rFonts w:ascii="Times New Roman" w:hAnsi="Times New Roman" w:cs="Times New Roman"/>
          <w:sz w:val="28"/>
          <w:szCs w:val="28"/>
        </w:rPr>
        <w:t xml:space="preserve"> рационального выбора, принятого в ходе анализа всех «за» и «против»: лицо, наделённое официальными полномочиями, рассматривается в контексте того станет ли он/она коррупционером или нет. </w:t>
      </w:r>
    </w:p>
    <w:p w14:paraId="34AF1F2D" w14:textId="70448FB1" w:rsidR="00704BC7" w:rsidRPr="00D431FF" w:rsidRDefault="00704BC7" w:rsidP="004C6EA4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Подход теории общественного выбора к анализу коррупции </w:t>
      </w:r>
      <w:r w:rsidR="00D431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</w:t>
      </w:r>
      <w:r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>привел к тому, что исследователи решили, что именно «вмешательство государства в экономику» является причиной коррупции, а «расширение полномочий правительства увеличивает коррупцию и поиск ренты»</w:t>
      </w:r>
      <w:r w:rsidRPr="00704BC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55"/>
      </w:r>
      <w:r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D4BE23B" w14:textId="7C469981" w:rsidR="00704BC7" w:rsidRPr="00704BC7" w:rsidRDefault="00704BC7" w:rsidP="004C6EA4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Нобелевский лауреат </w:t>
      </w:r>
      <w:r w:rsidR="00D431FF" w:rsidRPr="00D431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Г. Беккер</w:t>
      </w:r>
      <w:r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утверждал, что «если мы отменим государство, мы отменим коррупцию»</w:t>
      </w:r>
      <w:r w:rsidRPr="00704BC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56"/>
      </w:r>
      <w:r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>. Это, безусловно, радикальный взгляд на коррупцию, но идея того, что государство в состоянии обеспечить предоставление эффективных и результативных услуг, была отвергнута как идеалистический «романтизм»</w:t>
      </w:r>
      <w:r w:rsidRPr="00704BC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57"/>
      </w:r>
      <w:r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>. Другими словами, было принято считать, что «коррупция будет сокращена в тех странах, где правительства готовы существенно сократить некоторые из своих функций»</w:t>
      </w:r>
      <w:r w:rsidRPr="00704BC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58"/>
      </w:r>
      <w:r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26972293" w14:textId="77777777" w:rsidR="001112DA" w:rsidRDefault="00D431FF" w:rsidP="004C6EA4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704BC7"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абота </w:t>
      </w:r>
      <w:r w:rsidRPr="00D431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С. </w:t>
      </w:r>
      <w:proofErr w:type="spellStart"/>
      <w:r w:rsidR="00704BC7" w:rsidRPr="00D431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Роуз-Акерман</w:t>
      </w:r>
      <w:proofErr w:type="spellEnd"/>
      <w:r w:rsidR="00704BC7" w:rsidRPr="00D431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F55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«Коррупция: исследование в политической экономии» (1999) — </w:t>
      </w:r>
      <w:r w:rsidR="00704BC7"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символичн</w:t>
      </w:r>
      <w:r w:rsidR="00F5541E">
        <w:rPr>
          <w:rFonts w:ascii="Times New Roman" w:eastAsia="Calibri" w:hAnsi="Times New Roman" w:cs="Times New Roman"/>
          <w:color w:val="000000"/>
          <w:sz w:val="28"/>
          <w:szCs w:val="28"/>
        </w:rPr>
        <w:t>ый пример</w:t>
      </w:r>
      <w:r w:rsidR="00704BC7"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554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этого </w:t>
      </w:r>
      <w:r w:rsidR="00704BC7"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подхода. В книге есть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</w:t>
      </w:r>
      <w:r w:rsidR="00704BC7"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ограничению стимулов действовать коррумпировано</w:t>
      </w:r>
      <w:r w:rsidR="00704BC7" w:rsidRPr="00704BC7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59"/>
      </w:r>
      <w:r w:rsidR="00704BC7"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>: создание простой и прозрачной налоговой системы, уход от чрезмерного регулирования, которое может побудить фирмы «срезать углы» (то есть, подкупать 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иновников для получения услуг) —</w:t>
      </w:r>
      <w:r w:rsidR="00704BC7"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многие из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этих </w:t>
      </w:r>
      <w:r w:rsidR="00704BC7" w:rsidRPr="00704BC7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предложений невозможно реализовать в государствах, не имеющих сильных, хорошо организованных, законных и эффективных институтов.</w:t>
      </w:r>
      <w:r w:rsidR="0011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332C5F4" w14:textId="0F16219F" w:rsidR="00704BC7" w:rsidRPr="00704BC7" w:rsidRDefault="001112DA" w:rsidP="004C6EA4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Исследователь </w:t>
      </w:r>
      <w:r w:rsidRPr="001112DA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представляет коррупцию как пространство, «в котором частное богатство и государственная власть перекрываются. Она представляет собой незаконное использование «готовности платить» в качестве основы для принятия решений»</w:t>
      </w:r>
      <w:r w:rsidRPr="001112DA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60"/>
      </w:r>
      <w:r w:rsidRPr="001112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DE0F748" w14:textId="42FEE28D" w:rsidR="00704BC7" w:rsidRPr="00FF7E94" w:rsidRDefault="00704BC7" w:rsidP="004C6EA4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7B70">
        <w:rPr>
          <w:rFonts w:ascii="Times New Roman" w:eastAsia="Calibri" w:hAnsi="Times New Roman" w:cs="Times New Roman"/>
          <w:sz w:val="28"/>
          <w:szCs w:val="28"/>
        </w:rPr>
        <w:t>Тот факт,</w:t>
      </w:r>
      <w:r w:rsidR="00D431FF" w:rsidRPr="00197B70">
        <w:rPr>
          <w:rFonts w:ascii="Times New Roman" w:eastAsia="Calibri" w:hAnsi="Times New Roman" w:cs="Times New Roman"/>
          <w:sz w:val="28"/>
          <w:szCs w:val="28"/>
        </w:rPr>
        <w:t xml:space="preserve"> что данные о соотношении уровней</w:t>
      </w:r>
      <w:r w:rsidRPr="00197B70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расходов и коррупции остаются неоднозначными, не остановил распространение скептичного отношения к государственно</w:t>
      </w:r>
      <w:r w:rsidR="00D431FF" w:rsidRPr="00197B70">
        <w:rPr>
          <w:rFonts w:ascii="Times New Roman" w:eastAsia="Calibri" w:hAnsi="Times New Roman" w:cs="Times New Roman"/>
          <w:sz w:val="28"/>
          <w:szCs w:val="28"/>
        </w:rPr>
        <w:t xml:space="preserve">му вмешательству в экономику и социальную жизнь. </w:t>
      </w:r>
      <w:r w:rsidRPr="00197B70">
        <w:rPr>
          <w:rFonts w:ascii="Times New Roman" w:eastAsia="Calibri" w:hAnsi="Times New Roman" w:cs="Times New Roman"/>
          <w:sz w:val="28"/>
          <w:szCs w:val="28"/>
        </w:rPr>
        <w:t>Впоследствии, это привело к</w:t>
      </w:r>
      <w:r w:rsidR="00D431FF" w:rsidRPr="00197B70">
        <w:rPr>
          <w:rFonts w:ascii="Times New Roman" w:eastAsia="Calibri" w:hAnsi="Times New Roman" w:cs="Times New Roman"/>
          <w:sz w:val="28"/>
          <w:szCs w:val="28"/>
        </w:rPr>
        <w:t xml:space="preserve"> формированию подхода</w:t>
      </w:r>
      <w:r w:rsidR="000A649C" w:rsidRPr="00197B70">
        <w:rPr>
          <w:rFonts w:ascii="Times New Roman" w:eastAsia="Calibri" w:hAnsi="Times New Roman" w:cs="Times New Roman"/>
          <w:sz w:val="28"/>
          <w:szCs w:val="28"/>
        </w:rPr>
        <w:t>, ограничивающего</w:t>
      </w:r>
      <w:r w:rsidRPr="00197B70">
        <w:rPr>
          <w:rFonts w:ascii="Times New Roman" w:eastAsia="Calibri" w:hAnsi="Times New Roman" w:cs="Times New Roman"/>
          <w:sz w:val="28"/>
          <w:szCs w:val="28"/>
        </w:rPr>
        <w:t xml:space="preserve"> государство набором конкретных </w:t>
      </w:r>
      <w:r w:rsidR="00FF7E94">
        <w:rPr>
          <w:rFonts w:ascii="Times New Roman" w:eastAsia="Calibri" w:hAnsi="Times New Roman" w:cs="Times New Roman"/>
          <w:sz w:val="28"/>
          <w:szCs w:val="28"/>
        </w:rPr>
        <w:t xml:space="preserve">отраслей </w:t>
      </w:r>
      <w:r w:rsidRPr="00197B70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FF7E94">
        <w:rPr>
          <w:rFonts w:ascii="Times New Roman" w:eastAsia="Calibri" w:hAnsi="Times New Roman" w:cs="Times New Roman"/>
          <w:sz w:val="28"/>
          <w:szCs w:val="28"/>
        </w:rPr>
        <w:t xml:space="preserve"> и функций</w:t>
      </w:r>
      <w:r w:rsidRPr="00197B70">
        <w:rPr>
          <w:rFonts w:ascii="Times New Roman" w:eastAsia="Calibri" w:hAnsi="Times New Roman" w:cs="Times New Roman"/>
          <w:sz w:val="28"/>
          <w:szCs w:val="28"/>
        </w:rPr>
        <w:t>: сохранение правопорядка и поддержание четкой и прозрачной правовой системы, защита прав собственности и предоставление только самых важных общественных благ, которые рынок не может обеспечить</w:t>
      </w:r>
      <w:r w:rsidRPr="00197B7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1"/>
      </w:r>
      <w:r w:rsidRPr="00197B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F0DCF75" w14:textId="77777777" w:rsidR="00505570" w:rsidRDefault="00D431FF" w:rsidP="004C6EA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Позднее, наряду с чисто экономическими подходами в области борьбы с коррупцией, начинают развиваются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менеджериальные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подходы и подходы, учитывающие ценностно-когнитивные аспекты человеческого поведения: теории организационной культуры и новый публичный менеджмент. </w:t>
      </w:r>
      <w:r w:rsidR="00BC7DD8" w:rsidRPr="00D431FF">
        <w:rPr>
          <w:rFonts w:ascii="Times New Roman" w:hAnsi="Times New Roman" w:cs="Times New Roman"/>
          <w:sz w:val="28"/>
          <w:szCs w:val="28"/>
        </w:rPr>
        <w:t>Теории организационной культуры (</w:t>
      </w:r>
      <w:proofErr w:type="spellStart"/>
      <w:r w:rsidR="00BC7DD8" w:rsidRPr="00D431FF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="00BC7DD8" w:rsidRPr="00D431FF">
        <w:rPr>
          <w:rFonts w:ascii="Times New Roman" w:hAnsi="Times New Roman" w:cs="Times New Roman"/>
          <w:sz w:val="28"/>
          <w:szCs w:val="28"/>
        </w:rPr>
        <w:t xml:space="preserve"> </w:t>
      </w:r>
      <w:r w:rsidR="00BC7DD8" w:rsidRPr="00D431FF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="00BC7DD8" w:rsidRPr="00D431FF">
        <w:rPr>
          <w:rFonts w:ascii="Times New Roman" w:hAnsi="Times New Roman" w:cs="Times New Roman"/>
          <w:sz w:val="28"/>
          <w:szCs w:val="28"/>
        </w:rPr>
        <w:t xml:space="preserve"> </w:t>
      </w:r>
      <w:r w:rsidR="00BC7DD8" w:rsidRPr="00D431FF">
        <w:rPr>
          <w:rFonts w:ascii="Times New Roman" w:hAnsi="Times New Roman" w:cs="Times New Roman"/>
          <w:sz w:val="28"/>
          <w:szCs w:val="28"/>
          <w:lang w:val="en-US"/>
        </w:rPr>
        <w:t>Theories</w:t>
      </w:r>
      <w:r w:rsidR="00BC7DD8" w:rsidRPr="00D431FF">
        <w:rPr>
          <w:rFonts w:ascii="Times New Roman" w:hAnsi="Times New Roman" w:cs="Times New Roman"/>
          <w:sz w:val="28"/>
          <w:szCs w:val="28"/>
        </w:rPr>
        <w:t>)</w:t>
      </w:r>
      <w:r w:rsidR="00BC7DD8" w:rsidRPr="00835895">
        <w:rPr>
          <w:rFonts w:ascii="Times New Roman" w:hAnsi="Times New Roman" w:cs="Times New Roman"/>
          <w:sz w:val="28"/>
          <w:szCs w:val="28"/>
        </w:rPr>
        <w:t xml:space="preserve"> рассматривают коррупцию как элемент культуры определённых групп, укоренившийся настолько глубоко, что отдельные лица не </w:t>
      </w:r>
      <w:r w:rsidR="002F6AA9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противостоять тренду, </w:t>
      </w:r>
      <w:r w:rsidR="00357192">
        <w:rPr>
          <w:rFonts w:ascii="Times New Roman" w:hAnsi="Times New Roman" w:cs="Times New Roman"/>
          <w:sz w:val="28"/>
          <w:szCs w:val="28"/>
        </w:rPr>
        <w:t xml:space="preserve">который развивается </w:t>
      </w:r>
      <w:r>
        <w:rPr>
          <w:rFonts w:ascii="Times New Roman" w:hAnsi="Times New Roman" w:cs="Times New Roman"/>
          <w:sz w:val="28"/>
          <w:szCs w:val="28"/>
        </w:rPr>
        <w:t>в организации.</w:t>
      </w:r>
      <w:r w:rsidR="00BC7DD8" w:rsidRPr="00835895">
        <w:rPr>
          <w:rFonts w:ascii="Times New Roman" w:hAnsi="Times New Roman" w:cs="Times New Roman"/>
          <w:sz w:val="28"/>
          <w:szCs w:val="28"/>
        </w:rPr>
        <w:t xml:space="preserve"> </w:t>
      </w:r>
      <w:r w:rsidR="00942938" w:rsidRPr="00835895">
        <w:rPr>
          <w:rFonts w:ascii="Times New Roman" w:hAnsi="Times New Roman" w:cs="Times New Roman"/>
          <w:sz w:val="28"/>
          <w:szCs w:val="28"/>
        </w:rPr>
        <w:t>Образуется «эффект колеи» (</w:t>
      </w:r>
      <w:r w:rsidR="00942938" w:rsidRPr="00835895">
        <w:rPr>
          <w:rFonts w:ascii="Times New Roman" w:hAnsi="Times New Roman" w:cs="Times New Roman"/>
          <w:sz w:val="28"/>
          <w:szCs w:val="28"/>
          <w:lang w:val="en-US"/>
        </w:rPr>
        <w:t>path</w:t>
      </w:r>
      <w:r w:rsidR="00942938" w:rsidRPr="00835895">
        <w:rPr>
          <w:rFonts w:ascii="Times New Roman" w:hAnsi="Times New Roman" w:cs="Times New Roman"/>
          <w:sz w:val="28"/>
          <w:szCs w:val="28"/>
        </w:rPr>
        <w:t xml:space="preserve"> </w:t>
      </w:r>
      <w:r w:rsidR="00942938" w:rsidRPr="00835895">
        <w:rPr>
          <w:rFonts w:ascii="Times New Roman" w:hAnsi="Times New Roman" w:cs="Times New Roman"/>
          <w:sz w:val="28"/>
          <w:szCs w:val="28"/>
          <w:lang w:val="en-US"/>
        </w:rPr>
        <w:t>dependence</w:t>
      </w:r>
      <w:r w:rsidR="00942938" w:rsidRPr="00835895">
        <w:rPr>
          <w:rFonts w:ascii="Times New Roman" w:hAnsi="Times New Roman" w:cs="Times New Roman"/>
          <w:sz w:val="28"/>
          <w:szCs w:val="28"/>
        </w:rPr>
        <w:t>), формирующий определённое ментальное состояние (</w:t>
      </w:r>
      <w:r w:rsidR="00942938" w:rsidRPr="00835895">
        <w:rPr>
          <w:rFonts w:ascii="Times New Roman" w:hAnsi="Times New Roman" w:cs="Times New Roman"/>
          <w:sz w:val="28"/>
          <w:szCs w:val="28"/>
          <w:lang w:val="en-US"/>
        </w:rPr>
        <w:t>mental</w:t>
      </w:r>
      <w:r w:rsidR="00942938" w:rsidRPr="00835895">
        <w:rPr>
          <w:rFonts w:ascii="Times New Roman" w:hAnsi="Times New Roman" w:cs="Times New Roman"/>
          <w:sz w:val="28"/>
          <w:szCs w:val="28"/>
        </w:rPr>
        <w:t xml:space="preserve"> </w:t>
      </w:r>
      <w:r w:rsidR="00942938" w:rsidRPr="0083589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942938" w:rsidRPr="00835895">
        <w:rPr>
          <w:rFonts w:ascii="Times New Roman" w:hAnsi="Times New Roman" w:cs="Times New Roman"/>
          <w:sz w:val="28"/>
          <w:szCs w:val="28"/>
        </w:rPr>
        <w:t xml:space="preserve">) отдельного человека, которое, в свою очередь и приводит </w:t>
      </w:r>
      <w:r w:rsidR="00813A3F" w:rsidRPr="00835895">
        <w:rPr>
          <w:rFonts w:ascii="Times New Roman" w:hAnsi="Times New Roman" w:cs="Times New Roman"/>
          <w:sz w:val="28"/>
          <w:szCs w:val="28"/>
        </w:rPr>
        <w:t>к коррупционному поведению</w:t>
      </w:r>
      <w:r w:rsidR="00A46F8C" w:rsidRPr="00835895">
        <w:rPr>
          <w:rStyle w:val="af1"/>
          <w:rFonts w:ascii="Times New Roman" w:hAnsi="Times New Roman" w:cs="Times New Roman"/>
          <w:sz w:val="28"/>
          <w:szCs w:val="28"/>
        </w:rPr>
        <w:footnoteReference w:id="62"/>
      </w:r>
      <w:r w:rsidR="00813A3F" w:rsidRPr="008358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050466" w14:textId="1708A51A" w:rsidR="00505570" w:rsidRPr="00505570" w:rsidRDefault="00505570" w:rsidP="00197B70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570">
        <w:rPr>
          <w:rFonts w:ascii="Times New Roman" w:hAnsi="Times New Roman" w:cs="Times New Roman"/>
          <w:sz w:val="28"/>
          <w:szCs w:val="28"/>
        </w:rPr>
        <w:t>Чтобы выявить природу коррупции, голландские исследователи изучили 10 коррупционных кейсов (на практике Нидерландов), на основе чего сделали девять выводов</w:t>
      </w:r>
      <w:r w:rsidRPr="00505570">
        <w:rPr>
          <w:rFonts w:ascii="Times New Roman" w:hAnsi="Times New Roman" w:cs="Times New Roman"/>
          <w:sz w:val="28"/>
          <w:szCs w:val="28"/>
          <w:vertAlign w:val="superscript"/>
        </w:rPr>
        <w:footnoteReference w:id="63"/>
      </w:r>
      <w:r w:rsidRPr="00505570">
        <w:rPr>
          <w:rFonts w:ascii="Times New Roman" w:hAnsi="Times New Roman" w:cs="Times New Roman"/>
          <w:sz w:val="28"/>
          <w:szCs w:val="28"/>
        </w:rPr>
        <w:t xml:space="preserve">. Среди прочего оказалось, что мощными </w:t>
      </w:r>
      <w:proofErr w:type="spellStart"/>
      <w:r w:rsidRPr="00505570">
        <w:rPr>
          <w:rFonts w:ascii="Times New Roman" w:hAnsi="Times New Roman" w:cs="Times New Roman"/>
          <w:sz w:val="28"/>
          <w:szCs w:val="28"/>
        </w:rPr>
        <w:t>мотиваторами</w:t>
      </w:r>
      <w:proofErr w:type="spellEnd"/>
      <w:r w:rsidRPr="00505570">
        <w:rPr>
          <w:rFonts w:ascii="Times New Roman" w:hAnsi="Times New Roman" w:cs="Times New Roman"/>
          <w:sz w:val="28"/>
          <w:szCs w:val="28"/>
        </w:rPr>
        <w:t xml:space="preserve"> коррупционного поведения являются любовь и дружба. </w:t>
      </w:r>
      <w:r w:rsidR="0037600D">
        <w:rPr>
          <w:rFonts w:ascii="Times New Roman" w:hAnsi="Times New Roman" w:cs="Times New Roman"/>
          <w:sz w:val="28"/>
          <w:szCs w:val="28"/>
        </w:rPr>
        <w:t xml:space="preserve">Данный результат побудил других исследователей </w:t>
      </w:r>
      <w:r w:rsidRPr="00505570">
        <w:rPr>
          <w:rFonts w:ascii="Times New Roman" w:hAnsi="Times New Roman" w:cs="Times New Roman"/>
          <w:sz w:val="28"/>
          <w:szCs w:val="28"/>
        </w:rPr>
        <w:t>проверить подобные гипотезы на примере Республики Молдова</w:t>
      </w:r>
      <w:r w:rsidRPr="00505570">
        <w:rPr>
          <w:rFonts w:ascii="Times New Roman" w:hAnsi="Times New Roman" w:cs="Times New Roman"/>
          <w:sz w:val="28"/>
          <w:szCs w:val="28"/>
          <w:vertAlign w:val="superscript"/>
        </w:rPr>
        <w:footnoteReference w:id="64"/>
      </w:r>
      <w:r w:rsidR="0037600D">
        <w:rPr>
          <w:rFonts w:ascii="Times New Roman" w:hAnsi="Times New Roman" w:cs="Times New Roman"/>
          <w:sz w:val="28"/>
          <w:szCs w:val="28"/>
        </w:rPr>
        <w:t>. П</w:t>
      </w:r>
      <w:r w:rsidRPr="00505570">
        <w:rPr>
          <w:rFonts w:ascii="Times New Roman" w:hAnsi="Times New Roman" w:cs="Times New Roman"/>
          <w:sz w:val="28"/>
          <w:szCs w:val="28"/>
        </w:rPr>
        <w:t xml:space="preserve">оскольку эти две страны представляют собой совершенно разные контекстуальные условия от экономического развития до уровня реализации демократических принципов в управлении. В итоге, молдавское исследование подтвердило шесть из девяти выводов голландского. </w:t>
      </w:r>
    </w:p>
    <w:p w14:paraId="474C8C15" w14:textId="77777777" w:rsidR="00505570" w:rsidRDefault="00505570" w:rsidP="00197B70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570">
        <w:rPr>
          <w:rFonts w:ascii="Times New Roman" w:hAnsi="Times New Roman" w:cs="Times New Roman"/>
          <w:sz w:val="28"/>
          <w:szCs w:val="28"/>
        </w:rPr>
        <w:t>Сопоставление результатов двух исследований привело к нескольким выводам, опровергающим традиционные представления о коррупции в литературе. В отличие от того, что было предложено некоторыми учеными</w:t>
      </w:r>
      <w:r w:rsidRPr="00505570">
        <w:rPr>
          <w:rFonts w:ascii="Times New Roman" w:hAnsi="Times New Roman" w:cs="Times New Roman"/>
          <w:sz w:val="28"/>
          <w:szCs w:val="28"/>
          <w:vertAlign w:val="superscript"/>
        </w:rPr>
        <w:footnoteReference w:id="65"/>
      </w:r>
      <w:r w:rsidRPr="00505570">
        <w:rPr>
          <w:rFonts w:ascii="Times New Roman" w:hAnsi="Times New Roman" w:cs="Times New Roman"/>
          <w:sz w:val="28"/>
          <w:szCs w:val="28"/>
        </w:rPr>
        <w:t xml:space="preserve">, характер коррупции в странах с низким уровнем дохода может незначительно отличаться от характера коррупции в странах с высоким уровнем доходов. </w:t>
      </w:r>
    </w:p>
    <w:p w14:paraId="024EF9A8" w14:textId="63518E3F" w:rsidR="00505570" w:rsidRDefault="00505570" w:rsidP="00197B70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570">
        <w:rPr>
          <w:rFonts w:ascii="Times New Roman" w:hAnsi="Times New Roman" w:cs="Times New Roman"/>
          <w:sz w:val="28"/>
          <w:szCs w:val="28"/>
        </w:rPr>
        <w:t xml:space="preserve">Соответственно, независимо от экономического развития страны существуют иные мотивы коррупционных действий, помимо материальной выгоды. Вера в то, что государственные служащие с низким уровнем доходов становятся коррумпированными </w:t>
      </w:r>
      <w:r>
        <w:rPr>
          <w:rFonts w:ascii="Times New Roman" w:hAnsi="Times New Roman" w:cs="Times New Roman"/>
          <w:sz w:val="28"/>
          <w:szCs w:val="28"/>
        </w:rPr>
        <w:t>прежде всего из финансовых соображений — миф.</w:t>
      </w:r>
      <w:r w:rsidRPr="00505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505570">
        <w:rPr>
          <w:rFonts w:ascii="Times New Roman" w:hAnsi="Times New Roman" w:cs="Times New Roman"/>
          <w:sz w:val="28"/>
          <w:szCs w:val="28"/>
        </w:rPr>
        <w:t xml:space="preserve">есмотря на то, что материальный интерес играет существенную роль, определены и другие важные </w:t>
      </w:r>
      <w:proofErr w:type="spellStart"/>
      <w:r w:rsidRPr="00505570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Pr="00505570">
        <w:rPr>
          <w:rFonts w:ascii="Times New Roman" w:hAnsi="Times New Roman" w:cs="Times New Roman"/>
          <w:sz w:val="28"/>
          <w:szCs w:val="28"/>
        </w:rPr>
        <w:t>: дружба и любовь (голландский случай), статус (оба случая) и родство (молдавский случай).</w:t>
      </w:r>
    </w:p>
    <w:p w14:paraId="7366F0A0" w14:textId="77777777" w:rsidR="00505570" w:rsidRDefault="009E633D" w:rsidP="00197B70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895">
        <w:rPr>
          <w:rFonts w:ascii="Times New Roman" w:hAnsi="Times New Roman" w:cs="Times New Roman"/>
          <w:sz w:val="28"/>
          <w:szCs w:val="28"/>
        </w:rPr>
        <w:t>В рамках теории и административной практики нового публичного менеджмента (</w:t>
      </w:r>
      <w:r w:rsidRPr="0083589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35895">
        <w:rPr>
          <w:rFonts w:ascii="Times New Roman" w:hAnsi="Times New Roman" w:cs="Times New Roman"/>
          <w:sz w:val="28"/>
          <w:szCs w:val="28"/>
        </w:rPr>
        <w:t xml:space="preserve"> </w:t>
      </w:r>
      <w:r w:rsidRPr="00835895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35895">
        <w:rPr>
          <w:rFonts w:ascii="Times New Roman" w:hAnsi="Times New Roman" w:cs="Times New Roman"/>
          <w:sz w:val="28"/>
          <w:szCs w:val="28"/>
        </w:rPr>
        <w:t xml:space="preserve"> </w:t>
      </w:r>
      <w:r w:rsidRPr="00835895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8C65EF" w:rsidRPr="00835895">
        <w:rPr>
          <w:rFonts w:ascii="Times New Roman" w:hAnsi="Times New Roman" w:cs="Times New Roman"/>
          <w:sz w:val="28"/>
          <w:szCs w:val="28"/>
        </w:rPr>
        <w:t xml:space="preserve">, далее — </w:t>
      </w:r>
      <w:r w:rsidR="008C65EF" w:rsidRPr="00835895">
        <w:rPr>
          <w:rFonts w:ascii="Times New Roman" w:hAnsi="Times New Roman" w:cs="Times New Roman"/>
          <w:sz w:val="28"/>
          <w:szCs w:val="28"/>
          <w:lang w:val="en-US"/>
        </w:rPr>
        <w:t>NPM</w:t>
      </w:r>
      <w:r w:rsidRPr="00835895">
        <w:rPr>
          <w:rFonts w:ascii="Times New Roman" w:hAnsi="Times New Roman" w:cs="Times New Roman"/>
          <w:sz w:val="28"/>
          <w:szCs w:val="28"/>
        </w:rPr>
        <w:t xml:space="preserve">) </w:t>
      </w:r>
      <w:r w:rsidR="00505570">
        <w:rPr>
          <w:rFonts w:ascii="Times New Roman" w:hAnsi="Times New Roman" w:cs="Times New Roman"/>
          <w:sz w:val="28"/>
          <w:szCs w:val="28"/>
        </w:rPr>
        <w:t xml:space="preserve">делается акцент скорее на институциональных траекториях, а не индивидуальном поведении — то есть </w:t>
      </w:r>
      <w:r w:rsidR="00D431FF">
        <w:rPr>
          <w:rFonts w:ascii="Times New Roman" w:hAnsi="Times New Roman" w:cs="Times New Roman"/>
          <w:sz w:val="28"/>
          <w:szCs w:val="28"/>
        </w:rPr>
        <w:t>на правительственно</w:t>
      </w:r>
      <w:r w:rsidR="00505570">
        <w:rPr>
          <w:rFonts w:ascii="Times New Roman" w:hAnsi="Times New Roman" w:cs="Times New Roman"/>
          <w:sz w:val="28"/>
          <w:szCs w:val="28"/>
        </w:rPr>
        <w:t xml:space="preserve">й и административной коррупции. </w:t>
      </w:r>
    </w:p>
    <w:p w14:paraId="6F0FA75B" w14:textId="09A6FF56" w:rsidR="00357192" w:rsidRPr="00505570" w:rsidRDefault="00357192" w:rsidP="00197B70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192">
        <w:rPr>
          <w:rFonts w:ascii="Times New Roman" w:hAnsi="Times New Roman" w:cs="Times New Roman"/>
          <w:sz w:val="28"/>
          <w:szCs w:val="28"/>
        </w:rPr>
        <w:t xml:space="preserve">Коррупционное поведение в рамках </w:t>
      </w:r>
      <w:r w:rsidR="00FF7E94">
        <w:rPr>
          <w:rFonts w:ascii="Times New Roman" w:hAnsi="Times New Roman" w:cs="Times New Roman"/>
          <w:sz w:val="28"/>
          <w:szCs w:val="28"/>
        </w:rPr>
        <w:t xml:space="preserve">концепций </w:t>
      </w:r>
      <w:r w:rsidRPr="00357192">
        <w:rPr>
          <w:rFonts w:ascii="Times New Roman" w:hAnsi="Times New Roman" w:cs="Times New Roman"/>
          <w:sz w:val="28"/>
          <w:szCs w:val="28"/>
          <w:lang w:val="en-US"/>
        </w:rPr>
        <w:t>NPM</w:t>
      </w:r>
      <w:r w:rsidRPr="00357192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FF7E94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357192">
        <w:rPr>
          <w:rFonts w:ascii="Times New Roman" w:hAnsi="Times New Roman" w:cs="Times New Roman"/>
          <w:sz w:val="28"/>
          <w:szCs w:val="28"/>
        </w:rPr>
        <w:t>со структурно-функциональных позиций</w:t>
      </w:r>
      <w:r w:rsidR="00FF7E94">
        <w:rPr>
          <w:rFonts w:ascii="Times New Roman" w:hAnsi="Times New Roman" w:cs="Times New Roman"/>
          <w:sz w:val="28"/>
          <w:szCs w:val="28"/>
        </w:rPr>
        <w:t xml:space="preserve"> т.е.</w:t>
      </w:r>
      <w:r w:rsidRPr="00357192">
        <w:rPr>
          <w:rFonts w:ascii="Times New Roman" w:hAnsi="Times New Roman" w:cs="Times New Roman"/>
          <w:sz w:val="28"/>
          <w:szCs w:val="28"/>
        </w:rPr>
        <w:t>: 1) организации бюрократических</w:t>
      </w:r>
      <w:r w:rsidR="005E6327" w:rsidRPr="005E6327">
        <w:rPr>
          <w:rFonts w:ascii="Times New Roman" w:hAnsi="Times New Roman" w:cs="Times New Roman"/>
          <w:sz w:val="28"/>
          <w:szCs w:val="28"/>
        </w:rPr>
        <w:t xml:space="preserve"> </w:t>
      </w:r>
      <w:r w:rsidR="005E6327">
        <w:rPr>
          <w:rFonts w:ascii="Times New Roman" w:hAnsi="Times New Roman" w:cs="Times New Roman"/>
          <w:sz w:val="28"/>
          <w:szCs w:val="28"/>
        </w:rPr>
        <w:t>исполнительных</w:t>
      </w:r>
      <w:r w:rsidRPr="00357192">
        <w:rPr>
          <w:rFonts w:ascii="Times New Roman" w:hAnsi="Times New Roman" w:cs="Times New Roman"/>
          <w:sz w:val="28"/>
          <w:szCs w:val="28"/>
        </w:rPr>
        <w:t xml:space="preserve"> институтов, 2) качества и степени </w:t>
      </w:r>
      <w:proofErr w:type="spellStart"/>
      <w:r w:rsidRPr="00357192"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 w:rsidRPr="00357192">
        <w:rPr>
          <w:rFonts w:ascii="Times New Roman" w:hAnsi="Times New Roman" w:cs="Times New Roman"/>
          <w:sz w:val="28"/>
          <w:szCs w:val="28"/>
        </w:rPr>
        <w:t xml:space="preserve"> граждан в публичные дела и управления и 3) уровня соответствия текущей правовой системы и регламентов интересам граждан, социальному запросу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66"/>
      </w:r>
      <w:r w:rsidRPr="003571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FEF427" w14:textId="77777777" w:rsidR="00690EC1" w:rsidRDefault="00357192" w:rsidP="00690EC1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конечном итоге п</w:t>
      </w:r>
      <w:r w:rsidR="009E633D" w:rsidRPr="00835895">
        <w:rPr>
          <w:rFonts w:ascii="Times New Roman" w:hAnsi="Times New Roman" w:cs="Times New Roman"/>
          <w:sz w:val="28"/>
          <w:szCs w:val="28"/>
        </w:rPr>
        <w:t>озиции</w:t>
      </w:r>
      <w:r>
        <w:rPr>
          <w:rFonts w:ascii="Times New Roman" w:hAnsi="Times New Roman" w:cs="Times New Roman"/>
          <w:sz w:val="28"/>
          <w:szCs w:val="28"/>
        </w:rPr>
        <w:t xml:space="preserve"> экономистов,</w:t>
      </w:r>
      <w:r w:rsidR="009E633D" w:rsidRPr="00835895">
        <w:rPr>
          <w:rFonts w:ascii="Times New Roman" w:hAnsi="Times New Roman" w:cs="Times New Roman"/>
          <w:sz w:val="28"/>
          <w:szCs w:val="28"/>
        </w:rPr>
        <w:t xml:space="preserve"> </w:t>
      </w:r>
      <w:r w:rsidR="000C0613" w:rsidRPr="00835895">
        <w:rPr>
          <w:rFonts w:ascii="Times New Roman" w:hAnsi="Times New Roman" w:cs="Times New Roman"/>
          <w:sz w:val="28"/>
          <w:szCs w:val="28"/>
        </w:rPr>
        <w:t xml:space="preserve">равно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9E633D" w:rsidRPr="00835895">
        <w:rPr>
          <w:rFonts w:ascii="Times New Roman" w:hAnsi="Times New Roman" w:cs="Times New Roman"/>
          <w:sz w:val="28"/>
          <w:szCs w:val="28"/>
        </w:rPr>
        <w:t xml:space="preserve">позиции </w:t>
      </w:r>
      <w:r>
        <w:rPr>
          <w:rFonts w:ascii="Times New Roman" w:hAnsi="Times New Roman" w:cs="Times New Roman"/>
          <w:sz w:val="28"/>
          <w:szCs w:val="28"/>
        </w:rPr>
        <w:t xml:space="preserve">теорий нового публичного менеджмента </w:t>
      </w:r>
      <w:r w:rsidR="009E633D" w:rsidRPr="00835895">
        <w:rPr>
          <w:rFonts w:ascii="Times New Roman" w:hAnsi="Times New Roman" w:cs="Times New Roman"/>
          <w:sz w:val="28"/>
          <w:szCs w:val="28"/>
        </w:rPr>
        <w:t xml:space="preserve">и политической науки </w:t>
      </w: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9E633D" w:rsidRPr="00835895">
        <w:rPr>
          <w:rFonts w:ascii="Times New Roman" w:hAnsi="Times New Roman" w:cs="Times New Roman"/>
          <w:sz w:val="28"/>
          <w:szCs w:val="28"/>
        </w:rPr>
        <w:t xml:space="preserve">сходятся на определении коррупции, как </w:t>
      </w:r>
      <w:r w:rsidR="000C0613" w:rsidRPr="00835895">
        <w:rPr>
          <w:rFonts w:ascii="Times New Roman" w:hAnsi="Times New Roman" w:cs="Times New Roman"/>
          <w:sz w:val="28"/>
          <w:szCs w:val="28"/>
        </w:rPr>
        <w:t>«…нелегитимного использования власти или административных полномочий для частной выгоды»</w:t>
      </w:r>
      <w:r w:rsidR="000C0613" w:rsidRPr="00835895">
        <w:rPr>
          <w:rStyle w:val="af1"/>
          <w:rFonts w:ascii="Times New Roman" w:hAnsi="Times New Roman" w:cs="Times New Roman"/>
          <w:sz w:val="28"/>
          <w:szCs w:val="28"/>
        </w:rPr>
        <w:footnoteReference w:id="67"/>
      </w:r>
      <w:r w:rsidR="008C65EF" w:rsidRPr="00835895">
        <w:rPr>
          <w:rFonts w:ascii="Times New Roman" w:hAnsi="Times New Roman" w:cs="Times New Roman"/>
          <w:sz w:val="28"/>
          <w:szCs w:val="28"/>
        </w:rPr>
        <w:t>, или «…поведения</w:t>
      </w:r>
      <w:r w:rsidR="0029491C">
        <w:rPr>
          <w:rStyle w:val="af1"/>
          <w:rFonts w:ascii="Times New Roman" w:hAnsi="Times New Roman" w:cs="Times New Roman"/>
          <w:sz w:val="28"/>
          <w:szCs w:val="28"/>
        </w:rPr>
        <w:footnoteReference w:id="68"/>
      </w:r>
      <w:r w:rsidR="008C65EF" w:rsidRPr="00835895">
        <w:rPr>
          <w:rFonts w:ascii="Times New Roman" w:hAnsi="Times New Roman" w:cs="Times New Roman"/>
          <w:sz w:val="28"/>
          <w:szCs w:val="28"/>
        </w:rPr>
        <w:t xml:space="preserve"> официальных представителей государственных институтов, отклоняющееся от принятых норм и регламентов и служащее только частным интересам этих представителей»</w:t>
      </w:r>
      <w:r w:rsidR="008C65EF" w:rsidRPr="00835895">
        <w:rPr>
          <w:rStyle w:val="af1"/>
          <w:rFonts w:ascii="Times New Roman" w:hAnsi="Times New Roman" w:cs="Times New Roman"/>
          <w:sz w:val="28"/>
          <w:szCs w:val="28"/>
        </w:rPr>
        <w:footnoteReference w:id="69"/>
      </w:r>
      <w:r w:rsidR="008C65EF" w:rsidRPr="00835895">
        <w:rPr>
          <w:rFonts w:ascii="Times New Roman" w:hAnsi="Times New Roman" w:cs="Times New Roman"/>
          <w:sz w:val="28"/>
          <w:szCs w:val="28"/>
        </w:rPr>
        <w:t>.</w:t>
      </w:r>
    </w:p>
    <w:p w14:paraId="3C3629A6" w14:textId="77777777" w:rsidR="00690EC1" w:rsidRDefault="00690EC1" w:rsidP="00690EC1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6052D" w14:textId="77777777" w:rsidR="004E1471" w:rsidRDefault="004E1471" w:rsidP="00690EC1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173E6" w14:textId="77777777" w:rsidR="004E1471" w:rsidRDefault="004E1471" w:rsidP="00690EC1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D9CF2" w14:textId="04E88898" w:rsidR="00033914" w:rsidRPr="00DC284F" w:rsidRDefault="00033914" w:rsidP="00DC284F">
      <w:pPr>
        <w:pStyle w:val="a3"/>
        <w:spacing w:before="120" w:after="12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BAF60E" w14:textId="3C454B8C" w:rsidR="00033914" w:rsidRPr="00DC284F" w:rsidRDefault="00E63D6F" w:rsidP="00DC284F">
      <w:pPr>
        <w:pStyle w:val="a3"/>
        <w:numPr>
          <w:ilvl w:val="1"/>
          <w:numId w:val="1"/>
        </w:numPr>
        <w:spacing w:before="360" w:after="36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7BE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Toc514534964"/>
      <w:r w:rsidR="00657BEC">
        <w:rPr>
          <w:rFonts w:ascii="Times New Roman" w:hAnsi="Times New Roman" w:cs="Times New Roman"/>
          <w:b/>
          <w:sz w:val="28"/>
          <w:szCs w:val="28"/>
        </w:rPr>
        <w:t>Основные подходы к построению системы оценки эффективности  антикоррупционных стратегий</w:t>
      </w:r>
      <w:bookmarkEnd w:id="3"/>
      <w:r w:rsidR="00657B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8D3BB0F" w14:textId="4FD84E71" w:rsidR="0095432F" w:rsidRPr="00360376" w:rsidRDefault="0095432F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32F">
        <w:rPr>
          <w:rFonts w:ascii="Times New Roman" w:eastAsia="Calibri" w:hAnsi="Times New Roman" w:cs="Times New Roman"/>
          <w:sz w:val="28"/>
          <w:szCs w:val="28"/>
        </w:rPr>
        <w:t>В рамка</w:t>
      </w:r>
      <w:r>
        <w:rPr>
          <w:rFonts w:ascii="Times New Roman" w:eastAsia="Calibri" w:hAnsi="Times New Roman" w:cs="Times New Roman"/>
          <w:sz w:val="28"/>
          <w:szCs w:val="28"/>
        </w:rPr>
        <w:t>х данного раздела мы подробно</w:t>
      </w:r>
      <w:r w:rsidRPr="0095432F">
        <w:rPr>
          <w:rFonts w:ascii="Times New Roman" w:eastAsia="Calibri" w:hAnsi="Times New Roman" w:cs="Times New Roman"/>
          <w:sz w:val="28"/>
          <w:szCs w:val="28"/>
        </w:rPr>
        <w:t xml:space="preserve"> рассмотрим</w:t>
      </w:r>
      <w:r>
        <w:rPr>
          <w:rFonts w:ascii="Times New Roman" w:eastAsia="Calibri" w:hAnsi="Times New Roman" w:cs="Times New Roman"/>
          <w:sz w:val="28"/>
          <w:szCs w:val="28"/>
        </w:rPr>
        <w:t>, во-первых,</w:t>
      </w:r>
      <w:r w:rsidRPr="0095432F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32F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составляющая административных реформ развивается в теории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реализуется в </w:t>
      </w:r>
      <w:r w:rsidRPr="0095432F">
        <w:rPr>
          <w:rFonts w:ascii="Times New Roman" w:eastAsia="Calibri" w:hAnsi="Times New Roman" w:cs="Times New Roman"/>
          <w:sz w:val="28"/>
          <w:szCs w:val="28"/>
        </w:rPr>
        <w:t>практике государственного администрирования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B1F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во-вторых, как</w:t>
      </w:r>
      <w:r w:rsidRPr="0095432F">
        <w:rPr>
          <w:rFonts w:ascii="Times New Roman" w:eastAsia="Calibri" w:hAnsi="Times New Roman" w:cs="Times New Roman"/>
          <w:sz w:val="28"/>
          <w:szCs w:val="28"/>
        </w:rPr>
        <w:t xml:space="preserve"> оценивать курсы антикоррупционной политики, в частности,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точки зрения </w:t>
      </w:r>
      <w:r w:rsidR="009D601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 w:rsidR="008B1F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2D988F9" w14:textId="61E3FAD1" w:rsidR="00033914" w:rsidRPr="00CB5AC2" w:rsidRDefault="0095432F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AC2">
        <w:rPr>
          <w:rFonts w:ascii="Times New Roman" w:eastAsia="Calibri" w:hAnsi="Times New Roman" w:cs="Times New Roman"/>
          <w:sz w:val="28"/>
          <w:szCs w:val="28"/>
        </w:rPr>
        <w:t>Коррупция как экономическое и социально-политическое явление, очевидно, известна достаточно давно, однако</w:t>
      </w:r>
      <w:r w:rsidR="00033914" w:rsidRPr="00360376">
        <w:rPr>
          <w:rFonts w:ascii="Times New Roman" w:eastAsia="Calibri" w:hAnsi="Times New Roman" w:cs="Times New Roman"/>
          <w:sz w:val="28"/>
          <w:szCs w:val="28"/>
        </w:rPr>
        <w:t xml:space="preserve"> систематически</w:t>
      </w:r>
      <w:r w:rsidR="00CB5AC2">
        <w:rPr>
          <w:rFonts w:ascii="Times New Roman" w:eastAsia="Calibri" w:hAnsi="Times New Roman" w:cs="Times New Roman"/>
          <w:sz w:val="28"/>
          <w:szCs w:val="28"/>
        </w:rPr>
        <w:t xml:space="preserve">е попытки противодействовать этому явлению </w:t>
      </w:r>
      <w:proofErr w:type="spellStart"/>
      <w:r w:rsidR="00CB5AC2">
        <w:rPr>
          <w:rFonts w:ascii="Times New Roman" w:eastAsia="Calibri" w:hAnsi="Times New Roman" w:cs="Times New Roman"/>
          <w:sz w:val="28"/>
          <w:szCs w:val="28"/>
        </w:rPr>
        <w:t>институционализировались</w:t>
      </w:r>
      <w:proofErr w:type="spellEnd"/>
      <w:r w:rsidR="00CB5AC2">
        <w:rPr>
          <w:rFonts w:ascii="Times New Roman" w:eastAsia="Calibri" w:hAnsi="Times New Roman" w:cs="Times New Roman"/>
          <w:sz w:val="28"/>
          <w:szCs w:val="28"/>
        </w:rPr>
        <w:t xml:space="preserve"> сравнительно недавно. </w:t>
      </w:r>
      <w:r w:rsidR="00033914" w:rsidRPr="00CB5AC2">
        <w:rPr>
          <w:rFonts w:ascii="Times New Roman" w:eastAsia="Calibri" w:hAnsi="Times New Roman" w:cs="Times New Roman"/>
          <w:sz w:val="28"/>
          <w:szCs w:val="28"/>
        </w:rPr>
        <w:t>Да</w:t>
      </w:r>
      <w:r w:rsidR="009D601B">
        <w:rPr>
          <w:rFonts w:ascii="Times New Roman" w:eastAsia="Calibri" w:hAnsi="Times New Roman" w:cs="Times New Roman"/>
          <w:sz w:val="28"/>
          <w:szCs w:val="28"/>
        </w:rPr>
        <w:t xml:space="preserve">той рождения кросс-национальной </w:t>
      </w:r>
      <w:r w:rsidR="00033914" w:rsidRPr="00CB5AC2">
        <w:rPr>
          <w:rFonts w:ascii="Times New Roman" w:eastAsia="Calibri" w:hAnsi="Times New Roman" w:cs="Times New Roman"/>
          <w:sz w:val="28"/>
          <w:szCs w:val="28"/>
        </w:rPr>
        <w:t xml:space="preserve">координации борьбы с коррупцией можно считать 1 октября 1996 года, когда президент Всемирного банка </w:t>
      </w:r>
      <w:r w:rsidR="00033914" w:rsidRPr="00CB5AC2">
        <w:rPr>
          <w:rFonts w:ascii="Times New Roman" w:eastAsia="Calibri" w:hAnsi="Times New Roman" w:cs="Times New Roman"/>
          <w:i/>
          <w:sz w:val="28"/>
          <w:szCs w:val="28"/>
        </w:rPr>
        <w:t>Джеймс Вулфенсон</w:t>
      </w:r>
      <w:r w:rsidR="00033914" w:rsidRPr="00CB5AC2">
        <w:rPr>
          <w:rFonts w:ascii="Times New Roman" w:eastAsia="Calibri" w:hAnsi="Times New Roman" w:cs="Times New Roman"/>
          <w:sz w:val="28"/>
          <w:szCs w:val="28"/>
        </w:rPr>
        <w:t xml:space="preserve"> выступил с речью о «раке коррупции» на ежегодном собрании Всемирного банка и</w:t>
      </w:r>
      <w:r w:rsidR="00CB5AC2">
        <w:rPr>
          <w:rFonts w:ascii="Times New Roman" w:eastAsia="Calibri" w:hAnsi="Times New Roman" w:cs="Times New Roman"/>
          <w:sz w:val="28"/>
          <w:szCs w:val="28"/>
        </w:rPr>
        <w:t xml:space="preserve"> Международного валютного фонда. Эта речь</w:t>
      </w:r>
      <w:r w:rsidR="00033914" w:rsidRPr="00CB5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AC2">
        <w:rPr>
          <w:rFonts w:ascii="Times New Roman" w:eastAsia="Calibri" w:hAnsi="Times New Roman" w:cs="Times New Roman"/>
          <w:sz w:val="28"/>
          <w:szCs w:val="28"/>
        </w:rPr>
        <w:t>ознаменовала начало нового периода развития управленческих практик</w:t>
      </w:r>
      <w:r w:rsidR="00033914" w:rsidRPr="00CB5AC2">
        <w:rPr>
          <w:rFonts w:ascii="Times New Roman" w:eastAsia="Calibri" w:hAnsi="Times New Roman" w:cs="Times New Roman"/>
          <w:sz w:val="28"/>
          <w:szCs w:val="28"/>
        </w:rPr>
        <w:t>, когда коррупция была признана препятствием на пути развития государств</w:t>
      </w:r>
      <w:r w:rsidR="00033914" w:rsidRPr="00CB5AC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0"/>
      </w:r>
      <w:r w:rsidR="00033914" w:rsidRPr="00CB5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6F9B70" w14:textId="32D17950" w:rsidR="001E75FF" w:rsidRDefault="001E75FF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>Институционализация антикоррупционной</w:t>
      </w:r>
      <w:r w:rsidR="00F5541E"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</w:t>
      </w:r>
      <w:r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>ики</w:t>
      </w:r>
      <w:r w:rsidR="00F5541E"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мире </w:t>
      </w:r>
      <w:r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проходила </w:t>
      </w:r>
      <w:r w:rsidR="00F5541E"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период конца </w:t>
      </w:r>
      <w:r w:rsidR="00033914"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>1990-х и начала 2000-х годов. Попытки стран бороться с коррупцией путем осуществления ряда реформ, прямо связанных с идеями бережливого правительства и экономическ</w:t>
      </w:r>
      <w:r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 либерализацией, завершились. Наметился новый подход, в котором </w:t>
      </w:r>
      <w:r w:rsidR="00033914"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широко распространился консенсус относительно того, что формировать повестку дня антикоррупционной реформы должен социальный контекст, </w:t>
      </w:r>
      <w:r w:rsidR="009D60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="00033914"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 w:rsidR="009D60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субъективный </w:t>
      </w:r>
      <w:r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>взгляд на проблему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2346FE1B" w14:textId="5D556DA5" w:rsidR="00033914" w:rsidRPr="00360376" w:rsidRDefault="001E75FF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этот период </w:t>
      </w:r>
      <w:r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>институционального оформления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ответственные агенты реформ</w:t>
      </w:r>
      <w:r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стали тесно</w:t>
      </w:r>
      <w:r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связывать </w:t>
      </w:r>
      <w:r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антикоррупционную политику </w:t>
      </w:r>
      <w:r w:rsidR="00033914"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>с концепцией улучшения качества государственного управления (</w:t>
      </w:r>
      <w:r w:rsidR="00033914" w:rsidRPr="001E75F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Good</w:t>
      </w:r>
      <w:r w:rsidR="00033914"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3914" w:rsidRPr="001E75F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Governance</w:t>
      </w:r>
      <w:r w:rsidR="00033914" w:rsidRPr="001E75F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033914" w:rsidRPr="001E75F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71"/>
      </w:r>
      <w:r w:rsidR="00033914" w:rsidRPr="001E75F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58F0608" w14:textId="77DD6DCB" w:rsidR="00033914" w:rsidRPr="00D958E0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58E0">
        <w:rPr>
          <w:rFonts w:ascii="Times New Roman" w:eastAsia="Calibri" w:hAnsi="Times New Roman" w:cs="Times New Roman"/>
          <w:sz w:val="28"/>
          <w:szCs w:val="28"/>
        </w:rPr>
        <w:t>Программа развития ООН (</w:t>
      </w:r>
      <w:r w:rsidRPr="00D958E0">
        <w:rPr>
          <w:rFonts w:ascii="Times New Roman" w:eastAsia="Calibri" w:hAnsi="Times New Roman" w:cs="Times New Roman"/>
          <w:sz w:val="28"/>
          <w:szCs w:val="28"/>
          <w:lang w:val="en-US"/>
        </w:rPr>
        <w:t>UNDP</w:t>
      </w:r>
      <w:r w:rsidR="001E75FF" w:rsidRPr="00D958E0">
        <w:rPr>
          <w:rFonts w:ascii="Times New Roman" w:eastAsia="Calibri" w:hAnsi="Times New Roman" w:cs="Times New Roman"/>
          <w:sz w:val="28"/>
          <w:szCs w:val="28"/>
        </w:rPr>
        <w:t>) утверждает, что управление —</w:t>
      </w:r>
      <w:r w:rsidRPr="00D958E0">
        <w:rPr>
          <w:rFonts w:ascii="Times New Roman" w:eastAsia="Calibri" w:hAnsi="Times New Roman" w:cs="Times New Roman"/>
          <w:sz w:val="28"/>
          <w:szCs w:val="28"/>
        </w:rPr>
        <w:t xml:space="preserve"> это «осуществление экономических, политических и администр</w:t>
      </w:r>
      <w:r w:rsidR="001E75FF" w:rsidRPr="00D958E0">
        <w:rPr>
          <w:rFonts w:ascii="Times New Roman" w:eastAsia="Calibri" w:hAnsi="Times New Roman" w:cs="Times New Roman"/>
          <w:sz w:val="28"/>
          <w:szCs w:val="28"/>
        </w:rPr>
        <w:t xml:space="preserve">ативных полномочий </w:t>
      </w:r>
      <w:r w:rsidRPr="00D958E0">
        <w:rPr>
          <w:rFonts w:ascii="Times New Roman" w:eastAsia="Calibri" w:hAnsi="Times New Roman" w:cs="Times New Roman"/>
          <w:sz w:val="28"/>
          <w:szCs w:val="28"/>
        </w:rPr>
        <w:t>на всех уровнях»</w:t>
      </w:r>
      <w:r w:rsidRPr="00D958E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2"/>
      </w:r>
      <w:r w:rsidRPr="00D958E0">
        <w:rPr>
          <w:rFonts w:ascii="Times New Roman" w:eastAsia="Calibri" w:hAnsi="Times New Roman" w:cs="Times New Roman"/>
          <w:sz w:val="28"/>
          <w:szCs w:val="28"/>
        </w:rPr>
        <w:t xml:space="preserve">. Другими словами, использование </w:t>
      </w:r>
      <w:r w:rsidR="00645F13" w:rsidRPr="00D958E0">
        <w:rPr>
          <w:rFonts w:ascii="Times New Roman" w:eastAsia="Calibri" w:hAnsi="Times New Roman" w:cs="Times New Roman"/>
          <w:sz w:val="28"/>
          <w:szCs w:val="28"/>
        </w:rPr>
        <w:t xml:space="preserve">термина «хорошее управление» … </w:t>
      </w:r>
      <w:r w:rsidRPr="00D958E0">
        <w:rPr>
          <w:rFonts w:ascii="Times New Roman" w:eastAsia="Calibri" w:hAnsi="Times New Roman" w:cs="Times New Roman"/>
          <w:sz w:val="28"/>
          <w:szCs w:val="28"/>
        </w:rPr>
        <w:t xml:space="preserve">подразумевает акцент на «улучшении политической ответственности, </w:t>
      </w:r>
      <w:r w:rsidR="00645F13" w:rsidRPr="00D958E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958E0">
        <w:rPr>
          <w:rFonts w:ascii="Times New Roman" w:eastAsia="Calibri" w:hAnsi="Times New Roman" w:cs="Times New Roman"/>
          <w:sz w:val="28"/>
          <w:szCs w:val="28"/>
        </w:rPr>
        <w:t xml:space="preserve">укреплении </w:t>
      </w:r>
      <w:r w:rsidR="00645F13" w:rsidRPr="00D958E0">
        <w:rPr>
          <w:rFonts w:ascii="Times New Roman" w:eastAsia="Calibri" w:hAnsi="Times New Roman" w:cs="Times New Roman"/>
          <w:sz w:val="28"/>
          <w:szCs w:val="28"/>
        </w:rPr>
        <w:t xml:space="preserve">основ </w:t>
      </w:r>
      <w:r w:rsidRPr="00D958E0">
        <w:rPr>
          <w:rFonts w:ascii="Times New Roman" w:eastAsia="Calibri" w:hAnsi="Times New Roman" w:cs="Times New Roman"/>
          <w:sz w:val="28"/>
          <w:szCs w:val="28"/>
        </w:rPr>
        <w:t xml:space="preserve">гражданского общества, </w:t>
      </w:r>
      <w:r w:rsidR="00645F13" w:rsidRPr="00D958E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958E0">
        <w:rPr>
          <w:rFonts w:ascii="Times New Roman" w:eastAsia="Calibri" w:hAnsi="Times New Roman" w:cs="Times New Roman"/>
          <w:sz w:val="28"/>
          <w:szCs w:val="28"/>
        </w:rPr>
        <w:t>поощрении конкуренции через рынки и частный сектор, наложении институциональных ограничений на власть и реформировании управления государственным сектором»</w:t>
      </w:r>
      <w:r w:rsidRPr="00D958E0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3"/>
      </w:r>
      <w:r w:rsidRPr="00D958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AE75D67" w14:textId="3FD4E4A2" w:rsidR="00033914" w:rsidRPr="00360376" w:rsidRDefault="00033914" w:rsidP="00E46B5A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Из всех попыток измерить и проанализировать качество управления в разных государствах мира наиболее известными являются «показатели качества государственного управления» (</w:t>
      </w:r>
      <w:proofErr w:type="spellStart"/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The</w:t>
      </w:r>
      <w:proofErr w:type="spellEnd"/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Worldwide</w:t>
      </w:r>
      <w:proofErr w:type="spellEnd"/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Governance</w:t>
      </w:r>
      <w:proofErr w:type="spellEnd"/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Indicators</w:t>
      </w:r>
      <w:proofErr w:type="spellEnd"/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60376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WGI). WGI публикуются</w:t>
      </w:r>
      <w:r w:rsidR="00A07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экспертами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7FA0">
        <w:rPr>
          <w:rFonts w:ascii="Times New Roman" w:eastAsia="Calibri" w:hAnsi="Times New Roman" w:cs="Times New Roman"/>
          <w:color w:val="000000"/>
          <w:sz w:val="28"/>
          <w:szCs w:val="28"/>
        </w:rPr>
        <w:t>Института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60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Всемирного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Банка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74"/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Впервые </w:t>
      </w:r>
      <w:r w:rsidR="00A07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опубликованы в 1996 году. Сегодня это —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составные индексы, которые направлены на измерение воспринимаемых уровней качества управления в шести конкретных сферах:</w:t>
      </w:r>
    </w:p>
    <w:p w14:paraId="68F6F748" w14:textId="1CD88CF9" w:rsidR="00033914" w:rsidRPr="00360376" w:rsidRDefault="00A86E68" w:rsidP="00D958E0">
      <w:pPr>
        <w:numPr>
          <w:ilvl w:val="0"/>
          <w:numId w:val="4"/>
        </w:numPr>
        <w:spacing w:before="120" w:after="120" w:line="360" w:lineRule="auto"/>
        <w:ind w:left="141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</w:t>
      </w:r>
      <w:r w:rsidR="00487AE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олос и подотчё</w:t>
      </w:r>
      <w:r w:rsidR="00033914" w:rsidRPr="003603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тность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какой степени граждане могут участвовать в выборе правительства, насколько они свободны в выражении своих чувств и отношений в публичном пространстве, степень свободы ассоциаций и открытость СМИ;</w:t>
      </w:r>
    </w:p>
    <w:p w14:paraId="65796E34" w14:textId="64B0A8A8" w:rsidR="00033914" w:rsidRPr="00360376" w:rsidRDefault="00A86E68" w:rsidP="00D958E0">
      <w:pPr>
        <w:numPr>
          <w:ilvl w:val="0"/>
          <w:numId w:val="4"/>
        </w:numPr>
        <w:spacing w:before="120" w:after="120" w:line="360" w:lineRule="auto"/>
        <w:ind w:left="141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</w:t>
      </w:r>
      <w:r w:rsidR="00033914" w:rsidRPr="003603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олитическая стабильность и</w:t>
      </w:r>
      <w:r w:rsidR="00D820D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отсутствие насилия/терроризма —</w:t>
      </w:r>
      <w:r w:rsidR="00033914" w:rsidRPr="003603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позволяет понять будет ли дестабилизировано или свергнуто правительство неконституционными средствами;</w:t>
      </w:r>
    </w:p>
    <w:p w14:paraId="7E85B40D" w14:textId="6FCF307C" w:rsidR="00033914" w:rsidRPr="00360376" w:rsidRDefault="00A86E68" w:rsidP="00D958E0">
      <w:pPr>
        <w:numPr>
          <w:ilvl w:val="0"/>
          <w:numId w:val="4"/>
        </w:numPr>
        <w:spacing w:before="120" w:after="120" w:line="360" w:lineRule="auto"/>
        <w:ind w:left="141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</w:t>
      </w:r>
      <w:r w:rsidR="00033914" w:rsidRPr="003603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ффективность правительства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отражает восприятие качества государственных услуг, качество государственной службы и то, насколько она воспринимается независимой от политического давления. Показатель также отражает восприятие качества разработки и осуществления политики;</w:t>
      </w:r>
    </w:p>
    <w:p w14:paraId="6A595DE4" w14:textId="30F9118E" w:rsidR="00033914" w:rsidRPr="00360376" w:rsidRDefault="00A86E68" w:rsidP="00D958E0">
      <w:pPr>
        <w:numPr>
          <w:ilvl w:val="0"/>
          <w:numId w:val="4"/>
        </w:numPr>
        <w:spacing w:before="120" w:after="120" w:line="360" w:lineRule="auto"/>
        <w:ind w:left="141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</w:t>
      </w:r>
      <w:r w:rsidR="00D820D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ормативное качество —</w:t>
      </w:r>
      <w:r w:rsidR="00033914" w:rsidRPr="003603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отражает восприятие способности правительства формулировать и осуществлять разумную политику и разрабатывать правила и нормы, способствующие развитию частного сектора;</w:t>
      </w:r>
    </w:p>
    <w:p w14:paraId="0173E7BF" w14:textId="0848A285" w:rsidR="00033914" w:rsidRPr="00360376" w:rsidRDefault="00A86E68" w:rsidP="00D958E0">
      <w:pPr>
        <w:numPr>
          <w:ilvl w:val="0"/>
          <w:numId w:val="4"/>
        </w:numPr>
        <w:spacing w:before="120" w:after="120" w:line="360" w:lineRule="auto"/>
        <w:ind w:left="141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</w:t>
      </w:r>
      <w:r w:rsidR="00033914" w:rsidRPr="003603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ерховенство закона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показатель того, насколько респонденты доверяют правилам, управляющим обществом, и соблюдают их. В частности, в этом измерении рассматриваются качество исполнения контрактов, права собственности, полиции и судов;</w:t>
      </w:r>
    </w:p>
    <w:p w14:paraId="568E3DC9" w14:textId="4C1FB155" w:rsidR="00033914" w:rsidRPr="00360376" w:rsidRDefault="00A86E68" w:rsidP="00E46B5A">
      <w:pPr>
        <w:numPr>
          <w:ilvl w:val="0"/>
          <w:numId w:val="4"/>
        </w:numPr>
        <w:spacing w:before="120" w:after="120" w:line="360" w:lineRule="auto"/>
        <w:ind w:left="141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</w:t>
      </w:r>
      <w:r w:rsidR="00033914" w:rsidRPr="003603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онтроль за коррупцией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показатель отражает восприятие того, в какой степени государственная власть используется официальными лицами для получения личной выгоды, включая как мелкие, так и крупные формы коррупции, а также «захват» государства элитами и частными интересами.</w:t>
      </w:r>
    </w:p>
    <w:p w14:paraId="29E53917" w14:textId="32DA46DA" w:rsidR="00033914" w:rsidRPr="00360376" w:rsidRDefault="00033914" w:rsidP="00E46B5A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Ученые, понимающие важность качества управления, приступили к разработке возможных вар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>иантов реформ управления. Р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азные варианты наиболее подходящих элементов реформ зависят от качества управления, которым государство уже обладает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75"/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. Конкретные виды реформ вполне могут оказывать негативное влияние на качество управления, если они используются неправильно и/или в неподходящее время.</w:t>
      </w:r>
    </w:p>
    <w:p w14:paraId="59CBE9F7" w14:textId="42A841DB" w:rsidR="00033914" w:rsidRPr="00360376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Отмечается, что государства с низким уровнем коррупции и высоким качеством государств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>енного управления, обладающие чё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тким разделением властей и куль</w:t>
      </w:r>
      <w:r w:rsidR="00332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турой </w:t>
      </w:r>
      <w:proofErr w:type="spellStart"/>
      <w:r w:rsidR="00332582">
        <w:rPr>
          <w:rFonts w:ascii="Times New Roman" w:eastAsia="Calibri" w:hAnsi="Times New Roman" w:cs="Times New Roman"/>
          <w:color w:val="000000"/>
          <w:sz w:val="28"/>
          <w:szCs w:val="28"/>
        </w:rPr>
        <w:t>транспарентности</w:t>
      </w:r>
      <w:proofErr w:type="spellEnd"/>
      <w:r w:rsidR="00332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подотчё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тности, могут рассмотреть вариант создания независимых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антикоррупционных ведомств и предоставить им возможность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рассматривать предполагаемые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коррупционные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нарушения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76"/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>. Также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государства могут усилить финансову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>ю подотчё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тность политических партий и иных политических субъектов для повышения информированности общественности и официальных лиц о традиционно спорном вопросе роли частного сектора в финансировании политической деятельности.</w:t>
      </w:r>
    </w:p>
    <w:p w14:paraId="7EDB94EC" w14:textId="3508ADB1" w:rsidR="00033914" w:rsidRPr="00360376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Государства, испытывающие проблемы в некоторых областях (качества управления или коррупции), 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>первоначально должны будут рассматривать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частичные стратегии борьбы с коррупцией, включающие в себя: усиление процессов парламентского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контроля, увеличение степени подотчё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тности государственных служащих, улучшение права средств массовой информации на расследование предположительно коррупционных действий, упро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>щение административных процедур и регламентов,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сокращение дискреционных полномочий государственных служащих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77"/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48ED2D07" w14:textId="3E08359E" w:rsidR="00033914" w:rsidRPr="00360376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Государствам, обладающим высоким уровнем коррупции и низким качеством госуд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арственного управления, следует: 1) обеспечить верховенство закона, 2)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укрепить институты участия и подотч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тности, 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обеспечить права и свободы граждан, 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ввести независимость судов и провести реформы экономической политики. </w:t>
      </w:r>
    </w:p>
    <w:p w14:paraId="4DE532CB" w14:textId="196009F8" w:rsidR="00033914" w:rsidRPr="00360376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>, как показывает практика,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мировые политические лидеры продолжают борьбу с коррупцией,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считая вопрос об определении её сущности решё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нным. По данным Всемирного банка (2011), дебаты по этому </w:t>
      </w:r>
      <w:r w:rsidR="00332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вопросу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завершены:</w:t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«Коррупция —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 злоупотребление государственной службой для личной выгоды». На этом определении </w:t>
      </w:r>
      <w:r w:rsidR="00332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сегодня основывается вся глобальная политика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повышения уровня прозрачности государственного управления, либерализации и «хорошего управления»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78"/>
      </w:r>
      <w:r w:rsidR="00D820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Однако эксперты отмечают, что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такое определение </w:t>
      </w:r>
      <w:r w:rsidR="00332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упрощает понимание ситуации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и сводит коррупцию исключительно к проблеме наличия нечестных на руку людей в государственном секторе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79"/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8B30595" w14:textId="67DC6BE1" w:rsidR="00033914" w:rsidRPr="00360376" w:rsidRDefault="001112DA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Большая часть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современных антикоррупционных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инициатив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стратегий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предполагают, что бюрократия приним</w:t>
      </w:r>
      <w:r w:rsidR="00DD3D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ает идеальную форму, описанную </w:t>
      </w:r>
      <w:r w:rsidR="00033914" w:rsidRPr="00332582">
        <w:rPr>
          <w:rFonts w:ascii="Times New Roman" w:eastAsia="Calibri" w:hAnsi="Times New Roman" w:cs="Times New Roman"/>
          <w:color w:val="000000"/>
          <w:sz w:val="28"/>
          <w:szCs w:val="28"/>
        </w:rPr>
        <w:t>М. Вебером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80"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Поэтому ожидается, что пересмотр бюрократических правил обеспечит соответствующий корректирующий механизм коррупционного поведения, а значение культурной и социальной среды обычно игнорируется. Однако важно отметить, что даже </w:t>
      </w:r>
      <w:r w:rsidR="00033914" w:rsidRPr="00332582">
        <w:rPr>
          <w:rFonts w:ascii="Times New Roman" w:eastAsia="Calibri" w:hAnsi="Times New Roman" w:cs="Times New Roman"/>
          <w:color w:val="000000"/>
          <w:sz w:val="28"/>
          <w:szCs w:val="28"/>
        </w:rPr>
        <w:t>М. Вебер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своем исследовании бюрократии не изолирует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бюрократическую структуру от её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социального окружения. </w:t>
      </w:r>
      <w:r w:rsidR="00A005D1">
        <w:rPr>
          <w:rFonts w:ascii="Times New Roman" w:eastAsia="Calibri" w:hAnsi="Times New Roman" w:cs="Times New Roman"/>
          <w:color w:val="000000"/>
          <w:sz w:val="28"/>
          <w:szCs w:val="28"/>
        </w:rPr>
        <w:t>Отмечается также, что в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осприятие коррупции, не затраг</w:t>
      </w:r>
      <w:r w:rsidR="00A00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ивающее значимости социально-культурных механизмов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приводит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большему теоретическому ущербу, чем к теоретической пользе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81"/>
      </w:r>
      <w:r w:rsidR="00A005D1">
        <w:rPr>
          <w:rFonts w:ascii="Times New Roman" w:eastAsia="Calibri" w:hAnsi="Times New Roman" w:cs="Times New Roman"/>
          <w:color w:val="000000"/>
          <w:sz w:val="28"/>
          <w:szCs w:val="28"/>
        </w:rPr>
        <w:t>. Р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ационально о</w:t>
      </w:r>
      <w:r w:rsidR="00C33063">
        <w:rPr>
          <w:rFonts w:ascii="Times New Roman" w:eastAsia="Calibri" w:hAnsi="Times New Roman" w:cs="Times New Roman"/>
          <w:color w:val="000000"/>
          <w:sz w:val="28"/>
          <w:szCs w:val="28"/>
        </w:rPr>
        <w:t>бо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снованные описания коррупции в развивающихся странах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правило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игнорируют социальный контекст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82"/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6EA1C57" w14:textId="3C505202" w:rsidR="00033914" w:rsidRPr="00360376" w:rsidRDefault="001112DA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разработке антикоррупционных </w:t>
      </w:r>
      <w:r w:rsidR="00A005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стратегий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существует проблема, заключающаяся в невозможности сформулировать общую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операциональную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дефиницию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общественность, и исследователи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меняют свои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восприятие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83"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Тем не менее,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крайне важно, чтобы определение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было упрощенным. Н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аоборот, теоретические конструкции, направленные на борьбу с коррупцией, должны быть достаточно гибкими и учитывать социальные и культурные условий. С точки зрения государственной политики, вовлечение в поним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ание проблем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политических вопросов увеличит вероятность выработки подходящих и эффективных решений данной проблемы.</w:t>
      </w:r>
    </w:p>
    <w:p w14:paraId="0B33C5EF" w14:textId="546580C1" w:rsidR="00033914" w:rsidRPr="00360376" w:rsidRDefault="00C33063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Могут быть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три последствия для государственного </w:t>
      </w:r>
      <w:r w:rsidR="00784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администрирования, которые влечёт реализация антикоррупционных курсов: </w:t>
      </w:r>
    </w:p>
    <w:p w14:paraId="5C3D07D0" w14:textId="721DE91B" w:rsidR="00033914" w:rsidRPr="00784279" w:rsidRDefault="00033914" w:rsidP="00197B70">
      <w:pPr>
        <w:pStyle w:val="a3"/>
        <w:numPr>
          <w:ilvl w:val="0"/>
          <w:numId w:val="6"/>
        </w:numPr>
        <w:spacing w:before="120"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4279">
        <w:rPr>
          <w:rFonts w:ascii="Times New Roman" w:eastAsia="Calibri" w:hAnsi="Times New Roman" w:cs="Times New Roman"/>
          <w:color w:val="000000"/>
          <w:sz w:val="28"/>
          <w:szCs w:val="28"/>
        </w:rPr>
        <w:t>в развивающихся демократиях культурные и родственные ожидания доминируют над организационной культурой;</w:t>
      </w:r>
    </w:p>
    <w:p w14:paraId="2C6193ED" w14:textId="0084B164" w:rsidR="00033914" w:rsidRPr="00784279" w:rsidRDefault="00033914" w:rsidP="00197B70">
      <w:pPr>
        <w:pStyle w:val="a3"/>
        <w:numPr>
          <w:ilvl w:val="0"/>
          <w:numId w:val="6"/>
        </w:numPr>
        <w:spacing w:before="120"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4279">
        <w:rPr>
          <w:rFonts w:ascii="Times New Roman" w:eastAsia="Calibri" w:hAnsi="Times New Roman" w:cs="Times New Roman"/>
          <w:color w:val="000000"/>
          <w:sz w:val="28"/>
          <w:szCs w:val="28"/>
        </w:rPr>
        <w:t>независимо от демократического и экономического контекста, наличие большего количества государственных служащих «бизнес-типа» увеличивает риск коррупции в обществе;</w:t>
      </w:r>
    </w:p>
    <w:p w14:paraId="3674AB03" w14:textId="7D95FCA7" w:rsidR="00033914" w:rsidRPr="00784279" w:rsidRDefault="00033914" w:rsidP="00E46B5A">
      <w:pPr>
        <w:pStyle w:val="a3"/>
        <w:numPr>
          <w:ilvl w:val="0"/>
          <w:numId w:val="6"/>
        </w:numPr>
        <w:spacing w:before="120" w:after="24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4279">
        <w:rPr>
          <w:rFonts w:ascii="Times New Roman" w:eastAsia="Calibri" w:hAnsi="Times New Roman" w:cs="Times New Roman"/>
          <w:color w:val="000000"/>
          <w:sz w:val="28"/>
          <w:szCs w:val="28"/>
        </w:rPr>
        <w:t>в странах с низкими доходами государственные антикоррупционные ведомства, на которые возложена реализация антикоррупционных реформ, часто идентифицируются как самые коррумпированные.</w:t>
      </w:r>
    </w:p>
    <w:p w14:paraId="6756D60E" w14:textId="7066DC7B" w:rsidR="00784279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Исходя из результатов исследований </w:t>
      </w:r>
      <w:r w:rsidR="00784279">
        <w:rPr>
          <w:rFonts w:ascii="Times New Roman" w:eastAsia="Calibri" w:hAnsi="Times New Roman" w:cs="Times New Roman"/>
          <w:color w:val="000000"/>
          <w:sz w:val="28"/>
          <w:szCs w:val="28"/>
        </w:rPr>
        <w:t>по коррупции и применению антикоррупционных курсов</w:t>
      </w:r>
      <w:r w:rsidR="00A005D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4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сделать вывод, что коррупция не столько проблема бедных или нечестных служащих, </w:t>
      </w:r>
      <w:r w:rsidR="00784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скорее </w:t>
      </w:r>
      <w:r w:rsidR="00784279">
        <w:rPr>
          <w:rFonts w:ascii="Times New Roman" w:eastAsia="Calibri" w:hAnsi="Times New Roman" w:cs="Times New Roman"/>
          <w:color w:val="000000"/>
          <w:sz w:val="28"/>
          <w:szCs w:val="28"/>
        </w:rPr>
        <w:t>— проявление личности в её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социальной</w:t>
      </w:r>
      <w:r w:rsidR="004F17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среде. При этом в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ажно отметить, что культурные привычки развивающихся стран таковы, что коррупция иногда взращиваетс</w:t>
      </w:r>
      <w:r w:rsidR="00520A70">
        <w:rPr>
          <w:rFonts w:ascii="Times New Roman" w:eastAsia="Calibri" w:hAnsi="Times New Roman" w:cs="Times New Roman"/>
          <w:color w:val="000000"/>
          <w:sz w:val="28"/>
          <w:szCs w:val="28"/>
        </w:rPr>
        <w:t>я теми же гражданами, которые её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критикуют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84"/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842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Неспособность учитывать этот фактор при разработке инициатив по борьбе с коррупцией, скорее всего, при</w:t>
      </w:r>
      <w:r w:rsidR="004F178B">
        <w:rPr>
          <w:rFonts w:ascii="Times New Roman" w:eastAsia="Calibri" w:hAnsi="Times New Roman" w:cs="Times New Roman"/>
          <w:color w:val="000000"/>
          <w:sz w:val="28"/>
          <w:szCs w:val="28"/>
        </w:rPr>
        <w:t>ведё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т к неэффективной политике</w:t>
      </w:r>
      <w:r w:rsidR="004F178B">
        <w:rPr>
          <w:rFonts w:ascii="Times New Roman" w:eastAsia="Calibri" w:hAnsi="Times New Roman" w:cs="Times New Roman"/>
          <w:color w:val="000000"/>
          <w:sz w:val="28"/>
          <w:szCs w:val="28"/>
        </w:rPr>
        <w:t>, которая будет мотивировать</w:t>
      </w:r>
      <w:r w:rsidR="00520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общество на ещё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более коррумпированное поведение. </w:t>
      </w:r>
    </w:p>
    <w:p w14:paraId="60CD3F24" w14:textId="73369573" w:rsidR="00033914" w:rsidRPr="00360376" w:rsidRDefault="00520A70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6205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рамках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непосредственной практики административных реформ, таким образом,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целесообразно </w:t>
      </w:r>
      <w:r w:rsidR="006205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исходить из следующего определения </w:t>
      </w:r>
      <w:r w:rsidR="006205F6" w:rsidRPr="006205F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коррупции</w:t>
      </w:r>
      <w:r w:rsidR="006205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социально-культурная конструкция, которую </w:t>
      </w:r>
      <w:r w:rsidR="004F178B">
        <w:rPr>
          <w:rFonts w:ascii="Times New Roman" w:eastAsia="Calibri" w:hAnsi="Times New Roman" w:cs="Times New Roman"/>
          <w:color w:val="000000"/>
          <w:sz w:val="28"/>
          <w:szCs w:val="28"/>
        </w:rPr>
        <w:t>разделяют государственные</w:t>
      </w:r>
      <w:r w:rsidR="006205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чиновники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C7401">
        <w:rPr>
          <w:rFonts w:ascii="Times New Roman" w:eastAsia="Calibri" w:hAnsi="Times New Roman" w:cs="Times New Roman"/>
          <w:color w:val="000000"/>
          <w:sz w:val="28"/>
          <w:szCs w:val="28"/>
        </w:rPr>
        <w:t>тем самым противореча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возложенным на них обязанностям, </w:t>
      </w:r>
      <w:r w:rsidR="006C7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 в ситуации, когда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отдают предпочтение конкретному человеку, группе или идее в обмен на полное или частичное выполнение личных или групповых интересов</w:t>
      </w:r>
      <w:r w:rsidR="00033914" w:rsidRPr="00520A7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85"/>
      </w:r>
      <w:r w:rsidR="00033914" w:rsidRPr="00520A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CFC2E22" w14:textId="5B3C6811" w:rsidR="00033914" w:rsidRPr="00360376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054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Государственная антикоррупционная политика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E7B14">
        <w:rPr>
          <w:rFonts w:ascii="Times New Roman" w:eastAsia="Calibri" w:hAnsi="Times New Roman" w:cs="Times New Roman"/>
          <w:color w:val="000000"/>
          <w:sz w:val="28"/>
          <w:szCs w:val="28"/>
        </w:rPr>
        <w:t>— это система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 </w:t>
      </w:r>
      <w:r w:rsidR="00043DF2" w:rsidRPr="00043DF2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="00043DF2">
        <w:rPr>
          <w:rFonts w:ascii="Times New Roman" w:eastAsia="Calibri" w:hAnsi="Times New Roman" w:cs="Times New Roman"/>
          <w:color w:val="000000"/>
          <w:sz w:val="28"/>
          <w:szCs w:val="28"/>
        </w:rPr>
        <w:t>тиводействия коррупционным практикам</w:t>
      </w:r>
      <w:r w:rsidR="00043DF2" w:rsidRPr="00043DF2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043DF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43DF2" w:rsidRPr="00043D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054D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скоординированных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целям и времени их осуществления, закрепленных за исполнителями, обеспеченных в финансовом, кадровом и пропагандистском плане. В данной системе</w:t>
      </w:r>
      <w:r w:rsidR="00430B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наряду с правовыми мерами, ведущее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место занимают организационные, кадровые, финансовые меры, а также пропагандистские и просветительские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86"/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21E5A38" w14:textId="0F3F5659" w:rsidR="008E7B14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отечественной литературе можно выделить </w:t>
      </w:r>
      <w:r w:rsidR="008E7B14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подходы</w:t>
      </w:r>
      <w:r w:rsidRPr="0036037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к понима</w:t>
      </w:r>
      <w:r w:rsidR="008E7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нию антикоррупционный политики: </w:t>
      </w:r>
    </w:p>
    <w:p w14:paraId="318290F7" w14:textId="0DC399C1" w:rsidR="00033914" w:rsidRPr="008E7B14" w:rsidRDefault="008E7B14" w:rsidP="00197B70">
      <w:pPr>
        <w:pStyle w:val="a3"/>
        <w:numPr>
          <w:ilvl w:val="0"/>
          <w:numId w:val="7"/>
        </w:numPr>
        <w:spacing w:before="120"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8E7B1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правленческий ил</w:t>
      </w:r>
      <w:r w:rsidR="00D7368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8E7B1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033914" w:rsidRPr="008E7B1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директивный подход </w:t>
      </w:r>
      <w:r w:rsidRPr="008E7B1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—</w:t>
      </w:r>
      <w:r w:rsidR="00033914" w:rsidRPr="008E7B1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рассматривает антикоррупционную политику как деятельность федеральных и региональных органов государственной власти по руководству и управлению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социально-правовыми процессами; в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данном случае, проявляется «профилактический аспект антикоррупционной политики как практической деятельности»</w:t>
      </w:r>
      <w:r w:rsidR="00033914" w:rsidRPr="00FF1B25">
        <w:rPr>
          <w:rFonts w:ascii="Times New Roman" w:hAnsi="Times New Roman" w:cs="Times New Roman"/>
          <w:sz w:val="28"/>
          <w:szCs w:val="28"/>
          <w:vertAlign w:val="superscript"/>
        </w:rPr>
        <w:footnoteReference w:id="87"/>
      </w:r>
      <w:r w:rsidRPr="00FF1B2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633A31C" w14:textId="3753CDEA" w:rsidR="008E7B14" w:rsidRDefault="008E7B14" w:rsidP="00197B70">
      <w:pPr>
        <w:pStyle w:val="a3"/>
        <w:numPr>
          <w:ilvl w:val="0"/>
          <w:numId w:val="7"/>
        </w:numPr>
        <w:spacing w:before="120"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</w:t>
      </w:r>
      <w:r w:rsidR="00033914" w:rsidRPr="008E7B1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оциологический</w:t>
      </w:r>
      <w:r w:rsidR="00033914" w:rsidRPr="008E7B14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подход —</w:t>
      </w:r>
      <w:r w:rsidR="00033914" w:rsidRPr="008E7B1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характеризует антикоррупционную политику как форму взаимоотношений между различными социальными группами и слоями общества в сфере осуществления и распределения </w:t>
      </w:r>
      <w:r w:rsidR="00CF361D">
        <w:rPr>
          <w:rFonts w:ascii="Times New Roman" w:eastAsia="Calibri" w:hAnsi="Times New Roman" w:cs="Times New Roman"/>
          <w:color w:val="000000"/>
          <w:sz w:val="28"/>
          <w:szCs w:val="28"/>
        </w:rPr>
        <w:t>властных полномочий и ресурсов.</w:t>
      </w:r>
    </w:p>
    <w:p w14:paraId="034B6CD5" w14:textId="17F45AE7" w:rsidR="0050573F" w:rsidRDefault="00FF1B25" w:rsidP="00197B70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73F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8E7B14" w:rsidRPr="0050573F">
        <w:rPr>
          <w:rFonts w:ascii="Times New Roman" w:eastAsia="Calibri" w:hAnsi="Times New Roman" w:cs="Times New Roman"/>
          <w:sz w:val="28"/>
          <w:szCs w:val="28"/>
        </w:rPr>
        <w:t>антикоррупционной политики предполагает</w:t>
      </w:r>
      <w:r w:rsidR="0050573F">
        <w:rPr>
          <w:rFonts w:ascii="Times New Roman" w:eastAsia="Calibri" w:hAnsi="Times New Roman" w:cs="Times New Roman"/>
          <w:sz w:val="28"/>
          <w:szCs w:val="28"/>
        </w:rPr>
        <w:t xml:space="preserve"> идеологическое измерение, антикоррупционные</w:t>
      </w:r>
      <w:r w:rsidR="0050573F" w:rsidRPr="0050573F">
        <w:rPr>
          <w:rFonts w:ascii="Times New Roman" w:eastAsia="Calibri" w:hAnsi="Times New Roman" w:cs="Times New Roman"/>
          <w:sz w:val="28"/>
          <w:szCs w:val="28"/>
        </w:rPr>
        <w:t xml:space="preserve"> мер</w:t>
      </w:r>
      <w:r w:rsidR="0050573F">
        <w:rPr>
          <w:rFonts w:ascii="Times New Roman" w:eastAsia="Calibri" w:hAnsi="Times New Roman" w:cs="Times New Roman"/>
          <w:sz w:val="28"/>
          <w:szCs w:val="28"/>
        </w:rPr>
        <w:t>ы</w:t>
      </w:r>
      <w:r w:rsidR="00033914" w:rsidRPr="00505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73F" w:rsidRPr="0050573F">
        <w:rPr>
          <w:rFonts w:ascii="Times New Roman" w:eastAsia="Calibri" w:hAnsi="Times New Roman" w:cs="Times New Roman"/>
          <w:sz w:val="28"/>
          <w:szCs w:val="28"/>
        </w:rPr>
        <w:t>лишь тогда становя</w:t>
      </w:r>
      <w:r w:rsidR="00033914" w:rsidRPr="0050573F">
        <w:rPr>
          <w:rFonts w:ascii="Times New Roman" w:eastAsia="Calibri" w:hAnsi="Times New Roman" w:cs="Times New Roman"/>
          <w:sz w:val="28"/>
          <w:szCs w:val="28"/>
        </w:rPr>
        <w:t xml:space="preserve">тся реальностью, когда в государстве сознательно внедряется определённая система ценностей, </w:t>
      </w:r>
      <w:r w:rsidR="00026406" w:rsidRPr="0050573F">
        <w:rPr>
          <w:rFonts w:ascii="Times New Roman" w:eastAsia="Calibri" w:hAnsi="Times New Roman" w:cs="Times New Roman"/>
          <w:sz w:val="28"/>
          <w:szCs w:val="28"/>
        </w:rPr>
        <w:t>которая разделяется</w:t>
      </w:r>
      <w:r w:rsidR="00033914" w:rsidRPr="0050573F">
        <w:rPr>
          <w:rFonts w:ascii="Times New Roman" w:eastAsia="Calibri" w:hAnsi="Times New Roman" w:cs="Times New Roman"/>
          <w:sz w:val="28"/>
          <w:szCs w:val="28"/>
        </w:rPr>
        <w:t xml:space="preserve"> обществом и соо</w:t>
      </w:r>
      <w:r w:rsidR="00026406" w:rsidRPr="0050573F">
        <w:rPr>
          <w:rFonts w:ascii="Times New Roman" w:eastAsia="Calibri" w:hAnsi="Times New Roman" w:cs="Times New Roman"/>
          <w:sz w:val="28"/>
          <w:szCs w:val="28"/>
        </w:rPr>
        <w:t>тносится</w:t>
      </w:r>
      <w:r w:rsidR="00033914" w:rsidRPr="0050573F">
        <w:rPr>
          <w:rFonts w:ascii="Times New Roman" w:eastAsia="Calibri" w:hAnsi="Times New Roman" w:cs="Times New Roman"/>
          <w:sz w:val="28"/>
          <w:szCs w:val="28"/>
        </w:rPr>
        <w:t xml:space="preserve"> с объективными интересами граждан. </w:t>
      </w:r>
      <w:r w:rsidR="008E7B14" w:rsidRPr="00A24E21"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 w:rsidR="00033914" w:rsidRPr="00A24E21">
        <w:rPr>
          <w:rFonts w:ascii="Times New Roman" w:eastAsia="Calibri" w:hAnsi="Times New Roman" w:cs="Times New Roman"/>
          <w:color w:val="000000"/>
          <w:sz w:val="28"/>
          <w:szCs w:val="28"/>
        </w:rPr>
        <w:t>енности становятся интегрирующей основой антикоррупционн</w:t>
      </w:r>
      <w:r w:rsidR="00A24E21" w:rsidRPr="00A24E21">
        <w:rPr>
          <w:rFonts w:ascii="Times New Roman" w:eastAsia="Calibri" w:hAnsi="Times New Roman" w:cs="Times New Roman"/>
          <w:color w:val="000000"/>
          <w:sz w:val="28"/>
          <w:szCs w:val="28"/>
        </w:rPr>
        <w:t>ой системы. При этом речь не идё</w:t>
      </w:r>
      <w:r w:rsidR="00033914" w:rsidRPr="00A24E21">
        <w:rPr>
          <w:rFonts w:ascii="Times New Roman" w:eastAsia="Calibri" w:hAnsi="Times New Roman" w:cs="Times New Roman"/>
          <w:color w:val="000000"/>
          <w:sz w:val="28"/>
          <w:szCs w:val="28"/>
        </w:rPr>
        <w:t>т об искусственно сконструированных понятиях или простом заим</w:t>
      </w:r>
      <w:r w:rsidR="0050573F">
        <w:rPr>
          <w:rFonts w:ascii="Times New Roman" w:eastAsia="Calibri" w:hAnsi="Times New Roman" w:cs="Times New Roman"/>
          <w:color w:val="000000"/>
          <w:sz w:val="28"/>
          <w:szCs w:val="28"/>
        </w:rPr>
        <w:t>ствовании чужого опыта, речь идё</w:t>
      </w:r>
      <w:r w:rsidR="00033914" w:rsidRPr="00A24E21">
        <w:rPr>
          <w:rFonts w:ascii="Times New Roman" w:eastAsia="Calibri" w:hAnsi="Times New Roman" w:cs="Times New Roman"/>
          <w:color w:val="000000"/>
          <w:sz w:val="28"/>
          <w:szCs w:val="28"/>
        </w:rPr>
        <w:t>т о социально-культурном развитии народа</w:t>
      </w:r>
      <w:r w:rsidR="00033914" w:rsidRPr="00A24E21">
        <w:rPr>
          <w:rFonts w:ascii="Times New Roman" w:hAnsi="Times New Roman" w:cs="Times New Roman"/>
          <w:sz w:val="28"/>
          <w:szCs w:val="28"/>
          <w:vertAlign w:val="superscript"/>
        </w:rPr>
        <w:footnoteReference w:id="88"/>
      </w:r>
      <w:r w:rsidR="00033914" w:rsidRPr="00A24E2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900198F" w14:textId="0A515D49" w:rsidR="00033914" w:rsidRDefault="0050573F" w:rsidP="00197B70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одержанием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антикоррупционной 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>политики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таким образом, становится 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поиск системы ценностей, которая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хотя и 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>существует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уже в общественном сознании, но ещё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заняла должного места и не реализует из-за этого своих интегративных качеств.</w:t>
      </w:r>
    </w:p>
    <w:p w14:paraId="6E7481E6" w14:textId="0C7A1F9D" w:rsidR="0050573F" w:rsidRPr="0050573F" w:rsidRDefault="0050573F" w:rsidP="00197B70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антикоррупционной политике можно выделить следующие подходы:</w:t>
      </w:r>
    </w:p>
    <w:p w14:paraId="720036EB" w14:textId="6F34AA8B" w:rsidR="008E7B14" w:rsidRPr="008E7B14" w:rsidRDefault="008E7B14" w:rsidP="00197B70">
      <w:pPr>
        <w:pStyle w:val="a3"/>
        <w:numPr>
          <w:ilvl w:val="0"/>
          <w:numId w:val="8"/>
        </w:numPr>
        <w:spacing w:before="120"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</w:t>
      </w:r>
      <w:r w:rsidR="00033914" w:rsidRPr="008E7B1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убстанциональный </w:t>
      </w:r>
      <w:r w:rsidR="0050573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— 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>ориентируется на раскрытие основы антикоррупционной политики, как властной деятельности государства в целом и органов государственной власти всех уровней в частности. Здесь особенно подчеркивается правовой компонент антикоррупционной политики, влияющий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степень её распространённости;</w:t>
      </w:r>
    </w:p>
    <w:p w14:paraId="13E18E3E" w14:textId="7F94F316" w:rsidR="00033914" w:rsidRPr="008E7B14" w:rsidRDefault="008E7B14" w:rsidP="00197B70">
      <w:pPr>
        <w:pStyle w:val="a3"/>
        <w:numPr>
          <w:ilvl w:val="0"/>
          <w:numId w:val="9"/>
        </w:numPr>
        <w:spacing w:before="120"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</w:t>
      </w:r>
      <w:r w:rsidR="00033914" w:rsidRPr="008E7B1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труктурно-функциональный </w:t>
      </w:r>
      <w:r w:rsidR="0050573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— 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рассматривает антикоррупционную политику как подсистему общества и, одновременно, как систему, существующую наряду с административной, экономической, финансовой, уголовной и друг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ими видами политики государства; т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>акая антикоррупционная политика, рассматриваемая сквозь призму деятельности государственных органов и общественных институтов, представл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яется как политический процесс;</w:t>
      </w:r>
    </w:p>
    <w:p w14:paraId="5037B197" w14:textId="2644EF59" w:rsidR="008E7B14" w:rsidRDefault="008E7B14" w:rsidP="00197B70">
      <w:pPr>
        <w:pStyle w:val="a3"/>
        <w:numPr>
          <w:ilvl w:val="0"/>
          <w:numId w:val="10"/>
        </w:numPr>
        <w:spacing w:before="120" w:after="12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</w:t>
      </w:r>
      <w:r w:rsidR="0050573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ормативный — </w:t>
      </w:r>
      <w:r w:rsidR="00033914"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рассматривает цели антикоррупционной политики, задекларированные в основных нормативно-правовых актах и приводит к трактовке такой политики как к процессу усиления социально-правового контроля за важнейшими социально-эконо</w:t>
      </w:r>
      <w:r w:rsidR="00FF1B25">
        <w:rPr>
          <w:rFonts w:ascii="Times New Roman" w:eastAsia="Calibri" w:hAnsi="Times New Roman" w:cs="Times New Roman"/>
          <w:color w:val="000000"/>
          <w:sz w:val="28"/>
          <w:szCs w:val="28"/>
        </w:rPr>
        <w:t>мическими явлениями в обществе.</w:t>
      </w:r>
    </w:p>
    <w:p w14:paraId="4F1AADC6" w14:textId="120C2944" w:rsidR="00033914" w:rsidRPr="008E7B14" w:rsidRDefault="00033914" w:rsidP="00197B70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Антикоррупционная роль социально-правового контроля заключается в удержании коррупции на терпимом уровне. </w:t>
      </w:r>
      <w:r w:rsidR="008E7B1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8E7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нтикоррупционная политика предполагает организацию жизни граждан и деятельности органов власти на демократической нормативно-правовой основе. Внедрение открытости при принятии решений минимизирует проявление коррупции путем обеспечения социально-правового контроля за социально-экономическими процессами, политическими, финансовыми и иными. </w:t>
      </w:r>
    </w:p>
    <w:p w14:paraId="2381E450" w14:textId="1EFAE63E" w:rsidR="00703F7E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антикоррупционной политики рассматривается как одно из наиболее приоритетных направлений последующих изменений в государстве, что проявляется в принятии ряда программных документов и нормативных актов антикоррупционной направленности, внесении соответствующих изменений в действующее уголовное и административное законодательство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89"/>
      </w:r>
      <w:r w:rsidR="00703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понимания </w:t>
      </w:r>
      <w:r w:rsidR="00703F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сути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антикоррупционной политики важным представляется рассмотреть принципы, </w:t>
      </w:r>
      <w:r w:rsidR="00703F7E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которыми она реализуется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766A53DB" w14:textId="4920854A" w:rsidR="00033914" w:rsidRPr="00360376" w:rsidRDefault="00FE0AB6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положениях модельного закона СНГ «Основы законодательства</w:t>
      </w:r>
      <w:r w:rsid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 антикоррупционной политики» и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«О противодействии коррупции», </w:t>
      </w:r>
      <w:r w:rsid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также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Национальног</w:t>
      </w:r>
      <w:r w:rsidR="00F231A5">
        <w:rPr>
          <w:rFonts w:ascii="Times New Roman" w:eastAsia="Calibri" w:hAnsi="Times New Roman" w:cs="Times New Roman"/>
          <w:color w:val="000000"/>
          <w:sz w:val="28"/>
          <w:szCs w:val="28"/>
        </w:rPr>
        <w:t>о Антикоррупционного Комитета России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содержится более 30 принципов.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число </w:t>
      </w:r>
      <w:r w:rsidR="00F231A5">
        <w:rPr>
          <w:rFonts w:ascii="Times New Roman" w:eastAsia="Calibri" w:hAnsi="Times New Roman" w:cs="Times New Roman"/>
          <w:color w:val="000000"/>
          <w:sz w:val="28"/>
          <w:szCs w:val="28"/>
        </w:rPr>
        <w:t>основных входят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14:paraId="681FFED4" w14:textId="7CC1AA7E" w:rsidR="00033914" w:rsidRPr="00F231A5" w:rsidRDefault="00033914" w:rsidP="00197B70">
      <w:pPr>
        <w:pStyle w:val="a3"/>
        <w:numPr>
          <w:ilvl w:val="0"/>
          <w:numId w:val="12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1A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научность</w:t>
      </w:r>
      <w:r w:rsidR="00FE0AB6" w:rsidRPr="00F231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—</w:t>
      </w:r>
      <w:r w:rsidRPr="00F231A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>научная обоснованность организации и функционирования системы противодействия коррупции как социально-правовому явлению, коррупционным правонарушениям и их причинного комплекса;</w:t>
      </w:r>
    </w:p>
    <w:p w14:paraId="2E7FF80A" w14:textId="7624FAE9" w:rsidR="00033914" w:rsidRPr="00F231A5" w:rsidRDefault="00033914" w:rsidP="00197B70">
      <w:pPr>
        <w:pStyle w:val="a3"/>
        <w:numPr>
          <w:ilvl w:val="0"/>
          <w:numId w:val="12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системность</w:t>
      </w:r>
      <w:r w:rsidR="00FE0AB6"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</w:t>
      </w:r>
      <w:r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особый, сложный характер восприятия и оценки коррупции, обусловленный его сложными устойчивыми внутренними и внешними связями на разных уровнях и разной сложности;</w:t>
      </w:r>
    </w:p>
    <w:p w14:paraId="7E5B561F" w14:textId="29E970D3" w:rsidR="00033914" w:rsidRPr="00F231A5" w:rsidRDefault="00033914" w:rsidP="00197B70">
      <w:pPr>
        <w:pStyle w:val="a3"/>
        <w:numPr>
          <w:ilvl w:val="0"/>
          <w:numId w:val="12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1A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устойчивость</w:t>
      </w:r>
      <w:r w:rsidRPr="00F231A5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E0AB6"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>—</w:t>
      </w:r>
      <w:r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признак любого объективно существующего явления, протекающего процесса;</w:t>
      </w:r>
    </w:p>
    <w:p w14:paraId="1103CFD6" w14:textId="62586F3B" w:rsidR="00033914" w:rsidRPr="00F231A5" w:rsidRDefault="00033914" w:rsidP="00197B70">
      <w:pPr>
        <w:pStyle w:val="a3"/>
        <w:numPr>
          <w:ilvl w:val="0"/>
          <w:numId w:val="12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1A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динамичность </w:t>
      </w:r>
      <w:r w:rsidR="00FE0AB6"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>—</w:t>
      </w:r>
      <w:r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коррупция, как всякое социально-правовое явление, постоянно меняется в тех или иных параметрах, что вызывает потребность соответствующим образом корректировать политику противодействия коррупции: менять тактику, пересматривать приоритеты направлений, или стратегических целей;</w:t>
      </w:r>
    </w:p>
    <w:p w14:paraId="5A48FFDC" w14:textId="7F1366E8" w:rsidR="00033914" w:rsidRPr="00F231A5" w:rsidRDefault="00FE0AB6" w:rsidP="00197B70">
      <w:pPr>
        <w:pStyle w:val="a3"/>
        <w:numPr>
          <w:ilvl w:val="0"/>
          <w:numId w:val="12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1A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законность —</w:t>
      </w:r>
      <w:r w:rsidR="00033914"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соответствие всей системы противодействия коррупции точному смыслу закона. Это качественное и справедливое законодательство, его постоянное и точное выполнение и неотвратимость ответственности в случае нарушений закона;</w:t>
      </w:r>
      <w:r w:rsidR="00033914" w:rsidRPr="00F231A5">
        <w:rPr>
          <w:rFonts w:ascii="Times New Roman" w:hAnsi="Times New Roman" w:cs="Times New Roman"/>
          <w:sz w:val="28"/>
          <w:szCs w:val="28"/>
          <w:vertAlign w:val="superscript"/>
        </w:rPr>
        <w:footnoteReference w:id="90"/>
      </w:r>
    </w:p>
    <w:p w14:paraId="3D8C80D3" w14:textId="1124F04E" w:rsidR="00033914" w:rsidRPr="00F231A5" w:rsidRDefault="00033914" w:rsidP="00197B70">
      <w:pPr>
        <w:pStyle w:val="a3"/>
        <w:numPr>
          <w:ilvl w:val="0"/>
          <w:numId w:val="12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1A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взаимодействие</w:t>
      </w:r>
      <w:r w:rsidR="00FE0AB6" w:rsidRPr="00F231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—</w:t>
      </w:r>
      <w:r w:rsidRPr="00F231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восприятие</w:t>
      </w:r>
      <w:r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="00FE0AB6"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оррупции как системного объекта </w:t>
      </w:r>
      <w:r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>вынуждает субъекта политики вынашивать идею взаимодействия государственных органов с институтами гражданского общества, физическими лицами и международного сотрудничества;</w:t>
      </w:r>
    </w:p>
    <w:p w14:paraId="5236F9B0" w14:textId="5762B54E" w:rsidR="00033914" w:rsidRPr="00F231A5" w:rsidRDefault="00FE0AB6" w:rsidP="00197B70">
      <w:pPr>
        <w:pStyle w:val="a3"/>
        <w:numPr>
          <w:ilvl w:val="0"/>
          <w:numId w:val="12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1A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учё</w:t>
      </w:r>
      <w:r w:rsidR="00033914" w:rsidRPr="00F231A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т общественного мнения и </w:t>
      </w:r>
      <w:proofErr w:type="spellStart"/>
      <w:r w:rsidR="00033914" w:rsidRPr="00F231A5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правонастроения</w:t>
      </w:r>
      <w:proofErr w:type="spellEnd"/>
      <w:r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</w:t>
      </w:r>
      <w:r w:rsidR="00033914" w:rsidRP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благодаря наличию обратной связи субъект осуществляет контроль за управленческими процессами, в которых реализуется противодействие коррупции, оценивает результативность этих воздействий, отношение населения ко всему, что происходит в связи с коррупцией, и к самой коррупции. </w:t>
      </w:r>
    </w:p>
    <w:p w14:paraId="2215C961" w14:textId="53CB9182" w:rsidR="00033914" w:rsidRPr="00360376" w:rsidRDefault="00FE0AB6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ыделяют несколько видов </w:t>
      </w:r>
      <w:r w:rsidR="00033914" w:rsidRPr="0036037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антикоррупционных стратегий</w:t>
      </w:r>
      <w:r w:rsidR="00033914" w:rsidRPr="00360376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  <w:footnoteReference w:id="91"/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14:paraId="38DB4C0E" w14:textId="7E410BBF" w:rsidR="00033914" w:rsidRPr="00FE0AB6" w:rsidRDefault="00033914" w:rsidP="00197B70">
      <w:pPr>
        <w:pStyle w:val="a3"/>
        <w:numPr>
          <w:ilvl w:val="0"/>
          <w:numId w:val="13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0AB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системная стратегия устранения причин</w:t>
      </w:r>
      <w:r w:rsidR="00FE0AB6" w:rsidRPr="00FE0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</w:t>
      </w:r>
      <w:r w:rsidRPr="00FE0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практике реализованным примером стратегии по системному устранению причин коррупции является антикоррупционная стратегия Нидерландов</w:t>
      </w:r>
      <w:r w:rsidRPr="00FE0AB6">
        <w:rPr>
          <w:rFonts w:ascii="Times New Roman" w:hAnsi="Times New Roman" w:cs="Times New Roman"/>
          <w:sz w:val="28"/>
          <w:szCs w:val="28"/>
          <w:vertAlign w:val="superscript"/>
        </w:rPr>
        <w:footnoteReference w:id="92"/>
      </w:r>
      <w:r w:rsidRPr="00FE0AB6">
        <w:rPr>
          <w:rFonts w:ascii="Times New Roman" w:eastAsia="Calibri" w:hAnsi="Times New Roman" w:cs="Times New Roman"/>
          <w:color w:val="000000"/>
          <w:sz w:val="28"/>
          <w:szCs w:val="28"/>
        </w:rPr>
        <w:t>. Она обладает огромным потенциалом демократизации и повышения эффективности деятельности всего государства;</w:t>
      </w:r>
    </w:p>
    <w:p w14:paraId="5001894E" w14:textId="035489DD" w:rsidR="00033914" w:rsidRPr="00FE0AB6" w:rsidRDefault="00033914" w:rsidP="00197B70">
      <w:pPr>
        <w:pStyle w:val="a3"/>
        <w:numPr>
          <w:ilvl w:val="0"/>
          <w:numId w:val="13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0AB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«стратегия войны»</w:t>
      </w:r>
      <w:r w:rsidR="00FE0AB6" w:rsidRPr="00FE0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</w:t>
      </w:r>
      <w:r w:rsidRPr="00FE0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заключается в борьбе с внешними проявлениями коррупции, с уже существующей коррупцией, с конкретными коррупционерами. Самый яркий пример подобной стратегии представляет собой китайская история борьбы с коррупцией</w:t>
      </w:r>
      <w:r w:rsidRPr="00FE0AB6">
        <w:rPr>
          <w:rFonts w:ascii="Times New Roman" w:hAnsi="Times New Roman" w:cs="Times New Roman"/>
          <w:sz w:val="28"/>
          <w:szCs w:val="28"/>
          <w:vertAlign w:val="superscript"/>
        </w:rPr>
        <w:footnoteReference w:id="93"/>
      </w:r>
      <w:r w:rsidRPr="00FE0AB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5FD5578" w14:textId="38BD20EA" w:rsidR="00033914" w:rsidRPr="00FE0AB6" w:rsidRDefault="00033914" w:rsidP="00197B70">
      <w:pPr>
        <w:pStyle w:val="a3"/>
        <w:numPr>
          <w:ilvl w:val="0"/>
          <w:numId w:val="13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0AB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стратегия «сознательной пассивности»</w:t>
      </w:r>
      <w:r w:rsidR="00FE0AB6" w:rsidRPr="00FE0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</w:t>
      </w:r>
      <w:r w:rsidRPr="00FE0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</w:t>
      </w:r>
      <w:r w:rsidR="003567EF">
        <w:rPr>
          <w:rFonts w:ascii="Times New Roman" w:eastAsia="Calibri" w:hAnsi="Times New Roman" w:cs="Times New Roman"/>
          <w:color w:val="000000"/>
          <w:sz w:val="28"/>
          <w:szCs w:val="28"/>
        </w:rPr>
        <w:t>ие о неэффективности и безрезультатности</w:t>
      </w:r>
      <w:r w:rsidRPr="00FE0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активных действий, направленных на борьбу с коррупцией;</w:t>
      </w:r>
    </w:p>
    <w:p w14:paraId="42C4B828" w14:textId="0FA0C5CD" w:rsidR="00033914" w:rsidRPr="00FE0AB6" w:rsidRDefault="00033914" w:rsidP="00197B70">
      <w:pPr>
        <w:pStyle w:val="a3"/>
        <w:numPr>
          <w:ilvl w:val="0"/>
          <w:numId w:val="13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0AB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смешанная стратегия</w:t>
      </w:r>
      <w:r w:rsidR="00FE0AB6" w:rsidRPr="00FE0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</w:t>
      </w:r>
      <w:r w:rsidRPr="00FE0A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практике стратегия устранения причин включает в себя противодействие конкретным коррупционерам, а стратегия «войны», отчасти ориентирована и на устранение причин. В реальных условиях, поэтому, может применяться смешанная стратегия противодействия коррупции, а не чистые типы стратегий.</w:t>
      </w:r>
    </w:p>
    <w:p w14:paraId="705A47B6" w14:textId="7FA7A98F" w:rsidR="00F231A5" w:rsidRDefault="00F231A5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Исходя из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вышеизложенного,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можно заключит</w:t>
      </w:r>
      <w:r w:rsidR="00195AFA">
        <w:rPr>
          <w:rFonts w:ascii="Times New Roman" w:eastAsia="Calibri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33914"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эффективность антикоррупционной политики заключается не столько в усилении уголовной функции государства или улучшении его экономического состояния, сколько в закреплении демократических прав и свобод граждан. </w:t>
      </w:r>
    </w:p>
    <w:p w14:paraId="0FD9AF06" w14:textId="53E716B5" w:rsidR="00033914" w:rsidRPr="00360376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Государство должно гарантировать эффективную и справедливую деятельность своих учреждений и должностных лиц. Для реализации этих принципов необходимо обеспечить четкие, научно выверенные п</w:t>
      </w:r>
      <w:r w:rsid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олитико- правовые, 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организационно-практические механизмы преодоления коррупции; независимость прессы; реализацию общественного надзора за деятельностью государственных и частных предприятий и банков; реализацию законов, направленных против коррупции, которые дают возможность привлекать к ответственности виновных в этом должностных лиц.</w:t>
      </w:r>
    </w:p>
    <w:p w14:paraId="303BA012" w14:textId="77777777" w:rsidR="0050573F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При этом целесообразно учитывать особенности правовой системы, политической воли и ментальности граждан. Трансформационные процессы в современном социуме должны предусматривать широкое привлечение общества к активному участ</w:t>
      </w:r>
      <w:r w:rsidR="005057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ию в противодействии коррупции. </w:t>
      </w:r>
    </w:p>
    <w:p w14:paraId="2D1C4083" w14:textId="6D2EDA7F" w:rsidR="00033914" w:rsidRPr="00360376" w:rsidRDefault="000339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Среди первоочередных задач в эт</w:t>
      </w:r>
      <w:r w:rsid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направлении можно обозначить </w:t>
      </w:r>
      <w:r w:rsidR="00E63D6F">
        <w:rPr>
          <w:rFonts w:ascii="Times New Roman" w:eastAsia="Calibri" w:hAnsi="Times New Roman" w:cs="Times New Roman"/>
          <w:color w:val="000000"/>
          <w:sz w:val="28"/>
          <w:szCs w:val="28"/>
        </w:rPr>
        <w:t>такие</w:t>
      </w:r>
      <w:r w:rsidR="00F231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задачи, как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повышение внимания к правовой грамотности граждан, формирование антикоррупционного сознания, расширение ос</w:t>
      </w:r>
      <w:r w:rsidR="00F231A5">
        <w:rPr>
          <w:rFonts w:ascii="Times New Roman" w:eastAsia="Calibri" w:hAnsi="Times New Roman" w:cs="Times New Roman"/>
          <w:color w:val="000000"/>
          <w:sz w:val="28"/>
          <w:szCs w:val="28"/>
        </w:rPr>
        <w:t>ведомлё</w:t>
      </w:r>
      <w:r w:rsidRPr="00360376">
        <w:rPr>
          <w:rFonts w:ascii="Times New Roman" w:eastAsia="Calibri" w:hAnsi="Times New Roman" w:cs="Times New Roman"/>
          <w:color w:val="000000"/>
          <w:sz w:val="28"/>
          <w:szCs w:val="28"/>
        </w:rPr>
        <w:t>нности общественности о деятельности органов власти и управления, механизмов принятия решений; продолжение работы по созданию условий для контроля со стороны гражданского общества за деятельностью государственных институтов, ходом и результатами исполнения государственных программ и использования бюджетных средств.</w:t>
      </w:r>
    </w:p>
    <w:p w14:paraId="2FE3B86F" w14:textId="77777777" w:rsidR="00033914" w:rsidRPr="00360376" w:rsidRDefault="00033914" w:rsidP="00197B70">
      <w:pPr>
        <w:spacing w:before="120" w:after="12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7A75B56" w14:textId="284B1E59" w:rsidR="004B5BF9" w:rsidRDefault="004B5BF9" w:rsidP="00197B7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2D92D9" w14:textId="77777777" w:rsidR="006E0E62" w:rsidRPr="00DC284F" w:rsidRDefault="004B5BF9" w:rsidP="00DC284F">
      <w:pPr>
        <w:pStyle w:val="1"/>
        <w:spacing w:before="360" w:after="36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14534965"/>
      <w:r w:rsidRPr="00DC2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2. ОЦЕНКА ЭФФЕКТИВНОСТИ АНТИКОРРУПЦИОННОЙ ПОЛИТИКИ В ХОДЕ АДМИНИСТРАТИВНЫХ РЕФОРМ В СОВРЕМЕННОЙ РОССИИ</w:t>
      </w:r>
      <w:bookmarkEnd w:id="4"/>
    </w:p>
    <w:p w14:paraId="50788BEC" w14:textId="03CBE5CD" w:rsidR="004B5BF9" w:rsidRPr="006038EF" w:rsidRDefault="00C251C8" w:rsidP="006038EF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8EF">
        <w:rPr>
          <w:rFonts w:ascii="Times New Roman" w:hAnsi="Times New Roman" w:cs="Times New Roman"/>
          <w:sz w:val="28"/>
          <w:szCs w:val="28"/>
        </w:rPr>
        <w:t>В данном разделе</w:t>
      </w:r>
      <w:r w:rsidR="006E0E62" w:rsidRPr="006038E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038EF">
        <w:rPr>
          <w:rFonts w:ascii="Times New Roman" w:hAnsi="Times New Roman" w:cs="Times New Roman"/>
          <w:sz w:val="28"/>
          <w:szCs w:val="28"/>
        </w:rPr>
        <w:t xml:space="preserve">мы переходим к непосредственному анализу и оценке антикоррупционной составляющей (стратегий) российской административной реформы. В рамках данного раздела в соответствии с предметной области исследования будут решены следующие задачи исследования:  </w:t>
      </w:r>
    </w:p>
    <w:p w14:paraId="52D03C35" w14:textId="48A3E66D" w:rsidR="00D7368E" w:rsidRPr="006038EF" w:rsidRDefault="00C251C8" w:rsidP="006038EF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EF">
        <w:rPr>
          <w:rFonts w:ascii="Times New Roman" w:hAnsi="Times New Roman" w:cs="Times New Roman"/>
          <w:sz w:val="28"/>
          <w:szCs w:val="28"/>
        </w:rPr>
        <w:t>определены</w:t>
      </w:r>
      <w:r w:rsidR="00D7368E" w:rsidRPr="006038EF">
        <w:rPr>
          <w:rFonts w:ascii="Times New Roman" w:hAnsi="Times New Roman" w:cs="Times New Roman"/>
          <w:sz w:val="28"/>
          <w:szCs w:val="28"/>
        </w:rPr>
        <w:t xml:space="preserve"> ключевые ценности и идеологические ориентиры </w:t>
      </w:r>
      <w:r w:rsidRPr="006038EF">
        <w:rPr>
          <w:rFonts w:ascii="Times New Roman" w:hAnsi="Times New Roman" w:cs="Times New Roman"/>
          <w:sz w:val="28"/>
          <w:szCs w:val="28"/>
        </w:rPr>
        <w:t>российской антикоррупционной политики и показано её развитие</w:t>
      </w:r>
      <w:r w:rsidR="00D7368E" w:rsidRPr="006038EF">
        <w:rPr>
          <w:rFonts w:ascii="Times New Roman" w:hAnsi="Times New Roman" w:cs="Times New Roman"/>
          <w:sz w:val="28"/>
          <w:szCs w:val="28"/>
        </w:rPr>
        <w:t xml:space="preserve"> в структуре современной российской административной реформы</w:t>
      </w:r>
      <w:r w:rsidR="00D06935">
        <w:rPr>
          <w:rFonts w:ascii="Times New Roman" w:hAnsi="Times New Roman" w:cs="Times New Roman"/>
          <w:sz w:val="28"/>
          <w:szCs w:val="28"/>
        </w:rPr>
        <w:t>;</w:t>
      </w:r>
    </w:p>
    <w:p w14:paraId="19A2A1E3" w14:textId="39ED9287" w:rsidR="00D7368E" w:rsidRPr="006038EF" w:rsidRDefault="00A835E0" w:rsidP="006038EF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38EF">
        <w:rPr>
          <w:rFonts w:ascii="Times New Roman" w:hAnsi="Times New Roman" w:cs="Times New Roman"/>
          <w:sz w:val="28"/>
          <w:szCs w:val="28"/>
        </w:rPr>
        <w:t>идентифицированы</w:t>
      </w:r>
      <w:r w:rsidR="00D7368E" w:rsidRPr="006038EF">
        <w:rPr>
          <w:rFonts w:ascii="Times New Roman" w:hAnsi="Times New Roman" w:cs="Times New Roman"/>
          <w:sz w:val="28"/>
          <w:szCs w:val="28"/>
        </w:rPr>
        <w:t xml:space="preserve"> ключевые институты, структуры и практики российской антикоррупционной политики, </w:t>
      </w:r>
      <w:r w:rsidR="00D06935">
        <w:rPr>
          <w:rFonts w:ascii="Times New Roman" w:hAnsi="Times New Roman" w:cs="Times New Roman"/>
          <w:sz w:val="28"/>
          <w:szCs w:val="28"/>
        </w:rPr>
        <w:t>рассмотрена её нормативно-правовая база;</w:t>
      </w:r>
    </w:p>
    <w:p w14:paraId="0BCF1D5E" w14:textId="3A13A23C" w:rsidR="006038EF" w:rsidRPr="006038EF" w:rsidRDefault="00A835E0" w:rsidP="006038EF">
      <w:pPr>
        <w:pStyle w:val="a3"/>
        <w:numPr>
          <w:ilvl w:val="0"/>
          <w:numId w:val="23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6038EF">
        <w:rPr>
          <w:rFonts w:ascii="Times New Roman" w:hAnsi="Times New Roman" w:cs="Times New Roman"/>
          <w:sz w:val="28"/>
          <w:szCs w:val="28"/>
        </w:rPr>
        <w:t>будет дана оценка</w:t>
      </w:r>
      <w:r w:rsidR="00D7368E" w:rsidRPr="006038EF">
        <w:rPr>
          <w:rFonts w:ascii="Times New Roman" w:hAnsi="Times New Roman" w:cs="Times New Roman"/>
          <w:sz w:val="28"/>
          <w:szCs w:val="28"/>
        </w:rPr>
        <w:t xml:space="preserve"> влияния текущих практик </w:t>
      </w:r>
      <w:r w:rsidRPr="006038EF">
        <w:rPr>
          <w:rFonts w:ascii="Times New Roman" w:hAnsi="Times New Roman" w:cs="Times New Roman"/>
          <w:sz w:val="28"/>
          <w:szCs w:val="28"/>
        </w:rPr>
        <w:t>антикоррупционной политики</w:t>
      </w:r>
      <w:r w:rsidR="00D7368E" w:rsidRPr="006038EF">
        <w:rPr>
          <w:rFonts w:ascii="Times New Roman" w:hAnsi="Times New Roman" w:cs="Times New Roman"/>
          <w:sz w:val="28"/>
          <w:szCs w:val="28"/>
        </w:rPr>
        <w:t xml:space="preserve"> на развитие и эффективность российской административной реформы</w:t>
      </w:r>
      <w:r w:rsidRPr="006038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B8D28A" w14:textId="2CA77622" w:rsidR="006038EF" w:rsidRDefault="00A835E0" w:rsidP="006038EF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8EF">
        <w:rPr>
          <w:rFonts w:ascii="Times New Roman" w:hAnsi="Times New Roman" w:cs="Times New Roman"/>
          <w:sz w:val="28"/>
          <w:szCs w:val="28"/>
        </w:rPr>
        <w:t>В задач</w:t>
      </w:r>
      <w:r w:rsidR="006038EF">
        <w:rPr>
          <w:rFonts w:ascii="Times New Roman" w:hAnsi="Times New Roman" w:cs="Times New Roman"/>
          <w:sz w:val="28"/>
          <w:szCs w:val="28"/>
        </w:rPr>
        <w:t>и</w:t>
      </w:r>
      <w:r w:rsidRPr="006038EF">
        <w:rPr>
          <w:rFonts w:ascii="Times New Roman" w:hAnsi="Times New Roman" w:cs="Times New Roman"/>
          <w:sz w:val="28"/>
          <w:szCs w:val="28"/>
        </w:rPr>
        <w:t xml:space="preserve"> </w:t>
      </w:r>
      <w:r w:rsidR="006038EF">
        <w:rPr>
          <w:rFonts w:ascii="Times New Roman" w:hAnsi="Times New Roman" w:cs="Times New Roman"/>
          <w:sz w:val="28"/>
          <w:szCs w:val="28"/>
        </w:rPr>
        <w:t xml:space="preserve">главы также </w:t>
      </w:r>
      <w:r w:rsidRPr="006038EF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A87F89">
        <w:rPr>
          <w:rFonts w:ascii="Times New Roman" w:hAnsi="Times New Roman" w:cs="Times New Roman"/>
          <w:sz w:val="28"/>
          <w:szCs w:val="28"/>
        </w:rPr>
        <w:t>обоснование</w:t>
      </w:r>
      <w:r w:rsidRPr="006038EF">
        <w:rPr>
          <w:rFonts w:ascii="Times New Roman" w:hAnsi="Times New Roman" w:cs="Times New Roman"/>
          <w:sz w:val="28"/>
          <w:szCs w:val="28"/>
        </w:rPr>
        <w:t xml:space="preserve"> </w:t>
      </w:r>
      <w:r w:rsidR="00690EC1">
        <w:rPr>
          <w:rFonts w:ascii="Times New Roman" w:hAnsi="Times New Roman" w:cs="Times New Roman"/>
          <w:sz w:val="28"/>
          <w:szCs w:val="28"/>
        </w:rPr>
        <w:t xml:space="preserve">гипотезы </w:t>
      </w:r>
      <w:r w:rsidR="00ED651A" w:rsidRPr="006038EF">
        <w:rPr>
          <w:rFonts w:ascii="Times New Roman" w:hAnsi="Times New Roman" w:cs="Times New Roman"/>
          <w:sz w:val="28"/>
          <w:szCs w:val="28"/>
        </w:rPr>
        <w:t xml:space="preserve">исследования. </w:t>
      </w:r>
      <w:r w:rsidR="006038EF" w:rsidRPr="006038EF">
        <w:rPr>
          <w:rFonts w:ascii="Times New Roman" w:hAnsi="Times New Roman" w:cs="Times New Roman"/>
          <w:sz w:val="28"/>
          <w:szCs w:val="28"/>
        </w:rPr>
        <w:t>Он</w:t>
      </w:r>
      <w:r w:rsidR="00690EC1">
        <w:rPr>
          <w:rFonts w:ascii="Times New Roman" w:hAnsi="Times New Roman" w:cs="Times New Roman"/>
          <w:sz w:val="28"/>
          <w:szCs w:val="28"/>
        </w:rPr>
        <w:t>а</w:t>
      </w:r>
      <w:r w:rsidR="006038EF" w:rsidRPr="006038EF">
        <w:rPr>
          <w:rFonts w:ascii="Times New Roman" w:hAnsi="Times New Roman" w:cs="Times New Roman"/>
          <w:sz w:val="28"/>
          <w:szCs w:val="28"/>
        </w:rPr>
        <w:t xml:space="preserve"> </w:t>
      </w:r>
      <w:r w:rsidRPr="006038EF">
        <w:rPr>
          <w:rFonts w:ascii="Times New Roman" w:hAnsi="Times New Roman" w:cs="Times New Roman"/>
          <w:sz w:val="28"/>
          <w:szCs w:val="28"/>
        </w:rPr>
        <w:t xml:space="preserve">состоит в том, что антикоррупционная политика, </w:t>
      </w:r>
      <w:r w:rsidR="006038EF">
        <w:rPr>
          <w:rFonts w:ascii="Times New Roman" w:hAnsi="Times New Roman" w:cs="Times New Roman"/>
          <w:sz w:val="28"/>
          <w:szCs w:val="28"/>
        </w:rPr>
        <w:t xml:space="preserve">являясь в </w:t>
      </w:r>
      <w:r w:rsidR="006038EF" w:rsidRPr="006038E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038EF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="006038EF" w:rsidRPr="006038EF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="006038EF">
        <w:rPr>
          <w:rFonts w:ascii="Times New Roman" w:hAnsi="Times New Roman" w:cs="Times New Roman"/>
          <w:sz w:val="28"/>
          <w:szCs w:val="28"/>
        </w:rPr>
        <w:t>неотъемлемой</w:t>
      </w:r>
      <w:r w:rsidR="006038EF" w:rsidRPr="006038EF">
        <w:rPr>
          <w:rFonts w:ascii="Times New Roman" w:hAnsi="Times New Roman" w:cs="Times New Roman"/>
          <w:sz w:val="28"/>
          <w:szCs w:val="28"/>
        </w:rPr>
        <w:t xml:space="preserve"> </w:t>
      </w:r>
      <w:r w:rsidR="006038EF">
        <w:rPr>
          <w:rFonts w:ascii="Times New Roman" w:hAnsi="Times New Roman" w:cs="Times New Roman"/>
          <w:sz w:val="28"/>
          <w:szCs w:val="28"/>
        </w:rPr>
        <w:t>составляющей</w:t>
      </w:r>
      <w:r w:rsidR="006038EF" w:rsidRPr="006038EF">
        <w:rPr>
          <w:rFonts w:ascii="Times New Roman" w:hAnsi="Times New Roman" w:cs="Times New Roman"/>
          <w:sz w:val="28"/>
          <w:szCs w:val="28"/>
        </w:rPr>
        <w:t xml:space="preserve"> </w:t>
      </w:r>
      <w:r w:rsidRPr="006038EF">
        <w:rPr>
          <w:rFonts w:ascii="Times New Roman" w:hAnsi="Times New Roman" w:cs="Times New Roman"/>
          <w:sz w:val="28"/>
          <w:szCs w:val="28"/>
        </w:rPr>
        <w:t>административной реформы</w:t>
      </w:r>
      <w:r w:rsidR="006038EF" w:rsidRPr="006038EF">
        <w:rPr>
          <w:rFonts w:ascii="Times New Roman" w:hAnsi="Times New Roman" w:cs="Times New Roman"/>
          <w:sz w:val="28"/>
          <w:szCs w:val="28"/>
        </w:rPr>
        <w:t>,</w:t>
      </w:r>
      <w:r w:rsidR="006038EF">
        <w:rPr>
          <w:rFonts w:ascii="Times New Roman" w:hAnsi="Times New Roman" w:cs="Times New Roman"/>
          <w:sz w:val="28"/>
          <w:szCs w:val="28"/>
        </w:rPr>
        <w:t xml:space="preserve"> обнаруживает слабую </w:t>
      </w:r>
      <w:r w:rsidR="00BA6CA3" w:rsidRPr="006038EF">
        <w:rPr>
          <w:rFonts w:ascii="Times New Roman" w:hAnsi="Times New Roman" w:cs="Times New Roman"/>
          <w:sz w:val="28"/>
          <w:szCs w:val="28"/>
        </w:rPr>
        <w:t>структуриро</w:t>
      </w:r>
      <w:r w:rsidR="006038EF">
        <w:rPr>
          <w:rFonts w:ascii="Times New Roman" w:hAnsi="Times New Roman" w:cs="Times New Roman"/>
          <w:sz w:val="28"/>
          <w:szCs w:val="28"/>
        </w:rPr>
        <w:t xml:space="preserve">ванность, непоследовательность реализации, </w:t>
      </w:r>
      <w:r w:rsidR="003B49B8">
        <w:rPr>
          <w:rFonts w:ascii="Times New Roman" w:hAnsi="Times New Roman" w:cs="Times New Roman"/>
          <w:sz w:val="28"/>
          <w:szCs w:val="28"/>
        </w:rPr>
        <w:t xml:space="preserve">и </w:t>
      </w:r>
      <w:r w:rsidR="006038EF">
        <w:rPr>
          <w:rFonts w:ascii="Times New Roman" w:hAnsi="Times New Roman" w:cs="Times New Roman"/>
          <w:sz w:val="28"/>
          <w:szCs w:val="28"/>
        </w:rPr>
        <w:t xml:space="preserve">как следствие недостаточную </w:t>
      </w:r>
      <w:r w:rsidR="00BA6CA3" w:rsidRPr="006038EF">
        <w:rPr>
          <w:rFonts w:ascii="Times New Roman" w:hAnsi="Times New Roman" w:cs="Times New Roman"/>
          <w:sz w:val="28"/>
          <w:szCs w:val="28"/>
        </w:rPr>
        <w:t xml:space="preserve">неэффективность. </w:t>
      </w:r>
    </w:p>
    <w:p w14:paraId="4A313570" w14:textId="39A2D6F9" w:rsidR="004B5BF9" w:rsidRPr="00D56A93" w:rsidRDefault="006038EF" w:rsidP="00D56A93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6CA3" w:rsidRPr="006038EF">
        <w:rPr>
          <w:rFonts w:ascii="Times New Roman" w:hAnsi="Times New Roman" w:cs="Times New Roman"/>
          <w:sz w:val="28"/>
          <w:szCs w:val="28"/>
        </w:rPr>
        <w:t>нтикоррупционная политика рассматривается как нечто автономное по отношению к государственному администрированию, как нормативно-правой и организационный комплекс карательных мер, а не как комплекс мер, направленных на преобразования и повышение способ</w:t>
      </w:r>
      <w:r>
        <w:rPr>
          <w:rFonts w:ascii="Times New Roman" w:hAnsi="Times New Roman" w:cs="Times New Roman"/>
          <w:sz w:val="28"/>
          <w:szCs w:val="28"/>
        </w:rPr>
        <w:t xml:space="preserve">ностей российского государства, что искажает основные положения подходов административных преобразований, которые на этапе планирования реформы были положены в её основу. </w:t>
      </w:r>
      <w:bookmarkStart w:id="5" w:name="_Toc512785432"/>
      <w:bookmarkStart w:id="6" w:name="_Toc512816293"/>
      <w:bookmarkStart w:id="7" w:name="_Toc512816351"/>
      <w:bookmarkStart w:id="8" w:name="_Toc512905335"/>
      <w:bookmarkStart w:id="9" w:name="_Toc512967232"/>
      <w:bookmarkStart w:id="10" w:name="_Toc512989353"/>
      <w:bookmarkStart w:id="11" w:name="_Toc512994886"/>
      <w:bookmarkStart w:id="12" w:name="_Toc512785433"/>
      <w:bookmarkStart w:id="13" w:name="_Toc512816294"/>
      <w:bookmarkStart w:id="14" w:name="_Toc512816352"/>
      <w:bookmarkStart w:id="15" w:name="_Toc512905336"/>
      <w:bookmarkStart w:id="16" w:name="_Toc512967233"/>
      <w:bookmarkStart w:id="17" w:name="_Toc512989354"/>
      <w:bookmarkStart w:id="18" w:name="_Toc51299488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405B810" w14:textId="7985AF62" w:rsidR="004B5BF9" w:rsidRPr="00D56A93" w:rsidRDefault="00D56A93" w:rsidP="00DC284F">
      <w:pPr>
        <w:spacing w:before="360" w:after="360" w:line="360" w:lineRule="auto"/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_Toc514534966"/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4B5BF9" w:rsidRPr="00D56A93">
        <w:rPr>
          <w:rFonts w:ascii="Times New Roman" w:hAnsi="Times New Roman" w:cs="Times New Roman"/>
          <w:b/>
          <w:sz w:val="28"/>
          <w:szCs w:val="28"/>
        </w:rPr>
        <w:t xml:space="preserve">Российская антикоррупционная политика: идеология </w:t>
      </w:r>
      <w:r w:rsidR="007910CA" w:rsidRPr="00D56A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политических преобразований и эволюция государственных институтов</w:t>
      </w:r>
      <w:bookmarkEnd w:id="19"/>
    </w:p>
    <w:p w14:paraId="724554C0" w14:textId="77777777" w:rsidR="005267FB" w:rsidRDefault="002876F2" w:rsidP="00C55CB3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В 1990-х годах государственный аппарат Российской Федерации отличался крайне низкой эффективностью, что приводило к </w:t>
      </w:r>
      <w:r w:rsidR="00715A63">
        <w:rPr>
          <w:rFonts w:ascii="Times New Roman" w:eastAsia="Calibri" w:hAnsi="Times New Roman" w:cs="Times New Roman"/>
          <w:sz w:val="28"/>
          <w:szCs w:val="28"/>
        </w:rPr>
        <w:t xml:space="preserve">дисфункции ключевых государственных институтов и администрирования, </w:t>
      </w:r>
      <w:r w:rsidRPr="002876F2">
        <w:rPr>
          <w:rFonts w:ascii="Times New Roman" w:eastAsia="Calibri" w:hAnsi="Times New Roman" w:cs="Times New Roman"/>
          <w:sz w:val="28"/>
          <w:szCs w:val="28"/>
        </w:rPr>
        <w:t>в результате чего</w:t>
      </w:r>
      <w:r w:rsidR="00715A63">
        <w:rPr>
          <w:rFonts w:ascii="Times New Roman" w:eastAsia="Calibri" w:hAnsi="Times New Roman" w:cs="Times New Roman"/>
          <w:sz w:val="28"/>
          <w:szCs w:val="28"/>
        </w:rPr>
        <w:t xml:space="preserve"> «статус» коррупционного поведения и восприятия его «нормальности» сменился с «</w:t>
      </w:r>
      <w:proofErr w:type="spellStart"/>
      <w:r w:rsidR="00715A63"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="00715A63">
        <w:rPr>
          <w:rFonts w:ascii="Times New Roman" w:eastAsia="Calibri" w:hAnsi="Times New Roman" w:cs="Times New Roman"/>
          <w:sz w:val="28"/>
          <w:szCs w:val="28"/>
        </w:rPr>
        <w:t>» на «системный» и всеохватывающий</w:t>
      </w:r>
      <w:r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4"/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CADAE64" w14:textId="77777777" w:rsidR="005267FB" w:rsidRDefault="00E8660F" w:rsidP="00C55CB3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о версии </w:t>
      </w:r>
      <w:proofErr w:type="spellStart"/>
      <w:r w:rsidR="002876F2" w:rsidRPr="002876F2">
        <w:rPr>
          <w:rFonts w:ascii="Times New Roman" w:eastAsia="Calibri" w:hAnsi="Times New Roman" w:cs="Times New Roman"/>
          <w:sz w:val="28"/>
          <w:szCs w:val="28"/>
        </w:rPr>
        <w:t>Transparency</w:t>
      </w:r>
      <w:proofErr w:type="spellEnd"/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76F2" w:rsidRPr="002876F2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 Россия стабильно занимает места среди наиболее коррумпированных стран мира: в 1997 г. — 49 место из 52 позиций (2,27 балла)</w:t>
      </w:r>
      <w:r w:rsidR="002876F2"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5"/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 в 1999 г. — 82 из 99 (24 балла), в 2001 г. — 79 из 91 (23 балла), в 2003 г. — 86 из 133 (27 баллов), в 2005 г. — 126 из 185 (24 балла), в 2007 г. — 143 из 179 (23 балла), в </w:t>
      </w:r>
      <w:r>
        <w:rPr>
          <w:rFonts w:ascii="Times New Roman" w:eastAsia="Calibri" w:hAnsi="Times New Roman" w:cs="Times New Roman"/>
          <w:sz w:val="28"/>
          <w:szCs w:val="28"/>
        </w:rPr>
        <w:t>2009 г. — 146 из 180 (22 балла),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 2010 г. — 154 из 178 (21 балл); 201</w:t>
      </w:r>
      <w:r>
        <w:rPr>
          <w:rFonts w:ascii="Times New Roman" w:eastAsia="Calibri" w:hAnsi="Times New Roman" w:cs="Times New Roman"/>
          <w:sz w:val="28"/>
          <w:szCs w:val="28"/>
        </w:rPr>
        <w:t>1 г. — 143 из 183 (24 баллов),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012 г. — 133 из 176 (28 баллов),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</w:rPr>
        <w:t>013 г. — 127 из 177 (28 баллов),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 2014 г. — 136 из 177 (27 баллов); 2015 г. — 119 из 168 (29 баллов); 2016 г. — 131 из 176 (29 баллов); 2017 г. — 135 из 180 (29 баллов)</w:t>
      </w:r>
      <w:r w:rsidR="002876F2"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6"/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5C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21DB46" w14:textId="77777777" w:rsidR="0014585E" w:rsidRDefault="002876F2" w:rsidP="0014585E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Отсюда можно сделать вывод, что коррупция была и </w:t>
      </w:r>
      <w:r w:rsidR="005267FB">
        <w:rPr>
          <w:rFonts w:ascii="Times New Roman" w:eastAsia="Calibri" w:hAnsi="Times New Roman" w:cs="Times New Roman"/>
          <w:sz w:val="28"/>
          <w:szCs w:val="28"/>
        </w:rPr>
        <w:t>остаё</w:t>
      </w:r>
      <w:r w:rsidR="00C55CB3">
        <w:rPr>
          <w:rFonts w:ascii="Times New Roman" w:eastAsia="Calibri" w:hAnsi="Times New Roman" w:cs="Times New Roman"/>
          <w:sz w:val="28"/>
          <w:szCs w:val="28"/>
        </w:rPr>
        <w:t xml:space="preserve">тся одной из </w:t>
      </w:r>
      <w:r w:rsidR="005267FB">
        <w:rPr>
          <w:rFonts w:ascii="Times New Roman" w:eastAsia="Calibri" w:hAnsi="Times New Roman" w:cs="Times New Roman"/>
          <w:sz w:val="28"/>
          <w:szCs w:val="28"/>
        </w:rPr>
        <w:t xml:space="preserve">ключевых проблем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</w:t>
      </w:r>
      <w:r w:rsidR="00C55CB3">
        <w:rPr>
          <w:rFonts w:ascii="Times New Roman" w:eastAsia="Calibri" w:hAnsi="Times New Roman" w:cs="Times New Roman"/>
          <w:sz w:val="28"/>
          <w:szCs w:val="28"/>
        </w:rPr>
        <w:t>администрирования</w:t>
      </w:r>
      <w:r w:rsidR="005267FB">
        <w:rPr>
          <w:rFonts w:ascii="Times New Roman" w:eastAsia="Calibri" w:hAnsi="Times New Roman" w:cs="Times New Roman"/>
          <w:sz w:val="28"/>
          <w:szCs w:val="28"/>
        </w:rPr>
        <w:t xml:space="preserve"> в России, несмотря на реализацию административной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реформы. </w:t>
      </w:r>
      <w:r w:rsidR="00F109A8">
        <w:rPr>
          <w:rFonts w:ascii="Times New Roman" w:eastAsia="Calibri" w:hAnsi="Times New Roman" w:cs="Times New Roman"/>
          <w:sz w:val="28"/>
          <w:szCs w:val="28"/>
        </w:rPr>
        <w:t xml:space="preserve">Понимание сути этой проблемы отсылает к анализу ключевых принципов административных преобразований в России, рассмотрим этим принципы подробнее и то, как они влияли на эволюцию </w:t>
      </w:r>
      <w:r w:rsidR="00066D88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администрирования. </w:t>
      </w:r>
    </w:p>
    <w:p w14:paraId="3B2C6DCA" w14:textId="79F81FA9" w:rsidR="002876F2" w:rsidRPr="002876F2" w:rsidRDefault="002876F2" w:rsidP="00105688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F2">
        <w:rPr>
          <w:rFonts w:ascii="Times New Roman" w:eastAsia="Calibri" w:hAnsi="Times New Roman" w:cs="Times New Roman"/>
          <w:sz w:val="28"/>
          <w:szCs w:val="28"/>
        </w:rPr>
        <w:t>Процесс выстраивания системы государственного управления в России осуществлялся в рамках «в</w:t>
      </w:r>
      <w:r w:rsidR="0014585E">
        <w:rPr>
          <w:rFonts w:ascii="Times New Roman" w:eastAsia="Calibri" w:hAnsi="Times New Roman" w:cs="Times New Roman"/>
          <w:sz w:val="28"/>
          <w:szCs w:val="28"/>
        </w:rPr>
        <w:t>олнового режима» демократизации. До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85E">
        <w:rPr>
          <w:rFonts w:ascii="Times New Roman" w:eastAsia="Calibri" w:hAnsi="Times New Roman" w:cs="Times New Roman"/>
          <w:sz w:val="28"/>
          <w:szCs w:val="28"/>
        </w:rPr>
        <w:t>2003 года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304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происходил, стихийно, </w:t>
      </w:r>
      <w:r w:rsidR="00135304">
        <w:rPr>
          <w:rFonts w:ascii="Times New Roman" w:eastAsia="Calibri" w:hAnsi="Times New Roman" w:cs="Times New Roman"/>
          <w:sz w:val="28"/>
          <w:szCs w:val="28"/>
        </w:rPr>
        <w:t xml:space="preserve">без </w:t>
      </w:r>
      <w:r w:rsidRPr="002876F2">
        <w:rPr>
          <w:rFonts w:ascii="Times New Roman" w:eastAsia="Calibri" w:hAnsi="Times New Roman" w:cs="Times New Roman"/>
          <w:sz w:val="28"/>
          <w:szCs w:val="28"/>
        </w:rPr>
        <w:t>разработанной предварительной стратегии</w:t>
      </w:r>
      <w:r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7"/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.  Основной характеристикой новой системы государственного управления стала слабая институциональная автономия в условиях острого конфликта интересов, связанных с перераспределением собственности и борьбой за позиционную власть в государстве. Отсюда возникала и невозможность проведения широкой и действенной административной реформы, несмотря на наличие такого стремления во второй половине </w:t>
      </w:r>
      <w:r w:rsidR="00105688">
        <w:rPr>
          <w:rFonts w:ascii="Times New Roman" w:eastAsia="Calibri" w:hAnsi="Times New Roman" w:cs="Times New Roman"/>
          <w:sz w:val="28"/>
          <w:szCs w:val="28"/>
        </w:rPr>
        <w:t>19</w:t>
      </w:r>
      <w:r w:rsidRPr="002876F2">
        <w:rPr>
          <w:rFonts w:ascii="Times New Roman" w:eastAsia="Calibri" w:hAnsi="Times New Roman" w:cs="Times New Roman"/>
          <w:sz w:val="28"/>
          <w:szCs w:val="28"/>
        </w:rPr>
        <w:t>90-х гг.</w:t>
      </w:r>
    </w:p>
    <w:p w14:paraId="770D24DB" w14:textId="226EFDB7" w:rsidR="002876F2" w:rsidRPr="00105688" w:rsidRDefault="002876F2" w:rsidP="00105688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F2">
        <w:rPr>
          <w:rFonts w:ascii="TimesNewRomanPS-BoldItalicMT" w:eastAsia="Calibri" w:hAnsi="TimesNewRomanPS-BoldItalicMT" w:cs="Times New Roman"/>
          <w:bCs/>
          <w:iCs/>
          <w:color w:val="000000"/>
          <w:sz w:val="28"/>
          <w:szCs w:val="28"/>
        </w:rPr>
        <w:t>Во второй половине 1990-х годов к</w:t>
      </w:r>
      <w:r w:rsidRPr="002876F2">
        <w:rPr>
          <w:rFonts w:ascii="TimesNewRomanPS-ItalicMT" w:eastAsia="Calibri" w:hAnsi="TimesNewRomanPS-ItalicMT" w:cs="Times New Roman"/>
          <w:iCs/>
          <w:color w:val="000000"/>
          <w:sz w:val="28"/>
          <w:szCs w:val="28"/>
        </w:rPr>
        <w:t>оррупция «систематизировалась» и перешла к регулярным взяткам в форме процента от суммы контрактов и договоров, поставленных на поток на фоне залоговых аукционов</w:t>
      </w:r>
      <w:r w:rsidRPr="002876F2">
        <w:rPr>
          <w:rFonts w:ascii="TimesNewRomanPS-ItalicMT" w:eastAsia="Calibri" w:hAnsi="TimesNewRomanPS-ItalicMT" w:cs="Times New Roman"/>
          <w:iCs/>
          <w:color w:val="000000"/>
          <w:sz w:val="28"/>
          <w:szCs w:val="28"/>
          <w:vertAlign w:val="superscript"/>
        </w:rPr>
        <w:footnoteReference w:id="98"/>
      </w:r>
      <w:r w:rsidRPr="002876F2">
        <w:rPr>
          <w:rFonts w:ascii="TimesNewRomanPS-ItalicMT" w:eastAsia="Calibri" w:hAnsi="TimesNewRomanPS-ItalicMT" w:cs="Times New Roman"/>
          <w:iCs/>
          <w:color w:val="000000"/>
          <w:sz w:val="28"/>
          <w:szCs w:val="28"/>
        </w:rPr>
        <w:t>.</w:t>
      </w:r>
      <w:r w:rsidR="00105688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</w:t>
      </w:r>
      <w:r w:rsidRPr="002876F2">
        <w:rPr>
          <w:rFonts w:ascii="Times New Roman" w:eastAsia="Calibri" w:hAnsi="Times New Roman" w:cs="Times New Roman"/>
          <w:sz w:val="28"/>
          <w:szCs w:val="28"/>
        </w:rPr>
        <w:t>Несмотря на то, что новые нормативно-правовые акты</w:t>
      </w:r>
      <w:r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9"/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зафиксировали изменения в системе государственного управления Российской Федерации, этого было недостаточно для решения </w:t>
      </w:r>
      <w:r w:rsidR="00105688">
        <w:rPr>
          <w:rFonts w:ascii="Times New Roman" w:eastAsia="Calibri" w:hAnsi="Times New Roman" w:cs="Times New Roman"/>
          <w:sz w:val="28"/>
          <w:szCs w:val="28"/>
        </w:rPr>
        <w:t xml:space="preserve">проблем: </w:t>
      </w:r>
      <w:r w:rsidRPr="002876F2">
        <w:rPr>
          <w:rFonts w:ascii="Times New Roman" w:eastAsia="Calibri" w:hAnsi="Times New Roman" w:cs="Times New Roman"/>
          <w:sz w:val="28"/>
          <w:szCs w:val="28"/>
        </w:rPr>
        <w:t>отсутствие у государства функций представителя общественных интересов, «</w:t>
      </w:r>
      <w:proofErr w:type="spellStart"/>
      <w:r w:rsidRPr="002876F2">
        <w:rPr>
          <w:rFonts w:ascii="Times New Roman" w:eastAsia="Calibri" w:hAnsi="Times New Roman" w:cs="Times New Roman"/>
          <w:sz w:val="28"/>
          <w:szCs w:val="28"/>
        </w:rPr>
        <w:t>приватизированность</w:t>
      </w:r>
      <w:proofErr w:type="spellEnd"/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» государства, режим </w:t>
      </w:r>
      <w:proofErr w:type="spellStart"/>
      <w:r w:rsidRPr="002876F2">
        <w:rPr>
          <w:rFonts w:ascii="Times New Roman" w:eastAsia="Calibri" w:hAnsi="Times New Roman" w:cs="Times New Roman"/>
          <w:sz w:val="28"/>
          <w:szCs w:val="28"/>
        </w:rPr>
        <w:t>суперпрезидентства</w:t>
      </w:r>
      <w:proofErr w:type="spellEnd"/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876F2">
        <w:rPr>
          <w:rFonts w:ascii="Times New Roman" w:eastAsia="Calibri" w:hAnsi="Times New Roman" w:cs="Times New Roman"/>
          <w:sz w:val="28"/>
          <w:szCs w:val="28"/>
        </w:rPr>
        <w:t>корпоративизация</w:t>
      </w:r>
      <w:proofErr w:type="spellEnd"/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5688">
        <w:rPr>
          <w:rFonts w:ascii="Times New Roman" w:eastAsia="Calibri" w:hAnsi="Times New Roman" w:cs="Times New Roman"/>
          <w:sz w:val="28"/>
          <w:szCs w:val="28"/>
        </w:rPr>
        <w:t xml:space="preserve">бюрократического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аппарата. </w:t>
      </w:r>
      <w:r w:rsidR="00105688">
        <w:rPr>
          <w:rFonts w:ascii="Times New Roman" w:eastAsia="Calibri" w:hAnsi="Times New Roman" w:cs="Times New Roman"/>
          <w:sz w:val="28"/>
          <w:szCs w:val="28"/>
        </w:rPr>
        <w:t xml:space="preserve"> «П</w:t>
      </w:r>
      <w:r w:rsidRPr="002876F2">
        <w:rPr>
          <w:rFonts w:ascii="Times New Roman" w:eastAsia="Calibri" w:hAnsi="Times New Roman" w:cs="Times New Roman"/>
          <w:sz w:val="28"/>
          <w:szCs w:val="28"/>
        </w:rPr>
        <w:t>риватизированными» оказались не только государственные институты, но и важнейшие институты гражданского общества: СМИ, полити</w:t>
      </w:r>
      <w:r w:rsidR="00105688">
        <w:rPr>
          <w:rFonts w:ascii="Times New Roman" w:eastAsia="Calibri" w:hAnsi="Times New Roman" w:cs="Times New Roman"/>
          <w:sz w:val="28"/>
          <w:szCs w:val="28"/>
        </w:rPr>
        <w:t>ческие партии, профсоюзы</w:t>
      </w:r>
      <w:r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0"/>
      </w:r>
      <w:r w:rsidR="00105688">
        <w:rPr>
          <w:rFonts w:ascii="Times New Roman" w:eastAsia="Calibri" w:hAnsi="Times New Roman" w:cs="Times New Roman"/>
          <w:sz w:val="28"/>
          <w:szCs w:val="28"/>
        </w:rPr>
        <w:t>.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4BE982" w14:textId="19A5B064" w:rsidR="002876F2" w:rsidRPr="002876F2" w:rsidRDefault="005771BD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Ещё одной отличительной чертой государственных институтов 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стал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«институциональный избыток» </w:t>
      </w:r>
      <w:r w:rsidR="002876F2" w:rsidRPr="00105688">
        <w:rPr>
          <w:rFonts w:ascii="Times New Roman" w:eastAsia="Calibri" w:hAnsi="Times New Roman" w:cs="Times New Roman"/>
          <w:sz w:val="28"/>
          <w:szCs w:val="28"/>
        </w:rPr>
        <w:t xml:space="preserve">управления, 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>характеризовавшийся ростом управл</w:t>
      </w:r>
      <w:r>
        <w:rPr>
          <w:rFonts w:ascii="Times New Roman" w:eastAsia="Calibri" w:hAnsi="Times New Roman" w:cs="Times New Roman"/>
          <w:sz w:val="28"/>
          <w:szCs w:val="28"/>
        </w:rPr>
        <w:t>енческого персонала и неопределё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>нностью функций уп</w:t>
      </w:r>
      <w:r>
        <w:rPr>
          <w:rFonts w:ascii="Times New Roman" w:eastAsia="Calibri" w:hAnsi="Times New Roman" w:cs="Times New Roman"/>
          <w:sz w:val="28"/>
          <w:szCs w:val="28"/>
        </w:rPr>
        <w:t>равленческих органов. Всё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 это делало систему принятия и реализации решений крайне непрозрачной</w:t>
      </w:r>
      <w:r w:rsidR="002876F2"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1"/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. И, конечно, большая часть государственных служащих использовала свои должностные позиции для получения личных выгоды, что становилось возможным благодаря проникающей во все сферы коррупции. </w:t>
      </w:r>
    </w:p>
    <w:p w14:paraId="5149F51F" w14:textId="7FD64723" w:rsidR="002876F2" w:rsidRPr="002876F2" w:rsidRDefault="005771BD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-BoldItalicMT" w:eastAsia="Calibri" w:hAnsi="TimesNewRomanPS-BoldItalicMT" w:cs="Times New Roman"/>
          <w:bCs/>
          <w:iCs/>
          <w:color w:val="000000"/>
          <w:sz w:val="28"/>
          <w:szCs w:val="28"/>
        </w:rPr>
        <w:t xml:space="preserve">В </w:t>
      </w:r>
      <w:r w:rsidR="001276E6">
        <w:rPr>
          <w:rFonts w:ascii="TimesNewRomanPS-BoldItalicMT" w:eastAsia="Calibri" w:hAnsi="TimesNewRomanPS-BoldItalicMT" w:cs="Times New Roman"/>
          <w:bCs/>
          <w:iCs/>
          <w:color w:val="000000"/>
          <w:sz w:val="28"/>
          <w:szCs w:val="28"/>
        </w:rPr>
        <w:t>начале 2000-х гг.</w:t>
      </w:r>
      <w:r>
        <w:rPr>
          <w:rFonts w:ascii="TimesNewRomanPS-BoldItalicMT" w:eastAsia="Calibri" w:hAnsi="TimesNewRomanPS-BoldItalicMT" w:cs="Times New Roman"/>
          <w:bCs/>
          <w:iCs/>
          <w:color w:val="000000"/>
          <w:sz w:val="28"/>
          <w:szCs w:val="28"/>
        </w:rPr>
        <w:t xml:space="preserve"> </w:t>
      </w:r>
      <w:r w:rsidR="001276E6">
        <w:rPr>
          <w:rFonts w:ascii="TimesNewRomanPS-BoldItalicMT" w:eastAsia="Calibri" w:hAnsi="TimesNewRomanPS-BoldItalicMT" w:cs="Times New Roman"/>
          <w:bCs/>
          <w:iCs/>
          <w:color w:val="000000"/>
          <w:sz w:val="28"/>
          <w:szCs w:val="28"/>
        </w:rPr>
        <w:t>практика коррупции</w:t>
      </w:r>
      <w:r w:rsidR="002876F2" w:rsidRPr="002876F2">
        <w:rPr>
          <w:rFonts w:ascii="TimesNewRomanPS-BoldItalicMT" w:eastAsia="Calibri" w:hAnsi="TimesNewRomanPS-BoldItalicMT" w:cs="Times New Roman"/>
          <w:bCs/>
          <w:iCs/>
          <w:color w:val="000000"/>
          <w:sz w:val="28"/>
          <w:szCs w:val="28"/>
        </w:rPr>
        <w:t xml:space="preserve"> приобретает вид </w:t>
      </w:r>
      <w:r w:rsidR="002876F2" w:rsidRPr="002876F2">
        <w:rPr>
          <w:rFonts w:ascii="TimesNewRomanPS-ItalicMT" w:eastAsia="Calibri" w:hAnsi="TimesNewRomanPS-ItalicMT" w:cs="Times New Roman"/>
          <w:iCs/>
          <w:color w:val="000000"/>
          <w:sz w:val="28"/>
          <w:szCs w:val="28"/>
        </w:rPr>
        <w:t xml:space="preserve">«системного </w:t>
      </w:r>
      <w:proofErr w:type="spellStart"/>
      <w:r w:rsidR="002876F2" w:rsidRPr="002876F2">
        <w:rPr>
          <w:rFonts w:ascii="TimesNewRomanPS-ItalicMT" w:eastAsia="Calibri" w:hAnsi="TimesNewRomanPS-ItalicMT" w:cs="Times New Roman"/>
          <w:iCs/>
          <w:color w:val="000000"/>
          <w:sz w:val="28"/>
          <w:szCs w:val="28"/>
        </w:rPr>
        <w:t>рейдерства</w:t>
      </w:r>
      <w:proofErr w:type="spellEnd"/>
      <w:r w:rsidR="002876F2" w:rsidRPr="002876F2">
        <w:rPr>
          <w:rFonts w:ascii="TimesNewRomanPS-ItalicMT" w:eastAsia="Calibri" w:hAnsi="TimesNewRomanPS-ItalicMT" w:cs="Times New Roman"/>
          <w:iCs/>
          <w:color w:val="000000"/>
          <w:sz w:val="28"/>
          <w:szCs w:val="28"/>
        </w:rPr>
        <w:t>»</w:t>
      </w:r>
      <w:r w:rsidR="002876F2" w:rsidRPr="002876F2">
        <w:rPr>
          <w:rFonts w:ascii="TimesNewRomanPS-ItalicMT" w:eastAsia="Calibri" w:hAnsi="TimesNewRomanPS-ItalicMT" w:cs="Times New Roman"/>
          <w:iCs/>
          <w:color w:val="000000"/>
          <w:sz w:val="28"/>
          <w:szCs w:val="28"/>
          <w:vertAlign w:val="superscript"/>
        </w:rPr>
        <w:footnoteReference w:id="102"/>
      </w:r>
      <w:r w:rsidR="002876F2" w:rsidRPr="002876F2">
        <w:rPr>
          <w:rFonts w:ascii="TimesNewRomanPS-ItalicMT" w:eastAsia="Calibri" w:hAnsi="TimesNewRomanPS-ItalicMT" w:cs="Times New Roman"/>
          <w:iCs/>
          <w:color w:val="000000"/>
          <w:sz w:val="28"/>
          <w:szCs w:val="28"/>
        </w:rPr>
        <w:t>.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 Практическим средством решения проблем стало проведение реформы системы государственного управления, включавшей в себя принятие ряда законодательных актов, регламентировавших принципы организации функционирования бюрократического аппарата</w:t>
      </w:r>
      <w:r w:rsidR="002876F2"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3"/>
      </w:r>
      <w:r w:rsidR="001276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>внедрение современных управленческих технологий в практику государственного управления</w:t>
      </w:r>
      <w:r w:rsidR="002876F2"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4"/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1D4D7863" w14:textId="4981B83B" w:rsidR="002876F2" w:rsidRPr="002876F2" w:rsidRDefault="001276E6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>еформирование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 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охватывало структуру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государственных институтов исполнительной власти, 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>принципы функционирования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институтов (административная реформа)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>, аппарат (реформа государственной службы), бюджет (бюджетная реформа), учреждения (реформа бюджетного сектора)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05"/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Меры по противодействию коррупции сосредоточились главным образом </w:t>
      </w:r>
      <w:r w:rsidR="000F78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>реформе государственной службы и административной реформе.</w:t>
      </w:r>
    </w:p>
    <w:p w14:paraId="40102470" w14:textId="265AF0C5" w:rsidR="002876F2" w:rsidRDefault="000D6998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Идеологические ориентиры реформы и антикоррупционной политики в своих первых версиях прозвучали в президентских посланиях Федеральному Собранию в 2001–2002 гг. </w:t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Понятие «административная реформа» впервые прозвучало в Послании </w:t>
      </w:r>
      <w:r w:rsidR="000F7849">
        <w:rPr>
          <w:rFonts w:ascii="Times New Roman" w:eastAsia="Calibri" w:hAnsi="Times New Roman" w:cs="Times New Roman"/>
          <w:color w:val="242021"/>
          <w:sz w:val="28"/>
          <w:szCs w:val="28"/>
        </w:rPr>
        <w:t>Президента</w:t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</w:t>
      </w:r>
      <w:r w:rsidR="000F7849">
        <w:rPr>
          <w:rFonts w:ascii="Times New Roman" w:eastAsia="Calibri" w:hAnsi="Times New Roman" w:cs="Times New Roman"/>
          <w:color w:val="242021"/>
          <w:sz w:val="28"/>
          <w:szCs w:val="28"/>
        </w:rPr>
        <w:t>в 2001 году</w:t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>, в котором было заявлено, что: «Мы должны начать подготовку к административной реформе... и пересмотреть не только и не столько структу</w:t>
      </w:r>
      <w:r w:rsidR="00C53324">
        <w:rPr>
          <w:rFonts w:ascii="Times New Roman" w:eastAsia="Calibri" w:hAnsi="Times New Roman" w:cs="Times New Roman"/>
          <w:color w:val="242021"/>
          <w:sz w:val="28"/>
          <w:szCs w:val="28"/>
        </w:rPr>
        <w:t>ру и штаты, но главным образом —</w:t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функции органов власти»</w:t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  <w:vertAlign w:val="superscript"/>
        </w:rPr>
        <w:footnoteReference w:id="106"/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. В Послании </w:t>
      </w:r>
      <w:r w:rsidR="00C53324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2002 года </w:t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>был сделан акцент на модернизации системы исполнительной власти, создании эффективной и четкой системы разработки, принятия и исполнения решений и сокращении государственных функций</w:t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  <w:vertAlign w:val="superscript"/>
        </w:rPr>
        <w:footnoteReference w:id="107"/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>.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B2C5F7" w14:textId="533B3BB7" w:rsidR="000379EA" w:rsidRPr="000379EA" w:rsidRDefault="00451245" w:rsidP="000379EA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уже отмечалось ранее, концептуальную платформу преобразований составляли три основных подхода к государственному администрированию: </w:t>
      </w:r>
      <w:r w:rsidR="0043496A">
        <w:rPr>
          <w:rFonts w:ascii="Times New Roman" w:eastAsia="Calibri" w:hAnsi="Times New Roman" w:cs="Times New Roman"/>
          <w:sz w:val="28"/>
          <w:szCs w:val="28"/>
        </w:rPr>
        <w:t xml:space="preserve">1) подход рациональной бюрократии, 2) </w:t>
      </w:r>
      <w:proofErr w:type="spellStart"/>
      <w:r w:rsidR="0043496A">
        <w:rPr>
          <w:rFonts w:ascii="Times New Roman" w:eastAsia="Calibri" w:hAnsi="Times New Roman" w:cs="Times New Roman"/>
          <w:sz w:val="28"/>
          <w:szCs w:val="28"/>
        </w:rPr>
        <w:t>менеджериальный</w:t>
      </w:r>
      <w:proofErr w:type="spellEnd"/>
      <w:r w:rsidR="0043496A">
        <w:rPr>
          <w:rFonts w:ascii="Times New Roman" w:eastAsia="Calibri" w:hAnsi="Times New Roman" w:cs="Times New Roman"/>
          <w:sz w:val="28"/>
          <w:szCs w:val="28"/>
        </w:rPr>
        <w:t xml:space="preserve"> подход в версии нового публичного менеджмента (</w:t>
      </w:r>
      <w:r w:rsidR="0043496A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="0043496A" w:rsidRPr="0043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96A">
        <w:rPr>
          <w:rFonts w:ascii="Times New Roman" w:eastAsia="Calibri" w:hAnsi="Times New Roman" w:cs="Times New Roman"/>
          <w:sz w:val="28"/>
          <w:szCs w:val="28"/>
          <w:lang w:val="en-US"/>
        </w:rPr>
        <w:t>Public</w:t>
      </w:r>
      <w:r w:rsidR="0043496A" w:rsidRPr="0043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96A">
        <w:rPr>
          <w:rFonts w:ascii="Times New Roman" w:eastAsia="Calibri" w:hAnsi="Times New Roman" w:cs="Times New Roman"/>
          <w:sz w:val="28"/>
          <w:szCs w:val="28"/>
          <w:lang w:val="en-US"/>
        </w:rPr>
        <w:t>Management</w:t>
      </w:r>
      <w:r w:rsidR="0043496A">
        <w:rPr>
          <w:rFonts w:ascii="Times New Roman" w:eastAsia="Calibri" w:hAnsi="Times New Roman" w:cs="Times New Roman"/>
          <w:sz w:val="28"/>
          <w:szCs w:val="28"/>
        </w:rPr>
        <w:t>) и (3) широко распространённое благодаря глобализации и активности Всемирного банка «хорошее управление» в общественных интересах (</w:t>
      </w:r>
      <w:r w:rsidR="0043496A">
        <w:rPr>
          <w:rFonts w:ascii="Times New Roman" w:eastAsia="Calibri" w:hAnsi="Times New Roman" w:cs="Times New Roman"/>
          <w:sz w:val="28"/>
          <w:szCs w:val="28"/>
          <w:lang w:val="en-US"/>
        </w:rPr>
        <w:t>Good</w:t>
      </w:r>
      <w:r w:rsidR="0043496A" w:rsidRPr="004349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96A">
        <w:rPr>
          <w:rFonts w:ascii="Times New Roman" w:eastAsia="Calibri" w:hAnsi="Times New Roman" w:cs="Times New Roman"/>
          <w:sz w:val="28"/>
          <w:szCs w:val="28"/>
          <w:lang w:val="en-US"/>
        </w:rPr>
        <w:t>Governance</w:t>
      </w:r>
      <w:r w:rsidR="0043496A" w:rsidRPr="0043496A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41DBF780" w14:textId="226EB639" w:rsidR="000379EA" w:rsidRDefault="000379EA" w:rsidP="000379EA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9EA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составляющая присутствовала во всех блоках административных преобразований в различных вариациях: как плановые мероприятия по профилактике коррупции, как регламентационные изменения деятельности государственных институтов, как экспертиза законодательства на предмет выявления потенциально </w:t>
      </w:r>
      <w:proofErr w:type="spellStart"/>
      <w:r w:rsidRPr="000379EA">
        <w:rPr>
          <w:rFonts w:ascii="Times New Roman" w:eastAsia="Calibri" w:hAnsi="Times New Roman" w:cs="Times New Roman"/>
          <w:sz w:val="28"/>
          <w:szCs w:val="28"/>
        </w:rPr>
        <w:t>коррупциогенной</w:t>
      </w:r>
      <w:proofErr w:type="spellEnd"/>
      <w:r w:rsidRPr="000379EA">
        <w:rPr>
          <w:rFonts w:ascii="Times New Roman" w:eastAsia="Calibri" w:hAnsi="Times New Roman" w:cs="Times New Roman"/>
          <w:sz w:val="28"/>
          <w:szCs w:val="28"/>
        </w:rPr>
        <w:t xml:space="preserve"> составляющей, как организация мониторинга коррупции. </w:t>
      </w:r>
    </w:p>
    <w:p w14:paraId="6E7EC738" w14:textId="2F6BBEE2" w:rsidR="002876F2" w:rsidRPr="00A87F89" w:rsidRDefault="001C5E72" w:rsidP="001C5E72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7F89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Подход рациональной бюрократии</w:t>
      </w:r>
      <w:r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 призван строго </w:t>
      </w:r>
      <w:proofErr w:type="spellStart"/>
      <w:r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иерархизировать</w:t>
      </w:r>
      <w:proofErr w:type="spellEnd"/>
      <w:r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управление, регламентировать должности, изменить подход к подбору кадров (новый подход — по принципу меритократии).  </w:t>
      </w:r>
      <w:r w:rsidR="002876F2"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этого </w:t>
      </w:r>
      <w:r w:rsidR="002876F2"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подхода в </w:t>
      </w:r>
      <w:r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преобразованиях стало </w:t>
      </w:r>
      <w:r w:rsidR="002876F2"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основным </w:t>
      </w:r>
      <w:r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2876F2"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оружием</w:t>
      </w:r>
      <w:r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876F2"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против неформальных практ</w:t>
      </w:r>
      <w:r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ик на государственной службе, </w:t>
      </w:r>
      <w:r w:rsidR="002876F2"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способствовал</w:t>
      </w:r>
      <w:r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2876F2" w:rsidRPr="00A87F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большей организованности. </w:t>
      </w:r>
    </w:p>
    <w:p w14:paraId="443DF7BF" w14:textId="14752AC7" w:rsidR="004D5467" w:rsidRDefault="001C5E72" w:rsidP="004D5467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E72">
        <w:rPr>
          <w:rFonts w:ascii="Times New Roman" w:eastAsia="Calibri" w:hAnsi="Times New Roman" w:cs="Times New Roman"/>
          <w:i/>
          <w:sz w:val="28"/>
          <w:szCs w:val="28"/>
        </w:rPr>
        <w:t>Подход нового публичного менеджмента</w:t>
      </w:r>
      <w:r w:rsidR="004D5467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4D5467">
        <w:rPr>
          <w:rFonts w:ascii="Times New Roman" w:eastAsia="Calibri" w:hAnsi="Times New Roman" w:cs="Times New Roman"/>
          <w:i/>
          <w:sz w:val="28"/>
          <w:szCs w:val="28"/>
          <w:lang w:val="en-US"/>
        </w:rPr>
        <w:t>NPM</w:t>
      </w:r>
      <w:r w:rsidR="004D5467"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трактовал государство и систему его институтов как комплекс 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сервисных </w:t>
      </w:r>
      <w:r w:rsidR="002876F2" w:rsidRPr="001C5E72">
        <w:rPr>
          <w:rFonts w:ascii="Times New Roman" w:eastAsia="Calibri" w:hAnsi="Times New Roman" w:cs="Times New Roman"/>
          <w:iCs/>
          <w:sz w:val="28"/>
          <w:szCs w:val="28"/>
        </w:rPr>
        <w:t>функций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, где деятельность государственных служащих сводится к оказанию государственных услуг.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Исходили из того, 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>что бюрократия, заинтересованная в увеличении своих монопольных полномочий</w:t>
      </w:r>
      <w:r w:rsidR="002876F2"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8"/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, должна стать эффективной,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численный состав аппарата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должен быть 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>минимизирован, а служебные обязанности, установленные в должностных регламентах, должны</w:t>
      </w:r>
      <w:r w:rsidR="004D5467">
        <w:rPr>
          <w:rFonts w:ascii="Times New Roman" w:eastAsia="Calibri" w:hAnsi="Times New Roman" w:cs="Times New Roman"/>
          <w:sz w:val="28"/>
          <w:szCs w:val="28"/>
        </w:rPr>
        <w:t xml:space="preserve"> исполняться наилучшим образом. 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>Должностные регл</w:t>
      </w:r>
      <w:r w:rsidR="004D5467">
        <w:rPr>
          <w:rFonts w:ascii="Times New Roman" w:eastAsia="Calibri" w:hAnsi="Times New Roman" w:cs="Times New Roman"/>
          <w:sz w:val="28"/>
          <w:szCs w:val="28"/>
        </w:rPr>
        <w:t>аменты должны быть сформированы с учё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>том процессных показателей эфф</w:t>
      </w:r>
      <w:r w:rsidR="004D5467">
        <w:rPr>
          <w:rFonts w:ascii="Times New Roman" w:eastAsia="Calibri" w:hAnsi="Times New Roman" w:cs="Times New Roman"/>
          <w:sz w:val="28"/>
          <w:szCs w:val="28"/>
        </w:rPr>
        <w:t>ективности, позволяющих проводить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 оценку служебной деятельности. </w:t>
      </w:r>
    </w:p>
    <w:p w14:paraId="10ADB2EC" w14:textId="1A4C1B21" w:rsidR="002876F2" w:rsidRPr="002876F2" w:rsidRDefault="002876F2" w:rsidP="004D5467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F2">
        <w:rPr>
          <w:rFonts w:ascii="Times New Roman" w:eastAsia="Calibri" w:hAnsi="Times New Roman" w:cs="Times New Roman"/>
          <w:sz w:val="28"/>
          <w:szCs w:val="28"/>
        </w:rPr>
        <w:t>Для проведения административной реформы в Российской Федерации из концепции</w:t>
      </w:r>
      <w:r w:rsidR="004D5467">
        <w:rPr>
          <w:rFonts w:ascii="Times New Roman" w:eastAsia="Calibri" w:hAnsi="Times New Roman" w:cs="Times New Roman"/>
          <w:sz w:val="28"/>
          <w:szCs w:val="28"/>
        </w:rPr>
        <w:t xml:space="preserve"> нового публичного менеджмента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467">
        <w:rPr>
          <w:rFonts w:ascii="Times New Roman" w:eastAsia="Calibri" w:hAnsi="Times New Roman" w:cs="Times New Roman"/>
          <w:sz w:val="28"/>
          <w:szCs w:val="28"/>
        </w:rPr>
        <w:t>заимствовали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467">
        <w:rPr>
          <w:rFonts w:ascii="Times New Roman" w:eastAsia="Calibri" w:hAnsi="Times New Roman" w:cs="Times New Roman"/>
          <w:sz w:val="28"/>
          <w:szCs w:val="28"/>
        </w:rPr>
        <w:t>ряд механизмов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D546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оценка деятельности по результатам, </w:t>
      </w:r>
      <w:r w:rsidR="004D5467">
        <w:rPr>
          <w:rFonts w:ascii="Times New Roman" w:eastAsia="Calibri" w:hAnsi="Times New Roman" w:cs="Times New Roman"/>
          <w:sz w:val="28"/>
          <w:szCs w:val="28"/>
        </w:rPr>
        <w:t>2) бюджетирование с учё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том задач, </w:t>
      </w:r>
      <w:r w:rsidR="004D5467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ориентация на потребителя государственных услуг, </w:t>
      </w:r>
      <w:r w:rsidR="004D5467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элементы конкуренции при выборе поставщика государственных услуг, </w:t>
      </w:r>
      <w:r w:rsidR="004D5467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конкурсная система найма на государственную службу. </w:t>
      </w:r>
    </w:p>
    <w:p w14:paraId="72B5B9B5" w14:textId="67BC0BF2" w:rsidR="002876F2" w:rsidRDefault="004D5467" w:rsidP="003B0434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467">
        <w:rPr>
          <w:rFonts w:ascii="Times New Roman" w:eastAsia="Calibri" w:hAnsi="Times New Roman" w:cs="Times New Roman"/>
          <w:i/>
          <w:sz w:val="28"/>
          <w:szCs w:val="28"/>
        </w:rPr>
        <w:t xml:space="preserve">Подход </w:t>
      </w:r>
      <w:r w:rsidR="002876F2" w:rsidRPr="002876F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общественно-государственного управления 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Good</w:t>
      </w:r>
      <w:r w:rsidRPr="004D546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Governance</w:t>
      </w:r>
      <w:r w:rsidRPr="004D546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GG</w:t>
      </w:r>
      <w:r>
        <w:rPr>
          <w:rFonts w:ascii="Times New Roman" w:eastAsia="Calibri" w:hAnsi="Times New Roman" w:cs="Times New Roman"/>
          <w:sz w:val="28"/>
          <w:szCs w:val="28"/>
        </w:rPr>
        <w:t>), реализованный в ходе административной реформы, отразил запрос на большую открытость государствен</w:t>
      </w:r>
      <w:r w:rsidR="00953F70">
        <w:rPr>
          <w:rFonts w:ascii="Times New Roman" w:eastAsia="Calibri" w:hAnsi="Times New Roman" w:cs="Times New Roman"/>
          <w:sz w:val="28"/>
          <w:szCs w:val="28"/>
        </w:rPr>
        <w:t xml:space="preserve">ных институтов. В рамках этого подхода изменяется видение государства: оно становится не только и не столько </w:t>
      </w:r>
      <w:r w:rsidR="003B0434">
        <w:rPr>
          <w:rFonts w:ascii="Times New Roman" w:eastAsia="Calibri" w:hAnsi="Times New Roman" w:cs="Times New Roman"/>
          <w:sz w:val="28"/>
          <w:szCs w:val="28"/>
        </w:rPr>
        <w:t>«</w:t>
      </w:r>
      <w:r w:rsidR="00953F70">
        <w:rPr>
          <w:rFonts w:ascii="Times New Roman" w:eastAsia="Calibri" w:hAnsi="Times New Roman" w:cs="Times New Roman"/>
          <w:sz w:val="28"/>
          <w:szCs w:val="28"/>
        </w:rPr>
        <w:t>поставщи</w:t>
      </w:r>
      <w:r w:rsidR="003B0434">
        <w:rPr>
          <w:rFonts w:ascii="Times New Roman" w:eastAsia="Calibri" w:hAnsi="Times New Roman" w:cs="Times New Roman"/>
          <w:sz w:val="28"/>
          <w:szCs w:val="28"/>
        </w:rPr>
        <w:t xml:space="preserve">ком государственных услуг», но 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 xml:space="preserve">выступает как распорядительная </w:t>
      </w:r>
      <w:r w:rsidR="003B0434">
        <w:rPr>
          <w:rFonts w:ascii="Times New Roman" w:eastAsia="Calibri" w:hAnsi="Times New Roman" w:cs="Times New Roman"/>
          <w:sz w:val="28"/>
          <w:szCs w:val="28"/>
        </w:rPr>
        <w:t xml:space="preserve">структура в </w:t>
      </w:r>
      <w:r w:rsidR="002876F2" w:rsidRPr="002876F2">
        <w:rPr>
          <w:rFonts w:ascii="Times New Roman" w:eastAsia="Calibri" w:hAnsi="Times New Roman" w:cs="Times New Roman"/>
          <w:sz w:val="28"/>
          <w:szCs w:val="28"/>
        </w:rPr>
        <w:t>сети взаимодействий.</w:t>
      </w:r>
    </w:p>
    <w:p w14:paraId="342333D5" w14:textId="3B0F968B" w:rsidR="003B0434" w:rsidRPr="00953F70" w:rsidRDefault="003B0434" w:rsidP="003B0434">
      <w:pPr>
        <w:spacing w:before="12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приведённой комплексной концептуальной основой российской административной реформы в число её задач вошли следующие: </w:t>
      </w:r>
    </w:p>
    <w:p w14:paraId="2F85229C" w14:textId="720BA241" w:rsidR="002876F2" w:rsidRPr="003B0434" w:rsidRDefault="002876F2" w:rsidP="003B0434">
      <w:pPr>
        <w:pStyle w:val="a3"/>
        <w:numPr>
          <w:ilvl w:val="0"/>
          <w:numId w:val="24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3B0434">
        <w:rPr>
          <w:rFonts w:ascii="Times New Roman" w:eastAsia="Calibri" w:hAnsi="Times New Roman" w:cs="Times New Roman"/>
          <w:sz w:val="28"/>
          <w:szCs w:val="28"/>
        </w:rPr>
        <w:t xml:space="preserve">усиление политико-административной </w:t>
      </w:r>
      <w:r w:rsidRPr="003B0434">
        <w:rPr>
          <w:rFonts w:ascii="Times New Roman" w:eastAsia="Calibri" w:hAnsi="Times New Roman" w:cs="Times New Roman"/>
          <w:iCs/>
          <w:sz w:val="28"/>
          <w:szCs w:val="28"/>
        </w:rPr>
        <w:t>автономии государства</w:t>
      </w:r>
      <w:r w:rsidRPr="003B0434">
        <w:rPr>
          <w:rFonts w:ascii="Times New Roman" w:eastAsia="Calibri" w:hAnsi="Times New Roman" w:cs="Times New Roman"/>
          <w:sz w:val="28"/>
          <w:szCs w:val="28"/>
        </w:rPr>
        <w:t xml:space="preserve"> и его нез</w:t>
      </w:r>
      <w:r w:rsidR="00025EC0">
        <w:rPr>
          <w:rFonts w:ascii="Times New Roman" w:eastAsia="Calibri" w:hAnsi="Times New Roman" w:cs="Times New Roman"/>
          <w:sz w:val="28"/>
          <w:szCs w:val="28"/>
        </w:rPr>
        <w:t>ависимости от частных интересов;</w:t>
      </w:r>
      <w:r w:rsidRPr="003B04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8D8F58" w14:textId="5310950C" w:rsidR="002876F2" w:rsidRPr="003B0434" w:rsidRDefault="002876F2" w:rsidP="003B0434">
      <w:pPr>
        <w:pStyle w:val="a3"/>
        <w:numPr>
          <w:ilvl w:val="0"/>
          <w:numId w:val="24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3B0434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политико-административных </w:t>
      </w:r>
      <w:r w:rsidRPr="003B0434">
        <w:rPr>
          <w:rFonts w:ascii="Times New Roman" w:eastAsia="Calibri" w:hAnsi="Times New Roman" w:cs="Times New Roman"/>
          <w:iCs/>
          <w:sz w:val="28"/>
          <w:szCs w:val="28"/>
        </w:rPr>
        <w:t xml:space="preserve">способностей государства </w:t>
      </w:r>
      <w:r w:rsidRPr="003B0434">
        <w:rPr>
          <w:rFonts w:ascii="Times New Roman" w:eastAsia="Calibri" w:hAnsi="Times New Roman" w:cs="Times New Roman"/>
          <w:sz w:val="28"/>
          <w:szCs w:val="28"/>
        </w:rPr>
        <w:t>осуществлять цели государственной политики, выполнять свои регулирующие функции по отношению к национальной экономик</w:t>
      </w:r>
      <w:r w:rsidR="00025EC0">
        <w:rPr>
          <w:rFonts w:ascii="Times New Roman" w:eastAsia="Calibri" w:hAnsi="Times New Roman" w:cs="Times New Roman"/>
          <w:sz w:val="28"/>
          <w:szCs w:val="28"/>
        </w:rPr>
        <w:t>е и обществу;</w:t>
      </w:r>
    </w:p>
    <w:p w14:paraId="4EC0E02F" w14:textId="5D5B4200" w:rsidR="002876F2" w:rsidRPr="003B0434" w:rsidRDefault="002876F2" w:rsidP="003B0434">
      <w:pPr>
        <w:pStyle w:val="a3"/>
        <w:numPr>
          <w:ilvl w:val="0"/>
          <w:numId w:val="24"/>
        </w:numPr>
        <w:spacing w:before="120" w:after="24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3B0434">
        <w:rPr>
          <w:rFonts w:ascii="Times New Roman" w:eastAsia="Calibri" w:hAnsi="Times New Roman" w:cs="Times New Roman"/>
          <w:sz w:val="28"/>
          <w:szCs w:val="28"/>
        </w:rPr>
        <w:t xml:space="preserve">придание развитию экономики, общественным процессам и жизнедеятельности самого государства </w:t>
      </w:r>
      <w:r w:rsidRPr="003B0434">
        <w:rPr>
          <w:rFonts w:ascii="Times New Roman" w:eastAsia="Calibri" w:hAnsi="Times New Roman" w:cs="Times New Roman"/>
          <w:iCs/>
          <w:sz w:val="28"/>
          <w:szCs w:val="28"/>
        </w:rPr>
        <w:t>ориентации на интересы народа</w:t>
      </w:r>
      <w:r w:rsidRPr="003B0434">
        <w:rPr>
          <w:rFonts w:ascii="Times New Roman" w:eastAsia="Calibri" w:hAnsi="Times New Roman" w:cs="Times New Roman"/>
          <w:sz w:val="28"/>
          <w:szCs w:val="28"/>
        </w:rPr>
        <w:t>, на обеспечение прав и свобод личности</w:t>
      </w:r>
      <w:r w:rsidRPr="003B0434">
        <w:rPr>
          <w:rFonts w:ascii="Times New Roman" w:hAnsi="Times New Roman" w:cs="Times New Roman"/>
          <w:sz w:val="28"/>
          <w:szCs w:val="28"/>
          <w:vertAlign w:val="superscript"/>
        </w:rPr>
        <w:footnoteReference w:id="109"/>
      </w:r>
      <w:r w:rsidRPr="003B04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5EDC2B" w14:textId="75B7A9AC" w:rsidR="002876F2" w:rsidRPr="002876F2" w:rsidRDefault="002876F2" w:rsidP="00025EC0">
      <w:pPr>
        <w:spacing w:before="12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Начало административной реформы </w:t>
      </w:r>
      <w:r w:rsidR="00025EC0">
        <w:rPr>
          <w:rFonts w:ascii="Times New Roman" w:eastAsia="Calibri" w:hAnsi="Times New Roman" w:cs="Times New Roman"/>
          <w:color w:val="242021"/>
          <w:sz w:val="28"/>
          <w:szCs w:val="28"/>
        </w:rPr>
        <w:t>было положено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Указ</w:t>
      </w:r>
      <w:r w:rsidR="00025EC0">
        <w:rPr>
          <w:rFonts w:ascii="Times New Roman" w:eastAsia="Calibri" w:hAnsi="Times New Roman" w:cs="Times New Roman"/>
          <w:color w:val="242021"/>
          <w:sz w:val="28"/>
          <w:szCs w:val="28"/>
        </w:rPr>
        <w:t>ом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Президента РФ от 23 июля 2003 г. № 824 «О мерах по проведению ад</w:t>
      </w:r>
      <w:r w:rsidR="00025EC0">
        <w:rPr>
          <w:rFonts w:ascii="Times New Roman" w:eastAsia="Calibri" w:hAnsi="Times New Roman" w:cs="Times New Roman"/>
          <w:color w:val="242021"/>
          <w:sz w:val="28"/>
          <w:szCs w:val="28"/>
        </w:rPr>
        <w:t>министративной реформы в 2003–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>2004 годах»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  <w:vertAlign w:val="superscript"/>
        </w:rPr>
        <w:footnoteReference w:id="110"/>
      </w:r>
      <w:r w:rsidR="00025EC0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.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В качестве </w:t>
      </w:r>
      <w:r w:rsidR="00025EC0">
        <w:rPr>
          <w:rFonts w:ascii="Times New Roman" w:eastAsia="Calibri" w:hAnsi="Times New Roman" w:cs="Times New Roman"/>
          <w:sz w:val="28"/>
          <w:szCs w:val="28"/>
        </w:rPr>
        <w:t>приоритетных направлений реформ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были определены следующие</w:t>
      </w:r>
      <w:r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1"/>
      </w:r>
      <w:r w:rsidRPr="002876F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C313630" w14:textId="3EC2CDAC" w:rsidR="002876F2" w:rsidRPr="00025EC0" w:rsidRDefault="002876F2" w:rsidP="00025EC0">
      <w:pPr>
        <w:pStyle w:val="a3"/>
        <w:numPr>
          <w:ilvl w:val="0"/>
          <w:numId w:val="25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25EC0">
        <w:rPr>
          <w:rFonts w:ascii="Times New Roman" w:eastAsia="Calibri" w:hAnsi="Times New Roman" w:cs="Times New Roman"/>
          <w:sz w:val="28"/>
          <w:szCs w:val="28"/>
        </w:rPr>
        <w:t>исключение дублирования функций и полномочий федеральны</w:t>
      </w:r>
      <w:r w:rsidR="00025EC0">
        <w:rPr>
          <w:rFonts w:ascii="Times New Roman" w:eastAsia="Calibri" w:hAnsi="Times New Roman" w:cs="Times New Roman"/>
          <w:sz w:val="28"/>
          <w:szCs w:val="28"/>
        </w:rPr>
        <w:t>х органов исполнительной власти;</w:t>
      </w:r>
    </w:p>
    <w:p w14:paraId="16F89DBE" w14:textId="6DD61894" w:rsidR="002876F2" w:rsidRPr="00025EC0" w:rsidRDefault="002876F2" w:rsidP="00025EC0">
      <w:pPr>
        <w:pStyle w:val="a3"/>
        <w:numPr>
          <w:ilvl w:val="0"/>
          <w:numId w:val="25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25EC0">
        <w:rPr>
          <w:rFonts w:ascii="Times New Roman" w:eastAsia="Calibri" w:hAnsi="Times New Roman" w:cs="Times New Roman"/>
          <w:sz w:val="28"/>
          <w:szCs w:val="28"/>
        </w:rPr>
        <w:t>ограничение вмешательства государства в экономическую деятельность субъектов предпринимательства, в том числе прекращение избыточного</w:t>
      </w:r>
      <w:r w:rsidR="00025EC0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регулирования,</w:t>
      </w:r>
    </w:p>
    <w:p w14:paraId="5AC82E61" w14:textId="3DD74637" w:rsidR="002876F2" w:rsidRPr="00025EC0" w:rsidRDefault="002876F2" w:rsidP="00025EC0">
      <w:pPr>
        <w:pStyle w:val="a3"/>
        <w:numPr>
          <w:ilvl w:val="0"/>
          <w:numId w:val="25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25EC0">
        <w:rPr>
          <w:rFonts w:ascii="Times New Roman" w:eastAsia="Calibri" w:hAnsi="Times New Roman" w:cs="Times New Roman"/>
          <w:sz w:val="28"/>
          <w:szCs w:val="28"/>
        </w:rPr>
        <w:t>организационное разделение функций, касающихся регулирования экономической деятельности, надзора и контроля, управления государственным имуществом и предоставления государственными организациями услу</w:t>
      </w:r>
      <w:r w:rsidR="00025EC0">
        <w:rPr>
          <w:rFonts w:ascii="Times New Roman" w:eastAsia="Calibri" w:hAnsi="Times New Roman" w:cs="Times New Roman"/>
          <w:sz w:val="28"/>
          <w:szCs w:val="28"/>
        </w:rPr>
        <w:t>г гражданам и юридическим лицам;</w:t>
      </w:r>
    </w:p>
    <w:p w14:paraId="4CA82D75" w14:textId="48A34A18" w:rsidR="002876F2" w:rsidRPr="00025EC0" w:rsidRDefault="002876F2" w:rsidP="00025EC0">
      <w:pPr>
        <w:pStyle w:val="a3"/>
        <w:numPr>
          <w:ilvl w:val="0"/>
          <w:numId w:val="25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25EC0">
        <w:rPr>
          <w:rFonts w:ascii="Times New Roman" w:eastAsia="Calibri" w:hAnsi="Times New Roman" w:cs="Times New Roman"/>
          <w:sz w:val="28"/>
          <w:szCs w:val="28"/>
        </w:rPr>
        <w:t xml:space="preserve">развитие системы саморегулируемых </w:t>
      </w:r>
      <w:r w:rsidR="00025EC0">
        <w:rPr>
          <w:rFonts w:ascii="Times New Roman" w:eastAsia="Calibri" w:hAnsi="Times New Roman" w:cs="Times New Roman"/>
          <w:sz w:val="28"/>
          <w:szCs w:val="28"/>
        </w:rPr>
        <w:t>организаций в области экономики;</w:t>
      </w:r>
    </w:p>
    <w:p w14:paraId="6AE4C2C2" w14:textId="77777777" w:rsidR="002876F2" w:rsidRPr="00025EC0" w:rsidRDefault="002876F2" w:rsidP="00025EC0">
      <w:pPr>
        <w:pStyle w:val="a3"/>
        <w:numPr>
          <w:ilvl w:val="0"/>
          <w:numId w:val="25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25EC0">
        <w:rPr>
          <w:rFonts w:ascii="Times New Roman" w:eastAsia="Calibri" w:hAnsi="Times New Roman" w:cs="Times New Roman"/>
          <w:sz w:val="28"/>
          <w:szCs w:val="28"/>
        </w:rPr>
        <w:t>завершение процесса разграничения полномочий между федеральными органами исполнительной власти и органами исполнительной власти субъектов РФ, оптимизация деятельности территориальных органов федеральных органов исполнительной власти.</w:t>
      </w:r>
    </w:p>
    <w:p w14:paraId="651083D6" w14:textId="225B81C8" w:rsidR="002876F2" w:rsidRPr="002876F2" w:rsidRDefault="002876F2" w:rsidP="00025EC0">
      <w:pPr>
        <w:spacing w:before="120" w:after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В 2002 году </w:t>
      </w:r>
      <w:r w:rsidR="00025EC0">
        <w:rPr>
          <w:rFonts w:ascii="Times New Roman" w:eastAsia="Calibri" w:hAnsi="Times New Roman" w:cs="Times New Roman"/>
          <w:sz w:val="28"/>
          <w:szCs w:val="28"/>
        </w:rPr>
        <w:t>утверждается ф</w:t>
      </w:r>
      <w:r w:rsidRPr="002876F2">
        <w:rPr>
          <w:rFonts w:ascii="Times New Roman" w:eastAsia="Calibri" w:hAnsi="Times New Roman" w:cs="Times New Roman"/>
          <w:sz w:val="28"/>
          <w:szCs w:val="28"/>
        </w:rPr>
        <w:t>едеральная программа</w:t>
      </w:r>
      <w:r w:rsidR="00025EC0">
        <w:rPr>
          <w:rFonts w:ascii="Times New Roman" w:eastAsia="Calibri" w:hAnsi="Times New Roman" w:cs="Times New Roman"/>
          <w:sz w:val="28"/>
          <w:szCs w:val="28"/>
        </w:rPr>
        <w:t>, направленная на реформирование государственной гражданской службы и повышение её эффективности</w:t>
      </w:r>
      <w:r w:rsidRPr="002876F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2"/>
      </w:r>
      <w:r w:rsidR="00025EC0">
        <w:rPr>
          <w:rFonts w:ascii="Times New Roman" w:eastAsia="Calibri" w:hAnsi="Times New Roman" w:cs="Times New Roman"/>
          <w:sz w:val="28"/>
          <w:szCs w:val="28"/>
        </w:rPr>
        <w:t>. В число её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основных задач программы </w:t>
      </w:r>
      <w:r w:rsidR="00025EC0">
        <w:rPr>
          <w:rFonts w:ascii="Times New Roman" w:eastAsia="Calibri" w:hAnsi="Times New Roman" w:cs="Times New Roman"/>
          <w:sz w:val="28"/>
          <w:szCs w:val="28"/>
        </w:rPr>
        <w:t xml:space="preserve">вошли </w:t>
      </w:r>
      <w:r w:rsidRPr="002876F2">
        <w:rPr>
          <w:rFonts w:ascii="Times New Roman" w:eastAsia="Calibri" w:hAnsi="Times New Roman" w:cs="Times New Roman"/>
          <w:sz w:val="28"/>
          <w:szCs w:val="28"/>
        </w:rPr>
        <w:t>следующие:</w:t>
      </w:r>
    </w:p>
    <w:p w14:paraId="459E9038" w14:textId="77777777" w:rsidR="002876F2" w:rsidRPr="00025EC0" w:rsidRDefault="002876F2" w:rsidP="00025EC0">
      <w:pPr>
        <w:pStyle w:val="a3"/>
        <w:numPr>
          <w:ilvl w:val="0"/>
          <w:numId w:val="26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25EC0">
        <w:rPr>
          <w:rFonts w:ascii="Times New Roman" w:eastAsia="Calibri" w:hAnsi="Times New Roman" w:cs="Times New Roman"/>
          <w:sz w:val="28"/>
          <w:szCs w:val="28"/>
        </w:rPr>
        <w:t>определение обязанностей, полномочий и мер ответственности государственных служащих на основе должностных регламентов;</w:t>
      </w:r>
    </w:p>
    <w:p w14:paraId="6F0F8843" w14:textId="77777777" w:rsidR="002876F2" w:rsidRPr="00025EC0" w:rsidRDefault="002876F2" w:rsidP="00025EC0">
      <w:pPr>
        <w:pStyle w:val="a3"/>
        <w:numPr>
          <w:ilvl w:val="0"/>
          <w:numId w:val="26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25EC0">
        <w:rPr>
          <w:rFonts w:ascii="Times New Roman" w:eastAsia="Calibri" w:hAnsi="Times New Roman" w:cs="Times New Roman"/>
          <w:sz w:val="28"/>
          <w:szCs w:val="28"/>
        </w:rPr>
        <w:t>внедрение новых методов планирования, финансирования, стимулирования и оценки деятельности государственных служащих, рациональное использование ресурсов в системе государственной службы;</w:t>
      </w:r>
    </w:p>
    <w:p w14:paraId="41EB5CF7" w14:textId="77777777" w:rsidR="002876F2" w:rsidRPr="00025EC0" w:rsidRDefault="002876F2" w:rsidP="00025EC0">
      <w:pPr>
        <w:pStyle w:val="a3"/>
        <w:numPr>
          <w:ilvl w:val="0"/>
          <w:numId w:val="26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25EC0">
        <w:rPr>
          <w:rFonts w:ascii="Times New Roman" w:eastAsia="Calibri" w:hAnsi="Times New Roman" w:cs="Times New Roman"/>
          <w:sz w:val="28"/>
          <w:szCs w:val="28"/>
        </w:rPr>
        <w:t>обеспечение открытости государственной службы в интересах развития гражданского общества и укрепления государства;</w:t>
      </w:r>
    </w:p>
    <w:p w14:paraId="7D5A357C" w14:textId="77777777" w:rsidR="002876F2" w:rsidRPr="00025EC0" w:rsidRDefault="002876F2" w:rsidP="00025EC0">
      <w:pPr>
        <w:pStyle w:val="a3"/>
        <w:numPr>
          <w:ilvl w:val="0"/>
          <w:numId w:val="26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25EC0">
        <w:rPr>
          <w:rFonts w:ascii="Times New Roman" w:eastAsia="Calibri" w:hAnsi="Times New Roman" w:cs="Times New Roman"/>
          <w:sz w:val="28"/>
          <w:szCs w:val="28"/>
        </w:rPr>
        <w:t>применение эффективных методов подбора квалифицированных кадров для государственной службы, оценки результатов служебной деятельности государственных служащих, а также создание условий для их должностного роста;</w:t>
      </w:r>
    </w:p>
    <w:p w14:paraId="08C2DA60" w14:textId="77777777" w:rsidR="002876F2" w:rsidRPr="00025EC0" w:rsidRDefault="002876F2" w:rsidP="00025EC0">
      <w:pPr>
        <w:pStyle w:val="a3"/>
        <w:numPr>
          <w:ilvl w:val="0"/>
          <w:numId w:val="26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25EC0">
        <w:rPr>
          <w:rFonts w:ascii="Times New Roman" w:eastAsia="Calibri" w:hAnsi="Times New Roman" w:cs="Times New Roman"/>
          <w:sz w:val="28"/>
          <w:szCs w:val="28"/>
        </w:rPr>
        <w:t>внедрение механизмов выявления и разрешения конфликтов интересов на государственной службе, а также законодательного регулирования профессиональной этики государственных служащих;</w:t>
      </w:r>
    </w:p>
    <w:p w14:paraId="36403FF6" w14:textId="77777777" w:rsidR="002876F2" w:rsidRPr="00025EC0" w:rsidRDefault="002876F2" w:rsidP="00025EC0">
      <w:pPr>
        <w:pStyle w:val="a3"/>
        <w:numPr>
          <w:ilvl w:val="0"/>
          <w:numId w:val="26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025EC0">
        <w:rPr>
          <w:rFonts w:ascii="Times New Roman" w:eastAsia="Calibri" w:hAnsi="Times New Roman" w:cs="Times New Roman"/>
          <w:sz w:val="28"/>
          <w:szCs w:val="28"/>
        </w:rPr>
        <w:t>развитие системы управления государственной службой.</w:t>
      </w:r>
    </w:p>
    <w:p w14:paraId="59E284DA" w14:textId="54E60912" w:rsidR="002876F2" w:rsidRDefault="002876F2" w:rsidP="00C0557D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242021"/>
          <w:sz w:val="28"/>
          <w:szCs w:val="28"/>
        </w:rPr>
      </w:pP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>Д</w:t>
      </w:r>
      <w:r w:rsidR="00C0557D">
        <w:rPr>
          <w:rFonts w:ascii="Times New Roman" w:eastAsia="Calibri" w:hAnsi="Times New Roman" w:cs="Times New Roman"/>
          <w:color w:val="242021"/>
          <w:sz w:val="28"/>
          <w:szCs w:val="28"/>
        </w:rPr>
        <w:t>ля решения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этих задач постановлением Пра</w:t>
      </w:r>
      <w:r w:rsidR="00025EC0">
        <w:rPr>
          <w:rFonts w:ascii="Times New Roman" w:eastAsia="Calibri" w:hAnsi="Times New Roman" w:cs="Times New Roman"/>
          <w:color w:val="242021"/>
          <w:sz w:val="28"/>
          <w:szCs w:val="28"/>
        </w:rPr>
        <w:t>вительства РФ от 31 июля 2003 года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№ 451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  <w:vertAlign w:val="superscript"/>
        </w:rPr>
        <w:footnoteReference w:id="113"/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была создана Правительственная комиссия по проведению административной реформы. При Комиссии в 2004 г. были созданы рабочие группы по сферам государственного регулирования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  <w:vertAlign w:val="superscript"/>
        </w:rPr>
        <w:footnoteReference w:id="114"/>
      </w:r>
      <w:r w:rsidR="00C0557D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. Для 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совершенствования </w:t>
      </w:r>
      <w:r w:rsidR="00025EC0">
        <w:rPr>
          <w:rFonts w:ascii="Times New Roman" w:eastAsia="Calibri" w:hAnsi="Times New Roman" w:cs="Times New Roman"/>
          <w:color w:val="242021"/>
          <w:sz w:val="28"/>
          <w:szCs w:val="28"/>
        </w:rPr>
        <w:t>администрирования</w:t>
      </w:r>
      <w:r w:rsidR="00C0557D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и оптимизации структуры 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федеральных </w:t>
      </w:r>
      <w:r w:rsidR="00C0557D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государственных институтов 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в </w:t>
      </w:r>
      <w:r w:rsidR="00C0557D">
        <w:rPr>
          <w:rFonts w:ascii="Times New Roman" w:eastAsia="Calibri" w:hAnsi="Times New Roman" w:cs="Times New Roman"/>
          <w:color w:val="242021"/>
          <w:sz w:val="28"/>
          <w:szCs w:val="28"/>
        </w:rPr>
        <w:t>2004 году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</w:t>
      </w:r>
      <w:r w:rsidR="00C0557D">
        <w:rPr>
          <w:rFonts w:ascii="Times New Roman" w:eastAsia="Calibri" w:hAnsi="Times New Roman" w:cs="Times New Roman"/>
          <w:color w:val="242021"/>
          <w:sz w:val="28"/>
          <w:szCs w:val="28"/>
        </w:rPr>
        <w:t>образована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Комиссия при Президенте РФ по вопросам совершенствования государственного управления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  <w:vertAlign w:val="superscript"/>
        </w:rPr>
        <w:footnoteReference w:id="115"/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>.</w:t>
      </w:r>
    </w:p>
    <w:p w14:paraId="620F79C8" w14:textId="28D5D230" w:rsidR="002876F2" w:rsidRPr="00C0557D" w:rsidRDefault="00C0557D" w:rsidP="00C0557D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242021"/>
          <w:sz w:val="28"/>
          <w:szCs w:val="28"/>
        </w:rPr>
      </w:pPr>
      <w:r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Результатом первого этапа российской административной реформы </w:t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>стало разделение управления между тремя типами федеральных органов испол</w:t>
      </w:r>
      <w:r>
        <w:rPr>
          <w:rFonts w:ascii="Times New Roman" w:eastAsia="Calibri" w:hAnsi="Times New Roman" w:cs="Times New Roman"/>
          <w:color w:val="242021"/>
          <w:sz w:val="28"/>
          <w:szCs w:val="28"/>
        </w:rPr>
        <w:t>нительной власти: «министерство—служба—агентство».</w:t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Это </w:t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позволило закрепить </w:t>
      </w:r>
      <w:r>
        <w:rPr>
          <w:rFonts w:ascii="Times New Roman" w:eastAsia="Calibri" w:hAnsi="Times New Roman" w:cs="Times New Roman"/>
          <w:color w:val="242021"/>
          <w:sz w:val="28"/>
          <w:szCs w:val="28"/>
        </w:rPr>
        <w:t>ответственность</w:t>
      </w:r>
      <w:r w:rsidR="002876F2"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органов исполнительной власти, оптимизировать состав</w:t>
      </w:r>
      <w:r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и механизмы функционирования, исключить дублирование функций. </w:t>
      </w:r>
    </w:p>
    <w:p w14:paraId="06BFDEA7" w14:textId="4B7D0D7A" w:rsidR="002876F2" w:rsidRPr="00C0557D" w:rsidRDefault="002876F2" w:rsidP="00C0557D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76F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рамках</w:t>
      </w:r>
      <w:r w:rsidRPr="002876F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0557D" w:rsidRPr="00C0557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проводимой</w:t>
      </w:r>
      <w:r w:rsidR="00C0557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0557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реформы государственной </w:t>
      </w:r>
      <w:r w:rsidR="00C0557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гражданской </w:t>
      </w:r>
      <w:r w:rsidRPr="00C0557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службы</w:t>
      </w:r>
      <w:r w:rsidRPr="002876F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</w:t>
      </w:r>
      <w:r w:rsidR="00C0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ое регулирование предполагалось реализовывать через механизмы </w:t>
      </w:r>
      <w:r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>предотвращения и</w:t>
      </w:r>
      <w:r w:rsidR="00C0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разрешения конфликта интересов в рамках профессиональной этики </w:t>
      </w:r>
      <w:r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>госслужащих. В статье 19 Федерального за</w:t>
      </w:r>
      <w:r w:rsidR="00C0557D">
        <w:rPr>
          <w:rFonts w:ascii="Times New Roman" w:eastAsia="Calibri" w:hAnsi="Times New Roman" w:cs="Times New Roman"/>
          <w:color w:val="000000"/>
          <w:sz w:val="28"/>
          <w:szCs w:val="28"/>
        </w:rPr>
        <w:t>кона № 79 (ФЗ–79) 2004 года «</w:t>
      </w:r>
      <w:r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>О государственной гражданс</w:t>
      </w:r>
      <w:r w:rsidR="00C0557D">
        <w:rPr>
          <w:rFonts w:ascii="Times New Roman" w:eastAsia="Calibri" w:hAnsi="Times New Roman" w:cs="Times New Roman"/>
          <w:color w:val="000000"/>
          <w:sz w:val="28"/>
          <w:szCs w:val="28"/>
        </w:rPr>
        <w:t>кой службе Российской Федерации»</w:t>
      </w:r>
      <w:r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были определены механизмы и процедуры, которые должны препятствовать возникновению конфликта интересов и способствовать его разрешению. </w:t>
      </w:r>
      <w:r w:rsidR="00C0557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C0557D">
        <w:rPr>
          <w:rFonts w:ascii="Times New Roman" w:eastAsia="Calibri" w:hAnsi="Times New Roman" w:cs="Times New Roman"/>
          <w:color w:val="000000"/>
          <w:sz w:val="28"/>
          <w:szCs w:val="28"/>
        </w:rPr>
        <w:t>миссии</w:t>
      </w:r>
      <w:r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гражданских служащих и урег</w:t>
      </w:r>
      <w:r w:rsidR="00C05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улированию конфликта интересов стали таким механизмом. </w:t>
      </w:r>
    </w:p>
    <w:p w14:paraId="09CD5CDA" w14:textId="24EDEA23" w:rsidR="002876F2" w:rsidRPr="002876F2" w:rsidRDefault="00C0557D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реформы также 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было закреплено изменение принципов оплаты служебной деятельности на основании показателей эффективности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результативности, введено 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пре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дставления деклараций о доходах, устранена слабая зависимость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должностного роста гражданских служащих от их профе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ссиональных заслуг и достоинств, </w:t>
      </w:r>
      <w:r w:rsidRPr="00C055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разработаны антикоррупционные должностные регламенты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6AEA89DB" w14:textId="15D802C5" w:rsidR="00C0557D" w:rsidRDefault="002876F2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F2">
        <w:rPr>
          <w:rFonts w:ascii="Times New Roman" w:eastAsia="Calibri" w:hAnsi="Times New Roman" w:cs="Times New Roman"/>
          <w:sz w:val="28"/>
          <w:szCs w:val="28"/>
        </w:rPr>
        <w:t>Важным элементом антикоррупционной политики в административной реформе должна была стать Федеральная целевая</w:t>
      </w:r>
      <w:r w:rsidR="00C0557D">
        <w:rPr>
          <w:rFonts w:ascii="Times New Roman" w:eastAsia="Calibri" w:hAnsi="Times New Roman" w:cs="Times New Roman"/>
          <w:sz w:val="28"/>
          <w:szCs w:val="28"/>
        </w:rPr>
        <w:t xml:space="preserve"> программа «Электронная Россия» (2002–2010 гг.).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Успешная реализация </w:t>
      </w:r>
      <w:r w:rsidR="00C0557D">
        <w:rPr>
          <w:rFonts w:ascii="Times New Roman" w:eastAsia="Calibri" w:hAnsi="Times New Roman" w:cs="Times New Roman"/>
          <w:sz w:val="28"/>
          <w:szCs w:val="28"/>
        </w:rPr>
        <w:t>П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рограммы подразумевала повышение </w:t>
      </w:r>
      <w:r w:rsidR="00C0557D">
        <w:rPr>
          <w:rFonts w:ascii="Times New Roman" w:eastAsia="Calibri" w:hAnsi="Times New Roman" w:cs="Times New Roman"/>
          <w:sz w:val="28"/>
          <w:szCs w:val="28"/>
        </w:rPr>
        <w:t xml:space="preserve">степени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открытости </w:t>
      </w:r>
      <w:r w:rsidR="00C0557D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институтов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и привлечение общественности к процессу выработки и реализации решений. </w:t>
      </w:r>
    </w:p>
    <w:p w14:paraId="266FC2CE" w14:textId="0B17A88E" w:rsidR="002876F2" w:rsidRPr="002876F2" w:rsidRDefault="002876F2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F2">
        <w:rPr>
          <w:rFonts w:ascii="Times New Roman" w:eastAsia="Calibri" w:hAnsi="Times New Roman" w:cs="Times New Roman"/>
          <w:sz w:val="28"/>
          <w:szCs w:val="28"/>
        </w:rPr>
        <w:t>Однако долгое время сайты</w:t>
      </w:r>
      <w:r w:rsidR="00C0557D">
        <w:rPr>
          <w:rFonts w:ascii="Times New Roman" w:eastAsia="Calibri" w:hAnsi="Times New Roman" w:cs="Times New Roman"/>
          <w:sz w:val="28"/>
          <w:szCs w:val="28"/>
        </w:rPr>
        <w:t>, которые рассматривались как ключевой инструмент в деле повышения открытости и прозрачности государственного администрирования,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носили исключительно представит</w:t>
      </w:r>
      <w:r w:rsidR="004F3766">
        <w:rPr>
          <w:rFonts w:ascii="Times New Roman" w:eastAsia="Calibri" w:hAnsi="Times New Roman" w:cs="Times New Roman"/>
          <w:sz w:val="28"/>
          <w:szCs w:val="28"/>
        </w:rPr>
        <w:t xml:space="preserve">ельный характер, не давая 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пользователю никакой реальной информации и возможности </w:t>
      </w:r>
      <w:r w:rsidR="004F3766">
        <w:rPr>
          <w:rFonts w:ascii="Times New Roman" w:eastAsia="Calibri" w:hAnsi="Times New Roman" w:cs="Times New Roman"/>
          <w:sz w:val="28"/>
          <w:szCs w:val="28"/>
        </w:rPr>
        <w:t>«</w:t>
      </w:r>
      <w:r w:rsidRPr="002876F2">
        <w:rPr>
          <w:rFonts w:ascii="Times New Roman" w:eastAsia="Calibri" w:hAnsi="Times New Roman" w:cs="Times New Roman"/>
          <w:sz w:val="28"/>
          <w:szCs w:val="28"/>
        </w:rPr>
        <w:t>обратной связи</w:t>
      </w:r>
      <w:r w:rsidR="004F3766">
        <w:rPr>
          <w:rFonts w:ascii="Times New Roman" w:eastAsia="Calibri" w:hAnsi="Times New Roman" w:cs="Times New Roman"/>
          <w:sz w:val="28"/>
          <w:szCs w:val="28"/>
        </w:rPr>
        <w:t>». Основной причиной неудачи П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рограммы на первом этапе стало противодействие со стороны чиновников. Второй причиной стало отсутствие распространения Интернета в большей части России, в результате чего граждане не имели возможности воспользоваться информацией и услугами, предоставляемыми </w:t>
      </w:r>
      <w:r w:rsidR="005F0627">
        <w:rPr>
          <w:rFonts w:ascii="Times New Roman" w:eastAsia="Calibri" w:hAnsi="Times New Roman" w:cs="Times New Roman"/>
          <w:sz w:val="28"/>
          <w:szCs w:val="28"/>
        </w:rPr>
        <w:t>«</w:t>
      </w:r>
      <w:r w:rsidRPr="002876F2">
        <w:rPr>
          <w:rFonts w:ascii="Times New Roman" w:eastAsia="Calibri" w:hAnsi="Times New Roman" w:cs="Times New Roman"/>
          <w:sz w:val="28"/>
          <w:szCs w:val="28"/>
        </w:rPr>
        <w:t>электронным правительством</w:t>
      </w:r>
      <w:r w:rsidR="005F0627">
        <w:rPr>
          <w:rFonts w:ascii="Times New Roman" w:eastAsia="Calibri" w:hAnsi="Times New Roman" w:cs="Times New Roman"/>
          <w:sz w:val="28"/>
          <w:szCs w:val="28"/>
        </w:rPr>
        <w:t>»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28B43623" w14:textId="555E5F12" w:rsidR="0027069F" w:rsidRDefault="002876F2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F2">
        <w:rPr>
          <w:rFonts w:ascii="Times New Roman" w:eastAsia="Calibri" w:hAnsi="Times New Roman" w:cs="Times New Roman"/>
          <w:sz w:val="28"/>
          <w:szCs w:val="28"/>
        </w:rPr>
        <w:t>На втором этапе</w:t>
      </w:r>
      <w:r w:rsidR="0027069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реформы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(2006—2008 гг.) </w:t>
      </w:r>
      <w:r w:rsidR="0027069F">
        <w:rPr>
          <w:rFonts w:ascii="Times New Roman" w:eastAsia="Calibri" w:hAnsi="Times New Roman" w:cs="Times New Roman"/>
          <w:sz w:val="28"/>
          <w:szCs w:val="28"/>
        </w:rPr>
        <w:t>её концепция</w:t>
      </w:r>
      <w:r w:rsidR="00694C69" w:rsidRPr="00694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C69"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27069F">
        <w:rPr>
          <w:rFonts w:ascii="Times New Roman" w:eastAsia="Calibri" w:hAnsi="Times New Roman" w:cs="Times New Roman"/>
          <w:sz w:val="28"/>
          <w:szCs w:val="28"/>
        </w:rPr>
        <w:t xml:space="preserve"> оставалась прежней, </w:t>
      </w:r>
      <w:r w:rsidR="00694C69">
        <w:rPr>
          <w:rFonts w:ascii="Times New Roman" w:eastAsia="Calibri" w:hAnsi="Times New Roman" w:cs="Times New Roman"/>
          <w:sz w:val="28"/>
          <w:szCs w:val="28"/>
        </w:rPr>
        <w:t>также добавились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C69">
        <w:rPr>
          <w:rFonts w:ascii="Times New Roman" w:eastAsia="Calibri" w:hAnsi="Times New Roman" w:cs="Times New Roman"/>
          <w:sz w:val="28"/>
          <w:szCs w:val="28"/>
        </w:rPr>
        <w:t>дополнительные компоненты</w:t>
      </w:r>
      <w:r w:rsidRPr="002876F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B733953" w14:textId="7A1964EF" w:rsidR="0027069F" w:rsidRPr="0027069F" w:rsidRDefault="0027069F" w:rsidP="00D15DC8">
      <w:pPr>
        <w:pStyle w:val="a3"/>
        <w:numPr>
          <w:ilvl w:val="0"/>
          <w:numId w:val="27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результатам;</w:t>
      </w:r>
      <w:r w:rsidR="002876F2" w:rsidRPr="002706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DD5B935" w14:textId="72B31960" w:rsidR="0027069F" w:rsidRPr="0027069F" w:rsidRDefault="002876F2" w:rsidP="00D15DC8">
      <w:pPr>
        <w:pStyle w:val="a3"/>
        <w:numPr>
          <w:ilvl w:val="0"/>
          <w:numId w:val="27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27069F">
        <w:rPr>
          <w:rFonts w:ascii="Times New Roman" w:eastAsia="Calibri" w:hAnsi="Times New Roman" w:cs="Times New Roman"/>
          <w:sz w:val="28"/>
          <w:szCs w:val="28"/>
        </w:rPr>
        <w:t>станд</w:t>
      </w:r>
      <w:r w:rsidR="0027069F">
        <w:rPr>
          <w:rFonts w:ascii="Times New Roman" w:eastAsia="Calibri" w:hAnsi="Times New Roman" w:cs="Times New Roman"/>
          <w:sz w:val="28"/>
          <w:szCs w:val="28"/>
        </w:rPr>
        <w:t>артизация государственных услуг;</w:t>
      </w:r>
      <w:r w:rsidRPr="002706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0479DA" w14:textId="77777777" w:rsidR="0027069F" w:rsidRPr="0027069F" w:rsidRDefault="002876F2" w:rsidP="00D15DC8">
      <w:pPr>
        <w:pStyle w:val="a3"/>
        <w:numPr>
          <w:ilvl w:val="0"/>
          <w:numId w:val="27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27069F">
        <w:rPr>
          <w:rFonts w:ascii="Times New Roman" w:eastAsia="Calibri" w:hAnsi="Times New Roman" w:cs="Times New Roman"/>
          <w:sz w:val="28"/>
          <w:szCs w:val="28"/>
        </w:rPr>
        <w:t xml:space="preserve">введение административных регламентов, </w:t>
      </w:r>
    </w:p>
    <w:p w14:paraId="6F8EE186" w14:textId="713066CF" w:rsidR="0027069F" w:rsidRPr="0027069F" w:rsidRDefault="002876F2" w:rsidP="00D15DC8">
      <w:pPr>
        <w:pStyle w:val="a3"/>
        <w:numPr>
          <w:ilvl w:val="0"/>
          <w:numId w:val="27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27069F">
        <w:rPr>
          <w:rFonts w:ascii="Times New Roman" w:eastAsia="Calibri" w:hAnsi="Times New Roman" w:cs="Times New Roman"/>
          <w:i/>
          <w:sz w:val="28"/>
          <w:szCs w:val="28"/>
        </w:rPr>
        <w:t>принятие антикоррупционных мер</w:t>
      </w:r>
      <w:r w:rsidR="0027069F">
        <w:rPr>
          <w:rFonts w:ascii="Times New Roman" w:eastAsia="Calibri" w:hAnsi="Times New Roman" w:cs="Times New Roman"/>
          <w:sz w:val="28"/>
          <w:szCs w:val="28"/>
        </w:rPr>
        <w:t>;</w:t>
      </w:r>
      <w:r w:rsidRPr="002706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F310D6" w14:textId="3603D54D" w:rsidR="0027069F" w:rsidRPr="0027069F" w:rsidRDefault="002876F2" w:rsidP="00D15DC8">
      <w:pPr>
        <w:pStyle w:val="a3"/>
        <w:numPr>
          <w:ilvl w:val="0"/>
          <w:numId w:val="27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27069F">
        <w:rPr>
          <w:rFonts w:ascii="Times New Roman" w:eastAsia="Calibri" w:hAnsi="Times New Roman" w:cs="Times New Roman"/>
          <w:sz w:val="28"/>
          <w:szCs w:val="28"/>
        </w:rPr>
        <w:t>оценка эффективности взаимодействия органов ис</w:t>
      </w:r>
      <w:r w:rsidR="0027069F">
        <w:rPr>
          <w:rFonts w:ascii="Times New Roman" w:eastAsia="Calibri" w:hAnsi="Times New Roman" w:cs="Times New Roman"/>
          <w:sz w:val="28"/>
          <w:szCs w:val="28"/>
        </w:rPr>
        <w:t>полнительной власти и общества;</w:t>
      </w:r>
    </w:p>
    <w:p w14:paraId="75065D64" w14:textId="77777777" w:rsidR="0027069F" w:rsidRPr="0027069F" w:rsidRDefault="002876F2" w:rsidP="00D15DC8">
      <w:pPr>
        <w:pStyle w:val="a3"/>
        <w:numPr>
          <w:ilvl w:val="0"/>
          <w:numId w:val="27"/>
        </w:numPr>
        <w:spacing w:before="120" w:after="120" w:line="360" w:lineRule="auto"/>
        <w:ind w:left="1560"/>
        <w:rPr>
          <w:rFonts w:ascii="Times New Roman" w:eastAsia="Calibri" w:hAnsi="Times New Roman" w:cs="Times New Roman"/>
          <w:sz w:val="28"/>
          <w:szCs w:val="28"/>
        </w:rPr>
      </w:pPr>
      <w:r w:rsidRPr="0027069F">
        <w:rPr>
          <w:rFonts w:ascii="Times New Roman" w:eastAsia="Calibri" w:hAnsi="Times New Roman" w:cs="Times New Roman"/>
          <w:sz w:val="28"/>
          <w:szCs w:val="28"/>
        </w:rPr>
        <w:t xml:space="preserve">модернизация системы информационного обеспечения исполнительной власти. </w:t>
      </w:r>
    </w:p>
    <w:p w14:paraId="06C63F4E" w14:textId="77777777" w:rsidR="00D15DC8" w:rsidRDefault="002876F2" w:rsidP="00D15DC8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>Начало реализации следующего этапа административной реформы было положено распоряжением Правит</w:t>
      </w:r>
      <w:r w:rsidR="0027069F">
        <w:rPr>
          <w:rFonts w:ascii="Times New Roman" w:eastAsia="Calibri" w:hAnsi="Times New Roman" w:cs="Times New Roman"/>
          <w:color w:val="242021"/>
          <w:sz w:val="28"/>
          <w:szCs w:val="28"/>
        </w:rPr>
        <w:t>ельства РФ от 25 октября 2005 года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№178-р, </w:t>
      </w:r>
      <w:r w:rsidR="0027069F">
        <w:rPr>
          <w:rFonts w:ascii="Times New Roman" w:eastAsia="Calibri" w:hAnsi="Times New Roman" w:cs="Times New Roman"/>
          <w:color w:val="242021"/>
          <w:sz w:val="28"/>
          <w:szCs w:val="28"/>
        </w:rPr>
        <w:t>которым была одобрена Концепция</w:t>
      </w:r>
      <w:r w:rsidRPr="002876F2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административной реформы в Российской </w:t>
      </w:r>
      <w:r w:rsidRPr="000A4214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Федерации в 2006–2008 годах. </w:t>
      </w:r>
      <w:r w:rsidR="000D1E1B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К </w:t>
      </w:r>
      <w:r w:rsidR="000A4214">
        <w:rPr>
          <w:rFonts w:ascii="Times New Roman" w:eastAsia="Calibri" w:hAnsi="Times New Roman" w:cs="Times New Roman"/>
          <w:sz w:val="28"/>
          <w:szCs w:val="28"/>
        </w:rPr>
        <w:t>2007–2008 гг.</w:t>
      </w:r>
      <w:r w:rsidR="00751D68">
        <w:rPr>
          <w:rFonts w:ascii="Times New Roman" w:eastAsia="Calibri" w:hAnsi="Times New Roman" w:cs="Times New Roman"/>
          <w:sz w:val="28"/>
          <w:szCs w:val="28"/>
        </w:rPr>
        <w:t xml:space="preserve"> по результатам мониторинга и </w:t>
      </w:r>
      <w:r w:rsidRPr="000A4214">
        <w:rPr>
          <w:rFonts w:ascii="Times New Roman" w:eastAsia="Calibri" w:hAnsi="Times New Roman" w:cs="Times New Roman"/>
          <w:sz w:val="28"/>
          <w:szCs w:val="28"/>
        </w:rPr>
        <w:t>анализа администрат</w:t>
      </w:r>
      <w:r w:rsidR="00751D68">
        <w:rPr>
          <w:rFonts w:ascii="Times New Roman" w:eastAsia="Calibri" w:hAnsi="Times New Roman" w:cs="Times New Roman"/>
          <w:sz w:val="28"/>
          <w:szCs w:val="28"/>
        </w:rPr>
        <w:t xml:space="preserve">ивной реформы выявилась необходимость повысить эффективность антикоррупционных подходов. Проблема коррупции стала приоритетным направлением административной реформы. </w:t>
      </w:r>
    </w:p>
    <w:p w14:paraId="007484E0" w14:textId="77777777" w:rsidR="00D15DC8" w:rsidRDefault="00D15DC8" w:rsidP="00D15DC8">
      <w:pPr>
        <w:spacing w:before="120" w:after="120" w:line="360" w:lineRule="auto"/>
        <w:ind w:firstLine="709"/>
        <w:contextualSpacing/>
        <w:jc w:val="both"/>
        <w:rPr>
          <w:rFonts w:ascii="TimesNewRomanPSMT" w:eastAsia="Calibri" w:hAnsi="TimesNewRomanPSMT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19 декабря 2008 года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принят Федеральный закон № 273 «О противодействии коррупции». В данном законе были обозначены</w:t>
      </w:r>
      <w:r w:rsidR="002876F2" w:rsidRPr="00287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основные принципы и направления противодействия коррупции. Предусматривалось активное участие гражданского общества в противодействии коррупции, а также указывалась необходимость формирования нетерпимости общества к коррупции. </w:t>
      </w:r>
      <w:r>
        <w:rPr>
          <w:rFonts w:ascii="TimesNewRomanPSMT" w:eastAsia="Calibri" w:hAnsi="TimesNewRomanPSMT" w:cs="Times New Roman"/>
          <w:sz w:val="28"/>
          <w:szCs w:val="28"/>
        </w:rPr>
        <w:t xml:space="preserve">В соответствии с Законом ключевыми </w:t>
      </w:r>
      <w:r w:rsidR="002876F2" w:rsidRPr="002876F2">
        <w:rPr>
          <w:rFonts w:ascii="TimesNewRomanPSMT" w:eastAsia="Calibri" w:hAnsi="TimesNewRomanPSMT" w:cs="Times New Roman"/>
          <w:sz w:val="28"/>
          <w:szCs w:val="28"/>
        </w:rPr>
        <w:t xml:space="preserve">субъектами формирования антикоррупционной </w:t>
      </w:r>
      <w:r>
        <w:rPr>
          <w:rFonts w:ascii="TimesNewRomanPSMT" w:eastAsia="Calibri" w:hAnsi="TimesNewRomanPSMT" w:cs="Times New Roman"/>
          <w:sz w:val="28"/>
          <w:szCs w:val="28"/>
        </w:rPr>
        <w:t>политики стали</w:t>
      </w:r>
      <w:r w:rsidR="002876F2" w:rsidRPr="002876F2">
        <w:rPr>
          <w:rFonts w:ascii="TimesNewRomanPSMT" w:eastAsia="Calibri" w:hAnsi="TimesNewRomanPSMT" w:cs="Times New Roman"/>
          <w:sz w:val="28"/>
          <w:szCs w:val="28"/>
        </w:rPr>
        <w:t>:</w:t>
      </w:r>
    </w:p>
    <w:p w14:paraId="2CC220C5" w14:textId="77777777" w:rsidR="00D15DC8" w:rsidRPr="00D15DC8" w:rsidRDefault="002876F2" w:rsidP="00D15DC8">
      <w:pPr>
        <w:pStyle w:val="a3"/>
        <w:numPr>
          <w:ilvl w:val="0"/>
          <w:numId w:val="28"/>
        </w:numPr>
        <w:spacing w:before="120" w:after="120" w:line="360" w:lineRule="auto"/>
        <w:ind w:left="1701"/>
        <w:rPr>
          <w:rFonts w:ascii="TimesNewRomanPSMT" w:eastAsia="Calibri" w:hAnsi="TimesNewRomanPSMT" w:cs="Times New Roman"/>
          <w:sz w:val="28"/>
          <w:szCs w:val="28"/>
        </w:rPr>
      </w:pPr>
      <w:r w:rsidRPr="00D15DC8">
        <w:rPr>
          <w:rFonts w:ascii="TimesNewRomanPSMT" w:eastAsia="Calibri" w:hAnsi="TimesNewRomanPSMT" w:cs="Times New Roman"/>
          <w:sz w:val="28"/>
          <w:szCs w:val="28"/>
        </w:rPr>
        <w:t>Президент Российской Федерации, поскольку согласно Конституции РФ только ему, как главе государства, предоставлено право определять основные направления внутренней и внешней политики;</w:t>
      </w:r>
    </w:p>
    <w:p w14:paraId="49578CE8" w14:textId="77777777" w:rsidR="00D15DC8" w:rsidRDefault="002876F2" w:rsidP="00D15DC8">
      <w:pPr>
        <w:pStyle w:val="a3"/>
        <w:numPr>
          <w:ilvl w:val="0"/>
          <w:numId w:val="28"/>
        </w:numPr>
        <w:spacing w:before="120" w:after="120" w:line="360" w:lineRule="auto"/>
        <w:ind w:left="1701"/>
        <w:rPr>
          <w:rFonts w:ascii="TimesNewRomanPSMT" w:eastAsia="Calibri" w:hAnsi="TimesNewRomanPSMT" w:cs="Times New Roman"/>
          <w:sz w:val="28"/>
          <w:szCs w:val="28"/>
        </w:rPr>
      </w:pPr>
      <w:r w:rsidRPr="00D15DC8">
        <w:rPr>
          <w:rFonts w:ascii="TimesNewRomanPSMT" w:eastAsia="Calibri" w:hAnsi="TimesNewRomanPSMT" w:cs="Times New Roman"/>
          <w:sz w:val="28"/>
          <w:szCs w:val="28"/>
        </w:rPr>
        <w:t xml:space="preserve">Федеральное Собрание Российской Федерации, которое обеспечивает разработку и принятие федеральных законов по вопросам противодействия коррупции, контролирует деятельность органов исполнительной власти в пределах своих полномочий; </w:t>
      </w:r>
    </w:p>
    <w:p w14:paraId="58993C0B" w14:textId="77777777" w:rsidR="00D15DC8" w:rsidRDefault="002876F2" w:rsidP="00D15DC8">
      <w:pPr>
        <w:pStyle w:val="a3"/>
        <w:numPr>
          <w:ilvl w:val="0"/>
          <w:numId w:val="28"/>
        </w:numPr>
        <w:spacing w:before="120" w:after="120" w:line="360" w:lineRule="auto"/>
        <w:ind w:left="1701"/>
        <w:rPr>
          <w:rFonts w:ascii="TimesNewRomanPSMT" w:eastAsia="Calibri" w:hAnsi="TimesNewRomanPSMT" w:cs="Times New Roman"/>
          <w:sz w:val="28"/>
          <w:szCs w:val="28"/>
        </w:rPr>
      </w:pPr>
      <w:r w:rsidRPr="00D15DC8">
        <w:rPr>
          <w:rFonts w:ascii="TimesNewRomanPSMT" w:eastAsia="Calibri" w:hAnsi="TimesNewRomanPSMT" w:cs="Times New Roman"/>
          <w:sz w:val="28"/>
          <w:szCs w:val="28"/>
        </w:rPr>
        <w:t>Правительство Российской Федерации, которое распределяет функции между федеральными органами исполнительной власти;</w:t>
      </w:r>
    </w:p>
    <w:p w14:paraId="104F54E6" w14:textId="75A922F1" w:rsidR="00D15DC8" w:rsidRDefault="002876F2" w:rsidP="00D15DC8">
      <w:pPr>
        <w:pStyle w:val="a3"/>
        <w:numPr>
          <w:ilvl w:val="0"/>
          <w:numId w:val="28"/>
        </w:numPr>
        <w:spacing w:before="120" w:after="120" w:line="360" w:lineRule="auto"/>
        <w:ind w:left="1701"/>
        <w:rPr>
          <w:rFonts w:ascii="TimesNewRomanPSMT" w:eastAsia="Calibri" w:hAnsi="TimesNewRomanPSMT" w:cs="Times New Roman"/>
          <w:sz w:val="28"/>
          <w:szCs w:val="28"/>
        </w:rPr>
      </w:pPr>
      <w:r w:rsidRPr="00D15DC8">
        <w:rPr>
          <w:rFonts w:ascii="TimesNewRomanPSMT" w:eastAsia="Calibri" w:hAnsi="TimesNewRomanPSMT" w:cs="Times New Roman"/>
          <w:sz w:val="28"/>
          <w:szCs w:val="28"/>
        </w:rPr>
        <w:t>Генеральный прокуро</w:t>
      </w:r>
      <w:r w:rsidR="00D15DC8">
        <w:rPr>
          <w:rFonts w:ascii="TimesNewRomanPSMT" w:eastAsia="Calibri" w:hAnsi="TimesNewRomanPSMT" w:cs="Times New Roman"/>
          <w:sz w:val="28"/>
          <w:szCs w:val="28"/>
        </w:rPr>
        <w:t>р Российской Федерации и подчинё</w:t>
      </w:r>
      <w:r w:rsidRPr="00D15DC8">
        <w:rPr>
          <w:rFonts w:ascii="TimesNewRomanPSMT" w:eastAsia="Calibri" w:hAnsi="TimesNewRomanPSMT" w:cs="Times New Roman"/>
          <w:sz w:val="28"/>
          <w:szCs w:val="28"/>
        </w:rPr>
        <w:t xml:space="preserve">нные ему прокуроры, координирующие деятельность органов внутренних дел, органов федеральной службы безопасности, таможенных органов и других правоохранительных органов, а также реализующие иные полномочия в области противодействия коррупции; </w:t>
      </w:r>
    </w:p>
    <w:p w14:paraId="694563BF" w14:textId="4C5D27D6" w:rsidR="00D15DC8" w:rsidRPr="00D15DC8" w:rsidRDefault="00D15DC8" w:rsidP="00D15DC8">
      <w:pPr>
        <w:pStyle w:val="a3"/>
        <w:numPr>
          <w:ilvl w:val="0"/>
          <w:numId w:val="28"/>
        </w:numPr>
        <w:spacing w:before="120" w:after="120" w:line="360" w:lineRule="auto"/>
        <w:ind w:left="1701"/>
        <w:rPr>
          <w:rFonts w:ascii="TimesNewRomanPSMT" w:eastAsia="Calibri" w:hAnsi="TimesNewRomanPSMT" w:cs="Times New Roman"/>
          <w:sz w:val="28"/>
          <w:szCs w:val="28"/>
        </w:rPr>
      </w:pPr>
      <w:r>
        <w:rPr>
          <w:rFonts w:ascii="TimesNewRomanPSMT" w:eastAsia="Calibri" w:hAnsi="TimesNewRomanPSMT" w:cs="Times New Roman"/>
          <w:sz w:val="28"/>
          <w:szCs w:val="28"/>
        </w:rPr>
        <w:t>Счё</w:t>
      </w:r>
      <w:r w:rsidR="002876F2" w:rsidRPr="00D15DC8">
        <w:rPr>
          <w:rFonts w:ascii="TimesNewRomanPSMT" w:eastAsia="Calibri" w:hAnsi="TimesNewRomanPSMT" w:cs="Times New Roman"/>
          <w:sz w:val="28"/>
          <w:szCs w:val="28"/>
        </w:rPr>
        <w:t>тная палата Российской Федерации, которая в пределах своих полномочий обеспечивает противодействие коррупции в соответствии с Федеральным законом от 11 января 1995 года №4-ФЗ «О Счетной палате Российской Федерации».</w:t>
      </w:r>
    </w:p>
    <w:p w14:paraId="58F1F44D" w14:textId="14BE5176" w:rsidR="00892CD3" w:rsidRDefault="002876F2" w:rsidP="00892CD3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DC8">
        <w:rPr>
          <w:rFonts w:ascii="Times New Roman" w:eastAsia="Calibri" w:hAnsi="Times New Roman" w:cs="Times New Roman"/>
          <w:sz w:val="28"/>
          <w:szCs w:val="28"/>
        </w:rPr>
        <w:t xml:space="preserve">Анализируя принятые меры, можно выявить </w:t>
      </w:r>
      <w:r w:rsidR="005773FD">
        <w:rPr>
          <w:rFonts w:ascii="Times New Roman" w:eastAsia="Calibri" w:hAnsi="Times New Roman" w:cs="Times New Roman"/>
          <w:sz w:val="28"/>
          <w:szCs w:val="28"/>
        </w:rPr>
        <w:t>интенсификацию динамики</w:t>
      </w:r>
      <w:r w:rsidRPr="00D15DC8">
        <w:rPr>
          <w:rFonts w:ascii="Times New Roman" w:eastAsia="Calibri" w:hAnsi="Times New Roman" w:cs="Times New Roman"/>
          <w:sz w:val="28"/>
          <w:szCs w:val="28"/>
        </w:rPr>
        <w:t xml:space="preserve"> в намерениях государства по проти</w:t>
      </w:r>
      <w:r w:rsidR="006F2C4F">
        <w:rPr>
          <w:rFonts w:ascii="Times New Roman" w:eastAsia="Calibri" w:hAnsi="Times New Roman" w:cs="Times New Roman"/>
          <w:sz w:val="28"/>
          <w:szCs w:val="28"/>
        </w:rPr>
        <w:t>в</w:t>
      </w:r>
      <w:r w:rsidR="005773FD">
        <w:rPr>
          <w:rFonts w:ascii="Times New Roman" w:eastAsia="Calibri" w:hAnsi="Times New Roman" w:cs="Times New Roman"/>
          <w:sz w:val="28"/>
          <w:szCs w:val="28"/>
        </w:rPr>
        <w:t>одействию коррупции.</w:t>
      </w:r>
      <w:r w:rsidR="00792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3FD">
        <w:rPr>
          <w:rFonts w:ascii="Times New Roman" w:eastAsia="Calibri" w:hAnsi="Times New Roman" w:cs="Times New Roman"/>
          <w:bCs/>
          <w:iCs/>
          <w:sz w:val="28"/>
          <w:szCs w:val="28"/>
        </w:rPr>
        <w:t>С 2012 года антикор</w:t>
      </w:r>
      <w:r w:rsidR="00792AAC">
        <w:rPr>
          <w:rFonts w:ascii="Times New Roman" w:eastAsia="Calibri" w:hAnsi="Times New Roman" w:cs="Times New Roman"/>
          <w:bCs/>
          <w:iCs/>
          <w:sz w:val="28"/>
          <w:szCs w:val="28"/>
        </w:rPr>
        <w:t>рупционная стратегия приобретае</w:t>
      </w:r>
      <w:r w:rsidR="005773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 </w:t>
      </w:r>
      <w:r w:rsidRPr="00D15DC8">
        <w:rPr>
          <w:rFonts w:ascii="Times New Roman" w:eastAsia="Calibri" w:hAnsi="Times New Roman" w:cs="Times New Roman"/>
          <w:iCs/>
          <w:sz w:val="28"/>
          <w:szCs w:val="28"/>
        </w:rPr>
        <w:t>системный характер: проводится санация банковского сектора, происх</w:t>
      </w:r>
      <w:r w:rsidR="00227391">
        <w:rPr>
          <w:rFonts w:ascii="Times New Roman" w:eastAsia="Calibri" w:hAnsi="Times New Roman" w:cs="Times New Roman"/>
          <w:iCs/>
          <w:sz w:val="28"/>
          <w:szCs w:val="28"/>
        </w:rPr>
        <w:t xml:space="preserve">одят знаковые задержания и судебные разбирательства </w:t>
      </w:r>
      <w:r w:rsidRPr="00D15DC8">
        <w:rPr>
          <w:rFonts w:ascii="Times New Roman" w:eastAsia="Calibri" w:hAnsi="Times New Roman" w:cs="Times New Roman"/>
          <w:iCs/>
          <w:sz w:val="28"/>
          <w:szCs w:val="28"/>
        </w:rPr>
        <w:t>на федеральном и региональном уровнях.</w:t>
      </w:r>
      <w:r w:rsidR="00792AA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92CD3" w:rsidRPr="00892CD3">
        <w:rPr>
          <w:rFonts w:ascii="Times New Roman" w:eastAsia="Calibri" w:hAnsi="Times New Roman" w:cs="Times New Roman"/>
          <w:iCs/>
          <w:sz w:val="28"/>
          <w:szCs w:val="28"/>
        </w:rPr>
        <w:t>В федеральных законах и актах появились нормы, регулирующие конфликты интересов</w:t>
      </w:r>
      <w:r w:rsidR="00892CD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892CD3">
        <w:rPr>
          <w:rFonts w:ascii="Times New Roman" w:eastAsia="Calibri" w:hAnsi="Times New Roman" w:cs="Times New Roman"/>
          <w:sz w:val="28"/>
          <w:szCs w:val="28"/>
        </w:rPr>
        <w:t>п</w:t>
      </w:r>
      <w:r w:rsidRPr="00D15DC8">
        <w:rPr>
          <w:rFonts w:ascii="Times New Roman" w:eastAsia="Calibri" w:hAnsi="Times New Roman" w:cs="Times New Roman"/>
          <w:sz w:val="28"/>
          <w:szCs w:val="28"/>
        </w:rPr>
        <w:t>розрачнее ст</w:t>
      </w:r>
      <w:r w:rsidR="00B73CF4">
        <w:rPr>
          <w:rFonts w:ascii="Times New Roman" w:eastAsia="Calibri" w:hAnsi="Times New Roman" w:cs="Times New Roman"/>
          <w:sz w:val="28"/>
          <w:szCs w:val="28"/>
        </w:rPr>
        <w:t xml:space="preserve">ала деятельность органов власти. </w:t>
      </w:r>
    </w:p>
    <w:p w14:paraId="317701E4" w14:textId="3D905348" w:rsidR="00B73CF4" w:rsidRDefault="00892CD3" w:rsidP="00892C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62DA3F8" w14:textId="74F3E92F" w:rsidR="001E3177" w:rsidRPr="00DC284F" w:rsidRDefault="00D56A93" w:rsidP="00DC284F">
      <w:pPr>
        <w:spacing w:before="360" w:after="36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0" w:name="_Toc514534967"/>
      <w:r w:rsidRPr="00DC284F"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r w:rsidR="00C76EA2" w:rsidRPr="00DC284F">
        <w:rPr>
          <w:rFonts w:ascii="Times New Roman" w:eastAsia="Calibri" w:hAnsi="Times New Roman" w:cs="Times New Roman"/>
          <w:b/>
          <w:sz w:val="28"/>
          <w:szCs w:val="28"/>
        </w:rPr>
        <w:t>Нормативно-правовые основания и механизмы реализации российской антикоррупционной политики</w:t>
      </w:r>
      <w:bookmarkEnd w:id="20"/>
    </w:p>
    <w:p w14:paraId="757780C3" w14:textId="479C9E90" w:rsidR="001E3177" w:rsidRPr="00665EF1" w:rsidRDefault="00041512" w:rsidP="00137B42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Рассмотрим нормативно-правовые основания и механизмы реализации российской антикоррупционной политики. </w:t>
      </w:r>
      <w:r w:rsidR="001E3177" w:rsidRPr="001E3177">
        <w:rPr>
          <w:rFonts w:ascii="Times New Roman" w:eastAsia="Calibri" w:hAnsi="Times New Roman" w:cs="Times New Roman"/>
          <w:sz w:val="28"/>
          <w:szCs w:val="28"/>
        </w:rPr>
        <w:t xml:space="preserve">Первым нормативно-правовым актом Российской Федерации, затрагивающим </w:t>
      </w:r>
      <w:r w:rsidR="00665EF1">
        <w:rPr>
          <w:rFonts w:ascii="Times New Roman" w:eastAsia="Calibri" w:hAnsi="Times New Roman" w:cs="Times New Roman"/>
          <w:sz w:val="28"/>
          <w:szCs w:val="28"/>
        </w:rPr>
        <w:t xml:space="preserve">тему </w:t>
      </w:r>
      <w:r w:rsidR="001E3177" w:rsidRPr="001E3177">
        <w:rPr>
          <w:rFonts w:ascii="Times New Roman" w:eastAsia="Calibri" w:hAnsi="Times New Roman" w:cs="Times New Roman"/>
          <w:sz w:val="28"/>
          <w:szCs w:val="28"/>
        </w:rPr>
        <w:t xml:space="preserve">коррупции, стал 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>Указ президента Российско</w:t>
      </w:r>
      <w:r w:rsidR="00665EF1">
        <w:rPr>
          <w:rFonts w:ascii="Times New Roman" w:eastAsia="Calibri" w:hAnsi="Times New Roman" w:cs="Times New Roman"/>
          <w:sz w:val="28"/>
          <w:szCs w:val="28"/>
        </w:rPr>
        <w:t>й Федерации от 16 ноября 1992 года</w:t>
      </w:r>
      <w:r w:rsidR="00665EF1" w:rsidRPr="00892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EF1">
        <w:rPr>
          <w:rFonts w:ascii="Times New Roman" w:eastAsia="Calibri" w:hAnsi="Times New Roman" w:cs="Times New Roman"/>
          <w:sz w:val="28"/>
          <w:szCs w:val="28"/>
        </w:rPr>
        <w:t>№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 1392 «О борьбе с коррупцией в системе государственной службы»</w:t>
      </w:r>
      <w:r w:rsidR="001E3177" w:rsidRPr="00892CD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6"/>
      </w:r>
      <w:r w:rsidR="001E3177" w:rsidRPr="001E317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0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B42">
        <w:rPr>
          <w:rFonts w:ascii="Times New Roman" w:eastAsia="Calibri" w:hAnsi="Times New Roman" w:cs="Times New Roman"/>
          <w:sz w:val="28"/>
          <w:szCs w:val="28"/>
        </w:rPr>
        <w:t>Указ</w:t>
      </w:r>
      <w:r w:rsidR="00665EF1">
        <w:rPr>
          <w:rFonts w:ascii="Times New Roman" w:eastAsia="Calibri" w:hAnsi="Times New Roman" w:cs="Times New Roman"/>
          <w:sz w:val="28"/>
          <w:szCs w:val="28"/>
        </w:rPr>
        <w:t xml:space="preserve"> предусматривал </w:t>
      </w:r>
      <w:r w:rsidR="001E3177" w:rsidRPr="001E3177">
        <w:rPr>
          <w:rFonts w:ascii="Times New Roman" w:eastAsia="Calibri" w:hAnsi="Times New Roman" w:cs="Times New Roman"/>
          <w:sz w:val="28"/>
          <w:szCs w:val="28"/>
        </w:rPr>
        <w:t xml:space="preserve">ограничения прав </w:t>
      </w:r>
      <w:r w:rsidR="00137B42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гражданских служащих на занятие предпринимательством, </w:t>
      </w:r>
      <w:r w:rsidR="00665EF1">
        <w:rPr>
          <w:rFonts w:ascii="Times New Roman" w:eastAsia="Calibri" w:hAnsi="Times New Roman" w:cs="Times New Roman"/>
          <w:sz w:val="28"/>
          <w:szCs w:val="28"/>
        </w:rPr>
        <w:t>зафиксировал</w:t>
      </w:r>
      <w:r w:rsidR="001E3177" w:rsidRPr="001E3177">
        <w:rPr>
          <w:rFonts w:ascii="Times New Roman" w:eastAsia="Calibri" w:hAnsi="Times New Roman" w:cs="Times New Roman"/>
          <w:sz w:val="28"/>
          <w:szCs w:val="28"/>
        </w:rPr>
        <w:t xml:space="preserve"> обязанность предоставлять декларации о доходах и имуществе при назначении на руководящую должность</w:t>
      </w:r>
      <w:r w:rsidR="00197B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13983F" w14:textId="77777777" w:rsidR="00137B42" w:rsidRDefault="00137B42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>1993 года Государственная Дума неоднократно пыталась принять закон «О борьбе с коррупцией», но безрезультатно</w:t>
      </w:r>
      <w:r w:rsidR="001E3177" w:rsidRPr="00892CD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7"/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>, поэтому следующим витком в развитии антикоррупционной политики в России можно считать Указ Президента Российско</w:t>
      </w:r>
      <w:r>
        <w:rPr>
          <w:rFonts w:ascii="Times New Roman" w:eastAsia="Calibri" w:hAnsi="Times New Roman" w:cs="Times New Roman"/>
          <w:sz w:val="28"/>
          <w:szCs w:val="28"/>
        </w:rPr>
        <w:t>й Федерации от 24 ноября 2003 года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 № 1384</w:t>
      </w:r>
      <w:r w:rsidR="001E3177" w:rsidRPr="00892CD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8"/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. Данным указом был создан Совет при Президенте Российской Федерации по борьбе с коррупцией. </w:t>
      </w:r>
    </w:p>
    <w:p w14:paraId="6D20A204" w14:textId="0F1A2EDB" w:rsidR="00E061D9" w:rsidRDefault="00E061D9" w:rsidP="007F6CE2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Calibri" w:hAnsi="Times New Roman" w:cs="Times New Roman"/>
          <w:sz w:val="28"/>
          <w:szCs w:val="28"/>
        </w:rPr>
        <w:t>состояли в том, чтобы выстраивать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242021"/>
          <w:sz w:val="28"/>
          <w:szCs w:val="28"/>
        </w:rPr>
        <w:t>скоординированную систему</w:t>
      </w:r>
      <w:r w:rsidR="001E3177" w:rsidRPr="00892CD3">
        <w:rPr>
          <w:rFonts w:ascii="Times New Roman" w:eastAsia="Calibri" w:hAnsi="Times New Roman" w:cs="Times New Roman"/>
          <w:color w:val="242021"/>
          <w:sz w:val="28"/>
          <w:szCs w:val="28"/>
        </w:rPr>
        <w:t xml:space="preserve"> противодействия коррупции, </w:t>
      </w:r>
      <w:r>
        <w:rPr>
          <w:rFonts w:ascii="Times New Roman" w:eastAsia="Calibri" w:hAnsi="Times New Roman" w:cs="Times New Roman"/>
          <w:sz w:val="28"/>
          <w:szCs w:val="28"/>
        </w:rPr>
        <w:t>определять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 наи</w:t>
      </w:r>
      <w:r>
        <w:rPr>
          <w:rFonts w:ascii="Times New Roman" w:eastAsia="Calibri" w:hAnsi="Times New Roman" w:cs="Times New Roman"/>
          <w:sz w:val="28"/>
          <w:szCs w:val="28"/>
        </w:rPr>
        <w:t>более приоритетные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 направлений борьбы</w:t>
      </w:r>
      <w:r w:rsidR="001B3DC0">
        <w:rPr>
          <w:rFonts w:ascii="Times New Roman" w:eastAsia="Calibri" w:hAnsi="Times New Roman" w:cs="Times New Roman"/>
          <w:sz w:val="28"/>
          <w:szCs w:val="28"/>
        </w:rPr>
        <w:t xml:space="preserve"> с коррупционными проявлениями. 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Совет принял ряд мер, направленных на </w:t>
      </w:r>
      <w:r w:rsidR="00867233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 проблемы наличия конфликтов интересов в сист</w:t>
      </w:r>
      <w:r>
        <w:rPr>
          <w:rFonts w:ascii="Times New Roman" w:eastAsia="Calibri" w:hAnsi="Times New Roman" w:cs="Times New Roman"/>
          <w:sz w:val="28"/>
          <w:szCs w:val="28"/>
        </w:rPr>
        <w:t>еме государственного управления.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512B31" w14:textId="7734BACC" w:rsidR="001E3177" w:rsidRPr="00892CD3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CD3">
        <w:rPr>
          <w:rFonts w:ascii="Times New Roman" w:eastAsia="Calibri" w:hAnsi="Times New Roman" w:cs="Times New Roman"/>
          <w:sz w:val="28"/>
          <w:szCs w:val="28"/>
        </w:rPr>
        <w:t>В 2004 году принят один из важнейших нормат</w:t>
      </w:r>
      <w:r w:rsidR="007F6CE2">
        <w:rPr>
          <w:rFonts w:ascii="Times New Roman" w:eastAsia="Calibri" w:hAnsi="Times New Roman" w:cs="Times New Roman"/>
          <w:sz w:val="28"/>
          <w:szCs w:val="28"/>
        </w:rPr>
        <w:t>ивно-правовых актов, основополагающий</w:t>
      </w: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7F6CE2">
        <w:rPr>
          <w:rFonts w:ascii="Times New Roman" w:eastAsia="Calibri" w:hAnsi="Times New Roman" w:cs="Times New Roman"/>
          <w:sz w:val="28"/>
          <w:szCs w:val="28"/>
        </w:rPr>
        <w:t>антикоррупционной политики —</w:t>
      </w: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закон </w:t>
      </w:r>
      <w:r w:rsidR="007F6CE2">
        <w:rPr>
          <w:rFonts w:ascii="Times New Roman" w:eastAsia="Calibri" w:hAnsi="Times New Roman" w:cs="Times New Roman"/>
          <w:color w:val="000000"/>
          <w:sz w:val="28"/>
          <w:szCs w:val="28"/>
        </w:rPr>
        <w:t>от 27 июля 2004 года</w:t>
      </w:r>
      <w:r w:rsidR="004C29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79-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ФЗ «О государственно</w:t>
      </w:r>
      <w:r w:rsidR="007F6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гражданской службе Российской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Федерации»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19"/>
      </w:r>
      <w:r w:rsidR="004C2919">
        <w:rPr>
          <w:rFonts w:ascii="Times New Roman" w:eastAsia="Calibri" w:hAnsi="Times New Roman" w:cs="Times New Roman"/>
          <w:color w:val="000000"/>
          <w:sz w:val="28"/>
          <w:szCs w:val="28"/>
        </w:rPr>
        <w:t>, содержащий</w:t>
      </w:r>
      <w:r w:rsidR="00833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ряд положений, направленных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предупреждение и пресечение коррупции.</w:t>
      </w:r>
    </w:p>
    <w:p w14:paraId="6EF2CC11" w14:textId="6077068D" w:rsidR="001E3177" w:rsidRPr="00892CD3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CD3">
        <w:rPr>
          <w:rFonts w:ascii="Times New Roman" w:eastAsia="Calibri" w:hAnsi="Times New Roman" w:cs="Times New Roman"/>
          <w:sz w:val="28"/>
          <w:szCs w:val="28"/>
        </w:rPr>
        <w:t>В 2006 году Россией была ратифицирована Конвенция ООН против коррупции</w:t>
      </w:r>
      <w:r w:rsidRPr="00892CD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0"/>
      </w:r>
      <w:r w:rsidR="00462787">
        <w:rPr>
          <w:rFonts w:ascii="Times New Roman" w:eastAsia="Calibri" w:hAnsi="Times New Roman" w:cs="Times New Roman"/>
          <w:sz w:val="28"/>
          <w:szCs w:val="28"/>
        </w:rPr>
        <w:t>, подписанная ещё</w:t>
      </w: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9 декабря 2003 года</w:t>
      </w: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. Это был важный шаг в развитии национальной антикоррупционной политики, поскольку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Конвенция определяет ряд существенных терминов:</w:t>
      </w:r>
    </w:p>
    <w:p w14:paraId="738B9D23" w14:textId="77777777" w:rsidR="001E3177" w:rsidRPr="00A96EA8" w:rsidRDefault="001E3177" w:rsidP="00A96EA8">
      <w:pPr>
        <w:pStyle w:val="a3"/>
        <w:numPr>
          <w:ilvl w:val="0"/>
          <w:numId w:val="29"/>
        </w:numPr>
        <w:spacing w:before="120" w:after="120" w:line="360" w:lineRule="auto"/>
        <w:ind w:left="1701" w:hanging="349"/>
        <w:rPr>
          <w:rFonts w:ascii="Times New Roman" w:eastAsia="Calibri" w:hAnsi="Times New Roman" w:cs="Times New Roman"/>
          <w:sz w:val="28"/>
          <w:szCs w:val="28"/>
        </w:rPr>
      </w:pPr>
      <w:r w:rsidRPr="0046278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коррупционные деяния</w:t>
      </w:r>
      <w:r w:rsidRPr="00A96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понимаются в Конвенции как «подкуп национальных публичных должностных лиц; подкуп иностранных публичных должностных лиц; хищение, неправомерное присвоение или иное нецелевое использование имущества публичным должностным лицом»</w:t>
      </w:r>
      <w:r w:rsidRPr="00A96EA8">
        <w:rPr>
          <w:rFonts w:ascii="Times New Roman" w:hAnsi="Times New Roman" w:cs="Times New Roman"/>
          <w:sz w:val="28"/>
          <w:szCs w:val="28"/>
          <w:vertAlign w:val="superscript"/>
        </w:rPr>
        <w:footnoteReference w:id="121"/>
      </w:r>
      <w:r w:rsidRPr="00A96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Цель преступного деяния должна заключаться в извлечении выгоды для себя самого или другого физического, или юридического лица;  </w:t>
      </w:r>
    </w:p>
    <w:p w14:paraId="0F05D599" w14:textId="77777777" w:rsidR="00A96EA8" w:rsidRPr="00A96EA8" w:rsidRDefault="001E3177" w:rsidP="00A96EA8">
      <w:pPr>
        <w:pStyle w:val="a3"/>
        <w:numPr>
          <w:ilvl w:val="0"/>
          <w:numId w:val="29"/>
        </w:numPr>
        <w:spacing w:before="120" w:after="120" w:line="360" w:lineRule="auto"/>
        <w:ind w:left="1701" w:hanging="349"/>
        <w:rPr>
          <w:rFonts w:ascii="Times New Roman" w:eastAsia="Calibri" w:hAnsi="Times New Roman" w:cs="Times New Roman"/>
          <w:sz w:val="28"/>
          <w:szCs w:val="28"/>
        </w:rPr>
      </w:pPr>
      <w:r w:rsidRPr="0046278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злоупотребление служебными полномочиями</w:t>
      </w:r>
      <w:r w:rsidRPr="00A96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Конвенции понимается как «совершение какого-либо действия или бездействия, в нарушение законодательства, публичным должностным лицом при выполнении своих функций с целью получения какого-либо неправомерного преимущества для себя самого или иного физического, или юридического лица»</w:t>
      </w:r>
      <w:r w:rsidRPr="00A96EA8">
        <w:rPr>
          <w:rFonts w:ascii="Times New Roman" w:hAnsi="Times New Roman" w:cs="Times New Roman"/>
          <w:sz w:val="28"/>
          <w:szCs w:val="28"/>
          <w:vertAlign w:val="superscript"/>
        </w:rPr>
        <w:footnoteReference w:id="122"/>
      </w:r>
      <w:r w:rsidRPr="00A96EA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1EB3262" w14:textId="6DDFF4A5" w:rsidR="001E3177" w:rsidRPr="00A96EA8" w:rsidRDefault="001E3177" w:rsidP="00462787">
      <w:pPr>
        <w:pStyle w:val="a3"/>
        <w:numPr>
          <w:ilvl w:val="0"/>
          <w:numId w:val="29"/>
        </w:numPr>
        <w:spacing w:before="120" w:after="240" w:line="360" w:lineRule="auto"/>
        <w:ind w:left="1701" w:hanging="349"/>
        <w:rPr>
          <w:rFonts w:ascii="Times New Roman" w:eastAsia="Calibri" w:hAnsi="Times New Roman" w:cs="Times New Roman"/>
          <w:sz w:val="28"/>
          <w:szCs w:val="28"/>
        </w:rPr>
      </w:pPr>
      <w:r w:rsidRPr="0046278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незаконное обогащение</w:t>
      </w:r>
      <w:r w:rsidRPr="00A96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Конвенции определяется как «значительное увеличение активов публичного должностного лица, превышающее его законные доходы, которое оно не может разумным образом обосновать»</w:t>
      </w:r>
      <w:r w:rsidRPr="00A96EA8">
        <w:rPr>
          <w:rFonts w:ascii="Times New Roman" w:hAnsi="Times New Roman" w:cs="Times New Roman"/>
          <w:sz w:val="28"/>
          <w:szCs w:val="28"/>
          <w:vertAlign w:val="superscript"/>
        </w:rPr>
        <w:footnoteReference w:id="123"/>
      </w:r>
      <w:r w:rsidRPr="00A96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34E58E94" w14:textId="77777777" w:rsidR="00462787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февраля </w:t>
      </w:r>
      <w:r w:rsidR="004627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2007 года Россия вступила в ГРЕКО —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группу госуд</w:t>
      </w:r>
      <w:r w:rsidR="004627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арств по борьбе с коррупцией, в течение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2007–2008 гг. был разработан Национальный план противодействия коррупции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24"/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</w:t>
      </w:r>
      <w:r w:rsidR="00462787">
        <w:rPr>
          <w:rFonts w:ascii="Times New Roman" w:eastAsia="Calibri" w:hAnsi="Times New Roman" w:cs="Times New Roman"/>
          <w:color w:val="000000"/>
          <w:sz w:val="28"/>
          <w:szCs w:val="28"/>
        </w:rPr>
        <w:t>й Президентом РФ 31 июля 2008 года.</w:t>
      </w:r>
    </w:p>
    <w:p w14:paraId="06F898D8" w14:textId="2D47895D" w:rsidR="001E3177" w:rsidRPr="00892CD3" w:rsidRDefault="0046278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19 мая 2008 года.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Дмитрий</w:t>
      </w:r>
      <w:r w:rsidR="001E3177" w:rsidRPr="001E317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Медведев подписал указ о создании Совета по противодействию коррупции при президенте РФ и распорядился в течение месяца предста</w:t>
      </w:r>
      <w:r w:rsidR="00871D0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вить ему антикоррупционный план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  <w:footnoteReference w:id="125"/>
      </w:r>
      <w:r w:rsidR="00871D0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  <w:t xml:space="preserve"> </w:t>
      </w:r>
      <w:r w:rsidR="001E3177"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Данный план указывал, что 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="006B09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….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несмотря на предпринимаемые меры, коррупция, являясь неизбежным следствием избыточного администр</w:t>
      </w:r>
      <w:r w:rsidR="006B09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ирования со стороны государства…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затрудняет нормальное функционирование всех общественных механизмов, препятствует </w:t>
      </w:r>
      <w:r w:rsidR="006B093D" w:rsidRPr="006B09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[</w:t>
      </w:r>
      <w:r w:rsidR="006B09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социальным преобразованиям</w:t>
      </w:r>
      <w:r w:rsidR="006B093D" w:rsidRPr="006B09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]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 повышению эффективности н</w:t>
      </w:r>
      <w:r w:rsidR="006B09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ациональной экономики, вызывает </w:t>
      </w:r>
      <w:r w:rsidR="006B093D" w:rsidRPr="006B09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[</w:t>
      </w:r>
      <w:r w:rsidR="006B09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общественную тревогу</w:t>
      </w:r>
      <w:r w:rsidR="006B093D" w:rsidRPr="006B09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] 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 недоверие к государственным институтам, </w:t>
      </w:r>
      <w:r w:rsidR="006B09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[формирует</w:t>
      </w:r>
      <w:r w:rsidR="006B093D" w:rsidRPr="006B093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] 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негативный имидж России на международной арене и правомерно рассматривается как одна из угроз безопасности Российской Федерации»</w:t>
      </w:r>
      <w:r w:rsidR="001E3177" w:rsidRPr="00892CD3">
        <w:rPr>
          <w:rFonts w:ascii="Times New Roman" w:eastAsia="Calibri" w:hAnsi="Times New Roman" w:cs="Times New Roman"/>
          <w:sz w:val="28"/>
          <w:szCs w:val="28"/>
          <w:vertAlign w:val="superscript"/>
          <w:lang w:eastAsia="hi-IN" w:bidi="hi-IN"/>
        </w:rPr>
        <w:footnoteReference w:id="126"/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14:paraId="0A0C55A3" w14:textId="5C012785" w:rsidR="001E3177" w:rsidRPr="00892CD3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Национальный план п</w:t>
      </w:r>
      <w:r w:rsidR="002D5D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ротиводействия коррупции 2008 </w:t>
      </w:r>
      <w:r w:rsidR="002D5D14"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года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представлял собой </w:t>
      </w:r>
      <w:r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документ, включающий </w:t>
      </w:r>
      <w:r w:rsidR="002D5D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мероприятия</w:t>
      </w:r>
      <w:r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 </w:t>
      </w:r>
      <w:r w:rsidR="002D5D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разработке законодательных мер, </w:t>
      </w:r>
      <w:r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организации системы профилактики коррупции, совершенствованию управления, повышению профессионального уровня юридических кадров и правового просвещения</w:t>
      </w:r>
      <w:r w:rsidRPr="00892CD3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  <w:footnoteReference w:id="127"/>
      </w:r>
      <w:r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14:paraId="163E066A" w14:textId="077FE79D" w:rsidR="001E3177" w:rsidRPr="00892CD3" w:rsidRDefault="002D5D14" w:rsidP="002D5D14">
      <w:pPr>
        <w:spacing w:before="120" w:after="120" w:line="360" w:lineRule="auto"/>
        <w:ind w:firstLine="709"/>
        <w:contextualSpacing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П</w:t>
      </w:r>
      <w:r w:rsidR="001E3177" w:rsidRPr="00892CD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лане были предусмотрены следующие меры: </w:t>
      </w:r>
    </w:p>
    <w:p w14:paraId="6488CCD3" w14:textId="551044EC" w:rsidR="001E3177" w:rsidRPr="00A96EA8" w:rsidRDefault="00A96EA8" w:rsidP="00A96EA8">
      <w:pPr>
        <w:pStyle w:val="a3"/>
        <w:numPr>
          <w:ilvl w:val="0"/>
          <w:numId w:val="30"/>
        </w:numPr>
        <w:spacing w:before="120" w:after="120" w:line="360" w:lineRule="auto"/>
        <w:ind w:left="170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96E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</w:t>
      </w:r>
      <w:r w:rsidR="001E3177" w:rsidRPr="00A96E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еры по нормативному регулированию обеспечения противодействия коррупции;</w:t>
      </w:r>
    </w:p>
    <w:p w14:paraId="6F269CF5" w14:textId="2BB8F8DA" w:rsidR="001E3177" w:rsidRPr="00A96EA8" w:rsidRDefault="00A96EA8" w:rsidP="00A96EA8">
      <w:pPr>
        <w:pStyle w:val="a3"/>
        <w:numPr>
          <w:ilvl w:val="0"/>
          <w:numId w:val="30"/>
        </w:numPr>
        <w:spacing w:before="120" w:after="120" w:line="360" w:lineRule="auto"/>
        <w:ind w:left="170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96E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</w:t>
      </w:r>
      <w:r w:rsidR="001E3177" w:rsidRPr="00A96E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еры по модернизации государственного управления в целях профилактики и предупреждению коррупции;</w:t>
      </w:r>
    </w:p>
    <w:p w14:paraId="376048D5" w14:textId="258BCC42" w:rsidR="001E3177" w:rsidRPr="00A96EA8" w:rsidRDefault="00A96EA8" w:rsidP="00A96EA8">
      <w:pPr>
        <w:pStyle w:val="a3"/>
        <w:numPr>
          <w:ilvl w:val="0"/>
          <w:numId w:val="30"/>
        </w:numPr>
        <w:spacing w:before="120" w:after="120" w:line="360" w:lineRule="auto"/>
        <w:ind w:left="170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96E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</w:t>
      </w:r>
      <w:r w:rsidR="001E3177" w:rsidRPr="00A96E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еры по повышению квалификации кадров, осуществляющих противодействие коррупции, а также по правовому просвещению в этой сфере;</w:t>
      </w:r>
    </w:p>
    <w:p w14:paraId="03D6E787" w14:textId="32302E66" w:rsidR="001E3177" w:rsidRPr="00A96EA8" w:rsidRDefault="00A96EA8" w:rsidP="002D5D14">
      <w:pPr>
        <w:pStyle w:val="a3"/>
        <w:numPr>
          <w:ilvl w:val="0"/>
          <w:numId w:val="30"/>
        </w:numPr>
        <w:spacing w:before="120" w:after="120" w:line="360" w:lineRule="auto"/>
        <w:ind w:left="170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96E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</w:t>
      </w:r>
      <w:r w:rsidR="001E3177" w:rsidRPr="00A96EA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ервоочередные меры по реализации Национального плана.</w:t>
      </w:r>
      <w:r w:rsidR="001E3177" w:rsidRPr="00A96E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67CD8D8" w14:textId="597C4EB3" w:rsidR="001E3177" w:rsidRDefault="002D5D14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1E3177"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ажным результатом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реформ стало </w:t>
      </w:r>
      <w:r w:rsidR="001E3177"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принятие Федерального закона от 25 декабря 2008 года № 273-ФЗ «О противодействии коррупции»</w:t>
      </w:r>
      <w:r w:rsidR="001E3177" w:rsidRPr="00892CD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28"/>
      </w:r>
      <w:r w:rsidR="001E3177"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. Этот закон является основным в системе мер противоде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йствия коррупции, поскольку в нём было сформулировано </w:t>
      </w:r>
      <w:r w:rsidR="001E3177"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«коррупции»: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выгоды»</w:t>
      </w:r>
      <w:r w:rsidR="001E3177" w:rsidRPr="00892CD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29"/>
      </w:r>
      <w:r w:rsidR="001E3177"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2822124" w14:textId="77777777" w:rsidR="0078480E" w:rsidRDefault="0078480E" w:rsidP="0078480E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480E">
        <w:rPr>
          <w:rFonts w:ascii="Times New Roman" w:eastAsia="Calibri" w:hAnsi="Times New Roman" w:cs="Times New Roman"/>
          <w:color w:val="000000"/>
          <w:sz w:val="28"/>
          <w:szCs w:val="28"/>
        </w:rPr>
        <w:t>За коррупционные правонарушения законом установлены различные виды ответственности: уголовная, административная, гражданско-правовая и дисциплинарная ответственность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59B052F3" w14:textId="47FD123C" w:rsidR="0078480E" w:rsidRDefault="001E3177" w:rsidP="0078480E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законе </w:t>
      </w:r>
      <w:r w:rsidR="007848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</w:t>
      </w:r>
      <w:r w:rsidR="00833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заложены основные принципы и направления противодействия коррупции, далеко выходящие за пределы </w:t>
      </w:r>
      <w:r w:rsidR="00833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регулирования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государственного аппарата. В частности, предусматривалось участие гражданского общества в противодействии коррупции, необходимость формирования нетерпимости общества к коррупции,</w:t>
      </w:r>
      <w:r w:rsidR="00BF42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закладывалась правовая основа «чистой от коррупции»</w:t>
      </w:r>
      <w:r w:rsidR="007848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системы карьерного роста (пункт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</w:t>
      </w:r>
      <w:r w:rsidR="00BF427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48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статья</w:t>
      </w:r>
      <w:r w:rsidR="009833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6). </w:t>
      </w:r>
    </w:p>
    <w:p w14:paraId="5E97B627" w14:textId="5C6B1143" w:rsidR="001E3177" w:rsidRDefault="00282DD9" w:rsidP="0078480E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Противодействие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 коррупции в </w:t>
      </w:r>
      <w:r w:rsidR="00957267">
        <w:rPr>
          <w:rFonts w:ascii="Times New Roman" w:eastAsia="Calibri" w:hAnsi="Times New Roman" w:cs="Times New Roman"/>
          <w:sz w:val="28"/>
          <w:szCs w:val="28"/>
        </w:rPr>
        <w:t>З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аконе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определяется как 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«деятельность федеральных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органов государственной власти, 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>органов государственной власти субъектов Федерации, органов местного самоуправления, институтов гражданского общества, организаций и физических лиц в пределах их полномочий»</w:t>
      </w:r>
      <w:r w:rsidR="001E3177" w:rsidRPr="00892CD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0"/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D6445BF" w14:textId="56F366D8" w:rsidR="0078480E" w:rsidRPr="0078480E" w:rsidRDefault="0078480E" w:rsidP="0078480E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80E">
        <w:rPr>
          <w:rFonts w:ascii="Times New Roman" w:eastAsia="Calibri" w:hAnsi="Times New Roman" w:cs="Times New Roman"/>
          <w:sz w:val="28"/>
          <w:szCs w:val="28"/>
        </w:rPr>
        <w:t>Основные принципы борьбы с коррупцией закреплены в статье 3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они включают: </w:t>
      </w:r>
    </w:p>
    <w:p w14:paraId="0AD4BEAE" w14:textId="1B6EAC87" w:rsidR="0078480E" w:rsidRPr="0078480E" w:rsidRDefault="0078480E" w:rsidP="0078480E">
      <w:pPr>
        <w:pStyle w:val="a3"/>
        <w:numPr>
          <w:ilvl w:val="0"/>
          <w:numId w:val="33"/>
        </w:numPr>
        <w:spacing w:before="120" w:after="12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8480E">
        <w:rPr>
          <w:rFonts w:ascii="Times New Roman" w:eastAsia="Calibri" w:hAnsi="Times New Roman" w:cs="Times New Roman"/>
          <w:sz w:val="28"/>
          <w:szCs w:val="28"/>
        </w:rPr>
        <w:t>признание, обеспечение и защиту основных прав и свобод человека, и гражданина;</w:t>
      </w:r>
    </w:p>
    <w:p w14:paraId="1EA3CA4B" w14:textId="77777777" w:rsidR="0078480E" w:rsidRPr="0078480E" w:rsidRDefault="0078480E" w:rsidP="0078480E">
      <w:pPr>
        <w:pStyle w:val="a3"/>
        <w:numPr>
          <w:ilvl w:val="0"/>
          <w:numId w:val="33"/>
        </w:numPr>
        <w:spacing w:before="120" w:after="12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8480E">
        <w:rPr>
          <w:rFonts w:ascii="Times New Roman" w:eastAsia="Calibri" w:hAnsi="Times New Roman" w:cs="Times New Roman"/>
          <w:sz w:val="28"/>
          <w:szCs w:val="28"/>
        </w:rPr>
        <w:t>законность;</w:t>
      </w:r>
    </w:p>
    <w:p w14:paraId="0C9451C0" w14:textId="77777777" w:rsidR="0078480E" w:rsidRPr="0078480E" w:rsidRDefault="0078480E" w:rsidP="0078480E">
      <w:pPr>
        <w:pStyle w:val="a3"/>
        <w:numPr>
          <w:ilvl w:val="0"/>
          <w:numId w:val="33"/>
        </w:numPr>
        <w:spacing w:before="120" w:after="12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8480E">
        <w:rPr>
          <w:rFonts w:ascii="Times New Roman" w:eastAsia="Calibri" w:hAnsi="Times New Roman" w:cs="Times New Roman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14:paraId="3110F690" w14:textId="77777777" w:rsidR="0078480E" w:rsidRPr="0078480E" w:rsidRDefault="0078480E" w:rsidP="0078480E">
      <w:pPr>
        <w:pStyle w:val="a3"/>
        <w:numPr>
          <w:ilvl w:val="0"/>
          <w:numId w:val="33"/>
        </w:numPr>
        <w:spacing w:before="120" w:after="12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8480E">
        <w:rPr>
          <w:rFonts w:ascii="Times New Roman" w:eastAsia="Calibri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14:paraId="72CFB48C" w14:textId="77777777" w:rsidR="0078480E" w:rsidRPr="0078480E" w:rsidRDefault="0078480E" w:rsidP="0078480E">
      <w:pPr>
        <w:pStyle w:val="a3"/>
        <w:numPr>
          <w:ilvl w:val="0"/>
          <w:numId w:val="33"/>
        </w:numPr>
        <w:spacing w:before="120" w:after="12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8480E">
        <w:rPr>
          <w:rFonts w:ascii="Times New Roman" w:eastAsia="Calibri" w:hAnsi="Times New Roman" w:cs="Times New Roman"/>
          <w:sz w:val="28"/>
          <w:szCs w:val="28"/>
        </w:rPr>
        <w:t>комплексное использование политических, организационных, информационно пропагандистских, социально-экономических, правовых, специальных и иных мер;</w:t>
      </w:r>
    </w:p>
    <w:p w14:paraId="254E4E94" w14:textId="77777777" w:rsidR="0078480E" w:rsidRPr="0078480E" w:rsidRDefault="0078480E" w:rsidP="0078480E">
      <w:pPr>
        <w:pStyle w:val="a3"/>
        <w:numPr>
          <w:ilvl w:val="0"/>
          <w:numId w:val="33"/>
        </w:numPr>
        <w:spacing w:before="120" w:after="12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8480E">
        <w:rPr>
          <w:rFonts w:ascii="Times New Roman" w:eastAsia="Calibri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14:paraId="4C2743C2" w14:textId="77777777" w:rsidR="0078480E" w:rsidRDefault="0078480E" w:rsidP="0078480E">
      <w:pPr>
        <w:pStyle w:val="a3"/>
        <w:numPr>
          <w:ilvl w:val="0"/>
          <w:numId w:val="33"/>
        </w:numPr>
        <w:spacing w:before="120" w:after="12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78480E">
        <w:rPr>
          <w:rFonts w:ascii="Times New Roman" w:eastAsia="Calibri" w:hAnsi="Times New Roman" w:cs="Times New Roman"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</w:t>
      </w:r>
      <w:r w:rsidRPr="0078480E">
        <w:rPr>
          <w:rFonts w:ascii="Times New Roman" w:hAnsi="Times New Roman" w:cs="Times New Roman"/>
          <w:sz w:val="28"/>
          <w:szCs w:val="28"/>
          <w:vertAlign w:val="superscript"/>
        </w:rPr>
        <w:footnoteReference w:id="131"/>
      </w:r>
      <w:r w:rsidRPr="0078480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7D915F" w14:textId="68F46543" w:rsidR="001E3177" w:rsidRPr="0078480E" w:rsidRDefault="001E3177" w:rsidP="0078480E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80E">
        <w:rPr>
          <w:rFonts w:ascii="Times New Roman" w:eastAsia="Calibri" w:hAnsi="Times New Roman" w:cs="Times New Roman"/>
          <w:sz w:val="28"/>
          <w:szCs w:val="28"/>
        </w:rPr>
        <w:t>Закон направлен на разрешение конфликтов интересов, под которыми понимается ситуация, в которой личная заинтересован</w:t>
      </w:r>
      <w:r w:rsidR="00E115CD" w:rsidRPr="0078480E">
        <w:rPr>
          <w:rFonts w:ascii="Times New Roman" w:eastAsia="Calibri" w:hAnsi="Times New Roman" w:cs="Times New Roman"/>
          <w:sz w:val="28"/>
          <w:szCs w:val="28"/>
        </w:rPr>
        <w:t>ность влияет на решения должностного лица</w:t>
      </w:r>
      <w:r w:rsidRPr="0078480E">
        <w:rPr>
          <w:rFonts w:ascii="Times New Roman" w:eastAsia="Calibri" w:hAnsi="Times New Roman" w:cs="Times New Roman"/>
          <w:sz w:val="28"/>
          <w:szCs w:val="28"/>
        </w:rPr>
        <w:t>. Под личной заинтересованностью законодатель понимает возможное получение должностным лицом доходов в виде непосредственно денег или ценностей. В том числе, такая заинтересованность может быть в отношении</w:t>
      </w:r>
      <w:r w:rsidR="000B71B0" w:rsidRPr="0078480E">
        <w:rPr>
          <w:rFonts w:ascii="Times New Roman" w:eastAsia="Calibri" w:hAnsi="Times New Roman" w:cs="Times New Roman"/>
          <w:sz w:val="28"/>
          <w:szCs w:val="28"/>
        </w:rPr>
        <w:t xml:space="preserve"> родственников</w:t>
      </w:r>
      <w:r w:rsidR="00833CAE">
        <w:rPr>
          <w:rFonts w:ascii="Times New Roman" w:eastAsia="Calibri" w:hAnsi="Times New Roman" w:cs="Times New Roman"/>
          <w:sz w:val="28"/>
          <w:szCs w:val="28"/>
        </w:rPr>
        <w:t xml:space="preserve"> чиновника</w:t>
      </w:r>
      <w:r w:rsidR="000B71B0" w:rsidRPr="0078480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8480E">
        <w:rPr>
          <w:rFonts w:ascii="Times New Roman" w:eastAsia="Calibri" w:hAnsi="Times New Roman" w:cs="Times New Roman"/>
          <w:sz w:val="28"/>
          <w:szCs w:val="28"/>
        </w:rPr>
        <w:t xml:space="preserve">Появление </w:t>
      </w:r>
      <w:r w:rsidR="00E115CD" w:rsidRPr="0078480E"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78480E">
        <w:rPr>
          <w:rFonts w:ascii="Times New Roman" w:eastAsia="Calibri" w:hAnsi="Times New Roman" w:cs="Times New Roman"/>
          <w:sz w:val="28"/>
          <w:szCs w:val="28"/>
        </w:rPr>
        <w:t xml:space="preserve">пункта важно для развития антикоррупционной политики, поскольку личная заинтересованность </w:t>
      </w:r>
      <w:r w:rsidR="00D10151" w:rsidRPr="0078480E">
        <w:rPr>
          <w:rFonts w:ascii="Times New Roman" w:eastAsia="Calibri" w:hAnsi="Times New Roman" w:cs="Times New Roman"/>
          <w:sz w:val="28"/>
          <w:szCs w:val="28"/>
        </w:rPr>
        <w:t xml:space="preserve">должностного лица </w:t>
      </w:r>
      <w:r w:rsidRPr="0078480E">
        <w:rPr>
          <w:rFonts w:ascii="Times New Roman" w:eastAsia="Calibri" w:hAnsi="Times New Roman" w:cs="Times New Roman"/>
          <w:sz w:val="28"/>
          <w:szCs w:val="28"/>
        </w:rPr>
        <w:t>является косвенным проявлением коррупционного механизма и довольно тяжело выявляется</w:t>
      </w:r>
      <w:r w:rsidRPr="0078480E">
        <w:rPr>
          <w:rFonts w:ascii="Times New Roman" w:hAnsi="Times New Roman" w:cs="Times New Roman"/>
          <w:sz w:val="28"/>
          <w:szCs w:val="28"/>
          <w:vertAlign w:val="superscript"/>
        </w:rPr>
        <w:footnoteReference w:id="132"/>
      </w:r>
      <w:r w:rsidRPr="0078480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14:paraId="373ED509" w14:textId="041AE1FE" w:rsidR="001E3177" w:rsidRPr="00892CD3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r w:rsidR="000B71B0">
        <w:rPr>
          <w:rFonts w:ascii="Times New Roman" w:eastAsia="Calibri" w:hAnsi="Times New Roman" w:cs="Times New Roman"/>
          <w:sz w:val="28"/>
          <w:szCs w:val="28"/>
        </w:rPr>
        <w:t xml:space="preserve">антикоррупционных </w:t>
      </w:r>
      <w:r w:rsidRPr="00892CD3">
        <w:rPr>
          <w:rFonts w:ascii="Times New Roman" w:eastAsia="Calibri" w:hAnsi="Times New Roman" w:cs="Times New Roman"/>
          <w:sz w:val="28"/>
          <w:szCs w:val="28"/>
        </w:rPr>
        <w:t>мер включает три</w:t>
      </w:r>
      <w:r w:rsidR="000B71B0">
        <w:rPr>
          <w:rFonts w:ascii="Times New Roman" w:eastAsia="Calibri" w:hAnsi="Times New Roman" w:cs="Times New Roman"/>
          <w:sz w:val="28"/>
          <w:szCs w:val="28"/>
        </w:rPr>
        <w:t xml:space="preserve"> вектора минимизации коррупции: (1) </w:t>
      </w: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профилактика, </w:t>
      </w:r>
      <w:r w:rsidR="000B71B0">
        <w:rPr>
          <w:rFonts w:ascii="Times New Roman" w:eastAsia="Calibri" w:hAnsi="Times New Roman" w:cs="Times New Roman"/>
          <w:sz w:val="28"/>
          <w:szCs w:val="28"/>
        </w:rPr>
        <w:t xml:space="preserve">(2) </w:t>
      </w: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предотвращение и </w:t>
      </w:r>
      <w:r w:rsidR="000B71B0">
        <w:rPr>
          <w:rFonts w:ascii="Times New Roman" w:eastAsia="Calibri" w:hAnsi="Times New Roman" w:cs="Times New Roman"/>
          <w:sz w:val="28"/>
          <w:szCs w:val="28"/>
        </w:rPr>
        <w:t xml:space="preserve">(3) </w:t>
      </w: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минимизация последствий коррупционных правонарушений.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Исходя из опыта мировой практики борьбы с коррупцией, центральное внимание в антикоррупционной политике должно быть уделено мерам, направленным на профилактику коррупции. </w:t>
      </w:r>
      <w:r w:rsidR="00D101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Эти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меры </w:t>
      </w:r>
      <w:r w:rsidR="00D10151">
        <w:rPr>
          <w:rFonts w:ascii="Times New Roman" w:eastAsia="Calibri" w:hAnsi="Times New Roman" w:cs="Times New Roman"/>
          <w:color w:val="000000"/>
          <w:sz w:val="28"/>
          <w:szCs w:val="28"/>
        </w:rPr>
        <w:t>были закреплены в статье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 Закона № 273-ФЗ «О противодействии коррупции» и направлены на формирование в общест</w:t>
      </w:r>
      <w:r w:rsidR="00D10151">
        <w:rPr>
          <w:rFonts w:ascii="Times New Roman" w:eastAsia="Calibri" w:hAnsi="Times New Roman" w:cs="Times New Roman"/>
          <w:color w:val="000000"/>
          <w:sz w:val="28"/>
          <w:szCs w:val="28"/>
        </w:rPr>
        <w:t>ве нетерпимости к коррупции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путем применения антикоррупционных экспертиз правовых актов и их проектов с участием общественности. </w:t>
      </w:r>
    </w:p>
    <w:p w14:paraId="7DDCB3FB" w14:textId="77777777" w:rsidR="00785751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Антикоррупционное просвещение является одним из важнейших элементов противодействия коррупции, поскольку именно члены общества являются теми </w:t>
      </w:r>
      <w:proofErr w:type="spellStart"/>
      <w:r w:rsidRPr="00892CD3">
        <w:rPr>
          <w:rFonts w:ascii="Times New Roman" w:eastAsia="Calibri" w:hAnsi="Times New Roman" w:cs="Times New Roman"/>
          <w:sz w:val="28"/>
          <w:szCs w:val="28"/>
        </w:rPr>
        <w:t>акторами</w:t>
      </w:r>
      <w:proofErr w:type="spellEnd"/>
      <w:r w:rsidRPr="00892CD3">
        <w:rPr>
          <w:rFonts w:ascii="Times New Roman" w:eastAsia="Calibri" w:hAnsi="Times New Roman" w:cs="Times New Roman"/>
          <w:sz w:val="28"/>
          <w:szCs w:val="28"/>
        </w:rPr>
        <w:t>, которые совершают коррупционные преступления. Этот тезис также закреплен на международном уровне и входит в 20 руководящих принципов борьбы коррупцией</w:t>
      </w:r>
      <w:r w:rsidRPr="00892CD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3"/>
      </w: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764FEBC" w14:textId="4E866ECC" w:rsidR="001E3177" w:rsidRPr="00EC0973" w:rsidRDefault="001E3177" w:rsidP="00236AD7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Однако у Закона есть и слабые стороны</w:t>
      </w:r>
      <w:r w:rsidRPr="00892CD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4"/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10151">
        <w:rPr>
          <w:rFonts w:ascii="Times New Roman" w:eastAsia="Calibri" w:hAnsi="Times New Roman" w:cs="Times New Roman"/>
          <w:sz w:val="28"/>
          <w:szCs w:val="28"/>
        </w:rPr>
        <w:t xml:space="preserve"> С 2008</w:t>
      </w: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 года пункт закона 6.1 о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формировании в обществе нетерпимости к коррупционному поведению</w:t>
      </w:r>
      <w:r w:rsidR="00F3497E">
        <w:rPr>
          <w:rFonts w:ascii="Times New Roman" w:eastAsia="Calibri" w:hAnsi="Times New Roman" w:cs="Times New Roman"/>
          <w:sz w:val="28"/>
          <w:szCs w:val="28"/>
        </w:rPr>
        <w:t xml:space="preserve"> так и не был разъяснён и остаё</w:t>
      </w:r>
      <w:r w:rsidRPr="00892CD3">
        <w:rPr>
          <w:rFonts w:ascii="Times New Roman" w:eastAsia="Calibri" w:hAnsi="Times New Roman" w:cs="Times New Roman"/>
          <w:sz w:val="28"/>
          <w:szCs w:val="28"/>
        </w:rPr>
        <w:t>тся лишь в форм</w:t>
      </w:r>
      <w:r w:rsidR="00EC0973">
        <w:rPr>
          <w:rFonts w:ascii="Times New Roman" w:eastAsia="Calibri" w:hAnsi="Times New Roman" w:cs="Times New Roman"/>
          <w:sz w:val="28"/>
          <w:szCs w:val="28"/>
        </w:rPr>
        <w:t xml:space="preserve">е декларативной необходимости.  В дальнейшем </w:t>
      </w:r>
      <w:r w:rsidRPr="00892CD3">
        <w:rPr>
          <w:rFonts w:ascii="Times New Roman" w:eastAsia="Calibri" w:hAnsi="Times New Roman" w:cs="Times New Roman"/>
          <w:sz w:val="28"/>
          <w:szCs w:val="28"/>
        </w:rPr>
        <w:t xml:space="preserve">закон постоянно дополнялся.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Важн</w:t>
      </w:r>
      <w:r w:rsidR="00236A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ой мерой профилактики коррупции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стало обязательное представление государственными служащими сведений о доходах, имуществе и обязательствах имущественного характера, а также о доходах и имуществе членов семьи. При этом указанные сведения должны быть размещены на официальных сайтах органов власти и должны быть представлены для опубликования в средства массовой информации. </w:t>
      </w:r>
    </w:p>
    <w:p w14:paraId="5DB0EF8E" w14:textId="0B76359A" w:rsidR="001E3177" w:rsidRPr="0078480E" w:rsidRDefault="00F3497E" w:rsidP="0078480E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 </w:t>
      </w:r>
      <w:r w:rsidR="007848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также </w:t>
      </w:r>
      <w:r w:rsidRPr="00F34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 противодействии коррупции» </w:t>
      </w:r>
      <w:r w:rsidR="001E3177" w:rsidRPr="00F3497E">
        <w:rPr>
          <w:rFonts w:ascii="Times New Roman" w:eastAsia="Calibri" w:hAnsi="Times New Roman" w:cs="Times New Roman"/>
          <w:color w:val="000000"/>
          <w:sz w:val="28"/>
          <w:szCs w:val="28"/>
        </w:rPr>
        <w:t>закрепляет обязанность государственных служащих уведомлять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 обращениях в целях склонить</w:t>
      </w:r>
      <w:r w:rsidR="001E3177" w:rsidRPr="00F34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служащего </w:t>
      </w:r>
      <w:r w:rsidR="001E3177" w:rsidRPr="00F3497E">
        <w:rPr>
          <w:rFonts w:ascii="Times New Roman" w:eastAsia="Calibri" w:hAnsi="Times New Roman" w:cs="Times New Roman"/>
          <w:color w:val="000000"/>
          <w:sz w:val="28"/>
          <w:szCs w:val="28"/>
        </w:rPr>
        <w:t>к совершению коррупционных правонарушений</w:t>
      </w:r>
      <w:r w:rsidR="001E3177" w:rsidRPr="00F3497E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35"/>
      </w:r>
      <w:r w:rsidR="001E3177" w:rsidRPr="00F3497E">
        <w:rPr>
          <w:rFonts w:ascii="Times New Roman" w:eastAsia="Calibri" w:hAnsi="Times New Roman" w:cs="Times New Roman"/>
          <w:color w:val="000000"/>
          <w:sz w:val="28"/>
          <w:szCs w:val="28"/>
        </w:rPr>
        <w:t>. Статья 13 предусматривает увольнение лиц, замещающих государственные должности Российской Федерации, субъектов Российской Федерации, муниципальные должности, в связи с утратой доверия. Такие меры могут</w:t>
      </w:r>
      <w:r w:rsidR="001E3177"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применяться если лицо не представило сведений о своих доходах и имуществе, или о доходах членов семьи, либо представило заведомо недостоверные или неполные сведения.</w:t>
      </w:r>
      <w:r w:rsidR="00784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>Естественно, отдельно взятая мера не может искоренить коррупцию, для этог</w:t>
      </w:r>
      <w:r w:rsidR="0078480E">
        <w:rPr>
          <w:rFonts w:ascii="Times New Roman" w:eastAsia="Calibri" w:hAnsi="Times New Roman" w:cs="Times New Roman"/>
          <w:sz w:val="28"/>
          <w:szCs w:val="28"/>
        </w:rPr>
        <w:t xml:space="preserve">о необходим комплексный подход и </w:t>
      </w:r>
      <w:r w:rsidR="001E3177" w:rsidRPr="00892CD3">
        <w:rPr>
          <w:rFonts w:ascii="Times New Roman" w:eastAsia="Calibri" w:hAnsi="Times New Roman" w:cs="Times New Roman"/>
          <w:sz w:val="28"/>
          <w:szCs w:val="28"/>
        </w:rPr>
        <w:t>полит</w:t>
      </w:r>
      <w:r w:rsidR="0078480E">
        <w:rPr>
          <w:rFonts w:ascii="Times New Roman" w:eastAsia="Calibri" w:hAnsi="Times New Roman" w:cs="Times New Roman"/>
          <w:sz w:val="28"/>
          <w:szCs w:val="28"/>
        </w:rPr>
        <w:t>ическая воля руководства страны</w:t>
      </w:r>
      <w:r w:rsidR="001E3177" w:rsidRPr="00892CD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6"/>
      </w:r>
      <w:r w:rsidR="0078480E">
        <w:rPr>
          <w:rFonts w:ascii="Times New Roman" w:eastAsia="Calibri" w:hAnsi="Times New Roman" w:cs="Times New Roman"/>
          <w:sz w:val="28"/>
          <w:szCs w:val="28"/>
        </w:rPr>
        <w:t>.</w:t>
      </w:r>
      <w:r w:rsidR="001E3177"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BA10BBB" w14:textId="77777777" w:rsidR="00965595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В 2010 году принята вторая Национальная стратегия</w:t>
      </w:r>
      <w:r w:rsidR="00965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противодействия коррупции 2010–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>2011 годов, утвержденная Указом Президента Российской Федерации от 13.04.2010 № 460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37"/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67E2FA91" w14:textId="6AF30957" w:rsidR="001E3177" w:rsidRPr="00892CD3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965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Стратегии были закреплены следующие </w:t>
      </w:r>
      <w:r w:rsidRPr="00892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принципы противодействия коррупции: </w:t>
      </w:r>
    </w:p>
    <w:p w14:paraId="09B380AB" w14:textId="77777777" w:rsidR="001E3177" w:rsidRPr="00A96EA8" w:rsidRDefault="001E3177" w:rsidP="00A96EA8">
      <w:pPr>
        <w:pStyle w:val="a3"/>
        <w:numPr>
          <w:ilvl w:val="0"/>
          <w:numId w:val="32"/>
        </w:numPr>
        <w:spacing w:before="120" w:after="12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A96EA8">
        <w:rPr>
          <w:rFonts w:ascii="Times New Roman" w:eastAsia="Calibri" w:hAnsi="Times New Roman" w:cs="Times New Roman"/>
          <w:color w:val="000000"/>
          <w:sz w:val="28"/>
          <w:szCs w:val="28"/>
        </w:rPr>
        <w:t>признание коррупции одной из системных угроз безопасности Российской Федерации;</w:t>
      </w:r>
    </w:p>
    <w:p w14:paraId="465BDA7D" w14:textId="77777777" w:rsidR="001E3177" w:rsidRPr="00A96EA8" w:rsidRDefault="001E3177" w:rsidP="00A96EA8">
      <w:pPr>
        <w:pStyle w:val="a3"/>
        <w:numPr>
          <w:ilvl w:val="0"/>
          <w:numId w:val="32"/>
        </w:numPr>
        <w:spacing w:before="120" w:after="12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A96EA8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14:paraId="4CD9DA5B" w14:textId="77777777" w:rsidR="001E3177" w:rsidRPr="00A96EA8" w:rsidRDefault="001E3177" w:rsidP="00A96EA8">
      <w:pPr>
        <w:pStyle w:val="a3"/>
        <w:numPr>
          <w:ilvl w:val="0"/>
          <w:numId w:val="32"/>
        </w:numPr>
        <w:spacing w:before="120" w:after="12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A96EA8">
        <w:rPr>
          <w:rFonts w:ascii="Times New Roman" w:eastAsia="Calibri" w:hAnsi="Times New Roman" w:cs="Times New Roman"/>
          <w:color w:val="000000"/>
          <w:sz w:val="28"/>
          <w:szCs w:val="28"/>
        </w:rPr>
        <w:t>стабильность основных элементов системы мер по противодействию коррупции, закрепленных в Федеральном законе от 25 декабря 2008 г. № 273-ФЗ «О противодействии коррупции»;</w:t>
      </w:r>
    </w:p>
    <w:p w14:paraId="5C9AB2F1" w14:textId="1557ADA7" w:rsidR="001E3177" w:rsidRPr="00A96EA8" w:rsidRDefault="001E3177" w:rsidP="00A96EA8">
      <w:pPr>
        <w:pStyle w:val="a3"/>
        <w:numPr>
          <w:ilvl w:val="0"/>
          <w:numId w:val="32"/>
        </w:numPr>
        <w:spacing w:before="120" w:after="120" w:line="36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A96EA8">
        <w:rPr>
          <w:rFonts w:ascii="Times New Roman" w:eastAsia="Calibri" w:hAnsi="Times New Roman" w:cs="Times New Roman"/>
          <w:color w:val="000000"/>
          <w:sz w:val="28"/>
          <w:szCs w:val="28"/>
        </w:rPr>
        <w:t>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</w:t>
      </w:r>
      <w:r w:rsidR="00965595" w:rsidRPr="0096559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38"/>
      </w:r>
      <w:r w:rsidRPr="00A96EA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9196873" w14:textId="77777777" w:rsidR="00965595" w:rsidRDefault="001E3177" w:rsidP="00197B70">
      <w:pPr>
        <w:widowControl w:val="0"/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план по</w:t>
      </w:r>
      <w:r w:rsidR="0096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2010–</w:t>
      </w:r>
      <w:r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годов поставил перед собой широкий спектр задач, что существенно отличает его от первого плана, носившего общий и декларативный характер. </w:t>
      </w:r>
    </w:p>
    <w:p w14:paraId="35CFB83E" w14:textId="7A9BB153" w:rsidR="001E3177" w:rsidRPr="00F31891" w:rsidRDefault="001E3177" w:rsidP="00197B70">
      <w:pPr>
        <w:widowControl w:val="0"/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второй национальный план признает наличие в стране проблемы с пониманием коррупции. Именно поэтому второй план делает акцент на обучении и просвещении </w:t>
      </w:r>
      <w:r w:rsidR="0083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служащих </w:t>
      </w:r>
      <w:r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целом. Стоит отметить, что среди силовых ведомств, ключевую </w:t>
      </w:r>
      <w:r w:rsidRPr="00F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 сфере борьбы с коррупцией занимает прокуратура. Основным </w:t>
      </w:r>
      <w:proofErr w:type="spellStart"/>
      <w:r w:rsidRPr="00F318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актором</w:t>
      </w:r>
      <w:proofErr w:type="spellEnd"/>
      <w:r w:rsidRPr="00F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</w:t>
      </w:r>
      <w:r w:rsidR="00833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плана является Совет при П</w:t>
      </w:r>
      <w:r w:rsidRPr="00F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резиденте Российский Федерации по противодействию коррупции и почти все ответственные ведомства обязаны докладывать о результатах проделанной работы перед этим органом. </w:t>
      </w:r>
    </w:p>
    <w:p w14:paraId="44EA4C88" w14:textId="77777777" w:rsidR="00F31891" w:rsidRDefault="00965595" w:rsidP="00F31891">
      <w:pPr>
        <w:widowControl w:val="0"/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</w:t>
      </w:r>
      <w:r w:rsidR="001E3177" w:rsidRPr="00F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обозначена цель повышения прозрачности государственных органов для граждан страны: создание баз данных, возможность участия общественных организаций в мониторинге процесса принятия решений и в контроле государственных тендеров, грантов и закупок, введение в Совет по противодействию коррупции </w:t>
      </w:r>
      <w:r w:rsidR="00F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общественности. </w:t>
      </w:r>
      <w:r w:rsidR="001E3177" w:rsidRPr="00F3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и второй план не избежал формализма и декларативности в заявленных целях. </w:t>
      </w:r>
    </w:p>
    <w:p w14:paraId="1F81410B" w14:textId="5369D33E" w:rsidR="001E3177" w:rsidRPr="00F31891" w:rsidRDefault="001E3177" w:rsidP="00F31891">
      <w:pPr>
        <w:widowControl w:val="0"/>
        <w:suppressAutoHyphens/>
        <w:spacing w:before="120" w:after="120" w:line="36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3189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 таким же пессимист</w:t>
      </w:r>
      <w:r w:rsidR="00F3189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ичным выводам приводит анализ следующего </w:t>
      </w:r>
      <w:r w:rsidRPr="00F3189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Национального плана пр</w:t>
      </w:r>
      <w:r w:rsidR="00F31891" w:rsidRPr="00F3189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отиводействия коррупции на 2012–</w:t>
      </w:r>
      <w:r w:rsidR="00F3189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2013 годы</w:t>
      </w:r>
      <w:r w:rsidRPr="00F31891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  <w:footnoteReference w:id="139"/>
      </w:r>
      <w:r w:rsidRPr="00F3189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</w:t>
      </w:r>
      <w:r w:rsidR="00F3189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3189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План состоит из 19 пунктов, включающих </w:t>
      </w:r>
      <w:r w:rsidR="00F3189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основные </w:t>
      </w:r>
      <w:r w:rsidRPr="00F3189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проблемы </w:t>
      </w:r>
      <w:r w:rsidRPr="00F3189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антикоррупционной политики. </w:t>
      </w:r>
      <w:r w:rsidR="00F31891" w:rsidRPr="00F3189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</w:t>
      </w:r>
      <w:r w:rsidRPr="00F3189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однимается проблема конфликта интересов и ставится задача определения понятия конфликта интересов и выработки эффективных механизмов для противодействия этой проблеме. Появляется пункт внедрения контрактной системы в сфере государственных и муниципальных закупок, а также введения ограничений на сделки, совершаемыми между государством и коммерческими структурами, </w:t>
      </w:r>
      <w:r w:rsidR="00F3189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которых </w:t>
      </w:r>
      <w:r w:rsidRPr="00F3189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 руководящих позициях работают родственники руководителей государственных структур.</w:t>
      </w:r>
    </w:p>
    <w:p w14:paraId="0A64F647" w14:textId="77777777" w:rsidR="00CA148E" w:rsidRPr="00CA148E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48E">
        <w:rPr>
          <w:rFonts w:ascii="Times New Roman" w:eastAsia="Calibri" w:hAnsi="Times New Roman" w:cs="Times New Roman"/>
          <w:sz w:val="28"/>
          <w:szCs w:val="28"/>
        </w:rPr>
        <w:t xml:space="preserve">Безусловно, третий план </w:t>
      </w:r>
      <w:r w:rsidR="00CA148E" w:rsidRPr="00CA148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A148E">
        <w:rPr>
          <w:rFonts w:ascii="Times New Roman" w:eastAsia="Calibri" w:hAnsi="Times New Roman" w:cs="Times New Roman"/>
          <w:sz w:val="28"/>
          <w:szCs w:val="28"/>
        </w:rPr>
        <w:t>достаточно</w:t>
      </w:r>
      <w:r w:rsidR="00CA148E" w:rsidRPr="00CA148E">
        <w:rPr>
          <w:rFonts w:ascii="Times New Roman" w:eastAsia="Calibri" w:hAnsi="Times New Roman" w:cs="Times New Roman"/>
          <w:sz w:val="28"/>
          <w:szCs w:val="28"/>
        </w:rPr>
        <w:t>й мере</w:t>
      </w:r>
      <w:r w:rsidRPr="00CA148E">
        <w:rPr>
          <w:rFonts w:ascii="Times New Roman" w:eastAsia="Calibri" w:hAnsi="Times New Roman" w:cs="Times New Roman"/>
          <w:sz w:val="28"/>
          <w:szCs w:val="28"/>
        </w:rPr>
        <w:t xml:space="preserve"> концептуально проработан</w:t>
      </w:r>
      <w:r w:rsidR="00CA148E" w:rsidRPr="00CA14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A148E">
        <w:rPr>
          <w:rFonts w:ascii="Times New Roman" w:eastAsia="Calibri" w:hAnsi="Times New Roman" w:cs="Times New Roman"/>
          <w:sz w:val="28"/>
          <w:szCs w:val="28"/>
        </w:rPr>
        <w:t xml:space="preserve">детализирован. </w:t>
      </w:r>
      <w:r w:rsidR="00CA148E" w:rsidRPr="00CA148E">
        <w:rPr>
          <w:rFonts w:ascii="Times New Roman" w:eastAsia="Calibri" w:hAnsi="Times New Roman" w:cs="Times New Roman"/>
          <w:sz w:val="28"/>
          <w:szCs w:val="28"/>
        </w:rPr>
        <w:t>В нё</w:t>
      </w:r>
      <w:r w:rsidRPr="00CA148E">
        <w:rPr>
          <w:rFonts w:ascii="Times New Roman" w:eastAsia="Calibri" w:hAnsi="Times New Roman" w:cs="Times New Roman"/>
          <w:sz w:val="28"/>
          <w:szCs w:val="28"/>
        </w:rPr>
        <w:t xml:space="preserve">м присутствуют четкие указания конкретным ведомствам и министерствам на пакет необходимых действий. В частности, Президент Российской Федерации поручал прокуратуре провести проверки соблюдения законодательства о противодействии коррупции в ряде ведомств. </w:t>
      </w:r>
    </w:p>
    <w:p w14:paraId="3CA9108C" w14:textId="41EEC705" w:rsidR="001E3177" w:rsidRPr="00CA148E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48E">
        <w:rPr>
          <w:rFonts w:ascii="Times New Roman" w:eastAsia="Calibri" w:hAnsi="Times New Roman" w:cs="Times New Roman"/>
          <w:sz w:val="28"/>
          <w:szCs w:val="28"/>
        </w:rPr>
        <w:t xml:space="preserve">Проверки были проведены, и даже были выявлены несоответствия, </w:t>
      </w:r>
      <w:r w:rsidR="00CA148E" w:rsidRPr="00CA148E">
        <w:rPr>
          <w:rFonts w:ascii="Times New Roman" w:eastAsia="Calibri" w:hAnsi="Times New Roman" w:cs="Times New Roman"/>
          <w:sz w:val="28"/>
          <w:szCs w:val="28"/>
        </w:rPr>
        <w:t xml:space="preserve">однако </w:t>
      </w:r>
      <w:r w:rsidRPr="00CA148E">
        <w:rPr>
          <w:rFonts w:ascii="Times New Roman" w:eastAsia="Calibri" w:hAnsi="Times New Roman" w:cs="Times New Roman"/>
          <w:sz w:val="28"/>
          <w:szCs w:val="28"/>
        </w:rPr>
        <w:t xml:space="preserve">вместо определения причин возникновения нарушений, предпосылок коррупции, результатом проведенной работы стало частичное устранение их последствий. </w:t>
      </w:r>
    </w:p>
    <w:p w14:paraId="3CECA4A0" w14:textId="5688664E" w:rsidR="001E3177" w:rsidRPr="00CA148E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48E">
        <w:rPr>
          <w:rFonts w:ascii="Times New Roman" w:eastAsia="Calibri" w:hAnsi="Times New Roman" w:cs="Times New Roman"/>
          <w:sz w:val="28"/>
          <w:szCs w:val="28"/>
        </w:rPr>
        <w:t>Очевидно, что предыдущие планы не решили большую часть проблем, которые призваны были решить. Отсутствие понимания на местах сути антикоррупционной политики, отдельно стоящие государственные фонды, созданные федеральными законами, не</w:t>
      </w:r>
      <w:r w:rsidR="00833CAE">
        <w:rPr>
          <w:rFonts w:ascii="Times New Roman" w:eastAsia="Calibri" w:hAnsi="Times New Roman" w:cs="Times New Roman"/>
          <w:sz w:val="28"/>
          <w:szCs w:val="28"/>
        </w:rPr>
        <w:t>исполнение Федеральной службой судебных п</w:t>
      </w:r>
      <w:r w:rsidRPr="00CA148E">
        <w:rPr>
          <w:rFonts w:ascii="Times New Roman" w:eastAsia="Calibri" w:hAnsi="Times New Roman" w:cs="Times New Roman"/>
          <w:sz w:val="28"/>
          <w:szCs w:val="28"/>
        </w:rPr>
        <w:t>риставов решений судов. Все это говорит о том, что внедрение идей противодействия коррупции встречает большое кол</w:t>
      </w:r>
      <w:r w:rsidR="00CA148E" w:rsidRPr="00CA148E">
        <w:rPr>
          <w:rFonts w:ascii="Times New Roman" w:eastAsia="Calibri" w:hAnsi="Times New Roman" w:cs="Times New Roman"/>
          <w:sz w:val="28"/>
          <w:szCs w:val="28"/>
        </w:rPr>
        <w:t xml:space="preserve">ичество барьеров и препятствий. </w:t>
      </w:r>
      <w:r w:rsidRPr="00CA148E">
        <w:rPr>
          <w:rFonts w:ascii="Times New Roman" w:eastAsia="Calibri" w:hAnsi="Times New Roman" w:cs="Times New Roman"/>
          <w:sz w:val="28"/>
          <w:szCs w:val="28"/>
        </w:rPr>
        <w:t xml:space="preserve">Существует также проблема отсутствия механизма оценки реализации антикоррупционной политики, в том числе, отсутствие </w:t>
      </w:r>
      <w:r w:rsidR="00FC22CE">
        <w:rPr>
          <w:rFonts w:ascii="Times New Roman" w:eastAsia="Calibri" w:hAnsi="Times New Roman" w:cs="Times New Roman"/>
          <w:sz w:val="28"/>
          <w:szCs w:val="28"/>
        </w:rPr>
        <w:t xml:space="preserve">эффективной </w:t>
      </w:r>
      <w:r w:rsidRPr="00CA148E">
        <w:rPr>
          <w:rFonts w:ascii="Times New Roman" w:eastAsia="Calibri" w:hAnsi="Times New Roman" w:cs="Times New Roman"/>
          <w:sz w:val="28"/>
          <w:szCs w:val="28"/>
        </w:rPr>
        <w:t xml:space="preserve">обратной связи </w:t>
      </w:r>
      <w:r w:rsidR="00FC22C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CA148E">
        <w:rPr>
          <w:rFonts w:ascii="Times New Roman" w:eastAsia="Calibri" w:hAnsi="Times New Roman" w:cs="Times New Roman"/>
          <w:sz w:val="28"/>
          <w:szCs w:val="28"/>
        </w:rPr>
        <w:t>н</w:t>
      </w:r>
      <w:r w:rsidR="00FC22CE">
        <w:rPr>
          <w:rFonts w:ascii="Times New Roman" w:eastAsia="Calibri" w:hAnsi="Times New Roman" w:cs="Times New Roman"/>
          <w:sz w:val="28"/>
          <w:szCs w:val="28"/>
        </w:rPr>
        <w:t>аселением</w:t>
      </w:r>
      <w:r w:rsidRPr="00CA148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3DC47DB" w14:textId="77777777" w:rsidR="008E441A" w:rsidRPr="008E441A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41A">
        <w:rPr>
          <w:rFonts w:ascii="Times New Roman" w:eastAsia="Calibri" w:hAnsi="Times New Roman" w:cs="Times New Roman"/>
          <w:sz w:val="28"/>
          <w:szCs w:val="28"/>
        </w:rPr>
        <w:t>В связи с этим, Президент Российской Федерации Указом от 11 апреля 2014 г. утвердил Национальный план пр</w:t>
      </w:r>
      <w:r w:rsidR="008E441A" w:rsidRPr="008E441A">
        <w:rPr>
          <w:rFonts w:ascii="Times New Roman" w:eastAsia="Calibri" w:hAnsi="Times New Roman" w:cs="Times New Roman"/>
          <w:sz w:val="28"/>
          <w:szCs w:val="28"/>
        </w:rPr>
        <w:t>отиводействия коррупции на 2014– 2015 годы</w:t>
      </w:r>
      <w:r w:rsidRPr="008E441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0"/>
      </w:r>
      <w:r w:rsidRPr="008E441A">
        <w:rPr>
          <w:rFonts w:ascii="Times New Roman" w:eastAsia="Calibri" w:hAnsi="Times New Roman" w:cs="Times New Roman"/>
          <w:sz w:val="28"/>
          <w:szCs w:val="28"/>
        </w:rPr>
        <w:t xml:space="preserve">, который был ориентирован на решение конкретных задач по обеспечению исполнения законодательных актов и управленческих решений в области противодействия коррупции. </w:t>
      </w:r>
    </w:p>
    <w:p w14:paraId="72B4A9C2" w14:textId="773C9054" w:rsidR="008412D5" w:rsidRDefault="001E3177" w:rsidP="008412D5">
      <w:pPr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1A">
        <w:rPr>
          <w:rFonts w:ascii="Times New Roman" w:eastAsia="Calibri" w:hAnsi="Times New Roman" w:cs="Times New Roman"/>
          <w:sz w:val="28"/>
          <w:szCs w:val="28"/>
        </w:rPr>
        <w:t>В частности, политическим партиям и общественным организациям рекомендовалось разработать и осуществить комплекс просветительских ме</w:t>
      </w:r>
      <w:r w:rsidR="008E441A">
        <w:rPr>
          <w:rFonts w:ascii="Times New Roman" w:eastAsia="Calibri" w:hAnsi="Times New Roman" w:cs="Times New Roman"/>
          <w:sz w:val="28"/>
          <w:szCs w:val="28"/>
        </w:rPr>
        <w:t xml:space="preserve">р, направленных на формирование в социуме культуры </w:t>
      </w:r>
      <w:r w:rsidRPr="008E441A">
        <w:rPr>
          <w:rFonts w:ascii="Times New Roman" w:eastAsia="Calibri" w:hAnsi="Times New Roman" w:cs="Times New Roman"/>
          <w:sz w:val="28"/>
          <w:szCs w:val="28"/>
        </w:rPr>
        <w:t xml:space="preserve">нетерпимого </w:t>
      </w:r>
      <w:r w:rsidR="008E441A">
        <w:rPr>
          <w:rFonts w:ascii="Times New Roman" w:eastAsia="Calibri" w:hAnsi="Times New Roman" w:cs="Times New Roman"/>
          <w:sz w:val="28"/>
          <w:szCs w:val="28"/>
        </w:rPr>
        <w:t>отношения к коррупционному поведению.</w:t>
      </w:r>
      <w:r w:rsidRPr="008E44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41A" w:rsidRPr="008E44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уделялось</w:t>
      </w:r>
      <w:r w:rsidRPr="008E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 </w:t>
      </w:r>
      <w:r w:rsidR="008E441A" w:rsidRPr="008E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и государственных фондов. Акцентировалось внимание </w:t>
      </w:r>
      <w:r w:rsidRPr="008E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осуществлении </w:t>
      </w:r>
      <w:r w:rsidR="008E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антикоррупционного просвещения, но </w:t>
      </w:r>
      <w:r w:rsidRPr="008E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</w:t>
      </w:r>
      <w:r w:rsidR="008E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8E441A" w:rsidRPr="008E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ещё </w:t>
      </w:r>
      <w:r w:rsidRPr="008E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E441A" w:rsidRPr="008E44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FC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</w:t>
      </w:r>
      <w:r w:rsidRPr="008E4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809A86" w14:textId="6979DE19" w:rsidR="001E3177" w:rsidRPr="008412D5" w:rsidRDefault="001E3177" w:rsidP="008412D5">
      <w:pPr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</w:t>
      </w:r>
      <w:r w:rsidR="00FC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</w:t>
      </w:r>
      <w:r w:rsidRPr="008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силовых </w:t>
      </w:r>
      <w:r w:rsidR="008412D5" w:rsidRPr="008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институтов </w:t>
      </w:r>
      <w:r w:rsidRPr="008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12D5" w:rsidRPr="008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политике. С</w:t>
      </w:r>
      <w:r w:rsidRPr="00841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иловым ведомствам ставится ряд задач по разработке норм и механик превенции коррупции, что выглядит довольно странно, поскольку не входит в их компетенцию. Более того, явно прослеживается негативная тенденция сокращения степени участия некоммерческих общественных организаций и населения в процессах разработки и модернизации нормативно-правовых актов в антикоррупционной сфере.</w:t>
      </w:r>
    </w:p>
    <w:p w14:paraId="2D312DB5" w14:textId="20CB79F4" w:rsidR="005F0BCA" w:rsidRPr="005F0BCA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CA">
        <w:rPr>
          <w:rFonts w:ascii="Times New Roman" w:eastAsia="Calibri" w:hAnsi="Times New Roman" w:cs="Times New Roman"/>
          <w:sz w:val="28"/>
          <w:szCs w:val="28"/>
        </w:rPr>
        <w:t>В</w:t>
      </w:r>
      <w:r w:rsidR="005F0BCA" w:rsidRPr="005F0BCA">
        <w:rPr>
          <w:rFonts w:ascii="Times New Roman" w:eastAsia="Calibri" w:hAnsi="Times New Roman" w:cs="Times New Roman"/>
          <w:sz w:val="28"/>
          <w:szCs w:val="28"/>
        </w:rPr>
        <w:t xml:space="preserve"> Указе Президента </w:t>
      </w:r>
      <w:r w:rsidRPr="005F0BCA">
        <w:rPr>
          <w:rFonts w:ascii="Times New Roman" w:eastAsia="Calibri" w:hAnsi="Times New Roman" w:cs="Times New Roman"/>
          <w:sz w:val="28"/>
          <w:szCs w:val="28"/>
        </w:rPr>
        <w:t>от 1 апреля 2016 г. № 147 «О Национальном плане противодействия коррупции на 2016-2017 годы</w:t>
      </w:r>
      <w:r w:rsidR="005F0BCA" w:rsidRPr="005F0BCA">
        <w:rPr>
          <w:rFonts w:ascii="Times New Roman" w:eastAsia="Calibri" w:hAnsi="Times New Roman" w:cs="Times New Roman"/>
          <w:sz w:val="28"/>
          <w:szCs w:val="28"/>
        </w:rPr>
        <w:t>»</w:t>
      </w:r>
      <w:r w:rsidRPr="005F0BC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1"/>
      </w:r>
      <w:r w:rsidRPr="005F0BCA">
        <w:rPr>
          <w:rFonts w:ascii="Times New Roman" w:eastAsia="Calibri" w:hAnsi="Times New Roman" w:cs="Times New Roman"/>
          <w:sz w:val="28"/>
          <w:szCs w:val="28"/>
        </w:rPr>
        <w:t xml:space="preserve"> поставлена задача по разработке мер увеличения эффективности в области информационной пропаганды и просвещения. </w:t>
      </w:r>
      <w:r w:rsidRPr="005F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план </w:t>
      </w:r>
      <w:r w:rsidR="00FC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учел </w:t>
      </w:r>
      <w:r w:rsidRPr="005F0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предыдущих планов, в результате</w:t>
      </w:r>
      <w:r w:rsidR="00FC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</w:t>
      </w:r>
      <w:r w:rsidRPr="005F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мер имеют систему контроля исполн</w:t>
      </w:r>
      <w:r w:rsidR="005F0BCA" w:rsidRPr="005F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со стороны других органов. </w:t>
      </w:r>
      <w:r w:rsidRPr="005F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новый план </w:t>
      </w:r>
      <w:r w:rsidR="00FC2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</w:t>
      </w:r>
      <w:r w:rsidRPr="005F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 от положений открытости и прозрачности государственных служащих и учреждений и от </w:t>
      </w:r>
      <w:r w:rsidR="00FC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5F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тесного взаимодействия в вопросах противодействия коррупции со странами-участниками Конвенции по противодействию коррупции ООН. </w:t>
      </w:r>
    </w:p>
    <w:p w14:paraId="3912555D" w14:textId="77777777" w:rsidR="00FC22CE" w:rsidRDefault="005F0BCA" w:rsidP="00CA1B03">
      <w:pPr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 2016–2017 годы</w:t>
      </w:r>
      <w:r w:rsidR="001E3177" w:rsidRP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 векторы, в которых предполагается развитие антикоррупционной политики России. </w:t>
      </w:r>
      <w:r w:rsidRP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ч</w:t>
      </w:r>
      <w:r w:rsidR="001E3177" w:rsidRP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проблем, которые были </w:t>
      </w:r>
      <w:r w:rsidRP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намечены к разрешению в предыдущем П</w:t>
      </w:r>
      <w:r w:rsidR="001E3177" w:rsidRP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лане, в ныне</w:t>
      </w:r>
      <w:r w:rsid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шнем не нашли своего отражения</w:t>
      </w:r>
      <w:r w:rsidR="00CA1B03" w:rsidRPr="00CA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D2EA795" w14:textId="0F61B4D1" w:rsidR="00CA1B03" w:rsidRDefault="001E3177" w:rsidP="00CA1B03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CA1B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Правовой анализ законодательства российской антикоррупционной политики показывает, что его содержание и реальное применение отвечает не всем необходимым требования антикоррупционной </w:t>
      </w:r>
      <w:r w:rsidR="00CA1B03" w:rsidRPr="00CA1B03">
        <w:rPr>
          <w:rFonts w:ascii="Times New Roman" w:eastAsia="Calibri" w:hAnsi="Times New Roman" w:cs="Times New Roman"/>
          <w:color w:val="000000"/>
          <w:sz w:val="28"/>
          <w:szCs w:val="28"/>
        </w:rPr>
        <w:t>политики. И с</w:t>
      </w:r>
      <w:r w:rsidRPr="00CA1B03">
        <w:rPr>
          <w:rFonts w:ascii="Times New Roman" w:eastAsia="Calibri" w:hAnsi="Times New Roman" w:cs="Times New Roman"/>
          <w:color w:val="000000"/>
          <w:sz w:val="28"/>
          <w:szCs w:val="28"/>
        </w:rPr>
        <w:t>амой главной проблемой является отсутствие системности</w:t>
      </w:r>
      <w:r w:rsidRPr="00CA1B0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42"/>
      </w:r>
      <w:r w:rsidRPr="00CA1B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4509F277" w14:textId="3A9EF40A" w:rsidR="001E3177" w:rsidRPr="00CA1B03" w:rsidRDefault="001E3177" w:rsidP="00CA1B03">
      <w:pPr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03">
        <w:rPr>
          <w:rFonts w:ascii="Times New Roman" w:eastAsia="Calibri" w:hAnsi="Times New Roman" w:cs="Times New Roman"/>
          <w:sz w:val="28"/>
          <w:szCs w:val="28"/>
        </w:rPr>
        <w:t>Начавшись с Федерального закона «О противодействии коррупции», за 10 лет антикоррупционное регулирование разрослось и стало включать сотни правовых а</w:t>
      </w:r>
      <w:r w:rsidR="00CA1B03">
        <w:rPr>
          <w:rFonts w:ascii="Times New Roman" w:eastAsia="Calibri" w:hAnsi="Times New Roman" w:cs="Times New Roman"/>
          <w:sz w:val="28"/>
          <w:szCs w:val="28"/>
        </w:rPr>
        <w:t>ктов различной юридической силы. При этом данный правовой комплекс демонстрирует на сегодняшний день явное</w:t>
      </w:r>
      <w:r w:rsidRPr="00CA1B03">
        <w:rPr>
          <w:rFonts w:ascii="Times New Roman" w:eastAsia="Calibri" w:hAnsi="Times New Roman" w:cs="Times New Roman"/>
          <w:sz w:val="28"/>
          <w:szCs w:val="28"/>
        </w:rPr>
        <w:t xml:space="preserve"> отсутствие системности</w:t>
      </w:r>
      <w:r w:rsidR="00CA1B03">
        <w:rPr>
          <w:rFonts w:ascii="Times New Roman" w:eastAsia="Calibri" w:hAnsi="Times New Roman" w:cs="Times New Roman"/>
          <w:sz w:val="28"/>
          <w:szCs w:val="28"/>
        </w:rPr>
        <w:t xml:space="preserve">, внутренней связи и противоречий между этими актам. </w:t>
      </w:r>
    </w:p>
    <w:p w14:paraId="38B8CB9A" w14:textId="5666515E" w:rsidR="0075561C" w:rsidRPr="0075561C" w:rsidRDefault="0075561C" w:rsidP="003F20FC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1C">
        <w:rPr>
          <w:rFonts w:ascii="Times New Roman" w:eastAsia="Calibri" w:hAnsi="Times New Roman" w:cs="Times New Roman"/>
          <w:sz w:val="28"/>
          <w:szCs w:val="28"/>
        </w:rPr>
        <w:t>З</w:t>
      </w:r>
      <w:r w:rsidR="001E3177" w:rsidRPr="0075561C">
        <w:rPr>
          <w:rFonts w:ascii="Times New Roman" w:eastAsia="Calibri" w:hAnsi="Times New Roman" w:cs="Times New Roman"/>
          <w:sz w:val="28"/>
          <w:szCs w:val="28"/>
        </w:rPr>
        <w:t>ако</w:t>
      </w:r>
      <w:r w:rsidR="003F20FC">
        <w:rPr>
          <w:rFonts w:ascii="Times New Roman" w:eastAsia="Calibri" w:hAnsi="Times New Roman" w:cs="Times New Roman"/>
          <w:sz w:val="28"/>
          <w:szCs w:val="28"/>
        </w:rPr>
        <w:t xml:space="preserve">н «О противодействии коррупции», </w:t>
      </w:r>
      <w:r w:rsidR="00FC22CE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="003F20FC">
        <w:rPr>
          <w:rFonts w:ascii="Times New Roman" w:eastAsia="Calibri" w:hAnsi="Times New Roman" w:cs="Times New Roman"/>
          <w:sz w:val="28"/>
          <w:szCs w:val="28"/>
        </w:rPr>
        <w:t xml:space="preserve">сложно оценить, как эффективный </w:t>
      </w:r>
      <w:r w:rsidR="00FC22CE">
        <w:rPr>
          <w:rFonts w:ascii="Times New Roman" w:eastAsia="Calibri" w:hAnsi="Times New Roman" w:cs="Times New Roman"/>
          <w:sz w:val="28"/>
          <w:szCs w:val="28"/>
        </w:rPr>
        <w:t>в практике применения закон</w:t>
      </w:r>
      <w:r w:rsidR="003F20FC">
        <w:rPr>
          <w:rFonts w:ascii="Times New Roman" w:eastAsia="Calibri" w:hAnsi="Times New Roman" w:cs="Times New Roman"/>
          <w:sz w:val="28"/>
          <w:szCs w:val="28"/>
        </w:rPr>
        <w:t>. Закон носит доктринальный характер, с</w:t>
      </w:r>
      <w:r w:rsidR="00FC22CE">
        <w:rPr>
          <w:rFonts w:ascii="Times New Roman" w:eastAsia="Calibri" w:hAnsi="Times New Roman" w:cs="Times New Roman"/>
          <w:sz w:val="28"/>
          <w:szCs w:val="28"/>
        </w:rPr>
        <w:t>оответствующий скорее концепции. Е</w:t>
      </w:r>
      <w:r w:rsidR="003F20FC">
        <w:rPr>
          <w:rFonts w:ascii="Times New Roman" w:eastAsia="Calibri" w:hAnsi="Times New Roman" w:cs="Times New Roman"/>
          <w:sz w:val="28"/>
          <w:szCs w:val="28"/>
        </w:rPr>
        <w:t xml:space="preserve">го отличает </w:t>
      </w:r>
      <w:r w:rsidRPr="0075561C">
        <w:rPr>
          <w:rFonts w:ascii="Times New Roman" w:eastAsia="Calibri" w:hAnsi="Times New Roman" w:cs="Times New Roman"/>
          <w:sz w:val="28"/>
          <w:szCs w:val="28"/>
        </w:rPr>
        <w:t>неравномерность</w:t>
      </w:r>
      <w:r w:rsidR="003F20FC">
        <w:rPr>
          <w:rFonts w:ascii="Times New Roman" w:eastAsia="Calibri" w:hAnsi="Times New Roman" w:cs="Times New Roman"/>
          <w:sz w:val="28"/>
          <w:szCs w:val="28"/>
        </w:rPr>
        <w:t xml:space="preserve"> содержания, </w:t>
      </w:r>
      <w:r w:rsidR="001E3177" w:rsidRPr="0075561C">
        <w:rPr>
          <w:rFonts w:ascii="Times New Roman" w:eastAsia="Calibri" w:hAnsi="Times New Roman" w:cs="Times New Roman"/>
          <w:sz w:val="28"/>
          <w:szCs w:val="28"/>
        </w:rPr>
        <w:t xml:space="preserve">значительное </w:t>
      </w:r>
      <w:r w:rsidRPr="0075561C">
        <w:rPr>
          <w:rFonts w:ascii="Times New Roman" w:eastAsia="Calibri" w:hAnsi="Times New Roman" w:cs="Times New Roman"/>
          <w:sz w:val="28"/>
          <w:szCs w:val="28"/>
        </w:rPr>
        <w:t>число</w:t>
      </w:r>
      <w:r w:rsidR="003F20FC">
        <w:rPr>
          <w:rFonts w:ascii="Times New Roman" w:eastAsia="Calibri" w:hAnsi="Times New Roman" w:cs="Times New Roman"/>
          <w:sz w:val="28"/>
          <w:szCs w:val="28"/>
        </w:rPr>
        <w:t xml:space="preserve"> положений носит</w:t>
      </w:r>
      <w:r w:rsidR="001E3177" w:rsidRPr="0075561C">
        <w:rPr>
          <w:rFonts w:ascii="Times New Roman" w:eastAsia="Calibri" w:hAnsi="Times New Roman" w:cs="Times New Roman"/>
          <w:sz w:val="28"/>
          <w:szCs w:val="28"/>
        </w:rPr>
        <w:t xml:space="preserve"> декларативный характер</w:t>
      </w:r>
      <w:r w:rsidRPr="0075561C">
        <w:rPr>
          <w:rFonts w:ascii="Times New Roman" w:eastAsia="Calibri" w:hAnsi="Times New Roman" w:cs="Times New Roman"/>
          <w:sz w:val="28"/>
          <w:szCs w:val="28"/>
        </w:rPr>
        <w:t>. Например, статья 7 Закона,</w:t>
      </w:r>
      <w:r w:rsidR="001E3177" w:rsidRPr="00755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433">
        <w:rPr>
          <w:rFonts w:ascii="Times New Roman" w:eastAsia="Calibri" w:hAnsi="Times New Roman" w:cs="Times New Roman"/>
          <w:sz w:val="28"/>
          <w:szCs w:val="28"/>
        </w:rPr>
        <w:t>представляющая</w:t>
      </w:r>
      <w:r w:rsidR="001E3177" w:rsidRPr="0075561C">
        <w:rPr>
          <w:rFonts w:ascii="Times New Roman" w:eastAsia="Calibri" w:hAnsi="Times New Roman" w:cs="Times New Roman"/>
          <w:sz w:val="28"/>
          <w:szCs w:val="28"/>
        </w:rPr>
        <w:t xml:space="preserve"> перечень из 21</w:t>
      </w:r>
      <w:r w:rsidRPr="0075561C">
        <w:rPr>
          <w:rFonts w:ascii="Times New Roman" w:eastAsia="Calibri" w:hAnsi="Times New Roman" w:cs="Times New Roman"/>
          <w:sz w:val="28"/>
          <w:szCs w:val="28"/>
        </w:rPr>
        <w:t>-го</w:t>
      </w:r>
      <w:r w:rsidR="001E3177" w:rsidRPr="0075561C">
        <w:rPr>
          <w:rFonts w:ascii="Times New Roman" w:eastAsia="Calibri" w:hAnsi="Times New Roman" w:cs="Times New Roman"/>
          <w:sz w:val="28"/>
          <w:szCs w:val="28"/>
        </w:rPr>
        <w:t xml:space="preserve"> «основного направления» деятельности государственных </w:t>
      </w:r>
      <w:r w:rsidRPr="0075561C">
        <w:rPr>
          <w:rFonts w:ascii="Times New Roman" w:eastAsia="Calibri" w:hAnsi="Times New Roman" w:cs="Times New Roman"/>
          <w:sz w:val="28"/>
          <w:szCs w:val="28"/>
        </w:rPr>
        <w:t xml:space="preserve">институтов </w:t>
      </w:r>
      <w:r w:rsidR="001E3177" w:rsidRPr="0075561C">
        <w:rPr>
          <w:rFonts w:ascii="Times New Roman" w:eastAsia="Calibri" w:hAnsi="Times New Roman" w:cs="Times New Roman"/>
          <w:sz w:val="28"/>
          <w:szCs w:val="28"/>
        </w:rPr>
        <w:t>по повышению эффектив</w:t>
      </w:r>
      <w:r w:rsidRPr="0075561C">
        <w:rPr>
          <w:rFonts w:ascii="Times New Roman" w:eastAsia="Calibri" w:hAnsi="Times New Roman" w:cs="Times New Roman"/>
          <w:sz w:val="28"/>
          <w:szCs w:val="28"/>
        </w:rPr>
        <w:t>ности противодействия коррупции. П</w:t>
      </w:r>
      <w:r w:rsidR="001E3177" w:rsidRPr="0075561C">
        <w:rPr>
          <w:rFonts w:ascii="Times New Roman" w:eastAsia="Calibri" w:hAnsi="Times New Roman" w:cs="Times New Roman"/>
          <w:sz w:val="28"/>
          <w:szCs w:val="28"/>
        </w:rPr>
        <w:t>оложения этой статьи не устанавливают права и обязанности каких-либо конк</w:t>
      </w:r>
      <w:r w:rsidRPr="0075561C">
        <w:rPr>
          <w:rFonts w:ascii="Times New Roman" w:eastAsia="Calibri" w:hAnsi="Times New Roman" w:cs="Times New Roman"/>
          <w:sz w:val="28"/>
          <w:szCs w:val="28"/>
        </w:rPr>
        <w:t>ретных субъектов правоотношений</w:t>
      </w:r>
      <w:r w:rsidR="001E3177" w:rsidRPr="007556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EAACD93" w14:textId="0EEAE063" w:rsidR="001E3177" w:rsidRPr="00765433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5433">
        <w:rPr>
          <w:rFonts w:ascii="Times New Roman" w:eastAsia="Calibri" w:hAnsi="Times New Roman" w:cs="Times New Roman"/>
          <w:sz w:val="28"/>
          <w:szCs w:val="28"/>
        </w:rPr>
        <w:t xml:space="preserve">В развитие Федерального закона «О противодействии коррупции» принимаются </w:t>
      </w:r>
      <w:r w:rsidR="00765433">
        <w:rPr>
          <w:rFonts w:ascii="Times New Roman" w:eastAsia="Calibri" w:hAnsi="Times New Roman" w:cs="Times New Roman"/>
          <w:sz w:val="28"/>
          <w:szCs w:val="28"/>
        </w:rPr>
        <w:t>законы с относительно узкой сферой</w:t>
      </w:r>
      <w:r w:rsidRPr="00765433">
        <w:rPr>
          <w:rFonts w:ascii="Times New Roman" w:eastAsia="Calibri" w:hAnsi="Times New Roman" w:cs="Times New Roman"/>
          <w:sz w:val="28"/>
          <w:szCs w:val="28"/>
        </w:rPr>
        <w:t xml:space="preserve"> регулирования (например, Федеральный закон от 17 июля 2009 года № 172-ФЗ «Об антикоррупционной экспертизе нормативных правовых актов и проект</w:t>
      </w:r>
      <w:r w:rsidR="00765433" w:rsidRPr="00765433">
        <w:rPr>
          <w:rFonts w:ascii="Times New Roman" w:eastAsia="Calibri" w:hAnsi="Times New Roman" w:cs="Times New Roman"/>
          <w:sz w:val="28"/>
          <w:szCs w:val="28"/>
        </w:rPr>
        <w:t>ов нормативных правовых актов»). В</w:t>
      </w:r>
      <w:r w:rsidRPr="00765433">
        <w:rPr>
          <w:rFonts w:ascii="Times New Roman" w:eastAsia="Calibri" w:hAnsi="Times New Roman" w:cs="Times New Roman"/>
          <w:sz w:val="28"/>
          <w:szCs w:val="28"/>
        </w:rPr>
        <w:t xml:space="preserve"> то время как крупные блок</w:t>
      </w:r>
      <w:r w:rsidR="00765433">
        <w:rPr>
          <w:rFonts w:ascii="Times New Roman" w:eastAsia="Calibri" w:hAnsi="Times New Roman" w:cs="Times New Roman"/>
          <w:sz w:val="28"/>
          <w:szCs w:val="28"/>
        </w:rPr>
        <w:t>и вопросов развиваются лишь путё</w:t>
      </w:r>
      <w:r w:rsidRPr="00765433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765433">
        <w:rPr>
          <w:rFonts w:ascii="Times New Roman" w:eastAsia="Calibri" w:hAnsi="Times New Roman" w:cs="Times New Roman"/>
          <w:sz w:val="28"/>
          <w:szCs w:val="28"/>
        </w:rPr>
        <w:t xml:space="preserve">фрагментарного внесения </w:t>
      </w:r>
      <w:r w:rsidRPr="00765433">
        <w:rPr>
          <w:rFonts w:ascii="Times New Roman" w:eastAsia="Calibri" w:hAnsi="Times New Roman" w:cs="Times New Roman"/>
          <w:sz w:val="28"/>
          <w:szCs w:val="28"/>
        </w:rPr>
        <w:t xml:space="preserve">изменений в другие законы. </w:t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>Осложняет борьбу с коррупцией и закрытость многих коррупционных дел от общественного контроля</w:t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43"/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199D402B" w14:textId="1056A27A" w:rsidR="001E3177" w:rsidRPr="00965595" w:rsidRDefault="001E3177" w:rsidP="00197B70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65433">
        <w:rPr>
          <w:rFonts w:ascii="Times New Roman" w:eastAsia="Calibri" w:hAnsi="Times New Roman" w:cs="Times New Roman"/>
          <w:sz w:val="28"/>
          <w:szCs w:val="28"/>
        </w:rPr>
        <w:t xml:space="preserve">В итоге, развитие антикоррупционного законодательства в Российской Федерации длится </w:t>
      </w:r>
      <w:r w:rsidR="00765433" w:rsidRPr="00765433">
        <w:rPr>
          <w:rFonts w:ascii="Times New Roman" w:eastAsia="Calibri" w:hAnsi="Times New Roman" w:cs="Times New Roman"/>
          <w:sz w:val="28"/>
          <w:szCs w:val="28"/>
        </w:rPr>
        <w:t xml:space="preserve">очень </w:t>
      </w:r>
      <w:r w:rsidRPr="00765433">
        <w:rPr>
          <w:rFonts w:ascii="Times New Roman" w:eastAsia="Calibri" w:hAnsi="Times New Roman" w:cs="Times New Roman"/>
          <w:sz w:val="28"/>
          <w:szCs w:val="28"/>
        </w:rPr>
        <w:t>долгое время</w:t>
      </w:r>
      <w:r w:rsidR="00765433" w:rsidRPr="00765433">
        <w:rPr>
          <w:rFonts w:ascii="Times New Roman" w:eastAsia="Calibri" w:hAnsi="Times New Roman" w:cs="Times New Roman"/>
          <w:sz w:val="28"/>
          <w:szCs w:val="28"/>
        </w:rPr>
        <w:t xml:space="preserve">, при этом трудно зафиксировать какие-либо значительные результаты. </w:t>
      </w:r>
      <w:r w:rsidRPr="00765433">
        <w:rPr>
          <w:rFonts w:ascii="Times New Roman" w:eastAsia="Calibri" w:hAnsi="Times New Roman" w:cs="Times New Roman"/>
          <w:sz w:val="28"/>
          <w:szCs w:val="28"/>
        </w:rPr>
        <w:t>Отсюда можно сделать вывод, что никакого целостного п</w:t>
      </w:r>
      <w:r w:rsidR="00765433" w:rsidRPr="00765433">
        <w:rPr>
          <w:rFonts w:ascii="Times New Roman" w:eastAsia="Calibri" w:hAnsi="Times New Roman" w:cs="Times New Roman"/>
          <w:sz w:val="28"/>
          <w:szCs w:val="28"/>
        </w:rPr>
        <w:t xml:space="preserve">одхода </w:t>
      </w:r>
      <w:r w:rsidRPr="00765433">
        <w:rPr>
          <w:rFonts w:ascii="Times New Roman" w:eastAsia="Calibri" w:hAnsi="Times New Roman" w:cs="Times New Roman"/>
          <w:sz w:val="28"/>
          <w:szCs w:val="28"/>
        </w:rPr>
        <w:t>к развитию антикоррупционной политики</w:t>
      </w:r>
      <w:r w:rsidR="00765433" w:rsidRPr="00765433">
        <w:rPr>
          <w:rFonts w:ascii="Times New Roman" w:eastAsia="Calibri" w:hAnsi="Times New Roman" w:cs="Times New Roman"/>
          <w:sz w:val="28"/>
          <w:szCs w:val="28"/>
        </w:rPr>
        <w:t xml:space="preserve"> и к выработке действенных стратегий</w:t>
      </w:r>
      <w:r w:rsidRPr="00765433">
        <w:rPr>
          <w:rFonts w:ascii="Times New Roman" w:eastAsia="Calibri" w:hAnsi="Times New Roman" w:cs="Times New Roman"/>
          <w:sz w:val="28"/>
          <w:szCs w:val="28"/>
        </w:rPr>
        <w:t xml:space="preserve"> не существует</w:t>
      </w:r>
      <w:r w:rsidRPr="0076543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4"/>
      </w:r>
      <w:r w:rsidRPr="00765433">
        <w:rPr>
          <w:rFonts w:ascii="Times New Roman" w:eastAsia="Calibri" w:hAnsi="Times New Roman" w:cs="Times New Roman"/>
          <w:sz w:val="28"/>
          <w:szCs w:val="28"/>
        </w:rPr>
        <w:t>. Антикоррупционное регулирование в целом не сбалансировано, поскольку ориентировано не на профилактику коррупции, а</w:t>
      </w:r>
      <w:r w:rsidR="00765433" w:rsidRPr="00765433">
        <w:rPr>
          <w:rFonts w:ascii="Times New Roman" w:eastAsia="Calibri" w:hAnsi="Times New Roman" w:cs="Times New Roman"/>
          <w:sz w:val="28"/>
          <w:szCs w:val="28"/>
        </w:rPr>
        <w:t xml:space="preserve"> на точечные реакции</w:t>
      </w:r>
      <w:r w:rsidRPr="00765433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5"/>
      </w:r>
      <w:r w:rsidRPr="00765433">
        <w:rPr>
          <w:rFonts w:ascii="Times New Roman" w:eastAsia="Calibri" w:hAnsi="Times New Roman" w:cs="Times New Roman"/>
          <w:sz w:val="28"/>
          <w:szCs w:val="28"/>
        </w:rPr>
        <w:t>. Что же касается правовых средств, направленных на устранение условий для коррупционного поведения, то они либо вообще не получают законодательной регламентации (общественный контроль), либо длительное время не обновляются (государственные и муниципальные закупки), либо искусственно сдерживаются в своем развитии (антикоррупционная экспертиза).</w:t>
      </w:r>
    </w:p>
    <w:p w14:paraId="7D42CE01" w14:textId="32A88874" w:rsidR="00434ADD" w:rsidRPr="00526273" w:rsidRDefault="001E3177" w:rsidP="00526273">
      <w:pPr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5433">
        <w:rPr>
          <w:rFonts w:ascii="Times New Roman" w:eastAsia="Calibri" w:hAnsi="Times New Roman" w:cs="Times New Roman"/>
          <w:sz w:val="28"/>
          <w:szCs w:val="28"/>
        </w:rPr>
        <w:t xml:space="preserve">Следовательно, </w:t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решения основной проблемы антикоррупционной политики необходимо лишить коррупцию системного характера с помощью </w:t>
      </w:r>
      <w:r w:rsidR="00FC22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принятия более </w:t>
      </w:r>
      <w:r w:rsidR="00434A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практичного регистрирования </w:t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>законов. Политико-правовая стратегия в этой сфере должна пр</w:t>
      </w:r>
      <w:r w:rsidR="00765433"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ивести к тому, чтобы выгода от коррупции стала незначительной, </w:t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наказание за подобное деяние было реальным и неотвратимым. Помимо этого, </w:t>
      </w:r>
      <w:r w:rsidR="007654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отмечают эксперты, </w:t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совершенствовать административный аппарат</w:t>
      </w:r>
      <w:r w:rsidR="00765433"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судебную систему</w:t>
      </w:r>
      <w:r w:rsidR="00765433"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привлекать </w:t>
      </w:r>
      <w:r w:rsidR="00765433">
        <w:rPr>
          <w:rFonts w:ascii="Times New Roman" w:eastAsia="Calibri" w:hAnsi="Times New Roman" w:cs="Times New Roman"/>
          <w:color w:val="000000"/>
          <w:sz w:val="28"/>
          <w:szCs w:val="28"/>
        </w:rPr>
        <w:t>гражданское общество</w:t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предупреждения коррупции</w:t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footnoteReference w:id="146"/>
      </w:r>
      <w:r w:rsidRPr="0076543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00D1E" w:rsidRPr="00892CD3">
        <w:rPr>
          <w:rFonts w:ascii="Helvetica" w:hAnsi="Helvetica" w:cs="Helvetica"/>
          <w:b/>
          <w:sz w:val="28"/>
          <w:szCs w:val="28"/>
        </w:rPr>
        <w:br w:type="page"/>
      </w:r>
    </w:p>
    <w:p w14:paraId="7ABBE141" w14:textId="4CE546DC" w:rsidR="001F68C4" w:rsidRPr="00DC284F" w:rsidRDefault="00D56A93" w:rsidP="00F57706">
      <w:pPr>
        <w:spacing w:before="360" w:after="360" w:line="360" w:lineRule="auto"/>
        <w:ind w:left="-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514534968"/>
      <w:r w:rsidRPr="00DC284F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00D1E" w:rsidRPr="00DC284F">
        <w:rPr>
          <w:rFonts w:ascii="Times New Roman" w:hAnsi="Times New Roman" w:cs="Times New Roman"/>
          <w:b/>
          <w:sz w:val="28"/>
          <w:szCs w:val="28"/>
        </w:rPr>
        <w:t>Антикоррупционная политика как условие</w:t>
      </w:r>
      <w:r w:rsidR="0007362E" w:rsidRPr="00DC2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87C" w:rsidRPr="00DC284F">
        <w:rPr>
          <w:rFonts w:ascii="Times New Roman" w:hAnsi="Times New Roman" w:cs="Times New Roman"/>
          <w:b/>
          <w:sz w:val="28"/>
          <w:szCs w:val="28"/>
        </w:rPr>
        <w:t xml:space="preserve">эффективного </w:t>
      </w:r>
      <w:r w:rsidR="0007362E" w:rsidRPr="00DC284F">
        <w:rPr>
          <w:rFonts w:ascii="Times New Roman" w:hAnsi="Times New Roman" w:cs="Times New Roman"/>
          <w:b/>
          <w:sz w:val="28"/>
          <w:szCs w:val="28"/>
        </w:rPr>
        <w:t>развития «способностей государства»</w:t>
      </w:r>
      <w:r w:rsidR="00700D1E" w:rsidRPr="00DC284F">
        <w:rPr>
          <w:rFonts w:ascii="Times New Roman" w:hAnsi="Times New Roman" w:cs="Times New Roman"/>
          <w:b/>
          <w:sz w:val="28"/>
          <w:szCs w:val="28"/>
        </w:rPr>
        <w:t xml:space="preserve"> в современной России</w:t>
      </w:r>
      <w:bookmarkEnd w:id="21"/>
    </w:p>
    <w:p w14:paraId="4FBE6BD8" w14:textId="63B96A64" w:rsidR="00E07E6D" w:rsidRDefault="00434ADD" w:rsidP="007655CA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Предыдущие разделы</w:t>
      </w:r>
      <w:r w:rsidR="00A9797E">
        <w:rPr>
          <w:rFonts w:ascii="Times New Roman" w:hAnsi="Times New Roman" w:cs="Times New Roman"/>
          <w:sz w:val="28"/>
          <w:szCs w:val="28"/>
        </w:rPr>
        <w:t xml:space="preserve"> данного исследования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797E">
        <w:rPr>
          <w:rFonts w:ascii="Times New Roman" w:hAnsi="Times New Roman" w:cs="Times New Roman"/>
          <w:sz w:val="28"/>
          <w:szCs w:val="28"/>
        </w:rPr>
        <w:t xml:space="preserve"> </w:t>
      </w:r>
      <w:r w:rsidRPr="00C24198">
        <w:rPr>
          <w:rFonts w:ascii="Times New Roman" w:hAnsi="Times New Roman" w:cs="Times New Roman"/>
          <w:sz w:val="28"/>
          <w:szCs w:val="28"/>
        </w:rPr>
        <w:t>посвящены</w:t>
      </w:r>
      <w:r w:rsidR="00C24198" w:rsidRPr="00C24198">
        <w:rPr>
          <w:rFonts w:ascii="Times New Roman" w:hAnsi="Times New Roman" w:cs="Times New Roman"/>
          <w:sz w:val="28"/>
          <w:szCs w:val="28"/>
        </w:rPr>
        <w:t xml:space="preserve"> </w:t>
      </w:r>
      <w:r w:rsidR="00C24198">
        <w:rPr>
          <w:rFonts w:ascii="Times New Roman" w:hAnsi="Times New Roman" w:cs="Times New Roman"/>
          <w:sz w:val="28"/>
          <w:szCs w:val="28"/>
        </w:rPr>
        <w:t xml:space="preserve">и </w:t>
      </w:r>
      <w:bookmarkStart w:id="22" w:name="_GoBack"/>
      <w:bookmarkEnd w:id="22"/>
      <w:r w:rsidR="00C24198" w:rsidRPr="00C24198">
        <w:rPr>
          <w:rFonts w:ascii="Times New Roman" w:hAnsi="Times New Roman" w:cs="Times New Roman"/>
          <w:sz w:val="28"/>
          <w:szCs w:val="28"/>
        </w:rPr>
        <w:t>на то</w:t>
      </w:r>
      <w:r w:rsidR="00A9797E">
        <w:rPr>
          <w:rFonts w:ascii="Times New Roman" w:hAnsi="Times New Roman" w:cs="Times New Roman"/>
          <w:sz w:val="28"/>
          <w:szCs w:val="28"/>
        </w:rPr>
        <w:t xml:space="preserve">, чтобы показать весь процесс разработки и реализации антикоррупционной политики, её основных действующих </w:t>
      </w:r>
      <w:proofErr w:type="spellStart"/>
      <w:r w:rsidR="00A9797E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="00A9797E">
        <w:rPr>
          <w:rFonts w:ascii="Times New Roman" w:hAnsi="Times New Roman" w:cs="Times New Roman"/>
          <w:sz w:val="28"/>
          <w:szCs w:val="28"/>
        </w:rPr>
        <w:t xml:space="preserve"> и институты, ответственные за реализацию антикоррупционных стратегий. Антикоррупционная политика рассматривалась как неотъемлемый элемент административной реформы в современной России (антикоррупционная составляющая). </w:t>
      </w:r>
    </w:p>
    <w:p w14:paraId="18F201BC" w14:textId="25AF3B88" w:rsidR="00D44DC1" w:rsidRDefault="00A9797E" w:rsidP="00860F3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работы мы подходим к ключевому вопросу исследования — к оценке данной составляющей в структуре росси</w:t>
      </w:r>
      <w:r w:rsidR="00714F80">
        <w:rPr>
          <w:rFonts w:ascii="Times New Roman" w:hAnsi="Times New Roman" w:cs="Times New Roman"/>
          <w:sz w:val="28"/>
          <w:szCs w:val="28"/>
        </w:rPr>
        <w:t xml:space="preserve">йской административной реформы и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к вопросу </w:t>
      </w:r>
      <w:r w:rsidR="00D07FE3">
        <w:rPr>
          <w:rFonts w:ascii="Times New Roman" w:hAnsi="Times New Roman" w:cs="Times New Roman"/>
          <w:sz w:val="28"/>
          <w:szCs w:val="28"/>
        </w:rPr>
        <w:t xml:space="preserve">о её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и факторах, определяющих данную эффективность. </w:t>
      </w:r>
      <w:r w:rsidR="00E07E6D">
        <w:rPr>
          <w:rFonts w:ascii="Times New Roman" w:hAnsi="Times New Roman" w:cs="Times New Roman"/>
          <w:sz w:val="28"/>
          <w:szCs w:val="28"/>
        </w:rPr>
        <w:t>Кроме того, представляется немаловажным указать и на перспективные траектории административных трансформаций, которые могли бы способствовать большей успешности антикоррупционной политики и административной реформы в целом.</w:t>
      </w:r>
    </w:p>
    <w:p w14:paraId="7DB04518" w14:textId="6100D1E0" w:rsidR="00DE2E89" w:rsidRDefault="00DE2E89" w:rsidP="00860F3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теоретико-методологическом разделе работы </w:t>
      </w:r>
      <w:r w:rsidR="000E61F9">
        <w:rPr>
          <w:rFonts w:ascii="Times New Roman" w:hAnsi="Times New Roman" w:cs="Times New Roman"/>
          <w:sz w:val="28"/>
          <w:szCs w:val="28"/>
        </w:rPr>
        <w:t xml:space="preserve">были отмечены </w:t>
      </w:r>
      <w:r>
        <w:rPr>
          <w:rFonts w:ascii="Times New Roman" w:hAnsi="Times New Roman" w:cs="Times New Roman"/>
          <w:sz w:val="28"/>
          <w:szCs w:val="28"/>
        </w:rPr>
        <w:t xml:space="preserve"> ключевые траектории, задающие параметры оценки эффективности антикоррупционных стратегий государства и административной реформы в целом. Однако не был в полной мере затронут вопрос о показателях </w:t>
      </w:r>
      <w:r w:rsidRPr="00DE2E89">
        <w:rPr>
          <w:rFonts w:ascii="Times New Roman" w:hAnsi="Times New Roman" w:cs="Times New Roman"/>
          <w:i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. Рассмотрим его в данном разделе работы, подтверждая ключевой тезис исследования о характере антикоррупционной политики в России и её влиянии на успешность административной реформы. </w:t>
      </w:r>
    </w:p>
    <w:p w14:paraId="7883A1C6" w14:textId="5CCE1BA3" w:rsidR="00DE2E89" w:rsidRDefault="00DE2E89" w:rsidP="00860F3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теории и практике административных реформ </w:t>
      </w:r>
      <w:r w:rsidR="00B76D51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>показатели отсылают к двум категориям: 1) результативности (</w:t>
      </w:r>
      <w:proofErr w:type="spellStart"/>
      <w:r w:rsidRPr="00DE2E89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="00B76D51">
        <w:rPr>
          <w:rFonts w:ascii="Times New Roman" w:hAnsi="Times New Roman" w:cs="Times New Roman"/>
          <w:sz w:val="28"/>
          <w:szCs w:val="28"/>
        </w:rPr>
        <w:t>) и 2) эффективности (</w:t>
      </w:r>
      <w:r w:rsidR="00B76D51">
        <w:rPr>
          <w:rFonts w:ascii="Times New Roman" w:hAnsi="Times New Roman" w:cs="Times New Roman"/>
          <w:sz w:val="28"/>
          <w:szCs w:val="28"/>
          <w:lang w:val="en-US"/>
        </w:rPr>
        <w:t>effectiveness</w:t>
      </w:r>
      <w:r w:rsidR="00B76D51" w:rsidRPr="00B76D51">
        <w:rPr>
          <w:rFonts w:ascii="Times New Roman" w:hAnsi="Times New Roman" w:cs="Times New Roman"/>
          <w:sz w:val="28"/>
          <w:szCs w:val="28"/>
        </w:rPr>
        <w:t xml:space="preserve">). </w:t>
      </w:r>
      <w:r w:rsidR="00EF2E33">
        <w:rPr>
          <w:rFonts w:ascii="Times New Roman" w:hAnsi="Times New Roman" w:cs="Times New Roman"/>
          <w:sz w:val="28"/>
          <w:szCs w:val="28"/>
        </w:rPr>
        <w:t xml:space="preserve">Первая категория (результативность) отсылает к «механическим» измерениям и может быть охарактеризована как отношение произведённого результата (объёма предоставленных </w:t>
      </w:r>
      <w:r w:rsidR="00EF2E33" w:rsidRPr="00EF2E33">
        <w:rPr>
          <w:rFonts w:ascii="Times New Roman" w:hAnsi="Times New Roman" w:cs="Times New Roman"/>
          <w:sz w:val="28"/>
          <w:szCs w:val="28"/>
        </w:rPr>
        <w:t>[</w:t>
      </w:r>
      <w:r w:rsidR="00EF2E33">
        <w:rPr>
          <w:rFonts w:ascii="Times New Roman" w:hAnsi="Times New Roman" w:cs="Times New Roman"/>
          <w:sz w:val="28"/>
          <w:szCs w:val="28"/>
        </w:rPr>
        <w:t>государственными институтами</w:t>
      </w:r>
      <w:r w:rsidR="00EF2E33" w:rsidRPr="00EF2E33">
        <w:rPr>
          <w:rFonts w:ascii="Times New Roman" w:hAnsi="Times New Roman" w:cs="Times New Roman"/>
          <w:sz w:val="28"/>
          <w:szCs w:val="28"/>
        </w:rPr>
        <w:t>]</w:t>
      </w:r>
      <w:r w:rsidR="00EF2E33">
        <w:rPr>
          <w:rFonts w:ascii="Times New Roman" w:hAnsi="Times New Roman" w:cs="Times New Roman"/>
          <w:sz w:val="28"/>
          <w:szCs w:val="28"/>
        </w:rPr>
        <w:t xml:space="preserve"> услуг) к ресурсам, затраченным на его предоставление, </w:t>
      </w:r>
      <w:r w:rsidR="00EF2E33" w:rsidRPr="00EF2E33">
        <w:rPr>
          <w:rFonts w:ascii="Times New Roman" w:hAnsi="Times New Roman" w:cs="Times New Roman"/>
          <w:sz w:val="28"/>
          <w:szCs w:val="28"/>
        </w:rPr>
        <w:t>[</w:t>
      </w:r>
      <w:r w:rsidR="00EF2E33">
        <w:rPr>
          <w:rFonts w:ascii="Times New Roman" w:hAnsi="Times New Roman" w:cs="Times New Roman"/>
          <w:sz w:val="28"/>
          <w:szCs w:val="28"/>
        </w:rPr>
        <w:t>т.е.</w:t>
      </w:r>
      <w:r w:rsidR="00EF2E33" w:rsidRPr="00EF2E33">
        <w:rPr>
          <w:rFonts w:ascii="Times New Roman" w:hAnsi="Times New Roman" w:cs="Times New Roman"/>
          <w:sz w:val="28"/>
          <w:szCs w:val="28"/>
        </w:rPr>
        <w:t xml:space="preserve"> </w:t>
      </w:r>
      <w:r w:rsidR="00EF2E33">
        <w:rPr>
          <w:rFonts w:ascii="Times New Roman" w:hAnsi="Times New Roman" w:cs="Times New Roman"/>
          <w:sz w:val="28"/>
          <w:szCs w:val="28"/>
        </w:rPr>
        <w:t>это результативность экономическая и финансово-материальная</w:t>
      </w:r>
      <w:r w:rsidR="00EF2E33" w:rsidRPr="00EF2E33">
        <w:rPr>
          <w:rFonts w:ascii="Times New Roman" w:hAnsi="Times New Roman" w:cs="Times New Roman"/>
          <w:sz w:val="28"/>
          <w:szCs w:val="28"/>
        </w:rPr>
        <w:t>]</w:t>
      </w:r>
      <w:r w:rsidR="00EF2E33">
        <w:rPr>
          <w:rStyle w:val="af1"/>
          <w:rFonts w:ascii="Times New Roman" w:hAnsi="Times New Roman" w:cs="Times New Roman"/>
          <w:sz w:val="28"/>
          <w:szCs w:val="28"/>
        </w:rPr>
        <w:footnoteReference w:id="147"/>
      </w:r>
      <w:r w:rsidR="00EF2E33">
        <w:rPr>
          <w:rFonts w:ascii="Times New Roman" w:hAnsi="Times New Roman" w:cs="Times New Roman"/>
          <w:sz w:val="28"/>
          <w:szCs w:val="28"/>
        </w:rPr>
        <w:t xml:space="preserve">. </w:t>
      </w:r>
      <w:r w:rsidR="001F68C4">
        <w:rPr>
          <w:rFonts w:ascii="Times New Roman" w:hAnsi="Times New Roman" w:cs="Times New Roman"/>
          <w:sz w:val="28"/>
          <w:szCs w:val="28"/>
        </w:rPr>
        <w:t xml:space="preserve">Как показал опыт административных преобразований, данный критерий эффективности, являясь </w:t>
      </w:r>
      <w:r w:rsidR="003C0E43">
        <w:rPr>
          <w:rFonts w:ascii="Times New Roman" w:hAnsi="Times New Roman" w:cs="Times New Roman"/>
          <w:sz w:val="28"/>
          <w:szCs w:val="28"/>
        </w:rPr>
        <w:t>элементом нового публичного менеджмента (</w:t>
      </w:r>
      <w:r w:rsidR="003C0E4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3C0E43" w:rsidRPr="003C0E43">
        <w:rPr>
          <w:rFonts w:ascii="Times New Roman" w:hAnsi="Times New Roman" w:cs="Times New Roman"/>
          <w:sz w:val="28"/>
          <w:szCs w:val="28"/>
        </w:rPr>
        <w:t xml:space="preserve"> </w:t>
      </w:r>
      <w:r w:rsidR="003C0E43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3C0E43" w:rsidRPr="003C0E43">
        <w:rPr>
          <w:rFonts w:ascii="Times New Roman" w:hAnsi="Times New Roman" w:cs="Times New Roman"/>
          <w:sz w:val="28"/>
          <w:szCs w:val="28"/>
        </w:rPr>
        <w:t xml:space="preserve"> </w:t>
      </w:r>
      <w:r w:rsidR="003C0E43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3C0E43">
        <w:rPr>
          <w:rFonts w:ascii="Times New Roman" w:hAnsi="Times New Roman" w:cs="Times New Roman"/>
          <w:sz w:val="28"/>
          <w:szCs w:val="28"/>
        </w:rPr>
        <w:t xml:space="preserve">, </w:t>
      </w:r>
      <w:r w:rsidR="003C0E43">
        <w:rPr>
          <w:rFonts w:ascii="Times New Roman" w:hAnsi="Times New Roman" w:cs="Times New Roman"/>
          <w:sz w:val="28"/>
          <w:szCs w:val="28"/>
          <w:lang w:val="en-US"/>
        </w:rPr>
        <w:t>NPM</w:t>
      </w:r>
      <w:r w:rsidR="003C0E43" w:rsidRPr="003C0E43">
        <w:rPr>
          <w:rFonts w:ascii="Times New Roman" w:hAnsi="Times New Roman" w:cs="Times New Roman"/>
          <w:sz w:val="28"/>
          <w:szCs w:val="28"/>
        </w:rPr>
        <w:t>)</w:t>
      </w:r>
      <w:r w:rsidR="003C0E43">
        <w:rPr>
          <w:rFonts w:ascii="Times New Roman" w:hAnsi="Times New Roman" w:cs="Times New Roman"/>
          <w:sz w:val="28"/>
          <w:szCs w:val="28"/>
        </w:rPr>
        <w:t xml:space="preserve">, на сегодняшний день не может найти своего полного воплощения в административной практике, равно как и </w:t>
      </w:r>
      <w:r w:rsidR="003C0E43">
        <w:rPr>
          <w:rFonts w:ascii="Times New Roman" w:hAnsi="Times New Roman" w:cs="Times New Roman"/>
          <w:sz w:val="28"/>
          <w:szCs w:val="28"/>
          <w:lang w:val="en-US"/>
        </w:rPr>
        <w:t>NPM</w:t>
      </w:r>
      <w:r w:rsidR="003C0E43">
        <w:rPr>
          <w:rFonts w:ascii="Times New Roman" w:hAnsi="Times New Roman" w:cs="Times New Roman"/>
          <w:sz w:val="28"/>
          <w:szCs w:val="28"/>
        </w:rPr>
        <w:t>, принципы которого хотя и действуют в практике</w:t>
      </w:r>
      <w:r w:rsidR="00434AD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C0E43">
        <w:rPr>
          <w:rFonts w:ascii="Times New Roman" w:hAnsi="Times New Roman" w:cs="Times New Roman"/>
          <w:sz w:val="28"/>
          <w:szCs w:val="28"/>
        </w:rPr>
        <w:t xml:space="preserve">, но, как правило, комбинируются с другими подходами («рациональной бюрократией» и </w:t>
      </w:r>
      <w:proofErr w:type="spellStart"/>
      <w:r w:rsidR="003C0E43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3C0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E43">
        <w:rPr>
          <w:rFonts w:ascii="Times New Roman" w:hAnsi="Times New Roman" w:cs="Times New Roman"/>
          <w:sz w:val="28"/>
          <w:szCs w:val="28"/>
        </w:rPr>
        <w:t>Governance</w:t>
      </w:r>
      <w:proofErr w:type="spellEnd"/>
      <w:r w:rsidR="003C0E43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FC18829" w14:textId="5F3D25B4" w:rsidR="00C835AE" w:rsidRDefault="00C835AE" w:rsidP="00860F3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61A38">
        <w:rPr>
          <w:rFonts w:ascii="Times New Roman" w:hAnsi="Times New Roman" w:cs="Times New Roman"/>
          <w:sz w:val="28"/>
          <w:szCs w:val="28"/>
        </w:rPr>
        <w:t xml:space="preserve">онтролирующие публичные институты </w:t>
      </w:r>
      <w:r w:rsidR="003C0E43">
        <w:rPr>
          <w:rFonts w:ascii="Times New Roman" w:hAnsi="Times New Roman" w:cs="Times New Roman"/>
          <w:sz w:val="28"/>
          <w:szCs w:val="28"/>
        </w:rPr>
        <w:t xml:space="preserve">в </w:t>
      </w:r>
      <w:r w:rsidR="00561A38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3C0E43">
        <w:rPr>
          <w:rFonts w:ascii="Times New Roman" w:hAnsi="Times New Roman" w:cs="Times New Roman"/>
          <w:sz w:val="28"/>
          <w:szCs w:val="28"/>
        </w:rPr>
        <w:t>докладах по антикоррупционной политике</w:t>
      </w:r>
      <w:r w:rsidR="003C0E43">
        <w:rPr>
          <w:rStyle w:val="af1"/>
          <w:rFonts w:ascii="Times New Roman" w:hAnsi="Times New Roman" w:cs="Times New Roman"/>
          <w:sz w:val="28"/>
          <w:szCs w:val="28"/>
        </w:rPr>
        <w:footnoteReference w:id="148"/>
      </w:r>
      <w:r w:rsidR="00561A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равно </w:t>
      </w:r>
      <w:r w:rsidR="003C0E43">
        <w:rPr>
          <w:rFonts w:ascii="Times New Roman" w:hAnsi="Times New Roman" w:cs="Times New Roman"/>
          <w:sz w:val="28"/>
          <w:szCs w:val="28"/>
        </w:rPr>
        <w:t>как</w:t>
      </w:r>
      <w:r w:rsidR="00561A38">
        <w:rPr>
          <w:rFonts w:ascii="Times New Roman" w:hAnsi="Times New Roman" w:cs="Times New Roman"/>
          <w:sz w:val="28"/>
          <w:szCs w:val="28"/>
        </w:rPr>
        <w:t xml:space="preserve"> и российское правительство </w:t>
      </w:r>
      <w:r w:rsidR="003C0E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3C0E43">
        <w:rPr>
          <w:rFonts w:ascii="Times New Roman" w:hAnsi="Times New Roman" w:cs="Times New Roman"/>
          <w:sz w:val="28"/>
          <w:szCs w:val="28"/>
        </w:rPr>
        <w:t xml:space="preserve">отчётах </w:t>
      </w:r>
      <w:r>
        <w:rPr>
          <w:rFonts w:ascii="Times New Roman" w:hAnsi="Times New Roman" w:cs="Times New Roman"/>
          <w:sz w:val="28"/>
          <w:szCs w:val="28"/>
        </w:rPr>
        <w:t>профильных ведомств</w:t>
      </w:r>
      <w:r w:rsidR="00561A38">
        <w:rPr>
          <w:rStyle w:val="af1"/>
          <w:rFonts w:ascii="Times New Roman" w:hAnsi="Times New Roman" w:cs="Times New Roman"/>
          <w:sz w:val="28"/>
          <w:szCs w:val="28"/>
        </w:rPr>
        <w:footnoteReference w:id="149"/>
      </w:r>
      <w:r w:rsidR="003C0E43">
        <w:rPr>
          <w:rFonts w:ascii="Times New Roman" w:hAnsi="Times New Roman" w:cs="Times New Roman"/>
          <w:sz w:val="28"/>
          <w:szCs w:val="28"/>
        </w:rPr>
        <w:t>,</w:t>
      </w:r>
      <w:r w:rsidR="00561A38">
        <w:rPr>
          <w:rFonts w:ascii="Times New Roman" w:hAnsi="Times New Roman" w:cs="Times New Roman"/>
          <w:sz w:val="28"/>
          <w:szCs w:val="28"/>
        </w:rPr>
        <w:t xml:space="preserve"> продолжаю</w:t>
      </w:r>
      <w:r w:rsidR="003C0E43">
        <w:rPr>
          <w:rFonts w:ascii="Times New Roman" w:hAnsi="Times New Roman" w:cs="Times New Roman"/>
          <w:sz w:val="28"/>
          <w:szCs w:val="28"/>
        </w:rPr>
        <w:t>т ориентироваться на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количественные</w:t>
      </w:r>
      <w:r w:rsidR="003C0E43">
        <w:rPr>
          <w:rFonts w:ascii="Times New Roman" w:hAnsi="Times New Roman" w:cs="Times New Roman"/>
          <w:sz w:val="28"/>
          <w:szCs w:val="28"/>
        </w:rPr>
        <w:t xml:space="preserve"> показатели</w:t>
      </w:r>
      <w:r>
        <w:rPr>
          <w:rFonts w:ascii="Times New Roman" w:hAnsi="Times New Roman" w:cs="Times New Roman"/>
          <w:sz w:val="28"/>
          <w:szCs w:val="28"/>
        </w:rPr>
        <w:t>, разработанные</w:t>
      </w:r>
      <w:r w:rsidR="003C0E4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духе парадигмы </w:t>
      </w:r>
      <w:r w:rsidR="003C0E43">
        <w:rPr>
          <w:rFonts w:ascii="Times New Roman" w:hAnsi="Times New Roman" w:cs="Times New Roman"/>
          <w:sz w:val="28"/>
          <w:szCs w:val="28"/>
          <w:lang w:val="en-US"/>
        </w:rPr>
        <w:t>NPM</w:t>
      </w:r>
      <w:r>
        <w:rPr>
          <w:rFonts w:ascii="Times New Roman" w:hAnsi="Times New Roman" w:cs="Times New Roman"/>
          <w:sz w:val="28"/>
          <w:szCs w:val="28"/>
        </w:rPr>
        <w:t>. При этом показательно, что контролирующие структуры также отмечают, что федеральные министерства и ведомства не способны обеспечить даже этого минимального «</w:t>
      </w:r>
      <w:r w:rsidR="00CF2259">
        <w:rPr>
          <w:rFonts w:ascii="Times New Roman" w:hAnsi="Times New Roman" w:cs="Times New Roman"/>
          <w:sz w:val="28"/>
          <w:szCs w:val="28"/>
        </w:rPr>
        <w:t>количественного</w:t>
      </w:r>
      <w:r>
        <w:rPr>
          <w:rFonts w:ascii="Times New Roman" w:hAnsi="Times New Roman" w:cs="Times New Roman"/>
          <w:sz w:val="28"/>
          <w:szCs w:val="28"/>
        </w:rPr>
        <w:t>» показателя: вовремя не предоставляются планы и не размещается отчётность по противодействию коррупции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5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042D0D" w14:textId="77777777" w:rsidR="00A030A8" w:rsidRDefault="00CF2259" w:rsidP="00860F3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3C0E43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0E43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показатель эффективности</w:t>
      </w:r>
      <w:r w:rsidR="003C0E43">
        <w:rPr>
          <w:rFonts w:ascii="Times New Roman" w:hAnsi="Times New Roman" w:cs="Times New Roman"/>
          <w:sz w:val="28"/>
          <w:szCs w:val="28"/>
        </w:rPr>
        <w:t xml:space="preserve"> политики изменений и административных </w:t>
      </w:r>
      <w:r>
        <w:rPr>
          <w:rFonts w:ascii="Times New Roman" w:hAnsi="Times New Roman" w:cs="Times New Roman"/>
          <w:sz w:val="28"/>
          <w:szCs w:val="28"/>
        </w:rPr>
        <w:t>реформ должен</w:t>
      </w:r>
      <w:r w:rsidR="003C0E43">
        <w:rPr>
          <w:rFonts w:ascii="Times New Roman" w:hAnsi="Times New Roman" w:cs="Times New Roman"/>
          <w:sz w:val="28"/>
          <w:szCs w:val="28"/>
        </w:rPr>
        <w:t xml:space="preserve"> отражать более глубокие процессы, и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C0E43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3C0E43">
        <w:rPr>
          <w:rFonts w:ascii="Times New Roman" w:hAnsi="Times New Roman" w:cs="Times New Roman"/>
          <w:sz w:val="28"/>
          <w:szCs w:val="28"/>
        </w:rPr>
        <w:t xml:space="preserve">должна быть более сбалансированной. </w:t>
      </w:r>
      <w:r>
        <w:rPr>
          <w:rFonts w:ascii="Times New Roman" w:hAnsi="Times New Roman" w:cs="Times New Roman"/>
          <w:sz w:val="28"/>
          <w:szCs w:val="28"/>
        </w:rPr>
        <w:t xml:space="preserve">Это, разумеется, не отменяет необходимость, количественных измерений, однако ориентирует на то, что целесообразно использовать критерий </w:t>
      </w:r>
      <w:r w:rsidRPr="00CF2259">
        <w:rPr>
          <w:rFonts w:ascii="Times New Roman" w:hAnsi="Times New Roman" w:cs="Times New Roman"/>
          <w:i/>
          <w:sz w:val="28"/>
          <w:szCs w:val="28"/>
        </w:rPr>
        <w:t xml:space="preserve">эффективности как </w:t>
      </w:r>
      <w:r w:rsidRPr="00CF2259">
        <w:rPr>
          <w:rFonts w:ascii="Times New Roman" w:hAnsi="Times New Roman" w:cs="Times New Roman"/>
          <w:i/>
          <w:sz w:val="28"/>
          <w:szCs w:val="28"/>
          <w:lang w:val="en-US"/>
        </w:rPr>
        <w:t>effectiveness</w:t>
      </w:r>
      <w:r w:rsidRPr="00CF225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социальной эффективности, которая будет базироваться на качественной оценке полученных (количественных) результатов, а также и на более развёрнутых в концептуальном отношении, нормативно-ценностных представлениях о </w:t>
      </w:r>
      <w:r w:rsidR="00383B71">
        <w:rPr>
          <w:rFonts w:ascii="Times New Roman" w:hAnsi="Times New Roman" w:cs="Times New Roman"/>
          <w:sz w:val="28"/>
          <w:szCs w:val="28"/>
        </w:rPr>
        <w:t>том, как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71">
        <w:rPr>
          <w:rFonts w:ascii="Times New Roman" w:hAnsi="Times New Roman" w:cs="Times New Roman"/>
          <w:sz w:val="28"/>
          <w:szCs w:val="28"/>
        </w:rPr>
        <w:t>будут функционировать государственные институты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D5CC82" w14:textId="77777777" w:rsidR="00B865C6" w:rsidRDefault="00383B71" w:rsidP="00860F3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государственное администрирование, в том числе в части анти</w:t>
      </w:r>
      <w:r w:rsidR="00A030A8">
        <w:rPr>
          <w:rFonts w:ascii="Times New Roman" w:hAnsi="Times New Roman" w:cs="Times New Roman"/>
          <w:sz w:val="28"/>
          <w:szCs w:val="28"/>
        </w:rPr>
        <w:t>коррупционных стратегий, как отмечают исследователи, удовлетворяет общественному запросу, его можно зафиксировать в показателях социальной напряжённости, в характере взаимоотношений государственных институтов с гражданами, и в степени стабильности политической системы</w:t>
      </w:r>
      <w:r w:rsidR="00A030A8">
        <w:rPr>
          <w:rStyle w:val="af1"/>
          <w:rFonts w:ascii="Times New Roman" w:hAnsi="Times New Roman" w:cs="Times New Roman"/>
          <w:sz w:val="28"/>
          <w:szCs w:val="28"/>
        </w:rPr>
        <w:footnoteReference w:id="151"/>
      </w:r>
      <w:r w:rsidR="00A030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80962D" w14:textId="2FB7684C" w:rsidR="00B23124" w:rsidRDefault="002F2DD2" w:rsidP="00860F3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как показывает </w:t>
      </w:r>
      <w:r w:rsidR="00B865C6">
        <w:rPr>
          <w:rFonts w:ascii="Times New Roman" w:hAnsi="Times New Roman" w:cs="Times New Roman"/>
          <w:sz w:val="28"/>
          <w:szCs w:val="28"/>
        </w:rPr>
        <w:t xml:space="preserve">проведённое нами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в </w:t>
      </w:r>
      <w:r w:rsidR="00B865C6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B865C6">
        <w:rPr>
          <w:rFonts w:ascii="Times New Roman" w:hAnsi="Times New Roman" w:cs="Times New Roman"/>
          <w:i/>
          <w:sz w:val="28"/>
          <w:szCs w:val="28"/>
        </w:rPr>
        <w:t>теоретико-методологической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65C6">
        <w:rPr>
          <w:rFonts w:ascii="Times New Roman" w:hAnsi="Times New Roman" w:cs="Times New Roman"/>
          <w:sz w:val="28"/>
          <w:szCs w:val="28"/>
        </w:rPr>
        <w:t>в части анализа</w:t>
      </w:r>
      <w:r>
        <w:rPr>
          <w:rFonts w:ascii="Times New Roman" w:hAnsi="Times New Roman" w:cs="Times New Roman"/>
          <w:sz w:val="28"/>
          <w:szCs w:val="28"/>
        </w:rPr>
        <w:t xml:space="preserve"> комплекса факторов, определяющих эффективность администрирования и успешность</w:t>
      </w:r>
      <w:r w:rsidR="00B865C6">
        <w:rPr>
          <w:rFonts w:ascii="Times New Roman" w:hAnsi="Times New Roman" w:cs="Times New Roman"/>
          <w:sz w:val="28"/>
          <w:szCs w:val="28"/>
        </w:rPr>
        <w:t xml:space="preserve"> реформ) и </w:t>
      </w:r>
      <w:r w:rsidR="00B865C6" w:rsidRPr="00B865C6">
        <w:rPr>
          <w:rFonts w:ascii="Times New Roman" w:hAnsi="Times New Roman" w:cs="Times New Roman"/>
          <w:i/>
          <w:sz w:val="28"/>
          <w:szCs w:val="28"/>
        </w:rPr>
        <w:t>практической части</w:t>
      </w:r>
      <w:r w:rsidR="00B865C6">
        <w:rPr>
          <w:rFonts w:ascii="Times New Roman" w:hAnsi="Times New Roman" w:cs="Times New Roman"/>
          <w:sz w:val="28"/>
          <w:szCs w:val="28"/>
        </w:rPr>
        <w:t xml:space="preserve"> (анализ российского опыта антикоррупционной по</w:t>
      </w:r>
      <w:r w:rsidR="00B23124">
        <w:rPr>
          <w:rFonts w:ascii="Times New Roman" w:hAnsi="Times New Roman" w:cs="Times New Roman"/>
          <w:sz w:val="28"/>
          <w:szCs w:val="28"/>
        </w:rPr>
        <w:t xml:space="preserve">литики в контексте административной </w:t>
      </w:r>
      <w:r w:rsidR="00B865C6">
        <w:rPr>
          <w:rFonts w:ascii="Times New Roman" w:hAnsi="Times New Roman" w:cs="Times New Roman"/>
          <w:sz w:val="28"/>
          <w:szCs w:val="28"/>
        </w:rPr>
        <w:t>реформ</w:t>
      </w:r>
      <w:r w:rsidR="00B23124">
        <w:rPr>
          <w:rFonts w:ascii="Times New Roman" w:hAnsi="Times New Roman" w:cs="Times New Roman"/>
          <w:sz w:val="28"/>
          <w:szCs w:val="28"/>
        </w:rPr>
        <w:t>ы</w:t>
      </w:r>
      <w:r w:rsidR="00B865C6">
        <w:rPr>
          <w:rFonts w:ascii="Times New Roman" w:hAnsi="Times New Roman" w:cs="Times New Roman"/>
          <w:sz w:val="28"/>
          <w:szCs w:val="28"/>
        </w:rPr>
        <w:t xml:space="preserve">) </w:t>
      </w:r>
      <w:r w:rsidR="00B23124">
        <w:rPr>
          <w:rFonts w:ascii="Times New Roman" w:hAnsi="Times New Roman" w:cs="Times New Roman"/>
          <w:sz w:val="28"/>
          <w:szCs w:val="28"/>
        </w:rPr>
        <w:t xml:space="preserve">текущую российскую практику администрирования в вопросах антикоррупционного регулирования и предупреждения коррупции сложно назвать успешной. </w:t>
      </w:r>
    </w:p>
    <w:p w14:paraId="4F05DC27" w14:textId="584A3E05" w:rsidR="00B23124" w:rsidRDefault="00B23124" w:rsidP="00860F3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24">
        <w:rPr>
          <w:rFonts w:ascii="Times New Roman" w:hAnsi="Times New Roman" w:cs="Times New Roman"/>
          <w:sz w:val="28"/>
          <w:szCs w:val="28"/>
        </w:rPr>
        <w:t xml:space="preserve">Анализ текущей антикоррупционной практики подтверждает </w:t>
      </w:r>
      <w:r w:rsidR="00461FC7">
        <w:rPr>
          <w:rFonts w:ascii="Times New Roman" w:hAnsi="Times New Roman" w:cs="Times New Roman"/>
          <w:sz w:val="28"/>
          <w:szCs w:val="28"/>
        </w:rPr>
        <w:t xml:space="preserve">первую часть </w:t>
      </w:r>
      <w:r w:rsidRPr="00B23124">
        <w:rPr>
          <w:rFonts w:ascii="Times New Roman" w:hAnsi="Times New Roman" w:cs="Times New Roman"/>
          <w:sz w:val="28"/>
          <w:szCs w:val="28"/>
        </w:rPr>
        <w:t>тезис</w:t>
      </w:r>
      <w:r w:rsidR="00461FC7">
        <w:rPr>
          <w:rFonts w:ascii="Times New Roman" w:hAnsi="Times New Roman" w:cs="Times New Roman"/>
          <w:sz w:val="28"/>
          <w:szCs w:val="28"/>
        </w:rPr>
        <w:t xml:space="preserve">а </w:t>
      </w:r>
      <w:r w:rsidRPr="00B23124">
        <w:rPr>
          <w:rFonts w:ascii="Times New Roman" w:hAnsi="Times New Roman" w:cs="Times New Roman"/>
          <w:sz w:val="28"/>
          <w:szCs w:val="28"/>
        </w:rPr>
        <w:t>исследования</w:t>
      </w:r>
      <w:r w:rsidR="00461FC7">
        <w:rPr>
          <w:rFonts w:ascii="Times New Roman" w:hAnsi="Times New Roman" w:cs="Times New Roman"/>
          <w:sz w:val="28"/>
          <w:szCs w:val="28"/>
        </w:rPr>
        <w:t>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1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российские антикоррупционные меры </w:t>
      </w:r>
      <w:r w:rsidR="00A201EC" w:rsidRPr="00A201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имеют </w:t>
      </w:r>
      <w:r w:rsidRPr="00A201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слабую </w:t>
      </w:r>
      <w:r w:rsidR="00461FC7" w:rsidRPr="00A201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структурированность </w:t>
      </w:r>
      <w:r w:rsidR="00461FC7">
        <w:rPr>
          <w:rFonts w:ascii="Times New Roman" w:hAnsi="Times New Roman" w:cs="Times New Roman"/>
          <w:sz w:val="28"/>
          <w:szCs w:val="28"/>
        </w:rPr>
        <w:t>(эксперты отмечают многочисленные, слабо согласованные нормативно-правовые положения и регламентирующие нормы</w:t>
      </w:r>
      <w:r w:rsidR="00461FC7">
        <w:rPr>
          <w:rStyle w:val="af1"/>
          <w:rFonts w:ascii="Times New Roman" w:hAnsi="Times New Roman" w:cs="Times New Roman"/>
          <w:sz w:val="28"/>
          <w:szCs w:val="28"/>
        </w:rPr>
        <w:footnoteReference w:id="152"/>
      </w:r>
      <w:r w:rsidR="00461FC7">
        <w:rPr>
          <w:rFonts w:ascii="Times New Roman" w:hAnsi="Times New Roman" w:cs="Times New Roman"/>
          <w:sz w:val="28"/>
          <w:szCs w:val="28"/>
        </w:rPr>
        <w:t>)</w:t>
      </w:r>
      <w:r w:rsidRPr="00B23124">
        <w:rPr>
          <w:rFonts w:ascii="Times New Roman" w:hAnsi="Times New Roman" w:cs="Times New Roman"/>
          <w:sz w:val="28"/>
          <w:szCs w:val="28"/>
        </w:rPr>
        <w:t xml:space="preserve">, </w:t>
      </w:r>
      <w:r w:rsidRPr="00860F33">
        <w:rPr>
          <w:rFonts w:ascii="Times New Roman" w:hAnsi="Times New Roman" w:cs="Times New Roman"/>
          <w:i/>
          <w:sz w:val="28"/>
          <w:szCs w:val="28"/>
        </w:rPr>
        <w:t>непоследовательность реализации</w:t>
      </w:r>
      <w:r w:rsidR="00461FC7">
        <w:rPr>
          <w:rFonts w:ascii="Times New Roman" w:hAnsi="Times New Roman" w:cs="Times New Roman"/>
          <w:sz w:val="28"/>
          <w:szCs w:val="28"/>
        </w:rPr>
        <w:t xml:space="preserve"> (что демонстрируют примеры недостаточно ответственного отношения министерств к антик</w:t>
      </w:r>
      <w:r w:rsidR="00860F33">
        <w:rPr>
          <w:rFonts w:ascii="Times New Roman" w:hAnsi="Times New Roman" w:cs="Times New Roman"/>
          <w:sz w:val="28"/>
          <w:szCs w:val="28"/>
        </w:rPr>
        <w:t xml:space="preserve">оррупционным мерам и отчётности — примеры </w:t>
      </w:r>
      <w:r w:rsidR="00461FC7">
        <w:rPr>
          <w:rFonts w:ascii="Times New Roman" w:hAnsi="Times New Roman" w:cs="Times New Roman"/>
          <w:sz w:val="28"/>
          <w:szCs w:val="28"/>
        </w:rPr>
        <w:t xml:space="preserve">выше) </w:t>
      </w:r>
      <w:r>
        <w:rPr>
          <w:rFonts w:ascii="Times New Roman" w:hAnsi="Times New Roman" w:cs="Times New Roman"/>
          <w:sz w:val="28"/>
          <w:szCs w:val="28"/>
        </w:rPr>
        <w:t>и как итог</w:t>
      </w:r>
      <w:r w:rsidR="00860F33">
        <w:rPr>
          <w:rFonts w:ascii="Times New Roman" w:hAnsi="Times New Roman" w:cs="Times New Roman"/>
          <w:sz w:val="28"/>
          <w:szCs w:val="28"/>
        </w:rPr>
        <w:t xml:space="preserve"> — антикоррупционная политика в целом показывает  </w:t>
      </w:r>
      <w:r w:rsidRPr="00B23124">
        <w:rPr>
          <w:rFonts w:ascii="Times New Roman" w:hAnsi="Times New Roman" w:cs="Times New Roman"/>
          <w:sz w:val="28"/>
          <w:szCs w:val="28"/>
        </w:rPr>
        <w:t xml:space="preserve">недостаточную </w:t>
      </w:r>
      <w:r w:rsidR="00461FC7">
        <w:rPr>
          <w:rFonts w:ascii="Times New Roman" w:hAnsi="Times New Roman" w:cs="Times New Roman"/>
          <w:sz w:val="28"/>
          <w:szCs w:val="28"/>
        </w:rPr>
        <w:t xml:space="preserve">эффективность реализации. </w:t>
      </w:r>
      <w:r w:rsidRPr="00B231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1FD4F" w14:textId="5877AF46" w:rsidR="00B23124" w:rsidRDefault="00B23124" w:rsidP="00860F33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кампания реализуется на всех уровнях и в рамках всех доступных государственным институтам областей регулирования, она, как показал анализ, развёрнута уже достаточно давно и ведётся параллельно с другими административными преобразованиями в рамках административной реформы. Однако в качестве результатов этой масштабной активности мы видим не постепенное сокращение числа проявлений коррупции, а напротив, как показывают </w:t>
      </w:r>
      <w:r w:rsidR="00860F33">
        <w:rPr>
          <w:rFonts w:ascii="Times New Roman" w:hAnsi="Times New Roman" w:cs="Times New Roman"/>
          <w:sz w:val="28"/>
          <w:szCs w:val="28"/>
        </w:rPr>
        <w:t>нам результаты международных исследований, достаточно</w:t>
      </w:r>
      <w:r>
        <w:rPr>
          <w:rFonts w:ascii="Times New Roman" w:hAnsi="Times New Roman" w:cs="Times New Roman"/>
          <w:sz w:val="28"/>
          <w:szCs w:val="28"/>
        </w:rPr>
        <w:t xml:space="preserve"> «стабильные» коррупционные показатели, которые с годами</w:t>
      </w:r>
      <w:r w:rsidR="00860F33">
        <w:rPr>
          <w:rFonts w:ascii="Times New Roman" w:hAnsi="Times New Roman" w:cs="Times New Roman"/>
          <w:sz w:val="28"/>
          <w:szCs w:val="28"/>
        </w:rPr>
        <w:t>, как видно по статистике оценивания,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неизменны</w:t>
      </w:r>
      <w:r w:rsidRPr="00B23124">
        <w:rPr>
          <w:rFonts w:ascii="Times New Roman" w:hAnsi="Times New Roman" w:cs="Times New Roman"/>
          <w:sz w:val="28"/>
          <w:szCs w:val="28"/>
          <w:vertAlign w:val="superscript"/>
        </w:rPr>
        <w:footnoteReference w:id="153"/>
      </w:r>
      <w:r w:rsidRPr="00B2312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C5C6936" w14:textId="721D228F" w:rsidR="00206FA9" w:rsidRDefault="00B0655D" w:rsidP="00206FA9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часть тезиса данного исследования относительно эффективности антикоррупционной составляющей административной реформы состоит в том, что в своей реализации </w:t>
      </w:r>
      <w:r w:rsidRPr="00B0655D">
        <w:rPr>
          <w:rFonts w:ascii="Times New Roman" w:hAnsi="Times New Roman" w:cs="Times New Roman"/>
          <w:sz w:val="28"/>
          <w:szCs w:val="28"/>
        </w:rPr>
        <w:t>а</w:t>
      </w:r>
      <w:r w:rsidR="00B23124" w:rsidRPr="00B0655D">
        <w:rPr>
          <w:rFonts w:ascii="Times New Roman" w:hAnsi="Times New Roman" w:cs="Times New Roman"/>
          <w:sz w:val="28"/>
          <w:szCs w:val="28"/>
        </w:rPr>
        <w:t>нтикоррупц</w:t>
      </w:r>
      <w:r w:rsidR="00E8602D">
        <w:rPr>
          <w:rFonts w:ascii="Times New Roman" w:hAnsi="Times New Roman" w:cs="Times New Roman"/>
          <w:sz w:val="28"/>
          <w:szCs w:val="28"/>
        </w:rPr>
        <w:t xml:space="preserve">ионная политика рассматривается </w:t>
      </w:r>
      <w:r>
        <w:rPr>
          <w:rFonts w:ascii="Times New Roman" w:hAnsi="Times New Roman" w:cs="Times New Roman"/>
          <w:sz w:val="28"/>
          <w:szCs w:val="28"/>
        </w:rPr>
        <w:t>как автономная</w:t>
      </w:r>
      <w:r w:rsidR="00E8602D">
        <w:rPr>
          <w:rFonts w:ascii="Times New Roman" w:hAnsi="Times New Roman" w:cs="Times New Roman"/>
          <w:sz w:val="28"/>
          <w:szCs w:val="28"/>
        </w:rPr>
        <w:t xml:space="preserve"> деятельность по отношению к реформе государственного администрирования. </w:t>
      </w:r>
      <w:r w:rsidR="00206FA9">
        <w:rPr>
          <w:rFonts w:ascii="Times New Roman" w:hAnsi="Times New Roman" w:cs="Times New Roman"/>
          <w:sz w:val="28"/>
          <w:szCs w:val="28"/>
        </w:rPr>
        <w:t>С одной стороны, это комплекс мер, которые направлены на обеспечение отчётности по показателям «прозрачности» и «открытости», которые, как отмечают эксперты, оказываются сильно завышенными</w:t>
      </w:r>
      <w:r w:rsidR="00206FA9">
        <w:rPr>
          <w:rStyle w:val="af1"/>
          <w:rFonts w:ascii="Times New Roman" w:hAnsi="Times New Roman" w:cs="Times New Roman"/>
          <w:sz w:val="28"/>
          <w:szCs w:val="28"/>
        </w:rPr>
        <w:footnoteReference w:id="154"/>
      </w:r>
      <w:r w:rsidR="00206F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FC0C8A" w14:textId="315EE449" w:rsidR="001A15E7" w:rsidRDefault="002802E8" w:rsidP="001A15E7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860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тикоррупционная политика</w:t>
      </w:r>
      <w:r w:rsidR="00E8602D">
        <w:rPr>
          <w:rFonts w:ascii="Times New Roman" w:hAnsi="Times New Roman" w:cs="Times New Roman"/>
          <w:sz w:val="28"/>
          <w:szCs w:val="28"/>
        </w:rPr>
        <w:t xml:space="preserve"> всё больше определяется показателями карательных акций — то есть результатами работы органов, ответственных за пресечение коррупции — но отнюдь не системной «терапией», заявленной</w:t>
      </w:r>
      <w:r w:rsidR="00206FA9">
        <w:rPr>
          <w:rFonts w:ascii="Times New Roman" w:hAnsi="Times New Roman" w:cs="Times New Roman"/>
          <w:sz w:val="28"/>
          <w:szCs w:val="28"/>
        </w:rPr>
        <w:t xml:space="preserve"> в качестве ключевого инструмента</w:t>
      </w:r>
      <w:r w:rsidR="00E8602D">
        <w:rPr>
          <w:rFonts w:ascii="Times New Roman" w:hAnsi="Times New Roman" w:cs="Times New Roman"/>
          <w:sz w:val="28"/>
          <w:szCs w:val="28"/>
        </w:rPr>
        <w:t xml:space="preserve"> в </w:t>
      </w:r>
      <w:r w:rsidR="00206FA9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E8602D">
        <w:rPr>
          <w:rFonts w:ascii="Times New Roman" w:hAnsi="Times New Roman" w:cs="Times New Roman"/>
          <w:sz w:val="28"/>
          <w:szCs w:val="28"/>
        </w:rPr>
        <w:t>пл</w:t>
      </w:r>
      <w:r w:rsidR="00206FA9">
        <w:rPr>
          <w:rFonts w:ascii="Times New Roman" w:hAnsi="Times New Roman" w:cs="Times New Roman"/>
          <w:sz w:val="28"/>
          <w:szCs w:val="28"/>
        </w:rPr>
        <w:t xml:space="preserve">анах противодействия коррупции. </w:t>
      </w:r>
    </w:p>
    <w:p w14:paraId="017D2CBC" w14:textId="2068A481" w:rsidR="001A15E7" w:rsidRDefault="00CC77DD" w:rsidP="001A15E7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увлечение антикоррупционными стратегиями и </w:t>
      </w:r>
      <w:r w:rsidR="001A15E7"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явное </w:t>
      </w:r>
      <w:r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право</w:t>
      </w:r>
      <w:r w:rsidR="002802E8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регулирования </w:t>
      </w:r>
      <w:r w:rsidR="001A15E7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государственном администрировании</w:t>
      </w:r>
      <w:r w:rsidR="001A15E7"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Однако между </w:t>
      </w:r>
      <w:r w:rsidR="001A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="001A15E7"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 как показал наш анализ</w:t>
      </w:r>
      <w:r w:rsidR="001A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(Глава 2, Параграф 2.2) </w:t>
      </w:r>
      <w:r w:rsidR="001A15E7"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преемственность. Часть проблем, которые бы</w:t>
      </w:r>
      <w:r w:rsidR="00A01950">
        <w:rPr>
          <w:rFonts w:ascii="Times New Roman" w:hAnsi="Times New Roman" w:cs="Times New Roman"/>
          <w:color w:val="000000" w:themeColor="text1"/>
          <w:sz w:val="28"/>
          <w:szCs w:val="28"/>
        </w:rPr>
        <w:t>ли намечены к разрешению в одном</w:t>
      </w:r>
      <w:r w:rsidR="001A15E7"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антикоррупционном плане, в другом не </w:t>
      </w:r>
      <w:r w:rsidR="009C4F1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A15E7"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ходят своего отражения. </w:t>
      </w:r>
    </w:p>
    <w:p w14:paraId="02136705" w14:textId="66799810" w:rsidR="001A15E7" w:rsidRDefault="001A15E7" w:rsidP="001A15E7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>Анализ законодательства демонстрирует, что</w:t>
      </w:r>
      <w:r w:rsidR="00280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15E7">
        <w:rPr>
          <w:rFonts w:ascii="Times New Roman" w:hAnsi="Times New Roman" w:cs="Times New Roman"/>
          <w:color w:val="000000" w:themeColor="text1"/>
          <w:sz w:val="28"/>
          <w:szCs w:val="28"/>
        </w:rPr>
        <w:t>и реальное применение отвечает не всем необходимым требования антикоррупционной политики. И самой главной проблемой является отсутствие системности</w:t>
      </w:r>
      <w:r w:rsidRPr="001A15E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55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A15E7">
        <w:rPr>
          <w:rFonts w:ascii="Times New Roman" w:hAnsi="Times New Roman" w:cs="Times New Roman"/>
          <w:sz w:val="28"/>
          <w:szCs w:val="28"/>
        </w:rPr>
        <w:t xml:space="preserve">За 10 лет антикоррупционное регулирование </w:t>
      </w:r>
      <w:r w:rsidR="009C4F1E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расширилось, сегодня оно включает</w:t>
      </w:r>
      <w:r w:rsidRPr="001A15E7">
        <w:rPr>
          <w:rFonts w:ascii="Times New Roman" w:hAnsi="Times New Roman" w:cs="Times New Roman"/>
          <w:sz w:val="28"/>
          <w:szCs w:val="28"/>
        </w:rPr>
        <w:t xml:space="preserve"> сотни правовых актов различной юридической силы. Однако при этом данный правовой комплекс демонстрирует отсутствие внутренней связи </w:t>
      </w:r>
      <w:r>
        <w:rPr>
          <w:rFonts w:ascii="Times New Roman" w:hAnsi="Times New Roman" w:cs="Times New Roman"/>
          <w:sz w:val="28"/>
          <w:szCs w:val="28"/>
        </w:rPr>
        <w:t xml:space="preserve">между актами </w:t>
      </w:r>
      <w:r w:rsidRPr="001A15E7">
        <w:rPr>
          <w:rFonts w:ascii="Times New Roman" w:hAnsi="Times New Roman" w:cs="Times New Roman"/>
          <w:sz w:val="28"/>
          <w:szCs w:val="28"/>
        </w:rPr>
        <w:t xml:space="preserve">и противоречий между </w:t>
      </w:r>
      <w:r>
        <w:rPr>
          <w:rFonts w:ascii="Times New Roman" w:hAnsi="Times New Roman" w:cs="Times New Roman"/>
          <w:sz w:val="28"/>
          <w:szCs w:val="28"/>
        </w:rPr>
        <w:t xml:space="preserve">ними. </w:t>
      </w:r>
    </w:p>
    <w:p w14:paraId="7BA3A07A" w14:textId="5841CC01" w:rsidR="00206FA9" w:rsidRPr="001A15E7" w:rsidRDefault="00CC77DD" w:rsidP="001A15E7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этого приводит к постоянной корректировке антикоррупционных стратегий, то есть к их неуст</w:t>
      </w:r>
      <w:r w:rsidR="00676A73">
        <w:rPr>
          <w:rFonts w:ascii="Times New Roman" w:hAnsi="Times New Roman" w:cs="Times New Roman"/>
          <w:sz w:val="28"/>
          <w:szCs w:val="28"/>
        </w:rPr>
        <w:t>ойчивости. Данная неустойчивость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и на официальном представительном уровне государственных институтов. В </w:t>
      </w:r>
      <w:r w:rsidR="00206FA9">
        <w:rPr>
          <w:rFonts w:ascii="Times New Roman" w:hAnsi="Times New Roman" w:cs="Times New Roman"/>
          <w:sz w:val="28"/>
          <w:szCs w:val="28"/>
        </w:rPr>
        <w:t>публичной риторике официальных лиц — представителей государственных институтов — появляются сообщения, которые фактически подчёркивают декларативный характер принятых стратегий, определённую невозможность их реализации</w:t>
      </w:r>
      <w:r w:rsidR="00206FA9">
        <w:rPr>
          <w:rStyle w:val="af1"/>
          <w:rFonts w:ascii="Times New Roman" w:hAnsi="Times New Roman" w:cs="Times New Roman"/>
          <w:sz w:val="28"/>
          <w:szCs w:val="28"/>
        </w:rPr>
        <w:footnoteReference w:id="156"/>
      </w:r>
      <w:r w:rsidR="00206F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2B38F" w14:textId="4EF01513" w:rsidR="00C90C52" w:rsidRDefault="002802E8" w:rsidP="00206FA9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</w:t>
      </w:r>
      <w:r w:rsidR="00206FA9">
        <w:rPr>
          <w:rFonts w:ascii="Times New Roman" w:hAnsi="Times New Roman" w:cs="Times New Roman"/>
          <w:sz w:val="28"/>
          <w:szCs w:val="28"/>
        </w:rPr>
        <w:t xml:space="preserve"> характер антикоррупционной политики, </w:t>
      </w:r>
      <w:r>
        <w:rPr>
          <w:rFonts w:ascii="Times New Roman" w:hAnsi="Times New Roman" w:cs="Times New Roman"/>
          <w:sz w:val="28"/>
          <w:szCs w:val="28"/>
        </w:rPr>
        <w:t>искажае</w:t>
      </w:r>
      <w:r w:rsidR="00206FA9">
        <w:rPr>
          <w:rFonts w:ascii="Times New Roman" w:hAnsi="Times New Roman" w:cs="Times New Roman"/>
          <w:sz w:val="28"/>
          <w:szCs w:val="28"/>
        </w:rPr>
        <w:t>т</w:t>
      </w:r>
      <w:r w:rsidR="00B23124" w:rsidRPr="00B0655D">
        <w:rPr>
          <w:rFonts w:ascii="Times New Roman" w:hAnsi="Times New Roman" w:cs="Times New Roman"/>
          <w:sz w:val="28"/>
          <w:szCs w:val="28"/>
        </w:rPr>
        <w:t xml:space="preserve"> основные положения подходов административных преобразований, которые на этапе планирования реформы были положены </w:t>
      </w:r>
      <w:r w:rsidR="00206FA9">
        <w:rPr>
          <w:rFonts w:ascii="Times New Roman" w:hAnsi="Times New Roman" w:cs="Times New Roman"/>
          <w:sz w:val="28"/>
          <w:szCs w:val="28"/>
        </w:rPr>
        <w:t xml:space="preserve">в её основу. </w:t>
      </w:r>
      <w:r w:rsidR="00C90C52">
        <w:rPr>
          <w:rFonts w:ascii="Times New Roman" w:hAnsi="Times New Roman" w:cs="Times New Roman"/>
          <w:sz w:val="28"/>
          <w:szCs w:val="28"/>
        </w:rPr>
        <w:t xml:space="preserve">Не выполняются основополагающие условия, которые выступают </w:t>
      </w:r>
      <w:r w:rsidR="00C90C52" w:rsidRPr="009C4027">
        <w:rPr>
          <w:rFonts w:ascii="Times New Roman" w:hAnsi="Times New Roman" w:cs="Times New Roman"/>
          <w:sz w:val="28"/>
          <w:szCs w:val="28"/>
        </w:rPr>
        <w:t>факторами</w:t>
      </w:r>
      <w:r w:rsidR="00C90C52">
        <w:rPr>
          <w:rFonts w:ascii="Times New Roman" w:hAnsi="Times New Roman" w:cs="Times New Roman"/>
          <w:sz w:val="28"/>
          <w:szCs w:val="28"/>
        </w:rPr>
        <w:t xml:space="preserve">, определяющими эффективность антикоррупционной политики в содержании реформы: системность преобразований, последовательность реформирования, непротиворечивость нормативно-правовых актов, определяющих развитие антикоррупционных стратегий, релевантность этих стратегий для текущих социокультурных условий. </w:t>
      </w:r>
    </w:p>
    <w:p w14:paraId="782A0E9B" w14:textId="6B6556A9" w:rsidR="00C90C52" w:rsidRDefault="00C90C52" w:rsidP="00206FA9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условия — а точнее их невыполнение — неизбежно приводят к искажению сущности антикоррупционных стратегий и вместе с этим — к </w:t>
      </w:r>
      <w:r w:rsidR="00E07E6D">
        <w:rPr>
          <w:rFonts w:ascii="Times New Roman" w:hAnsi="Times New Roman" w:cs="Times New Roman"/>
          <w:sz w:val="28"/>
          <w:szCs w:val="28"/>
        </w:rPr>
        <w:t xml:space="preserve">постоянным провалам стратегий и к отсутствию ожидаемого эффекта по данной составляющей административной реформы. </w:t>
      </w:r>
    </w:p>
    <w:p w14:paraId="4D7A5BFE" w14:textId="2A465819" w:rsidR="009C4027" w:rsidRDefault="00E07E6D" w:rsidP="00E07E6D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6D">
        <w:rPr>
          <w:rFonts w:ascii="Times New Roman" w:hAnsi="Times New Roman" w:cs="Times New Roman"/>
          <w:sz w:val="28"/>
          <w:szCs w:val="28"/>
        </w:rPr>
        <w:t>В рамках проведённого исследования представляется, что с</w:t>
      </w:r>
      <w:r w:rsidR="00C90C52" w:rsidRPr="00E07E6D">
        <w:rPr>
          <w:rFonts w:ascii="Times New Roman" w:hAnsi="Times New Roman" w:cs="Times New Roman"/>
          <w:sz w:val="28"/>
          <w:szCs w:val="28"/>
        </w:rPr>
        <w:t xml:space="preserve">тратегия исследования антикоррупционной политики как части </w:t>
      </w:r>
      <w:r>
        <w:rPr>
          <w:rFonts w:ascii="Times New Roman" w:hAnsi="Times New Roman" w:cs="Times New Roman"/>
          <w:sz w:val="28"/>
          <w:szCs w:val="28"/>
        </w:rPr>
        <w:t xml:space="preserve">политики и </w:t>
      </w:r>
      <w:r w:rsidR="00C90C52" w:rsidRPr="00E07E6D">
        <w:rPr>
          <w:rFonts w:ascii="Times New Roman" w:hAnsi="Times New Roman" w:cs="Times New Roman"/>
          <w:sz w:val="28"/>
          <w:szCs w:val="28"/>
        </w:rPr>
        <w:t xml:space="preserve">административных преобразований приводит </w:t>
      </w:r>
      <w:r w:rsidR="009C4027">
        <w:rPr>
          <w:rFonts w:ascii="Times New Roman" w:hAnsi="Times New Roman" w:cs="Times New Roman"/>
          <w:sz w:val="28"/>
          <w:szCs w:val="28"/>
        </w:rPr>
        <w:t xml:space="preserve">не просто к постановке вопроса об эффективности той или иной «национальной стратегии». Она приводит </w:t>
      </w:r>
      <w:r w:rsidR="00C90C52" w:rsidRPr="00E07E6D">
        <w:rPr>
          <w:rFonts w:ascii="Times New Roman" w:hAnsi="Times New Roman" w:cs="Times New Roman"/>
          <w:sz w:val="28"/>
          <w:szCs w:val="28"/>
        </w:rPr>
        <w:t xml:space="preserve">к </w:t>
      </w:r>
      <w:r w:rsidR="009C4027">
        <w:rPr>
          <w:rFonts w:ascii="Times New Roman" w:hAnsi="Times New Roman" w:cs="Times New Roman"/>
          <w:sz w:val="28"/>
          <w:szCs w:val="28"/>
        </w:rPr>
        <w:t>вопросу</w:t>
      </w:r>
      <w:r w:rsidR="00C90C52" w:rsidRPr="00E07E6D">
        <w:rPr>
          <w:rFonts w:ascii="Times New Roman" w:hAnsi="Times New Roman" w:cs="Times New Roman"/>
          <w:sz w:val="28"/>
          <w:szCs w:val="28"/>
        </w:rPr>
        <w:t xml:space="preserve"> об институциональном </w:t>
      </w:r>
      <w:r>
        <w:rPr>
          <w:rFonts w:ascii="Times New Roman" w:hAnsi="Times New Roman" w:cs="Times New Roman"/>
          <w:sz w:val="28"/>
          <w:szCs w:val="28"/>
        </w:rPr>
        <w:t>дизайне государства</w:t>
      </w:r>
      <w:r w:rsidR="002802E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C402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F59B14B" w14:textId="77777777" w:rsidR="00E1483F" w:rsidRDefault="00E1483F" w:rsidP="00E1483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российском случае, как уже было отмечено ранее, реформа</w:t>
      </w:r>
      <w:r w:rsidRPr="00E14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была </w:t>
      </w:r>
      <w:r w:rsidRPr="00E1483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E1483F">
        <w:rPr>
          <w:rFonts w:ascii="Times New Roman" w:hAnsi="Times New Roman" w:cs="Times New Roman"/>
          <w:i/>
          <w:sz w:val="28"/>
          <w:szCs w:val="28"/>
        </w:rPr>
        <w:t>управляемость</w:t>
      </w:r>
      <w:r w:rsidRPr="00E1483F">
        <w:rPr>
          <w:rFonts w:ascii="Times New Roman" w:hAnsi="Times New Roman" w:cs="Times New Roman"/>
          <w:sz w:val="28"/>
          <w:szCs w:val="28"/>
        </w:rPr>
        <w:t xml:space="preserve"> государства. </w:t>
      </w:r>
      <w:r>
        <w:rPr>
          <w:rFonts w:ascii="Times New Roman" w:hAnsi="Times New Roman" w:cs="Times New Roman"/>
          <w:sz w:val="28"/>
          <w:szCs w:val="28"/>
        </w:rPr>
        <w:t>Антикоррупционная политика, как зафиксировано на официальном портале административной реформы, является одним из блоков реформирования, обеспечивающих «эффективность органов власти», наряду с блоками «г</w:t>
      </w:r>
      <w:r w:rsidRPr="00E1483F">
        <w:rPr>
          <w:rFonts w:ascii="Times New Roman" w:hAnsi="Times New Roman" w:cs="Times New Roman"/>
          <w:sz w:val="28"/>
          <w:szCs w:val="28"/>
        </w:rPr>
        <w:t>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ная автоматизированная система </w:t>
      </w:r>
      <w:r w:rsidRPr="00E1483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1483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E1483F">
        <w:rPr>
          <w:rFonts w:ascii="Times New Roman" w:hAnsi="Times New Roman" w:cs="Times New Roman"/>
          <w:sz w:val="28"/>
          <w:szCs w:val="28"/>
        </w:rPr>
        <w:t>еформа системы общественных советов</w:t>
      </w:r>
      <w:r>
        <w:rPr>
          <w:rFonts w:ascii="Times New Roman" w:hAnsi="Times New Roman" w:cs="Times New Roman"/>
          <w:sz w:val="28"/>
          <w:szCs w:val="28"/>
        </w:rPr>
        <w:t>» и «о</w:t>
      </w:r>
      <w:r w:rsidRPr="00E1483F">
        <w:rPr>
          <w:rFonts w:ascii="Times New Roman" w:hAnsi="Times New Roman" w:cs="Times New Roman"/>
          <w:sz w:val="28"/>
          <w:szCs w:val="28"/>
        </w:rPr>
        <w:t>ценка эффективности органов власти и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5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26F181" w14:textId="77777777" w:rsidR="002828AB" w:rsidRDefault="00E1483F" w:rsidP="002828AB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обеспечения управляемости, в свою очередь, отсылают также к «способностям государства» (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E14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capabilities</w:t>
      </w:r>
      <w:r w:rsidRPr="00E148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к их формированию. </w:t>
      </w:r>
      <w:r w:rsidR="00811A06">
        <w:rPr>
          <w:rFonts w:ascii="Times New Roman" w:hAnsi="Times New Roman" w:cs="Times New Roman"/>
          <w:sz w:val="28"/>
          <w:szCs w:val="28"/>
        </w:rPr>
        <w:t xml:space="preserve">Причём, наблюдая эволюцию государственных институтов, эксперты подчёркивают, что сегодня в российском случае речь идёт уже о «способностях» так называемого </w:t>
      </w:r>
      <w:r w:rsidR="00811A06" w:rsidRPr="00811A06">
        <w:rPr>
          <w:rFonts w:ascii="Times New Roman" w:hAnsi="Times New Roman" w:cs="Times New Roman"/>
          <w:i/>
          <w:sz w:val="28"/>
          <w:szCs w:val="28"/>
        </w:rPr>
        <w:t>координирующего государства</w:t>
      </w:r>
      <w:r w:rsidR="00811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1A06">
        <w:rPr>
          <w:rFonts w:ascii="Times New Roman" w:hAnsi="Times New Roman" w:cs="Times New Roman"/>
          <w:sz w:val="28"/>
          <w:szCs w:val="28"/>
        </w:rPr>
        <w:t>и о его адаптации к вызовам времени</w:t>
      </w:r>
      <w:r w:rsidR="00E34763">
        <w:rPr>
          <w:rStyle w:val="af1"/>
          <w:rFonts w:ascii="Times New Roman" w:hAnsi="Times New Roman" w:cs="Times New Roman"/>
          <w:sz w:val="28"/>
          <w:szCs w:val="28"/>
        </w:rPr>
        <w:footnoteReference w:id="158"/>
      </w:r>
      <w:r w:rsidR="00811A06">
        <w:rPr>
          <w:rFonts w:ascii="Times New Roman" w:hAnsi="Times New Roman" w:cs="Times New Roman"/>
          <w:sz w:val="28"/>
          <w:szCs w:val="28"/>
        </w:rPr>
        <w:t xml:space="preserve">. </w:t>
      </w:r>
      <w:r w:rsidR="002828AB" w:rsidRPr="002828AB">
        <w:rPr>
          <w:rFonts w:ascii="Times New Roman" w:hAnsi="Times New Roman" w:cs="Times New Roman"/>
          <w:sz w:val="28"/>
          <w:szCs w:val="28"/>
        </w:rPr>
        <w:t xml:space="preserve">Усиление государства в публичной, политической и других сферах ставит перед </w:t>
      </w:r>
      <w:r w:rsidR="002828AB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2828AB" w:rsidRPr="002828AB">
        <w:rPr>
          <w:rFonts w:ascii="Times New Roman" w:hAnsi="Times New Roman" w:cs="Times New Roman"/>
          <w:sz w:val="28"/>
          <w:szCs w:val="28"/>
        </w:rPr>
        <w:t xml:space="preserve">аппаратом вопрос о способности реагировать на </w:t>
      </w:r>
      <w:r w:rsidR="002828AB">
        <w:rPr>
          <w:rFonts w:ascii="Times New Roman" w:hAnsi="Times New Roman" w:cs="Times New Roman"/>
          <w:sz w:val="28"/>
          <w:szCs w:val="28"/>
        </w:rPr>
        <w:t>новые тенденции в развитии</w:t>
      </w:r>
      <w:r w:rsidR="002828AB" w:rsidRPr="002828AB">
        <w:rPr>
          <w:rFonts w:ascii="Times New Roman" w:hAnsi="Times New Roman" w:cs="Times New Roman"/>
          <w:sz w:val="28"/>
          <w:szCs w:val="28"/>
        </w:rPr>
        <w:t xml:space="preserve">, </w:t>
      </w:r>
      <w:r w:rsidR="002828AB">
        <w:rPr>
          <w:rFonts w:ascii="Times New Roman" w:hAnsi="Times New Roman" w:cs="Times New Roman"/>
          <w:sz w:val="28"/>
          <w:szCs w:val="28"/>
        </w:rPr>
        <w:t xml:space="preserve">о способности прогнозировать, планировать, </w:t>
      </w:r>
      <w:r w:rsidR="002828AB" w:rsidRPr="002828AB">
        <w:rPr>
          <w:rFonts w:ascii="Times New Roman" w:hAnsi="Times New Roman" w:cs="Times New Roman"/>
          <w:sz w:val="28"/>
          <w:szCs w:val="28"/>
        </w:rPr>
        <w:t xml:space="preserve">следовать </w:t>
      </w:r>
      <w:r w:rsidR="002828AB">
        <w:rPr>
          <w:rFonts w:ascii="Times New Roman" w:hAnsi="Times New Roman" w:cs="Times New Roman"/>
          <w:sz w:val="28"/>
          <w:szCs w:val="28"/>
        </w:rPr>
        <w:t>поставленным целям и ориентирам</w:t>
      </w:r>
      <w:r w:rsidR="002828AB" w:rsidRPr="002828AB">
        <w:rPr>
          <w:rFonts w:ascii="Times New Roman" w:hAnsi="Times New Roman" w:cs="Times New Roman"/>
          <w:sz w:val="28"/>
          <w:szCs w:val="28"/>
        </w:rPr>
        <w:t xml:space="preserve">, принимать решения, то есть способности «управлять». </w:t>
      </w:r>
    </w:p>
    <w:p w14:paraId="03386761" w14:textId="180BC3CC" w:rsidR="00E34763" w:rsidRDefault="00E34763" w:rsidP="002828AB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Качественно новый переход к государству, которое «колонизирует» публичную сферу и становится координирующим, а не административным, требует и адаптации реформирующих подходов, в том числе в части антикоррупционных стратегий. Сопутствующие мероприятия и активности должны быть «терапевтическими» — системными, последовательными и постоянными, они должны формировать антикоррупционную культуру и поведение. При этом следует уйти от такого понимания антикоррупционной политики, которое наличествует сегодня —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-карательных мер, которые в действительности устраняют не кор</w:t>
      </w:r>
      <w:r w:rsidR="002D1D4B">
        <w:rPr>
          <w:rFonts w:ascii="Times New Roman" w:hAnsi="Times New Roman" w:cs="Times New Roman"/>
          <w:sz w:val="28"/>
          <w:szCs w:val="28"/>
        </w:rPr>
        <w:t xml:space="preserve">рупцию, но лишь её последствия и сопутствующего этому негативного опыта. </w:t>
      </w:r>
    </w:p>
    <w:p w14:paraId="374D29F1" w14:textId="67AE8574" w:rsidR="002828AB" w:rsidRDefault="002D1D4B" w:rsidP="002828AB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реформ государственного администрирования показывает, что не все концепции, призванные внести изменения и улучшения срабатывают в случае российской практики</w:t>
      </w:r>
      <w:r w:rsidR="002802E8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, и это ес</w:t>
      </w:r>
      <w:r w:rsidR="002828AB">
        <w:rPr>
          <w:rFonts w:ascii="Times New Roman" w:hAnsi="Times New Roman" w:cs="Times New Roman"/>
          <w:sz w:val="28"/>
          <w:szCs w:val="28"/>
        </w:rPr>
        <w:t xml:space="preserve">тественная ситуация — накопление опыта административных преобразований — как показывает, в свою очередь опыт эволюции государственного администрирования в других странах. </w:t>
      </w:r>
    </w:p>
    <w:p w14:paraId="052C5E47" w14:textId="77777777" w:rsidR="002828AB" w:rsidRDefault="002E4485" w:rsidP="002828AB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в области политической теории и управления, идеологии и идентификаций, а также конкретно тем устойчивости политических систем и режимов, показывают, что потенциал для инноваций, способствующих развитию </w:t>
      </w:r>
      <w:r w:rsidR="002828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способностей государства</w:t>
      </w:r>
      <w:r w:rsidR="00282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также </w:t>
      </w: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эффективности управления, может быть найден</w:t>
      </w:r>
      <w:r w:rsidR="002828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</w:t>
      </w:r>
      <w:r w:rsidR="002828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структуре опыта конкретного политического сообщества, в нашем случае российского.</w:t>
      </w:r>
      <w:r w:rsidRPr="002E4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9F7D64" w14:textId="1025E253" w:rsidR="002828AB" w:rsidRDefault="002828AB" w:rsidP="002828AB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28AB">
        <w:rPr>
          <w:rFonts w:ascii="Times New Roman" w:hAnsi="Times New Roman" w:cs="Times New Roman"/>
          <w:sz w:val="28"/>
          <w:szCs w:val="28"/>
        </w:rPr>
        <w:t xml:space="preserve"> </w:t>
      </w:r>
      <w:r w:rsidR="002E4485" w:rsidRPr="002E4485">
        <w:rPr>
          <w:rFonts w:ascii="Times New Roman" w:hAnsi="Times New Roman" w:cs="Times New Roman"/>
          <w:sz w:val="28"/>
          <w:szCs w:val="28"/>
        </w:rPr>
        <w:t>настоящее время в России складываются условия, необходимые для того, чтоб</w:t>
      </w:r>
      <w:r w:rsidRPr="002828AB">
        <w:rPr>
          <w:rFonts w:ascii="Times New Roman" w:hAnsi="Times New Roman" w:cs="Times New Roman"/>
          <w:sz w:val="28"/>
          <w:szCs w:val="28"/>
        </w:rPr>
        <w:t xml:space="preserve">ы </w:t>
      </w:r>
      <w:r w:rsidR="002802E8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2828AB">
        <w:rPr>
          <w:rFonts w:ascii="Times New Roman" w:hAnsi="Times New Roman" w:cs="Times New Roman"/>
          <w:sz w:val="28"/>
          <w:szCs w:val="28"/>
        </w:rPr>
        <w:t>антикоррупционную политику</w:t>
      </w:r>
      <w:r w:rsidR="001922E8">
        <w:rPr>
          <w:rFonts w:ascii="Times New Roman" w:hAnsi="Times New Roman" w:cs="Times New Roman"/>
          <w:sz w:val="28"/>
          <w:szCs w:val="28"/>
        </w:rPr>
        <w:t xml:space="preserve"> эволюционно</w:t>
      </w:r>
      <w:r>
        <w:rPr>
          <w:rFonts w:ascii="Times New Roman" w:hAnsi="Times New Roman" w:cs="Times New Roman"/>
          <w:sz w:val="28"/>
          <w:szCs w:val="28"/>
        </w:rPr>
        <w:t>, но не</w:t>
      </w:r>
      <w:r w:rsidR="001922E8">
        <w:rPr>
          <w:rFonts w:ascii="Times New Roman" w:hAnsi="Times New Roman" w:cs="Times New Roman"/>
          <w:sz w:val="28"/>
          <w:szCs w:val="28"/>
        </w:rPr>
        <w:t xml:space="preserve"> дискретно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4485" w:rsidRPr="002E4485">
        <w:rPr>
          <w:rFonts w:ascii="Times New Roman" w:hAnsi="Times New Roman" w:cs="Times New Roman"/>
          <w:sz w:val="28"/>
          <w:szCs w:val="28"/>
        </w:rPr>
        <w:t>И если концепция нового публичного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NPM</w:t>
      </w:r>
      <w:r w:rsidRPr="002828AB">
        <w:rPr>
          <w:rFonts w:ascii="Times New Roman" w:hAnsi="Times New Roman" w:cs="Times New Roman"/>
          <w:sz w:val="28"/>
          <w:szCs w:val="28"/>
        </w:rPr>
        <w:t>)</w:t>
      </w:r>
      <w:r w:rsidR="002E4485" w:rsidRPr="002E4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недостаточно адаптивной на момент</w:t>
      </w:r>
      <w:r w:rsidR="002E4485" w:rsidRPr="002E4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2E4485" w:rsidRPr="002E4485">
        <w:rPr>
          <w:rFonts w:ascii="Times New Roman" w:hAnsi="Times New Roman" w:cs="Times New Roman"/>
          <w:sz w:val="28"/>
          <w:szCs w:val="28"/>
        </w:rPr>
        <w:t xml:space="preserve">российской административной реформы, то сегодняшняя новая формирующаяся концепция политического участия и </w:t>
      </w:r>
      <w:proofErr w:type="spellStart"/>
      <w:r w:rsidR="002E4485" w:rsidRPr="002E4485"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 w:rsidR="002E4485" w:rsidRPr="002E4485">
        <w:rPr>
          <w:rFonts w:ascii="Times New Roman" w:hAnsi="Times New Roman" w:cs="Times New Roman"/>
          <w:sz w:val="28"/>
          <w:szCs w:val="28"/>
        </w:rPr>
        <w:t xml:space="preserve"> граждан в процесс управления государством базируется не на абстрактных принципах, а на российском опыт</w:t>
      </w:r>
      <w:r w:rsidRPr="002828AB">
        <w:rPr>
          <w:rFonts w:ascii="Times New Roman" w:hAnsi="Times New Roman" w:cs="Times New Roman"/>
          <w:sz w:val="28"/>
          <w:szCs w:val="28"/>
        </w:rPr>
        <w:t>е</w:t>
      </w:r>
      <w:r w:rsidR="002E4485" w:rsidRPr="002E4485">
        <w:rPr>
          <w:rFonts w:ascii="Times New Roman" w:hAnsi="Times New Roman" w:cs="Times New Roman"/>
          <w:sz w:val="28"/>
          <w:szCs w:val="28"/>
        </w:rPr>
        <w:t xml:space="preserve"> и ожиданиях граждан.  </w:t>
      </w:r>
    </w:p>
    <w:p w14:paraId="29ACDEC5" w14:textId="7D817D88" w:rsidR="00A913BA" w:rsidRDefault="002E4485" w:rsidP="00A913BA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Подходы, ориентированные на </w:t>
      </w:r>
      <w:proofErr w:type="spellStart"/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>менеджериализм</w:t>
      </w:r>
      <w:proofErr w:type="spellEnd"/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и рациональность не всегда работают в условиях актуализации роли государства и </w:t>
      </w:r>
      <w:r w:rsidR="00A913BA">
        <w:rPr>
          <w:rFonts w:ascii="Times New Roman" w:hAnsi="Times New Roman" w:cs="Times New Roman"/>
          <w:color w:val="000000" w:themeColor="text1"/>
          <w:sz w:val="28"/>
          <w:szCs w:val="28"/>
        </w:rPr>
        <w:t>так называемых «</w:t>
      </w: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национальных интересов</w:t>
      </w:r>
      <w:r w:rsidR="00A913B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828A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59"/>
      </w: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9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случай </w:t>
      </w:r>
      <w:proofErr w:type="spellStart"/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>менеджериализма</w:t>
      </w:r>
      <w:proofErr w:type="spellEnd"/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рассчитанного </w:t>
      </w: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глобализационные</w:t>
      </w:r>
      <w:proofErr w:type="spellEnd"/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контексты и не вс</w:t>
      </w:r>
      <w:r w:rsidR="00A913BA">
        <w:rPr>
          <w:rFonts w:ascii="Times New Roman" w:hAnsi="Times New Roman" w:cs="Times New Roman"/>
          <w:color w:val="000000" w:themeColor="text1"/>
          <w:sz w:val="28"/>
          <w:szCs w:val="28"/>
        </w:rPr>
        <w:t>егда вызывающего</w:t>
      </w: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доверие</w:t>
      </w:r>
      <w:r w:rsidRPr="002828A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60"/>
      </w: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>), или же наталкиваются на социокультурные особенности, когда в отдельных случаях просто не распознаются гражданами</w:t>
      </w:r>
      <w:r w:rsidR="00192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например  </w:t>
      </w:r>
      <w:r w:rsidRPr="002E4485">
        <w:rPr>
          <w:rFonts w:ascii="Times New Roman" w:hAnsi="Times New Roman" w:cs="Times New Roman"/>
          <w:color w:val="000000" w:themeColor="text1"/>
          <w:sz w:val="28"/>
          <w:szCs w:val="28"/>
        </w:rPr>
        <w:t>менее 50% населения интересует полный спектр услуг электронного правительства</w:t>
      </w:r>
      <w:r w:rsidRPr="002828A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61"/>
      </w:r>
      <w:r w:rsidR="00A913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Эти подходы </w:t>
      </w:r>
      <w:r w:rsidRPr="002E4485">
        <w:rPr>
          <w:rFonts w:ascii="Times New Roman" w:hAnsi="Times New Roman" w:cs="Times New Roman"/>
          <w:sz w:val="28"/>
          <w:szCs w:val="28"/>
        </w:rPr>
        <w:t>базируются на убеждённости в «кризисе государства», разрешить который способен набор техник администрирования и преобразования управленческих систем</w:t>
      </w:r>
      <w:r w:rsidRPr="002E4485">
        <w:rPr>
          <w:rFonts w:ascii="Times New Roman" w:hAnsi="Times New Roman" w:cs="Times New Roman"/>
          <w:sz w:val="28"/>
          <w:szCs w:val="28"/>
          <w:vertAlign w:val="superscript"/>
        </w:rPr>
        <w:footnoteReference w:id="162"/>
      </w:r>
      <w:r w:rsidR="00A913BA" w:rsidRPr="00A913BA">
        <w:rPr>
          <w:rFonts w:ascii="Times New Roman" w:hAnsi="Times New Roman" w:cs="Times New Roman"/>
          <w:sz w:val="28"/>
          <w:szCs w:val="28"/>
        </w:rPr>
        <w:t>.</w:t>
      </w:r>
      <w:r w:rsidRPr="002E44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E00B8" w14:textId="77777777" w:rsidR="009A3C57" w:rsidRDefault="00A913BA" w:rsidP="009A3C57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них</w:t>
      </w:r>
      <w:r w:rsidR="002E4485" w:rsidRPr="002E4485">
        <w:rPr>
          <w:rFonts w:ascii="Times New Roman" w:hAnsi="Times New Roman" w:cs="Times New Roman"/>
          <w:sz w:val="28"/>
          <w:szCs w:val="28"/>
        </w:rPr>
        <w:t xml:space="preserve"> как в России, так и в Европе потерпели фиаско и были подвергнуты критике</w:t>
      </w:r>
      <w:r w:rsidR="002E4485" w:rsidRPr="00A913BA">
        <w:rPr>
          <w:rFonts w:ascii="Times New Roman" w:hAnsi="Times New Roman" w:cs="Times New Roman"/>
          <w:sz w:val="28"/>
          <w:szCs w:val="28"/>
          <w:vertAlign w:val="superscript"/>
        </w:rPr>
        <w:footnoteReference w:id="163"/>
      </w:r>
      <w:r w:rsidR="002E4485" w:rsidRPr="002E4485">
        <w:rPr>
          <w:rFonts w:ascii="Times New Roman" w:hAnsi="Times New Roman" w:cs="Times New Roman"/>
          <w:sz w:val="28"/>
          <w:szCs w:val="28"/>
        </w:rPr>
        <w:t xml:space="preserve">, а реформаторы были вынуждены адаптировать исходные стратегии под текущие социально-политические и экономические контексты. Представляется, что в текущих условиях </w:t>
      </w:r>
      <w:r w:rsidRPr="00A913BA">
        <w:rPr>
          <w:rFonts w:ascii="Times New Roman" w:hAnsi="Times New Roman" w:cs="Times New Roman"/>
          <w:sz w:val="28"/>
          <w:szCs w:val="28"/>
        </w:rPr>
        <w:t xml:space="preserve">реформирования и реагирования на проблемы государственного администрирования, в том числе на коррупцию, </w:t>
      </w:r>
      <w:r w:rsidR="002E4485" w:rsidRPr="002E4485">
        <w:rPr>
          <w:rFonts w:ascii="Times New Roman" w:hAnsi="Times New Roman" w:cs="Times New Roman"/>
          <w:sz w:val="28"/>
          <w:szCs w:val="28"/>
        </w:rPr>
        <w:t xml:space="preserve">необходима именно адаптивная стратегия, принимающая во внимание </w:t>
      </w:r>
      <w:r>
        <w:rPr>
          <w:rFonts w:ascii="Times New Roman" w:hAnsi="Times New Roman" w:cs="Times New Roman"/>
          <w:sz w:val="28"/>
          <w:szCs w:val="28"/>
        </w:rPr>
        <w:t>ключевые положения концепций</w:t>
      </w:r>
      <w:r w:rsidR="002E4485" w:rsidRPr="002E4485">
        <w:rPr>
          <w:rFonts w:ascii="Times New Roman" w:hAnsi="Times New Roman" w:cs="Times New Roman"/>
          <w:sz w:val="28"/>
          <w:szCs w:val="28"/>
        </w:rPr>
        <w:t xml:space="preserve">, но не </w:t>
      </w:r>
      <w:r>
        <w:rPr>
          <w:rFonts w:ascii="Times New Roman" w:hAnsi="Times New Roman" w:cs="Times New Roman"/>
          <w:sz w:val="28"/>
          <w:szCs w:val="28"/>
        </w:rPr>
        <w:t xml:space="preserve">стремящаяся реализовать их тотально, </w:t>
      </w:r>
      <w:r w:rsidRPr="00A913BA">
        <w:rPr>
          <w:rFonts w:ascii="Times New Roman" w:hAnsi="Times New Roman" w:cs="Times New Roman"/>
          <w:i/>
          <w:sz w:val="28"/>
          <w:szCs w:val="28"/>
        </w:rPr>
        <w:t>навязывая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институтам и обществу следование определённым культурным практикам. </w:t>
      </w:r>
    </w:p>
    <w:p w14:paraId="034B4513" w14:textId="0B961956" w:rsidR="009A3C57" w:rsidRDefault="002E4485" w:rsidP="009A3C57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85">
        <w:rPr>
          <w:rFonts w:ascii="Times New Roman" w:hAnsi="Times New Roman" w:cs="Times New Roman"/>
          <w:sz w:val="28"/>
          <w:szCs w:val="28"/>
        </w:rPr>
        <w:t xml:space="preserve">Государство и общество должны </w:t>
      </w:r>
      <w:r w:rsidR="00A913BA" w:rsidRPr="00A913BA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2E4485">
        <w:rPr>
          <w:rFonts w:ascii="Times New Roman" w:hAnsi="Times New Roman" w:cs="Times New Roman"/>
          <w:sz w:val="28"/>
          <w:szCs w:val="28"/>
        </w:rPr>
        <w:t>развивать способности к инновациям, к стратегическому видению развития, к адаптации институтов управления</w:t>
      </w:r>
      <w:r w:rsidR="009A3C57">
        <w:rPr>
          <w:rFonts w:ascii="Times New Roman" w:hAnsi="Times New Roman" w:cs="Times New Roman"/>
          <w:sz w:val="28"/>
          <w:szCs w:val="28"/>
        </w:rPr>
        <w:t>, исходя из</w:t>
      </w:r>
      <w:r w:rsidRPr="002E4485">
        <w:rPr>
          <w:rFonts w:ascii="Times New Roman" w:hAnsi="Times New Roman" w:cs="Times New Roman"/>
          <w:sz w:val="28"/>
          <w:szCs w:val="28"/>
        </w:rPr>
        <w:t xml:space="preserve"> </w:t>
      </w:r>
      <w:r w:rsidR="009A3C57">
        <w:rPr>
          <w:rFonts w:ascii="Times New Roman" w:hAnsi="Times New Roman" w:cs="Times New Roman"/>
          <w:sz w:val="28"/>
          <w:szCs w:val="28"/>
        </w:rPr>
        <w:t>меняющихся социально-экономических</w:t>
      </w:r>
      <w:r w:rsidRPr="002E4485">
        <w:rPr>
          <w:rFonts w:ascii="Times New Roman" w:hAnsi="Times New Roman" w:cs="Times New Roman"/>
          <w:sz w:val="28"/>
          <w:szCs w:val="28"/>
        </w:rPr>
        <w:t xml:space="preserve"> и культурно</w:t>
      </w:r>
      <w:r w:rsidR="009A3C57">
        <w:rPr>
          <w:rFonts w:ascii="Times New Roman" w:hAnsi="Times New Roman" w:cs="Times New Roman"/>
          <w:sz w:val="28"/>
          <w:szCs w:val="28"/>
        </w:rPr>
        <w:t>-политических контекстов</w:t>
      </w:r>
      <w:r w:rsidRPr="002E4485">
        <w:rPr>
          <w:rFonts w:ascii="Times New Roman" w:hAnsi="Times New Roman" w:cs="Times New Roman"/>
          <w:sz w:val="28"/>
          <w:szCs w:val="28"/>
        </w:rPr>
        <w:t xml:space="preserve"> и </w:t>
      </w:r>
      <w:r w:rsidR="009A3C57">
        <w:rPr>
          <w:rFonts w:ascii="Times New Roman" w:hAnsi="Times New Roman" w:cs="Times New Roman"/>
          <w:sz w:val="28"/>
          <w:szCs w:val="28"/>
        </w:rPr>
        <w:t xml:space="preserve">культивировать </w:t>
      </w:r>
      <w:r w:rsidRPr="002E4485">
        <w:rPr>
          <w:rFonts w:ascii="Times New Roman" w:hAnsi="Times New Roman" w:cs="Times New Roman"/>
          <w:sz w:val="28"/>
          <w:szCs w:val="28"/>
        </w:rPr>
        <w:t>принципы со</w:t>
      </w:r>
      <w:r w:rsidR="009A3C57">
        <w:rPr>
          <w:rFonts w:ascii="Times New Roman" w:hAnsi="Times New Roman" w:cs="Times New Roman"/>
          <w:sz w:val="28"/>
          <w:szCs w:val="28"/>
        </w:rPr>
        <w:t xml:space="preserve">вместной работы с гражданами, которые способствуют формированию доверия — </w:t>
      </w:r>
      <w:r w:rsidRPr="002E4485">
        <w:rPr>
          <w:rFonts w:ascii="Times New Roman" w:hAnsi="Times New Roman" w:cs="Times New Roman"/>
          <w:sz w:val="28"/>
          <w:szCs w:val="28"/>
        </w:rPr>
        <w:t>принципы открыто</w:t>
      </w:r>
      <w:r w:rsidR="009A3C57">
        <w:rPr>
          <w:rFonts w:ascii="Times New Roman" w:hAnsi="Times New Roman" w:cs="Times New Roman"/>
          <w:sz w:val="28"/>
          <w:szCs w:val="28"/>
        </w:rPr>
        <w:t>сти и прозрачности</w:t>
      </w:r>
      <w:r w:rsidRPr="002E44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6BB003" w14:textId="77777777" w:rsidR="009A3C57" w:rsidRDefault="009A3C57" w:rsidP="009A3C57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Действительная, а не декларируемая и</w:t>
      </w:r>
      <w:r w:rsidRPr="009A3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мплементация «открытости» и «прозрачности» в государственном администрировании и в политическом управлении рассматривается экспертами как один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самых </w:t>
      </w:r>
      <w:r w:rsidRPr="009A3C57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эффективных механизмов развития института государственной гражданской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(потенциальной области распространения коррупции)</w:t>
      </w:r>
      <w:r w:rsidRPr="009A3C5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как механизм повышения политического участия и роли граждан в жизни государства (так называемый механизм «вовлечения граждан в публичность»)</w:t>
      </w:r>
      <w:r w:rsidRPr="009A3C5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64"/>
      </w:r>
      <w:r w:rsidRPr="009A3C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83ADAB" w14:textId="1ABF0BC8" w:rsidR="009A3C57" w:rsidRPr="009A3C57" w:rsidRDefault="009A3C57" w:rsidP="009A3C57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C57">
        <w:rPr>
          <w:rFonts w:ascii="Times New Roman" w:hAnsi="Times New Roman" w:cs="Times New Roman"/>
          <w:sz w:val="28"/>
          <w:szCs w:val="28"/>
        </w:rPr>
        <w:t>Политика, реализующая принципы открытости и прозрачности</w:t>
      </w:r>
      <w:r w:rsidR="008E77FB">
        <w:rPr>
          <w:rFonts w:ascii="Times New Roman" w:hAnsi="Times New Roman" w:cs="Times New Roman"/>
          <w:sz w:val="28"/>
          <w:szCs w:val="28"/>
        </w:rPr>
        <w:t>,</w:t>
      </w:r>
      <w:r w:rsidRPr="009A3C57">
        <w:rPr>
          <w:rFonts w:ascii="Times New Roman" w:hAnsi="Times New Roman" w:cs="Times New Roman"/>
          <w:sz w:val="28"/>
          <w:szCs w:val="28"/>
        </w:rPr>
        <w:t xml:space="preserve"> требует соответствующего разъяснительного сопровождения, с тем, чтобы она не была только лишь инструментальной задачей государства и государственного управления, но соответствовала интересам и базировалась на потребностях государства и общества. Данные положения, как </w:t>
      </w:r>
      <w:r>
        <w:rPr>
          <w:rFonts w:ascii="Times New Roman" w:hAnsi="Times New Roman" w:cs="Times New Roman"/>
          <w:sz w:val="28"/>
          <w:szCs w:val="28"/>
        </w:rPr>
        <w:t>нам представляется, будут базовыми</w:t>
      </w:r>
      <w:r w:rsidRPr="009A3C57">
        <w:rPr>
          <w:rFonts w:ascii="Times New Roman" w:hAnsi="Times New Roman" w:cs="Times New Roman"/>
          <w:sz w:val="28"/>
          <w:szCs w:val="28"/>
        </w:rPr>
        <w:t xml:space="preserve"> для адаптивной</w:t>
      </w:r>
      <w:r>
        <w:rPr>
          <w:rFonts w:ascii="Times New Roman" w:hAnsi="Times New Roman" w:cs="Times New Roman"/>
          <w:sz w:val="28"/>
          <w:szCs w:val="28"/>
        </w:rPr>
        <w:t xml:space="preserve"> траектории государственно-административного реформирования и для эффективной антикоррупционной политики.</w:t>
      </w:r>
      <w:r w:rsidRPr="009A3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0D10D" w14:textId="7C200556" w:rsidR="006B4FD9" w:rsidRDefault="006B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79A4B5" w14:textId="4B45322E" w:rsidR="009A3C57" w:rsidRPr="00DC284F" w:rsidRDefault="006B4FD9" w:rsidP="0023029C">
      <w:pPr>
        <w:pStyle w:val="1"/>
        <w:spacing w:before="360" w:after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3" w:name="_Toc514534969"/>
      <w:r w:rsidRPr="00DC2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  <w:bookmarkEnd w:id="23"/>
    </w:p>
    <w:p w14:paraId="421C9BAB" w14:textId="2DF8B496" w:rsidR="00331146" w:rsidRDefault="00053197" w:rsidP="0033114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1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данной работы было проведено исследование эффективности антикоррупционной составляющей современной административной реформы в</w:t>
      </w:r>
      <w:r w:rsidR="00DC284F" w:rsidRPr="00244B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4B1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E9B">
        <w:rPr>
          <w:rFonts w:ascii="Times New Roman" w:hAnsi="Times New Roman" w:cs="Times New Roman"/>
          <w:sz w:val="28"/>
          <w:szCs w:val="28"/>
        </w:rPr>
        <w:t>Политика и стратегии противодействия коррупции б</w:t>
      </w:r>
      <w:r w:rsidR="000E61F9">
        <w:rPr>
          <w:rFonts w:ascii="Times New Roman" w:hAnsi="Times New Roman" w:cs="Times New Roman"/>
          <w:sz w:val="28"/>
          <w:szCs w:val="28"/>
        </w:rPr>
        <w:t xml:space="preserve">ыла рассмотрена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64E9B">
        <w:rPr>
          <w:rFonts w:ascii="Times New Roman" w:hAnsi="Times New Roman" w:cs="Times New Roman"/>
          <w:sz w:val="28"/>
          <w:szCs w:val="28"/>
        </w:rPr>
        <w:t>важнейший</w:t>
      </w:r>
      <w:r w:rsidR="00244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 в процессе реформирования гос</w:t>
      </w:r>
      <w:r w:rsidR="009D408E">
        <w:rPr>
          <w:rFonts w:ascii="Times New Roman" w:hAnsi="Times New Roman" w:cs="Times New Roman"/>
          <w:sz w:val="28"/>
          <w:szCs w:val="28"/>
        </w:rPr>
        <w:t>ударственного администрирования,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8E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подошли к оценке эффективности антикоррупционной политики, руководствуясь инструментарием, заданным политической наукой и теорией госу</w:t>
      </w:r>
      <w:r w:rsidR="00331146">
        <w:rPr>
          <w:rFonts w:ascii="Times New Roman" w:hAnsi="Times New Roman" w:cs="Times New Roman"/>
          <w:sz w:val="28"/>
          <w:szCs w:val="28"/>
        </w:rPr>
        <w:t xml:space="preserve">дарственного администрирования. </w:t>
      </w:r>
    </w:p>
    <w:p w14:paraId="67BC544D" w14:textId="3514F79F" w:rsidR="00331146" w:rsidRDefault="00331146" w:rsidP="0033114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564E9B">
        <w:rPr>
          <w:rFonts w:ascii="Times New Roman" w:hAnsi="Times New Roman" w:cs="Times New Roman"/>
          <w:sz w:val="28"/>
          <w:szCs w:val="28"/>
        </w:rPr>
        <w:t xml:space="preserve"> противоречивость</w:t>
      </w:r>
      <w:r>
        <w:rPr>
          <w:rFonts w:ascii="Times New Roman" w:hAnsi="Times New Roman" w:cs="Times New Roman"/>
          <w:sz w:val="28"/>
          <w:szCs w:val="28"/>
        </w:rPr>
        <w:t xml:space="preserve"> реальной политики государс</w:t>
      </w:r>
      <w:r w:rsidR="00F3533D">
        <w:rPr>
          <w:rFonts w:ascii="Times New Roman" w:hAnsi="Times New Roman" w:cs="Times New Roman"/>
          <w:sz w:val="28"/>
          <w:szCs w:val="28"/>
        </w:rPr>
        <w:t xml:space="preserve">тва по противодействию коррупции, с одной стороны и концептуальных построений в области административных реформ, с другой, порождает некоторые вопросы и проблемы понимания сущности антикоррупционной политики. </w:t>
      </w:r>
    </w:p>
    <w:p w14:paraId="17C1E339" w14:textId="4CB9F263" w:rsidR="00F3533D" w:rsidRDefault="00053197" w:rsidP="00F3533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92D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публичном политическом дискурсе и </w:t>
      </w:r>
      <w:r w:rsidR="00D901D4" w:rsidRPr="00D901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D901D4" w:rsidRPr="00D901D4">
        <w:rPr>
          <w:rFonts w:ascii="Times New Roman" w:hAnsi="Times New Roman" w:cs="Times New Roman"/>
          <w:sz w:val="28"/>
          <w:szCs w:val="28"/>
        </w:rPr>
        <w:t>исследованиях а</w:t>
      </w:r>
      <w:r>
        <w:rPr>
          <w:rFonts w:ascii="Times New Roman" w:hAnsi="Times New Roman" w:cs="Times New Roman"/>
          <w:sz w:val="28"/>
          <w:szCs w:val="28"/>
        </w:rPr>
        <w:t xml:space="preserve">нтикоррупционная политика и </w:t>
      </w:r>
      <w:r w:rsidR="00D901D4" w:rsidRPr="00D901D4">
        <w:rPr>
          <w:rFonts w:ascii="Times New Roman" w:hAnsi="Times New Roman" w:cs="Times New Roman"/>
          <w:sz w:val="28"/>
          <w:szCs w:val="28"/>
        </w:rPr>
        <w:t xml:space="preserve">административные реформы </w:t>
      </w:r>
      <w:r w:rsidR="00564E9B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D901D4" w:rsidRPr="00D901D4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матриваются не как нечто целостное, </w:t>
      </w:r>
      <w:r w:rsidR="00564E9B">
        <w:rPr>
          <w:rFonts w:ascii="Times New Roman" w:hAnsi="Times New Roman" w:cs="Times New Roman"/>
          <w:sz w:val="28"/>
          <w:szCs w:val="28"/>
        </w:rPr>
        <w:t xml:space="preserve">а скорее в </w:t>
      </w:r>
      <w:r>
        <w:rPr>
          <w:rFonts w:ascii="Times New Roman" w:hAnsi="Times New Roman" w:cs="Times New Roman"/>
          <w:sz w:val="28"/>
          <w:szCs w:val="28"/>
        </w:rPr>
        <w:t>отрыве друг от друга, что осложняет как оценку эффективности антикоррупционной политики, так и оценку успешности российской административной рефо</w:t>
      </w:r>
      <w:r w:rsidR="00F3533D">
        <w:rPr>
          <w:rFonts w:ascii="Times New Roman" w:hAnsi="Times New Roman" w:cs="Times New Roman"/>
          <w:sz w:val="28"/>
          <w:szCs w:val="28"/>
        </w:rPr>
        <w:t>рмы. Российская а</w:t>
      </w:r>
      <w:r w:rsidR="00F3533D" w:rsidRPr="00F3533D">
        <w:rPr>
          <w:rFonts w:ascii="Times New Roman" w:hAnsi="Times New Roman" w:cs="Times New Roman"/>
          <w:sz w:val="28"/>
          <w:szCs w:val="28"/>
        </w:rPr>
        <w:t xml:space="preserve">нтикоррупционная политика заявлена как одна из четырёх </w:t>
      </w:r>
      <w:r w:rsidR="00F3533D">
        <w:rPr>
          <w:rFonts w:ascii="Times New Roman" w:hAnsi="Times New Roman" w:cs="Times New Roman"/>
          <w:sz w:val="28"/>
          <w:szCs w:val="28"/>
        </w:rPr>
        <w:t xml:space="preserve">составляющих </w:t>
      </w:r>
      <w:r w:rsidR="00F3533D" w:rsidRPr="00F3533D">
        <w:rPr>
          <w:rFonts w:ascii="Times New Roman" w:hAnsi="Times New Roman" w:cs="Times New Roman"/>
          <w:sz w:val="28"/>
          <w:szCs w:val="28"/>
        </w:rPr>
        <w:t>административн</w:t>
      </w:r>
      <w:r w:rsidR="00F3533D">
        <w:rPr>
          <w:rFonts w:ascii="Times New Roman" w:hAnsi="Times New Roman" w:cs="Times New Roman"/>
          <w:sz w:val="28"/>
          <w:szCs w:val="28"/>
        </w:rPr>
        <w:t xml:space="preserve">ой реформы. В </w:t>
      </w:r>
      <w:r w:rsidR="00F3533D" w:rsidRPr="00F3533D">
        <w:rPr>
          <w:rFonts w:ascii="Times New Roman" w:hAnsi="Times New Roman" w:cs="Times New Roman"/>
          <w:sz w:val="28"/>
          <w:szCs w:val="28"/>
        </w:rPr>
        <w:t xml:space="preserve">официальной правительственной </w:t>
      </w:r>
      <w:r w:rsidR="00F3533D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F3533D" w:rsidRPr="00F3533D">
        <w:rPr>
          <w:rFonts w:ascii="Times New Roman" w:hAnsi="Times New Roman" w:cs="Times New Roman"/>
          <w:sz w:val="28"/>
          <w:szCs w:val="28"/>
        </w:rPr>
        <w:t>п</w:t>
      </w:r>
      <w:r w:rsidR="00F3533D">
        <w:rPr>
          <w:rFonts w:ascii="Times New Roman" w:hAnsi="Times New Roman" w:cs="Times New Roman"/>
          <w:sz w:val="28"/>
          <w:szCs w:val="28"/>
        </w:rPr>
        <w:t xml:space="preserve">одчёркивается, что </w:t>
      </w:r>
      <w:r w:rsidR="00F3533D" w:rsidRPr="00F3533D">
        <w:rPr>
          <w:rFonts w:ascii="Times New Roman" w:hAnsi="Times New Roman" w:cs="Times New Roman"/>
          <w:sz w:val="28"/>
          <w:szCs w:val="28"/>
        </w:rPr>
        <w:t xml:space="preserve">это </w:t>
      </w:r>
      <w:r w:rsidR="00F3533D">
        <w:rPr>
          <w:rFonts w:ascii="Times New Roman" w:hAnsi="Times New Roman" w:cs="Times New Roman"/>
          <w:sz w:val="28"/>
          <w:szCs w:val="28"/>
        </w:rPr>
        <w:t xml:space="preserve">— </w:t>
      </w:r>
      <w:r w:rsidR="00F3533D" w:rsidRPr="00F3533D">
        <w:rPr>
          <w:rFonts w:ascii="Times New Roman" w:hAnsi="Times New Roman" w:cs="Times New Roman"/>
          <w:sz w:val="28"/>
          <w:szCs w:val="28"/>
        </w:rPr>
        <w:t xml:space="preserve">перспективная траектория государственного развития. </w:t>
      </w:r>
    </w:p>
    <w:p w14:paraId="5CB21F9A" w14:textId="260DD0DF" w:rsidR="00F3533D" w:rsidRDefault="00F3533D" w:rsidP="00F3533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 xml:space="preserve">Однако несмотря на такое внимание государства к этой составляющей административной реформы, при большом количестве антикоррупционных нормативно-правовых актов, </w:t>
      </w:r>
      <w:r>
        <w:rPr>
          <w:rFonts w:ascii="Times New Roman" w:hAnsi="Times New Roman" w:cs="Times New Roman"/>
          <w:sz w:val="28"/>
          <w:szCs w:val="28"/>
        </w:rPr>
        <w:t>сегодня</w:t>
      </w:r>
      <w:r w:rsidR="00564E9B">
        <w:rPr>
          <w:rFonts w:ascii="Times New Roman" w:hAnsi="Times New Roman" w:cs="Times New Roman"/>
          <w:sz w:val="28"/>
          <w:szCs w:val="28"/>
        </w:rPr>
        <w:t xml:space="preserve"> вряд ли можно говорить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E9B">
        <w:rPr>
          <w:rFonts w:ascii="Times New Roman" w:hAnsi="Times New Roman" w:cs="Times New Roman"/>
          <w:sz w:val="28"/>
          <w:szCs w:val="28"/>
        </w:rPr>
        <w:t>системном</w:t>
      </w:r>
      <w:r w:rsidRPr="00F3533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564E9B">
        <w:rPr>
          <w:rFonts w:ascii="Times New Roman" w:hAnsi="Times New Roman" w:cs="Times New Roman"/>
          <w:sz w:val="28"/>
          <w:szCs w:val="28"/>
        </w:rPr>
        <w:t>е</w:t>
      </w:r>
      <w:r w:rsidRPr="00F3533D">
        <w:rPr>
          <w:rFonts w:ascii="Times New Roman" w:hAnsi="Times New Roman" w:cs="Times New Roman"/>
          <w:sz w:val="28"/>
          <w:szCs w:val="28"/>
        </w:rPr>
        <w:t xml:space="preserve"> к анализу, мониторингу развития и эффективности административной реформы, в</w:t>
      </w:r>
      <w:r w:rsidR="00842978">
        <w:rPr>
          <w:rFonts w:ascii="Times New Roman" w:hAnsi="Times New Roman" w:cs="Times New Roman"/>
          <w:sz w:val="28"/>
          <w:szCs w:val="28"/>
        </w:rPr>
        <w:t xml:space="preserve"> части реализации</w:t>
      </w:r>
      <w:r w:rsidRPr="00F3533D">
        <w:rPr>
          <w:rFonts w:ascii="Times New Roman" w:hAnsi="Times New Roman" w:cs="Times New Roman"/>
          <w:sz w:val="28"/>
          <w:szCs w:val="28"/>
        </w:rPr>
        <w:t xml:space="preserve">, антикоррупционной политики. </w:t>
      </w:r>
      <w:r w:rsidR="00053197">
        <w:rPr>
          <w:rFonts w:ascii="Times New Roman" w:hAnsi="Times New Roman" w:cs="Times New Roman"/>
          <w:sz w:val="28"/>
          <w:szCs w:val="28"/>
        </w:rPr>
        <w:t>В связи с этим, перспективным</w:t>
      </w:r>
      <w:r w:rsidR="00331146">
        <w:rPr>
          <w:rFonts w:ascii="Times New Roman" w:hAnsi="Times New Roman" w:cs="Times New Roman"/>
          <w:sz w:val="28"/>
          <w:szCs w:val="28"/>
        </w:rPr>
        <w:t>, по мнению автора,</w:t>
      </w:r>
      <w:r w:rsidR="00053197">
        <w:rPr>
          <w:rFonts w:ascii="Times New Roman" w:hAnsi="Times New Roman" w:cs="Times New Roman"/>
          <w:sz w:val="28"/>
          <w:szCs w:val="28"/>
        </w:rPr>
        <w:t xml:space="preserve"> представляется продолжить исс</w:t>
      </w:r>
      <w:r w:rsidR="00331146">
        <w:rPr>
          <w:rFonts w:ascii="Times New Roman" w:hAnsi="Times New Roman" w:cs="Times New Roman"/>
          <w:sz w:val="28"/>
          <w:szCs w:val="28"/>
        </w:rPr>
        <w:t>ледовательские изыскания</w:t>
      </w:r>
      <w:r w:rsidR="00053197">
        <w:rPr>
          <w:rFonts w:ascii="Times New Roman" w:hAnsi="Times New Roman" w:cs="Times New Roman"/>
          <w:sz w:val="28"/>
          <w:szCs w:val="28"/>
        </w:rPr>
        <w:t xml:space="preserve"> в </w:t>
      </w:r>
      <w:r w:rsidR="00331146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053197">
        <w:rPr>
          <w:rFonts w:ascii="Times New Roman" w:hAnsi="Times New Roman" w:cs="Times New Roman"/>
          <w:sz w:val="28"/>
          <w:szCs w:val="28"/>
        </w:rPr>
        <w:t>направлении</w:t>
      </w:r>
      <w:r w:rsidR="00331146">
        <w:rPr>
          <w:rFonts w:ascii="Times New Roman" w:hAnsi="Times New Roman" w:cs="Times New Roman"/>
          <w:sz w:val="28"/>
          <w:szCs w:val="28"/>
        </w:rPr>
        <w:t>, дабы способствовать обеспечению</w:t>
      </w:r>
      <w:r w:rsidR="00053197">
        <w:rPr>
          <w:rFonts w:ascii="Times New Roman" w:hAnsi="Times New Roman" w:cs="Times New Roman"/>
          <w:sz w:val="28"/>
          <w:szCs w:val="28"/>
        </w:rPr>
        <w:t xml:space="preserve"> </w:t>
      </w:r>
      <w:r w:rsidR="00331146">
        <w:rPr>
          <w:rFonts w:ascii="Times New Roman" w:hAnsi="Times New Roman" w:cs="Times New Roman"/>
          <w:sz w:val="28"/>
          <w:szCs w:val="28"/>
        </w:rPr>
        <w:t xml:space="preserve">комплексного понимания антикоррупционной политики и её места в </w:t>
      </w:r>
      <w:r w:rsidR="00842978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331146">
        <w:rPr>
          <w:rFonts w:ascii="Times New Roman" w:hAnsi="Times New Roman" w:cs="Times New Roman"/>
          <w:sz w:val="28"/>
          <w:szCs w:val="28"/>
        </w:rPr>
        <w:t xml:space="preserve">административной реформы. </w:t>
      </w:r>
    </w:p>
    <w:p w14:paraId="09D007B1" w14:textId="7B12AF88" w:rsidR="00F3533D" w:rsidRDefault="00F3533D" w:rsidP="00F3533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33D">
        <w:rPr>
          <w:rFonts w:ascii="Times New Roman" w:hAnsi="Times New Roman" w:cs="Times New Roman"/>
          <w:sz w:val="28"/>
          <w:szCs w:val="28"/>
        </w:rPr>
        <w:t>Антикоррупционная составляющая</w:t>
      </w:r>
      <w:r w:rsidR="00D901D4" w:rsidRPr="00F3533D">
        <w:rPr>
          <w:rFonts w:ascii="Times New Roman" w:hAnsi="Times New Roman" w:cs="Times New Roman"/>
          <w:sz w:val="28"/>
          <w:szCs w:val="28"/>
        </w:rPr>
        <w:t xml:space="preserve"> административных реформ </w:t>
      </w:r>
      <w:r w:rsidRPr="00F3533D">
        <w:rPr>
          <w:rFonts w:ascii="Times New Roman" w:hAnsi="Times New Roman" w:cs="Times New Roman"/>
          <w:sz w:val="28"/>
          <w:szCs w:val="28"/>
        </w:rPr>
        <w:t xml:space="preserve">— компонент, который </w:t>
      </w:r>
      <w:r w:rsidR="00D901D4" w:rsidRPr="00F3533D">
        <w:rPr>
          <w:rFonts w:ascii="Times New Roman" w:hAnsi="Times New Roman" w:cs="Times New Roman"/>
          <w:sz w:val="28"/>
          <w:szCs w:val="28"/>
        </w:rPr>
        <w:t xml:space="preserve">в структурно-функциональном отношении </w:t>
      </w:r>
      <w:r w:rsidRPr="00F3533D">
        <w:rPr>
          <w:rFonts w:ascii="Times New Roman" w:hAnsi="Times New Roman" w:cs="Times New Roman"/>
          <w:sz w:val="28"/>
          <w:szCs w:val="28"/>
        </w:rPr>
        <w:t>должен обеспечивать</w:t>
      </w:r>
      <w:r w:rsidR="00D901D4" w:rsidRPr="00F3533D">
        <w:rPr>
          <w:rFonts w:ascii="Times New Roman" w:hAnsi="Times New Roman" w:cs="Times New Roman"/>
          <w:sz w:val="28"/>
          <w:szCs w:val="28"/>
        </w:rPr>
        <w:t xml:space="preserve"> легитимацию административных преобразований, устойчивость институтов и непротиворечивость развития «способностей государства». </w:t>
      </w:r>
      <w:r w:rsidRPr="00F3533D">
        <w:rPr>
          <w:rFonts w:ascii="Times New Roman" w:hAnsi="Times New Roman" w:cs="Times New Roman"/>
          <w:sz w:val="28"/>
          <w:szCs w:val="28"/>
        </w:rPr>
        <w:t>Однако трудно сегодня оценивать данный компонент, как работающий эффективно и действительно обеспечивающий легитимацию.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2668C" w14:textId="5158F36B" w:rsidR="00CF0C2D" w:rsidRDefault="00842978" w:rsidP="0062143A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Начиная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r w:rsidR="009625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2012 года</w:t>
      </w:r>
      <w:r w:rsidR="00F3533D">
        <w:rPr>
          <w:rFonts w:ascii="Times New Roman" w:eastAsia="Calibri" w:hAnsi="Times New Roman" w:cs="Times New Roman"/>
          <w:bCs/>
          <w:iCs/>
          <w:sz w:val="28"/>
          <w:szCs w:val="28"/>
        </w:rPr>
        <w:t>, на первый взгляд,</w:t>
      </w:r>
      <w:r w:rsidR="009625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антикоррупционная стратегия приобретает </w:t>
      </w:r>
      <w:r w:rsidR="0096256C" w:rsidRPr="00D15DC8">
        <w:rPr>
          <w:rFonts w:ascii="Times New Roman" w:eastAsia="Calibri" w:hAnsi="Times New Roman" w:cs="Times New Roman"/>
          <w:iCs/>
          <w:sz w:val="28"/>
          <w:szCs w:val="28"/>
        </w:rPr>
        <w:t>системный характер: проводится санация банковского сектора, происх</w:t>
      </w:r>
      <w:r w:rsidR="0096256C">
        <w:rPr>
          <w:rFonts w:ascii="Times New Roman" w:eastAsia="Calibri" w:hAnsi="Times New Roman" w:cs="Times New Roman"/>
          <w:iCs/>
          <w:sz w:val="28"/>
          <w:szCs w:val="28"/>
        </w:rPr>
        <w:t xml:space="preserve">одят знаковые задержания и судебные разбирательства </w:t>
      </w:r>
      <w:r w:rsidR="0096256C" w:rsidRPr="00D15DC8">
        <w:rPr>
          <w:rFonts w:ascii="Times New Roman" w:eastAsia="Calibri" w:hAnsi="Times New Roman" w:cs="Times New Roman"/>
          <w:iCs/>
          <w:sz w:val="28"/>
          <w:szCs w:val="28"/>
        </w:rPr>
        <w:t>на федеральном и региональном уровнях.</w:t>
      </w:r>
      <w:r w:rsidR="0096256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96256C" w:rsidRPr="00892CD3">
        <w:rPr>
          <w:rFonts w:ascii="Times New Roman" w:eastAsia="Calibri" w:hAnsi="Times New Roman" w:cs="Times New Roman"/>
          <w:iCs/>
          <w:sz w:val="28"/>
          <w:szCs w:val="28"/>
        </w:rPr>
        <w:t xml:space="preserve">В федеральных </w:t>
      </w:r>
      <w:r w:rsidR="00F3533D">
        <w:rPr>
          <w:rFonts w:ascii="Times New Roman" w:eastAsia="Calibri" w:hAnsi="Times New Roman" w:cs="Times New Roman"/>
          <w:iCs/>
          <w:sz w:val="28"/>
          <w:szCs w:val="28"/>
        </w:rPr>
        <w:t>законах и актах появляются</w:t>
      </w:r>
      <w:r w:rsidR="0096256C" w:rsidRPr="00892CD3">
        <w:rPr>
          <w:rFonts w:ascii="Times New Roman" w:eastAsia="Calibri" w:hAnsi="Times New Roman" w:cs="Times New Roman"/>
          <w:iCs/>
          <w:sz w:val="28"/>
          <w:szCs w:val="28"/>
        </w:rPr>
        <w:t xml:space="preserve"> нормы, регулирующие конфликты интересов</w:t>
      </w:r>
      <w:r w:rsidR="0096256C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F3533D">
        <w:rPr>
          <w:rFonts w:ascii="Times New Roman" w:eastAsia="Calibri" w:hAnsi="Times New Roman" w:cs="Times New Roman"/>
          <w:iCs/>
          <w:sz w:val="28"/>
          <w:szCs w:val="28"/>
        </w:rPr>
        <w:t xml:space="preserve">казалось бы, </w:t>
      </w:r>
      <w:r w:rsidR="0096256C">
        <w:rPr>
          <w:rFonts w:ascii="Times New Roman" w:eastAsia="Calibri" w:hAnsi="Times New Roman" w:cs="Times New Roman"/>
          <w:sz w:val="28"/>
          <w:szCs w:val="28"/>
        </w:rPr>
        <w:t>п</w:t>
      </w:r>
      <w:r w:rsidR="0096256C" w:rsidRPr="00D15DC8">
        <w:rPr>
          <w:rFonts w:ascii="Times New Roman" w:eastAsia="Calibri" w:hAnsi="Times New Roman" w:cs="Times New Roman"/>
          <w:sz w:val="28"/>
          <w:szCs w:val="28"/>
        </w:rPr>
        <w:t>розрачнее ст</w:t>
      </w:r>
      <w:r w:rsidR="0096256C">
        <w:rPr>
          <w:rFonts w:ascii="Times New Roman" w:eastAsia="Calibri" w:hAnsi="Times New Roman" w:cs="Times New Roman"/>
          <w:sz w:val="28"/>
          <w:szCs w:val="28"/>
        </w:rPr>
        <w:t xml:space="preserve">ала деятельность органов власти. </w:t>
      </w:r>
    </w:p>
    <w:p w14:paraId="00BBD1D6" w14:textId="76CE85A1" w:rsidR="00F3533D" w:rsidRDefault="00CF0C2D" w:rsidP="00CF0C2D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п</w:t>
      </w:r>
      <w:r w:rsidRPr="00CF0C2D">
        <w:rPr>
          <w:rFonts w:ascii="Times New Roman" w:eastAsia="Calibri" w:hAnsi="Times New Roman" w:cs="Times New Roman"/>
          <w:sz w:val="28"/>
          <w:szCs w:val="28"/>
        </w:rPr>
        <w:t xml:space="preserve">ри всей множественности нормативно-правовых актов целостного подхода к </w:t>
      </w:r>
      <w:r>
        <w:rPr>
          <w:rFonts w:ascii="Times New Roman" w:eastAsia="Calibri" w:hAnsi="Times New Roman" w:cs="Times New Roman"/>
          <w:sz w:val="28"/>
          <w:szCs w:val="28"/>
        </w:rPr>
        <w:t>антикоррупционной политике</w:t>
      </w:r>
      <w:r w:rsidR="00842978">
        <w:rPr>
          <w:rFonts w:ascii="Times New Roman" w:eastAsia="Calibri" w:hAnsi="Times New Roman" w:cs="Times New Roman"/>
          <w:sz w:val="28"/>
          <w:szCs w:val="28"/>
        </w:rPr>
        <w:t xml:space="preserve"> так и не было выработано</w:t>
      </w:r>
      <w:r w:rsidRPr="00CF0C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3533D" w:rsidRPr="00CF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A0F">
        <w:rPr>
          <w:rFonts w:ascii="Times New Roman" w:eastAsia="Calibri" w:hAnsi="Times New Roman" w:cs="Times New Roman"/>
          <w:sz w:val="28"/>
          <w:szCs w:val="28"/>
        </w:rPr>
        <w:t xml:space="preserve">конечном </w:t>
      </w:r>
      <w:r w:rsidR="00F3533D" w:rsidRPr="00CF0C2D">
        <w:rPr>
          <w:rFonts w:ascii="Times New Roman" w:eastAsia="Calibri" w:hAnsi="Times New Roman" w:cs="Times New Roman"/>
          <w:sz w:val="28"/>
          <w:szCs w:val="28"/>
        </w:rPr>
        <w:t xml:space="preserve">итоге, если рассматривать антикоррупционную </w:t>
      </w:r>
      <w:r w:rsidR="00455A0F">
        <w:rPr>
          <w:rFonts w:ascii="Times New Roman" w:eastAsia="Calibri" w:hAnsi="Times New Roman" w:cs="Times New Roman"/>
          <w:sz w:val="28"/>
          <w:szCs w:val="28"/>
        </w:rPr>
        <w:t xml:space="preserve">составляющую </w:t>
      </w:r>
      <w:r w:rsidR="00F3533D" w:rsidRPr="00CF0C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55A0F">
        <w:rPr>
          <w:rFonts w:ascii="Times New Roman" w:eastAsia="Calibri" w:hAnsi="Times New Roman" w:cs="Times New Roman"/>
          <w:sz w:val="28"/>
          <w:szCs w:val="28"/>
        </w:rPr>
        <w:t>структуре административной реформы</w:t>
      </w:r>
      <w:r w:rsidR="00F3533D" w:rsidRPr="00CF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A0F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455A0F">
        <w:rPr>
          <w:rFonts w:ascii="Times New Roman" w:eastAsia="Calibri" w:hAnsi="Times New Roman" w:cs="Times New Roman"/>
          <w:b/>
          <w:sz w:val="28"/>
          <w:szCs w:val="28"/>
        </w:rPr>
        <w:t xml:space="preserve">факторы эффективности, </w:t>
      </w:r>
      <w:r w:rsidR="00455A0F" w:rsidRPr="00455A0F">
        <w:rPr>
          <w:rFonts w:ascii="Times New Roman" w:eastAsia="Calibri" w:hAnsi="Times New Roman" w:cs="Times New Roman"/>
          <w:sz w:val="28"/>
          <w:szCs w:val="28"/>
        </w:rPr>
        <w:t xml:space="preserve">в числе которых </w:t>
      </w:r>
      <w:r w:rsidR="00455A0F">
        <w:rPr>
          <w:rFonts w:ascii="Times New Roman" w:eastAsia="Calibri" w:hAnsi="Times New Roman" w:cs="Times New Roman"/>
          <w:sz w:val="28"/>
          <w:szCs w:val="28"/>
        </w:rPr>
        <w:t xml:space="preserve">1) системность </w:t>
      </w:r>
      <w:r w:rsidRPr="00CF0C2D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еобразований, </w:t>
      </w:r>
      <w:r w:rsidR="00455A0F">
        <w:rPr>
          <w:rFonts w:ascii="Times New Roman" w:eastAsia="Calibri" w:hAnsi="Times New Roman" w:cs="Times New Roman"/>
          <w:sz w:val="28"/>
          <w:szCs w:val="28"/>
        </w:rPr>
        <w:t>2) последовательность</w:t>
      </w:r>
      <w:r w:rsidRPr="00CF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A0F">
        <w:rPr>
          <w:rFonts w:ascii="Times New Roman" w:eastAsia="Calibri" w:hAnsi="Times New Roman" w:cs="Times New Roman"/>
          <w:sz w:val="28"/>
          <w:szCs w:val="28"/>
        </w:rPr>
        <w:t xml:space="preserve">шагов </w:t>
      </w:r>
      <w:r w:rsidRPr="00CF0C2D">
        <w:rPr>
          <w:rFonts w:ascii="Times New Roman" w:eastAsia="Calibri" w:hAnsi="Times New Roman" w:cs="Times New Roman"/>
          <w:sz w:val="28"/>
          <w:szCs w:val="28"/>
        </w:rPr>
        <w:t>ре</w:t>
      </w:r>
      <w:r w:rsidR="00455A0F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5A0F">
        <w:rPr>
          <w:rFonts w:ascii="Times New Roman" w:eastAsia="Calibri" w:hAnsi="Times New Roman" w:cs="Times New Roman"/>
          <w:sz w:val="28"/>
          <w:szCs w:val="28"/>
        </w:rPr>
        <w:t>3) непротиворечивость</w:t>
      </w:r>
      <w:r w:rsidRPr="00CF0C2D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 w:rsidR="00455A0F">
        <w:rPr>
          <w:rFonts w:ascii="Times New Roman" w:eastAsia="Calibri" w:hAnsi="Times New Roman" w:cs="Times New Roman"/>
          <w:sz w:val="28"/>
          <w:szCs w:val="28"/>
        </w:rPr>
        <w:t xml:space="preserve"> и регламентов, определяющих развитие </w:t>
      </w:r>
      <w:r w:rsidRPr="00CF0C2D">
        <w:rPr>
          <w:rFonts w:ascii="Times New Roman" w:eastAsia="Calibri" w:hAnsi="Times New Roman" w:cs="Times New Roman"/>
          <w:sz w:val="28"/>
          <w:szCs w:val="28"/>
        </w:rPr>
        <w:t>антикорруп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ционных </w:t>
      </w:r>
      <w:r w:rsidR="00455A0F">
        <w:rPr>
          <w:rFonts w:ascii="Times New Roman" w:eastAsia="Calibri" w:hAnsi="Times New Roman" w:cs="Times New Roman"/>
          <w:sz w:val="28"/>
          <w:szCs w:val="28"/>
        </w:rPr>
        <w:t xml:space="preserve">мер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стратегий, </w:t>
      </w:r>
      <w:r w:rsidR="00455A0F">
        <w:rPr>
          <w:rFonts w:ascii="Times New Roman" w:eastAsia="Calibri" w:hAnsi="Times New Roman" w:cs="Times New Roman"/>
          <w:sz w:val="28"/>
          <w:szCs w:val="28"/>
        </w:rPr>
        <w:t xml:space="preserve">4) релевантность принятых мер и </w:t>
      </w:r>
      <w:r w:rsidRPr="00CF0C2D">
        <w:rPr>
          <w:rFonts w:ascii="Times New Roman" w:eastAsia="Calibri" w:hAnsi="Times New Roman" w:cs="Times New Roman"/>
          <w:sz w:val="28"/>
          <w:szCs w:val="28"/>
        </w:rPr>
        <w:t xml:space="preserve"> стратегий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текущих социокультурных условий — </w:t>
      </w:r>
      <w:r w:rsidRPr="00CF0C2D">
        <w:rPr>
          <w:rFonts w:ascii="Times New Roman" w:eastAsia="Calibri" w:hAnsi="Times New Roman" w:cs="Times New Roman"/>
          <w:b/>
          <w:sz w:val="28"/>
          <w:szCs w:val="28"/>
        </w:rPr>
        <w:t>нельзя сказать, что российская антикоррупционная политика действительно эффективна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во всяком </w:t>
      </w:r>
      <w:r w:rsidR="00842978">
        <w:rPr>
          <w:rFonts w:ascii="Times New Roman" w:eastAsia="Calibri" w:hAnsi="Times New Roman" w:cs="Times New Roman"/>
          <w:sz w:val="28"/>
          <w:szCs w:val="28"/>
        </w:rPr>
        <w:t>случае в качественном отношении,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978">
        <w:rPr>
          <w:rFonts w:ascii="Times New Roman" w:eastAsia="Calibri" w:hAnsi="Times New Roman" w:cs="Times New Roman"/>
          <w:sz w:val="28"/>
          <w:szCs w:val="28"/>
        </w:rPr>
        <w:t xml:space="preserve">хотя статистические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отчёты министерств и ведомств, как показали примеры выше (Глава 2, Параграф 2.3) с регулярностью фиксируют рост показателей успешности противодействия коррупции. </w:t>
      </w:r>
    </w:p>
    <w:p w14:paraId="7B184ED9" w14:textId="77777777" w:rsidR="00455A0F" w:rsidRDefault="00CF0C2D" w:rsidP="00455A0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C2D">
        <w:rPr>
          <w:rFonts w:ascii="Times New Roman" w:hAnsi="Times New Roman" w:cs="Times New Roman"/>
          <w:sz w:val="28"/>
          <w:szCs w:val="28"/>
        </w:rPr>
        <w:t>Анализ антикоррупционной практики</w:t>
      </w:r>
      <w:r w:rsidR="00455A0F">
        <w:rPr>
          <w:rFonts w:ascii="Times New Roman" w:hAnsi="Times New Roman" w:cs="Times New Roman"/>
          <w:sz w:val="28"/>
          <w:szCs w:val="28"/>
        </w:rPr>
        <w:t>, таким образом,</w:t>
      </w:r>
      <w:r w:rsidRPr="00CF0C2D">
        <w:rPr>
          <w:rFonts w:ascii="Times New Roman" w:hAnsi="Times New Roman" w:cs="Times New Roman"/>
          <w:sz w:val="28"/>
          <w:szCs w:val="28"/>
        </w:rPr>
        <w:t xml:space="preserve"> подтверждает </w:t>
      </w:r>
      <w:r w:rsidR="00455A0F">
        <w:rPr>
          <w:rFonts w:ascii="Times New Roman" w:hAnsi="Times New Roman" w:cs="Times New Roman"/>
          <w:sz w:val="28"/>
          <w:szCs w:val="28"/>
        </w:rPr>
        <w:t xml:space="preserve">выдвинутый </w:t>
      </w:r>
      <w:r w:rsidRPr="00CF0C2D">
        <w:rPr>
          <w:rFonts w:ascii="Times New Roman" w:hAnsi="Times New Roman" w:cs="Times New Roman"/>
          <w:sz w:val="28"/>
          <w:szCs w:val="28"/>
        </w:rPr>
        <w:t>тезис</w:t>
      </w:r>
      <w:r w:rsidR="00455A0F" w:rsidRPr="00455A0F">
        <w:rPr>
          <w:rFonts w:ascii="Times New Roman" w:hAnsi="Times New Roman" w:cs="Times New Roman"/>
          <w:sz w:val="28"/>
          <w:szCs w:val="28"/>
        </w:rPr>
        <w:t xml:space="preserve"> (</w:t>
      </w:r>
      <w:r w:rsidR="00455A0F">
        <w:rPr>
          <w:rFonts w:ascii="Times New Roman" w:hAnsi="Times New Roman" w:cs="Times New Roman"/>
          <w:sz w:val="28"/>
          <w:szCs w:val="28"/>
        </w:rPr>
        <w:t>гипотезу)</w:t>
      </w:r>
      <w:r w:rsidRPr="00CF0C2D">
        <w:rPr>
          <w:rFonts w:ascii="Times New Roman" w:hAnsi="Times New Roman" w:cs="Times New Roman"/>
          <w:sz w:val="28"/>
          <w:szCs w:val="28"/>
        </w:rPr>
        <w:t xml:space="preserve"> исс</w:t>
      </w:r>
      <w:r w:rsidR="00455A0F">
        <w:rPr>
          <w:rFonts w:ascii="Times New Roman" w:hAnsi="Times New Roman" w:cs="Times New Roman"/>
          <w:sz w:val="28"/>
          <w:szCs w:val="28"/>
        </w:rPr>
        <w:t>ледования: российские</w:t>
      </w:r>
      <w:r w:rsidRPr="00CF0C2D">
        <w:rPr>
          <w:rFonts w:ascii="Times New Roman" w:hAnsi="Times New Roman" w:cs="Times New Roman"/>
          <w:sz w:val="28"/>
          <w:szCs w:val="28"/>
        </w:rPr>
        <w:t xml:space="preserve"> антикоррупционные меры </w:t>
      </w:r>
      <w:r w:rsidR="00455A0F"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CF0C2D">
        <w:rPr>
          <w:rFonts w:ascii="Times New Roman" w:hAnsi="Times New Roman" w:cs="Times New Roman"/>
          <w:sz w:val="28"/>
          <w:szCs w:val="28"/>
        </w:rPr>
        <w:t>слабую структури</w:t>
      </w:r>
      <w:r w:rsidR="00455A0F">
        <w:rPr>
          <w:rFonts w:ascii="Times New Roman" w:hAnsi="Times New Roman" w:cs="Times New Roman"/>
          <w:sz w:val="28"/>
          <w:szCs w:val="28"/>
        </w:rPr>
        <w:t>рованность и непоследовательны в</w:t>
      </w:r>
      <w:r w:rsidRPr="00CF0C2D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455A0F">
        <w:rPr>
          <w:rFonts w:ascii="Times New Roman" w:hAnsi="Times New Roman" w:cs="Times New Roman"/>
          <w:sz w:val="28"/>
          <w:szCs w:val="28"/>
        </w:rPr>
        <w:t>,</w:t>
      </w:r>
      <w:r w:rsidRPr="00CF0C2D">
        <w:rPr>
          <w:rFonts w:ascii="Times New Roman" w:hAnsi="Times New Roman" w:cs="Times New Roman"/>
          <w:sz w:val="28"/>
          <w:szCs w:val="28"/>
        </w:rPr>
        <w:t xml:space="preserve"> как ит</w:t>
      </w:r>
      <w:r w:rsidR="00455A0F">
        <w:rPr>
          <w:rFonts w:ascii="Times New Roman" w:hAnsi="Times New Roman" w:cs="Times New Roman"/>
          <w:sz w:val="28"/>
          <w:szCs w:val="28"/>
        </w:rPr>
        <w:t xml:space="preserve">ог — </w:t>
      </w:r>
      <w:r w:rsidR="00455A0F" w:rsidRPr="00455A0F">
        <w:rPr>
          <w:rFonts w:ascii="Times New Roman" w:hAnsi="Times New Roman" w:cs="Times New Roman"/>
          <w:b/>
          <w:i/>
          <w:sz w:val="28"/>
          <w:szCs w:val="28"/>
        </w:rPr>
        <w:t>антикоррупционная политика</w:t>
      </w:r>
      <w:r w:rsidR="00455A0F">
        <w:rPr>
          <w:rFonts w:ascii="Times New Roman" w:hAnsi="Times New Roman" w:cs="Times New Roman"/>
          <w:sz w:val="28"/>
          <w:szCs w:val="28"/>
        </w:rPr>
        <w:t xml:space="preserve"> и шире — </w:t>
      </w:r>
      <w:r w:rsidR="00455A0F" w:rsidRPr="00455A0F">
        <w:rPr>
          <w:rFonts w:ascii="Times New Roman" w:hAnsi="Times New Roman" w:cs="Times New Roman"/>
          <w:b/>
          <w:i/>
          <w:sz w:val="28"/>
          <w:szCs w:val="28"/>
        </w:rPr>
        <w:t>административная реформа</w:t>
      </w:r>
      <w:r w:rsidR="00455A0F">
        <w:rPr>
          <w:rFonts w:ascii="Times New Roman" w:hAnsi="Times New Roman" w:cs="Times New Roman"/>
          <w:sz w:val="28"/>
          <w:szCs w:val="28"/>
        </w:rPr>
        <w:t xml:space="preserve"> — демонстрируют</w:t>
      </w:r>
      <w:r w:rsidRPr="00CF0C2D">
        <w:rPr>
          <w:rFonts w:ascii="Times New Roman" w:hAnsi="Times New Roman" w:cs="Times New Roman"/>
          <w:sz w:val="28"/>
          <w:szCs w:val="28"/>
        </w:rPr>
        <w:t xml:space="preserve"> недостаточ</w:t>
      </w:r>
      <w:r w:rsidR="00455A0F">
        <w:rPr>
          <w:rFonts w:ascii="Times New Roman" w:hAnsi="Times New Roman" w:cs="Times New Roman"/>
          <w:sz w:val="28"/>
          <w:szCs w:val="28"/>
        </w:rPr>
        <w:t xml:space="preserve">ную эффективность реализации.  </w:t>
      </w:r>
    </w:p>
    <w:p w14:paraId="27EB8058" w14:textId="05E30170" w:rsidR="00455A0F" w:rsidRDefault="00455A0F" w:rsidP="00455A0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256C">
        <w:rPr>
          <w:rFonts w:ascii="Times New Roman" w:hAnsi="Times New Roman" w:cs="Times New Roman"/>
          <w:sz w:val="28"/>
          <w:szCs w:val="28"/>
        </w:rPr>
        <w:t xml:space="preserve"> своей реализации </w:t>
      </w:r>
      <w:r w:rsidR="0096256C" w:rsidRPr="00B0655D">
        <w:rPr>
          <w:rFonts w:ascii="Times New Roman" w:hAnsi="Times New Roman" w:cs="Times New Roman"/>
          <w:sz w:val="28"/>
          <w:szCs w:val="28"/>
        </w:rPr>
        <w:t>антикоррупц</w:t>
      </w:r>
      <w:r w:rsidR="0096256C">
        <w:rPr>
          <w:rFonts w:ascii="Times New Roman" w:hAnsi="Times New Roman" w:cs="Times New Roman"/>
          <w:sz w:val="28"/>
          <w:szCs w:val="28"/>
        </w:rPr>
        <w:t>ионная политика рассматривается как автономная деятельность по отношению к реформе.</w:t>
      </w:r>
      <w:r>
        <w:rPr>
          <w:rFonts w:ascii="Times New Roman" w:hAnsi="Times New Roman" w:cs="Times New Roman"/>
          <w:sz w:val="28"/>
          <w:szCs w:val="28"/>
        </w:rPr>
        <w:t xml:space="preserve"> И в этом, в том числе, состоит её проблема.</w:t>
      </w:r>
      <w:r w:rsidR="00962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это преимущественно </w:t>
      </w:r>
      <w:r w:rsidR="0096256C">
        <w:rPr>
          <w:rFonts w:ascii="Times New Roman" w:hAnsi="Times New Roman" w:cs="Times New Roman"/>
          <w:sz w:val="28"/>
          <w:szCs w:val="28"/>
        </w:rPr>
        <w:t xml:space="preserve">нормативно-правой </w:t>
      </w:r>
      <w:r w:rsidR="0096256C" w:rsidRPr="00B0655D">
        <w:rPr>
          <w:rFonts w:ascii="Times New Roman" w:hAnsi="Times New Roman" w:cs="Times New Roman"/>
          <w:sz w:val="28"/>
          <w:szCs w:val="28"/>
        </w:rPr>
        <w:t xml:space="preserve">комплекс карательных мер, </w:t>
      </w:r>
      <w:r w:rsidR="0096256C">
        <w:rPr>
          <w:rFonts w:ascii="Times New Roman" w:hAnsi="Times New Roman" w:cs="Times New Roman"/>
          <w:sz w:val="28"/>
          <w:szCs w:val="28"/>
        </w:rPr>
        <w:t xml:space="preserve">но </w:t>
      </w:r>
      <w:r w:rsidR="0096256C" w:rsidRPr="00B0655D">
        <w:rPr>
          <w:rFonts w:ascii="Times New Roman" w:hAnsi="Times New Roman" w:cs="Times New Roman"/>
          <w:sz w:val="28"/>
          <w:szCs w:val="28"/>
        </w:rPr>
        <w:t xml:space="preserve">не мер, направленных на преобразования и повышение </w:t>
      </w:r>
      <w:r w:rsidR="0096256C">
        <w:rPr>
          <w:rFonts w:ascii="Times New Roman" w:hAnsi="Times New Roman" w:cs="Times New Roman"/>
          <w:sz w:val="28"/>
          <w:szCs w:val="28"/>
        </w:rPr>
        <w:t>«</w:t>
      </w:r>
      <w:r w:rsidR="0096256C" w:rsidRPr="00B0655D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» российского государства. </w:t>
      </w:r>
    </w:p>
    <w:p w14:paraId="1BC1813A" w14:textId="773EE112" w:rsidR="00EB1447" w:rsidRDefault="00EB1447" w:rsidP="00EB1447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исследования и реализации </w:t>
      </w:r>
      <w:r w:rsidR="0096256C" w:rsidRPr="00E07E6D">
        <w:rPr>
          <w:rFonts w:ascii="Times New Roman" w:hAnsi="Times New Roman" w:cs="Times New Roman"/>
          <w:sz w:val="28"/>
          <w:szCs w:val="28"/>
        </w:rPr>
        <w:t xml:space="preserve">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как элемента </w:t>
      </w:r>
      <w:r w:rsidR="0096256C" w:rsidRPr="00E07E6D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ативных преобразований ведёт </w:t>
      </w:r>
      <w:r w:rsidR="0096256C" w:rsidRPr="00E07E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постановке вопроса</w:t>
      </w:r>
      <w:r w:rsidR="00842978">
        <w:rPr>
          <w:rFonts w:ascii="Times New Roman" w:hAnsi="Times New Roman" w:cs="Times New Roman"/>
          <w:sz w:val="28"/>
          <w:szCs w:val="28"/>
        </w:rPr>
        <w:t>:</w:t>
      </w:r>
      <w:r w:rsidR="0096256C" w:rsidRPr="00E07E6D">
        <w:rPr>
          <w:rFonts w:ascii="Times New Roman" w:hAnsi="Times New Roman" w:cs="Times New Roman"/>
          <w:sz w:val="28"/>
          <w:szCs w:val="28"/>
        </w:rPr>
        <w:t xml:space="preserve"> </w:t>
      </w:r>
      <w:r w:rsidR="00842978" w:rsidRPr="00842978">
        <w:rPr>
          <w:rFonts w:ascii="Times New Roman" w:hAnsi="Times New Roman" w:cs="Times New Roman"/>
          <w:i/>
          <w:sz w:val="28"/>
          <w:szCs w:val="28"/>
        </w:rPr>
        <w:t>(а</w:t>
      </w:r>
      <w:r w:rsidRPr="0084297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96256C" w:rsidRPr="00E07E6D">
        <w:rPr>
          <w:rFonts w:ascii="Times New Roman" w:hAnsi="Times New Roman" w:cs="Times New Roman"/>
          <w:sz w:val="28"/>
          <w:szCs w:val="28"/>
        </w:rPr>
        <w:t xml:space="preserve">институциональном </w:t>
      </w:r>
      <w:r w:rsidR="00842978">
        <w:rPr>
          <w:rFonts w:ascii="Times New Roman" w:hAnsi="Times New Roman" w:cs="Times New Roman"/>
          <w:sz w:val="28"/>
          <w:szCs w:val="28"/>
        </w:rPr>
        <w:t xml:space="preserve">дизайне государства, </w:t>
      </w:r>
      <w:r w:rsidR="00842978" w:rsidRPr="00842978">
        <w:rPr>
          <w:rFonts w:ascii="Times New Roman" w:hAnsi="Times New Roman" w:cs="Times New Roman"/>
          <w:i/>
          <w:sz w:val="28"/>
          <w:szCs w:val="28"/>
        </w:rPr>
        <w:t>(б</w:t>
      </w:r>
      <w:r w:rsidRPr="0084297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56C">
        <w:rPr>
          <w:rFonts w:ascii="Times New Roman" w:hAnsi="Times New Roman" w:cs="Times New Roman"/>
          <w:sz w:val="28"/>
          <w:szCs w:val="28"/>
        </w:rPr>
        <w:t>о его трансфо</w:t>
      </w:r>
      <w:r>
        <w:rPr>
          <w:rFonts w:ascii="Times New Roman" w:hAnsi="Times New Roman" w:cs="Times New Roman"/>
          <w:sz w:val="28"/>
          <w:szCs w:val="28"/>
        </w:rPr>
        <w:t xml:space="preserve">рмации под влиянием </w:t>
      </w:r>
      <w:r w:rsidR="0096256C">
        <w:rPr>
          <w:rFonts w:ascii="Times New Roman" w:hAnsi="Times New Roman" w:cs="Times New Roman"/>
          <w:sz w:val="28"/>
          <w:szCs w:val="28"/>
        </w:rPr>
        <w:t>полити</w:t>
      </w:r>
      <w:r>
        <w:rPr>
          <w:rFonts w:ascii="Times New Roman" w:hAnsi="Times New Roman" w:cs="Times New Roman"/>
          <w:sz w:val="28"/>
          <w:szCs w:val="28"/>
        </w:rPr>
        <w:t>ческого поведения (коррупционного и напр</w:t>
      </w:r>
      <w:r w:rsidR="00842978">
        <w:rPr>
          <w:rFonts w:ascii="Times New Roman" w:hAnsi="Times New Roman" w:cs="Times New Roman"/>
          <w:sz w:val="28"/>
          <w:szCs w:val="28"/>
        </w:rPr>
        <w:t xml:space="preserve">авленного против коррупции) и </w:t>
      </w:r>
      <w:r w:rsidR="00842978" w:rsidRPr="00842978">
        <w:rPr>
          <w:rFonts w:ascii="Times New Roman" w:hAnsi="Times New Roman" w:cs="Times New Roman"/>
          <w:i/>
          <w:sz w:val="28"/>
          <w:szCs w:val="28"/>
        </w:rPr>
        <w:t>(в</w:t>
      </w:r>
      <w:r w:rsidRPr="0084297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необходимости обеспечить «управляемость» и развивать «способности государства». </w:t>
      </w:r>
    </w:p>
    <w:p w14:paraId="69A5BE82" w14:textId="68D55268" w:rsidR="00F70A8F" w:rsidRDefault="00EB1447" w:rsidP="00EB1447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2978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государства требуется </w:t>
      </w:r>
      <w:r w:rsidR="00842978">
        <w:rPr>
          <w:rFonts w:ascii="Times New Roman" w:hAnsi="Times New Roman" w:cs="Times New Roman"/>
          <w:i/>
          <w:sz w:val="28"/>
          <w:szCs w:val="28"/>
        </w:rPr>
        <w:t>адаптивность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области административных реформ и антикоррупционных стратегий. Соответствующие </w:t>
      </w:r>
      <w:r w:rsidR="00842978">
        <w:rPr>
          <w:rFonts w:ascii="Times New Roman" w:hAnsi="Times New Roman" w:cs="Times New Roman"/>
          <w:sz w:val="28"/>
          <w:szCs w:val="28"/>
        </w:rPr>
        <w:t xml:space="preserve">направления реформы </w:t>
      </w:r>
      <w:r w:rsidR="0096256C">
        <w:rPr>
          <w:rFonts w:ascii="Times New Roman" w:hAnsi="Times New Roman" w:cs="Times New Roman"/>
          <w:sz w:val="28"/>
          <w:szCs w:val="28"/>
        </w:rPr>
        <w:t>должны быть «терапевтическими</w:t>
      </w:r>
      <w:r w:rsidR="00F70A8F">
        <w:rPr>
          <w:rFonts w:ascii="Times New Roman" w:hAnsi="Times New Roman" w:cs="Times New Roman"/>
          <w:sz w:val="28"/>
          <w:szCs w:val="28"/>
        </w:rPr>
        <w:t>», системными</w:t>
      </w:r>
      <w:r w:rsidR="0096256C">
        <w:rPr>
          <w:rFonts w:ascii="Times New Roman" w:hAnsi="Times New Roman" w:cs="Times New Roman"/>
          <w:sz w:val="28"/>
          <w:szCs w:val="28"/>
        </w:rPr>
        <w:t xml:space="preserve">, </w:t>
      </w:r>
      <w:r w:rsidR="00F70A8F">
        <w:rPr>
          <w:rFonts w:ascii="Times New Roman" w:hAnsi="Times New Roman" w:cs="Times New Roman"/>
          <w:sz w:val="28"/>
          <w:szCs w:val="28"/>
        </w:rPr>
        <w:t>последовательными и постоянными. О</w:t>
      </w:r>
      <w:r w:rsidR="0096256C">
        <w:rPr>
          <w:rFonts w:ascii="Times New Roman" w:hAnsi="Times New Roman" w:cs="Times New Roman"/>
          <w:sz w:val="28"/>
          <w:szCs w:val="28"/>
        </w:rPr>
        <w:t xml:space="preserve">ни должны формировать антикоррупционную культуру и </w:t>
      </w:r>
      <w:r>
        <w:rPr>
          <w:rFonts w:ascii="Times New Roman" w:hAnsi="Times New Roman" w:cs="Times New Roman"/>
          <w:sz w:val="28"/>
          <w:szCs w:val="28"/>
        </w:rPr>
        <w:t xml:space="preserve">поведение. </w:t>
      </w:r>
    </w:p>
    <w:p w14:paraId="64D813B2" w14:textId="7FFBCEF8" w:rsidR="00182FF1" w:rsidRDefault="00EB1447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постепенно отходить от</w:t>
      </w:r>
      <w:r w:rsidR="00962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доминирующего сегодня в российской практике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-карательного» видения антикоррупционной</w:t>
      </w:r>
      <w:r w:rsidR="00F70A8F">
        <w:rPr>
          <w:rFonts w:ascii="Times New Roman" w:hAnsi="Times New Roman" w:cs="Times New Roman"/>
          <w:sz w:val="28"/>
          <w:szCs w:val="28"/>
        </w:rPr>
        <w:t xml:space="preserve"> политики. П</w:t>
      </w:r>
      <w:r>
        <w:rPr>
          <w:rFonts w:ascii="Times New Roman" w:hAnsi="Times New Roman" w:cs="Times New Roman"/>
          <w:sz w:val="28"/>
          <w:szCs w:val="28"/>
        </w:rPr>
        <w:t xml:space="preserve">одобное видение </w:t>
      </w:r>
      <w:r w:rsidR="00F70A8F">
        <w:rPr>
          <w:rFonts w:ascii="Times New Roman" w:hAnsi="Times New Roman" w:cs="Times New Roman"/>
          <w:sz w:val="28"/>
          <w:szCs w:val="28"/>
        </w:rPr>
        <w:t xml:space="preserve">отнюдь </w:t>
      </w:r>
      <w:r>
        <w:rPr>
          <w:rFonts w:ascii="Times New Roman" w:hAnsi="Times New Roman" w:cs="Times New Roman"/>
          <w:sz w:val="28"/>
          <w:szCs w:val="28"/>
        </w:rPr>
        <w:t xml:space="preserve">не способствует </w:t>
      </w:r>
      <w:r w:rsidR="00F70A8F">
        <w:rPr>
          <w:rFonts w:ascii="Times New Roman" w:hAnsi="Times New Roman" w:cs="Times New Roman"/>
          <w:sz w:val="28"/>
          <w:szCs w:val="28"/>
        </w:rPr>
        <w:t xml:space="preserve">устранению коррупции, но скорее является следствием её распространения, и, следовательно, оно неэффективно, исходя из перспективы административных преобразований. </w:t>
      </w:r>
    </w:p>
    <w:p w14:paraId="643712AE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48849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7D21A7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0C1EE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CC57D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13A2E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1D498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5BBE9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6BAAD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4614E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5BABD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9B07D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47E5B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045D2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35E2F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10332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47201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645DD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2FD4A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BB6BC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1E12ED" w14:textId="77777777" w:rsidR="005D6D88" w:rsidRDefault="005D6D88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DFC45" w14:textId="77777777" w:rsidR="00DC284F" w:rsidRDefault="00DC284F" w:rsidP="00F70A8F">
      <w:pPr>
        <w:pStyle w:val="a3"/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F3D45" w14:textId="4C9A01D5" w:rsidR="00215D27" w:rsidRPr="00DC284F" w:rsidRDefault="00182FF1" w:rsidP="0023029C">
      <w:pPr>
        <w:pStyle w:val="1"/>
        <w:spacing w:before="360" w:after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4" w:name="_Toc514534970"/>
      <w:r w:rsidRPr="00DC2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ИСПОЛЬЗОВАННОЙ ЛИТЕРАТУРЫ</w:t>
      </w:r>
      <w:bookmarkEnd w:id="24"/>
    </w:p>
    <w:p w14:paraId="681F5877" w14:textId="1AAAEFD1" w:rsidR="00B4257F" w:rsidRPr="0023029C" w:rsidRDefault="00B4257F" w:rsidP="0023029C">
      <w:pPr>
        <w:keepNext/>
        <w:keepLines/>
        <w:spacing w:before="240" w:after="24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25" w:name="_Toc514534971"/>
      <w:r w:rsidRPr="0023029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Нормативно-правовые акты</w:t>
      </w:r>
      <w:bookmarkEnd w:id="25"/>
    </w:p>
    <w:p w14:paraId="1591A8CC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Конституция Российской Федерации. </w:t>
      </w:r>
      <w:r w:rsidRPr="00B4257F">
        <w:rPr>
          <w:rFonts w:ascii="Times New Roman" w:eastAsiaTheme="majorEastAsia" w:hAnsi="Times New Roman" w:cs="Times New Roman"/>
          <w:sz w:val="28"/>
          <w:szCs w:val="28"/>
        </w:rPr>
        <w:t>Принята всенародным голосованием 12.12.1993 (с учетом поправок, внесенных Законами РФ о поправках к Конституции РФ от 30.12.2008 N 6-ФКЗ, от 30.12.2008 N</w:t>
      </w:r>
      <w:r w:rsidRPr="00B4257F">
        <w:rPr>
          <w:rFonts w:ascii="Times New Roman" w:eastAsiaTheme="majorEastAsia" w:hAnsi="Times New Roman" w:cs="Times New Roman"/>
          <w:sz w:val="28"/>
          <w:szCs w:val="28"/>
          <w:lang w:val="en-US"/>
        </w:rPr>
        <w:t>o</w:t>
      </w:r>
      <w:r w:rsidRPr="00B4257F">
        <w:rPr>
          <w:rFonts w:ascii="Times New Roman" w:eastAsiaTheme="majorEastAsia" w:hAnsi="Times New Roman" w:cs="Times New Roman"/>
          <w:sz w:val="28"/>
          <w:szCs w:val="28"/>
        </w:rPr>
        <w:t>. 7-ФКЗ, от 05.02.2014 N 2-ФКЗ, от 21.07.2014 N 11-ФКЗ) // Собрание законодательства РФ. 2014. N</w:t>
      </w:r>
      <w:r w:rsidRPr="00B4257F">
        <w:rPr>
          <w:rFonts w:ascii="Times New Roman" w:eastAsiaTheme="majorEastAsia" w:hAnsi="Times New Roman" w:cs="Times New Roman"/>
          <w:sz w:val="28"/>
          <w:szCs w:val="28"/>
          <w:lang w:val="en-US"/>
        </w:rPr>
        <w:t>o</w:t>
      </w:r>
      <w:r w:rsidRPr="00B4257F">
        <w:rPr>
          <w:rFonts w:ascii="Times New Roman" w:eastAsiaTheme="majorEastAsia" w:hAnsi="Times New Roman" w:cs="Times New Roman"/>
          <w:sz w:val="28"/>
          <w:szCs w:val="28"/>
        </w:rPr>
        <w:t>. 9. С. 851</w:t>
      </w:r>
    </w:p>
    <w:p w14:paraId="10054C3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Федеральный закон «О государственной гражданской службе Российской Федерации» от 27 июля 2004 г. № 79-ФЗ [Электронный ресурс] //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: http://www.consultant.ru/document/cons_doc_LAW_48601/ (дата обращения 14.03.2018), Федеральный закон «О системе государственной службы Российской Федерации» от 27 мая 2003 г. № 58-ФЗ [Электронный ресурс] //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>: http://www.consultant.ru/document/cons_doc_LAW_42413/ (дата обращения 14.03.2018)</w:t>
      </w:r>
    </w:p>
    <w:p w14:paraId="364A877E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28.08.1995 N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. 154-ФЗ </w:t>
      </w:r>
      <w:r w:rsidRPr="00B4257F">
        <w:rPr>
          <w:rFonts w:ascii="Times New Roman" w:eastAsiaTheme="majorEastAsia" w:hAnsi="Times New Roman" w:cs="Times New Roman"/>
          <w:sz w:val="28"/>
          <w:szCs w:val="28"/>
        </w:rPr>
        <w:t xml:space="preserve">[Электронный ресурс] // </w:t>
      </w:r>
      <w:r w:rsidRPr="00B4257F">
        <w:rPr>
          <w:rFonts w:ascii="Times New Roman" w:eastAsiaTheme="majorEastAsia" w:hAnsi="Times New Roman" w:cs="Times New Roman"/>
          <w:sz w:val="28"/>
          <w:szCs w:val="28"/>
          <w:lang w:val="en-US"/>
        </w:rPr>
        <w:t>URL</w:t>
      </w:r>
      <w:r w:rsidRPr="00B4257F">
        <w:rPr>
          <w:rFonts w:ascii="Times New Roman" w:eastAsiaTheme="majorEastAsia" w:hAnsi="Times New Roman" w:cs="Times New Roman"/>
          <w:sz w:val="28"/>
          <w:szCs w:val="28"/>
        </w:rPr>
        <w:t xml:space="preserve">: http://www.consultant.ru/document/cons_doc_LAW_7642/ (дата обращения 14.03.2018), 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>Федеральный конституционный закон от 17.12.1997 N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. 2-ФКЗ «О Правительстве Российской Федерации» </w:t>
      </w:r>
      <w:r w:rsidRPr="00B4257F">
        <w:rPr>
          <w:rFonts w:ascii="Times New Roman" w:eastAsiaTheme="majorEastAsia" w:hAnsi="Times New Roman" w:cs="Times New Roman"/>
          <w:sz w:val="28"/>
          <w:szCs w:val="28"/>
        </w:rPr>
        <w:t xml:space="preserve">[Электронный ресурс] 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//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10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http://base.garant.ru/12106440/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 14.03.2018)</w:t>
      </w:r>
    </w:p>
    <w:p w14:paraId="643CC39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Федеральный закон </w:t>
      </w:r>
      <w:r w:rsidRPr="00B4257F">
        <w:rPr>
          <w:rFonts w:ascii="Times New Roman" w:eastAsiaTheme="majorEastAsia" w:hAnsi="Times New Roman" w:cs="Times New Roman"/>
          <w:sz w:val="28"/>
          <w:szCs w:val="28"/>
        </w:rPr>
        <w:t>«Об основах государственной службы Российской Федерации» от 31.07.1995 N</w:t>
      </w:r>
      <w:r w:rsidRPr="00B4257F">
        <w:rPr>
          <w:rFonts w:ascii="Times New Roman" w:eastAsiaTheme="majorEastAsia" w:hAnsi="Times New Roman" w:cs="Times New Roman"/>
          <w:sz w:val="28"/>
          <w:szCs w:val="28"/>
          <w:lang w:val="en-US"/>
        </w:rPr>
        <w:t>o</w:t>
      </w:r>
      <w:r w:rsidRPr="00B4257F">
        <w:rPr>
          <w:rFonts w:ascii="Times New Roman" w:eastAsiaTheme="majorEastAsia" w:hAnsi="Times New Roman" w:cs="Times New Roman"/>
          <w:sz w:val="28"/>
          <w:szCs w:val="28"/>
        </w:rPr>
        <w:t xml:space="preserve">. 119-ФЗ [Электронный ресурс] // </w:t>
      </w:r>
      <w:r w:rsidRPr="00B4257F">
        <w:rPr>
          <w:rFonts w:ascii="Times New Roman" w:eastAsiaTheme="majorEastAsia" w:hAnsi="Times New Roman" w:cs="Times New Roman"/>
          <w:sz w:val="28"/>
          <w:szCs w:val="28"/>
          <w:lang w:val="en-US"/>
        </w:rPr>
        <w:t>URL</w:t>
      </w:r>
      <w:r w:rsidRPr="00B4257F">
        <w:rPr>
          <w:rFonts w:ascii="Times New Roman" w:eastAsiaTheme="majorEastAsia" w:hAnsi="Times New Roman" w:cs="Times New Roman"/>
          <w:sz w:val="28"/>
          <w:szCs w:val="28"/>
        </w:rPr>
        <w:t xml:space="preserve">: </w:t>
      </w:r>
      <w:hyperlink r:id="rId11" w:history="1">
        <w:r w:rsidRPr="00B4257F">
          <w:rPr>
            <w:rFonts w:ascii="Times New Roman" w:eastAsiaTheme="majorEastAsia" w:hAnsi="Times New Roman" w:cs="Times New Roman"/>
            <w:sz w:val="28"/>
            <w:szCs w:val="28"/>
            <w:u w:val="single"/>
          </w:rPr>
          <w:t>http://www.consultant.ru/document/cons_doc_LAW_7379/</w:t>
        </w:r>
      </w:hyperlink>
      <w:r w:rsidRPr="00B4257F">
        <w:rPr>
          <w:rFonts w:ascii="Times New Roman" w:eastAsiaTheme="majorEastAsia" w:hAnsi="Times New Roman" w:cs="Times New Roman"/>
          <w:sz w:val="28"/>
          <w:szCs w:val="28"/>
        </w:rPr>
        <w:t xml:space="preserve"> (дата обращения 14.03.2018) </w:t>
      </w:r>
    </w:p>
    <w:p w14:paraId="0A294BE2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>Федеральный закон от 25.12.2008 N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>. 273-ФЗ «О противодействии коррупции» [Электронный ресурс] // URL: http://www.consultant.ru/document/cons_doc_LAW_82959/ (дата обращения 15.04.2018)</w:t>
      </w:r>
    </w:p>
    <w:p w14:paraId="6D50DB84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>Федеральный закон от 27.07.2004 N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. 79-ФЗ «О государственной гражданской службе Российской Федерации» [Электронный ресурс] // URL: </w:t>
      </w:r>
      <w:hyperlink r:id="rId12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http://www.consultant.ru/document/cons_doc_LAW_48601/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hyperlink r:id="rId13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https://rg.ru/2006/03/21/konvencia-korrupcia-dok.html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>(дата обращения 15.04.2018)</w:t>
      </w:r>
    </w:p>
    <w:p w14:paraId="52023C8E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Федеральный закон от 8 марта 2006 г. № 40-ФЗ О ратификации Конвенции Организации Объединенных Наций против коррупции 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[Электронный ресурс] 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// 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>[Электронный ресурс]: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hyperlink r:id="rId14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https://rg.ru/2006/03/21/konvencia-korrupcia-dok.html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>(дата обращения 15.04.2018)</w:t>
      </w:r>
    </w:p>
    <w:p w14:paraId="3AD9F91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Указ Президента Российской Федерации от 13.04.2010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No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. 460 (ред. от 13.03.2012) «О Национальной стратегии противодействия коррупции и Национальном плане противодействия коррупции на 2010–2011 годы» [Электронный ресурс] //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15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http://www.consultant.ru/document/cons_doc_LAW_99386/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 24.04.2018)</w:t>
      </w:r>
    </w:p>
    <w:p w14:paraId="5736AC18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Указ Президента Российской Федерации от 13.04.2010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No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. 460 (ред. от 13.03.2012) «О Национальной стратегии противодействия коррупции и Национальном плане противодействия коррупции на 2010–2011 годы» [Электронный ресурс] //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16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http://www.consultant.ru/document/cons_doc_LAW_99386/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 24.04.2018)</w:t>
      </w:r>
    </w:p>
    <w:p w14:paraId="6774F766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Указ Президента РФ от 13.03.2012 № 297 (ред. от 19.03.2013) «О Национальном плане противодействия коррупции на 2012–2013 годы и внесении изменений в некоторые акты Президента Российской Федерации по вопросам противодействия коррупции» [Электронный ресурс] // URL: </w:t>
      </w:r>
      <w:hyperlink r:id="rId17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http://www.consultant.ru/document/cons_doc_LAW_127127/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 15.04.2018)</w:t>
      </w:r>
    </w:p>
    <w:p w14:paraId="0D43E65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Указ Президента РФ от 19 ноября 2002 г.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No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. 1336 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федеральной программе “Реформирование государственной службы Российской Федерации (2003 - 2005 годы)”» 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[Электронный ресурс] 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// 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>: </w:t>
      </w:r>
      <w:hyperlink r:id="rId18" w:anchor="friends#ixzz5ECCOHSl8" w:history="1">
        <w:r w:rsidRPr="00B4257F">
          <w:rPr>
            <w:rFonts w:ascii="Times New Roman" w:eastAsia="Calibri" w:hAnsi="Times New Roman" w:cs="Times New Roman"/>
            <w:bCs/>
            <w:iCs/>
            <w:sz w:val="28"/>
            <w:szCs w:val="28"/>
            <w:u w:val="single"/>
          </w:rPr>
          <w:t>http://base.garant.ru/185243/#friends#ixzz5ECCOHSl8</w:t>
        </w:r>
      </w:hyperlink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>(дата обращения: 01.04.2018)</w:t>
      </w:r>
    </w:p>
    <w:p w14:paraId="00E93D41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Указ Президента РФ от 23 июля 2003 г.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No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. 824 «О мерах по проведении административной реформы в 2003—2004 годах» [Электронный ресурс] //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19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http://base.garant.ru/186148/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обращения: 01.04.2018)</w:t>
      </w:r>
    </w:p>
    <w:p w14:paraId="0EDF9453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Указ Президента РФ от 24.11.2003 № 1384 «О Совете при Президенте Российской Федерации по борьбе с коррупцией» 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[Электронный ресурс] 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// 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URL: </w:t>
      </w:r>
      <w:hyperlink r:id="rId20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http://www.consultant.ru/document/cons_doc_LAW_45154/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>(дата обращения 15.04.2018)</w:t>
      </w:r>
    </w:p>
    <w:p w14:paraId="3249DFF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Указ президента Российской Федерации «О борьбе с коррупцией в системе государственной службы» от 16 ноября 1992 № 1392 [Электронный ресурс] // URL: </w:t>
      </w:r>
      <w:hyperlink r:id="rId21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http://pravo.gov.ru/proxy/ips/?docbody=&amp;nd=102015632&amp;rdk=&amp;backlink=1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 19.04.2018)</w:t>
      </w:r>
    </w:p>
    <w:p w14:paraId="5722B5DA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Указ Президента Российской Федерации №147 [Электронный ресурс] //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22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http://www.kremlin.ru/acts/bank/40657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 28.03.2018)</w:t>
      </w:r>
    </w:p>
    <w:p w14:paraId="69A75295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Указ Президента Российской Федерации №226 [Электронный ресурс] //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23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http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://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www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.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kremlin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.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ru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/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acts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/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bank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/38316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 12.04.2018)</w:t>
      </w:r>
    </w:p>
    <w:p w14:paraId="53181351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Указ Президента Российской Федерации от 12 августа 2002 г.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No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. 885 «Об утверждении общих принципов служебного поведения государственных служащих» [Электронный ресурс] //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24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http://www.consultant.ru/document/cons_doc_LAW_38140/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 14.03.2018) </w:t>
      </w:r>
    </w:p>
    <w:p w14:paraId="5DA9E78F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>Постановление Правительства РФ от 31.07.2003 N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. 451 «О Правительственной комиссии по проведению административной реформы» [Электронный ресурс] // 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http://www.consultant.ru/document/cons_doc_LAW_43628/ 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>(дата обращения: 01.04.2018)</w:t>
      </w:r>
    </w:p>
    <w:p w14:paraId="79FD6CE5" w14:textId="77777777" w:rsid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>Распоряжение Правительства РФ «О Концепции административной реформы в Российской Федерации в 2006 - 2010 годах» от 25.10.2005 N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o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. 1789-р [Электронный ресурс] //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>: http://www.consultant.ru/document/cons_doc_LAW_56259/ (дата обращения 14.03.2018)</w:t>
      </w:r>
    </w:p>
    <w:p w14:paraId="64952D74" w14:textId="0A4792DE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Национальный план противодействия коррупции [Электронный ресурс] // URL: </w:t>
      </w:r>
      <w:hyperlink r:id="rId25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http://rg.ru/2008/08/05/plan-dok.html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 15.04.2018)</w:t>
      </w:r>
    </w:p>
    <w:p w14:paraId="49FD99DA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Конвенция Организации Объединенных Наций против коррупции, принята резолюцией 58/4 Генеральной Ассамблеи от 31 октября 2003 года [Электронный ресурс] // URL: </w:t>
      </w:r>
      <w:hyperlink r:id="rId26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http://www.un.org/ru/documents/decl_conv/conventions/corruption.shtml</w:t>
        </w:r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 15.04.2018)</w:t>
      </w:r>
    </w:p>
    <w:p w14:paraId="21040A74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Resolution (97) 24 on the twenty guiding principles for the fight against corruption [Electronic resource] // Committee of Ministers of the Council of Europe. 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1997. </w:t>
      </w:r>
      <w:r w:rsidRPr="00B4257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hyperlink r:id="rId27" w:history="1"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https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://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www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.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kpk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-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rs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.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si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/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upload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/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datoteke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/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ResCM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_97_24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E</w:t>
        </w:r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</w:rPr>
          <w:t>_01(1).</w:t>
        </w:r>
        <w:proofErr w:type="spellStart"/>
        <w:r w:rsidRPr="00B4257F">
          <w:rPr>
            <w:rFonts w:ascii="Times New Roman" w:eastAsia="Calibri" w:hAnsi="Times New Roman" w:cs="Times New Roman"/>
            <w:iCs/>
            <w:sz w:val="28"/>
            <w:szCs w:val="28"/>
            <w:u w:val="single"/>
            <w:lang w:val="en-US"/>
          </w:rPr>
          <w:t>pdf</w:t>
        </w:r>
        <w:proofErr w:type="spellEnd"/>
      </w:hyperlink>
      <w:r w:rsidRPr="00B4257F">
        <w:rPr>
          <w:rFonts w:ascii="Times New Roman" w:eastAsia="Calibri" w:hAnsi="Times New Roman" w:cs="Times New Roman"/>
          <w:iCs/>
          <w:sz w:val="28"/>
          <w:szCs w:val="28"/>
        </w:rPr>
        <w:t xml:space="preserve"> (дата обращения 15.04.2018)</w:t>
      </w:r>
    </w:p>
    <w:p w14:paraId="3311B7D8" w14:textId="77777777" w:rsidR="00B4257F" w:rsidRPr="00B4257F" w:rsidRDefault="00B4257F" w:rsidP="00B4257F">
      <w:pPr>
        <w:spacing w:after="0"/>
      </w:pPr>
    </w:p>
    <w:p w14:paraId="63029B99" w14:textId="590F9065" w:rsidR="00B4257F" w:rsidRPr="0044322A" w:rsidRDefault="00B4257F" w:rsidP="00955B00">
      <w:pPr>
        <w:keepNext/>
        <w:keepLines/>
        <w:spacing w:before="240" w:after="240" w:line="360" w:lineRule="auto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26" w:name="_Toc514534972"/>
      <w:r w:rsidRPr="0044322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Монографии и справочные издания</w:t>
      </w:r>
      <w:bookmarkEnd w:id="26"/>
    </w:p>
    <w:p w14:paraId="7618324B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sz w:val="28"/>
          <w:szCs w:val="28"/>
        </w:rPr>
        <w:t xml:space="preserve">Административная реформа в России: научно-практическое пособие / Под ред. С.Е. Нарышкина, Т.Я. 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Харбиевой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>. М.: «ИНФРАМ», 2006</w:t>
      </w:r>
    </w:p>
    <w:p w14:paraId="194E4EC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Билинская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М.Н., Моисеев В.В., 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Ницевич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В.Ф</w:t>
      </w:r>
      <w:r w:rsidRPr="00B4257F">
        <w:rPr>
          <w:rFonts w:ascii="Times New Roman" w:hAnsi="Times New Roman" w:cs="Times New Roman"/>
          <w:sz w:val="28"/>
          <w:szCs w:val="28"/>
        </w:rPr>
        <w:t xml:space="preserve">. Современная коррупция: отечественная специфика и зарубежный опыт противодействия. 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>-Медиа. 2014. С. 439</w:t>
      </w:r>
    </w:p>
    <w:p w14:paraId="6C31C325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iCs/>
          <w:sz w:val="28"/>
          <w:szCs w:val="28"/>
        </w:rPr>
        <w:t>Гаман-Голутвина</w:t>
      </w:r>
      <w:proofErr w:type="spellEnd"/>
      <w:r w:rsidRPr="00B4257F">
        <w:rPr>
          <w:rFonts w:ascii="Times New Roman" w:hAnsi="Times New Roman" w:cs="Times New Roman"/>
          <w:i/>
          <w:iCs/>
          <w:sz w:val="28"/>
          <w:szCs w:val="28"/>
        </w:rPr>
        <w:t xml:space="preserve"> О. В. </w:t>
      </w:r>
      <w:r w:rsidRPr="00B4257F">
        <w:rPr>
          <w:rFonts w:ascii="Times New Roman" w:hAnsi="Times New Roman" w:cs="Times New Roman"/>
          <w:sz w:val="28"/>
          <w:szCs w:val="28"/>
        </w:rPr>
        <w:t>Политические элиты России. Вехи исторической эволюции. М.: РОССПЭН. 2006. С. 333</w:t>
      </w:r>
    </w:p>
    <w:p w14:paraId="4C1856E1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sz w:val="28"/>
          <w:szCs w:val="28"/>
        </w:rPr>
        <w:t xml:space="preserve">Государственная политика и управление. В 2 ч. Ч. II. Уровни, технологии, зарубежный опыт государственной политики и управления / Под ред. </w:t>
      </w:r>
      <w:r w:rsidRPr="00B4257F">
        <w:rPr>
          <w:rFonts w:ascii="Times New Roman" w:hAnsi="Times New Roman" w:cs="Times New Roman"/>
          <w:i/>
          <w:iCs/>
          <w:sz w:val="28"/>
          <w:szCs w:val="28"/>
        </w:rPr>
        <w:t xml:space="preserve">Л. В. </w:t>
      </w:r>
      <w:proofErr w:type="spellStart"/>
      <w:r w:rsidRPr="00B4257F">
        <w:rPr>
          <w:rFonts w:ascii="Times New Roman" w:hAnsi="Times New Roman" w:cs="Times New Roman"/>
          <w:i/>
          <w:iCs/>
          <w:sz w:val="28"/>
          <w:szCs w:val="28"/>
        </w:rPr>
        <w:t>Сморгунова</w:t>
      </w:r>
      <w:proofErr w:type="spellEnd"/>
      <w:r w:rsidRPr="00B4257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4257F">
        <w:rPr>
          <w:rFonts w:ascii="Times New Roman" w:hAnsi="Times New Roman" w:cs="Times New Roman"/>
          <w:sz w:val="28"/>
          <w:szCs w:val="28"/>
        </w:rPr>
        <w:t>М.: РОССПЭН, 2007. С. 426</w:t>
      </w:r>
    </w:p>
    <w:p w14:paraId="5CC9DA11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iCs/>
          <w:sz w:val="28"/>
          <w:szCs w:val="28"/>
        </w:rPr>
        <w:t>Долговая А.И.</w:t>
      </w:r>
      <w:r w:rsidRPr="00B4257F">
        <w:rPr>
          <w:rFonts w:ascii="Times New Roman" w:hAnsi="Times New Roman" w:cs="Times New Roman"/>
          <w:iCs/>
          <w:sz w:val="28"/>
          <w:szCs w:val="28"/>
        </w:rPr>
        <w:t xml:space="preserve"> Коррупция: состояние противодействия и направления оптимизации борьбы // Под. редакцией А. И. Долговой. М.: Российская криминологическая ассоциация, 2015. С. 361</w:t>
      </w:r>
    </w:p>
    <w:p w14:paraId="46BFA055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sz w:val="28"/>
          <w:szCs w:val="28"/>
        </w:rPr>
        <w:t xml:space="preserve">Казарина А.Х.,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Кашепов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В.П., Рябцев В.П., Тихомиров Ю.А.,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Хабриева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Т.Я.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Законность в Российской Федерации. М.: Изд-во Ин-та законодательства и сравн. Правоведения. Изд-во НИИ Акад. Ген. прокуратуры РФ. 2008. C. 624</w:t>
      </w:r>
    </w:p>
    <w:p w14:paraId="4076B4C5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Коннова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П.И.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Основные направления государственной политики по противодействию коррупции в Российской Федерации. Н. Новгород: НИУ 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 xml:space="preserve">. 2017.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257F">
        <w:rPr>
          <w:rFonts w:ascii="Times New Roman" w:hAnsi="Times New Roman" w:cs="Times New Roman"/>
          <w:sz w:val="28"/>
          <w:szCs w:val="28"/>
        </w:rPr>
        <w:t>. 166</w:t>
      </w:r>
    </w:p>
    <w:p w14:paraId="2501C5E1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sz w:val="28"/>
          <w:szCs w:val="28"/>
        </w:rPr>
        <w:t>Кулакова Т.А.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Политика изменений: административные реформы и взаимодействие государства и общества, СПб: Издательство Санкт-Петербургского университета, 2011. С. 382 </w:t>
      </w:r>
    </w:p>
    <w:p w14:paraId="50111A2F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sz w:val="28"/>
          <w:szCs w:val="28"/>
        </w:rPr>
        <w:t>Мировой опыт борьбы с коррупцией и Российские реалии // Центр политической информации. Специальный доклад, М., 2018, С. 27</w:t>
      </w:r>
    </w:p>
    <w:p w14:paraId="3B2667EC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Сморгунов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В поисках управляемости: концепции и трансформации государственного управления в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4257F">
        <w:rPr>
          <w:rFonts w:ascii="Times New Roman" w:hAnsi="Times New Roman" w:cs="Times New Roman"/>
          <w:sz w:val="28"/>
          <w:szCs w:val="28"/>
        </w:rPr>
        <w:t xml:space="preserve"> веке, СПб: Издательство Санкт-Петербургского университета, 2012. С. 362</w:t>
      </w:r>
    </w:p>
    <w:p w14:paraId="4B6DA353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iCs/>
          <w:sz w:val="28"/>
          <w:szCs w:val="28"/>
        </w:rPr>
        <w:t xml:space="preserve">Уткин В.А. </w:t>
      </w:r>
      <w:r w:rsidRPr="00B4257F">
        <w:rPr>
          <w:rFonts w:ascii="Times New Roman" w:hAnsi="Times New Roman" w:cs="Times New Roman"/>
          <w:sz w:val="28"/>
          <w:szCs w:val="28"/>
        </w:rPr>
        <w:t xml:space="preserve">Противодействие коррупции и формирование антикоррупционного поведения. М.: Щит-М. 2010.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257F">
        <w:rPr>
          <w:rFonts w:ascii="Times New Roman" w:hAnsi="Times New Roman" w:cs="Times New Roman"/>
          <w:sz w:val="28"/>
          <w:szCs w:val="28"/>
        </w:rPr>
        <w:t>. 60</w:t>
      </w:r>
    </w:p>
    <w:p w14:paraId="481F71C8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Governance for Sustainable Human Development: A UNDP Police Document.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New York: UNDP. 1997. P. 40</w:t>
      </w:r>
    </w:p>
    <w:p w14:paraId="795CDC32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Haller D., Shore C.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Corruption: Anthropological perspectives.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London: Pluto Press. 2005. P. 264</w:t>
      </w:r>
    </w:p>
    <w:p w14:paraId="7A78627F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Heidenheimer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A, Johnston M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Political Corruption.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>. 2001. P. 970</w:t>
      </w:r>
    </w:p>
    <w:p w14:paraId="7767978C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Niskanen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Bureaucracy and Public Economics.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Aldershot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>: Edward Elgar. 1996. P. 298</w:t>
      </w:r>
    </w:p>
    <w:p w14:paraId="5C2DC7F9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Nordic administrative reforms. Lessons for Public Management / ed. by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Carsten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Greve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, Per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Lægreid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Lise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Rykkja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>. London: Palgrave Macmillan, 2016. P. 236</w:t>
      </w:r>
    </w:p>
    <w:p w14:paraId="635D8DDF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Parsons T.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Sociological theory and modern society. N.V. 1967. P. 564</w:t>
      </w:r>
    </w:p>
    <w:p w14:paraId="17188BD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Political Corruption. A Handbook / ed. by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Heidenheimer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A. J., Johnston M. and Levine V. New Brunswick: Transaction Publishers, 1988. P. 1010 </w:t>
      </w:r>
    </w:p>
    <w:p w14:paraId="23BA6DAF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Political Corruption. Concepts and Contexts / ed. by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Heidenheimer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A. J., Johnston M. New Brunswick: Transaction Publishers, 2007. P. 970</w:t>
      </w:r>
    </w:p>
    <w:p w14:paraId="420EA898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Public Administration and the Modern State. Administration and Impact / ed. by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Eberhard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Bohne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, John D. Graham Jos C. N.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Raadschelders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with Jesse Paul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Lehrke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>. London: Palgrave Macmillan, 2014. P. 312</w:t>
      </w:r>
    </w:p>
    <w:p w14:paraId="476696C6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Rose-Ackerman S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Corruption and Government: Causes, Consequences and Reform.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Cambridge: Cambridge University Press, 1999. P. 341 </w:t>
      </w:r>
    </w:p>
    <w:p w14:paraId="45B315A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Rose-Ackerman S.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Corruption: A Study in Political Economy. New York: Academic Press, 1978. P. 258</w:t>
      </w:r>
    </w:p>
    <w:p w14:paraId="02536F55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Rowley </w:t>
      </w:r>
      <w:r w:rsidRPr="00B4257F">
        <w:rPr>
          <w:rFonts w:ascii="Times New Roman" w:hAnsi="Times New Roman" w:cs="Times New Roman"/>
          <w:i/>
          <w:sz w:val="28"/>
          <w:szCs w:val="28"/>
        </w:rPr>
        <w:t>С</w:t>
      </w: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Tollison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Tullock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The Political Economy of Rent-Seeking</w:t>
      </w:r>
      <w:r w:rsidRPr="00B4257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Boston: Kluwer, 1989. P. 467</w:t>
      </w:r>
    </w:p>
    <w:p w14:paraId="55E2CF6B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Sampson S.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Corruption and anti-corruption in South-East Europe: Landscapes and sites 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Governments, NGOs and Anti-Corruption: The New Integrity Warriors.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London: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>. 2008. P.175</w:t>
      </w:r>
    </w:p>
    <w:p w14:paraId="793C16E8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Smith B. C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Good Governance and Development</w:t>
      </w:r>
      <w:r w:rsidRPr="00B4257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Basingstoke: Palgrave. 2007. P. 336</w:t>
      </w:r>
    </w:p>
    <w:p w14:paraId="1147CDBA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Tanzi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Policies, Institutions and the Dark Side of Economics</w:t>
      </w:r>
      <w:r w:rsidRPr="00B4257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Cheltenham: Edward Elgar, 2000. P. 215</w:t>
      </w:r>
    </w:p>
    <w:p w14:paraId="0AAC0D66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The Palgrave Handbook of Public Administration and Management in Europe / ed. by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Edoardo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Ongaro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and Sandra van Thiel. London: Palgrave Macmillan, 2018. P.1306</w:t>
      </w:r>
    </w:p>
    <w:p w14:paraId="35B65054" w14:textId="60AE52CA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Weber M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Economy and society: An outline of interpretive sociology.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Berkeley: University of California Press. 1978. P. 1840</w:t>
      </w:r>
    </w:p>
    <w:p w14:paraId="2E721D23" w14:textId="7CB98010" w:rsidR="00B4257F" w:rsidRPr="00955B00" w:rsidRDefault="00955B00" w:rsidP="00955B00">
      <w:pPr>
        <w:keepNext/>
        <w:keepLines/>
        <w:spacing w:before="240" w:after="240" w:line="360" w:lineRule="auto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27" w:name="_Toc514534973"/>
      <w:r w:rsidRPr="00955B0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Статьи в периодических</w:t>
      </w:r>
      <w:r w:rsidR="00B4257F" w:rsidRPr="00955B0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4257F" w:rsidRPr="00955B0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издания</w:t>
      </w:r>
      <w:r w:rsidRPr="00955B00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х</w:t>
      </w:r>
      <w:bookmarkEnd w:id="27"/>
    </w:p>
    <w:p w14:paraId="6AD4A06D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sz w:val="28"/>
          <w:szCs w:val="28"/>
        </w:rPr>
        <w:t>Абрамова М.Г.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Мифологема сильного государства и актуальные задачи государственной политики России // Вестник Московского университета. Серия 12: Политические науки. 2014.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 xml:space="preserve">. 3. С.90–111 </w:t>
      </w:r>
    </w:p>
    <w:p w14:paraId="7A1B7832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sz w:val="28"/>
          <w:szCs w:val="28"/>
        </w:rPr>
        <w:t xml:space="preserve">Александров В.И.,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Барабашев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А.Г.,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Стружак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Е.П.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Коррупция и конфликт интересов // Общественные науки и современность. 2010.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 xml:space="preserve">. 2.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257F">
        <w:rPr>
          <w:rFonts w:ascii="Times New Roman" w:hAnsi="Times New Roman" w:cs="Times New Roman"/>
          <w:sz w:val="28"/>
          <w:szCs w:val="28"/>
        </w:rPr>
        <w:t xml:space="preserve">. 94–102 </w:t>
      </w:r>
    </w:p>
    <w:p w14:paraId="0ADF0716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Астанин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В.В., Стороженко И.В.,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Санатин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В.П. </w:t>
      </w:r>
      <w:r w:rsidRPr="00B4257F">
        <w:rPr>
          <w:rFonts w:ascii="Times New Roman" w:hAnsi="Times New Roman" w:cs="Times New Roman"/>
          <w:sz w:val="28"/>
          <w:szCs w:val="28"/>
        </w:rPr>
        <w:t xml:space="preserve">Взаимодействие органов государственной власти с институтами гражданского общества в сфере противодействия коррупции (результаты конкретно-социологического исследования) // Мониторинг 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 xml:space="preserve">. 2012.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>. 4. С.12–24</w:t>
      </w:r>
    </w:p>
    <w:p w14:paraId="291F8048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Барабашев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А.Г.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Кризис государственного управления и его влияние на основные административные парадигмы государства и бюрократии // Вопросы государственного и муниципального управления. 2016.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>. 3. С. 163–194</w:t>
      </w:r>
    </w:p>
    <w:p w14:paraId="388900DB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Барабашев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А.Г.,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Страуссман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Дж.</w:t>
      </w:r>
      <w:r w:rsidRPr="00B4257F">
        <w:rPr>
          <w:rFonts w:ascii="Times New Roman" w:hAnsi="Times New Roman" w:cs="Times New Roman"/>
          <w:sz w:val="28"/>
          <w:szCs w:val="28"/>
        </w:rPr>
        <w:t xml:space="preserve"> Реформа государственной службы Российской Федерации в сравнительной перспективе // Вестник Московского университета. Серия 21. Управление (государство и общество). 2005.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>. 3. С. 3–33</w:t>
      </w:r>
    </w:p>
    <w:p w14:paraId="7AF29BF6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iCs/>
          <w:sz w:val="28"/>
          <w:szCs w:val="28"/>
        </w:rPr>
        <w:t>Бочарова</w:t>
      </w:r>
      <w:proofErr w:type="spellEnd"/>
      <w:r w:rsidRPr="00B4257F">
        <w:rPr>
          <w:rFonts w:ascii="Times New Roman" w:hAnsi="Times New Roman" w:cs="Times New Roman"/>
          <w:i/>
          <w:iCs/>
          <w:sz w:val="28"/>
          <w:szCs w:val="28"/>
        </w:rPr>
        <w:t xml:space="preserve"> А. К.  </w:t>
      </w:r>
      <w:r w:rsidRPr="00B4257F">
        <w:rPr>
          <w:rFonts w:ascii="Times New Roman" w:hAnsi="Times New Roman" w:cs="Times New Roman"/>
          <w:sz w:val="28"/>
          <w:szCs w:val="28"/>
        </w:rPr>
        <w:t>Развитие института оценки эффективности государственного управления //</w:t>
      </w:r>
      <w:r w:rsidRPr="00B4257F">
        <w:rPr>
          <w:rFonts w:ascii="Times New Roman" w:hAnsi="Times New Roman" w:cs="Times New Roman"/>
          <w:sz w:val="28"/>
          <w:szCs w:val="28"/>
        </w:rPr>
        <w:br/>
        <w:t xml:space="preserve">Мировая экономика и международные отношения. 2013.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>. 9. С. 69–75</w:t>
      </w:r>
    </w:p>
    <w:p w14:paraId="4856145E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sz w:val="28"/>
          <w:szCs w:val="28"/>
        </w:rPr>
        <w:t xml:space="preserve">Власенко Н.А Грачева С.А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Рафалюк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Е.Е.</w:t>
      </w:r>
      <w:r w:rsidRPr="00B4257F">
        <w:rPr>
          <w:rFonts w:ascii="Times New Roman" w:hAnsi="Times New Roman" w:cs="Times New Roman"/>
          <w:sz w:val="28"/>
          <w:szCs w:val="28"/>
        </w:rPr>
        <w:t xml:space="preserve"> Теоретический анализ правовых средств и правовых моделей противодействия коррупции // </w:t>
      </w:r>
      <w:hyperlink r:id="rId28" w:history="1">
        <w:r w:rsidRPr="00B4257F">
          <w:rPr>
            <w:rFonts w:ascii="Times New Roman" w:hAnsi="Times New Roman" w:cs="Times New Roman"/>
            <w:sz w:val="28"/>
            <w:szCs w:val="28"/>
          </w:rPr>
          <w:t>Журнал российского права</w:t>
        </w:r>
      </w:hyperlink>
      <w:r w:rsidRPr="00B4257F">
        <w:rPr>
          <w:rFonts w:ascii="Times New Roman" w:hAnsi="Times New Roman" w:cs="Times New Roman"/>
          <w:sz w:val="28"/>
          <w:szCs w:val="28"/>
        </w:rPr>
        <w:t xml:space="preserve">. 2012.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>. 11. С. 10–21</w:t>
      </w:r>
    </w:p>
    <w:p w14:paraId="2958387C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sz w:val="28"/>
          <w:szCs w:val="28"/>
        </w:rPr>
        <w:t>Волкова А.В.</w:t>
      </w:r>
      <w:r w:rsidRPr="00B4257F">
        <w:rPr>
          <w:rFonts w:ascii="Times New Roman" w:hAnsi="Times New Roman" w:cs="Times New Roman"/>
          <w:sz w:val="28"/>
          <w:szCs w:val="28"/>
        </w:rPr>
        <w:t xml:space="preserve"> Современная публичность и публичные ценности: российские и зарубежные практики // Вестник Санкт-Петербургского университета. Серия 6. 2014. 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>. 1. С. 111–118</w:t>
      </w:r>
    </w:p>
    <w:p w14:paraId="387BBAD3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Горшенков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Г. Н.</w:t>
      </w:r>
      <w:r w:rsidRPr="00B4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 xml:space="preserve"> факторы антикоррупционных правовых актов // </w:t>
      </w:r>
      <w:hyperlink r:id="rId29" w:history="1">
        <w:r w:rsidRPr="00B4257F">
          <w:rPr>
            <w:rFonts w:ascii="Times New Roman" w:hAnsi="Times New Roman" w:cs="Times New Roman"/>
            <w:sz w:val="28"/>
            <w:szCs w:val="28"/>
          </w:rPr>
          <w:t>Актуальные проблемы экономики и права</w:t>
        </w:r>
      </w:hyperlink>
      <w:r w:rsidRPr="00B4257F">
        <w:rPr>
          <w:rFonts w:ascii="Times New Roman" w:hAnsi="Times New Roman" w:cs="Times New Roman"/>
          <w:sz w:val="28"/>
          <w:szCs w:val="28"/>
        </w:rPr>
        <w:t xml:space="preserve">. 2009.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 xml:space="preserve">. 4.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257F">
        <w:rPr>
          <w:rFonts w:ascii="Times New Roman" w:hAnsi="Times New Roman" w:cs="Times New Roman"/>
          <w:sz w:val="28"/>
          <w:szCs w:val="28"/>
        </w:rPr>
        <w:t>. 45–47</w:t>
      </w:r>
    </w:p>
    <w:p w14:paraId="7DBAF8F4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Клюковская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И.Н.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Понятие антикоррупционной политики и методологические подходы к ее изучению // Российский криминологический взгляд. 2007.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>. 2. С. 161–173</w:t>
      </w:r>
    </w:p>
    <w:p w14:paraId="08EDB3B6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sz w:val="28"/>
          <w:szCs w:val="28"/>
        </w:rPr>
        <w:t>Кулакова Т.А.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О методологических основаниях административной реформы // Вестник Санкт-Петербургского университета. Серия 6. 2011. 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>. 2. С. 107–114</w:t>
      </w:r>
    </w:p>
    <w:p w14:paraId="22140564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Павроз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А.В.</w:t>
      </w:r>
      <w:r w:rsidRPr="00B4257F">
        <w:rPr>
          <w:rFonts w:ascii="Times New Roman" w:hAnsi="Times New Roman" w:cs="Times New Roman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bCs/>
          <w:sz w:val="28"/>
          <w:szCs w:val="28"/>
        </w:rPr>
        <w:t xml:space="preserve">Социологический анализ бюрократии и фундаментальные противоречия современных административных реформ в России // </w:t>
      </w:r>
      <w:r w:rsidRPr="00B4257F">
        <w:rPr>
          <w:rFonts w:ascii="Times New Roman" w:hAnsi="Times New Roman" w:cs="Times New Roman"/>
          <w:sz w:val="28"/>
          <w:szCs w:val="28"/>
        </w:rPr>
        <w:t xml:space="preserve">Вестник Санкт-Петербургского университета. 2010. Серия 12.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 xml:space="preserve">. 2.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257F">
        <w:rPr>
          <w:rFonts w:ascii="Times New Roman" w:hAnsi="Times New Roman" w:cs="Times New Roman"/>
          <w:sz w:val="28"/>
          <w:szCs w:val="28"/>
        </w:rPr>
        <w:t>. 98–104</w:t>
      </w:r>
    </w:p>
    <w:p w14:paraId="751F909C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Рыбаков О. Ю. </w:t>
      </w:r>
      <w:r w:rsidRPr="00B4257F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правовая политика: понятие и структура // Мониторинг </w:t>
      </w:r>
      <w:proofErr w:type="spellStart"/>
      <w:r w:rsidRPr="00B4257F">
        <w:rPr>
          <w:rFonts w:ascii="Times New Roman" w:hAnsi="Times New Roman" w:cs="Times New Roman"/>
          <w:bCs/>
          <w:sz w:val="28"/>
          <w:szCs w:val="28"/>
        </w:rPr>
        <w:t>правоприменения</w:t>
      </w:r>
      <w:proofErr w:type="spellEnd"/>
      <w:r w:rsidRPr="00B4257F">
        <w:rPr>
          <w:rFonts w:ascii="Times New Roman" w:hAnsi="Times New Roman" w:cs="Times New Roman"/>
          <w:bCs/>
          <w:sz w:val="28"/>
          <w:szCs w:val="28"/>
        </w:rPr>
        <w:t xml:space="preserve">. 2016. </w:t>
      </w:r>
      <w:r w:rsidRPr="00B4257F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bCs/>
          <w:sz w:val="28"/>
          <w:szCs w:val="28"/>
        </w:rPr>
        <w:t xml:space="preserve">. 1. </w:t>
      </w:r>
      <w:r w:rsidRPr="00B4257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B4257F">
        <w:rPr>
          <w:rFonts w:ascii="Times New Roman" w:hAnsi="Times New Roman" w:cs="Times New Roman"/>
          <w:bCs/>
          <w:sz w:val="28"/>
          <w:szCs w:val="28"/>
        </w:rPr>
        <w:t>. 3–21, с. 14</w:t>
      </w:r>
    </w:p>
    <w:p w14:paraId="56FBB538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Сморгунов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Административная реформа в России: автономия государства и его способность к управлению // Проблемы современного </w:t>
      </w:r>
      <w:r w:rsidRPr="00B4257F">
        <w:rPr>
          <w:rFonts w:ascii="Times New Roman" w:hAnsi="Times New Roman" w:cs="Times New Roman"/>
          <w:bCs/>
          <w:iCs/>
          <w:sz w:val="28"/>
          <w:szCs w:val="28"/>
        </w:rPr>
        <w:t>государственного управления</w:t>
      </w:r>
      <w:r w:rsidRPr="00B4257F">
        <w:rPr>
          <w:rFonts w:ascii="Times New Roman" w:hAnsi="Times New Roman" w:cs="Times New Roman"/>
          <w:sz w:val="28"/>
          <w:szCs w:val="28"/>
        </w:rPr>
        <w:t> в </w:t>
      </w:r>
      <w:r w:rsidRPr="00B4257F">
        <w:rPr>
          <w:rFonts w:ascii="Times New Roman" w:hAnsi="Times New Roman" w:cs="Times New Roman"/>
          <w:bCs/>
          <w:iCs/>
          <w:sz w:val="28"/>
          <w:szCs w:val="28"/>
        </w:rPr>
        <w:t>России</w:t>
      </w:r>
      <w:r w:rsidRPr="00B4257F">
        <w:rPr>
          <w:rFonts w:ascii="Times New Roman" w:hAnsi="Times New Roman" w:cs="Times New Roman"/>
          <w:sz w:val="28"/>
          <w:szCs w:val="28"/>
        </w:rPr>
        <w:t xml:space="preserve">. 2007.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>. 1. С. 5–32</w:t>
      </w:r>
    </w:p>
    <w:p w14:paraId="11640BA0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Сморгунов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Административные трансформации в странах БРИКС: проблемы управляемость для справедливого роста // Каспийский регион: политика, экономика, культура. 2016.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 xml:space="preserve">. 4. С. 55–64 </w:t>
      </w:r>
    </w:p>
    <w:p w14:paraId="461EAA47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Сморгунов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Государство и политика модернизации // Вестник философии и социологии КГУ. 2010. N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257F">
        <w:rPr>
          <w:rFonts w:ascii="Times New Roman" w:hAnsi="Times New Roman" w:cs="Times New Roman"/>
          <w:sz w:val="28"/>
          <w:szCs w:val="28"/>
        </w:rPr>
        <w:t xml:space="preserve">. 2.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257F">
        <w:rPr>
          <w:rFonts w:ascii="Times New Roman" w:hAnsi="Times New Roman" w:cs="Times New Roman"/>
          <w:sz w:val="28"/>
          <w:szCs w:val="28"/>
        </w:rPr>
        <w:t xml:space="preserve">.132–139 </w:t>
      </w:r>
    </w:p>
    <w:p w14:paraId="217745A1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Сморгунов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Л.В.</w:t>
      </w:r>
      <w:r w:rsidRPr="00B4257F">
        <w:rPr>
          <w:rFonts w:ascii="Times New Roman" w:hAnsi="Times New Roman" w:cs="Times New Roman"/>
          <w:sz w:val="28"/>
          <w:szCs w:val="28"/>
        </w:rPr>
        <w:t xml:space="preserve"> Формирование «способностей государства» в ходе административной реформы в России (2003–2010 годы) // Вестник РГНФ. 2011.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>. 3. С. 76–85</w:t>
      </w:r>
    </w:p>
    <w:p w14:paraId="77B6F12D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sz w:val="28"/>
          <w:szCs w:val="28"/>
        </w:rPr>
        <w:t>Соловьёв А.И.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Государство как производитель политики // Полис. Политические исследования. 2016.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 xml:space="preserve">. 2. С. 90–108 </w:t>
      </w:r>
    </w:p>
    <w:p w14:paraId="404F3453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sz w:val="28"/>
          <w:szCs w:val="28"/>
        </w:rPr>
        <w:t>Соловьёв А.И.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Политический лидер в административной среде государственного управления, или “кто в доме хозяин?” // Полис. Политические исследования. 2017.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 xml:space="preserve">. 2.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4257F">
        <w:rPr>
          <w:rFonts w:ascii="Times New Roman" w:hAnsi="Times New Roman" w:cs="Times New Roman"/>
          <w:sz w:val="28"/>
          <w:szCs w:val="28"/>
        </w:rPr>
        <w:t>. 60–81</w:t>
      </w:r>
    </w:p>
    <w:p w14:paraId="39971A10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Шейдий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М.В.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Общественный антикоррупционный контроль как механизм противодействия коррупции // Среднерусский вестник общественных наук. 2014.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sz w:val="28"/>
          <w:szCs w:val="28"/>
        </w:rPr>
        <w:t xml:space="preserve">. 2 (32).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257F">
        <w:rPr>
          <w:rFonts w:ascii="Times New Roman" w:hAnsi="Times New Roman" w:cs="Times New Roman"/>
          <w:sz w:val="28"/>
          <w:szCs w:val="28"/>
        </w:rPr>
        <w:t>. 243–251</w:t>
      </w:r>
    </w:p>
    <w:p w14:paraId="74CF9D58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Aidt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Economic Analysis of Corruption: A Survey // The Economic Journal. 2003. Vol. 113. No. 491. P. 632–652 </w:t>
      </w:r>
    </w:p>
    <w:p w14:paraId="5BD42863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Akcay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Corruption and human development //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Cato Journal. 2006. No. 26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. P. 29–48</w:t>
      </w:r>
    </w:p>
    <w:p w14:paraId="751E3BB2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Alemann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The unknown depths of political theory: The case for a multidimensional concept of corruption //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Crime, law and social Change. 2004. No. 42. P.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25–34 </w:t>
      </w:r>
    </w:p>
    <w:p w14:paraId="23E524C9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Alesina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Angeletos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Corruption, inequality and fairness //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Journal of Monetary Economics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. 2005. No. 52. P. 12–41</w:t>
      </w:r>
    </w:p>
    <w:p w14:paraId="28C0F615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Alexandru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V. R.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The Myths Within Anticorruption Policies // Administrative Theory &amp; Praxis. 2012. Vol. 34. No. 2. P. 237–254</w:t>
      </w:r>
    </w:p>
    <w:p w14:paraId="0DAD4CEA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Andersson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S., Heywood P.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The politics of perception: Use and abuse of Transparency International’s approach to measuring corruption //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Political Studies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. 2009. No. 57. P. 751, p.37</w:t>
      </w:r>
    </w:p>
    <w:p w14:paraId="4C6C52D9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Barsukova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. Corruption. Academic Debates and Russian Reality // 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Russian Politics and Law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. 2009. No. 4. P. 8–27</w:t>
      </w:r>
    </w:p>
    <w:p w14:paraId="72B31E41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Bryson J.M., Crosby B.C., Bloomberg L.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Public Value Governance: Moving beyond Traditional Public Administration and the New Public Management // Public Administration Review. 2014.  Vol. 74. No. 4. P. 445–456</w:t>
      </w:r>
    </w:p>
    <w:p w14:paraId="5C9C9222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Graaf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Causes Of Corruption: Towards A Contextual Theory of Corruption // Public Administration Quarterly. 2007. Vol. 31. No. 1–2. P.39–86, p. 51 </w:t>
      </w:r>
    </w:p>
    <w:p w14:paraId="7D9EF931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Graaf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Huberts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L.W.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Portraying The Nature Of Corruption Using An Explorative Case Study Design // Public Administration Review. 2008. Vol. 68. No.4. P. 640–653</w:t>
      </w:r>
    </w:p>
    <w:p w14:paraId="56CABAA5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Grødeland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Elite perceptions of anti-corruption efforts in Ukraine //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Global Crime. 2010. No. 11. P.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237–260</w:t>
      </w:r>
    </w:p>
    <w:p w14:paraId="3A6730DF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Hopkin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States, markets and corruption: A review of some recent literature //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Review of International Political Economy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. 2002. No. 9. P. 574–576</w:t>
      </w:r>
    </w:p>
    <w:p w14:paraId="23CAA831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Howlett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Understanding National Administrative Styles and Their Impact Upon Administrative Reform: A Neo-Institutional Model and Analysis // Policy,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and Society. 2002. Vol. 21. No. 1. P. 1–24</w:t>
      </w:r>
    </w:p>
    <w:p w14:paraId="30A316B9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Huther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J., Shah A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Combating corruption: Look before you leap //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Finance and Development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. 2004. No. 41. P. 42</w:t>
      </w:r>
    </w:p>
    <w:p w14:paraId="7BAB9683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Kaufmann D.,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Kraay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Mastruzzi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The Worldwide Governance Indicators: Methodology and Analytical Issues // </w:t>
      </w:r>
      <w:hyperlink r:id="rId30" w:anchor="#" w:history="1">
        <w:r w:rsidRPr="00B4257F">
          <w:rPr>
            <w:rFonts w:ascii="Times New Roman" w:hAnsi="Times New Roman" w:cs="Times New Roman"/>
            <w:sz w:val="28"/>
            <w:szCs w:val="28"/>
            <w:lang w:val="en-US"/>
          </w:rPr>
          <w:t>World Bank Policy Research Working Paper. 2010. No. 5430</w:t>
        </w:r>
      </w:hyperlink>
      <w:r w:rsidRPr="00B4257F">
        <w:rPr>
          <w:rFonts w:ascii="Times New Roman" w:hAnsi="Times New Roman" w:cs="Times New Roman"/>
          <w:sz w:val="28"/>
          <w:szCs w:val="28"/>
          <w:lang w:val="en-US"/>
        </w:rPr>
        <w:t>. P. 31</w:t>
      </w:r>
    </w:p>
    <w:p w14:paraId="00BA2198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Lui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F.T.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A dynamic-model of corruption deterrence // Journal of public economics. 1986. Vol. 31. P.215–236</w:t>
      </w:r>
    </w:p>
    <w:p w14:paraId="7FA77D63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Mauro P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Corruption and Growth // The Quarterly Journal of Economics. 1995. Vol. 110. No. 3. P. 681–712 </w:t>
      </w:r>
    </w:p>
    <w:p w14:paraId="57822F82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Nas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T.F., Price A.C., Weber C.T.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A Policy-Oriented Theory of Corruption // The American Political Science Review. 1986. Vol. 80. No. 1. P. 107–119</w:t>
      </w:r>
    </w:p>
    <w:p w14:paraId="38656CDD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Roman A.V., Miller H.T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Family, friends and corruption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// Working paper. Florida Atlantic University. 2012. P. 472</w:t>
      </w:r>
    </w:p>
    <w:p w14:paraId="260E1D93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Rose-Ackerman S.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Corruption and government //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International Peacekeeping</w:t>
      </w:r>
      <w:r w:rsidRPr="00B4257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2008. No. 15. P.</w:t>
      </w:r>
      <w:r w:rsidRPr="00B4257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328–343</w:t>
      </w:r>
    </w:p>
    <w:p w14:paraId="0691483A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Shleifer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Vishny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R.W.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Corruption //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Quarterly Journal of Economics. 1993. No. 108. P.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599–617</w:t>
      </w:r>
    </w:p>
    <w:p w14:paraId="0E8C98EA" w14:textId="77777777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Smilov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Anticorruption agencies: Expressive, constructivist and strategic uses //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Crime, Law and Social Change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. 2010. No. 53. P. 67–77</w:t>
      </w:r>
    </w:p>
    <w:p w14:paraId="31C882C2" w14:textId="7C66F489" w:rsidR="00B4257F" w:rsidRPr="00B4257F" w:rsidRDefault="00B4257F" w:rsidP="00B4257F">
      <w:pPr>
        <w:numPr>
          <w:ilvl w:val="0"/>
          <w:numId w:val="39"/>
        </w:numPr>
        <w:spacing w:before="24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Yolles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M.,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Sawagvudcharee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Understanding corruption // Journal of </w:t>
      </w:r>
      <w:proofErr w:type="spellStart"/>
      <w:r w:rsidRPr="00B4257F">
        <w:rPr>
          <w:rFonts w:ascii="Times New Roman" w:hAnsi="Times New Roman" w:cs="Times New Roman"/>
          <w:sz w:val="28"/>
          <w:szCs w:val="28"/>
          <w:lang w:val="en-US"/>
        </w:rPr>
        <w:t>Organisational</w:t>
      </w:r>
      <w:proofErr w:type="spellEnd"/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Transformation &amp; Social Change. 2010. Vol. 7. No. 2. P. 125–149</w:t>
      </w:r>
    </w:p>
    <w:p w14:paraId="4ACA30E1" w14:textId="45236302" w:rsidR="00B4257F" w:rsidRPr="00850F7F" w:rsidRDefault="00B4257F" w:rsidP="00955B00">
      <w:pPr>
        <w:keepNext/>
        <w:keepLines/>
        <w:spacing w:before="240" w:after="240"/>
        <w:jc w:val="center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bookmarkStart w:id="28" w:name="_Toc514534974"/>
      <w:r w:rsidRPr="00850F7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Источники на электронных носителях и интернет-издания</w:t>
      </w:r>
      <w:bookmarkEnd w:id="28"/>
    </w:p>
    <w:p w14:paraId="49C2022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итогах работы Правительственной комиссии по координации деятельности Открытого Правительства за период 2012– 2018 гг.» Открытое правительство. Официальный портал [Электронный ресурс] //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31" w:history="1"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http://open.gov.ru/upload/iblock/2dd/2dd94d15bf92580782080ca09d8a9dd5.pdf</w:t>
        </w:r>
      </w:hyperlink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(дата обращения 29.04.2018)</w:t>
      </w:r>
    </w:p>
    <w:p w14:paraId="32DA5B67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Gonzalez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</w:t>
      </w:r>
      <w:r w:rsidRPr="00B425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42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Reducing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corruption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lessons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from 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Venezuela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[Электронный ресурс] 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// 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URL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hyperlink r:id="rId32" w:history="1"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://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documents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.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worldbank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.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org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/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curated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/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en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/793521468309540075/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Reducing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-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corruption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-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lessons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-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from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-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Venezuela</w:t>
        </w:r>
      </w:hyperlink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(дата обращения 21.02.2018)</w:t>
      </w:r>
    </w:p>
    <w:p w14:paraId="7DF15D33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Gonzalez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M</w:t>
      </w:r>
      <w:r w:rsidRPr="00B425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425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 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Reducing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corruption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lessons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from 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Venezuela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[Электронный ресурс] </w:t>
      </w:r>
      <w:r w:rsidRPr="00B425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// 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URL</w:t>
      </w:r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: </w:t>
      </w:r>
      <w:hyperlink r:id="rId33" w:history="1"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://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documents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.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worldbank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.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org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/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curated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/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en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/793521468309540075/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Reducing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-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corruption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-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lessons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-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from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-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  <w:lang w:val="en-US"/>
          </w:rPr>
          <w:t>Venezuela</w:t>
        </w:r>
      </w:hyperlink>
      <w:r w:rsidRPr="00B4257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(дата обращения 21.02.2018)</w:t>
      </w:r>
    </w:p>
    <w:p w14:paraId="2F91651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 xml:space="preserve">N. </w:t>
      </w:r>
      <w:proofErr w:type="spellStart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Zhong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The Causes, Consequences, and Cures of Corruption: A Review of Issues. Hong Kong University of Science and Technology. 2010. P.2. [</w:t>
      </w:r>
      <w:r w:rsidRPr="00B4257F">
        <w:rPr>
          <w:rFonts w:ascii="Times New Roman" w:hAnsi="Times New Roman" w:cs="Times New Roman"/>
          <w:sz w:val="28"/>
          <w:szCs w:val="28"/>
        </w:rPr>
        <w:t>Электронный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57F">
        <w:rPr>
          <w:rFonts w:ascii="Times New Roman" w:hAnsi="Times New Roman" w:cs="Times New Roman"/>
          <w:sz w:val="28"/>
          <w:szCs w:val="28"/>
        </w:rPr>
        <w:t>ресурс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] // URL: </w:t>
      </w:r>
      <w:hyperlink r:id="rId34" w:history="1"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http://www.usc.cuhk.edu.hk/PaperCollection/webmanager/wkfiles/7489_1_paper.pdf</w:t>
        </w:r>
      </w:hyperlink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257F">
        <w:rPr>
          <w:rFonts w:ascii="Times New Roman" w:hAnsi="Times New Roman" w:cs="Times New Roman"/>
          <w:sz w:val="28"/>
          <w:szCs w:val="28"/>
        </w:rPr>
        <w:t>дата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57F">
        <w:rPr>
          <w:rFonts w:ascii="Times New Roman" w:hAnsi="Times New Roman" w:cs="Times New Roman"/>
          <w:sz w:val="28"/>
          <w:szCs w:val="28"/>
        </w:rPr>
        <w:t>обращения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12.04.2018)</w:t>
      </w:r>
    </w:p>
    <w:p w14:paraId="77E0DF7A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4257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Teorell</w:t>
      </w:r>
      <w:proofErr w:type="spellEnd"/>
      <w:r w:rsidRPr="00B4257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J.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Corruption as an Institution: Rethinking the Nature and Origins of the Grabbing Hand. Working paper [Electronic resource] // URL: </w:t>
      </w:r>
      <w:hyperlink r:id="rId35" w:history="1"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https://qog.pol.gu.se/digitalAssets/1350/1350653_2007_5_teorell.pdf</w:t>
        </w:r>
      </w:hyperlink>
      <w:r w:rsidRPr="00B425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(access date 18.04.2018) </w:t>
      </w:r>
    </w:p>
    <w:p w14:paraId="08EA3247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sz w:val="28"/>
          <w:szCs w:val="28"/>
          <w:lang w:val="en-US"/>
        </w:rPr>
        <w:t>Transparency International Corruption Perceptions Index 1996–2017 [</w:t>
      </w:r>
      <w:r w:rsidRPr="00B4257F">
        <w:rPr>
          <w:rFonts w:ascii="Times New Roman" w:hAnsi="Times New Roman" w:cs="Times New Roman"/>
          <w:sz w:val="28"/>
          <w:szCs w:val="28"/>
        </w:rPr>
        <w:t>Электронный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57F">
        <w:rPr>
          <w:rFonts w:ascii="Times New Roman" w:hAnsi="Times New Roman" w:cs="Times New Roman"/>
          <w:sz w:val="28"/>
          <w:szCs w:val="28"/>
        </w:rPr>
        <w:t>ресурс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] // URL: </w:t>
      </w:r>
      <w:hyperlink r:id="rId36" w:history="1"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https://transparency.org.ru/research/indeks-vospriyatiya-korruptsii/</w:t>
        </w:r>
      </w:hyperlink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257F">
        <w:rPr>
          <w:rFonts w:ascii="Times New Roman" w:hAnsi="Times New Roman" w:cs="Times New Roman"/>
          <w:sz w:val="28"/>
          <w:szCs w:val="28"/>
        </w:rPr>
        <w:t>дата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57F">
        <w:rPr>
          <w:rFonts w:ascii="Times New Roman" w:hAnsi="Times New Roman" w:cs="Times New Roman"/>
          <w:sz w:val="28"/>
          <w:szCs w:val="28"/>
        </w:rPr>
        <w:t>обращения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 22.04.2018)</w:t>
      </w:r>
    </w:p>
    <w:p w14:paraId="1B977116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sz w:val="28"/>
          <w:szCs w:val="28"/>
          <w:lang w:val="en-US"/>
        </w:rPr>
        <w:t>Transparency International Corruption Perceptions Index 1996–2017 [</w:t>
      </w:r>
      <w:r w:rsidRPr="00B4257F">
        <w:rPr>
          <w:rFonts w:ascii="Times New Roman" w:hAnsi="Times New Roman" w:cs="Times New Roman"/>
          <w:sz w:val="28"/>
          <w:szCs w:val="28"/>
        </w:rPr>
        <w:t>Электронный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57F">
        <w:rPr>
          <w:rFonts w:ascii="Times New Roman" w:hAnsi="Times New Roman" w:cs="Times New Roman"/>
          <w:sz w:val="28"/>
          <w:szCs w:val="28"/>
        </w:rPr>
        <w:t>ресурс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] // URL: </w:t>
      </w:r>
      <w:hyperlink r:id="rId37" w:history="1"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https://transparency.org.ru/research/indeks-vospriyatiya-korruptsii/</w:t>
        </w:r>
      </w:hyperlink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4257F">
        <w:rPr>
          <w:rFonts w:ascii="Times New Roman" w:hAnsi="Times New Roman" w:cs="Times New Roman"/>
          <w:sz w:val="28"/>
          <w:szCs w:val="28"/>
        </w:rPr>
        <w:t>дата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257F">
        <w:rPr>
          <w:rFonts w:ascii="Times New Roman" w:hAnsi="Times New Roman" w:cs="Times New Roman"/>
          <w:sz w:val="28"/>
          <w:szCs w:val="28"/>
        </w:rPr>
        <w:t>обращения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22.04.2018)</w:t>
      </w:r>
    </w:p>
    <w:p w14:paraId="1BDA21A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World Bank. Removing Impediments to Sustainable Economic Development. The Case of Corruption // Policy Research Working Paper, The World Bank Financial and Private Sector Development. [Electronic Resource] // URL: </w:t>
      </w:r>
      <w:hyperlink r:id="rId38" w:history="1"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http://documents.worldbank.org/curated/en/102991468332344284/pdf/WPS6704.pdf</w:t>
        </w:r>
      </w:hyperlink>
      <w:r w:rsidRPr="00B4257F">
        <w:rPr>
          <w:rFonts w:ascii="Times New Roman" w:hAnsi="Times New Roman" w:cs="Times New Roman"/>
          <w:sz w:val="28"/>
          <w:szCs w:val="28"/>
          <w:lang w:val="en-US"/>
        </w:rPr>
        <w:t xml:space="preserve"> (access date 20.04.2018) </w:t>
      </w:r>
    </w:p>
    <w:p w14:paraId="1A4AA4AB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политика. Портал совершенствования государственного управления [Электронный ресурс] // 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39" w:history="1"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http://ar.gov.ru/ru/antikorrupcionnaya_politika/index.html</w:t>
        </w:r>
      </w:hyperlink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30.04.2018) </w:t>
      </w:r>
    </w:p>
    <w:p w14:paraId="3C9BFE27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Борьба с коррупцией в переходный период. Всемирный Банк Реконструкции и Развития. Кто добивается успехов? И почему [Электронный ресурс] // 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0" w:history="1"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http://siteresources.worldbank.org/INTECA/Resources/RUSSIAN_ACT3.pdf</w:t>
        </w:r>
      </w:hyperlink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14.04.2018) </w:t>
      </w:r>
    </w:p>
    <w:p w14:paraId="4771E354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sz w:val="28"/>
          <w:szCs w:val="28"/>
        </w:rPr>
        <w:t xml:space="preserve">В России проходят антикоррупционные митинги. Газета «Ведомости» 12.07.2017. [Электронный ресурс] //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sz w:val="28"/>
          <w:szCs w:val="28"/>
        </w:rPr>
        <w:t xml:space="preserve">: </w:t>
      </w:r>
      <w:hyperlink r:id="rId41" w:history="1"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vedomosti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politics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articles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/2017/06/12/693971-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prohodyat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mitingi</w:t>
        </w:r>
        <w:proofErr w:type="spellEnd"/>
      </w:hyperlink>
      <w:r w:rsidRPr="00B4257F">
        <w:rPr>
          <w:rFonts w:ascii="Times New Roman" w:hAnsi="Times New Roman" w:cs="Times New Roman"/>
          <w:sz w:val="28"/>
          <w:szCs w:val="28"/>
        </w:rPr>
        <w:t xml:space="preserve"> (дата обращения 12.04.2018), Антикоррупционные акции в городах России. РБК. 26.03.2017. [Электронный ресурс] //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sz w:val="28"/>
          <w:szCs w:val="28"/>
        </w:rPr>
        <w:t xml:space="preserve">: </w:t>
      </w:r>
      <w:hyperlink r:id="rId42" w:history="1"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https://www.rbc.ru/photoreport/26/03/2017/58d7ab1c9a7947392f2a664a</w:t>
        </w:r>
      </w:hyperlink>
      <w:r w:rsidRPr="00B4257F">
        <w:rPr>
          <w:rFonts w:ascii="Times New Roman" w:hAnsi="Times New Roman" w:cs="Times New Roman"/>
          <w:sz w:val="28"/>
          <w:szCs w:val="28"/>
        </w:rPr>
        <w:t xml:space="preserve"> (дата обращения 12.04.2018)</w:t>
      </w:r>
    </w:p>
    <w:p w14:paraId="772ADA17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Доклад об эффективности проводимых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Российской Федерации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антикоррупционных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участии институтов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гражданского общества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реализации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антикоррупционной политики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2013 год. Общественная Палата Российской Федерации. Официальный портал [Электронный ресурс] //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43" w:history="1"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https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://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.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oprf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.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ru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files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/2014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dok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doklad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_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antikorrupciya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_2013_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itog</w:t>
        </w:r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pdf</w:t>
        </w:r>
        <w:proofErr w:type="spellEnd"/>
      </w:hyperlink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(дата обращения 29.04.2018) </w:t>
      </w:r>
    </w:p>
    <w:p w14:paraId="41FD969F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sz w:val="28"/>
          <w:szCs w:val="28"/>
        </w:rPr>
        <w:t>Замглавы комитета по благоустройству Петербурга уволен из-за утраты доверия. Петербургская интернет-газета «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Фонтанка.ру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 xml:space="preserve">». 28.04.2018 [Электронный ресурс] //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sz w:val="28"/>
          <w:szCs w:val="28"/>
        </w:rPr>
        <w:t xml:space="preserve">: </w:t>
      </w:r>
      <w:hyperlink r:id="rId44" w:history="1"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https://www.fontanka.ru/2018/04/28/048/</w:t>
        </w:r>
      </w:hyperlink>
      <w:r w:rsidRPr="00B4257F">
        <w:rPr>
          <w:rFonts w:ascii="Times New Roman" w:hAnsi="Times New Roman" w:cs="Times New Roman"/>
          <w:sz w:val="28"/>
          <w:szCs w:val="28"/>
        </w:rPr>
        <w:t xml:space="preserve"> (дата обращения 30.04.2018) </w:t>
      </w:r>
    </w:p>
    <w:p w14:paraId="38882BC0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4257F">
        <w:rPr>
          <w:rFonts w:ascii="Times New Roman" w:hAnsi="Times New Roman" w:cs="Times New Roman"/>
          <w:bCs/>
          <w:sz w:val="28"/>
          <w:szCs w:val="28"/>
        </w:rPr>
        <w:t xml:space="preserve">Зачистка в Дагестане может стать предвыборным антикоррупционным проектом Кремля. Газета «Ведомости». 08.02.2018 [Электронный ресурс] // </w:t>
      </w:r>
      <w:r w:rsidRPr="00B4257F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45" w:history="1"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https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</w:rPr>
          <w:t>://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www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vedomosti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ru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politics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articles</w:t>
        </w:r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</w:rPr>
          <w:t>/2018/02/08/750402-</w:t>
        </w:r>
        <w:proofErr w:type="spellStart"/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zachistka</w:t>
        </w:r>
        <w:proofErr w:type="spellEnd"/>
      </w:hyperlink>
      <w:r w:rsidRPr="00B4257F">
        <w:rPr>
          <w:rFonts w:ascii="Times New Roman" w:hAnsi="Times New Roman" w:cs="Times New Roman"/>
          <w:bCs/>
          <w:sz w:val="28"/>
          <w:szCs w:val="28"/>
        </w:rPr>
        <w:t xml:space="preserve"> (дата обращения 30.04.2018)</w:t>
      </w:r>
    </w:p>
    <w:p w14:paraId="5B03445B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4257F">
        <w:rPr>
          <w:rFonts w:ascii="Times New Roman" w:hAnsi="Times New Roman" w:cs="Times New Roman"/>
          <w:iCs/>
          <w:sz w:val="28"/>
          <w:szCs w:val="28"/>
        </w:rPr>
        <w:t xml:space="preserve">История борьбы с коррупцией в современной России [Электронный ресурс] // </w:t>
      </w:r>
      <w:r w:rsidRPr="00B4257F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46" w:history="1">
        <w:r w:rsidR="009B1E59" w:rsidRPr="00B4257F">
          <w:rPr>
            <w:rFonts w:ascii="Times New Roman" w:hAnsi="Times New Roman" w:cs="Times New Roman"/>
            <w:iCs/>
            <w:sz w:val="28"/>
            <w:szCs w:val="28"/>
            <w:u w:val="single"/>
          </w:rPr>
          <w:t>http://ria.ru/spravka/20120404/615122656.html</w:t>
        </w:r>
      </w:hyperlink>
      <w:r w:rsidRPr="00B4257F">
        <w:rPr>
          <w:rFonts w:ascii="Times New Roman" w:hAnsi="Times New Roman" w:cs="Times New Roman"/>
          <w:iCs/>
          <w:sz w:val="28"/>
          <w:szCs w:val="28"/>
        </w:rPr>
        <w:t xml:space="preserve"> (дата обращения 15.04.2018)</w:t>
      </w:r>
    </w:p>
    <w:p w14:paraId="27624E92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bCs/>
          <w:i/>
          <w:sz w:val="28"/>
          <w:szCs w:val="28"/>
        </w:rPr>
        <w:t>Малышко М.В</w:t>
      </w:r>
      <w:r w:rsidRPr="00B4257F">
        <w:rPr>
          <w:rFonts w:ascii="Times New Roman" w:hAnsi="Times New Roman" w:cs="Times New Roman"/>
          <w:bCs/>
          <w:sz w:val="28"/>
          <w:szCs w:val="28"/>
        </w:rPr>
        <w:t xml:space="preserve">.  Антикоррупционная политика Российской Федерации // Юридические науки, 2017. </w:t>
      </w:r>
      <w:r w:rsidRPr="00B4257F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B4257F">
        <w:rPr>
          <w:rFonts w:ascii="Times New Roman" w:hAnsi="Times New Roman" w:cs="Times New Roman"/>
          <w:bCs/>
          <w:sz w:val="28"/>
          <w:szCs w:val="28"/>
        </w:rPr>
        <w:t xml:space="preserve">. 3-1 (29). С. 325 [Электронный ресурс] // </w:t>
      </w:r>
      <w:r w:rsidRPr="00B4257F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bCs/>
          <w:sz w:val="28"/>
          <w:szCs w:val="28"/>
        </w:rPr>
        <w:t>:</w:t>
      </w:r>
      <w:r w:rsidRPr="00B4257F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B4257F">
          <w:rPr>
            <w:rFonts w:ascii="Times New Roman" w:hAnsi="Times New Roman" w:cs="Times New Roman"/>
            <w:bCs/>
            <w:sz w:val="28"/>
            <w:szCs w:val="28"/>
            <w:u w:val="single"/>
          </w:rPr>
          <w:t>http://ucom.ru/doc/na.2017.03.01.323.pdf</w:t>
        </w:r>
      </w:hyperlink>
      <w:r w:rsidRPr="00B425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6D0605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Экспертного совета при Правительстве Российской Федерации от «18» сентября 2017 г. Об организации контроля за выполнением мероприятий, предусмотренных ведомственными планами противодействия коррупции. Открытое правительство. Официальный портал [Электронный ресурс] // 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48" w:history="1"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http://open.gov.ru/upload/iblock/7fe/7fefb3af0ea648d4ae548299f64f1290.pdf</w:t>
        </w:r>
      </w:hyperlink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(дата обращения 29.04.2018)</w:t>
      </w:r>
    </w:p>
    <w:p w14:paraId="4E8C8C29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sz w:val="28"/>
          <w:szCs w:val="28"/>
        </w:rPr>
        <w:t xml:space="preserve">Послание Президента Федеральному Собранию. 1.12.2016. Официальный портал Президента Российской Федерации [Электронный ресурс] //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sz w:val="28"/>
          <w:szCs w:val="28"/>
        </w:rPr>
        <w:t xml:space="preserve">: </w:t>
      </w:r>
      <w:hyperlink r:id="rId49" w:history="1"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kremlin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events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president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transcripts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messages</w:t>
        </w:r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/53379</w:t>
        </w:r>
      </w:hyperlink>
      <w:r w:rsidRPr="00B4257F">
        <w:rPr>
          <w:rFonts w:ascii="Times New Roman" w:hAnsi="Times New Roman" w:cs="Times New Roman"/>
          <w:sz w:val="28"/>
          <w:szCs w:val="28"/>
        </w:rPr>
        <w:t xml:space="preserve"> (дата обращения 16.04.2018) </w:t>
      </w:r>
    </w:p>
    <w:p w14:paraId="00E9F065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sz w:val="28"/>
          <w:szCs w:val="28"/>
        </w:rPr>
        <w:t xml:space="preserve">Послание Федеральному Собранию Российской Федерации: выступление Президента РФ Владимира Путина перед депутатами Федерального Собрания в Кремле 3 апреля 2001 г. [Электронный ресурс] //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sz w:val="28"/>
          <w:szCs w:val="28"/>
        </w:rPr>
        <w:t xml:space="preserve">: </w:t>
      </w:r>
      <w:hyperlink r:id="rId50" w:history="1"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http://kremlin.ru/events/president/transcripts/21216</w:t>
        </w:r>
      </w:hyperlink>
      <w:r w:rsidRPr="00B4257F">
        <w:rPr>
          <w:rFonts w:ascii="Times New Roman" w:hAnsi="Times New Roman" w:cs="Times New Roman"/>
          <w:sz w:val="28"/>
          <w:szCs w:val="28"/>
        </w:rPr>
        <w:t xml:space="preserve"> (дата обращения 21.03.2018)</w:t>
      </w:r>
    </w:p>
    <w:p w14:paraId="29B7F60F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color w:val="242021"/>
          <w:sz w:val="28"/>
          <w:szCs w:val="28"/>
        </w:rPr>
        <w:t xml:space="preserve">Послание Федеральному Собранию Российской Федерации: выступление Президента РФ Владимира Путина перед депутатами Федерального Собрания в Кремле 18 апреля 2002 г. </w:t>
      </w:r>
      <w:r w:rsidRPr="00B4257F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B4257F">
        <w:rPr>
          <w:rFonts w:ascii="Times New Roman" w:hAnsi="Times New Roman" w:cs="Times New Roman"/>
          <w:color w:val="242021"/>
          <w:sz w:val="28"/>
          <w:szCs w:val="28"/>
        </w:rPr>
        <w:t xml:space="preserve">// </w:t>
      </w:r>
      <w:r w:rsidRPr="00B4257F">
        <w:rPr>
          <w:rFonts w:ascii="Times New Roman" w:hAnsi="Times New Roman" w:cs="Times New Roman"/>
          <w:color w:val="242021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color w:val="242021"/>
          <w:sz w:val="28"/>
          <w:szCs w:val="28"/>
        </w:rPr>
        <w:t>:</w:t>
      </w:r>
      <w:r w:rsidRPr="00B4257F">
        <w:rPr>
          <w:rFonts w:ascii="Times New Roman" w:hAnsi="Times New Roman" w:cs="Times New Roman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color w:val="242021"/>
          <w:sz w:val="28"/>
          <w:szCs w:val="28"/>
        </w:rPr>
        <w:t>http://kremlin.ru/events/president/transcripts/21567 (дата обращения 21.03.2018)</w:t>
      </w:r>
    </w:p>
    <w:p w14:paraId="11676D1A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>Правкомиссия</w:t>
      </w:r>
      <w:proofErr w:type="spellEnd"/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подвела итоги работы за 6 лет и обсудила итоги самооценки открытости министерств и ведомств. Открытое правительство. Официальный портал [Электронный ресурс] // 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1" w:history="1"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open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gov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events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/5517610/</w:t>
        </w:r>
      </w:hyperlink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(дата обращения 29.04.2018) </w:t>
      </w:r>
    </w:p>
    <w:p w14:paraId="47D140A5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Прозрачность чиновников оказалась преувеличенной. «Открытое правительство» сомневается в адекватности самооценки ведомств. Газета «Коммерсантъ». 27.04.2018 [Электронный ресурс] // 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2" w:history="1"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https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kommersant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doc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/3614831?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from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=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four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_</w:t>
        </w:r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economic</w:t>
        </w:r>
      </w:hyperlink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22.04.2018)</w:t>
      </w:r>
    </w:p>
    <w:p w14:paraId="41A9D2FE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Путин: Искоренить коррупцию сразу не удастся, но нужно пробовать. Газета «Ведомости». 26.01.2016 [Электронный ресурс] // URL: </w:t>
      </w:r>
      <w:hyperlink r:id="rId53" w:history="1">
        <w:r w:rsidRPr="00B4257F">
          <w:rPr>
            <w:rFonts w:ascii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https://www.vedomosti.ru/politics/articles/2016/01/26/625539-putin-korruptsiyu</w:t>
        </w:r>
      </w:hyperlink>
      <w:r w:rsidRPr="00B425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(дата обращения 22.04.2018)</w:t>
      </w:r>
    </w:p>
    <w:p w14:paraId="2B1042BA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sz w:val="28"/>
          <w:szCs w:val="28"/>
        </w:rPr>
        <w:t xml:space="preserve">СКР предъявил новое обвинение бывшему 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 xml:space="preserve"> премьера Дагестана 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Абдусамаду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Гамидову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 xml:space="preserve">. Газета «Коммерсантъ». 03.04.2018 [Электронный ресурс] //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sz w:val="28"/>
          <w:szCs w:val="28"/>
        </w:rPr>
        <w:t xml:space="preserve">: </w:t>
      </w:r>
      <w:hyperlink r:id="rId54" w:history="1"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https://www.kommersant.ru/doc/3592740</w:t>
        </w:r>
      </w:hyperlink>
      <w:r w:rsidRPr="00B4257F">
        <w:rPr>
          <w:rFonts w:ascii="Times New Roman" w:hAnsi="Times New Roman" w:cs="Times New Roman"/>
          <w:sz w:val="28"/>
          <w:szCs w:val="28"/>
        </w:rPr>
        <w:t xml:space="preserve"> (дата обращения 30.04.2018)</w:t>
      </w:r>
    </w:p>
    <w:p w14:paraId="29DC94F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sz w:val="28"/>
          <w:szCs w:val="28"/>
        </w:rPr>
        <w:t>Сморгунов</w:t>
      </w:r>
      <w:proofErr w:type="spellEnd"/>
      <w:r w:rsidRPr="00B4257F">
        <w:rPr>
          <w:rFonts w:ascii="Times New Roman" w:hAnsi="Times New Roman" w:cs="Times New Roman"/>
          <w:i/>
          <w:sz w:val="28"/>
          <w:szCs w:val="28"/>
        </w:rPr>
        <w:t xml:space="preserve"> Л. В.</w:t>
      </w:r>
      <w:r w:rsidRPr="00B4257F">
        <w:rPr>
          <w:rFonts w:ascii="Times New Roman" w:hAnsi="Times New Roman" w:cs="Times New Roman"/>
          <w:sz w:val="28"/>
          <w:szCs w:val="28"/>
        </w:rPr>
        <w:t xml:space="preserve"> В поисках управляемости: трансформация теории публичного управления в XXI веке [Электронный ресурс] // URL: https://cyberleninka.ru/article/n/v-poiskah-upravlyaemosti-transformatsiya-teorii-publichnogo-upravleniya-v-xxi-veke (дата обращения: 01.04.2018)</w:t>
      </w:r>
    </w:p>
    <w:p w14:paraId="0E4C8953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государственного управления. Портал административной реформы [Электронный ресурс] // 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5" w:history="1"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http://ar.gov.ru/ru/antikorrupcionnaya_politika/index.html</w:t>
        </w:r>
      </w:hyperlink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30.04.2018) </w:t>
      </w:r>
    </w:p>
    <w:p w14:paraId="293CFFB5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sz w:val="28"/>
          <w:szCs w:val="28"/>
        </w:rPr>
        <w:t xml:space="preserve">Суд признал Алексея </w:t>
      </w:r>
      <w:proofErr w:type="spellStart"/>
      <w:r w:rsidRPr="00B4257F">
        <w:rPr>
          <w:rFonts w:ascii="Times New Roman" w:hAnsi="Times New Roman" w:cs="Times New Roman"/>
          <w:sz w:val="28"/>
          <w:szCs w:val="28"/>
        </w:rPr>
        <w:t>Улюкаева</w:t>
      </w:r>
      <w:proofErr w:type="spellEnd"/>
      <w:r w:rsidRPr="00B4257F">
        <w:rPr>
          <w:rFonts w:ascii="Times New Roman" w:hAnsi="Times New Roman" w:cs="Times New Roman"/>
          <w:sz w:val="28"/>
          <w:szCs w:val="28"/>
        </w:rPr>
        <w:t xml:space="preserve"> виновным в получении взятки. Газета «Коммерсантъ». 15.12.2017 [Электронный ресурс] // </w:t>
      </w:r>
      <w:r w:rsidRPr="00B4257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sz w:val="28"/>
          <w:szCs w:val="28"/>
        </w:rPr>
        <w:t xml:space="preserve">: </w:t>
      </w:r>
      <w:hyperlink r:id="rId56" w:history="1">
        <w:r w:rsidRPr="00B4257F">
          <w:rPr>
            <w:rFonts w:ascii="Times New Roman" w:hAnsi="Times New Roman" w:cs="Times New Roman"/>
            <w:sz w:val="28"/>
            <w:szCs w:val="28"/>
            <w:u w:val="single"/>
          </w:rPr>
          <w:t>https://www.kommersant.ru/doc/3496790?query=%D0%A3%D0%BB%D1%8E%D0%BA%D0%B0%D0%B5%D0%B2</w:t>
        </w:r>
      </w:hyperlink>
      <w:r w:rsidRPr="00B4257F">
        <w:rPr>
          <w:rFonts w:ascii="Times New Roman" w:hAnsi="Times New Roman" w:cs="Times New Roman"/>
          <w:sz w:val="28"/>
          <w:szCs w:val="28"/>
        </w:rPr>
        <w:t xml:space="preserve"> (дата обращения 30.04.2018) </w:t>
      </w:r>
    </w:p>
    <w:p w14:paraId="1B6CA153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425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Шклярук</w:t>
      </w:r>
      <w:proofErr w:type="spellEnd"/>
      <w:r w:rsidRPr="00B425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М., Шипов С.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Цифровое государство будущего / Проект «Россия будущего 2017–2035» [Электронный ресурс] // URL: </w:t>
      </w:r>
      <w:hyperlink r:id="rId57" w:history="1"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http://www.russia2035.ru/works/rbc-state-future/</w:t>
        </w:r>
      </w:hyperlink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</w:t>
      </w:r>
      <w:r w:rsidRPr="00B4257F">
        <w:rPr>
          <w:rFonts w:ascii="Times New Roman" w:hAnsi="Times New Roman" w:cs="Times New Roman"/>
          <w:sz w:val="28"/>
          <w:szCs w:val="28"/>
        </w:rPr>
        <w:t xml:space="preserve">27.04.2018) </w:t>
      </w:r>
    </w:p>
    <w:p w14:paraId="7BF46EBD" w14:textId="77777777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Электронное правительство и электронная демократия в России: текущее состояние и перспективы развития // 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8" w:history="1"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http://filearchive.cnews.ru/doc/2013/10/eDemocracy_REPORT.pdf</w:t>
        </w:r>
      </w:hyperlink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27.04.2018)</w:t>
      </w:r>
    </w:p>
    <w:p w14:paraId="7A9F0D32" w14:textId="6B49359B" w:rsidR="00B4257F" w:rsidRPr="00B4257F" w:rsidRDefault="00B4257F" w:rsidP="00B4257F">
      <w:pPr>
        <w:numPr>
          <w:ilvl w:val="0"/>
          <w:numId w:val="39"/>
        </w:numPr>
        <w:spacing w:before="120" w:after="120" w:line="360" w:lineRule="auto"/>
        <w:ind w:left="530"/>
        <w:contextualSpacing/>
        <w:rPr>
          <w:rFonts w:ascii="Times New Roman" w:hAnsi="Times New Roman" w:cs="Times New Roman"/>
          <w:sz w:val="28"/>
          <w:szCs w:val="28"/>
        </w:rPr>
      </w:pPr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исследования общественного мнения в отношении развития механизмов Электронного Правительства и Электронной Демократии // </w:t>
      </w:r>
      <w:hyperlink r:id="rId59" w:history="1">
        <w:r w:rsidRPr="00B4257F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https://wciom.ru/fileadmin/file/reports_conferences/2013/2013-05-28-elektrin-pravitelstvo.pdf</w:t>
        </w:r>
      </w:hyperlink>
      <w:r w:rsidRPr="00B42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27.04.2018)</w:t>
      </w:r>
    </w:p>
    <w:p w14:paraId="2D540AE4" w14:textId="77777777" w:rsidR="004B5BF9" w:rsidRPr="00360376" w:rsidRDefault="004B5BF9" w:rsidP="00652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B5BF9" w:rsidRPr="00360376" w:rsidSect="00476E7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0C746" w14:textId="77777777" w:rsidR="008B7D5A" w:rsidRDefault="008B7D5A" w:rsidP="008466DB">
      <w:pPr>
        <w:spacing w:after="0" w:line="240" w:lineRule="auto"/>
      </w:pPr>
      <w:r>
        <w:separator/>
      </w:r>
    </w:p>
  </w:endnote>
  <w:endnote w:type="continuationSeparator" w:id="0">
    <w:p w14:paraId="1D27F53C" w14:textId="77777777" w:rsidR="008B7D5A" w:rsidRDefault="008B7D5A" w:rsidP="008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xusSerifWebPro">
    <w:altName w:val="Cambria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754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CD75AD" w14:textId="77777777" w:rsidR="00564E9B" w:rsidRDefault="00564E9B">
        <w:pPr>
          <w:pStyle w:val="a6"/>
          <w:jc w:val="center"/>
        </w:pPr>
      </w:p>
      <w:p w14:paraId="5E5ED31C" w14:textId="77777777" w:rsidR="00564E9B" w:rsidRDefault="00564E9B">
        <w:pPr>
          <w:pStyle w:val="a6"/>
          <w:jc w:val="center"/>
        </w:pPr>
      </w:p>
      <w:p w14:paraId="38C33FF5" w14:textId="6C283AA6" w:rsidR="00564E9B" w:rsidRPr="006D011F" w:rsidRDefault="00564E9B">
        <w:pPr>
          <w:pStyle w:val="a6"/>
          <w:jc w:val="center"/>
          <w:rPr>
            <w:rFonts w:ascii="Times New Roman" w:hAnsi="Times New Roman" w:cs="Times New Roman"/>
          </w:rPr>
        </w:pPr>
        <w:r w:rsidRPr="006D011F">
          <w:rPr>
            <w:rFonts w:ascii="Times New Roman" w:hAnsi="Times New Roman" w:cs="Times New Roman"/>
          </w:rPr>
          <w:fldChar w:fldCharType="begin"/>
        </w:r>
        <w:r w:rsidRPr="006D011F">
          <w:rPr>
            <w:rFonts w:ascii="Times New Roman" w:hAnsi="Times New Roman" w:cs="Times New Roman"/>
          </w:rPr>
          <w:instrText>PAGE   \* MERGEFORMAT</w:instrText>
        </w:r>
        <w:r w:rsidRPr="006D011F">
          <w:rPr>
            <w:rFonts w:ascii="Times New Roman" w:hAnsi="Times New Roman" w:cs="Times New Roman"/>
          </w:rPr>
          <w:fldChar w:fldCharType="separate"/>
        </w:r>
        <w:r w:rsidR="00C24198">
          <w:rPr>
            <w:rFonts w:ascii="Times New Roman" w:hAnsi="Times New Roman" w:cs="Times New Roman"/>
            <w:noProof/>
          </w:rPr>
          <w:t>100</w:t>
        </w:r>
        <w:r w:rsidRPr="006D011F">
          <w:rPr>
            <w:rFonts w:ascii="Times New Roman" w:hAnsi="Times New Roman" w:cs="Times New Roman"/>
          </w:rPr>
          <w:fldChar w:fldCharType="end"/>
        </w:r>
      </w:p>
    </w:sdtContent>
  </w:sdt>
  <w:p w14:paraId="058962C1" w14:textId="77777777" w:rsidR="00564E9B" w:rsidRDefault="00564E9B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BBEA" w14:textId="77777777" w:rsidR="008B7D5A" w:rsidRDefault="008B7D5A" w:rsidP="008466DB">
      <w:pPr>
        <w:spacing w:after="0" w:line="240" w:lineRule="auto"/>
      </w:pPr>
      <w:r>
        <w:separator/>
      </w:r>
    </w:p>
  </w:footnote>
  <w:footnote w:type="continuationSeparator" w:id="0">
    <w:p w14:paraId="7B5A52D1" w14:textId="77777777" w:rsidR="008B7D5A" w:rsidRDefault="008B7D5A" w:rsidP="008466DB">
      <w:pPr>
        <w:spacing w:after="0" w:line="240" w:lineRule="auto"/>
      </w:pPr>
      <w:r>
        <w:continuationSeparator/>
      </w:r>
    </w:p>
  </w:footnote>
  <w:footnote w:id="1">
    <w:p w14:paraId="0D53CCE3" w14:textId="37097294" w:rsidR="00564E9B" w:rsidRPr="00DF2DCE" w:rsidRDefault="00564E9B" w:rsidP="00DF2DCE">
      <w:pPr>
        <w:pStyle w:val="af"/>
        <w:rPr>
          <w:rFonts w:ascii="Times New Roman" w:hAnsi="Times New Roman" w:cs="Times New Roman"/>
          <w:bCs/>
          <w:sz w:val="22"/>
          <w:szCs w:val="22"/>
        </w:rPr>
      </w:pPr>
      <w:r w:rsidRPr="00DF2DCE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DF2DCE">
        <w:rPr>
          <w:rFonts w:ascii="Times New Roman" w:hAnsi="Times New Roman" w:cs="Times New Roman"/>
          <w:bCs/>
          <w:sz w:val="22"/>
          <w:szCs w:val="22"/>
        </w:rPr>
        <w:t xml:space="preserve">Зачистка в Дагестане может стать предвыборным антикоррупционным проектом Кремля. Газета «Ведомости». 08.02.2018 [Электронный ресурс] // </w:t>
      </w:r>
      <w:r w:rsidRPr="00DF2DCE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DF2DCE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1" w:history="1"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lang w:val="en-US"/>
          </w:rPr>
          <w:t>https</w:t>
        </w:r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</w:rPr>
          <w:t>://</w:t>
        </w:r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lang w:val="en-US"/>
          </w:rPr>
          <w:t>www</w:t>
        </w:r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</w:rPr>
          <w:t>.</w:t>
        </w:r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lang w:val="en-US"/>
          </w:rPr>
          <w:t>vedomosti</w:t>
        </w:r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</w:rPr>
          <w:t>.</w:t>
        </w:r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lang w:val="en-US"/>
          </w:rPr>
          <w:t>ru</w:t>
        </w:r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</w:rPr>
          <w:t>/</w:t>
        </w:r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lang w:val="en-US"/>
          </w:rPr>
          <w:t>politics</w:t>
        </w:r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</w:rPr>
          <w:t>/</w:t>
        </w:r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lang w:val="en-US"/>
          </w:rPr>
          <w:t>articles</w:t>
        </w:r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</w:rPr>
          <w:t>/2018/02/08/750402-</w:t>
        </w:r>
        <w:proofErr w:type="spellStart"/>
        <w:r w:rsidRPr="00DF2DCE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lang w:val="en-US"/>
          </w:rPr>
          <w:t>zachistka</w:t>
        </w:r>
        <w:proofErr w:type="spellEnd"/>
      </w:hyperlink>
      <w:r w:rsidRPr="00DF2DCE">
        <w:rPr>
          <w:rFonts w:ascii="Times New Roman" w:hAnsi="Times New Roman" w:cs="Times New Roman"/>
          <w:bCs/>
          <w:sz w:val="22"/>
          <w:szCs w:val="22"/>
        </w:rPr>
        <w:t xml:space="preserve"> (дата обращения 30.04.2018) </w:t>
      </w:r>
    </w:p>
    <w:p w14:paraId="7D7C919A" w14:textId="7E290A2C" w:rsidR="00564E9B" w:rsidRDefault="00564E9B">
      <w:pPr>
        <w:pStyle w:val="af"/>
      </w:pPr>
    </w:p>
  </w:footnote>
  <w:footnote w:id="2">
    <w:p w14:paraId="1E8E3E22" w14:textId="1F7A714F" w:rsidR="00564E9B" w:rsidRPr="00DF2DCE" w:rsidRDefault="00564E9B">
      <w:pPr>
        <w:pStyle w:val="af"/>
        <w:rPr>
          <w:rFonts w:ascii="Times New Roman" w:hAnsi="Times New Roman" w:cs="Times New Roman"/>
          <w:sz w:val="22"/>
          <w:szCs w:val="22"/>
        </w:rPr>
      </w:pPr>
      <w:r w:rsidRPr="00DF2DCE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DF2DCE">
        <w:rPr>
          <w:rFonts w:ascii="Times New Roman" w:hAnsi="Times New Roman" w:cs="Times New Roman"/>
          <w:sz w:val="22"/>
          <w:szCs w:val="22"/>
        </w:rPr>
        <w:t>Замглавы комитета по благоустройству Петербурга уволен из-за утраты доверия. Петербургская интернет-газета «</w:t>
      </w:r>
      <w:proofErr w:type="spellStart"/>
      <w:r w:rsidRPr="00DF2DCE">
        <w:rPr>
          <w:rFonts w:ascii="Times New Roman" w:hAnsi="Times New Roman" w:cs="Times New Roman"/>
          <w:sz w:val="22"/>
          <w:szCs w:val="22"/>
        </w:rPr>
        <w:t>Фонтанка.ру</w:t>
      </w:r>
      <w:proofErr w:type="spellEnd"/>
      <w:r w:rsidRPr="00DF2DCE">
        <w:rPr>
          <w:rFonts w:ascii="Times New Roman" w:hAnsi="Times New Roman" w:cs="Times New Roman"/>
          <w:sz w:val="22"/>
          <w:szCs w:val="22"/>
        </w:rPr>
        <w:t xml:space="preserve">». 28.04.2018 [Электронный ресурс] // </w:t>
      </w:r>
      <w:r w:rsidRPr="00DF2DCE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DF2DCE">
        <w:rPr>
          <w:rFonts w:ascii="Times New Roman" w:hAnsi="Times New Roman" w:cs="Times New Roman"/>
          <w:sz w:val="22"/>
          <w:szCs w:val="22"/>
        </w:rPr>
        <w:t xml:space="preserve">: </w:t>
      </w:r>
      <w:hyperlink r:id="rId2" w:history="1">
        <w:r w:rsidRPr="00DF2DCE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https://www.fontanka.ru/2018/04/28/048/</w:t>
        </w:r>
      </w:hyperlink>
      <w:r w:rsidRPr="00DF2DCE">
        <w:rPr>
          <w:rFonts w:ascii="Times New Roman" w:hAnsi="Times New Roman" w:cs="Times New Roman"/>
          <w:sz w:val="22"/>
          <w:szCs w:val="22"/>
        </w:rPr>
        <w:t xml:space="preserve"> (дата обращения 30.04.2018) </w:t>
      </w:r>
    </w:p>
  </w:footnote>
  <w:footnote w:id="3">
    <w:p w14:paraId="2A9298B8" w14:textId="2C04A477" w:rsidR="00564E9B" w:rsidRPr="00F046A2" w:rsidRDefault="00564E9B">
      <w:pPr>
        <w:pStyle w:val="af"/>
        <w:rPr>
          <w:rFonts w:ascii="Times New Roman" w:hAnsi="Times New Roman" w:cs="Times New Roman"/>
          <w:sz w:val="22"/>
          <w:szCs w:val="22"/>
        </w:rPr>
      </w:pPr>
      <w:r w:rsidRPr="00F046A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F046A2">
        <w:rPr>
          <w:rFonts w:ascii="Times New Roman" w:hAnsi="Times New Roman" w:cs="Times New Roman"/>
          <w:sz w:val="22"/>
          <w:szCs w:val="22"/>
        </w:rPr>
        <w:t xml:space="preserve">СКР предъявил новое обвинение бывшему </w:t>
      </w:r>
      <w:proofErr w:type="spellStart"/>
      <w:r w:rsidRPr="00F046A2">
        <w:rPr>
          <w:rFonts w:ascii="Times New Roman" w:hAnsi="Times New Roman" w:cs="Times New Roman"/>
          <w:sz w:val="22"/>
          <w:szCs w:val="22"/>
        </w:rPr>
        <w:t>врио</w:t>
      </w:r>
      <w:proofErr w:type="spellEnd"/>
      <w:r w:rsidRPr="00F046A2">
        <w:rPr>
          <w:rFonts w:ascii="Times New Roman" w:hAnsi="Times New Roman" w:cs="Times New Roman"/>
          <w:sz w:val="22"/>
          <w:szCs w:val="22"/>
        </w:rPr>
        <w:t xml:space="preserve"> премьера Дагестана </w:t>
      </w:r>
      <w:proofErr w:type="spellStart"/>
      <w:r w:rsidRPr="00F046A2">
        <w:rPr>
          <w:rFonts w:ascii="Times New Roman" w:hAnsi="Times New Roman" w:cs="Times New Roman"/>
          <w:sz w:val="22"/>
          <w:szCs w:val="22"/>
        </w:rPr>
        <w:t>Абдусамаду</w:t>
      </w:r>
      <w:proofErr w:type="spellEnd"/>
      <w:r w:rsidRPr="00F046A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046A2">
        <w:rPr>
          <w:rFonts w:ascii="Times New Roman" w:hAnsi="Times New Roman" w:cs="Times New Roman"/>
          <w:sz w:val="22"/>
          <w:szCs w:val="22"/>
        </w:rPr>
        <w:t>Гамидову</w:t>
      </w:r>
      <w:proofErr w:type="spellEnd"/>
      <w:r w:rsidRPr="00F046A2">
        <w:rPr>
          <w:rFonts w:ascii="Times New Roman" w:hAnsi="Times New Roman" w:cs="Times New Roman"/>
          <w:sz w:val="22"/>
          <w:szCs w:val="22"/>
        </w:rPr>
        <w:t xml:space="preserve">. Газета «Коммерсантъ». 03.04.2018 [Электронный ресурс] // </w:t>
      </w:r>
      <w:r w:rsidRPr="00F046A2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F046A2">
        <w:rPr>
          <w:rFonts w:ascii="Times New Roman" w:hAnsi="Times New Roman" w:cs="Times New Roman"/>
          <w:sz w:val="22"/>
          <w:szCs w:val="22"/>
        </w:rPr>
        <w:t xml:space="preserve">: </w:t>
      </w:r>
      <w:hyperlink r:id="rId3" w:history="1">
        <w:r w:rsidRPr="00F046A2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https://www.kommersant.ru/doc/3592740</w:t>
        </w:r>
      </w:hyperlink>
      <w:r w:rsidRPr="00F046A2">
        <w:rPr>
          <w:rFonts w:ascii="Times New Roman" w:hAnsi="Times New Roman" w:cs="Times New Roman"/>
          <w:sz w:val="22"/>
          <w:szCs w:val="22"/>
        </w:rPr>
        <w:t xml:space="preserve"> (дата обращения 30.04.2018)</w:t>
      </w:r>
    </w:p>
  </w:footnote>
  <w:footnote w:id="4">
    <w:p w14:paraId="0687CFBC" w14:textId="721B618E" w:rsidR="00564E9B" w:rsidRPr="00641061" w:rsidRDefault="00564E9B">
      <w:pPr>
        <w:pStyle w:val="af"/>
        <w:rPr>
          <w:rFonts w:ascii="Times New Roman" w:hAnsi="Times New Roman" w:cs="Times New Roman"/>
          <w:sz w:val="22"/>
          <w:szCs w:val="22"/>
        </w:rPr>
      </w:pPr>
      <w:r w:rsidRPr="00F046A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F046A2">
        <w:rPr>
          <w:rFonts w:ascii="Times New Roman" w:hAnsi="Times New Roman" w:cs="Times New Roman"/>
          <w:sz w:val="22"/>
          <w:szCs w:val="22"/>
        </w:rPr>
        <w:t xml:space="preserve">Суд признал Алексея </w:t>
      </w:r>
      <w:proofErr w:type="spellStart"/>
      <w:r w:rsidRPr="00F046A2">
        <w:rPr>
          <w:rFonts w:ascii="Times New Roman" w:hAnsi="Times New Roman" w:cs="Times New Roman"/>
          <w:sz w:val="22"/>
          <w:szCs w:val="22"/>
        </w:rPr>
        <w:t>Улюкаева</w:t>
      </w:r>
      <w:proofErr w:type="spellEnd"/>
      <w:r w:rsidRPr="00F046A2">
        <w:rPr>
          <w:rFonts w:ascii="Times New Roman" w:hAnsi="Times New Roman" w:cs="Times New Roman"/>
          <w:sz w:val="22"/>
          <w:szCs w:val="22"/>
        </w:rPr>
        <w:t xml:space="preserve"> </w:t>
      </w:r>
      <w:r w:rsidRPr="00641061">
        <w:rPr>
          <w:rFonts w:ascii="Times New Roman" w:hAnsi="Times New Roman" w:cs="Times New Roman"/>
          <w:sz w:val="22"/>
          <w:szCs w:val="22"/>
        </w:rPr>
        <w:t xml:space="preserve">виновным в получении взятки. Газета «Коммерсантъ». 15.12.2017 [Электронный ресурс] // </w:t>
      </w:r>
      <w:r w:rsidRPr="00641061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641061">
        <w:rPr>
          <w:rFonts w:ascii="Times New Roman" w:hAnsi="Times New Roman" w:cs="Times New Roman"/>
          <w:sz w:val="22"/>
          <w:szCs w:val="22"/>
        </w:rPr>
        <w:t xml:space="preserve">: </w:t>
      </w:r>
      <w:hyperlink r:id="rId4" w:history="1">
        <w:r w:rsidRPr="00641061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https://www.kommersant.ru/doc/3496790?query=%D0%A3%D0%BB%D1%8E%D0%BA%D0%B0%D0%B5%D0%B2</w:t>
        </w:r>
      </w:hyperlink>
      <w:r w:rsidRPr="00641061">
        <w:rPr>
          <w:rFonts w:ascii="Times New Roman" w:hAnsi="Times New Roman" w:cs="Times New Roman"/>
          <w:sz w:val="22"/>
          <w:szCs w:val="22"/>
        </w:rPr>
        <w:t xml:space="preserve"> (дата обращения 30.04.2018) </w:t>
      </w:r>
    </w:p>
  </w:footnote>
  <w:footnote w:id="5">
    <w:p w14:paraId="5E6A22FB" w14:textId="45FB613B" w:rsidR="00564E9B" w:rsidRPr="006476EA" w:rsidRDefault="00564E9B" w:rsidP="00193327">
      <w:pPr>
        <w:pStyle w:val="af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76EA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6476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Антикоррупционная политика. Портал совершенствования государственного управления [Электронный ресурс] // </w:t>
      </w:r>
      <w:r w:rsidRPr="006476E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6476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5" w:history="1">
        <w:r w:rsidRPr="006476EA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http://ar.gov.ru/ru/antikorrupcionnaya_politika/index.html</w:t>
        </w:r>
      </w:hyperlink>
      <w:r w:rsidRPr="006476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30.04.2018) </w:t>
      </w:r>
    </w:p>
  </w:footnote>
  <w:footnote w:id="6">
    <w:p w14:paraId="28CCE807" w14:textId="4D6640A8" w:rsidR="00564E9B" w:rsidRPr="006476EA" w:rsidRDefault="00564E9B" w:rsidP="00193327">
      <w:pPr>
        <w:pStyle w:val="af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76EA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6476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Антикоррупционная политика. Портал совершенствования государственного управления [Электронный ресурс] // </w:t>
      </w:r>
      <w:r w:rsidRPr="006476E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6476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6" w:history="1">
        <w:r w:rsidRPr="006476EA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http://ar.gov.ru/ru/antikorrupcionnaya_politika/index.html</w:t>
        </w:r>
      </w:hyperlink>
      <w:r w:rsidRPr="006476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30.04.2018)</w:t>
      </w:r>
    </w:p>
    <w:p w14:paraId="57EE1D26" w14:textId="77777777" w:rsidR="00564E9B" w:rsidRDefault="00564E9B" w:rsidP="00193327">
      <w:pPr>
        <w:pStyle w:val="af"/>
      </w:pPr>
    </w:p>
  </w:footnote>
  <w:footnote w:id="7">
    <w:p w14:paraId="0198C9F4" w14:textId="77777777" w:rsidR="00564E9B" w:rsidRPr="002875D9" w:rsidRDefault="00564E9B" w:rsidP="007E16E2">
      <w:pPr>
        <w:pStyle w:val="af"/>
        <w:rPr>
          <w:rFonts w:ascii="Times New Roman" w:hAnsi="Times New Roman" w:cs="Times New Roman"/>
          <w:sz w:val="22"/>
          <w:szCs w:val="22"/>
        </w:rPr>
      </w:pPr>
      <w:r w:rsidRPr="002875D9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2875D9">
        <w:rPr>
          <w:rFonts w:ascii="Times New Roman" w:hAnsi="Times New Roman" w:cs="Times New Roman"/>
          <w:i/>
          <w:sz w:val="22"/>
          <w:szCs w:val="22"/>
        </w:rPr>
        <w:t>Сморгунов</w:t>
      </w:r>
      <w:proofErr w:type="spellEnd"/>
      <w:r w:rsidRPr="002875D9">
        <w:rPr>
          <w:rFonts w:ascii="Times New Roman" w:hAnsi="Times New Roman" w:cs="Times New Roman"/>
          <w:i/>
          <w:sz w:val="22"/>
          <w:szCs w:val="22"/>
        </w:rPr>
        <w:t xml:space="preserve"> Л.В.</w:t>
      </w:r>
      <w:r w:rsidRPr="002875D9">
        <w:rPr>
          <w:rFonts w:ascii="Times New Roman" w:hAnsi="Times New Roman" w:cs="Times New Roman"/>
          <w:sz w:val="22"/>
          <w:szCs w:val="22"/>
        </w:rPr>
        <w:t xml:space="preserve"> В поисках управляемости: концепции и трансформации государственного управления в </w:t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>XXI</w:t>
      </w:r>
      <w:r w:rsidRPr="002875D9">
        <w:rPr>
          <w:rFonts w:ascii="Times New Roman" w:hAnsi="Times New Roman" w:cs="Times New Roman"/>
          <w:sz w:val="22"/>
          <w:szCs w:val="22"/>
        </w:rPr>
        <w:t xml:space="preserve"> веке, СПб: Издательство Санкт-Петербургского университета, 2012. С. 362,</w:t>
      </w:r>
    </w:p>
  </w:footnote>
  <w:footnote w:id="8">
    <w:p w14:paraId="5D8848F7" w14:textId="77777777" w:rsidR="00564E9B" w:rsidRPr="002875D9" w:rsidRDefault="00564E9B" w:rsidP="007E16E2">
      <w:pPr>
        <w:pStyle w:val="af"/>
        <w:rPr>
          <w:rFonts w:ascii="Times New Roman" w:hAnsi="Times New Roman" w:cs="Times New Roman"/>
          <w:sz w:val="22"/>
          <w:szCs w:val="22"/>
        </w:rPr>
      </w:pPr>
      <w:r w:rsidRPr="002875D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875D9">
        <w:rPr>
          <w:rFonts w:ascii="Times New Roman" w:hAnsi="Times New Roman" w:cs="Times New Roman"/>
          <w:i/>
          <w:sz w:val="22"/>
          <w:szCs w:val="22"/>
        </w:rPr>
        <w:t>Соловьёв А.И.</w:t>
      </w:r>
      <w:r w:rsidRPr="002875D9">
        <w:rPr>
          <w:rFonts w:ascii="Times New Roman" w:hAnsi="Times New Roman" w:cs="Times New Roman"/>
          <w:sz w:val="22"/>
          <w:szCs w:val="22"/>
        </w:rPr>
        <w:t xml:space="preserve"> Государство как производитель политики // Полис. Политические исследования. 2016. </w:t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2875D9">
        <w:rPr>
          <w:rFonts w:ascii="Times New Roman" w:hAnsi="Times New Roman" w:cs="Times New Roman"/>
          <w:sz w:val="22"/>
          <w:szCs w:val="22"/>
        </w:rPr>
        <w:t xml:space="preserve">. 2. С. 90–108, </w:t>
      </w:r>
      <w:r w:rsidRPr="002875D9">
        <w:rPr>
          <w:rFonts w:ascii="Times New Roman" w:hAnsi="Times New Roman" w:cs="Times New Roman"/>
          <w:i/>
          <w:sz w:val="22"/>
          <w:szCs w:val="22"/>
        </w:rPr>
        <w:t>Соловьёв А.И.</w:t>
      </w:r>
      <w:r w:rsidRPr="002875D9">
        <w:rPr>
          <w:rFonts w:ascii="Times New Roman" w:hAnsi="Times New Roman" w:cs="Times New Roman"/>
          <w:sz w:val="22"/>
          <w:szCs w:val="22"/>
        </w:rPr>
        <w:t xml:space="preserve"> Политический лидер в административной среде государственного управления, или “кто в доме хозяин?” // // Полис. Политические исследования. 2017. </w:t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2875D9">
        <w:rPr>
          <w:rFonts w:ascii="Times New Roman" w:hAnsi="Times New Roman" w:cs="Times New Roman"/>
          <w:sz w:val="22"/>
          <w:szCs w:val="22"/>
        </w:rPr>
        <w:t xml:space="preserve">. 2. </w:t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2875D9">
        <w:rPr>
          <w:rFonts w:ascii="Times New Roman" w:hAnsi="Times New Roman" w:cs="Times New Roman"/>
          <w:sz w:val="22"/>
          <w:szCs w:val="22"/>
        </w:rPr>
        <w:t>. 60–81</w:t>
      </w:r>
    </w:p>
  </w:footnote>
  <w:footnote w:id="9">
    <w:p w14:paraId="506415D4" w14:textId="77777777" w:rsidR="00564E9B" w:rsidRPr="002875D9" w:rsidRDefault="00564E9B" w:rsidP="007E16E2">
      <w:pPr>
        <w:pStyle w:val="af"/>
        <w:rPr>
          <w:rFonts w:ascii="Times New Roman" w:hAnsi="Times New Roman" w:cs="Times New Roman"/>
          <w:sz w:val="22"/>
          <w:szCs w:val="22"/>
        </w:rPr>
      </w:pPr>
      <w:r w:rsidRPr="002875D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875D9">
        <w:rPr>
          <w:rFonts w:ascii="Times New Roman" w:hAnsi="Times New Roman" w:cs="Times New Roman"/>
          <w:i/>
          <w:sz w:val="22"/>
          <w:szCs w:val="22"/>
        </w:rPr>
        <w:t>Волкова А.В.</w:t>
      </w:r>
      <w:r w:rsidRPr="002875D9">
        <w:rPr>
          <w:rFonts w:ascii="Times New Roman" w:hAnsi="Times New Roman" w:cs="Times New Roman"/>
          <w:sz w:val="22"/>
          <w:szCs w:val="22"/>
        </w:rPr>
        <w:t xml:space="preserve"> Современная публичность и публичные ценности: российские и зарубежные практики // Вестник Санкт-Петербургского университета. Серия 6. 2014. </w:t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2875D9">
        <w:rPr>
          <w:rFonts w:ascii="Times New Roman" w:hAnsi="Times New Roman" w:cs="Times New Roman"/>
          <w:sz w:val="22"/>
          <w:szCs w:val="22"/>
        </w:rPr>
        <w:t xml:space="preserve">. 1. С. 111–118, с. 113 </w:t>
      </w:r>
    </w:p>
  </w:footnote>
  <w:footnote w:id="10">
    <w:p w14:paraId="2AA6531D" w14:textId="77777777" w:rsidR="00564E9B" w:rsidRPr="002875D9" w:rsidRDefault="00564E9B" w:rsidP="007E16E2">
      <w:pPr>
        <w:pStyle w:val="af"/>
        <w:rPr>
          <w:rFonts w:ascii="Times New Roman" w:hAnsi="Times New Roman" w:cs="Times New Roman"/>
          <w:sz w:val="22"/>
          <w:szCs w:val="22"/>
        </w:rPr>
      </w:pPr>
      <w:r w:rsidRPr="002875D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875D9">
        <w:rPr>
          <w:rFonts w:ascii="Times New Roman" w:hAnsi="Times New Roman" w:cs="Times New Roman"/>
          <w:sz w:val="22"/>
          <w:szCs w:val="22"/>
        </w:rPr>
        <w:t xml:space="preserve"> </w:t>
      </w:r>
      <w:r w:rsidRPr="002875D9">
        <w:rPr>
          <w:rFonts w:ascii="Times New Roman" w:hAnsi="Times New Roman" w:cs="Times New Roman"/>
          <w:i/>
          <w:sz w:val="22"/>
          <w:szCs w:val="22"/>
        </w:rPr>
        <w:t>Кулакова Т.А.</w:t>
      </w:r>
      <w:r w:rsidRPr="002875D9">
        <w:rPr>
          <w:rFonts w:ascii="Times New Roman" w:hAnsi="Times New Roman" w:cs="Times New Roman"/>
          <w:sz w:val="22"/>
          <w:szCs w:val="22"/>
        </w:rPr>
        <w:t xml:space="preserve"> Политика изменений: административные реформы и взаимодействие государства и общества, СПб: Издательство Санкт-Петербургского университета, 2011. С. 382 </w:t>
      </w:r>
    </w:p>
  </w:footnote>
  <w:footnote w:id="11">
    <w:p w14:paraId="49CF44FE" w14:textId="77777777" w:rsidR="00564E9B" w:rsidRPr="007E16E2" w:rsidRDefault="00564E9B" w:rsidP="007E16E2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2875D9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2875D9">
        <w:rPr>
          <w:rFonts w:ascii="Times New Roman" w:hAnsi="Times New Roman" w:cs="Times New Roman"/>
          <w:i/>
          <w:sz w:val="22"/>
          <w:szCs w:val="22"/>
        </w:rPr>
        <w:t>Барабашев</w:t>
      </w:r>
      <w:proofErr w:type="spellEnd"/>
      <w:r w:rsidRPr="002875D9">
        <w:rPr>
          <w:rFonts w:ascii="Times New Roman" w:hAnsi="Times New Roman" w:cs="Times New Roman"/>
          <w:i/>
          <w:sz w:val="22"/>
          <w:szCs w:val="22"/>
        </w:rPr>
        <w:t xml:space="preserve"> А.Г.</w:t>
      </w:r>
      <w:r w:rsidRPr="002875D9">
        <w:rPr>
          <w:rFonts w:ascii="Times New Roman" w:hAnsi="Times New Roman" w:cs="Times New Roman"/>
          <w:sz w:val="22"/>
          <w:szCs w:val="22"/>
        </w:rPr>
        <w:t xml:space="preserve"> Кризис государственного управления и его влияние на основные административные парадигмы государства и бюрократии // Вопросы государственного и муниципального управления. </w:t>
      </w:r>
      <w:r w:rsidRPr="007E16E2">
        <w:rPr>
          <w:rFonts w:ascii="Times New Roman" w:hAnsi="Times New Roman" w:cs="Times New Roman"/>
          <w:sz w:val="22"/>
          <w:szCs w:val="22"/>
          <w:lang w:val="en-US"/>
        </w:rPr>
        <w:t xml:space="preserve">2016. </w:t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7E16E2">
        <w:rPr>
          <w:rFonts w:ascii="Times New Roman" w:hAnsi="Times New Roman" w:cs="Times New Roman"/>
          <w:sz w:val="22"/>
          <w:szCs w:val="22"/>
          <w:lang w:val="en-US"/>
        </w:rPr>
        <w:t xml:space="preserve">. 3. </w:t>
      </w:r>
      <w:r w:rsidRPr="002875D9">
        <w:rPr>
          <w:rFonts w:ascii="Times New Roman" w:hAnsi="Times New Roman" w:cs="Times New Roman"/>
          <w:sz w:val="22"/>
          <w:szCs w:val="22"/>
        </w:rPr>
        <w:t>С</w:t>
      </w:r>
      <w:r w:rsidRPr="007E16E2">
        <w:rPr>
          <w:rFonts w:ascii="Times New Roman" w:hAnsi="Times New Roman" w:cs="Times New Roman"/>
          <w:sz w:val="22"/>
          <w:szCs w:val="22"/>
          <w:lang w:val="en-US"/>
        </w:rPr>
        <w:t>. 163–194</w:t>
      </w:r>
    </w:p>
  </w:footnote>
  <w:footnote w:id="12">
    <w:p w14:paraId="2F96ACBA" w14:textId="77777777" w:rsidR="00564E9B" w:rsidRPr="007E16E2" w:rsidRDefault="00564E9B" w:rsidP="007E16E2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2875D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875D9">
        <w:rPr>
          <w:rFonts w:ascii="Times New Roman" w:hAnsi="Times New Roman" w:cs="Times New Roman"/>
          <w:i/>
          <w:sz w:val="22"/>
          <w:szCs w:val="22"/>
          <w:lang w:val="en-US"/>
        </w:rPr>
        <w:t>Howlett</w:t>
      </w:r>
      <w:proofErr w:type="spellEnd"/>
      <w:r w:rsidRPr="002875D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M.</w:t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 xml:space="preserve"> Understanding National Administrative Styles and Their Impact Upon Administrative Reform: A Neo-Institutional Model and Analysis // Policy, </w:t>
      </w:r>
      <w:proofErr w:type="spellStart"/>
      <w:r w:rsidRPr="002875D9">
        <w:rPr>
          <w:rFonts w:ascii="Times New Roman" w:hAnsi="Times New Roman" w:cs="Times New Roman"/>
          <w:sz w:val="22"/>
          <w:szCs w:val="22"/>
          <w:lang w:val="en-US"/>
        </w:rPr>
        <w:t>Organisation</w:t>
      </w:r>
      <w:proofErr w:type="spellEnd"/>
      <w:r w:rsidRPr="002875D9">
        <w:rPr>
          <w:rFonts w:ascii="Times New Roman" w:hAnsi="Times New Roman" w:cs="Times New Roman"/>
          <w:sz w:val="22"/>
          <w:szCs w:val="22"/>
          <w:lang w:val="en-US"/>
        </w:rPr>
        <w:t xml:space="preserve"> and Society. 2002. Vol. 21. No. 1. P. 1–24</w:t>
      </w:r>
    </w:p>
  </w:footnote>
  <w:footnote w:id="13">
    <w:p w14:paraId="426D16FD" w14:textId="77777777" w:rsidR="00564E9B" w:rsidRPr="002875D9" w:rsidRDefault="00564E9B" w:rsidP="007E16E2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2875D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875D9">
        <w:rPr>
          <w:rFonts w:ascii="Times New Roman" w:hAnsi="Times New Roman" w:cs="Times New Roman"/>
          <w:i/>
          <w:sz w:val="22"/>
          <w:szCs w:val="22"/>
          <w:lang w:val="en-US"/>
        </w:rPr>
        <w:t xml:space="preserve">Bryson J.M., Crosby B.C., Bloomberg L. </w:t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>Public Value Governance: Moving beyond Traditional Public Administration and the New Public Management // Public Administration Review. 2014.  Vol. 74. No. 4. P. 445–456</w:t>
      </w:r>
    </w:p>
  </w:footnote>
  <w:footnote w:id="14">
    <w:p w14:paraId="6E17C352" w14:textId="156AA751" w:rsidR="00564E9B" w:rsidRPr="00D901D4" w:rsidRDefault="00564E9B" w:rsidP="007E16E2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2875D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 xml:space="preserve">The Palgrave Handbook of Public Administration and Management in Europe / ed. by </w:t>
      </w:r>
      <w:proofErr w:type="spellStart"/>
      <w:r w:rsidRPr="002875D9">
        <w:rPr>
          <w:rFonts w:ascii="Times New Roman" w:hAnsi="Times New Roman" w:cs="Times New Roman"/>
          <w:sz w:val="22"/>
          <w:szCs w:val="22"/>
          <w:lang w:val="en-US"/>
        </w:rPr>
        <w:t>Edoardo</w:t>
      </w:r>
      <w:proofErr w:type="spellEnd"/>
      <w:r w:rsidRPr="002875D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875D9">
        <w:rPr>
          <w:rFonts w:ascii="Times New Roman" w:hAnsi="Times New Roman" w:cs="Times New Roman"/>
          <w:sz w:val="22"/>
          <w:szCs w:val="22"/>
          <w:lang w:val="en-US"/>
        </w:rPr>
        <w:t>Ongaro</w:t>
      </w:r>
      <w:proofErr w:type="spellEnd"/>
      <w:r w:rsidRPr="002875D9">
        <w:rPr>
          <w:rFonts w:ascii="Times New Roman" w:hAnsi="Times New Roman" w:cs="Times New Roman"/>
          <w:sz w:val="22"/>
          <w:szCs w:val="22"/>
          <w:lang w:val="en-US"/>
        </w:rPr>
        <w:t xml:space="preserve"> and Sandra van Thiel. London</w:t>
      </w:r>
      <w:r w:rsidRPr="00D901D4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>Palgrave</w:t>
      </w:r>
      <w:r w:rsidRPr="00D90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>Macmillan</w:t>
      </w:r>
      <w:r w:rsidRPr="00D901D4">
        <w:rPr>
          <w:rFonts w:ascii="Times New Roman" w:hAnsi="Times New Roman" w:cs="Times New Roman"/>
          <w:sz w:val="22"/>
          <w:szCs w:val="22"/>
          <w:lang w:val="en-US"/>
        </w:rPr>
        <w:t xml:space="preserve">, 2018. </w:t>
      </w:r>
      <w:r w:rsidRPr="002875D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D901D4">
        <w:rPr>
          <w:rFonts w:ascii="Times New Roman" w:hAnsi="Times New Roman" w:cs="Times New Roman"/>
          <w:sz w:val="22"/>
          <w:szCs w:val="22"/>
          <w:lang w:val="en-US"/>
        </w:rPr>
        <w:t>.1306</w:t>
      </w:r>
    </w:p>
    <w:p w14:paraId="20AD11B5" w14:textId="77777777" w:rsidR="00564E9B" w:rsidRPr="00D901D4" w:rsidRDefault="00564E9B" w:rsidP="007E16E2">
      <w:pPr>
        <w:pStyle w:val="af"/>
        <w:rPr>
          <w:lang w:val="en-US"/>
        </w:rPr>
      </w:pPr>
    </w:p>
  </w:footnote>
  <w:footnote w:id="15">
    <w:p w14:paraId="7345E328" w14:textId="6A61670D" w:rsidR="00564E9B" w:rsidRPr="007E16E2" w:rsidRDefault="00564E9B" w:rsidP="007E16E2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7E16E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7E16E2">
        <w:rPr>
          <w:rFonts w:ascii="Times New Roman" w:hAnsi="Times New Roman" w:cs="Times New Roman"/>
          <w:sz w:val="22"/>
          <w:szCs w:val="22"/>
          <w:lang w:val="en-US"/>
        </w:rPr>
        <w:t xml:space="preserve">Political Corruption. Concepts and Contexts / ed. by </w:t>
      </w:r>
      <w:proofErr w:type="spellStart"/>
      <w:r w:rsidRPr="007E16E2">
        <w:rPr>
          <w:rFonts w:ascii="Times New Roman" w:hAnsi="Times New Roman" w:cs="Times New Roman"/>
          <w:sz w:val="22"/>
          <w:szCs w:val="22"/>
          <w:lang w:val="en-US"/>
        </w:rPr>
        <w:t>Heidenheimer</w:t>
      </w:r>
      <w:proofErr w:type="spellEnd"/>
      <w:r w:rsidRPr="007E16E2">
        <w:rPr>
          <w:rFonts w:ascii="Times New Roman" w:hAnsi="Times New Roman" w:cs="Times New Roman"/>
          <w:sz w:val="22"/>
          <w:szCs w:val="22"/>
          <w:lang w:val="en-US"/>
        </w:rPr>
        <w:t xml:space="preserve"> A. J., Johnston M. New Brunswick: Transaction Publishers, 2007. P.</w:t>
      </w:r>
      <w:r w:rsidRPr="00D901D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E16E2">
        <w:rPr>
          <w:rFonts w:ascii="Times New Roman" w:hAnsi="Times New Roman" w:cs="Times New Roman"/>
          <w:sz w:val="22"/>
          <w:szCs w:val="22"/>
          <w:lang w:val="en-US"/>
        </w:rPr>
        <w:t>970</w:t>
      </w:r>
    </w:p>
  </w:footnote>
  <w:footnote w:id="16">
    <w:p w14:paraId="5B286972" w14:textId="77777777" w:rsidR="00564E9B" w:rsidRPr="007E16E2" w:rsidRDefault="00564E9B" w:rsidP="007E16E2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7E16E2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>Yolles</w:t>
      </w:r>
      <w:proofErr w:type="spellEnd"/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M., </w:t>
      </w:r>
      <w:proofErr w:type="spellStart"/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>Sawagvudcharee</w:t>
      </w:r>
      <w:proofErr w:type="spellEnd"/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O.</w:t>
      </w:r>
      <w:r w:rsidRPr="007E16E2">
        <w:rPr>
          <w:rFonts w:ascii="Times New Roman" w:hAnsi="Times New Roman" w:cs="Times New Roman"/>
          <w:sz w:val="22"/>
          <w:szCs w:val="22"/>
          <w:lang w:val="en-US"/>
        </w:rPr>
        <w:t xml:space="preserve"> Understanding corruption // Journal of </w:t>
      </w:r>
      <w:proofErr w:type="spellStart"/>
      <w:r w:rsidRPr="007E16E2">
        <w:rPr>
          <w:rFonts w:ascii="Times New Roman" w:hAnsi="Times New Roman" w:cs="Times New Roman"/>
          <w:sz w:val="22"/>
          <w:szCs w:val="22"/>
          <w:lang w:val="en-US"/>
        </w:rPr>
        <w:t>Organisational</w:t>
      </w:r>
      <w:proofErr w:type="spellEnd"/>
      <w:r w:rsidRPr="007E16E2">
        <w:rPr>
          <w:rFonts w:ascii="Times New Roman" w:hAnsi="Times New Roman" w:cs="Times New Roman"/>
          <w:sz w:val="22"/>
          <w:szCs w:val="22"/>
          <w:lang w:val="en-US"/>
        </w:rPr>
        <w:t xml:space="preserve"> Transformation &amp; Social Change. 2010. Vol. 7. No. 2. P. 125–149</w:t>
      </w:r>
    </w:p>
  </w:footnote>
  <w:footnote w:id="17">
    <w:p w14:paraId="38621441" w14:textId="77777777" w:rsidR="00564E9B" w:rsidRPr="007E16E2" w:rsidRDefault="00564E9B" w:rsidP="007E16E2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7E16E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>Rose-Ackerman S.</w:t>
      </w:r>
      <w:r w:rsidRPr="007E16E2">
        <w:rPr>
          <w:rFonts w:ascii="Times New Roman" w:hAnsi="Times New Roman" w:cs="Times New Roman"/>
          <w:sz w:val="22"/>
          <w:szCs w:val="22"/>
          <w:lang w:val="en-US"/>
        </w:rPr>
        <w:t xml:space="preserve"> Corruption: A Study in Political Economy. New York: Academic Press, 1978. P.258</w:t>
      </w:r>
    </w:p>
  </w:footnote>
  <w:footnote w:id="18">
    <w:p w14:paraId="25AFD349" w14:textId="77777777" w:rsidR="00564E9B" w:rsidRPr="007E16E2" w:rsidRDefault="00564E9B" w:rsidP="007E16E2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7E16E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 xml:space="preserve">De </w:t>
      </w:r>
      <w:proofErr w:type="spellStart"/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>Graaf</w:t>
      </w:r>
      <w:proofErr w:type="spellEnd"/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G., </w:t>
      </w:r>
      <w:proofErr w:type="spellStart"/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>Huberts</w:t>
      </w:r>
      <w:proofErr w:type="spellEnd"/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L.W.</w:t>
      </w:r>
      <w:r w:rsidRPr="007E16E2">
        <w:rPr>
          <w:rFonts w:ascii="Times New Roman" w:hAnsi="Times New Roman" w:cs="Times New Roman"/>
          <w:sz w:val="22"/>
          <w:szCs w:val="22"/>
          <w:lang w:val="en-US"/>
        </w:rPr>
        <w:t xml:space="preserve"> Portraying The Nature Of Corruption Using An Explorative Case Study Design // Public Administration Review. 2008. Vol. 68. No.4. P. 640–653</w:t>
      </w:r>
    </w:p>
  </w:footnote>
  <w:footnote w:id="19">
    <w:p w14:paraId="4D7D68DF" w14:textId="116A6E08" w:rsidR="00564E9B" w:rsidRPr="001A20AD" w:rsidRDefault="00564E9B" w:rsidP="007E16E2">
      <w:pPr>
        <w:pStyle w:val="af"/>
        <w:rPr>
          <w:rFonts w:ascii="Times New Roman" w:hAnsi="Times New Roman" w:cs="Times New Roman"/>
          <w:sz w:val="22"/>
          <w:szCs w:val="22"/>
        </w:rPr>
      </w:pPr>
      <w:r w:rsidRPr="007E16E2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>Nas</w:t>
      </w:r>
      <w:proofErr w:type="spellEnd"/>
      <w:r w:rsidRPr="007E16E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T.F., Price A.C., Weber C.T.</w:t>
      </w:r>
      <w:r w:rsidRPr="007E16E2">
        <w:rPr>
          <w:rFonts w:ascii="Times New Roman" w:hAnsi="Times New Roman" w:cs="Times New Roman"/>
          <w:sz w:val="22"/>
          <w:szCs w:val="22"/>
          <w:lang w:val="en-US"/>
        </w:rPr>
        <w:t xml:space="preserve"> A Policy-Oriented Theory of Corruption // The American Political Science Review. </w:t>
      </w:r>
      <w:r w:rsidRPr="007E16E2">
        <w:rPr>
          <w:rFonts w:ascii="Times New Roman" w:hAnsi="Times New Roman" w:cs="Times New Roman"/>
          <w:sz w:val="22"/>
          <w:szCs w:val="22"/>
        </w:rPr>
        <w:t xml:space="preserve">1986. </w:t>
      </w:r>
      <w:proofErr w:type="spellStart"/>
      <w:r w:rsidRPr="007E16E2">
        <w:rPr>
          <w:rFonts w:ascii="Times New Roman" w:hAnsi="Times New Roman" w:cs="Times New Roman"/>
          <w:sz w:val="22"/>
          <w:szCs w:val="22"/>
          <w:lang w:val="en-US"/>
        </w:rPr>
        <w:t>Vol</w:t>
      </w:r>
      <w:proofErr w:type="spellEnd"/>
      <w:r w:rsidRPr="007E16E2">
        <w:rPr>
          <w:rFonts w:ascii="Times New Roman" w:hAnsi="Times New Roman" w:cs="Times New Roman"/>
          <w:sz w:val="22"/>
          <w:szCs w:val="22"/>
        </w:rPr>
        <w:t xml:space="preserve">. 80. </w:t>
      </w:r>
      <w:r w:rsidRPr="007E16E2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7E16E2">
        <w:rPr>
          <w:rFonts w:ascii="Times New Roman" w:hAnsi="Times New Roman" w:cs="Times New Roman"/>
          <w:sz w:val="22"/>
          <w:szCs w:val="22"/>
        </w:rPr>
        <w:t xml:space="preserve">. 1. </w:t>
      </w:r>
      <w:r w:rsidRPr="007E16E2">
        <w:rPr>
          <w:rFonts w:ascii="Times New Roman" w:hAnsi="Times New Roman" w:cs="Times New Roman"/>
          <w:sz w:val="22"/>
          <w:szCs w:val="22"/>
          <w:lang w:val="en-US"/>
        </w:rPr>
        <w:t>P</w:t>
      </w:r>
      <w:r>
        <w:rPr>
          <w:rFonts w:ascii="Times New Roman" w:hAnsi="Times New Roman" w:cs="Times New Roman"/>
          <w:sz w:val="22"/>
          <w:szCs w:val="22"/>
        </w:rPr>
        <w:t>. 107–119</w:t>
      </w:r>
    </w:p>
  </w:footnote>
  <w:footnote w:id="20">
    <w:p w14:paraId="7A9B5CB8" w14:textId="77777777" w:rsidR="00564E9B" w:rsidRPr="001A20AD" w:rsidRDefault="00564E9B" w:rsidP="001A20AD">
      <w:pPr>
        <w:pStyle w:val="af"/>
        <w:rPr>
          <w:rFonts w:ascii="Times New Roman" w:hAnsi="Times New Roman" w:cs="Times New Roman"/>
          <w:bCs/>
          <w:sz w:val="22"/>
          <w:szCs w:val="22"/>
        </w:rPr>
      </w:pPr>
      <w:r w:rsidRPr="001A20A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1A20AD">
        <w:rPr>
          <w:rFonts w:ascii="Times New Roman" w:hAnsi="Times New Roman" w:cs="Times New Roman"/>
          <w:sz w:val="22"/>
          <w:szCs w:val="22"/>
        </w:rPr>
        <w:t xml:space="preserve">В первую очередь это следующие статьи: </w:t>
      </w:r>
      <w:r w:rsidRPr="001A20AD">
        <w:rPr>
          <w:rFonts w:ascii="Times New Roman" w:hAnsi="Times New Roman" w:cs="Times New Roman"/>
          <w:i/>
          <w:sz w:val="22"/>
          <w:szCs w:val="22"/>
        </w:rPr>
        <w:t xml:space="preserve">Александров В.И., </w:t>
      </w:r>
      <w:proofErr w:type="spellStart"/>
      <w:r w:rsidRPr="001A20AD">
        <w:rPr>
          <w:rFonts w:ascii="Times New Roman" w:hAnsi="Times New Roman" w:cs="Times New Roman"/>
          <w:i/>
          <w:sz w:val="22"/>
          <w:szCs w:val="22"/>
        </w:rPr>
        <w:t>Барабашев</w:t>
      </w:r>
      <w:proofErr w:type="spellEnd"/>
      <w:r w:rsidRPr="001A20AD">
        <w:rPr>
          <w:rFonts w:ascii="Times New Roman" w:hAnsi="Times New Roman" w:cs="Times New Roman"/>
          <w:i/>
          <w:sz w:val="22"/>
          <w:szCs w:val="22"/>
        </w:rPr>
        <w:t xml:space="preserve"> А.Г., </w:t>
      </w:r>
      <w:proofErr w:type="spellStart"/>
      <w:r w:rsidRPr="001A20AD">
        <w:rPr>
          <w:rFonts w:ascii="Times New Roman" w:hAnsi="Times New Roman" w:cs="Times New Roman"/>
          <w:i/>
          <w:sz w:val="22"/>
          <w:szCs w:val="22"/>
        </w:rPr>
        <w:t>Стружак</w:t>
      </w:r>
      <w:proofErr w:type="spellEnd"/>
      <w:r w:rsidRPr="001A20AD">
        <w:rPr>
          <w:rFonts w:ascii="Times New Roman" w:hAnsi="Times New Roman" w:cs="Times New Roman"/>
          <w:i/>
          <w:sz w:val="22"/>
          <w:szCs w:val="22"/>
        </w:rPr>
        <w:t xml:space="preserve"> Е.П.</w:t>
      </w:r>
      <w:r w:rsidRPr="001A20AD">
        <w:rPr>
          <w:rFonts w:ascii="Times New Roman" w:hAnsi="Times New Roman" w:cs="Times New Roman"/>
          <w:sz w:val="22"/>
          <w:szCs w:val="22"/>
        </w:rPr>
        <w:t xml:space="preserve"> Коррупция и конфликт интересов // Общественные науки и современность. 2010. </w:t>
      </w:r>
      <w:r w:rsidRPr="001A20AD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1A20AD">
        <w:rPr>
          <w:rFonts w:ascii="Times New Roman" w:hAnsi="Times New Roman" w:cs="Times New Roman"/>
          <w:sz w:val="22"/>
          <w:szCs w:val="22"/>
        </w:rPr>
        <w:t xml:space="preserve">. 2. </w:t>
      </w:r>
      <w:r w:rsidRPr="001A20AD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1A20AD">
        <w:rPr>
          <w:rFonts w:ascii="Times New Roman" w:hAnsi="Times New Roman" w:cs="Times New Roman"/>
          <w:sz w:val="22"/>
          <w:szCs w:val="22"/>
        </w:rPr>
        <w:t xml:space="preserve">. 94–102, </w:t>
      </w:r>
      <w:r w:rsidRPr="001A20A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Рыбаков О. Ю. </w:t>
      </w:r>
      <w:r w:rsidRPr="001A20AD">
        <w:rPr>
          <w:rFonts w:ascii="Times New Roman" w:hAnsi="Times New Roman" w:cs="Times New Roman"/>
          <w:bCs/>
          <w:sz w:val="22"/>
          <w:szCs w:val="22"/>
        </w:rPr>
        <w:t xml:space="preserve">Антикоррупционная правовая политика: понятие и структура // Мониторинг </w:t>
      </w:r>
      <w:proofErr w:type="spellStart"/>
      <w:r w:rsidRPr="001A20AD">
        <w:rPr>
          <w:rFonts w:ascii="Times New Roman" w:hAnsi="Times New Roman" w:cs="Times New Roman"/>
          <w:bCs/>
          <w:sz w:val="22"/>
          <w:szCs w:val="22"/>
        </w:rPr>
        <w:t>правоприменения</w:t>
      </w:r>
      <w:proofErr w:type="spellEnd"/>
      <w:r w:rsidRPr="001A20AD">
        <w:rPr>
          <w:rFonts w:ascii="Times New Roman" w:hAnsi="Times New Roman" w:cs="Times New Roman"/>
          <w:bCs/>
          <w:sz w:val="22"/>
          <w:szCs w:val="22"/>
        </w:rPr>
        <w:t xml:space="preserve">. 2016. </w:t>
      </w:r>
      <w:r w:rsidRPr="001A20AD">
        <w:rPr>
          <w:rFonts w:ascii="Times New Roman" w:hAnsi="Times New Roman" w:cs="Times New Roman"/>
          <w:bCs/>
          <w:sz w:val="22"/>
          <w:szCs w:val="22"/>
          <w:lang w:val="en-US"/>
        </w:rPr>
        <w:t>No</w:t>
      </w:r>
      <w:r w:rsidRPr="001A20AD">
        <w:rPr>
          <w:rFonts w:ascii="Times New Roman" w:hAnsi="Times New Roman" w:cs="Times New Roman"/>
          <w:bCs/>
          <w:sz w:val="22"/>
          <w:szCs w:val="22"/>
        </w:rPr>
        <w:t xml:space="preserve">. 1. </w:t>
      </w:r>
      <w:r w:rsidRPr="001A20AD">
        <w:rPr>
          <w:rFonts w:ascii="Times New Roman" w:hAnsi="Times New Roman" w:cs="Times New Roman"/>
          <w:bCs/>
          <w:sz w:val="22"/>
          <w:szCs w:val="22"/>
          <w:lang w:val="en-US"/>
        </w:rPr>
        <w:t>C</w:t>
      </w:r>
      <w:r w:rsidRPr="001A20AD">
        <w:rPr>
          <w:rFonts w:ascii="Times New Roman" w:hAnsi="Times New Roman" w:cs="Times New Roman"/>
          <w:bCs/>
          <w:sz w:val="22"/>
          <w:szCs w:val="22"/>
        </w:rPr>
        <w:t xml:space="preserve">. 3–21, </w:t>
      </w:r>
      <w:proofErr w:type="spellStart"/>
      <w:r w:rsidRPr="001A20AD">
        <w:rPr>
          <w:rFonts w:ascii="Times New Roman" w:hAnsi="Times New Roman" w:cs="Times New Roman"/>
          <w:bCs/>
          <w:i/>
          <w:sz w:val="22"/>
          <w:szCs w:val="22"/>
        </w:rPr>
        <w:t>Астанин</w:t>
      </w:r>
      <w:proofErr w:type="spellEnd"/>
      <w:r w:rsidRPr="001A20AD">
        <w:rPr>
          <w:rFonts w:ascii="Times New Roman" w:hAnsi="Times New Roman" w:cs="Times New Roman"/>
          <w:bCs/>
          <w:i/>
          <w:sz w:val="22"/>
          <w:szCs w:val="22"/>
        </w:rPr>
        <w:t xml:space="preserve"> В.В., Стороженко И.В., </w:t>
      </w:r>
      <w:proofErr w:type="spellStart"/>
      <w:r w:rsidRPr="001A20AD">
        <w:rPr>
          <w:rFonts w:ascii="Times New Roman" w:hAnsi="Times New Roman" w:cs="Times New Roman"/>
          <w:bCs/>
          <w:i/>
          <w:sz w:val="22"/>
          <w:szCs w:val="22"/>
        </w:rPr>
        <w:t>Санатин</w:t>
      </w:r>
      <w:proofErr w:type="spellEnd"/>
      <w:r w:rsidRPr="001A20AD">
        <w:rPr>
          <w:rFonts w:ascii="Times New Roman" w:hAnsi="Times New Roman" w:cs="Times New Roman"/>
          <w:bCs/>
          <w:i/>
          <w:sz w:val="22"/>
          <w:szCs w:val="22"/>
        </w:rPr>
        <w:t xml:space="preserve"> В.П. </w:t>
      </w:r>
      <w:r w:rsidRPr="001A20AD">
        <w:rPr>
          <w:rFonts w:ascii="Times New Roman" w:hAnsi="Times New Roman" w:cs="Times New Roman"/>
          <w:bCs/>
          <w:sz w:val="22"/>
          <w:szCs w:val="22"/>
        </w:rPr>
        <w:t xml:space="preserve">Взаимодействие органов государственной власти с институтами гражданского общества в сфере противодействия коррупции (результаты конкретно-социологического исследования) // Мониторинг </w:t>
      </w:r>
      <w:proofErr w:type="spellStart"/>
      <w:r w:rsidRPr="001A20AD">
        <w:rPr>
          <w:rFonts w:ascii="Times New Roman" w:hAnsi="Times New Roman" w:cs="Times New Roman"/>
          <w:bCs/>
          <w:sz w:val="22"/>
          <w:szCs w:val="22"/>
        </w:rPr>
        <w:t>правоприменения</w:t>
      </w:r>
      <w:proofErr w:type="spellEnd"/>
      <w:r w:rsidRPr="001A20AD">
        <w:rPr>
          <w:rFonts w:ascii="Times New Roman" w:hAnsi="Times New Roman" w:cs="Times New Roman"/>
          <w:bCs/>
          <w:sz w:val="22"/>
          <w:szCs w:val="22"/>
        </w:rPr>
        <w:t xml:space="preserve">. 2012. </w:t>
      </w:r>
      <w:r w:rsidRPr="001A20AD">
        <w:rPr>
          <w:rFonts w:ascii="Times New Roman" w:hAnsi="Times New Roman" w:cs="Times New Roman"/>
          <w:bCs/>
          <w:sz w:val="22"/>
          <w:szCs w:val="22"/>
          <w:lang w:val="en-US"/>
        </w:rPr>
        <w:t>No</w:t>
      </w:r>
      <w:r w:rsidRPr="001A20AD">
        <w:rPr>
          <w:rFonts w:ascii="Times New Roman" w:hAnsi="Times New Roman" w:cs="Times New Roman"/>
          <w:bCs/>
          <w:sz w:val="22"/>
          <w:szCs w:val="22"/>
        </w:rPr>
        <w:t>. 4. С.12–24</w:t>
      </w:r>
    </w:p>
    <w:p w14:paraId="7D74B4E2" w14:textId="05742A0D" w:rsidR="00564E9B" w:rsidRPr="001A20AD" w:rsidRDefault="00564E9B" w:rsidP="001A20AD">
      <w:pPr>
        <w:pStyle w:val="af"/>
      </w:pPr>
    </w:p>
    <w:p w14:paraId="4E14C6A1" w14:textId="6EC45819" w:rsidR="00564E9B" w:rsidRDefault="00564E9B">
      <w:pPr>
        <w:pStyle w:val="af"/>
      </w:pPr>
    </w:p>
  </w:footnote>
  <w:footnote w:id="21">
    <w:p w14:paraId="14F77BA6" w14:textId="019E5D9C" w:rsidR="00564E9B" w:rsidRPr="00B35FBA" w:rsidRDefault="00564E9B" w:rsidP="00B35F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0819">
        <w:rPr>
          <w:rStyle w:val="af1"/>
          <w:rFonts w:ascii="Times New Roman" w:hAnsi="Times New Roman" w:cs="Times New Roman"/>
        </w:rPr>
        <w:footnoteRef/>
      </w:r>
      <w:r w:rsidRPr="00770819">
        <w:rPr>
          <w:rFonts w:ascii="Times New Roman" w:hAnsi="Times New Roman" w:cs="Times New Roman"/>
        </w:rPr>
        <w:t xml:space="preserve">Предварительно отметим, что в рамках работы и проведённого исследования </w:t>
      </w:r>
      <w:r w:rsidRPr="00770819">
        <w:rPr>
          <w:rFonts w:ascii="Times New Roman" w:hAnsi="Times New Roman" w:cs="Times New Roman"/>
          <w:i/>
        </w:rPr>
        <w:t>антикоррупционная составляющая административных реформ</w:t>
      </w:r>
      <w:r w:rsidRPr="00770819">
        <w:rPr>
          <w:rFonts w:ascii="Times New Roman" w:hAnsi="Times New Roman" w:cs="Times New Roman"/>
        </w:rPr>
        <w:t xml:space="preserve"> нас интересовала, прежде всего, как один из ключевых элементов именно практики </w:t>
      </w:r>
      <w:r w:rsidRPr="00907E84">
        <w:rPr>
          <w:rFonts w:ascii="Times New Roman" w:hAnsi="Times New Roman" w:cs="Times New Roman"/>
          <w:b/>
          <w:i/>
        </w:rPr>
        <w:t>администрирования</w:t>
      </w:r>
      <w:r w:rsidRPr="00770819">
        <w:rPr>
          <w:rFonts w:ascii="Times New Roman" w:hAnsi="Times New Roman" w:cs="Times New Roman"/>
        </w:rPr>
        <w:t xml:space="preserve"> — в своей последовательности и устойчивости. В меньшей степени мы будем касаться наблюдения к</w:t>
      </w:r>
      <w:r>
        <w:rPr>
          <w:rFonts w:ascii="Times New Roman" w:hAnsi="Times New Roman" w:cs="Times New Roman"/>
        </w:rPr>
        <w:t>онкретных коррупционных кейсов</w:t>
      </w:r>
      <w:r w:rsidRPr="00770819">
        <w:rPr>
          <w:rFonts w:ascii="Times New Roman" w:hAnsi="Times New Roman" w:cs="Times New Roman"/>
        </w:rPr>
        <w:t>, посколь</w:t>
      </w:r>
      <w:r>
        <w:rPr>
          <w:rFonts w:ascii="Times New Roman" w:hAnsi="Times New Roman" w:cs="Times New Roman"/>
        </w:rPr>
        <w:t xml:space="preserve">ку представляется, что в </w:t>
      </w:r>
      <w:r w:rsidRPr="00770819">
        <w:rPr>
          <w:rFonts w:ascii="Times New Roman" w:hAnsi="Times New Roman" w:cs="Times New Roman"/>
        </w:rPr>
        <w:t xml:space="preserve">случае </w:t>
      </w:r>
      <w:r>
        <w:rPr>
          <w:rFonts w:ascii="Times New Roman" w:hAnsi="Times New Roman" w:cs="Times New Roman"/>
        </w:rPr>
        <w:t xml:space="preserve">данного исследования </w:t>
      </w:r>
      <w:r w:rsidRPr="00770819">
        <w:rPr>
          <w:rFonts w:ascii="Times New Roman" w:hAnsi="Times New Roman" w:cs="Times New Roman"/>
        </w:rPr>
        <w:t xml:space="preserve">они могут </w:t>
      </w:r>
      <w:r>
        <w:rPr>
          <w:rFonts w:ascii="Times New Roman" w:hAnsi="Times New Roman" w:cs="Times New Roman"/>
        </w:rPr>
        <w:t>по</w:t>
      </w:r>
      <w:r w:rsidRPr="00770819">
        <w:rPr>
          <w:rFonts w:ascii="Times New Roman" w:hAnsi="Times New Roman" w:cs="Times New Roman"/>
        </w:rPr>
        <w:t>служить скорее поводом к исследованию и</w:t>
      </w:r>
      <w:r>
        <w:rPr>
          <w:rFonts w:ascii="Times New Roman" w:hAnsi="Times New Roman" w:cs="Times New Roman"/>
        </w:rPr>
        <w:t xml:space="preserve"> к</w:t>
      </w:r>
      <w:r w:rsidRPr="00770819">
        <w:rPr>
          <w:rFonts w:ascii="Times New Roman" w:hAnsi="Times New Roman" w:cs="Times New Roman"/>
        </w:rPr>
        <w:t xml:space="preserve"> осмыслению административных реформ</w:t>
      </w:r>
      <w:r>
        <w:rPr>
          <w:rFonts w:ascii="Times New Roman" w:hAnsi="Times New Roman" w:cs="Times New Roman"/>
        </w:rPr>
        <w:t>, а также</w:t>
      </w:r>
      <w:r w:rsidRPr="00770819">
        <w:rPr>
          <w:rFonts w:ascii="Times New Roman" w:hAnsi="Times New Roman" w:cs="Times New Roman"/>
        </w:rPr>
        <w:t xml:space="preserve"> и ус</w:t>
      </w:r>
      <w:r>
        <w:rPr>
          <w:rFonts w:ascii="Times New Roman" w:hAnsi="Times New Roman" w:cs="Times New Roman"/>
        </w:rPr>
        <w:t>пешности их составляющих</w:t>
      </w:r>
    </w:p>
  </w:footnote>
  <w:footnote w:id="22">
    <w:p w14:paraId="150A8BD0" w14:textId="7EAC92C7" w:rsidR="00564E9B" w:rsidRPr="004B5BF9" w:rsidRDefault="00564E9B" w:rsidP="003139AC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693FC7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693FC7">
        <w:rPr>
          <w:rFonts w:ascii="Times New Roman" w:hAnsi="Times New Roman" w:cs="Times New Roman"/>
          <w:i/>
          <w:sz w:val="22"/>
          <w:szCs w:val="22"/>
        </w:rPr>
        <w:t>Соловьёв А.И.</w:t>
      </w:r>
      <w:r w:rsidRPr="00693FC7">
        <w:rPr>
          <w:rFonts w:ascii="Times New Roman" w:hAnsi="Times New Roman" w:cs="Times New Roman"/>
          <w:sz w:val="22"/>
          <w:szCs w:val="22"/>
        </w:rPr>
        <w:t xml:space="preserve"> Политический лидер в административной среде государственного управления, или “кто в доме хозяин?” // // Полис. Политические исследования. 2017. </w:t>
      </w:r>
      <w:r w:rsidRPr="00693FC7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693FC7">
        <w:rPr>
          <w:rFonts w:ascii="Times New Roman" w:hAnsi="Times New Roman" w:cs="Times New Roman"/>
          <w:sz w:val="22"/>
          <w:szCs w:val="22"/>
        </w:rPr>
        <w:t xml:space="preserve">. 2. </w:t>
      </w:r>
      <w:r w:rsidRPr="00693FC7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693FC7">
        <w:rPr>
          <w:rFonts w:ascii="Times New Roman" w:hAnsi="Times New Roman" w:cs="Times New Roman"/>
          <w:sz w:val="22"/>
          <w:szCs w:val="22"/>
        </w:rPr>
        <w:t>. 6</w:t>
      </w:r>
      <w:r w:rsidRPr="004B5BF9">
        <w:rPr>
          <w:rFonts w:ascii="Times New Roman" w:hAnsi="Times New Roman" w:cs="Times New Roman"/>
          <w:sz w:val="22"/>
          <w:szCs w:val="22"/>
        </w:rPr>
        <w:t xml:space="preserve">0–81, </w:t>
      </w:r>
      <w:r w:rsidRPr="00693FC7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4B5BF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B5BF9">
        <w:rPr>
          <w:rFonts w:ascii="Times New Roman" w:hAnsi="Times New Roman" w:cs="Times New Roman"/>
          <w:sz w:val="22"/>
          <w:szCs w:val="22"/>
        </w:rPr>
        <w:t xml:space="preserve">60 </w:t>
      </w:r>
    </w:p>
  </w:footnote>
  <w:footnote w:id="23">
    <w:p w14:paraId="10963756" w14:textId="6D6F2655" w:rsidR="00564E9B" w:rsidRPr="00CF61C0" w:rsidRDefault="00564E9B" w:rsidP="00774F2D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CF61C0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CF61C0">
        <w:rPr>
          <w:rFonts w:ascii="Times New Roman" w:hAnsi="Times New Roman" w:cs="Times New Roman"/>
          <w:i/>
          <w:sz w:val="22"/>
          <w:szCs w:val="22"/>
        </w:rPr>
        <w:t>Сморгунов</w:t>
      </w:r>
      <w:proofErr w:type="spellEnd"/>
      <w:r w:rsidRPr="00A07AF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i/>
          <w:sz w:val="22"/>
          <w:szCs w:val="22"/>
        </w:rPr>
        <w:t>Л</w:t>
      </w:r>
      <w:r w:rsidRPr="00A07AFB">
        <w:rPr>
          <w:rFonts w:ascii="Times New Roman" w:hAnsi="Times New Roman" w:cs="Times New Roman"/>
          <w:i/>
          <w:sz w:val="22"/>
          <w:szCs w:val="22"/>
        </w:rPr>
        <w:t>.</w:t>
      </w:r>
      <w:r w:rsidRPr="00CF61C0">
        <w:rPr>
          <w:rFonts w:ascii="Times New Roman" w:hAnsi="Times New Roman" w:cs="Times New Roman"/>
          <w:i/>
          <w:sz w:val="22"/>
          <w:szCs w:val="22"/>
        </w:rPr>
        <w:t>В</w:t>
      </w:r>
      <w:r w:rsidRPr="00A07AFB">
        <w:rPr>
          <w:rFonts w:ascii="Times New Roman" w:hAnsi="Times New Roman" w:cs="Times New Roman"/>
          <w:i/>
          <w:sz w:val="22"/>
          <w:szCs w:val="22"/>
        </w:rPr>
        <w:t>.</w:t>
      </w:r>
      <w:r w:rsidRPr="00A07AFB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>В</w:t>
      </w:r>
      <w:r w:rsidRPr="00A07AFB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>поисках</w:t>
      </w:r>
      <w:r w:rsidRPr="00A07AFB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>управляемости</w:t>
      </w:r>
      <w:r w:rsidRPr="00A07AFB">
        <w:rPr>
          <w:rFonts w:ascii="Times New Roman" w:hAnsi="Times New Roman" w:cs="Times New Roman"/>
          <w:sz w:val="22"/>
          <w:szCs w:val="22"/>
        </w:rPr>
        <w:t xml:space="preserve">: </w:t>
      </w:r>
      <w:r w:rsidRPr="00CF61C0">
        <w:rPr>
          <w:rFonts w:ascii="Times New Roman" w:hAnsi="Times New Roman" w:cs="Times New Roman"/>
          <w:sz w:val="22"/>
          <w:szCs w:val="22"/>
        </w:rPr>
        <w:t>концепции</w:t>
      </w:r>
      <w:r w:rsidRPr="00A07AFB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>и</w:t>
      </w:r>
      <w:r w:rsidRPr="00A07AFB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>трансформации</w:t>
      </w:r>
      <w:r w:rsidRPr="00A07AFB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>государственного</w:t>
      </w:r>
      <w:r w:rsidRPr="00A07AFB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>управления</w:t>
      </w:r>
      <w:r w:rsidRPr="00A07AFB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>в</w:t>
      </w:r>
      <w:r w:rsidRPr="00A07AFB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  <w:lang w:val="en-US"/>
        </w:rPr>
        <w:t>XXI</w:t>
      </w:r>
      <w:r w:rsidRPr="00A07AFB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>веке</w:t>
      </w:r>
      <w:r w:rsidRPr="00A07AFB">
        <w:rPr>
          <w:rFonts w:ascii="Times New Roman" w:hAnsi="Times New Roman" w:cs="Times New Roman"/>
          <w:sz w:val="22"/>
          <w:szCs w:val="22"/>
        </w:rPr>
        <w:t xml:space="preserve">, </w:t>
      </w:r>
      <w:r w:rsidRPr="00CF61C0">
        <w:rPr>
          <w:rFonts w:ascii="Times New Roman" w:hAnsi="Times New Roman" w:cs="Times New Roman"/>
          <w:sz w:val="22"/>
          <w:szCs w:val="22"/>
        </w:rPr>
        <w:t>СПб</w:t>
      </w:r>
      <w:r w:rsidRPr="00A07AFB">
        <w:rPr>
          <w:rFonts w:ascii="Times New Roman" w:hAnsi="Times New Roman" w:cs="Times New Roman"/>
          <w:sz w:val="22"/>
          <w:szCs w:val="22"/>
        </w:rPr>
        <w:t xml:space="preserve">: </w:t>
      </w:r>
      <w:r w:rsidRPr="00CF61C0">
        <w:rPr>
          <w:rFonts w:ascii="Times New Roman" w:hAnsi="Times New Roman" w:cs="Times New Roman"/>
          <w:sz w:val="22"/>
          <w:szCs w:val="22"/>
        </w:rPr>
        <w:t>Издательство</w:t>
      </w:r>
      <w:r w:rsidRPr="006724C9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>Санкт-Петербургского университета, 2012. С.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>362, с.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CF61C0">
        <w:rPr>
          <w:rFonts w:ascii="Times New Roman" w:hAnsi="Times New Roman" w:cs="Times New Roman"/>
          <w:sz w:val="22"/>
          <w:szCs w:val="22"/>
        </w:rPr>
        <w:t xml:space="preserve">236 </w:t>
      </w:r>
    </w:p>
  </w:footnote>
  <w:footnote w:id="24">
    <w:p w14:paraId="69C31922" w14:textId="5C1E755A" w:rsidR="00564E9B" w:rsidRPr="00B35FBA" w:rsidRDefault="00564E9B" w:rsidP="00B35FBA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B35FBA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B35FBA">
        <w:rPr>
          <w:rFonts w:ascii="Times New Roman" w:hAnsi="Times New Roman" w:cs="Times New Roman"/>
          <w:i/>
          <w:sz w:val="22"/>
          <w:szCs w:val="22"/>
        </w:rPr>
        <w:t>Сморгунов</w:t>
      </w:r>
      <w:proofErr w:type="spellEnd"/>
      <w:r w:rsidRPr="00B35FBA">
        <w:rPr>
          <w:rFonts w:ascii="Times New Roman" w:hAnsi="Times New Roman" w:cs="Times New Roman"/>
          <w:i/>
          <w:sz w:val="22"/>
          <w:szCs w:val="22"/>
        </w:rPr>
        <w:t xml:space="preserve"> Л.В.</w:t>
      </w:r>
      <w:r w:rsidRPr="00B35FBA">
        <w:rPr>
          <w:rFonts w:ascii="Times New Roman" w:hAnsi="Times New Roman" w:cs="Times New Roman"/>
          <w:sz w:val="22"/>
          <w:szCs w:val="22"/>
        </w:rPr>
        <w:t xml:space="preserve"> Административные трансформации в странах БРИКС: проблемы управляемость для справедливого роста // Каспийский регион: политика, экономика, культура. 2016. </w:t>
      </w:r>
      <w:r w:rsidRPr="00B35FBA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B35FBA">
        <w:rPr>
          <w:rFonts w:ascii="Times New Roman" w:hAnsi="Times New Roman" w:cs="Times New Roman"/>
          <w:sz w:val="22"/>
          <w:szCs w:val="22"/>
        </w:rPr>
        <w:t>. 4. С. 55–64, с.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B35FBA">
        <w:rPr>
          <w:rFonts w:ascii="Times New Roman" w:hAnsi="Times New Roman" w:cs="Times New Roman"/>
          <w:sz w:val="22"/>
          <w:szCs w:val="22"/>
        </w:rPr>
        <w:t xml:space="preserve">57 </w:t>
      </w:r>
    </w:p>
  </w:footnote>
  <w:footnote w:id="25">
    <w:p w14:paraId="615B14A0" w14:textId="050BD14A" w:rsidR="00564E9B" w:rsidRPr="004B5BF9" w:rsidRDefault="00564E9B" w:rsidP="000C192F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B76077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B76077">
        <w:rPr>
          <w:rFonts w:ascii="Times New Roman" w:hAnsi="Times New Roman" w:cs="Times New Roman"/>
          <w:i/>
          <w:sz w:val="22"/>
          <w:szCs w:val="22"/>
        </w:rPr>
        <w:t>Барабашев</w:t>
      </w:r>
      <w:proofErr w:type="spellEnd"/>
      <w:r w:rsidRPr="00B76077">
        <w:rPr>
          <w:rFonts w:ascii="Times New Roman" w:hAnsi="Times New Roman" w:cs="Times New Roman"/>
          <w:i/>
          <w:sz w:val="22"/>
          <w:szCs w:val="22"/>
        </w:rPr>
        <w:t xml:space="preserve"> А.Г., </w:t>
      </w:r>
      <w:proofErr w:type="spellStart"/>
      <w:r w:rsidRPr="00B76077">
        <w:rPr>
          <w:rFonts w:ascii="Times New Roman" w:hAnsi="Times New Roman" w:cs="Times New Roman"/>
          <w:i/>
          <w:sz w:val="22"/>
          <w:szCs w:val="22"/>
        </w:rPr>
        <w:t>Страуссман</w:t>
      </w:r>
      <w:proofErr w:type="spellEnd"/>
      <w:r w:rsidRPr="00B76077">
        <w:rPr>
          <w:rFonts w:ascii="Times New Roman" w:hAnsi="Times New Roman" w:cs="Times New Roman"/>
          <w:i/>
          <w:sz w:val="22"/>
          <w:szCs w:val="22"/>
        </w:rPr>
        <w:t xml:space="preserve"> Дж.</w:t>
      </w:r>
      <w:r w:rsidRPr="00B76077">
        <w:rPr>
          <w:rFonts w:ascii="Times New Roman" w:hAnsi="Times New Roman" w:cs="Times New Roman"/>
          <w:sz w:val="22"/>
          <w:szCs w:val="22"/>
        </w:rPr>
        <w:t xml:space="preserve"> Реформа государственной службы Российской Федерации в сравнительной перспективе // Вестник Московского университета. Серия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 21. </w:t>
      </w:r>
      <w:r w:rsidRPr="00B76077">
        <w:rPr>
          <w:rFonts w:ascii="Times New Roman" w:hAnsi="Times New Roman" w:cs="Times New Roman"/>
          <w:sz w:val="22"/>
          <w:szCs w:val="22"/>
        </w:rPr>
        <w:t>Управление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B76077">
        <w:rPr>
          <w:rFonts w:ascii="Times New Roman" w:hAnsi="Times New Roman" w:cs="Times New Roman"/>
          <w:sz w:val="22"/>
          <w:szCs w:val="22"/>
        </w:rPr>
        <w:t>государство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76077">
        <w:rPr>
          <w:rFonts w:ascii="Times New Roman" w:hAnsi="Times New Roman" w:cs="Times New Roman"/>
          <w:sz w:val="22"/>
          <w:szCs w:val="22"/>
        </w:rPr>
        <w:t>и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76077">
        <w:rPr>
          <w:rFonts w:ascii="Times New Roman" w:hAnsi="Times New Roman" w:cs="Times New Roman"/>
          <w:sz w:val="22"/>
          <w:szCs w:val="22"/>
        </w:rPr>
        <w:t>общество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). 2005. </w:t>
      </w:r>
      <w:r w:rsidRPr="00B76077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3. </w:t>
      </w:r>
      <w:r w:rsidRPr="00B76077">
        <w:rPr>
          <w:rFonts w:ascii="Times New Roman" w:hAnsi="Times New Roman" w:cs="Times New Roman"/>
          <w:sz w:val="22"/>
          <w:szCs w:val="22"/>
        </w:rPr>
        <w:t>С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 3–33, </w:t>
      </w:r>
      <w:r w:rsidRPr="00B76077">
        <w:rPr>
          <w:rFonts w:ascii="Times New Roman" w:hAnsi="Times New Roman" w:cs="Times New Roman"/>
          <w:sz w:val="22"/>
          <w:szCs w:val="22"/>
        </w:rPr>
        <w:t>с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 3 </w:t>
      </w:r>
    </w:p>
  </w:footnote>
  <w:footnote w:id="26">
    <w:p w14:paraId="54484BB5" w14:textId="24444679" w:rsidR="00564E9B" w:rsidRPr="004B5BF9" w:rsidRDefault="00564E9B" w:rsidP="000C192F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7238E9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7238E9">
        <w:rPr>
          <w:rFonts w:ascii="Times New Roman" w:hAnsi="Times New Roman" w:cs="Times New Roman"/>
          <w:i/>
          <w:sz w:val="22"/>
          <w:szCs w:val="22"/>
          <w:lang w:val="en-US"/>
        </w:rPr>
        <w:t>Howlett</w:t>
      </w:r>
      <w:proofErr w:type="spellEnd"/>
      <w:r w:rsidRPr="007238E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M.</w:t>
      </w:r>
      <w:r w:rsidRPr="007238E9">
        <w:rPr>
          <w:rFonts w:ascii="Times New Roman" w:hAnsi="Times New Roman" w:cs="Times New Roman"/>
          <w:sz w:val="22"/>
          <w:szCs w:val="22"/>
          <w:lang w:val="en-US"/>
        </w:rPr>
        <w:t xml:space="preserve"> Understanding National Administrative Styles and Their Impact Upon Administrative Reform: A Neo-Institutional Model and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Analysis //</w:t>
      </w:r>
      <w:r w:rsidRPr="007238E9">
        <w:rPr>
          <w:rFonts w:ascii="Times New Roman" w:hAnsi="Times New Roman" w:cs="Times New Roman"/>
          <w:sz w:val="22"/>
          <w:szCs w:val="22"/>
          <w:lang w:val="en-US"/>
        </w:rPr>
        <w:t xml:space="preserve"> Policy, </w:t>
      </w:r>
      <w:proofErr w:type="spellStart"/>
      <w:r w:rsidRPr="007238E9">
        <w:rPr>
          <w:rFonts w:ascii="Times New Roman" w:hAnsi="Times New Roman" w:cs="Times New Roman"/>
          <w:sz w:val="22"/>
          <w:szCs w:val="22"/>
          <w:lang w:val="en-US"/>
        </w:rPr>
        <w:t>Organisation</w:t>
      </w:r>
      <w:proofErr w:type="spellEnd"/>
      <w:r w:rsidRPr="007238E9">
        <w:rPr>
          <w:rFonts w:ascii="Times New Roman" w:hAnsi="Times New Roman" w:cs="Times New Roman"/>
          <w:sz w:val="22"/>
          <w:szCs w:val="22"/>
          <w:lang w:val="en-US"/>
        </w:rPr>
        <w:t xml:space="preserve"> and Society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2002. </w:t>
      </w:r>
      <w:r>
        <w:rPr>
          <w:rFonts w:ascii="Times New Roman" w:hAnsi="Times New Roman" w:cs="Times New Roman"/>
          <w:sz w:val="22"/>
          <w:szCs w:val="22"/>
          <w:lang w:val="en-US"/>
        </w:rPr>
        <w:t>Vol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 21. </w:t>
      </w:r>
      <w:r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 1. </w:t>
      </w:r>
      <w:r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>. 1–24</w:t>
      </w:r>
    </w:p>
  </w:footnote>
  <w:footnote w:id="27">
    <w:p w14:paraId="054EFDFB" w14:textId="176E78AF" w:rsidR="00564E9B" w:rsidRPr="00A07AFB" w:rsidRDefault="00564E9B" w:rsidP="00A07AFB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A07AFB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A07AFB">
        <w:rPr>
          <w:rFonts w:ascii="Times New Roman" w:hAnsi="Times New Roman" w:cs="Times New Roman"/>
          <w:sz w:val="22"/>
          <w:szCs w:val="22"/>
          <w:lang w:val="en-US"/>
        </w:rPr>
        <w:t xml:space="preserve">Nordic administrative reforms. Lessons for Public Management / ed. by </w:t>
      </w:r>
      <w:proofErr w:type="spellStart"/>
      <w:r w:rsidRPr="00A07AFB">
        <w:rPr>
          <w:rFonts w:ascii="Times New Roman" w:hAnsi="Times New Roman" w:cs="Times New Roman"/>
          <w:sz w:val="22"/>
          <w:szCs w:val="22"/>
          <w:lang w:val="en-US"/>
        </w:rPr>
        <w:t>Carsten</w:t>
      </w:r>
      <w:proofErr w:type="spellEnd"/>
      <w:r w:rsidRPr="00A07AF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07AFB">
        <w:rPr>
          <w:rFonts w:ascii="Times New Roman" w:hAnsi="Times New Roman" w:cs="Times New Roman"/>
          <w:sz w:val="22"/>
          <w:szCs w:val="22"/>
          <w:lang w:val="en-US"/>
        </w:rPr>
        <w:t>Greve</w:t>
      </w:r>
      <w:proofErr w:type="spellEnd"/>
      <w:r w:rsidRPr="00A07AFB">
        <w:rPr>
          <w:rFonts w:ascii="Times New Roman" w:hAnsi="Times New Roman" w:cs="Times New Roman"/>
          <w:sz w:val="22"/>
          <w:szCs w:val="22"/>
          <w:lang w:val="en-US"/>
        </w:rPr>
        <w:t xml:space="preserve">, Per </w:t>
      </w:r>
      <w:proofErr w:type="spellStart"/>
      <w:r w:rsidRPr="00A07AFB">
        <w:rPr>
          <w:rFonts w:ascii="Times New Roman" w:hAnsi="Times New Roman" w:cs="Times New Roman"/>
          <w:sz w:val="22"/>
          <w:szCs w:val="22"/>
          <w:lang w:val="en-US"/>
        </w:rPr>
        <w:t>Lægreid</w:t>
      </w:r>
      <w:proofErr w:type="spellEnd"/>
      <w:r w:rsidRPr="00A07AFB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proofErr w:type="spellStart"/>
      <w:r w:rsidRPr="00A07AFB">
        <w:rPr>
          <w:rFonts w:ascii="Times New Roman" w:hAnsi="Times New Roman" w:cs="Times New Roman"/>
          <w:sz w:val="22"/>
          <w:szCs w:val="22"/>
          <w:lang w:val="en-US"/>
        </w:rPr>
        <w:t>Lise</w:t>
      </w:r>
      <w:proofErr w:type="spellEnd"/>
      <w:r w:rsidRPr="00A07AFB">
        <w:rPr>
          <w:rFonts w:ascii="Times New Roman" w:hAnsi="Times New Roman" w:cs="Times New Roman"/>
          <w:sz w:val="22"/>
          <w:szCs w:val="22"/>
          <w:lang w:val="en-US"/>
        </w:rPr>
        <w:t xml:space="preserve"> H. </w:t>
      </w:r>
      <w:proofErr w:type="spellStart"/>
      <w:r w:rsidRPr="00A07AFB">
        <w:rPr>
          <w:rFonts w:ascii="Times New Roman" w:hAnsi="Times New Roman" w:cs="Times New Roman"/>
          <w:sz w:val="22"/>
          <w:szCs w:val="22"/>
          <w:lang w:val="en-US"/>
        </w:rPr>
        <w:t>Rykkja</w:t>
      </w:r>
      <w:proofErr w:type="spellEnd"/>
      <w:r w:rsidRPr="00A07AFB">
        <w:rPr>
          <w:rFonts w:ascii="Times New Roman" w:hAnsi="Times New Roman" w:cs="Times New Roman"/>
          <w:sz w:val="22"/>
          <w:szCs w:val="22"/>
          <w:lang w:val="en-US"/>
        </w:rPr>
        <w:t>. London</w:t>
      </w:r>
      <w:r w:rsidRPr="00A07AFB">
        <w:rPr>
          <w:rFonts w:ascii="Times New Roman" w:hAnsi="Times New Roman" w:cs="Times New Roman"/>
          <w:sz w:val="22"/>
          <w:szCs w:val="22"/>
        </w:rPr>
        <w:t xml:space="preserve">: </w:t>
      </w:r>
      <w:r w:rsidRPr="00A07AFB">
        <w:rPr>
          <w:rFonts w:ascii="Times New Roman" w:hAnsi="Times New Roman" w:cs="Times New Roman"/>
          <w:sz w:val="22"/>
          <w:szCs w:val="22"/>
          <w:lang w:val="en-US"/>
        </w:rPr>
        <w:t>Palgrave</w:t>
      </w:r>
      <w:r w:rsidRPr="00A07AFB">
        <w:rPr>
          <w:rFonts w:ascii="Times New Roman" w:hAnsi="Times New Roman" w:cs="Times New Roman"/>
          <w:sz w:val="22"/>
          <w:szCs w:val="22"/>
        </w:rPr>
        <w:t xml:space="preserve"> </w:t>
      </w:r>
      <w:r w:rsidRPr="00A07AFB">
        <w:rPr>
          <w:rFonts w:ascii="Times New Roman" w:hAnsi="Times New Roman" w:cs="Times New Roman"/>
          <w:sz w:val="22"/>
          <w:szCs w:val="22"/>
          <w:lang w:val="en-US"/>
        </w:rPr>
        <w:t>Macmillan</w:t>
      </w:r>
      <w:r w:rsidRPr="00A07AFB">
        <w:rPr>
          <w:rFonts w:ascii="Times New Roman" w:hAnsi="Times New Roman" w:cs="Times New Roman"/>
          <w:sz w:val="22"/>
          <w:szCs w:val="22"/>
        </w:rPr>
        <w:t xml:space="preserve">, 2016. </w:t>
      </w:r>
      <w:r w:rsidRPr="00A07AFB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A07AFB">
        <w:rPr>
          <w:rFonts w:ascii="Times New Roman" w:hAnsi="Times New Roman" w:cs="Times New Roman"/>
          <w:sz w:val="22"/>
          <w:szCs w:val="22"/>
        </w:rPr>
        <w:t>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A07AFB">
        <w:rPr>
          <w:rFonts w:ascii="Times New Roman" w:hAnsi="Times New Roman" w:cs="Times New Roman"/>
          <w:sz w:val="22"/>
          <w:szCs w:val="22"/>
        </w:rPr>
        <w:t>236</w:t>
      </w:r>
      <w:r w:rsidRPr="006724C9">
        <w:rPr>
          <w:rFonts w:ascii="Times New Roman" w:hAnsi="Times New Roman" w:cs="Times New Roman"/>
          <w:sz w:val="22"/>
          <w:szCs w:val="22"/>
        </w:rPr>
        <w:t xml:space="preserve">, </w:t>
      </w:r>
      <w:r w:rsidRPr="00A07AFB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A07AF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7AFB">
        <w:rPr>
          <w:rFonts w:ascii="Times New Roman" w:hAnsi="Times New Roman" w:cs="Times New Roman"/>
          <w:sz w:val="22"/>
          <w:szCs w:val="22"/>
        </w:rPr>
        <w:t xml:space="preserve">5 </w:t>
      </w:r>
    </w:p>
  </w:footnote>
  <w:footnote w:id="28">
    <w:p w14:paraId="1327EEAC" w14:textId="534B6CD8" w:rsidR="00564E9B" w:rsidRPr="00606206" w:rsidRDefault="00564E9B" w:rsidP="00080A3B">
      <w:pPr>
        <w:pStyle w:val="af"/>
        <w:rPr>
          <w:rFonts w:ascii="Times New Roman" w:hAnsi="Times New Roman" w:cs="Times New Roman"/>
          <w:sz w:val="22"/>
          <w:szCs w:val="22"/>
        </w:rPr>
      </w:pPr>
      <w:r w:rsidRPr="00606206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606206">
        <w:rPr>
          <w:rFonts w:ascii="Times New Roman" w:hAnsi="Times New Roman" w:cs="Times New Roman"/>
          <w:i/>
          <w:sz w:val="22"/>
          <w:szCs w:val="22"/>
        </w:rPr>
        <w:t xml:space="preserve">Александров В.И., </w:t>
      </w:r>
      <w:proofErr w:type="spellStart"/>
      <w:r w:rsidRPr="00606206">
        <w:rPr>
          <w:rFonts w:ascii="Times New Roman" w:hAnsi="Times New Roman" w:cs="Times New Roman"/>
          <w:i/>
          <w:sz w:val="22"/>
          <w:szCs w:val="22"/>
        </w:rPr>
        <w:t>Барабашев</w:t>
      </w:r>
      <w:proofErr w:type="spellEnd"/>
      <w:r w:rsidRPr="00606206">
        <w:rPr>
          <w:rFonts w:ascii="Times New Roman" w:hAnsi="Times New Roman" w:cs="Times New Roman"/>
          <w:i/>
          <w:sz w:val="22"/>
          <w:szCs w:val="22"/>
        </w:rPr>
        <w:t xml:space="preserve"> А.Г., </w:t>
      </w:r>
      <w:proofErr w:type="spellStart"/>
      <w:r w:rsidRPr="00606206">
        <w:rPr>
          <w:rFonts w:ascii="Times New Roman" w:hAnsi="Times New Roman" w:cs="Times New Roman"/>
          <w:i/>
          <w:sz w:val="22"/>
          <w:szCs w:val="22"/>
        </w:rPr>
        <w:t>Стружак</w:t>
      </w:r>
      <w:proofErr w:type="spellEnd"/>
      <w:r w:rsidRPr="00606206">
        <w:rPr>
          <w:rFonts w:ascii="Times New Roman" w:hAnsi="Times New Roman" w:cs="Times New Roman"/>
          <w:i/>
          <w:sz w:val="22"/>
          <w:szCs w:val="22"/>
        </w:rPr>
        <w:t xml:space="preserve"> Е.П.</w:t>
      </w:r>
      <w:r w:rsidRPr="00606206">
        <w:rPr>
          <w:rFonts w:ascii="Times New Roman" w:hAnsi="Times New Roman" w:cs="Times New Roman"/>
          <w:sz w:val="22"/>
          <w:szCs w:val="22"/>
        </w:rPr>
        <w:t xml:space="preserve"> Коррупция и конфликт интересов // Общественные науки и современность. 2010. </w:t>
      </w:r>
      <w:r w:rsidRPr="00606206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606206">
        <w:rPr>
          <w:rFonts w:ascii="Times New Roman" w:hAnsi="Times New Roman" w:cs="Times New Roman"/>
          <w:sz w:val="22"/>
          <w:szCs w:val="22"/>
        </w:rPr>
        <w:t xml:space="preserve">. 2. </w:t>
      </w:r>
      <w:r w:rsidRPr="00606206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606206">
        <w:rPr>
          <w:rFonts w:ascii="Times New Roman" w:hAnsi="Times New Roman" w:cs="Times New Roman"/>
          <w:sz w:val="22"/>
          <w:szCs w:val="22"/>
        </w:rPr>
        <w:t>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606206">
        <w:rPr>
          <w:rFonts w:ascii="Times New Roman" w:hAnsi="Times New Roman" w:cs="Times New Roman"/>
          <w:sz w:val="22"/>
          <w:szCs w:val="22"/>
        </w:rPr>
        <w:t>94–102, 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06206">
        <w:rPr>
          <w:rFonts w:ascii="Times New Roman" w:hAnsi="Times New Roman" w:cs="Times New Roman"/>
          <w:sz w:val="22"/>
          <w:szCs w:val="22"/>
        </w:rPr>
        <w:t xml:space="preserve">97 </w:t>
      </w:r>
    </w:p>
  </w:footnote>
  <w:footnote w:id="29">
    <w:p w14:paraId="0D1CFA8E" w14:textId="4EACB93E" w:rsidR="00564E9B" w:rsidRPr="00772049" w:rsidRDefault="00564E9B" w:rsidP="000C192F">
      <w:pPr>
        <w:pStyle w:val="af"/>
        <w:rPr>
          <w:rFonts w:ascii="Times New Roman" w:hAnsi="Times New Roman" w:cs="Times New Roman"/>
          <w:sz w:val="22"/>
          <w:szCs w:val="22"/>
        </w:rPr>
      </w:pPr>
      <w:r w:rsidRPr="0077204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772049">
        <w:rPr>
          <w:rFonts w:ascii="Times New Roman" w:hAnsi="Times New Roman" w:cs="Times New Roman"/>
          <w:sz w:val="22"/>
          <w:szCs w:val="22"/>
        </w:rPr>
        <w:t xml:space="preserve">Здесь и далее передача сути концепций </w:t>
      </w:r>
      <w:r>
        <w:rPr>
          <w:rFonts w:ascii="Times New Roman" w:hAnsi="Times New Roman" w:cs="Times New Roman"/>
          <w:sz w:val="22"/>
          <w:szCs w:val="22"/>
        </w:rPr>
        <w:t xml:space="preserve">отсылает к данному </w:t>
      </w:r>
      <w:r w:rsidRPr="00772049">
        <w:rPr>
          <w:rFonts w:ascii="Times New Roman" w:hAnsi="Times New Roman" w:cs="Times New Roman"/>
          <w:sz w:val="22"/>
          <w:szCs w:val="22"/>
        </w:rPr>
        <w:t xml:space="preserve">источнику: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Public</w:t>
      </w:r>
      <w:r w:rsidRPr="00772049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Administration</w:t>
      </w:r>
      <w:r w:rsidRPr="00772049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772049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772049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Modern</w:t>
      </w:r>
      <w:r w:rsidRPr="00772049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State</w:t>
      </w:r>
      <w:r w:rsidRPr="00772049">
        <w:rPr>
          <w:rFonts w:ascii="Times New Roman" w:hAnsi="Times New Roman" w:cs="Times New Roman"/>
          <w:sz w:val="22"/>
          <w:szCs w:val="22"/>
        </w:rPr>
        <w:t xml:space="preserve">.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 xml:space="preserve">Administration and Impact / ed. by </w:t>
      </w:r>
      <w:proofErr w:type="spellStart"/>
      <w:r w:rsidRPr="00772049">
        <w:rPr>
          <w:rFonts w:ascii="Times New Roman" w:hAnsi="Times New Roman" w:cs="Times New Roman"/>
          <w:sz w:val="22"/>
          <w:szCs w:val="22"/>
          <w:lang w:val="en-US"/>
        </w:rPr>
        <w:t>Eberhard</w:t>
      </w:r>
      <w:proofErr w:type="spellEnd"/>
      <w:r w:rsidRPr="0077204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72049">
        <w:rPr>
          <w:rFonts w:ascii="Times New Roman" w:hAnsi="Times New Roman" w:cs="Times New Roman"/>
          <w:sz w:val="22"/>
          <w:szCs w:val="22"/>
          <w:lang w:val="en-US"/>
        </w:rPr>
        <w:t>Bohne</w:t>
      </w:r>
      <w:proofErr w:type="spellEnd"/>
      <w:r w:rsidRPr="00772049">
        <w:rPr>
          <w:rFonts w:ascii="Times New Roman" w:hAnsi="Times New Roman" w:cs="Times New Roman"/>
          <w:sz w:val="22"/>
          <w:szCs w:val="22"/>
          <w:lang w:val="en-US"/>
        </w:rPr>
        <w:t xml:space="preserve">, John D. Graham Jos C. N. </w:t>
      </w:r>
      <w:proofErr w:type="spellStart"/>
      <w:r w:rsidRPr="00772049">
        <w:rPr>
          <w:rFonts w:ascii="Times New Roman" w:hAnsi="Times New Roman" w:cs="Times New Roman"/>
          <w:sz w:val="22"/>
          <w:szCs w:val="22"/>
          <w:lang w:val="en-US"/>
        </w:rPr>
        <w:t>Raadschelders</w:t>
      </w:r>
      <w:proofErr w:type="spellEnd"/>
      <w:r w:rsidRPr="00772049">
        <w:rPr>
          <w:rFonts w:ascii="Times New Roman" w:hAnsi="Times New Roman" w:cs="Times New Roman"/>
          <w:sz w:val="22"/>
          <w:szCs w:val="22"/>
          <w:lang w:val="en-US"/>
        </w:rPr>
        <w:t xml:space="preserve"> with Jesse Paul </w:t>
      </w:r>
      <w:proofErr w:type="spellStart"/>
      <w:r w:rsidRPr="00772049">
        <w:rPr>
          <w:rFonts w:ascii="Times New Roman" w:hAnsi="Times New Roman" w:cs="Times New Roman"/>
          <w:sz w:val="22"/>
          <w:szCs w:val="22"/>
          <w:lang w:val="en-US"/>
        </w:rPr>
        <w:t>Lehrke</w:t>
      </w:r>
      <w:proofErr w:type="spellEnd"/>
      <w:r w:rsidRPr="00772049">
        <w:rPr>
          <w:rFonts w:ascii="Times New Roman" w:hAnsi="Times New Roman" w:cs="Times New Roman"/>
          <w:sz w:val="22"/>
          <w:szCs w:val="22"/>
          <w:lang w:val="en-US"/>
        </w:rPr>
        <w:t>. London</w:t>
      </w:r>
      <w:r w:rsidRPr="00772049">
        <w:rPr>
          <w:rFonts w:ascii="Times New Roman" w:hAnsi="Times New Roman" w:cs="Times New Roman"/>
          <w:sz w:val="22"/>
          <w:szCs w:val="22"/>
        </w:rPr>
        <w:t xml:space="preserve">: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Palgrave</w:t>
      </w:r>
      <w:r w:rsidRPr="00772049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Macmillan</w:t>
      </w:r>
      <w:r w:rsidRPr="00772049">
        <w:rPr>
          <w:rFonts w:ascii="Times New Roman" w:hAnsi="Times New Roman" w:cs="Times New Roman"/>
          <w:sz w:val="22"/>
          <w:szCs w:val="22"/>
        </w:rPr>
        <w:t xml:space="preserve">, 2014.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772049">
        <w:rPr>
          <w:rFonts w:ascii="Times New Roman" w:hAnsi="Times New Roman" w:cs="Times New Roman"/>
          <w:sz w:val="22"/>
          <w:szCs w:val="22"/>
        </w:rPr>
        <w:t>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</w:rPr>
        <w:t xml:space="preserve">312,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77204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</w:rPr>
        <w:t>4</w:t>
      </w:r>
    </w:p>
  </w:footnote>
  <w:footnote w:id="30">
    <w:p w14:paraId="68B4F65F" w14:textId="19F2EEBA" w:rsidR="00564E9B" w:rsidRPr="00526273" w:rsidRDefault="00564E9B" w:rsidP="004B4B03">
      <w:pPr>
        <w:pStyle w:val="af"/>
      </w:pPr>
      <w:r w:rsidRPr="0077204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772049">
        <w:rPr>
          <w:rFonts w:ascii="Times New Roman" w:hAnsi="Times New Roman" w:cs="Times New Roman"/>
          <w:sz w:val="22"/>
          <w:szCs w:val="22"/>
        </w:rPr>
        <w:t>См., например,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i/>
          <w:sz w:val="22"/>
          <w:szCs w:val="22"/>
        </w:rPr>
        <w:t>Соловьёв А.И.</w:t>
      </w:r>
      <w:r w:rsidRPr="00772049">
        <w:rPr>
          <w:rFonts w:ascii="Times New Roman" w:hAnsi="Times New Roman" w:cs="Times New Roman"/>
          <w:sz w:val="22"/>
          <w:szCs w:val="22"/>
        </w:rPr>
        <w:t xml:space="preserve"> Государство как производитель политики // Полис. Политические</w:t>
      </w:r>
      <w:r w:rsidRPr="00526273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</w:rPr>
        <w:t>исследования</w:t>
      </w:r>
      <w:r w:rsidRPr="00526273">
        <w:rPr>
          <w:rFonts w:ascii="Times New Roman" w:hAnsi="Times New Roman" w:cs="Times New Roman"/>
          <w:sz w:val="22"/>
          <w:szCs w:val="22"/>
        </w:rPr>
        <w:t xml:space="preserve">. 2016.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526273">
        <w:rPr>
          <w:rFonts w:ascii="Times New Roman" w:hAnsi="Times New Roman" w:cs="Times New Roman"/>
          <w:sz w:val="22"/>
          <w:szCs w:val="22"/>
        </w:rPr>
        <w:t xml:space="preserve">. 2. С. 90–108 </w:t>
      </w:r>
    </w:p>
  </w:footnote>
  <w:footnote w:id="31">
    <w:p w14:paraId="0C22D7B9" w14:textId="77777777" w:rsidR="00564E9B" w:rsidRPr="00526273" w:rsidRDefault="00564E9B" w:rsidP="006D1530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f1"/>
        </w:rPr>
        <w:footnoteRef/>
      </w:r>
      <w:r>
        <w:t xml:space="preserve"> </w:t>
      </w:r>
      <w:r w:rsidRPr="00772049">
        <w:rPr>
          <w:rFonts w:ascii="Times New Roman" w:hAnsi="Times New Roman" w:cs="Times New Roman"/>
          <w:sz w:val="22"/>
          <w:szCs w:val="22"/>
        </w:rPr>
        <w:t xml:space="preserve">Здесь и далее передача сути концепций </w:t>
      </w:r>
      <w:r>
        <w:rPr>
          <w:rFonts w:ascii="Times New Roman" w:hAnsi="Times New Roman" w:cs="Times New Roman"/>
          <w:sz w:val="22"/>
          <w:szCs w:val="22"/>
        </w:rPr>
        <w:t xml:space="preserve">отсылает к данному </w:t>
      </w:r>
      <w:r w:rsidRPr="00772049">
        <w:rPr>
          <w:rFonts w:ascii="Times New Roman" w:hAnsi="Times New Roman" w:cs="Times New Roman"/>
          <w:sz w:val="22"/>
          <w:szCs w:val="22"/>
        </w:rPr>
        <w:t xml:space="preserve">источнику: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Public</w:t>
      </w:r>
      <w:r w:rsidRPr="00772049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Administration</w:t>
      </w:r>
      <w:r w:rsidRPr="00772049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772049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Pr="00772049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Modern</w:t>
      </w:r>
      <w:r w:rsidRPr="00772049">
        <w:rPr>
          <w:rFonts w:ascii="Times New Roman" w:hAnsi="Times New Roman" w:cs="Times New Roman"/>
          <w:sz w:val="22"/>
          <w:szCs w:val="22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State</w:t>
      </w:r>
      <w:r w:rsidRPr="00772049">
        <w:rPr>
          <w:rFonts w:ascii="Times New Roman" w:hAnsi="Times New Roman" w:cs="Times New Roman"/>
          <w:sz w:val="22"/>
          <w:szCs w:val="22"/>
        </w:rPr>
        <w:t xml:space="preserve">.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 xml:space="preserve">Administration and Impact / ed. by </w:t>
      </w:r>
      <w:proofErr w:type="spellStart"/>
      <w:r w:rsidRPr="00772049">
        <w:rPr>
          <w:rFonts w:ascii="Times New Roman" w:hAnsi="Times New Roman" w:cs="Times New Roman"/>
          <w:sz w:val="22"/>
          <w:szCs w:val="22"/>
          <w:lang w:val="en-US"/>
        </w:rPr>
        <w:t>Eberhard</w:t>
      </w:r>
      <w:proofErr w:type="spellEnd"/>
      <w:r w:rsidRPr="00772049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72049">
        <w:rPr>
          <w:rFonts w:ascii="Times New Roman" w:hAnsi="Times New Roman" w:cs="Times New Roman"/>
          <w:sz w:val="22"/>
          <w:szCs w:val="22"/>
          <w:lang w:val="en-US"/>
        </w:rPr>
        <w:t>Bohne</w:t>
      </w:r>
      <w:proofErr w:type="spellEnd"/>
      <w:r w:rsidRPr="00772049">
        <w:rPr>
          <w:rFonts w:ascii="Times New Roman" w:hAnsi="Times New Roman" w:cs="Times New Roman"/>
          <w:sz w:val="22"/>
          <w:szCs w:val="22"/>
          <w:lang w:val="en-US"/>
        </w:rPr>
        <w:t xml:space="preserve">, John D. Graham Jos C. N. </w:t>
      </w:r>
      <w:proofErr w:type="spellStart"/>
      <w:r w:rsidRPr="00772049">
        <w:rPr>
          <w:rFonts w:ascii="Times New Roman" w:hAnsi="Times New Roman" w:cs="Times New Roman"/>
          <w:sz w:val="22"/>
          <w:szCs w:val="22"/>
          <w:lang w:val="en-US"/>
        </w:rPr>
        <w:t>Raadschelders</w:t>
      </w:r>
      <w:proofErr w:type="spellEnd"/>
      <w:r w:rsidRPr="00772049">
        <w:rPr>
          <w:rFonts w:ascii="Times New Roman" w:hAnsi="Times New Roman" w:cs="Times New Roman"/>
          <w:sz w:val="22"/>
          <w:szCs w:val="22"/>
          <w:lang w:val="en-US"/>
        </w:rPr>
        <w:t xml:space="preserve"> with Jesse Paul </w:t>
      </w:r>
      <w:proofErr w:type="spellStart"/>
      <w:r w:rsidRPr="00772049">
        <w:rPr>
          <w:rFonts w:ascii="Times New Roman" w:hAnsi="Times New Roman" w:cs="Times New Roman"/>
          <w:sz w:val="22"/>
          <w:szCs w:val="22"/>
          <w:lang w:val="en-US"/>
        </w:rPr>
        <w:t>Lehrke</w:t>
      </w:r>
      <w:proofErr w:type="spellEnd"/>
      <w:r w:rsidRPr="00772049">
        <w:rPr>
          <w:rFonts w:ascii="Times New Roman" w:hAnsi="Times New Roman" w:cs="Times New Roman"/>
          <w:sz w:val="22"/>
          <w:szCs w:val="22"/>
          <w:lang w:val="en-US"/>
        </w:rPr>
        <w:t>. London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Palgrave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Macmillan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, 2014.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. 312, </w:t>
      </w:r>
      <w:r w:rsidRPr="0077204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>. 4</w:t>
      </w:r>
    </w:p>
    <w:p w14:paraId="2081696F" w14:textId="3ACAAB85" w:rsidR="00564E9B" w:rsidRPr="00526273" w:rsidRDefault="00564E9B">
      <w:pPr>
        <w:pStyle w:val="af"/>
        <w:rPr>
          <w:lang w:val="en-US"/>
        </w:rPr>
      </w:pPr>
    </w:p>
  </w:footnote>
  <w:footnote w:id="32">
    <w:p w14:paraId="4C10E540" w14:textId="59D8010A" w:rsidR="00564E9B" w:rsidRPr="0033303E" w:rsidRDefault="00564E9B" w:rsidP="00656332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33303E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33303E">
        <w:rPr>
          <w:rFonts w:ascii="Times New Roman" w:hAnsi="Times New Roman" w:cs="Times New Roman"/>
          <w:sz w:val="22"/>
          <w:szCs w:val="22"/>
          <w:lang w:val="en-US"/>
        </w:rPr>
        <w:t xml:space="preserve">The Palgrave Handbook of Public Administration and Management in Europe / ed. by </w:t>
      </w:r>
      <w:proofErr w:type="spellStart"/>
      <w:r w:rsidRPr="0033303E">
        <w:rPr>
          <w:rFonts w:ascii="Times New Roman" w:hAnsi="Times New Roman" w:cs="Times New Roman"/>
          <w:sz w:val="22"/>
          <w:szCs w:val="22"/>
          <w:lang w:val="en-US"/>
        </w:rPr>
        <w:t>Edoardo</w:t>
      </w:r>
      <w:proofErr w:type="spellEnd"/>
      <w:r w:rsidRPr="003330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3303E">
        <w:rPr>
          <w:rFonts w:ascii="Times New Roman" w:hAnsi="Times New Roman" w:cs="Times New Roman"/>
          <w:sz w:val="22"/>
          <w:szCs w:val="22"/>
          <w:lang w:val="en-US"/>
        </w:rPr>
        <w:t>Ongaro</w:t>
      </w:r>
      <w:proofErr w:type="spellEnd"/>
      <w:r w:rsidRPr="0033303E">
        <w:rPr>
          <w:rFonts w:ascii="Times New Roman" w:hAnsi="Times New Roman" w:cs="Times New Roman"/>
          <w:sz w:val="22"/>
          <w:szCs w:val="22"/>
          <w:lang w:val="en-US"/>
        </w:rPr>
        <w:t xml:space="preserve"> and Sandra van Thiel. London: Palgrave </w:t>
      </w:r>
      <w:r>
        <w:rPr>
          <w:rFonts w:ascii="Times New Roman" w:hAnsi="Times New Roman" w:cs="Times New Roman"/>
          <w:sz w:val="22"/>
          <w:szCs w:val="22"/>
          <w:lang w:val="en-US"/>
        </w:rPr>
        <w:t>Macmillan, 2018. P.1306, p. 313</w:t>
      </w:r>
      <w:r w:rsidRPr="003330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</w:footnote>
  <w:footnote w:id="33">
    <w:p w14:paraId="03F91708" w14:textId="77777777" w:rsidR="00564E9B" w:rsidRPr="007F0269" w:rsidRDefault="00564E9B" w:rsidP="00656332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7F026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7F0269">
        <w:rPr>
          <w:rFonts w:ascii="Times New Roman" w:hAnsi="Times New Roman" w:cs="Times New Roman"/>
          <w:i/>
          <w:sz w:val="22"/>
          <w:szCs w:val="22"/>
          <w:lang w:val="en-US"/>
        </w:rPr>
        <w:t xml:space="preserve">Bryson J.M., Crosby B.C., Bloomberg L. </w:t>
      </w:r>
      <w:r w:rsidRPr="007F0269">
        <w:rPr>
          <w:rFonts w:ascii="Times New Roman" w:hAnsi="Times New Roman" w:cs="Times New Roman"/>
          <w:sz w:val="22"/>
          <w:szCs w:val="22"/>
          <w:lang w:val="en-US"/>
        </w:rPr>
        <w:t>Public Value Governance: Moving beyond Traditional Public</w:t>
      </w:r>
    </w:p>
    <w:p w14:paraId="32FDD76B" w14:textId="51A6B887" w:rsidR="00564E9B" w:rsidRPr="00CC2165" w:rsidRDefault="00564E9B" w:rsidP="00656332">
      <w:pPr>
        <w:pStyle w:val="af"/>
      </w:pPr>
      <w:r w:rsidRPr="007F0269">
        <w:rPr>
          <w:rFonts w:ascii="Times New Roman" w:hAnsi="Times New Roman" w:cs="Times New Roman"/>
          <w:sz w:val="22"/>
          <w:szCs w:val="22"/>
          <w:lang w:val="en-US"/>
        </w:rPr>
        <w:t xml:space="preserve">Administration and the New Public Management // Public Administration Review. </w:t>
      </w:r>
      <w:r w:rsidRPr="004B5BF9">
        <w:rPr>
          <w:rFonts w:ascii="Times New Roman" w:hAnsi="Times New Roman" w:cs="Times New Roman"/>
          <w:sz w:val="22"/>
          <w:szCs w:val="22"/>
        </w:rPr>
        <w:t xml:space="preserve">2014.  </w:t>
      </w:r>
      <w:proofErr w:type="spellStart"/>
      <w:r w:rsidRPr="007F0269">
        <w:rPr>
          <w:rFonts w:ascii="Times New Roman" w:hAnsi="Times New Roman" w:cs="Times New Roman"/>
          <w:sz w:val="22"/>
          <w:szCs w:val="22"/>
          <w:lang w:val="en-US"/>
        </w:rPr>
        <w:t>Vol</w:t>
      </w:r>
      <w:proofErr w:type="spellEnd"/>
      <w:r w:rsidRPr="004B5BF9">
        <w:rPr>
          <w:rFonts w:ascii="Times New Roman" w:hAnsi="Times New Roman" w:cs="Times New Roman"/>
          <w:sz w:val="22"/>
          <w:szCs w:val="22"/>
        </w:rPr>
        <w:t xml:space="preserve">. 74. </w:t>
      </w:r>
      <w:r w:rsidRPr="007F0269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CC2165">
        <w:rPr>
          <w:rFonts w:ascii="Times New Roman" w:hAnsi="Times New Roman" w:cs="Times New Roman"/>
          <w:sz w:val="22"/>
          <w:szCs w:val="22"/>
        </w:rPr>
        <w:t xml:space="preserve">. 4. </w:t>
      </w:r>
      <w:r w:rsidRPr="007F026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C2165">
        <w:rPr>
          <w:rFonts w:ascii="Times New Roman" w:hAnsi="Times New Roman" w:cs="Times New Roman"/>
          <w:sz w:val="22"/>
          <w:szCs w:val="22"/>
        </w:rPr>
        <w:t xml:space="preserve">. 445–456, </w:t>
      </w:r>
      <w:r w:rsidRPr="007F0269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CC2165">
        <w:rPr>
          <w:rFonts w:ascii="Times New Roman" w:hAnsi="Times New Roman" w:cs="Times New Roman"/>
          <w:sz w:val="22"/>
          <w:szCs w:val="22"/>
        </w:rPr>
        <w:t>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CC2165">
        <w:rPr>
          <w:rFonts w:ascii="Times New Roman" w:hAnsi="Times New Roman" w:cs="Times New Roman"/>
          <w:sz w:val="22"/>
          <w:szCs w:val="22"/>
        </w:rPr>
        <w:t>446</w:t>
      </w:r>
      <w:r w:rsidRPr="00CC2165">
        <w:t xml:space="preserve"> </w:t>
      </w:r>
    </w:p>
  </w:footnote>
  <w:footnote w:id="34">
    <w:p w14:paraId="759E6419" w14:textId="3EA4C1AC" w:rsidR="00564E9B" w:rsidRPr="00ED5E1A" w:rsidRDefault="00564E9B" w:rsidP="00ED5E1A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ED5E1A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ED5E1A">
        <w:rPr>
          <w:rFonts w:ascii="Times New Roman" w:hAnsi="Times New Roman" w:cs="Times New Roman"/>
          <w:i/>
          <w:sz w:val="22"/>
          <w:szCs w:val="22"/>
        </w:rPr>
        <w:t>Волкова А.В.</w:t>
      </w:r>
      <w:r w:rsidRPr="00ED5E1A">
        <w:rPr>
          <w:rFonts w:ascii="Times New Roman" w:hAnsi="Times New Roman" w:cs="Times New Roman"/>
          <w:sz w:val="22"/>
          <w:szCs w:val="22"/>
        </w:rPr>
        <w:t xml:space="preserve"> Современная публичность и публичные ценности: российские и зарубежные практики // Вестник Санкт-Петербургского университета. Серия 6. 2014. </w:t>
      </w:r>
      <w:r w:rsidRPr="00ED5E1A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CC2165">
        <w:rPr>
          <w:rFonts w:ascii="Times New Roman" w:hAnsi="Times New Roman" w:cs="Times New Roman"/>
          <w:sz w:val="22"/>
          <w:szCs w:val="22"/>
        </w:rPr>
        <w:t xml:space="preserve">. 1. </w:t>
      </w:r>
      <w:r w:rsidRPr="00ED5E1A">
        <w:rPr>
          <w:rFonts w:ascii="Times New Roman" w:hAnsi="Times New Roman" w:cs="Times New Roman"/>
          <w:sz w:val="22"/>
          <w:szCs w:val="22"/>
        </w:rPr>
        <w:t>С. 111–118, с.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ED5E1A">
        <w:rPr>
          <w:rFonts w:ascii="Times New Roman" w:hAnsi="Times New Roman" w:cs="Times New Roman"/>
          <w:sz w:val="22"/>
          <w:szCs w:val="22"/>
        </w:rPr>
        <w:t xml:space="preserve">113 </w:t>
      </w:r>
    </w:p>
  </w:footnote>
  <w:footnote w:id="35">
    <w:p w14:paraId="63E77475" w14:textId="32C87467" w:rsidR="00564E9B" w:rsidRPr="00F64857" w:rsidRDefault="00564E9B" w:rsidP="00F64857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F64857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F64857">
        <w:rPr>
          <w:rFonts w:ascii="Times New Roman" w:hAnsi="Times New Roman" w:cs="Times New Roman"/>
          <w:sz w:val="22"/>
          <w:szCs w:val="22"/>
        </w:rPr>
        <w:t xml:space="preserve">В частности, в президентском Послании </w:t>
      </w:r>
      <w:r>
        <w:rPr>
          <w:rFonts w:ascii="Times New Roman" w:hAnsi="Times New Roman" w:cs="Times New Roman"/>
          <w:sz w:val="22"/>
          <w:szCs w:val="22"/>
        </w:rPr>
        <w:t xml:space="preserve">Федеральному Собранию </w:t>
      </w:r>
      <w:r w:rsidRPr="00F64857">
        <w:rPr>
          <w:rFonts w:ascii="Times New Roman" w:hAnsi="Times New Roman" w:cs="Times New Roman"/>
          <w:sz w:val="22"/>
          <w:szCs w:val="22"/>
        </w:rPr>
        <w:t xml:space="preserve">2016 года активно развивалась тема вовлечения некоммерческих организаций в формирование социальной политики, см. Послание Президента Федеральному Собранию. 1.12.2016. Официальный портал Президента Российской Федерации [Электронный ресурс] // </w:t>
      </w:r>
      <w:r w:rsidRPr="00F64857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F64857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http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://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kremlin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events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president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transcripts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messages</w:t>
        </w:r>
        <w:r w:rsidRPr="00F6485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/53379</w:t>
        </w:r>
      </w:hyperlink>
      <w:r w:rsidRPr="00F64857">
        <w:rPr>
          <w:rFonts w:ascii="Times New Roman" w:hAnsi="Times New Roman" w:cs="Times New Roman"/>
          <w:sz w:val="22"/>
          <w:szCs w:val="22"/>
        </w:rPr>
        <w:t xml:space="preserve"> (дата обращения 16.04.2018) </w:t>
      </w:r>
    </w:p>
  </w:footnote>
  <w:footnote w:id="36">
    <w:p w14:paraId="65FBEC6F" w14:textId="17304D74" w:rsidR="00564E9B" w:rsidRPr="00BC2A24" w:rsidRDefault="00564E9B" w:rsidP="002263C1">
      <w:pPr>
        <w:pStyle w:val="af"/>
        <w:rPr>
          <w:rFonts w:ascii="Times New Roman" w:hAnsi="Times New Roman" w:cs="Times New Roman"/>
          <w:sz w:val="22"/>
          <w:szCs w:val="22"/>
        </w:rPr>
      </w:pPr>
      <w:r w:rsidRPr="00BC2A24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BC2A24">
        <w:rPr>
          <w:rFonts w:ascii="Times New Roman" w:hAnsi="Times New Roman" w:cs="Times New Roman"/>
          <w:i/>
          <w:sz w:val="22"/>
          <w:szCs w:val="22"/>
        </w:rPr>
        <w:t>Барабашев</w:t>
      </w:r>
      <w:proofErr w:type="spellEnd"/>
      <w:r w:rsidRPr="00BC2A24">
        <w:rPr>
          <w:rFonts w:ascii="Times New Roman" w:hAnsi="Times New Roman" w:cs="Times New Roman"/>
          <w:i/>
          <w:sz w:val="22"/>
          <w:szCs w:val="22"/>
        </w:rPr>
        <w:t xml:space="preserve"> А.Г.</w:t>
      </w:r>
      <w:r w:rsidRPr="00BC2A24">
        <w:rPr>
          <w:rFonts w:ascii="Times New Roman" w:hAnsi="Times New Roman" w:cs="Times New Roman"/>
          <w:sz w:val="22"/>
          <w:szCs w:val="22"/>
        </w:rPr>
        <w:t xml:space="preserve"> Кризис государственного управления и его влияние на основные административные парадигмы государства и бюрократии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2A24">
        <w:rPr>
          <w:rFonts w:ascii="Times New Roman" w:hAnsi="Times New Roman" w:cs="Times New Roman"/>
          <w:sz w:val="22"/>
          <w:szCs w:val="22"/>
        </w:rPr>
        <w:t xml:space="preserve">// </w:t>
      </w:r>
      <w:r>
        <w:rPr>
          <w:rFonts w:ascii="Times New Roman" w:hAnsi="Times New Roman" w:cs="Times New Roman"/>
          <w:sz w:val="22"/>
          <w:szCs w:val="22"/>
        </w:rPr>
        <w:t xml:space="preserve">Вопросы государственного и муниципального управления. 2016. </w:t>
      </w:r>
      <w:r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BC2A24">
        <w:rPr>
          <w:rFonts w:ascii="Times New Roman" w:hAnsi="Times New Roman" w:cs="Times New Roman"/>
          <w:sz w:val="22"/>
          <w:szCs w:val="22"/>
        </w:rPr>
        <w:t xml:space="preserve">. 3. </w:t>
      </w:r>
      <w:r>
        <w:rPr>
          <w:rFonts w:ascii="Times New Roman" w:hAnsi="Times New Roman" w:cs="Times New Roman"/>
          <w:sz w:val="22"/>
          <w:szCs w:val="22"/>
        </w:rPr>
        <w:t>С. 163–194, с.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168</w:t>
      </w:r>
    </w:p>
  </w:footnote>
  <w:footnote w:id="37">
    <w:p w14:paraId="46A97053" w14:textId="331819DB" w:rsidR="00564E9B" w:rsidRPr="0031694F" w:rsidRDefault="00564E9B" w:rsidP="002263C1">
      <w:pPr>
        <w:pStyle w:val="af"/>
        <w:rPr>
          <w:rFonts w:ascii="Times New Roman" w:hAnsi="Times New Roman" w:cs="Times New Roman"/>
          <w:sz w:val="22"/>
          <w:szCs w:val="22"/>
        </w:rPr>
      </w:pPr>
      <w:r w:rsidRPr="0031694F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31694F">
        <w:rPr>
          <w:rFonts w:ascii="Times New Roman" w:hAnsi="Times New Roman" w:cs="Times New Roman"/>
          <w:i/>
          <w:sz w:val="22"/>
          <w:szCs w:val="22"/>
        </w:rPr>
        <w:t>Барабашев</w:t>
      </w:r>
      <w:proofErr w:type="spellEnd"/>
      <w:r w:rsidRPr="0031694F">
        <w:rPr>
          <w:rFonts w:ascii="Times New Roman" w:hAnsi="Times New Roman" w:cs="Times New Roman"/>
          <w:i/>
          <w:sz w:val="22"/>
          <w:szCs w:val="22"/>
        </w:rPr>
        <w:t xml:space="preserve"> А.Г.</w:t>
      </w:r>
      <w:r w:rsidRPr="0031694F">
        <w:rPr>
          <w:rFonts w:ascii="Times New Roman" w:hAnsi="Times New Roman" w:cs="Times New Roman"/>
          <w:sz w:val="22"/>
          <w:szCs w:val="22"/>
        </w:rPr>
        <w:t xml:space="preserve"> Кризис государственного управления и его влияние на основные административные парадигмы государства и бюрократии // Вопросы государственного и муниципального управления. 2016. </w:t>
      </w:r>
      <w:r w:rsidRPr="0031694F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31694F">
        <w:rPr>
          <w:rFonts w:ascii="Times New Roman" w:hAnsi="Times New Roman" w:cs="Times New Roman"/>
          <w:sz w:val="22"/>
          <w:szCs w:val="22"/>
        </w:rPr>
        <w:t>. 3. С. 163–194, с.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31694F">
        <w:rPr>
          <w:rFonts w:ascii="Times New Roman" w:hAnsi="Times New Roman" w:cs="Times New Roman"/>
          <w:sz w:val="22"/>
          <w:szCs w:val="22"/>
        </w:rPr>
        <w:t>164</w:t>
      </w:r>
    </w:p>
  </w:footnote>
  <w:footnote w:id="38">
    <w:p w14:paraId="6D51B52F" w14:textId="49AD2B6D" w:rsidR="00564E9B" w:rsidRPr="00652476" w:rsidRDefault="00564E9B" w:rsidP="001F7F82">
      <w:pPr>
        <w:pStyle w:val="af"/>
        <w:rPr>
          <w:rFonts w:ascii="Times New Roman" w:hAnsi="Times New Roman" w:cs="Times New Roman"/>
          <w:sz w:val="22"/>
          <w:szCs w:val="22"/>
        </w:rPr>
      </w:pPr>
      <w:r w:rsidRPr="00652476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652476">
        <w:rPr>
          <w:rFonts w:ascii="Times New Roman" w:hAnsi="Times New Roman" w:cs="Times New Roman"/>
          <w:i/>
          <w:sz w:val="22"/>
          <w:szCs w:val="22"/>
        </w:rPr>
        <w:t>Кулакова Т.А.</w:t>
      </w:r>
      <w:r w:rsidRPr="00652476">
        <w:rPr>
          <w:rFonts w:ascii="Times New Roman" w:hAnsi="Times New Roman" w:cs="Times New Roman"/>
          <w:sz w:val="22"/>
          <w:szCs w:val="22"/>
        </w:rPr>
        <w:t xml:space="preserve"> О методологических основаниях административной реформы // Вестник Санкт-Петербургского университета. Серия 6. 2011. </w:t>
      </w:r>
      <w:proofErr w:type="spellStart"/>
      <w:r w:rsidRPr="00652476">
        <w:rPr>
          <w:rFonts w:ascii="Times New Roman" w:hAnsi="Times New Roman" w:cs="Times New Roman"/>
          <w:sz w:val="22"/>
          <w:szCs w:val="22"/>
        </w:rPr>
        <w:t>No</w:t>
      </w:r>
      <w:proofErr w:type="spellEnd"/>
      <w:r w:rsidRPr="00652476">
        <w:rPr>
          <w:rFonts w:ascii="Times New Roman" w:hAnsi="Times New Roman" w:cs="Times New Roman"/>
          <w:sz w:val="22"/>
          <w:szCs w:val="22"/>
        </w:rPr>
        <w:t>. 2. С. 107–114, с.107</w:t>
      </w:r>
    </w:p>
  </w:footnote>
  <w:footnote w:id="39">
    <w:p w14:paraId="66875D64" w14:textId="434C9C0E" w:rsidR="00564E9B" w:rsidRPr="000A706B" w:rsidRDefault="00564E9B" w:rsidP="000A706B">
      <w:pPr>
        <w:pStyle w:val="af"/>
        <w:rPr>
          <w:rFonts w:ascii="Times New Roman" w:hAnsi="Times New Roman" w:cs="Times New Roman"/>
          <w:sz w:val="22"/>
          <w:szCs w:val="22"/>
        </w:rPr>
      </w:pPr>
      <w:r w:rsidRPr="000A706B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0A706B">
        <w:rPr>
          <w:rFonts w:ascii="Times New Roman" w:hAnsi="Times New Roman" w:cs="Times New Roman"/>
          <w:i/>
          <w:sz w:val="22"/>
          <w:szCs w:val="22"/>
        </w:rPr>
        <w:t>Сморгунов</w:t>
      </w:r>
      <w:proofErr w:type="spellEnd"/>
      <w:r w:rsidRPr="000A706B">
        <w:rPr>
          <w:rFonts w:ascii="Times New Roman" w:hAnsi="Times New Roman" w:cs="Times New Roman"/>
          <w:i/>
          <w:sz w:val="22"/>
          <w:szCs w:val="22"/>
        </w:rPr>
        <w:t xml:space="preserve"> Л.В.</w:t>
      </w:r>
      <w:r w:rsidRPr="000A706B">
        <w:rPr>
          <w:rFonts w:ascii="Times New Roman" w:hAnsi="Times New Roman" w:cs="Times New Roman"/>
          <w:sz w:val="22"/>
          <w:szCs w:val="22"/>
        </w:rPr>
        <w:t xml:space="preserve"> Административные трансформации в странах БРИКС: проблемы управляемость для справедливого роста // Каспийский регион: политика, экономика, культура. 2016. </w:t>
      </w:r>
      <w:r w:rsidRPr="000A706B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0A706B">
        <w:rPr>
          <w:rFonts w:ascii="Times New Roman" w:hAnsi="Times New Roman" w:cs="Times New Roman"/>
          <w:sz w:val="22"/>
          <w:szCs w:val="22"/>
        </w:rPr>
        <w:t>. 4. С. 55–64, с.63</w:t>
      </w:r>
    </w:p>
  </w:footnote>
  <w:footnote w:id="40">
    <w:p w14:paraId="7EC52416" w14:textId="7C316CD2" w:rsidR="00564E9B" w:rsidRPr="000A706B" w:rsidRDefault="00564E9B" w:rsidP="000A706B">
      <w:pPr>
        <w:pStyle w:val="af"/>
        <w:rPr>
          <w:rFonts w:ascii="Times New Roman" w:hAnsi="Times New Roman" w:cs="Times New Roman"/>
          <w:sz w:val="22"/>
          <w:szCs w:val="22"/>
        </w:rPr>
      </w:pPr>
      <w:r w:rsidRPr="000A706B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0A706B">
        <w:rPr>
          <w:rFonts w:ascii="Times New Roman" w:hAnsi="Times New Roman" w:cs="Times New Roman"/>
          <w:sz w:val="22"/>
          <w:szCs w:val="22"/>
        </w:rPr>
        <w:t xml:space="preserve">В России проходят антикоррупционные митинги. 12.07.2017. Ведомости [Электронный ресурс] // </w:t>
      </w:r>
      <w:r w:rsidRPr="000A706B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A706B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https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://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vedomosti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politics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articles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/2017/06/12/693971-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prohodyat</w:t>
        </w:r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-</w:t>
        </w:r>
        <w:proofErr w:type="spellStart"/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mitingi</w:t>
        </w:r>
        <w:proofErr w:type="spellEnd"/>
      </w:hyperlink>
      <w:r w:rsidRPr="000A706B">
        <w:rPr>
          <w:rFonts w:ascii="Times New Roman" w:hAnsi="Times New Roman" w:cs="Times New Roman"/>
          <w:sz w:val="22"/>
          <w:szCs w:val="22"/>
        </w:rPr>
        <w:t xml:space="preserve"> (дата обращения 12.04.2018), Антикоррупционные акции в городах России. 26.03.2017. РБК [Электронный ресурс] // </w:t>
      </w:r>
      <w:r w:rsidRPr="000A706B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0A706B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Pr="000A706B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https://www.rbc.ru/photoreport/26/03/2017/58d7ab1c9a7947392f2a664a</w:t>
        </w:r>
      </w:hyperlink>
      <w:r w:rsidRPr="000A706B">
        <w:rPr>
          <w:rFonts w:ascii="Times New Roman" w:hAnsi="Times New Roman" w:cs="Times New Roman"/>
          <w:sz w:val="22"/>
          <w:szCs w:val="22"/>
        </w:rPr>
        <w:t xml:space="preserve"> (дата обращения 12.04.2018)</w:t>
      </w:r>
    </w:p>
  </w:footnote>
  <w:footnote w:id="41">
    <w:p w14:paraId="29925C64" w14:textId="27460593" w:rsidR="00564E9B" w:rsidRPr="004B5BF9" w:rsidRDefault="00564E9B" w:rsidP="000A706B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0A706B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0A706B">
        <w:rPr>
          <w:rFonts w:ascii="Times New Roman" w:hAnsi="Times New Roman" w:cs="Times New Roman"/>
          <w:i/>
          <w:sz w:val="22"/>
          <w:szCs w:val="22"/>
        </w:rPr>
        <w:t>Сморгунов</w:t>
      </w:r>
      <w:proofErr w:type="spellEnd"/>
      <w:r w:rsidRPr="000A706B">
        <w:rPr>
          <w:rFonts w:ascii="Times New Roman" w:hAnsi="Times New Roman" w:cs="Times New Roman"/>
          <w:i/>
          <w:sz w:val="22"/>
          <w:szCs w:val="22"/>
        </w:rPr>
        <w:t xml:space="preserve"> Л.В.</w:t>
      </w:r>
      <w:r w:rsidRPr="000A706B">
        <w:rPr>
          <w:rFonts w:ascii="Times New Roman" w:hAnsi="Times New Roman" w:cs="Times New Roman"/>
          <w:sz w:val="22"/>
          <w:szCs w:val="22"/>
        </w:rPr>
        <w:t xml:space="preserve"> Формирование «способностей государства» в ходе административной реформы в России (2003–2010 годы) // Вестник РГНФ. 2011. </w:t>
      </w:r>
      <w:r w:rsidRPr="000A706B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 3. </w:t>
      </w:r>
      <w:r w:rsidRPr="000A706B">
        <w:rPr>
          <w:rFonts w:ascii="Times New Roman" w:hAnsi="Times New Roman" w:cs="Times New Roman"/>
          <w:sz w:val="22"/>
          <w:szCs w:val="22"/>
        </w:rPr>
        <w:t>С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 76–85, </w:t>
      </w:r>
      <w:r w:rsidRPr="000A706B">
        <w:rPr>
          <w:rFonts w:ascii="Times New Roman" w:hAnsi="Times New Roman" w:cs="Times New Roman"/>
          <w:sz w:val="22"/>
          <w:szCs w:val="22"/>
        </w:rPr>
        <w:t>с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>.79</w:t>
      </w:r>
    </w:p>
  </w:footnote>
  <w:footnote w:id="42">
    <w:p w14:paraId="74A74C43" w14:textId="00E175B0" w:rsidR="00564E9B" w:rsidRPr="004B5BF9" w:rsidRDefault="00564E9B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27475B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7475B">
        <w:rPr>
          <w:rFonts w:ascii="Times New Roman" w:hAnsi="Times New Roman" w:cs="Times New Roman"/>
          <w:i/>
          <w:sz w:val="22"/>
          <w:szCs w:val="22"/>
          <w:lang w:val="en-US"/>
        </w:rPr>
        <w:t>Friedrich C. J.</w:t>
      </w:r>
      <w:r w:rsidRPr="0027475B">
        <w:rPr>
          <w:rFonts w:ascii="Times New Roman" w:hAnsi="Times New Roman" w:cs="Times New Roman"/>
          <w:sz w:val="22"/>
          <w:szCs w:val="22"/>
          <w:lang w:val="en-US"/>
        </w:rPr>
        <w:t xml:space="preserve"> Corruption Concepts in Historical Perspective / Political Corruption. Concepts and Contexts / ed. by </w:t>
      </w:r>
      <w:proofErr w:type="spellStart"/>
      <w:r w:rsidRPr="0027475B">
        <w:rPr>
          <w:rFonts w:ascii="Times New Roman" w:hAnsi="Times New Roman" w:cs="Times New Roman"/>
          <w:sz w:val="22"/>
          <w:szCs w:val="22"/>
          <w:lang w:val="en-US"/>
        </w:rPr>
        <w:t>Heidenheimer</w:t>
      </w:r>
      <w:proofErr w:type="spellEnd"/>
      <w:r w:rsidRPr="0027475B">
        <w:rPr>
          <w:rFonts w:ascii="Times New Roman" w:hAnsi="Times New Roman" w:cs="Times New Roman"/>
          <w:sz w:val="22"/>
          <w:szCs w:val="22"/>
          <w:lang w:val="en-US"/>
        </w:rPr>
        <w:t xml:space="preserve"> A. J., Johnston M. New Brunswick: Transaction Publishers, 2007. P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.970, </w:t>
      </w:r>
      <w:r w:rsidRPr="0027475B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>.15</w:t>
      </w:r>
    </w:p>
  </w:footnote>
  <w:footnote w:id="43">
    <w:p w14:paraId="48C3B7F3" w14:textId="57BB94BB" w:rsidR="00564E9B" w:rsidRPr="004B5BF9" w:rsidRDefault="00564E9B" w:rsidP="00F14CC4">
      <w:pPr>
        <w:pStyle w:val="af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14CC4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F14CC4">
        <w:rPr>
          <w:rFonts w:ascii="Times New Roman" w:hAnsi="Times New Roman" w:cs="Times New Roman"/>
          <w:i/>
          <w:sz w:val="22"/>
          <w:szCs w:val="22"/>
          <w:lang w:val="en-US"/>
        </w:rPr>
        <w:t>Mauro P</w:t>
      </w:r>
      <w:r w:rsidRPr="00F14CC4">
        <w:rPr>
          <w:rFonts w:ascii="Times New Roman" w:hAnsi="Times New Roman" w:cs="Times New Roman"/>
          <w:sz w:val="22"/>
          <w:szCs w:val="22"/>
          <w:lang w:val="en-US"/>
        </w:rPr>
        <w:t>. Corruption and Growth //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Quarterly Journal of Economics.</w:t>
      </w:r>
      <w:r w:rsidRPr="00F14C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1995. </w:t>
      </w:r>
      <w:r>
        <w:rPr>
          <w:rFonts w:ascii="Times New Roman" w:hAnsi="Times New Roman" w:cs="Times New Roman"/>
          <w:sz w:val="22"/>
          <w:szCs w:val="22"/>
          <w:lang w:val="en-US"/>
        </w:rPr>
        <w:t>Vol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 110. </w:t>
      </w:r>
      <w:r w:rsidRPr="00F14CC4">
        <w:rPr>
          <w:rFonts w:ascii="Times New Roman" w:hAnsi="Times New Roman" w:cs="Times New Roman"/>
          <w:sz w:val="22"/>
          <w:szCs w:val="22"/>
          <w:lang w:val="en-US"/>
        </w:rPr>
        <w:t>No. 3.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P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 681–712, </w:t>
      </w:r>
      <w:r w:rsidRPr="00F14CC4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 681 </w:t>
      </w:r>
    </w:p>
  </w:footnote>
  <w:footnote w:id="44">
    <w:p w14:paraId="181D3FFD" w14:textId="6F995FDD" w:rsidR="00564E9B" w:rsidRPr="0028369D" w:rsidRDefault="00564E9B" w:rsidP="0028369D">
      <w:pPr>
        <w:pStyle w:val="af"/>
        <w:rPr>
          <w:rFonts w:ascii="Times New Roman" w:hAnsi="Times New Roman" w:cs="Times New Roman"/>
          <w:sz w:val="22"/>
          <w:szCs w:val="22"/>
        </w:rPr>
      </w:pPr>
      <w:r w:rsidRPr="0028369D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28369D">
        <w:rPr>
          <w:rFonts w:ascii="Times New Roman" w:hAnsi="Times New Roman" w:cs="Times New Roman"/>
          <w:i/>
          <w:sz w:val="22"/>
          <w:szCs w:val="22"/>
          <w:lang w:val="en-US"/>
        </w:rPr>
        <w:t>Philp</w:t>
      </w:r>
      <w:proofErr w:type="spellEnd"/>
      <w:r w:rsidRPr="0028369D">
        <w:rPr>
          <w:rFonts w:ascii="Times New Roman" w:hAnsi="Times New Roman" w:cs="Times New Roman"/>
          <w:i/>
          <w:sz w:val="22"/>
          <w:szCs w:val="22"/>
          <w:lang w:val="en-US"/>
        </w:rPr>
        <w:t xml:space="preserve"> M</w:t>
      </w:r>
      <w:r w:rsidRPr="0028369D">
        <w:rPr>
          <w:rFonts w:ascii="Times New Roman" w:hAnsi="Times New Roman" w:cs="Times New Roman"/>
          <w:sz w:val="22"/>
          <w:szCs w:val="22"/>
          <w:lang w:val="en-US"/>
        </w:rPr>
        <w:t xml:space="preserve">. Conceptualizing Political Corruption / Political Corruption. Concepts and Contexts / ed. by </w:t>
      </w:r>
      <w:proofErr w:type="spellStart"/>
      <w:r w:rsidRPr="0028369D">
        <w:rPr>
          <w:rFonts w:ascii="Times New Roman" w:hAnsi="Times New Roman" w:cs="Times New Roman"/>
          <w:sz w:val="22"/>
          <w:szCs w:val="22"/>
          <w:lang w:val="en-US"/>
        </w:rPr>
        <w:t>Heidenheimer</w:t>
      </w:r>
      <w:proofErr w:type="spellEnd"/>
      <w:r w:rsidRPr="0028369D">
        <w:rPr>
          <w:rFonts w:ascii="Times New Roman" w:hAnsi="Times New Roman" w:cs="Times New Roman"/>
          <w:sz w:val="22"/>
          <w:szCs w:val="22"/>
          <w:lang w:val="en-US"/>
        </w:rPr>
        <w:t xml:space="preserve"> A. J., Johnston M. New Brunswick: Transaction Publishers, 2007. P</w:t>
      </w:r>
      <w:r w:rsidRPr="0028369D">
        <w:rPr>
          <w:rFonts w:ascii="Times New Roman" w:hAnsi="Times New Roman" w:cs="Times New Roman"/>
          <w:sz w:val="22"/>
          <w:szCs w:val="22"/>
        </w:rPr>
        <w:t>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28369D">
        <w:rPr>
          <w:rFonts w:ascii="Times New Roman" w:hAnsi="Times New Roman" w:cs="Times New Roman"/>
          <w:sz w:val="22"/>
          <w:szCs w:val="22"/>
        </w:rPr>
        <w:t xml:space="preserve">970, </w:t>
      </w:r>
      <w:r w:rsidRPr="0028369D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28369D">
        <w:rPr>
          <w:rFonts w:ascii="Times New Roman" w:hAnsi="Times New Roman" w:cs="Times New Roman"/>
          <w:sz w:val="22"/>
          <w:szCs w:val="22"/>
        </w:rPr>
        <w:t>.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28369D">
        <w:rPr>
          <w:rFonts w:ascii="Times New Roman" w:hAnsi="Times New Roman" w:cs="Times New Roman"/>
          <w:sz w:val="22"/>
          <w:szCs w:val="22"/>
        </w:rPr>
        <w:t xml:space="preserve">54 </w:t>
      </w:r>
    </w:p>
    <w:p w14:paraId="38A8B2D1" w14:textId="5044437F" w:rsidR="00564E9B" w:rsidRPr="000831BC" w:rsidRDefault="00564E9B">
      <w:pPr>
        <w:pStyle w:val="af"/>
      </w:pPr>
    </w:p>
  </w:footnote>
  <w:footnote w:id="45">
    <w:p w14:paraId="5D45F828" w14:textId="2A474991" w:rsidR="00564E9B" w:rsidRPr="00490279" w:rsidRDefault="00564E9B" w:rsidP="00704BC7">
      <w:pPr>
        <w:pStyle w:val="af"/>
        <w:rPr>
          <w:rFonts w:ascii="Times New Roman" w:hAnsi="Times New Roman" w:cs="Times New Roman"/>
          <w:sz w:val="22"/>
          <w:szCs w:val="22"/>
        </w:rPr>
      </w:pPr>
      <w:r w:rsidRPr="00490279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490279">
        <w:rPr>
          <w:rFonts w:ascii="Times New Roman" w:hAnsi="Times New Roman" w:cs="Times New Roman"/>
          <w:color w:val="000000" w:themeColor="text1"/>
          <w:sz w:val="22"/>
          <w:szCs w:val="22"/>
        </w:rPr>
        <w:t>Борьба с коррупцией в переходный период. Всемирный Банк Реконструкции и Развития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Кто добивается успехов? И почему </w:t>
      </w:r>
      <w:r w:rsidRPr="004902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[Электронный ресурс] // </w:t>
      </w:r>
      <w:r w:rsidRPr="00490279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4902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10" w:history="1">
        <w:r w:rsidRPr="00490279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http://siteresources.worldbank.org/INTECA/Resources/RUSSIAN_ACT3.pdf</w:t>
        </w:r>
      </w:hyperlink>
      <w:r w:rsidRPr="0049027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14.04.2018) </w:t>
      </w:r>
    </w:p>
  </w:footnote>
  <w:footnote w:id="46">
    <w:p w14:paraId="2103D0C9" w14:textId="593390CF" w:rsidR="00564E9B" w:rsidRPr="004B5BF9" w:rsidRDefault="00564E9B" w:rsidP="00D57081">
      <w:pPr>
        <w:pStyle w:val="af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57081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D57081">
        <w:rPr>
          <w:rFonts w:ascii="Times New Roman" w:hAnsi="Times New Roman" w:cs="Times New Roman"/>
          <w:i/>
          <w:sz w:val="22"/>
          <w:szCs w:val="22"/>
          <w:lang w:val="en-US"/>
        </w:rPr>
        <w:t>Yolles</w:t>
      </w:r>
      <w:proofErr w:type="spellEnd"/>
      <w:r w:rsidRPr="00D57081">
        <w:rPr>
          <w:rFonts w:ascii="Times New Roman" w:hAnsi="Times New Roman" w:cs="Times New Roman"/>
          <w:i/>
          <w:sz w:val="22"/>
          <w:szCs w:val="22"/>
          <w:lang w:val="en-US"/>
        </w:rPr>
        <w:t xml:space="preserve"> M., </w:t>
      </w:r>
      <w:proofErr w:type="spellStart"/>
      <w:r w:rsidRPr="00D57081">
        <w:rPr>
          <w:rFonts w:ascii="Times New Roman" w:hAnsi="Times New Roman" w:cs="Times New Roman"/>
          <w:i/>
          <w:sz w:val="22"/>
          <w:szCs w:val="22"/>
          <w:lang w:val="en-US"/>
        </w:rPr>
        <w:t>Sawagvudcharee</w:t>
      </w:r>
      <w:proofErr w:type="spellEnd"/>
      <w:r w:rsidRPr="00D57081">
        <w:rPr>
          <w:rFonts w:ascii="Times New Roman" w:hAnsi="Times New Roman" w:cs="Times New Roman"/>
          <w:i/>
          <w:sz w:val="22"/>
          <w:szCs w:val="22"/>
          <w:lang w:val="en-US"/>
        </w:rPr>
        <w:t xml:space="preserve"> O.</w:t>
      </w:r>
      <w:r w:rsidRPr="00D57081">
        <w:rPr>
          <w:rFonts w:ascii="Times New Roman" w:hAnsi="Times New Roman" w:cs="Times New Roman"/>
          <w:sz w:val="22"/>
          <w:szCs w:val="22"/>
          <w:lang w:val="en-US"/>
        </w:rPr>
        <w:t xml:space="preserve"> Understanding corruption // Journal of </w:t>
      </w:r>
      <w:proofErr w:type="spellStart"/>
      <w:r w:rsidRPr="00D57081">
        <w:rPr>
          <w:rFonts w:ascii="Times New Roman" w:hAnsi="Times New Roman" w:cs="Times New Roman"/>
          <w:sz w:val="22"/>
          <w:szCs w:val="22"/>
          <w:lang w:val="en-US"/>
        </w:rPr>
        <w:t>Organisational</w:t>
      </w:r>
      <w:proofErr w:type="spellEnd"/>
      <w:r w:rsidRPr="00D57081">
        <w:rPr>
          <w:rFonts w:ascii="Times New Roman" w:hAnsi="Times New Roman" w:cs="Times New Roman"/>
          <w:sz w:val="22"/>
          <w:szCs w:val="22"/>
          <w:lang w:val="en-US"/>
        </w:rPr>
        <w:t xml:space="preserve"> Transformation &amp; Social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57081">
        <w:rPr>
          <w:rFonts w:ascii="Times New Roman" w:hAnsi="Times New Roman" w:cs="Times New Roman"/>
          <w:sz w:val="22"/>
          <w:szCs w:val="22"/>
          <w:lang w:val="en-US"/>
        </w:rPr>
        <w:t>Change. 2010. Vol. 7. No. 2. P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 125–149, </w:t>
      </w:r>
      <w:r w:rsidRPr="00D57081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>. 127</w:t>
      </w:r>
      <w:r w:rsidRPr="004B5BF9">
        <w:rPr>
          <w:lang w:val="en-US"/>
        </w:rPr>
        <w:t xml:space="preserve">  </w:t>
      </w:r>
    </w:p>
  </w:footnote>
  <w:footnote w:id="47">
    <w:p w14:paraId="3BEB6B04" w14:textId="5DEDF430" w:rsidR="00564E9B" w:rsidRPr="005611A2" w:rsidRDefault="00564E9B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5611A2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5611A2">
        <w:rPr>
          <w:rFonts w:ascii="Times New Roman" w:hAnsi="Times New Roman" w:cs="Times New Roman"/>
          <w:i/>
          <w:sz w:val="22"/>
          <w:szCs w:val="22"/>
          <w:lang w:val="en-US"/>
        </w:rPr>
        <w:t>Yolles</w:t>
      </w:r>
      <w:proofErr w:type="spellEnd"/>
      <w:r w:rsidRPr="005611A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M., </w:t>
      </w:r>
      <w:proofErr w:type="spellStart"/>
      <w:r w:rsidRPr="005611A2">
        <w:rPr>
          <w:rFonts w:ascii="Times New Roman" w:hAnsi="Times New Roman" w:cs="Times New Roman"/>
          <w:i/>
          <w:sz w:val="22"/>
          <w:szCs w:val="22"/>
          <w:lang w:val="en-US"/>
        </w:rPr>
        <w:t>Sawagvudcharee</w:t>
      </w:r>
      <w:proofErr w:type="spellEnd"/>
      <w:r w:rsidRPr="005611A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O.</w:t>
      </w:r>
      <w:r w:rsidRPr="005611A2">
        <w:rPr>
          <w:rFonts w:ascii="Times New Roman" w:hAnsi="Times New Roman" w:cs="Times New Roman"/>
          <w:sz w:val="22"/>
          <w:szCs w:val="22"/>
          <w:lang w:val="en-US"/>
        </w:rPr>
        <w:t xml:space="preserve"> Understanding corruption // Journal of </w:t>
      </w:r>
      <w:proofErr w:type="spellStart"/>
      <w:r w:rsidRPr="005611A2">
        <w:rPr>
          <w:rFonts w:ascii="Times New Roman" w:hAnsi="Times New Roman" w:cs="Times New Roman"/>
          <w:sz w:val="22"/>
          <w:szCs w:val="22"/>
          <w:lang w:val="en-US"/>
        </w:rPr>
        <w:t>Organisational</w:t>
      </w:r>
      <w:proofErr w:type="spellEnd"/>
      <w:r w:rsidRPr="005611A2">
        <w:rPr>
          <w:rFonts w:ascii="Times New Roman" w:hAnsi="Times New Roman" w:cs="Times New Roman"/>
          <w:sz w:val="22"/>
          <w:szCs w:val="22"/>
          <w:lang w:val="en-US"/>
        </w:rPr>
        <w:t xml:space="preserve"> Transformation &amp; Social Change. 2010. Vol. 7. No. 2. P. 125–149, p. 127  </w:t>
      </w:r>
    </w:p>
  </w:footnote>
  <w:footnote w:id="48">
    <w:p w14:paraId="7DCAE2DE" w14:textId="42C048FF" w:rsidR="00564E9B" w:rsidRPr="00C67432" w:rsidRDefault="00564E9B">
      <w:pPr>
        <w:pStyle w:val="af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r w:rsidRPr="00A029A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A029A9">
        <w:rPr>
          <w:rFonts w:ascii="Times New Roman" w:hAnsi="Times New Roman" w:cs="Times New Roman"/>
          <w:sz w:val="22"/>
          <w:szCs w:val="22"/>
          <w:lang w:val="en-US"/>
        </w:rPr>
        <w:t>Ibid.</w:t>
      </w:r>
      <w:r w:rsidRPr="00A029A9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</w:p>
  </w:footnote>
  <w:footnote w:id="49">
    <w:p w14:paraId="37BC48B8" w14:textId="6C8FA674" w:rsidR="00564E9B" w:rsidRPr="004B292B" w:rsidRDefault="00564E9B" w:rsidP="001112DA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4B292B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B292B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 xml:space="preserve">Haller D., Shore C. </w:t>
      </w:r>
      <w:r w:rsidRPr="004B292B"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 xml:space="preserve">Corruption: Anthropological perspectives. </w:t>
      </w:r>
      <w:r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London: Pluto Press. 2005. </w:t>
      </w:r>
      <w:r w:rsidRPr="004B292B">
        <w:rPr>
          <w:rFonts w:ascii="Times New Roman" w:hAnsi="Times New Roman" w:cs="Times New Roman"/>
          <w:color w:val="242021"/>
          <w:sz w:val="22"/>
          <w:szCs w:val="22"/>
          <w:lang w:val="en-US"/>
        </w:rPr>
        <w:t>P.264, p.15</w:t>
      </w:r>
    </w:p>
  </w:footnote>
  <w:footnote w:id="50">
    <w:p w14:paraId="4D3E85D9" w14:textId="224F8E7D" w:rsidR="00564E9B" w:rsidRPr="00033914" w:rsidRDefault="00564E9B" w:rsidP="001112DA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4B292B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033914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>Shleifer</w:t>
      </w:r>
      <w:proofErr w:type="spellEnd"/>
      <w:r w:rsidRPr="00033914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 xml:space="preserve"> A., </w:t>
      </w:r>
      <w:proofErr w:type="spellStart"/>
      <w:r w:rsidRPr="00033914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>Vishny</w:t>
      </w:r>
      <w:proofErr w:type="spellEnd"/>
      <w:r w:rsidRPr="00033914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 xml:space="preserve"> R.W.</w:t>
      </w:r>
      <w:r w:rsidRPr="00033914"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 Corruption // </w:t>
      </w:r>
      <w:r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>Quarterly Journal of Economics. 1993. No. 108. P.</w:t>
      </w:r>
      <w:r w:rsidRPr="00033914"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color w:val="242021"/>
          <w:sz w:val="22"/>
          <w:szCs w:val="22"/>
          <w:lang w:val="en-US"/>
        </w:rPr>
        <w:t>599–617, p. 599</w:t>
      </w:r>
    </w:p>
  </w:footnote>
  <w:footnote w:id="51">
    <w:p w14:paraId="4FB000EF" w14:textId="78437363" w:rsidR="00564E9B" w:rsidRPr="00033914" w:rsidRDefault="00564E9B" w:rsidP="00D431FF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0A2D8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>Rose-Ackerman S.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A2D8D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Corruption: A Study in Political Economy. 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>New York: Academic Press, 1978. P.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 xml:space="preserve">258, </w:t>
      </w:r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 xml:space="preserve">Rowley </w:t>
      </w:r>
      <w:r w:rsidRPr="000A2D8D">
        <w:rPr>
          <w:rFonts w:ascii="Times New Roman" w:hAnsi="Times New Roman" w:cs="Times New Roman"/>
          <w:i/>
          <w:sz w:val="22"/>
          <w:szCs w:val="22"/>
        </w:rPr>
        <w:t>С</w:t>
      </w:r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 xml:space="preserve">., </w:t>
      </w:r>
      <w:proofErr w:type="spellStart"/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>Tollison</w:t>
      </w:r>
      <w:proofErr w:type="spellEnd"/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 xml:space="preserve"> R., </w:t>
      </w:r>
      <w:proofErr w:type="spellStart"/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>Tullock</w:t>
      </w:r>
      <w:proofErr w:type="spellEnd"/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 xml:space="preserve"> G.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A2D8D">
        <w:rPr>
          <w:rFonts w:ascii="Times New Roman" w:hAnsi="Times New Roman" w:cs="Times New Roman"/>
          <w:iCs/>
          <w:sz w:val="22"/>
          <w:szCs w:val="22"/>
          <w:lang w:val="en-US"/>
        </w:rPr>
        <w:t>The Political Economy of Rent-Seeking</w:t>
      </w:r>
      <w:r w:rsidRPr="000A2D8D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. 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 xml:space="preserve">Boston: Kluwer, 1989. P.467, </w:t>
      </w:r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>Rose-Ackerman S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0A2D8D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Corruption and Government: Causes, Consequences and Reform. 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 xml:space="preserve">Cambridge: Cambridge University Press, 1999. P.341, </w:t>
      </w:r>
      <w:proofErr w:type="spellStart"/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>Tanzi</w:t>
      </w:r>
      <w:proofErr w:type="spellEnd"/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 xml:space="preserve"> V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0A2D8D">
        <w:rPr>
          <w:rFonts w:ascii="Times New Roman" w:hAnsi="Times New Roman" w:cs="Times New Roman"/>
          <w:iCs/>
          <w:sz w:val="22"/>
          <w:szCs w:val="22"/>
          <w:lang w:val="en-US"/>
        </w:rPr>
        <w:t>Policies, Institutions and the Dark Side of Economics</w:t>
      </w:r>
      <w:r w:rsidRPr="000A2D8D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. 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>Cheltenham: Edward Elgar, 2000. P.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>215</w:t>
      </w:r>
    </w:p>
  </w:footnote>
  <w:footnote w:id="52">
    <w:p w14:paraId="2E20B228" w14:textId="1C8CC28F" w:rsidR="00564E9B" w:rsidRPr="00645F13" w:rsidRDefault="00564E9B" w:rsidP="00D431FF">
      <w:pPr>
        <w:pStyle w:val="af"/>
        <w:rPr>
          <w:rFonts w:ascii="Times New Roman" w:hAnsi="Times New Roman" w:cs="Times New Roman"/>
          <w:sz w:val="22"/>
          <w:szCs w:val="22"/>
        </w:rPr>
      </w:pPr>
      <w:r w:rsidRPr="00033914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033914">
        <w:rPr>
          <w:rFonts w:ascii="Times New Roman" w:hAnsi="Times New Roman" w:cs="Times New Roman"/>
          <w:i/>
          <w:color w:val="131413"/>
          <w:sz w:val="22"/>
          <w:szCs w:val="22"/>
          <w:lang w:val="en-US"/>
        </w:rPr>
        <w:t>Hopkin</w:t>
      </w:r>
      <w:proofErr w:type="spellEnd"/>
      <w:r w:rsidRPr="00033914">
        <w:rPr>
          <w:rFonts w:ascii="Times New Roman" w:hAnsi="Times New Roman" w:cs="Times New Roman"/>
          <w:i/>
          <w:color w:val="131413"/>
          <w:sz w:val="22"/>
          <w:szCs w:val="22"/>
          <w:lang w:val="en-US"/>
        </w:rPr>
        <w:t xml:space="preserve"> J. </w:t>
      </w:r>
      <w:r w:rsidRPr="00033914">
        <w:rPr>
          <w:rFonts w:ascii="Times New Roman" w:hAnsi="Times New Roman" w:cs="Times New Roman"/>
          <w:color w:val="131413"/>
          <w:sz w:val="22"/>
          <w:szCs w:val="22"/>
          <w:lang w:val="en-US"/>
        </w:rPr>
        <w:t xml:space="preserve">States, markets and corruption: A review of some recent literature // </w:t>
      </w:r>
      <w:r w:rsidRPr="00033914">
        <w:rPr>
          <w:rFonts w:ascii="Times New Roman" w:hAnsi="Times New Roman" w:cs="Times New Roman"/>
          <w:iCs/>
          <w:color w:val="131413"/>
          <w:sz w:val="22"/>
          <w:szCs w:val="22"/>
          <w:lang w:val="en-US"/>
        </w:rPr>
        <w:t>Review of International Political Economy</w:t>
      </w:r>
      <w:r>
        <w:rPr>
          <w:rFonts w:ascii="Times New Roman" w:hAnsi="Times New Roman" w:cs="Times New Roman"/>
          <w:color w:val="131413"/>
          <w:sz w:val="22"/>
          <w:szCs w:val="22"/>
          <w:lang w:val="en-US"/>
        </w:rPr>
        <w:t xml:space="preserve">. </w:t>
      </w:r>
      <w:r w:rsidRPr="00645F13">
        <w:rPr>
          <w:rFonts w:ascii="Times New Roman" w:hAnsi="Times New Roman" w:cs="Times New Roman"/>
          <w:color w:val="131413"/>
          <w:sz w:val="22"/>
          <w:szCs w:val="22"/>
        </w:rPr>
        <w:t xml:space="preserve">2002. </w:t>
      </w:r>
      <w:r>
        <w:rPr>
          <w:rFonts w:ascii="Times New Roman" w:hAnsi="Times New Roman" w:cs="Times New Roman"/>
          <w:color w:val="131413"/>
          <w:sz w:val="22"/>
          <w:szCs w:val="22"/>
          <w:lang w:val="en-US"/>
        </w:rPr>
        <w:t>No</w:t>
      </w:r>
      <w:r w:rsidRPr="00645F13">
        <w:rPr>
          <w:rFonts w:ascii="Times New Roman" w:hAnsi="Times New Roman" w:cs="Times New Roman"/>
          <w:color w:val="131413"/>
          <w:sz w:val="22"/>
          <w:szCs w:val="22"/>
        </w:rPr>
        <w:t xml:space="preserve">. 9. </w:t>
      </w:r>
      <w:r>
        <w:rPr>
          <w:rFonts w:ascii="Times New Roman" w:hAnsi="Times New Roman" w:cs="Times New Roman"/>
          <w:color w:val="131413"/>
          <w:sz w:val="22"/>
          <w:szCs w:val="22"/>
          <w:lang w:val="en-US"/>
        </w:rPr>
        <w:t>P</w:t>
      </w:r>
      <w:r w:rsidRPr="00645F13">
        <w:rPr>
          <w:rFonts w:ascii="Times New Roman" w:hAnsi="Times New Roman" w:cs="Times New Roman"/>
          <w:color w:val="131413"/>
          <w:sz w:val="22"/>
          <w:szCs w:val="22"/>
        </w:rPr>
        <w:t>. 574–576</w:t>
      </w:r>
    </w:p>
  </w:footnote>
  <w:footnote w:id="53">
    <w:p w14:paraId="375F807F" w14:textId="184475A2" w:rsidR="00564E9B" w:rsidRPr="00043DF2" w:rsidRDefault="00564E9B" w:rsidP="00D431FF">
      <w:pPr>
        <w:pStyle w:val="af"/>
        <w:rPr>
          <w:rFonts w:ascii="Times New Roman" w:hAnsi="Times New Roman" w:cs="Times New Roman"/>
          <w:sz w:val="22"/>
          <w:szCs w:val="22"/>
        </w:rPr>
      </w:pPr>
      <w:r w:rsidRPr="00033914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A029A9">
        <w:rPr>
          <w:rFonts w:ascii="Times New Roman" w:hAnsi="Times New Roman" w:cs="Times New Roman"/>
          <w:color w:val="131413"/>
          <w:sz w:val="22"/>
          <w:szCs w:val="22"/>
          <w:lang w:val="en-US"/>
        </w:rPr>
        <w:t>Ibid</w:t>
      </w:r>
      <w:r w:rsidRPr="00645F13">
        <w:rPr>
          <w:rFonts w:ascii="Times New Roman" w:hAnsi="Times New Roman" w:cs="Times New Roman"/>
          <w:color w:val="131413"/>
          <w:sz w:val="22"/>
          <w:szCs w:val="22"/>
        </w:rPr>
        <w:t>.</w:t>
      </w:r>
      <w:r w:rsidRPr="00645F13">
        <w:rPr>
          <w:rFonts w:ascii="Times New Roman" w:hAnsi="Times New Roman" w:cs="Times New Roman"/>
          <w:i/>
          <w:color w:val="131413"/>
          <w:sz w:val="22"/>
          <w:szCs w:val="22"/>
        </w:rPr>
        <w:t xml:space="preserve"> </w:t>
      </w:r>
    </w:p>
  </w:footnote>
  <w:footnote w:id="54">
    <w:p w14:paraId="3B3A8887" w14:textId="427A46B7" w:rsidR="00564E9B" w:rsidRPr="0015468F" w:rsidRDefault="00564E9B" w:rsidP="00704BC7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15468F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15468F">
        <w:rPr>
          <w:rFonts w:ascii="Times New Roman" w:hAnsi="Times New Roman" w:cs="Times New Roman"/>
          <w:sz w:val="22"/>
          <w:szCs w:val="22"/>
        </w:rPr>
        <w:t>Данную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15468F">
        <w:rPr>
          <w:rFonts w:ascii="Times New Roman" w:hAnsi="Times New Roman" w:cs="Times New Roman"/>
          <w:sz w:val="22"/>
          <w:szCs w:val="22"/>
        </w:rPr>
        <w:t>позицию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15468F">
        <w:rPr>
          <w:rFonts w:ascii="Times New Roman" w:hAnsi="Times New Roman" w:cs="Times New Roman"/>
          <w:sz w:val="22"/>
          <w:szCs w:val="22"/>
        </w:rPr>
        <w:t>обосновывает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15468F">
        <w:rPr>
          <w:rFonts w:ascii="Times New Roman" w:hAnsi="Times New Roman" w:cs="Times New Roman"/>
          <w:sz w:val="22"/>
          <w:szCs w:val="22"/>
        </w:rPr>
        <w:t>в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15468F">
        <w:rPr>
          <w:rFonts w:ascii="Times New Roman" w:hAnsi="Times New Roman" w:cs="Times New Roman"/>
          <w:sz w:val="22"/>
          <w:szCs w:val="22"/>
        </w:rPr>
        <w:t>своей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15468F">
        <w:rPr>
          <w:rFonts w:ascii="Times New Roman" w:hAnsi="Times New Roman" w:cs="Times New Roman"/>
          <w:sz w:val="22"/>
          <w:szCs w:val="22"/>
        </w:rPr>
        <w:t>работе</w:t>
      </w:r>
      <w:r w:rsidRPr="00043DF2">
        <w:rPr>
          <w:rFonts w:ascii="Times New Roman" w:hAnsi="Times New Roman" w:cs="Times New Roman"/>
          <w:sz w:val="22"/>
          <w:szCs w:val="22"/>
        </w:rPr>
        <w:t xml:space="preserve"> </w:t>
      </w:r>
      <w:r w:rsidRPr="0015468F">
        <w:rPr>
          <w:rFonts w:ascii="Times New Roman" w:hAnsi="Times New Roman" w:cs="Times New Roman"/>
          <w:sz w:val="22"/>
          <w:szCs w:val="22"/>
        </w:rPr>
        <w:t>С</w:t>
      </w:r>
      <w:r w:rsidRPr="00043DF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5468F">
        <w:rPr>
          <w:rFonts w:ascii="Times New Roman" w:hAnsi="Times New Roman" w:cs="Times New Roman"/>
          <w:sz w:val="22"/>
          <w:szCs w:val="22"/>
        </w:rPr>
        <w:t>Роуз</w:t>
      </w:r>
      <w:r w:rsidRPr="00043DF2">
        <w:rPr>
          <w:rFonts w:ascii="Times New Roman" w:hAnsi="Times New Roman" w:cs="Times New Roman"/>
          <w:sz w:val="22"/>
          <w:szCs w:val="22"/>
        </w:rPr>
        <w:t>-</w:t>
      </w:r>
      <w:r w:rsidRPr="0015468F">
        <w:rPr>
          <w:rFonts w:ascii="Times New Roman" w:hAnsi="Times New Roman" w:cs="Times New Roman"/>
          <w:sz w:val="22"/>
          <w:szCs w:val="22"/>
        </w:rPr>
        <w:t>Акерман</w:t>
      </w:r>
      <w:proofErr w:type="spellEnd"/>
      <w:r w:rsidRPr="00043DF2">
        <w:rPr>
          <w:rFonts w:ascii="Times New Roman" w:hAnsi="Times New Roman" w:cs="Times New Roman"/>
          <w:sz w:val="22"/>
          <w:szCs w:val="22"/>
        </w:rPr>
        <w:t xml:space="preserve">, </w:t>
      </w:r>
      <w:r w:rsidRPr="0015468F">
        <w:rPr>
          <w:rFonts w:ascii="Times New Roman" w:hAnsi="Times New Roman" w:cs="Times New Roman"/>
          <w:sz w:val="22"/>
          <w:szCs w:val="22"/>
        </w:rPr>
        <w:t>см</w:t>
      </w:r>
      <w:r w:rsidRPr="00043DF2">
        <w:rPr>
          <w:rFonts w:ascii="Times New Roman" w:hAnsi="Times New Roman" w:cs="Times New Roman"/>
          <w:sz w:val="22"/>
          <w:szCs w:val="22"/>
        </w:rPr>
        <w:t xml:space="preserve">. </w:t>
      </w:r>
      <w:r w:rsidRPr="0015468F">
        <w:rPr>
          <w:rFonts w:ascii="Times New Roman" w:hAnsi="Times New Roman" w:cs="Times New Roman"/>
          <w:i/>
          <w:sz w:val="22"/>
          <w:szCs w:val="22"/>
          <w:lang w:val="en-US"/>
        </w:rPr>
        <w:t>Rose</w:t>
      </w:r>
      <w:r w:rsidRPr="00D57081">
        <w:rPr>
          <w:rFonts w:ascii="Times New Roman" w:hAnsi="Times New Roman" w:cs="Times New Roman"/>
          <w:i/>
          <w:sz w:val="22"/>
          <w:szCs w:val="22"/>
          <w:lang w:val="en-US"/>
        </w:rPr>
        <w:t>-</w:t>
      </w:r>
      <w:r w:rsidRPr="0015468F">
        <w:rPr>
          <w:rFonts w:ascii="Times New Roman" w:hAnsi="Times New Roman" w:cs="Times New Roman"/>
          <w:i/>
          <w:sz w:val="22"/>
          <w:szCs w:val="22"/>
          <w:lang w:val="en-US"/>
        </w:rPr>
        <w:t>Ackerman</w:t>
      </w:r>
      <w:r w:rsidRPr="00D57081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Pr="0015468F">
        <w:rPr>
          <w:rFonts w:ascii="Times New Roman" w:hAnsi="Times New Roman" w:cs="Times New Roman"/>
          <w:i/>
          <w:sz w:val="22"/>
          <w:szCs w:val="22"/>
          <w:lang w:val="en-US"/>
        </w:rPr>
        <w:t>S</w:t>
      </w:r>
      <w:r w:rsidRPr="00D57081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r w:rsidRPr="00D570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468F">
        <w:rPr>
          <w:rFonts w:ascii="Times New Roman" w:hAnsi="Times New Roman" w:cs="Times New Roman"/>
          <w:sz w:val="22"/>
          <w:szCs w:val="22"/>
          <w:lang w:val="en-US"/>
        </w:rPr>
        <w:t>Corruption</w:t>
      </w:r>
      <w:r w:rsidRPr="00D57081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Pr="0015468F"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D570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468F">
        <w:rPr>
          <w:rFonts w:ascii="Times New Roman" w:hAnsi="Times New Roman" w:cs="Times New Roman"/>
          <w:sz w:val="22"/>
          <w:szCs w:val="22"/>
          <w:lang w:val="en-US"/>
        </w:rPr>
        <w:t>Study</w:t>
      </w:r>
      <w:r w:rsidRPr="00D570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468F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Pr="00D570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468F">
        <w:rPr>
          <w:rFonts w:ascii="Times New Roman" w:hAnsi="Times New Roman" w:cs="Times New Roman"/>
          <w:sz w:val="22"/>
          <w:szCs w:val="22"/>
          <w:lang w:val="en-US"/>
        </w:rPr>
        <w:t>Political</w:t>
      </w:r>
      <w:r w:rsidRPr="00D5708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15468F">
        <w:rPr>
          <w:rFonts w:ascii="Times New Roman" w:hAnsi="Times New Roman" w:cs="Times New Roman"/>
          <w:sz w:val="22"/>
          <w:szCs w:val="22"/>
          <w:lang w:val="en-US"/>
        </w:rPr>
        <w:t>Economy</w:t>
      </w:r>
      <w:r w:rsidRPr="004B5BF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15468F">
        <w:rPr>
          <w:rFonts w:ascii="Times New Roman" w:hAnsi="Times New Roman" w:cs="Times New Roman"/>
          <w:sz w:val="22"/>
          <w:szCs w:val="22"/>
          <w:lang w:val="en-US"/>
        </w:rPr>
        <w:t xml:space="preserve">New York: Academic Press, 1978.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P.258 </w:t>
      </w:r>
    </w:p>
  </w:footnote>
  <w:footnote w:id="55">
    <w:p w14:paraId="786DD23B" w14:textId="543553AA" w:rsidR="00564E9B" w:rsidRPr="00033914" w:rsidRDefault="00564E9B" w:rsidP="00B15C4D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0A2D8D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434ADD">
        <w:rPr>
          <w:rFonts w:ascii="Times New Roman" w:hAnsi="Times New Roman" w:cs="Times New Roman"/>
          <w:i/>
          <w:color w:val="131413"/>
          <w:sz w:val="22"/>
          <w:szCs w:val="22"/>
          <w:lang w:val="en-US"/>
        </w:rPr>
        <w:t>Alesina</w:t>
      </w:r>
      <w:proofErr w:type="spellEnd"/>
      <w:r w:rsidRPr="00434ADD">
        <w:rPr>
          <w:rFonts w:ascii="Times New Roman" w:hAnsi="Times New Roman" w:cs="Times New Roman"/>
          <w:i/>
          <w:color w:val="131413"/>
          <w:sz w:val="22"/>
          <w:szCs w:val="22"/>
          <w:lang w:val="en-US"/>
        </w:rPr>
        <w:t xml:space="preserve"> A., </w:t>
      </w:r>
      <w:proofErr w:type="spellStart"/>
      <w:r w:rsidRPr="00434ADD">
        <w:rPr>
          <w:rFonts w:ascii="Times New Roman" w:hAnsi="Times New Roman" w:cs="Times New Roman"/>
          <w:i/>
          <w:color w:val="131413"/>
          <w:sz w:val="22"/>
          <w:szCs w:val="22"/>
          <w:lang w:val="en-US"/>
        </w:rPr>
        <w:t>Angeletos</w:t>
      </w:r>
      <w:proofErr w:type="spellEnd"/>
      <w:r w:rsidRPr="00434ADD">
        <w:rPr>
          <w:rFonts w:ascii="Times New Roman" w:hAnsi="Times New Roman" w:cs="Times New Roman"/>
          <w:i/>
          <w:color w:val="131413"/>
          <w:sz w:val="22"/>
          <w:szCs w:val="22"/>
          <w:lang w:val="en-US"/>
        </w:rPr>
        <w:t xml:space="preserve"> G</w:t>
      </w:r>
      <w:r w:rsidRPr="00434ADD">
        <w:rPr>
          <w:rFonts w:ascii="Times New Roman" w:hAnsi="Times New Roman" w:cs="Times New Roman"/>
          <w:color w:val="131413"/>
          <w:sz w:val="22"/>
          <w:szCs w:val="22"/>
          <w:lang w:val="en-US"/>
        </w:rPr>
        <w:t xml:space="preserve">. Corruption, inequality and fairness // </w:t>
      </w:r>
      <w:r w:rsidRPr="00434ADD">
        <w:rPr>
          <w:rFonts w:ascii="Times New Roman" w:hAnsi="Times New Roman" w:cs="Times New Roman"/>
          <w:iCs/>
          <w:color w:val="131413"/>
          <w:sz w:val="22"/>
          <w:szCs w:val="22"/>
          <w:lang w:val="en-US"/>
        </w:rPr>
        <w:t>Journal of Monetary Economics</w:t>
      </w:r>
      <w:r w:rsidRPr="00434ADD">
        <w:rPr>
          <w:rFonts w:ascii="Times New Roman" w:hAnsi="Times New Roman" w:cs="Times New Roman"/>
          <w:color w:val="131413"/>
          <w:sz w:val="22"/>
          <w:szCs w:val="22"/>
          <w:lang w:val="en-US"/>
        </w:rPr>
        <w:t>. 2005. No. 52. P. 12-41</w:t>
      </w:r>
    </w:p>
  </w:footnote>
  <w:footnote w:id="56">
    <w:p w14:paraId="28271786" w14:textId="777624E7" w:rsidR="00564E9B" w:rsidRPr="00526273" w:rsidRDefault="00564E9B" w:rsidP="00B15C4D">
      <w:pPr>
        <w:pStyle w:val="af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r w:rsidRPr="000A2D8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 xml:space="preserve">N. </w:t>
      </w:r>
      <w:proofErr w:type="spellStart"/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>Zhong</w:t>
      </w:r>
      <w:proofErr w:type="spellEnd"/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>.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 xml:space="preserve"> The Causes, Consequences, and Cures of Corruption: A Review of Issues. Hong Kong University of Science and Technology. 2010. P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>.2. [</w:t>
      </w:r>
      <w:r w:rsidRPr="000A2D8D">
        <w:rPr>
          <w:rFonts w:ascii="Times New Roman" w:hAnsi="Times New Roman" w:cs="Times New Roman"/>
          <w:sz w:val="22"/>
          <w:szCs w:val="22"/>
        </w:rPr>
        <w:t>Электронный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A2D8D">
        <w:rPr>
          <w:rFonts w:ascii="Times New Roman" w:hAnsi="Times New Roman" w:cs="Times New Roman"/>
          <w:sz w:val="22"/>
          <w:szCs w:val="22"/>
        </w:rPr>
        <w:t>ресурс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] // 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hyperlink r:id="rId11" w:history="1">
        <w:r w:rsidRPr="000A2D8D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http</w:t>
        </w:r>
        <w:r w:rsidRPr="00526273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://</w:t>
        </w:r>
        <w:r w:rsidRPr="000A2D8D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www</w:t>
        </w:r>
        <w:r w:rsidRPr="00526273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.</w:t>
        </w:r>
        <w:r w:rsidRPr="000A2D8D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usc</w:t>
        </w:r>
        <w:r w:rsidRPr="00526273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.</w:t>
        </w:r>
        <w:r w:rsidRPr="000A2D8D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cuhk</w:t>
        </w:r>
        <w:r w:rsidRPr="00526273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.</w:t>
        </w:r>
        <w:r w:rsidRPr="000A2D8D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edu</w:t>
        </w:r>
        <w:r w:rsidRPr="00526273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.</w:t>
        </w:r>
        <w:r w:rsidRPr="000A2D8D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hk</w:t>
        </w:r>
        <w:r w:rsidRPr="00526273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/</w:t>
        </w:r>
        <w:r w:rsidRPr="000A2D8D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PaperCollection</w:t>
        </w:r>
        <w:r w:rsidRPr="00526273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/</w:t>
        </w:r>
        <w:r w:rsidRPr="000A2D8D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webmanager</w:t>
        </w:r>
        <w:r w:rsidRPr="00526273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/</w:t>
        </w:r>
        <w:r w:rsidRPr="000A2D8D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wkfiles</w:t>
        </w:r>
        <w:r w:rsidRPr="00526273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/7489_1_</w:t>
        </w:r>
        <w:r w:rsidRPr="000A2D8D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paper</w:t>
        </w:r>
        <w:r w:rsidRPr="00526273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.</w:t>
        </w:r>
        <w:r w:rsidRPr="000A2D8D">
          <w:rPr>
            <w:rFonts w:ascii="Times New Roman" w:hAnsi="Times New Roman" w:cs="Times New Roman"/>
            <w:sz w:val="22"/>
            <w:szCs w:val="22"/>
            <w:u w:val="single"/>
            <w:lang w:val="en-US"/>
          </w:rPr>
          <w:t>pdf</w:t>
        </w:r>
      </w:hyperlink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0A2D8D">
        <w:rPr>
          <w:rFonts w:ascii="Times New Roman" w:hAnsi="Times New Roman" w:cs="Times New Roman"/>
          <w:sz w:val="22"/>
          <w:szCs w:val="22"/>
        </w:rPr>
        <w:t>дата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A2D8D">
        <w:rPr>
          <w:rFonts w:ascii="Times New Roman" w:hAnsi="Times New Roman" w:cs="Times New Roman"/>
          <w:sz w:val="22"/>
          <w:szCs w:val="22"/>
        </w:rPr>
        <w:t>обращения</w:t>
      </w:r>
      <w:r w:rsidRPr="00526273">
        <w:rPr>
          <w:rFonts w:ascii="Times New Roman" w:hAnsi="Times New Roman" w:cs="Times New Roman"/>
          <w:sz w:val="22"/>
          <w:szCs w:val="22"/>
          <w:lang w:val="en-US"/>
        </w:rPr>
        <w:t xml:space="preserve"> 12.04.2018)</w:t>
      </w:r>
    </w:p>
  </w:footnote>
  <w:footnote w:id="57">
    <w:p w14:paraId="7EBE2D58" w14:textId="78266C32" w:rsidR="00564E9B" w:rsidRPr="000A2D8D" w:rsidRDefault="00564E9B" w:rsidP="00B15C4D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0A2D8D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>Tanzi</w:t>
      </w:r>
      <w:proofErr w:type="spellEnd"/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 xml:space="preserve"> V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0A2D8D">
        <w:rPr>
          <w:rFonts w:ascii="Times New Roman" w:hAnsi="Times New Roman" w:cs="Times New Roman"/>
          <w:iCs/>
          <w:sz w:val="22"/>
          <w:szCs w:val="22"/>
          <w:lang w:val="en-US"/>
        </w:rPr>
        <w:t>Policies, Institutions and the Dark Side of Economics</w:t>
      </w: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. 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>Cheltenham: Edward Elgar, 2000</w:t>
      </w:r>
    </w:p>
    <w:p w14:paraId="60DE759D" w14:textId="77777777" w:rsidR="00564E9B" w:rsidRPr="00CE66B9" w:rsidRDefault="00564E9B" w:rsidP="00B15C4D">
      <w:pPr>
        <w:pStyle w:val="af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r w:rsidRPr="000A2D8D">
        <w:rPr>
          <w:rFonts w:ascii="Times New Roman" w:hAnsi="Times New Roman" w:cs="Times New Roman"/>
          <w:color w:val="131413"/>
          <w:sz w:val="22"/>
          <w:szCs w:val="22"/>
          <w:lang w:val="en-US"/>
        </w:rPr>
        <w:t>P.19.</w:t>
      </w:r>
    </w:p>
  </w:footnote>
  <w:footnote w:id="58">
    <w:p w14:paraId="5152F08F" w14:textId="74F3DFA5" w:rsidR="00564E9B" w:rsidRPr="000A2D8D" w:rsidRDefault="00564E9B" w:rsidP="00B15C4D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0A2D8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 xml:space="preserve">Ibid. </w:t>
      </w:r>
      <w:r w:rsidRPr="000A2D8D">
        <w:rPr>
          <w:rFonts w:ascii="Times New Roman" w:hAnsi="Times New Roman" w:cs="Times New Roman"/>
          <w:color w:val="131413"/>
          <w:sz w:val="22"/>
          <w:szCs w:val="22"/>
          <w:lang w:val="en-US"/>
        </w:rPr>
        <w:t>P.133</w:t>
      </w:r>
    </w:p>
  </w:footnote>
  <w:footnote w:id="59">
    <w:p w14:paraId="75E386B2" w14:textId="7F731BFB" w:rsidR="00564E9B" w:rsidRPr="00CE66B9" w:rsidRDefault="00564E9B" w:rsidP="00B15C4D">
      <w:pPr>
        <w:pStyle w:val="af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r w:rsidRPr="000A2D8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0A2D8D">
        <w:rPr>
          <w:rFonts w:ascii="Times New Roman" w:hAnsi="Times New Roman" w:cs="Times New Roman"/>
          <w:i/>
          <w:sz w:val="22"/>
          <w:szCs w:val="22"/>
          <w:lang w:val="en-US"/>
        </w:rPr>
        <w:t xml:space="preserve">Rose-Ackerman S. </w:t>
      </w:r>
      <w:r w:rsidRPr="000A2D8D">
        <w:rPr>
          <w:rFonts w:ascii="Times New Roman" w:hAnsi="Times New Roman" w:cs="Times New Roman"/>
          <w:sz w:val="22"/>
          <w:szCs w:val="22"/>
          <w:lang w:val="en-US"/>
        </w:rPr>
        <w:t xml:space="preserve">Corruption: A Study in Political Economy. New York: Academic Press, 1978. P.258, p. 43–44 </w:t>
      </w:r>
    </w:p>
  </w:footnote>
  <w:footnote w:id="60">
    <w:p w14:paraId="60861B40" w14:textId="183A78C4" w:rsidR="00564E9B" w:rsidRPr="00033914" w:rsidRDefault="00564E9B" w:rsidP="001112DA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6D0F8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6D0F8D">
        <w:rPr>
          <w:rFonts w:ascii="Times New Roman" w:hAnsi="Times New Roman" w:cs="Times New Roman"/>
          <w:i/>
          <w:sz w:val="22"/>
          <w:szCs w:val="22"/>
          <w:lang w:val="en-US"/>
        </w:rPr>
        <w:t>Rose-Ackerman S.</w:t>
      </w:r>
      <w:r w:rsidRPr="006D0F8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D0F8D"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Corruption and government // </w:t>
      </w:r>
      <w:r w:rsidRPr="006D0F8D"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>International Peacekeeping</w:t>
      </w:r>
      <w:r w:rsidRPr="006D0F8D">
        <w:rPr>
          <w:rFonts w:ascii="Times New Roman" w:hAnsi="Times New Roman" w:cs="Times New Roman"/>
          <w:i/>
          <w:iCs/>
          <w:color w:val="242021"/>
          <w:sz w:val="22"/>
          <w:szCs w:val="22"/>
          <w:lang w:val="en-US"/>
        </w:rPr>
        <w:t xml:space="preserve">. </w:t>
      </w:r>
      <w:r w:rsidRPr="006D0F8D"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>2008. No. 15. P.</w:t>
      </w:r>
      <w:r w:rsidRPr="006D0F8D">
        <w:rPr>
          <w:rFonts w:ascii="Times New Roman" w:hAnsi="Times New Roman" w:cs="Times New Roman"/>
          <w:i/>
          <w:iCs/>
          <w:color w:val="242021"/>
          <w:sz w:val="22"/>
          <w:szCs w:val="22"/>
          <w:lang w:val="en-US"/>
        </w:rPr>
        <w:t xml:space="preserve"> </w:t>
      </w:r>
      <w:r w:rsidRPr="006D0F8D">
        <w:rPr>
          <w:rFonts w:ascii="Times New Roman" w:hAnsi="Times New Roman" w:cs="Times New Roman"/>
          <w:color w:val="242021"/>
          <w:sz w:val="22"/>
          <w:szCs w:val="22"/>
          <w:lang w:val="en-US"/>
        </w:rPr>
        <w:t>328–343, p. 330</w:t>
      </w:r>
    </w:p>
  </w:footnote>
  <w:footnote w:id="61">
    <w:p w14:paraId="34B35852" w14:textId="0644D9E0" w:rsidR="00564E9B" w:rsidRPr="00033914" w:rsidRDefault="00564E9B" w:rsidP="0037600D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37600D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37600D">
        <w:rPr>
          <w:rFonts w:ascii="Times New Roman" w:hAnsi="Times New Roman" w:cs="Times New Roman"/>
          <w:i/>
          <w:color w:val="131413"/>
          <w:sz w:val="22"/>
          <w:szCs w:val="22"/>
          <w:lang w:val="en-US"/>
        </w:rPr>
        <w:t>Hopkin</w:t>
      </w:r>
      <w:proofErr w:type="spellEnd"/>
      <w:r w:rsidRPr="0037600D">
        <w:rPr>
          <w:rFonts w:ascii="Times New Roman" w:hAnsi="Times New Roman" w:cs="Times New Roman"/>
          <w:i/>
          <w:color w:val="131413"/>
          <w:sz w:val="22"/>
          <w:szCs w:val="22"/>
          <w:lang w:val="en-US"/>
        </w:rPr>
        <w:t xml:space="preserve"> J. </w:t>
      </w:r>
      <w:r w:rsidRPr="0037600D">
        <w:rPr>
          <w:rFonts w:ascii="Times New Roman" w:hAnsi="Times New Roman" w:cs="Times New Roman"/>
          <w:color w:val="131413"/>
          <w:sz w:val="22"/>
          <w:szCs w:val="22"/>
          <w:lang w:val="en-US"/>
        </w:rPr>
        <w:t xml:space="preserve">States, markets and corruption: A review of some recent literature // </w:t>
      </w:r>
      <w:r w:rsidRPr="0037600D">
        <w:rPr>
          <w:rFonts w:ascii="Times New Roman" w:hAnsi="Times New Roman" w:cs="Times New Roman"/>
          <w:iCs/>
          <w:color w:val="131413"/>
          <w:sz w:val="22"/>
          <w:szCs w:val="22"/>
          <w:lang w:val="en-US"/>
        </w:rPr>
        <w:t>Review of International Political Economy</w:t>
      </w:r>
      <w:r w:rsidRPr="0037600D">
        <w:rPr>
          <w:rFonts w:ascii="Times New Roman" w:hAnsi="Times New Roman" w:cs="Times New Roman"/>
          <w:color w:val="131413"/>
          <w:sz w:val="22"/>
          <w:szCs w:val="22"/>
          <w:lang w:val="en-US"/>
        </w:rPr>
        <w:t>. 2002. Vol. 9. No. 3. P. 574–576, p.</w:t>
      </w:r>
      <w:r>
        <w:rPr>
          <w:rFonts w:ascii="Times New Roman" w:hAnsi="Times New Roman" w:cs="Times New Roman"/>
          <w:color w:val="131413"/>
          <w:sz w:val="22"/>
          <w:szCs w:val="22"/>
          <w:lang w:val="en-US"/>
        </w:rPr>
        <w:t xml:space="preserve"> </w:t>
      </w:r>
      <w:r w:rsidRPr="0037600D">
        <w:rPr>
          <w:rFonts w:ascii="Times New Roman" w:hAnsi="Times New Roman" w:cs="Times New Roman"/>
          <w:color w:val="131413"/>
          <w:sz w:val="22"/>
          <w:szCs w:val="22"/>
          <w:lang w:val="en-US"/>
        </w:rPr>
        <w:t>584</w:t>
      </w:r>
      <w:r>
        <w:rPr>
          <w:rFonts w:ascii="Times New Roman" w:hAnsi="Times New Roman" w:cs="Times New Roman"/>
          <w:color w:val="131413"/>
          <w:sz w:val="22"/>
          <w:szCs w:val="22"/>
          <w:lang w:val="en-US"/>
        </w:rPr>
        <w:t xml:space="preserve"> </w:t>
      </w:r>
    </w:p>
  </w:footnote>
  <w:footnote w:id="62">
    <w:p w14:paraId="21FD7BF6" w14:textId="0B102AC1" w:rsidR="00564E9B" w:rsidRPr="00E540B7" w:rsidRDefault="00564E9B" w:rsidP="0037600D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E540B7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E540B7">
        <w:rPr>
          <w:rFonts w:ascii="Times New Roman" w:hAnsi="Times New Roman" w:cs="Times New Roman"/>
          <w:i/>
          <w:sz w:val="22"/>
          <w:szCs w:val="22"/>
          <w:lang w:val="en-US"/>
        </w:rPr>
        <w:t xml:space="preserve">De </w:t>
      </w:r>
      <w:proofErr w:type="spellStart"/>
      <w:r w:rsidRPr="00E540B7">
        <w:rPr>
          <w:rFonts w:ascii="Times New Roman" w:hAnsi="Times New Roman" w:cs="Times New Roman"/>
          <w:i/>
          <w:sz w:val="22"/>
          <w:szCs w:val="22"/>
          <w:lang w:val="en-US"/>
        </w:rPr>
        <w:t>Graaf</w:t>
      </w:r>
      <w:proofErr w:type="spellEnd"/>
      <w:r w:rsidRPr="00E540B7">
        <w:rPr>
          <w:rFonts w:ascii="Times New Roman" w:hAnsi="Times New Roman" w:cs="Times New Roman"/>
          <w:i/>
          <w:sz w:val="22"/>
          <w:szCs w:val="22"/>
          <w:lang w:val="en-US"/>
        </w:rPr>
        <w:t xml:space="preserve"> G.</w:t>
      </w:r>
      <w:r w:rsidRPr="00E540B7">
        <w:rPr>
          <w:rFonts w:ascii="Times New Roman" w:hAnsi="Times New Roman" w:cs="Times New Roman"/>
          <w:sz w:val="22"/>
          <w:szCs w:val="22"/>
          <w:lang w:val="en-US"/>
        </w:rPr>
        <w:t xml:space="preserve"> Causes Of Corruption: Towards A Contextual Theory of Corruption // Public Administration Quarterly. 2007. Vol. 31. No. 1–2. P.39–86, p.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540B7">
        <w:rPr>
          <w:rFonts w:ascii="Times New Roman" w:hAnsi="Times New Roman" w:cs="Times New Roman"/>
          <w:sz w:val="22"/>
          <w:szCs w:val="22"/>
          <w:lang w:val="en-US"/>
        </w:rPr>
        <w:t xml:space="preserve">51 </w:t>
      </w:r>
    </w:p>
  </w:footnote>
  <w:footnote w:id="63">
    <w:p w14:paraId="26B26C4E" w14:textId="48EEA0E5" w:rsidR="00564E9B" w:rsidRPr="00CE66B9" w:rsidRDefault="00564E9B" w:rsidP="00505570">
      <w:pPr>
        <w:pStyle w:val="af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r w:rsidRPr="002F2D8C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F2D8C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 xml:space="preserve">De </w:t>
      </w:r>
      <w:proofErr w:type="spellStart"/>
      <w:r w:rsidRPr="002F2D8C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>Graaf</w:t>
      </w:r>
      <w:proofErr w:type="spellEnd"/>
      <w:r w:rsidRPr="002F2D8C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 xml:space="preserve"> G., </w:t>
      </w:r>
      <w:proofErr w:type="spellStart"/>
      <w:r w:rsidRPr="002F2D8C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>Huberts</w:t>
      </w:r>
      <w:proofErr w:type="spellEnd"/>
      <w:r w:rsidRPr="002F2D8C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>, L.W.</w:t>
      </w:r>
      <w:r w:rsidRPr="002F2D8C"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 Portraying The Nature Of Corruption Using An Explorative Case Study Design // </w:t>
      </w:r>
      <w:r w:rsidRPr="002F2D8C"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>Public Ad</w:t>
      </w:r>
      <w:r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>ministration R</w:t>
      </w:r>
      <w:r w:rsidRPr="002F2D8C"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 xml:space="preserve">eview. 2008. Vol. 68. No.4. P. </w:t>
      </w:r>
      <w:r w:rsidRPr="002F2D8C">
        <w:rPr>
          <w:rFonts w:ascii="Times New Roman" w:hAnsi="Times New Roman" w:cs="Times New Roman"/>
          <w:color w:val="242021"/>
          <w:sz w:val="22"/>
          <w:szCs w:val="22"/>
          <w:lang w:val="en-US"/>
        </w:rPr>
        <w:t>640–653</w:t>
      </w:r>
    </w:p>
  </w:footnote>
  <w:footnote w:id="64">
    <w:p w14:paraId="25F1C5CD" w14:textId="7186F5CA" w:rsidR="00564E9B" w:rsidRPr="006D0F8D" w:rsidRDefault="00564E9B" w:rsidP="00505570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6D0F8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6D0F8D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>Roman A.V., Miller H.T</w:t>
      </w:r>
      <w:r w:rsidRPr="006D0F8D"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. </w:t>
      </w:r>
      <w:r w:rsidRPr="006D0F8D"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>Family, friends and corruption</w:t>
      </w:r>
      <w:r w:rsidRPr="006D0F8D"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 // Working paper. Florida Atlantic University. 2012. P.472</w:t>
      </w:r>
    </w:p>
  </w:footnote>
  <w:footnote w:id="65">
    <w:p w14:paraId="473E1EAA" w14:textId="6D7B3B2D" w:rsidR="00564E9B" w:rsidRPr="00526273" w:rsidRDefault="00564E9B" w:rsidP="00505570">
      <w:pPr>
        <w:pStyle w:val="af"/>
        <w:rPr>
          <w:rFonts w:ascii="Times New Roman" w:hAnsi="Times New Roman" w:cs="Times New Roman"/>
          <w:sz w:val="22"/>
          <w:szCs w:val="22"/>
        </w:rPr>
      </w:pPr>
      <w:r w:rsidRPr="006D0F8D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6D0F8D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>Akcay</w:t>
      </w:r>
      <w:proofErr w:type="spellEnd"/>
      <w:r w:rsidRPr="006D0F8D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 xml:space="preserve"> S.</w:t>
      </w:r>
      <w:r w:rsidRPr="006D0F8D"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 Corruption and human development // </w:t>
      </w:r>
      <w:r w:rsidRPr="006D0F8D"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 xml:space="preserve">Cato Journal. </w:t>
      </w:r>
      <w:r w:rsidRPr="006D0F8D">
        <w:rPr>
          <w:rFonts w:ascii="Times New Roman" w:hAnsi="Times New Roman" w:cs="Times New Roman"/>
          <w:iCs/>
          <w:color w:val="242021"/>
          <w:sz w:val="22"/>
          <w:szCs w:val="22"/>
        </w:rPr>
        <w:t xml:space="preserve">2006. </w:t>
      </w:r>
      <w:r w:rsidRPr="006D0F8D"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>No</w:t>
      </w:r>
      <w:r w:rsidRPr="006D0F8D">
        <w:rPr>
          <w:rFonts w:ascii="Times New Roman" w:hAnsi="Times New Roman" w:cs="Times New Roman"/>
          <w:iCs/>
          <w:color w:val="242021"/>
          <w:sz w:val="22"/>
          <w:szCs w:val="22"/>
        </w:rPr>
        <w:t>. 26</w:t>
      </w:r>
      <w:r w:rsidRPr="006D0F8D">
        <w:rPr>
          <w:rFonts w:ascii="Times New Roman" w:hAnsi="Times New Roman" w:cs="Times New Roman"/>
          <w:color w:val="242021"/>
          <w:sz w:val="22"/>
          <w:szCs w:val="22"/>
        </w:rPr>
        <w:t xml:space="preserve">. </w:t>
      </w:r>
      <w:r w:rsidRPr="006D0F8D">
        <w:rPr>
          <w:rFonts w:ascii="Times New Roman" w:hAnsi="Times New Roman" w:cs="Times New Roman"/>
          <w:color w:val="242021"/>
          <w:sz w:val="22"/>
          <w:szCs w:val="22"/>
          <w:lang w:val="en-US"/>
        </w:rPr>
        <w:t>P</w:t>
      </w:r>
      <w:r w:rsidRPr="006D0F8D">
        <w:rPr>
          <w:rFonts w:ascii="Times New Roman" w:hAnsi="Times New Roman" w:cs="Times New Roman"/>
          <w:color w:val="242021"/>
          <w:sz w:val="22"/>
          <w:szCs w:val="22"/>
        </w:rPr>
        <w:t>. 29–48</w:t>
      </w:r>
    </w:p>
    <w:p w14:paraId="352B4DC1" w14:textId="77777777" w:rsidR="00564E9B" w:rsidRPr="00526273" w:rsidRDefault="00564E9B" w:rsidP="00505570">
      <w:pPr>
        <w:pStyle w:val="af"/>
        <w:rPr>
          <w:rFonts w:ascii="Times New Roman" w:hAnsi="Times New Roman" w:cs="Times New Roman"/>
          <w:sz w:val="22"/>
          <w:szCs w:val="22"/>
        </w:rPr>
      </w:pPr>
    </w:p>
  </w:footnote>
  <w:footnote w:id="66">
    <w:p w14:paraId="04DC29C7" w14:textId="01344A8E" w:rsidR="00564E9B" w:rsidRPr="00ED1016" w:rsidRDefault="00564E9B" w:rsidP="00907711">
      <w:pPr>
        <w:pStyle w:val="af"/>
        <w:rPr>
          <w:rFonts w:ascii="Times New Roman" w:hAnsi="Times New Roman" w:cs="Times New Roman"/>
          <w:sz w:val="22"/>
          <w:szCs w:val="22"/>
        </w:rPr>
      </w:pPr>
      <w:r w:rsidRPr="00ED1016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ED1016">
        <w:rPr>
          <w:rFonts w:ascii="Times New Roman" w:hAnsi="Times New Roman" w:cs="Times New Roman"/>
          <w:sz w:val="22"/>
          <w:szCs w:val="22"/>
        </w:rPr>
        <w:t>Представляется, что приведённые критерии могут быть актуальными и сегодня для оценки антикоррупционных курсов, в частности, российского, поскольку, как отмечалось выше, новый публичный менеджмент был одной из её концептуальных основ. В рамках данной работы при оценке эффективности антикоррупционной составляющей административной реформы мы будем в том числе о</w:t>
      </w:r>
      <w:r>
        <w:rPr>
          <w:rFonts w:ascii="Times New Roman" w:hAnsi="Times New Roman" w:cs="Times New Roman"/>
          <w:sz w:val="22"/>
          <w:szCs w:val="22"/>
        </w:rPr>
        <w:t>риентироваться на эти критерии</w:t>
      </w:r>
    </w:p>
  </w:footnote>
  <w:footnote w:id="67">
    <w:p w14:paraId="3181B6D6" w14:textId="4CC43EAE" w:rsidR="00564E9B" w:rsidRPr="00ED1016" w:rsidRDefault="00564E9B" w:rsidP="00907711">
      <w:pPr>
        <w:pStyle w:val="af"/>
        <w:rPr>
          <w:rFonts w:ascii="Times New Roman" w:hAnsi="Times New Roman" w:cs="Times New Roman"/>
          <w:sz w:val="22"/>
          <w:szCs w:val="22"/>
        </w:rPr>
      </w:pPr>
      <w:r w:rsidRPr="00ED1016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ED1016">
        <w:rPr>
          <w:rFonts w:ascii="Times New Roman" w:hAnsi="Times New Roman" w:cs="Times New Roman"/>
          <w:i/>
          <w:sz w:val="22"/>
          <w:szCs w:val="22"/>
          <w:lang w:val="en-US"/>
        </w:rPr>
        <w:t>Nas</w:t>
      </w:r>
      <w:proofErr w:type="spellEnd"/>
      <w:r w:rsidRPr="00ED1016">
        <w:rPr>
          <w:rFonts w:ascii="Times New Roman" w:hAnsi="Times New Roman" w:cs="Times New Roman"/>
          <w:i/>
          <w:sz w:val="22"/>
          <w:szCs w:val="22"/>
          <w:lang w:val="en-US"/>
        </w:rPr>
        <w:t xml:space="preserve"> T.F., Price A.C., Weber C.T.</w:t>
      </w:r>
      <w:r w:rsidRPr="00ED1016">
        <w:rPr>
          <w:rFonts w:ascii="Times New Roman" w:hAnsi="Times New Roman" w:cs="Times New Roman"/>
          <w:sz w:val="22"/>
          <w:szCs w:val="22"/>
          <w:lang w:val="en-US"/>
        </w:rPr>
        <w:t xml:space="preserve"> A Policy-Oriented Theory of Corruption // The American Political Science Review. </w:t>
      </w:r>
      <w:r w:rsidRPr="00ED1016">
        <w:rPr>
          <w:rFonts w:ascii="Times New Roman" w:hAnsi="Times New Roman" w:cs="Times New Roman"/>
          <w:sz w:val="22"/>
          <w:szCs w:val="22"/>
        </w:rPr>
        <w:t xml:space="preserve">1986. </w:t>
      </w:r>
      <w:proofErr w:type="spellStart"/>
      <w:r w:rsidRPr="00ED1016">
        <w:rPr>
          <w:rFonts w:ascii="Times New Roman" w:hAnsi="Times New Roman" w:cs="Times New Roman"/>
          <w:sz w:val="22"/>
          <w:szCs w:val="22"/>
          <w:lang w:val="en-US"/>
        </w:rPr>
        <w:t>Vol</w:t>
      </w:r>
      <w:proofErr w:type="spellEnd"/>
      <w:r w:rsidRPr="00ED1016">
        <w:rPr>
          <w:rFonts w:ascii="Times New Roman" w:hAnsi="Times New Roman" w:cs="Times New Roman"/>
          <w:sz w:val="22"/>
          <w:szCs w:val="22"/>
        </w:rPr>
        <w:t xml:space="preserve">. 80. </w:t>
      </w:r>
      <w:r w:rsidRPr="00ED1016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ED1016">
        <w:rPr>
          <w:rFonts w:ascii="Times New Roman" w:hAnsi="Times New Roman" w:cs="Times New Roman"/>
          <w:sz w:val="22"/>
          <w:szCs w:val="22"/>
        </w:rPr>
        <w:t xml:space="preserve">. 1. </w:t>
      </w:r>
      <w:r w:rsidRPr="00ED1016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ED1016">
        <w:rPr>
          <w:rFonts w:ascii="Times New Roman" w:hAnsi="Times New Roman" w:cs="Times New Roman"/>
          <w:sz w:val="22"/>
          <w:szCs w:val="22"/>
        </w:rPr>
        <w:t xml:space="preserve">. 107–119, </w:t>
      </w:r>
      <w:r w:rsidRPr="00ED1016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ED1016">
        <w:rPr>
          <w:rFonts w:ascii="Times New Roman" w:hAnsi="Times New Roman" w:cs="Times New Roman"/>
          <w:sz w:val="22"/>
          <w:szCs w:val="22"/>
        </w:rPr>
        <w:t>. 8</w:t>
      </w:r>
    </w:p>
  </w:footnote>
  <w:footnote w:id="68">
    <w:p w14:paraId="788761B9" w14:textId="36D8D9BA" w:rsidR="00564E9B" w:rsidRPr="00ED1016" w:rsidRDefault="00564E9B" w:rsidP="00907711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ED1016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Современные представители </w:t>
      </w:r>
      <w:r w:rsidRPr="00ED101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институционального подхода</w:t>
      </w:r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частности, сторонники модели «агента—принципала» делают особый акцент на юридической составляющей и добавляют к «поведению» определение </w:t>
      </w:r>
      <w:r w:rsidRPr="00ED101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противозаконное/криминальное</w:t>
      </w:r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см. исследования </w:t>
      </w:r>
      <w:proofErr w:type="spellStart"/>
      <w:r w:rsidRPr="00ED101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Aidt</w:t>
      </w:r>
      <w:proofErr w:type="spellEnd"/>
      <w:r w:rsidRPr="00ED101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T.</w:t>
      </w:r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>Economic</w:t>
      </w:r>
      <w:proofErr w:type="spellEnd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>Analysis</w:t>
      </w:r>
      <w:proofErr w:type="spellEnd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>of</w:t>
      </w:r>
      <w:proofErr w:type="spellEnd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>Corruption</w:t>
      </w:r>
      <w:proofErr w:type="spellEnd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A </w:t>
      </w:r>
      <w:proofErr w:type="spellStart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>Survey</w:t>
      </w:r>
      <w:proofErr w:type="spellEnd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// </w:t>
      </w:r>
      <w:proofErr w:type="spellStart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proofErr w:type="spellEnd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>Economic</w:t>
      </w:r>
      <w:proofErr w:type="spellEnd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>Journal</w:t>
      </w:r>
      <w:proofErr w:type="spellEnd"/>
      <w:r w:rsidRPr="00ED10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ED101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2003. Vol. 113. No. 491. P. 632–652 и </w:t>
      </w:r>
      <w:proofErr w:type="spellStart"/>
      <w:r w:rsidRPr="00ED1016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Teorell</w:t>
      </w:r>
      <w:proofErr w:type="spellEnd"/>
      <w:r w:rsidRPr="00ED1016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 J.</w:t>
      </w:r>
      <w:r w:rsidRPr="00ED101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Corruption as an Institution: Rethinking the Nature and Origins of the Grabbing Hand. Working paper [Electronic source] // URL: </w:t>
      </w:r>
      <w:hyperlink r:id="rId12" w:history="1">
        <w:r w:rsidRPr="00ED1016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https://qog.pol.gu.se/digitalAssets/1350/1350653_2007_5_teorell.pdf</w:t>
        </w:r>
      </w:hyperlink>
      <w:r w:rsidRPr="00ED101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(access date 18.04.2018) </w:t>
      </w:r>
    </w:p>
  </w:footnote>
  <w:footnote w:id="69">
    <w:p w14:paraId="38D143F4" w14:textId="30EDE448" w:rsidR="00564E9B" w:rsidRPr="00835895" w:rsidRDefault="00564E9B" w:rsidP="00907711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ED1016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ED1016">
        <w:rPr>
          <w:rFonts w:ascii="Times New Roman" w:hAnsi="Times New Roman" w:cs="Times New Roman"/>
          <w:sz w:val="22"/>
          <w:szCs w:val="22"/>
          <w:lang w:val="en-US"/>
        </w:rPr>
        <w:t xml:space="preserve">Political Corruption. A Handbook / ed. by </w:t>
      </w:r>
      <w:proofErr w:type="spellStart"/>
      <w:r w:rsidRPr="00ED1016">
        <w:rPr>
          <w:rFonts w:ascii="Times New Roman" w:hAnsi="Times New Roman" w:cs="Times New Roman"/>
          <w:sz w:val="22"/>
          <w:szCs w:val="22"/>
          <w:lang w:val="en-US"/>
        </w:rPr>
        <w:t>Heidenheimer</w:t>
      </w:r>
      <w:proofErr w:type="spellEnd"/>
      <w:r w:rsidRPr="00ED1016">
        <w:rPr>
          <w:rFonts w:ascii="Times New Roman" w:hAnsi="Times New Roman" w:cs="Times New Roman"/>
          <w:sz w:val="22"/>
          <w:szCs w:val="22"/>
          <w:lang w:val="en-US"/>
        </w:rPr>
        <w:t xml:space="preserve"> A. J., Johnston M. and Levine V. New Brunswick: Transaction Publishers, 1988. P. 1010, p. 377</w:t>
      </w:r>
      <w:r w:rsidRPr="005339BE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</w:footnote>
  <w:footnote w:id="70">
    <w:p w14:paraId="4E2741CE" w14:textId="0866CB65" w:rsidR="00564E9B" w:rsidRPr="004B5BF9" w:rsidRDefault="00564E9B" w:rsidP="00033914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6D0F8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6D0F8D">
        <w:rPr>
          <w:rFonts w:ascii="Times New Roman" w:hAnsi="Times New Roman" w:cs="Times New Roman"/>
          <w:i/>
          <w:sz w:val="22"/>
          <w:szCs w:val="22"/>
          <w:lang w:val="en-US"/>
        </w:rPr>
        <w:t>Sampson S.</w:t>
      </w:r>
      <w:r w:rsidRPr="006D0F8D">
        <w:rPr>
          <w:rFonts w:ascii="Times New Roman" w:hAnsi="Times New Roman" w:cs="Times New Roman"/>
          <w:sz w:val="22"/>
          <w:szCs w:val="22"/>
          <w:lang w:val="en-US"/>
        </w:rPr>
        <w:t xml:space="preserve"> Corruption and anti-corruption in South-East Europe: Landscapes and sites / </w:t>
      </w:r>
      <w:r w:rsidRPr="006D0F8D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Governments, NGOs and Anti-Corruption: The New Integrity Warriors / </w:t>
      </w:r>
      <w:r w:rsidRPr="006D0F8D">
        <w:rPr>
          <w:rFonts w:ascii="Times New Roman" w:hAnsi="Times New Roman" w:cs="Times New Roman"/>
          <w:sz w:val="22"/>
          <w:szCs w:val="22"/>
          <w:lang w:val="en-US"/>
        </w:rPr>
        <w:t xml:space="preserve">London: </w:t>
      </w:r>
      <w:proofErr w:type="spellStart"/>
      <w:r w:rsidRPr="006D0F8D">
        <w:rPr>
          <w:rFonts w:ascii="Times New Roman" w:hAnsi="Times New Roman" w:cs="Times New Roman"/>
          <w:sz w:val="22"/>
          <w:szCs w:val="22"/>
          <w:lang w:val="en-US"/>
        </w:rPr>
        <w:t>Routledge</w:t>
      </w:r>
      <w:proofErr w:type="spellEnd"/>
      <w:r w:rsidRPr="006D0F8D">
        <w:rPr>
          <w:rFonts w:ascii="Times New Roman" w:hAnsi="Times New Roman" w:cs="Times New Roman"/>
          <w:sz w:val="22"/>
          <w:szCs w:val="22"/>
          <w:lang w:val="en-US"/>
        </w:rPr>
        <w:t>. 2008. P.175</w:t>
      </w:r>
    </w:p>
  </w:footnote>
  <w:footnote w:id="71">
    <w:p w14:paraId="302ABCB4" w14:textId="06F81676" w:rsidR="00564E9B" w:rsidRPr="00BD73EE" w:rsidRDefault="00564E9B" w:rsidP="00033914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BD73EE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BD73EE">
        <w:rPr>
          <w:rFonts w:ascii="Times New Roman" w:hAnsi="Times New Roman" w:cs="Times New Roman"/>
          <w:i/>
          <w:sz w:val="22"/>
          <w:szCs w:val="22"/>
          <w:lang w:val="en-US"/>
        </w:rPr>
        <w:t>Smith B. C</w:t>
      </w:r>
      <w:r w:rsidRPr="00BD73EE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BD73EE">
        <w:rPr>
          <w:rFonts w:ascii="Times New Roman" w:hAnsi="Times New Roman" w:cs="Times New Roman"/>
          <w:iCs/>
          <w:sz w:val="22"/>
          <w:szCs w:val="22"/>
          <w:lang w:val="en-US"/>
        </w:rPr>
        <w:t>Good Governance and Development</w:t>
      </w:r>
      <w:r w:rsidRPr="00BD73EE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. </w:t>
      </w:r>
      <w:r w:rsidRPr="00BD73EE">
        <w:rPr>
          <w:rFonts w:ascii="Times New Roman" w:hAnsi="Times New Roman" w:cs="Times New Roman"/>
          <w:sz w:val="22"/>
          <w:szCs w:val="22"/>
          <w:lang w:val="en-US"/>
        </w:rPr>
        <w:t>Basingstoke: Palgrave. 2007. P.336</w:t>
      </w:r>
    </w:p>
  </w:footnote>
  <w:footnote w:id="72">
    <w:p w14:paraId="00F191DF" w14:textId="56809E8F" w:rsidR="00564E9B" w:rsidRPr="00BD73EE" w:rsidRDefault="00564E9B" w:rsidP="00033914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BD73EE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BD73EE">
        <w:rPr>
          <w:rFonts w:ascii="Times New Roman" w:hAnsi="Times New Roman" w:cs="Times New Roman"/>
          <w:iCs/>
          <w:sz w:val="22"/>
          <w:szCs w:val="22"/>
          <w:lang w:val="en-US"/>
        </w:rPr>
        <w:t>Governance for Sustainable Human Development: A UNDP Police Document.</w:t>
      </w:r>
      <w:r w:rsidRPr="00BD73EE">
        <w:rPr>
          <w:rFonts w:ascii="Times New Roman" w:hAnsi="Times New Roman" w:cs="Times New Roman"/>
          <w:sz w:val="22"/>
          <w:szCs w:val="22"/>
          <w:lang w:val="en-US"/>
        </w:rPr>
        <w:t xml:space="preserve"> New York: UNDP. 1997. P.40</w:t>
      </w:r>
    </w:p>
  </w:footnote>
  <w:footnote w:id="73">
    <w:p w14:paraId="4E75D946" w14:textId="351711B5" w:rsidR="00564E9B" w:rsidRPr="00BD73EE" w:rsidRDefault="00564E9B" w:rsidP="00033914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BD73EE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BD73EE">
        <w:rPr>
          <w:rFonts w:ascii="Times New Roman" w:hAnsi="Times New Roman" w:cs="Times New Roman"/>
          <w:i/>
          <w:sz w:val="22"/>
          <w:szCs w:val="22"/>
          <w:lang w:val="en-US"/>
        </w:rPr>
        <w:t>Andersson</w:t>
      </w:r>
      <w:proofErr w:type="spellEnd"/>
      <w:r w:rsidRPr="00BD73EE">
        <w:rPr>
          <w:rFonts w:ascii="Times New Roman" w:hAnsi="Times New Roman" w:cs="Times New Roman"/>
          <w:i/>
          <w:sz w:val="22"/>
          <w:szCs w:val="22"/>
          <w:lang w:val="en-US"/>
        </w:rPr>
        <w:t xml:space="preserve"> S., Heywood P.</w:t>
      </w:r>
      <w:r w:rsidRPr="00BD73EE">
        <w:rPr>
          <w:rFonts w:ascii="Times New Roman" w:hAnsi="Times New Roman" w:cs="Times New Roman"/>
          <w:sz w:val="22"/>
          <w:szCs w:val="22"/>
          <w:lang w:val="en-US"/>
        </w:rPr>
        <w:t xml:space="preserve"> The politics of perception: Use and abuse of Transparency International’s approach to measuring corruption // </w:t>
      </w:r>
      <w:r w:rsidRPr="00BD73EE">
        <w:rPr>
          <w:rFonts w:ascii="Times New Roman" w:hAnsi="Times New Roman" w:cs="Times New Roman"/>
          <w:iCs/>
          <w:sz w:val="22"/>
          <w:szCs w:val="22"/>
          <w:lang w:val="en-US"/>
        </w:rPr>
        <w:t>Political Studies</w:t>
      </w:r>
      <w:r w:rsidRPr="00BD73EE">
        <w:rPr>
          <w:rFonts w:ascii="Times New Roman" w:hAnsi="Times New Roman" w:cs="Times New Roman"/>
          <w:sz w:val="22"/>
          <w:szCs w:val="22"/>
          <w:lang w:val="en-US"/>
        </w:rPr>
        <w:t>. 2009. No. 57. P. 751, p.37</w:t>
      </w:r>
    </w:p>
  </w:footnote>
  <w:footnote w:id="74">
    <w:p w14:paraId="0602D0F6" w14:textId="510F2A44" w:rsidR="00564E9B" w:rsidRPr="00BD73EE" w:rsidRDefault="00564E9B" w:rsidP="00BD73EE">
      <w:pPr>
        <w:pStyle w:val="1"/>
        <w:spacing w:before="0" w:after="75" w:line="240" w:lineRule="auto"/>
        <w:jc w:val="both"/>
        <w:rPr>
          <w:rFonts w:ascii="NexusSerifWebPro" w:hAnsi="NexusSerifWebPro" w:hint="eastAsia"/>
          <w:color w:val="auto"/>
          <w:sz w:val="42"/>
          <w:szCs w:val="42"/>
          <w:lang w:val="en-US"/>
        </w:rPr>
      </w:pPr>
      <w:r w:rsidRPr="00BD73EE">
        <w:rPr>
          <w:rStyle w:val="af1"/>
          <w:rFonts w:ascii="Times New Roman" w:hAnsi="Times New Roman" w:cs="Times New Roman"/>
          <w:color w:val="auto"/>
          <w:sz w:val="22"/>
          <w:szCs w:val="22"/>
        </w:rPr>
        <w:footnoteRef/>
      </w:r>
      <w:r w:rsidRPr="00BD73EE"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  <w:t xml:space="preserve">Kaufmann D., </w:t>
      </w:r>
      <w:proofErr w:type="spellStart"/>
      <w:r w:rsidRPr="00BD73EE"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/>
        </w:rPr>
        <w:t>Kraay</w:t>
      </w:r>
      <w:proofErr w:type="spellEnd"/>
      <w:r w:rsidRPr="00BD73EE"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/>
        </w:rPr>
        <w:t xml:space="preserve"> A., </w:t>
      </w:r>
      <w:proofErr w:type="spellStart"/>
      <w:r w:rsidRPr="00BD73EE"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/>
        </w:rPr>
        <w:t>Mastruzzi</w:t>
      </w:r>
      <w:proofErr w:type="spellEnd"/>
      <w:r w:rsidRPr="00BD73EE">
        <w:rPr>
          <w:rFonts w:ascii="Times New Roman" w:eastAsiaTheme="minorHAnsi" w:hAnsi="Times New Roman" w:cs="Times New Roman"/>
          <w:i/>
          <w:color w:val="auto"/>
          <w:sz w:val="22"/>
          <w:szCs w:val="22"/>
          <w:lang w:val="en-US"/>
        </w:rPr>
        <w:t xml:space="preserve"> M</w:t>
      </w:r>
      <w:r w:rsidRPr="00BD73EE">
        <w:rPr>
          <w:rFonts w:ascii="Times New Roman" w:eastAsiaTheme="minorHAnsi" w:hAnsi="Times New Roman" w:cs="Times New Roman"/>
          <w:color w:val="auto"/>
          <w:sz w:val="22"/>
          <w:szCs w:val="22"/>
          <w:lang w:val="en-US"/>
        </w:rPr>
        <w:t xml:space="preserve">. The Worldwide Governance Indicators: Methodology and Analytical Issues // </w:t>
      </w:r>
      <w:hyperlink r:id="rId13" w:anchor="#" w:history="1">
        <w:r w:rsidRPr="00BD73EE">
          <w:rPr>
            <w:rFonts w:ascii="Times New Roman" w:eastAsiaTheme="minorHAnsi" w:hAnsi="Times New Roman" w:cs="Times New Roman"/>
            <w:color w:val="auto"/>
            <w:sz w:val="22"/>
            <w:szCs w:val="22"/>
            <w:lang w:val="en-US"/>
          </w:rPr>
          <w:t>World Bank Policy Research Working Paper. 2010. No. 5430</w:t>
        </w:r>
      </w:hyperlink>
      <w:r w:rsidRPr="00BD73EE">
        <w:rPr>
          <w:rFonts w:ascii="Times New Roman" w:eastAsiaTheme="minorHAnsi" w:hAnsi="Times New Roman" w:cs="Times New Roman"/>
          <w:color w:val="auto"/>
          <w:sz w:val="22"/>
          <w:szCs w:val="22"/>
          <w:lang w:val="en-US"/>
        </w:rPr>
        <w:t>. P.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val="en-US"/>
        </w:rPr>
        <w:t xml:space="preserve"> </w:t>
      </w:r>
      <w:r w:rsidRPr="00BD73EE">
        <w:rPr>
          <w:rFonts w:ascii="Times New Roman" w:eastAsiaTheme="minorHAnsi" w:hAnsi="Times New Roman" w:cs="Times New Roman"/>
          <w:color w:val="auto"/>
          <w:sz w:val="22"/>
          <w:szCs w:val="22"/>
          <w:lang w:val="en-US"/>
        </w:rPr>
        <w:t>31</w:t>
      </w:r>
    </w:p>
    <w:p w14:paraId="1A1D344A" w14:textId="58DBDEE5" w:rsidR="00564E9B" w:rsidRPr="00033914" w:rsidRDefault="00564E9B" w:rsidP="00033914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</w:p>
  </w:footnote>
  <w:footnote w:id="75">
    <w:p w14:paraId="6D6BC25D" w14:textId="7FB77E65" w:rsidR="00564E9B" w:rsidRPr="00D7368E" w:rsidRDefault="00564E9B" w:rsidP="00033914">
      <w:pPr>
        <w:pStyle w:val="af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r w:rsidRPr="005523E8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5523E8">
        <w:rPr>
          <w:rFonts w:ascii="Times New Roman" w:hAnsi="Times New Roman" w:cs="Times New Roman"/>
          <w:i/>
          <w:sz w:val="22"/>
          <w:szCs w:val="22"/>
          <w:lang w:val="en-US"/>
        </w:rPr>
        <w:t>Huther</w:t>
      </w:r>
      <w:proofErr w:type="spellEnd"/>
      <w:r w:rsidRPr="005523E8">
        <w:rPr>
          <w:rFonts w:ascii="Times New Roman" w:hAnsi="Times New Roman" w:cs="Times New Roman"/>
          <w:i/>
          <w:sz w:val="22"/>
          <w:szCs w:val="22"/>
          <w:lang w:val="en-US"/>
        </w:rPr>
        <w:t xml:space="preserve"> J. and Shah A. </w:t>
      </w:r>
      <w:r w:rsidRPr="005523E8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Anti-Corruption Policies and </w:t>
      </w:r>
      <w:proofErr w:type="spellStart"/>
      <w:r w:rsidRPr="005523E8">
        <w:rPr>
          <w:rFonts w:ascii="Times New Roman" w:hAnsi="Times New Roman" w:cs="Times New Roman"/>
          <w:iCs/>
          <w:sz w:val="22"/>
          <w:szCs w:val="22"/>
          <w:lang w:val="en-US"/>
        </w:rPr>
        <w:t>Programmes</w:t>
      </w:r>
      <w:proofErr w:type="spellEnd"/>
      <w:r w:rsidRPr="005523E8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: A Framework for Evaluation // </w:t>
      </w:r>
      <w:r w:rsidRPr="005523E8">
        <w:rPr>
          <w:rFonts w:ascii="Times New Roman" w:hAnsi="Times New Roman" w:cs="Times New Roman"/>
          <w:sz w:val="22"/>
          <w:szCs w:val="22"/>
          <w:lang w:val="en-US"/>
        </w:rPr>
        <w:t>Washington D.C.: World Bank. 2000. P.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23E8">
        <w:rPr>
          <w:rFonts w:ascii="Times New Roman" w:hAnsi="Times New Roman" w:cs="Times New Roman"/>
          <w:sz w:val="22"/>
          <w:szCs w:val="22"/>
          <w:lang w:val="en-US"/>
        </w:rPr>
        <w:t xml:space="preserve">9, </w:t>
      </w:r>
      <w:proofErr w:type="spellStart"/>
      <w:r w:rsidRPr="005523E8">
        <w:rPr>
          <w:rFonts w:ascii="Times New Roman" w:hAnsi="Times New Roman" w:cs="Times New Roman"/>
          <w:i/>
          <w:sz w:val="22"/>
          <w:szCs w:val="22"/>
          <w:lang w:val="en-US"/>
        </w:rPr>
        <w:t>Huther</w:t>
      </w:r>
      <w:proofErr w:type="spellEnd"/>
      <w:r w:rsidRPr="005523E8">
        <w:rPr>
          <w:rFonts w:ascii="Times New Roman" w:hAnsi="Times New Roman" w:cs="Times New Roman"/>
          <w:i/>
          <w:sz w:val="22"/>
          <w:szCs w:val="22"/>
          <w:lang w:val="en-US"/>
        </w:rPr>
        <w:t xml:space="preserve"> J., Shah A</w:t>
      </w:r>
      <w:r w:rsidRPr="005523E8">
        <w:rPr>
          <w:rFonts w:ascii="Times New Roman" w:hAnsi="Times New Roman" w:cs="Times New Roman"/>
          <w:sz w:val="22"/>
          <w:szCs w:val="22"/>
          <w:lang w:val="en-US"/>
        </w:rPr>
        <w:t xml:space="preserve">. Combating corruption: Look before you leap // </w:t>
      </w:r>
      <w:r w:rsidRPr="005523E8">
        <w:rPr>
          <w:rFonts w:ascii="Times New Roman" w:hAnsi="Times New Roman" w:cs="Times New Roman"/>
          <w:iCs/>
          <w:sz w:val="22"/>
          <w:szCs w:val="22"/>
          <w:lang w:val="en-US"/>
        </w:rPr>
        <w:t>Finance and Development</w:t>
      </w:r>
      <w:r w:rsidRPr="005523E8">
        <w:rPr>
          <w:rFonts w:ascii="Times New Roman" w:hAnsi="Times New Roman" w:cs="Times New Roman"/>
          <w:sz w:val="22"/>
          <w:szCs w:val="22"/>
          <w:lang w:val="en-US"/>
        </w:rPr>
        <w:t>. 2004. No. 41. P.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523E8">
        <w:rPr>
          <w:rFonts w:ascii="Times New Roman" w:hAnsi="Times New Roman" w:cs="Times New Roman"/>
          <w:sz w:val="22"/>
          <w:szCs w:val="22"/>
          <w:lang w:val="en-US"/>
        </w:rPr>
        <w:t>42.</w:t>
      </w:r>
    </w:p>
  </w:footnote>
  <w:footnote w:id="76">
    <w:p w14:paraId="5A0C4E90" w14:textId="3D9AD91D" w:rsidR="00564E9B" w:rsidRPr="00D7368E" w:rsidRDefault="00564E9B" w:rsidP="005E5BA3">
      <w:pPr>
        <w:pStyle w:val="af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r w:rsidRPr="002C4EFF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2C4EFF">
        <w:rPr>
          <w:rFonts w:ascii="Times New Roman" w:hAnsi="Times New Roman" w:cs="Times New Roman"/>
          <w:i/>
          <w:sz w:val="22"/>
          <w:szCs w:val="22"/>
          <w:lang w:val="en-US"/>
        </w:rPr>
        <w:t>Smilov</w:t>
      </w:r>
      <w:proofErr w:type="spellEnd"/>
      <w:r w:rsidRPr="002C4EFF">
        <w:rPr>
          <w:rFonts w:ascii="Times New Roman" w:hAnsi="Times New Roman" w:cs="Times New Roman"/>
          <w:i/>
          <w:sz w:val="22"/>
          <w:szCs w:val="22"/>
          <w:lang w:val="en-US"/>
        </w:rPr>
        <w:t xml:space="preserve"> D.</w:t>
      </w:r>
      <w:r w:rsidRPr="002C4EFF">
        <w:rPr>
          <w:rFonts w:ascii="Times New Roman" w:hAnsi="Times New Roman" w:cs="Times New Roman"/>
          <w:sz w:val="22"/>
          <w:szCs w:val="22"/>
          <w:lang w:val="en-US"/>
        </w:rPr>
        <w:t xml:space="preserve"> Anticorruption agencies: Expressive, constructivist and strategic uses // </w:t>
      </w:r>
      <w:r w:rsidRPr="002C4EFF">
        <w:rPr>
          <w:rFonts w:ascii="Times New Roman" w:hAnsi="Times New Roman" w:cs="Times New Roman"/>
          <w:iCs/>
          <w:sz w:val="22"/>
          <w:szCs w:val="22"/>
          <w:lang w:val="en-US"/>
        </w:rPr>
        <w:t>Crime, Law and Social Change</w:t>
      </w:r>
      <w:r w:rsidRPr="002C4EFF">
        <w:rPr>
          <w:rFonts w:ascii="Times New Roman" w:hAnsi="Times New Roman" w:cs="Times New Roman"/>
          <w:sz w:val="22"/>
          <w:szCs w:val="22"/>
          <w:lang w:val="en-US"/>
        </w:rPr>
        <w:t>. 2010. No. 53. P. 67–77</w:t>
      </w:r>
    </w:p>
  </w:footnote>
  <w:footnote w:id="77">
    <w:p w14:paraId="252ECFFE" w14:textId="507931EF" w:rsidR="00564E9B" w:rsidRPr="00033914" w:rsidRDefault="00564E9B" w:rsidP="005E5BA3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D755CB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D755CB">
        <w:rPr>
          <w:rFonts w:ascii="Times New Roman" w:hAnsi="Times New Roman" w:cs="Times New Roman"/>
          <w:i/>
          <w:sz w:val="22"/>
          <w:szCs w:val="22"/>
          <w:lang w:val="en-US"/>
        </w:rPr>
        <w:t>Huther</w:t>
      </w:r>
      <w:proofErr w:type="spellEnd"/>
      <w:r w:rsidRPr="00D755CB">
        <w:rPr>
          <w:rFonts w:ascii="Times New Roman" w:hAnsi="Times New Roman" w:cs="Times New Roman"/>
          <w:i/>
          <w:sz w:val="22"/>
          <w:szCs w:val="22"/>
          <w:lang w:val="en-US"/>
        </w:rPr>
        <w:t xml:space="preserve"> J., Shah A</w:t>
      </w:r>
      <w:r w:rsidRPr="00D755CB">
        <w:rPr>
          <w:rFonts w:ascii="Times New Roman" w:hAnsi="Times New Roman" w:cs="Times New Roman"/>
          <w:sz w:val="22"/>
          <w:szCs w:val="22"/>
          <w:lang w:val="en-US"/>
        </w:rPr>
        <w:t xml:space="preserve">. Combating corruption: Look before you leap // </w:t>
      </w:r>
      <w:r w:rsidRPr="00D755CB">
        <w:rPr>
          <w:rFonts w:ascii="Times New Roman" w:hAnsi="Times New Roman" w:cs="Times New Roman"/>
          <w:iCs/>
          <w:sz w:val="22"/>
          <w:szCs w:val="22"/>
          <w:lang w:val="en-US"/>
        </w:rPr>
        <w:t>Finance and Development</w:t>
      </w:r>
      <w:r w:rsidRPr="00D755CB">
        <w:rPr>
          <w:rFonts w:ascii="Times New Roman" w:hAnsi="Times New Roman" w:cs="Times New Roman"/>
          <w:sz w:val="22"/>
          <w:szCs w:val="22"/>
          <w:lang w:val="en-US"/>
        </w:rPr>
        <w:t>. 2004. No. 41. P. 42.</w:t>
      </w:r>
    </w:p>
  </w:footnote>
  <w:footnote w:id="78">
    <w:p w14:paraId="0FEE0969" w14:textId="105E24EC" w:rsidR="00564E9B" w:rsidRPr="00033914" w:rsidRDefault="00564E9B" w:rsidP="005E5BA3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C4EFF">
        <w:rPr>
          <w:rStyle w:val="af1"/>
          <w:rFonts w:ascii="Times New Roman" w:hAnsi="Times New Roman" w:cs="Times New Roman"/>
        </w:rPr>
        <w:footnoteRef/>
      </w:r>
      <w:r w:rsidRPr="002C4EFF">
        <w:rPr>
          <w:rFonts w:ascii="Times New Roman" w:hAnsi="Times New Roman" w:cs="Times New Roman"/>
          <w:lang w:val="en-US"/>
        </w:rPr>
        <w:t xml:space="preserve">World Bank. Removing Impediments to Sustainable Economic Development. The Case of Corruption // Policy Research Working Paper, The World Bank Financial and Private Sector Development. [Electronic Resource] // URL: </w:t>
      </w:r>
      <w:hyperlink r:id="rId14" w:history="1">
        <w:r w:rsidRPr="002C4EFF">
          <w:rPr>
            <w:rStyle w:val="af2"/>
            <w:rFonts w:ascii="Times New Roman" w:hAnsi="Times New Roman" w:cs="Times New Roman"/>
            <w:color w:val="auto"/>
            <w:lang w:val="en-US"/>
          </w:rPr>
          <w:t>http://documents.worldbank.org/curated/en/102991468332344284/pdf/WPS6704.pdf</w:t>
        </w:r>
      </w:hyperlink>
      <w:r w:rsidRPr="002C4EFF">
        <w:rPr>
          <w:rFonts w:ascii="Times New Roman" w:hAnsi="Times New Roman" w:cs="Times New Roman"/>
          <w:lang w:val="en-US"/>
        </w:rPr>
        <w:t xml:space="preserve"> (access date 20.04.2018) </w:t>
      </w:r>
    </w:p>
  </w:footnote>
  <w:footnote w:id="79">
    <w:p w14:paraId="39EBB538" w14:textId="28D6A7C9" w:rsidR="00564E9B" w:rsidRPr="00F176D7" w:rsidRDefault="00564E9B" w:rsidP="005E5BA3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F176D7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F176D7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>Haller D., Shore C</w:t>
      </w:r>
      <w:r w:rsidRPr="00F176D7"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. </w:t>
      </w:r>
      <w:r w:rsidRPr="00F176D7"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>Corruption: Anthropological perspectives</w:t>
      </w:r>
      <w:r w:rsidRPr="00F176D7">
        <w:rPr>
          <w:rFonts w:ascii="Times New Roman" w:hAnsi="Times New Roman" w:cs="Times New Roman"/>
          <w:i/>
          <w:iCs/>
          <w:color w:val="242021"/>
          <w:sz w:val="22"/>
          <w:szCs w:val="22"/>
          <w:lang w:val="en-US"/>
        </w:rPr>
        <w:t xml:space="preserve">. </w:t>
      </w:r>
      <w:r w:rsidRPr="00F176D7"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London: Pluto Press. 2005, P.264 </w:t>
      </w:r>
    </w:p>
  </w:footnote>
  <w:footnote w:id="80">
    <w:p w14:paraId="7B7B0774" w14:textId="3773D302" w:rsidR="00564E9B" w:rsidRPr="00033914" w:rsidRDefault="00564E9B" w:rsidP="00033914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F176D7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F176D7">
        <w:rPr>
          <w:rFonts w:ascii="Times New Roman" w:hAnsi="Times New Roman" w:cs="Times New Roman"/>
          <w:i/>
          <w:sz w:val="22"/>
          <w:szCs w:val="22"/>
          <w:lang w:val="en-US"/>
        </w:rPr>
        <w:t>Weber M</w:t>
      </w:r>
      <w:r w:rsidRPr="00F176D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F176D7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Economy and society: An outline of interpretive sociology. </w:t>
      </w:r>
      <w:r w:rsidRPr="00F176D7">
        <w:rPr>
          <w:rFonts w:ascii="Times New Roman" w:hAnsi="Times New Roman" w:cs="Times New Roman"/>
          <w:sz w:val="22"/>
          <w:szCs w:val="22"/>
          <w:lang w:val="en-US"/>
        </w:rPr>
        <w:t>Berkeley: University of California Press. 1978. P. 1840</w:t>
      </w:r>
    </w:p>
  </w:footnote>
  <w:footnote w:id="81">
    <w:p w14:paraId="39D9DD02" w14:textId="14E4F330" w:rsidR="00564E9B" w:rsidRPr="00033914" w:rsidRDefault="00564E9B" w:rsidP="00033914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2C4EFF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2C4EFF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>Grødeland</w:t>
      </w:r>
      <w:proofErr w:type="spellEnd"/>
      <w:r w:rsidRPr="002C4EFF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 xml:space="preserve"> A.</w:t>
      </w:r>
      <w:r w:rsidRPr="002C4EFF"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 Elite perceptions of anti-corruption efforts in Ukraine // </w:t>
      </w:r>
      <w:r w:rsidRPr="002C4EFF"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 xml:space="preserve">Global Crime. 2010. No. 11. P. </w:t>
      </w:r>
      <w:r w:rsidRPr="002C4EFF">
        <w:rPr>
          <w:rFonts w:ascii="Times New Roman" w:hAnsi="Times New Roman" w:cs="Times New Roman"/>
          <w:color w:val="242021"/>
          <w:sz w:val="22"/>
          <w:szCs w:val="22"/>
          <w:lang w:val="en-US"/>
        </w:rPr>
        <w:t>237–260</w:t>
      </w:r>
    </w:p>
  </w:footnote>
  <w:footnote w:id="82">
    <w:p w14:paraId="760076E8" w14:textId="786BFE91" w:rsidR="00564E9B" w:rsidRPr="00033914" w:rsidRDefault="00564E9B" w:rsidP="00033914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2C4EFF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2C4EFF">
        <w:rPr>
          <w:rStyle w:val="nowrap"/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>Barsukova</w:t>
      </w:r>
      <w:proofErr w:type="spellEnd"/>
      <w:r w:rsidRPr="002C4EFF">
        <w:rPr>
          <w:rStyle w:val="nowrap"/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 xml:space="preserve"> S</w:t>
      </w:r>
      <w:r w:rsidRPr="002C4EFF">
        <w:rPr>
          <w:rStyle w:val="nowrap"/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.</w:t>
      </w:r>
      <w:r w:rsidRPr="002C4E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 </w:t>
      </w:r>
      <w:r w:rsidRPr="002C4EFF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Corruption. Academic Debates and Russian Reality</w:t>
      </w:r>
      <w:r w:rsidRPr="002C4E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 // </w:t>
      </w:r>
      <w:r w:rsidRPr="002C4EFF">
        <w:rPr>
          <w:rFonts w:ascii="Times New Roman" w:hAnsi="Times New Roman" w:cs="Times New Roman"/>
          <w:iCs/>
          <w:color w:val="000000"/>
          <w:sz w:val="22"/>
          <w:szCs w:val="22"/>
          <w:shd w:val="clear" w:color="auto" w:fill="FFFFFF"/>
          <w:lang w:val="en-US"/>
        </w:rPr>
        <w:t>Russian Politics and Law</w:t>
      </w:r>
      <w:r w:rsidRPr="002C4E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. 2009. No. 4. P. 8–27</w:t>
      </w:r>
    </w:p>
  </w:footnote>
  <w:footnote w:id="83">
    <w:p w14:paraId="0ADE92AD" w14:textId="0332A572" w:rsidR="00564E9B" w:rsidRPr="00033914" w:rsidRDefault="00564E9B" w:rsidP="00033914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033914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033914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>Alemann</w:t>
      </w:r>
      <w:proofErr w:type="spellEnd"/>
      <w:r w:rsidRPr="00033914">
        <w:rPr>
          <w:rFonts w:ascii="Times New Roman" w:hAnsi="Times New Roman" w:cs="Times New Roman"/>
          <w:i/>
          <w:color w:val="242021"/>
          <w:sz w:val="22"/>
          <w:szCs w:val="22"/>
          <w:lang w:val="en-US"/>
        </w:rPr>
        <w:t xml:space="preserve"> U</w:t>
      </w:r>
      <w:r w:rsidRPr="00033914"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. The unknown depths of political theory: The case for a multidimensional concept of corruption // </w:t>
      </w:r>
      <w:r>
        <w:rPr>
          <w:rFonts w:ascii="Times New Roman" w:hAnsi="Times New Roman" w:cs="Times New Roman"/>
          <w:iCs/>
          <w:color w:val="242021"/>
          <w:sz w:val="22"/>
          <w:szCs w:val="22"/>
          <w:lang w:val="en-US"/>
        </w:rPr>
        <w:t xml:space="preserve">Crime, law and social Change. 2004. No. 42. P. </w:t>
      </w:r>
      <w:r>
        <w:rPr>
          <w:rFonts w:ascii="Times New Roman" w:hAnsi="Times New Roman" w:cs="Times New Roman"/>
          <w:color w:val="242021"/>
          <w:sz w:val="22"/>
          <w:szCs w:val="22"/>
          <w:lang w:val="en-US"/>
        </w:rPr>
        <w:t xml:space="preserve">25–34 </w:t>
      </w:r>
    </w:p>
  </w:footnote>
  <w:footnote w:id="84">
    <w:p w14:paraId="2CCD2C7D" w14:textId="29A3A6FC" w:rsidR="00564E9B" w:rsidRPr="00D7368E" w:rsidRDefault="00564E9B" w:rsidP="00033914">
      <w:pPr>
        <w:pStyle w:val="af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r w:rsidRPr="004F178B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4F178B">
        <w:rPr>
          <w:rFonts w:ascii="Times New Roman" w:hAnsi="Times New Roman" w:cs="Times New Roman"/>
          <w:i/>
          <w:sz w:val="22"/>
          <w:szCs w:val="22"/>
          <w:lang w:val="en-US"/>
        </w:rPr>
        <w:t>Grødeland</w:t>
      </w:r>
      <w:proofErr w:type="spellEnd"/>
      <w:r w:rsidRPr="004F178B">
        <w:rPr>
          <w:rFonts w:ascii="Times New Roman" w:hAnsi="Times New Roman" w:cs="Times New Roman"/>
          <w:i/>
          <w:sz w:val="22"/>
          <w:szCs w:val="22"/>
          <w:lang w:val="en-US"/>
        </w:rPr>
        <w:t xml:space="preserve"> Å.</w:t>
      </w:r>
      <w:r w:rsidRPr="004F178B">
        <w:rPr>
          <w:rFonts w:ascii="Times New Roman" w:hAnsi="Times New Roman" w:cs="Times New Roman"/>
          <w:sz w:val="22"/>
          <w:szCs w:val="22"/>
          <w:lang w:val="en-US"/>
        </w:rPr>
        <w:t xml:space="preserve"> Elite perceptions of anti-corruption efforts in Ukraine // </w:t>
      </w:r>
      <w:r w:rsidRPr="004F178B">
        <w:rPr>
          <w:rFonts w:ascii="Times New Roman" w:hAnsi="Times New Roman" w:cs="Times New Roman"/>
          <w:iCs/>
          <w:sz w:val="22"/>
          <w:szCs w:val="22"/>
          <w:lang w:val="en-US"/>
        </w:rPr>
        <w:t>Global Crime. 2010. Vol. 11. No. 2. P.</w:t>
      </w:r>
      <w:r w:rsidRPr="004F178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Pr="004F178B">
        <w:rPr>
          <w:rFonts w:ascii="Times New Roman" w:hAnsi="Times New Roman" w:cs="Times New Roman"/>
          <w:sz w:val="22"/>
          <w:szCs w:val="22"/>
          <w:lang w:val="en-US"/>
        </w:rPr>
        <w:t>237–260</w:t>
      </w:r>
    </w:p>
  </w:footnote>
  <w:footnote w:id="85">
    <w:p w14:paraId="56308F86" w14:textId="3EAECA3F" w:rsidR="00564E9B" w:rsidRPr="00F176D7" w:rsidRDefault="00564E9B" w:rsidP="00033914">
      <w:pPr>
        <w:pStyle w:val="af"/>
        <w:rPr>
          <w:rFonts w:ascii="Times New Roman" w:hAnsi="Times New Roman" w:cs="Times New Roman"/>
          <w:sz w:val="22"/>
          <w:szCs w:val="22"/>
        </w:rPr>
      </w:pPr>
      <w:r w:rsidRPr="00F176D7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F176D7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Alexandru</w:t>
      </w:r>
      <w:proofErr w:type="spellEnd"/>
      <w:r w:rsidRPr="00F176D7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 xml:space="preserve"> V. R.</w:t>
      </w:r>
      <w:r w:rsidRPr="00F176D7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The Myths Within Anticorruption Policies // Administrative Theory &amp; Praxis. </w:t>
      </w:r>
      <w:r w:rsidRPr="00F176D7">
        <w:rPr>
          <w:rFonts w:ascii="Times New Roman" w:hAnsi="Times New Roman" w:cs="Times New Roman"/>
          <w:color w:val="000000"/>
          <w:sz w:val="22"/>
          <w:szCs w:val="22"/>
        </w:rPr>
        <w:t xml:space="preserve">2012. </w:t>
      </w:r>
      <w:proofErr w:type="spellStart"/>
      <w:r w:rsidRPr="00F176D7">
        <w:rPr>
          <w:rFonts w:ascii="Times New Roman" w:hAnsi="Times New Roman" w:cs="Times New Roman"/>
          <w:color w:val="000000"/>
          <w:sz w:val="22"/>
          <w:szCs w:val="22"/>
          <w:lang w:val="en-US"/>
        </w:rPr>
        <w:t>Vol</w:t>
      </w:r>
      <w:proofErr w:type="spellEnd"/>
      <w:r w:rsidRPr="00F176D7">
        <w:rPr>
          <w:rFonts w:ascii="Times New Roman" w:hAnsi="Times New Roman" w:cs="Times New Roman"/>
          <w:color w:val="000000"/>
          <w:sz w:val="22"/>
          <w:szCs w:val="22"/>
        </w:rPr>
        <w:t xml:space="preserve">. 34. </w:t>
      </w:r>
      <w:proofErr w:type="spellStart"/>
      <w:r w:rsidRPr="00F176D7">
        <w:rPr>
          <w:rFonts w:ascii="Times New Roman" w:hAnsi="Times New Roman" w:cs="Times New Roman"/>
          <w:color w:val="000000"/>
          <w:sz w:val="22"/>
          <w:szCs w:val="22"/>
        </w:rPr>
        <w:t>No</w:t>
      </w:r>
      <w:proofErr w:type="spellEnd"/>
      <w:r w:rsidRPr="00F176D7">
        <w:rPr>
          <w:rFonts w:ascii="Times New Roman" w:hAnsi="Times New Roman" w:cs="Times New Roman"/>
          <w:color w:val="000000"/>
          <w:sz w:val="22"/>
          <w:szCs w:val="22"/>
        </w:rPr>
        <w:t xml:space="preserve">. 2. </w:t>
      </w:r>
      <w:r w:rsidRPr="00F176D7">
        <w:rPr>
          <w:rFonts w:ascii="Times New Roman" w:hAnsi="Times New Roman" w:cs="Times New Roman"/>
          <w:color w:val="000000"/>
          <w:sz w:val="22"/>
          <w:szCs w:val="22"/>
          <w:lang w:val="en-US"/>
        </w:rPr>
        <w:t>P</w:t>
      </w:r>
      <w:r w:rsidRPr="00F176D7">
        <w:rPr>
          <w:rFonts w:ascii="Times New Roman" w:hAnsi="Times New Roman" w:cs="Times New Roman"/>
          <w:color w:val="000000"/>
          <w:sz w:val="22"/>
          <w:szCs w:val="22"/>
        </w:rPr>
        <w:t xml:space="preserve">. 237–254, </w:t>
      </w:r>
      <w:r w:rsidRPr="00F176D7">
        <w:rPr>
          <w:rFonts w:ascii="Times New Roman" w:hAnsi="Times New Roman" w:cs="Times New Roman"/>
          <w:color w:val="000000"/>
          <w:sz w:val="22"/>
          <w:szCs w:val="22"/>
          <w:lang w:val="en-US"/>
        </w:rPr>
        <w:t>p</w:t>
      </w:r>
      <w:r w:rsidRPr="00F176D7">
        <w:rPr>
          <w:rFonts w:ascii="Times New Roman" w:hAnsi="Times New Roman" w:cs="Times New Roman"/>
          <w:color w:val="000000"/>
          <w:sz w:val="22"/>
          <w:szCs w:val="22"/>
        </w:rPr>
        <w:t>. 241</w:t>
      </w:r>
    </w:p>
  </w:footnote>
  <w:footnote w:id="86">
    <w:p w14:paraId="1FFEF8E6" w14:textId="313ED288" w:rsidR="00564E9B" w:rsidRPr="00F176D7" w:rsidRDefault="00564E9B" w:rsidP="00033914">
      <w:pPr>
        <w:pStyle w:val="af"/>
        <w:rPr>
          <w:rFonts w:ascii="Times New Roman" w:hAnsi="Times New Roman" w:cs="Times New Roman"/>
          <w:sz w:val="22"/>
          <w:szCs w:val="22"/>
        </w:rPr>
      </w:pPr>
      <w:r w:rsidRPr="00F176D7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F176D7">
        <w:rPr>
          <w:rFonts w:ascii="Times New Roman" w:hAnsi="Times New Roman" w:cs="Times New Roman"/>
          <w:i/>
          <w:sz w:val="22"/>
          <w:szCs w:val="22"/>
        </w:rPr>
        <w:t>Коннова</w:t>
      </w:r>
      <w:proofErr w:type="spellEnd"/>
      <w:r w:rsidRPr="00F176D7">
        <w:rPr>
          <w:rFonts w:ascii="Times New Roman" w:hAnsi="Times New Roman" w:cs="Times New Roman"/>
          <w:i/>
          <w:sz w:val="22"/>
          <w:szCs w:val="22"/>
        </w:rPr>
        <w:t xml:space="preserve"> П.И.</w:t>
      </w:r>
      <w:r w:rsidRPr="00F176D7">
        <w:rPr>
          <w:rFonts w:ascii="Times New Roman" w:hAnsi="Times New Roman" w:cs="Times New Roman"/>
          <w:sz w:val="22"/>
          <w:szCs w:val="22"/>
        </w:rPr>
        <w:t xml:space="preserve"> </w:t>
      </w:r>
      <w:r w:rsidRPr="00F176D7">
        <w:rPr>
          <w:rFonts w:ascii="Times New Roman" w:hAnsi="Times New Roman" w:cs="Times New Roman"/>
          <w:color w:val="000000"/>
          <w:sz w:val="22"/>
          <w:szCs w:val="22"/>
        </w:rPr>
        <w:t xml:space="preserve">Основные направления государственной политики по противодействию коррупции в Российской Федерации. Н. Новгород: НИУ </w:t>
      </w:r>
      <w:proofErr w:type="spellStart"/>
      <w:r w:rsidRPr="00F176D7">
        <w:rPr>
          <w:rFonts w:ascii="Times New Roman" w:hAnsi="Times New Roman" w:cs="Times New Roman"/>
          <w:color w:val="000000"/>
          <w:sz w:val="22"/>
          <w:szCs w:val="22"/>
        </w:rPr>
        <w:t>РАНХиГС</w:t>
      </w:r>
      <w:proofErr w:type="spellEnd"/>
      <w:r w:rsidRPr="00F176D7">
        <w:rPr>
          <w:rFonts w:ascii="Times New Roman" w:hAnsi="Times New Roman" w:cs="Times New Roman"/>
          <w:color w:val="000000"/>
          <w:sz w:val="22"/>
          <w:szCs w:val="22"/>
        </w:rPr>
        <w:t xml:space="preserve">. 2017. </w:t>
      </w:r>
      <w:r w:rsidRPr="00F176D7">
        <w:rPr>
          <w:rFonts w:ascii="Times New Roman" w:hAnsi="Times New Roman" w:cs="Times New Roman"/>
          <w:color w:val="000000"/>
          <w:sz w:val="22"/>
          <w:szCs w:val="22"/>
          <w:lang w:val="en-US"/>
        </w:rPr>
        <w:t>C</w:t>
      </w:r>
      <w:r w:rsidRPr="00F176D7">
        <w:rPr>
          <w:rFonts w:ascii="Times New Roman" w:hAnsi="Times New Roman" w:cs="Times New Roman"/>
          <w:color w:val="000000"/>
          <w:sz w:val="22"/>
          <w:szCs w:val="22"/>
        </w:rPr>
        <w:t>. 166</w:t>
      </w:r>
    </w:p>
  </w:footnote>
  <w:footnote w:id="87">
    <w:p w14:paraId="1A1DC337" w14:textId="77777777" w:rsidR="00564E9B" w:rsidRPr="00F176D7" w:rsidRDefault="00564E9B" w:rsidP="00F176D7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F176D7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F176D7">
        <w:rPr>
          <w:rFonts w:ascii="Times New Roman" w:hAnsi="Times New Roman" w:cs="Times New Roman"/>
          <w:i/>
          <w:sz w:val="22"/>
          <w:szCs w:val="22"/>
        </w:rPr>
        <w:t>Клюковская</w:t>
      </w:r>
      <w:proofErr w:type="spellEnd"/>
      <w:r w:rsidRPr="00F176D7">
        <w:rPr>
          <w:rFonts w:ascii="Times New Roman" w:hAnsi="Times New Roman" w:cs="Times New Roman"/>
          <w:i/>
          <w:sz w:val="22"/>
          <w:szCs w:val="22"/>
        </w:rPr>
        <w:t xml:space="preserve"> И.Н.</w:t>
      </w:r>
      <w:r w:rsidRPr="00F176D7">
        <w:rPr>
          <w:rFonts w:ascii="Times New Roman" w:hAnsi="Times New Roman" w:cs="Times New Roman"/>
          <w:sz w:val="22"/>
          <w:szCs w:val="22"/>
        </w:rPr>
        <w:t xml:space="preserve"> Понятие антикоррупционной политики и методологические подходы к ее изучению // Российский криминологический взгляд. </w:t>
      </w:r>
      <w:r w:rsidRPr="00F176D7">
        <w:rPr>
          <w:rFonts w:ascii="Times New Roman" w:hAnsi="Times New Roman" w:cs="Times New Roman"/>
          <w:sz w:val="22"/>
          <w:szCs w:val="22"/>
          <w:lang w:val="en-US"/>
        </w:rPr>
        <w:t xml:space="preserve">2007. No. 2. </w:t>
      </w:r>
      <w:r w:rsidRPr="00F176D7">
        <w:rPr>
          <w:rFonts w:ascii="Times New Roman" w:hAnsi="Times New Roman" w:cs="Times New Roman"/>
          <w:sz w:val="22"/>
          <w:szCs w:val="22"/>
        </w:rPr>
        <w:t>С</w:t>
      </w:r>
      <w:r w:rsidRPr="00F176D7">
        <w:rPr>
          <w:rFonts w:ascii="Times New Roman" w:hAnsi="Times New Roman" w:cs="Times New Roman"/>
          <w:sz w:val="22"/>
          <w:szCs w:val="22"/>
          <w:lang w:val="en-US"/>
        </w:rPr>
        <w:t>. 161-173, c.162</w:t>
      </w:r>
    </w:p>
    <w:p w14:paraId="139F54A4" w14:textId="35BC7693" w:rsidR="00564E9B" w:rsidRPr="00D7368E" w:rsidRDefault="00564E9B" w:rsidP="00033914">
      <w:pPr>
        <w:pStyle w:val="af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</w:p>
  </w:footnote>
  <w:footnote w:id="88">
    <w:p w14:paraId="627EDD2F" w14:textId="1B2980E7" w:rsidR="00564E9B" w:rsidRPr="00645F13" w:rsidRDefault="00564E9B" w:rsidP="00033914">
      <w:pPr>
        <w:pStyle w:val="af"/>
        <w:rPr>
          <w:rFonts w:ascii="Times New Roman" w:hAnsi="Times New Roman" w:cs="Times New Roman"/>
          <w:sz w:val="22"/>
          <w:szCs w:val="22"/>
          <w:highlight w:val="yellow"/>
        </w:rPr>
      </w:pPr>
      <w:r w:rsidRPr="00F176D7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F176D7">
        <w:rPr>
          <w:rFonts w:ascii="Times New Roman" w:hAnsi="Times New Roman" w:cs="Times New Roman"/>
          <w:i/>
          <w:sz w:val="22"/>
          <w:szCs w:val="22"/>
          <w:lang w:val="en-US"/>
        </w:rPr>
        <w:t>Parsons T.</w:t>
      </w:r>
      <w:r w:rsidRPr="00F176D7">
        <w:rPr>
          <w:rFonts w:ascii="Times New Roman" w:hAnsi="Times New Roman" w:cs="Times New Roman"/>
          <w:sz w:val="22"/>
          <w:szCs w:val="22"/>
          <w:lang w:val="en-US"/>
        </w:rPr>
        <w:t xml:space="preserve"> Sociological theory and modern society. N</w:t>
      </w:r>
      <w:r w:rsidRPr="00F176D7">
        <w:rPr>
          <w:rFonts w:ascii="Times New Roman" w:hAnsi="Times New Roman" w:cs="Times New Roman"/>
          <w:sz w:val="22"/>
          <w:szCs w:val="22"/>
        </w:rPr>
        <w:t>.</w:t>
      </w:r>
      <w:r w:rsidRPr="00F176D7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F176D7">
        <w:rPr>
          <w:rFonts w:ascii="Times New Roman" w:hAnsi="Times New Roman" w:cs="Times New Roman"/>
          <w:sz w:val="22"/>
          <w:szCs w:val="22"/>
        </w:rPr>
        <w:t xml:space="preserve">. 1967. </w:t>
      </w:r>
      <w:r w:rsidRPr="00F176D7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F176D7">
        <w:rPr>
          <w:rFonts w:ascii="Times New Roman" w:hAnsi="Times New Roman" w:cs="Times New Roman"/>
          <w:sz w:val="22"/>
          <w:szCs w:val="22"/>
        </w:rPr>
        <w:t xml:space="preserve">. 564, </w:t>
      </w:r>
      <w:proofErr w:type="spellStart"/>
      <w:r w:rsidRPr="00F176D7">
        <w:rPr>
          <w:rFonts w:ascii="Times New Roman" w:hAnsi="Times New Roman" w:cs="Times New Roman"/>
          <w:sz w:val="22"/>
          <w:szCs w:val="22"/>
          <w:lang w:val="en-US"/>
        </w:rPr>
        <w:t>pp</w:t>
      </w:r>
      <w:proofErr w:type="spellEnd"/>
      <w:r w:rsidRPr="00F176D7">
        <w:rPr>
          <w:rFonts w:ascii="Times New Roman" w:hAnsi="Times New Roman" w:cs="Times New Roman"/>
          <w:sz w:val="22"/>
          <w:szCs w:val="22"/>
        </w:rPr>
        <w:t>. 141</w:t>
      </w:r>
      <w:r w:rsidRPr="0023301E">
        <w:rPr>
          <w:rFonts w:ascii="Times New Roman" w:hAnsi="Times New Roman" w:cs="Times New Roman"/>
          <w:sz w:val="22"/>
          <w:szCs w:val="22"/>
        </w:rPr>
        <w:t>–</w:t>
      </w:r>
      <w:r w:rsidRPr="00F176D7">
        <w:rPr>
          <w:rFonts w:ascii="Times New Roman" w:hAnsi="Times New Roman" w:cs="Times New Roman"/>
          <w:sz w:val="22"/>
          <w:szCs w:val="22"/>
        </w:rPr>
        <w:t>142</w:t>
      </w:r>
    </w:p>
  </w:footnote>
  <w:footnote w:id="89">
    <w:p w14:paraId="4B4D6A68" w14:textId="35634EF9" w:rsidR="00564E9B" w:rsidRPr="00D7368E" w:rsidRDefault="00564E9B" w:rsidP="00033914">
      <w:pPr>
        <w:pStyle w:val="af"/>
        <w:rPr>
          <w:rFonts w:ascii="Times New Roman" w:hAnsi="Times New Roman" w:cs="Times New Roman"/>
          <w:sz w:val="22"/>
          <w:szCs w:val="22"/>
          <w:highlight w:val="yellow"/>
        </w:rPr>
      </w:pPr>
      <w:r w:rsidRPr="0023301E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3301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Уткин В.А. </w:t>
      </w:r>
      <w:r w:rsidRPr="0023301E">
        <w:rPr>
          <w:rFonts w:ascii="Times New Roman" w:hAnsi="Times New Roman" w:cs="Times New Roman"/>
          <w:color w:val="000000"/>
          <w:sz w:val="22"/>
          <w:szCs w:val="22"/>
        </w:rPr>
        <w:t xml:space="preserve">Противодействие коррупции и формирование антикоррупционного поведения. М.: Щит-М. 2010. </w:t>
      </w:r>
      <w:r w:rsidRPr="0023301E">
        <w:rPr>
          <w:rFonts w:ascii="Times New Roman" w:hAnsi="Times New Roman" w:cs="Times New Roman"/>
          <w:color w:val="000000"/>
          <w:sz w:val="22"/>
          <w:szCs w:val="22"/>
          <w:lang w:val="en-US"/>
        </w:rPr>
        <w:t>C</w:t>
      </w:r>
      <w:r w:rsidRPr="0023301E">
        <w:rPr>
          <w:rFonts w:ascii="Times New Roman" w:hAnsi="Times New Roman" w:cs="Times New Roman"/>
          <w:color w:val="000000"/>
          <w:sz w:val="22"/>
          <w:szCs w:val="22"/>
        </w:rPr>
        <w:t>. 60, с.24</w:t>
      </w:r>
    </w:p>
  </w:footnote>
  <w:footnote w:id="90">
    <w:p w14:paraId="0A564E6E" w14:textId="39EDE1E1" w:rsidR="00564E9B" w:rsidRPr="00526273" w:rsidRDefault="00564E9B" w:rsidP="00033914">
      <w:pPr>
        <w:pStyle w:val="af"/>
        <w:rPr>
          <w:rFonts w:ascii="Times New Roman" w:hAnsi="Times New Roman" w:cs="Times New Roman"/>
          <w:sz w:val="22"/>
          <w:szCs w:val="22"/>
          <w:highlight w:val="yellow"/>
        </w:rPr>
      </w:pPr>
      <w:r w:rsidRPr="0023301E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3301E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EFA"/>
        </w:rPr>
        <w:t xml:space="preserve">Казарина А.Х., </w:t>
      </w:r>
      <w:proofErr w:type="spellStart"/>
      <w:r w:rsidRPr="0023301E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EFA"/>
        </w:rPr>
        <w:t>Кашепов</w:t>
      </w:r>
      <w:proofErr w:type="spellEnd"/>
      <w:r w:rsidRPr="0023301E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EFA"/>
        </w:rPr>
        <w:t xml:space="preserve"> В.П., Рябцев В.П., Тихомиров Ю.А., </w:t>
      </w:r>
      <w:proofErr w:type="spellStart"/>
      <w:r w:rsidRPr="0023301E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EFA"/>
        </w:rPr>
        <w:t>Хабриева</w:t>
      </w:r>
      <w:proofErr w:type="spellEnd"/>
      <w:r w:rsidRPr="0023301E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EFA"/>
        </w:rPr>
        <w:t xml:space="preserve"> Т.Я</w:t>
      </w:r>
      <w:r w:rsidRPr="0023301E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  <w:r w:rsidRPr="0023301E">
        <w:rPr>
          <w:rFonts w:ascii="Times New Roman" w:hAnsi="Times New Roman" w:cs="Times New Roman"/>
          <w:color w:val="000000"/>
          <w:sz w:val="22"/>
          <w:szCs w:val="22"/>
        </w:rPr>
        <w:t xml:space="preserve"> Законность в </w:t>
      </w:r>
      <w:r w:rsidRPr="0023301E">
        <w:rPr>
          <w:rFonts w:ascii="Times New Roman" w:hAnsi="Times New Roman" w:cs="Times New Roman"/>
          <w:sz w:val="22"/>
          <w:szCs w:val="22"/>
        </w:rPr>
        <w:t xml:space="preserve">Российской Федерации. </w:t>
      </w:r>
      <w:r w:rsidRPr="0023301E">
        <w:rPr>
          <w:rFonts w:ascii="Times New Roman" w:hAnsi="Times New Roman" w:cs="Times New Roman"/>
          <w:sz w:val="22"/>
          <w:szCs w:val="22"/>
          <w:shd w:val="clear" w:color="auto" w:fill="FFFEFA"/>
        </w:rPr>
        <w:t xml:space="preserve">М.: Изд-во Ин-та законодательства и сравн. Правоведения. Изд-во НИИ Акад. Ген. прокуратуры РФ. 2008. </w:t>
      </w:r>
      <w:r w:rsidRPr="0023301E">
        <w:rPr>
          <w:rFonts w:ascii="Times New Roman" w:hAnsi="Times New Roman" w:cs="Times New Roman"/>
          <w:sz w:val="22"/>
          <w:szCs w:val="22"/>
          <w:shd w:val="clear" w:color="auto" w:fill="FFFEFA"/>
          <w:lang w:val="en-US"/>
        </w:rPr>
        <w:t>C</w:t>
      </w:r>
      <w:r w:rsidRPr="00526273">
        <w:rPr>
          <w:rFonts w:ascii="Times New Roman" w:hAnsi="Times New Roman" w:cs="Times New Roman"/>
          <w:sz w:val="22"/>
          <w:szCs w:val="22"/>
          <w:shd w:val="clear" w:color="auto" w:fill="FFFEFA"/>
        </w:rPr>
        <w:t xml:space="preserve">. 624, </w:t>
      </w:r>
      <w:r w:rsidRPr="0023301E">
        <w:rPr>
          <w:rFonts w:ascii="Times New Roman" w:hAnsi="Times New Roman" w:cs="Times New Roman"/>
          <w:sz w:val="22"/>
          <w:szCs w:val="22"/>
          <w:shd w:val="clear" w:color="auto" w:fill="FFFEFA"/>
          <w:lang w:val="en-US"/>
        </w:rPr>
        <w:t>c</w:t>
      </w:r>
      <w:r w:rsidRPr="00526273">
        <w:rPr>
          <w:rFonts w:ascii="Times New Roman" w:hAnsi="Times New Roman" w:cs="Times New Roman"/>
          <w:sz w:val="22"/>
          <w:szCs w:val="22"/>
          <w:shd w:val="clear" w:color="auto" w:fill="FFFEFA"/>
        </w:rPr>
        <w:t>.19</w:t>
      </w:r>
    </w:p>
  </w:footnote>
  <w:footnote w:id="91">
    <w:p w14:paraId="2C0B7867" w14:textId="150168A1" w:rsidR="00564E9B" w:rsidRPr="00526273" w:rsidRDefault="00564E9B" w:rsidP="00033914">
      <w:pPr>
        <w:pStyle w:val="af"/>
        <w:rPr>
          <w:rFonts w:ascii="Times New Roman" w:hAnsi="Times New Roman" w:cs="Times New Roman"/>
          <w:sz w:val="22"/>
          <w:szCs w:val="22"/>
        </w:rPr>
      </w:pPr>
      <w:r w:rsidRPr="002A465F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A465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>Gonzalez</w:t>
      </w:r>
      <w:r w:rsidRPr="00526273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2A465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>M</w:t>
      </w:r>
      <w:r w:rsidRPr="00526273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2A465F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  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  <w:lang w:val="en-US"/>
        </w:rPr>
        <w:t>Reducing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 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  <w:lang w:val="en-US"/>
        </w:rPr>
        <w:t>corruption</w:t>
      </w:r>
      <w:r w:rsidRPr="00526273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:</w:t>
      </w:r>
      <w:r w:rsidRPr="002A465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> 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  <w:lang w:val="en-US"/>
        </w:rPr>
        <w:t>lessons</w:t>
      </w:r>
      <w:r w:rsidRPr="002A465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> from 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  <w:lang w:val="en-US"/>
        </w:rPr>
        <w:t>Venezuela</w:t>
      </w:r>
      <w:r w:rsidRPr="002A465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> 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>[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>Электронный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 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>ресурс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] </w:t>
      </w:r>
      <w:r w:rsidRPr="00526273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// 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  <w:lang w:val="en-US"/>
        </w:rPr>
        <w:t>URL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: </w:t>
      </w:r>
      <w:hyperlink r:id="rId15" w:history="1"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http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://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documents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.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worldbank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.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org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/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curated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/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en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/793521468309540075/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Reducing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-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corruption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-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lessons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-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from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-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Venezuela</w:t>
        </w:r>
      </w:hyperlink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 (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>дата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 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>обращения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 21.02.2018)</w:t>
      </w:r>
    </w:p>
  </w:footnote>
  <w:footnote w:id="92">
    <w:p w14:paraId="4F16C1DD" w14:textId="63685064" w:rsidR="00564E9B" w:rsidRPr="00526273" w:rsidRDefault="00564E9B" w:rsidP="00033914">
      <w:pPr>
        <w:pStyle w:val="af"/>
        <w:rPr>
          <w:rFonts w:ascii="Times New Roman" w:hAnsi="Times New Roman" w:cs="Times New Roman"/>
          <w:sz w:val="22"/>
          <w:szCs w:val="22"/>
        </w:rPr>
      </w:pPr>
      <w:r w:rsidRPr="002A465F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A465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>Gonzalez</w:t>
      </w:r>
      <w:r w:rsidRPr="00526273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2A465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>M</w:t>
      </w:r>
      <w:r w:rsidRPr="00526273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  <w:r w:rsidRPr="002A465F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  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  <w:lang w:val="en-US"/>
        </w:rPr>
        <w:t>Reducing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 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  <w:lang w:val="en-US"/>
        </w:rPr>
        <w:t>corruption</w:t>
      </w:r>
      <w:r w:rsidRPr="00526273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:</w:t>
      </w:r>
      <w:r w:rsidRPr="002A465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> 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  <w:lang w:val="en-US"/>
        </w:rPr>
        <w:t>lessons</w:t>
      </w:r>
      <w:r w:rsidRPr="002A465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> from 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  <w:lang w:val="en-US"/>
        </w:rPr>
        <w:t>Venezuela</w:t>
      </w:r>
      <w:r w:rsidRPr="002A465F">
        <w:rPr>
          <w:rFonts w:ascii="Times New Roman" w:hAnsi="Times New Roman" w:cs="Times New Roman"/>
          <w:i/>
          <w:sz w:val="22"/>
          <w:szCs w:val="22"/>
          <w:shd w:val="clear" w:color="auto" w:fill="FFFFFF"/>
          <w:lang w:val="en-US"/>
        </w:rPr>
        <w:t> 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>[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>Электронный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 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>ресурс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] </w:t>
      </w:r>
      <w:r w:rsidRPr="00526273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// 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  <w:lang w:val="en-US"/>
        </w:rPr>
        <w:t>URL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: </w:t>
      </w:r>
      <w:hyperlink r:id="rId16" w:history="1"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http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://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documents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.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worldbank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.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org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/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curated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/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en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/793521468309540075/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Reducing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-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corruption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-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lessons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-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from</w:t>
        </w:r>
        <w:r w:rsidRPr="00526273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</w:rPr>
          <w:t>-</w:t>
        </w:r>
        <w:r w:rsidRPr="002A465F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  <w:shd w:val="clear" w:color="auto" w:fill="FFFFFF"/>
            <w:lang w:val="en-US"/>
          </w:rPr>
          <w:t>Venezuela</w:t>
        </w:r>
      </w:hyperlink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 (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>дата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 </w:t>
      </w:r>
      <w:r w:rsidRPr="002A465F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>обращения</w:t>
      </w:r>
      <w:r w:rsidRPr="00526273">
        <w:rPr>
          <w:rStyle w:val="af7"/>
          <w:rFonts w:ascii="Times New Roman" w:hAnsi="Times New Roman" w:cs="Times New Roman"/>
          <w:bCs/>
          <w:i w:val="0"/>
          <w:sz w:val="22"/>
          <w:szCs w:val="22"/>
          <w:shd w:val="clear" w:color="auto" w:fill="FFFFFF"/>
        </w:rPr>
        <w:t xml:space="preserve"> 21.02.2018)</w:t>
      </w:r>
    </w:p>
  </w:footnote>
  <w:footnote w:id="93">
    <w:p w14:paraId="371808D6" w14:textId="788D49E8" w:rsidR="00564E9B" w:rsidRPr="00B52288" w:rsidRDefault="00564E9B" w:rsidP="00033914">
      <w:pPr>
        <w:pStyle w:val="af"/>
        <w:rPr>
          <w:rFonts w:ascii="Times New Roman" w:hAnsi="Times New Roman" w:cs="Times New Roman"/>
        </w:rPr>
      </w:pPr>
      <w:r w:rsidRPr="002A465F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2A465F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Lui</w:t>
      </w:r>
      <w:proofErr w:type="spellEnd"/>
      <w:r w:rsidRPr="002A465F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 xml:space="preserve"> F.T.</w:t>
      </w:r>
      <w:r w:rsidRPr="002A465F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A dynamic-model of corruption deterrence // Journal of public economics. </w:t>
      </w:r>
      <w:r w:rsidRPr="002A465F">
        <w:rPr>
          <w:rFonts w:ascii="Times New Roman" w:hAnsi="Times New Roman" w:cs="Times New Roman"/>
          <w:color w:val="000000"/>
          <w:sz w:val="22"/>
          <w:szCs w:val="22"/>
        </w:rPr>
        <w:t xml:space="preserve">1986. </w:t>
      </w:r>
      <w:proofErr w:type="spellStart"/>
      <w:r w:rsidRPr="002A465F">
        <w:rPr>
          <w:rFonts w:ascii="Times New Roman" w:hAnsi="Times New Roman" w:cs="Times New Roman"/>
          <w:color w:val="000000"/>
          <w:sz w:val="22"/>
          <w:szCs w:val="22"/>
          <w:lang w:val="en-US"/>
        </w:rPr>
        <w:t>Vol</w:t>
      </w:r>
      <w:proofErr w:type="spellEnd"/>
      <w:r w:rsidRPr="002A465F">
        <w:rPr>
          <w:rFonts w:ascii="Times New Roman" w:hAnsi="Times New Roman" w:cs="Times New Roman"/>
          <w:color w:val="000000"/>
          <w:sz w:val="22"/>
          <w:szCs w:val="22"/>
        </w:rPr>
        <w:t xml:space="preserve">. 31. </w:t>
      </w:r>
      <w:r w:rsidRPr="002A465F">
        <w:rPr>
          <w:rFonts w:ascii="Times New Roman" w:hAnsi="Times New Roman" w:cs="Times New Roman"/>
          <w:color w:val="000000"/>
          <w:sz w:val="22"/>
          <w:szCs w:val="22"/>
          <w:lang w:val="en-US"/>
        </w:rPr>
        <w:t>P</w:t>
      </w:r>
      <w:r w:rsidRPr="002A465F">
        <w:rPr>
          <w:rFonts w:ascii="Times New Roman" w:hAnsi="Times New Roman" w:cs="Times New Roman"/>
          <w:color w:val="000000"/>
          <w:sz w:val="22"/>
          <w:szCs w:val="22"/>
        </w:rPr>
        <w:t xml:space="preserve">.215-236, </w:t>
      </w:r>
      <w:r w:rsidRPr="002A465F">
        <w:rPr>
          <w:rFonts w:ascii="Times New Roman" w:hAnsi="Times New Roman" w:cs="Times New Roman"/>
          <w:color w:val="000000"/>
          <w:sz w:val="22"/>
          <w:szCs w:val="22"/>
          <w:lang w:val="en-US"/>
        </w:rPr>
        <w:t>p</w:t>
      </w:r>
      <w:r w:rsidRPr="002A465F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43450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A465F">
        <w:rPr>
          <w:rFonts w:ascii="Times New Roman" w:hAnsi="Times New Roman" w:cs="Times New Roman"/>
          <w:color w:val="000000"/>
          <w:sz w:val="22"/>
          <w:szCs w:val="22"/>
        </w:rPr>
        <w:t>220</w:t>
      </w:r>
    </w:p>
  </w:footnote>
  <w:footnote w:id="94">
    <w:p w14:paraId="43FC4D1C" w14:textId="61F79768" w:rsidR="00564E9B" w:rsidRPr="00C76EA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434507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434507">
        <w:rPr>
          <w:rFonts w:ascii="Times New Roman" w:hAnsi="Times New Roman" w:cs="Times New Roman"/>
          <w:i/>
          <w:sz w:val="22"/>
          <w:szCs w:val="22"/>
        </w:rPr>
        <w:t>Павроз</w:t>
      </w:r>
      <w:proofErr w:type="spellEnd"/>
      <w:r w:rsidRPr="00434507">
        <w:rPr>
          <w:rFonts w:ascii="Times New Roman" w:hAnsi="Times New Roman" w:cs="Times New Roman"/>
          <w:i/>
          <w:sz w:val="22"/>
          <w:szCs w:val="22"/>
        </w:rPr>
        <w:t xml:space="preserve"> А.В.</w:t>
      </w:r>
      <w:r w:rsidRPr="00434507">
        <w:rPr>
          <w:rFonts w:ascii="Times New Roman" w:hAnsi="Times New Roman" w:cs="Times New Roman"/>
          <w:sz w:val="22"/>
          <w:szCs w:val="22"/>
        </w:rPr>
        <w:t xml:space="preserve"> </w:t>
      </w:r>
      <w:r w:rsidRPr="004345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Социологический анализ бюрократии и фундаментальные противоречия современных административных реформ в России // </w:t>
      </w:r>
      <w:r w:rsidRPr="00434507">
        <w:rPr>
          <w:rFonts w:ascii="Times New Roman" w:hAnsi="Times New Roman" w:cs="Times New Roman"/>
          <w:color w:val="000000"/>
          <w:sz w:val="22"/>
          <w:szCs w:val="22"/>
        </w:rPr>
        <w:t xml:space="preserve">Вестник Санкт-Петербургского государственного университета. 2010. Серия 12. </w:t>
      </w:r>
      <w:r w:rsidRPr="00434507">
        <w:rPr>
          <w:rFonts w:ascii="Times New Roman" w:hAnsi="Times New Roman" w:cs="Times New Roman"/>
          <w:color w:val="000000"/>
          <w:sz w:val="22"/>
          <w:szCs w:val="22"/>
          <w:lang w:val="en-US"/>
        </w:rPr>
        <w:t>No</w:t>
      </w:r>
      <w:r w:rsidRPr="00434507">
        <w:rPr>
          <w:rFonts w:ascii="Times New Roman" w:hAnsi="Times New Roman" w:cs="Times New Roman"/>
          <w:color w:val="000000"/>
          <w:sz w:val="22"/>
          <w:szCs w:val="22"/>
        </w:rPr>
        <w:t xml:space="preserve">. 2. </w:t>
      </w:r>
      <w:r w:rsidRPr="00434507">
        <w:rPr>
          <w:rFonts w:ascii="Times New Roman" w:hAnsi="Times New Roman" w:cs="Times New Roman"/>
          <w:color w:val="000000"/>
          <w:sz w:val="22"/>
          <w:szCs w:val="22"/>
          <w:lang w:val="en-US"/>
        </w:rPr>
        <w:t>C</w:t>
      </w:r>
      <w:r w:rsidRPr="00434507">
        <w:rPr>
          <w:rFonts w:ascii="Times New Roman" w:hAnsi="Times New Roman" w:cs="Times New Roman"/>
          <w:color w:val="000000"/>
          <w:sz w:val="22"/>
          <w:szCs w:val="22"/>
        </w:rPr>
        <w:t xml:space="preserve">. 98–104, </w:t>
      </w:r>
      <w:r w:rsidRPr="00434507">
        <w:rPr>
          <w:rFonts w:ascii="Times New Roman" w:hAnsi="Times New Roman" w:cs="Times New Roman"/>
          <w:color w:val="000000"/>
          <w:sz w:val="22"/>
          <w:szCs w:val="22"/>
          <w:lang w:val="en-US"/>
        </w:rPr>
        <w:t>c</w:t>
      </w:r>
      <w:r w:rsidRPr="00434507">
        <w:rPr>
          <w:rFonts w:ascii="Times New Roman" w:hAnsi="Times New Roman" w:cs="Times New Roman"/>
          <w:color w:val="000000"/>
          <w:sz w:val="22"/>
          <w:szCs w:val="22"/>
        </w:rPr>
        <w:t>.101</w:t>
      </w:r>
    </w:p>
  </w:footnote>
  <w:footnote w:id="95">
    <w:p w14:paraId="4126FABF" w14:textId="291C1310" w:rsidR="00564E9B" w:rsidRPr="00C76EA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C76EA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76EA2">
        <w:rPr>
          <w:rFonts w:ascii="Times New Roman" w:hAnsi="Times New Roman" w:cs="Times New Roman"/>
          <w:color w:val="000000"/>
          <w:sz w:val="22"/>
          <w:szCs w:val="22"/>
        </w:rPr>
        <w:t>Балл Индекса восприятия коррупции (балл ИВК) отражает восприятие уровня коррупции предпринимателями и аналитиками и оценивает его по шкале от 10 (коррупция практически отсутствует) до 0 (очень высокий уровень коррупции)</w:t>
      </w:r>
    </w:p>
  </w:footnote>
  <w:footnote w:id="96">
    <w:p w14:paraId="0F6E477C" w14:textId="7F964D15" w:rsidR="00564E9B" w:rsidRPr="00A30912" w:rsidRDefault="00564E9B" w:rsidP="00C76EA2">
      <w:pPr>
        <w:pStyle w:val="af"/>
        <w:rPr>
          <w:rFonts w:ascii="Times New Roman" w:hAnsi="Times New Roman" w:cs="Times New Roman"/>
          <w:sz w:val="22"/>
          <w:szCs w:val="22"/>
          <w:lang w:val="en-US"/>
        </w:rPr>
      </w:pPr>
      <w:r w:rsidRPr="00A3091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A30912">
        <w:rPr>
          <w:rFonts w:ascii="Times New Roman" w:hAnsi="Times New Roman" w:cs="Times New Roman"/>
          <w:sz w:val="22"/>
          <w:szCs w:val="22"/>
          <w:lang w:val="en-US"/>
        </w:rPr>
        <w:t>Transparency International Corruption Perceptions Index 1996–2017 [</w:t>
      </w:r>
      <w:r w:rsidRPr="00A30912">
        <w:rPr>
          <w:rFonts w:ascii="Times New Roman" w:hAnsi="Times New Roman" w:cs="Times New Roman"/>
          <w:sz w:val="22"/>
          <w:szCs w:val="22"/>
        </w:rPr>
        <w:t>Электронный</w:t>
      </w:r>
      <w:r w:rsidRPr="00A3091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30912">
        <w:rPr>
          <w:rFonts w:ascii="Times New Roman" w:hAnsi="Times New Roman" w:cs="Times New Roman"/>
          <w:sz w:val="22"/>
          <w:szCs w:val="22"/>
        </w:rPr>
        <w:t>ресурс</w:t>
      </w:r>
      <w:r w:rsidRPr="00A30912">
        <w:rPr>
          <w:rFonts w:ascii="Times New Roman" w:hAnsi="Times New Roman" w:cs="Times New Roman"/>
          <w:sz w:val="22"/>
          <w:szCs w:val="22"/>
          <w:lang w:val="en-US"/>
        </w:rPr>
        <w:t xml:space="preserve">] // URL: </w:t>
      </w:r>
      <w:hyperlink r:id="rId17" w:history="1">
        <w:r w:rsidRPr="00A30912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https://transparency.org.ru/research/indeks-vospriyatiya-korruptsii/</w:t>
        </w:r>
      </w:hyperlink>
      <w:r w:rsidRPr="00A30912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A30912">
        <w:rPr>
          <w:rFonts w:ascii="Times New Roman" w:hAnsi="Times New Roman" w:cs="Times New Roman"/>
          <w:sz w:val="22"/>
          <w:szCs w:val="22"/>
        </w:rPr>
        <w:t>дата</w:t>
      </w:r>
      <w:r w:rsidRPr="00A3091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A30912">
        <w:rPr>
          <w:rFonts w:ascii="Times New Roman" w:hAnsi="Times New Roman" w:cs="Times New Roman"/>
          <w:sz w:val="22"/>
          <w:szCs w:val="22"/>
        </w:rPr>
        <w:t>обращения</w:t>
      </w:r>
      <w:r w:rsidRPr="00A30912">
        <w:rPr>
          <w:rFonts w:ascii="Times New Roman" w:hAnsi="Times New Roman" w:cs="Times New Roman"/>
          <w:sz w:val="22"/>
          <w:szCs w:val="22"/>
          <w:lang w:val="en-US"/>
        </w:rPr>
        <w:t xml:space="preserve">  22.04.2018)</w:t>
      </w:r>
    </w:p>
  </w:footnote>
  <w:footnote w:id="97">
    <w:p w14:paraId="14B90836" w14:textId="2B2F1C62" w:rsidR="00564E9B" w:rsidRPr="00891FF8" w:rsidRDefault="00564E9B" w:rsidP="00891FF8">
      <w:pPr>
        <w:pStyle w:val="af"/>
        <w:contextualSpacing/>
        <w:rPr>
          <w:rFonts w:ascii="Times New Roman" w:hAnsi="Times New Roman" w:cs="Times New Roman"/>
          <w:sz w:val="22"/>
          <w:szCs w:val="22"/>
        </w:rPr>
      </w:pPr>
      <w:r w:rsidRPr="00891FF8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891FF8">
        <w:rPr>
          <w:rFonts w:ascii="Times New Roman" w:hAnsi="Times New Roman" w:cs="Times New Roman"/>
          <w:i/>
          <w:sz w:val="22"/>
          <w:szCs w:val="22"/>
        </w:rPr>
        <w:t>Сморгунов</w:t>
      </w:r>
      <w:proofErr w:type="spellEnd"/>
      <w:r w:rsidRPr="00891FF8">
        <w:rPr>
          <w:rFonts w:ascii="Times New Roman" w:hAnsi="Times New Roman" w:cs="Times New Roman"/>
          <w:i/>
          <w:sz w:val="22"/>
          <w:szCs w:val="22"/>
        </w:rPr>
        <w:t xml:space="preserve"> Л.В.</w:t>
      </w:r>
      <w:r w:rsidRPr="00891FF8">
        <w:rPr>
          <w:rFonts w:ascii="Times New Roman" w:hAnsi="Times New Roman" w:cs="Times New Roman"/>
          <w:sz w:val="22"/>
          <w:szCs w:val="22"/>
        </w:rPr>
        <w:t xml:space="preserve"> Административная реформа в России: автономия государства и его способность к управлению //</w:t>
      </w:r>
      <w:r w:rsidRPr="00891F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Проблемы современного </w:t>
      </w:r>
      <w:r w:rsidRPr="00891FF8">
        <w:rPr>
          <w:rStyle w:val="af7"/>
          <w:rFonts w:ascii="Times New Roman" w:hAnsi="Times New Roman" w:cs="Times New Roman"/>
          <w:bCs/>
          <w:sz w:val="22"/>
          <w:szCs w:val="22"/>
          <w:shd w:val="clear" w:color="auto" w:fill="FFFFFF"/>
        </w:rPr>
        <w:t>государственного управления</w:t>
      </w:r>
      <w:r w:rsidRPr="00891FF8">
        <w:rPr>
          <w:rFonts w:ascii="Times New Roman" w:hAnsi="Times New Roman" w:cs="Times New Roman"/>
          <w:sz w:val="22"/>
          <w:szCs w:val="22"/>
          <w:shd w:val="clear" w:color="auto" w:fill="FFFFFF"/>
        </w:rPr>
        <w:t> в </w:t>
      </w:r>
      <w:r w:rsidRPr="00891FF8">
        <w:rPr>
          <w:rStyle w:val="af7"/>
          <w:rFonts w:ascii="Times New Roman" w:hAnsi="Times New Roman" w:cs="Times New Roman"/>
          <w:bCs/>
          <w:sz w:val="22"/>
          <w:szCs w:val="22"/>
          <w:shd w:val="clear" w:color="auto" w:fill="FFFFFF"/>
        </w:rPr>
        <w:t>России</w:t>
      </w:r>
      <w:r w:rsidRPr="00891F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2007. </w:t>
      </w:r>
      <w:r w:rsidRPr="00891FF8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No</w:t>
      </w:r>
      <w:r w:rsidRPr="00891FF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1. С. 5–32, </w:t>
      </w:r>
      <w:r w:rsidRPr="00891FF8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c</w:t>
      </w:r>
      <w:r w:rsidRPr="00891FF8">
        <w:rPr>
          <w:rFonts w:ascii="Times New Roman" w:hAnsi="Times New Roman" w:cs="Times New Roman"/>
          <w:sz w:val="22"/>
          <w:szCs w:val="22"/>
          <w:shd w:val="clear" w:color="auto" w:fill="FFFFFF"/>
        </w:rPr>
        <w:t>. 18</w:t>
      </w:r>
    </w:p>
  </w:footnote>
  <w:footnote w:id="98">
    <w:p w14:paraId="197CC0E2" w14:textId="0C01C3F9" w:rsidR="00564E9B" w:rsidRPr="00891FF8" w:rsidRDefault="00564E9B" w:rsidP="00891FF8">
      <w:pPr>
        <w:pStyle w:val="af"/>
        <w:rPr>
          <w:rFonts w:ascii="Times New Roman" w:hAnsi="Times New Roman" w:cs="Times New Roman"/>
          <w:sz w:val="22"/>
          <w:szCs w:val="22"/>
        </w:rPr>
      </w:pPr>
      <w:r w:rsidRPr="00891FF8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891FF8">
        <w:rPr>
          <w:rFonts w:ascii="Times New Roman" w:hAnsi="Times New Roman" w:cs="Times New Roman"/>
          <w:sz w:val="22"/>
          <w:szCs w:val="22"/>
        </w:rPr>
        <w:t>Мировой опыт борьбы с коррупцией и Российские реалии // Центр политической информации. Специальный доклад, М., 2018, С. 27</w:t>
      </w:r>
    </w:p>
  </w:footnote>
  <w:footnote w:id="99">
    <w:p w14:paraId="62005998" w14:textId="60558F16" w:rsidR="00564E9B" w:rsidRPr="00C76EA2" w:rsidRDefault="00564E9B" w:rsidP="00891FF8">
      <w:pPr>
        <w:pStyle w:val="1"/>
        <w:shd w:val="clear" w:color="auto" w:fill="FFFFFF"/>
        <w:spacing w:before="0" w:line="242" w:lineRule="atLeast"/>
        <w:contextualSpacing/>
        <w:rPr>
          <w:rFonts w:ascii="Times New Roman" w:eastAsia="Calibri" w:hAnsi="Times New Roman" w:cs="Times New Roman"/>
          <w:b/>
          <w:bCs/>
          <w:iCs/>
          <w:color w:val="242021"/>
          <w:sz w:val="22"/>
          <w:szCs w:val="22"/>
        </w:rPr>
      </w:pPr>
      <w:r w:rsidRPr="00891FF8">
        <w:rPr>
          <w:rFonts w:ascii="Times New Roman" w:eastAsia="Calibri" w:hAnsi="Times New Roman" w:cs="Times New Roman"/>
          <w:iCs/>
          <w:color w:val="242021"/>
          <w:sz w:val="22"/>
          <w:szCs w:val="22"/>
          <w:vertAlign w:val="superscript"/>
        </w:rPr>
        <w:footnoteRef/>
      </w:r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</w:rPr>
        <w:t xml:space="preserve">Конституция Российской Федерации. </w:t>
      </w:r>
      <w:r w:rsidRPr="00891FF8">
        <w:rPr>
          <w:rFonts w:ascii="Times New Roman" w:hAnsi="Times New Roman" w:cs="Times New Roman"/>
          <w:color w:val="auto"/>
          <w:sz w:val="22"/>
          <w:szCs w:val="22"/>
        </w:rPr>
        <w:t>Принята всенародным голосованием 12.12.1993 (с учетом поправок, внесенных Законами РФ о поправках к Конституции РФ от 30.12.2008 N 6-ФКЗ, от 30.12.2008 N</w:t>
      </w:r>
      <w:r w:rsidRPr="00891FF8">
        <w:rPr>
          <w:rFonts w:ascii="Times New Roman" w:hAnsi="Times New Roman" w:cs="Times New Roman"/>
          <w:color w:val="auto"/>
          <w:sz w:val="22"/>
          <w:szCs w:val="22"/>
          <w:lang w:val="en-US"/>
        </w:rPr>
        <w:t>o</w:t>
      </w:r>
      <w:r w:rsidRPr="00891FF8">
        <w:rPr>
          <w:rFonts w:ascii="Times New Roman" w:hAnsi="Times New Roman" w:cs="Times New Roman"/>
          <w:color w:val="auto"/>
          <w:sz w:val="22"/>
          <w:szCs w:val="22"/>
        </w:rPr>
        <w:t>. 7-ФКЗ, от 05.02.2014 N 2-ФКЗ, от 21.07.2014 N 11-ФКЗ) // Собрание законодательства РФ. 2014. N</w:t>
      </w:r>
      <w:r w:rsidRPr="00891FF8">
        <w:rPr>
          <w:rFonts w:ascii="Times New Roman" w:hAnsi="Times New Roman" w:cs="Times New Roman"/>
          <w:color w:val="auto"/>
          <w:sz w:val="22"/>
          <w:szCs w:val="22"/>
          <w:lang w:val="en-US"/>
        </w:rPr>
        <w:t>o</w:t>
      </w:r>
      <w:r w:rsidRPr="00891FF8">
        <w:rPr>
          <w:rFonts w:ascii="Times New Roman" w:hAnsi="Times New Roman" w:cs="Times New Roman"/>
          <w:color w:val="auto"/>
          <w:sz w:val="22"/>
          <w:szCs w:val="22"/>
        </w:rPr>
        <w:t>. 9. С. 851,</w:t>
      </w:r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</w:rPr>
        <w:t xml:space="preserve"> Федеральный закон </w:t>
      </w:r>
      <w:r w:rsidRPr="00891FF8">
        <w:rPr>
          <w:rFonts w:ascii="Times New Roman" w:hAnsi="Times New Roman" w:cs="Times New Roman"/>
          <w:color w:val="auto"/>
          <w:sz w:val="22"/>
          <w:szCs w:val="22"/>
        </w:rPr>
        <w:t>«Об основах государственной службы Российской Федерации» от 31.07.1995 N</w:t>
      </w:r>
      <w:r w:rsidRPr="00891FF8">
        <w:rPr>
          <w:rFonts w:ascii="Times New Roman" w:hAnsi="Times New Roman" w:cs="Times New Roman"/>
          <w:color w:val="auto"/>
          <w:sz w:val="22"/>
          <w:szCs w:val="22"/>
          <w:lang w:val="en-US"/>
        </w:rPr>
        <w:t>o</w:t>
      </w:r>
      <w:r w:rsidRPr="00891FF8">
        <w:rPr>
          <w:rFonts w:ascii="Times New Roman" w:hAnsi="Times New Roman" w:cs="Times New Roman"/>
          <w:color w:val="auto"/>
          <w:sz w:val="22"/>
          <w:szCs w:val="22"/>
        </w:rPr>
        <w:t xml:space="preserve">. 119-ФЗ [Электронный ресурс] // </w:t>
      </w:r>
      <w:r w:rsidRPr="00891FF8">
        <w:rPr>
          <w:rFonts w:ascii="Times New Roman" w:hAnsi="Times New Roman" w:cs="Times New Roman"/>
          <w:color w:val="auto"/>
          <w:sz w:val="22"/>
          <w:szCs w:val="22"/>
          <w:lang w:val="en-US"/>
        </w:rPr>
        <w:t>URL</w:t>
      </w:r>
      <w:r w:rsidRPr="00891FF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hyperlink r:id="rId18" w:history="1">
        <w:r w:rsidRPr="00891FF8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http://www.consultant.ru/document/cons_doc_LAW_7379/</w:t>
        </w:r>
      </w:hyperlink>
      <w:r w:rsidRPr="00891FF8">
        <w:rPr>
          <w:rFonts w:ascii="Times New Roman" w:hAnsi="Times New Roman" w:cs="Times New Roman"/>
          <w:color w:val="auto"/>
          <w:sz w:val="22"/>
          <w:szCs w:val="22"/>
        </w:rPr>
        <w:t xml:space="preserve"> (дата обращения 14.03.2018), </w:t>
      </w:r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</w:rPr>
        <w:t>Федеральный закон «Об общих принципах организации местного самоуправления в Российской Федерации» от 28.08.1995 N</w:t>
      </w:r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  <w:lang w:val="en-US"/>
        </w:rPr>
        <w:t>o</w:t>
      </w:r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</w:rPr>
        <w:t xml:space="preserve">. 154-ФЗ </w:t>
      </w:r>
      <w:r w:rsidRPr="00891FF8">
        <w:rPr>
          <w:rFonts w:ascii="Times New Roman" w:hAnsi="Times New Roman" w:cs="Times New Roman"/>
          <w:color w:val="auto"/>
          <w:sz w:val="22"/>
          <w:szCs w:val="22"/>
        </w:rPr>
        <w:t xml:space="preserve">[Электронный ресурс] // </w:t>
      </w:r>
      <w:r w:rsidRPr="00891FF8">
        <w:rPr>
          <w:rFonts w:ascii="Times New Roman" w:hAnsi="Times New Roman" w:cs="Times New Roman"/>
          <w:color w:val="auto"/>
          <w:sz w:val="22"/>
          <w:szCs w:val="22"/>
          <w:lang w:val="en-US"/>
        </w:rPr>
        <w:t>URL</w:t>
      </w:r>
      <w:r w:rsidRPr="00891FF8">
        <w:rPr>
          <w:rFonts w:ascii="Times New Roman" w:hAnsi="Times New Roman" w:cs="Times New Roman"/>
          <w:color w:val="auto"/>
          <w:sz w:val="22"/>
          <w:szCs w:val="22"/>
        </w:rPr>
        <w:t xml:space="preserve">: http://www.consultant.ru/document/cons_doc_LAW_7642/ (дата обращения 14.03.2018), </w:t>
      </w:r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</w:rPr>
        <w:t>Федеральный конституционный закон от 17.12.1997 N</w:t>
      </w:r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  <w:lang w:val="en-US"/>
        </w:rPr>
        <w:t>o</w:t>
      </w:r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</w:rPr>
        <w:t xml:space="preserve">. 2-ФКЗ «О Правительстве Российской Федерации» </w:t>
      </w:r>
      <w:r w:rsidRPr="00891FF8">
        <w:rPr>
          <w:rFonts w:ascii="Times New Roman" w:hAnsi="Times New Roman" w:cs="Times New Roman"/>
          <w:color w:val="auto"/>
          <w:sz w:val="22"/>
          <w:szCs w:val="22"/>
        </w:rPr>
        <w:t xml:space="preserve">[Электронный ресурс] </w:t>
      </w:r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</w:rPr>
        <w:t xml:space="preserve">// </w:t>
      </w:r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  <w:lang w:val="en-US"/>
        </w:rPr>
        <w:t>URL</w:t>
      </w:r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</w:rPr>
        <w:t xml:space="preserve">: </w:t>
      </w:r>
      <w:hyperlink r:id="rId19" w:history="1">
        <w:r w:rsidRPr="00891FF8">
          <w:rPr>
            <w:rStyle w:val="af2"/>
            <w:rFonts w:ascii="Times New Roman" w:eastAsia="Calibri" w:hAnsi="Times New Roman" w:cs="Times New Roman"/>
            <w:iCs/>
            <w:color w:val="auto"/>
            <w:sz w:val="22"/>
            <w:szCs w:val="22"/>
          </w:rPr>
          <w:t>http://base.garant.ru/12106440/</w:t>
        </w:r>
      </w:hyperlink>
      <w:r w:rsidRPr="00891FF8">
        <w:rPr>
          <w:rFonts w:ascii="Times New Roman" w:eastAsia="Calibri" w:hAnsi="Times New Roman" w:cs="Times New Roman"/>
          <w:iCs/>
          <w:color w:val="auto"/>
          <w:sz w:val="22"/>
          <w:szCs w:val="22"/>
        </w:rPr>
        <w:t xml:space="preserve"> (дата обращения 14.03.2018)</w:t>
      </w:r>
    </w:p>
  </w:footnote>
  <w:footnote w:id="100">
    <w:p w14:paraId="4279FE9A" w14:textId="46528064" w:rsidR="00564E9B" w:rsidRPr="003D7B43" w:rsidRDefault="00564E9B" w:rsidP="00A30912">
      <w:pPr>
        <w:pStyle w:val="a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D7B43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3D7B43">
        <w:rPr>
          <w:rFonts w:ascii="Times New Roman" w:hAnsi="Times New Roman" w:cs="Times New Roman"/>
          <w:i/>
          <w:iCs/>
          <w:sz w:val="22"/>
          <w:szCs w:val="22"/>
        </w:rPr>
        <w:t>Гаман-Голутвина</w:t>
      </w:r>
      <w:proofErr w:type="spellEnd"/>
      <w:r w:rsidRPr="003D7B43">
        <w:rPr>
          <w:rFonts w:ascii="Times New Roman" w:hAnsi="Times New Roman" w:cs="Times New Roman"/>
          <w:i/>
          <w:iCs/>
          <w:sz w:val="22"/>
          <w:szCs w:val="22"/>
        </w:rPr>
        <w:t xml:space="preserve"> О. В. </w:t>
      </w:r>
      <w:r w:rsidRPr="003D7B43">
        <w:rPr>
          <w:rFonts w:ascii="Times New Roman" w:hAnsi="Times New Roman" w:cs="Times New Roman"/>
          <w:sz w:val="22"/>
          <w:szCs w:val="22"/>
        </w:rPr>
        <w:t>Политические элиты России. Вехи исторической эволюции. М.: РОССПЭН. 2006. С. 333, с. 48</w:t>
      </w:r>
    </w:p>
  </w:footnote>
  <w:footnote w:id="101">
    <w:p w14:paraId="5D292060" w14:textId="2847F6A6" w:rsidR="00564E9B" w:rsidRPr="003D7B43" w:rsidRDefault="00564E9B" w:rsidP="00A30912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3D7B43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3D7B43">
        <w:rPr>
          <w:rFonts w:ascii="Times New Roman" w:hAnsi="Times New Roman" w:cs="Times New Roman"/>
          <w:sz w:val="22"/>
          <w:szCs w:val="22"/>
        </w:rPr>
        <w:t xml:space="preserve">Государственная политика и управление. В 2 ч. Ч. II. Уровни, технологии, зарубежный опыт государственной политики и управления / Под ред. </w:t>
      </w:r>
      <w:r w:rsidRPr="003D7B43">
        <w:rPr>
          <w:rFonts w:ascii="Times New Roman" w:hAnsi="Times New Roman" w:cs="Times New Roman"/>
          <w:i/>
          <w:iCs/>
          <w:sz w:val="22"/>
          <w:szCs w:val="22"/>
        </w:rPr>
        <w:t xml:space="preserve">Л. В. </w:t>
      </w:r>
      <w:proofErr w:type="spellStart"/>
      <w:r w:rsidRPr="003D7B43">
        <w:rPr>
          <w:rFonts w:ascii="Times New Roman" w:hAnsi="Times New Roman" w:cs="Times New Roman"/>
          <w:i/>
          <w:iCs/>
          <w:sz w:val="22"/>
          <w:szCs w:val="22"/>
        </w:rPr>
        <w:t>Сморгунова</w:t>
      </w:r>
      <w:proofErr w:type="spellEnd"/>
      <w:r w:rsidRPr="003D7B43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Pr="003D7B43">
        <w:rPr>
          <w:rFonts w:ascii="Times New Roman" w:hAnsi="Times New Roman" w:cs="Times New Roman"/>
          <w:sz w:val="22"/>
          <w:szCs w:val="22"/>
        </w:rPr>
        <w:t>М.: РОССПЭН, 2007. С. 426, с.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7B43">
        <w:rPr>
          <w:rFonts w:ascii="Times New Roman" w:hAnsi="Times New Roman" w:cs="Times New Roman"/>
          <w:sz w:val="22"/>
          <w:szCs w:val="22"/>
        </w:rPr>
        <w:t>83</w:t>
      </w:r>
    </w:p>
  </w:footnote>
  <w:footnote w:id="102">
    <w:p w14:paraId="3BC9C64A" w14:textId="238B0B94" w:rsidR="00564E9B" w:rsidRPr="003D7B43" w:rsidRDefault="00564E9B" w:rsidP="003D7B43">
      <w:pPr>
        <w:pStyle w:val="af"/>
        <w:jc w:val="both"/>
        <w:rPr>
          <w:rFonts w:ascii="Times New Roman" w:hAnsi="Times New Roman" w:cs="Times New Roman"/>
          <w:sz w:val="22"/>
          <w:szCs w:val="22"/>
        </w:rPr>
      </w:pPr>
      <w:r w:rsidRPr="003D7B43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3D7B43">
        <w:rPr>
          <w:rFonts w:ascii="Times New Roman" w:hAnsi="Times New Roman" w:cs="Times New Roman"/>
          <w:sz w:val="22"/>
          <w:szCs w:val="22"/>
        </w:rPr>
        <w:t>Мировой опыт борьбы с коррупцией и Российские реалии // Центр политической информации. Специальный докл</w:t>
      </w:r>
      <w:r>
        <w:rPr>
          <w:rFonts w:ascii="Times New Roman" w:hAnsi="Times New Roman" w:cs="Times New Roman"/>
          <w:sz w:val="22"/>
          <w:szCs w:val="22"/>
        </w:rPr>
        <w:t>ад, М., 2018, С. 27</w:t>
      </w:r>
    </w:p>
    <w:p w14:paraId="0DCBF931" w14:textId="2193BD16" w:rsidR="00564E9B" w:rsidRPr="00C76EA2" w:rsidRDefault="00564E9B" w:rsidP="00A30912">
      <w:pPr>
        <w:pStyle w:val="af"/>
        <w:rPr>
          <w:rFonts w:ascii="Times New Roman" w:hAnsi="Times New Roman" w:cs="Times New Roman"/>
          <w:sz w:val="22"/>
          <w:szCs w:val="22"/>
        </w:rPr>
      </w:pPr>
    </w:p>
  </w:footnote>
  <w:footnote w:id="103">
    <w:p w14:paraId="65237902" w14:textId="29285BE0" w:rsidR="00564E9B" w:rsidRPr="003D7B43" w:rsidRDefault="00564E9B" w:rsidP="003D7B43">
      <w:pPr>
        <w:pStyle w:val="af"/>
        <w:rPr>
          <w:rFonts w:ascii="Times New Roman" w:hAnsi="Times New Roman" w:cs="Times New Roman"/>
          <w:sz w:val="22"/>
          <w:szCs w:val="22"/>
        </w:rPr>
      </w:pPr>
      <w:r w:rsidRPr="003D7B43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3D7B43">
        <w:rPr>
          <w:rFonts w:ascii="Times New Roman" w:hAnsi="Times New Roman" w:cs="Times New Roman"/>
          <w:sz w:val="22"/>
          <w:szCs w:val="22"/>
        </w:rPr>
        <w:t xml:space="preserve">Указ Президента Российской Федерации от 12 августа 2002 г. </w:t>
      </w:r>
      <w:r w:rsidRPr="003D7B43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3D7B43">
        <w:rPr>
          <w:rFonts w:ascii="Times New Roman" w:hAnsi="Times New Roman" w:cs="Times New Roman"/>
          <w:sz w:val="22"/>
          <w:szCs w:val="22"/>
        </w:rPr>
        <w:t xml:space="preserve">. 885 «Об утверждении общих принципов служебного поведения государственных служащих» [Электронный ресурс] // </w:t>
      </w:r>
      <w:r w:rsidRPr="003D7B4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3D7B43">
        <w:rPr>
          <w:rFonts w:ascii="Times New Roman" w:hAnsi="Times New Roman" w:cs="Times New Roman"/>
          <w:sz w:val="22"/>
          <w:szCs w:val="22"/>
        </w:rPr>
        <w:t xml:space="preserve">: </w:t>
      </w:r>
      <w:hyperlink r:id="rId20" w:history="1">
        <w:r w:rsidRPr="003D7B43">
          <w:rPr>
            <w:rFonts w:ascii="Times New Roman" w:hAnsi="Times New Roman" w:cs="Times New Roman"/>
            <w:sz w:val="22"/>
            <w:szCs w:val="22"/>
            <w:u w:val="single"/>
          </w:rPr>
          <w:t>http://www.consultant.ru/document/cons_doc_LAW_38140/</w:t>
        </w:r>
      </w:hyperlink>
      <w:r w:rsidRPr="003D7B43">
        <w:rPr>
          <w:rFonts w:ascii="Times New Roman" w:hAnsi="Times New Roman" w:cs="Times New Roman"/>
          <w:sz w:val="22"/>
          <w:szCs w:val="22"/>
        </w:rPr>
        <w:t xml:space="preserve"> (дата обращения 14.03.2018), Федеральный закон «О государственной гражданской службе Российской Федерации» от 27 июля 2004 г. № 79-ФЗ [Электронный ресурс] // </w:t>
      </w:r>
      <w:r w:rsidRPr="003D7B4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3D7B43">
        <w:rPr>
          <w:rFonts w:ascii="Times New Roman" w:hAnsi="Times New Roman" w:cs="Times New Roman"/>
          <w:sz w:val="22"/>
          <w:szCs w:val="22"/>
        </w:rPr>
        <w:t xml:space="preserve">: http://www.consultant.ru/document/cons_doc_LAW_48601/ (дата обращения 14.03.2018), Федеральный закон «О системе государственной службы Российской Федерации» от 27 мая 2003 г. № 58-ФЗ [Электронный ресурс] // </w:t>
      </w:r>
      <w:r w:rsidRPr="003D7B4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3D7B43">
        <w:rPr>
          <w:rFonts w:ascii="Times New Roman" w:hAnsi="Times New Roman" w:cs="Times New Roman"/>
          <w:sz w:val="22"/>
          <w:szCs w:val="22"/>
        </w:rPr>
        <w:t>: http://www.consultant.ru/document/cons_doc_LAW_42413/ (дата обращения 14.03.2018)</w:t>
      </w:r>
    </w:p>
  </w:footnote>
  <w:footnote w:id="104">
    <w:p w14:paraId="1CE62203" w14:textId="61CF0D3A" w:rsidR="00564E9B" w:rsidRPr="003D7B43" w:rsidRDefault="00564E9B" w:rsidP="003D7B43">
      <w:pPr>
        <w:pStyle w:val="1"/>
        <w:shd w:val="clear" w:color="auto" w:fill="FFFFFF"/>
        <w:spacing w:before="0" w:line="242" w:lineRule="atLeast"/>
        <w:rPr>
          <w:rFonts w:ascii="Times New Roman" w:hAnsi="Times New Roman" w:cs="Times New Roman"/>
          <w:color w:val="auto"/>
          <w:sz w:val="22"/>
          <w:szCs w:val="22"/>
        </w:rPr>
      </w:pPr>
      <w:r w:rsidRPr="003D7B43">
        <w:rPr>
          <w:rStyle w:val="af1"/>
          <w:rFonts w:ascii="Times New Roman" w:hAnsi="Times New Roman" w:cs="Times New Roman"/>
          <w:color w:val="auto"/>
          <w:sz w:val="22"/>
          <w:szCs w:val="22"/>
        </w:rPr>
        <w:footnoteRef/>
      </w:r>
      <w:r w:rsidRPr="003D7B43">
        <w:rPr>
          <w:rFonts w:ascii="Times New Roman" w:hAnsi="Times New Roman" w:cs="Times New Roman"/>
          <w:color w:val="auto"/>
          <w:sz w:val="22"/>
          <w:szCs w:val="22"/>
        </w:rPr>
        <w:t>Распоряжение Правительства РФ «О Концепции административной реформы в Российской Федерации в 2006 - 2010 годах» от 25.10.2005 N</w:t>
      </w:r>
      <w:r w:rsidRPr="003D7B43">
        <w:rPr>
          <w:rFonts w:ascii="Times New Roman" w:hAnsi="Times New Roman" w:cs="Times New Roman"/>
          <w:color w:val="auto"/>
          <w:sz w:val="22"/>
          <w:szCs w:val="22"/>
          <w:lang w:val="en-US"/>
        </w:rPr>
        <w:t>o</w:t>
      </w:r>
      <w:r w:rsidRPr="003D7B43">
        <w:rPr>
          <w:rFonts w:ascii="Times New Roman" w:hAnsi="Times New Roman" w:cs="Times New Roman"/>
          <w:color w:val="auto"/>
          <w:sz w:val="22"/>
          <w:szCs w:val="22"/>
        </w:rPr>
        <w:t xml:space="preserve">. 1789-р </w:t>
      </w:r>
      <w:r w:rsidRPr="003D7B43">
        <w:rPr>
          <w:rFonts w:ascii="Times New Roman" w:hAnsi="Times New Roman"/>
          <w:color w:val="auto"/>
          <w:sz w:val="22"/>
          <w:szCs w:val="22"/>
        </w:rPr>
        <w:t xml:space="preserve">[Электронный ресурс] </w:t>
      </w:r>
      <w:r w:rsidRPr="003D7B43">
        <w:rPr>
          <w:rFonts w:ascii="Times New Roman" w:hAnsi="Times New Roman" w:cs="Times New Roman"/>
          <w:color w:val="auto"/>
          <w:sz w:val="22"/>
          <w:szCs w:val="22"/>
        </w:rPr>
        <w:t xml:space="preserve">// </w:t>
      </w:r>
      <w:r w:rsidRPr="003D7B43">
        <w:rPr>
          <w:rFonts w:ascii="Times New Roman" w:hAnsi="Times New Roman" w:cs="Times New Roman"/>
          <w:color w:val="auto"/>
          <w:sz w:val="22"/>
          <w:szCs w:val="22"/>
          <w:lang w:val="en-US"/>
        </w:rPr>
        <w:t>URL</w:t>
      </w:r>
      <w:r w:rsidRPr="003D7B43">
        <w:rPr>
          <w:rFonts w:ascii="Times New Roman" w:hAnsi="Times New Roman" w:cs="Times New Roman"/>
          <w:color w:val="auto"/>
          <w:sz w:val="22"/>
          <w:szCs w:val="22"/>
        </w:rPr>
        <w:t>: http://www.consultant.ru/document/cons_doc_LAW_56259/ (дата обращения 14.03.2018)</w:t>
      </w:r>
    </w:p>
  </w:footnote>
  <w:footnote w:id="105">
    <w:p w14:paraId="43B3903A" w14:textId="73554706" w:rsidR="00564E9B" w:rsidRPr="003D7B43" w:rsidRDefault="00564E9B" w:rsidP="003D7B43">
      <w:pPr>
        <w:pStyle w:val="af"/>
        <w:rPr>
          <w:rFonts w:ascii="Times New Roman" w:hAnsi="Times New Roman" w:cs="Times New Roman"/>
          <w:sz w:val="22"/>
          <w:szCs w:val="22"/>
        </w:rPr>
      </w:pPr>
      <w:r w:rsidRPr="00C76EA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3D7B43">
        <w:rPr>
          <w:rFonts w:ascii="Times New Roman" w:hAnsi="Times New Roman" w:cs="Times New Roman"/>
          <w:i/>
          <w:sz w:val="22"/>
          <w:szCs w:val="22"/>
        </w:rPr>
        <w:t xml:space="preserve">Александров В.И., </w:t>
      </w:r>
      <w:proofErr w:type="spellStart"/>
      <w:r w:rsidRPr="003D7B43">
        <w:rPr>
          <w:rFonts w:ascii="Times New Roman" w:hAnsi="Times New Roman" w:cs="Times New Roman"/>
          <w:i/>
          <w:sz w:val="22"/>
          <w:szCs w:val="22"/>
        </w:rPr>
        <w:t>Барабашев</w:t>
      </w:r>
      <w:proofErr w:type="spellEnd"/>
      <w:r w:rsidRPr="003D7B43">
        <w:rPr>
          <w:rFonts w:ascii="Times New Roman" w:hAnsi="Times New Roman" w:cs="Times New Roman"/>
          <w:i/>
          <w:sz w:val="22"/>
          <w:szCs w:val="22"/>
        </w:rPr>
        <w:t xml:space="preserve"> А.Г., </w:t>
      </w:r>
      <w:proofErr w:type="spellStart"/>
      <w:r w:rsidRPr="003D7B43">
        <w:rPr>
          <w:rFonts w:ascii="Times New Roman" w:hAnsi="Times New Roman" w:cs="Times New Roman"/>
          <w:i/>
          <w:sz w:val="22"/>
          <w:szCs w:val="22"/>
        </w:rPr>
        <w:t>Стружак</w:t>
      </w:r>
      <w:proofErr w:type="spellEnd"/>
      <w:r w:rsidRPr="003D7B43">
        <w:rPr>
          <w:rFonts w:ascii="Times New Roman" w:hAnsi="Times New Roman" w:cs="Times New Roman"/>
          <w:i/>
          <w:sz w:val="22"/>
          <w:szCs w:val="22"/>
        </w:rPr>
        <w:t xml:space="preserve"> Е.П</w:t>
      </w:r>
      <w:r w:rsidRPr="003D7B43">
        <w:rPr>
          <w:rFonts w:ascii="Times New Roman" w:hAnsi="Times New Roman" w:cs="Times New Roman"/>
          <w:sz w:val="22"/>
          <w:szCs w:val="22"/>
        </w:rPr>
        <w:t xml:space="preserve">. Коррупция и конфликт интересов // Общественные науки и современность. 2010. </w:t>
      </w:r>
      <w:proofErr w:type="spellStart"/>
      <w:r w:rsidRPr="003D7B43">
        <w:rPr>
          <w:rFonts w:ascii="Times New Roman" w:hAnsi="Times New Roman" w:cs="Times New Roman"/>
          <w:sz w:val="22"/>
          <w:szCs w:val="22"/>
        </w:rPr>
        <w:t>No</w:t>
      </w:r>
      <w:proofErr w:type="spellEnd"/>
      <w:r w:rsidRPr="003D7B43">
        <w:rPr>
          <w:rFonts w:ascii="Times New Roman" w:hAnsi="Times New Roman" w:cs="Times New Roman"/>
          <w:sz w:val="22"/>
          <w:szCs w:val="22"/>
        </w:rPr>
        <w:t>. 2. С.94-102, с. 96</w:t>
      </w:r>
    </w:p>
  </w:footnote>
  <w:footnote w:id="106">
    <w:p w14:paraId="5AB0D151" w14:textId="2D5D05F4" w:rsidR="00564E9B" w:rsidRPr="00A201EC" w:rsidRDefault="00564E9B" w:rsidP="003D7B43">
      <w:pPr>
        <w:pStyle w:val="af"/>
        <w:rPr>
          <w:rFonts w:ascii="Times New Roman" w:hAnsi="Times New Roman" w:cs="Times New Roman"/>
          <w:sz w:val="22"/>
          <w:szCs w:val="22"/>
        </w:rPr>
      </w:pPr>
      <w:r w:rsidRPr="003D7B43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3D7B43">
        <w:rPr>
          <w:rFonts w:ascii="Times New Roman" w:hAnsi="Times New Roman" w:cs="Times New Roman"/>
          <w:sz w:val="22"/>
          <w:szCs w:val="22"/>
        </w:rPr>
        <w:t xml:space="preserve">Послание Федеральному Собранию Российской Федерации: выступление Президента РФ Владимира Путина перед депутатами Федерального Собрания в Кремле 3 апреля 2001 г. [Электронный ресурс] // </w:t>
      </w:r>
      <w:r w:rsidRPr="003D7B43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3D7B43">
        <w:rPr>
          <w:rFonts w:ascii="Times New Roman" w:hAnsi="Times New Roman" w:cs="Times New Roman"/>
          <w:sz w:val="22"/>
          <w:szCs w:val="22"/>
        </w:rPr>
        <w:t xml:space="preserve">: </w:t>
      </w:r>
      <w:hyperlink r:id="rId21" w:history="1">
        <w:r w:rsidRPr="003D7B43">
          <w:rPr>
            <w:rFonts w:ascii="Times New Roman" w:hAnsi="Times New Roman" w:cs="Times New Roman"/>
            <w:sz w:val="22"/>
            <w:szCs w:val="22"/>
            <w:u w:val="single"/>
          </w:rPr>
          <w:t>http://kremlin.ru/events/president/transcripts/21216</w:t>
        </w:r>
      </w:hyperlink>
      <w:r w:rsidRPr="003D7B43">
        <w:rPr>
          <w:rFonts w:ascii="Times New Roman" w:hAnsi="Times New Roman" w:cs="Times New Roman"/>
          <w:sz w:val="22"/>
          <w:szCs w:val="22"/>
        </w:rPr>
        <w:t xml:space="preserve"> (дата обращения 21.03.2018)</w:t>
      </w:r>
    </w:p>
  </w:footnote>
  <w:footnote w:id="107">
    <w:p w14:paraId="4C5AFEDF" w14:textId="2499C850" w:rsidR="00564E9B" w:rsidRPr="003D7B43" w:rsidRDefault="00564E9B" w:rsidP="002876F2">
      <w:pPr>
        <w:pStyle w:val="af"/>
        <w:rPr>
          <w:rFonts w:ascii="Times New Roman" w:hAnsi="Times New Roman" w:cs="Times New Roman"/>
          <w:sz w:val="22"/>
          <w:szCs w:val="22"/>
        </w:rPr>
      </w:pPr>
      <w:r w:rsidRPr="003D7B43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3D7B43">
        <w:rPr>
          <w:rFonts w:ascii="Times New Roman" w:hAnsi="Times New Roman" w:cs="Times New Roman"/>
          <w:color w:val="242021"/>
          <w:sz w:val="22"/>
          <w:szCs w:val="22"/>
        </w:rPr>
        <w:t xml:space="preserve">Послание Федеральному Собранию Российской Федерации: выступление Президента РФ Владимира Путина перед депутатами Федерального Собрания в Кремле 18 апреля 2002 г. </w:t>
      </w:r>
      <w:r w:rsidRPr="003D7B43">
        <w:rPr>
          <w:rFonts w:ascii="Times New Roman" w:hAnsi="Times New Roman"/>
          <w:sz w:val="22"/>
          <w:szCs w:val="22"/>
        </w:rPr>
        <w:t xml:space="preserve">[Электронный ресурс] </w:t>
      </w:r>
      <w:r w:rsidRPr="003D7B43">
        <w:rPr>
          <w:rFonts w:ascii="Times New Roman" w:hAnsi="Times New Roman" w:cs="Times New Roman"/>
          <w:color w:val="242021"/>
          <w:sz w:val="22"/>
          <w:szCs w:val="22"/>
        </w:rPr>
        <w:t xml:space="preserve">// </w:t>
      </w:r>
      <w:r w:rsidRPr="003D7B43">
        <w:rPr>
          <w:rFonts w:ascii="Times New Roman" w:hAnsi="Times New Roman" w:cs="Times New Roman"/>
          <w:color w:val="242021"/>
          <w:sz w:val="22"/>
          <w:szCs w:val="22"/>
          <w:lang w:val="en-US"/>
        </w:rPr>
        <w:t>URL</w:t>
      </w:r>
      <w:r w:rsidRPr="003D7B43">
        <w:rPr>
          <w:rFonts w:ascii="Times New Roman" w:hAnsi="Times New Roman" w:cs="Times New Roman"/>
          <w:color w:val="242021"/>
          <w:sz w:val="22"/>
          <w:szCs w:val="22"/>
        </w:rPr>
        <w:t>:</w:t>
      </w:r>
      <w:r w:rsidRPr="003D7B43">
        <w:t xml:space="preserve"> </w:t>
      </w:r>
      <w:r w:rsidRPr="003D7B43">
        <w:rPr>
          <w:rFonts w:ascii="Times New Roman" w:hAnsi="Times New Roman" w:cs="Times New Roman"/>
          <w:color w:val="242021"/>
          <w:sz w:val="22"/>
          <w:szCs w:val="22"/>
        </w:rPr>
        <w:t>http://kremlin.ru/events/president/transcripts/21567 (дата обращения 21.03.2018)</w:t>
      </w:r>
    </w:p>
  </w:footnote>
  <w:footnote w:id="108">
    <w:p w14:paraId="2F47321D" w14:textId="77777777" w:rsidR="00564E9B" w:rsidRPr="003D7B43" w:rsidRDefault="00564E9B" w:rsidP="003D7B43">
      <w:pPr>
        <w:pStyle w:val="af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D7B43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3D7B43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>Niskanen</w:t>
      </w:r>
      <w:proofErr w:type="spellEnd"/>
      <w:r w:rsidRPr="003D7B43">
        <w:rPr>
          <w:rFonts w:ascii="Times New Roman" w:hAnsi="Times New Roman" w:cs="Times New Roman"/>
          <w:i/>
          <w:color w:val="000000"/>
          <w:sz w:val="22"/>
          <w:szCs w:val="22"/>
          <w:lang w:val="en-US"/>
        </w:rPr>
        <w:t xml:space="preserve"> W</w:t>
      </w:r>
      <w:r w:rsidRPr="003D7B4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. Bureaucracy and Public Economics. </w:t>
      </w:r>
      <w:proofErr w:type="spellStart"/>
      <w:r w:rsidRPr="003D7B43">
        <w:rPr>
          <w:rFonts w:ascii="Times New Roman" w:hAnsi="Times New Roman" w:cs="Times New Roman"/>
          <w:color w:val="000000"/>
          <w:sz w:val="22"/>
          <w:szCs w:val="22"/>
          <w:lang w:val="en-US"/>
        </w:rPr>
        <w:t>Aldershot</w:t>
      </w:r>
      <w:proofErr w:type="spellEnd"/>
      <w:r w:rsidRPr="003D7B43">
        <w:rPr>
          <w:rFonts w:ascii="Times New Roman" w:hAnsi="Times New Roman" w:cs="Times New Roman"/>
          <w:color w:val="000000"/>
          <w:sz w:val="22"/>
          <w:szCs w:val="22"/>
          <w:lang w:val="en-US"/>
        </w:rPr>
        <w:t>: Edward Elgar. 1996. P. 298, p. 141</w:t>
      </w:r>
    </w:p>
    <w:p w14:paraId="7A8A7032" w14:textId="05E7F8FA" w:rsidR="00564E9B" w:rsidRPr="003D7B43" w:rsidRDefault="00564E9B" w:rsidP="002876F2">
      <w:pPr>
        <w:pStyle w:val="af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</w:footnote>
  <w:footnote w:id="109">
    <w:p w14:paraId="2BFF16B1" w14:textId="50164D19" w:rsidR="00564E9B" w:rsidRPr="009C7DB5" w:rsidRDefault="00564E9B" w:rsidP="002876F2">
      <w:pPr>
        <w:pStyle w:val="af"/>
        <w:rPr>
          <w:rFonts w:ascii="Times New Roman" w:hAnsi="Times New Roman" w:cs="Times New Roman"/>
          <w:sz w:val="22"/>
          <w:szCs w:val="22"/>
        </w:rPr>
      </w:pPr>
      <w:r w:rsidRPr="009C7DB5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9C7DB5">
        <w:rPr>
          <w:rFonts w:ascii="Times New Roman" w:hAnsi="Times New Roman" w:cs="Times New Roman"/>
          <w:i/>
          <w:sz w:val="22"/>
          <w:szCs w:val="22"/>
        </w:rPr>
        <w:t>Сморгунов</w:t>
      </w:r>
      <w:proofErr w:type="spellEnd"/>
      <w:r w:rsidRPr="009C7DB5">
        <w:rPr>
          <w:rFonts w:ascii="Times New Roman" w:hAnsi="Times New Roman" w:cs="Times New Roman"/>
          <w:i/>
          <w:sz w:val="22"/>
          <w:szCs w:val="22"/>
        </w:rPr>
        <w:t xml:space="preserve"> Л. В.</w:t>
      </w:r>
      <w:r w:rsidRPr="009C7DB5">
        <w:rPr>
          <w:rFonts w:ascii="Times New Roman" w:hAnsi="Times New Roman" w:cs="Times New Roman"/>
          <w:sz w:val="22"/>
          <w:szCs w:val="22"/>
        </w:rPr>
        <w:t xml:space="preserve"> В поисках управляемости: трансформация теории публичного управления в XXI веке [Электронный ресурс] // Вестник Санкт-Петербургского государственного университета. Серия 6. 2011. </w:t>
      </w:r>
      <w:r w:rsidRPr="009C7DB5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9C7DB5">
        <w:rPr>
          <w:rFonts w:ascii="Times New Roman" w:hAnsi="Times New Roman" w:cs="Times New Roman"/>
          <w:sz w:val="22"/>
          <w:szCs w:val="22"/>
        </w:rPr>
        <w:t>. 4. URL: https://cyberleninka.ru/article/n/v-poiskah-upravlyaemosti-transformatsiya-teorii-publichnogo-upravleniya-v-xxi-veke (дата обращения: 01.04.2018)</w:t>
      </w:r>
    </w:p>
  </w:footnote>
  <w:footnote w:id="110">
    <w:p w14:paraId="741646C2" w14:textId="68401990" w:rsidR="00564E9B" w:rsidRPr="009C7DB5" w:rsidRDefault="00564E9B" w:rsidP="002876F2">
      <w:pPr>
        <w:pStyle w:val="af"/>
        <w:rPr>
          <w:rFonts w:ascii="Times New Roman" w:hAnsi="Times New Roman" w:cs="Times New Roman"/>
          <w:sz w:val="22"/>
          <w:szCs w:val="22"/>
        </w:rPr>
      </w:pPr>
      <w:r w:rsidRPr="009C7DB5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9C7DB5">
        <w:rPr>
          <w:rFonts w:ascii="Times New Roman" w:hAnsi="Times New Roman" w:cs="Times New Roman"/>
          <w:sz w:val="22"/>
          <w:szCs w:val="22"/>
        </w:rPr>
        <w:t xml:space="preserve">Указ Президента РФ от 23 июля 2003 г. </w:t>
      </w:r>
      <w:r w:rsidRPr="009C7DB5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9C7DB5">
        <w:rPr>
          <w:rFonts w:ascii="Times New Roman" w:hAnsi="Times New Roman" w:cs="Times New Roman"/>
          <w:sz w:val="22"/>
          <w:szCs w:val="22"/>
        </w:rPr>
        <w:t xml:space="preserve">. 824 «О мерах по проведении административной реформы в 2003—2004 годах» [Электронный ресурс] // </w:t>
      </w:r>
      <w:r w:rsidRPr="009C7DB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9C7DB5">
        <w:rPr>
          <w:rFonts w:ascii="Times New Roman" w:hAnsi="Times New Roman" w:cs="Times New Roman"/>
          <w:sz w:val="22"/>
          <w:szCs w:val="22"/>
        </w:rPr>
        <w:t xml:space="preserve">: </w:t>
      </w:r>
      <w:hyperlink r:id="rId22" w:history="1">
        <w:r w:rsidRPr="009C7DB5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http://base.garant.ru/186148/</w:t>
        </w:r>
      </w:hyperlink>
      <w:r w:rsidRPr="009C7DB5">
        <w:rPr>
          <w:rFonts w:ascii="Times New Roman" w:hAnsi="Times New Roman" w:cs="Times New Roman"/>
          <w:sz w:val="22"/>
          <w:szCs w:val="22"/>
        </w:rPr>
        <w:t xml:space="preserve"> (дата обращения: 01.04.2018)</w:t>
      </w:r>
    </w:p>
  </w:footnote>
  <w:footnote w:id="111">
    <w:p w14:paraId="15A5851A" w14:textId="3296A15D" w:rsidR="00564E9B" w:rsidRPr="00C76EA2" w:rsidRDefault="00564E9B" w:rsidP="002876F2">
      <w:pPr>
        <w:pStyle w:val="af"/>
        <w:rPr>
          <w:rFonts w:ascii="Times New Roman" w:hAnsi="Times New Roman" w:cs="Times New Roman"/>
          <w:sz w:val="22"/>
          <w:szCs w:val="22"/>
        </w:rPr>
      </w:pPr>
      <w:r w:rsidRPr="009C7DB5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9C7DB5">
        <w:rPr>
          <w:rFonts w:ascii="Times New Roman" w:hAnsi="Times New Roman" w:cs="Times New Roman"/>
          <w:sz w:val="22"/>
          <w:szCs w:val="22"/>
        </w:rPr>
        <w:t xml:space="preserve">Указ Президента РФ от 23 июля 2003 г. </w:t>
      </w:r>
      <w:r w:rsidRPr="009C7DB5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9C7DB5">
        <w:rPr>
          <w:rFonts w:ascii="Times New Roman" w:hAnsi="Times New Roman" w:cs="Times New Roman"/>
          <w:sz w:val="22"/>
          <w:szCs w:val="22"/>
        </w:rPr>
        <w:t xml:space="preserve">. 824 «О мерах по проведении административной реформы в 2003—2004 годах» [Электронный ресурс] // </w:t>
      </w:r>
      <w:r w:rsidRPr="009C7DB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9C7DB5">
        <w:rPr>
          <w:rFonts w:ascii="Times New Roman" w:hAnsi="Times New Roman" w:cs="Times New Roman"/>
          <w:sz w:val="22"/>
          <w:szCs w:val="22"/>
        </w:rPr>
        <w:t xml:space="preserve">: </w:t>
      </w:r>
      <w:hyperlink r:id="rId23" w:history="1">
        <w:r w:rsidRPr="009C7DB5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http://base.garant.ru/186148/</w:t>
        </w:r>
      </w:hyperlink>
      <w:r w:rsidRPr="009C7DB5">
        <w:rPr>
          <w:rFonts w:ascii="Times New Roman" w:hAnsi="Times New Roman" w:cs="Times New Roman"/>
          <w:sz w:val="22"/>
          <w:szCs w:val="22"/>
        </w:rPr>
        <w:t xml:space="preserve"> (дата обращения: 01.04.2018</w:t>
      </w:r>
    </w:p>
  </w:footnote>
  <w:footnote w:id="112">
    <w:p w14:paraId="09EFFD68" w14:textId="013864F9" w:rsidR="00564E9B" w:rsidRPr="00A30912" w:rsidRDefault="00564E9B" w:rsidP="002876F2">
      <w:pPr>
        <w:pStyle w:val="af"/>
        <w:rPr>
          <w:rFonts w:ascii="Times New Roman" w:hAnsi="Times New Roman" w:cs="Times New Roman"/>
          <w:sz w:val="22"/>
          <w:szCs w:val="22"/>
          <w:highlight w:val="yellow"/>
        </w:rPr>
      </w:pPr>
      <w:r w:rsidRPr="009C7DB5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9C7DB5">
        <w:rPr>
          <w:rFonts w:ascii="Times New Roman" w:hAnsi="Times New Roman" w:cs="Times New Roman"/>
          <w:sz w:val="22"/>
          <w:szCs w:val="22"/>
        </w:rPr>
        <w:t xml:space="preserve">Указ Президента РФ от 23 июля 2003 г. </w:t>
      </w:r>
      <w:r w:rsidRPr="009C7DB5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9C7DB5">
        <w:rPr>
          <w:rFonts w:ascii="Times New Roman" w:hAnsi="Times New Roman" w:cs="Times New Roman"/>
          <w:sz w:val="22"/>
          <w:szCs w:val="22"/>
        </w:rPr>
        <w:t xml:space="preserve">. 824 «О мерах по проведении административной реформы в 2003—2004 годах» </w:t>
      </w:r>
      <w:r w:rsidRPr="009C7DB5">
        <w:rPr>
          <w:rFonts w:ascii="Times New Roman" w:hAnsi="Times New Roman"/>
          <w:sz w:val="22"/>
          <w:szCs w:val="22"/>
        </w:rPr>
        <w:t xml:space="preserve">[Электронный ресурс] </w:t>
      </w:r>
      <w:r w:rsidRPr="009C7DB5">
        <w:rPr>
          <w:rFonts w:ascii="Times New Roman" w:hAnsi="Times New Roman" w:cs="Times New Roman"/>
          <w:sz w:val="22"/>
          <w:szCs w:val="22"/>
        </w:rPr>
        <w:t xml:space="preserve">// </w:t>
      </w:r>
      <w:r w:rsidRPr="009C7DB5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9C7DB5">
        <w:rPr>
          <w:rFonts w:ascii="Times New Roman" w:hAnsi="Times New Roman" w:cs="Times New Roman"/>
          <w:sz w:val="22"/>
          <w:szCs w:val="22"/>
        </w:rPr>
        <w:t>:</w:t>
      </w:r>
      <w:r w:rsidRPr="009C7DB5">
        <w:t xml:space="preserve"> </w:t>
      </w:r>
      <w:hyperlink r:id="rId24" w:history="1">
        <w:r w:rsidRPr="009C7DB5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http://base.garant.ru/186148/</w:t>
        </w:r>
      </w:hyperlink>
      <w:r w:rsidRPr="009C7DB5">
        <w:rPr>
          <w:rFonts w:ascii="Times New Roman" w:hAnsi="Times New Roman" w:cs="Times New Roman"/>
          <w:sz w:val="22"/>
          <w:szCs w:val="22"/>
        </w:rPr>
        <w:t xml:space="preserve"> (дата обращения: 01.04.2018)</w:t>
      </w:r>
    </w:p>
  </w:footnote>
  <w:footnote w:id="113">
    <w:p w14:paraId="56D932C8" w14:textId="6E533A4D" w:rsidR="00564E9B" w:rsidRPr="009C7DB5" w:rsidRDefault="00564E9B" w:rsidP="002876F2">
      <w:pPr>
        <w:pStyle w:val="af"/>
        <w:rPr>
          <w:rFonts w:ascii="Times New Roman" w:hAnsi="Times New Roman" w:cs="Times New Roman"/>
          <w:sz w:val="22"/>
          <w:szCs w:val="22"/>
        </w:rPr>
      </w:pPr>
      <w:r w:rsidRPr="009C7DB5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9C7DB5">
        <w:rPr>
          <w:rFonts w:ascii="Times New Roman" w:hAnsi="Times New Roman" w:cs="Times New Roman"/>
          <w:sz w:val="22"/>
          <w:szCs w:val="22"/>
        </w:rPr>
        <w:t xml:space="preserve">Указ Президента РФ от 19 ноября 2002 г. </w:t>
      </w:r>
      <w:r w:rsidRPr="009C7DB5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9C7DB5">
        <w:rPr>
          <w:rFonts w:ascii="Times New Roman" w:hAnsi="Times New Roman" w:cs="Times New Roman"/>
          <w:sz w:val="22"/>
          <w:szCs w:val="22"/>
        </w:rPr>
        <w:t xml:space="preserve">. 1336 </w:t>
      </w:r>
      <w:r w:rsidRPr="009C7DB5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«О федеральной программе “Реформирование государственной службы Российской Федерации (2003 - 2005 годы)”» </w:t>
      </w:r>
      <w:r w:rsidRPr="009C7DB5">
        <w:rPr>
          <w:rFonts w:ascii="Times New Roman" w:hAnsi="Times New Roman" w:cs="Times New Roman"/>
          <w:sz w:val="22"/>
          <w:szCs w:val="22"/>
        </w:rPr>
        <w:t xml:space="preserve">[Электронный ресурс] </w:t>
      </w:r>
      <w:r w:rsidRPr="009C7DB5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// </w:t>
      </w:r>
      <w:r w:rsidRPr="009C7DB5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9C7DB5">
        <w:rPr>
          <w:rFonts w:ascii="Times New Roman" w:hAnsi="Times New Roman" w:cs="Times New Roman"/>
          <w:bCs/>
          <w:sz w:val="22"/>
          <w:szCs w:val="22"/>
        </w:rPr>
        <w:t>: </w:t>
      </w:r>
      <w:hyperlink r:id="rId25" w:anchor="friends#ixzz5ECCOHSl8" w:history="1">
        <w:r w:rsidRPr="009C7DB5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</w:rPr>
          <w:t>http://base.garant.ru/185243/#friends#ixzz5ECCOHSl8</w:t>
        </w:r>
      </w:hyperlink>
      <w:r w:rsidRPr="009C7DB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C7DB5">
        <w:rPr>
          <w:rFonts w:ascii="Times New Roman" w:hAnsi="Times New Roman" w:cs="Times New Roman"/>
          <w:sz w:val="22"/>
          <w:szCs w:val="22"/>
        </w:rPr>
        <w:t>(дата обращения: 01.04.2018)</w:t>
      </w:r>
    </w:p>
  </w:footnote>
  <w:footnote w:id="114">
    <w:p w14:paraId="657DFEBE" w14:textId="5923DE0F" w:rsidR="00564E9B" w:rsidRPr="009C7DB5" w:rsidRDefault="00564E9B" w:rsidP="002876F2">
      <w:pPr>
        <w:pStyle w:val="af"/>
        <w:rPr>
          <w:rFonts w:ascii="Times New Roman" w:hAnsi="Times New Roman" w:cs="Times New Roman"/>
          <w:sz w:val="22"/>
          <w:szCs w:val="22"/>
        </w:rPr>
      </w:pPr>
      <w:r w:rsidRPr="009C7DB5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9C7DB5">
        <w:rPr>
          <w:rFonts w:ascii="Times New Roman" w:hAnsi="Times New Roman" w:cs="Times New Roman"/>
          <w:sz w:val="22"/>
          <w:szCs w:val="22"/>
        </w:rPr>
        <w:t>Постановление Правительства РФ от 31.07.2003 N</w:t>
      </w:r>
      <w:r w:rsidRPr="009C7DB5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9C7DB5">
        <w:rPr>
          <w:rFonts w:ascii="Times New Roman" w:hAnsi="Times New Roman" w:cs="Times New Roman"/>
          <w:sz w:val="22"/>
          <w:szCs w:val="22"/>
        </w:rPr>
        <w:t xml:space="preserve">. 451 «О Правительственной комиссии по проведению административной реформы» [Электронный ресурс] // </w:t>
      </w:r>
      <w:r w:rsidRPr="009C7DB5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9C7DB5">
        <w:rPr>
          <w:rFonts w:ascii="Times New Roman" w:hAnsi="Times New Roman" w:cs="Times New Roman"/>
          <w:bCs/>
          <w:sz w:val="22"/>
          <w:szCs w:val="22"/>
        </w:rPr>
        <w:t xml:space="preserve">: http://www.consultant.ru/document/cons_doc_LAW_43628/ </w:t>
      </w:r>
      <w:r w:rsidRPr="009C7DB5">
        <w:rPr>
          <w:rFonts w:ascii="Times New Roman" w:hAnsi="Times New Roman" w:cs="Times New Roman"/>
          <w:sz w:val="22"/>
          <w:szCs w:val="22"/>
        </w:rPr>
        <w:t>(дата обращения: 01.04.2018)</w:t>
      </w:r>
    </w:p>
  </w:footnote>
  <w:footnote w:id="115">
    <w:p w14:paraId="2DA2A1EE" w14:textId="7274645B" w:rsidR="00564E9B" w:rsidRPr="00C76EA2" w:rsidRDefault="00564E9B" w:rsidP="002876F2">
      <w:pPr>
        <w:pStyle w:val="af"/>
        <w:rPr>
          <w:rFonts w:ascii="Times New Roman" w:hAnsi="Times New Roman" w:cs="Times New Roman"/>
          <w:sz w:val="22"/>
          <w:szCs w:val="22"/>
        </w:rPr>
      </w:pPr>
      <w:r w:rsidRPr="009C7DB5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9C7DB5">
        <w:rPr>
          <w:rFonts w:ascii="Times New Roman" w:hAnsi="Times New Roman" w:cs="Times New Roman"/>
          <w:sz w:val="22"/>
          <w:szCs w:val="22"/>
        </w:rPr>
        <w:t xml:space="preserve">Административная реформа в России: научно-практическое пособие / Под ред. С.Е. Нарышкина, Т.Я. </w:t>
      </w:r>
      <w:proofErr w:type="spellStart"/>
      <w:r w:rsidRPr="009C7DB5">
        <w:rPr>
          <w:rFonts w:ascii="Times New Roman" w:hAnsi="Times New Roman" w:cs="Times New Roman"/>
          <w:sz w:val="22"/>
          <w:szCs w:val="22"/>
        </w:rPr>
        <w:t>Харбиевой</w:t>
      </w:r>
      <w:proofErr w:type="spellEnd"/>
      <w:r w:rsidRPr="009C7DB5">
        <w:rPr>
          <w:rFonts w:ascii="Times New Roman" w:hAnsi="Times New Roman" w:cs="Times New Roman"/>
          <w:sz w:val="22"/>
          <w:szCs w:val="22"/>
        </w:rPr>
        <w:t>. М.: «ИНФРАМ», 2006</w:t>
      </w:r>
    </w:p>
  </w:footnote>
  <w:footnote w:id="116">
    <w:p w14:paraId="0D3528E8" w14:textId="707EF2F7" w:rsidR="00564E9B" w:rsidRPr="008363D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8363D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8363D2">
        <w:rPr>
          <w:rFonts w:ascii="Times New Roman" w:hAnsi="Times New Roman" w:cs="Times New Roman"/>
          <w:sz w:val="22"/>
          <w:szCs w:val="22"/>
        </w:rPr>
        <w:t xml:space="preserve">Указ президента Российской Федерации «О борьбе с коррупцией в системе государственной службы» от 16 ноября 1992 № 1392 [Электронный ресурс] // </w:t>
      </w:r>
      <w:r w:rsidRPr="008363D2">
        <w:rPr>
          <w:rFonts w:ascii="Times New Roman" w:eastAsia="Times New Roman" w:hAnsi="Times New Roman" w:cs="Times New Roman"/>
          <w:kern w:val="36"/>
          <w:sz w:val="22"/>
          <w:szCs w:val="22"/>
        </w:rPr>
        <w:t>URL:</w:t>
      </w:r>
      <w:r w:rsidRPr="008363D2">
        <w:rPr>
          <w:rFonts w:ascii="Times New Roman" w:hAnsi="Times New Roman" w:cs="Times New Roman"/>
          <w:sz w:val="22"/>
          <w:szCs w:val="22"/>
        </w:rPr>
        <w:t xml:space="preserve"> </w:t>
      </w:r>
      <w:hyperlink r:id="rId26" w:history="1">
        <w:r w:rsidRPr="008363D2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http://pravo.gov.ru/proxy/ips/?docbody=&amp;nd=102015632&amp;rdk=&amp;backlink=1</w:t>
        </w:r>
      </w:hyperlink>
      <w:r w:rsidRPr="008363D2">
        <w:rPr>
          <w:rFonts w:ascii="Times New Roman" w:hAnsi="Times New Roman" w:cs="Times New Roman"/>
          <w:sz w:val="22"/>
          <w:szCs w:val="22"/>
        </w:rPr>
        <w:t xml:space="preserve"> </w:t>
      </w:r>
      <w:r w:rsidRPr="008363D2">
        <w:rPr>
          <w:rFonts w:ascii="Times New Roman" w:eastAsia="Times New Roman" w:hAnsi="Times New Roman" w:cs="Times New Roman"/>
          <w:kern w:val="36"/>
          <w:sz w:val="22"/>
          <w:szCs w:val="22"/>
        </w:rPr>
        <w:t>(дата обращения 19.04.2018)</w:t>
      </w:r>
    </w:p>
  </w:footnote>
  <w:footnote w:id="117">
    <w:p w14:paraId="4B6F14F6" w14:textId="45E3D2FF" w:rsidR="00564E9B" w:rsidRPr="00C24359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8363D2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8363D2">
        <w:rPr>
          <w:rFonts w:ascii="Times New Roman" w:eastAsia="Times New Roman" w:hAnsi="Times New Roman" w:cs="Times New Roman"/>
          <w:i/>
          <w:color w:val="000000"/>
          <w:kern w:val="36"/>
          <w:sz w:val="22"/>
          <w:szCs w:val="22"/>
        </w:rPr>
        <w:t>Билинская</w:t>
      </w:r>
      <w:proofErr w:type="spellEnd"/>
      <w:r w:rsidRPr="008363D2">
        <w:rPr>
          <w:rFonts w:ascii="Times New Roman" w:eastAsia="Times New Roman" w:hAnsi="Times New Roman" w:cs="Times New Roman"/>
          <w:i/>
          <w:color w:val="000000"/>
          <w:kern w:val="36"/>
          <w:sz w:val="22"/>
          <w:szCs w:val="22"/>
        </w:rPr>
        <w:t xml:space="preserve"> М.Н., </w:t>
      </w:r>
      <w:r w:rsidRPr="008363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Моисеев В.В.</w:t>
      </w:r>
      <w:r w:rsidRPr="008363D2">
        <w:rPr>
          <w:rFonts w:ascii="Times New Roman" w:hAnsi="Times New Roman" w:cs="Times New Roman"/>
          <w:i/>
          <w:color w:val="777777"/>
          <w:sz w:val="22"/>
          <w:szCs w:val="22"/>
          <w:shd w:val="clear" w:color="auto" w:fill="FFFFFF"/>
        </w:rPr>
        <w:t>, </w:t>
      </w:r>
      <w:proofErr w:type="spellStart"/>
      <w:r w:rsidRPr="008363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Ницевич</w:t>
      </w:r>
      <w:proofErr w:type="spellEnd"/>
      <w:r w:rsidRPr="008363D2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В.Ф</w:t>
      </w:r>
      <w:r w:rsidRPr="008363D2">
        <w:rPr>
          <w:rFonts w:ascii="Arial" w:hAnsi="Arial" w:cs="Arial"/>
          <w:shd w:val="clear" w:color="auto" w:fill="FFFFFF"/>
        </w:rPr>
        <w:t>.</w:t>
      </w:r>
      <w:r w:rsidRPr="008363D2">
        <w:rPr>
          <w:rFonts w:ascii="Times New Roman" w:eastAsia="Times New Roman" w:hAnsi="Times New Roman" w:cs="Times New Roman"/>
          <w:color w:val="000000"/>
          <w:kern w:val="36"/>
          <w:sz w:val="22"/>
          <w:szCs w:val="22"/>
        </w:rPr>
        <w:t xml:space="preserve"> Современная коррупция: отечественная специфика и зарубежный опыт </w:t>
      </w:r>
      <w:r w:rsidRPr="008363D2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противодействия. </w:t>
      </w:r>
      <w:proofErr w:type="spellStart"/>
      <w:r w:rsidRPr="008363D2">
        <w:rPr>
          <w:rFonts w:ascii="Times New Roman" w:eastAsia="Times New Roman" w:hAnsi="Times New Roman" w:cs="Times New Roman"/>
          <w:kern w:val="36"/>
          <w:sz w:val="22"/>
          <w:szCs w:val="22"/>
        </w:rPr>
        <w:t>Директ</w:t>
      </w:r>
      <w:proofErr w:type="spellEnd"/>
      <w:r w:rsidRPr="008363D2">
        <w:rPr>
          <w:rFonts w:ascii="Times New Roman" w:eastAsia="Times New Roman" w:hAnsi="Times New Roman" w:cs="Times New Roman"/>
          <w:kern w:val="36"/>
          <w:sz w:val="22"/>
          <w:szCs w:val="22"/>
        </w:rPr>
        <w:t>-Медиа. 2014. С.439, с.241</w:t>
      </w:r>
    </w:p>
  </w:footnote>
  <w:footnote w:id="118">
    <w:p w14:paraId="7F84028C" w14:textId="28126764" w:rsidR="00564E9B" w:rsidRPr="00C76EA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C2435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24359">
        <w:rPr>
          <w:rFonts w:ascii="Times New Roman" w:hAnsi="Times New Roman" w:cs="Times New Roman"/>
          <w:sz w:val="22"/>
          <w:szCs w:val="22"/>
        </w:rPr>
        <w:t xml:space="preserve">Указ Президента РФ от 24.11.2003 № 1384 «О Совете при Президенте Российской Федерации по борьбе с коррупцией» </w:t>
      </w:r>
      <w:r w:rsidRPr="00C24359">
        <w:rPr>
          <w:rFonts w:ascii="Times New Roman" w:hAnsi="Times New Roman" w:cs="Times New Roman"/>
          <w:bCs/>
          <w:sz w:val="22"/>
          <w:szCs w:val="22"/>
        </w:rPr>
        <w:t xml:space="preserve">[Электронный ресурс] </w:t>
      </w:r>
      <w:r w:rsidRPr="00C24359">
        <w:rPr>
          <w:rFonts w:ascii="Times New Roman" w:hAnsi="Times New Roman" w:cs="Times New Roman"/>
          <w:sz w:val="22"/>
          <w:szCs w:val="22"/>
        </w:rPr>
        <w:t xml:space="preserve">// </w:t>
      </w:r>
      <w:r w:rsidRPr="00C24359">
        <w:rPr>
          <w:rFonts w:ascii="Times New Roman" w:eastAsia="Times New Roman" w:hAnsi="Times New Roman" w:cs="Times New Roman"/>
          <w:bCs/>
          <w:kern w:val="36"/>
          <w:sz w:val="22"/>
          <w:szCs w:val="22"/>
        </w:rPr>
        <w:t xml:space="preserve">URL: </w:t>
      </w:r>
      <w:hyperlink r:id="rId27" w:history="1">
        <w:r w:rsidRPr="00C24359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http://www.consultant.ru/document/cons_doc_LAW_45154/</w:t>
        </w:r>
      </w:hyperlink>
      <w:r w:rsidRPr="00C24359">
        <w:rPr>
          <w:rFonts w:ascii="Times New Roman" w:hAnsi="Times New Roman" w:cs="Times New Roman"/>
          <w:sz w:val="22"/>
          <w:szCs w:val="22"/>
        </w:rPr>
        <w:t xml:space="preserve"> </w:t>
      </w:r>
      <w:r w:rsidRPr="00C24359">
        <w:rPr>
          <w:rFonts w:ascii="Times New Roman" w:eastAsia="Times New Roman" w:hAnsi="Times New Roman" w:cs="Times New Roman"/>
          <w:bCs/>
          <w:kern w:val="36"/>
          <w:sz w:val="22"/>
          <w:szCs w:val="22"/>
        </w:rPr>
        <w:t>(дата обращения 15.04.2018)</w:t>
      </w:r>
    </w:p>
  </w:footnote>
  <w:footnote w:id="119">
    <w:p w14:paraId="116A73C6" w14:textId="0E6EC4AB" w:rsidR="00564E9B" w:rsidRPr="008363D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8363D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8363D2">
        <w:rPr>
          <w:rFonts w:ascii="Times New Roman" w:hAnsi="Times New Roman" w:cs="Times New Roman"/>
          <w:sz w:val="22"/>
          <w:szCs w:val="22"/>
        </w:rPr>
        <w:t>Федеральный закон от 27.07.2004 N</w:t>
      </w:r>
      <w:r w:rsidRPr="008363D2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8363D2">
        <w:rPr>
          <w:rFonts w:ascii="Times New Roman" w:hAnsi="Times New Roman" w:cs="Times New Roman"/>
          <w:sz w:val="22"/>
          <w:szCs w:val="22"/>
        </w:rPr>
        <w:t xml:space="preserve">. 79-ФЗ «О государственной гражданской службе Российской Федерации» [Электронный ресурс] // </w:t>
      </w:r>
      <w:r w:rsidRPr="008363D2">
        <w:rPr>
          <w:rFonts w:ascii="Times New Roman" w:hAnsi="Times New Roman" w:cs="Times New Roman"/>
          <w:kern w:val="36"/>
          <w:sz w:val="22"/>
          <w:szCs w:val="22"/>
        </w:rPr>
        <w:t>URL:</w:t>
      </w:r>
      <w:r w:rsidRPr="008363D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hyperlink r:id="rId28" w:history="1">
        <w:r w:rsidRPr="008363D2">
          <w:rPr>
            <w:rStyle w:val="af2"/>
            <w:rFonts w:ascii="Times New Roman" w:hAnsi="Times New Roman" w:cs="Times New Roman"/>
            <w:color w:val="auto"/>
            <w:spacing w:val="3"/>
            <w:sz w:val="22"/>
            <w:szCs w:val="22"/>
          </w:rPr>
          <w:t>http://www.consultant.ru/document/cons_doc_LAW_48601/</w:t>
        </w:r>
      </w:hyperlink>
      <w:r w:rsidRPr="008363D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hyperlink r:id="rId29" w:history="1">
        <w:r w:rsidRPr="008363D2">
          <w:rPr>
            <w:rStyle w:val="af2"/>
            <w:rFonts w:ascii="Times New Roman" w:hAnsi="Times New Roman" w:cs="Times New Roman"/>
            <w:color w:val="auto"/>
            <w:spacing w:val="3"/>
            <w:sz w:val="22"/>
            <w:szCs w:val="22"/>
            <w:lang w:eastAsia="ru-RU"/>
          </w:rPr>
          <w:t>https://rg.ru/2006/03/21/konvencia-korrupcia-dok.html</w:t>
        </w:r>
      </w:hyperlink>
      <w:r w:rsidRPr="008363D2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8363D2">
        <w:rPr>
          <w:rFonts w:ascii="Times New Roman" w:eastAsia="Times New Roman" w:hAnsi="Times New Roman" w:cs="Times New Roman"/>
          <w:bCs/>
          <w:kern w:val="36"/>
          <w:sz w:val="22"/>
          <w:szCs w:val="22"/>
        </w:rPr>
        <w:t>(дата обращения 15.04.2018)</w:t>
      </w:r>
    </w:p>
  </w:footnote>
  <w:footnote w:id="120">
    <w:p w14:paraId="3BE83F82" w14:textId="731F28BF" w:rsidR="00564E9B" w:rsidRPr="00C76EA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C2435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24359">
        <w:rPr>
          <w:rFonts w:ascii="Times New Roman" w:hAnsi="Times New Roman" w:cs="Times New Roman"/>
          <w:spacing w:val="3"/>
          <w:sz w:val="22"/>
          <w:szCs w:val="22"/>
        </w:rPr>
        <w:t xml:space="preserve">Федеральный закон от 8 марта 2006 г. № 40-ФЗ О ратификации Конвенции Организации Объединенных Наций против коррупции </w:t>
      </w:r>
      <w:r w:rsidRPr="00C24359">
        <w:rPr>
          <w:rFonts w:ascii="Times New Roman" w:hAnsi="Times New Roman" w:cs="Times New Roman"/>
          <w:bCs/>
          <w:spacing w:val="3"/>
          <w:sz w:val="22"/>
          <w:szCs w:val="22"/>
        </w:rPr>
        <w:t xml:space="preserve">[Электронный ресурс] </w:t>
      </w:r>
      <w:r w:rsidRPr="00C24359">
        <w:rPr>
          <w:rFonts w:ascii="Times New Roman" w:hAnsi="Times New Roman" w:cs="Times New Roman"/>
          <w:spacing w:val="3"/>
          <w:sz w:val="22"/>
          <w:szCs w:val="22"/>
        </w:rPr>
        <w:t xml:space="preserve">// </w:t>
      </w:r>
      <w:r w:rsidRPr="00C24359">
        <w:rPr>
          <w:rFonts w:ascii="Times New Roman" w:eastAsia="Times New Roman" w:hAnsi="Times New Roman" w:cs="Times New Roman"/>
          <w:bCs/>
          <w:kern w:val="36"/>
          <w:sz w:val="22"/>
          <w:szCs w:val="22"/>
        </w:rPr>
        <w:t>[Электронный ресурс]:</w:t>
      </w:r>
      <w:r w:rsidRPr="00C2435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hyperlink r:id="rId30" w:history="1">
        <w:r w:rsidRPr="00C24359">
          <w:rPr>
            <w:rStyle w:val="af2"/>
            <w:rFonts w:ascii="Times New Roman" w:hAnsi="Times New Roman" w:cs="Times New Roman"/>
            <w:color w:val="auto"/>
            <w:spacing w:val="3"/>
            <w:sz w:val="22"/>
            <w:szCs w:val="22"/>
            <w:lang w:eastAsia="ru-RU"/>
          </w:rPr>
          <w:t>https://rg.ru/2006/03/21/konvencia-korrupcia-dok.html</w:t>
        </w:r>
      </w:hyperlink>
      <w:r w:rsidRPr="00C24359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C24359">
        <w:rPr>
          <w:rFonts w:ascii="Times New Roman" w:eastAsia="Times New Roman" w:hAnsi="Times New Roman" w:cs="Times New Roman"/>
          <w:bCs/>
          <w:kern w:val="36"/>
          <w:sz w:val="22"/>
          <w:szCs w:val="22"/>
        </w:rPr>
        <w:t>(дата обращения 15.04.2018)</w:t>
      </w:r>
    </w:p>
  </w:footnote>
  <w:footnote w:id="121">
    <w:p w14:paraId="57D92A21" w14:textId="590B327F" w:rsidR="00564E9B" w:rsidRPr="00C24359" w:rsidRDefault="00564E9B" w:rsidP="00C76EA2">
      <w:pPr>
        <w:pStyle w:val="21"/>
        <w:shd w:val="clear" w:color="auto" w:fill="FFFFFF"/>
        <w:spacing w:before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C24359">
        <w:rPr>
          <w:rStyle w:val="af1"/>
          <w:rFonts w:ascii="Times New Roman" w:hAnsi="Times New Roman"/>
          <w:color w:val="auto"/>
          <w:sz w:val="22"/>
          <w:szCs w:val="22"/>
        </w:rPr>
        <w:footnoteRef/>
      </w:r>
      <w:r w:rsidRPr="00C2435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24359">
        <w:rPr>
          <w:rFonts w:ascii="Times New Roman" w:hAnsi="Times New Roman"/>
          <w:color w:val="auto"/>
          <w:sz w:val="22"/>
          <w:szCs w:val="22"/>
        </w:rPr>
        <w:t xml:space="preserve">Гл.3. Ст.15. Конвенция Организации Объединенных Наций против коррупции, принята резолюцией 58/4 Генеральной Ассамблеи от 31 октября 2003 года [Электронный ресурс] // </w:t>
      </w:r>
      <w:r w:rsidRPr="00C24359">
        <w:rPr>
          <w:rFonts w:ascii="Times New Roman" w:hAnsi="Times New Roman"/>
          <w:color w:val="auto"/>
          <w:kern w:val="36"/>
          <w:sz w:val="22"/>
          <w:szCs w:val="22"/>
        </w:rPr>
        <w:t xml:space="preserve">URL: </w:t>
      </w:r>
      <w:hyperlink r:id="rId31" w:history="1">
        <w:r w:rsidRPr="00C24359">
          <w:rPr>
            <w:rStyle w:val="af2"/>
            <w:rFonts w:ascii="Times New Roman" w:hAnsi="Times New Roman"/>
            <w:color w:val="auto"/>
            <w:sz w:val="22"/>
            <w:szCs w:val="22"/>
          </w:rPr>
          <w:t>http://www.un.org/ru/documents/decl_conv/conventions/corruption.shtml</w:t>
        </w:r>
      </w:hyperlink>
      <w:r w:rsidRPr="00C2435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24359">
        <w:rPr>
          <w:rFonts w:ascii="Times New Roman" w:hAnsi="Times New Roman"/>
          <w:color w:val="auto"/>
          <w:kern w:val="36"/>
          <w:sz w:val="22"/>
          <w:szCs w:val="22"/>
        </w:rPr>
        <w:t>(дата обращения 15.04.2018)</w:t>
      </w:r>
    </w:p>
  </w:footnote>
  <w:footnote w:id="122">
    <w:p w14:paraId="41320DE7" w14:textId="1E510877" w:rsidR="00564E9B" w:rsidRPr="00C24359" w:rsidRDefault="00564E9B" w:rsidP="00C76EA2">
      <w:pPr>
        <w:pStyle w:val="af"/>
        <w:contextualSpacing/>
        <w:rPr>
          <w:rFonts w:ascii="Times New Roman" w:hAnsi="Times New Roman" w:cs="Times New Roman"/>
          <w:sz w:val="22"/>
          <w:szCs w:val="22"/>
        </w:rPr>
      </w:pPr>
      <w:r w:rsidRPr="00C2435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24359">
        <w:rPr>
          <w:rFonts w:ascii="Times New Roman" w:hAnsi="Times New Roman" w:cs="Times New Roman"/>
          <w:sz w:val="22"/>
          <w:szCs w:val="22"/>
        </w:rPr>
        <w:t xml:space="preserve">Гл. 3 Ст. 19. Конвенция Организации Объединенных Наций против коррупции, принята резолюцией 58/4 Генеральной Ассамблеи от 31 октября 2003 года [Электронный ресурс] // </w:t>
      </w:r>
      <w:r w:rsidRPr="00C24359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URL: </w:t>
      </w:r>
      <w:hyperlink r:id="rId32" w:history="1">
        <w:r w:rsidRPr="00C24359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http://www.un.org/ru/documents/decl_conv/conventions/corruption.shtml</w:t>
        </w:r>
      </w:hyperlink>
      <w:r w:rsidRPr="00C24359">
        <w:rPr>
          <w:rFonts w:ascii="Times New Roman" w:hAnsi="Times New Roman" w:cs="Times New Roman"/>
          <w:sz w:val="22"/>
          <w:szCs w:val="22"/>
        </w:rPr>
        <w:t xml:space="preserve"> </w:t>
      </w:r>
      <w:r w:rsidRPr="00C24359">
        <w:rPr>
          <w:rFonts w:ascii="Times New Roman" w:eastAsia="Times New Roman" w:hAnsi="Times New Roman" w:cs="Times New Roman"/>
          <w:kern w:val="36"/>
          <w:sz w:val="22"/>
          <w:szCs w:val="22"/>
        </w:rPr>
        <w:t>(дата обращения 15.04.2018)</w:t>
      </w:r>
    </w:p>
  </w:footnote>
  <w:footnote w:id="123">
    <w:p w14:paraId="384C2F8F" w14:textId="7FFD1393" w:rsidR="00564E9B" w:rsidRPr="00C24359" w:rsidRDefault="00564E9B" w:rsidP="00C76EA2">
      <w:pPr>
        <w:pStyle w:val="af"/>
        <w:contextualSpacing/>
        <w:rPr>
          <w:rFonts w:ascii="Times New Roman" w:hAnsi="Times New Roman" w:cs="Times New Roman"/>
          <w:sz w:val="22"/>
          <w:szCs w:val="22"/>
        </w:rPr>
      </w:pPr>
      <w:r w:rsidRPr="00C2435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24359">
        <w:rPr>
          <w:rFonts w:ascii="Times New Roman" w:hAnsi="Times New Roman" w:cs="Times New Roman"/>
          <w:sz w:val="22"/>
          <w:szCs w:val="22"/>
        </w:rPr>
        <w:t xml:space="preserve"> </w:t>
      </w:r>
      <w:r w:rsidRPr="00C24359">
        <w:rPr>
          <w:rFonts w:ascii="Times New Roman" w:hAnsi="Times New Roman" w:cs="Times New Roman"/>
          <w:sz w:val="22"/>
          <w:szCs w:val="22"/>
        </w:rPr>
        <w:t xml:space="preserve">Гл. 3. Ст. 20. Конвенция Организации Объединенных Наций против коррупции, принята резолюцией 58/4 Генеральной Ассамблеи от 31 октября 2003 года [Электронный ресурс] // </w:t>
      </w:r>
      <w:r w:rsidRPr="00C24359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URL: </w:t>
      </w:r>
      <w:hyperlink r:id="rId33" w:history="1">
        <w:r w:rsidRPr="00C24359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http://www.un.org/ru/documents/decl_conv/conventions/corruption.shtml</w:t>
        </w:r>
      </w:hyperlink>
      <w:r w:rsidRPr="00C24359">
        <w:rPr>
          <w:rFonts w:ascii="Times New Roman" w:hAnsi="Times New Roman" w:cs="Times New Roman"/>
          <w:sz w:val="22"/>
          <w:szCs w:val="22"/>
        </w:rPr>
        <w:t xml:space="preserve"> </w:t>
      </w:r>
      <w:r w:rsidRPr="00C24359">
        <w:rPr>
          <w:rFonts w:ascii="Times New Roman" w:eastAsia="Times New Roman" w:hAnsi="Times New Roman" w:cs="Times New Roman"/>
          <w:kern w:val="36"/>
          <w:sz w:val="22"/>
          <w:szCs w:val="22"/>
        </w:rPr>
        <w:t>(дата обращения 15.04.2018)</w:t>
      </w:r>
    </w:p>
  </w:footnote>
  <w:footnote w:id="124">
    <w:p w14:paraId="5DC95637" w14:textId="427B7659" w:rsidR="00564E9B" w:rsidRPr="00C76EA2" w:rsidRDefault="00564E9B" w:rsidP="00C76EA2">
      <w:pPr>
        <w:pStyle w:val="af"/>
        <w:contextualSpacing/>
        <w:rPr>
          <w:rFonts w:ascii="Times New Roman" w:hAnsi="Times New Roman" w:cs="Times New Roman"/>
          <w:sz w:val="22"/>
          <w:szCs w:val="22"/>
        </w:rPr>
      </w:pPr>
      <w:r w:rsidRPr="00C2435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24359">
        <w:rPr>
          <w:rFonts w:ascii="Times New Roman" w:eastAsia="Times New Roman" w:hAnsi="Times New Roman" w:cs="Times New Roman"/>
          <w:kern w:val="36"/>
          <w:sz w:val="22"/>
          <w:szCs w:val="22"/>
        </w:rPr>
        <w:t>Национальный план противодействия коррупции</w:t>
      </w:r>
      <w:r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[Электронный ресурс] </w:t>
      </w:r>
      <w:r w:rsidRPr="00C24359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// URL: </w:t>
      </w:r>
      <w:hyperlink r:id="rId34" w:history="1">
        <w:r w:rsidRPr="00C24359">
          <w:rPr>
            <w:rFonts w:ascii="Times New Roman" w:eastAsia="Times New Roman" w:hAnsi="Times New Roman" w:cs="Times New Roman"/>
            <w:kern w:val="36"/>
            <w:sz w:val="22"/>
            <w:szCs w:val="22"/>
          </w:rPr>
          <w:t>http://rg.ru/2008/08/05/plan-dok.html</w:t>
        </w:r>
      </w:hyperlink>
      <w:r w:rsidRPr="00C24359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(Дата обращения 15.04.2018)</w:t>
      </w:r>
    </w:p>
  </w:footnote>
  <w:footnote w:id="125">
    <w:p w14:paraId="0FFD70F2" w14:textId="137699F7" w:rsidR="00564E9B" w:rsidRPr="00C24359" w:rsidRDefault="00564E9B" w:rsidP="00C76EA2">
      <w:pPr>
        <w:pStyle w:val="1"/>
        <w:shd w:val="clear" w:color="auto" w:fill="FFFFFF"/>
        <w:spacing w:before="0"/>
        <w:contextualSpacing/>
        <w:textAlignment w:val="baseline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24359">
        <w:rPr>
          <w:rStyle w:val="af1"/>
          <w:rFonts w:ascii="Times New Roman" w:hAnsi="Times New Roman" w:cs="Times New Roman"/>
          <w:color w:val="auto"/>
          <w:sz w:val="22"/>
          <w:szCs w:val="22"/>
        </w:rPr>
        <w:footnoteRef/>
      </w:r>
      <w:r w:rsidRPr="00C24359">
        <w:rPr>
          <w:rFonts w:ascii="Times New Roman" w:hAnsi="Times New Roman" w:cs="Times New Roman"/>
          <w:color w:val="auto"/>
          <w:sz w:val="22"/>
          <w:szCs w:val="22"/>
        </w:rPr>
        <w:t>История борьбы с коррупцией в современной России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24359">
        <w:rPr>
          <w:rFonts w:ascii="Times New Roman" w:hAnsi="Times New Roman" w:cs="Times New Roman"/>
          <w:color w:val="auto"/>
          <w:sz w:val="22"/>
          <w:szCs w:val="22"/>
        </w:rPr>
        <w:t xml:space="preserve">[Электронный ресурс] // </w:t>
      </w:r>
      <w:r w:rsidRPr="00C24359">
        <w:rPr>
          <w:rFonts w:ascii="Times New Roman" w:hAnsi="Times New Roman" w:cs="Times New Roman"/>
          <w:color w:val="auto"/>
          <w:sz w:val="22"/>
          <w:szCs w:val="22"/>
          <w:lang w:val="en-US"/>
        </w:rPr>
        <w:t>URL</w:t>
      </w:r>
      <w:r w:rsidRPr="00C24359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hyperlink r:id="rId35" w:history="1">
        <w:r w:rsidRPr="00C243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eastAsia="hi-IN" w:bidi="hi-IN"/>
          </w:rPr>
          <w:t>http://ria.ru/spravka/20120404/615122656.html</w:t>
        </w:r>
      </w:hyperlink>
      <w:r w:rsidRPr="00C24359">
        <w:rPr>
          <w:rFonts w:ascii="Times New Roman" w:hAnsi="Times New Roman" w:cs="Times New Roman"/>
          <w:color w:val="auto"/>
          <w:sz w:val="22"/>
          <w:szCs w:val="22"/>
        </w:rPr>
        <w:t xml:space="preserve"> (дата обращения 15.04.2018)</w:t>
      </w:r>
    </w:p>
  </w:footnote>
  <w:footnote w:id="126">
    <w:p w14:paraId="08E2BC26" w14:textId="55A1B74F" w:rsidR="00564E9B" w:rsidRPr="00C24359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C2435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24359">
        <w:rPr>
          <w:rFonts w:ascii="Times New Roman" w:hAnsi="Times New Roman" w:cs="Times New Roman"/>
          <w:sz w:val="22"/>
          <w:szCs w:val="22"/>
        </w:rPr>
        <w:t xml:space="preserve">Национальный план противодействия коррупции [Электронный ресурс] // </w:t>
      </w:r>
      <w:r w:rsidRPr="00C24359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C24359">
        <w:rPr>
          <w:rFonts w:ascii="Times New Roman" w:hAnsi="Times New Roman" w:cs="Times New Roman"/>
          <w:sz w:val="22"/>
          <w:szCs w:val="22"/>
        </w:rPr>
        <w:t xml:space="preserve">: </w:t>
      </w:r>
      <w:hyperlink r:id="rId36" w:history="1">
        <w:r w:rsidRPr="00C243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eastAsia="hi-IN" w:bidi="hi-IN"/>
          </w:rPr>
          <w:t>http://rg.ru/2008/08/05/plan-dok.html</w:t>
        </w:r>
      </w:hyperlink>
      <w:r w:rsidRPr="00C24359">
        <w:rPr>
          <w:rFonts w:ascii="Times New Roman" w:hAnsi="Times New Roman" w:cs="Times New Roman"/>
          <w:sz w:val="22"/>
          <w:szCs w:val="22"/>
        </w:rPr>
        <w:t xml:space="preserve"> (дата обращения 15.04.2018)</w:t>
      </w:r>
    </w:p>
  </w:footnote>
  <w:footnote w:id="127">
    <w:p w14:paraId="7D58B52C" w14:textId="4FD2690B" w:rsidR="00564E9B" w:rsidRPr="008363D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8363D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8363D2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Национальный план противодействия коррупции [Электронный ресурс] // URL: </w:t>
      </w:r>
      <w:hyperlink r:id="rId37" w:history="1">
        <w:r w:rsidRPr="008363D2">
          <w:rPr>
            <w:rFonts w:ascii="Times New Roman" w:eastAsia="Times New Roman" w:hAnsi="Times New Roman" w:cs="Times New Roman"/>
            <w:kern w:val="36"/>
            <w:sz w:val="22"/>
            <w:szCs w:val="22"/>
          </w:rPr>
          <w:t>http://rg.ru/2008/08/05/plan-dok.html</w:t>
        </w:r>
      </w:hyperlink>
      <w:r w:rsidRPr="008363D2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(дата обращения 15.04.2018)</w:t>
      </w:r>
    </w:p>
  </w:footnote>
  <w:footnote w:id="128">
    <w:p w14:paraId="4F2B621A" w14:textId="2CA3F258" w:rsidR="00564E9B" w:rsidRPr="008363D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8363D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8363D2">
        <w:rPr>
          <w:rFonts w:ascii="Times New Roman" w:hAnsi="Times New Roman" w:cs="Times New Roman"/>
          <w:sz w:val="22"/>
          <w:szCs w:val="22"/>
        </w:rPr>
        <w:t>Федеральный закон от 25.12.2008 N</w:t>
      </w:r>
      <w:r w:rsidRPr="008363D2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8363D2">
        <w:rPr>
          <w:rFonts w:ascii="Times New Roman" w:hAnsi="Times New Roman" w:cs="Times New Roman"/>
          <w:sz w:val="22"/>
          <w:szCs w:val="22"/>
        </w:rPr>
        <w:t xml:space="preserve">. 273-ФЗ «О противодействии коррупции» </w:t>
      </w:r>
      <w:r w:rsidRPr="008363D2">
        <w:rPr>
          <w:rFonts w:ascii="Times New Roman" w:eastAsia="Times New Roman" w:hAnsi="Times New Roman" w:cs="Times New Roman"/>
          <w:kern w:val="36"/>
          <w:sz w:val="22"/>
          <w:szCs w:val="22"/>
        </w:rPr>
        <w:t>[Электронный ресурс] // URL: http://www.consultant.ru/document/cons_doc_LAW_82959/ (дата обращения 15.04.2018)</w:t>
      </w:r>
    </w:p>
  </w:footnote>
  <w:footnote w:id="129">
    <w:p w14:paraId="4E5F68DE" w14:textId="5C1CF2A0" w:rsidR="00564E9B" w:rsidRPr="00366C59" w:rsidRDefault="00564E9B" w:rsidP="00C76EA2">
      <w:pPr>
        <w:pStyle w:val="af"/>
        <w:rPr>
          <w:rFonts w:ascii="Times New Roman" w:hAnsi="Times New Roman" w:cs="Times New Roman"/>
          <w:sz w:val="22"/>
          <w:szCs w:val="22"/>
          <w:highlight w:val="yellow"/>
        </w:rPr>
      </w:pPr>
      <w:r w:rsidRPr="008363D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8363D2">
        <w:rPr>
          <w:rFonts w:ascii="Times New Roman" w:hAnsi="Times New Roman" w:cs="Times New Roman"/>
          <w:sz w:val="22"/>
          <w:szCs w:val="22"/>
        </w:rPr>
        <w:t>Федеральный закон от 25.12.2008 N</w:t>
      </w:r>
      <w:r w:rsidRPr="008363D2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8363D2">
        <w:rPr>
          <w:rFonts w:ascii="Times New Roman" w:hAnsi="Times New Roman" w:cs="Times New Roman"/>
          <w:sz w:val="22"/>
          <w:szCs w:val="22"/>
        </w:rPr>
        <w:t xml:space="preserve">. 273-ФЗ «О противодействии коррупции» </w:t>
      </w:r>
      <w:r w:rsidRPr="008363D2">
        <w:rPr>
          <w:rFonts w:ascii="Times New Roman" w:eastAsia="Times New Roman" w:hAnsi="Times New Roman" w:cs="Times New Roman"/>
          <w:kern w:val="36"/>
          <w:sz w:val="22"/>
          <w:szCs w:val="22"/>
        </w:rPr>
        <w:t>[Электронный ресурс] // URL: http://www.consultant.ru/document/cons_doc_LAW_82959/ (дата обращения 15.04.2018)</w:t>
      </w:r>
    </w:p>
  </w:footnote>
  <w:footnote w:id="130">
    <w:p w14:paraId="3D46FC4B" w14:textId="36151026" w:rsidR="00564E9B" w:rsidRPr="00C76EA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23748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3748D">
        <w:rPr>
          <w:rFonts w:ascii="Times New Roman" w:hAnsi="Times New Roman" w:cs="Times New Roman"/>
          <w:sz w:val="22"/>
          <w:szCs w:val="22"/>
        </w:rPr>
        <w:t>Федеральный закон от 25.12.2008 N</w:t>
      </w:r>
      <w:r w:rsidRPr="0023748D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23748D">
        <w:rPr>
          <w:rFonts w:ascii="Times New Roman" w:hAnsi="Times New Roman" w:cs="Times New Roman"/>
          <w:sz w:val="22"/>
          <w:szCs w:val="22"/>
        </w:rPr>
        <w:t xml:space="preserve">. 273-ФЗ «О противодействии коррупции» </w:t>
      </w:r>
      <w:r w:rsidRPr="0023748D">
        <w:rPr>
          <w:rFonts w:ascii="Times New Roman" w:eastAsia="Times New Roman" w:hAnsi="Times New Roman" w:cs="Times New Roman"/>
          <w:kern w:val="36"/>
          <w:sz w:val="22"/>
          <w:szCs w:val="22"/>
        </w:rPr>
        <w:t>[Электронный ресурс] // URL: http://www.consultant.ru/document/cons_doc_LAW_82959/ (дата обращения 15.04.2018)</w:t>
      </w:r>
    </w:p>
  </w:footnote>
  <w:footnote w:id="131">
    <w:p w14:paraId="74FBE05C" w14:textId="222370C2" w:rsidR="00564E9B" w:rsidRPr="00C76EA2" w:rsidRDefault="00564E9B" w:rsidP="0078480E">
      <w:pPr>
        <w:pStyle w:val="af"/>
        <w:rPr>
          <w:rFonts w:ascii="Times New Roman" w:hAnsi="Times New Roman" w:cs="Times New Roman"/>
          <w:sz w:val="22"/>
          <w:szCs w:val="22"/>
        </w:rPr>
      </w:pPr>
      <w:r w:rsidRPr="0023748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3748D">
        <w:rPr>
          <w:rFonts w:ascii="Times New Roman" w:hAnsi="Times New Roman" w:cs="Times New Roman"/>
          <w:color w:val="333333"/>
          <w:sz w:val="22"/>
          <w:szCs w:val="22"/>
        </w:rPr>
        <w:t>Федеральный закон от 25.12.2008 N</w:t>
      </w:r>
      <w:r w:rsidRPr="0023748D">
        <w:rPr>
          <w:rFonts w:ascii="Times New Roman" w:hAnsi="Times New Roman" w:cs="Times New Roman"/>
          <w:color w:val="333333"/>
          <w:sz w:val="22"/>
          <w:szCs w:val="22"/>
          <w:lang w:val="en-US"/>
        </w:rPr>
        <w:t>o</w:t>
      </w:r>
      <w:r w:rsidRPr="0023748D">
        <w:rPr>
          <w:rFonts w:ascii="Times New Roman" w:hAnsi="Times New Roman" w:cs="Times New Roman"/>
          <w:color w:val="333333"/>
          <w:sz w:val="22"/>
          <w:szCs w:val="22"/>
        </w:rPr>
        <w:t xml:space="preserve">. 273-ФЗ «О противодействии коррупции» </w:t>
      </w:r>
      <w:r w:rsidRPr="0023748D">
        <w:rPr>
          <w:rFonts w:ascii="Times New Roman" w:eastAsia="Times New Roman" w:hAnsi="Times New Roman" w:cs="Times New Roman"/>
          <w:kern w:val="36"/>
          <w:sz w:val="22"/>
          <w:szCs w:val="22"/>
        </w:rPr>
        <w:t>[Электронный ресурс] // URL: http://www.consultant.ru/document/cons_doc_LAW_82959/ (дата обращения 15.04.2018)</w:t>
      </w:r>
    </w:p>
  </w:footnote>
  <w:footnote w:id="132">
    <w:p w14:paraId="67499572" w14:textId="5FB8769F" w:rsidR="00564E9B" w:rsidRPr="000B71B0" w:rsidRDefault="00564E9B" w:rsidP="00C76EA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36"/>
          <w:lang w:val="en-US"/>
        </w:rPr>
      </w:pPr>
      <w:r w:rsidRPr="00366C59">
        <w:rPr>
          <w:rStyle w:val="af1"/>
          <w:rFonts w:ascii="Times New Roman" w:hAnsi="Times New Roman" w:cs="Times New Roman"/>
        </w:rPr>
        <w:footnoteRef/>
      </w:r>
      <w:r w:rsidRPr="00366C59">
        <w:rPr>
          <w:rFonts w:ascii="Times New Roman" w:eastAsia="Times New Roman" w:hAnsi="Times New Roman" w:cs="Times New Roman"/>
          <w:i/>
          <w:color w:val="000000"/>
          <w:kern w:val="36"/>
        </w:rPr>
        <w:t xml:space="preserve">Власенко Н.А Грачева С.А </w:t>
      </w:r>
      <w:proofErr w:type="spellStart"/>
      <w:r w:rsidRPr="00366C59">
        <w:rPr>
          <w:rFonts w:ascii="Times New Roman" w:eastAsia="Times New Roman" w:hAnsi="Times New Roman" w:cs="Times New Roman"/>
          <w:i/>
          <w:color w:val="000000"/>
          <w:kern w:val="36"/>
        </w:rPr>
        <w:t>Рафалюк</w:t>
      </w:r>
      <w:proofErr w:type="spellEnd"/>
      <w:r w:rsidRPr="00366C59">
        <w:rPr>
          <w:rFonts w:ascii="Times New Roman" w:eastAsia="Times New Roman" w:hAnsi="Times New Roman" w:cs="Times New Roman"/>
          <w:i/>
          <w:color w:val="000000"/>
          <w:kern w:val="36"/>
        </w:rPr>
        <w:t xml:space="preserve"> Е.Е.</w:t>
      </w:r>
      <w:r w:rsidRPr="00366C59">
        <w:rPr>
          <w:rFonts w:ascii="Times New Roman" w:eastAsia="Times New Roman" w:hAnsi="Times New Roman" w:cs="Times New Roman"/>
          <w:color w:val="000000"/>
          <w:kern w:val="36"/>
        </w:rPr>
        <w:t xml:space="preserve"> Теоретический анализ правовых средств и правовых моделей противодействия коррупции // </w:t>
      </w:r>
      <w:hyperlink r:id="rId38" w:history="1">
        <w:r w:rsidRPr="00366C59">
          <w:rPr>
            <w:rFonts w:ascii="Times New Roman" w:eastAsia="Times New Roman" w:hAnsi="Times New Roman" w:cs="Times New Roman"/>
            <w:color w:val="000000"/>
            <w:kern w:val="36"/>
          </w:rPr>
          <w:t>Журнал российского права</w:t>
        </w:r>
      </w:hyperlink>
      <w:r w:rsidRPr="00366C59">
        <w:rPr>
          <w:rFonts w:ascii="Times New Roman" w:eastAsia="Times New Roman" w:hAnsi="Times New Roman" w:cs="Times New Roman"/>
          <w:color w:val="000000"/>
          <w:kern w:val="36"/>
        </w:rPr>
        <w:t xml:space="preserve">. </w:t>
      </w:r>
      <w:r w:rsidRPr="000B71B0">
        <w:rPr>
          <w:rFonts w:ascii="Times New Roman" w:eastAsia="Times New Roman" w:hAnsi="Times New Roman" w:cs="Times New Roman"/>
          <w:color w:val="000000"/>
          <w:kern w:val="36"/>
          <w:lang w:val="en-US"/>
        </w:rPr>
        <w:t xml:space="preserve">2012. </w:t>
      </w:r>
      <w:r w:rsidRPr="00366C59">
        <w:rPr>
          <w:rFonts w:ascii="Times New Roman" w:eastAsia="Times New Roman" w:hAnsi="Times New Roman" w:cs="Times New Roman"/>
          <w:color w:val="000000"/>
          <w:kern w:val="36"/>
          <w:lang w:val="en-US"/>
        </w:rPr>
        <w:t>No</w:t>
      </w:r>
      <w:r w:rsidRPr="000B71B0">
        <w:rPr>
          <w:rFonts w:ascii="Times New Roman" w:eastAsia="Times New Roman" w:hAnsi="Times New Roman" w:cs="Times New Roman"/>
          <w:color w:val="000000"/>
          <w:kern w:val="36"/>
          <w:lang w:val="en-US"/>
        </w:rPr>
        <w:t xml:space="preserve">. 11. </w:t>
      </w:r>
      <w:r w:rsidRPr="00366C59">
        <w:rPr>
          <w:rFonts w:ascii="Times New Roman" w:eastAsia="Times New Roman" w:hAnsi="Times New Roman" w:cs="Times New Roman"/>
          <w:color w:val="000000"/>
          <w:kern w:val="36"/>
        </w:rPr>
        <w:t>С</w:t>
      </w:r>
      <w:r w:rsidRPr="000B71B0">
        <w:rPr>
          <w:rFonts w:ascii="Times New Roman" w:eastAsia="Times New Roman" w:hAnsi="Times New Roman" w:cs="Times New Roman"/>
          <w:color w:val="000000"/>
          <w:kern w:val="36"/>
          <w:lang w:val="en-US"/>
        </w:rPr>
        <w:t xml:space="preserve">. 10–21, </w:t>
      </w:r>
      <w:r w:rsidRPr="00366C59">
        <w:rPr>
          <w:rFonts w:ascii="Times New Roman" w:eastAsia="Times New Roman" w:hAnsi="Times New Roman" w:cs="Times New Roman"/>
          <w:color w:val="000000"/>
          <w:kern w:val="36"/>
        </w:rPr>
        <w:t>с</w:t>
      </w:r>
      <w:r w:rsidRPr="000B71B0">
        <w:rPr>
          <w:rFonts w:ascii="Times New Roman" w:eastAsia="Times New Roman" w:hAnsi="Times New Roman" w:cs="Times New Roman"/>
          <w:color w:val="000000"/>
          <w:kern w:val="36"/>
          <w:lang w:val="en-US"/>
        </w:rPr>
        <w:t>. 15</w:t>
      </w:r>
    </w:p>
  </w:footnote>
  <w:footnote w:id="133">
    <w:p w14:paraId="01678F0D" w14:textId="52928316" w:rsidR="00564E9B" w:rsidRPr="0023748D" w:rsidRDefault="00564E9B" w:rsidP="00C76EA2">
      <w:pPr>
        <w:pStyle w:val="af"/>
        <w:contextualSpacing/>
        <w:rPr>
          <w:rFonts w:ascii="Times New Roman" w:hAnsi="Times New Roman" w:cs="Times New Roman"/>
          <w:sz w:val="22"/>
          <w:szCs w:val="22"/>
        </w:rPr>
      </w:pPr>
      <w:r w:rsidRPr="0023748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vertAlign w:val="superscript"/>
        </w:rPr>
        <w:footnoteRef/>
      </w:r>
      <w:r w:rsidRPr="0023748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US"/>
        </w:rPr>
        <w:t xml:space="preserve">Resolution (97) 24 </w:t>
      </w:r>
      <w:r w:rsidRPr="0023748D">
        <w:rPr>
          <w:rFonts w:ascii="Times New Roman" w:hAnsi="Times New Roman" w:cs="Times New Roman"/>
          <w:sz w:val="22"/>
          <w:szCs w:val="22"/>
          <w:lang w:val="en-US"/>
        </w:rPr>
        <w:t>on the twenty guiding principles for the fight against corruption</w:t>
      </w:r>
      <w:r w:rsidRPr="0023748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US"/>
        </w:rPr>
        <w:t xml:space="preserve"> [Electronic resource] // Committee of Ministers of the Council of Europe. </w:t>
      </w:r>
      <w:r w:rsidRPr="0023748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1997. </w:t>
      </w:r>
      <w:r w:rsidRPr="0023748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  <w:lang w:val="en-US"/>
        </w:rPr>
        <w:t>URL</w:t>
      </w:r>
      <w:r w:rsidRPr="0023748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: </w:t>
      </w:r>
      <w:hyperlink r:id="rId39" w:history="1"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  <w:lang w:val="en-US"/>
          </w:rPr>
          <w:t>https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://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  <w:lang w:val="en-US"/>
          </w:rPr>
          <w:t>www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.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  <w:lang w:val="en-US"/>
          </w:rPr>
          <w:t>kpk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-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  <w:lang w:val="en-US"/>
          </w:rPr>
          <w:t>rs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.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  <w:lang w:val="en-US"/>
          </w:rPr>
          <w:t>si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/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  <w:lang w:val="en-US"/>
          </w:rPr>
          <w:t>upload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/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  <w:lang w:val="en-US"/>
          </w:rPr>
          <w:t>datoteke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/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  <w:lang w:val="en-US"/>
          </w:rPr>
          <w:t>ResCM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_97_24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  <w:lang w:val="en-US"/>
          </w:rPr>
          <w:t>E</w:t>
        </w:r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</w:rPr>
          <w:t>_01(1).</w:t>
        </w:r>
        <w:proofErr w:type="spellStart"/>
        <w:r w:rsidRPr="0023748D">
          <w:rPr>
            <w:rStyle w:val="af2"/>
            <w:rFonts w:ascii="Times New Roman" w:eastAsia="Times New Roman" w:hAnsi="Times New Roman" w:cs="Times New Roman"/>
            <w:color w:val="auto"/>
            <w:sz w:val="22"/>
            <w:szCs w:val="22"/>
            <w:bdr w:val="none" w:sz="0" w:space="0" w:color="auto" w:frame="1"/>
            <w:lang w:val="en-US"/>
          </w:rPr>
          <w:t>pdf</w:t>
        </w:r>
        <w:proofErr w:type="spellEnd"/>
      </w:hyperlink>
      <w:r w:rsidRPr="0023748D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 (дата обращения 15.04.2018)</w:t>
      </w:r>
    </w:p>
  </w:footnote>
  <w:footnote w:id="134">
    <w:p w14:paraId="7CE7961F" w14:textId="009E8C3E" w:rsidR="00564E9B" w:rsidRPr="0023748D" w:rsidRDefault="00564E9B" w:rsidP="00C76EA2">
      <w:pPr>
        <w:pStyle w:val="af4"/>
        <w:spacing w:after="0"/>
        <w:contextualSpacing/>
        <w:rPr>
          <w:rFonts w:ascii="Times New Roman" w:hAnsi="Times New Roman" w:cs="Times New Roman"/>
        </w:rPr>
      </w:pPr>
      <w:r w:rsidRPr="0023748D">
        <w:rPr>
          <w:rStyle w:val="af1"/>
          <w:rFonts w:ascii="Times New Roman" w:hAnsi="Times New Roman" w:cs="Times New Roman"/>
        </w:rPr>
        <w:footnoteRef/>
      </w:r>
      <w:proofErr w:type="spellStart"/>
      <w:r w:rsidRPr="0023748D">
        <w:rPr>
          <w:rFonts w:ascii="Times New Roman" w:eastAsia="Times New Roman" w:hAnsi="Times New Roman" w:cs="Times New Roman"/>
          <w:i/>
          <w:bdr w:val="none" w:sz="0" w:space="0" w:color="auto" w:frame="1"/>
        </w:rPr>
        <w:t>Горшенков</w:t>
      </w:r>
      <w:proofErr w:type="spellEnd"/>
      <w:r w:rsidRPr="0023748D">
        <w:rPr>
          <w:rFonts w:ascii="Times New Roman" w:eastAsia="Times New Roman" w:hAnsi="Times New Roman" w:cs="Times New Roman"/>
          <w:i/>
          <w:bdr w:val="none" w:sz="0" w:space="0" w:color="auto" w:frame="1"/>
        </w:rPr>
        <w:t xml:space="preserve"> Г. Н.</w:t>
      </w:r>
      <w:r w:rsidRPr="0023748D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23748D">
        <w:rPr>
          <w:rFonts w:ascii="Times New Roman" w:eastAsia="Times New Roman" w:hAnsi="Times New Roman" w:cs="Times New Roman"/>
          <w:bdr w:val="none" w:sz="0" w:space="0" w:color="auto" w:frame="1"/>
        </w:rPr>
        <w:t>Коррупциогенные</w:t>
      </w:r>
      <w:proofErr w:type="spellEnd"/>
      <w:r w:rsidRPr="0023748D">
        <w:rPr>
          <w:rFonts w:ascii="Times New Roman" w:eastAsia="Times New Roman" w:hAnsi="Times New Roman" w:cs="Times New Roman"/>
          <w:bdr w:val="none" w:sz="0" w:space="0" w:color="auto" w:frame="1"/>
        </w:rPr>
        <w:t xml:space="preserve"> факторы антикоррупционных правовых актов // </w:t>
      </w:r>
      <w:hyperlink r:id="rId40" w:history="1">
        <w:r w:rsidRPr="0023748D">
          <w:rPr>
            <w:rFonts w:ascii="Times New Roman" w:eastAsia="Times New Roman" w:hAnsi="Times New Roman" w:cs="Times New Roman"/>
            <w:bdr w:val="none" w:sz="0" w:space="0" w:color="auto" w:frame="1"/>
          </w:rPr>
          <w:t>Актуальные проблемы экономики и права</w:t>
        </w:r>
      </w:hyperlink>
      <w:r w:rsidRPr="0023748D">
        <w:rPr>
          <w:rFonts w:ascii="Times New Roman" w:eastAsia="Times New Roman" w:hAnsi="Times New Roman" w:cs="Times New Roman"/>
          <w:bdr w:val="none" w:sz="0" w:space="0" w:color="auto" w:frame="1"/>
        </w:rPr>
        <w:t xml:space="preserve">. 2009. </w:t>
      </w:r>
      <w:r w:rsidRPr="0023748D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No</w:t>
      </w:r>
      <w:r w:rsidRPr="0023748D">
        <w:rPr>
          <w:rFonts w:ascii="Times New Roman" w:eastAsia="Times New Roman" w:hAnsi="Times New Roman" w:cs="Times New Roman"/>
          <w:bdr w:val="none" w:sz="0" w:space="0" w:color="auto" w:frame="1"/>
        </w:rPr>
        <w:t xml:space="preserve">. 4. </w:t>
      </w:r>
      <w:r w:rsidRPr="0023748D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C</w:t>
      </w:r>
      <w:r w:rsidRPr="0023748D">
        <w:rPr>
          <w:rFonts w:ascii="Times New Roman" w:eastAsia="Times New Roman" w:hAnsi="Times New Roman" w:cs="Times New Roman"/>
          <w:bdr w:val="none" w:sz="0" w:space="0" w:color="auto" w:frame="1"/>
        </w:rPr>
        <w:t xml:space="preserve">. 45–47, </w:t>
      </w:r>
      <w:r w:rsidRPr="0023748D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c</w:t>
      </w:r>
      <w:r w:rsidRPr="0023748D">
        <w:rPr>
          <w:rFonts w:ascii="Times New Roman" w:eastAsia="Times New Roman" w:hAnsi="Times New Roman" w:cs="Times New Roman"/>
          <w:bdr w:val="none" w:sz="0" w:space="0" w:color="auto" w:frame="1"/>
        </w:rPr>
        <w:t>.45</w:t>
      </w:r>
    </w:p>
  </w:footnote>
  <w:footnote w:id="135">
    <w:p w14:paraId="5B773080" w14:textId="3CBB27AC" w:rsidR="00564E9B" w:rsidRPr="0023748D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23748D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23748D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Pr="0023748D">
        <w:rPr>
          <w:rFonts w:ascii="Times New Roman" w:hAnsi="Times New Roman" w:cs="Times New Roman"/>
          <w:sz w:val="22"/>
          <w:szCs w:val="22"/>
        </w:rPr>
        <w:t xml:space="preserve"> 9. Федеральный закон от 25.12.2008 N</w:t>
      </w:r>
      <w:r w:rsidRPr="0023748D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23748D">
        <w:rPr>
          <w:rFonts w:ascii="Times New Roman" w:hAnsi="Times New Roman" w:cs="Times New Roman"/>
          <w:sz w:val="22"/>
          <w:szCs w:val="22"/>
        </w:rPr>
        <w:t xml:space="preserve">. 273-ФЗ «О противодействии коррупции» </w:t>
      </w:r>
      <w:r w:rsidRPr="0023748D">
        <w:rPr>
          <w:rFonts w:ascii="Times New Roman" w:eastAsia="Times New Roman" w:hAnsi="Times New Roman" w:cs="Times New Roman"/>
          <w:kern w:val="36"/>
          <w:sz w:val="22"/>
          <w:szCs w:val="22"/>
        </w:rPr>
        <w:t>[Электронный ресурс] // URL: http://www.consultant.ru/document/cons_doc_LAW_82959/ (дата обращения 15.04.2018)</w:t>
      </w:r>
    </w:p>
  </w:footnote>
  <w:footnote w:id="136">
    <w:p w14:paraId="00253041" w14:textId="77777777" w:rsidR="00564E9B" w:rsidRPr="0023748D" w:rsidRDefault="00564E9B" w:rsidP="0023748D">
      <w:pPr>
        <w:pStyle w:val="af"/>
        <w:rPr>
          <w:rFonts w:ascii="Times New Roman" w:hAnsi="Times New Roman" w:cs="Times New Roman"/>
          <w:sz w:val="22"/>
          <w:szCs w:val="22"/>
        </w:rPr>
      </w:pPr>
      <w:r w:rsidRPr="0023748D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proofErr w:type="spellStart"/>
      <w:r w:rsidRPr="0023748D">
        <w:rPr>
          <w:rFonts w:ascii="Times New Roman" w:hAnsi="Times New Roman" w:cs="Times New Roman"/>
          <w:i/>
          <w:sz w:val="22"/>
          <w:szCs w:val="22"/>
          <w:lang w:val="en-US"/>
        </w:rPr>
        <w:t>Heidenheimer</w:t>
      </w:r>
      <w:proofErr w:type="spellEnd"/>
      <w:r w:rsidRPr="0023748D">
        <w:rPr>
          <w:rFonts w:ascii="Times New Roman" w:hAnsi="Times New Roman" w:cs="Times New Roman"/>
          <w:i/>
          <w:sz w:val="22"/>
          <w:szCs w:val="22"/>
          <w:lang w:val="en-US"/>
        </w:rPr>
        <w:t xml:space="preserve"> A, Johnston M</w:t>
      </w:r>
      <w:r w:rsidRPr="0023748D">
        <w:rPr>
          <w:rFonts w:ascii="Times New Roman" w:hAnsi="Times New Roman" w:cs="Times New Roman"/>
          <w:sz w:val="22"/>
          <w:szCs w:val="22"/>
          <w:lang w:val="en-US"/>
        </w:rPr>
        <w:t xml:space="preserve">. Political Corruption. </w:t>
      </w:r>
      <w:proofErr w:type="spellStart"/>
      <w:r w:rsidRPr="0023748D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Routledge</w:t>
      </w:r>
      <w:proofErr w:type="spellEnd"/>
      <w:r w:rsidRPr="0023748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2001. </w:t>
      </w:r>
      <w:r w:rsidRPr="0023748D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23748D">
        <w:rPr>
          <w:rFonts w:ascii="Times New Roman" w:hAnsi="Times New Roman" w:cs="Times New Roman"/>
          <w:sz w:val="22"/>
          <w:szCs w:val="22"/>
        </w:rPr>
        <w:t>. 970</w:t>
      </w:r>
    </w:p>
    <w:p w14:paraId="59F0C53C" w14:textId="2B0529E6" w:rsidR="00564E9B" w:rsidRPr="0023748D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</w:p>
  </w:footnote>
  <w:footnote w:id="137">
    <w:p w14:paraId="0EC4157D" w14:textId="5766E361" w:rsidR="00564E9B" w:rsidRPr="0023748D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23748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3748D">
        <w:rPr>
          <w:rFonts w:ascii="Times New Roman" w:hAnsi="Times New Roman" w:cs="Times New Roman"/>
          <w:sz w:val="22"/>
          <w:szCs w:val="22"/>
        </w:rPr>
        <w:t xml:space="preserve">Указ Президента Российской Федерации от 13.04.2010 </w:t>
      </w:r>
      <w:r w:rsidRPr="0023748D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23748D">
        <w:rPr>
          <w:rFonts w:ascii="Times New Roman" w:hAnsi="Times New Roman" w:cs="Times New Roman"/>
          <w:sz w:val="22"/>
          <w:szCs w:val="22"/>
        </w:rPr>
        <w:t xml:space="preserve">. 460 (ред. от 13.03.2012) «О Национальной стратегии противодействия коррупции и Национальном плане противодействия коррупции на 2010–2011 годы» [Электронный ресурс] // </w:t>
      </w:r>
      <w:r w:rsidRPr="0023748D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23748D">
        <w:rPr>
          <w:rFonts w:ascii="Times New Roman" w:hAnsi="Times New Roman" w:cs="Times New Roman"/>
          <w:sz w:val="22"/>
          <w:szCs w:val="22"/>
        </w:rPr>
        <w:t xml:space="preserve">: </w:t>
      </w:r>
      <w:hyperlink r:id="rId41" w:history="1">
        <w:r w:rsidRPr="0023748D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http://www.consultant.ru/document/cons_doc_LAW_99386/</w:t>
        </w:r>
      </w:hyperlink>
      <w:r w:rsidRPr="0023748D">
        <w:rPr>
          <w:rFonts w:ascii="Times New Roman" w:hAnsi="Times New Roman" w:cs="Times New Roman"/>
          <w:sz w:val="22"/>
          <w:szCs w:val="22"/>
        </w:rPr>
        <w:t xml:space="preserve"> (дата обращения 24.04.2018)</w:t>
      </w:r>
    </w:p>
  </w:footnote>
  <w:footnote w:id="138">
    <w:p w14:paraId="5FAD9564" w14:textId="11583745" w:rsidR="00564E9B" w:rsidRPr="00C76EA2" w:rsidRDefault="00564E9B" w:rsidP="00965595">
      <w:pPr>
        <w:pStyle w:val="af"/>
        <w:rPr>
          <w:rFonts w:ascii="Times New Roman" w:hAnsi="Times New Roman" w:cs="Times New Roman"/>
          <w:sz w:val="22"/>
          <w:szCs w:val="22"/>
        </w:rPr>
      </w:pPr>
      <w:r w:rsidRPr="0023748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23748D">
        <w:rPr>
          <w:rFonts w:ascii="Times New Roman" w:hAnsi="Times New Roman" w:cs="Times New Roman"/>
          <w:sz w:val="22"/>
          <w:szCs w:val="22"/>
        </w:rPr>
        <w:t xml:space="preserve">Указ Президента Российской Федерации от 13.04.2010 </w:t>
      </w:r>
      <w:r w:rsidRPr="0023748D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23748D">
        <w:rPr>
          <w:rFonts w:ascii="Times New Roman" w:hAnsi="Times New Roman" w:cs="Times New Roman"/>
          <w:sz w:val="22"/>
          <w:szCs w:val="22"/>
        </w:rPr>
        <w:t xml:space="preserve">. 460 (ред. от 13.03.2012) «О Национальной стратегии противодействия коррупции и Национальном плане противодействия коррупции на 2010–2011 годы» [Электронный ресурс] // </w:t>
      </w:r>
      <w:r w:rsidRPr="0023748D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23748D">
        <w:rPr>
          <w:rFonts w:ascii="Times New Roman" w:hAnsi="Times New Roman" w:cs="Times New Roman"/>
          <w:sz w:val="22"/>
          <w:szCs w:val="22"/>
        </w:rPr>
        <w:t xml:space="preserve">: </w:t>
      </w:r>
      <w:hyperlink r:id="rId42" w:history="1">
        <w:r w:rsidRPr="0023748D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http://www.consultant.ru/document/cons_doc_LAW_99386/</w:t>
        </w:r>
      </w:hyperlink>
      <w:r w:rsidRPr="0023748D">
        <w:rPr>
          <w:rFonts w:ascii="Times New Roman" w:hAnsi="Times New Roman" w:cs="Times New Roman"/>
          <w:sz w:val="22"/>
          <w:szCs w:val="22"/>
        </w:rPr>
        <w:t xml:space="preserve"> (дата обращения 24.04.2018)</w:t>
      </w:r>
    </w:p>
  </w:footnote>
  <w:footnote w:id="139">
    <w:p w14:paraId="261E4C3E" w14:textId="7DF67DE4" w:rsidR="00564E9B" w:rsidRPr="00C76EA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366C59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366C59">
        <w:rPr>
          <w:rFonts w:ascii="Times New Roman" w:hAnsi="Times New Roman" w:cs="Times New Roman"/>
          <w:sz w:val="22"/>
          <w:szCs w:val="22"/>
        </w:rPr>
        <w:t>Указ Президента РФ от 13.03.2012 № 297 (ред. от 19.03.2013) «О Национальном плане прот</w:t>
      </w:r>
      <w:r>
        <w:rPr>
          <w:rFonts w:ascii="Times New Roman" w:hAnsi="Times New Roman" w:cs="Times New Roman"/>
          <w:sz w:val="22"/>
          <w:szCs w:val="22"/>
        </w:rPr>
        <w:t>иводействия коррупции на 2012–</w:t>
      </w:r>
      <w:r w:rsidRPr="00366C59">
        <w:rPr>
          <w:rFonts w:ascii="Times New Roman" w:hAnsi="Times New Roman" w:cs="Times New Roman"/>
          <w:sz w:val="22"/>
          <w:szCs w:val="22"/>
        </w:rPr>
        <w:t>2013 годы и внесении изменений в некоторые акты Президента Российской Федерации по вопросам противодействия коррупции»</w:t>
      </w:r>
      <w:r w:rsidRPr="00366C59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Pr="00366C59">
        <w:rPr>
          <w:rFonts w:ascii="Times New Roman" w:hAnsi="Times New Roman" w:cs="Times New Roman"/>
          <w:sz w:val="22"/>
          <w:szCs w:val="22"/>
        </w:rPr>
        <w:t xml:space="preserve">[Электронный ресурс] // </w:t>
      </w:r>
      <w:r w:rsidRPr="00366C59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URL: </w:t>
      </w:r>
      <w:hyperlink r:id="rId43" w:history="1">
        <w:r w:rsidRPr="00366C59">
          <w:rPr>
            <w:rStyle w:val="af2"/>
            <w:rFonts w:ascii="Times New Roman" w:eastAsia="Times New Roman" w:hAnsi="Times New Roman" w:cs="Times New Roman"/>
            <w:color w:val="auto"/>
            <w:kern w:val="36"/>
            <w:sz w:val="22"/>
            <w:szCs w:val="22"/>
          </w:rPr>
          <w:t>http://www.consultant.ru/document/cons_doc_LAW_127127/</w:t>
        </w:r>
      </w:hyperlink>
      <w:r w:rsidRPr="00366C59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(дата обращения 15.04.2018)</w:t>
      </w:r>
    </w:p>
  </w:footnote>
  <w:footnote w:id="140">
    <w:p w14:paraId="735FAFBA" w14:textId="5243DA07" w:rsidR="00564E9B" w:rsidRPr="00C76EA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C76EA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76EA2">
        <w:rPr>
          <w:rFonts w:ascii="Times New Roman" w:hAnsi="Times New Roman" w:cs="Times New Roman"/>
          <w:sz w:val="22"/>
          <w:szCs w:val="22"/>
        </w:rPr>
        <w:t>Указ Президента Российской Федерации №226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6C59">
        <w:rPr>
          <w:rFonts w:ascii="Times New Roman" w:hAnsi="Times New Roman" w:cs="Times New Roman"/>
          <w:sz w:val="22"/>
          <w:szCs w:val="22"/>
        </w:rPr>
        <w:t xml:space="preserve">[Электронный ресурс] </w:t>
      </w:r>
      <w:r w:rsidRPr="00C76EA2">
        <w:rPr>
          <w:rFonts w:ascii="Times New Roman" w:hAnsi="Times New Roman" w:cs="Times New Roman"/>
          <w:sz w:val="22"/>
          <w:szCs w:val="22"/>
        </w:rPr>
        <w:t xml:space="preserve">// </w:t>
      </w:r>
      <w:r w:rsidRPr="00C76EA2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C76EA2">
        <w:rPr>
          <w:rFonts w:ascii="Times New Roman" w:hAnsi="Times New Roman" w:cs="Times New Roman"/>
          <w:sz w:val="22"/>
          <w:szCs w:val="22"/>
        </w:rPr>
        <w:t xml:space="preserve">: </w:t>
      </w:r>
      <w:hyperlink r:id="rId44" w:history="1"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 w:eastAsia="hi-IN" w:bidi="hi-IN"/>
          </w:rPr>
          <w:t>http</w:t>
        </w:r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eastAsia="hi-IN" w:bidi="hi-IN"/>
          </w:rPr>
          <w:t>://</w:t>
        </w:r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 w:eastAsia="hi-IN" w:bidi="hi-IN"/>
          </w:rPr>
          <w:t>www</w:t>
        </w:r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eastAsia="hi-IN" w:bidi="hi-IN"/>
          </w:rPr>
          <w:t>.</w:t>
        </w:r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 w:eastAsia="hi-IN" w:bidi="hi-IN"/>
          </w:rPr>
          <w:t>kremlin</w:t>
        </w:r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eastAsia="hi-IN" w:bidi="hi-IN"/>
          </w:rPr>
          <w:t>.</w:t>
        </w:r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 w:eastAsia="hi-IN" w:bidi="hi-IN"/>
          </w:rPr>
          <w:t>ru</w:t>
        </w:r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eastAsia="hi-IN" w:bidi="hi-IN"/>
          </w:rPr>
          <w:t>/</w:t>
        </w:r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 w:eastAsia="hi-IN" w:bidi="hi-IN"/>
          </w:rPr>
          <w:t>acts</w:t>
        </w:r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eastAsia="hi-IN" w:bidi="hi-IN"/>
          </w:rPr>
          <w:t>/</w:t>
        </w:r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 w:eastAsia="hi-IN" w:bidi="hi-IN"/>
          </w:rPr>
          <w:t>bank</w:t>
        </w:r>
        <w:r w:rsidRPr="00366C59">
          <w:rPr>
            <w:rStyle w:val="af2"/>
            <w:rFonts w:ascii="Times New Roman" w:hAnsi="Times New Roman" w:cs="Times New Roman"/>
            <w:color w:val="auto"/>
            <w:sz w:val="22"/>
            <w:szCs w:val="22"/>
            <w:lang w:eastAsia="hi-IN" w:bidi="hi-IN"/>
          </w:rPr>
          <w:t>/38316</w:t>
        </w:r>
      </w:hyperlink>
      <w:r w:rsidRPr="00366C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</w:t>
      </w:r>
      <w:r w:rsidRPr="00C76EA2">
        <w:rPr>
          <w:rFonts w:ascii="Times New Roman" w:hAnsi="Times New Roman" w:cs="Times New Roman"/>
          <w:sz w:val="22"/>
          <w:szCs w:val="22"/>
        </w:rPr>
        <w:t>ата обращения 12.04.2018)</w:t>
      </w:r>
    </w:p>
  </w:footnote>
  <w:footnote w:id="141">
    <w:p w14:paraId="525A6B2A" w14:textId="6AA7CCF0" w:rsidR="00564E9B" w:rsidRPr="00C76EA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4D17C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D17CD">
        <w:rPr>
          <w:rFonts w:ascii="Times New Roman" w:hAnsi="Times New Roman" w:cs="Times New Roman"/>
          <w:sz w:val="22"/>
          <w:szCs w:val="22"/>
        </w:rPr>
        <w:t xml:space="preserve"> </w:t>
      </w:r>
      <w:r w:rsidRPr="004D17CD">
        <w:rPr>
          <w:rFonts w:ascii="Times New Roman" w:hAnsi="Times New Roman" w:cs="Times New Roman"/>
          <w:sz w:val="22"/>
          <w:szCs w:val="22"/>
        </w:rPr>
        <w:t xml:space="preserve">Указ Президента Российской Федерации №147 [Электронный ресурс] // </w:t>
      </w:r>
      <w:r w:rsidRPr="004D17CD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4D17CD">
        <w:rPr>
          <w:rFonts w:ascii="Times New Roman" w:hAnsi="Times New Roman" w:cs="Times New Roman"/>
          <w:sz w:val="22"/>
          <w:szCs w:val="22"/>
        </w:rPr>
        <w:t xml:space="preserve">: </w:t>
      </w:r>
      <w:hyperlink r:id="rId45" w:history="1">
        <w:r w:rsidRPr="004D17CD">
          <w:rPr>
            <w:rStyle w:val="af2"/>
            <w:rFonts w:ascii="Times New Roman" w:hAnsi="Times New Roman" w:cs="Times New Roman"/>
            <w:color w:val="auto"/>
            <w:sz w:val="22"/>
            <w:szCs w:val="22"/>
            <w:lang w:eastAsia="hi-IN" w:bidi="hi-IN"/>
          </w:rPr>
          <w:t>http://www.kremlin.ru/acts/bank/40657</w:t>
        </w:r>
      </w:hyperlink>
      <w:r w:rsidRPr="004D17CD">
        <w:rPr>
          <w:rFonts w:ascii="Times New Roman" w:hAnsi="Times New Roman" w:cs="Times New Roman"/>
          <w:sz w:val="22"/>
          <w:szCs w:val="22"/>
        </w:rPr>
        <w:t xml:space="preserve"> (дата обращения 28.03.2018)</w:t>
      </w:r>
    </w:p>
  </w:footnote>
  <w:footnote w:id="142">
    <w:p w14:paraId="71CE1866" w14:textId="6867D36E" w:rsidR="00564E9B" w:rsidRPr="00C76EA2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C76EA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76EA2">
        <w:rPr>
          <w:rFonts w:ascii="Times New Roman" w:hAnsi="Times New Roman" w:cs="Times New Roman"/>
          <w:bCs/>
          <w:i/>
          <w:iCs/>
          <w:color w:val="242021"/>
          <w:sz w:val="22"/>
          <w:szCs w:val="22"/>
        </w:rPr>
        <w:t xml:space="preserve">Рыбаков О. Ю. </w:t>
      </w:r>
      <w:r w:rsidRPr="00C76EA2">
        <w:rPr>
          <w:rFonts w:ascii="Times New Roman" w:hAnsi="Times New Roman" w:cs="Times New Roman"/>
          <w:bCs/>
          <w:color w:val="242021"/>
          <w:sz w:val="22"/>
          <w:szCs w:val="22"/>
        </w:rPr>
        <w:t xml:space="preserve">Антикоррупционная правовая политика: понятие и структура // Мониторинг </w:t>
      </w:r>
      <w:proofErr w:type="spellStart"/>
      <w:r w:rsidRPr="00C76EA2">
        <w:rPr>
          <w:rFonts w:ascii="Times New Roman" w:hAnsi="Times New Roman" w:cs="Times New Roman"/>
          <w:bCs/>
          <w:color w:val="242021"/>
          <w:sz w:val="22"/>
          <w:szCs w:val="22"/>
        </w:rPr>
        <w:t>правоприменения</w:t>
      </w:r>
      <w:proofErr w:type="spellEnd"/>
      <w:r w:rsidRPr="00C76EA2">
        <w:rPr>
          <w:rFonts w:ascii="Times New Roman" w:hAnsi="Times New Roman" w:cs="Times New Roman"/>
          <w:bCs/>
          <w:color w:val="242021"/>
          <w:sz w:val="22"/>
          <w:szCs w:val="22"/>
        </w:rPr>
        <w:t xml:space="preserve">. 2016. </w:t>
      </w:r>
      <w:r w:rsidRPr="00C76EA2">
        <w:rPr>
          <w:rFonts w:ascii="Times New Roman" w:hAnsi="Times New Roman" w:cs="Times New Roman"/>
          <w:bCs/>
          <w:color w:val="242021"/>
          <w:sz w:val="22"/>
          <w:szCs w:val="22"/>
          <w:lang w:val="en-US"/>
        </w:rPr>
        <w:t>No</w:t>
      </w:r>
      <w:r w:rsidRPr="00C76EA2">
        <w:rPr>
          <w:rFonts w:ascii="Times New Roman" w:hAnsi="Times New Roman" w:cs="Times New Roman"/>
          <w:bCs/>
          <w:color w:val="242021"/>
          <w:sz w:val="22"/>
          <w:szCs w:val="22"/>
        </w:rPr>
        <w:t>. 1.</w:t>
      </w:r>
      <w:r>
        <w:rPr>
          <w:rFonts w:ascii="Times New Roman" w:hAnsi="Times New Roman" w:cs="Times New Roman"/>
          <w:bCs/>
          <w:color w:val="242021"/>
          <w:sz w:val="22"/>
          <w:szCs w:val="22"/>
        </w:rPr>
        <w:t xml:space="preserve"> </w:t>
      </w:r>
      <w:r w:rsidRPr="00C76EA2">
        <w:rPr>
          <w:rFonts w:ascii="Times New Roman" w:hAnsi="Times New Roman" w:cs="Times New Roman"/>
          <w:bCs/>
          <w:color w:val="242021"/>
          <w:sz w:val="22"/>
          <w:szCs w:val="22"/>
          <w:lang w:val="en-US"/>
        </w:rPr>
        <w:t>C</w:t>
      </w:r>
      <w:r>
        <w:rPr>
          <w:rFonts w:ascii="Times New Roman" w:hAnsi="Times New Roman" w:cs="Times New Roman"/>
          <w:bCs/>
          <w:color w:val="242021"/>
          <w:sz w:val="22"/>
          <w:szCs w:val="22"/>
        </w:rPr>
        <w:t>. 3–</w:t>
      </w:r>
      <w:r w:rsidRPr="00C76EA2">
        <w:rPr>
          <w:rFonts w:ascii="Times New Roman" w:hAnsi="Times New Roman" w:cs="Times New Roman"/>
          <w:bCs/>
          <w:color w:val="242021"/>
          <w:sz w:val="22"/>
          <w:szCs w:val="22"/>
        </w:rPr>
        <w:t>21, с. 14</w:t>
      </w:r>
    </w:p>
  </w:footnote>
  <w:footnote w:id="143">
    <w:p w14:paraId="0A8B01B6" w14:textId="7475A534" w:rsidR="00564E9B" w:rsidRPr="004D17CD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4D17CD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4D17CD">
        <w:rPr>
          <w:rFonts w:ascii="Times New Roman" w:hAnsi="Times New Roman" w:cs="Times New Roman"/>
          <w:i/>
          <w:sz w:val="22"/>
          <w:szCs w:val="22"/>
        </w:rPr>
        <w:t>Астанин</w:t>
      </w:r>
      <w:proofErr w:type="spellEnd"/>
      <w:r w:rsidRPr="004D17CD">
        <w:rPr>
          <w:rFonts w:ascii="Times New Roman" w:hAnsi="Times New Roman" w:cs="Times New Roman"/>
          <w:i/>
          <w:sz w:val="22"/>
          <w:szCs w:val="22"/>
        </w:rPr>
        <w:t xml:space="preserve"> В.В., Стороженко И.В., </w:t>
      </w:r>
      <w:proofErr w:type="spellStart"/>
      <w:r w:rsidRPr="004D17CD">
        <w:rPr>
          <w:rFonts w:ascii="Times New Roman" w:hAnsi="Times New Roman" w:cs="Times New Roman"/>
          <w:i/>
          <w:sz w:val="22"/>
          <w:szCs w:val="22"/>
        </w:rPr>
        <w:t>Санатин</w:t>
      </w:r>
      <w:proofErr w:type="spellEnd"/>
      <w:r w:rsidRPr="004D17CD">
        <w:rPr>
          <w:rFonts w:ascii="Times New Roman" w:hAnsi="Times New Roman" w:cs="Times New Roman"/>
          <w:i/>
          <w:sz w:val="22"/>
          <w:szCs w:val="22"/>
        </w:rPr>
        <w:t xml:space="preserve"> В.П. </w:t>
      </w:r>
      <w:r w:rsidRPr="004D17CD">
        <w:rPr>
          <w:rFonts w:ascii="Times New Roman" w:hAnsi="Times New Roman" w:cs="Times New Roman"/>
          <w:sz w:val="22"/>
          <w:szCs w:val="22"/>
        </w:rPr>
        <w:t xml:space="preserve">Взаимодействие органов государственной власти с институтами гражданского общества в сфере противодействия коррупции (результаты конкретно-социологического исследования) // Мониторинг </w:t>
      </w:r>
      <w:proofErr w:type="spellStart"/>
      <w:r w:rsidRPr="004D17CD">
        <w:rPr>
          <w:rFonts w:ascii="Times New Roman" w:hAnsi="Times New Roman" w:cs="Times New Roman"/>
          <w:sz w:val="22"/>
          <w:szCs w:val="22"/>
        </w:rPr>
        <w:t>правоприменения</w:t>
      </w:r>
      <w:proofErr w:type="spellEnd"/>
      <w:r w:rsidRPr="004D17CD">
        <w:rPr>
          <w:rFonts w:ascii="Times New Roman" w:hAnsi="Times New Roman" w:cs="Times New Roman"/>
          <w:sz w:val="22"/>
          <w:szCs w:val="22"/>
        </w:rPr>
        <w:t xml:space="preserve">. 2012. </w:t>
      </w:r>
      <w:r w:rsidRPr="004D17CD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4D17CD">
        <w:rPr>
          <w:rFonts w:ascii="Times New Roman" w:hAnsi="Times New Roman" w:cs="Times New Roman"/>
          <w:sz w:val="22"/>
          <w:szCs w:val="22"/>
        </w:rPr>
        <w:t>. 4. С.12–24</w:t>
      </w:r>
    </w:p>
  </w:footnote>
  <w:footnote w:id="144">
    <w:p w14:paraId="11CD51F3" w14:textId="77DAE9F0" w:rsidR="00564E9B" w:rsidRPr="004D17CD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4D17CD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D17CD">
        <w:rPr>
          <w:rFonts w:ascii="Times New Roman" w:hAnsi="Times New Roman" w:cs="Times New Roman"/>
          <w:bCs/>
          <w:i/>
          <w:sz w:val="22"/>
          <w:szCs w:val="22"/>
        </w:rPr>
        <w:t>Малышко М.В</w:t>
      </w:r>
      <w:r w:rsidRPr="004D17CD">
        <w:rPr>
          <w:rFonts w:ascii="Times New Roman" w:hAnsi="Times New Roman" w:cs="Times New Roman"/>
          <w:bCs/>
          <w:sz w:val="22"/>
          <w:szCs w:val="22"/>
        </w:rPr>
        <w:t xml:space="preserve">.  Антикоррупционная политика Российской Федерации // Юридические науки, 2017. </w:t>
      </w:r>
      <w:r w:rsidRPr="004D17CD">
        <w:rPr>
          <w:rFonts w:ascii="Times New Roman" w:hAnsi="Times New Roman" w:cs="Times New Roman"/>
          <w:bCs/>
          <w:sz w:val="22"/>
          <w:szCs w:val="22"/>
          <w:lang w:val="en-US"/>
        </w:rPr>
        <w:t>No</w:t>
      </w:r>
      <w:r w:rsidRPr="004D17CD">
        <w:rPr>
          <w:rFonts w:ascii="Times New Roman" w:hAnsi="Times New Roman" w:cs="Times New Roman"/>
          <w:bCs/>
          <w:sz w:val="22"/>
          <w:szCs w:val="22"/>
        </w:rPr>
        <w:t xml:space="preserve">. 3-1 (29). С. 325 [Электронный ресурс] // </w:t>
      </w:r>
      <w:r w:rsidRPr="004D17CD">
        <w:rPr>
          <w:rFonts w:ascii="Times New Roman" w:hAnsi="Times New Roman" w:cs="Times New Roman"/>
          <w:bCs/>
          <w:sz w:val="22"/>
          <w:szCs w:val="22"/>
          <w:lang w:val="en-US"/>
        </w:rPr>
        <w:t>URL</w:t>
      </w:r>
      <w:r w:rsidRPr="004D17CD">
        <w:rPr>
          <w:rFonts w:ascii="Times New Roman" w:hAnsi="Times New Roman" w:cs="Times New Roman"/>
          <w:bCs/>
          <w:sz w:val="22"/>
          <w:szCs w:val="22"/>
        </w:rPr>
        <w:t>:</w:t>
      </w:r>
      <w:r w:rsidRPr="004D17CD">
        <w:rPr>
          <w:rFonts w:ascii="Times New Roman" w:hAnsi="Times New Roman" w:cs="Times New Roman"/>
          <w:sz w:val="22"/>
          <w:szCs w:val="22"/>
        </w:rPr>
        <w:t xml:space="preserve"> </w:t>
      </w:r>
      <w:hyperlink r:id="rId46" w:history="1">
        <w:r w:rsidRPr="004D17CD">
          <w:rPr>
            <w:rStyle w:val="af2"/>
            <w:rFonts w:ascii="Times New Roman" w:hAnsi="Times New Roman" w:cs="Times New Roman"/>
            <w:bCs/>
            <w:color w:val="auto"/>
            <w:sz w:val="22"/>
            <w:szCs w:val="22"/>
          </w:rPr>
          <w:t>http://ucom.ru/doc/na.2017.03.01.323.pdf</w:t>
        </w:r>
      </w:hyperlink>
      <w:r w:rsidRPr="004D17C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</w:footnote>
  <w:footnote w:id="145">
    <w:p w14:paraId="0CCD9EEA" w14:textId="326DB76C" w:rsidR="00564E9B" w:rsidRPr="00765433" w:rsidRDefault="00564E9B" w:rsidP="00C76EA2">
      <w:pPr>
        <w:pStyle w:val="af"/>
        <w:rPr>
          <w:rFonts w:ascii="Times New Roman" w:hAnsi="Times New Roman" w:cs="Times New Roman"/>
          <w:sz w:val="22"/>
          <w:szCs w:val="22"/>
        </w:rPr>
      </w:pPr>
      <w:r w:rsidRPr="00765433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765433">
        <w:rPr>
          <w:rFonts w:ascii="Times New Roman" w:hAnsi="Times New Roman" w:cs="Times New Roman"/>
          <w:i/>
          <w:iCs/>
          <w:sz w:val="22"/>
          <w:szCs w:val="22"/>
        </w:rPr>
        <w:t>Долговая А.И.</w:t>
      </w:r>
      <w:r w:rsidRPr="00765433">
        <w:rPr>
          <w:rFonts w:ascii="Times New Roman" w:hAnsi="Times New Roman" w:cs="Times New Roman"/>
          <w:iCs/>
          <w:sz w:val="22"/>
          <w:szCs w:val="22"/>
        </w:rPr>
        <w:t xml:space="preserve"> Коррупция: состояние противодействия и направления оптимизации борьбы // Под. редакцией А. И. Долговой. М.: Российская криминологическая ассоциация, 2015. С. 361</w:t>
      </w:r>
    </w:p>
  </w:footnote>
  <w:footnote w:id="146">
    <w:p w14:paraId="47561CFF" w14:textId="384B42A5" w:rsidR="00564E9B" w:rsidRPr="0056676A" w:rsidRDefault="00564E9B" w:rsidP="00C76EA2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 w:rsidRPr="00765433">
        <w:rPr>
          <w:rStyle w:val="af1"/>
          <w:rFonts w:ascii="Times New Roman" w:hAnsi="Times New Roman" w:cs="Times New Roman"/>
        </w:rPr>
        <w:footnoteRef/>
      </w:r>
      <w:proofErr w:type="spellStart"/>
      <w:r w:rsidRPr="00765433">
        <w:rPr>
          <w:rFonts w:ascii="Times New Roman" w:eastAsia="Times New Roman" w:hAnsi="Times New Roman" w:cs="Times New Roman"/>
          <w:i/>
          <w:kern w:val="36"/>
        </w:rPr>
        <w:t>Шейдий</w:t>
      </w:r>
      <w:proofErr w:type="spellEnd"/>
      <w:r w:rsidRPr="00765433">
        <w:rPr>
          <w:rFonts w:ascii="Times New Roman" w:eastAsia="Times New Roman" w:hAnsi="Times New Roman" w:cs="Times New Roman"/>
          <w:i/>
          <w:kern w:val="36"/>
        </w:rPr>
        <w:t xml:space="preserve"> М.В.</w:t>
      </w:r>
      <w:r w:rsidRPr="00765433">
        <w:rPr>
          <w:rFonts w:ascii="Times New Roman" w:eastAsia="Times New Roman" w:hAnsi="Times New Roman" w:cs="Times New Roman"/>
          <w:kern w:val="36"/>
        </w:rPr>
        <w:t xml:space="preserve"> Общественный антикоррупционный контроль как механизм противодействия коррупции // Среднерусский вестник общественных наук. 2014. </w:t>
      </w:r>
      <w:r w:rsidRPr="00765433">
        <w:rPr>
          <w:rFonts w:ascii="Times New Roman" w:eastAsia="Times New Roman" w:hAnsi="Times New Roman" w:cs="Times New Roman"/>
          <w:kern w:val="36"/>
          <w:lang w:val="en-US"/>
        </w:rPr>
        <w:t>No</w:t>
      </w:r>
      <w:r w:rsidRPr="00765433">
        <w:rPr>
          <w:rFonts w:ascii="Times New Roman" w:eastAsia="Times New Roman" w:hAnsi="Times New Roman" w:cs="Times New Roman"/>
          <w:kern w:val="36"/>
        </w:rPr>
        <w:t xml:space="preserve">. 2 (32), </w:t>
      </w:r>
      <w:r w:rsidRPr="00765433">
        <w:rPr>
          <w:rFonts w:ascii="Times New Roman" w:eastAsia="Times New Roman" w:hAnsi="Times New Roman" w:cs="Times New Roman"/>
          <w:kern w:val="36"/>
          <w:lang w:val="en-US"/>
        </w:rPr>
        <w:t>C</w:t>
      </w:r>
      <w:r w:rsidRPr="00765433">
        <w:rPr>
          <w:rFonts w:ascii="Times New Roman" w:eastAsia="Times New Roman" w:hAnsi="Times New Roman" w:cs="Times New Roman"/>
          <w:kern w:val="36"/>
        </w:rPr>
        <w:t>. 243–251, с. 247</w:t>
      </w:r>
    </w:p>
  </w:footnote>
  <w:footnote w:id="147">
    <w:p w14:paraId="7BFCD543" w14:textId="41085983" w:rsidR="00564E9B" w:rsidRPr="00561A38" w:rsidRDefault="00564E9B">
      <w:pPr>
        <w:pStyle w:val="af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1A38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proofErr w:type="spellStart"/>
      <w:r w:rsidRPr="00561A3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Бочарова</w:t>
      </w:r>
      <w:proofErr w:type="spellEnd"/>
      <w:r w:rsidRPr="00561A3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А. К.  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>Развитие института оценки эффективности государственного управления //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Мировая экономика и международные отношения. 2013. 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No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9. С. 69–75, с. 72 </w:t>
      </w:r>
    </w:p>
  </w:footnote>
  <w:footnote w:id="148">
    <w:p w14:paraId="08E1D54D" w14:textId="03956CDF" w:rsidR="00564E9B" w:rsidRPr="00561A38" w:rsidRDefault="00564E9B" w:rsidP="003C0E43">
      <w:pPr>
        <w:pStyle w:val="af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1A38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численные показатели и нормативно-правовой подход (юридический </w:t>
      </w:r>
      <w:proofErr w:type="spellStart"/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>институционализм</w:t>
      </w:r>
      <w:proofErr w:type="spellEnd"/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опирались, например, эксперты Общественной палаты в подготовке доклада по антикоррупционным мероприятиям, см.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Доклад об эффективности проводимых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 Российской Федерации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антикоррупционных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мероприятий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и участии институтов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гражданского общества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в реализации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антикоррупционной политики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за 2013 год. Общественная Палата Российской Федерации. Официальный портал [Электронный ресурс] //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URL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  <w:hyperlink r:id="rId47" w:history="1"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  <w:lang w:val="en-US"/>
          </w:rPr>
          <w:t>https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</w:rPr>
          <w:t>://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  <w:lang w:val="en-US"/>
          </w:rPr>
          <w:t>www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</w:rPr>
          <w:t>.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  <w:lang w:val="en-US"/>
          </w:rPr>
          <w:t>oprf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</w:rPr>
          <w:t>.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  <w:lang w:val="en-US"/>
          </w:rPr>
          <w:t>ru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</w:rPr>
          <w:t>/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  <w:lang w:val="en-US"/>
          </w:rPr>
          <w:t>files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</w:rPr>
          <w:t>/2014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  <w:lang w:val="en-US"/>
          </w:rPr>
          <w:t>dok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</w:rPr>
          <w:t>/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  <w:lang w:val="en-US"/>
          </w:rPr>
          <w:t>doklad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</w:rPr>
          <w:t>_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  <w:lang w:val="en-US"/>
          </w:rPr>
          <w:t>antikorrupciya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</w:rPr>
          <w:t>_2013_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  <w:lang w:val="en-US"/>
          </w:rPr>
          <w:t>itog</w:t>
        </w:r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</w:rPr>
          <w:t>.</w:t>
        </w:r>
        <w:proofErr w:type="spellStart"/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  <w:lang w:val="en-US"/>
          </w:rPr>
          <w:t>pdf</w:t>
        </w:r>
        <w:proofErr w:type="spellEnd"/>
      </w:hyperlink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(дата обращения 29.04.2018) </w:t>
      </w:r>
    </w:p>
  </w:footnote>
  <w:footnote w:id="149">
    <w:p w14:paraId="01073F41" w14:textId="042E6292" w:rsidR="00564E9B" w:rsidRPr="00C835AE" w:rsidRDefault="00564E9B">
      <w:pPr>
        <w:pStyle w:val="af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1A38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См. результаты мониторинговой активности российского «Открытого правительства»: </w:t>
      </w:r>
      <w:proofErr w:type="spellStart"/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>Правкомиссия</w:t>
      </w:r>
      <w:proofErr w:type="spellEnd"/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подвела итоги работы за 6 лет и обсудила итоги самооценки открытости министерств и ведомств. Открытое правительство. Официальный портал [Электронный ресурс] // 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48" w:history="1">
        <w:r w:rsidRPr="00561A38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http</w:t>
        </w:r>
        <w:r w:rsidRPr="00561A38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://</w:t>
        </w:r>
        <w:r w:rsidRPr="00561A38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open</w:t>
        </w:r>
        <w:r w:rsidRPr="00561A38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.</w:t>
        </w:r>
        <w:r w:rsidRPr="00561A38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gov</w:t>
        </w:r>
        <w:r w:rsidRPr="00561A38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.</w:t>
        </w:r>
        <w:r w:rsidRPr="00561A38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ru</w:t>
        </w:r>
        <w:r w:rsidRPr="00561A38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/</w:t>
        </w:r>
        <w:r w:rsidRPr="00561A38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events</w:t>
        </w:r>
        <w:r w:rsidRPr="00561A38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/5517610/</w:t>
        </w:r>
      </w:hyperlink>
      <w:r w:rsidRPr="00561A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(дата обращения 29.04.2018) и соответствующий отчёт специальной комиссии — «Об итогах работы Правительственной комиссии по координации деятельности Открытого Правительства за период 2012– 2018 гг.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»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Открытое правительство. Официальный портал [Электронный ресурс] // 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US"/>
        </w:rPr>
        <w:t>URL</w:t>
      </w:r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  <w:hyperlink r:id="rId49" w:history="1">
        <w:r w:rsidRPr="00561A38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</w:rPr>
          <w:t>http://open.gov.ru/upload/iblock/2dd/2dd94d15bf92580782080ca09d8a9dd5.pdf</w:t>
        </w:r>
      </w:hyperlink>
      <w:r w:rsidRPr="00561A3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(дата обращения 29.04.2018)</w:t>
      </w:r>
    </w:p>
  </w:footnote>
  <w:footnote w:id="150">
    <w:p w14:paraId="0DAD23B3" w14:textId="69E11CB9" w:rsidR="00564E9B" w:rsidRPr="00A030A8" w:rsidRDefault="00564E9B" w:rsidP="00C835AE">
      <w:pPr>
        <w:pStyle w:val="af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835AE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C835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См. Письмо Экспертного совета при Правительстве Российской Федерации от «18» сентября 2017 г. Об организации контроля за выполнением мероприятий, предусмотренных ведомственными планами противодействия коррупции. Открытое правительство. Официальный портал [Электронный ресурс] // </w:t>
      </w:r>
      <w:r w:rsidRPr="00C835A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C835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50" w:history="1">
        <w:r w:rsidRPr="00C835AE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http://open.gov.ru/upload/iblock/7fe/7fefb3af0ea648d4ae548299f64f1290.pdf</w:t>
        </w:r>
      </w:hyperlink>
      <w:r w:rsidRPr="00C835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835AE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(дата обращения 29.04.2018)</w:t>
      </w:r>
    </w:p>
  </w:footnote>
  <w:footnote w:id="151">
    <w:p w14:paraId="27967E3E" w14:textId="325AC20C" w:rsidR="00564E9B" w:rsidRPr="00A030A8" w:rsidRDefault="00564E9B" w:rsidP="00A030A8">
      <w:pPr>
        <w:pStyle w:val="af"/>
        <w:rPr>
          <w:rFonts w:ascii="Times New Roman" w:hAnsi="Times New Roman" w:cs="Times New Roman"/>
          <w:sz w:val="22"/>
          <w:szCs w:val="22"/>
        </w:rPr>
      </w:pPr>
      <w:r w:rsidRPr="00A030A8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A030A8">
        <w:rPr>
          <w:rFonts w:ascii="Times New Roman" w:hAnsi="Times New Roman" w:cs="Times New Roman"/>
          <w:i/>
          <w:iCs/>
          <w:sz w:val="22"/>
          <w:szCs w:val="22"/>
        </w:rPr>
        <w:t>Бочарова</w:t>
      </w:r>
      <w:proofErr w:type="spellEnd"/>
      <w:r w:rsidRPr="00A030A8">
        <w:rPr>
          <w:rFonts w:ascii="Times New Roman" w:hAnsi="Times New Roman" w:cs="Times New Roman"/>
          <w:i/>
          <w:iCs/>
          <w:sz w:val="22"/>
          <w:szCs w:val="22"/>
        </w:rPr>
        <w:t xml:space="preserve"> А. К.  </w:t>
      </w:r>
      <w:r w:rsidRPr="00A030A8">
        <w:rPr>
          <w:rFonts w:ascii="Times New Roman" w:hAnsi="Times New Roman" w:cs="Times New Roman"/>
          <w:sz w:val="22"/>
          <w:szCs w:val="22"/>
        </w:rPr>
        <w:t>Развитие института оценки эффективности государственного управления //</w:t>
      </w:r>
      <w:r w:rsidRPr="00A030A8">
        <w:rPr>
          <w:rFonts w:ascii="Times New Roman" w:hAnsi="Times New Roman" w:cs="Times New Roman"/>
          <w:sz w:val="22"/>
          <w:szCs w:val="22"/>
        </w:rPr>
        <w:br/>
        <w:t xml:space="preserve">Мировая экономика и международные отношения. 2013. </w:t>
      </w:r>
      <w:r w:rsidRPr="00A030A8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A030A8">
        <w:rPr>
          <w:rFonts w:ascii="Times New Roman" w:hAnsi="Times New Roman" w:cs="Times New Roman"/>
          <w:sz w:val="22"/>
          <w:szCs w:val="22"/>
        </w:rPr>
        <w:t xml:space="preserve">. 9. С. 69–75, с. 73 </w:t>
      </w:r>
    </w:p>
    <w:p w14:paraId="64F1EC82" w14:textId="35AB730D" w:rsidR="00564E9B" w:rsidRDefault="00564E9B">
      <w:pPr>
        <w:pStyle w:val="af"/>
      </w:pPr>
    </w:p>
  </w:footnote>
  <w:footnote w:id="152">
    <w:p w14:paraId="1B384F3A" w14:textId="6059DD59" w:rsidR="00564E9B" w:rsidRPr="00461FC7" w:rsidRDefault="00564E9B">
      <w:pPr>
        <w:pStyle w:val="af"/>
        <w:rPr>
          <w:rFonts w:ascii="Times New Roman" w:hAnsi="Times New Roman" w:cs="Times New Roman"/>
          <w:sz w:val="22"/>
          <w:szCs w:val="22"/>
        </w:rPr>
      </w:pPr>
      <w:r w:rsidRPr="00461FC7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461FC7">
        <w:rPr>
          <w:rFonts w:ascii="Times New Roman" w:hAnsi="Times New Roman" w:cs="Times New Roman"/>
          <w:i/>
          <w:sz w:val="22"/>
          <w:szCs w:val="22"/>
        </w:rPr>
        <w:t xml:space="preserve">Александров В.И., </w:t>
      </w:r>
      <w:proofErr w:type="spellStart"/>
      <w:r w:rsidRPr="00461FC7">
        <w:rPr>
          <w:rFonts w:ascii="Times New Roman" w:hAnsi="Times New Roman" w:cs="Times New Roman"/>
          <w:i/>
          <w:sz w:val="22"/>
          <w:szCs w:val="22"/>
        </w:rPr>
        <w:t>Барабашев</w:t>
      </w:r>
      <w:proofErr w:type="spellEnd"/>
      <w:r w:rsidRPr="00461FC7">
        <w:rPr>
          <w:rFonts w:ascii="Times New Roman" w:hAnsi="Times New Roman" w:cs="Times New Roman"/>
          <w:i/>
          <w:sz w:val="22"/>
          <w:szCs w:val="22"/>
        </w:rPr>
        <w:t xml:space="preserve"> А.Г., </w:t>
      </w:r>
      <w:proofErr w:type="spellStart"/>
      <w:r w:rsidRPr="00461FC7">
        <w:rPr>
          <w:rFonts w:ascii="Times New Roman" w:hAnsi="Times New Roman" w:cs="Times New Roman"/>
          <w:i/>
          <w:sz w:val="22"/>
          <w:szCs w:val="22"/>
        </w:rPr>
        <w:t>Стружак</w:t>
      </w:r>
      <w:proofErr w:type="spellEnd"/>
      <w:r w:rsidRPr="00461FC7">
        <w:rPr>
          <w:rFonts w:ascii="Times New Roman" w:hAnsi="Times New Roman" w:cs="Times New Roman"/>
          <w:i/>
          <w:sz w:val="22"/>
          <w:szCs w:val="22"/>
        </w:rPr>
        <w:t xml:space="preserve"> Е.П.</w:t>
      </w:r>
      <w:r w:rsidRPr="00461FC7">
        <w:rPr>
          <w:rFonts w:ascii="Times New Roman" w:hAnsi="Times New Roman" w:cs="Times New Roman"/>
          <w:sz w:val="22"/>
          <w:szCs w:val="22"/>
        </w:rPr>
        <w:t xml:space="preserve"> Коррупция и конфликт интересов // Общественные науки и современность. 2010. </w:t>
      </w:r>
      <w:r w:rsidRPr="00461FC7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461FC7">
        <w:rPr>
          <w:rFonts w:ascii="Times New Roman" w:hAnsi="Times New Roman" w:cs="Times New Roman"/>
          <w:sz w:val="22"/>
          <w:szCs w:val="22"/>
        </w:rPr>
        <w:t xml:space="preserve">. 2. </w:t>
      </w:r>
      <w:r w:rsidRPr="00461FC7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461FC7">
        <w:rPr>
          <w:rFonts w:ascii="Times New Roman" w:hAnsi="Times New Roman" w:cs="Times New Roman"/>
          <w:sz w:val="22"/>
          <w:szCs w:val="22"/>
        </w:rPr>
        <w:t>. 94–102, с. 101</w:t>
      </w:r>
    </w:p>
  </w:footnote>
  <w:footnote w:id="153">
    <w:p w14:paraId="656600EA" w14:textId="624D590F" w:rsidR="00564E9B" w:rsidRPr="00461FC7" w:rsidRDefault="00564E9B" w:rsidP="00B23124">
      <w:pPr>
        <w:pStyle w:val="af"/>
        <w:rPr>
          <w:rFonts w:ascii="Times New Roman" w:hAnsi="Times New Roman" w:cs="Times New Roman"/>
          <w:sz w:val="22"/>
          <w:szCs w:val="22"/>
        </w:rPr>
      </w:pPr>
      <w:r w:rsidRPr="00A30912">
        <w:rPr>
          <w:rStyle w:val="af1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>См</w:t>
      </w:r>
      <w:r w:rsidRPr="00461FC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приведённые в рамках Параграфа 2.1 данные по оценке коррупции в России: </w:t>
      </w:r>
      <w:r w:rsidRPr="00A30912">
        <w:rPr>
          <w:rFonts w:ascii="Times New Roman" w:hAnsi="Times New Roman" w:cs="Times New Roman"/>
          <w:sz w:val="22"/>
          <w:szCs w:val="22"/>
          <w:lang w:val="en-US"/>
        </w:rPr>
        <w:t>Transparency</w:t>
      </w:r>
      <w:r w:rsidRPr="00461FC7">
        <w:rPr>
          <w:rFonts w:ascii="Times New Roman" w:hAnsi="Times New Roman" w:cs="Times New Roman"/>
          <w:sz w:val="22"/>
          <w:szCs w:val="22"/>
        </w:rPr>
        <w:t xml:space="preserve"> </w:t>
      </w:r>
      <w:r w:rsidRPr="00A30912">
        <w:rPr>
          <w:rFonts w:ascii="Times New Roman" w:hAnsi="Times New Roman" w:cs="Times New Roman"/>
          <w:sz w:val="22"/>
          <w:szCs w:val="22"/>
          <w:lang w:val="en-US"/>
        </w:rPr>
        <w:t>International</w:t>
      </w:r>
      <w:r w:rsidRPr="00461FC7">
        <w:rPr>
          <w:rFonts w:ascii="Times New Roman" w:hAnsi="Times New Roman" w:cs="Times New Roman"/>
          <w:sz w:val="22"/>
          <w:szCs w:val="22"/>
        </w:rPr>
        <w:t xml:space="preserve"> </w:t>
      </w:r>
      <w:r w:rsidRPr="00A30912">
        <w:rPr>
          <w:rFonts w:ascii="Times New Roman" w:hAnsi="Times New Roman" w:cs="Times New Roman"/>
          <w:sz w:val="22"/>
          <w:szCs w:val="22"/>
          <w:lang w:val="en-US"/>
        </w:rPr>
        <w:t>Corruption</w:t>
      </w:r>
      <w:r w:rsidRPr="00461FC7">
        <w:rPr>
          <w:rFonts w:ascii="Times New Roman" w:hAnsi="Times New Roman" w:cs="Times New Roman"/>
          <w:sz w:val="22"/>
          <w:szCs w:val="22"/>
        </w:rPr>
        <w:t xml:space="preserve"> </w:t>
      </w:r>
      <w:r w:rsidRPr="00A30912">
        <w:rPr>
          <w:rFonts w:ascii="Times New Roman" w:hAnsi="Times New Roman" w:cs="Times New Roman"/>
          <w:sz w:val="22"/>
          <w:szCs w:val="22"/>
          <w:lang w:val="en-US"/>
        </w:rPr>
        <w:t>Perceptions</w:t>
      </w:r>
      <w:r w:rsidRPr="00461FC7">
        <w:rPr>
          <w:rFonts w:ascii="Times New Roman" w:hAnsi="Times New Roman" w:cs="Times New Roman"/>
          <w:sz w:val="22"/>
          <w:szCs w:val="22"/>
        </w:rPr>
        <w:t xml:space="preserve"> </w:t>
      </w:r>
      <w:r w:rsidRPr="00A30912">
        <w:rPr>
          <w:rFonts w:ascii="Times New Roman" w:hAnsi="Times New Roman" w:cs="Times New Roman"/>
          <w:sz w:val="22"/>
          <w:szCs w:val="22"/>
          <w:lang w:val="en-US"/>
        </w:rPr>
        <w:t>Index</w:t>
      </w:r>
      <w:r w:rsidRPr="00461FC7">
        <w:rPr>
          <w:rFonts w:ascii="Times New Roman" w:hAnsi="Times New Roman" w:cs="Times New Roman"/>
          <w:sz w:val="22"/>
          <w:szCs w:val="22"/>
        </w:rPr>
        <w:t xml:space="preserve"> 1996–2017 [</w:t>
      </w:r>
      <w:r w:rsidRPr="00A30912">
        <w:rPr>
          <w:rFonts w:ascii="Times New Roman" w:hAnsi="Times New Roman" w:cs="Times New Roman"/>
          <w:sz w:val="22"/>
          <w:szCs w:val="22"/>
        </w:rPr>
        <w:t>Электронный</w:t>
      </w:r>
      <w:r w:rsidRPr="00461FC7">
        <w:rPr>
          <w:rFonts w:ascii="Times New Roman" w:hAnsi="Times New Roman" w:cs="Times New Roman"/>
          <w:sz w:val="22"/>
          <w:szCs w:val="22"/>
        </w:rPr>
        <w:t xml:space="preserve"> </w:t>
      </w:r>
      <w:r w:rsidRPr="00A30912">
        <w:rPr>
          <w:rFonts w:ascii="Times New Roman" w:hAnsi="Times New Roman" w:cs="Times New Roman"/>
          <w:sz w:val="22"/>
          <w:szCs w:val="22"/>
        </w:rPr>
        <w:t>ресурс</w:t>
      </w:r>
      <w:r w:rsidRPr="00461FC7">
        <w:rPr>
          <w:rFonts w:ascii="Times New Roman" w:hAnsi="Times New Roman" w:cs="Times New Roman"/>
          <w:sz w:val="22"/>
          <w:szCs w:val="22"/>
        </w:rPr>
        <w:t xml:space="preserve">] // </w:t>
      </w:r>
      <w:r w:rsidRPr="00A30912">
        <w:rPr>
          <w:rFonts w:ascii="Times New Roman" w:hAnsi="Times New Roman" w:cs="Times New Roman"/>
          <w:sz w:val="22"/>
          <w:szCs w:val="22"/>
          <w:lang w:val="en-US"/>
        </w:rPr>
        <w:t>URL</w:t>
      </w:r>
      <w:r w:rsidRPr="00461FC7">
        <w:rPr>
          <w:rFonts w:ascii="Times New Roman" w:hAnsi="Times New Roman" w:cs="Times New Roman"/>
          <w:sz w:val="22"/>
          <w:szCs w:val="22"/>
        </w:rPr>
        <w:t xml:space="preserve">: </w:t>
      </w:r>
      <w:hyperlink r:id="rId51" w:history="1">
        <w:r w:rsidRPr="00A30912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https</w:t>
        </w:r>
        <w:r w:rsidRPr="00461FC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://</w:t>
        </w:r>
        <w:r w:rsidRPr="00A30912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transparency</w:t>
        </w:r>
        <w:r w:rsidRPr="00461FC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A30912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org</w:t>
        </w:r>
        <w:r w:rsidRPr="00461FC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.</w:t>
        </w:r>
        <w:r w:rsidRPr="00A30912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r w:rsidRPr="00461FC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A30912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research</w:t>
        </w:r>
        <w:r w:rsidRPr="00461FC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/</w:t>
        </w:r>
        <w:r w:rsidRPr="00A30912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indeks</w:t>
        </w:r>
        <w:r w:rsidRPr="00461FC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Pr="00A30912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vospriyatiya</w:t>
        </w:r>
        <w:r w:rsidRPr="00461FC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-</w:t>
        </w:r>
        <w:r w:rsidRPr="00A30912">
          <w:rPr>
            <w:rStyle w:val="af2"/>
            <w:rFonts w:ascii="Times New Roman" w:hAnsi="Times New Roman" w:cs="Times New Roman"/>
            <w:color w:val="auto"/>
            <w:sz w:val="22"/>
            <w:szCs w:val="22"/>
            <w:lang w:val="en-US"/>
          </w:rPr>
          <w:t>korruptsii</w:t>
        </w:r>
        <w:r w:rsidRPr="00461FC7">
          <w:rPr>
            <w:rStyle w:val="af2"/>
            <w:rFonts w:ascii="Times New Roman" w:hAnsi="Times New Roman" w:cs="Times New Roman"/>
            <w:color w:val="auto"/>
            <w:sz w:val="22"/>
            <w:szCs w:val="22"/>
          </w:rPr>
          <w:t>/</w:t>
        </w:r>
      </w:hyperlink>
      <w:r w:rsidRPr="00461FC7">
        <w:rPr>
          <w:rFonts w:ascii="Times New Roman" w:hAnsi="Times New Roman" w:cs="Times New Roman"/>
          <w:sz w:val="22"/>
          <w:szCs w:val="22"/>
        </w:rPr>
        <w:t xml:space="preserve"> (</w:t>
      </w:r>
      <w:r w:rsidRPr="00A30912">
        <w:rPr>
          <w:rFonts w:ascii="Times New Roman" w:hAnsi="Times New Roman" w:cs="Times New Roman"/>
          <w:sz w:val="22"/>
          <w:szCs w:val="22"/>
        </w:rPr>
        <w:t>дата</w:t>
      </w:r>
      <w:r w:rsidRPr="00461FC7">
        <w:rPr>
          <w:rFonts w:ascii="Times New Roman" w:hAnsi="Times New Roman" w:cs="Times New Roman"/>
          <w:sz w:val="22"/>
          <w:szCs w:val="22"/>
        </w:rPr>
        <w:t xml:space="preserve"> </w:t>
      </w:r>
      <w:r w:rsidRPr="00A30912">
        <w:rPr>
          <w:rFonts w:ascii="Times New Roman" w:hAnsi="Times New Roman" w:cs="Times New Roman"/>
          <w:sz w:val="22"/>
          <w:szCs w:val="22"/>
        </w:rPr>
        <w:t>обращения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61FC7">
        <w:rPr>
          <w:rFonts w:ascii="Times New Roman" w:hAnsi="Times New Roman" w:cs="Times New Roman"/>
          <w:sz w:val="22"/>
          <w:szCs w:val="22"/>
        </w:rPr>
        <w:t>22.04.2018)</w:t>
      </w:r>
    </w:p>
  </w:footnote>
  <w:footnote w:id="154">
    <w:p w14:paraId="62C2E2B5" w14:textId="2AA98D6E" w:rsidR="00564E9B" w:rsidRPr="00CC77DD" w:rsidRDefault="00564E9B" w:rsidP="00CC77DD">
      <w:pPr>
        <w:pStyle w:val="af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C77DD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CC77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Прозрачность чиновников оказалась преувеличенной. «Открытое правительство» сомневается в адекватности самооценки ведомств. Газета «Коммерсантъ». 27.04.2018 [Электронный ресурс] // </w:t>
      </w:r>
      <w:r w:rsidRPr="00CC77DD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CC77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52" w:history="1"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https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://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www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.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kommersant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.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ru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/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doc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/3614831?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from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=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four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_</w:t>
        </w:r>
        <w:r w:rsidRPr="00CC77DD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  <w:lang w:val="en-US"/>
          </w:rPr>
          <w:t>economic</w:t>
        </w:r>
      </w:hyperlink>
      <w:r w:rsidRPr="00CC77D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22.04.2018)</w:t>
      </w:r>
    </w:p>
    <w:p w14:paraId="62C3C933" w14:textId="0C4728D7" w:rsidR="00564E9B" w:rsidRDefault="00564E9B">
      <w:pPr>
        <w:pStyle w:val="af"/>
      </w:pPr>
    </w:p>
  </w:footnote>
  <w:footnote w:id="155">
    <w:p w14:paraId="59CE5C5C" w14:textId="77777777" w:rsidR="00564E9B" w:rsidRPr="00C76EA2" w:rsidRDefault="00564E9B" w:rsidP="001A15E7">
      <w:pPr>
        <w:pStyle w:val="af"/>
        <w:rPr>
          <w:rFonts w:ascii="Times New Roman" w:hAnsi="Times New Roman" w:cs="Times New Roman"/>
          <w:sz w:val="22"/>
          <w:szCs w:val="22"/>
        </w:rPr>
      </w:pPr>
      <w:r w:rsidRPr="00C76EA2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C76EA2">
        <w:rPr>
          <w:rFonts w:ascii="Times New Roman" w:hAnsi="Times New Roman" w:cs="Times New Roman"/>
          <w:bCs/>
          <w:i/>
          <w:iCs/>
          <w:color w:val="242021"/>
          <w:sz w:val="22"/>
          <w:szCs w:val="22"/>
        </w:rPr>
        <w:t xml:space="preserve">Рыбаков О. Ю. </w:t>
      </w:r>
      <w:r w:rsidRPr="00C76EA2">
        <w:rPr>
          <w:rFonts w:ascii="Times New Roman" w:hAnsi="Times New Roman" w:cs="Times New Roman"/>
          <w:bCs/>
          <w:color w:val="242021"/>
          <w:sz w:val="22"/>
          <w:szCs w:val="22"/>
        </w:rPr>
        <w:t xml:space="preserve">Антикоррупционная правовая политика: понятие и структура // Мониторинг </w:t>
      </w:r>
      <w:proofErr w:type="spellStart"/>
      <w:r w:rsidRPr="00C76EA2">
        <w:rPr>
          <w:rFonts w:ascii="Times New Roman" w:hAnsi="Times New Roman" w:cs="Times New Roman"/>
          <w:bCs/>
          <w:color w:val="242021"/>
          <w:sz w:val="22"/>
          <w:szCs w:val="22"/>
        </w:rPr>
        <w:t>правоприменения</w:t>
      </w:r>
      <w:proofErr w:type="spellEnd"/>
      <w:r w:rsidRPr="00C76EA2">
        <w:rPr>
          <w:rFonts w:ascii="Times New Roman" w:hAnsi="Times New Roman" w:cs="Times New Roman"/>
          <w:bCs/>
          <w:color w:val="242021"/>
          <w:sz w:val="22"/>
          <w:szCs w:val="22"/>
        </w:rPr>
        <w:t xml:space="preserve">. 2016. </w:t>
      </w:r>
      <w:r w:rsidRPr="00C76EA2">
        <w:rPr>
          <w:rFonts w:ascii="Times New Roman" w:hAnsi="Times New Roman" w:cs="Times New Roman"/>
          <w:bCs/>
          <w:color w:val="242021"/>
          <w:sz w:val="22"/>
          <w:szCs w:val="22"/>
          <w:lang w:val="en-US"/>
        </w:rPr>
        <w:t>No</w:t>
      </w:r>
      <w:r w:rsidRPr="00C76EA2">
        <w:rPr>
          <w:rFonts w:ascii="Times New Roman" w:hAnsi="Times New Roman" w:cs="Times New Roman"/>
          <w:bCs/>
          <w:color w:val="242021"/>
          <w:sz w:val="22"/>
          <w:szCs w:val="22"/>
        </w:rPr>
        <w:t>. 1.</w:t>
      </w:r>
      <w:r>
        <w:rPr>
          <w:rFonts w:ascii="Times New Roman" w:hAnsi="Times New Roman" w:cs="Times New Roman"/>
          <w:bCs/>
          <w:color w:val="242021"/>
          <w:sz w:val="22"/>
          <w:szCs w:val="22"/>
        </w:rPr>
        <w:t xml:space="preserve"> </w:t>
      </w:r>
      <w:r w:rsidRPr="00C76EA2">
        <w:rPr>
          <w:rFonts w:ascii="Times New Roman" w:hAnsi="Times New Roman" w:cs="Times New Roman"/>
          <w:bCs/>
          <w:color w:val="242021"/>
          <w:sz w:val="22"/>
          <w:szCs w:val="22"/>
          <w:lang w:val="en-US"/>
        </w:rPr>
        <w:t>C</w:t>
      </w:r>
      <w:r>
        <w:rPr>
          <w:rFonts w:ascii="Times New Roman" w:hAnsi="Times New Roman" w:cs="Times New Roman"/>
          <w:bCs/>
          <w:color w:val="242021"/>
          <w:sz w:val="22"/>
          <w:szCs w:val="22"/>
        </w:rPr>
        <w:t>. 3–</w:t>
      </w:r>
      <w:r w:rsidRPr="00C76EA2">
        <w:rPr>
          <w:rFonts w:ascii="Times New Roman" w:hAnsi="Times New Roman" w:cs="Times New Roman"/>
          <w:bCs/>
          <w:color w:val="242021"/>
          <w:sz w:val="22"/>
          <w:szCs w:val="22"/>
        </w:rPr>
        <w:t>21, с. 14</w:t>
      </w:r>
    </w:p>
  </w:footnote>
  <w:footnote w:id="156">
    <w:p w14:paraId="33BC2013" w14:textId="537EBE9C" w:rsidR="00564E9B" w:rsidRPr="00CC77DD" w:rsidRDefault="00564E9B" w:rsidP="00CC77DD">
      <w:pPr>
        <w:pStyle w:val="af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C77DD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CC77D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Путин: Искоренить коррупцию сразу не удастся, но нужно пробовать. Газета «Ведомости». 26.01.2016 [Электронный ресурс] // URL: </w:t>
      </w:r>
      <w:hyperlink r:id="rId53" w:history="1">
        <w:r w:rsidRPr="00CC77DD">
          <w:rPr>
            <w:rStyle w:val="af2"/>
            <w:rFonts w:ascii="Times New Roman" w:hAnsi="Times New Roman" w:cs="Times New Roman"/>
            <w:bCs/>
            <w:color w:val="000000" w:themeColor="text1"/>
            <w:sz w:val="22"/>
            <w:szCs w:val="22"/>
          </w:rPr>
          <w:t>https://www.vedomosti.ru/politics/articles/2016/01/26/625539-putin-korruptsiyu</w:t>
        </w:r>
      </w:hyperlink>
      <w:r w:rsidRPr="00CC77D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(дата обращения 22.04.2018)</w:t>
      </w:r>
    </w:p>
    <w:p w14:paraId="38028CCA" w14:textId="2DB022A9" w:rsidR="00564E9B" w:rsidRDefault="00564E9B">
      <w:pPr>
        <w:pStyle w:val="af"/>
      </w:pPr>
    </w:p>
  </w:footnote>
  <w:footnote w:id="157">
    <w:p w14:paraId="0E93EDA7" w14:textId="2277552D" w:rsidR="00564E9B" w:rsidRPr="00E34763" w:rsidRDefault="00564E9B">
      <w:pPr>
        <w:pStyle w:val="af"/>
        <w:rPr>
          <w:rFonts w:ascii="Times New Roman" w:hAnsi="Times New Roman" w:cs="Times New Roman"/>
          <w:sz w:val="22"/>
          <w:szCs w:val="22"/>
        </w:rPr>
      </w:pPr>
      <w:r w:rsidRPr="00E34763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E347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Совершенствование государственного управления. Портал административной реформы [Электронный ресурс] // </w:t>
      </w:r>
      <w:r w:rsidRPr="00E3476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E347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54" w:history="1">
        <w:r w:rsidRPr="00E34763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http://ar.gov.ru/ru/antikorrupcionnaya_politika/index.html</w:t>
        </w:r>
      </w:hyperlink>
      <w:r w:rsidRPr="00E347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30.04.2018) </w:t>
      </w:r>
    </w:p>
  </w:footnote>
  <w:footnote w:id="158">
    <w:p w14:paraId="6E8B360B" w14:textId="125A00A7" w:rsidR="00564E9B" w:rsidRPr="002828AB" w:rsidRDefault="00564E9B" w:rsidP="00E34763">
      <w:pPr>
        <w:pStyle w:val="af"/>
        <w:rPr>
          <w:rFonts w:ascii="Times New Roman" w:hAnsi="Times New Roman" w:cs="Times New Roman"/>
          <w:sz w:val="22"/>
          <w:szCs w:val="22"/>
        </w:rPr>
      </w:pPr>
      <w:r w:rsidRPr="00E34763">
        <w:rPr>
          <w:rStyle w:val="af1"/>
          <w:rFonts w:ascii="Times New Roman" w:hAnsi="Times New Roman" w:cs="Times New Roman"/>
          <w:sz w:val="22"/>
          <w:szCs w:val="22"/>
        </w:rPr>
        <w:footnoteRef/>
      </w:r>
      <w:proofErr w:type="spellStart"/>
      <w:r w:rsidRPr="00E34763">
        <w:rPr>
          <w:rFonts w:ascii="Times New Roman" w:hAnsi="Times New Roman" w:cs="Times New Roman"/>
          <w:i/>
          <w:sz w:val="22"/>
          <w:szCs w:val="22"/>
        </w:rPr>
        <w:t>Сморгунов</w:t>
      </w:r>
      <w:proofErr w:type="spellEnd"/>
      <w:r w:rsidRPr="00E34763">
        <w:rPr>
          <w:rFonts w:ascii="Times New Roman" w:hAnsi="Times New Roman" w:cs="Times New Roman"/>
          <w:i/>
          <w:sz w:val="22"/>
          <w:szCs w:val="22"/>
        </w:rPr>
        <w:t xml:space="preserve"> Л.В.</w:t>
      </w:r>
      <w:r w:rsidRPr="00E34763">
        <w:rPr>
          <w:rFonts w:ascii="Times New Roman" w:hAnsi="Times New Roman" w:cs="Times New Roman"/>
          <w:sz w:val="22"/>
          <w:szCs w:val="22"/>
        </w:rPr>
        <w:t xml:space="preserve"> Государство и политика модернизации // Вестник философии и социологии КГУ. 2010. N</w:t>
      </w:r>
      <w:r w:rsidRPr="00E34763">
        <w:rPr>
          <w:rFonts w:ascii="Times New Roman" w:hAnsi="Times New Roman" w:cs="Times New Roman"/>
          <w:sz w:val="22"/>
          <w:szCs w:val="22"/>
          <w:lang w:val="en-US"/>
        </w:rPr>
        <w:t>o</w:t>
      </w:r>
      <w:r w:rsidRPr="00E34763">
        <w:rPr>
          <w:rFonts w:ascii="Times New Roman" w:hAnsi="Times New Roman" w:cs="Times New Roman"/>
          <w:sz w:val="22"/>
          <w:szCs w:val="22"/>
        </w:rPr>
        <w:t xml:space="preserve">. 2. </w:t>
      </w:r>
      <w:r w:rsidRPr="00E34763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E34763">
        <w:rPr>
          <w:rFonts w:ascii="Times New Roman" w:hAnsi="Times New Roman" w:cs="Times New Roman"/>
          <w:sz w:val="22"/>
          <w:szCs w:val="22"/>
        </w:rPr>
        <w:t>.132–139</w:t>
      </w:r>
      <w:r w:rsidRPr="002828AB">
        <w:rPr>
          <w:rFonts w:ascii="Times New Roman" w:hAnsi="Times New Roman" w:cs="Times New Roman"/>
          <w:sz w:val="22"/>
          <w:szCs w:val="22"/>
        </w:rPr>
        <w:t xml:space="preserve">, </w:t>
      </w:r>
      <w:r w:rsidRPr="00E34763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2828AB">
        <w:rPr>
          <w:rFonts w:ascii="Times New Roman" w:hAnsi="Times New Roman" w:cs="Times New Roman"/>
          <w:sz w:val="22"/>
          <w:szCs w:val="22"/>
        </w:rPr>
        <w:t>.</w:t>
      </w:r>
      <w:r w:rsidRPr="00E34763">
        <w:rPr>
          <w:rFonts w:ascii="Times New Roman" w:hAnsi="Times New Roman" w:cs="Times New Roman"/>
          <w:sz w:val="22"/>
          <w:szCs w:val="22"/>
        </w:rPr>
        <w:t>132</w:t>
      </w:r>
      <w:r w:rsidRPr="002828AB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159">
    <w:p w14:paraId="0EF74F89" w14:textId="20D2B170" w:rsidR="00564E9B" w:rsidRPr="00A913BA" w:rsidRDefault="00564E9B" w:rsidP="00A913BA">
      <w:pPr>
        <w:pStyle w:val="af"/>
        <w:tabs>
          <w:tab w:val="left" w:pos="8080"/>
        </w:tabs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13BA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proofErr w:type="spellStart"/>
      <w:r w:rsidRPr="00A913B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Барабашев</w:t>
      </w:r>
      <w:proofErr w:type="spellEnd"/>
      <w:r w:rsidRPr="00A913B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А.Г.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Кризис государственного управления и его влияние на основные административные парадигмы государства и бюрократии // Вопросы государственного и муниципального управления. 2016. 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3. С.163–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194, </w:t>
      </w:r>
      <w:r w:rsidRPr="00A913B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Абрамова М.Г.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Мифологема сильного государства и актуальные задачи государственной политики России // Вестник Московского университета. Серия 12: Политические науки. 2014. 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3. С.90–111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160">
    <w:p w14:paraId="40B2FF2E" w14:textId="7AA6D235" w:rsidR="00564E9B" w:rsidRPr="00A913BA" w:rsidRDefault="00564E9B" w:rsidP="00A913BA">
      <w:pPr>
        <w:pStyle w:val="af"/>
        <w:tabs>
          <w:tab w:val="left" w:pos="8080"/>
        </w:tabs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13BA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proofErr w:type="spellStart"/>
      <w:r w:rsidRPr="00A913B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Сморгунов</w:t>
      </w:r>
      <w:proofErr w:type="spellEnd"/>
      <w:r w:rsidRPr="00A913B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Л.В.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поисках управляемости: концепции и трансформации государственного управления в 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XXI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веке, СПб: Издательство Санкт-Пете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рбургского университета, 2012. C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362, с.8. </w:t>
      </w:r>
    </w:p>
  </w:footnote>
  <w:footnote w:id="161">
    <w:p w14:paraId="2DF45B55" w14:textId="3227E029" w:rsidR="00564E9B" w:rsidRPr="00A913BA" w:rsidRDefault="00564E9B" w:rsidP="00A913BA">
      <w:pPr>
        <w:pStyle w:val="af"/>
        <w:tabs>
          <w:tab w:val="left" w:pos="8080"/>
        </w:tabs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13BA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Электронное правительство и электронная демократия в России: текущее состояние и перспективы развития // 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55" w:history="1">
        <w:r w:rsidRPr="00A913BA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http://filearchive.cnews.ru/doc/2013/10/eDemocracy_REPORT.pdf</w:t>
        </w:r>
      </w:hyperlink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27.04.2018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Результаты исследования общественного мнения в отношении развития механизмов Электронного Правительства и Электронной Демократии // </w:t>
      </w:r>
      <w:hyperlink r:id="rId56" w:history="1">
        <w:r w:rsidRPr="00A913BA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https://wciom.ru/fileadmin/file/reports_conferences/2013/2013-05-28-elektrin-pravitelstvo.pdf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27.04.2018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</w:footnote>
  <w:footnote w:id="162">
    <w:p w14:paraId="12609AA2" w14:textId="0AB618DD" w:rsidR="00564E9B" w:rsidRPr="00A913BA" w:rsidRDefault="00564E9B" w:rsidP="00A913BA">
      <w:pPr>
        <w:pStyle w:val="af"/>
        <w:tabs>
          <w:tab w:val="left" w:pos="8080"/>
        </w:tabs>
        <w:ind w:right="-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13BA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Показателен в данном случае проект </w:t>
      </w:r>
      <w:proofErr w:type="spellStart"/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>цифровизации</w:t>
      </w:r>
      <w:proofErr w:type="spellEnd"/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управления, представленный Центром стратегических разработок, подробнее о проекте см. </w:t>
      </w:r>
      <w:proofErr w:type="spellStart"/>
      <w:r w:rsidRPr="009A3C5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Шклярук</w:t>
      </w:r>
      <w:proofErr w:type="spellEnd"/>
      <w:r w:rsidRPr="009A3C5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М., Шипов С.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Цифровое государство будущего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Проект «Россия будущего 2017–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2035» [Электронный ресурс] // URL: </w:t>
      </w:r>
      <w:hyperlink r:id="rId57" w:history="1">
        <w:r w:rsidRPr="00A913BA">
          <w:rPr>
            <w:rStyle w:val="af2"/>
            <w:rFonts w:ascii="Times New Roman" w:hAnsi="Times New Roman" w:cs="Times New Roman"/>
            <w:color w:val="000000" w:themeColor="text1"/>
            <w:sz w:val="22"/>
            <w:szCs w:val="22"/>
          </w:rPr>
          <w:t>http://www.russia2035.ru/works/rbc-state-future/</w:t>
        </w:r>
      </w:hyperlink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27.04.2018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</w:p>
  </w:footnote>
  <w:footnote w:id="163">
    <w:p w14:paraId="1F18E8A8" w14:textId="3D7FFEF7" w:rsidR="00564E9B" w:rsidRPr="002E4485" w:rsidRDefault="00564E9B" w:rsidP="00A913BA">
      <w:pPr>
        <w:pStyle w:val="af"/>
        <w:tabs>
          <w:tab w:val="left" w:pos="8080"/>
        </w:tabs>
        <w:ind w:right="-1"/>
      </w:pPr>
      <w:r w:rsidRPr="00A913BA">
        <w:rPr>
          <w:rStyle w:val="af1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9A3C5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Волкова А.В.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Современная публичность и публичные ценности: российские и зарубежные практики // Вестник Санкт-Петербургского университета. Серия 6. Политология. Международные отношения. 2014. 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</w:t>
      </w:r>
      <w:r w:rsidRPr="00A913B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 111–118</w:t>
      </w:r>
    </w:p>
  </w:footnote>
  <w:footnote w:id="164">
    <w:p w14:paraId="6BAA29AC" w14:textId="340C6234" w:rsidR="00564E9B" w:rsidRPr="009A3C57" w:rsidRDefault="00564E9B" w:rsidP="009A3C57">
      <w:pPr>
        <w:pStyle w:val="af"/>
        <w:ind w:right="-1"/>
        <w:rPr>
          <w:rFonts w:ascii="Times New Roman" w:hAnsi="Times New Roman" w:cs="Times New Roman"/>
          <w:sz w:val="22"/>
          <w:szCs w:val="22"/>
        </w:rPr>
      </w:pPr>
      <w:r w:rsidRPr="009A3C57">
        <w:rPr>
          <w:rStyle w:val="af1"/>
          <w:rFonts w:ascii="Times New Roman" w:hAnsi="Times New Roman" w:cs="Times New Roman"/>
          <w:sz w:val="22"/>
          <w:szCs w:val="22"/>
        </w:rPr>
        <w:footnoteRef/>
      </w:r>
      <w:r w:rsidRPr="00193327">
        <w:rPr>
          <w:rFonts w:ascii="Times New Roman" w:hAnsi="Times New Roman" w:cs="Times New Roman"/>
          <w:i/>
          <w:sz w:val="22"/>
          <w:szCs w:val="22"/>
        </w:rPr>
        <w:t>Кулакова Т.А.</w:t>
      </w:r>
      <w:r w:rsidRPr="009A3C57">
        <w:rPr>
          <w:rFonts w:ascii="Times New Roman" w:hAnsi="Times New Roman" w:cs="Times New Roman"/>
          <w:sz w:val="22"/>
          <w:szCs w:val="22"/>
        </w:rPr>
        <w:t xml:space="preserve"> Политика изменений: административные реформы и взаимодействие государства и общества, СПб: Издательство Санкт-Петербургского университета, 2011</w:t>
      </w:r>
      <w:r>
        <w:rPr>
          <w:rFonts w:ascii="Times New Roman" w:hAnsi="Times New Roman" w:cs="Times New Roman"/>
          <w:sz w:val="22"/>
          <w:szCs w:val="22"/>
        </w:rPr>
        <w:t>. С. 382</w:t>
      </w:r>
      <w:r w:rsidRPr="009A3C57">
        <w:rPr>
          <w:rFonts w:ascii="Times New Roman" w:hAnsi="Times New Roman" w:cs="Times New Roman"/>
          <w:sz w:val="22"/>
          <w:szCs w:val="22"/>
        </w:rPr>
        <w:t xml:space="preserve">, с.161, с.149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CBE"/>
    <w:multiLevelType w:val="hybridMultilevel"/>
    <w:tmpl w:val="FC7A89E0"/>
    <w:lvl w:ilvl="0" w:tplc="6EA88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30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DC3FEC"/>
    <w:multiLevelType w:val="hybridMultilevel"/>
    <w:tmpl w:val="E5687BC8"/>
    <w:lvl w:ilvl="0" w:tplc="A98E2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047CFD"/>
    <w:multiLevelType w:val="hybridMultilevel"/>
    <w:tmpl w:val="B97C4A62"/>
    <w:lvl w:ilvl="0" w:tplc="D5F00C04">
      <w:start w:val="1"/>
      <w:numFmt w:val="bullet"/>
      <w:lvlText w:val="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1E45013E"/>
    <w:multiLevelType w:val="hybridMultilevel"/>
    <w:tmpl w:val="8C10BF26"/>
    <w:lvl w:ilvl="0" w:tplc="D5F00C04">
      <w:start w:val="1"/>
      <w:numFmt w:val="bullet"/>
      <w:lvlText w:val="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1EE16263"/>
    <w:multiLevelType w:val="hybridMultilevel"/>
    <w:tmpl w:val="5D563964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5D6ADD"/>
    <w:multiLevelType w:val="multilevel"/>
    <w:tmpl w:val="0409001F"/>
    <w:numStyleLink w:val="111111"/>
  </w:abstractNum>
  <w:abstractNum w:abstractNumId="7">
    <w:nsid w:val="2436562F"/>
    <w:multiLevelType w:val="hybridMultilevel"/>
    <w:tmpl w:val="BFB6373A"/>
    <w:lvl w:ilvl="0" w:tplc="A98E2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304BE"/>
    <w:multiLevelType w:val="hybridMultilevel"/>
    <w:tmpl w:val="1C7C2FAE"/>
    <w:lvl w:ilvl="0" w:tplc="D5F00C04">
      <w:start w:val="1"/>
      <w:numFmt w:val="bullet"/>
      <w:lvlText w:val="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26DA272C"/>
    <w:multiLevelType w:val="hybridMultilevel"/>
    <w:tmpl w:val="1384F444"/>
    <w:lvl w:ilvl="0" w:tplc="6EA8855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A3913A6"/>
    <w:multiLevelType w:val="hybridMultilevel"/>
    <w:tmpl w:val="12D0345A"/>
    <w:lvl w:ilvl="0" w:tplc="6EA88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B60CF"/>
    <w:multiLevelType w:val="hybridMultilevel"/>
    <w:tmpl w:val="4B9E3DCA"/>
    <w:lvl w:ilvl="0" w:tplc="6EA88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B0A52"/>
    <w:multiLevelType w:val="hybridMultilevel"/>
    <w:tmpl w:val="5532D6E0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836A2E"/>
    <w:multiLevelType w:val="multilevel"/>
    <w:tmpl w:val="E746F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D04AC8"/>
    <w:multiLevelType w:val="hybridMultilevel"/>
    <w:tmpl w:val="2EEEE502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62427A"/>
    <w:multiLevelType w:val="hybridMultilevel"/>
    <w:tmpl w:val="11DC6B42"/>
    <w:lvl w:ilvl="0" w:tplc="041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3D937EEF"/>
    <w:multiLevelType w:val="hybridMultilevel"/>
    <w:tmpl w:val="F484EC00"/>
    <w:lvl w:ilvl="0" w:tplc="6EA88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21843"/>
    <w:multiLevelType w:val="hybridMultilevel"/>
    <w:tmpl w:val="DE120D56"/>
    <w:lvl w:ilvl="0" w:tplc="A98E2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AD6507"/>
    <w:multiLevelType w:val="hybridMultilevel"/>
    <w:tmpl w:val="009013B0"/>
    <w:lvl w:ilvl="0" w:tplc="6EA88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93C45"/>
    <w:multiLevelType w:val="hybridMultilevel"/>
    <w:tmpl w:val="A36C12E4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A535CE"/>
    <w:multiLevelType w:val="hybridMultilevel"/>
    <w:tmpl w:val="B0CAA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222052"/>
    <w:multiLevelType w:val="hybridMultilevel"/>
    <w:tmpl w:val="60869122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5D4DF2"/>
    <w:multiLevelType w:val="hybridMultilevel"/>
    <w:tmpl w:val="F650DBE4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2640A6"/>
    <w:multiLevelType w:val="hybridMultilevel"/>
    <w:tmpl w:val="ACE096EE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CB1A1C"/>
    <w:multiLevelType w:val="hybridMultilevel"/>
    <w:tmpl w:val="B16AC048"/>
    <w:lvl w:ilvl="0" w:tplc="6EA8855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4044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F01F20"/>
    <w:multiLevelType w:val="hybridMultilevel"/>
    <w:tmpl w:val="72C2FE4E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9A2C01"/>
    <w:multiLevelType w:val="hybridMultilevel"/>
    <w:tmpl w:val="9580BFA0"/>
    <w:lvl w:ilvl="0" w:tplc="D5F00C04">
      <w:start w:val="1"/>
      <w:numFmt w:val="bullet"/>
      <w:lvlText w:val="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6B30518D"/>
    <w:multiLevelType w:val="hybridMultilevel"/>
    <w:tmpl w:val="0B3AFFAE"/>
    <w:lvl w:ilvl="0" w:tplc="144C276E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491DC6"/>
    <w:multiLevelType w:val="hybridMultilevel"/>
    <w:tmpl w:val="DBE68318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C06F41"/>
    <w:multiLevelType w:val="multilevel"/>
    <w:tmpl w:val="C8D41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CCD3F44"/>
    <w:multiLevelType w:val="hybridMultilevel"/>
    <w:tmpl w:val="FD4A8938"/>
    <w:lvl w:ilvl="0" w:tplc="5EDE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0D3CBC"/>
    <w:multiLevelType w:val="hybridMultilevel"/>
    <w:tmpl w:val="60FE8E00"/>
    <w:lvl w:ilvl="0" w:tplc="32E6FA0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49275E"/>
    <w:multiLevelType w:val="hybridMultilevel"/>
    <w:tmpl w:val="576679FA"/>
    <w:lvl w:ilvl="0" w:tplc="A98E2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D34C84"/>
    <w:multiLevelType w:val="hybridMultilevel"/>
    <w:tmpl w:val="EA2A1420"/>
    <w:lvl w:ilvl="0" w:tplc="A98E2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849E6"/>
    <w:multiLevelType w:val="hybridMultilevel"/>
    <w:tmpl w:val="19FADC9C"/>
    <w:lvl w:ilvl="0" w:tplc="D9C2897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D2958"/>
    <w:multiLevelType w:val="hybridMultilevel"/>
    <w:tmpl w:val="B7524094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DE0AE6"/>
    <w:multiLevelType w:val="hybridMultilevel"/>
    <w:tmpl w:val="7E748AEE"/>
    <w:lvl w:ilvl="0" w:tplc="6EA88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25C91"/>
    <w:multiLevelType w:val="multilevel"/>
    <w:tmpl w:val="E746F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A5B3D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B6C2566"/>
    <w:multiLevelType w:val="hybridMultilevel"/>
    <w:tmpl w:val="FF4475EC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F6B65"/>
    <w:multiLevelType w:val="hybridMultilevel"/>
    <w:tmpl w:val="949CAD6A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B67314"/>
    <w:multiLevelType w:val="hybridMultilevel"/>
    <w:tmpl w:val="2DC67C8A"/>
    <w:lvl w:ilvl="0" w:tplc="6EA885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4"/>
  </w:num>
  <w:num w:numId="4">
    <w:abstractNumId w:val="31"/>
  </w:num>
  <w:num w:numId="5">
    <w:abstractNumId w:val="2"/>
  </w:num>
  <w:num w:numId="6">
    <w:abstractNumId w:val="23"/>
  </w:num>
  <w:num w:numId="7">
    <w:abstractNumId w:val="26"/>
  </w:num>
  <w:num w:numId="8">
    <w:abstractNumId w:val="22"/>
  </w:num>
  <w:num w:numId="9">
    <w:abstractNumId w:val="36"/>
  </w:num>
  <w:num w:numId="10">
    <w:abstractNumId w:val="14"/>
  </w:num>
  <w:num w:numId="11">
    <w:abstractNumId w:val="16"/>
  </w:num>
  <w:num w:numId="12">
    <w:abstractNumId w:val="10"/>
  </w:num>
  <w:num w:numId="13">
    <w:abstractNumId w:val="18"/>
  </w:num>
  <w:num w:numId="14">
    <w:abstractNumId w:val="13"/>
  </w:num>
  <w:num w:numId="15">
    <w:abstractNumId w:val="32"/>
  </w:num>
  <w:num w:numId="16">
    <w:abstractNumId w:val="33"/>
  </w:num>
  <w:num w:numId="17">
    <w:abstractNumId w:val="30"/>
  </w:num>
  <w:num w:numId="18">
    <w:abstractNumId w:val="17"/>
  </w:num>
  <w:num w:numId="19">
    <w:abstractNumId w:val="28"/>
  </w:num>
  <w:num w:numId="20">
    <w:abstractNumId w:val="7"/>
  </w:num>
  <w:num w:numId="21">
    <w:abstractNumId w:val="37"/>
  </w:num>
  <w:num w:numId="22">
    <w:abstractNumId w:val="42"/>
  </w:num>
  <w:num w:numId="23">
    <w:abstractNumId w:val="24"/>
  </w:num>
  <w:num w:numId="24">
    <w:abstractNumId w:val="5"/>
  </w:num>
  <w:num w:numId="25">
    <w:abstractNumId w:val="19"/>
  </w:num>
  <w:num w:numId="26">
    <w:abstractNumId w:val="29"/>
  </w:num>
  <w:num w:numId="27">
    <w:abstractNumId w:val="12"/>
  </w:num>
  <w:num w:numId="28">
    <w:abstractNumId w:val="21"/>
  </w:num>
  <w:num w:numId="29">
    <w:abstractNumId w:val="0"/>
  </w:num>
  <w:num w:numId="30">
    <w:abstractNumId w:val="41"/>
  </w:num>
  <w:num w:numId="31">
    <w:abstractNumId w:val="20"/>
  </w:num>
  <w:num w:numId="32">
    <w:abstractNumId w:val="11"/>
  </w:num>
  <w:num w:numId="33">
    <w:abstractNumId w:val="9"/>
  </w:num>
  <w:num w:numId="34">
    <w:abstractNumId w:val="15"/>
  </w:num>
  <w:num w:numId="35">
    <w:abstractNumId w:val="27"/>
  </w:num>
  <w:num w:numId="36">
    <w:abstractNumId w:val="8"/>
  </w:num>
  <w:num w:numId="37">
    <w:abstractNumId w:val="4"/>
  </w:num>
  <w:num w:numId="38">
    <w:abstractNumId w:val="3"/>
  </w:num>
  <w:num w:numId="39">
    <w:abstractNumId w:val="35"/>
  </w:num>
  <w:num w:numId="40">
    <w:abstractNumId w:val="38"/>
  </w:num>
  <w:num w:numId="41">
    <w:abstractNumId w:val="25"/>
  </w:num>
  <w:num w:numId="42">
    <w:abstractNumId w:val="3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59"/>
    <w:rsid w:val="0001494F"/>
    <w:rsid w:val="00017B87"/>
    <w:rsid w:val="00022B59"/>
    <w:rsid w:val="0002585E"/>
    <w:rsid w:val="00025EC0"/>
    <w:rsid w:val="00026406"/>
    <w:rsid w:val="00033914"/>
    <w:rsid w:val="000379EA"/>
    <w:rsid w:val="00041512"/>
    <w:rsid w:val="000428FF"/>
    <w:rsid w:val="000436D4"/>
    <w:rsid w:val="00043DF2"/>
    <w:rsid w:val="00044AE1"/>
    <w:rsid w:val="0004752D"/>
    <w:rsid w:val="00053197"/>
    <w:rsid w:val="000539AB"/>
    <w:rsid w:val="0006118B"/>
    <w:rsid w:val="00061561"/>
    <w:rsid w:val="000640D0"/>
    <w:rsid w:val="00065945"/>
    <w:rsid w:val="00066D88"/>
    <w:rsid w:val="00072121"/>
    <w:rsid w:val="0007362E"/>
    <w:rsid w:val="00075B5E"/>
    <w:rsid w:val="00080478"/>
    <w:rsid w:val="00080A3B"/>
    <w:rsid w:val="000814EC"/>
    <w:rsid w:val="000831BC"/>
    <w:rsid w:val="000835BF"/>
    <w:rsid w:val="000849B7"/>
    <w:rsid w:val="0008518A"/>
    <w:rsid w:val="00085DF4"/>
    <w:rsid w:val="000975B5"/>
    <w:rsid w:val="000A2D8D"/>
    <w:rsid w:val="000A4214"/>
    <w:rsid w:val="000A649C"/>
    <w:rsid w:val="000A706B"/>
    <w:rsid w:val="000B1029"/>
    <w:rsid w:val="000B184D"/>
    <w:rsid w:val="000B57DA"/>
    <w:rsid w:val="000B71B0"/>
    <w:rsid w:val="000C0613"/>
    <w:rsid w:val="000C192F"/>
    <w:rsid w:val="000C1DA4"/>
    <w:rsid w:val="000C64B9"/>
    <w:rsid w:val="000D01B0"/>
    <w:rsid w:val="000D10C8"/>
    <w:rsid w:val="000D1E1B"/>
    <w:rsid w:val="000D3003"/>
    <w:rsid w:val="000D5011"/>
    <w:rsid w:val="000D6998"/>
    <w:rsid w:val="000E61F9"/>
    <w:rsid w:val="000F50FE"/>
    <w:rsid w:val="000F7849"/>
    <w:rsid w:val="00105688"/>
    <w:rsid w:val="001071E1"/>
    <w:rsid w:val="001075E5"/>
    <w:rsid w:val="00107E64"/>
    <w:rsid w:val="001112DA"/>
    <w:rsid w:val="001234D8"/>
    <w:rsid w:val="001276E6"/>
    <w:rsid w:val="00130C12"/>
    <w:rsid w:val="00130DB1"/>
    <w:rsid w:val="00135304"/>
    <w:rsid w:val="00137B42"/>
    <w:rsid w:val="001401B9"/>
    <w:rsid w:val="0014585E"/>
    <w:rsid w:val="0015468F"/>
    <w:rsid w:val="00165D70"/>
    <w:rsid w:val="0017118A"/>
    <w:rsid w:val="00175691"/>
    <w:rsid w:val="00182647"/>
    <w:rsid w:val="00182FF1"/>
    <w:rsid w:val="00184358"/>
    <w:rsid w:val="00187353"/>
    <w:rsid w:val="001922E8"/>
    <w:rsid w:val="00193327"/>
    <w:rsid w:val="00195AFA"/>
    <w:rsid w:val="00197B70"/>
    <w:rsid w:val="001A15E7"/>
    <w:rsid w:val="001A20AD"/>
    <w:rsid w:val="001A2A29"/>
    <w:rsid w:val="001A725E"/>
    <w:rsid w:val="001B3992"/>
    <w:rsid w:val="001B3DC0"/>
    <w:rsid w:val="001B5098"/>
    <w:rsid w:val="001B5FB6"/>
    <w:rsid w:val="001C15A2"/>
    <w:rsid w:val="001C2866"/>
    <w:rsid w:val="001C5E72"/>
    <w:rsid w:val="001D5004"/>
    <w:rsid w:val="001D517C"/>
    <w:rsid w:val="001E08A2"/>
    <w:rsid w:val="001E11C1"/>
    <w:rsid w:val="001E2C4B"/>
    <w:rsid w:val="001E3177"/>
    <w:rsid w:val="001E75FF"/>
    <w:rsid w:val="001F3F7C"/>
    <w:rsid w:val="001F68C4"/>
    <w:rsid w:val="001F7BBE"/>
    <w:rsid w:val="001F7F82"/>
    <w:rsid w:val="00206FA9"/>
    <w:rsid w:val="002103D6"/>
    <w:rsid w:val="00215D27"/>
    <w:rsid w:val="002233C0"/>
    <w:rsid w:val="002242E5"/>
    <w:rsid w:val="002263C1"/>
    <w:rsid w:val="00227391"/>
    <w:rsid w:val="0023029C"/>
    <w:rsid w:val="00232DD6"/>
    <w:rsid w:val="0023301E"/>
    <w:rsid w:val="00236AD7"/>
    <w:rsid w:val="0023748D"/>
    <w:rsid w:val="00244B14"/>
    <w:rsid w:val="0025423A"/>
    <w:rsid w:val="00256E2E"/>
    <w:rsid w:val="00262DF8"/>
    <w:rsid w:val="002635A6"/>
    <w:rsid w:val="0027069F"/>
    <w:rsid w:val="0027257B"/>
    <w:rsid w:val="0027475B"/>
    <w:rsid w:val="002802E8"/>
    <w:rsid w:val="0028056D"/>
    <w:rsid w:val="002828AB"/>
    <w:rsid w:val="00282DD9"/>
    <w:rsid w:val="002833D6"/>
    <w:rsid w:val="0028369D"/>
    <w:rsid w:val="002840A6"/>
    <w:rsid w:val="002876F2"/>
    <w:rsid w:val="00290E61"/>
    <w:rsid w:val="002935B9"/>
    <w:rsid w:val="0029491C"/>
    <w:rsid w:val="002A04A5"/>
    <w:rsid w:val="002A465F"/>
    <w:rsid w:val="002A57AD"/>
    <w:rsid w:val="002B1EEF"/>
    <w:rsid w:val="002B7392"/>
    <w:rsid w:val="002C4EFF"/>
    <w:rsid w:val="002D0161"/>
    <w:rsid w:val="002D1D4B"/>
    <w:rsid w:val="002D5D14"/>
    <w:rsid w:val="002D7DC9"/>
    <w:rsid w:val="002E4485"/>
    <w:rsid w:val="002E59D0"/>
    <w:rsid w:val="002F2D8C"/>
    <w:rsid w:val="002F2DD2"/>
    <w:rsid w:val="002F6AA9"/>
    <w:rsid w:val="003139AC"/>
    <w:rsid w:val="003145CE"/>
    <w:rsid w:val="0031694F"/>
    <w:rsid w:val="00331146"/>
    <w:rsid w:val="00332582"/>
    <w:rsid w:val="0033303E"/>
    <w:rsid w:val="003364F3"/>
    <w:rsid w:val="003523D1"/>
    <w:rsid w:val="003567EF"/>
    <w:rsid w:val="00357192"/>
    <w:rsid w:val="00360376"/>
    <w:rsid w:val="00366C59"/>
    <w:rsid w:val="00367085"/>
    <w:rsid w:val="0037478C"/>
    <w:rsid w:val="0037583E"/>
    <w:rsid w:val="0037600D"/>
    <w:rsid w:val="00383879"/>
    <w:rsid w:val="00383B71"/>
    <w:rsid w:val="00385CC2"/>
    <w:rsid w:val="00391730"/>
    <w:rsid w:val="003918B9"/>
    <w:rsid w:val="0039361F"/>
    <w:rsid w:val="00394890"/>
    <w:rsid w:val="003A754F"/>
    <w:rsid w:val="003A7AD4"/>
    <w:rsid w:val="003B0434"/>
    <w:rsid w:val="003B49B8"/>
    <w:rsid w:val="003B7484"/>
    <w:rsid w:val="003C0E43"/>
    <w:rsid w:val="003C2003"/>
    <w:rsid w:val="003C236E"/>
    <w:rsid w:val="003C6BCA"/>
    <w:rsid w:val="003D5B09"/>
    <w:rsid w:val="003D6AC7"/>
    <w:rsid w:val="003D7B43"/>
    <w:rsid w:val="003F20FC"/>
    <w:rsid w:val="003F687C"/>
    <w:rsid w:val="003F7119"/>
    <w:rsid w:val="003F7846"/>
    <w:rsid w:val="00415C62"/>
    <w:rsid w:val="004225AB"/>
    <w:rsid w:val="00422E29"/>
    <w:rsid w:val="0042738A"/>
    <w:rsid w:val="00430BFF"/>
    <w:rsid w:val="00434507"/>
    <w:rsid w:val="0043496A"/>
    <w:rsid w:val="00434ADD"/>
    <w:rsid w:val="00435D0E"/>
    <w:rsid w:val="0044322A"/>
    <w:rsid w:val="0044652D"/>
    <w:rsid w:val="00450D6B"/>
    <w:rsid w:val="00451245"/>
    <w:rsid w:val="0045129A"/>
    <w:rsid w:val="004523E6"/>
    <w:rsid w:val="00455A0F"/>
    <w:rsid w:val="00461FC7"/>
    <w:rsid w:val="00462787"/>
    <w:rsid w:val="004627F6"/>
    <w:rsid w:val="004648C9"/>
    <w:rsid w:val="00474DD8"/>
    <w:rsid w:val="00476E7C"/>
    <w:rsid w:val="00477AA9"/>
    <w:rsid w:val="00481EF6"/>
    <w:rsid w:val="00487AEE"/>
    <w:rsid w:val="00490279"/>
    <w:rsid w:val="004A7BFB"/>
    <w:rsid w:val="004B017B"/>
    <w:rsid w:val="004B292B"/>
    <w:rsid w:val="004B34C5"/>
    <w:rsid w:val="004B4B03"/>
    <w:rsid w:val="004B5BF9"/>
    <w:rsid w:val="004C0F1B"/>
    <w:rsid w:val="004C2919"/>
    <w:rsid w:val="004C385D"/>
    <w:rsid w:val="004C6EA4"/>
    <w:rsid w:val="004D17CD"/>
    <w:rsid w:val="004D5467"/>
    <w:rsid w:val="004E1471"/>
    <w:rsid w:val="004E3668"/>
    <w:rsid w:val="004F178B"/>
    <w:rsid w:val="004F3766"/>
    <w:rsid w:val="004F3E10"/>
    <w:rsid w:val="004F4285"/>
    <w:rsid w:val="004F5579"/>
    <w:rsid w:val="00505570"/>
    <w:rsid w:val="0050573F"/>
    <w:rsid w:val="0050686F"/>
    <w:rsid w:val="00520888"/>
    <w:rsid w:val="00520A70"/>
    <w:rsid w:val="00526273"/>
    <w:rsid w:val="005267FB"/>
    <w:rsid w:val="00526FA5"/>
    <w:rsid w:val="00532236"/>
    <w:rsid w:val="005339BE"/>
    <w:rsid w:val="00534CAC"/>
    <w:rsid w:val="005432B6"/>
    <w:rsid w:val="00547AFE"/>
    <w:rsid w:val="00551813"/>
    <w:rsid w:val="005523E8"/>
    <w:rsid w:val="005557CB"/>
    <w:rsid w:val="00555C1F"/>
    <w:rsid w:val="005611A2"/>
    <w:rsid w:val="00561A38"/>
    <w:rsid w:val="00561BB5"/>
    <w:rsid w:val="00564E9B"/>
    <w:rsid w:val="005745AB"/>
    <w:rsid w:val="005771BD"/>
    <w:rsid w:val="005773FD"/>
    <w:rsid w:val="005830E0"/>
    <w:rsid w:val="00587099"/>
    <w:rsid w:val="0059590D"/>
    <w:rsid w:val="005A7FE0"/>
    <w:rsid w:val="005B0FE5"/>
    <w:rsid w:val="005B2107"/>
    <w:rsid w:val="005B2282"/>
    <w:rsid w:val="005B5574"/>
    <w:rsid w:val="005C115B"/>
    <w:rsid w:val="005C2E8F"/>
    <w:rsid w:val="005C6FC0"/>
    <w:rsid w:val="005C7DFB"/>
    <w:rsid w:val="005D52D1"/>
    <w:rsid w:val="005D6D88"/>
    <w:rsid w:val="005D7286"/>
    <w:rsid w:val="005E0380"/>
    <w:rsid w:val="005E101E"/>
    <w:rsid w:val="005E3867"/>
    <w:rsid w:val="005E5BA3"/>
    <w:rsid w:val="005E6327"/>
    <w:rsid w:val="005F0627"/>
    <w:rsid w:val="005F0BCA"/>
    <w:rsid w:val="006038EF"/>
    <w:rsid w:val="00603F7B"/>
    <w:rsid w:val="006054F8"/>
    <w:rsid w:val="00606206"/>
    <w:rsid w:val="006109E0"/>
    <w:rsid w:val="00611A1F"/>
    <w:rsid w:val="006155CB"/>
    <w:rsid w:val="006205F6"/>
    <w:rsid w:val="0062143A"/>
    <w:rsid w:val="00626504"/>
    <w:rsid w:val="0062672F"/>
    <w:rsid w:val="00641061"/>
    <w:rsid w:val="00645F13"/>
    <w:rsid w:val="006476EA"/>
    <w:rsid w:val="00650B26"/>
    <w:rsid w:val="00652476"/>
    <w:rsid w:val="00656332"/>
    <w:rsid w:val="00657BEC"/>
    <w:rsid w:val="00664118"/>
    <w:rsid w:val="00665B37"/>
    <w:rsid w:val="00665EF1"/>
    <w:rsid w:val="006724C9"/>
    <w:rsid w:val="00675AE8"/>
    <w:rsid w:val="0067617A"/>
    <w:rsid w:val="00676A73"/>
    <w:rsid w:val="006867E4"/>
    <w:rsid w:val="00690EC1"/>
    <w:rsid w:val="00692D6A"/>
    <w:rsid w:val="00693FC7"/>
    <w:rsid w:val="00694C69"/>
    <w:rsid w:val="006A057A"/>
    <w:rsid w:val="006A4A81"/>
    <w:rsid w:val="006B093D"/>
    <w:rsid w:val="006B4FD9"/>
    <w:rsid w:val="006B757E"/>
    <w:rsid w:val="006C2A76"/>
    <w:rsid w:val="006C3EC9"/>
    <w:rsid w:val="006C7401"/>
    <w:rsid w:val="006D011F"/>
    <w:rsid w:val="006D08BD"/>
    <w:rsid w:val="006D0F8D"/>
    <w:rsid w:val="006D1530"/>
    <w:rsid w:val="006D5A7B"/>
    <w:rsid w:val="006D65A0"/>
    <w:rsid w:val="006E08A1"/>
    <w:rsid w:val="006E0E62"/>
    <w:rsid w:val="006E1F90"/>
    <w:rsid w:val="006E2C45"/>
    <w:rsid w:val="006F2C4F"/>
    <w:rsid w:val="00700D1E"/>
    <w:rsid w:val="00701C80"/>
    <w:rsid w:val="00703F7E"/>
    <w:rsid w:val="00704BC7"/>
    <w:rsid w:val="00710443"/>
    <w:rsid w:val="00711C63"/>
    <w:rsid w:val="00714D14"/>
    <w:rsid w:val="00714F80"/>
    <w:rsid w:val="00715A63"/>
    <w:rsid w:val="007238E9"/>
    <w:rsid w:val="00724208"/>
    <w:rsid w:val="007344BD"/>
    <w:rsid w:val="00735EFD"/>
    <w:rsid w:val="00751D68"/>
    <w:rsid w:val="0075213E"/>
    <w:rsid w:val="00752B71"/>
    <w:rsid w:val="0075561C"/>
    <w:rsid w:val="00757A74"/>
    <w:rsid w:val="00757E10"/>
    <w:rsid w:val="0076021E"/>
    <w:rsid w:val="00765433"/>
    <w:rsid w:val="007655CA"/>
    <w:rsid w:val="00770819"/>
    <w:rsid w:val="00772049"/>
    <w:rsid w:val="007720FA"/>
    <w:rsid w:val="00773393"/>
    <w:rsid w:val="00774F2D"/>
    <w:rsid w:val="00783F86"/>
    <w:rsid w:val="00784279"/>
    <w:rsid w:val="0078480E"/>
    <w:rsid w:val="00784FA0"/>
    <w:rsid w:val="00785751"/>
    <w:rsid w:val="00786724"/>
    <w:rsid w:val="007910CA"/>
    <w:rsid w:val="007928A8"/>
    <w:rsid w:val="00792AAC"/>
    <w:rsid w:val="00796D04"/>
    <w:rsid w:val="007A462B"/>
    <w:rsid w:val="007B20D4"/>
    <w:rsid w:val="007B24FA"/>
    <w:rsid w:val="007B2CD2"/>
    <w:rsid w:val="007B5D86"/>
    <w:rsid w:val="007B6A79"/>
    <w:rsid w:val="007C5BB5"/>
    <w:rsid w:val="007D6516"/>
    <w:rsid w:val="007D71D9"/>
    <w:rsid w:val="007E16E2"/>
    <w:rsid w:val="007E43A5"/>
    <w:rsid w:val="007E61E9"/>
    <w:rsid w:val="007F0269"/>
    <w:rsid w:val="007F305A"/>
    <w:rsid w:val="007F32E4"/>
    <w:rsid w:val="007F6CE2"/>
    <w:rsid w:val="008023A3"/>
    <w:rsid w:val="00802BEF"/>
    <w:rsid w:val="00804B90"/>
    <w:rsid w:val="00811A06"/>
    <w:rsid w:val="00813A3F"/>
    <w:rsid w:val="008144EE"/>
    <w:rsid w:val="008200C0"/>
    <w:rsid w:val="00820510"/>
    <w:rsid w:val="00825B4A"/>
    <w:rsid w:val="00833CAE"/>
    <w:rsid w:val="00835895"/>
    <w:rsid w:val="008363D2"/>
    <w:rsid w:val="008412D5"/>
    <w:rsid w:val="00842978"/>
    <w:rsid w:val="00845C35"/>
    <w:rsid w:val="008466DB"/>
    <w:rsid w:val="00850F7F"/>
    <w:rsid w:val="00853150"/>
    <w:rsid w:val="00853789"/>
    <w:rsid w:val="008601E3"/>
    <w:rsid w:val="00860F33"/>
    <w:rsid w:val="00861A39"/>
    <w:rsid w:val="0086598E"/>
    <w:rsid w:val="00867233"/>
    <w:rsid w:val="00871D09"/>
    <w:rsid w:val="008838F3"/>
    <w:rsid w:val="00891DCF"/>
    <w:rsid w:val="00891FF8"/>
    <w:rsid w:val="00892CD3"/>
    <w:rsid w:val="00895D53"/>
    <w:rsid w:val="008962B0"/>
    <w:rsid w:val="008A4403"/>
    <w:rsid w:val="008A66C2"/>
    <w:rsid w:val="008B1F54"/>
    <w:rsid w:val="008B7D5A"/>
    <w:rsid w:val="008C49FF"/>
    <w:rsid w:val="008C6349"/>
    <w:rsid w:val="008C65EF"/>
    <w:rsid w:val="008E3BE8"/>
    <w:rsid w:val="008E441A"/>
    <w:rsid w:val="008E6589"/>
    <w:rsid w:val="008E77FB"/>
    <w:rsid w:val="008E7B14"/>
    <w:rsid w:val="008F1C8B"/>
    <w:rsid w:val="00900063"/>
    <w:rsid w:val="00903535"/>
    <w:rsid w:val="00907711"/>
    <w:rsid w:val="00907E84"/>
    <w:rsid w:val="009149B9"/>
    <w:rsid w:val="00921701"/>
    <w:rsid w:val="00930EE1"/>
    <w:rsid w:val="00936DE9"/>
    <w:rsid w:val="009372E1"/>
    <w:rsid w:val="009375AE"/>
    <w:rsid w:val="009378EF"/>
    <w:rsid w:val="00942938"/>
    <w:rsid w:val="00946AEE"/>
    <w:rsid w:val="00950352"/>
    <w:rsid w:val="009507F2"/>
    <w:rsid w:val="00950EC7"/>
    <w:rsid w:val="00952D1D"/>
    <w:rsid w:val="00952E1A"/>
    <w:rsid w:val="00953F70"/>
    <w:rsid w:val="0095432F"/>
    <w:rsid w:val="00955B00"/>
    <w:rsid w:val="00957267"/>
    <w:rsid w:val="0096028C"/>
    <w:rsid w:val="0096256C"/>
    <w:rsid w:val="00963531"/>
    <w:rsid w:val="00963A6C"/>
    <w:rsid w:val="00965595"/>
    <w:rsid w:val="0097002A"/>
    <w:rsid w:val="009713C0"/>
    <w:rsid w:val="0098330A"/>
    <w:rsid w:val="00987F9B"/>
    <w:rsid w:val="009A09CF"/>
    <w:rsid w:val="009A3C57"/>
    <w:rsid w:val="009B1296"/>
    <w:rsid w:val="009B1E59"/>
    <w:rsid w:val="009B72D9"/>
    <w:rsid w:val="009C4027"/>
    <w:rsid w:val="009C4F1E"/>
    <w:rsid w:val="009C7DB5"/>
    <w:rsid w:val="009D0177"/>
    <w:rsid w:val="009D408E"/>
    <w:rsid w:val="009D4EF3"/>
    <w:rsid w:val="009D601B"/>
    <w:rsid w:val="009D6DDB"/>
    <w:rsid w:val="009E59AD"/>
    <w:rsid w:val="009E633D"/>
    <w:rsid w:val="009F36EC"/>
    <w:rsid w:val="00A005D1"/>
    <w:rsid w:val="00A01950"/>
    <w:rsid w:val="00A01A9F"/>
    <w:rsid w:val="00A020DD"/>
    <w:rsid w:val="00A029A9"/>
    <w:rsid w:val="00A030A8"/>
    <w:rsid w:val="00A07AFB"/>
    <w:rsid w:val="00A07FA0"/>
    <w:rsid w:val="00A10B36"/>
    <w:rsid w:val="00A15454"/>
    <w:rsid w:val="00A201EC"/>
    <w:rsid w:val="00A2077B"/>
    <w:rsid w:val="00A24E21"/>
    <w:rsid w:val="00A30912"/>
    <w:rsid w:val="00A34362"/>
    <w:rsid w:val="00A40353"/>
    <w:rsid w:val="00A431F8"/>
    <w:rsid w:val="00A43A13"/>
    <w:rsid w:val="00A46AC5"/>
    <w:rsid w:val="00A46F8C"/>
    <w:rsid w:val="00A47CF8"/>
    <w:rsid w:val="00A5054D"/>
    <w:rsid w:val="00A53D16"/>
    <w:rsid w:val="00A57003"/>
    <w:rsid w:val="00A706F7"/>
    <w:rsid w:val="00A75606"/>
    <w:rsid w:val="00A77DB2"/>
    <w:rsid w:val="00A835E0"/>
    <w:rsid w:val="00A86E68"/>
    <w:rsid w:val="00A87F89"/>
    <w:rsid w:val="00A913BA"/>
    <w:rsid w:val="00A94008"/>
    <w:rsid w:val="00A96EA8"/>
    <w:rsid w:val="00A9797E"/>
    <w:rsid w:val="00AA501F"/>
    <w:rsid w:val="00AA5367"/>
    <w:rsid w:val="00AB6DC1"/>
    <w:rsid w:val="00AC6B52"/>
    <w:rsid w:val="00AD2A4A"/>
    <w:rsid w:val="00AD4E6C"/>
    <w:rsid w:val="00AF697B"/>
    <w:rsid w:val="00AF79A8"/>
    <w:rsid w:val="00B0655D"/>
    <w:rsid w:val="00B106C1"/>
    <w:rsid w:val="00B15C4D"/>
    <w:rsid w:val="00B21190"/>
    <w:rsid w:val="00B2200F"/>
    <w:rsid w:val="00B23124"/>
    <w:rsid w:val="00B2568A"/>
    <w:rsid w:val="00B34983"/>
    <w:rsid w:val="00B35FBA"/>
    <w:rsid w:val="00B4257F"/>
    <w:rsid w:val="00B42611"/>
    <w:rsid w:val="00B51992"/>
    <w:rsid w:val="00B63268"/>
    <w:rsid w:val="00B70E4C"/>
    <w:rsid w:val="00B73CF4"/>
    <w:rsid w:val="00B7535D"/>
    <w:rsid w:val="00B76077"/>
    <w:rsid w:val="00B76D51"/>
    <w:rsid w:val="00B82B0C"/>
    <w:rsid w:val="00B831CA"/>
    <w:rsid w:val="00B8501F"/>
    <w:rsid w:val="00B865C6"/>
    <w:rsid w:val="00B87C5D"/>
    <w:rsid w:val="00B9713D"/>
    <w:rsid w:val="00B97A43"/>
    <w:rsid w:val="00B97EA5"/>
    <w:rsid w:val="00BA09E3"/>
    <w:rsid w:val="00BA3EFE"/>
    <w:rsid w:val="00BA5C43"/>
    <w:rsid w:val="00BA6CA3"/>
    <w:rsid w:val="00BB0340"/>
    <w:rsid w:val="00BB56F3"/>
    <w:rsid w:val="00BC2A24"/>
    <w:rsid w:val="00BC45D6"/>
    <w:rsid w:val="00BC7850"/>
    <w:rsid w:val="00BC7DD8"/>
    <w:rsid w:val="00BC7ED6"/>
    <w:rsid w:val="00BD161F"/>
    <w:rsid w:val="00BD2061"/>
    <w:rsid w:val="00BD73EE"/>
    <w:rsid w:val="00BE20CA"/>
    <w:rsid w:val="00BF0DE6"/>
    <w:rsid w:val="00BF105C"/>
    <w:rsid w:val="00BF4271"/>
    <w:rsid w:val="00C00ECE"/>
    <w:rsid w:val="00C0347E"/>
    <w:rsid w:val="00C0557D"/>
    <w:rsid w:val="00C071FE"/>
    <w:rsid w:val="00C24198"/>
    <w:rsid w:val="00C24359"/>
    <w:rsid w:val="00C251C8"/>
    <w:rsid w:val="00C31993"/>
    <w:rsid w:val="00C31AFE"/>
    <w:rsid w:val="00C32503"/>
    <w:rsid w:val="00C326E0"/>
    <w:rsid w:val="00C33063"/>
    <w:rsid w:val="00C33750"/>
    <w:rsid w:val="00C37421"/>
    <w:rsid w:val="00C37F04"/>
    <w:rsid w:val="00C417E3"/>
    <w:rsid w:val="00C45957"/>
    <w:rsid w:val="00C53324"/>
    <w:rsid w:val="00C55CB3"/>
    <w:rsid w:val="00C604CA"/>
    <w:rsid w:val="00C63F51"/>
    <w:rsid w:val="00C67432"/>
    <w:rsid w:val="00C7337A"/>
    <w:rsid w:val="00C741CE"/>
    <w:rsid w:val="00C74D47"/>
    <w:rsid w:val="00C76561"/>
    <w:rsid w:val="00C76C82"/>
    <w:rsid w:val="00C76EA2"/>
    <w:rsid w:val="00C835AE"/>
    <w:rsid w:val="00C862CE"/>
    <w:rsid w:val="00C90C52"/>
    <w:rsid w:val="00C95419"/>
    <w:rsid w:val="00C96676"/>
    <w:rsid w:val="00C96FA5"/>
    <w:rsid w:val="00C97564"/>
    <w:rsid w:val="00CA148E"/>
    <w:rsid w:val="00CA1B03"/>
    <w:rsid w:val="00CA229A"/>
    <w:rsid w:val="00CA69FD"/>
    <w:rsid w:val="00CB0E5E"/>
    <w:rsid w:val="00CB5AC2"/>
    <w:rsid w:val="00CB6962"/>
    <w:rsid w:val="00CC0446"/>
    <w:rsid w:val="00CC2079"/>
    <w:rsid w:val="00CC2165"/>
    <w:rsid w:val="00CC57B0"/>
    <w:rsid w:val="00CC77DD"/>
    <w:rsid w:val="00CD15FE"/>
    <w:rsid w:val="00CD220F"/>
    <w:rsid w:val="00CD2F00"/>
    <w:rsid w:val="00CE66B9"/>
    <w:rsid w:val="00CE6FAA"/>
    <w:rsid w:val="00CF0C2D"/>
    <w:rsid w:val="00CF0FF1"/>
    <w:rsid w:val="00CF2259"/>
    <w:rsid w:val="00CF361D"/>
    <w:rsid w:val="00CF61C0"/>
    <w:rsid w:val="00D03EE9"/>
    <w:rsid w:val="00D06935"/>
    <w:rsid w:val="00D07FE3"/>
    <w:rsid w:val="00D10151"/>
    <w:rsid w:val="00D15DC8"/>
    <w:rsid w:val="00D34B43"/>
    <w:rsid w:val="00D41E0D"/>
    <w:rsid w:val="00D431FF"/>
    <w:rsid w:val="00D44DC1"/>
    <w:rsid w:val="00D558CD"/>
    <w:rsid w:val="00D56A93"/>
    <w:rsid w:val="00D57081"/>
    <w:rsid w:val="00D70099"/>
    <w:rsid w:val="00D7368E"/>
    <w:rsid w:val="00D755CB"/>
    <w:rsid w:val="00D7673A"/>
    <w:rsid w:val="00D80089"/>
    <w:rsid w:val="00D820DD"/>
    <w:rsid w:val="00D83B58"/>
    <w:rsid w:val="00D8640B"/>
    <w:rsid w:val="00D87DFA"/>
    <w:rsid w:val="00D901D4"/>
    <w:rsid w:val="00D9538D"/>
    <w:rsid w:val="00D958E0"/>
    <w:rsid w:val="00DA4F9A"/>
    <w:rsid w:val="00DA5C79"/>
    <w:rsid w:val="00DA7F8F"/>
    <w:rsid w:val="00DB2210"/>
    <w:rsid w:val="00DB547F"/>
    <w:rsid w:val="00DB7A8F"/>
    <w:rsid w:val="00DC284F"/>
    <w:rsid w:val="00DC50CF"/>
    <w:rsid w:val="00DD3D1E"/>
    <w:rsid w:val="00DE2E89"/>
    <w:rsid w:val="00DE7E22"/>
    <w:rsid w:val="00DF2DCE"/>
    <w:rsid w:val="00DF6F9D"/>
    <w:rsid w:val="00DF7596"/>
    <w:rsid w:val="00E008EE"/>
    <w:rsid w:val="00E00989"/>
    <w:rsid w:val="00E02444"/>
    <w:rsid w:val="00E061D9"/>
    <w:rsid w:val="00E063CA"/>
    <w:rsid w:val="00E07E6D"/>
    <w:rsid w:val="00E10D9E"/>
    <w:rsid w:val="00E115CD"/>
    <w:rsid w:val="00E1483F"/>
    <w:rsid w:val="00E21925"/>
    <w:rsid w:val="00E2344A"/>
    <w:rsid w:val="00E33F7B"/>
    <w:rsid w:val="00E34763"/>
    <w:rsid w:val="00E3643C"/>
    <w:rsid w:val="00E37B64"/>
    <w:rsid w:val="00E404EB"/>
    <w:rsid w:val="00E46B5A"/>
    <w:rsid w:val="00E540B7"/>
    <w:rsid w:val="00E54901"/>
    <w:rsid w:val="00E6037D"/>
    <w:rsid w:val="00E63D6F"/>
    <w:rsid w:val="00E710D6"/>
    <w:rsid w:val="00E8602D"/>
    <w:rsid w:val="00E8660F"/>
    <w:rsid w:val="00EB1447"/>
    <w:rsid w:val="00EB5705"/>
    <w:rsid w:val="00EB5F4A"/>
    <w:rsid w:val="00EB70A2"/>
    <w:rsid w:val="00EC0973"/>
    <w:rsid w:val="00EC4411"/>
    <w:rsid w:val="00ED1016"/>
    <w:rsid w:val="00ED5E1A"/>
    <w:rsid w:val="00ED651A"/>
    <w:rsid w:val="00EE1B84"/>
    <w:rsid w:val="00EE7490"/>
    <w:rsid w:val="00EF2E33"/>
    <w:rsid w:val="00F02F47"/>
    <w:rsid w:val="00F038CB"/>
    <w:rsid w:val="00F04585"/>
    <w:rsid w:val="00F046A2"/>
    <w:rsid w:val="00F101CE"/>
    <w:rsid w:val="00F109A8"/>
    <w:rsid w:val="00F1300C"/>
    <w:rsid w:val="00F13629"/>
    <w:rsid w:val="00F14CC4"/>
    <w:rsid w:val="00F1569E"/>
    <w:rsid w:val="00F176D7"/>
    <w:rsid w:val="00F231A5"/>
    <w:rsid w:val="00F308A3"/>
    <w:rsid w:val="00F31891"/>
    <w:rsid w:val="00F31A7A"/>
    <w:rsid w:val="00F33C59"/>
    <w:rsid w:val="00F3497E"/>
    <w:rsid w:val="00F3533D"/>
    <w:rsid w:val="00F37474"/>
    <w:rsid w:val="00F37D7A"/>
    <w:rsid w:val="00F40283"/>
    <w:rsid w:val="00F4418A"/>
    <w:rsid w:val="00F4757F"/>
    <w:rsid w:val="00F5541E"/>
    <w:rsid w:val="00F558E9"/>
    <w:rsid w:val="00F57706"/>
    <w:rsid w:val="00F60496"/>
    <w:rsid w:val="00F609A5"/>
    <w:rsid w:val="00F6456A"/>
    <w:rsid w:val="00F64857"/>
    <w:rsid w:val="00F70A8F"/>
    <w:rsid w:val="00F71099"/>
    <w:rsid w:val="00F710D5"/>
    <w:rsid w:val="00F837C9"/>
    <w:rsid w:val="00F86DD8"/>
    <w:rsid w:val="00F90946"/>
    <w:rsid w:val="00F917F5"/>
    <w:rsid w:val="00FA6FC8"/>
    <w:rsid w:val="00FB47C9"/>
    <w:rsid w:val="00FB6870"/>
    <w:rsid w:val="00FC22CE"/>
    <w:rsid w:val="00FC4EA9"/>
    <w:rsid w:val="00FC55C0"/>
    <w:rsid w:val="00FE0AB6"/>
    <w:rsid w:val="00FF1B25"/>
    <w:rsid w:val="00FF720F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C1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74"/>
  </w:style>
  <w:style w:type="paragraph" w:styleId="1">
    <w:name w:val="heading 1"/>
    <w:basedOn w:val="a"/>
    <w:next w:val="a"/>
    <w:link w:val="10"/>
    <w:uiPriority w:val="9"/>
    <w:qFormat/>
    <w:rsid w:val="005B5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17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55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4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6DB"/>
  </w:style>
  <w:style w:type="paragraph" w:styleId="a6">
    <w:name w:val="footer"/>
    <w:basedOn w:val="a"/>
    <w:link w:val="a7"/>
    <w:uiPriority w:val="99"/>
    <w:unhideWhenUsed/>
    <w:rsid w:val="0084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6DB"/>
  </w:style>
  <w:style w:type="character" w:styleId="a8">
    <w:name w:val="annotation reference"/>
    <w:basedOn w:val="a0"/>
    <w:uiPriority w:val="99"/>
    <w:semiHidden/>
    <w:unhideWhenUsed/>
    <w:rsid w:val="005745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45AB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5745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45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45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5AB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unhideWhenUsed/>
    <w:rsid w:val="00CF61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F61C0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CF61C0"/>
    <w:rPr>
      <w:vertAlign w:val="superscript"/>
    </w:rPr>
  </w:style>
  <w:style w:type="character" w:styleId="af2">
    <w:name w:val="Hyperlink"/>
    <w:basedOn w:val="a0"/>
    <w:uiPriority w:val="99"/>
    <w:unhideWhenUsed/>
    <w:rsid w:val="00F64857"/>
    <w:rPr>
      <w:color w:val="0563C1" w:themeColor="hyperlink"/>
      <w:u w:val="single"/>
    </w:rPr>
  </w:style>
  <w:style w:type="character" w:customStyle="1" w:styleId="nowrap">
    <w:name w:val="nowrap"/>
    <w:basedOn w:val="a0"/>
    <w:rsid w:val="00033914"/>
  </w:style>
  <w:style w:type="character" w:styleId="af3">
    <w:name w:val="FollowedHyperlink"/>
    <w:basedOn w:val="a0"/>
    <w:uiPriority w:val="99"/>
    <w:semiHidden/>
    <w:unhideWhenUsed/>
    <w:rsid w:val="00490279"/>
    <w:rPr>
      <w:color w:val="954F72" w:themeColor="followedHyperlink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1E317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E3177"/>
  </w:style>
  <w:style w:type="paragraph" w:customStyle="1" w:styleId="21">
    <w:name w:val="Заголовок 21"/>
    <w:basedOn w:val="a"/>
    <w:next w:val="a"/>
    <w:uiPriority w:val="9"/>
    <w:unhideWhenUsed/>
    <w:qFormat/>
    <w:rsid w:val="001E317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E317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1E31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6">
    <w:name w:val="TOC Heading"/>
    <w:basedOn w:val="1"/>
    <w:next w:val="a"/>
    <w:uiPriority w:val="39"/>
    <w:unhideWhenUsed/>
    <w:qFormat/>
    <w:rsid w:val="006D01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11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D011F"/>
    <w:pPr>
      <w:spacing w:after="100"/>
      <w:ind w:left="220"/>
    </w:pPr>
  </w:style>
  <w:style w:type="character" w:styleId="af7">
    <w:name w:val="Emphasis"/>
    <w:basedOn w:val="a0"/>
    <w:uiPriority w:val="20"/>
    <w:qFormat/>
    <w:rsid w:val="0023301E"/>
    <w:rPr>
      <w:i/>
      <w:iCs/>
    </w:rPr>
  </w:style>
  <w:style w:type="paragraph" w:styleId="af8">
    <w:name w:val="Normal (Web)"/>
    <w:basedOn w:val="a"/>
    <w:uiPriority w:val="99"/>
    <w:semiHidden/>
    <w:unhideWhenUsed/>
    <w:rsid w:val="00BD20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2061"/>
  </w:style>
  <w:style w:type="numbering" w:styleId="111111">
    <w:name w:val="Outline List 2"/>
    <w:basedOn w:val="a2"/>
    <w:uiPriority w:val="99"/>
    <w:semiHidden/>
    <w:unhideWhenUsed/>
    <w:rsid w:val="00D56A93"/>
    <w:pPr>
      <w:numPr>
        <w:numId w:val="43"/>
      </w:numPr>
    </w:pPr>
  </w:style>
  <w:style w:type="paragraph" w:styleId="3">
    <w:name w:val="toc 3"/>
    <w:basedOn w:val="a"/>
    <w:next w:val="a"/>
    <w:autoRedefine/>
    <w:uiPriority w:val="39"/>
    <w:unhideWhenUsed/>
    <w:rsid w:val="0052627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74"/>
  </w:style>
  <w:style w:type="paragraph" w:styleId="1">
    <w:name w:val="heading 1"/>
    <w:basedOn w:val="a"/>
    <w:next w:val="a"/>
    <w:link w:val="10"/>
    <w:uiPriority w:val="9"/>
    <w:qFormat/>
    <w:rsid w:val="005B5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17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5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55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4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6DB"/>
  </w:style>
  <w:style w:type="paragraph" w:styleId="a6">
    <w:name w:val="footer"/>
    <w:basedOn w:val="a"/>
    <w:link w:val="a7"/>
    <w:uiPriority w:val="99"/>
    <w:unhideWhenUsed/>
    <w:rsid w:val="0084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6DB"/>
  </w:style>
  <w:style w:type="character" w:styleId="a8">
    <w:name w:val="annotation reference"/>
    <w:basedOn w:val="a0"/>
    <w:uiPriority w:val="99"/>
    <w:semiHidden/>
    <w:unhideWhenUsed/>
    <w:rsid w:val="005745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45AB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5745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45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45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7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5AB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unhideWhenUsed/>
    <w:rsid w:val="00CF61C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F61C0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CF61C0"/>
    <w:rPr>
      <w:vertAlign w:val="superscript"/>
    </w:rPr>
  </w:style>
  <w:style w:type="character" w:styleId="af2">
    <w:name w:val="Hyperlink"/>
    <w:basedOn w:val="a0"/>
    <w:uiPriority w:val="99"/>
    <w:unhideWhenUsed/>
    <w:rsid w:val="00F64857"/>
    <w:rPr>
      <w:color w:val="0563C1" w:themeColor="hyperlink"/>
      <w:u w:val="single"/>
    </w:rPr>
  </w:style>
  <w:style w:type="character" w:customStyle="1" w:styleId="nowrap">
    <w:name w:val="nowrap"/>
    <w:basedOn w:val="a0"/>
    <w:rsid w:val="00033914"/>
  </w:style>
  <w:style w:type="character" w:styleId="af3">
    <w:name w:val="FollowedHyperlink"/>
    <w:basedOn w:val="a0"/>
    <w:uiPriority w:val="99"/>
    <w:semiHidden/>
    <w:unhideWhenUsed/>
    <w:rsid w:val="00490279"/>
    <w:rPr>
      <w:color w:val="954F72" w:themeColor="followedHyperlink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1E317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E3177"/>
  </w:style>
  <w:style w:type="paragraph" w:customStyle="1" w:styleId="21">
    <w:name w:val="Заголовок 21"/>
    <w:basedOn w:val="a"/>
    <w:next w:val="a"/>
    <w:uiPriority w:val="9"/>
    <w:unhideWhenUsed/>
    <w:qFormat/>
    <w:rsid w:val="001E317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E317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1E31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6">
    <w:name w:val="TOC Heading"/>
    <w:basedOn w:val="1"/>
    <w:next w:val="a"/>
    <w:uiPriority w:val="39"/>
    <w:unhideWhenUsed/>
    <w:qFormat/>
    <w:rsid w:val="006D01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11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D011F"/>
    <w:pPr>
      <w:spacing w:after="100"/>
      <w:ind w:left="220"/>
    </w:pPr>
  </w:style>
  <w:style w:type="character" w:styleId="af7">
    <w:name w:val="Emphasis"/>
    <w:basedOn w:val="a0"/>
    <w:uiPriority w:val="20"/>
    <w:qFormat/>
    <w:rsid w:val="0023301E"/>
    <w:rPr>
      <w:i/>
      <w:iCs/>
    </w:rPr>
  </w:style>
  <w:style w:type="paragraph" w:styleId="af8">
    <w:name w:val="Normal (Web)"/>
    <w:basedOn w:val="a"/>
    <w:uiPriority w:val="99"/>
    <w:semiHidden/>
    <w:unhideWhenUsed/>
    <w:rsid w:val="00BD20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2061"/>
  </w:style>
  <w:style w:type="numbering" w:styleId="111111">
    <w:name w:val="Outline List 2"/>
    <w:basedOn w:val="a2"/>
    <w:uiPriority w:val="99"/>
    <w:semiHidden/>
    <w:unhideWhenUsed/>
    <w:rsid w:val="00D56A93"/>
    <w:pPr>
      <w:numPr>
        <w:numId w:val="43"/>
      </w:numPr>
    </w:pPr>
  </w:style>
  <w:style w:type="paragraph" w:styleId="3">
    <w:name w:val="toc 3"/>
    <w:basedOn w:val="a"/>
    <w:next w:val="a"/>
    <w:autoRedefine/>
    <w:uiPriority w:val="39"/>
    <w:unhideWhenUsed/>
    <w:rsid w:val="0052627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g.ru/2006/03/21/konvencia-korrupcia-dok.html" TargetMode="External"/><Relationship Id="rId14" Type="http://schemas.openxmlformats.org/officeDocument/2006/relationships/hyperlink" Target="https://rg.ru/2006/03/21/konvencia-korrupcia-dok.html" TargetMode="External"/><Relationship Id="rId15" Type="http://schemas.openxmlformats.org/officeDocument/2006/relationships/hyperlink" Target="http://www.consultant.ru/document/cons_doc_LAW_99386/" TargetMode="External"/><Relationship Id="rId16" Type="http://schemas.openxmlformats.org/officeDocument/2006/relationships/hyperlink" Target="http://www.consultant.ru/document/cons_doc_LAW_99386/" TargetMode="External"/><Relationship Id="rId17" Type="http://schemas.openxmlformats.org/officeDocument/2006/relationships/hyperlink" Target="http://www.consultant.ru/document/cons_doc_LAW_127127/" TargetMode="External"/><Relationship Id="rId18" Type="http://schemas.openxmlformats.org/officeDocument/2006/relationships/hyperlink" Target="http://base.garant.ru/185243/" TargetMode="External"/><Relationship Id="rId19" Type="http://schemas.openxmlformats.org/officeDocument/2006/relationships/hyperlink" Target="http://base.garant.ru/186148/" TargetMode="External"/><Relationship Id="rId50" Type="http://schemas.openxmlformats.org/officeDocument/2006/relationships/hyperlink" Target="http://kremlin.ru/events/president/transcripts/21216" TargetMode="External"/><Relationship Id="rId51" Type="http://schemas.openxmlformats.org/officeDocument/2006/relationships/hyperlink" Target="http://open.gov.ru/events/5517610/" TargetMode="External"/><Relationship Id="rId52" Type="http://schemas.openxmlformats.org/officeDocument/2006/relationships/hyperlink" Target="https://www.kommersant.ru/doc/3614831?from=four_economic" TargetMode="External"/><Relationship Id="rId53" Type="http://schemas.openxmlformats.org/officeDocument/2006/relationships/hyperlink" Target="https://www.vedomosti.ru/politics/articles/2016/01/26/625539-putin-korruptsiyu" TargetMode="External"/><Relationship Id="rId54" Type="http://schemas.openxmlformats.org/officeDocument/2006/relationships/hyperlink" Target="https://www.kommersant.ru/doc/3592740" TargetMode="External"/><Relationship Id="rId55" Type="http://schemas.openxmlformats.org/officeDocument/2006/relationships/hyperlink" Target="http://ar.gov.ru/ru/antikorrupcionnaya_politika/index.html" TargetMode="External"/><Relationship Id="rId56" Type="http://schemas.openxmlformats.org/officeDocument/2006/relationships/hyperlink" Target="https://www.kommersant.ru/doc/3496790?query=%D0%A3%D0%BB%D1%8E%D0%BA%D0%B0%D0%B5%D0%B2" TargetMode="External"/><Relationship Id="rId57" Type="http://schemas.openxmlformats.org/officeDocument/2006/relationships/hyperlink" Target="http://www.russia2035.ru/works/rbc-state-future/" TargetMode="External"/><Relationship Id="rId58" Type="http://schemas.openxmlformats.org/officeDocument/2006/relationships/hyperlink" Target="http://filearchive.cnews.ru/doc/2013/10/eDemocracy_REPORT.pdf" TargetMode="External"/><Relationship Id="rId59" Type="http://schemas.openxmlformats.org/officeDocument/2006/relationships/hyperlink" Target="https://wciom.ru/fileadmin/file/reports_conferences/2013/2013-05-28-elektrin-pravitelstvo.pdf" TargetMode="External"/><Relationship Id="rId40" Type="http://schemas.openxmlformats.org/officeDocument/2006/relationships/hyperlink" Target="http://siteresources.worldbank.org/INTECA/Resources/RUSSIAN_ACT3.pdf" TargetMode="External"/><Relationship Id="rId41" Type="http://schemas.openxmlformats.org/officeDocument/2006/relationships/hyperlink" Target="https://www.vedomosti.ru/politics/articles/2017/06/12/693971-prohodyat-mitingi" TargetMode="External"/><Relationship Id="rId42" Type="http://schemas.openxmlformats.org/officeDocument/2006/relationships/hyperlink" Target="https://www.rbc.ru/photoreport/26/03/2017/58d7ab1c9a7947392f2a664a" TargetMode="External"/><Relationship Id="rId43" Type="http://schemas.openxmlformats.org/officeDocument/2006/relationships/hyperlink" Target="https://www.oprf.ru/files/2014dok/doklad_antikorrupciya_2013_itog.pdf" TargetMode="External"/><Relationship Id="rId44" Type="http://schemas.openxmlformats.org/officeDocument/2006/relationships/hyperlink" Target="https://www.fontanka.ru/2018/04/28/048/" TargetMode="External"/><Relationship Id="rId45" Type="http://schemas.openxmlformats.org/officeDocument/2006/relationships/hyperlink" Target="https://www.vedomosti.ru/politics/articles/2018/02/08/750402-zachistka" TargetMode="External"/><Relationship Id="rId46" Type="http://schemas.openxmlformats.org/officeDocument/2006/relationships/hyperlink" Target="http://ria.ru/spravka/20120404/615122656.html" TargetMode="External"/><Relationship Id="rId47" Type="http://schemas.openxmlformats.org/officeDocument/2006/relationships/hyperlink" Target="http://ucom.ru/doc/na.2017.03.01.323.pdf" TargetMode="External"/><Relationship Id="rId48" Type="http://schemas.openxmlformats.org/officeDocument/2006/relationships/hyperlink" Target="http://open.gov.ru/upload/iblock/7fe/7fefb3af0ea648d4ae548299f64f1290.pdf" TargetMode="External"/><Relationship Id="rId49" Type="http://schemas.openxmlformats.org/officeDocument/2006/relationships/hyperlink" Target="http://kremlin.ru/events/president/transcripts/messages/5337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30" Type="http://schemas.openxmlformats.org/officeDocument/2006/relationships/hyperlink" Target="https://papers.ssrn.com/sol3/papers.cfm?abstract_id=1682130" TargetMode="External"/><Relationship Id="rId31" Type="http://schemas.openxmlformats.org/officeDocument/2006/relationships/hyperlink" Target="http://open.gov.ru/upload/iblock/2dd/2dd94d15bf92580782080ca09d8a9dd5.pdf" TargetMode="External"/><Relationship Id="rId32" Type="http://schemas.openxmlformats.org/officeDocument/2006/relationships/hyperlink" Target="http://documents.worldbank.org/curated/en/793521468309540075/Reducing-corruption-lessons-from-Venezuela" TargetMode="External"/><Relationship Id="rId33" Type="http://schemas.openxmlformats.org/officeDocument/2006/relationships/hyperlink" Target="http://documents.worldbank.org/curated/en/793521468309540075/Reducing-corruption-lessons-from-Venezuela" TargetMode="External"/><Relationship Id="rId34" Type="http://schemas.openxmlformats.org/officeDocument/2006/relationships/hyperlink" Target="http://www.usc.cuhk.edu.hk/PaperCollection/webmanager/wkfiles/7489_1_paper.pdf" TargetMode="External"/><Relationship Id="rId35" Type="http://schemas.openxmlformats.org/officeDocument/2006/relationships/hyperlink" Target="https://qog.pol.gu.se/digitalAssets/1350/1350653_2007_5_teorell.pdf" TargetMode="External"/><Relationship Id="rId36" Type="http://schemas.openxmlformats.org/officeDocument/2006/relationships/hyperlink" Target="https://transparency.org.ru/research/indeks-vospriyatiya-korruptsii/" TargetMode="External"/><Relationship Id="rId37" Type="http://schemas.openxmlformats.org/officeDocument/2006/relationships/hyperlink" Target="https://transparency.org.ru/research/indeks-vospriyatiya-korruptsii/" TargetMode="External"/><Relationship Id="rId38" Type="http://schemas.openxmlformats.org/officeDocument/2006/relationships/hyperlink" Target="http://documents.worldbank.org/curated/en/102991468332344284/pdf/WPS6704.pdf" TargetMode="External"/><Relationship Id="rId39" Type="http://schemas.openxmlformats.org/officeDocument/2006/relationships/hyperlink" Target="http://ar.gov.ru/ru/antikorrupcionnaya_politika/index.html" TargetMode="External"/><Relationship Id="rId20" Type="http://schemas.openxmlformats.org/officeDocument/2006/relationships/hyperlink" Target="http://www.consultant.ru/document/cons_doc_LAW_45154/" TargetMode="External"/><Relationship Id="rId21" Type="http://schemas.openxmlformats.org/officeDocument/2006/relationships/hyperlink" Target="http://pravo.gov.ru/proxy/ips/?docbody=&amp;nd=102015632&amp;rdk=&amp;backlink=1" TargetMode="External"/><Relationship Id="rId22" Type="http://schemas.openxmlformats.org/officeDocument/2006/relationships/hyperlink" Target="http://www.kremlin.ru/acts/bank/40657" TargetMode="External"/><Relationship Id="rId23" Type="http://schemas.openxmlformats.org/officeDocument/2006/relationships/hyperlink" Target="http://www.kremlin.ru/acts/bank/38316" TargetMode="External"/><Relationship Id="rId24" Type="http://schemas.openxmlformats.org/officeDocument/2006/relationships/hyperlink" Target="http://www.consultant.ru/document/cons_doc_LAW_38140/" TargetMode="External"/><Relationship Id="rId25" Type="http://schemas.openxmlformats.org/officeDocument/2006/relationships/hyperlink" Target="http://rg.ru/2008/08/05/plan-dok.html" TargetMode="External"/><Relationship Id="rId26" Type="http://schemas.openxmlformats.org/officeDocument/2006/relationships/hyperlink" Target="http://www.un.org/ru/documents/decl_conv/conventions/corruption.shtml" TargetMode="External"/><Relationship Id="rId27" Type="http://schemas.openxmlformats.org/officeDocument/2006/relationships/hyperlink" Target="https://www.kpk-rs.si/upload/datoteke/ResCM_97_24E_01(1).pdf" TargetMode="External"/><Relationship Id="rId28" Type="http://schemas.openxmlformats.org/officeDocument/2006/relationships/hyperlink" Target="http://cyberleninka.ru/journal/n/zhurnal-rossiyskogo-prava" TargetMode="External"/><Relationship Id="rId29" Type="http://schemas.openxmlformats.org/officeDocument/2006/relationships/hyperlink" Target="http://cyberleninka.ru/journal/n/aktualnye-problemy-ekonomiki-i-prava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hyperlink" Target="http://base.garant.ru/12106440/" TargetMode="External"/><Relationship Id="rId11" Type="http://schemas.openxmlformats.org/officeDocument/2006/relationships/hyperlink" Target="http://www.consultant.ru/document/cons_doc_LAW_7379/" TargetMode="External"/><Relationship Id="rId12" Type="http://schemas.openxmlformats.org/officeDocument/2006/relationships/hyperlink" Target="http://www.consultant.ru/document/cons_doc_LAW_48601/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papers.ssrn.com/sol3/papers.cfm?abstract_id=1682130" TargetMode="External"/><Relationship Id="rId14" Type="http://schemas.openxmlformats.org/officeDocument/2006/relationships/hyperlink" Target="http://documents.worldbank.org/curated/en/102991468332344284/pdf/WPS6704.pdf" TargetMode="External"/><Relationship Id="rId15" Type="http://schemas.openxmlformats.org/officeDocument/2006/relationships/hyperlink" Target="http://documents.worldbank.org/curated/en/793521468309540075/Reducing-corruption-lessons-from-Venezuela" TargetMode="External"/><Relationship Id="rId16" Type="http://schemas.openxmlformats.org/officeDocument/2006/relationships/hyperlink" Target="http://documents.worldbank.org/curated/en/793521468309540075/Reducing-corruption-lessons-from-Venezuela" TargetMode="External"/><Relationship Id="rId17" Type="http://schemas.openxmlformats.org/officeDocument/2006/relationships/hyperlink" Target="https://transparency.org.ru/research/indeks-vospriyatiya-korruptsii/" TargetMode="External"/><Relationship Id="rId18" Type="http://schemas.openxmlformats.org/officeDocument/2006/relationships/hyperlink" Target="http://www.consultant.ru/document/cons_doc_LAW_7379/" TargetMode="External"/><Relationship Id="rId19" Type="http://schemas.openxmlformats.org/officeDocument/2006/relationships/hyperlink" Target="http://base.garant.ru/12106440/" TargetMode="External"/><Relationship Id="rId50" Type="http://schemas.openxmlformats.org/officeDocument/2006/relationships/hyperlink" Target="http://open.gov.ru/upload/iblock/7fe/7fefb3af0ea648d4ae548299f64f1290.pdf" TargetMode="External"/><Relationship Id="rId51" Type="http://schemas.openxmlformats.org/officeDocument/2006/relationships/hyperlink" Target="https://transparency.org.ru/research/indeks-vospriyatiya-korruptsii/" TargetMode="External"/><Relationship Id="rId52" Type="http://schemas.openxmlformats.org/officeDocument/2006/relationships/hyperlink" Target="https://www.kommersant.ru/doc/3614831?from=four_economic" TargetMode="External"/><Relationship Id="rId53" Type="http://schemas.openxmlformats.org/officeDocument/2006/relationships/hyperlink" Target="https://www.vedomosti.ru/politics/articles/2016/01/26/625539-putin-korruptsiyu" TargetMode="External"/><Relationship Id="rId54" Type="http://schemas.openxmlformats.org/officeDocument/2006/relationships/hyperlink" Target="http://ar.gov.ru/ru/antikorrupcionnaya_politika/index.html" TargetMode="External"/><Relationship Id="rId55" Type="http://schemas.openxmlformats.org/officeDocument/2006/relationships/hyperlink" Target="http://filearchive.cnews.ru/doc/2013/10/eDemocracy_REPORT.pdf" TargetMode="External"/><Relationship Id="rId56" Type="http://schemas.openxmlformats.org/officeDocument/2006/relationships/hyperlink" Target="https://wciom.ru/fileadmin/file/reports_conferences/2013/2013-05-28-elektrin-pravitelstvo.pdf" TargetMode="External"/><Relationship Id="rId57" Type="http://schemas.openxmlformats.org/officeDocument/2006/relationships/hyperlink" Target="http://www.russia2035.ru/works/rbc-state-future/" TargetMode="External"/><Relationship Id="rId40" Type="http://schemas.openxmlformats.org/officeDocument/2006/relationships/hyperlink" Target="http://cyberleninka.ru/journal/n/aktualnye-problemy-ekonomiki-i-prava" TargetMode="External"/><Relationship Id="rId41" Type="http://schemas.openxmlformats.org/officeDocument/2006/relationships/hyperlink" Target="http://www.consultant.ru/document/cons_doc_LAW_99386/" TargetMode="External"/><Relationship Id="rId42" Type="http://schemas.openxmlformats.org/officeDocument/2006/relationships/hyperlink" Target="http://www.consultant.ru/document/cons_doc_LAW_99386/" TargetMode="External"/><Relationship Id="rId43" Type="http://schemas.openxmlformats.org/officeDocument/2006/relationships/hyperlink" Target="http://www.consultant.ru/document/cons_doc_LAW_127127/" TargetMode="External"/><Relationship Id="rId44" Type="http://schemas.openxmlformats.org/officeDocument/2006/relationships/hyperlink" Target="http://www.kremlin.ru/acts/bank/38316" TargetMode="External"/><Relationship Id="rId45" Type="http://schemas.openxmlformats.org/officeDocument/2006/relationships/hyperlink" Target="http://www.kremlin.ru/acts/bank/40657" TargetMode="External"/><Relationship Id="rId46" Type="http://schemas.openxmlformats.org/officeDocument/2006/relationships/hyperlink" Target="http://ucom.ru/doc/na.2017.03.01.323.pdf" TargetMode="External"/><Relationship Id="rId47" Type="http://schemas.openxmlformats.org/officeDocument/2006/relationships/hyperlink" Target="https://www.oprf.ru/files/2014dok/doklad_antikorrupciya_2013_itog.pdf" TargetMode="External"/><Relationship Id="rId48" Type="http://schemas.openxmlformats.org/officeDocument/2006/relationships/hyperlink" Target="http://open.gov.ru/events/5517610/" TargetMode="External"/><Relationship Id="rId49" Type="http://schemas.openxmlformats.org/officeDocument/2006/relationships/hyperlink" Target="http://open.gov.ru/upload/iblock/2dd/2dd94d15bf92580782080ca09d8a9dd5.pdf" TargetMode="External"/><Relationship Id="rId1" Type="http://schemas.openxmlformats.org/officeDocument/2006/relationships/hyperlink" Target="https://www.vedomosti.ru/politics/articles/2018/02/08/750402-zachistka" TargetMode="External"/><Relationship Id="rId2" Type="http://schemas.openxmlformats.org/officeDocument/2006/relationships/hyperlink" Target="https://www.fontanka.ru/2018/04/28/048/" TargetMode="External"/><Relationship Id="rId3" Type="http://schemas.openxmlformats.org/officeDocument/2006/relationships/hyperlink" Target="https://www.kommersant.ru/doc/3592740" TargetMode="External"/><Relationship Id="rId4" Type="http://schemas.openxmlformats.org/officeDocument/2006/relationships/hyperlink" Target="https://www.kommersant.ru/doc/3496790?query=%D0%A3%D0%BB%D1%8E%D0%BA%D0%B0%D0%B5%D0%B2" TargetMode="External"/><Relationship Id="rId5" Type="http://schemas.openxmlformats.org/officeDocument/2006/relationships/hyperlink" Target="http://ar.gov.ru/ru/antikorrupcionnaya_politika/index.html" TargetMode="External"/><Relationship Id="rId6" Type="http://schemas.openxmlformats.org/officeDocument/2006/relationships/hyperlink" Target="http://ar.gov.ru/ru/antikorrupcionnaya_politika/index.html" TargetMode="External"/><Relationship Id="rId7" Type="http://schemas.openxmlformats.org/officeDocument/2006/relationships/hyperlink" Target="http://kremlin.ru/events/president/transcripts/messages/53379" TargetMode="External"/><Relationship Id="rId8" Type="http://schemas.openxmlformats.org/officeDocument/2006/relationships/hyperlink" Target="https://www.vedomosti.ru/politics/articles/2017/06/12/693971-prohodyat-mitingi" TargetMode="External"/><Relationship Id="rId9" Type="http://schemas.openxmlformats.org/officeDocument/2006/relationships/hyperlink" Target="https://www.rbc.ru/photoreport/26/03/2017/58d7ab1c9a7947392f2a664a" TargetMode="External"/><Relationship Id="rId30" Type="http://schemas.openxmlformats.org/officeDocument/2006/relationships/hyperlink" Target="https://rg.ru/2006/03/21/konvencia-korrupcia-dok.html" TargetMode="External"/><Relationship Id="rId31" Type="http://schemas.openxmlformats.org/officeDocument/2006/relationships/hyperlink" Target="http://www.un.org/ru/documents/decl_conv/conventions/corruption.shtml" TargetMode="External"/><Relationship Id="rId32" Type="http://schemas.openxmlformats.org/officeDocument/2006/relationships/hyperlink" Target="http://www.un.org/ru/documents/decl_conv/conventions/corruption.shtml" TargetMode="External"/><Relationship Id="rId33" Type="http://schemas.openxmlformats.org/officeDocument/2006/relationships/hyperlink" Target="http://www.un.org/ru/documents/decl_conv/conventions/corruption.shtml" TargetMode="External"/><Relationship Id="rId34" Type="http://schemas.openxmlformats.org/officeDocument/2006/relationships/hyperlink" Target="http://rg.ru/2008/08/05/plan-dok.html" TargetMode="External"/><Relationship Id="rId35" Type="http://schemas.openxmlformats.org/officeDocument/2006/relationships/hyperlink" Target="http://ria.ru/spravka/20120404/615122656.html" TargetMode="External"/><Relationship Id="rId36" Type="http://schemas.openxmlformats.org/officeDocument/2006/relationships/hyperlink" Target="http://rg.ru/2008/08/05/plan-dok.html" TargetMode="External"/><Relationship Id="rId37" Type="http://schemas.openxmlformats.org/officeDocument/2006/relationships/hyperlink" Target="http://rg.ru/2008/08/05/plan-dok.html" TargetMode="External"/><Relationship Id="rId38" Type="http://schemas.openxmlformats.org/officeDocument/2006/relationships/hyperlink" Target="http://cyberleninka.ru/journal/n/zhurnal-rossiyskogo-prava" TargetMode="External"/><Relationship Id="rId39" Type="http://schemas.openxmlformats.org/officeDocument/2006/relationships/hyperlink" Target="https://www.kpk-rs.si/upload/datoteke/ResCM_97_24E_01(1).pdf" TargetMode="External"/><Relationship Id="rId20" Type="http://schemas.openxmlformats.org/officeDocument/2006/relationships/hyperlink" Target="http://www.consultant.ru/document/cons_doc_LAW_38140/" TargetMode="External"/><Relationship Id="rId21" Type="http://schemas.openxmlformats.org/officeDocument/2006/relationships/hyperlink" Target="http://kremlin.ru/events/president/transcripts/21216" TargetMode="External"/><Relationship Id="rId22" Type="http://schemas.openxmlformats.org/officeDocument/2006/relationships/hyperlink" Target="http://base.garant.ru/186148/" TargetMode="External"/><Relationship Id="rId23" Type="http://schemas.openxmlformats.org/officeDocument/2006/relationships/hyperlink" Target="http://base.garant.ru/186148/" TargetMode="External"/><Relationship Id="rId24" Type="http://schemas.openxmlformats.org/officeDocument/2006/relationships/hyperlink" Target="http://base.garant.ru/186148/" TargetMode="External"/><Relationship Id="rId25" Type="http://schemas.openxmlformats.org/officeDocument/2006/relationships/hyperlink" Target="http://base.garant.ru/185243/" TargetMode="External"/><Relationship Id="rId26" Type="http://schemas.openxmlformats.org/officeDocument/2006/relationships/hyperlink" Target="http://pravo.gov.ru/proxy/ips/?docbody=&amp;nd=102015632&amp;rdk=&amp;backlink=1" TargetMode="External"/><Relationship Id="rId27" Type="http://schemas.openxmlformats.org/officeDocument/2006/relationships/hyperlink" Target="http://www.consultant.ru/document/cons_doc_LAW_45154/" TargetMode="External"/><Relationship Id="rId28" Type="http://schemas.openxmlformats.org/officeDocument/2006/relationships/hyperlink" Target="http://www.consultant.ru/document/cons_doc_LAW_48601/" TargetMode="External"/><Relationship Id="rId29" Type="http://schemas.openxmlformats.org/officeDocument/2006/relationships/hyperlink" Target="https://rg.ru/2006/03/21/konvencia-korrupcia-dok.html" TargetMode="External"/><Relationship Id="rId10" Type="http://schemas.openxmlformats.org/officeDocument/2006/relationships/hyperlink" Target="http://siteresources.worldbank.org/INTECA/Resources/RUSSIAN_ACT3.pdf" TargetMode="External"/><Relationship Id="rId11" Type="http://schemas.openxmlformats.org/officeDocument/2006/relationships/hyperlink" Target="http://www.usc.cuhk.edu.hk/PaperCollection/webmanager/wkfiles/7489_1_paper.pdf" TargetMode="External"/><Relationship Id="rId12" Type="http://schemas.openxmlformats.org/officeDocument/2006/relationships/hyperlink" Target="https://qog.pol.gu.se/digitalAssets/1350/1350653_2007_5_teorel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01547-CF10-C24D-8127-9FA1821B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100</Pages>
  <Words>21058</Words>
  <Characters>120034</Characters>
  <Application>Microsoft Macintosh Word</Application>
  <DocSecurity>0</DocSecurity>
  <Lines>1000</Lines>
  <Paragraphs>281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ВВЕДЕНИЕ </vt:lpstr>
      <vt:lpstr>ГЛАВА 1. ТЕОРЕТИКО-МЕТОДОЛОГИЧЕСКИЕ ОСНОВАНИЯ ИЗУЧЕНИЯ АДМИНИСТРАТИВНЫХ РЕФОРМ И</vt:lpstr>
      <vt:lpstr>    Теоретические основы изучения административных реформ в современном мире </vt:lpstr>
      <vt:lpstr>    Понятие коррупции и место антикоррупционной составляющей в теории и практике гос</vt:lpstr>
      <vt:lpstr>    Понятие антикоррупционной политики и оценка её эффективности: обзор мирового опы</vt:lpstr>
      <vt:lpstr>ГЛАВА 2. ОЦЕНКА ЭФФЕКТИВНОСТИ АНТИКОРРУПЦИОННОЙ ПОЛИТИКИ В ХОДЕ АДМИНИСТРАТИВНЫХ</vt:lpstr>
      <vt:lpstr>    </vt:lpstr>
      <vt:lpstr>    </vt:lpstr>
      <vt:lpstr>    Российская антикоррупционная политика: идеология преобразований и эволюция госуд</vt:lpstr>
      <vt:lpstr>    Нормативно-правовые основания и механизмы реализации российской антикоррупционно</vt:lpstr>
      <vt:lpstr>    Антикоррупционная политика как условие эффективного развития «способностей госуд</vt:lpstr>
    </vt:vector>
  </TitlesOfParts>
  <Company/>
  <LinksUpToDate>false</LinksUpToDate>
  <CharactersWithSpaces>140811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Филимонов</dc:creator>
  <cp:keywords/>
  <dc:description/>
  <cp:lastModifiedBy>EKATERINA</cp:lastModifiedBy>
  <cp:revision>3</cp:revision>
  <dcterms:created xsi:type="dcterms:W3CDTF">2018-05-20T15:40:00Z</dcterms:created>
  <dcterms:modified xsi:type="dcterms:W3CDTF">2018-05-20T15:49:00Z</dcterms:modified>
</cp:coreProperties>
</file>