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3F" w:rsidRPr="001A40E0" w:rsidRDefault="00256E3F" w:rsidP="001646C1">
      <w:pPr>
        <w:jc w:val="center"/>
        <w:rPr>
          <w:b/>
        </w:rPr>
      </w:pPr>
      <w:r w:rsidRPr="001A40E0">
        <w:rPr>
          <w:b/>
        </w:rPr>
        <w:t>РЕЦЕНЗИЯ</w:t>
      </w:r>
    </w:p>
    <w:p w:rsidR="00256E3F" w:rsidRPr="001A40E0" w:rsidRDefault="00256E3F" w:rsidP="00256E3F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256E3F" w:rsidRPr="001A40E0" w:rsidRDefault="00256E3F" w:rsidP="00256E3F">
      <w:pPr>
        <w:jc w:val="center"/>
        <w:rPr>
          <w:i/>
          <w:sz w:val="20"/>
          <w:szCs w:val="20"/>
        </w:rPr>
      </w:pPr>
      <w:r>
        <w:rPr>
          <w:b/>
          <w:szCs w:val="19"/>
        </w:rPr>
        <w:t>Яушевой Ольги Александровны</w:t>
      </w:r>
      <w:r w:rsidRPr="001A40E0">
        <w:rPr>
          <w:i/>
          <w:sz w:val="20"/>
          <w:szCs w:val="20"/>
        </w:rPr>
        <w:t xml:space="preserve"> </w:t>
      </w:r>
    </w:p>
    <w:p w:rsidR="00256E3F" w:rsidRPr="003C253B" w:rsidRDefault="00256E3F" w:rsidP="00256E3F">
      <w:pPr>
        <w:jc w:val="center"/>
        <w:rPr>
          <w:b/>
          <w:szCs w:val="19"/>
        </w:rPr>
      </w:pPr>
      <w:r w:rsidRPr="003C253B">
        <w:rPr>
          <w:b/>
          <w:szCs w:val="19"/>
        </w:rPr>
        <w:t>«Автоматическое определение событий международного значения на основе анализа новостных лент на различных языках»</w:t>
      </w:r>
    </w:p>
    <w:p w:rsidR="0041366B" w:rsidRDefault="003C253B" w:rsidP="002B77E5">
      <w:pPr>
        <w:jc w:val="both"/>
      </w:pPr>
      <w:r>
        <w:t xml:space="preserve">Выпускная квалификационная работа Яушевой Ольги посвящена </w:t>
      </w:r>
      <w:r w:rsidR="002B77E5">
        <w:t>вопросу</w:t>
      </w:r>
      <w:r>
        <w:t xml:space="preserve"> ин</w:t>
      </w:r>
      <w:r w:rsidR="008A38BC">
        <w:t>теллектуального анализа текста</w:t>
      </w:r>
      <w:r w:rsidR="002B77E5">
        <w:t xml:space="preserve"> и, в частности, задаче извлечения информации (от анг.</w:t>
      </w:r>
      <w:r w:rsidR="002B77E5" w:rsidRPr="002B77E5">
        <w:t xml:space="preserve"> information extraction, IE)</w:t>
      </w:r>
      <w:r w:rsidR="008A38BC">
        <w:t xml:space="preserve">. В рамках данной работы проводится </w:t>
      </w:r>
      <w:r>
        <w:t>построение автоматизированной системы</w:t>
      </w:r>
      <w:r w:rsidR="008A38BC">
        <w:t>, анализирующей новостные ленты на различных языках с целью</w:t>
      </w:r>
      <w:r>
        <w:t xml:space="preserve"> определения</w:t>
      </w:r>
      <w:r w:rsidR="008A38BC">
        <w:t xml:space="preserve"> значимости международного события.</w:t>
      </w:r>
      <w:r w:rsidR="0080420E">
        <w:t xml:space="preserve"> </w:t>
      </w:r>
    </w:p>
    <w:p w:rsidR="003C253B" w:rsidRDefault="0041366B" w:rsidP="002B77E5">
      <w:pPr>
        <w:jc w:val="both"/>
      </w:pPr>
      <w:r>
        <w:t xml:space="preserve">Актуальность </w:t>
      </w:r>
      <w:r w:rsidR="0080420E">
        <w:t xml:space="preserve">работы обусловлена наличием </w:t>
      </w:r>
      <w:r>
        <w:t xml:space="preserve">множества </w:t>
      </w:r>
      <w:r w:rsidR="002B77E5">
        <w:t>открытых вопросов</w:t>
      </w:r>
      <w:r w:rsidR="0080420E">
        <w:t xml:space="preserve"> в рассматриваемой области</w:t>
      </w:r>
      <w:r>
        <w:t>, а также</w:t>
      </w:r>
      <w:r w:rsidR="0080420E">
        <w:t xml:space="preserve"> малым количеством научных работ, посвященных извлечению информации из русскоязычных текстов.</w:t>
      </w:r>
    </w:p>
    <w:p w:rsidR="00B449B2" w:rsidRDefault="002B77E5" w:rsidP="002B77E5">
      <w:pPr>
        <w:jc w:val="both"/>
      </w:pPr>
      <w:r>
        <w:t>А</w:t>
      </w:r>
      <w:r w:rsidR="00B449B2">
        <w:t xml:space="preserve">втор проводит тщательный разбор существующих программных инструментов и библиотек, позволяющих решать задачу </w:t>
      </w:r>
      <w:r w:rsidR="00B449B2">
        <w:rPr>
          <w:lang w:val="en-US"/>
        </w:rPr>
        <w:t>IE</w:t>
      </w:r>
      <w:r w:rsidR="00B449B2">
        <w:t xml:space="preserve">, таких как </w:t>
      </w:r>
      <w:r w:rsidR="00B449B2">
        <w:rPr>
          <w:lang w:val="en-US"/>
        </w:rPr>
        <w:t>GATE</w:t>
      </w:r>
      <w:r w:rsidR="00B449B2" w:rsidRPr="00A52F09">
        <w:t xml:space="preserve">, </w:t>
      </w:r>
      <w:proofErr w:type="spellStart"/>
      <w:r w:rsidR="00B449B2">
        <w:t>Apache</w:t>
      </w:r>
      <w:proofErr w:type="spellEnd"/>
      <w:r w:rsidR="00B449B2">
        <w:t xml:space="preserve"> </w:t>
      </w:r>
      <w:proofErr w:type="spellStart"/>
      <w:r w:rsidR="00B449B2">
        <w:t>OpenNLP</w:t>
      </w:r>
      <w:proofErr w:type="spellEnd"/>
      <w:r w:rsidR="00B449B2">
        <w:t xml:space="preserve">, </w:t>
      </w:r>
      <w:proofErr w:type="spellStart"/>
      <w:r w:rsidR="00B449B2">
        <w:t>DBpedia</w:t>
      </w:r>
      <w:proofErr w:type="spellEnd"/>
      <w:r w:rsidR="00B449B2">
        <w:t xml:space="preserve">, </w:t>
      </w:r>
      <w:proofErr w:type="spellStart"/>
      <w:r w:rsidR="00B449B2">
        <w:t>Томита-парсер</w:t>
      </w:r>
      <w:proofErr w:type="spellEnd"/>
      <w:r w:rsidR="00B449B2">
        <w:t xml:space="preserve"> и др. и </w:t>
      </w:r>
      <w:r>
        <w:t xml:space="preserve"> аргументировано </w:t>
      </w:r>
      <w:r w:rsidR="00B449B2">
        <w:t>обосновывает собственный выбор.</w:t>
      </w:r>
      <w:r w:rsidR="00EB18C3">
        <w:t xml:space="preserve"> </w:t>
      </w:r>
      <w:r>
        <w:t>Цель, постав</w:t>
      </w:r>
      <w:r w:rsidR="001739AD">
        <w:t xml:space="preserve">ленная в начале работы, </w:t>
      </w:r>
      <w:r>
        <w:t xml:space="preserve">достигнута </w:t>
      </w:r>
      <w:r w:rsidR="001739AD">
        <w:t>– реализована автоматизированная система, способная анализировать предоставляемый текст и извлекать необходимую информацию. Стандартная оценка эффективности построенной системы показывает, что предложенный автором подход является работоспособным</w:t>
      </w:r>
      <w:r w:rsidR="00ED5FE7">
        <w:t>,</w:t>
      </w:r>
      <w:r w:rsidR="00A93A12">
        <w:t xml:space="preserve"> и позволяет получить достоверный результат.</w:t>
      </w:r>
      <w:r w:rsidR="00ED5FE7">
        <w:t xml:space="preserve"> Проведены </w:t>
      </w:r>
      <w:r w:rsidR="00410C42">
        <w:t>эксперименты</w:t>
      </w:r>
      <w:r w:rsidR="00ED5FE7">
        <w:t xml:space="preserve"> на тестовой выборке.</w:t>
      </w:r>
    </w:p>
    <w:p w:rsidR="00EB18C3" w:rsidRDefault="00EB18C3" w:rsidP="002B77E5">
      <w:pPr>
        <w:jc w:val="both"/>
      </w:pPr>
      <w:r>
        <w:t>Работа оформлена с учетом общепринятых стандартов –</w:t>
      </w:r>
      <w:r w:rsidR="00C116A6">
        <w:t xml:space="preserve"> </w:t>
      </w:r>
      <w:r>
        <w:t>введены необходимые термины и определения, описание проделанного исследования четко структурировано</w:t>
      </w:r>
      <w:r w:rsidR="00C116A6">
        <w:t xml:space="preserve">, </w:t>
      </w:r>
      <w:r w:rsidR="00C116A6">
        <w:t>соблюдено единообразие оформления,</w:t>
      </w:r>
      <w:r w:rsidR="00C116A6">
        <w:t xml:space="preserve"> предоставляется необходимая для понимания работы теоретическая база</w:t>
      </w:r>
      <w:r>
        <w:t>.</w:t>
      </w:r>
    </w:p>
    <w:p w:rsidR="00B449B2" w:rsidRPr="00EB18C3" w:rsidRDefault="00B449B2" w:rsidP="002B77E5">
      <w:pPr>
        <w:jc w:val="both"/>
        <w:rPr>
          <w:b/>
        </w:rPr>
      </w:pPr>
      <w:r w:rsidRPr="00EB18C3">
        <w:rPr>
          <w:b/>
        </w:rPr>
        <w:t>Замечания по работе:</w:t>
      </w:r>
    </w:p>
    <w:p w:rsidR="004D3F01" w:rsidRDefault="004D3F01" w:rsidP="002B77E5">
      <w:pPr>
        <w:pStyle w:val="a3"/>
        <w:numPr>
          <w:ilvl w:val="0"/>
          <w:numId w:val="1"/>
        </w:numPr>
        <w:jc w:val="both"/>
      </w:pPr>
      <w:r>
        <w:t xml:space="preserve">Обзор литературы не носит </w:t>
      </w:r>
      <w:r w:rsidR="00486422">
        <w:t xml:space="preserve">достаточного </w:t>
      </w:r>
      <w:r>
        <w:t>аналитического характера и св</w:t>
      </w:r>
      <w:r w:rsidR="00486422">
        <w:t>одится</w:t>
      </w:r>
      <w:r>
        <w:t>, в основном, к перечислению книг</w:t>
      </w:r>
      <w:r w:rsidR="00486422">
        <w:t xml:space="preserve"> и ресурсов в перечне</w:t>
      </w:r>
      <w:r w:rsidR="002344DB">
        <w:t xml:space="preserve"> используемой </w:t>
      </w:r>
      <w:r w:rsidR="00486422">
        <w:t>литературы. Тем не менее</w:t>
      </w:r>
      <w:r w:rsidR="00C116A6">
        <w:t>,</w:t>
      </w:r>
      <w:r>
        <w:t xml:space="preserve"> в других разделах работы можно найти анализ некоторых из перечисленных источников, что позволяет считать </w:t>
      </w:r>
      <w:r w:rsidR="00186080">
        <w:t>данное замечание несущественным;</w:t>
      </w:r>
    </w:p>
    <w:p w:rsidR="00186080" w:rsidRDefault="00186080" w:rsidP="00186080">
      <w:pPr>
        <w:pStyle w:val="a3"/>
        <w:numPr>
          <w:ilvl w:val="0"/>
          <w:numId w:val="1"/>
        </w:numPr>
        <w:jc w:val="both"/>
      </w:pPr>
      <w:r>
        <w:t xml:space="preserve">Было бы естественным провести </w:t>
      </w:r>
      <w:r w:rsidR="002677B1">
        <w:t>серию</w:t>
      </w:r>
      <w:r w:rsidR="00AD06BF">
        <w:t xml:space="preserve"> экспериментов на тестовых выборках</w:t>
      </w:r>
      <w:r w:rsidR="002677B1">
        <w:t>, чтобы</w:t>
      </w:r>
      <w:r w:rsidR="00AD06BF">
        <w:t xml:space="preserve"> проанализировать множество</w:t>
      </w:r>
      <w:r>
        <w:t xml:space="preserve"> полученных количественных оценок с целью определения дальнейш</w:t>
      </w:r>
      <w:r w:rsidR="008743F1">
        <w:t>его</w:t>
      </w:r>
      <w:r>
        <w:t xml:space="preserve"> пут</w:t>
      </w:r>
      <w:r w:rsidR="008743F1">
        <w:t>и</w:t>
      </w:r>
      <w:r>
        <w:t xml:space="preserve"> улучшения системы. Так как данная тема достаточно обширна, это замечание можно считать рекомендацией к последующей исследовательской работе.</w:t>
      </w:r>
    </w:p>
    <w:p w:rsidR="00824F0E" w:rsidRDefault="00585374" w:rsidP="002B77E5">
      <w:pPr>
        <w:jc w:val="both"/>
      </w:pPr>
      <w:r w:rsidRPr="00585374">
        <w:t xml:space="preserve">Несмотря на отмеченные замечания, считаю, что данная работа </w:t>
      </w:r>
      <w:r w:rsidR="003A6176">
        <w:t>с</w:t>
      </w:r>
      <w:r w:rsidRPr="00585374">
        <w:t>делана на достаточно высоком уровне.</w:t>
      </w:r>
      <w:r w:rsidR="003A6176">
        <w:t xml:space="preserve"> Было </w:t>
      </w:r>
      <w:r w:rsidR="003A6176">
        <w:t>проведено детальное изучение предметной области</w:t>
      </w:r>
      <w:r w:rsidR="003A6176">
        <w:t xml:space="preserve"> с использованием англоязычных источников, </w:t>
      </w:r>
      <w:r w:rsidR="006B449A">
        <w:t>изучены</w:t>
      </w:r>
      <w:r w:rsidR="000546D6">
        <w:t xml:space="preserve"> основны</w:t>
      </w:r>
      <w:r w:rsidR="006B449A">
        <w:t>е</w:t>
      </w:r>
      <w:r w:rsidR="000546D6">
        <w:t xml:space="preserve"> задач</w:t>
      </w:r>
      <w:r w:rsidR="006B449A">
        <w:t>и</w:t>
      </w:r>
      <w:r w:rsidR="000546D6">
        <w:t>, связанны</w:t>
      </w:r>
      <w:r w:rsidR="006B449A">
        <w:t>е</w:t>
      </w:r>
      <w:r w:rsidR="000546D6">
        <w:t xml:space="preserve"> с обработкой текста, и метод</w:t>
      </w:r>
      <w:r w:rsidR="006B449A">
        <w:t>ы</w:t>
      </w:r>
      <w:bookmarkStart w:id="0" w:name="_GoBack"/>
      <w:bookmarkEnd w:id="0"/>
      <w:r w:rsidR="000546D6">
        <w:t xml:space="preserve"> их решения</w:t>
      </w:r>
      <w:r w:rsidR="003A6176">
        <w:t>. В работе содержатся</w:t>
      </w:r>
      <w:r w:rsidR="00824F0E">
        <w:t xml:space="preserve"> интересные практические примеры и историческая справка по развитию исследуемой области, что показывает величину объема работы, проделанной автором.</w:t>
      </w:r>
    </w:p>
    <w:p w:rsidR="001646C1" w:rsidRDefault="00EB18C3" w:rsidP="001646C1">
      <w:pPr>
        <w:jc w:val="both"/>
      </w:pPr>
      <w:r>
        <w:t xml:space="preserve">Считаю, что выпускная квалификационная работа Яушевой Ольги Александровны заслуживает оценки </w:t>
      </w:r>
      <w:r w:rsidRPr="00EB18C3">
        <w:rPr>
          <w:b/>
        </w:rPr>
        <w:t>ОТЛИЧНО</w:t>
      </w:r>
      <w:r>
        <w:t>.</w:t>
      </w:r>
    </w:p>
    <w:p w:rsidR="00691A58" w:rsidRDefault="00691A58" w:rsidP="001646C1">
      <w:pPr>
        <w:jc w:val="both"/>
      </w:pPr>
    </w:p>
    <w:p w:rsidR="003E4759" w:rsidRDefault="00EB18C3" w:rsidP="001646C1">
      <w:pPr>
        <w:jc w:val="both"/>
      </w:pPr>
      <w:r>
        <w:t>Рецензент</w:t>
      </w:r>
    </w:p>
    <w:p w:rsidR="00EB18C3" w:rsidRDefault="00EB18C3">
      <w:r>
        <w:t>26.05.2018</w:t>
      </w:r>
    </w:p>
    <w:p w:rsidR="00EB18C3" w:rsidRPr="00AA0759" w:rsidRDefault="00EB18C3" w:rsidP="00EB18C3">
      <w:pPr>
        <w:jc w:val="right"/>
      </w:pPr>
      <w:r>
        <w:t>Соколов В</w:t>
      </w:r>
      <w:r w:rsidR="00062466">
        <w:t xml:space="preserve">ладимир </w:t>
      </w:r>
      <w:r>
        <w:t>Н</w:t>
      </w:r>
      <w:r w:rsidR="00062466">
        <w:t>иколаевич</w:t>
      </w:r>
    </w:p>
    <w:sectPr w:rsidR="00EB18C3" w:rsidRPr="00AA0759" w:rsidSect="00691A58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7C4A"/>
    <w:multiLevelType w:val="hybridMultilevel"/>
    <w:tmpl w:val="0CB8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9"/>
    <w:rsid w:val="000546D6"/>
    <w:rsid w:val="00062466"/>
    <w:rsid w:val="000E067B"/>
    <w:rsid w:val="001646C1"/>
    <w:rsid w:val="001739AD"/>
    <w:rsid w:val="00186080"/>
    <w:rsid w:val="00186AA2"/>
    <w:rsid w:val="002344DB"/>
    <w:rsid w:val="00256E3F"/>
    <w:rsid w:val="002677B1"/>
    <w:rsid w:val="002B77E5"/>
    <w:rsid w:val="003A6176"/>
    <w:rsid w:val="003C253B"/>
    <w:rsid w:val="003E4759"/>
    <w:rsid w:val="00410C42"/>
    <w:rsid w:val="0041366B"/>
    <w:rsid w:val="00486422"/>
    <w:rsid w:val="004D3F01"/>
    <w:rsid w:val="00585374"/>
    <w:rsid w:val="00625D0D"/>
    <w:rsid w:val="00691A58"/>
    <w:rsid w:val="006B449A"/>
    <w:rsid w:val="0080420E"/>
    <w:rsid w:val="00824F0E"/>
    <w:rsid w:val="008743F1"/>
    <w:rsid w:val="008A38BC"/>
    <w:rsid w:val="00A52F09"/>
    <w:rsid w:val="00A93A12"/>
    <w:rsid w:val="00AA0759"/>
    <w:rsid w:val="00AD06BF"/>
    <w:rsid w:val="00B449B2"/>
    <w:rsid w:val="00BC5116"/>
    <w:rsid w:val="00C116A6"/>
    <w:rsid w:val="00C544D0"/>
    <w:rsid w:val="00CD48B3"/>
    <w:rsid w:val="00D11DE0"/>
    <w:rsid w:val="00EB18C3"/>
    <w:rsid w:val="00ED5FE7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Bliznikova</dc:creator>
  <cp:lastModifiedBy>Близникова Анна Валентиновна</cp:lastModifiedBy>
  <cp:revision>22</cp:revision>
  <dcterms:created xsi:type="dcterms:W3CDTF">2018-05-25T06:32:00Z</dcterms:created>
  <dcterms:modified xsi:type="dcterms:W3CDTF">2018-05-25T07:14:00Z</dcterms:modified>
</cp:coreProperties>
</file>