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70" w:rsidRPr="00BC6FDB" w:rsidRDefault="00350989" w:rsidP="00647E30">
      <w:pPr>
        <w:pStyle w:val="a3"/>
        <w:jc w:val="center"/>
      </w:pPr>
      <w:bookmarkStart w:id="0" w:name="_GoBack"/>
      <w:bookmarkEnd w:id="0"/>
      <w:r w:rsidRPr="00BC6FDB">
        <w:t>РЕЦЕНЗИЯ</w:t>
      </w:r>
    </w:p>
    <w:p w:rsidR="00BC0346" w:rsidRDefault="00244270" w:rsidP="00647E30">
      <w:pPr>
        <w:pStyle w:val="a3"/>
        <w:jc w:val="center"/>
        <w:rPr>
          <w:rFonts w:eastAsia="Times New Roman"/>
          <w:kern w:val="28"/>
        </w:rPr>
      </w:pPr>
      <w:r w:rsidRPr="00BC6FDB">
        <w:t xml:space="preserve">на </w:t>
      </w:r>
      <w:r w:rsidR="000813E0" w:rsidRPr="00BC6FDB">
        <w:rPr>
          <w:rFonts w:eastAsia="Times New Roman"/>
          <w:kern w:val="28"/>
        </w:rPr>
        <w:t>выпускную квалификационную работу</w:t>
      </w:r>
    </w:p>
    <w:p w:rsidR="00BC0346" w:rsidRPr="00BC6FDB" w:rsidRDefault="00BC0346" w:rsidP="00647E30">
      <w:pPr>
        <w:pStyle w:val="a3"/>
        <w:jc w:val="center"/>
      </w:pPr>
      <w:r>
        <w:t>Маулитовой Карины Александровны</w:t>
      </w:r>
    </w:p>
    <w:p w:rsidR="00BC0346" w:rsidRPr="00BE5E9F" w:rsidRDefault="00BC0346" w:rsidP="00647E30">
      <w:pPr>
        <w:pStyle w:val="2"/>
        <w:widowControl w:val="0"/>
        <w:spacing w:before="12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E5E9F">
        <w:rPr>
          <w:rFonts w:ascii="Times" w:hAnsi="Times"/>
          <w:b w:val="0"/>
          <w:i w:val="0"/>
          <w:sz w:val="24"/>
          <w:szCs w:val="24"/>
        </w:rPr>
        <w:t xml:space="preserve">по теме: </w:t>
      </w:r>
      <w:r w:rsidRPr="00BE5E9F">
        <w:rPr>
          <w:rFonts w:ascii="Times New Roman" w:hAnsi="Times New Roman"/>
          <w:sz w:val="24"/>
          <w:szCs w:val="24"/>
        </w:rPr>
        <w:t>Организация процедуры медиации в Великобритании и России</w:t>
      </w:r>
    </w:p>
    <w:p w:rsidR="00B711B6" w:rsidRPr="00BC6FDB" w:rsidRDefault="00B711B6" w:rsidP="00647E30">
      <w:pPr>
        <w:pStyle w:val="a3"/>
        <w:ind w:firstLine="708"/>
        <w:jc w:val="both"/>
      </w:pPr>
      <w:proofErr w:type="gramStart"/>
      <w:r w:rsidRPr="00BC6FDB">
        <w:t xml:space="preserve">Целью данной работы является исследование процедуры медиации в Великобритании и России для </w:t>
      </w:r>
      <w:r w:rsidR="00BC6FDB">
        <w:t>коррекции</w:t>
      </w:r>
      <w:r w:rsidRPr="00BC6FDB">
        <w:t xml:space="preserve"> терминологического аппарата, </w:t>
      </w:r>
      <w:r w:rsidRPr="00BC6FDB">
        <w:rPr>
          <w:u w:color="0432FF"/>
        </w:rPr>
        <w:t xml:space="preserve">выявления сходства и различий, </w:t>
      </w:r>
      <w:r w:rsidRPr="00BC6FDB">
        <w:t>преимуществ и недостатков, что полезно к применению в разработках и улучшении законодательных инициатив по медиации.</w:t>
      </w:r>
      <w:proofErr w:type="gramEnd"/>
      <w:r w:rsidRPr="00BC6FDB">
        <w:t xml:space="preserve"> </w:t>
      </w:r>
      <w:r w:rsidR="00BC6FDB" w:rsidRPr="00BC6FDB">
        <w:rPr>
          <w:u w:color="0432FF"/>
        </w:rPr>
        <w:t>Анализ  имеющегося опыта медиации, на примере Великобритани</w:t>
      </w:r>
      <w:r w:rsidR="00BC6FDB" w:rsidRPr="00BC6FDB">
        <w:t>и</w:t>
      </w:r>
      <w:r w:rsidR="006A2E3F">
        <w:t>,</w:t>
      </w:r>
      <w:r w:rsidR="00BC6FDB" w:rsidRPr="00BC6FDB">
        <w:t xml:space="preserve"> </w:t>
      </w:r>
      <w:proofErr w:type="gramStart"/>
      <w:r w:rsidR="00BC6FDB" w:rsidRPr="00BC6FDB">
        <w:t>носит практический характер</w:t>
      </w:r>
      <w:r w:rsidR="00BC0346">
        <w:t xml:space="preserve"> и  производится</w:t>
      </w:r>
      <w:proofErr w:type="gramEnd"/>
      <w:r w:rsidR="00BC0346">
        <w:t xml:space="preserve"> впервые</w:t>
      </w:r>
      <w:r w:rsidR="00BC6FDB" w:rsidRPr="00BC6FDB">
        <w:t xml:space="preserve">.  </w:t>
      </w:r>
    </w:p>
    <w:p w:rsidR="00B711B6" w:rsidRPr="00BC6FDB" w:rsidRDefault="00B711B6" w:rsidP="00647E30">
      <w:pPr>
        <w:pStyle w:val="a3"/>
        <w:ind w:firstLine="708"/>
        <w:jc w:val="both"/>
      </w:pPr>
      <w:r w:rsidRPr="00BC6FDB">
        <w:t xml:space="preserve">Предметом данной работы является </w:t>
      </w:r>
      <w:r w:rsidR="00647E30">
        <w:t xml:space="preserve"> процедуры </w:t>
      </w:r>
      <w:r w:rsidRPr="00BC6FDB">
        <w:t>медиации в России и Великобритании, а объектом – медиация в целом.</w:t>
      </w:r>
    </w:p>
    <w:p w:rsidR="00B711B6" w:rsidRPr="00BC6FDB" w:rsidRDefault="00647E30" w:rsidP="00647E30">
      <w:pPr>
        <w:jc w:val="both"/>
      </w:pPr>
      <w:r>
        <w:tab/>
      </w:r>
      <w:r w:rsidR="00BC0346">
        <w:t>Выпускная работа  состоит из 3</w:t>
      </w:r>
      <w:r w:rsidR="00B711B6" w:rsidRPr="00BC6FDB">
        <w:t xml:space="preserve">-х глав и </w:t>
      </w:r>
      <w:r w:rsidR="00BC0346">
        <w:t>7</w:t>
      </w:r>
      <w:r w:rsidR="00B711B6" w:rsidRPr="00BC6FDB">
        <w:t>-ти пар</w:t>
      </w:r>
      <w:r w:rsidR="00BC0346">
        <w:t xml:space="preserve">аграфов и заключения, что вполне соответствует </w:t>
      </w:r>
      <w:r w:rsidR="002B619B">
        <w:t>необходимой структуре представленной  работы.</w:t>
      </w:r>
      <w:r w:rsidR="00BC0346">
        <w:t xml:space="preserve"> </w:t>
      </w:r>
    </w:p>
    <w:p w:rsidR="00BE3548" w:rsidRDefault="00BC6FDB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BC6FDB">
        <w:rPr>
          <w:rStyle w:val="Hyperlink5"/>
          <w:rFonts w:ascii="Times" w:hAnsi="Times"/>
          <w:sz w:val="24"/>
          <w:szCs w:val="24"/>
        </w:rPr>
        <w:t xml:space="preserve">Сложность определения   термина «медиация» в Великобритании заключается в том, что в литературе редко </w:t>
      </w:r>
      <w:r w:rsidR="006A2E3F" w:rsidRPr="00BC6FDB">
        <w:rPr>
          <w:rStyle w:val="Hyperlink5"/>
          <w:rFonts w:ascii="Times" w:hAnsi="Times"/>
          <w:sz w:val="24"/>
          <w:szCs w:val="24"/>
        </w:rPr>
        <w:t xml:space="preserve">можно </w:t>
      </w:r>
      <w:r w:rsidRPr="00BC6FDB">
        <w:rPr>
          <w:rStyle w:val="Hyperlink5"/>
          <w:rFonts w:ascii="Times" w:hAnsi="Times"/>
          <w:sz w:val="24"/>
          <w:szCs w:val="24"/>
        </w:rPr>
        <w:t>встретить четкие</w:t>
      </w:r>
      <w:r>
        <w:rPr>
          <w:rStyle w:val="Hyperlink5"/>
          <w:rFonts w:ascii="Times" w:hAnsi="Times"/>
          <w:sz w:val="24"/>
          <w:szCs w:val="24"/>
        </w:rPr>
        <w:t xml:space="preserve"> его </w:t>
      </w:r>
      <w:r w:rsidRPr="00BC6FDB">
        <w:rPr>
          <w:rStyle w:val="Hyperlink5"/>
          <w:rFonts w:ascii="Times" w:hAnsi="Times"/>
          <w:sz w:val="24"/>
          <w:szCs w:val="24"/>
        </w:rPr>
        <w:t xml:space="preserve"> определения.</w:t>
      </w:r>
      <w:r w:rsidRPr="00B7502A">
        <w:rPr>
          <w:rStyle w:val="Hyperlink5"/>
          <w:rFonts w:ascii="Times" w:hAnsi="Times"/>
        </w:rPr>
        <w:t xml:space="preserve"> </w:t>
      </w:r>
      <w:r w:rsidR="005811FF" w:rsidRPr="00BC6FDB">
        <w:t xml:space="preserve">Особенностью </w:t>
      </w:r>
      <w:r>
        <w:t>медиации в Великобритании является подход к ней в большей степени как процессу, а не как к процедуре, что</w:t>
      </w:r>
      <w:r w:rsidR="00B818AB">
        <w:t xml:space="preserve"> наоборот</w:t>
      </w:r>
      <w:r w:rsidR="0053214F">
        <w:t xml:space="preserve"> </w:t>
      </w:r>
      <w:r>
        <w:t xml:space="preserve"> характерно для России. Отсутствие жестких рамок в </w:t>
      </w:r>
      <w:proofErr w:type="gramStart"/>
      <w:r>
        <w:t>определении</w:t>
      </w:r>
      <w:proofErr w:type="gramEnd"/>
      <w:r>
        <w:t xml:space="preserve"> медиации </w:t>
      </w:r>
      <w:r w:rsidR="00B818AB">
        <w:t>делает процедуру медиации более гибкой и менее формализованной</w:t>
      </w:r>
      <w:r w:rsidR="00CB5B53">
        <w:t>. Российское</w:t>
      </w:r>
      <w:r w:rsidR="006A2E3F">
        <w:t xml:space="preserve"> же </w:t>
      </w:r>
      <w:r w:rsidR="00CB5B53">
        <w:t>законодательство определяет медиацию как процедуру и способ одновременно.</w:t>
      </w:r>
    </w:p>
    <w:p w:rsidR="00CB5B53" w:rsidRDefault="00CB5B53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Принципы мед</w:t>
      </w:r>
      <w:r w:rsidR="0053214F">
        <w:t>иации одинаковы для обеих стран,</w:t>
      </w:r>
      <w:r>
        <w:t xml:space="preserve"> но в Великобритании введены </w:t>
      </w:r>
      <w:r w:rsidR="0053214F">
        <w:t xml:space="preserve">еще  и </w:t>
      </w:r>
      <w:r>
        <w:t xml:space="preserve">дополнительные принципы: </w:t>
      </w:r>
    </w:p>
    <w:p w:rsidR="00CB5B53" w:rsidRDefault="00CB5B53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Style w:val="a8"/>
          <w:rFonts w:ascii="Times" w:hAnsi="Times"/>
        </w:rPr>
      </w:pPr>
      <w:r>
        <w:t xml:space="preserve">- </w:t>
      </w:r>
      <w:r w:rsidR="006A2E3F">
        <w:rPr>
          <w:rStyle w:val="a8"/>
          <w:rFonts w:ascii="Times" w:hAnsi="Times"/>
        </w:rPr>
        <w:t>п</w:t>
      </w:r>
      <w:r>
        <w:rPr>
          <w:rStyle w:val="a8"/>
          <w:rFonts w:ascii="Times" w:hAnsi="Times"/>
        </w:rPr>
        <w:t>ринцип приви</w:t>
      </w:r>
      <w:r w:rsidRPr="00B7502A">
        <w:rPr>
          <w:rStyle w:val="a8"/>
          <w:rFonts w:ascii="Times" w:hAnsi="Times"/>
        </w:rPr>
        <w:t>легии и судебного разбирательства гласит, что медиация проводится на привилегированной основе, имея привилегию перед судом</w:t>
      </w:r>
      <w:r>
        <w:rPr>
          <w:rStyle w:val="a8"/>
          <w:rFonts w:ascii="Times" w:hAnsi="Times"/>
        </w:rPr>
        <w:t>;</w:t>
      </w:r>
    </w:p>
    <w:p w:rsidR="00CB5B53" w:rsidRDefault="00CB5B53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Style w:val="a8"/>
          <w:rFonts w:ascii="Times" w:hAnsi="Times"/>
        </w:rPr>
      </w:pPr>
      <w:r>
        <w:rPr>
          <w:rStyle w:val="a8"/>
          <w:rFonts w:ascii="Times" w:hAnsi="Times"/>
        </w:rPr>
        <w:t xml:space="preserve">- </w:t>
      </w:r>
      <w:r w:rsidR="006A2E3F">
        <w:rPr>
          <w:rStyle w:val="a8"/>
          <w:rFonts w:ascii="Times" w:hAnsi="Times"/>
        </w:rPr>
        <w:t>п</w:t>
      </w:r>
      <w:r w:rsidRPr="00B7502A">
        <w:rPr>
          <w:rStyle w:val="a8"/>
          <w:rFonts w:ascii="Times" w:hAnsi="Times"/>
        </w:rPr>
        <w:t>ринцип благополучия детей</w:t>
      </w:r>
      <w:r>
        <w:rPr>
          <w:rStyle w:val="a8"/>
          <w:rFonts w:ascii="Times" w:hAnsi="Times"/>
        </w:rPr>
        <w:t>;</w:t>
      </w:r>
    </w:p>
    <w:p w:rsidR="00CB5B53" w:rsidRDefault="00CB5B53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Style w:val="a8"/>
          <w:rFonts w:ascii="Times" w:hAnsi="Times"/>
        </w:rPr>
      </w:pPr>
      <w:r>
        <w:rPr>
          <w:rStyle w:val="a8"/>
          <w:rFonts w:ascii="Times" w:hAnsi="Times"/>
        </w:rPr>
        <w:t xml:space="preserve">- </w:t>
      </w:r>
      <w:r w:rsidR="006A2E3F">
        <w:rPr>
          <w:rStyle w:val="a8"/>
          <w:rFonts w:ascii="Times" w:hAnsi="Times"/>
        </w:rPr>
        <w:t>п</w:t>
      </w:r>
      <w:r w:rsidRPr="00B7502A">
        <w:rPr>
          <w:rStyle w:val="a8"/>
          <w:rFonts w:ascii="Times" w:hAnsi="Times"/>
        </w:rPr>
        <w:t>ринцип дисбаланса сил в семье</w:t>
      </w:r>
      <w:r>
        <w:rPr>
          <w:rStyle w:val="a8"/>
          <w:rFonts w:ascii="Times" w:hAnsi="Times"/>
        </w:rPr>
        <w:t>.</w:t>
      </w:r>
    </w:p>
    <w:p w:rsidR="00CB5B53" w:rsidRDefault="00CB5B53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>
        <w:t>Эти дополнительные принципы показали свою эффективность в практике Великобритании и их можно рассматривать с точки зрения применения в российской медиации.</w:t>
      </w:r>
    </w:p>
    <w:p w:rsidR="00091B39" w:rsidRPr="00B7502A" w:rsidRDefault="00CB5B53" w:rsidP="00647E30">
      <w:pPr>
        <w:pStyle w:val="21"/>
        <w:ind w:firstLine="708"/>
        <w:jc w:val="both"/>
        <w:rPr>
          <w:rStyle w:val="a8"/>
        </w:rPr>
      </w:pPr>
      <w:r>
        <w:t xml:space="preserve">В исследовании существует тема  правового регулирования медиации и его значения для становления института медиации. </w:t>
      </w:r>
      <w:r w:rsidRPr="00B7502A">
        <w:rPr>
          <w:rStyle w:val="a8"/>
        </w:rPr>
        <w:t>Россия относится к романо-германской правовой системе</w:t>
      </w:r>
      <w:r>
        <w:rPr>
          <w:rStyle w:val="a8"/>
        </w:rPr>
        <w:t xml:space="preserve">, а Великобритания </w:t>
      </w:r>
      <w:r w:rsidRPr="00B7502A">
        <w:rPr>
          <w:rStyle w:val="a8"/>
        </w:rPr>
        <w:t>к англо-саксонской</w:t>
      </w:r>
      <w:r>
        <w:rPr>
          <w:rStyle w:val="a8"/>
        </w:rPr>
        <w:t xml:space="preserve">, что накладывает  </w:t>
      </w:r>
      <w:r w:rsidRPr="00B7502A">
        <w:rPr>
          <w:rStyle w:val="a8"/>
        </w:rPr>
        <w:t>серьезный отпечаток на формирование нормативных правовых актов</w:t>
      </w:r>
      <w:r>
        <w:rPr>
          <w:rStyle w:val="a8"/>
        </w:rPr>
        <w:t>.</w:t>
      </w:r>
      <w:r w:rsidR="00091B39">
        <w:rPr>
          <w:rStyle w:val="a8"/>
        </w:rPr>
        <w:t xml:space="preserve"> </w:t>
      </w:r>
      <w:r w:rsidR="00091B39" w:rsidRPr="00B7502A">
        <w:rPr>
          <w:rStyle w:val="a8"/>
        </w:rPr>
        <w:t>В Российской Федерации главное место в системе права занимает закон.</w:t>
      </w:r>
      <w:r w:rsidR="00091B39">
        <w:rPr>
          <w:rStyle w:val="a8"/>
        </w:rPr>
        <w:t xml:space="preserve"> В </w:t>
      </w:r>
      <w:r w:rsidR="00091B39" w:rsidRPr="00B7502A">
        <w:rPr>
          <w:rStyle w:val="a8"/>
        </w:rPr>
        <w:t xml:space="preserve">британской правовой системе  имеет место множественность источников права, что расширяет возможности нормативного закрепления. </w:t>
      </w:r>
    </w:p>
    <w:p w:rsidR="00005DC1" w:rsidRDefault="0053214F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Style w:val="a8"/>
          <w:rFonts w:ascii="Times" w:hAnsi="Times"/>
        </w:rPr>
      </w:pPr>
      <w:r>
        <w:t>А</w:t>
      </w:r>
      <w:r w:rsidR="00005DC1">
        <w:t xml:space="preserve">нализируя правовые основы и регулирование права, </w:t>
      </w:r>
      <w:r>
        <w:t xml:space="preserve">автор </w:t>
      </w:r>
      <w:r w:rsidR="00005DC1">
        <w:t xml:space="preserve">показывает, что </w:t>
      </w:r>
      <w:r w:rsidR="00005DC1">
        <w:rPr>
          <w:rStyle w:val="a8"/>
          <w:rFonts w:ascii="Times" w:hAnsi="Times"/>
        </w:rPr>
        <w:t>м</w:t>
      </w:r>
      <w:r w:rsidR="00005DC1" w:rsidRPr="00B7502A">
        <w:rPr>
          <w:rStyle w:val="a8"/>
          <w:rFonts w:ascii="Times" w:hAnsi="Times"/>
        </w:rPr>
        <w:t>едиацию в России регулирует – "Закон о медиации"</w:t>
      </w:r>
      <w:r w:rsidR="00005DC1">
        <w:rPr>
          <w:rStyle w:val="a8"/>
          <w:rFonts w:ascii="Times" w:hAnsi="Times"/>
        </w:rPr>
        <w:t xml:space="preserve"> </w:t>
      </w:r>
      <w:proofErr w:type="gramStart"/>
      <w:r w:rsidR="00005DC1">
        <w:rPr>
          <w:rStyle w:val="a8"/>
          <w:rFonts w:ascii="Times" w:hAnsi="Times"/>
        </w:rPr>
        <w:t>и</w:t>
      </w:r>
      <w:proofErr w:type="gramEnd"/>
      <w:r w:rsidR="00005DC1">
        <w:rPr>
          <w:rStyle w:val="a8"/>
          <w:rFonts w:ascii="Times" w:hAnsi="Times"/>
        </w:rPr>
        <w:t xml:space="preserve"> т</w:t>
      </w:r>
      <w:r w:rsidR="00005DC1" w:rsidRPr="00B7502A">
        <w:rPr>
          <w:rStyle w:val="a8"/>
          <w:rFonts w:ascii="Times" w:hAnsi="Times"/>
        </w:rPr>
        <w:t>аким образом, закон обозначает те категории споров, по которым медиация возможна</w:t>
      </w:r>
      <w:r w:rsidR="00005DC1">
        <w:rPr>
          <w:rStyle w:val="a8"/>
          <w:rFonts w:ascii="Times" w:hAnsi="Times"/>
        </w:rPr>
        <w:t xml:space="preserve">, а </w:t>
      </w:r>
      <w:r w:rsidR="007A1A38">
        <w:rPr>
          <w:rStyle w:val="a8"/>
          <w:rFonts w:ascii="Times" w:hAnsi="Times"/>
        </w:rPr>
        <w:t xml:space="preserve">в </w:t>
      </w:r>
      <w:r w:rsidR="00005DC1">
        <w:rPr>
          <w:rStyle w:val="a8"/>
          <w:rFonts w:ascii="Times" w:hAnsi="Times"/>
        </w:rPr>
        <w:t>Великобритании в вопросах медиации руководствую</w:t>
      </w:r>
      <w:r w:rsidR="00005DC1" w:rsidRPr="00B7502A">
        <w:rPr>
          <w:rStyle w:val="a8"/>
          <w:rFonts w:ascii="Times" w:hAnsi="Times"/>
        </w:rPr>
        <w:t>тся</w:t>
      </w:r>
      <w:r w:rsidR="007A1A38">
        <w:rPr>
          <w:rStyle w:val="a8"/>
          <w:rFonts w:ascii="Times" w:hAnsi="Times"/>
        </w:rPr>
        <w:t xml:space="preserve"> в основном</w:t>
      </w:r>
      <w:r w:rsidR="00005DC1" w:rsidRPr="00B7502A">
        <w:rPr>
          <w:rStyle w:val="a8"/>
          <w:rFonts w:ascii="Times" w:hAnsi="Times"/>
        </w:rPr>
        <w:t xml:space="preserve"> международными нормативными правовыми актами и судебными прецедентами.</w:t>
      </w:r>
      <w:r w:rsidR="00005DC1">
        <w:rPr>
          <w:rStyle w:val="a8"/>
          <w:rFonts w:ascii="Times" w:hAnsi="Times"/>
        </w:rPr>
        <w:t xml:space="preserve"> </w:t>
      </w:r>
      <w:r>
        <w:rPr>
          <w:rStyle w:val="a8"/>
          <w:rFonts w:ascii="Times" w:hAnsi="Times"/>
        </w:rPr>
        <w:t>В</w:t>
      </w:r>
      <w:r w:rsidR="00005DC1" w:rsidRPr="00B7502A">
        <w:rPr>
          <w:rStyle w:val="a8"/>
          <w:rFonts w:ascii="Times" w:hAnsi="Times"/>
        </w:rPr>
        <w:t xml:space="preserve"> России медиацию также регламентируют </w:t>
      </w:r>
      <w:proofErr w:type="gramStart"/>
      <w:r w:rsidR="00005DC1" w:rsidRPr="00B7502A">
        <w:rPr>
          <w:rStyle w:val="a8"/>
          <w:rFonts w:ascii="Times" w:hAnsi="Times"/>
        </w:rPr>
        <w:t>международные</w:t>
      </w:r>
      <w:proofErr w:type="gramEnd"/>
      <w:r w:rsidR="00005DC1" w:rsidRPr="00B7502A">
        <w:rPr>
          <w:rStyle w:val="a8"/>
          <w:rFonts w:ascii="Times" w:hAnsi="Times"/>
        </w:rPr>
        <w:t xml:space="preserve"> нормативные правовые акты</w:t>
      </w:r>
      <w:r>
        <w:rPr>
          <w:rStyle w:val="a8"/>
          <w:rFonts w:ascii="Times" w:hAnsi="Times"/>
        </w:rPr>
        <w:t>, хотя Закон о медиации имеет большее практическое значение</w:t>
      </w:r>
      <w:r w:rsidR="00005DC1">
        <w:rPr>
          <w:rStyle w:val="a8"/>
          <w:rFonts w:ascii="Times" w:hAnsi="Times"/>
        </w:rPr>
        <w:t>.</w:t>
      </w:r>
    </w:p>
    <w:p w:rsidR="00005DC1" w:rsidRDefault="0053214F" w:rsidP="00647E30">
      <w:pPr>
        <w:pStyle w:val="21"/>
        <w:jc w:val="both"/>
      </w:pPr>
      <w:r>
        <w:rPr>
          <w:rStyle w:val="a8"/>
        </w:rPr>
        <w:tab/>
      </w:r>
      <w:r w:rsidR="00005DC1">
        <w:rPr>
          <w:rStyle w:val="a8"/>
        </w:rPr>
        <w:t xml:space="preserve">Великобритания </w:t>
      </w:r>
      <w:r>
        <w:rPr>
          <w:rStyle w:val="a8"/>
        </w:rPr>
        <w:t xml:space="preserve">уже </w:t>
      </w:r>
      <w:r w:rsidR="00005DC1">
        <w:rPr>
          <w:rStyle w:val="a8"/>
        </w:rPr>
        <w:t>прошла путь становления института медиации. В свое время</w:t>
      </w:r>
      <w:r w:rsidR="007A1A38">
        <w:rPr>
          <w:rStyle w:val="Hyperlink5"/>
        </w:rPr>
        <w:t xml:space="preserve"> </w:t>
      </w:r>
      <w:r w:rsidR="00005DC1" w:rsidRPr="00005DC1">
        <w:t>существенно ускорило развитие медиации создание некоммерческих организаций</w:t>
      </w:r>
      <w:r w:rsidR="00005DC1">
        <w:t xml:space="preserve">, например, </w:t>
      </w:r>
      <w:r w:rsidR="00005DC1" w:rsidRPr="00B7502A">
        <w:rPr>
          <w:rStyle w:val="a8"/>
          <w:lang w:val="en-US"/>
        </w:rPr>
        <w:t>CEDR</w:t>
      </w:r>
      <w:r w:rsidR="00005DC1" w:rsidRPr="00647E30">
        <w:rPr>
          <w:rStyle w:val="a8"/>
        </w:rPr>
        <w:t xml:space="preserve"> (</w:t>
      </w:r>
      <w:r w:rsidR="00005DC1" w:rsidRPr="00B7502A">
        <w:rPr>
          <w:rStyle w:val="a8"/>
          <w:lang w:val="en-US"/>
        </w:rPr>
        <w:t>Centre</w:t>
      </w:r>
      <w:r w:rsidR="00005DC1" w:rsidRPr="00647E30">
        <w:rPr>
          <w:rStyle w:val="a8"/>
        </w:rPr>
        <w:t xml:space="preserve"> </w:t>
      </w:r>
      <w:r w:rsidR="00005DC1" w:rsidRPr="00B7502A">
        <w:rPr>
          <w:rStyle w:val="a8"/>
          <w:lang w:val="en-US"/>
        </w:rPr>
        <w:t>for</w:t>
      </w:r>
      <w:r w:rsidR="00005DC1" w:rsidRPr="00647E30">
        <w:rPr>
          <w:rStyle w:val="a8"/>
        </w:rPr>
        <w:t xml:space="preserve"> </w:t>
      </w:r>
      <w:r w:rsidR="00005DC1" w:rsidRPr="00B7502A">
        <w:rPr>
          <w:rStyle w:val="a8"/>
          <w:lang w:val="en-US"/>
        </w:rPr>
        <w:t>Effective</w:t>
      </w:r>
      <w:r w:rsidR="00005DC1" w:rsidRPr="00647E30">
        <w:rPr>
          <w:rStyle w:val="a8"/>
        </w:rPr>
        <w:t xml:space="preserve"> </w:t>
      </w:r>
      <w:r w:rsidR="00005DC1" w:rsidRPr="00B7502A">
        <w:rPr>
          <w:rStyle w:val="a8"/>
          <w:lang w:val="en-US"/>
        </w:rPr>
        <w:t>Dispute</w:t>
      </w:r>
      <w:r w:rsidR="00005DC1" w:rsidRPr="00647E30">
        <w:rPr>
          <w:rStyle w:val="a8"/>
        </w:rPr>
        <w:t xml:space="preserve"> </w:t>
      </w:r>
      <w:r w:rsidR="00005DC1" w:rsidRPr="00B7502A">
        <w:rPr>
          <w:rStyle w:val="a8"/>
          <w:lang w:val="en-US"/>
        </w:rPr>
        <w:t>Resolution</w:t>
      </w:r>
      <w:r w:rsidR="00005DC1" w:rsidRPr="00647E30">
        <w:rPr>
          <w:rStyle w:val="a8"/>
        </w:rPr>
        <w:t xml:space="preserve"> - </w:t>
      </w:r>
      <w:r w:rsidR="00005DC1" w:rsidRPr="00005DC1">
        <w:t>Центр эффективного разрешения споров),</w:t>
      </w:r>
      <w:r w:rsidR="00005DC1">
        <w:t xml:space="preserve"> </w:t>
      </w:r>
      <w:r w:rsidR="007A1A38">
        <w:t>которые осуществляю</w:t>
      </w:r>
      <w:r w:rsidR="00005DC1" w:rsidRPr="00005DC1">
        <w:t>т обучение и дальнейшее соп</w:t>
      </w:r>
      <w:r w:rsidR="007A1A38">
        <w:t xml:space="preserve">ровождение медиаторов, проводят </w:t>
      </w:r>
      <w:r w:rsidR="00005DC1" w:rsidRPr="00005DC1">
        <w:t>информационную деятельность</w:t>
      </w:r>
      <w:r w:rsidR="004B37F6">
        <w:t xml:space="preserve"> и суды. Как указывает автор</w:t>
      </w:r>
      <w:r w:rsidR="006A2E3F">
        <w:t>,</w:t>
      </w:r>
      <w:r w:rsidR="004B37F6">
        <w:t xml:space="preserve"> большое значение имеют  </w:t>
      </w:r>
      <w:r w:rsidR="00DA077E" w:rsidRPr="00DA077E">
        <w:t>реформ</w:t>
      </w:r>
      <w:r w:rsidR="004B37F6">
        <w:t>ы</w:t>
      </w:r>
      <w:r w:rsidR="00DA077E" w:rsidRPr="00DA077E">
        <w:t xml:space="preserve"> Лорда Вульфа</w:t>
      </w:r>
      <w:r w:rsidR="004B37F6">
        <w:t xml:space="preserve"> по </w:t>
      </w:r>
      <w:r w:rsidR="00DA077E" w:rsidRPr="00DA077E">
        <w:t xml:space="preserve"> </w:t>
      </w:r>
      <w:r w:rsidR="004B37F6">
        <w:t>введению</w:t>
      </w:r>
      <w:r w:rsidR="00DA077E">
        <w:t xml:space="preserve"> системы правил</w:t>
      </w:r>
      <w:r w:rsidR="00DA077E" w:rsidRPr="00DA077E">
        <w:t xml:space="preserve"> для обращения в гражданские суды, которые побуждали граждан рассматривать </w:t>
      </w:r>
      <w:r w:rsidR="007A1A38">
        <w:t xml:space="preserve">обращение в </w:t>
      </w:r>
      <w:r w:rsidR="00DA077E" w:rsidRPr="00DA077E">
        <w:t>суд как крайн</w:t>
      </w:r>
      <w:r w:rsidR="007A1A38">
        <w:t>юю меру, налагающую</w:t>
      </w:r>
      <w:r w:rsidR="00DA077E" w:rsidRPr="00DA077E">
        <w:t xml:space="preserve"> определе</w:t>
      </w:r>
      <w:r w:rsidR="00DA077E">
        <w:t>н</w:t>
      </w:r>
      <w:r w:rsidR="00DA077E" w:rsidRPr="00DA077E">
        <w:t>ные санкции на стороны, которые отказываются от АРС</w:t>
      </w:r>
      <w:r w:rsidR="00DA077E">
        <w:t>.</w:t>
      </w:r>
    </w:p>
    <w:p w:rsidR="00DA077E" w:rsidRPr="00005DC1" w:rsidRDefault="00DA077E" w:rsidP="00647E30">
      <w:pPr>
        <w:pStyle w:val="21"/>
        <w:ind w:firstLine="708"/>
        <w:jc w:val="both"/>
      </w:pPr>
      <w:r>
        <w:lastRenderedPageBreak/>
        <w:t xml:space="preserve">В истории становления британской медиации «сработал» </w:t>
      </w:r>
      <w:r>
        <w:rPr>
          <w:rStyle w:val="a8"/>
        </w:rPr>
        <w:t>подход</w:t>
      </w:r>
      <w:r w:rsidRPr="00B7502A">
        <w:rPr>
          <w:rStyle w:val="a8"/>
        </w:rPr>
        <w:t xml:space="preserve">, когда </w:t>
      </w:r>
      <w:proofErr w:type="gramStart"/>
      <w:r w:rsidRPr="00B7502A">
        <w:rPr>
          <w:rStyle w:val="a8"/>
        </w:rPr>
        <w:t>появилась инициатива</w:t>
      </w:r>
      <w:r w:rsidR="007A1A38">
        <w:rPr>
          <w:rStyle w:val="a8"/>
        </w:rPr>
        <w:t xml:space="preserve"> снизу  и в дальнейшем уже была</w:t>
      </w:r>
      <w:proofErr w:type="gramEnd"/>
      <w:r w:rsidRPr="00B7502A">
        <w:rPr>
          <w:rStyle w:val="a8"/>
        </w:rPr>
        <w:t xml:space="preserve"> закреплена законодательно.</w:t>
      </w:r>
      <w:r w:rsidR="004B37F6">
        <w:t xml:space="preserve"> </w:t>
      </w:r>
      <w:r>
        <w:t>В РФ</w:t>
      </w:r>
      <w:r w:rsidR="004B37F6">
        <w:t>,</w:t>
      </w:r>
      <w:r>
        <w:t xml:space="preserve"> наоборот, инициатива пришла сверху от государства.</w:t>
      </w:r>
    </w:p>
    <w:p w:rsidR="00DA077E" w:rsidRPr="00B7502A" w:rsidRDefault="004B37F6" w:rsidP="00647E30">
      <w:pPr>
        <w:pStyle w:val="21"/>
        <w:jc w:val="both"/>
        <w:rPr>
          <w:rStyle w:val="a8"/>
        </w:rPr>
      </w:pPr>
      <w:r>
        <w:rPr>
          <w:rStyle w:val="a8"/>
        </w:rPr>
        <w:tab/>
      </w:r>
      <w:r w:rsidR="00DA077E">
        <w:rPr>
          <w:rStyle w:val="a8"/>
        </w:rPr>
        <w:t>В сит</w:t>
      </w:r>
      <w:r w:rsidR="00B818AB">
        <w:rPr>
          <w:rStyle w:val="a8"/>
        </w:rPr>
        <w:t xml:space="preserve">уации </w:t>
      </w:r>
      <w:r w:rsidR="00840CC2">
        <w:rPr>
          <w:rStyle w:val="a8"/>
        </w:rPr>
        <w:t>реализации процесса медиации</w:t>
      </w:r>
      <w:r w:rsidR="00B818AB">
        <w:rPr>
          <w:rStyle w:val="a8"/>
        </w:rPr>
        <w:t xml:space="preserve"> в</w:t>
      </w:r>
      <w:r w:rsidR="00DA077E" w:rsidRPr="00B7502A">
        <w:rPr>
          <w:rStyle w:val="a8"/>
        </w:rPr>
        <w:t xml:space="preserve"> России</w:t>
      </w:r>
      <w:r w:rsidR="00840CC2">
        <w:rPr>
          <w:rStyle w:val="a8"/>
        </w:rPr>
        <w:t>,</w:t>
      </w:r>
      <w:r w:rsidR="00DA077E" w:rsidRPr="00B7502A">
        <w:rPr>
          <w:rStyle w:val="a8"/>
        </w:rPr>
        <w:t xml:space="preserve"> у стор</w:t>
      </w:r>
      <w:r w:rsidR="007A1A38">
        <w:rPr>
          <w:rStyle w:val="a8"/>
        </w:rPr>
        <w:t xml:space="preserve">он </w:t>
      </w:r>
      <w:r w:rsidR="00840CC2">
        <w:rPr>
          <w:rStyle w:val="a8"/>
        </w:rPr>
        <w:t xml:space="preserve">имеется </w:t>
      </w:r>
      <w:r w:rsidR="007A1A38">
        <w:rPr>
          <w:rStyle w:val="a8"/>
        </w:rPr>
        <w:t>больше способов обращения</w:t>
      </w:r>
      <w:r w:rsidR="00B818AB">
        <w:rPr>
          <w:rStyle w:val="a8"/>
        </w:rPr>
        <w:t xml:space="preserve"> </w:t>
      </w:r>
      <w:r w:rsidR="007A1A38">
        <w:rPr>
          <w:rStyle w:val="a8"/>
        </w:rPr>
        <w:t xml:space="preserve">к </w:t>
      </w:r>
      <w:r w:rsidR="00B818AB">
        <w:rPr>
          <w:rStyle w:val="a8"/>
        </w:rPr>
        <w:t>медиации</w:t>
      </w:r>
      <w:r w:rsidR="00840CC2">
        <w:rPr>
          <w:rStyle w:val="a8"/>
        </w:rPr>
        <w:t>. Соответственно, у</w:t>
      </w:r>
      <w:r w:rsidR="00DA077E" w:rsidRPr="00B7502A">
        <w:rPr>
          <w:rStyle w:val="a8"/>
        </w:rPr>
        <w:t xml:space="preserve"> медиатора нет ограничений по времени проведения процедур</w:t>
      </w:r>
      <w:r w:rsidR="00840CC2">
        <w:rPr>
          <w:rStyle w:val="a8"/>
        </w:rPr>
        <w:t xml:space="preserve">ы медиации и количества сессий, </w:t>
      </w:r>
      <w:r w:rsidR="00DA077E" w:rsidRPr="00B7502A">
        <w:rPr>
          <w:rStyle w:val="a8"/>
        </w:rPr>
        <w:t xml:space="preserve">если речь не идет о медиации </w:t>
      </w:r>
      <w:r w:rsidR="00840CC2">
        <w:rPr>
          <w:rStyle w:val="a8"/>
        </w:rPr>
        <w:t>в рамках  разрешения судебных споров</w:t>
      </w:r>
      <w:r w:rsidR="00DA077E" w:rsidRPr="00B7502A">
        <w:rPr>
          <w:rStyle w:val="a8"/>
        </w:rPr>
        <w:t>. Также</w:t>
      </w:r>
      <w:r w:rsidR="00840CC2">
        <w:rPr>
          <w:rStyle w:val="a8"/>
        </w:rPr>
        <w:t>,</w:t>
      </w:r>
      <w:r w:rsidR="00DA077E" w:rsidRPr="00B7502A">
        <w:rPr>
          <w:rStyle w:val="a8"/>
        </w:rPr>
        <w:t xml:space="preserve"> запрос на удовлетворенность процедурой медиации на стадии ее завершения, позволяет медиатору получить гарантии выполнения соглашения, если стороны удовлетворены</w:t>
      </w:r>
      <w:r w:rsidR="00A46B11">
        <w:rPr>
          <w:rStyle w:val="a8"/>
        </w:rPr>
        <w:t>,</w:t>
      </w:r>
      <w:r w:rsidR="00DA077E" w:rsidRPr="00B7502A">
        <w:rPr>
          <w:rStyle w:val="a8"/>
        </w:rPr>
        <w:t xml:space="preserve"> и вернуться в процедуру медиации, если стороны ответили отрицательно.</w:t>
      </w:r>
    </w:p>
    <w:p w:rsidR="00005DC1" w:rsidRDefault="00DA077E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Style w:val="a8"/>
          <w:rFonts w:ascii="Times" w:hAnsi="Times"/>
        </w:rPr>
      </w:pPr>
      <w:r w:rsidRPr="00B7502A">
        <w:rPr>
          <w:rStyle w:val="a8"/>
          <w:rFonts w:ascii="Times" w:hAnsi="Times"/>
        </w:rPr>
        <w:t>Преимуществом британской модели является наличие огромного количества организаций регулирующих деятельность медиатора, в каждой конкретной сфере применения медиации, что позволяет сторонам быть уверенными, что медиатор-профессионал и услуга будет оказана качественно.</w:t>
      </w:r>
      <w:r>
        <w:rPr>
          <w:rStyle w:val="a8"/>
          <w:rFonts w:ascii="Times" w:hAnsi="Times"/>
        </w:rPr>
        <w:t xml:space="preserve"> </w:t>
      </w:r>
      <w:r w:rsidRPr="00B7502A">
        <w:rPr>
          <w:rStyle w:val="a8"/>
          <w:rFonts w:ascii="Times" w:hAnsi="Times"/>
        </w:rPr>
        <w:t>В России, несмотря на законодательное закрепление некоторых аспекто</w:t>
      </w:r>
      <w:r w:rsidR="00B818AB">
        <w:rPr>
          <w:rStyle w:val="a8"/>
          <w:rFonts w:ascii="Times" w:hAnsi="Times"/>
        </w:rPr>
        <w:t>в, медиатор имеет больше свободы</w:t>
      </w:r>
      <w:r w:rsidRPr="00B7502A">
        <w:rPr>
          <w:rStyle w:val="a8"/>
          <w:rFonts w:ascii="Times" w:hAnsi="Times"/>
        </w:rPr>
        <w:t xml:space="preserve"> действий, но при этом сам медиатор и стороны менее защищены, так как нет контролирующих организаций.</w:t>
      </w:r>
      <w:r w:rsidR="00BC0346" w:rsidRPr="00BC0346">
        <w:rPr>
          <w:i/>
        </w:rPr>
        <w:t xml:space="preserve"> </w:t>
      </w:r>
      <w:r w:rsidR="004B37F6" w:rsidRPr="004B37F6">
        <w:t xml:space="preserve">Стоит отметить, что в работе отражены </w:t>
      </w:r>
      <w:r w:rsidR="00BC0346" w:rsidRPr="004B37F6">
        <w:t xml:space="preserve">актуальные проблемы </w:t>
      </w:r>
      <w:r w:rsidR="004B37F6" w:rsidRPr="004B37F6">
        <w:t xml:space="preserve">методологического </w:t>
      </w:r>
      <w:r w:rsidR="00BC0346" w:rsidRPr="004B37F6">
        <w:t xml:space="preserve"> и практического характера</w:t>
      </w:r>
      <w:r w:rsidR="004B37F6">
        <w:t>.</w:t>
      </w:r>
    </w:p>
    <w:p w:rsidR="004B37F6" w:rsidRDefault="004B37F6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B37F6">
        <w:t>Заявленная тема раскрыта полностью</w:t>
      </w:r>
      <w:r>
        <w:rPr>
          <w:i/>
        </w:rPr>
        <w:t>.</w:t>
      </w:r>
      <w:r w:rsidR="00BC0346">
        <w:rPr>
          <w:rStyle w:val="a8"/>
          <w:rFonts w:ascii="Times" w:hAnsi="Times"/>
        </w:rPr>
        <w:t xml:space="preserve"> </w:t>
      </w:r>
      <w:r w:rsidR="00594203">
        <w:rPr>
          <w:rStyle w:val="a8"/>
          <w:rFonts w:ascii="Times" w:hAnsi="Times"/>
        </w:rPr>
        <w:t>Серьезный анализ, проведенный автором, позволяет говорить о том, что исследование</w:t>
      </w:r>
      <w:r w:rsidR="00594203" w:rsidRPr="00BC6FDB">
        <w:rPr>
          <w:color w:val="000000"/>
        </w:rPr>
        <w:t xml:space="preserve"> достаточно раскрывает тематику</w:t>
      </w:r>
      <w:r w:rsidR="00594203">
        <w:rPr>
          <w:color w:val="000000"/>
        </w:rPr>
        <w:t xml:space="preserve"> и цели, заявленные</w:t>
      </w:r>
      <w:r w:rsidR="00594203" w:rsidRPr="00BC6FDB">
        <w:rPr>
          <w:color w:val="000000"/>
        </w:rPr>
        <w:t xml:space="preserve"> соискателем</w:t>
      </w:r>
      <w:r w:rsidR="00594203">
        <w:rPr>
          <w:color w:val="000000"/>
        </w:rPr>
        <w:t xml:space="preserve">. </w:t>
      </w:r>
    </w:p>
    <w:p w:rsidR="00594203" w:rsidRPr="00594203" w:rsidRDefault="00594203" w:rsidP="00647E3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" w:hAnsi="Times"/>
        </w:rPr>
      </w:pPr>
      <w:r>
        <w:rPr>
          <w:color w:val="000000"/>
        </w:rPr>
        <w:t>Работа</w:t>
      </w:r>
      <w:r w:rsidRPr="00BC6FDB">
        <w:rPr>
          <w:color w:val="000000"/>
        </w:rPr>
        <w:t xml:space="preserve"> оформлена согласно имеющимися требованиями к </w:t>
      </w:r>
      <w:r>
        <w:rPr>
          <w:color w:val="000000"/>
        </w:rPr>
        <w:t>магистерской диссертации</w:t>
      </w:r>
      <w:r w:rsidRPr="00BC6FDB">
        <w:rPr>
          <w:color w:val="000000"/>
        </w:rPr>
        <w:t xml:space="preserve">.  </w:t>
      </w:r>
    </w:p>
    <w:p w:rsidR="00594203" w:rsidRPr="00BC6FDB" w:rsidRDefault="00594203" w:rsidP="00647E30">
      <w:pPr>
        <w:jc w:val="both"/>
        <w:rPr>
          <w:color w:val="000000"/>
        </w:rPr>
      </w:pPr>
      <w:r w:rsidRPr="00BC6FDB">
        <w:rPr>
          <w:color w:val="000000"/>
        </w:rPr>
        <w:t xml:space="preserve"> </w:t>
      </w:r>
      <w:r w:rsidRPr="00BC6FDB">
        <w:rPr>
          <w:color w:val="000000"/>
        </w:rPr>
        <w:tab/>
      </w:r>
      <w:r w:rsidR="00FE1BB0" w:rsidRPr="00BC6FDB">
        <w:rPr>
          <w:color w:val="000000"/>
        </w:rPr>
        <w:t xml:space="preserve">Список литературы содержит </w:t>
      </w:r>
      <w:r w:rsidR="00FE1BB0">
        <w:rPr>
          <w:color w:val="000000"/>
        </w:rPr>
        <w:t>достаточный</w:t>
      </w:r>
      <w:r w:rsidR="00FE1BB0" w:rsidRPr="00BC6FDB">
        <w:rPr>
          <w:color w:val="000000"/>
        </w:rPr>
        <w:t xml:space="preserve">, современный набор русскоязычной литературы </w:t>
      </w:r>
      <w:r w:rsidR="00FE1BB0">
        <w:rPr>
          <w:color w:val="000000"/>
        </w:rPr>
        <w:t xml:space="preserve">и </w:t>
      </w:r>
      <w:r w:rsidR="00B818AB">
        <w:rPr>
          <w:color w:val="000000"/>
        </w:rPr>
        <w:t xml:space="preserve">литературы </w:t>
      </w:r>
      <w:r w:rsidR="00FE1BB0">
        <w:rPr>
          <w:color w:val="000000"/>
        </w:rPr>
        <w:t>основных</w:t>
      </w:r>
      <w:r w:rsidR="00FE1BB0" w:rsidRPr="00594203">
        <w:rPr>
          <w:color w:val="000000"/>
        </w:rPr>
        <w:t xml:space="preserve"> иностранных авторов</w:t>
      </w:r>
      <w:r w:rsidR="00FE1BB0" w:rsidRPr="00BC6FDB">
        <w:rPr>
          <w:color w:val="000000"/>
        </w:rPr>
        <w:t>.</w:t>
      </w:r>
      <w:r w:rsidR="00FE1BB0">
        <w:rPr>
          <w:color w:val="000000"/>
        </w:rPr>
        <w:t xml:space="preserve"> Проведена большая работа по переводу </w:t>
      </w:r>
      <w:r w:rsidR="00A46B11">
        <w:rPr>
          <w:color w:val="000000"/>
        </w:rPr>
        <w:t>зарубежных (</w:t>
      </w:r>
      <w:r w:rsidR="00FE1BB0">
        <w:rPr>
          <w:color w:val="000000"/>
        </w:rPr>
        <w:t>британских</w:t>
      </w:r>
      <w:r w:rsidR="00A46B11">
        <w:rPr>
          <w:color w:val="000000"/>
        </w:rPr>
        <w:t>)</w:t>
      </w:r>
      <w:r w:rsidR="00FE1BB0">
        <w:rPr>
          <w:color w:val="000000"/>
        </w:rPr>
        <w:t xml:space="preserve"> первоисточников</w:t>
      </w:r>
      <w:r w:rsidR="00A46B11">
        <w:rPr>
          <w:color w:val="000000"/>
        </w:rPr>
        <w:t>.</w:t>
      </w:r>
    </w:p>
    <w:p w:rsidR="00A46B11" w:rsidRDefault="00A46B11" w:rsidP="00A46B11">
      <w:pPr>
        <w:shd w:val="clear" w:color="auto" w:fill="FFFFFF"/>
        <w:ind w:firstLine="708"/>
        <w:jc w:val="both"/>
      </w:pPr>
      <w:r>
        <w:t>Работа выполнена на высоком научно-исследовательском</w:t>
      </w:r>
      <w:r w:rsidR="009A7DF5">
        <w:t xml:space="preserve"> и</w:t>
      </w:r>
      <w:r>
        <w:t xml:space="preserve"> методическом  уровне, заслуживает признания и внимания со стороны практической реализации разработанной темы</w:t>
      </w:r>
      <w:r w:rsidRPr="00162647">
        <w:t>.</w:t>
      </w:r>
      <w:r w:rsidRPr="00A46B11">
        <w:rPr>
          <w:color w:val="000000"/>
        </w:rPr>
        <w:t xml:space="preserve"> </w:t>
      </w:r>
      <w:r>
        <w:rPr>
          <w:color w:val="000000"/>
        </w:rPr>
        <w:t>С</w:t>
      </w:r>
      <w:r>
        <w:t>читаю необходимым отметить данную работу государственной аттестационной комиссией оценкой отлично</w:t>
      </w:r>
      <w:r w:rsidRPr="00BC6FDB">
        <w:rPr>
          <w:color w:val="000000"/>
        </w:rPr>
        <w:t>.</w:t>
      </w:r>
    </w:p>
    <w:p w:rsidR="00A46B11" w:rsidRPr="00162647" w:rsidRDefault="00A46B11" w:rsidP="00A46B11">
      <w:pPr>
        <w:shd w:val="clear" w:color="auto" w:fill="FFFFFF"/>
        <w:ind w:firstLine="708"/>
        <w:jc w:val="both"/>
      </w:pPr>
    </w:p>
    <w:p w:rsidR="00C91E89" w:rsidRPr="00BC6FDB" w:rsidRDefault="00C91E89" w:rsidP="00647E30">
      <w:pPr>
        <w:pStyle w:val="a3"/>
        <w:jc w:val="both"/>
      </w:pPr>
    </w:p>
    <w:p w:rsidR="00244270" w:rsidRPr="00BC6FDB" w:rsidRDefault="00244270" w:rsidP="00647E30">
      <w:pPr>
        <w:pStyle w:val="a3"/>
        <w:jc w:val="both"/>
      </w:pPr>
    </w:p>
    <w:p w:rsidR="00BE5E9F" w:rsidRDefault="00BE5E9F" w:rsidP="00647E30">
      <w:pPr>
        <w:pStyle w:val="a3"/>
        <w:jc w:val="both"/>
      </w:pPr>
      <w:r>
        <w:t xml:space="preserve">Генеральный директор ООО </w:t>
      </w:r>
      <w:r w:rsidR="0024210A">
        <w:t>«</w:t>
      </w:r>
      <w:r>
        <w:t>БизнесЦентр</w:t>
      </w:r>
      <w:r w:rsidR="0024210A">
        <w:t xml:space="preserve"> «</w:t>
      </w:r>
      <w:r>
        <w:t>ИнтерТренинг»,</w:t>
      </w:r>
    </w:p>
    <w:p w:rsidR="00BE5E9F" w:rsidRDefault="00BE5E9F" w:rsidP="00647E30">
      <w:pPr>
        <w:pStyle w:val="a3"/>
        <w:jc w:val="both"/>
      </w:pPr>
      <w:r>
        <w:t xml:space="preserve">кандидат педагогических наук, профессиональный медиатор, </w:t>
      </w:r>
    </w:p>
    <w:p w:rsidR="000813E0" w:rsidRDefault="00BE5E9F" w:rsidP="00647E30">
      <w:pPr>
        <w:pStyle w:val="a3"/>
        <w:jc w:val="both"/>
        <w:rPr>
          <w:rFonts w:ascii="Times" w:eastAsia="Times New Roman" w:hAnsi="Times"/>
        </w:rPr>
      </w:pPr>
      <w:r>
        <w:t>медиатор-тренер</w:t>
      </w:r>
      <w:r w:rsidR="000813E0" w:rsidRPr="00BC6FDB">
        <w:rPr>
          <w:rFonts w:ascii="Times" w:eastAsia="Times New Roman" w:hAnsi="Times"/>
        </w:rPr>
        <w:t xml:space="preserve"> </w:t>
      </w:r>
      <w:r w:rsidR="00B711B6" w:rsidRPr="00BC6FDB">
        <w:rPr>
          <w:rFonts w:ascii="Times" w:eastAsia="Times New Roman" w:hAnsi="Times"/>
        </w:rPr>
        <w:tab/>
      </w:r>
      <w:r w:rsidR="00B711B6" w:rsidRPr="00BC6FDB">
        <w:rPr>
          <w:rFonts w:ascii="Times" w:eastAsia="Times New Roman" w:hAnsi="Times"/>
        </w:rPr>
        <w:tab/>
      </w:r>
      <w:r w:rsidR="00B711B6" w:rsidRPr="00BC6FDB">
        <w:rPr>
          <w:rFonts w:ascii="Times" w:eastAsia="Times New Roman" w:hAnsi="Times"/>
        </w:rPr>
        <w:tab/>
      </w:r>
      <w:r w:rsidR="00B711B6" w:rsidRPr="00BC6FDB"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 xml:space="preserve"> </w:t>
      </w:r>
      <w:r w:rsidR="00B711B6" w:rsidRPr="00BC6FDB">
        <w:rPr>
          <w:rFonts w:ascii="Times" w:eastAsia="Times New Roman" w:hAnsi="Times"/>
        </w:rPr>
        <w:tab/>
      </w:r>
      <w:r w:rsidR="00B711B6" w:rsidRPr="00BC6FDB"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 xml:space="preserve">        </w:t>
      </w:r>
      <w:r w:rsidR="00B711B6" w:rsidRPr="00BC6FDB">
        <w:rPr>
          <w:rFonts w:ascii="Times" w:eastAsia="Times New Roman" w:hAnsi="Times"/>
        </w:rPr>
        <w:tab/>
      </w:r>
      <w:r>
        <w:rPr>
          <w:rFonts w:ascii="Times" w:eastAsia="Times New Roman" w:hAnsi="Times"/>
        </w:rPr>
        <w:t xml:space="preserve">                            </w:t>
      </w:r>
      <w:r w:rsidR="00B711B6" w:rsidRPr="00BC6FDB">
        <w:rPr>
          <w:rFonts w:ascii="Times" w:eastAsia="Times New Roman" w:hAnsi="Times"/>
        </w:rPr>
        <w:t>Л.В. Зимина</w:t>
      </w:r>
    </w:p>
    <w:p w:rsidR="00FE1BB0" w:rsidRPr="00FE1BB0" w:rsidRDefault="00FE1BB0" w:rsidP="00647E30">
      <w:pPr>
        <w:pStyle w:val="a3"/>
        <w:jc w:val="both"/>
      </w:pPr>
    </w:p>
    <w:p w:rsidR="00594699" w:rsidRPr="00BC6FDB" w:rsidRDefault="00BE5E9F" w:rsidP="00647E30">
      <w:pPr>
        <w:pStyle w:val="a3"/>
        <w:jc w:val="both"/>
      </w:pPr>
      <w:r>
        <w:t>17 мая 2018 г.</w:t>
      </w:r>
    </w:p>
    <w:sectPr w:rsidR="00594699" w:rsidRPr="00BC6FDB" w:rsidSect="004A47B3">
      <w:footerReference w:type="even" r:id="rId7"/>
      <w:footerReference w:type="defaul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97" w:rsidRDefault="00DE0097" w:rsidP="004A47B3">
      <w:r>
        <w:separator/>
      </w:r>
    </w:p>
  </w:endnote>
  <w:endnote w:type="continuationSeparator" w:id="0">
    <w:p w:rsidR="00DE0097" w:rsidRDefault="00DE0097" w:rsidP="004A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B3" w:rsidRDefault="0037526D" w:rsidP="00350494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47B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47B3" w:rsidRDefault="004A47B3" w:rsidP="004A47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B3" w:rsidRDefault="0037526D" w:rsidP="00350494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A47B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12EF">
      <w:rPr>
        <w:rStyle w:val="a6"/>
        <w:noProof/>
      </w:rPr>
      <w:t>2</w:t>
    </w:r>
    <w:r>
      <w:rPr>
        <w:rStyle w:val="a6"/>
      </w:rPr>
      <w:fldChar w:fldCharType="end"/>
    </w:r>
  </w:p>
  <w:p w:rsidR="004A47B3" w:rsidRDefault="004A47B3" w:rsidP="004A47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97" w:rsidRDefault="00DE0097" w:rsidP="004A47B3">
      <w:r>
        <w:separator/>
      </w:r>
    </w:p>
  </w:footnote>
  <w:footnote w:type="continuationSeparator" w:id="0">
    <w:p w:rsidR="00DE0097" w:rsidRDefault="00DE0097" w:rsidP="004A4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040"/>
    <w:multiLevelType w:val="hybridMultilevel"/>
    <w:tmpl w:val="A5C2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C1D4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4CC02309"/>
    <w:multiLevelType w:val="hybridMultilevel"/>
    <w:tmpl w:val="71F409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A218A"/>
    <w:multiLevelType w:val="hybridMultilevel"/>
    <w:tmpl w:val="199A80F0"/>
    <w:lvl w:ilvl="0" w:tplc="E02A5646">
      <w:numFmt w:val="bullet"/>
      <w:lvlText w:val="•"/>
      <w:lvlJc w:val="left"/>
      <w:pPr>
        <w:ind w:left="1060" w:hanging="70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270"/>
    <w:rsid w:val="00005DC1"/>
    <w:rsid w:val="0005727A"/>
    <w:rsid w:val="00073019"/>
    <w:rsid w:val="000813E0"/>
    <w:rsid w:val="00091B39"/>
    <w:rsid w:val="000C216C"/>
    <w:rsid w:val="000E0728"/>
    <w:rsid w:val="00137BBB"/>
    <w:rsid w:val="00166B56"/>
    <w:rsid w:val="001B2DDA"/>
    <w:rsid w:val="001C7247"/>
    <w:rsid w:val="001F7D41"/>
    <w:rsid w:val="00203F5E"/>
    <w:rsid w:val="0024210A"/>
    <w:rsid w:val="00244270"/>
    <w:rsid w:val="002605D7"/>
    <w:rsid w:val="00281ECB"/>
    <w:rsid w:val="002B619B"/>
    <w:rsid w:val="002C52E5"/>
    <w:rsid w:val="002C56A7"/>
    <w:rsid w:val="00350494"/>
    <w:rsid w:val="00350989"/>
    <w:rsid w:val="00373B2B"/>
    <w:rsid w:val="0037526D"/>
    <w:rsid w:val="003D340C"/>
    <w:rsid w:val="003D3C5B"/>
    <w:rsid w:val="003E29E7"/>
    <w:rsid w:val="003E730F"/>
    <w:rsid w:val="003F391C"/>
    <w:rsid w:val="00411F92"/>
    <w:rsid w:val="004420B2"/>
    <w:rsid w:val="00480188"/>
    <w:rsid w:val="00495825"/>
    <w:rsid w:val="004A47B3"/>
    <w:rsid w:val="004A6134"/>
    <w:rsid w:val="004A7FC5"/>
    <w:rsid w:val="004B37F6"/>
    <w:rsid w:val="004D31F7"/>
    <w:rsid w:val="00506EDF"/>
    <w:rsid w:val="00532140"/>
    <w:rsid w:val="0053214F"/>
    <w:rsid w:val="005811FF"/>
    <w:rsid w:val="00594203"/>
    <w:rsid w:val="00594699"/>
    <w:rsid w:val="005B1F29"/>
    <w:rsid w:val="005D334A"/>
    <w:rsid w:val="00611BB4"/>
    <w:rsid w:val="00647E30"/>
    <w:rsid w:val="006508DC"/>
    <w:rsid w:val="00661D09"/>
    <w:rsid w:val="006A2E3F"/>
    <w:rsid w:val="006B4A9C"/>
    <w:rsid w:val="006B532E"/>
    <w:rsid w:val="00714496"/>
    <w:rsid w:val="007A1A38"/>
    <w:rsid w:val="007B7C11"/>
    <w:rsid w:val="007F5967"/>
    <w:rsid w:val="008261F9"/>
    <w:rsid w:val="008338DE"/>
    <w:rsid w:val="00840CC2"/>
    <w:rsid w:val="008449A4"/>
    <w:rsid w:val="00873271"/>
    <w:rsid w:val="008E0243"/>
    <w:rsid w:val="0097723B"/>
    <w:rsid w:val="009A7DF5"/>
    <w:rsid w:val="009B2132"/>
    <w:rsid w:val="009D12EF"/>
    <w:rsid w:val="00A24ED9"/>
    <w:rsid w:val="00A46B11"/>
    <w:rsid w:val="00AD410B"/>
    <w:rsid w:val="00AD4948"/>
    <w:rsid w:val="00AF2A18"/>
    <w:rsid w:val="00B11DF7"/>
    <w:rsid w:val="00B711B6"/>
    <w:rsid w:val="00B728F0"/>
    <w:rsid w:val="00B818AB"/>
    <w:rsid w:val="00BC0346"/>
    <w:rsid w:val="00BC6FDB"/>
    <w:rsid w:val="00BE3548"/>
    <w:rsid w:val="00BE5E9F"/>
    <w:rsid w:val="00C03D82"/>
    <w:rsid w:val="00C54FCA"/>
    <w:rsid w:val="00C82F68"/>
    <w:rsid w:val="00C91E89"/>
    <w:rsid w:val="00CA0B91"/>
    <w:rsid w:val="00CB1947"/>
    <w:rsid w:val="00CB25CB"/>
    <w:rsid w:val="00CB5B53"/>
    <w:rsid w:val="00CE35EF"/>
    <w:rsid w:val="00CE65B0"/>
    <w:rsid w:val="00CF0439"/>
    <w:rsid w:val="00CF27AA"/>
    <w:rsid w:val="00DA077E"/>
    <w:rsid w:val="00DB74D6"/>
    <w:rsid w:val="00DE0097"/>
    <w:rsid w:val="00DE1759"/>
    <w:rsid w:val="00DF3412"/>
    <w:rsid w:val="00E07C1F"/>
    <w:rsid w:val="00E13B5F"/>
    <w:rsid w:val="00E753DC"/>
    <w:rsid w:val="00E95C44"/>
    <w:rsid w:val="00EA77AA"/>
    <w:rsid w:val="00EC50B4"/>
    <w:rsid w:val="00ED0F7B"/>
    <w:rsid w:val="00ED5FFB"/>
    <w:rsid w:val="00F0770F"/>
    <w:rsid w:val="00F133D4"/>
    <w:rsid w:val="00F162E5"/>
    <w:rsid w:val="00F235EB"/>
    <w:rsid w:val="00F23B5C"/>
    <w:rsid w:val="00F34F88"/>
    <w:rsid w:val="00F45986"/>
    <w:rsid w:val="00F71C46"/>
    <w:rsid w:val="00FC1D64"/>
    <w:rsid w:val="00FD2822"/>
    <w:rsid w:val="00FD36EB"/>
    <w:rsid w:val="00FE0B1A"/>
    <w:rsid w:val="00FE1BB0"/>
    <w:rsid w:val="00FE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62E5"/>
    <w:pPr>
      <w:keepNext/>
      <w:numPr>
        <w:numId w:val="3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62E5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62E5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62E5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162E5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162E5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62E5"/>
    <w:pPr>
      <w:numPr>
        <w:ilvl w:val="6"/>
        <w:numId w:val="3"/>
      </w:num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F162E5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F162E5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F68"/>
    <w:rPr>
      <w:sz w:val="24"/>
      <w:szCs w:val="24"/>
    </w:rPr>
  </w:style>
  <w:style w:type="paragraph" w:customStyle="1" w:styleId="11">
    <w:name w:val="Стиль1"/>
    <w:basedOn w:val="a3"/>
    <w:autoRedefine/>
    <w:qFormat/>
    <w:rsid w:val="00FD36EB"/>
    <w:rPr>
      <w:rFonts w:eastAsia="Cambria"/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4A47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47B3"/>
  </w:style>
  <w:style w:type="character" w:styleId="a6">
    <w:name w:val="page number"/>
    <w:basedOn w:val="a0"/>
    <w:uiPriority w:val="99"/>
    <w:semiHidden/>
    <w:unhideWhenUsed/>
    <w:rsid w:val="004A47B3"/>
  </w:style>
  <w:style w:type="paragraph" w:styleId="a7">
    <w:name w:val="List Paragraph"/>
    <w:basedOn w:val="a"/>
    <w:uiPriority w:val="34"/>
    <w:qFormat/>
    <w:rsid w:val="00057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62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62E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62E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62E5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162E5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162E5"/>
    <w:rPr>
      <w:rFonts w:eastAsia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162E5"/>
    <w:rPr>
      <w:rFonts w:eastAsia="Times New Roman" w:cs="Times New Roman"/>
    </w:rPr>
  </w:style>
  <w:style w:type="character" w:customStyle="1" w:styleId="80">
    <w:name w:val="Заголовок 8 Знак"/>
    <w:basedOn w:val="a0"/>
    <w:link w:val="8"/>
    <w:rsid w:val="00F162E5"/>
    <w:rPr>
      <w:rFonts w:eastAsia="Times New Roman" w:cs="Times New Roman"/>
      <w:i/>
      <w:iCs/>
    </w:rPr>
  </w:style>
  <w:style w:type="character" w:customStyle="1" w:styleId="90">
    <w:name w:val="Заголовок 9 Знак"/>
    <w:basedOn w:val="a0"/>
    <w:link w:val="9"/>
    <w:rsid w:val="00F162E5"/>
    <w:rPr>
      <w:rFonts w:ascii="Arial" w:eastAsia="Times New Roman" w:hAnsi="Arial" w:cs="Arial"/>
      <w:sz w:val="22"/>
      <w:szCs w:val="22"/>
    </w:rPr>
  </w:style>
  <w:style w:type="paragraph" w:customStyle="1" w:styleId="21">
    <w:name w:val="Стиль2"/>
    <w:basedOn w:val="a3"/>
    <w:autoRedefine/>
    <w:qFormat/>
    <w:rsid w:val="00005DC1"/>
    <w:rPr>
      <w:rFonts w:ascii="Times" w:hAnsi="Times"/>
    </w:rPr>
  </w:style>
  <w:style w:type="character" w:customStyle="1" w:styleId="Hyperlink5">
    <w:name w:val="Hyperlink.5"/>
    <w:rsid w:val="00BC6FDB"/>
    <w:rPr>
      <w:sz w:val="28"/>
      <w:szCs w:val="28"/>
      <w:lang w:val="ru-RU"/>
    </w:rPr>
  </w:style>
  <w:style w:type="character" w:customStyle="1" w:styleId="a8">
    <w:name w:val="Нет"/>
    <w:rsid w:val="00CB5B53"/>
  </w:style>
  <w:style w:type="paragraph" w:customStyle="1" w:styleId="Default">
    <w:name w:val="Default"/>
    <w:rsid w:val="00091B3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paragraph" w:customStyle="1" w:styleId="ConsPlusNormal">
    <w:name w:val="ConsPlusNormal"/>
    <w:rsid w:val="00BC0346"/>
    <w:pPr>
      <w:autoSpaceDE w:val="0"/>
      <w:autoSpaceDN w:val="0"/>
      <w:adjustRightInd w:val="0"/>
    </w:pPr>
    <w:rPr>
      <w:rFonts w:ascii="Arial" w:eastAsia="Cambria" w:hAnsi="Arial" w:cs="Arial"/>
      <w:lang w:eastAsia="en-US"/>
    </w:rPr>
  </w:style>
  <w:style w:type="character" w:styleId="a9">
    <w:name w:val="annotation reference"/>
    <w:basedOn w:val="a0"/>
    <w:uiPriority w:val="99"/>
    <w:semiHidden/>
    <w:unhideWhenUsed/>
    <w:rsid w:val="00647E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47E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47E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47E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47E30"/>
    <w:rPr>
      <w:b/>
      <w:bCs/>
    </w:rPr>
  </w:style>
  <w:style w:type="paragraph" w:styleId="ae">
    <w:name w:val="Revision"/>
    <w:hidden/>
    <w:uiPriority w:val="99"/>
    <w:semiHidden/>
    <w:rsid w:val="00647E30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47E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    по теме: Организация процедуры медиации в Великобритании и России</vt:lpstr>
      <vt:lpstr>    по теме: Организация процедуры медиации в Великобритании и России</vt:lpstr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Карпенко</dc:creator>
  <cp:lastModifiedBy>l.korotun</cp:lastModifiedBy>
  <cp:revision>2</cp:revision>
  <cp:lastPrinted>2017-05-07T06:24:00Z</cp:lastPrinted>
  <dcterms:created xsi:type="dcterms:W3CDTF">2018-05-18T07:34:00Z</dcterms:created>
  <dcterms:modified xsi:type="dcterms:W3CDTF">2018-05-18T07:34:00Z</dcterms:modified>
</cp:coreProperties>
</file>