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AB" w:rsidRPr="009817D4" w:rsidRDefault="00B317AB" w:rsidP="00B317AB"/>
    <w:p w:rsidR="00B317AB" w:rsidRPr="000F7595" w:rsidRDefault="00B317AB" w:rsidP="00B317AB">
      <w:pPr>
        <w:jc w:val="center"/>
        <w:rPr>
          <w:rFonts w:ascii="Times New Roman" w:hAnsi="Times New Roman" w:cs="Times New Roman"/>
          <w:sz w:val="24"/>
          <w:szCs w:val="24"/>
        </w:rPr>
      </w:pPr>
      <w:r w:rsidRPr="00B317AB">
        <w:rPr>
          <w:rFonts w:ascii="Times New Roman" w:hAnsi="Times New Roman" w:cs="Times New Roman"/>
          <w:sz w:val="24"/>
          <w:szCs w:val="24"/>
        </w:rPr>
        <w:t>МЕЛЬНИКОВ Дмитрий Андреевич</w:t>
      </w:r>
    </w:p>
    <w:p w:rsidR="00B317AB" w:rsidRPr="000F7595" w:rsidRDefault="00B317AB" w:rsidP="00B317AB">
      <w:pPr>
        <w:jc w:val="center"/>
        <w:rPr>
          <w:rFonts w:ascii="Times New Roman" w:hAnsi="Times New Roman" w:cs="Times New Roman"/>
          <w:sz w:val="24"/>
          <w:szCs w:val="24"/>
        </w:rPr>
      </w:pPr>
    </w:p>
    <w:p w:rsidR="00B317AB" w:rsidRPr="00B317AB" w:rsidRDefault="00B317AB" w:rsidP="00B317AB">
      <w:pPr>
        <w:jc w:val="center"/>
        <w:rPr>
          <w:rFonts w:ascii="Times New Roman" w:hAnsi="Times New Roman" w:cs="Times New Roman"/>
          <w:sz w:val="24"/>
          <w:szCs w:val="24"/>
        </w:rPr>
      </w:pPr>
      <w:r w:rsidRPr="00B317AB">
        <w:rPr>
          <w:rFonts w:ascii="Times New Roman" w:hAnsi="Times New Roman" w:cs="Times New Roman"/>
          <w:sz w:val="24"/>
          <w:szCs w:val="24"/>
        </w:rPr>
        <w:t>Выпускная квалификационная работа</w:t>
      </w:r>
    </w:p>
    <w:p w:rsidR="00B317AB" w:rsidRDefault="00B317AB" w:rsidP="00B317AB">
      <w:pPr>
        <w:rPr>
          <w:rFonts w:ascii="Times New Roman" w:hAnsi="Times New Roman" w:cs="Times New Roman"/>
          <w:sz w:val="28"/>
          <w:szCs w:val="28"/>
        </w:rPr>
      </w:pPr>
    </w:p>
    <w:p w:rsidR="00657ACF" w:rsidRPr="00B317AB" w:rsidRDefault="00657ACF" w:rsidP="00B317AB">
      <w:pPr>
        <w:rPr>
          <w:rFonts w:ascii="Times New Roman" w:hAnsi="Times New Roman" w:cs="Times New Roman"/>
          <w:sz w:val="28"/>
          <w:szCs w:val="28"/>
        </w:rPr>
      </w:pPr>
    </w:p>
    <w:p w:rsidR="00B317AB" w:rsidRPr="000F7595" w:rsidRDefault="00B317AB" w:rsidP="00B317AB">
      <w:pPr>
        <w:jc w:val="center"/>
        <w:rPr>
          <w:rFonts w:ascii="Times New Roman" w:hAnsi="Times New Roman" w:cs="Times New Roman"/>
          <w:sz w:val="28"/>
          <w:szCs w:val="28"/>
        </w:rPr>
      </w:pPr>
    </w:p>
    <w:p w:rsidR="00B317AB" w:rsidRPr="00B317AB" w:rsidRDefault="00B317AB" w:rsidP="00B317AB">
      <w:pPr>
        <w:jc w:val="center"/>
        <w:rPr>
          <w:rFonts w:ascii="Times New Roman" w:hAnsi="Times New Roman" w:cs="Times New Roman"/>
          <w:sz w:val="28"/>
          <w:szCs w:val="28"/>
        </w:rPr>
      </w:pPr>
      <w:r w:rsidRPr="00B317AB">
        <w:rPr>
          <w:rFonts w:ascii="Times New Roman" w:hAnsi="Times New Roman" w:cs="Times New Roman"/>
          <w:sz w:val="28"/>
          <w:szCs w:val="28"/>
        </w:rPr>
        <w:t xml:space="preserve">АРКТИЧЕСКИЙ РЕГИОН В </w:t>
      </w:r>
      <w:r w:rsidRPr="00B317AB">
        <w:rPr>
          <w:rFonts w:ascii="Times New Roman" w:hAnsi="Times New Roman" w:cs="Times New Roman"/>
          <w:sz w:val="28"/>
          <w:szCs w:val="28"/>
          <w:lang w:val="en-US"/>
        </w:rPr>
        <w:t>XXI</w:t>
      </w:r>
      <w:r w:rsidRPr="00B317AB">
        <w:rPr>
          <w:rFonts w:ascii="Times New Roman" w:hAnsi="Times New Roman" w:cs="Times New Roman"/>
          <w:sz w:val="28"/>
          <w:szCs w:val="28"/>
        </w:rPr>
        <w:t xml:space="preserve"> ВЕКЕ: СРАВНИТЕЛЬНЫЙ АНАЛИЗ АРКТИЧЕСКОЙ ПОЛИТИКИ РФ И США</w:t>
      </w:r>
    </w:p>
    <w:p w:rsidR="00B317AB" w:rsidRPr="00B317AB" w:rsidRDefault="00B317AB" w:rsidP="00B317AB">
      <w:pPr>
        <w:jc w:val="center"/>
        <w:rPr>
          <w:rFonts w:ascii="Times New Roman" w:hAnsi="Times New Roman" w:cs="Times New Roman"/>
          <w:sz w:val="28"/>
          <w:szCs w:val="28"/>
          <w:lang w:val="en-US"/>
        </w:rPr>
      </w:pPr>
      <w:r w:rsidRPr="00B317AB">
        <w:rPr>
          <w:rFonts w:ascii="Times New Roman" w:hAnsi="Times New Roman" w:cs="Times New Roman"/>
          <w:sz w:val="28"/>
          <w:szCs w:val="28"/>
          <w:lang w:val="en-US"/>
        </w:rPr>
        <w:t>THE ARCTIC REGION IN THE 21</w:t>
      </w:r>
      <w:r w:rsidRPr="00B317AB">
        <w:rPr>
          <w:rFonts w:ascii="Times New Roman" w:hAnsi="Times New Roman" w:cs="Times New Roman"/>
          <w:sz w:val="28"/>
          <w:szCs w:val="28"/>
          <w:vertAlign w:val="superscript"/>
          <w:lang w:val="en-US"/>
        </w:rPr>
        <w:t>ST</w:t>
      </w:r>
      <w:r w:rsidRPr="00B317AB">
        <w:rPr>
          <w:rFonts w:ascii="Times New Roman" w:hAnsi="Times New Roman" w:cs="Times New Roman"/>
          <w:sz w:val="28"/>
          <w:szCs w:val="28"/>
          <w:lang w:val="en-US"/>
        </w:rPr>
        <w:t xml:space="preserve"> CENTURY: COMPARATIVE ANALYSIS OF ARCTIC POLICY OF THE RUSSIAN FEDERATION AND THE USA</w:t>
      </w:r>
    </w:p>
    <w:p w:rsidR="00B317AB" w:rsidRPr="000F7595" w:rsidRDefault="00B317AB" w:rsidP="00B317AB">
      <w:pPr>
        <w:jc w:val="center"/>
        <w:rPr>
          <w:rFonts w:ascii="Times New Roman" w:hAnsi="Times New Roman" w:cs="Times New Roman"/>
          <w:sz w:val="24"/>
          <w:szCs w:val="24"/>
          <w:lang w:val="en-US"/>
        </w:rPr>
      </w:pPr>
    </w:p>
    <w:p w:rsidR="00657ACF" w:rsidRPr="000F7595" w:rsidRDefault="00657ACF" w:rsidP="00B317AB">
      <w:pPr>
        <w:jc w:val="center"/>
        <w:rPr>
          <w:rFonts w:ascii="Times New Roman" w:hAnsi="Times New Roman" w:cs="Times New Roman"/>
          <w:sz w:val="24"/>
          <w:szCs w:val="24"/>
          <w:lang w:val="en-US"/>
        </w:rPr>
      </w:pPr>
    </w:p>
    <w:p w:rsidR="00657ACF" w:rsidRPr="000F7595" w:rsidRDefault="00657ACF" w:rsidP="00B317AB">
      <w:pPr>
        <w:jc w:val="center"/>
        <w:rPr>
          <w:rFonts w:ascii="Times New Roman" w:hAnsi="Times New Roman" w:cs="Times New Roman"/>
          <w:sz w:val="24"/>
          <w:szCs w:val="24"/>
          <w:lang w:val="en-US"/>
        </w:rPr>
      </w:pPr>
    </w:p>
    <w:p w:rsidR="00B317AB" w:rsidRPr="00B317AB" w:rsidRDefault="00B317AB" w:rsidP="00B317AB">
      <w:pPr>
        <w:jc w:val="center"/>
        <w:rPr>
          <w:rFonts w:ascii="Times New Roman" w:hAnsi="Times New Roman" w:cs="Times New Roman"/>
          <w:sz w:val="24"/>
          <w:szCs w:val="24"/>
        </w:rPr>
      </w:pPr>
      <w:r w:rsidRPr="00B317AB">
        <w:rPr>
          <w:rFonts w:ascii="Times New Roman" w:hAnsi="Times New Roman" w:cs="Times New Roman"/>
          <w:sz w:val="24"/>
          <w:szCs w:val="24"/>
        </w:rPr>
        <w:t>Направление 41.04.05 - «Международные отношения»,</w:t>
      </w:r>
    </w:p>
    <w:p w:rsidR="00B317AB" w:rsidRPr="00B317AB" w:rsidRDefault="00B317AB" w:rsidP="00B317AB">
      <w:pPr>
        <w:jc w:val="center"/>
        <w:rPr>
          <w:rFonts w:ascii="Times New Roman" w:hAnsi="Times New Roman" w:cs="Times New Roman"/>
          <w:sz w:val="24"/>
          <w:szCs w:val="24"/>
        </w:rPr>
      </w:pPr>
      <w:r w:rsidRPr="00B317AB">
        <w:rPr>
          <w:rFonts w:ascii="Times New Roman" w:hAnsi="Times New Roman" w:cs="Times New Roman"/>
          <w:sz w:val="24"/>
          <w:szCs w:val="24"/>
        </w:rPr>
        <w:t>Основная образовательная программа магистратуры «Американские исследования»</w:t>
      </w:r>
    </w:p>
    <w:p w:rsidR="00B317AB" w:rsidRDefault="00B317AB" w:rsidP="00B317AB">
      <w:pPr>
        <w:jc w:val="right"/>
      </w:pPr>
    </w:p>
    <w:p w:rsidR="00B317AB" w:rsidRDefault="00B317AB" w:rsidP="00B317AB">
      <w:pPr>
        <w:jc w:val="right"/>
      </w:pPr>
    </w:p>
    <w:p w:rsidR="00B317AB" w:rsidRPr="00657ACF" w:rsidRDefault="00B317AB" w:rsidP="00B317AB">
      <w:pPr>
        <w:jc w:val="right"/>
        <w:rPr>
          <w:rFonts w:ascii="Times New Roman" w:hAnsi="Times New Roman" w:cs="Times New Roman"/>
          <w:sz w:val="24"/>
          <w:szCs w:val="24"/>
        </w:rPr>
      </w:pPr>
      <w:r w:rsidRPr="00657ACF">
        <w:rPr>
          <w:rFonts w:ascii="Times New Roman" w:hAnsi="Times New Roman" w:cs="Times New Roman"/>
          <w:sz w:val="24"/>
          <w:szCs w:val="24"/>
        </w:rPr>
        <w:t>Научный руководитель:</w:t>
      </w:r>
    </w:p>
    <w:p w:rsidR="00657ACF" w:rsidRDefault="00657ACF" w:rsidP="00657ACF">
      <w:pPr>
        <w:jc w:val="right"/>
        <w:rPr>
          <w:rFonts w:ascii="Times New Roman" w:hAnsi="Times New Roman" w:cs="Times New Roman"/>
          <w:sz w:val="24"/>
          <w:szCs w:val="24"/>
        </w:rPr>
      </w:pPr>
      <w:r w:rsidRPr="00657ACF">
        <w:rPr>
          <w:rFonts w:ascii="Times New Roman" w:hAnsi="Times New Roman" w:cs="Times New Roman"/>
          <w:sz w:val="24"/>
          <w:szCs w:val="24"/>
        </w:rPr>
        <w:t>к. п. н., доцент</w:t>
      </w:r>
      <w:r w:rsidRPr="00657ACF">
        <w:rPr>
          <w:rFonts w:ascii="Times New Roman" w:hAnsi="Times New Roman" w:cs="Times New Roman"/>
          <w:sz w:val="24"/>
          <w:szCs w:val="24"/>
        </w:rPr>
        <w:br/>
        <w:t xml:space="preserve">ЛАГУТИНА М. Л. </w:t>
      </w:r>
    </w:p>
    <w:p w:rsidR="00EE268C" w:rsidRPr="00657ACF" w:rsidRDefault="00EE268C" w:rsidP="00657ACF">
      <w:pPr>
        <w:jc w:val="right"/>
        <w:rPr>
          <w:rFonts w:ascii="Times New Roman" w:hAnsi="Times New Roman" w:cs="Times New Roman"/>
          <w:sz w:val="24"/>
          <w:szCs w:val="24"/>
        </w:rPr>
      </w:pPr>
    </w:p>
    <w:p w:rsidR="000A6482" w:rsidRPr="00657ACF" w:rsidRDefault="00657ACF" w:rsidP="00657ACF">
      <w:pPr>
        <w:jc w:val="right"/>
        <w:rPr>
          <w:rFonts w:ascii="Times New Roman" w:hAnsi="Times New Roman" w:cs="Times New Roman"/>
          <w:sz w:val="24"/>
          <w:szCs w:val="24"/>
        </w:rPr>
      </w:pPr>
      <w:r w:rsidRPr="00657ACF">
        <w:rPr>
          <w:rFonts w:ascii="Times New Roman" w:hAnsi="Times New Roman" w:cs="Times New Roman"/>
          <w:sz w:val="24"/>
          <w:szCs w:val="24"/>
        </w:rPr>
        <w:t>Рецензент:</w:t>
      </w:r>
      <w:r w:rsidRPr="00657ACF">
        <w:rPr>
          <w:rFonts w:ascii="Times New Roman" w:hAnsi="Times New Roman" w:cs="Times New Roman"/>
          <w:sz w:val="24"/>
          <w:szCs w:val="24"/>
        </w:rPr>
        <w:br/>
        <w:t>СОКОЛОВА Е.Б.</w:t>
      </w:r>
    </w:p>
    <w:p w:rsidR="000A6482" w:rsidRDefault="000A6482" w:rsidP="000A6482"/>
    <w:p w:rsidR="000A6482" w:rsidRDefault="000A6482" w:rsidP="000A6482"/>
    <w:p w:rsidR="000A6482" w:rsidRDefault="000A6482" w:rsidP="000A6482"/>
    <w:bookmarkStart w:id="0" w:name="_Toc515035750" w:displacedByCustomXml="next"/>
    <w:sdt>
      <w:sdtPr>
        <w:rPr>
          <w:rFonts w:asciiTheme="minorHAnsi" w:eastAsiaTheme="minorHAnsi" w:hAnsiTheme="minorHAnsi" w:cstheme="minorBidi"/>
          <w:b w:val="0"/>
          <w:bCs w:val="0"/>
          <w:color w:val="auto"/>
          <w:sz w:val="22"/>
          <w:szCs w:val="22"/>
          <w:lang w:eastAsia="en-US"/>
        </w:rPr>
        <w:id w:val="176701255"/>
        <w:docPartObj>
          <w:docPartGallery w:val="Table of Contents"/>
          <w:docPartUnique/>
        </w:docPartObj>
      </w:sdtPr>
      <w:sdtEndPr/>
      <w:sdtContent>
        <w:p w:rsidR="00DA3347" w:rsidRDefault="00DA3347">
          <w:pPr>
            <w:pStyle w:val="af"/>
          </w:pPr>
          <w:r>
            <w:t>Оглавление</w:t>
          </w:r>
        </w:p>
        <w:p w:rsidR="00DA3347" w:rsidRPr="00DA3347" w:rsidRDefault="00DA3347" w:rsidP="00DA3347">
          <w:pPr>
            <w:rPr>
              <w:lang w:eastAsia="ru-RU"/>
            </w:rPr>
          </w:pPr>
        </w:p>
        <w:p w:rsidR="00EE268C" w:rsidRPr="00EE268C" w:rsidRDefault="00DA3347">
          <w:pPr>
            <w:pStyle w:val="21"/>
            <w:rPr>
              <w:rFonts w:eastAsiaTheme="minorEastAsia"/>
              <w:i w:val="0"/>
              <w:sz w:val="20"/>
              <w:szCs w:val="20"/>
              <w:lang w:eastAsia="ru-RU"/>
            </w:rPr>
          </w:pPr>
          <w:r w:rsidRPr="00DA3347">
            <w:rPr>
              <w:rFonts w:ascii="Times New Roman" w:hAnsi="Times New Roman" w:cs="Times New Roman"/>
              <w:sz w:val="20"/>
              <w:szCs w:val="20"/>
            </w:rPr>
            <w:fldChar w:fldCharType="begin"/>
          </w:r>
          <w:r w:rsidRPr="00DA3347">
            <w:rPr>
              <w:rFonts w:ascii="Times New Roman" w:hAnsi="Times New Roman" w:cs="Times New Roman"/>
              <w:sz w:val="20"/>
              <w:szCs w:val="20"/>
            </w:rPr>
            <w:instrText xml:space="preserve"> TOC \o "1-3" \h \z \u </w:instrText>
          </w:r>
          <w:r w:rsidRPr="00DA3347">
            <w:rPr>
              <w:rFonts w:ascii="Times New Roman" w:hAnsi="Times New Roman" w:cs="Times New Roman"/>
              <w:sz w:val="20"/>
              <w:szCs w:val="20"/>
            </w:rPr>
            <w:fldChar w:fldCharType="separate"/>
          </w:r>
          <w:hyperlink w:anchor="_Toc515110822" w:history="1">
            <w:r w:rsidR="00EE268C" w:rsidRPr="00EE268C">
              <w:rPr>
                <w:rStyle w:val="a7"/>
                <w:sz w:val="20"/>
                <w:szCs w:val="20"/>
              </w:rPr>
              <w:t>ВВЕДЕНИЕ.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_Toc515110822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2</w:t>
            </w:r>
            <w:r w:rsidR="00EE268C" w:rsidRPr="00EE268C">
              <w:rPr>
                <w:webHidden/>
                <w:sz w:val="20"/>
                <w:szCs w:val="20"/>
              </w:rPr>
              <w:fldChar w:fldCharType="end"/>
            </w:r>
          </w:hyperlink>
        </w:p>
        <w:p w:rsidR="00EE268C" w:rsidRPr="00EE268C" w:rsidRDefault="00C345E6">
          <w:pPr>
            <w:pStyle w:val="21"/>
            <w:rPr>
              <w:rFonts w:eastAsiaTheme="minorEastAsia"/>
              <w:i w:val="0"/>
              <w:sz w:val="20"/>
              <w:szCs w:val="20"/>
              <w:lang w:eastAsia="ru-RU"/>
            </w:rPr>
          </w:pPr>
          <w:hyperlink w:anchor="_Toc515110823" w:history="1">
            <w:r w:rsidR="00EE268C" w:rsidRPr="00EE268C">
              <w:rPr>
                <w:rStyle w:val="a7"/>
                <w:sz w:val="20"/>
                <w:szCs w:val="20"/>
              </w:rPr>
              <w:t xml:space="preserve">Глава 1. Арктика в мировой политике </w:t>
            </w:r>
            <w:r w:rsidR="00EE268C" w:rsidRPr="00EE268C">
              <w:rPr>
                <w:rStyle w:val="a7"/>
                <w:sz w:val="20"/>
                <w:szCs w:val="20"/>
                <w:lang w:val="en-US"/>
              </w:rPr>
              <w:t>XXI</w:t>
            </w:r>
            <w:r w:rsidR="00EE268C" w:rsidRPr="00EE268C">
              <w:rPr>
                <w:rStyle w:val="a7"/>
                <w:sz w:val="20"/>
                <w:szCs w:val="20"/>
              </w:rPr>
              <w:t xml:space="preserve"> века.</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_Toc515110823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10</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24" w:history="1">
            <w:r w:rsidR="00EE268C" w:rsidRPr="00EE268C">
              <w:rPr>
                <w:rStyle w:val="a7"/>
                <w:i/>
                <w:sz w:val="20"/>
                <w:szCs w:val="20"/>
              </w:rPr>
              <w:t>§1. Акторы международных отношений в Арктическом регионе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_Toc515110824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10</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25" w:history="1">
            <w:r w:rsidR="00EE268C" w:rsidRPr="00EE268C">
              <w:rPr>
                <w:rStyle w:val="a7"/>
                <w:i/>
                <w:sz w:val="20"/>
                <w:szCs w:val="20"/>
              </w:rPr>
              <w:t>§2. Геополитическое значение Арктики.</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_Toc515110825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14</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26" w:history="1">
            <w:r w:rsidR="00EE268C" w:rsidRPr="00EE268C">
              <w:rPr>
                <w:rStyle w:val="a7"/>
                <w:i/>
                <w:sz w:val="20"/>
                <w:szCs w:val="20"/>
              </w:rPr>
              <w:t>§3. Конфликтное поле современного правового режима Арктики.</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_Toc515110826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18</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27" w:history="1">
            <w:r w:rsidR="00EE268C" w:rsidRPr="00EE268C">
              <w:rPr>
                <w:rStyle w:val="a7"/>
                <w:i/>
                <w:sz w:val="20"/>
                <w:szCs w:val="20"/>
              </w:rPr>
              <w:t>§4. Международное сотрудничество в Арктике.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_Toc515110827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21</w:t>
            </w:r>
            <w:r w:rsidR="00EE268C" w:rsidRPr="00EE268C">
              <w:rPr>
                <w:webHidden/>
                <w:sz w:val="20"/>
                <w:szCs w:val="20"/>
              </w:rPr>
              <w:fldChar w:fldCharType="end"/>
            </w:r>
          </w:hyperlink>
        </w:p>
        <w:p w:rsidR="00EE268C" w:rsidRPr="00EE268C" w:rsidRDefault="00C345E6">
          <w:pPr>
            <w:pStyle w:val="21"/>
            <w:rPr>
              <w:rFonts w:eastAsiaTheme="minorEastAsia"/>
              <w:i w:val="0"/>
              <w:sz w:val="20"/>
              <w:szCs w:val="20"/>
              <w:lang w:eastAsia="ru-RU"/>
            </w:rPr>
          </w:pPr>
          <w:hyperlink w:anchor="_Toc515110828" w:history="1">
            <w:r w:rsidR="00EE268C" w:rsidRPr="00EE268C">
              <w:rPr>
                <w:rStyle w:val="a7"/>
                <w:sz w:val="20"/>
                <w:szCs w:val="20"/>
              </w:rPr>
              <w:t>Глава 2. Арктическая политика Российской Федерации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_Toc515110828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24</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29" w:history="1">
            <w:r w:rsidR="00EE268C" w:rsidRPr="00EE268C">
              <w:rPr>
                <w:rStyle w:val="a7"/>
                <w:i/>
                <w:sz w:val="20"/>
                <w:szCs w:val="20"/>
              </w:rPr>
              <w:t>§1. Основные этапы освоения арктического пространства России.</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_Toc515110829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24</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0" w:history="1">
            <w:r w:rsidR="00EE268C" w:rsidRPr="00EE268C">
              <w:rPr>
                <w:rStyle w:val="a7"/>
                <w:i/>
                <w:sz w:val="20"/>
                <w:szCs w:val="20"/>
              </w:rPr>
              <w:t>§2. Концептуальные основы арктической политики РФ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_Toc515110830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33</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1" w:history="1">
            <w:r w:rsidR="00EE268C" w:rsidRPr="00EE268C">
              <w:rPr>
                <w:rStyle w:val="a7"/>
                <w:i/>
                <w:sz w:val="20"/>
                <w:szCs w:val="20"/>
              </w:rPr>
              <w:t>§3. Внешнеполитический аспект арктической политики РФ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_Toc515110831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41</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2" w:history="1">
            <w:r w:rsidR="00EE268C" w:rsidRPr="00EE268C">
              <w:rPr>
                <w:rStyle w:val="a7"/>
                <w:i/>
                <w:sz w:val="20"/>
                <w:szCs w:val="20"/>
              </w:rPr>
              <w:t>§4. Военно-политическое измерение арктической политики РФ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_Toc515110832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55</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3" w:history="1">
            <w:r w:rsidR="00EE268C" w:rsidRPr="00EE268C">
              <w:rPr>
                <w:rStyle w:val="a7"/>
                <w:i/>
                <w:sz w:val="20"/>
                <w:szCs w:val="20"/>
              </w:rPr>
              <w:t>§5. Социально-экономический вектор арктической политики РФ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_Toc515110833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58</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4" w:history="1">
            <w:r w:rsidR="00EE268C" w:rsidRPr="00EE268C">
              <w:rPr>
                <w:rStyle w:val="a7"/>
                <w:i/>
                <w:sz w:val="20"/>
                <w:szCs w:val="20"/>
              </w:rPr>
              <w:t>§6. Экологическая составляющая арктической политики РФ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_Toc515110834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65</w:t>
            </w:r>
            <w:r w:rsidR="00EE268C" w:rsidRPr="00EE268C">
              <w:rPr>
                <w:webHidden/>
                <w:sz w:val="20"/>
                <w:szCs w:val="20"/>
              </w:rPr>
              <w:fldChar w:fldCharType="end"/>
            </w:r>
          </w:hyperlink>
        </w:p>
        <w:p w:rsidR="00EE268C" w:rsidRPr="00EE268C" w:rsidRDefault="00C345E6">
          <w:pPr>
            <w:pStyle w:val="21"/>
            <w:rPr>
              <w:rFonts w:eastAsiaTheme="minorEastAsia"/>
              <w:i w:val="0"/>
              <w:sz w:val="20"/>
              <w:szCs w:val="20"/>
              <w:lang w:eastAsia="ru-RU"/>
            </w:rPr>
          </w:pPr>
          <w:hyperlink w:anchor="_Toc515110835" w:history="1">
            <w:r w:rsidR="00EE268C" w:rsidRPr="00EE268C">
              <w:rPr>
                <w:rStyle w:val="a7"/>
                <w:sz w:val="20"/>
                <w:szCs w:val="20"/>
              </w:rPr>
              <w:t>Глава 3. Арктическая политика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_Toc515110835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68</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6" w:history="1">
            <w:r w:rsidR="00EE268C" w:rsidRPr="00EE268C">
              <w:rPr>
                <w:rStyle w:val="a7"/>
                <w:i/>
                <w:sz w:val="20"/>
                <w:szCs w:val="20"/>
              </w:rPr>
              <w:t>§1. Основные этапы освоения арктического пространства США.</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_Toc515110836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68</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7" w:history="1">
            <w:r w:rsidR="00EE268C" w:rsidRPr="00EE268C">
              <w:rPr>
                <w:rStyle w:val="a7"/>
                <w:i/>
                <w:sz w:val="20"/>
                <w:szCs w:val="20"/>
              </w:rPr>
              <w:t>§2. Концептуальные основы арктической политики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_Toc515110837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77</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8" w:history="1">
            <w:r w:rsidR="00EE268C" w:rsidRPr="00EE268C">
              <w:rPr>
                <w:rStyle w:val="a7"/>
                <w:i/>
                <w:sz w:val="20"/>
                <w:szCs w:val="20"/>
              </w:rPr>
              <w:t>§3. Внешнеполитический аспект арктической политики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_Toc515110838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84</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39" w:history="1">
            <w:r w:rsidR="00EE268C" w:rsidRPr="00EE268C">
              <w:rPr>
                <w:rStyle w:val="a7"/>
                <w:i/>
                <w:sz w:val="20"/>
                <w:szCs w:val="20"/>
              </w:rPr>
              <w:t>§4. Военно-политическое измерение арктической политики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_Toc515110839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91</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0" w:history="1">
            <w:r w:rsidR="00EE268C" w:rsidRPr="00EE268C">
              <w:rPr>
                <w:rStyle w:val="a7"/>
                <w:i/>
                <w:sz w:val="20"/>
                <w:szCs w:val="20"/>
              </w:rPr>
              <w:t>§5. Социально-экономический вектор арктической политики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_Toc515110840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94</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1" w:history="1">
            <w:r w:rsidR="00EE268C" w:rsidRPr="00EE268C">
              <w:rPr>
                <w:rStyle w:val="a7"/>
                <w:i/>
                <w:sz w:val="20"/>
                <w:szCs w:val="20"/>
              </w:rPr>
              <w:t>§6. Экологическая составляющая арктической политики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_Toc515110841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100</w:t>
            </w:r>
            <w:r w:rsidR="00EE268C" w:rsidRPr="00EE268C">
              <w:rPr>
                <w:webHidden/>
                <w:sz w:val="20"/>
                <w:szCs w:val="20"/>
              </w:rPr>
              <w:fldChar w:fldCharType="end"/>
            </w:r>
          </w:hyperlink>
        </w:p>
        <w:p w:rsidR="00EE268C" w:rsidRPr="00EE268C" w:rsidRDefault="00C345E6">
          <w:pPr>
            <w:pStyle w:val="21"/>
            <w:rPr>
              <w:rFonts w:eastAsiaTheme="minorEastAsia"/>
              <w:i w:val="0"/>
              <w:sz w:val="20"/>
              <w:szCs w:val="20"/>
              <w:lang w:eastAsia="ru-RU"/>
            </w:rPr>
          </w:pPr>
          <w:hyperlink w:anchor="_Toc515110842" w:history="1">
            <w:r w:rsidR="00EE268C" w:rsidRPr="00EE268C">
              <w:rPr>
                <w:rStyle w:val="a7"/>
                <w:sz w:val="20"/>
                <w:szCs w:val="20"/>
              </w:rPr>
              <w:t>Глава 4. Сравнительный анализ арктической политики РФ 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_Toc515110842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103</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3" w:history="1">
            <w:r w:rsidR="00EE268C" w:rsidRPr="00EE268C">
              <w:rPr>
                <w:rStyle w:val="a7"/>
                <w:i/>
                <w:sz w:val="20"/>
                <w:szCs w:val="20"/>
              </w:rPr>
              <w:t>§1. Анализ исторического развития арктического пространства РФ и США.</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_Toc515110843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103</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4" w:history="1">
            <w:r w:rsidR="00EE268C" w:rsidRPr="00EE268C">
              <w:rPr>
                <w:rStyle w:val="a7"/>
                <w:i/>
                <w:sz w:val="20"/>
                <w:szCs w:val="20"/>
              </w:rPr>
              <w:t>§2. Анализ концептуальной основы арктической политики РФ и США.</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_Toc515110844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107</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5" w:history="1">
            <w:r w:rsidR="00EE268C" w:rsidRPr="00EE268C">
              <w:rPr>
                <w:rStyle w:val="a7"/>
                <w:i/>
                <w:sz w:val="20"/>
                <w:szCs w:val="20"/>
              </w:rPr>
              <w:t>§3. Анализ внешнеполитического аспекта арктической политики США и РФ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_Toc515110845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111</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6" w:history="1">
            <w:r w:rsidR="00EE268C" w:rsidRPr="00EE268C">
              <w:rPr>
                <w:rStyle w:val="a7"/>
                <w:i/>
                <w:sz w:val="20"/>
                <w:szCs w:val="20"/>
              </w:rPr>
              <w:t>§4. Анализ военно-политического измерения арктической политики РФ 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_Toc515110846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113</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7" w:history="1">
            <w:r w:rsidR="00EE268C" w:rsidRPr="00EE268C">
              <w:rPr>
                <w:rStyle w:val="a7"/>
                <w:i/>
                <w:sz w:val="20"/>
                <w:szCs w:val="20"/>
              </w:rPr>
              <w:t>§5. Анализ социально-экономического вектора арктической политики РФ и США на современном этапе</w:t>
            </w:r>
            <w:r w:rsidR="00EE268C" w:rsidRPr="00EE268C">
              <w:rPr>
                <w:rStyle w:val="a7"/>
                <w:rFonts w:asciiTheme="majorHAnsi" w:hAnsiTheme="majorHAnsi" w:cstheme="majorBidi"/>
                <w:i/>
                <w:sz w:val="20"/>
                <w:szCs w:val="20"/>
              </w:rPr>
              <w:t>.</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_Toc515110847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115</w:t>
            </w:r>
            <w:r w:rsidR="00EE268C" w:rsidRPr="00EE268C">
              <w:rPr>
                <w:webHidden/>
                <w:sz w:val="20"/>
                <w:szCs w:val="20"/>
              </w:rPr>
              <w:fldChar w:fldCharType="end"/>
            </w:r>
          </w:hyperlink>
        </w:p>
        <w:p w:rsidR="00EE268C" w:rsidRPr="00EE268C" w:rsidRDefault="00C345E6">
          <w:pPr>
            <w:pStyle w:val="31"/>
            <w:rPr>
              <w:rFonts w:asciiTheme="minorHAnsi" w:eastAsiaTheme="minorEastAsia" w:hAnsiTheme="minorHAnsi" w:cstheme="minorBidi"/>
              <w:b w:val="0"/>
              <w:bCs w:val="0"/>
              <w:sz w:val="20"/>
              <w:szCs w:val="20"/>
              <w:lang w:eastAsia="ru-RU"/>
            </w:rPr>
          </w:pPr>
          <w:hyperlink w:anchor="_Toc515110848" w:history="1">
            <w:r w:rsidR="00EE268C" w:rsidRPr="00EE268C">
              <w:rPr>
                <w:rStyle w:val="a7"/>
                <w:i/>
                <w:sz w:val="20"/>
                <w:szCs w:val="20"/>
              </w:rPr>
              <w:t>§6. Анализ экологической составляющей арктической политики РФ и США на современном этапе.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_Toc515110848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117</w:t>
            </w:r>
            <w:r w:rsidR="00EE268C" w:rsidRPr="00EE268C">
              <w:rPr>
                <w:webHidden/>
                <w:sz w:val="20"/>
                <w:szCs w:val="20"/>
              </w:rPr>
              <w:fldChar w:fldCharType="end"/>
            </w:r>
          </w:hyperlink>
        </w:p>
        <w:p w:rsidR="00EE268C" w:rsidRPr="00EE268C" w:rsidRDefault="00C345E6">
          <w:pPr>
            <w:pStyle w:val="21"/>
            <w:rPr>
              <w:rFonts w:eastAsiaTheme="minorEastAsia"/>
              <w:i w:val="0"/>
              <w:sz w:val="20"/>
              <w:szCs w:val="20"/>
              <w:lang w:eastAsia="ru-RU"/>
            </w:rPr>
          </w:pPr>
          <w:hyperlink w:anchor="_Toc515110849" w:history="1">
            <w:r w:rsidR="00EE268C" w:rsidRPr="00EE268C">
              <w:rPr>
                <w:rStyle w:val="a7"/>
                <w:sz w:val="20"/>
                <w:szCs w:val="20"/>
              </w:rPr>
              <w:t>ЗАКЛЮЧЕНИЕ.</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_Toc515110849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118</w:t>
            </w:r>
            <w:r w:rsidR="00EE268C" w:rsidRPr="00EE268C">
              <w:rPr>
                <w:webHidden/>
                <w:sz w:val="20"/>
                <w:szCs w:val="20"/>
              </w:rPr>
              <w:fldChar w:fldCharType="end"/>
            </w:r>
          </w:hyperlink>
        </w:p>
        <w:p w:rsidR="00EE268C" w:rsidRDefault="00C345E6">
          <w:pPr>
            <w:pStyle w:val="21"/>
            <w:rPr>
              <w:rFonts w:eastAsiaTheme="minorEastAsia"/>
              <w:i w:val="0"/>
              <w:lang w:eastAsia="ru-RU"/>
            </w:rPr>
          </w:pPr>
          <w:hyperlink w:anchor="_Toc515110850" w:history="1">
            <w:r w:rsidR="00EE268C" w:rsidRPr="00EE268C">
              <w:rPr>
                <w:rStyle w:val="a7"/>
                <w:sz w:val="20"/>
                <w:szCs w:val="20"/>
              </w:rPr>
              <w:t>СПИСОК ИСТОЧНИКОВ И ЛИТЕРАТУРЫ.</w:t>
            </w:r>
            <w:r w:rsidR="00EE268C" w:rsidRPr="00EE268C">
              <w:rPr>
                <w:webHidden/>
                <w:sz w:val="20"/>
                <w:szCs w:val="20"/>
              </w:rPr>
              <w:tab/>
            </w:r>
            <w:r w:rsidR="00EE268C" w:rsidRPr="00EE268C">
              <w:rPr>
                <w:webHidden/>
                <w:sz w:val="20"/>
                <w:szCs w:val="20"/>
              </w:rPr>
              <w:fldChar w:fldCharType="begin"/>
            </w:r>
            <w:r w:rsidR="00EE268C" w:rsidRPr="00EE268C">
              <w:rPr>
                <w:webHidden/>
                <w:sz w:val="20"/>
                <w:szCs w:val="20"/>
              </w:rPr>
              <w:instrText xml:space="preserve"> PAGEREF _Toc515110850 \h </w:instrText>
            </w:r>
            <w:r w:rsidR="00EE268C" w:rsidRPr="00EE268C">
              <w:rPr>
                <w:webHidden/>
                <w:sz w:val="20"/>
                <w:szCs w:val="20"/>
              </w:rPr>
            </w:r>
            <w:r w:rsidR="00EE268C" w:rsidRPr="00EE268C">
              <w:rPr>
                <w:webHidden/>
                <w:sz w:val="20"/>
                <w:szCs w:val="20"/>
              </w:rPr>
              <w:fldChar w:fldCharType="separate"/>
            </w:r>
            <w:r w:rsidR="00EE268C" w:rsidRPr="00EE268C">
              <w:rPr>
                <w:webHidden/>
                <w:sz w:val="20"/>
                <w:szCs w:val="20"/>
              </w:rPr>
              <w:t>122</w:t>
            </w:r>
            <w:r w:rsidR="00EE268C" w:rsidRPr="00EE268C">
              <w:rPr>
                <w:webHidden/>
                <w:sz w:val="20"/>
                <w:szCs w:val="20"/>
              </w:rPr>
              <w:fldChar w:fldCharType="end"/>
            </w:r>
          </w:hyperlink>
        </w:p>
        <w:p w:rsidR="00DA3347" w:rsidRDefault="00DA3347">
          <w:r w:rsidRPr="00DA3347">
            <w:rPr>
              <w:rFonts w:ascii="Times New Roman" w:hAnsi="Times New Roman" w:cs="Times New Roman"/>
              <w:b/>
              <w:bCs/>
              <w:sz w:val="20"/>
              <w:szCs w:val="20"/>
            </w:rPr>
            <w:fldChar w:fldCharType="end"/>
          </w:r>
        </w:p>
      </w:sdtContent>
    </w:sdt>
    <w:p w:rsidR="00DA3347" w:rsidRPr="00DA3347" w:rsidRDefault="00DA3347" w:rsidP="00DA3347"/>
    <w:p w:rsidR="00657ACF" w:rsidRPr="00AE1380" w:rsidRDefault="00657ACF" w:rsidP="00657ACF">
      <w:pPr>
        <w:pStyle w:val="2"/>
      </w:pPr>
      <w:bookmarkStart w:id="1" w:name="_Toc515110822"/>
      <w:r w:rsidRPr="00AE1380">
        <w:lastRenderedPageBreak/>
        <w:t>ВВЕДЕНИЕ.</w:t>
      </w:r>
      <w:bookmarkEnd w:id="0"/>
      <w:bookmarkEnd w:id="1"/>
    </w:p>
    <w:p w:rsidR="00657ACF" w:rsidRDefault="00657ACF" w:rsidP="00657ACF">
      <w:pPr>
        <w:rPr>
          <w:rFonts w:ascii="Times New Roman" w:hAnsi="Times New Roman" w:cs="Times New Roman"/>
          <w:b/>
          <w:sz w:val="24"/>
          <w:szCs w:val="24"/>
        </w:rPr>
      </w:pPr>
    </w:p>
    <w:p w:rsidR="00657ACF" w:rsidRPr="009E3790" w:rsidRDefault="00657ACF" w:rsidP="00D81D1C">
      <w:pPr>
        <w:jc w:val="both"/>
        <w:rPr>
          <w:rFonts w:ascii="Times New Roman" w:hAnsi="Times New Roman" w:cs="Times New Roman"/>
          <w:b/>
          <w:sz w:val="24"/>
          <w:szCs w:val="24"/>
        </w:rPr>
      </w:pPr>
      <w:r w:rsidRPr="00AE1380">
        <w:rPr>
          <w:rFonts w:ascii="Times New Roman" w:hAnsi="Times New Roman" w:cs="Times New Roman"/>
          <w:b/>
          <w:sz w:val="24"/>
          <w:szCs w:val="24"/>
        </w:rPr>
        <w:t>Обоснование темы исследования и его актуальность.</w:t>
      </w:r>
    </w:p>
    <w:p w:rsidR="00657ACF" w:rsidRPr="009E3790" w:rsidRDefault="00657ACF" w:rsidP="00D81D1C">
      <w:pPr>
        <w:spacing w:line="360" w:lineRule="auto"/>
        <w:jc w:val="both"/>
        <w:rPr>
          <w:rFonts w:ascii="Times New Roman" w:hAnsi="Times New Roman" w:cs="Times New Roman"/>
          <w:sz w:val="24"/>
          <w:szCs w:val="24"/>
        </w:rPr>
      </w:pPr>
      <w:r w:rsidRPr="00D81D1C">
        <w:rPr>
          <w:rFonts w:ascii="Times New Roman" w:hAnsi="Times New Roman" w:cs="Times New Roman"/>
          <w:i/>
          <w:sz w:val="24"/>
          <w:szCs w:val="24"/>
        </w:rPr>
        <w:t>Арктический регион</w:t>
      </w:r>
      <w:r w:rsidRPr="009E3790">
        <w:rPr>
          <w:rFonts w:ascii="Times New Roman" w:hAnsi="Times New Roman" w:cs="Times New Roman"/>
          <w:sz w:val="24"/>
          <w:szCs w:val="24"/>
        </w:rPr>
        <w:t>, долгое время остававшийся вне сферы ключевых интересов большинства ведущих государств на международной арене, в последнее время, все чаще занимает не последнее место в актуальной повестке дня</w:t>
      </w:r>
      <w:r w:rsidR="000F7595">
        <w:rPr>
          <w:rFonts w:ascii="Times New Roman" w:hAnsi="Times New Roman" w:cs="Times New Roman"/>
          <w:sz w:val="24"/>
          <w:szCs w:val="24"/>
        </w:rPr>
        <w:t xml:space="preserve"> мирового сообщества</w:t>
      </w:r>
      <w:r w:rsidRPr="009E3790">
        <w:rPr>
          <w:rFonts w:ascii="Times New Roman" w:hAnsi="Times New Roman" w:cs="Times New Roman"/>
          <w:sz w:val="24"/>
          <w:szCs w:val="24"/>
        </w:rPr>
        <w:t xml:space="preserve">.  Присутствие интереса, проявляемого к Арктике, </w:t>
      </w:r>
      <w:proofErr w:type="gramStart"/>
      <w:r w:rsidRPr="009E3790">
        <w:rPr>
          <w:rFonts w:ascii="Times New Roman" w:hAnsi="Times New Roman" w:cs="Times New Roman"/>
          <w:sz w:val="24"/>
          <w:szCs w:val="24"/>
        </w:rPr>
        <w:t>очевидно</w:t>
      </w:r>
      <w:proofErr w:type="gramEnd"/>
      <w:r w:rsidRPr="009E3790">
        <w:rPr>
          <w:rFonts w:ascii="Times New Roman" w:hAnsi="Times New Roman" w:cs="Times New Roman"/>
          <w:sz w:val="24"/>
          <w:szCs w:val="24"/>
        </w:rPr>
        <w:t xml:space="preserve"> прослеживается в общественно-политическом дискурсе, а </w:t>
      </w:r>
      <w:r w:rsidR="000F7595">
        <w:rPr>
          <w:rFonts w:ascii="Times New Roman" w:hAnsi="Times New Roman" w:cs="Times New Roman"/>
          <w:sz w:val="24"/>
          <w:szCs w:val="24"/>
        </w:rPr>
        <w:t>решение проблем</w:t>
      </w:r>
      <w:r w:rsidRPr="009E3790">
        <w:rPr>
          <w:rFonts w:ascii="Times New Roman" w:hAnsi="Times New Roman" w:cs="Times New Roman"/>
          <w:sz w:val="24"/>
          <w:szCs w:val="24"/>
        </w:rPr>
        <w:t xml:space="preserve"> развития и взаимодействия в этом регионе вс</w:t>
      </w:r>
      <w:r w:rsidR="000F7595">
        <w:rPr>
          <w:rFonts w:ascii="Times New Roman" w:hAnsi="Times New Roman" w:cs="Times New Roman"/>
          <w:sz w:val="24"/>
          <w:szCs w:val="24"/>
        </w:rPr>
        <w:t>е чаще становятся важными задачами</w:t>
      </w:r>
      <w:r w:rsidRPr="009E3790">
        <w:rPr>
          <w:rFonts w:ascii="Times New Roman" w:hAnsi="Times New Roman" w:cs="Times New Roman"/>
          <w:sz w:val="24"/>
          <w:szCs w:val="24"/>
        </w:rPr>
        <w:t xml:space="preserve"> как арктических государств, так и стран, не имеющих непосредственной географической связи с Арктикой.</w:t>
      </w:r>
    </w:p>
    <w:p w:rsidR="00657ACF" w:rsidRPr="009E3790" w:rsidRDefault="00657ACF" w:rsidP="00D81D1C">
      <w:pPr>
        <w:spacing w:line="360" w:lineRule="auto"/>
        <w:jc w:val="both"/>
        <w:rPr>
          <w:rFonts w:ascii="Times New Roman" w:hAnsi="Times New Roman" w:cs="Times New Roman"/>
          <w:sz w:val="24"/>
          <w:szCs w:val="24"/>
        </w:rPr>
      </w:pPr>
      <w:r w:rsidRPr="009E3790">
        <w:rPr>
          <w:rFonts w:ascii="Times New Roman" w:hAnsi="Times New Roman" w:cs="Times New Roman"/>
          <w:sz w:val="24"/>
          <w:szCs w:val="24"/>
        </w:rPr>
        <w:t xml:space="preserve">Стремительное таяние арктических льдов, исключительное по своей важности природное явление, в ближайшем будущем, возможно, существенно изменит характер взаимодействия </w:t>
      </w:r>
      <w:proofErr w:type="spellStart"/>
      <w:r w:rsidRPr="009E3790">
        <w:rPr>
          <w:rFonts w:ascii="Times New Roman" w:hAnsi="Times New Roman" w:cs="Times New Roman"/>
          <w:sz w:val="24"/>
          <w:szCs w:val="24"/>
        </w:rPr>
        <w:t>акторов</w:t>
      </w:r>
      <w:proofErr w:type="spellEnd"/>
      <w:r w:rsidRPr="009E3790">
        <w:rPr>
          <w:rFonts w:ascii="Times New Roman" w:hAnsi="Times New Roman" w:cs="Times New Roman"/>
          <w:sz w:val="24"/>
          <w:szCs w:val="24"/>
        </w:rPr>
        <w:t xml:space="preserve"> в этом регионе, создав как новые возможности, так и новые риски. </w:t>
      </w:r>
    </w:p>
    <w:p w:rsidR="00657ACF" w:rsidRPr="009E3790" w:rsidRDefault="00657ACF" w:rsidP="00D81D1C">
      <w:pPr>
        <w:spacing w:line="360" w:lineRule="auto"/>
        <w:jc w:val="both"/>
        <w:rPr>
          <w:rFonts w:ascii="Times New Roman" w:hAnsi="Times New Roman" w:cs="Times New Roman"/>
          <w:sz w:val="24"/>
          <w:szCs w:val="24"/>
        </w:rPr>
      </w:pPr>
      <w:r w:rsidRPr="009E3790">
        <w:rPr>
          <w:rFonts w:ascii="Times New Roman" w:hAnsi="Times New Roman" w:cs="Times New Roman"/>
          <w:sz w:val="24"/>
          <w:szCs w:val="24"/>
        </w:rPr>
        <w:t>Существенное изменение климатических условий в Арктике</w:t>
      </w:r>
      <w:r w:rsidR="000F7595">
        <w:rPr>
          <w:rFonts w:ascii="Times New Roman" w:hAnsi="Times New Roman" w:cs="Times New Roman"/>
          <w:sz w:val="24"/>
          <w:szCs w:val="24"/>
        </w:rPr>
        <w:t xml:space="preserve"> вносит определенные коррективы в</w:t>
      </w:r>
      <w:r w:rsidRPr="009E3790">
        <w:rPr>
          <w:rFonts w:ascii="Times New Roman" w:hAnsi="Times New Roman" w:cs="Times New Roman"/>
          <w:sz w:val="24"/>
          <w:szCs w:val="24"/>
        </w:rPr>
        <w:t xml:space="preserve"> экономическую деятельность в регионе. Зависимость ведущих экономик мира от энергоресурсов, в частности, нефти и газа, обуславливает существующий уже сейчас интерес к Арктике, где добывается десятая часть общемировых запасов нефти и чет</w:t>
      </w:r>
      <w:r>
        <w:rPr>
          <w:rFonts w:ascii="Times New Roman" w:hAnsi="Times New Roman" w:cs="Times New Roman"/>
          <w:sz w:val="24"/>
          <w:szCs w:val="24"/>
        </w:rPr>
        <w:t>верть запасов природного газа.</w:t>
      </w:r>
      <w:r w:rsidRPr="009E3790">
        <w:rPr>
          <w:rFonts w:ascii="Times New Roman" w:hAnsi="Times New Roman" w:cs="Times New Roman"/>
          <w:sz w:val="24"/>
          <w:szCs w:val="24"/>
        </w:rPr>
        <w:t xml:space="preserve"> Таяние арктических льдов, упрощающее разведку,  добычу и транспортировку полезных ископаемых обуславливает растущую рентабельность экономической деятельности в регионе. Помимо этого, климатические изменения в Арктике позволяют создавать новые, ранее недоступные, морские маршруты, а также снизить издержки при использовании существующих. </w:t>
      </w:r>
    </w:p>
    <w:p w:rsidR="00657ACF" w:rsidRDefault="00657ACF" w:rsidP="00D81D1C">
      <w:pPr>
        <w:spacing w:line="360" w:lineRule="auto"/>
        <w:jc w:val="both"/>
        <w:rPr>
          <w:rFonts w:ascii="Times New Roman" w:hAnsi="Times New Roman" w:cs="Times New Roman"/>
          <w:sz w:val="24"/>
          <w:szCs w:val="24"/>
        </w:rPr>
      </w:pPr>
      <w:r w:rsidRPr="009E3790">
        <w:rPr>
          <w:rFonts w:ascii="Times New Roman" w:hAnsi="Times New Roman" w:cs="Times New Roman"/>
          <w:sz w:val="24"/>
          <w:szCs w:val="24"/>
        </w:rPr>
        <w:t>Однако, появление новых возможностей в Арктике, вполне возможно, обострит и существующие противоречия. Гораздо большую актуальность приобретет вопрос доступа к экономической деятельности в регионе государств, не входящих в «арктический клуб». Также,</w:t>
      </w:r>
      <w:r>
        <w:rPr>
          <w:rFonts w:ascii="Times New Roman" w:hAnsi="Times New Roman" w:cs="Times New Roman"/>
          <w:sz w:val="24"/>
          <w:szCs w:val="24"/>
        </w:rPr>
        <w:t xml:space="preserve"> возможна актуализация существующих территориальных споров</w:t>
      </w:r>
      <w:r w:rsidRPr="009E3790">
        <w:rPr>
          <w:rFonts w:ascii="Times New Roman" w:hAnsi="Times New Roman" w:cs="Times New Roman"/>
          <w:sz w:val="24"/>
          <w:szCs w:val="24"/>
        </w:rPr>
        <w:t>. Но что наиболее вероятно, так это проецирование внешнеполитических противоречий государств и на арктический регион.</w:t>
      </w:r>
    </w:p>
    <w:p w:rsidR="00223918" w:rsidRPr="009E3790" w:rsidRDefault="00223918" w:rsidP="00D81D1C">
      <w:pPr>
        <w:spacing w:line="360" w:lineRule="auto"/>
        <w:jc w:val="both"/>
        <w:rPr>
          <w:rFonts w:ascii="Times New Roman" w:hAnsi="Times New Roman" w:cs="Times New Roman"/>
          <w:sz w:val="24"/>
          <w:szCs w:val="24"/>
        </w:rPr>
      </w:pPr>
      <w:r w:rsidRPr="00D81D1C">
        <w:rPr>
          <w:rFonts w:ascii="Times New Roman" w:hAnsi="Times New Roman" w:cs="Times New Roman"/>
          <w:i/>
          <w:sz w:val="24"/>
          <w:szCs w:val="24"/>
        </w:rPr>
        <w:t>Российская Федерация и Соединенные Штаты Америки являются арктическими державами</w:t>
      </w:r>
      <w:r>
        <w:rPr>
          <w:rFonts w:ascii="Times New Roman" w:hAnsi="Times New Roman" w:cs="Times New Roman"/>
          <w:sz w:val="24"/>
          <w:szCs w:val="24"/>
        </w:rPr>
        <w:t xml:space="preserve">. Нельзя не отметить и чрезвычайно важные роли, которые эти государства </w:t>
      </w:r>
      <w:r>
        <w:rPr>
          <w:rFonts w:ascii="Times New Roman" w:hAnsi="Times New Roman" w:cs="Times New Roman"/>
          <w:sz w:val="24"/>
          <w:szCs w:val="24"/>
        </w:rPr>
        <w:lastRenderedPageBreak/>
        <w:t>играют в мировой политике.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81D1C">
        <w:rPr>
          <w:rFonts w:ascii="Times New Roman" w:hAnsi="Times New Roman" w:cs="Times New Roman"/>
          <w:sz w:val="24"/>
          <w:szCs w:val="24"/>
        </w:rPr>
        <w:t>арктическая политика является традиционным приоритетом для РФ и становится все более важной частью внешнеполитической повестки США. Это, в свою очередь, способно как стать драйвером двустороннего сотрудничества, так и полем для конфронтации в будущем.</w:t>
      </w:r>
    </w:p>
    <w:p w:rsidR="00657ACF" w:rsidRDefault="00657ACF" w:rsidP="00D81D1C">
      <w:pPr>
        <w:spacing w:line="360" w:lineRule="auto"/>
        <w:jc w:val="both"/>
        <w:rPr>
          <w:rFonts w:ascii="Times New Roman" w:hAnsi="Times New Roman" w:cs="Times New Roman"/>
          <w:sz w:val="24"/>
          <w:szCs w:val="24"/>
        </w:rPr>
      </w:pPr>
      <w:proofErr w:type="gramStart"/>
      <w:r w:rsidRPr="009E3790">
        <w:rPr>
          <w:rFonts w:ascii="Times New Roman" w:hAnsi="Times New Roman" w:cs="Times New Roman"/>
          <w:sz w:val="24"/>
          <w:szCs w:val="24"/>
        </w:rPr>
        <w:t>В контексте существенного осложнен</w:t>
      </w:r>
      <w:r>
        <w:rPr>
          <w:rFonts w:ascii="Times New Roman" w:hAnsi="Times New Roman" w:cs="Times New Roman"/>
          <w:sz w:val="24"/>
          <w:szCs w:val="24"/>
        </w:rPr>
        <w:t xml:space="preserve">ия политических и экономических </w:t>
      </w:r>
      <w:r w:rsidRPr="009E3790">
        <w:rPr>
          <w:rFonts w:ascii="Times New Roman" w:hAnsi="Times New Roman" w:cs="Times New Roman"/>
          <w:sz w:val="24"/>
          <w:szCs w:val="24"/>
        </w:rPr>
        <w:t xml:space="preserve">взаимоотношений Российской Федерации и США, </w:t>
      </w:r>
      <w:r>
        <w:rPr>
          <w:rFonts w:ascii="Times New Roman" w:hAnsi="Times New Roman" w:cs="Times New Roman"/>
          <w:sz w:val="24"/>
          <w:szCs w:val="24"/>
        </w:rPr>
        <w:t xml:space="preserve">теоретически </w:t>
      </w:r>
      <w:r w:rsidRPr="009E3790">
        <w:rPr>
          <w:rFonts w:ascii="Times New Roman" w:hAnsi="Times New Roman" w:cs="Times New Roman"/>
          <w:sz w:val="24"/>
          <w:szCs w:val="24"/>
        </w:rPr>
        <w:t xml:space="preserve">возможного столкновения интересов этих государств в Арктике, а также растущего интереса к региону в глобальном масштабе, сравнительный анализ подходов </w:t>
      </w:r>
      <w:r>
        <w:rPr>
          <w:rFonts w:ascii="Times New Roman" w:hAnsi="Times New Roman" w:cs="Times New Roman"/>
          <w:sz w:val="24"/>
          <w:szCs w:val="24"/>
        </w:rPr>
        <w:t xml:space="preserve">к формированию и реализации политики </w:t>
      </w:r>
      <w:r w:rsidRPr="009E3790">
        <w:rPr>
          <w:rFonts w:ascii="Times New Roman" w:hAnsi="Times New Roman" w:cs="Times New Roman"/>
          <w:sz w:val="24"/>
          <w:szCs w:val="24"/>
        </w:rPr>
        <w:t>Российской Федерации и США</w:t>
      </w:r>
      <w:r>
        <w:rPr>
          <w:rFonts w:ascii="Times New Roman" w:hAnsi="Times New Roman" w:cs="Times New Roman"/>
          <w:sz w:val="24"/>
          <w:szCs w:val="24"/>
        </w:rPr>
        <w:t xml:space="preserve"> в Арктике</w:t>
      </w:r>
      <w:r w:rsidRPr="009E3790">
        <w:rPr>
          <w:rFonts w:ascii="Times New Roman" w:hAnsi="Times New Roman" w:cs="Times New Roman"/>
          <w:sz w:val="24"/>
          <w:szCs w:val="24"/>
        </w:rPr>
        <w:t xml:space="preserve"> </w:t>
      </w:r>
      <w:r w:rsidRPr="00D81D1C">
        <w:rPr>
          <w:rFonts w:ascii="Times New Roman" w:hAnsi="Times New Roman" w:cs="Times New Roman"/>
          <w:i/>
          <w:sz w:val="24"/>
          <w:szCs w:val="24"/>
        </w:rPr>
        <w:t>видится актуальным и востребованным, в то время как прогнозирование развития современных арктических стратегий вышеуказанных государств представляется крайне</w:t>
      </w:r>
      <w:proofErr w:type="gramEnd"/>
      <w:r w:rsidRPr="00D81D1C">
        <w:rPr>
          <w:rFonts w:ascii="Times New Roman" w:hAnsi="Times New Roman" w:cs="Times New Roman"/>
          <w:i/>
          <w:sz w:val="24"/>
          <w:szCs w:val="24"/>
        </w:rPr>
        <w:t xml:space="preserve"> </w:t>
      </w:r>
      <w:proofErr w:type="gramStart"/>
      <w:r w:rsidRPr="00D81D1C">
        <w:rPr>
          <w:rFonts w:ascii="Times New Roman" w:hAnsi="Times New Roman" w:cs="Times New Roman"/>
          <w:i/>
          <w:sz w:val="24"/>
          <w:szCs w:val="24"/>
        </w:rPr>
        <w:t>важным</w:t>
      </w:r>
      <w:proofErr w:type="gramEnd"/>
      <w:r w:rsidRPr="00D81D1C">
        <w:rPr>
          <w:rFonts w:ascii="Times New Roman" w:hAnsi="Times New Roman" w:cs="Times New Roman"/>
          <w:i/>
          <w:sz w:val="24"/>
          <w:szCs w:val="24"/>
        </w:rPr>
        <w:t xml:space="preserve"> в </w:t>
      </w:r>
      <w:r w:rsidR="00D81D1C" w:rsidRPr="00D81D1C">
        <w:rPr>
          <w:rFonts w:ascii="Times New Roman" w:hAnsi="Times New Roman" w:cs="Times New Roman"/>
          <w:i/>
          <w:sz w:val="24"/>
          <w:szCs w:val="24"/>
        </w:rPr>
        <w:t xml:space="preserve">процессе </w:t>
      </w:r>
      <w:r w:rsidRPr="00D81D1C">
        <w:rPr>
          <w:rFonts w:ascii="Times New Roman" w:hAnsi="Times New Roman" w:cs="Times New Roman"/>
          <w:i/>
          <w:sz w:val="24"/>
          <w:szCs w:val="24"/>
        </w:rPr>
        <w:t>формирования модели развития всего региона в среднесрочной перспективе.</w:t>
      </w:r>
      <w:r>
        <w:rPr>
          <w:rFonts w:ascii="Times New Roman" w:hAnsi="Times New Roman" w:cs="Times New Roman"/>
          <w:sz w:val="24"/>
          <w:szCs w:val="24"/>
        </w:rPr>
        <w:t xml:space="preserve"> </w:t>
      </w:r>
    </w:p>
    <w:p w:rsidR="00657ACF" w:rsidRDefault="00657ACF" w:rsidP="00D81D1C">
      <w:pPr>
        <w:spacing w:line="360" w:lineRule="auto"/>
        <w:jc w:val="both"/>
        <w:rPr>
          <w:rFonts w:ascii="Times New Roman" w:hAnsi="Times New Roman" w:cs="Times New Roman"/>
          <w:sz w:val="24"/>
          <w:szCs w:val="24"/>
        </w:rPr>
      </w:pPr>
      <w:r w:rsidRPr="00EE6DF8">
        <w:rPr>
          <w:rFonts w:ascii="Times New Roman" w:hAnsi="Times New Roman" w:cs="Times New Roman"/>
          <w:sz w:val="24"/>
          <w:szCs w:val="24"/>
        </w:rPr>
        <w:t xml:space="preserve">Актуальность </w:t>
      </w:r>
      <w:r w:rsidR="000F7595">
        <w:rPr>
          <w:rFonts w:ascii="Times New Roman" w:hAnsi="Times New Roman" w:cs="Times New Roman"/>
          <w:sz w:val="24"/>
          <w:szCs w:val="24"/>
        </w:rPr>
        <w:t>проблем развития Арктики</w:t>
      </w:r>
      <w:r w:rsidRPr="00EE6DF8">
        <w:rPr>
          <w:rFonts w:ascii="Times New Roman" w:hAnsi="Times New Roman" w:cs="Times New Roman"/>
          <w:sz w:val="24"/>
          <w:szCs w:val="24"/>
        </w:rPr>
        <w:t xml:space="preserve"> </w:t>
      </w:r>
      <w:r w:rsidR="000F7595">
        <w:rPr>
          <w:rFonts w:ascii="Times New Roman" w:hAnsi="Times New Roman" w:cs="Times New Roman"/>
          <w:sz w:val="24"/>
          <w:szCs w:val="24"/>
        </w:rPr>
        <w:t>является причиной относительно высокой изученности темы. Однако, серьезная зависимость</w:t>
      </w:r>
      <w:r w:rsidRPr="00EE6DF8">
        <w:rPr>
          <w:rFonts w:ascii="Times New Roman" w:hAnsi="Times New Roman" w:cs="Times New Roman"/>
          <w:sz w:val="24"/>
          <w:szCs w:val="24"/>
        </w:rPr>
        <w:t xml:space="preserve"> </w:t>
      </w:r>
      <w:r w:rsidR="000F7595">
        <w:rPr>
          <w:rFonts w:ascii="Times New Roman" w:hAnsi="Times New Roman" w:cs="Times New Roman"/>
          <w:sz w:val="24"/>
          <w:szCs w:val="24"/>
        </w:rPr>
        <w:t xml:space="preserve">сущности и </w:t>
      </w:r>
      <w:r w:rsidRPr="00EE6DF8">
        <w:rPr>
          <w:rFonts w:ascii="Times New Roman" w:hAnsi="Times New Roman" w:cs="Times New Roman"/>
          <w:sz w:val="24"/>
          <w:szCs w:val="24"/>
        </w:rPr>
        <w:t xml:space="preserve">характера деятельности государств в арктическом регионе от целого ряда внешнеполитических и внешнеэкономических факторов, подверженных в данный </w:t>
      </w:r>
      <w:r w:rsidR="000F7595">
        <w:rPr>
          <w:rFonts w:ascii="Times New Roman" w:hAnsi="Times New Roman" w:cs="Times New Roman"/>
          <w:sz w:val="24"/>
          <w:szCs w:val="24"/>
        </w:rPr>
        <w:t xml:space="preserve">исторический </w:t>
      </w:r>
      <w:r w:rsidRPr="00EE6DF8">
        <w:rPr>
          <w:rFonts w:ascii="Times New Roman" w:hAnsi="Times New Roman" w:cs="Times New Roman"/>
          <w:sz w:val="24"/>
          <w:szCs w:val="24"/>
        </w:rPr>
        <w:t>момент, порой, кардинальным изменениям,</w:t>
      </w:r>
      <w:r>
        <w:rPr>
          <w:rFonts w:ascii="Times New Roman" w:hAnsi="Times New Roman" w:cs="Times New Roman"/>
          <w:sz w:val="24"/>
          <w:szCs w:val="24"/>
        </w:rPr>
        <w:t xml:space="preserve"> а также динамичность развития арктического региона в целом,</w:t>
      </w:r>
      <w:r w:rsidRPr="00EE6DF8">
        <w:rPr>
          <w:rFonts w:ascii="Times New Roman" w:hAnsi="Times New Roman" w:cs="Times New Roman"/>
          <w:sz w:val="24"/>
          <w:szCs w:val="24"/>
        </w:rPr>
        <w:t xml:space="preserve"> обосн</w:t>
      </w:r>
      <w:r>
        <w:rPr>
          <w:rFonts w:ascii="Times New Roman" w:hAnsi="Times New Roman" w:cs="Times New Roman"/>
          <w:sz w:val="24"/>
          <w:szCs w:val="24"/>
        </w:rPr>
        <w:t>овывает необходимость постоянной</w:t>
      </w:r>
      <w:r w:rsidRPr="00EE6DF8">
        <w:rPr>
          <w:rFonts w:ascii="Times New Roman" w:hAnsi="Times New Roman" w:cs="Times New Roman"/>
          <w:sz w:val="24"/>
          <w:szCs w:val="24"/>
        </w:rPr>
        <w:t xml:space="preserve"> аналитической деятельности</w:t>
      </w:r>
      <w:r w:rsidR="000F7595">
        <w:rPr>
          <w:rFonts w:ascii="Times New Roman" w:hAnsi="Times New Roman" w:cs="Times New Roman"/>
          <w:sz w:val="24"/>
          <w:szCs w:val="24"/>
        </w:rPr>
        <w:t xml:space="preserve"> в данной области</w:t>
      </w:r>
      <w:r w:rsidRPr="00EE6DF8">
        <w:rPr>
          <w:rFonts w:ascii="Times New Roman" w:hAnsi="Times New Roman" w:cs="Times New Roman"/>
          <w:sz w:val="24"/>
          <w:szCs w:val="24"/>
        </w:rPr>
        <w:t xml:space="preserve">.  </w:t>
      </w:r>
    </w:p>
    <w:p w:rsidR="00657ACF" w:rsidRDefault="00657ACF" w:rsidP="00D81D1C">
      <w:pPr>
        <w:spacing w:line="360" w:lineRule="auto"/>
        <w:jc w:val="both"/>
        <w:rPr>
          <w:rFonts w:ascii="Times New Roman" w:hAnsi="Times New Roman" w:cs="Times New Roman"/>
          <w:sz w:val="24"/>
          <w:szCs w:val="24"/>
        </w:rPr>
      </w:pPr>
      <w:r w:rsidRPr="009E3790">
        <w:rPr>
          <w:rFonts w:ascii="Times New Roman" w:hAnsi="Times New Roman" w:cs="Times New Roman"/>
          <w:b/>
          <w:sz w:val="24"/>
          <w:szCs w:val="24"/>
        </w:rPr>
        <w:t>Объектом исследования</w:t>
      </w:r>
      <w:r w:rsidR="00170003">
        <w:rPr>
          <w:rFonts w:ascii="Times New Roman" w:hAnsi="Times New Roman" w:cs="Times New Roman"/>
          <w:sz w:val="24"/>
          <w:szCs w:val="24"/>
        </w:rPr>
        <w:t xml:space="preserve"> выступаю</w:t>
      </w:r>
      <w:r>
        <w:rPr>
          <w:rFonts w:ascii="Times New Roman" w:hAnsi="Times New Roman" w:cs="Times New Roman"/>
          <w:sz w:val="24"/>
          <w:szCs w:val="24"/>
        </w:rPr>
        <w:t>т</w:t>
      </w:r>
      <w:r w:rsidR="00170003">
        <w:rPr>
          <w:rFonts w:ascii="Times New Roman" w:hAnsi="Times New Roman" w:cs="Times New Roman"/>
          <w:sz w:val="24"/>
          <w:szCs w:val="24"/>
        </w:rPr>
        <w:t xml:space="preserve"> Арктический регион в </w:t>
      </w:r>
      <w:r w:rsidR="00170003">
        <w:rPr>
          <w:rFonts w:ascii="Times New Roman" w:hAnsi="Times New Roman" w:cs="Times New Roman"/>
          <w:sz w:val="24"/>
          <w:szCs w:val="24"/>
          <w:lang w:val="en-US"/>
        </w:rPr>
        <w:t>XXI</w:t>
      </w:r>
      <w:r w:rsidR="00170003" w:rsidRPr="00170003">
        <w:rPr>
          <w:rFonts w:ascii="Times New Roman" w:hAnsi="Times New Roman" w:cs="Times New Roman"/>
          <w:sz w:val="24"/>
          <w:szCs w:val="24"/>
        </w:rPr>
        <w:t xml:space="preserve"> </w:t>
      </w:r>
      <w:r w:rsidR="00170003">
        <w:rPr>
          <w:rFonts w:ascii="Times New Roman" w:hAnsi="Times New Roman" w:cs="Times New Roman"/>
          <w:sz w:val="24"/>
          <w:szCs w:val="24"/>
        </w:rPr>
        <w:t>веке и</w:t>
      </w:r>
      <w:r>
        <w:rPr>
          <w:rFonts w:ascii="Times New Roman" w:hAnsi="Times New Roman" w:cs="Times New Roman"/>
          <w:sz w:val="24"/>
          <w:szCs w:val="24"/>
        </w:rPr>
        <w:t xml:space="preserve"> политика Р</w:t>
      </w:r>
      <w:r w:rsidR="00D81D1C">
        <w:rPr>
          <w:rFonts w:ascii="Times New Roman" w:hAnsi="Times New Roman" w:cs="Times New Roman"/>
          <w:sz w:val="24"/>
          <w:szCs w:val="24"/>
        </w:rPr>
        <w:t>Ф</w:t>
      </w:r>
      <w:r w:rsidR="00170003">
        <w:rPr>
          <w:rFonts w:ascii="Times New Roman" w:hAnsi="Times New Roman" w:cs="Times New Roman"/>
          <w:sz w:val="24"/>
          <w:szCs w:val="24"/>
        </w:rPr>
        <w:t xml:space="preserve"> и США в отношении данного региона.</w:t>
      </w:r>
    </w:p>
    <w:p w:rsidR="00657ACF" w:rsidRDefault="00657ACF" w:rsidP="00D81D1C">
      <w:pPr>
        <w:spacing w:line="360" w:lineRule="auto"/>
        <w:jc w:val="both"/>
        <w:rPr>
          <w:rFonts w:ascii="Times New Roman" w:hAnsi="Times New Roman" w:cs="Times New Roman"/>
          <w:sz w:val="24"/>
          <w:szCs w:val="24"/>
        </w:rPr>
      </w:pPr>
      <w:r w:rsidRPr="009E3790">
        <w:rPr>
          <w:rFonts w:ascii="Times New Roman" w:hAnsi="Times New Roman" w:cs="Times New Roman"/>
          <w:b/>
          <w:sz w:val="24"/>
          <w:szCs w:val="24"/>
        </w:rPr>
        <w:t>Предметом исследования</w:t>
      </w:r>
      <w:r w:rsidRPr="009E3790">
        <w:rPr>
          <w:rFonts w:ascii="Times New Roman" w:hAnsi="Times New Roman" w:cs="Times New Roman"/>
          <w:sz w:val="24"/>
          <w:szCs w:val="24"/>
        </w:rPr>
        <w:t xml:space="preserve"> являются сущность и отличительные черты </w:t>
      </w:r>
      <w:r>
        <w:rPr>
          <w:rFonts w:ascii="Times New Roman" w:hAnsi="Times New Roman" w:cs="Times New Roman"/>
          <w:sz w:val="24"/>
          <w:szCs w:val="24"/>
        </w:rPr>
        <w:t xml:space="preserve">актуальных арктических стратегий РФ и США, характерные особенности деятельности данных государств в Арктике в сферах политики, экономики, безопасности и экологии. </w:t>
      </w:r>
    </w:p>
    <w:p w:rsidR="00422105" w:rsidRDefault="00657ACF" w:rsidP="00D81D1C">
      <w:pPr>
        <w:spacing w:line="360" w:lineRule="auto"/>
        <w:jc w:val="both"/>
        <w:rPr>
          <w:rFonts w:ascii="Times New Roman" w:hAnsi="Times New Roman" w:cs="Times New Roman"/>
          <w:sz w:val="24"/>
          <w:szCs w:val="24"/>
        </w:rPr>
      </w:pPr>
      <w:r w:rsidRPr="0006743D">
        <w:rPr>
          <w:rFonts w:ascii="Times New Roman" w:hAnsi="Times New Roman" w:cs="Times New Roman"/>
          <w:b/>
          <w:sz w:val="24"/>
          <w:szCs w:val="24"/>
        </w:rPr>
        <w:t>Цель исследования</w:t>
      </w:r>
      <w:r>
        <w:rPr>
          <w:rFonts w:ascii="Times New Roman" w:hAnsi="Times New Roman" w:cs="Times New Roman"/>
          <w:sz w:val="24"/>
          <w:szCs w:val="24"/>
        </w:rPr>
        <w:t xml:space="preserve"> – на основе сравнительного анализа современной арктической политики РФ и США дать прогноз дальнейшего развития арктических стратегий данных государств в краткосрочной персп</w:t>
      </w:r>
      <w:r w:rsidR="00422105">
        <w:rPr>
          <w:rFonts w:ascii="Times New Roman" w:hAnsi="Times New Roman" w:cs="Times New Roman"/>
          <w:sz w:val="24"/>
          <w:szCs w:val="24"/>
        </w:rPr>
        <w:t xml:space="preserve">ективе. </w:t>
      </w:r>
    </w:p>
    <w:p w:rsidR="002279C3" w:rsidRDefault="002279C3" w:rsidP="00D81D1C">
      <w:pPr>
        <w:spacing w:line="360" w:lineRule="auto"/>
        <w:jc w:val="both"/>
        <w:rPr>
          <w:rFonts w:ascii="Times New Roman" w:hAnsi="Times New Roman" w:cs="Times New Roman"/>
          <w:b/>
          <w:sz w:val="24"/>
          <w:szCs w:val="24"/>
        </w:rPr>
      </w:pPr>
    </w:p>
    <w:p w:rsidR="003D591A" w:rsidRPr="003D591A" w:rsidRDefault="003D591A" w:rsidP="00D81D1C">
      <w:pPr>
        <w:spacing w:line="360" w:lineRule="auto"/>
        <w:jc w:val="both"/>
        <w:rPr>
          <w:rFonts w:ascii="Times New Roman" w:hAnsi="Times New Roman" w:cs="Times New Roman"/>
          <w:b/>
          <w:sz w:val="24"/>
          <w:szCs w:val="24"/>
        </w:rPr>
      </w:pPr>
    </w:p>
    <w:p w:rsidR="00657ACF" w:rsidRDefault="00657ACF" w:rsidP="00D81D1C">
      <w:pPr>
        <w:spacing w:line="360" w:lineRule="auto"/>
        <w:jc w:val="both"/>
        <w:rPr>
          <w:rFonts w:ascii="Times New Roman" w:hAnsi="Times New Roman" w:cs="Times New Roman"/>
          <w:b/>
          <w:sz w:val="24"/>
          <w:szCs w:val="24"/>
        </w:rPr>
      </w:pPr>
      <w:r w:rsidRPr="0006743D">
        <w:rPr>
          <w:rFonts w:ascii="Times New Roman" w:hAnsi="Times New Roman" w:cs="Times New Roman"/>
          <w:b/>
          <w:sz w:val="24"/>
          <w:szCs w:val="24"/>
        </w:rPr>
        <w:lastRenderedPageBreak/>
        <w:t xml:space="preserve">Задачи: </w:t>
      </w:r>
    </w:p>
    <w:p w:rsidR="00657ACF" w:rsidRDefault="00170003" w:rsidP="00D81D1C">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характерные особенности и </w:t>
      </w:r>
      <w:r w:rsidR="009817D4">
        <w:rPr>
          <w:rFonts w:ascii="Times New Roman" w:hAnsi="Times New Roman" w:cs="Times New Roman"/>
          <w:sz w:val="24"/>
          <w:szCs w:val="24"/>
        </w:rPr>
        <w:t xml:space="preserve">выявить </w:t>
      </w:r>
      <w:r>
        <w:rPr>
          <w:rFonts w:ascii="Times New Roman" w:hAnsi="Times New Roman" w:cs="Times New Roman"/>
          <w:sz w:val="24"/>
          <w:szCs w:val="24"/>
        </w:rPr>
        <w:t>ключевые</w:t>
      </w:r>
      <w:r w:rsidR="00657ACF">
        <w:rPr>
          <w:rFonts w:ascii="Times New Roman" w:hAnsi="Times New Roman" w:cs="Times New Roman"/>
          <w:sz w:val="24"/>
          <w:szCs w:val="24"/>
        </w:rPr>
        <w:t xml:space="preserve"> проблем</w:t>
      </w:r>
      <w:r>
        <w:rPr>
          <w:rFonts w:ascii="Times New Roman" w:hAnsi="Times New Roman" w:cs="Times New Roman"/>
          <w:sz w:val="24"/>
          <w:szCs w:val="24"/>
        </w:rPr>
        <w:t>ы</w:t>
      </w:r>
      <w:r w:rsidR="009817D4">
        <w:rPr>
          <w:rFonts w:ascii="Times New Roman" w:hAnsi="Times New Roman" w:cs="Times New Roman"/>
          <w:sz w:val="24"/>
          <w:szCs w:val="24"/>
        </w:rPr>
        <w:t xml:space="preserve"> развития</w:t>
      </w:r>
      <w:r w:rsidR="00657ACF">
        <w:rPr>
          <w:rFonts w:ascii="Times New Roman" w:hAnsi="Times New Roman" w:cs="Times New Roman"/>
          <w:sz w:val="24"/>
          <w:szCs w:val="24"/>
        </w:rPr>
        <w:t xml:space="preserve"> </w:t>
      </w:r>
      <w:r>
        <w:rPr>
          <w:rFonts w:ascii="Times New Roman" w:hAnsi="Times New Roman" w:cs="Times New Roman"/>
          <w:sz w:val="24"/>
          <w:szCs w:val="24"/>
        </w:rPr>
        <w:t>современной Арктики</w:t>
      </w:r>
      <w:r w:rsidR="00657ACF">
        <w:rPr>
          <w:rFonts w:ascii="Times New Roman" w:hAnsi="Times New Roman" w:cs="Times New Roman"/>
          <w:sz w:val="24"/>
          <w:szCs w:val="24"/>
        </w:rPr>
        <w:t>.</w:t>
      </w:r>
    </w:p>
    <w:p w:rsidR="00170003" w:rsidRDefault="00657ACF" w:rsidP="00D81D1C">
      <w:pPr>
        <w:pStyle w:val="a3"/>
        <w:numPr>
          <w:ilvl w:val="0"/>
          <w:numId w:val="23"/>
        </w:numPr>
        <w:spacing w:line="360" w:lineRule="auto"/>
        <w:jc w:val="both"/>
        <w:rPr>
          <w:rFonts w:ascii="Times New Roman" w:hAnsi="Times New Roman" w:cs="Times New Roman"/>
          <w:sz w:val="24"/>
          <w:szCs w:val="24"/>
        </w:rPr>
      </w:pPr>
      <w:r w:rsidRPr="00170003">
        <w:rPr>
          <w:rFonts w:ascii="Times New Roman" w:hAnsi="Times New Roman" w:cs="Times New Roman"/>
          <w:sz w:val="24"/>
          <w:szCs w:val="24"/>
        </w:rPr>
        <w:t>Осуществить анализ современной арктической политики РФ</w:t>
      </w:r>
      <w:r w:rsidR="00170003">
        <w:rPr>
          <w:rFonts w:ascii="Times New Roman" w:hAnsi="Times New Roman" w:cs="Times New Roman"/>
          <w:sz w:val="24"/>
          <w:szCs w:val="24"/>
        </w:rPr>
        <w:t>.</w:t>
      </w:r>
    </w:p>
    <w:p w:rsidR="00170003" w:rsidRDefault="00170003" w:rsidP="00D81D1C">
      <w:pPr>
        <w:pStyle w:val="a3"/>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политику США в Арктике на современном этапе.</w:t>
      </w:r>
      <w:r w:rsidR="00657ACF" w:rsidRPr="00170003">
        <w:rPr>
          <w:rFonts w:ascii="Times New Roman" w:hAnsi="Times New Roman" w:cs="Times New Roman"/>
          <w:sz w:val="24"/>
          <w:szCs w:val="24"/>
        </w:rPr>
        <w:t xml:space="preserve"> </w:t>
      </w:r>
    </w:p>
    <w:p w:rsidR="00657ACF" w:rsidRPr="00170003" w:rsidRDefault="00657ACF" w:rsidP="00D81D1C">
      <w:pPr>
        <w:pStyle w:val="a3"/>
        <w:numPr>
          <w:ilvl w:val="0"/>
          <w:numId w:val="23"/>
        </w:numPr>
        <w:spacing w:line="360" w:lineRule="auto"/>
        <w:jc w:val="both"/>
        <w:rPr>
          <w:rFonts w:ascii="Times New Roman" w:hAnsi="Times New Roman" w:cs="Times New Roman"/>
          <w:sz w:val="24"/>
          <w:szCs w:val="24"/>
        </w:rPr>
      </w:pPr>
      <w:r w:rsidRPr="00170003">
        <w:rPr>
          <w:rFonts w:ascii="Times New Roman" w:hAnsi="Times New Roman" w:cs="Times New Roman"/>
          <w:sz w:val="24"/>
          <w:szCs w:val="24"/>
        </w:rPr>
        <w:t>Провести сравнительный анализ арктической политики РФ и США на современном этапе.</w:t>
      </w:r>
    </w:p>
    <w:p w:rsidR="00657ACF" w:rsidRPr="00E574E9" w:rsidRDefault="00657ACF" w:rsidP="00D81D1C">
      <w:pPr>
        <w:pStyle w:val="a3"/>
        <w:numPr>
          <w:ilvl w:val="0"/>
          <w:numId w:val="23"/>
        </w:numPr>
        <w:spacing w:line="360" w:lineRule="auto"/>
        <w:jc w:val="both"/>
        <w:rPr>
          <w:rFonts w:ascii="Times New Roman" w:hAnsi="Times New Roman" w:cs="Times New Roman"/>
          <w:b/>
          <w:sz w:val="24"/>
          <w:szCs w:val="24"/>
        </w:rPr>
      </w:pPr>
      <w:r w:rsidRPr="00EE6DF8">
        <w:rPr>
          <w:rFonts w:ascii="Times New Roman" w:hAnsi="Times New Roman" w:cs="Times New Roman"/>
          <w:sz w:val="24"/>
          <w:szCs w:val="24"/>
        </w:rPr>
        <w:t>На осн</w:t>
      </w:r>
      <w:r w:rsidR="00170003">
        <w:rPr>
          <w:rFonts w:ascii="Times New Roman" w:hAnsi="Times New Roman" w:cs="Times New Roman"/>
          <w:sz w:val="24"/>
          <w:szCs w:val="24"/>
        </w:rPr>
        <w:t>ове полученных данных, дать</w:t>
      </w:r>
      <w:r w:rsidRPr="00EE6DF8">
        <w:rPr>
          <w:rFonts w:ascii="Times New Roman" w:hAnsi="Times New Roman" w:cs="Times New Roman"/>
          <w:sz w:val="24"/>
          <w:szCs w:val="24"/>
        </w:rPr>
        <w:t xml:space="preserve"> прогноз развития арктических стратегий РФ и США, сформировать выводы и рекомендации.</w:t>
      </w:r>
    </w:p>
    <w:p w:rsidR="00657ACF" w:rsidRDefault="00657ACF" w:rsidP="00D81D1C">
      <w:pPr>
        <w:spacing w:line="360" w:lineRule="auto"/>
        <w:jc w:val="both"/>
        <w:rPr>
          <w:rFonts w:ascii="Times New Roman" w:hAnsi="Times New Roman" w:cs="Times New Roman"/>
          <w:b/>
          <w:sz w:val="24"/>
          <w:szCs w:val="24"/>
        </w:rPr>
      </w:pPr>
      <w:r>
        <w:rPr>
          <w:rFonts w:ascii="Times New Roman" w:hAnsi="Times New Roman" w:cs="Times New Roman"/>
          <w:b/>
          <w:sz w:val="24"/>
          <w:szCs w:val="24"/>
        </w:rPr>
        <w:t>Хронологические рамки исследования.</w:t>
      </w:r>
    </w:p>
    <w:p w:rsidR="00657ACF" w:rsidRPr="001E0118" w:rsidRDefault="00657AC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Автор анализирует арктическую политику Российской Федерации в период </w:t>
      </w:r>
      <w:r w:rsidRPr="002279C3">
        <w:rPr>
          <w:rFonts w:ascii="Times New Roman" w:hAnsi="Times New Roman" w:cs="Times New Roman"/>
          <w:i/>
          <w:sz w:val="24"/>
          <w:szCs w:val="24"/>
        </w:rPr>
        <w:t>с 18 сентября 2008 года</w:t>
      </w:r>
      <w:r>
        <w:rPr>
          <w:rFonts w:ascii="Times New Roman" w:hAnsi="Times New Roman" w:cs="Times New Roman"/>
          <w:sz w:val="24"/>
          <w:szCs w:val="24"/>
        </w:rPr>
        <w:t xml:space="preserve"> (дата принятия «Основ</w:t>
      </w:r>
      <w:r w:rsidRPr="001117E0">
        <w:rPr>
          <w:rFonts w:ascii="Times New Roman" w:hAnsi="Times New Roman" w:cs="Times New Roman"/>
          <w:sz w:val="24"/>
          <w:szCs w:val="24"/>
        </w:rPr>
        <w:t xml:space="preserve"> государственной политики Российской Федерации в Арктике на период до 2020 года и дальнейшую перспективу</w:t>
      </w:r>
      <w:r>
        <w:rPr>
          <w:rFonts w:ascii="Times New Roman" w:hAnsi="Times New Roman" w:cs="Times New Roman"/>
          <w:sz w:val="24"/>
          <w:szCs w:val="24"/>
        </w:rPr>
        <w:t xml:space="preserve">», ключевого концептуального документа, определившего новый этап развития политики РФ в Арктике) </w:t>
      </w:r>
      <w:r w:rsidRPr="002279C3">
        <w:rPr>
          <w:rFonts w:ascii="Times New Roman" w:hAnsi="Times New Roman" w:cs="Times New Roman"/>
          <w:i/>
          <w:sz w:val="24"/>
          <w:szCs w:val="24"/>
        </w:rPr>
        <w:t>по апрель 2018 года</w:t>
      </w:r>
      <w:r>
        <w:rPr>
          <w:rFonts w:ascii="Times New Roman" w:hAnsi="Times New Roman" w:cs="Times New Roman"/>
          <w:sz w:val="24"/>
          <w:szCs w:val="24"/>
        </w:rPr>
        <w:t xml:space="preserve">. Арктическая политика США анализируется в период </w:t>
      </w:r>
      <w:r w:rsidRPr="002279C3">
        <w:rPr>
          <w:rFonts w:ascii="Times New Roman" w:hAnsi="Times New Roman" w:cs="Times New Roman"/>
          <w:sz w:val="24"/>
          <w:szCs w:val="24"/>
        </w:rPr>
        <w:t>с 12 января 2009 года</w:t>
      </w:r>
      <w:r>
        <w:rPr>
          <w:rFonts w:ascii="Times New Roman" w:hAnsi="Times New Roman" w:cs="Times New Roman"/>
          <w:sz w:val="24"/>
          <w:szCs w:val="24"/>
        </w:rPr>
        <w:t xml:space="preserve"> (дата принятия Директивы по арктической политике) </w:t>
      </w:r>
      <w:r w:rsidRPr="002279C3">
        <w:rPr>
          <w:rFonts w:ascii="Times New Roman" w:hAnsi="Times New Roman" w:cs="Times New Roman"/>
          <w:i/>
          <w:sz w:val="24"/>
          <w:szCs w:val="24"/>
        </w:rPr>
        <w:t>по апрель 2018 года</w:t>
      </w:r>
      <w:r>
        <w:rPr>
          <w:rFonts w:ascii="Times New Roman" w:hAnsi="Times New Roman" w:cs="Times New Roman"/>
          <w:sz w:val="24"/>
          <w:szCs w:val="24"/>
        </w:rPr>
        <w:t xml:space="preserve">. Однако, параграфы №1 глав №2 и №3 дают краткий обзор основных этапов развития арктической политики России и США с </w:t>
      </w:r>
      <w:r>
        <w:rPr>
          <w:rFonts w:ascii="Times New Roman" w:hAnsi="Times New Roman" w:cs="Times New Roman"/>
          <w:sz w:val="24"/>
          <w:szCs w:val="24"/>
          <w:lang w:val="en-US"/>
        </w:rPr>
        <w:t>XVI</w:t>
      </w:r>
      <w:r w:rsidRPr="001E0118">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XIX</w:t>
      </w:r>
      <w:r w:rsidRPr="001E0118">
        <w:rPr>
          <w:rFonts w:ascii="Times New Roman" w:hAnsi="Times New Roman" w:cs="Times New Roman"/>
          <w:sz w:val="24"/>
          <w:szCs w:val="24"/>
        </w:rPr>
        <w:t xml:space="preserve"> </w:t>
      </w:r>
      <w:r>
        <w:rPr>
          <w:rFonts w:ascii="Times New Roman" w:hAnsi="Times New Roman" w:cs="Times New Roman"/>
          <w:sz w:val="24"/>
          <w:szCs w:val="24"/>
        </w:rPr>
        <w:t>веков соответственно.</w:t>
      </w:r>
    </w:p>
    <w:p w:rsidR="00657ACF" w:rsidRPr="00EE6DF8" w:rsidRDefault="00657ACF" w:rsidP="00D81D1C">
      <w:pPr>
        <w:spacing w:line="360" w:lineRule="auto"/>
        <w:jc w:val="both"/>
        <w:rPr>
          <w:rFonts w:ascii="Times New Roman" w:hAnsi="Times New Roman" w:cs="Times New Roman"/>
          <w:b/>
          <w:sz w:val="24"/>
          <w:szCs w:val="24"/>
        </w:rPr>
      </w:pPr>
      <w:r w:rsidRPr="00180224">
        <w:rPr>
          <w:rFonts w:ascii="Times New Roman" w:hAnsi="Times New Roman" w:cs="Times New Roman"/>
          <w:b/>
          <w:sz w:val="24"/>
          <w:szCs w:val="24"/>
        </w:rPr>
        <w:t xml:space="preserve">Характеристика </w:t>
      </w:r>
      <w:proofErr w:type="spellStart"/>
      <w:r w:rsidRPr="00180224">
        <w:rPr>
          <w:rFonts w:ascii="Times New Roman" w:hAnsi="Times New Roman" w:cs="Times New Roman"/>
          <w:b/>
          <w:sz w:val="24"/>
          <w:szCs w:val="24"/>
        </w:rPr>
        <w:t>и</w:t>
      </w:r>
      <w:r>
        <w:rPr>
          <w:rFonts w:ascii="Times New Roman" w:hAnsi="Times New Roman" w:cs="Times New Roman"/>
          <w:b/>
          <w:sz w:val="24"/>
          <w:szCs w:val="24"/>
        </w:rPr>
        <w:t>сточниковой</w:t>
      </w:r>
      <w:proofErr w:type="spellEnd"/>
      <w:r>
        <w:rPr>
          <w:rFonts w:ascii="Times New Roman" w:hAnsi="Times New Roman" w:cs="Times New Roman"/>
          <w:b/>
          <w:sz w:val="24"/>
          <w:szCs w:val="24"/>
        </w:rPr>
        <w:t xml:space="preserve"> базы. </w:t>
      </w:r>
    </w:p>
    <w:p w:rsidR="00657ACF" w:rsidRPr="00180224" w:rsidRDefault="00657ACF" w:rsidP="00D81D1C">
      <w:pPr>
        <w:spacing w:line="360" w:lineRule="auto"/>
        <w:jc w:val="both"/>
        <w:rPr>
          <w:rFonts w:ascii="Times New Roman" w:hAnsi="Times New Roman" w:cs="Times New Roman"/>
          <w:sz w:val="24"/>
          <w:szCs w:val="24"/>
        </w:rPr>
      </w:pPr>
      <w:r w:rsidRPr="00180224">
        <w:rPr>
          <w:rFonts w:ascii="Times New Roman" w:hAnsi="Times New Roman" w:cs="Times New Roman"/>
          <w:sz w:val="24"/>
          <w:szCs w:val="24"/>
        </w:rPr>
        <w:t xml:space="preserve">Междисциплинарный характер данной работы предполагает использование источников и литературы, относящихся к самым разным областям знания. Источники предлагается разделить на несколько основных групп. </w:t>
      </w:r>
    </w:p>
    <w:p w:rsidR="00657ACF" w:rsidRPr="00180224" w:rsidRDefault="00657ACF" w:rsidP="00D81D1C">
      <w:pPr>
        <w:spacing w:line="360" w:lineRule="auto"/>
        <w:jc w:val="both"/>
        <w:rPr>
          <w:rFonts w:ascii="Times New Roman" w:hAnsi="Times New Roman" w:cs="Times New Roman"/>
          <w:sz w:val="24"/>
          <w:szCs w:val="24"/>
        </w:rPr>
      </w:pPr>
      <w:r w:rsidRPr="00180224">
        <w:rPr>
          <w:rFonts w:ascii="Times New Roman" w:hAnsi="Times New Roman" w:cs="Times New Roman"/>
          <w:sz w:val="24"/>
          <w:szCs w:val="24"/>
        </w:rPr>
        <w:t xml:space="preserve">Первая группа источников – это международные конвенции, договоры и соглашения, объектом которых выступает арктический регион. Среди таких документов можно выделить, например, Конвенцию ООН по морскому праву 1982 года. Роль данного документа невозможно недооценить, ведь именно Конвенция ООН по морскому праву 1982 года определяет границы территориальной юрисдикции государств в море. В частности, и в Арктике. Отсутствие окончательно урегулированных границ в Арктике обуславливает важность изучения в рамках данного исследования таких источников, как решения Международного органа по морскому дну, а также Комиссии по границам </w:t>
      </w:r>
      <w:r w:rsidRPr="00180224">
        <w:rPr>
          <w:rFonts w:ascii="Times New Roman" w:hAnsi="Times New Roman" w:cs="Times New Roman"/>
          <w:sz w:val="24"/>
          <w:szCs w:val="24"/>
        </w:rPr>
        <w:lastRenderedPageBreak/>
        <w:t xml:space="preserve">континентального шельфа. Так, в данный момент, Комиссия по границам рассматривает российскую заявку на расширение континентального шельфа в Северном Ледовитом океане, поданную в феврале 2016 года. Учитывая тот факт, что речь идет о площади расширенного континентального шельфа в Северном Ледовитом океане, которая составляет 1,2 </w:t>
      </w:r>
      <w:proofErr w:type="spellStart"/>
      <w:r w:rsidRPr="00180224">
        <w:rPr>
          <w:rFonts w:ascii="Times New Roman" w:hAnsi="Times New Roman" w:cs="Times New Roman"/>
          <w:sz w:val="24"/>
          <w:szCs w:val="24"/>
        </w:rPr>
        <w:t>млн.кв</w:t>
      </w:r>
      <w:proofErr w:type="spellEnd"/>
      <w:r w:rsidRPr="00180224">
        <w:rPr>
          <w:rFonts w:ascii="Times New Roman" w:hAnsi="Times New Roman" w:cs="Times New Roman"/>
          <w:sz w:val="24"/>
          <w:szCs w:val="24"/>
        </w:rPr>
        <w:t xml:space="preserve">. километров, принятое Комиссией решение может значительно повлиять на политику РФ в регионе. </w:t>
      </w:r>
    </w:p>
    <w:p w:rsidR="00657ACF" w:rsidRPr="00180224" w:rsidRDefault="00657ACF" w:rsidP="00D81D1C">
      <w:pPr>
        <w:spacing w:line="360" w:lineRule="auto"/>
        <w:jc w:val="both"/>
        <w:rPr>
          <w:rFonts w:ascii="Times New Roman" w:hAnsi="Times New Roman" w:cs="Times New Roman"/>
          <w:sz w:val="24"/>
          <w:szCs w:val="24"/>
        </w:rPr>
      </w:pPr>
      <w:r w:rsidRPr="00180224">
        <w:rPr>
          <w:rFonts w:ascii="Times New Roman" w:hAnsi="Times New Roman" w:cs="Times New Roman"/>
          <w:sz w:val="24"/>
          <w:szCs w:val="24"/>
        </w:rPr>
        <w:t xml:space="preserve">Также, в силу своего влияния на политику арктических государств, важными для изучения представляются документы Арктического совета, межправительственной организации, главными задачами которой являются решение проблем окружающей среды в арктическом регионе и всесторонняя поддержка коренных народов; решения конференций парламентариев Арктического региона и встреч «Арктической пятерки», а также ежегодной конференции по проблемам судоходства в Арктике. </w:t>
      </w:r>
    </w:p>
    <w:p w:rsidR="00657ACF" w:rsidRPr="00180224" w:rsidRDefault="00657ACF" w:rsidP="00D81D1C">
      <w:pPr>
        <w:spacing w:line="360" w:lineRule="auto"/>
        <w:jc w:val="both"/>
        <w:rPr>
          <w:rFonts w:ascii="Times New Roman" w:hAnsi="Times New Roman" w:cs="Times New Roman"/>
          <w:sz w:val="24"/>
          <w:szCs w:val="24"/>
        </w:rPr>
      </w:pPr>
      <w:r w:rsidRPr="00180224">
        <w:rPr>
          <w:rFonts w:ascii="Times New Roman" w:hAnsi="Times New Roman" w:cs="Times New Roman"/>
          <w:sz w:val="24"/>
          <w:szCs w:val="24"/>
        </w:rPr>
        <w:t xml:space="preserve">Базовые принципы деятельности государств в Арктике также определяются в </w:t>
      </w:r>
      <w:proofErr w:type="spellStart"/>
      <w:r w:rsidRPr="00180224">
        <w:rPr>
          <w:rFonts w:ascii="Times New Roman" w:hAnsi="Times New Roman" w:cs="Times New Roman"/>
          <w:sz w:val="24"/>
          <w:szCs w:val="24"/>
        </w:rPr>
        <w:t>Нуукской</w:t>
      </w:r>
      <w:proofErr w:type="spellEnd"/>
      <w:r w:rsidRPr="00180224">
        <w:rPr>
          <w:rFonts w:ascii="Times New Roman" w:hAnsi="Times New Roman" w:cs="Times New Roman"/>
          <w:sz w:val="24"/>
          <w:szCs w:val="24"/>
        </w:rPr>
        <w:t xml:space="preserve"> декларации об окружающей среде и развитии в Арктике 1993 года, программе по сотрудничеству в военной области и по вопросам охраны окружающей среды в Арктике 1996 года, </w:t>
      </w:r>
      <w:proofErr w:type="spellStart"/>
      <w:r w:rsidRPr="00180224">
        <w:rPr>
          <w:rFonts w:ascii="Times New Roman" w:hAnsi="Times New Roman" w:cs="Times New Roman"/>
          <w:sz w:val="24"/>
          <w:szCs w:val="24"/>
        </w:rPr>
        <w:t>Илулиссатской</w:t>
      </w:r>
      <w:proofErr w:type="spellEnd"/>
      <w:r w:rsidRPr="00180224">
        <w:rPr>
          <w:rFonts w:ascii="Times New Roman" w:hAnsi="Times New Roman" w:cs="Times New Roman"/>
          <w:sz w:val="24"/>
          <w:szCs w:val="24"/>
        </w:rPr>
        <w:t xml:space="preserve"> декларации о готовности сотрудничать в Арктике на основе международного права, принятой в 2008 году. </w:t>
      </w:r>
    </w:p>
    <w:p w:rsidR="00657ACF" w:rsidRPr="00180224" w:rsidRDefault="00657ACF" w:rsidP="00D81D1C">
      <w:pPr>
        <w:spacing w:line="360" w:lineRule="auto"/>
        <w:jc w:val="both"/>
        <w:rPr>
          <w:rFonts w:ascii="Times New Roman" w:hAnsi="Times New Roman" w:cs="Times New Roman"/>
          <w:sz w:val="24"/>
          <w:szCs w:val="24"/>
        </w:rPr>
      </w:pPr>
      <w:r w:rsidRPr="00180224">
        <w:rPr>
          <w:rFonts w:ascii="Times New Roman" w:hAnsi="Times New Roman" w:cs="Times New Roman"/>
          <w:sz w:val="24"/>
          <w:szCs w:val="24"/>
        </w:rPr>
        <w:t>Следующая группа источников – внутренние правовые нормы, программы, стратегии и доктрины, предметом которых является Арктика. Важнейшим в данной группе является документ под названием «Основы государственной политики России в Арктике на период до 2020 года и дальнейшую перспективу» от 18 сентября 2008 года. Он, в частности, определяет национальные интересы России в Арктике</w:t>
      </w:r>
      <w:r>
        <w:rPr>
          <w:rFonts w:ascii="Times New Roman" w:hAnsi="Times New Roman" w:cs="Times New Roman"/>
          <w:sz w:val="24"/>
          <w:szCs w:val="24"/>
        </w:rPr>
        <w:t xml:space="preserve">. </w:t>
      </w:r>
      <w:r w:rsidRPr="00180224">
        <w:rPr>
          <w:rFonts w:ascii="Times New Roman" w:hAnsi="Times New Roman" w:cs="Times New Roman"/>
          <w:sz w:val="24"/>
          <w:szCs w:val="24"/>
        </w:rPr>
        <w:t xml:space="preserve">В данном документе определяются главные цели, основные задачи, стратегические приоритеты и механизмы реализации государственной политики Российской Федерации в Арктике, а также система мер стратегического планирования социально-экономического развития Арктической зоны Российской Федерации и обеспечения национальной безопасности России. Помимо этого, в документе имеется положение об определении границ юрисдикции РФ в Арктике. В развитие данного документа были созданы «Стратегия развития Арктической зоны Российской Федерации и обеспечения национальной безопасности на период до 2020 года» и постановление об утверждении государственной программы «Социально-экономическое развитие Арктической зоны Российской Федерации на период до 2020 года», критически важные для анализа текущей и будущей политики РФ в арктическом </w:t>
      </w:r>
      <w:r w:rsidRPr="00180224">
        <w:rPr>
          <w:rFonts w:ascii="Times New Roman" w:hAnsi="Times New Roman" w:cs="Times New Roman"/>
          <w:sz w:val="24"/>
          <w:szCs w:val="24"/>
        </w:rPr>
        <w:lastRenderedPageBreak/>
        <w:t xml:space="preserve">регионе. </w:t>
      </w:r>
      <w:r>
        <w:rPr>
          <w:rFonts w:ascii="Times New Roman" w:hAnsi="Times New Roman" w:cs="Times New Roman"/>
          <w:sz w:val="24"/>
          <w:szCs w:val="24"/>
        </w:rPr>
        <w:t xml:space="preserve">Не менее важное значение в данной группе источников имеет документ под названием </w:t>
      </w:r>
      <w:r w:rsidRPr="00180224">
        <w:rPr>
          <w:rFonts w:ascii="Times New Roman" w:hAnsi="Times New Roman" w:cs="Times New Roman"/>
          <w:sz w:val="24"/>
          <w:szCs w:val="24"/>
        </w:rPr>
        <w:t>Национальная стратегия США для Арктического региона</w:t>
      </w:r>
      <w:r>
        <w:rPr>
          <w:rFonts w:ascii="Times New Roman" w:hAnsi="Times New Roman" w:cs="Times New Roman"/>
          <w:sz w:val="24"/>
          <w:szCs w:val="24"/>
        </w:rPr>
        <w:t xml:space="preserve">. </w:t>
      </w:r>
      <w:r w:rsidRPr="00180224">
        <w:rPr>
          <w:rFonts w:ascii="Times New Roman" w:hAnsi="Times New Roman" w:cs="Times New Roman"/>
          <w:sz w:val="24"/>
          <w:szCs w:val="24"/>
        </w:rPr>
        <w:t>Национальная стратегия формулирует стратегические приоритеты правительства Соединенных Штатов для арктической области.</w:t>
      </w:r>
      <w:r>
        <w:rPr>
          <w:rFonts w:ascii="Times New Roman" w:hAnsi="Times New Roman" w:cs="Times New Roman"/>
          <w:sz w:val="24"/>
          <w:szCs w:val="24"/>
        </w:rPr>
        <w:t xml:space="preserve"> </w:t>
      </w:r>
      <w:r w:rsidR="002279C3">
        <w:rPr>
          <w:rFonts w:ascii="Times New Roman" w:hAnsi="Times New Roman" w:cs="Times New Roman"/>
          <w:sz w:val="24"/>
          <w:szCs w:val="24"/>
        </w:rPr>
        <w:t xml:space="preserve">Кроме того, неотъемлемой частью концептуальной основы американской арктической политики являются такие документы как План имплементации </w:t>
      </w:r>
      <w:r w:rsidR="002279C3" w:rsidRPr="002279C3">
        <w:rPr>
          <w:rFonts w:ascii="Times New Roman" w:hAnsi="Times New Roman" w:cs="Times New Roman"/>
          <w:sz w:val="24"/>
          <w:szCs w:val="24"/>
        </w:rPr>
        <w:t>Национальн</w:t>
      </w:r>
      <w:r w:rsidR="002279C3">
        <w:rPr>
          <w:rFonts w:ascii="Times New Roman" w:hAnsi="Times New Roman" w:cs="Times New Roman"/>
          <w:sz w:val="24"/>
          <w:szCs w:val="24"/>
        </w:rPr>
        <w:t>ой стратегии</w:t>
      </w:r>
      <w:r w:rsidR="002279C3" w:rsidRPr="002279C3">
        <w:rPr>
          <w:rFonts w:ascii="Times New Roman" w:hAnsi="Times New Roman" w:cs="Times New Roman"/>
          <w:sz w:val="24"/>
          <w:szCs w:val="24"/>
        </w:rPr>
        <w:t xml:space="preserve"> США для Арктического региона</w:t>
      </w:r>
      <w:r w:rsidR="002279C3">
        <w:rPr>
          <w:rFonts w:ascii="Times New Roman" w:hAnsi="Times New Roman" w:cs="Times New Roman"/>
          <w:sz w:val="24"/>
          <w:szCs w:val="24"/>
        </w:rPr>
        <w:t>, «Арктическая дорожная карта» ВМС США и Арктическая стратегия министерства обороны США.</w:t>
      </w:r>
    </w:p>
    <w:p w:rsidR="00657ACF" w:rsidRPr="00413E5B" w:rsidRDefault="00657ACF" w:rsidP="00D81D1C">
      <w:pPr>
        <w:spacing w:line="360" w:lineRule="auto"/>
        <w:jc w:val="both"/>
        <w:rPr>
          <w:rFonts w:ascii="Times New Roman" w:hAnsi="Times New Roman" w:cs="Times New Roman"/>
          <w:sz w:val="24"/>
          <w:szCs w:val="24"/>
        </w:rPr>
      </w:pPr>
      <w:r w:rsidRPr="00180224">
        <w:rPr>
          <w:rFonts w:ascii="Times New Roman" w:hAnsi="Times New Roman" w:cs="Times New Roman"/>
          <w:sz w:val="24"/>
          <w:szCs w:val="24"/>
        </w:rPr>
        <w:t xml:space="preserve">Важными объектами анализа для достижения цели данной работы являются </w:t>
      </w:r>
      <w:r w:rsidR="00170003">
        <w:rPr>
          <w:rFonts w:ascii="Times New Roman" w:hAnsi="Times New Roman" w:cs="Times New Roman"/>
          <w:sz w:val="24"/>
          <w:szCs w:val="24"/>
        </w:rPr>
        <w:t xml:space="preserve">официальные речи и выступления </w:t>
      </w:r>
      <w:r w:rsidRPr="00180224">
        <w:rPr>
          <w:rFonts w:ascii="Times New Roman" w:hAnsi="Times New Roman" w:cs="Times New Roman"/>
          <w:sz w:val="24"/>
          <w:szCs w:val="24"/>
        </w:rPr>
        <w:t>российских</w:t>
      </w:r>
      <w:r w:rsidR="00170003">
        <w:rPr>
          <w:rFonts w:ascii="Times New Roman" w:hAnsi="Times New Roman" w:cs="Times New Roman"/>
          <w:sz w:val="24"/>
          <w:szCs w:val="24"/>
        </w:rPr>
        <w:t xml:space="preserve"> и американских</w:t>
      </w:r>
      <w:r w:rsidRPr="00180224">
        <w:rPr>
          <w:rFonts w:ascii="Times New Roman" w:hAnsi="Times New Roman" w:cs="Times New Roman"/>
          <w:sz w:val="24"/>
          <w:szCs w:val="24"/>
        </w:rPr>
        <w:t xml:space="preserve"> политических деятелей и экспертов, чье видение будущего арктической политики может прямо или ко</w:t>
      </w:r>
      <w:r w:rsidR="00170003">
        <w:rPr>
          <w:rFonts w:ascii="Times New Roman" w:hAnsi="Times New Roman" w:cs="Times New Roman"/>
          <w:sz w:val="24"/>
          <w:szCs w:val="24"/>
        </w:rPr>
        <w:t>свенно влиять на ее практическую</w:t>
      </w:r>
      <w:r w:rsidRPr="00180224">
        <w:rPr>
          <w:rFonts w:ascii="Times New Roman" w:hAnsi="Times New Roman" w:cs="Times New Roman"/>
          <w:sz w:val="24"/>
          <w:szCs w:val="24"/>
        </w:rPr>
        <w:t xml:space="preserve"> </w:t>
      </w:r>
      <w:r w:rsidR="00170003">
        <w:rPr>
          <w:rFonts w:ascii="Times New Roman" w:hAnsi="Times New Roman" w:cs="Times New Roman"/>
          <w:sz w:val="24"/>
          <w:szCs w:val="24"/>
        </w:rPr>
        <w:t>реализацию</w:t>
      </w:r>
      <w:r w:rsidRPr="00180224">
        <w:rPr>
          <w:rFonts w:ascii="Times New Roman" w:hAnsi="Times New Roman" w:cs="Times New Roman"/>
          <w:sz w:val="24"/>
          <w:szCs w:val="24"/>
        </w:rPr>
        <w:t>. К их чи</w:t>
      </w:r>
      <w:r>
        <w:rPr>
          <w:rFonts w:ascii="Times New Roman" w:hAnsi="Times New Roman" w:cs="Times New Roman"/>
          <w:sz w:val="24"/>
          <w:szCs w:val="24"/>
        </w:rPr>
        <w:t>слу можно отнести президента РФ</w:t>
      </w:r>
      <w:r w:rsidRPr="00180224">
        <w:rPr>
          <w:rFonts w:ascii="Times New Roman" w:hAnsi="Times New Roman" w:cs="Times New Roman"/>
          <w:sz w:val="24"/>
          <w:szCs w:val="24"/>
        </w:rPr>
        <w:t xml:space="preserve"> В. В. Путина,</w:t>
      </w:r>
      <w:r>
        <w:rPr>
          <w:rFonts w:ascii="Times New Roman" w:hAnsi="Times New Roman" w:cs="Times New Roman"/>
          <w:sz w:val="24"/>
          <w:szCs w:val="24"/>
        </w:rPr>
        <w:t xml:space="preserve"> президента США Д. Трампа, министра иностранных дел</w:t>
      </w:r>
      <w:r w:rsidRPr="00180224">
        <w:rPr>
          <w:rFonts w:ascii="Times New Roman" w:hAnsi="Times New Roman" w:cs="Times New Roman"/>
          <w:sz w:val="24"/>
          <w:szCs w:val="24"/>
        </w:rPr>
        <w:t xml:space="preserve"> С. В. Лаврова,</w:t>
      </w:r>
      <w:r>
        <w:rPr>
          <w:rFonts w:ascii="Times New Roman" w:hAnsi="Times New Roman" w:cs="Times New Roman"/>
          <w:sz w:val="24"/>
          <w:szCs w:val="24"/>
        </w:rPr>
        <w:t xml:space="preserve"> госсекретаря Р. </w:t>
      </w:r>
      <w:proofErr w:type="spellStart"/>
      <w:r>
        <w:rPr>
          <w:rFonts w:ascii="Times New Roman" w:hAnsi="Times New Roman" w:cs="Times New Roman"/>
          <w:sz w:val="24"/>
          <w:szCs w:val="24"/>
        </w:rPr>
        <w:t>Тиллерсона</w:t>
      </w:r>
      <w:proofErr w:type="spellEnd"/>
      <w:r>
        <w:rPr>
          <w:rFonts w:ascii="Times New Roman" w:hAnsi="Times New Roman" w:cs="Times New Roman"/>
          <w:sz w:val="24"/>
          <w:szCs w:val="24"/>
        </w:rPr>
        <w:t>,</w:t>
      </w:r>
      <w:r w:rsidRPr="00180224">
        <w:rPr>
          <w:rFonts w:ascii="Times New Roman" w:hAnsi="Times New Roman" w:cs="Times New Roman"/>
          <w:sz w:val="24"/>
          <w:szCs w:val="24"/>
        </w:rPr>
        <w:t xml:space="preserve"> председателя п</w:t>
      </w:r>
      <w:r>
        <w:rPr>
          <w:rFonts w:ascii="Times New Roman" w:hAnsi="Times New Roman" w:cs="Times New Roman"/>
          <w:sz w:val="24"/>
          <w:szCs w:val="24"/>
        </w:rPr>
        <w:t xml:space="preserve">равительства РФ </w:t>
      </w:r>
      <w:r w:rsidRPr="00180224">
        <w:rPr>
          <w:rFonts w:ascii="Times New Roman" w:hAnsi="Times New Roman" w:cs="Times New Roman"/>
          <w:sz w:val="24"/>
          <w:szCs w:val="24"/>
        </w:rPr>
        <w:t>Д. А. Медведева, замести</w:t>
      </w:r>
      <w:r>
        <w:rPr>
          <w:rFonts w:ascii="Times New Roman" w:hAnsi="Times New Roman" w:cs="Times New Roman"/>
          <w:sz w:val="24"/>
          <w:szCs w:val="24"/>
        </w:rPr>
        <w:t>теля председателя правительства</w:t>
      </w:r>
      <w:r w:rsidRPr="00180224">
        <w:rPr>
          <w:rFonts w:ascii="Times New Roman" w:hAnsi="Times New Roman" w:cs="Times New Roman"/>
          <w:sz w:val="24"/>
          <w:szCs w:val="24"/>
        </w:rPr>
        <w:t xml:space="preserve"> Д. О. Рогозина,</w:t>
      </w:r>
      <w:r>
        <w:rPr>
          <w:rFonts w:ascii="Times New Roman" w:hAnsi="Times New Roman" w:cs="Times New Roman"/>
          <w:sz w:val="24"/>
          <w:szCs w:val="24"/>
        </w:rPr>
        <w:t xml:space="preserve"> министра обороны С. К. Шойгу, министра обороны США Джеймса </w:t>
      </w:r>
      <w:proofErr w:type="spellStart"/>
      <w:r>
        <w:rPr>
          <w:rFonts w:ascii="Times New Roman" w:hAnsi="Times New Roman" w:cs="Times New Roman"/>
          <w:sz w:val="24"/>
          <w:szCs w:val="24"/>
        </w:rPr>
        <w:t>Мэтисса</w:t>
      </w:r>
      <w:proofErr w:type="spellEnd"/>
      <w:r>
        <w:rPr>
          <w:rFonts w:ascii="Times New Roman" w:hAnsi="Times New Roman" w:cs="Times New Roman"/>
          <w:sz w:val="24"/>
          <w:szCs w:val="24"/>
        </w:rPr>
        <w:t>,</w:t>
      </w:r>
      <w:r w:rsidRPr="00180224">
        <w:rPr>
          <w:rFonts w:ascii="Times New Roman" w:hAnsi="Times New Roman" w:cs="Times New Roman"/>
          <w:sz w:val="24"/>
          <w:szCs w:val="24"/>
        </w:rPr>
        <w:t xml:space="preserve"> а также многих других.   </w:t>
      </w:r>
    </w:p>
    <w:p w:rsidR="002279C3" w:rsidRPr="002279C3" w:rsidRDefault="002279C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задач исследования важность представляют официальные отчеты целого ряда государственных ведомств РФ и США. Таких, например, как </w:t>
      </w:r>
      <w:r w:rsidRPr="002D4392">
        <w:rPr>
          <w:rFonts w:ascii="Times New Roman" w:hAnsi="Times New Roman" w:cs="Times New Roman"/>
          <w:sz w:val="24"/>
          <w:szCs w:val="24"/>
        </w:rPr>
        <w:t>Министерств</w:t>
      </w:r>
      <w:r>
        <w:rPr>
          <w:rFonts w:ascii="Times New Roman" w:hAnsi="Times New Roman" w:cs="Times New Roman"/>
          <w:sz w:val="24"/>
          <w:szCs w:val="24"/>
        </w:rPr>
        <w:t>а</w:t>
      </w:r>
      <w:r w:rsidRPr="002D4392">
        <w:rPr>
          <w:rFonts w:ascii="Times New Roman" w:hAnsi="Times New Roman" w:cs="Times New Roman"/>
          <w:sz w:val="24"/>
          <w:szCs w:val="24"/>
        </w:rPr>
        <w:t xml:space="preserve"> природных ресурсов и экологии Российской Федерации</w:t>
      </w:r>
      <w:r>
        <w:rPr>
          <w:rFonts w:ascii="Times New Roman" w:hAnsi="Times New Roman" w:cs="Times New Roman"/>
          <w:sz w:val="24"/>
          <w:szCs w:val="24"/>
        </w:rPr>
        <w:t>, Аналитического</w:t>
      </w:r>
      <w:r w:rsidRPr="002279C3">
        <w:rPr>
          <w:rFonts w:ascii="Times New Roman" w:hAnsi="Times New Roman" w:cs="Times New Roman"/>
          <w:sz w:val="24"/>
          <w:szCs w:val="24"/>
        </w:rPr>
        <w:t xml:space="preserve"> центр</w:t>
      </w:r>
      <w:r>
        <w:rPr>
          <w:rFonts w:ascii="Times New Roman" w:hAnsi="Times New Roman" w:cs="Times New Roman"/>
          <w:sz w:val="24"/>
          <w:szCs w:val="24"/>
        </w:rPr>
        <w:t>а</w:t>
      </w:r>
      <w:r w:rsidRPr="002279C3">
        <w:rPr>
          <w:rFonts w:ascii="Times New Roman" w:hAnsi="Times New Roman" w:cs="Times New Roman"/>
          <w:sz w:val="24"/>
          <w:szCs w:val="24"/>
        </w:rPr>
        <w:t xml:space="preserve"> при Правительстве Российской Федерации</w:t>
      </w:r>
      <w:r>
        <w:rPr>
          <w:rFonts w:ascii="Times New Roman" w:hAnsi="Times New Roman" w:cs="Times New Roman"/>
          <w:sz w:val="24"/>
          <w:szCs w:val="24"/>
        </w:rPr>
        <w:t>, Геологической службы США, Комиссии</w:t>
      </w:r>
      <w:r w:rsidRPr="002279C3">
        <w:rPr>
          <w:rFonts w:ascii="Times New Roman" w:hAnsi="Times New Roman" w:cs="Times New Roman"/>
          <w:sz w:val="24"/>
          <w:szCs w:val="24"/>
        </w:rPr>
        <w:t xml:space="preserve"> по ценным бумагам и биржам</w:t>
      </w:r>
      <w:r>
        <w:rPr>
          <w:rFonts w:ascii="Times New Roman" w:hAnsi="Times New Roman" w:cs="Times New Roman"/>
          <w:sz w:val="24"/>
          <w:szCs w:val="24"/>
        </w:rPr>
        <w:t xml:space="preserve"> США и </w:t>
      </w:r>
      <w:r w:rsidRPr="002279C3">
        <w:rPr>
          <w:rFonts w:ascii="Times New Roman" w:hAnsi="Times New Roman" w:cs="Times New Roman"/>
          <w:sz w:val="24"/>
          <w:szCs w:val="24"/>
        </w:rPr>
        <w:t>Департамент</w:t>
      </w:r>
      <w:r>
        <w:rPr>
          <w:rFonts w:ascii="Times New Roman" w:hAnsi="Times New Roman" w:cs="Times New Roman"/>
          <w:sz w:val="24"/>
          <w:szCs w:val="24"/>
        </w:rPr>
        <w:t>а</w:t>
      </w:r>
      <w:r w:rsidRPr="002279C3">
        <w:rPr>
          <w:rFonts w:ascii="Times New Roman" w:hAnsi="Times New Roman" w:cs="Times New Roman"/>
          <w:sz w:val="24"/>
          <w:szCs w:val="24"/>
        </w:rPr>
        <w:t xml:space="preserve"> окружающей среды и природных ресурсов</w:t>
      </w:r>
      <w:r>
        <w:rPr>
          <w:rFonts w:ascii="Times New Roman" w:hAnsi="Times New Roman" w:cs="Times New Roman"/>
          <w:sz w:val="24"/>
          <w:szCs w:val="24"/>
        </w:rPr>
        <w:t xml:space="preserve"> США.</w:t>
      </w:r>
    </w:p>
    <w:p w:rsidR="00657ACF" w:rsidRDefault="00657ACF" w:rsidP="00D81D1C">
      <w:pPr>
        <w:spacing w:line="360" w:lineRule="auto"/>
        <w:jc w:val="both"/>
        <w:rPr>
          <w:rFonts w:ascii="Times New Roman" w:hAnsi="Times New Roman" w:cs="Times New Roman"/>
          <w:sz w:val="24"/>
          <w:szCs w:val="24"/>
        </w:rPr>
      </w:pPr>
      <w:r w:rsidRPr="00180224">
        <w:rPr>
          <w:rFonts w:ascii="Times New Roman" w:hAnsi="Times New Roman" w:cs="Times New Roman"/>
          <w:sz w:val="24"/>
          <w:szCs w:val="24"/>
        </w:rPr>
        <w:t>В анализе интересов и возможных действий российских компаний важное место занимают информационные и аналитические материалы отечествен</w:t>
      </w:r>
      <w:r>
        <w:rPr>
          <w:rFonts w:ascii="Times New Roman" w:hAnsi="Times New Roman" w:cs="Times New Roman"/>
          <w:sz w:val="24"/>
          <w:szCs w:val="24"/>
        </w:rPr>
        <w:t xml:space="preserve">ных и зарубежных СМИ, таких как </w:t>
      </w:r>
      <w:r>
        <w:rPr>
          <w:rFonts w:ascii="Times New Roman" w:hAnsi="Times New Roman" w:cs="Times New Roman"/>
          <w:sz w:val="24"/>
          <w:szCs w:val="24"/>
          <w:lang w:val="en-US"/>
        </w:rPr>
        <w:t>NYT</w:t>
      </w:r>
      <w:r w:rsidRPr="00D0761A">
        <w:rPr>
          <w:rFonts w:ascii="Times New Roman" w:hAnsi="Times New Roman" w:cs="Times New Roman"/>
          <w:sz w:val="24"/>
          <w:szCs w:val="24"/>
        </w:rPr>
        <w:t xml:space="preserve">, </w:t>
      </w:r>
      <w:r>
        <w:rPr>
          <w:rFonts w:ascii="Times New Roman" w:hAnsi="Times New Roman" w:cs="Times New Roman"/>
          <w:sz w:val="24"/>
          <w:szCs w:val="24"/>
          <w:lang w:val="en-US"/>
        </w:rPr>
        <w:t>Wall</w:t>
      </w:r>
      <w:r w:rsidRPr="00D0761A">
        <w:rPr>
          <w:rFonts w:ascii="Times New Roman" w:hAnsi="Times New Roman" w:cs="Times New Roman"/>
          <w:sz w:val="24"/>
          <w:szCs w:val="24"/>
        </w:rPr>
        <w:t xml:space="preserve"> </w:t>
      </w:r>
      <w:r>
        <w:rPr>
          <w:rFonts w:ascii="Times New Roman" w:hAnsi="Times New Roman" w:cs="Times New Roman"/>
          <w:sz w:val="24"/>
          <w:szCs w:val="24"/>
          <w:lang w:val="en-US"/>
        </w:rPr>
        <w:t>Street</w:t>
      </w:r>
      <w:r w:rsidRPr="00D0761A">
        <w:rPr>
          <w:rFonts w:ascii="Times New Roman" w:hAnsi="Times New Roman" w:cs="Times New Roman"/>
          <w:sz w:val="24"/>
          <w:szCs w:val="24"/>
        </w:rPr>
        <w:t xml:space="preserve"> </w:t>
      </w:r>
      <w:r>
        <w:rPr>
          <w:rFonts w:ascii="Times New Roman" w:hAnsi="Times New Roman" w:cs="Times New Roman"/>
          <w:sz w:val="24"/>
          <w:szCs w:val="24"/>
          <w:lang w:val="en-US"/>
        </w:rPr>
        <w:t>Journal</w:t>
      </w:r>
      <w:r w:rsidRPr="00D0761A">
        <w:rPr>
          <w:rFonts w:ascii="Times New Roman" w:hAnsi="Times New Roman" w:cs="Times New Roman"/>
          <w:sz w:val="24"/>
          <w:szCs w:val="24"/>
        </w:rPr>
        <w:t xml:space="preserve">, </w:t>
      </w:r>
      <w:proofErr w:type="spellStart"/>
      <w:r w:rsidRPr="00180224">
        <w:rPr>
          <w:rFonts w:ascii="Times New Roman" w:hAnsi="Times New Roman" w:cs="Times New Roman"/>
          <w:sz w:val="24"/>
          <w:szCs w:val="24"/>
        </w:rPr>
        <w:t>Reuters</w:t>
      </w:r>
      <w:proofErr w:type="spellEnd"/>
      <w:r w:rsidRPr="00180224">
        <w:rPr>
          <w:rFonts w:ascii="Times New Roman" w:hAnsi="Times New Roman" w:cs="Times New Roman"/>
          <w:sz w:val="24"/>
          <w:szCs w:val="24"/>
        </w:rPr>
        <w:t xml:space="preserve">, ТАСС, РБК, Коммерсант, </w:t>
      </w:r>
      <w:proofErr w:type="spellStart"/>
      <w:r w:rsidRPr="00180224">
        <w:rPr>
          <w:rFonts w:ascii="Times New Roman" w:hAnsi="Times New Roman" w:cs="Times New Roman"/>
          <w:sz w:val="24"/>
          <w:szCs w:val="24"/>
        </w:rPr>
        <w:t>Forbes</w:t>
      </w:r>
      <w:proofErr w:type="spellEnd"/>
      <w:r w:rsidRPr="00180224">
        <w:rPr>
          <w:rFonts w:ascii="Times New Roman" w:hAnsi="Times New Roman" w:cs="Times New Roman"/>
          <w:sz w:val="24"/>
          <w:szCs w:val="24"/>
        </w:rPr>
        <w:t xml:space="preserve">. Особо хотелось бы выделить отраслевое издание </w:t>
      </w:r>
      <w:proofErr w:type="spellStart"/>
      <w:r w:rsidRPr="00180224">
        <w:rPr>
          <w:rFonts w:ascii="Times New Roman" w:hAnsi="Times New Roman" w:cs="Times New Roman"/>
          <w:sz w:val="24"/>
          <w:szCs w:val="24"/>
        </w:rPr>
        <w:t>Arctic</w:t>
      </w:r>
      <w:proofErr w:type="spellEnd"/>
      <w:r w:rsidRPr="00180224">
        <w:rPr>
          <w:rFonts w:ascii="Times New Roman" w:hAnsi="Times New Roman" w:cs="Times New Roman"/>
          <w:sz w:val="24"/>
          <w:szCs w:val="24"/>
        </w:rPr>
        <w:t xml:space="preserve"> </w:t>
      </w:r>
      <w:proofErr w:type="spellStart"/>
      <w:r w:rsidRPr="00180224">
        <w:rPr>
          <w:rFonts w:ascii="Times New Roman" w:hAnsi="Times New Roman" w:cs="Times New Roman"/>
          <w:sz w:val="24"/>
          <w:szCs w:val="24"/>
        </w:rPr>
        <w:t>Info</w:t>
      </w:r>
      <w:proofErr w:type="spellEnd"/>
      <w:r w:rsidRPr="00180224">
        <w:rPr>
          <w:rFonts w:ascii="Times New Roman" w:hAnsi="Times New Roman" w:cs="Times New Roman"/>
          <w:sz w:val="24"/>
          <w:szCs w:val="24"/>
        </w:rPr>
        <w:t xml:space="preserve">, которое освещает события, происходящие в Арктической зоне России и циркумполярных государствах – Финляндии, Норвегии, Исландии, Гренландии (Дания), Канаде и Соединенных Штатах Америки (Аляска). Информагентство предоставляет объективную и всестороннюю информацию по различным темам: от разработки месторождений и добычи полезных ископаемых, развития Северного морского пути, масштабных проектов, осуществляемых в Арктической зоне России, международного сотрудничества до экологии, традиций </w:t>
      </w:r>
      <w:r w:rsidRPr="00180224">
        <w:rPr>
          <w:rFonts w:ascii="Times New Roman" w:hAnsi="Times New Roman" w:cs="Times New Roman"/>
          <w:sz w:val="24"/>
          <w:szCs w:val="24"/>
        </w:rPr>
        <w:lastRenderedPageBreak/>
        <w:t>коренных малочисленных народов Севера и жизни людей, проживающих и работающих на Крайнем Севере.</w:t>
      </w:r>
    </w:p>
    <w:p w:rsidR="00657ACF" w:rsidRDefault="00170003" w:rsidP="00D81D1C">
      <w:pPr>
        <w:spacing w:line="360" w:lineRule="auto"/>
        <w:jc w:val="both"/>
        <w:rPr>
          <w:rFonts w:ascii="Times New Roman" w:hAnsi="Times New Roman" w:cs="Times New Roman"/>
          <w:b/>
          <w:sz w:val="24"/>
          <w:szCs w:val="24"/>
        </w:rPr>
      </w:pPr>
      <w:r>
        <w:rPr>
          <w:rFonts w:ascii="Times New Roman" w:hAnsi="Times New Roman" w:cs="Times New Roman"/>
          <w:b/>
          <w:sz w:val="24"/>
          <w:szCs w:val="24"/>
        </w:rPr>
        <w:t>О</w:t>
      </w:r>
      <w:r w:rsidR="00657ACF" w:rsidRPr="001E0118">
        <w:rPr>
          <w:rFonts w:ascii="Times New Roman" w:hAnsi="Times New Roman" w:cs="Times New Roman"/>
          <w:b/>
          <w:sz w:val="24"/>
          <w:szCs w:val="24"/>
        </w:rPr>
        <w:t>бзор</w:t>
      </w:r>
      <w:r>
        <w:rPr>
          <w:rFonts w:ascii="Times New Roman" w:hAnsi="Times New Roman" w:cs="Times New Roman"/>
          <w:b/>
          <w:sz w:val="24"/>
          <w:szCs w:val="24"/>
        </w:rPr>
        <w:t xml:space="preserve"> библиографической базы исследования</w:t>
      </w:r>
      <w:r w:rsidR="00657ACF" w:rsidRPr="001E0118">
        <w:rPr>
          <w:rFonts w:ascii="Times New Roman" w:hAnsi="Times New Roman" w:cs="Times New Roman"/>
          <w:b/>
          <w:sz w:val="24"/>
          <w:szCs w:val="24"/>
        </w:rPr>
        <w:t>.</w:t>
      </w:r>
    </w:p>
    <w:p w:rsidR="00657ACF" w:rsidRPr="0070228A" w:rsidRDefault="00657AC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 последние десять лет вопросы освоения и развития Арктики прочно укоренились в общественно-политическом и научном дискурсах. Высокое значение Арктики как в региональном, так и в глобальном масштабах, а также многоаспектность характерных для этого региона вызовов на современном этапе объясняют внимание исследователей из самых разных областей научного знания к проблемам арктического пространства.  </w:t>
      </w:r>
    </w:p>
    <w:p w:rsidR="00657ACF" w:rsidRDefault="00657AC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среди исследователей правового режима Арктики в </w:t>
      </w:r>
      <w:r>
        <w:rPr>
          <w:rFonts w:ascii="Times New Roman" w:hAnsi="Times New Roman" w:cs="Times New Roman"/>
          <w:sz w:val="24"/>
          <w:szCs w:val="24"/>
          <w:lang w:val="en-US"/>
        </w:rPr>
        <w:t>XXI</w:t>
      </w:r>
      <w:r w:rsidRPr="00AF5A6D">
        <w:rPr>
          <w:rFonts w:ascii="Times New Roman" w:hAnsi="Times New Roman" w:cs="Times New Roman"/>
          <w:sz w:val="24"/>
          <w:szCs w:val="24"/>
        </w:rPr>
        <w:t xml:space="preserve"> </w:t>
      </w:r>
      <w:r>
        <w:rPr>
          <w:rFonts w:ascii="Times New Roman" w:hAnsi="Times New Roman" w:cs="Times New Roman"/>
          <w:sz w:val="24"/>
          <w:szCs w:val="24"/>
        </w:rPr>
        <w:t xml:space="preserve">веке следовало бы выделить </w:t>
      </w:r>
      <w:proofErr w:type="spellStart"/>
      <w:r>
        <w:rPr>
          <w:rFonts w:ascii="Times New Roman" w:hAnsi="Times New Roman" w:cs="Times New Roman"/>
          <w:sz w:val="24"/>
          <w:szCs w:val="24"/>
        </w:rPr>
        <w:t>докт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xml:space="preserve">. наук. проф. А.Н. </w:t>
      </w:r>
      <w:proofErr w:type="spellStart"/>
      <w:r>
        <w:rPr>
          <w:rFonts w:ascii="Times New Roman" w:hAnsi="Times New Roman" w:cs="Times New Roman"/>
          <w:sz w:val="24"/>
          <w:szCs w:val="24"/>
        </w:rPr>
        <w:t>Выглежанина</w:t>
      </w:r>
      <w:proofErr w:type="spellEnd"/>
      <w:r>
        <w:rPr>
          <w:rStyle w:val="a6"/>
          <w:rFonts w:ascii="Times New Roman" w:hAnsi="Times New Roman" w:cs="Times New Roman"/>
          <w:sz w:val="24"/>
          <w:szCs w:val="24"/>
        </w:rPr>
        <w:footnoteReference w:id="1"/>
      </w:r>
      <w:r>
        <w:rPr>
          <w:rFonts w:ascii="Times New Roman" w:hAnsi="Times New Roman" w:cs="Times New Roman"/>
          <w:sz w:val="24"/>
          <w:szCs w:val="24"/>
        </w:rPr>
        <w:t>, одного из ведущих специалистов в этой области. Сферой научного интереса отечественных исследователей Д. О. Сивакова</w:t>
      </w:r>
      <w:r>
        <w:rPr>
          <w:rStyle w:val="a6"/>
          <w:rFonts w:ascii="Times New Roman" w:hAnsi="Times New Roman" w:cs="Times New Roman"/>
          <w:sz w:val="24"/>
          <w:szCs w:val="24"/>
        </w:rPr>
        <w:footnoteReference w:id="2"/>
      </w:r>
      <w:r w:rsidRPr="007C77C4">
        <w:rPr>
          <w:rFonts w:ascii="Times New Roman" w:hAnsi="Times New Roman" w:cs="Times New Roman"/>
          <w:sz w:val="24"/>
          <w:szCs w:val="24"/>
        </w:rPr>
        <w:t>, А. А. Ковалева</w:t>
      </w:r>
      <w:r>
        <w:rPr>
          <w:rStyle w:val="a6"/>
          <w:rFonts w:ascii="Times New Roman" w:hAnsi="Times New Roman" w:cs="Times New Roman"/>
          <w:sz w:val="24"/>
          <w:szCs w:val="24"/>
        </w:rPr>
        <w:footnoteReference w:id="3"/>
      </w:r>
      <w:r>
        <w:rPr>
          <w:rFonts w:ascii="Times New Roman" w:hAnsi="Times New Roman" w:cs="Times New Roman"/>
          <w:sz w:val="24"/>
          <w:szCs w:val="24"/>
        </w:rPr>
        <w:t xml:space="preserve">, Н.К. </w:t>
      </w:r>
      <w:proofErr w:type="spellStart"/>
      <w:r>
        <w:rPr>
          <w:rFonts w:ascii="Times New Roman" w:hAnsi="Times New Roman" w:cs="Times New Roman"/>
          <w:sz w:val="24"/>
          <w:szCs w:val="24"/>
        </w:rPr>
        <w:t>Харлампьевой</w:t>
      </w:r>
      <w:proofErr w:type="spellEnd"/>
      <w:r>
        <w:rPr>
          <w:rFonts w:ascii="Times New Roman" w:hAnsi="Times New Roman" w:cs="Times New Roman"/>
          <w:sz w:val="24"/>
          <w:szCs w:val="24"/>
        </w:rPr>
        <w:t xml:space="preserve"> и М.Л. Лагутиной</w:t>
      </w:r>
      <w:r>
        <w:rPr>
          <w:rStyle w:val="a6"/>
          <w:rFonts w:ascii="Times New Roman" w:hAnsi="Times New Roman" w:cs="Times New Roman"/>
          <w:sz w:val="24"/>
          <w:szCs w:val="24"/>
        </w:rPr>
        <w:footnoteReference w:id="4"/>
      </w:r>
      <w:r>
        <w:rPr>
          <w:rFonts w:ascii="Times New Roman" w:hAnsi="Times New Roman" w:cs="Times New Roman"/>
          <w:sz w:val="24"/>
          <w:szCs w:val="24"/>
        </w:rPr>
        <w:t xml:space="preserve"> также являются вопросы правового режима Арктики и их корреляция с вопросами стратегической безопасности и устойчивого развития региона. Среди зарубежных исследователей правового режима Арктики особо примечательны М. </w:t>
      </w:r>
      <w:proofErr w:type="spellStart"/>
      <w:r>
        <w:rPr>
          <w:rFonts w:ascii="Times New Roman" w:hAnsi="Times New Roman" w:cs="Times New Roman"/>
          <w:sz w:val="24"/>
          <w:szCs w:val="24"/>
        </w:rPr>
        <w:t>Байерс</w:t>
      </w:r>
      <w:proofErr w:type="spellEnd"/>
      <w:r>
        <w:rPr>
          <w:rStyle w:val="a6"/>
          <w:rFonts w:ascii="Times New Roman" w:hAnsi="Times New Roman" w:cs="Times New Roman"/>
          <w:sz w:val="24"/>
          <w:szCs w:val="24"/>
        </w:rPr>
        <w:footnoteReference w:id="5"/>
      </w:r>
      <w:r w:rsidRPr="00B87B58">
        <w:rPr>
          <w:rFonts w:ascii="Times New Roman" w:hAnsi="Times New Roman" w:cs="Times New Roman"/>
          <w:sz w:val="24"/>
          <w:szCs w:val="24"/>
        </w:rPr>
        <w:t xml:space="preserve"> </w:t>
      </w:r>
      <w:r>
        <w:rPr>
          <w:rFonts w:ascii="Times New Roman" w:hAnsi="Times New Roman" w:cs="Times New Roman"/>
          <w:sz w:val="24"/>
          <w:szCs w:val="24"/>
        </w:rPr>
        <w:t xml:space="preserve">и Д. </w:t>
      </w:r>
      <w:proofErr w:type="spellStart"/>
      <w:r>
        <w:rPr>
          <w:rFonts w:ascii="Times New Roman" w:hAnsi="Times New Roman" w:cs="Times New Roman"/>
          <w:sz w:val="24"/>
          <w:szCs w:val="24"/>
        </w:rPr>
        <w:t>Ротвелл</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6"/>
      </w:r>
    </w:p>
    <w:p w:rsidR="00657ACF" w:rsidRDefault="00657AC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Широкий спектр вопросов развития современной российской арктической политики, в частности, взаимодействия РФ и прочих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региона представляет собой сферу научных интересов таких отечественных исследователей как </w:t>
      </w:r>
      <w:r w:rsidRPr="008D1894">
        <w:rPr>
          <w:rFonts w:ascii="Times New Roman" w:hAnsi="Times New Roman" w:cs="Times New Roman"/>
          <w:sz w:val="24"/>
          <w:szCs w:val="24"/>
        </w:rPr>
        <w:t>Хо</w:t>
      </w:r>
      <w:r>
        <w:rPr>
          <w:rFonts w:ascii="Times New Roman" w:hAnsi="Times New Roman" w:cs="Times New Roman"/>
          <w:sz w:val="24"/>
          <w:szCs w:val="24"/>
        </w:rPr>
        <w:t xml:space="preserve">тькова Е.С., Глущенко Ю. </w:t>
      </w:r>
      <w:r>
        <w:rPr>
          <w:rFonts w:ascii="Times New Roman" w:hAnsi="Times New Roman" w:cs="Times New Roman"/>
          <w:sz w:val="24"/>
          <w:szCs w:val="24"/>
        </w:rPr>
        <w:lastRenderedPageBreak/>
        <w:t xml:space="preserve">Н., Аничкина Т. Б., Шишков А. С., Михайлов С. А., Конышев В. Н., </w:t>
      </w:r>
      <w:proofErr w:type="spellStart"/>
      <w:r>
        <w:rPr>
          <w:rFonts w:ascii="Times New Roman" w:hAnsi="Times New Roman" w:cs="Times New Roman"/>
          <w:sz w:val="24"/>
          <w:szCs w:val="24"/>
        </w:rPr>
        <w:t>Сергунин</w:t>
      </w:r>
      <w:proofErr w:type="spellEnd"/>
      <w:r>
        <w:rPr>
          <w:rFonts w:ascii="Times New Roman" w:hAnsi="Times New Roman" w:cs="Times New Roman"/>
          <w:sz w:val="24"/>
          <w:szCs w:val="24"/>
        </w:rPr>
        <w:t xml:space="preserve"> А. А</w:t>
      </w:r>
      <w:r>
        <w:rPr>
          <w:rStyle w:val="a6"/>
          <w:rFonts w:ascii="Times New Roman" w:hAnsi="Times New Roman" w:cs="Times New Roman"/>
          <w:sz w:val="24"/>
          <w:szCs w:val="24"/>
        </w:rPr>
        <w:footnoteReference w:id="7"/>
      </w:r>
      <w:r>
        <w:rPr>
          <w:rFonts w:ascii="Times New Roman" w:hAnsi="Times New Roman" w:cs="Times New Roman"/>
          <w:sz w:val="24"/>
          <w:szCs w:val="24"/>
        </w:rPr>
        <w:t>, Фененко А.В</w:t>
      </w:r>
      <w:r>
        <w:rPr>
          <w:rStyle w:val="a6"/>
          <w:rFonts w:ascii="Times New Roman" w:hAnsi="Times New Roman" w:cs="Times New Roman"/>
          <w:sz w:val="24"/>
          <w:szCs w:val="24"/>
        </w:rPr>
        <w:footnoteReference w:id="8"/>
      </w:r>
      <w:r>
        <w:rPr>
          <w:rFonts w:ascii="Times New Roman" w:hAnsi="Times New Roman" w:cs="Times New Roman"/>
          <w:sz w:val="24"/>
          <w:szCs w:val="24"/>
        </w:rPr>
        <w:t xml:space="preserve">. </w:t>
      </w:r>
    </w:p>
    <w:p w:rsidR="00657ACF" w:rsidRDefault="00657AC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Важное место в исследованиях современного Арктического региона занимают вопросы безопасности. Проблемам обеспечения военной безопасности и мирного развития в Арктике посвящены работы А.В. Загорского</w:t>
      </w:r>
      <w:r>
        <w:rPr>
          <w:rStyle w:val="a6"/>
          <w:rFonts w:ascii="Times New Roman" w:hAnsi="Times New Roman" w:cs="Times New Roman"/>
          <w:sz w:val="24"/>
          <w:szCs w:val="24"/>
        </w:rPr>
        <w:footnoteReference w:id="9"/>
      </w:r>
      <w:r>
        <w:rPr>
          <w:rFonts w:ascii="Times New Roman" w:hAnsi="Times New Roman" w:cs="Times New Roman"/>
          <w:sz w:val="24"/>
          <w:szCs w:val="24"/>
        </w:rPr>
        <w:t xml:space="preserve">, А.А. </w:t>
      </w:r>
      <w:proofErr w:type="spellStart"/>
      <w:r>
        <w:rPr>
          <w:rFonts w:ascii="Times New Roman" w:hAnsi="Times New Roman" w:cs="Times New Roman"/>
          <w:sz w:val="24"/>
          <w:szCs w:val="24"/>
        </w:rPr>
        <w:t>Храмчихина</w:t>
      </w:r>
      <w:proofErr w:type="spellEnd"/>
      <w:r>
        <w:rPr>
          <w:rStyle w:val="a6"/>
          <w:rFonts w:ascii="Times New Roman" w:hAnsi="Times New Roman" w:cs="Times New Roman"/>
          <w:sz w:val="24"/>
          <w:szCs w:val="24"/>
        </w:rPr>
        <w:footnoteReference w:id="10"/>
      </w:r>
      <w:r>
        <w:rPr>
          <w:rFonts w:ascii="Times New Roman" w:hAnsi="Times New Roman" w:cs="Times New Roman"/>
          <w:sz w:val="24"/>
          <w:szCs w:val="24"/>
        </w:rPr>
        <w:t>, А.Г. Арбатова и В.З. Дворкина</w:t>
      </w:r>
      <w:r>
        <w:rPr>
          <w:rStyle w:val="a6"/>
          <w:rFonts w:ascii="Times New Roman" w:hAnsi="Times New Roman" w:cs="Times New Roman"/>
          <w:sz w:val="24"/>
          <w:szCs w:val="24"/>
        </w:rPr>
        <w:footnoteReference w:id="11"/>
      </w:r>
      <w:r>
        <w:rPr>
          <w:rFonts w:ascii="Times New Roman" w:hAnsi="Times New Roman" w:cs="Times New Roman"/>
          <w:sz w:val="24"/>
          <w:szCs w:val="24"/>
        </w:rPr>
        <w:t xml:space="preserve">, К. </w:t>
      </w:r>
      <w:proofErr w:type="spellStart"/>
      <w:r>
        <w:rPr>
          <w:rFonts w:ascii="Times New Roman" w:hAnsi="Times New Roman" w:cs="Times New Roman"/>
          <w:sz w:val="24"/>
          <w:szCs w:val="24"/>
        </w:rPr>
        <w:t>Отлунда</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12"/>
      </w:r>
    </w:p>
    <w:p w:rsidR="00657ACF" w:rsidRDefault="00657AC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Вопросам экономического освоения Арктического пространства посвящены работы </w:t>
      </w:r>
      <w:proofErr w:type="spellStart"/>
      <w:r w:rsidRPr="00373B2B">
        <w:rPr>
          <w:rFonts w:ascii="Times New Roman" w:hAnsi="Times New Roman" w:cs="Times New Roman"/>
          <w:sz w:val="24"/>
          <w:szCs w:val="24"/>
        </w:rPr>
        <w:t>Антюшин</w:t>
      </w:r>
      <w:r>
        <w:rPr>
          <w:rFonts w:ascii="Times New Roman" w:hAnsi="Times New Roman" w:cs="Times New Roman"/>
          <w:sz w:val="24"/>
          <w:szCs w:val="24"/>
        </w:rPr>
        <w:t>ой</w:t>
      </w:r>
      <w:proofErr w:type="spellEnd"/>
      <w:r w:rsidRPr="00373B2B">
        <w:rPr>
          <w:rFonts w:ascii="Times New Roman" w:hAnsi="Times New Roman" w:cs="Times New Roman"/>
          <w:sz w:val="24"/>
          <w:szCs w:val="24"/>
        </w:rPr>
        <w:t xml:space="preserve"> Н</w:t>
      </w:r>
      <w:r>
        <w:rPr>
          <w:rFonts w:ascii="Times New Roman" w:hAnsi="Times New Roman" w:cs="Times New Roman"/>
          <w:sz w:val="24"/>
          <w:szCs w:val="24"/>
        </w:rPr>
        <w:t>.</w:t>
      </w:r>
      <w:r w:rsidRPr="00373B2B">
        <w:rPr>
          <w:rFonts w:ascii="Times New Roman" w:hAnsi="Times New Roman" w:cs="Times New Roman"/>
          <w:sz w:val="24"/>
          <w:szCs w:val="24"/>
        </w:rPr>
        <w:t xml:space="preserve"> М</w:t>
      </w:r>
      <w:r>
        <w:rPr>
          <w:rStyle w:val="a6"/>
          <w:rFonts w:ascii="Times New Roman" w:hAnsi="Times New Roman" w:cs="Times New Roman"/>
          <w:sz w:val="24"/>
          <w:szCs w:val="24"/>
        </w:rPr>
        <w:footnoteReference w:id="13"/>
      </w:r>
      <w:r>
        <w:rPr>
          <w:rFonts w:ascii="Times New Roman" w:hAnsi="Times New Roman" w:cs="Times New Roman"/>
          <w:sz w:val="24"/>
          <w:szCs w:val="24"/>
        </w:rPr>
        <w:t>., Говоровой</w:t>
      </w:r>
      <w:r w:rsidRPr="00373B2B">
        <w:rPr>
          <w:rFonts w:ascii="Times New Roman" w:hAnsi="Times New Roman" w:cs="Times New Roman"/>
          <w:sz w:val="24"/>
          <w:szCs w:val="24"/>
        </w:rPr>
        <w:t xml:space="preserve"> Н</w:t>
      </w:r>
      <w:r>
        <w:rPr>
          <w:rFonts w:ascii="Times New Roman" w:hAnsi="Times New Roman" w:cs="Times New Roman"/>
          <w:sz w:val="24"/>
          <w:szCs w:val="24"/>
        </w:rPr>
        <w:t>.</w:t>
      </w:r>
      <w:r w:rsidRPr="00373B2B">
        <w:rPr>
          <w:rFonts w:ascii="Times New Roman" w:hAnsi="Times New Roman" w:cs="Times New Roman"/>
          <w:sz w:val="24"/>
          <w:szCs w:val="24"/>
        </w:rPr>
        <w:t xml:space="preserve"> В</w:t>
      </w:r>
      <w:r>
        <w:rPr>
          <w:rStyle w:val="a6"/>
          <w:rFonts w:ascii="Times New Roman" w:hAnsi="Times New Roman" w:cs="Times New Roman"/>
          <w:sz w:val="24"/>
          <w:szCs w:val="24"/>
        </w:rPr>
        <w:footnoteReference w:id="14"/>
      </w:r>
      <w:r>
        <w:rPr>
          <w:rFonts w:ascii="Times New Roman" w:hAnsi="Times New Roman" w:cs="Times New Roman"/>
          <w:sz w:val="24"/>
          <w:szCs w:val="24"/>
        </w:rPr>
        <w:t>.</w:t>
      </w:r>
      <w:r w:rsidRPr="00373B2B">
        <w:rPr>
          <w:rFonts w:ascii="Times New Roman" w:hAnsi="Times New Roman" w:cs="Times New Roman"/>
          <w:sz w:val="24"/>
          <w:szCs w:val="24"/>
        </w:rPr>
        <w:t>,</w:t>
      </w:r>
      <w:r>
        <w:rPr>
          <w:rFonts w:ascii="Times New Roman" w:hAnsi="Times New Roman" w:cs="Times New Roman"/>
          <w:sz w:val="24"/>
          <w:szCs w:val="24"/>
        </w:rPr>
        <w:t xml:space="preserve"> Харитоновой В.Н,</w:t>
      </w:r>
      <w:r>
        <w:rPr>
          <w:rStyle w:val="a6"/>
          <w:rFonts w:ascii="Times New Roman" w:hAnsi="Times New Roman" w:cs="Times New Roman"/>
          <w:sz w:val="24"/>
          <w:szCs w:val="24"/>
        </w:rPr>
        <w:footnoteReference w:id="15"/>
      </w:r>
      <w:r>
        <w:rPr>
          <w:rFonts w:ascii="Times New Roman" w:hAnsi="Times New Roman" w:cs="Times New Roman"/>
          <w:sz w:val="24"/>
          <w:szCs w:val="24"/>
        </w:rPr>
        <w:t xml:space="preserve"> А. </w:t>
      </w:r>
      <w:proofErr w:type="spellStart"/>
      <w:r>
        <w:rPr>
          <w:rFonts w:ascii="Times New Roman" w:hAnsi="Times New Roman" w:cs="Times New Roman"/>
          <w:sz w:val="24"/>
          <w:szCs w:val="24"/>
        </w:rPr>
        <w:t>Кохейн</w:t>
      </w:r>
      <w:proofErr w:type="spellEnd"/>
      <w:r>
        <w:rPr>
          <w:rFonts w:ascii="Times New Roman" w:hAnsi="Times New Roman" w:cs="Times New Roman"/>
          <w:sz w:val="24"/>
          <w:szCs w:val="24"/>
        </w:rPr>
        <w:t xml:space="preserve">, Дж. </w:t>
      </w:r>
      <w:proofErr w:type="spellStart"/>
      <w:r>
        <w:rPr>
          <w:rFonts w:ascii="Times New Roman" w:hAnsi="Times New Roman" w:cs="Times New Roman"/>
          <w:sz w:val="24"/>
          <w:szCs w:val="24"/>
        </w:rPr>
        <w:t>Долбоу</w:t>
      </w:r>
      <w:proofErr w:type="spellEnd"/>
      <w:r>
        <w:rPr>
          <w:rFonts w:ascii="Times New Roman" w:hAnsi="Times New Roman" w:cs="Times New Roman"/>
          <w:sz w:val="24"/>
          <w:szCs w:val="24"/>
        </w:rPr>
        <w:t xml:space="preserve"> и Л </w:t>
      </w:r>
      <w:proofErr w:type="spellStart"/>
      <w:r>
        <w:rPr>
          <w:rFonts w:ascii="Times New Roman" w:hAnsi="Times New Roman" w:cs="Times New Roman"/>
          <w:sz w:val="24"/>
          <w:szCs w:val="24"/>
        </w:rPr>
        <w:t>Сазди</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16"/>
      </w:r>
    </w:p>
    <w:p w:rsidR="00657ACF" w:rsidRDefault="00487E9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Анализ библиографии</w:t>
      </w:r>
      <w:r w:rsidR="00657ACF">
        <w:rPr>
          <w:rFonts w:ascii="Times New Roman" w:hAnsi="Times New Roman" w:cs="Times New Roman"/>
          <w:sz w:val="24"/>
          <w:szCs w:val="24"/>
        </w:rPr>
        <w:t xml:space="preserve"> позволяет сделать вывод о том, что подавляющее большинство исследовательских работ по проблемам современной государственной политики в Арктике и особенностям развития региона затрагивают, как правило, отдельные вопросы актуальной арктической повестки дня. Представляется очевидным определенный недостаток исследований, посвященных многостороннему, комплексному  и глубокому </w:t>
      </w:r>
      <w:r w:rsidR="00657ACF">
        <w:rPr>
          <w:rFonts w:ascii="Times New Roman" w:hAnsi="Times New Roman" w:cs="Times New Roman"/>
          <w:sz w:val="24"/>
          <w:szCs w:val="24"/>
        </w:rPr>
        <w:lastRenderedPageBreak/>
        <w:t>анализу современной арктической политики РФ и США, а также сравнению векторов арктического развития этих государств.</w:t>
      </w:r>
    </w:p>
    <w:p w:rsidR="00487E9E" w:rsidRDefault="00657ACF" w:rsidP="00D81D1C">
      <w:pPr>
        <w:spacing w:line="360" w:lineRule="auto"/>
        <w:jc w:val="both"/>
        <w:rPr>
          <w:rFonts w:ascii="Times New Roman" w:hAnsi="Times New Roman" w:cs="Times New Roman"/>
          <w:sz w:val="24"/>
          <w:szCs w:val="24"/>
        </w:rPr>
      </w:pPr>
      <w:r w:rsidRPr="00EE6DF8">
        <w:rPr>
          <w:rFonts w:ascii="Times New Roman" w:hAnsi="Times New Roman" w:cs="Times New Roman"/>
          <w:b/>
          <w:sz w:val="24"/>
          <w:szCs w:val="24"/>
        </w:rPr>
        <w:t>Методологическую основу исследования</w:t>
      </w:r>
      <w:r w:rsidRPr="00EE6DF8">
        <w:rPr>
          <w:rFonts w:ascii="Times New Roman" w:hAnsi="Times New Roman" w:cs="Times New Roman"/>
          <w:sz w:val="24"/>
          <w:szCs w:val="24"/>
        </w:rPr>
        <w:t xml:space="preserve"> составляет набор методов, что обусловлено междисциплина</w:t>
      </w:r>
      <w:r>
        <w:rPr>
          <w:rFonts w:ascii="Times New Roman" w:hAnsi="Times New Roman" w:cs="Times New Roman"/>
          <w:sz w:val="24"/>
          <w:szCs w:val="24"/>
        </w:rPr>
        <w:t>рным х</w:t>
      </w:r>
      <w:r w:rsidR="00F46A0B">
        <w:rPr>
          <w:rFonts w:ascii="Times New Roman" w:hAnsi="Times New Roman" w:cs="Times New Roman"/>
          <w:sz w:val="24"/>
          <w:szCs w:val="24"/>
        </w:rPr>
        <w:t>арактером работы. Так, основу исследования составляет</w:t>
      </w:r>
      <w:r w:rsidRPr="00EE6DF8">
        <w:rPr>
          <w:rFonts w:ascii="Times New Roman" w:hAnsi="Times New Roman" w:cs="Times New Roman"/>
          <w:sz w:val="24"/>
          <w:szCs w:val="24"/>
        </w:rPr>
        <w:t xml:space="preserve"> метод </w:t>
      </w:r>
      <w:r w:rsidR="00F46A0B">
        <w:rPr>
          <w:rFonts w:ascii="Times New Roman" w:hAnsi="Times New Roman" w:cs="Times New Roman"/>
          <w:sz w:val="24"/>
          <w:szCs w:val="24"/>
        </w:rPr>
        <w:t xml:space="preserve">качественного </w:t>
      </w:r>
      <w:r w:rsidRPr="00EE6DF8">
        <w:rPr>
          <w:rFonts w:ascii="Times New Roman" w:hAnsi="Times New Roman" w:cs="Times New Roman"/>
          <w:sz w:val="24"/>
          <w:szCs w:val="24"/>
        </w:rPr>
        <w:t>сравнительного анализа.</w:t>
      </w:r>
      <w:r w:rsidR="00F46A0B">
        <w:rPr>
          <w:rFonts w:ascii="Times New Roman" w:hAnsi="Times New Roman" w:cs="Times New Roman"/>
          <w:sz w:val="24"/>
          <w:szCs w:val="24"/>
        </w:rPr>
        <w:t xml:space="preserve"> В качестве переменных были избраны характер исторического развити</w:t>
      </w:r>
      <w:r w:rsidR="00E909A0">
        <w:rPr>
          <w:rFonts w:ascii="Times New Roman" w:hAnsi="Times New Roman" w:cs="Times New Roman"/>
          <w:sz w:val="24"/>
          <w:szCs w:val="24"/>
        </w:rPr>
        <w:t>я, к</w:t>
      </w:r>
      <w:r w:rsidR="00F46A0B">
        <w:rPr>
          <w:rFonts w:ascii="Times New Roman" w:hAnsi="Times New Roman" w:cs="Times New Roman"/>
          <w:sz w:val="24"/>
          <w:szCs w:val="24"/>
        </w:rPr>
        <w:t>онцептуальная основа, внешнеполитический, военно-политический, социально-экономический и экологический аспекты</w:t>
      </w:r>
      <w:r w:rsidRPr="00EE6DF8">
        <w:rPr>
          <w:rFonts w:ascii="Times New Roman" w:hAnsi="Times New Roman" w:cs="Times New Roman"/>
          <w:sz w:val="24"/>
          <w:szCs w:val="24"/>
        </w:rPr>
        <w:t xml:space="preserve"> </w:t>
      </w:r>
      <w:r w:rsidR="00E909A0">
        <w:rPr>
          <w:rFonts w:ascii="Times New Roman" w:hAnsi="Times New Roman" w:cs="Times New Roman"/>
          <w:sz w:val="24"/>
          <w:szCs w:val="24"/>
        </w:rPr>
        <w:t>арктической политики РФ и США.</w:t>
      </w:r>
    </w:p>
    <w:p w:rsidR="00657ACF" w:rsidRPr="00422105" w:rsidRDefault="00657ACF" w:rsidP="00D81D1C">
      <w:pPr>
        <w:spacing w:line="360" w:lineRule="auto"/>
        <w:jc w:val="both"/>
        <w:rPr>
          <w:rFonts w:ascii="Times New Roman" w:hAnsi="Times New Roman" w:cs="Times New Roman"/>
          <w:sz w:val="24"/>
          <w:szCs w:val="24"/>
        </w:rPr>
      </w:pPr>
      <w:r w:rsidRPr="00EE6DF8">
        <w:rPr>
          <w:rFonts w:ascii="Times New Roman" w:hAnsi="Times New Roman" w:cs="Times New Roman"/>
          <w:sz w:val="24"/>
          <w:szCs w:val="24"/>
        </w:rPr>
        <w:t>Метод ист</w:t>
      </w:r>
      <w:r>
        <w:rPr>
          <w:rFonts w:ascii="Times New Roman" w:hAnsi="Times New Roman" w:cs="Times New Roman"/>
          <w:sz w:val="24"/>
          <w:szCs w:val="24"/>
        </w:rPr>
        <w:t>орической ретроспективы позволит</w:t>
      </w:r>
      <w:r w:rsidRPr="00EE6DF8">
        <w:rPr>
          <w:rFonts w:ascii="Times New Roman" w:hAnsi="Times New Roman" w:cs="Times New Roman"/>
          <w:sz w:val="24"/>
          <w:szCs w:val="24"/>
        </w:rPr>
        <w:t xml:space="preserve"> выделить о</w:t>
      </w:r>
      <w:r>
        <w:rPr>
          <w:rFonts w:ascii="Times New Roman" w:hAnsi="Times New Roman" w:cs="Times New Roman"/>
          <w:sz w:val="24"/>
          <w:szCs w:val="24"/>
        </w:rPr>
        <w:t>сновные этапы генезиса арктической политики РФ и США</w:t>
      </w:r>
      <w:r w:rsidRPr="00EE6DF8">
        <w:rPr>
          <w:rFonts w:ascii="Times New Roman" w:hAnsi="Times New Roman" w:cs="Times New Roman"/>
          <w:sz w:val="24"/>
          <w:szCs w:val="24"/>
        </w:rPr>
        <w:t>. Методы институциональног</w:t>
      </w:r>
      <w:r>
        <w:rPr>
          <w:rFonts w:ascii="Times New Roman" w:hAnsi="Times New Roman" w:cs="Times New Roman"/>
          <w:sz w:val="24"/>
          <w:szCs w:val="24"/>
        </w:rPr>
        <w:t>о и функционального анализа будут</w:t>
      </w:r>
      <w:r w:rsidRPr="00EE6DF8">
        <w:rPr>
          <w:rFonts w:ascii="Times New Roman" w:hAnsi="Times New Roman" w:cs="Times New Roman"/>
          <w:sz w:val="24"/>
          <w:szCs w:val="24"/>
        </w:rPr>
        <w:t xml:space="preserve"> использованы для создания обобщенной характеристики </w:t>
      </w:r>
      <w:r>
        <w:rPr>
          <w:rFonts w:ascii="Times New Roman" w:hAnsi="Times New Roman" w:cs="Times New Roman"/>
          <w:sz w:val="24"/>
          <w:szCs w:val="24"/>
        </w:rPr>
        <w:t>существующих институтов арктической политики. Помимо этого, будет</w:t>
      </w:r>
      <w:r w:rsidRPr="00EE6DF8">
        <w:rPr>
          <w:rFonts w:ascii="Times New Roman" w:hAnsi="Times New Roman" w:cs="Times New Roman"/>
          <w:sz w:val="24"/>
          <w:szCs w:val="24"/>
        </w:rPr>
        <w:t xml:space="preserve"> использован </w:t>
      </w:r>
      <w:proofErr w:type="spellStart"/>
      <w:r w:rsidRPr="00EE6DF8">
        <w:rPr>
          <w:rFonts w:ascii="Times New Roman" w:hAnsi="Times New Roman" w:cs="Times New Roman"/>
          <w:sz w:val="24"/>
          <w:szCs w:val="24"/>
        </w:rPr>
        <w:t>дискриптивный</w:t>
      </w:r>
      <w:proofErr w:type="spellEnd"/>
      <w:r w:rsidRPr="00EE6DF8">
        <w:rPr>
          <w:rFonts w:ascii="Times New Roman" w:hAnsi="Times New Roman" w:cs="Times New Roman"/>
          <w:sz w:val="24"/>
          <w:szCs w:val="24"/>
        </w:rPr>
        <w:t xml:space="preserve"> метод, дедукция и индукция. В формир</w:t>
      </w:r>
      <w:r>
        <w:rPr>
          <w:rFonts w:ascii="Times New Roman" w:hAnsi="Times New Roman" w:cs="Times New Roman"/>
          <w:sz w:val="24"/>
          <w:szCs w:val="24"/>
        </w:rPr>
        <w:t>овании заключения и рекомендаций будет</w:t>
      </w:r>
      <w:r w:rsidRPr="00EE6DF8">
        <w:rPr>
          <w:rFonts w:ascii="Times New Roman" w:hAnsi="Times New Roman" w:cs="Times New Roman"/>
          <w:sz w:val="24"/>
          <w:szCs w:val="24"/>
        </w:rPr>
        <w:t xml:space="preserve"> применен прогностический метод.  </w:t>
      </w:r>
    </w:p>
    <w:p w:rsidR="00657ACF" w:rsidRPr="00EE6DF8" w:rsidRDefault="00657ACF" w:rsidP="00D81D1C">
      <w:pPr>
        <w:spacing w:line="360" w:lineRule="auto"/>
        <w:jc w:val="both"/>
        <w:rPr>
          <w:rFonts w:ascii="Times New Roman" w:hAnsi="Times New Roman" w:cs="Times New Roman"/>
          <w:b/>
          <w:sz w:val="24"/>
          <w:szCs w:val="24"/>
        </w:rPr>
      </w:pPr>
      <w:r w:rsidRPr="00EE6DF8">
        <w:rPr>
          <w:rFonts w:ascii="Times New Roman" w:hAnsi="Times New Roman" w:cs="Times New Roman"/>
          <w:b/>
          <w:sz w:val="24"/>
          <w:szCs w:val="24"/>
        </w:rPr>
        <w:t xml:space="preserve">Структура работы. </w:t>
      </w:r>
    </w:p>
    <w:p w:rsidR="00657ACF" w:rsidRPr="00EE6DF8" w:rsidRDefault="00657ACF" w:rsidP="00D81D1C">
      <w:pPr>
        <w:spacing w:line="360" w:lineRule="auto"/>
        <w:jc w:val="both"/>
        <w:rPr>
          <w:rFonts w:ascii="Times New Roman" w:hAnsi="Times New Roman" w:cs="Times New Roman"/>
          <w:sz w:val="24"/>
          <w:szCs w:val="24"/>
        </w:rPr>
      </w:pPr>
      <w:r w:rsidRPr="00EE6DF8">
        <w:rPr>
          <w:rFonts w:ascii="Times New Roman" w:hAnsi="Times New Roman" w:cs="Times New Roman"/>
          <w:sz w:val="24"/>
          <w:szCs w:val="24"/>
        </w:rPr>
        <w:t>Данная выпускная ква</w:t>
      </w:r>
      <w:r w:rsidR="00E909A0">
        <w:rPr>
          <w:rFonts w:ascii="Times New Roman" w:hAnsi="Times New Roman" w:cs="Times New Roman"/>
          <w:sz w:val="24"/>
          <w:szCs w:val="24"/>
        </w:rPr>
        <w:t>лификационная работа состоит из введения, четырех глав, заключения и списка использованных источников и литературы.</w:t>
      </w:r>
    </w:p>
    <w:p w:rsidR="003D591A" w:rsidRDefault="003D591A" w:rsidP="003D591A">
      <w:bookmarkStart w:id="2" w:name="_Toc515035751"/>
    </w:p>
    <w:p w:rsidR="003D591A" w:rsidRDefault="003D591A" w:rsidP="003D591A"/>
    <w:p w:rsidR="003D591A" w:rsidRDefault="003D591A" w:rsidP="003D591A"/>
    <w:p w:rsidR="003D591A" w:rsidRDefault="003D591A" w:rsidP="003D591A">
      <w:pPr>
        <w:rPr>
          <w:rFonts w:asciiTheme="majorHAnsi" w:eastAsiaTheme="majorEastAsia" w:hAnsiTheme="majorHAnsi" w:cstheme="majorBidi"/>
          <w:b/>
          <w:bCs/>
          <w:color w:val="4F81BD" w:themeColor="accent1"/>
          <w:sz w:val="26"/>
          <w:szCs w:val="26"/>
        </w:rPr>
      </w:pPr>
    </w:p>
    <w:p w:rsidR="003D591A" w:rsidRDefault="003D591A" w:rsidP="003D591A"/>
    <w:p w:rsidR="003D591A" w:rsidRDefault="003D591A" w:rsidP="00D81D1C">
      <w:pPr>
        <w:pStyle w:val="2"/>
        <w:jc w:val="both"/>
      </w:pPr>
    </w:p>
    <w:p w:rsidR="003D591A" w:rsidRDefault="003D591A" w:rsidP="003D591A"/>
    <w:p w:rsidR="003D591A" w:rsidRDefault="003D591A" w:rsidP="003D591A"/>
    <w:p w:rsidR="003D591A" w:rsidRDefault="003D591A" w:rsidP="003D591A"/>
    <w:p w:rsidR="003D591A" w:rsidRDefault="003D591A" w:rsidP="003D591A"/>
    <w:p w:rsidR="003D591A" w:rsidRDefault="003D591A" w:rsidP="003D591A"/>
    <w:p w:rsidR="00551C9D" w:rsidRDefault="00197E99" w:rsidP="00D81D1C">
      <w:pPr>
        <w:pStyle w:val="2"/>
        <w:jc w:val="both"/>
      </w:pPr>
      <w:bookmarkStart w:id="3" w:name="_Toc515110823"/>
      <w:r>
        <w:lastRenderedPageBreak/>
        <w:t>Глава 1. Арктика</w:t>
      </w:r>
      <w:r w:rsidR="005E15A8">
        <w:t xml:space="preserve"> </w:t>
      </w:r>
      <w:r w:rsidR="00B776F1" w:rsidRPr="00B776F1">
        <w:t>в мировой политике</w:t>
      </w:r>
      <w:r>
        <w:t xml:space="preserve"> </w:t>
      </w:r>
      <w:r>
        <w:rPr>
          <w:lang w:val="en-US"/>
        </w:rPr>
        <w:t>XXI</w:t>
      </w:r>
      <w:r w:rsidRPr="00197E99">
        <w:t xml:space="preserve"> </w:t>
      </w:r>
      <w:r>
        <w:t>века</w:t>
      </w:r>
      <w:r w:rsidR="00B776F1" w:rsidRPr="00B776F1">
        <w:t>.</w:t>
      </w:r>
      <w:bookmarkEnd w:id="2"/>
      <w:bookmarkEnd w:id="3"/>
    </w:p>
    <w:p w:rsidR="00B776F1" w:rsidRDefault="00B776F1" w:rsidP="00D81D1C">
      <w:pPr>
        <w:spacing w:line="360" w:lineRule="auto"/>
        <w:jc w:val="both"/>
        <w:rPr>
          <w:rFonts w:ascii="Times New Roman" w:hAnsi="Times New Roman" w:cs="Times New Roman"/>
          <w:sz w:val="24"/>
          <w:szCs w:val="24"/>
        </w:rPr>
      </w:pPr>
    </w:p>
    <w:p w:rsidR="002717C4" w:rsidRPr="003D591A" w:rsidRDefault="002717C4" w:rsidP="00D81D1C">
      <w:pPr>
        <w:pStyle w:val="3"/>
        <w:jc w:val="both"/>
        <w:rPr>
          <w:rStyle w:val="30"/>
          <w:i/>
        </w:rPr>
      </w:pPr>
      <w:bookmarkStart w:id="4" w:name="_Toc515035752"/>
      <w:bookmarkStart w:id="5" w:name="_Toc515110824"/>
      <w:r w:rsidRPr="003D591A">
        <w:rPr>
          <w:rFonts w:ascii="Times New Roman" w:hAnsi="Times New Roman" w:cs="Times New Roman"/>
          <w:i/>
          <w:sz w:val="24"/>
          <w:szCs w:val="24"/>
        </w:rPr>
        <w:t xml:space="preserve">§1. </w:t>
      </w:r>
      <w:proofErr w:type="spellStart"/>
      <w:r w:rsidR="00FB3B83" w:rsidRPr="003D591A">
        <w:rPr>
          <w:rFonts w:ascii="Times New Roman" w:hAnsi="Times New Roman" w:cs="Times New Roman"/>
          <w:i/>
          <w:sz w:val="24"/>
          <w:szCs w:val="24"/>
        </w:rPr>
        <w:t>Акторы</w:t>
      </w:r>
      <w:proofErr w:type="spellEnd"/>
      <w:r w:rsidR="00FB3B83" w:rsidRPr="003D591A">
        <w:rPr>
          <w:rFonts w:ascii="Times New Roman" w:hAnsi="Times New Roman" w:cs="Times New Roman"/>
          <w:i/>
          <w:sz w:val="24"/>
          <w:szCs w:val="24"/>
        </w:rPr>
        <w:t xml:space="preserve"> международных отношений в Арктическом регионе на современном этапе.</w:t>
      </w:r>
      <w:bookmarkEnd w:id="4"/>
      <w:bookmarkEnd w:id="5"/>
    </w:p>
    <w:p w:rsidR="002717C4" w:rsidRDefault="002717C4" w:rsidP="00D81D1C">
      <w:pPr>
        <w:spacing w:line="360" w:lineRule="auto"/>
        <w:jc w:val="both"/>
        <w:rPr>
          <w:rFonts w:ascii="Times New Roman" w:hAnsi="Times New Roman" w:cs="Times New Roman"/>
          <w:sz w:val="24"/>
          <w:szCs w:val="24"/>
        </w:rPr>
      </w:pPr>
    </w:p>
    <w:p w:rsidR="006B5D20" w:rsidRDefault="00EF40D3" w:rsidP="00D81D1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современном этапе отсутствует единое и общепринятое нормативно-правовое определение </w:t>
      </w:r>
      <w:r w:rsidRPr="003D591A">
        <w:rPr>
          <w:rFonts w:ascii="Times New Roman" w:hAnsi="Times New Roman" w:cs="Times New Roman"/>
          <w:i/>
          <w:sz w:val="24"/>
          <w:szCs w:val="24"/>
        </w:rPr>
        <w:t>«Арктика»</w:t>
      </w:r>
      <w:r>
        <w:rPr>
          <w:rFonts w:ascii="Times New Roman" w:hAnsi="Times New Roman" w:cs="Times New Roman"/>
          <w:sz w:val="24"/>
          <w:szCs w:val="24"/>
        </w:rPr>
        <w:t xml:space="preserve">. </w:t>
      </w:r>
      <w:r w:rsidR="006B5D20">
        <w:rPr>
          <w:rFonts w:ascii="Times New Roman" w:hAnsi="Times New Roman" w:cs="Times New Roman"/>
          <w:sz w:val="24"/>
          <w:szCs w:val="24"/>
        </w:rPr>
        <w:t>То, что Арктика является физико-географическим районом Земли с центром на Северном</w:t>
      </w:r>
      <w:r w:rsidR="006B5D20" w:rsidRPr="006B5D20">
        <w:rPr>
          <w:rFonts w:ascii="Times New Roman" w:hAnsi="Times New Roman" w:cs="Times New Roman"/>
          <w:sz w:val="24"/>
          <w:szCs w:val="24"/>
        </w:rPr>
        <w:t xml:space="preserve"> географическ</w:t>
      </w:r>
      <w:r w:rsidR="006B5D20">
        <w:rPr>
          <w:rFonts w:ascii="Times New Roman" w:hAnsi="Times New Roman" w:cs="Times New Roman"/>
          <w:sz w:val="24"/>
          <w:szCs w:val="24"/>
        </w:rPr>
        <w:t>ом</w:t>
      </w:r>
      <w:r w:rsidR="006B5D20" w:rsidRPr="006B5D20">
        <w:rPr>
          <w:rFonts w:ascii="Times New Roman" w:hAnsi="Times New Roman" w:cs="Times New Roman"/>
          <w:sz w:val="24"/>
          <w:szCs w:val="24"/>
        </w:rPr>
        <w:t xml:space="preserve"> полюс</w:t>
      </w:r>
      <w:r w:rsidR="006B5D20">
        <w:rPr>
          <w:rFonts w:ascii="Times New Roman" w:hAnsi="Times New Roman" w:cs="Times New Roman"/>
          <w:sz w:val="24"/>
          <w:szCs w:val="24"/>
        </w:rPr>
        <w:t xml:space="preserve">е и Северным полярным кругом в качестве внешних границ – общепризнанный факт. Однако, не существует всеобъемлющего международного договора, который бы утвердил общепринятое в мировой политике понятие «Арктика», а также регламентировал бы правовой статус этого региона. </w:t>
      </w:r>
      <w:r>
        <w:rPr>
          <w:rFonts w:ascii="Times New Roman" w:hAnsi="Times New Roman" w:cs="Times New Roman"/>
          <w:sz w:val="24"/>
          <w:szCs w:val="24"/>
        </w:rPr>
        <w:t xml:space="preserve">  </w:t>
      </w:r>
    </w:p>
    <w:p w:rsidR="00B34BB9" w:rsidRPr="00B34BB9" w:rsidRDefault="00174A4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настоящий момент правовой режим Арктики является объектом регулирования целого ряда национальных и международных нормативно-правовых актов. Фундаментальную роль в функционировании современной правовой системы Арктики играет </w:t>
      </w:r>
      <w:r w:rsidRPr="003D591A">
        <w:rPr>
          <w:rFonts w:ascii="Times New Roman" w:hAnsi="Times New Roman" w:cs="Times New Roman"/>
          <w:i/>
          <w:sz w:val="24"/>
          <w:szCs w:val="24"/>
        </w:rPr>
        <w:t xml:space="preserve">Конвенция Организации Объединенных Наций по морскому праву </w:t>
      </w:r>
      <w:r w:rsidR="00197E99" w:rsidRPr="003D591A">
        <w:rPr>
          <w:rFonts w:ascii="Times New Roman" w:hAnsi="Times New Roman" w:cs="Times New Roman"/>
          <w:i/>
          <w:sz w:val="24"/>
          <w:szCs w:val="24"/>
        </w:rPr>
        <w:t>1982 года</w:t>
      </w:r>
      <w:r w:rsidR="00197E99">
        <w:rPr>
          <w:rFonts w:ascii="Times New Roman" w:hAnsi="Times New Roman" w:cs="Times New Roman"/>
          <w:sz w:val="24"/>
          <w:szCs w:val="24"/>
        </w:rPr>
        <w:t xml:space="preserve">, подписанная и ратифицированная подавляющим большинством государств, реализующих свою политику в регионе. Важнейшая функция Конвенции – нормативно-правовое закрепление механизма определения границ национальной юрисдикции государств в Арктике. </w:t>
      </w:r>
    </w:p>
    <w:p w:rsidR="00B776F1" w:rsidRDefault="00197E9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Стабильное функционирование общепринятой правовой системы</w:t>
      </w:r>
      <w:r w:rsidR="003D591A">
        <w:rPr>
          <w:rFonts w:ascii="Times New Roman" w:hAnsi="Times New Roman" w:cs="Times New Roman"/>
          <w:sz w:val="24"/>
          <w:szCs w:val="24"/>
        </w:rPr>
        <w:t xml:space="preserve"> Арктики</w:t>
      </w:r>
      <w:r>
        <w:rPr>
          <w:rFonts w:ascii="Times New Roman" w:hAnsi="Times New Roman" w:cs="Times New Roman"/>
          <w:sz w:val="24"/>
          <w:szCs w:val="24"/>
        </w:rPr>
        <w:t xml:space="preserve"> представляется критически важным </w:t>
      </w:r>
      <w:r w:rsidR="009C2991">
        <w:rPr>
          <w:rFonts w:ascii="Times New Roman" w:hAnsi="Times New Roman" w:cs="Times New Roman"/>
          <w:sz w:val="24"/>
          <w:szCs w:val="24"/>
        </w:rPr>
        <w:t xml:space="preserve">в </w:t>
      </w:r>
      <w:r w:rsidR="009C2991">
        <w:rPr>
          <w:rFonts w:ascii="Times New Roman" w:hAnsi="Times New Roman" w:cs="Times New Roman"/>
          <w:sz w:val="24"/>
          <w:szCs w:val="24"/>
          <w:lang w:val="en-US"/>
        </w:rPr>
        <w:t>XXI</w:t>
      </w:r>
      <w:r w:rsidR="009C2991" w:rsidRPr="009C2991">
        <w:rPr>
          <w:rFonts w:ascii="Times New Roman" w:hAnsi="Times New Roman" w:cs="Times New Roman"/>
          <w:sz w:val="24"/>
          <w:szCs w:val="24"/>
        </w:rPr>
        <w:t xml:space="preserve"> </w:t>
      </w:r>
      <w:r w:rsidR="005E15A8">
        <w:rPr>
          <w:rFonts w:ascii="Times New Roman" w:hAnsi="Times New Roman" w:cs="Times New Roman"/>
          <w:sz w:val="24"/>
          <w:szCs w:val="24"/>
        </w:rPr>
        <w:t>веке</w:t>
      </w:r>
      <w:r>
        <w:rPr>
          <w:rFonts w:ascii="Times New Roman" w:hAnsi="Times New Roman" w:cs="Times New Roman"/>
          <w:sz w:val="24"/>
          <w:szCs w:val="24"/>
        </w:rPr>
        <w:t>, когда арктический регион</w:t>
      </w:r>
      <w:r w:rsidR="005E15A8">
        <w:rPr>
          <w:rFonts w:ascii="Times New Roman" w:hAnsi="Times New Roman" w:cs="Times New Roman"/>
          <w:sz w:val="24"/>
          <w:szCs w:val="24"/>
        </w:rPr>
        <w:t xml:space="preserve"> становится</w:t>
      </w:r>
      <w:r w:rsidR="009C2991">
        <w:rPr>
          <w:rFonts w:ascii="Times New Roman" w:hAnsi="Times New Roman" w:cs="Times New Roman"/>
          <w:sz w:val="24"/>
          <w:szCs w:val="24"/>
        </w:rPr>
        <w:t xml:space="preserve"> пространством </w:t>
      </w:r>
      <w:proofErr w:type="gramStart"/>
      <w:r w:rsidR="005019E3">
        <w:rPr>
          <w:rFonts w:ascii="Times New Roman" w:hAnsi="Times New Roman" w:cs="Times New Roman"/>
          <w:sz w:val="24"/>
          <w:szCs w:val="24"/>
        </w:rPr>
        <w:t xml:space="preserve">сосредоточения </w:t>
      </w:r>
      <w:r w:rsidR="009C2991">
        <w:rPr>
          <w:rFonts w:ascii="Times New Roman" w:hAnsi="Times New Roman" w:cs="Times New Roman"/>
          <w:sz w:val="24"/>
          <w:szCs w:val="24"/>
        </w:rPr>
        <w:t xml:space="preserve">стратегических интересов </w:t>
      </w:r>
      <w:r w:rsidR="005E15A8">
        <w:rPr>
          <w:rFonts w:ascii="Times New Roman" w:hAnsi="Times New Roman" w:cs="Times New Roman"/>
          <w:sz w:val="24"/>
          <w:szCs w:val="24"/>
        </w:rPr>
        <w:t>целого ряда</w:t>
      </w:r>
      <w:r w:rsidR="005019E3">
        <w:rPr>
          <w:rFonts w:ascii="Times New Roman" w:hAnsi="Times New Roman" w:cs="Times New Roman"/>
          <w:sz w:val="24"/>
          <w:szCs w:val="24"/>
        </w:rPr>
        <w:t xml:space="preserve"> госуд</w:t>
      </w:r>
      <w:r w:rsidR="002717C4">
        <w:rPr>
          <w:rFonts w:ascii="Times New Roman" w:hAnsi="Times New Roman" w:cs="Times New Roman"/>
          <w:sz w:val="24"/>
          <w:szCs w:val="24"/>
        </w:rPr>
        <w:t>арств мира</w:t>
      </w:r>
      <w:proofErr w:type="gramEnd"/>
      <w:r w:rsidR="002717C4">
        <w:rPr>
          <w:rFonts w:ascii="Times New Roman" w:hAnsi="Times New Roman" w:cs="Times New Roman"/>
          <w:sz w:val="24"/>
          <w:szCs w:val="24"/>
        </w:rPr>
        <w:t>. Интерес, проявляемый к Арктике, явно</w:t>
      </w:r>
      <w:r w:rsidR="005019E3">
        <w:rPr>
          <w:rFonts w:ascii="Times New Roman" w:hAnsi="Times New Roman" w:cs="Times New Roman"/>
          <w:sz w:val="24"/>
          <w:szCs w:val="24"/>
        </w:rPr>
        <w:t xml:space="preserve"> прослеживается в общественно-политическом дискурсе, а проблемы развития </w:t>
      </w:r>
      <w:r w:rsidR="005E15A8">
        <w:rPr>
          <w:rFonts w:ascii="Times New Roman" w:hAnsi="Times New Roman" w:cs="Times New Roman"/>
          <w:sz w:val="24"/>
          <w:szCs w:val="24"/>
        </w:rPr>
        <w:t xml:space="preserve">региона </w:t>
      </w:r>
      <w:r w:rsidR="005019E3">
        <w:rPr>
          <w:rFonts w:ascii="Times New Roman" w:hAnsi="Times New Roman" w:cs="Times New Roman"/>
          <w:sz w:val="24"/>
          <w:szCs w:val="24"/>
        </w:rPr>
        <w:t xml:space="preserve">и </w:t>
      </w:r>
      <w:r w:rsidR="005E15A8">
        <w:rPr>
          <w:rFonts w:ascii="Times New Roman" w:hAnsi="Times New Roman" w:cs="Times New Roman"/>
          <w:sz w:val="24"/>
          <w:szCs w:val="24"/>
        </w:rPr>
        <w:t xml:space="preserve">вопросы </w:t>
      </w:r>
      <w:r w:rsidR="005019E3">
        <w:rPr>
          <w:rFonts w:ascii="Times New Roman" w:hAnsi="Times New Roman" w:cs="Times New Roman"/>
          <w:sz w:val="24"/>
          <w:szCs w:val="24"/>
        </w:rPr>
        <w:t xml:space="preserve">взаимодействия в </w:t>
      </w:r>
      <w:r w:rsidR="005E15A8">
        <w:rPr>
          <w:rFonts w:ascii="Times New Roman" w:hAnsi="Times New Roman" w:cs="Times New Roman"/>
          <w:sz w:val="24"/>
          <w:szCs w:val="24"/>
        </w:rPr>
        <w:t>нем</w:t>
      </w:r>
      <w:r w:rsidR="005019E3">
        <w:rPr>
          <w:rFonts w:ascii="Times New Roman" w:hAnsi="Times New Roman" w:cs="Times New Roman"/>
          <w:sz w:val="24"/>
          <w:szCs w:val="24"/>
        </w:rPr>
        <w:t xml:space="preserve"> все чаще </w:t>
      </w:r>
      <w:r w:rsidR="002717C4">
        <w:rPr>
          <w:rFonts w:ascii="Times New Roman" w:hAnsi="Times New Roman" w:cs="Times New Roman"/>
          <w:sz w:val="24"/>
          <w:szCs w:val="24"/>
        </w:rPr>
        <w:t>становятся неотъемлемой частью актуальной политики</w:t>
      </w:r>
      <w:r w:rsidR="005019E3">
        <w:rPr>
          <w:rFonts w:ascii="Times New Roman" w:hAnsi="Times New Roman" w:cs="Times New Roman"/>
          <w:sz w:val="24"/>
          <w:szCs w:val="24"/>
        </w:rPr>
        <w:t xml:space="preserve"> </w:t>
      </w:r>
      <w:r w:rsidR="002717C4">
        <w:rPr>
          <w:rFonts w:ascii="Times New Roman" w:hAnsi="Times New Roman" w:cs="Times New Roman"/>
          <w:sz w:val="24"/>
          <w:szCs w:val="24"/>
        </w:rPr>
        <w:t>как арктических держав</w:t>
      </w:r>
      <w:r w:rsidR="004B2051">
        <w:rPr>
          <w:rFonts w:ascii="Times New Roman" w:hAnsi="Times New Roman" w:cs="Times New Roman"/>
          <w:sz w:val="24"/>
          <w:szCs w:val="24"/>
        </w:rPr>
        <w:t xml:space="preserve">, так и </w:t>
      </w:r>
      <w:proofErr w:type="spellStart"/>
      <w:r w:rsidR="002717C4">
        <w:rPr>
          <w:rFonts w:ascii="Times New Roman" w:hAnsi="Times New Roman" w:cs="Times New Roman"/>
          <w:sz w:val="24"/>
          <w:szCs w:val="24"/>
        </w:rPr>
        <w:t>внерегиональных</w:t>
      </w:r>
      <w:proofErr w:type="spellEnd"/>
      <w:r w:rsidR="002717C4">
        <w:rPr>
          <w:rFonts w:ascii="Times New Roman" w:hAnsi="Times New Roman" w:cs="Times New Roman"/>
          <w:sz w:val="24"/>
          <w:szCs w:val="24"/>
        </w:rPr>
        <w:t xml:space="preserve"> государств</w:t>
      </w:r>
      <w:r w:rsidR="004B2051">
        <w:rPr>
          <w:rFonts w:ascii="Times New Roman" w:hAnsi="Times New Roman" w:cs="Times New Roman"/>
          <w:sz w:val="24"/>
          <w:szCs w:val="24"/>
        </w:rPr>
        <w:t xml:space="preserve">. </w:t>
      </w:r>
    </w:p>
    <w:p w:rsidR="004B2051" w:rsidRDefault="004B205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Такой интерес, без сомнения, обусловлен как совокупностью возможностей, которые Арктика может предоставить вовлеченным </w:t>
      </w:r>
      <w:proofErr w:type="spellStart"/>
      <w:r>
        <w:rPr>
          <w:rFonts w:ascii="Times New Roman" w:hAnsi="Times New Roman" w:cs="Times New Roman"/>
          <w:sz w:val="24"/>
          <w:szCs w:val="24"/>
        </w:rPr>
        <w:t>акторам</w:t>
      </w:r>
      <w:proofErr w:type="spellEnd"/>
      <w:r>
        <w:rPr>
          <w:rFonts w:ascii="Times New Roman" w:hAnsi="Times New Roman" w:cs="Times New Roman"/>
          <w:sz w:val="24"/>
          <w:szCs w:val="24"/>
        </w:rPr>
        <w:t xml:space="preserve">, так и многомерностью и актуальностью существующих в регионе проблем, решение которых, зачастую, не </w:t>
      </w:r>
      <w:r>
        <w:rPr>
          <w:rFonts w:ascii="Times New Roman" w:hAnsi="Times New Roman" w:cs="Times New Roman"/>
          <w:sz w:val="24"/>
          <w:szCs w:val="24"/>
        </w:rPr>
        <w:lastRenderedPageBreak/>
        <w:t xml:space="preserve">представляется возможным  без отлаженного механизма взаимодействия между всеми заинтересованными сторонами. </w:t>
      </w:r>
    </w:p>
    <w:p w:rsidR="002717C4" w:rsidRDefault="002717C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2014 году Российским Институтом Стратегических Исследований</w:t>
      </w:r>
      <w:r w:rsidR="007C4E26">
        <w:rPr>
          <w:rFonts w:ascii="Times New Roman" w:hAnsi="Times New Roman" w:cs="Times New Roman"/>
          <w:sz w:val="24"/>
          <w:szCs w:val="24"/>
        </w:rPr>
        <w:t xml:space="preserve"> (РИСИ)</w:t>
      </w:r>
      <w:r>
        <w:rPr>
          <w:rFonts w:ascii="Times New Roman" w:hAnsi="Times New Roman" w:cs="Times New Roman"/>
          <w:sz w:val="24"/>
          <w:szCs w:val="24"/>
        </w:rPr>
        <w:t xml:space="preserve"> был представлен доклад под названием «</w:t>
      </w:r>
      <w:r w:rsidRPr="00D75316">
        <w:rPr>
          <w:rFonts w:ascii="Times New Roman" w:hAnsi="Times New Roman" w:cs="Times New Roman"/>
          <w:sz w:val="24"/>
          <w:szCs w:val="24"/>
        </w:rPr>
        <w:t>Арктика в современной системе</w:t>
      </w:r>
      <w:r>
        <w:rPr>
          <w:rFonts w:ascii="Times New Roman" w:hAnsi="Times New Roman" w:cs="Times New Roman"/>
          <w:sz w:val="24"/>
          <w:szCs w:val="24"/>
        </w:rPr>
        <w:t xml:space="preserve"> </w:t>
      </w:r>
      <w:r w:rsidRPr="00D75316">
        <w:rPr>
          <w:rFonts w:ascii="Times New Roman" w:hAnsi="Times New Roman" w:cs="Times New Roman"/>
          <w:sz w:val="24"/>
          <w:szCs w:val="24"/>
        </w:rPr>
        <w:t>международных отношений</w:t>
      </w:r>
      <w:r>
        <w:rPr>
          <w:rFonts w:ascii="Times New Roman" w:hAnsi="Times New Roman" w:cs="Times New Roman"/>
          <w:sz w:val="24"/>
          <w:szCs w:val="24"/>
        </w:rPr>
        <w:t xml:space="preserve"> </w:t>
      </w:r>
      <w:r w:rsidRPr="00D75316">
        <w:rPr>
          <w:rFonts w:ascii="Times New Roman" w:hAnsi="Times New Roman" w:cs="Times New Roman"/>
          <w:sz w:val="24"/>
          <w:szCs w:val="24"/>
        </w:rPr>
        <w:t>и</w:t>
      </w:r>
      <w:r>
        <w:rPr>
          <w:rFonts w:ascii="Times New Roman" w:hAnsi="Times New Roman" w:cs="Times New Roman"/>
          <w:sz w:val="24"/>
          <w:szCs w:val="24"/>
        </w:rPr>
        <w:t xml:space="preserve"> </w:t>
      </w:r>
      <w:r w:rsidRPr="00D75316">
        <w:rPr>
          <w:rFonts w:ascii="Times New Roman" w:hAnsi="Times New Roman" w:cs="Times New Roman"/>
          <w:sz w:val="24"/>
          <w:szCs w:val="24"/>
        </w:rPr>
        <w:t>национальные интересы России</w:t>
      </w:r>
      <w:r>
        <w:rPr>
          <w:rFonts w:ascii="Times New Roman" w:hAnsi="Times New Roman" w:cs="Times New Roman"/>
          <w:sz w:val="24"/>
          <w:szCs w:val="24"/>
        </w:rPr>
        <w:t>»</w:t>
      </w:r>
      <w:r w:rsidR="007C4E26">
        <w:rPr>
          <w:rStyle w:val="a6"/>
          <w:rFonts w:ascii="Times New Roman" w:hAnsi="Times New Roman" w:cs="Times New Roman"/>
          <w:sz w:val="24"/>
          <w:szCs w:val="24"/>
        </w:rPr>
        <w:footnoteReference w:id="17"/>
      </w:r>
      <w:r>
        <w:rPr>
          <w:rFonts w:ascii="Times New Roman" w:hAnsi="Times New Roman" w:cs="Times New Roman"/>
          <w:sz w:val="24"/>
          <w:szCs w:val="24"/>
        </w:rPr>
        <w:t>. Группа</w:t>
      </w:r>
      <w:r w:rsidRPr="00D75316">
        <w:rPr>
          <w:rFonts w:ascii="Times New Roman" w:hAnsi="Times New Roman" w:cs="Times New Roman"/>
          <w:sz w:val="24"/>
          <w:szCs w:val="24"/>
        </w:rPr>
        <w:t xml:space="preserve"> экспертов во главе с руководителем</w:t>
      </w:r>
      <w:r>
        <w:rPr>
          <w:rFonts w:ascii="Times New Roman" w:hAnsi="Times New Roman" w:cs="Times New Roman"/>
          <w:sz w:val="24"/>
          <w:szCs w:val="24"/>
        </w:rPr>
        <w:t xml:space="preserve"> </w:t>
      </w:r>
      <w:r w:rsidRPr="00D75316">
        <w:rPr>
          <w:rFonts w:ascii="Times New Roman" w:hAnsi="Times New Roman" w:cs="Times New Roman"/>
          <w:sz w:val="24"/>
          <w:szCs w:val="24"/>
        </w:rPr>
        <w:t>Центра евроатлантических исследований РИСИ,</w:t>
      </w:r>
      <w:r>
        <w:rPr>
          <w:rFonts w:ascii="Times New Roman" w:hAnsi="Times New Roman" w:cs="Times New Roman"/>
          <w:sz w:val="24"/>
          <w:szCs w:val="24"/>
        </w:rPr>
        <w:t xml:space="preserve"> кандидатом исторических наук Е. С. </w:t>
      </w:r>
      <w:proofErr w:type="spellStart"/>
      <w:r>
        <w:rPr>
          <w:rFonts w:ascii="Times New Roman" w:hAnsi="Times New Roman" w:cs="Times New Roman"/>
          <w:sz w:val="24"/>
          <w:szCs w:val="24"/>
        </w:rPr>
        <w:t>Хотьковой</w:t>
      </w:r>
      <w:proofErr w:type="spellEnd"/>
      <w:r w:rsidRPr="00D75316">
        <w:rPr>
          <w:rFonts w:ascii="Times New Roman" w:hAnsi="Times New Roman" w:cs="Times New Roman"/>
          <w:sz w:val="24"/>
          <w:szCs w:val="24"/>
        </w:rPr>
        <w:t>, кандидатом экон</w:t>
      </w:r>
      <w:r>
        <w:rPr>
          <w:rFonts w:ascii="Times New Roman" w:hAnsi="Times New Roman" w:cs="Times New Roman"/>
          <w:sz w:val="24"/>
          <w:szCs w:val="24"/>
        </w:rPr>
        <w:t xml:space="preserve">омических наук Ю. Н. Глущенко, </w:t>
      </w:r>
      <w:r w:rsidRPr="00D75316">
        <w:rPr>
          <w:rFonts w:ascii="Times New Roman" w:hAnsi="Times New Roman" w:cs="Times New Roman"/>
          <w:sz w:val="24"/>
          <w:szCs w:val="24"/>
        </w:rPr>
        <w:t>кандидатом политических наук</w:t>
      </w:r>
      <w:r>
        <w:rPr>
          <w:rFonts w:ascii="Times New Roman" w:hAnsi="Times New Roman" w:cs="Times New Roman"/>
          <w:sz w:val="24"/>
          <w:szCs w:val="24"/>
        </w:rPr>
        <w:t xml:space="preserve"> Т. Б. Аничкиной</w:t>
      </w:r>
      <w:r w:rsidRPr="00D75316">
        <w:rPr>
          <w:rFonts w:ascii="Times New Roman" w:hAnsi="Times New Roman" w:cs="Times New Roman"/>
          <w:sz w:val="24"/>
          <w:szCs w:val="24"/>
        </w:rPr>
        <w:t>, кандидатами исторических н</w:t>
      </w:r>
      <w:r>
        <w:rPr>
          <w:rFonts w:ascii="Times New Roman" w:hAnsi="Times New Roman" w:cs="Times New Roman"/>
          <w:sz w:val="24"/>
          <w:szCs w:val="24"/>
        </w:rPr>
        <w:t>аук А. С. Шишковым</w:t>
      </w:r>
      <w:r w:rsidRPr="00D75316">
        <w:rPr>
          <w:rFonts w:ascii="Times New Roman" w:hAnsi="Times New Roman" w:cs="Times New Roman"/>
          <w:sz w:val="24"/>
          <w:szCs w:val="24"/>
        </w:rPr>
        <w:t>,</w:t>
      </w:r>
      <w:r>
        <w:rPr>
          <w:rFonts w:ascii="Times New Roman" w:hAnsi="Times New Roman" w:cs="Times New Roman"/>
          <w:sz w:val="24"/>
          <w:szCs w:val="24"/>
        </w:rPr>
        <w:t xml:space="preserve"> С. А. Михайловым</w:t>
      </w:r>
      <w:r w:rsidRPr="00D75316">
        <w:rPr>
          <w:rFonts w:ascii="Times New Roman" w:hAnsi="Times New Roman" w:cs="Times New Roman"/>
          <w:sz w:val="24"/>
          <w:szCs w:val="24"/>
        </w:rPr>
        <w:t>, при участии докторов политических наук</w:t>
      </w:r>
      <w:r>
        <w:rPr>
          <w:rFonts w:ascii="Times New Roman" w:hAnsi="Times New Roman" w:cs="Times New Roman"/>
          <w:sz w:val="24"/>
          <w:szCs w:val="24"/>
        </w:rPr>
        <w:t xml:space="preserve"> </w:t>
      </w:r>
      <w:r w:rsidRPr="00D75316">
        <w:rPr>
          <w:rFonts w:ascii="Times New Roman" w:hAnsi="Times New Roman" w:cs="Times New Roman"/>
          <w:sz w:val="24"/>
          <w:szCs w:val="24"/>
        </w:rPr>
        <w:t>В. Н. Конышева</w:t>
      </w:r>
      <w:r>
        <w:rPr>
          <w:rFonts w:ascii="Times New Roman" w:hAnsi="Times New Roman" w:cs="Times New Roman"/>
          <w:sz w:val="24"/>
          <w:szCs w:val="24"/>
        </w:rPr>
        <w:t xml:space="preserve"> и А. А. </w:t>
      </w:r>
      <w:proofErr w:type="spellStart"/>
      <w:r>
        <w:rPr>
          <w:rFonts w:ascii="Times New Roman" w:hAnsi="Times New Roman" w:cs="Times New Roman"/>
          <w:sz w:val="24"/>
          <w:szCs w:val="24"/>
        </w:rPr>
        <w:t>Сергунина</w:t>
      </w:r>
      <w:proofErr w:type="spellEnd"/>
      <w:r>
        <w:rPr>
          <w:rFonts w:ascii="Times New Roman" w:hAnsi="Times New Roman" w:cs="Times New Roman"/>
          <w:sz w:val="24"/>
          <w:szCs w:val="24"/>
        </w:rPr>
        <w:t xml:space="preserve"> в данном докладе разделили государства и организации, так или иначе проявляющие интерес к Арктике, следующим образом:</w:t>
      </w:r>
    </w:p>
    <w:p w:rsidR="002717C4" w:rsidRDefault="002717C4" w:rsidP="00D81D1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D75316">
        <w:rPr>
          <w:rFonts w:ascii="Times New Roman" w:hAnsi="Times New Roman" w:cs="Times New Roman"/>
          <w:sz w:val="24"/>
          <w:szCs w:val="24"/>
        </w:rPr>
        <w:t>Во-первых, это "</w:t>
      </w:r>
      <w:r w:rsidRPr="003D591A">
        <w:rPr>
          <w:rFonts w:ascii="Times New Roman" w:hAnsi="Times New Roman" w:cs="Times New Roman"/>
          <w:i/>
          <w:sz w:val="24"/>
          <w:szCs w:val="24"/>
        </w:rPr>
        <w:t xml:space="preserve">официальные" арктические державы </w:t>
      </w:r>
      <w:r w:rsidRPr="00D75316">
        <w:rPr>
          <w:rFonts w:ascii="Times New Roman" w:hAnsi="Times New Roman" w:cs="Times New Roman"/>
          <w:sz w:val="24"/>
          <w:szCs w:val="24"/>
        </w:rPr>
        <w:t>(Россия, США,</w:t>
      </w:r>
      <w:r>
        <w:rPr>
          <w:rFonts w:ascii="Times New Roman" w:hAnsi="Times New Roman" w:cs="Times New Roman"/>
          <w:sz w:val="24"/>
          <w:szCs w:val="24"/>
        </w:rPr>
        <w:t xml:space="preserve"> </w:t>
      </w:r>
      <w:r w:rsidRPr="00D75316">
        <w:rPr>
          <w:rFonts w:ascii="Times New Roman" w:hAnsi="Times New Roman" w:cs="Times New Roman"/>
          <w:sz w:val="24"/>
          <w:szCs w:val="24"/>
        </w:rPr>
        <w:t>Канада, Дания,</w:t>
      </w:r>
      <w:r>
        <w:rPr>
          <w:rFonts w:ascii="Times New Roman" w:hAnsi="Times New Roman" w:cs="Times New Roman"/>
          <w:sz w:val="24"/>
          <w:szCs w:val="24"/>
        </w:rPr>
        <w:t xml:space="preserve"> </w:t>
      </w:r>
      <w:r w:rsidRPr="00D75316">
        <w:rPr>
          <w:rFonts w:ascii="Times New Roman" w:hAnsi="Times New Roman" w:cs="Times New Roman"/>
          <w:sz w:val="24"/>
          <w:szCs w:val="24"/>
        </w:rPr>
        <w:t>Норвегия), которые, имея побережье на Северном Ледовитом океане, обладают преимуществ</w:t>
      </w:r>
      <w:r>
        <w:rPr>
          <w:rFonts w:ascii="Times New Roman" w:hAnsi="Times New Roman" w:cs="Times New Roman"/>
          <w:sz w:val="24"/>
          <w:szCs w:val="24"/>
        </w:rPr>
        <w:t>енными правами на разработку ре</w:t>
      </w:r>
      <w:r w:rsidRPr="00D75316">
        <w:rPr>
          <w:rFonts w:ascii="Times New Roman" w:hAnsi="Times New Roman" w:cs="Times New Roman"/>
          <w:sz w:val="24"/>
          <w:szCs w:val="24"/>
        </w:rPr>
        <w:t>сурсов Арктики.</w:t>
      </w:r>
      <w:proofErr w:type="gramEnd"/>
    </w:p>
    <w:p w:rsidR="002717C4" w:rsidRDefault="002717C4" w:rsidP="00D81D1C">
      <w:pPr>
        <w:spacing w:line="360" w:lineRule="auto"/>
        <w:jc w:val="both"/>
        <w:rPr>
          <w:rFonts w:ascii="Times New Roman" w:hAnsi="Times New Roman" w:cs="Times New Roman"/>
          <w:sz w:val="24"/>
          <w:szCs w:val="24"/>
        </w:rPr>
      </w:pPr>
      <w:r w:rsidRPr="00D75316">
        <w:rPr>
          <w:rFonts w:ascii="Times New Roman" w:hAnsi="Times New Roman" w:cs="Times New Roman"/>
          <w:sz w:val="24"/>
          <w:szCs w:val="24"/>
        </w:rPr>
        <w:t xml:space="preserve">Во-вторых, это </w:t>
      </w:r>
      <w:proofErr w:type="spellStart"/>
      <w:r w:rsidRPr="003D591A">
        <w:rPr>
          <w:rFonts w:ascii="Times New Roman" w:hAnsi="Times New Roman" w:cs="Times New Roman"/>
          <w:i/>
          <w:sz w:val="24"/>
          <w:szCs w:val="24"/>
        </w:rPr>
        <w:t>приарктические</w:t>
      </w:r>
      <w:proofErr w:type="spellEnd"/>
      <w:r w:rsidRPr="003D591A">
        <w:rPr>
          <w:rFonts w:ascii="Times New Roman" w:hAnsi="Times New Roman" w:cs="Times New Roman"/>
          <w:i/>
          <w:sz w:val="24"/>
          <w:szCs w:val="24"/>
        </w:rPr>
        <w:t xml:space="preserve"> государства</w:t>
      </w:r>
      <w:r w:rsidRPr="00D75316">
        <w:rPr>
          <w:rFonts w:ascii="Times New Roman" w:hAnsi="Times New Roman" w:cs="Times New Roman"/>
          <w:sz w:val="24"/>
          <w:szCs w:val="24"/>
        </w:rPr>
        <w:t xml:space="preserve">, которые, не имея прямого выхода к Северному Ледовитому океану, тем не </w:t>
      </w:r>
      <w:proofErr w:type="gramStart"/>
      <w:r w:rsidRPr="00D75316">
        <w:rPr>
          <w:rFonts w:ascii="Times New Roman" w:hAnsi="Times New Roman" w:cs="Times New Roman"/>
          <w:sz w:val="24"/>
          <w:szCs w:val="24"/>
        </w:rPr>
        <w:t>менее</w:t>
      </w:r>
      <w:proofErr w:type="gramEnd"/>
      <w:r w:rsidRPr="00D75316">
        <w:rPr>
          <w:rFonts w:ascii="Times New Roman" w:hAnsi="Times New Roman" w:cs="Times New Roman"/>
          <w:sz w:val="24"/>
          <w:szCs w:val="24"/>
        </w:rPr>
        <w:t xml:space="preserve"> находятся</w:t>
      </w:r>
      <w:r>
        <w:rPr>
          <w:rFonts w:ascii="Times New Roman" w:hAnsi="Times New Roman" w:cs="Times New Roman"/>
          <w:sz w:val="24"/>
          <w:szCs w:val="24"/>
        </w:rPr>
        <w:t xml:space="preserve"> </w:t>
      </w:r>
      <w:r w:rsidRPr="00D75316">
        <w:rPr>
          <w:rFonts w:ascii="Times New Roman" w:hAnsi="Times New Roman" w:cs="Times New Roman"/>
          <w:sz w:val="24"/>
          <w:szCs w:val="24"/>
        </w:rPr>
        <w:t>в непосредственной близости к Полярному кр</w:t>
      </w:r>
      <w:r>
        <w:rPr>
          <w:rFonts w:ascii="Times New Roman" w:hAnsi="Times New Roman" w:cs="Times New Roman"/>
          <w:sz w:val="24"/>
          <w:szCs w:val="24"/>
        </w:rPr>
        <w:t>угу (Исландия) или облада</w:t>
      </w:r>
      <w:r w:rsidRPr="00D75316">
        <w:rPr>
          <w:rFonts w:ascii="Times New Roman" w:hAnsi="Times New Roman" w:cs="Times New Roman"/>
          <w:sz w:val="24"/>
          <w:szCs w:val="24"/>
        </w:rPr>
        <w:t>ют территориями в Заполярье (Швеция и Финляндия).</w:t>
      </w:r>
    </w:p>
    <w:p w:rsidR="002717C4" w:rsidRDefault="002717C4" w:rsidP="00D81D1C">
      <w:pPr>
        <w:spacing w:line="360" w:lineRule="auto"/>
        <w:jc w:val="both"/>
        <w:rPr>
          <w:rFonts w:ascii="Times New Roman" w:hAnsi="Times New Roman" w:cs="Times New Roman"/>
          <w:sz w:val="24"/>
          <w:szCs w:val="24"/>
        </w:rPr>
      </w:pPr>
      <w:r w:rsidRPr="00C524CD">
        <w:rPr>
          <w:rFonts w:ascii="Times New Roman" w:hAnsi="Times New Roman" w:cs="Times New Roman"/>
          <w:sz w:val="24"/>
          <w:szCs w:val="24"/>
        </w:rPr>
        <w:t xml:space="preserve">В-третьих, это </w:t>
      </w:r>
      <w:r w:rsidRPr="003D591A">
        <w:rPr>
          <w:rFonts w:ascii="Times New Roman" w:hAnsi="Times New Roman" w:cs="Times New Roman"/>
          <w:i/>
          <w:sz w:val="24"/>
          <w:szCs w:val="24"/>
        </w:rPr>
        <w:t>международные организации западных стран</w:t>
      </w:r>
      <w:r w:rsidRPr="00C524CD">
        <w:rPr>
          <w:rFonts w:ascii="Times New Roman" w:hAnsi="Times New Roman" w:cs="Times New Roman"/>
          <w:sz w:val="24"/>
          <w:szCs w:val="24"/>
        </w:rPr>
        <w:t xml:space="preserve"> (НАТО,</w:t>
      </w:r>
      <w:r>
        <w:rPr>
          <w:rFonts w:ascii="Times New Roman" w:hAnsi="Times New Roman" w:cs="Times New Roman"/>
          <w:sz w:val="24"/>
          <w:szCs w:val="24"/>
        </w:rPr>
        <w:t xml:space="preserve"> </w:t>
      </w:r>
      <w:r w:rsidRPr="00C524CD">
        <w:rPr>
          <w:rFonts w:ascii="Times New Roman" w:hAnsi="Times New Roman" w:cs="Times New Roman"/>
          <w:sz w:val="24"/>
          <w:szCs w:val="24"/>
        </w:rPr>
        <w:t>Евросоюз,</w:t>
      </w:r>
      <w:r>
        <w:rPr>
          <w:rFonts w:ascii="Times New Roman" w:hAnsi="Times New Roman" w:cs="Times New Roman"/>
          <w:sz w:val="24"/>
          <w:szCs w:val="24"/>
        </w:rPr>
        <w:t xml:space="preserve"> </w:t>
      </w:r>
      <w:r w:rsidRPr="00C524CD">
        <w:rPr>
          <w:rFonts w:ascii="Times New Roman" w:hAnsi="Times New Roman" w:cs="Times New Roman"/>
          <w:sz w:val="24"/>
          <w:szCs w:val="24"/>
        </w:rPr>
        <w:t>организации стран Северной Европы), которые в последние</w:t>
      </w:r>
      <w:r>
        <w:rPr>
          <w:rFonts w:ascii="Times New Roman" w:hAnsi="Times New Roman" w:cs="Times New Roman"/>
          <w:sz w:val="24"/>
          <w:szCs w:val="24"/>
        </w:rPr>
        <w:t xml:space="preserve"> </w:t>
      </w:r>
      <w:r w:rsidRPr="00C524CD">
        <w:rPr>
          <w:rFonts w:ascii="Times New Roman" w:hAnsi="Times New Roman" w:cs="Times New Roman"/>
          <w:sz w:val="24"/>
          <w:szCs w:val="24"/>
        </w:rPr>
        <w:t>годы проявляют всё большую активность в арктических делах.</w:t>
      </w:r>
    </w:p>
    <w:p w:rsidR="00FB3B83" w:rsidRDefault="002717C4" w:rsidP="00D81D1C">
      <w:pPr>
        <w:spacing w:line="360" w:lineRule="auto"/>
        <w:jc w:val="both"/>
        <w:rPr>
          <w:rFonts w:ascii="Times New Roman" w:hAnsi="Times New Roman" w:cs="Times New Roman"/>
          <w:sz w:val="24"/>
          <w:szCs w:val="24"/>
        </w:rPr>
      </w:pPr>
      <w:r w:rsidRPr="00C524CD">
        <w:rPr>
          <w:rFonts w:ascii="Times New Roman" w:hAnsi="Times New Roman" w:cs="Times New Roman"/>
          <w:sz w:val="24"/>
          <w:szCs w:val="24"/>
        </w:rPr>
        <w:t>Стремительно возникает четвёртый "круг" соперничества вокруг</w:t>
      </w:r>
      <w:r>
        <w:rPr>
          <w:rFonts w:ascii="Times New Roman" w:hAnsi="Times New Roman" w:cs="Times New Roman"/>
          <w:sz w:val="24"/>
          <w:szCs w:val="24"/>
        </w:rPr>
        <w:t xml:space="preserve"> </w:t>
      </w:r>
      <w:r w:rsidRPr="00C524CD">
        <w:rPr>
          <w:rFonts w:ascii="Times New Roman" w:hAnsi="Times New Roman" w:cs="Times New Roman"/>
          <w:sz w:val="24"/>
          <w:szCs w:val="24"/>
        </w:rPr>
        <w:t xml:space="preserve">Арктики, а именно – </w:t>
      </w:r>
      <w:r w:rsidRPr="003D591A">
        <w:rPr>
          <w:rFonts w:ascii="Times New Roman" w:hAnsi="Times New Roman" w:cs="Times New Roman"/>
          <w:i/>
          <w:sz w:val="24"/>
          <w:szCs w:val="24"/>
        </w:rPr>
        <w:t>неарктические государства</w:t>
      </w:r>
      <w:r w:rsidRPr="00C524CD">
        <w:rPr>
          <w:rFonts w:ascii="Times New Roman" w:hAnsi="Times New Roman" w:cs="Times New Roman"/>
          <w:sz w:val="24"/>
          <w:szCs w:val="24"/>
        </w:rPr>
        <w:t xml:space="preserve"> (прежде всего, страны</w:t>
      </w:r>
      <w:r>
        <w:rPr>
          <w:rFonts w:ascii="Times New Roman" w:hAnsi="Times New Roman" w:cs="Times New Roman"/>
          <w:sz w:val="24"/>
          <w:szCs w:val="24"/>
        </w:rPr>
        <w:t xml:space="preserve"> </w:t>
      </w:r>
      <w:r w:rsidRPr="00C524CD">
        <w:rPr>
          <w:rFonts w:ascii="Times New Roman" w:hAnsi="Times New Roman" w:cs="Times New Roman"/>
          <w:sz w:val="24"/>
          <w:szCs w:val="24"/>
        </w:rPr>
        <w:t xml:space="preserve">Восточной Азии), которые тоже стали </w:t>
      </w:r>
      <w:r>
        <w:rPr>
          <w:rFonts w:ascii="Times New Roman" w:hAnsi="Times New Roman" w:cs="Times New Roman"/>
          <w:sz w:val="24"/>
          <w:szCs w:val="24"/>
        </w:rPr>
        <w:t>проявлять интерес к освоению региона».</w:t>
      </w:r>
      <w:r>
        <w:rPr>
          <w:rStyle w:val="a6"/>
          <w:rFonts w:ascii="Times New Roman" w:hAnsi="Times New Roman" w:cs="Times New Roman"/>
          <w:sz w:val="24"/>
          <w:szCs w:val="24"/>
        </w:rPr>
        <w:footnoteReference w:id="18"/>
      </w:r>
    </w:p>
    <w:p w:rsidR="007C4E26" w:rsidRDefault="007C4E2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однако, отметить, что данная классификация не является исчерпывающей. В процесс развития арктического региона на современном этапе вовлечены также </w:t>
      </w:r>
      <w:r>
        <w:rPr>
          <w:rFonts w:ascii="Times New Roman" w:hAnsi="Times New Roman" w:cs="Times New Roman"/>
          <w:sz w:val="24"/>
          <w:szCs w:val="24"/>
        </w:rPr>
        <w:lastRenderedPageBreak/>
        <w:t xml:space="preserve">множественные </w:t>
      </w:r>
      <w:r w:rsidRPr="003D591A">
        <w:rPr>
          <w:rFonts w:ascii="Times New Roman" w:hAnsi="Times New Roman" w:cs="Times New Roman"/>
          <w:i/>
          <w:sz w:val="24"/>
          <w:szCs w:val="24"/>
        </w:rPr>
        <w:t>неправительственные организации</w:t>
      </w:r>
      <w:r>
        <w:rPr>
          <w:rFonts w:ascii="Times New Roman" w:hAnsi="Times New Roman" w:cs="Times New Roman"/>
          <w:sz w:val="24"/>
          <w:szCs w:val="24"/>
        </w:rPr>
        <w:t>, как правило</w:t>
      </w:r>
      <w:r w:rsidR="007E4372">
        <w:rPr>
          <w:rFonts w:ascii="Times New Roman" w:hAnsi="Times New Roman" w:cs="Times New Roman"/>
          <w:sz w:val="24"/>
          <w:szCs w:val="24"/>
        </w:rPr>
        <w:t>,</w:t>
      </w:r>
      <w:r>
        <w:rPr>
          <w:rFonts w:ascii="Times New Roman" w:hAnsi="Times New Roman" w:cs="Times New Roman"/>
          <w:sz w:val="24"/>
          <w:szCs w:val="24"/>
        </w:rPr>
        <w:t xml:space="preserve"> </w:t>
      </w:r>
      <w:r w:rsidR="007E4372">
        <w:rPr>
          <w:rFonts w:ascii="Times New Roman" w:hAnsi="Times New Roman" w:cs="Times New Roman"/>
          <w:sz w:val="24"/>
          <w:szCs w:val="24"/>
        </w:rPr>
        <w:t xml:space="preserve">природоохранной направленности. Особо примечательна в данном контексте деятельность таких организаций как </w:t>
      </w:r>
      <w:r w:rsidR="007E4372">
        <w:rPr>
          <w:rFonts w:ascii="Times New Roman" w:hAnsi="Times New Roman" w:cs="Times New Roman"/>
          <w:sz w:val="24"/>
          <w:szCs w:val="24"/>
          <w:lang w:val="en-US"/>
        </w:rPr>
        <w:t>Greenpeace</w:t>
      </w:r>
      <w:r w:rsidR="007E4372">
        <w:rPr>
          <w:rFonts w:ascii="Times New Roman" w:hAnsi="Times New Roman" w:cs="Times New Roman"/>
          <w:sz w:val="24"/>
          <w:szCs w:val="24"/>
        </w:rPr>
        <w:t xml:space="preserve">, </w:t>
      </w:r>
      <w:r w:rsidR="007E4372" w:rsidRPr="007E4372">
        <w:rPr>
          <w:rFonts w:ascii="Times New Roman" w:hAnsi="Times New Roman" w:cs="Times New Roman"/>
          <w:sz w:val="24"/>
          <w:szCs w:val="24"/>
        </w:rPr>
        <w:t>Всемирный фонд дикой природы (WWF)</w:t>
      </w:r>
      <w:r w:rsidR="007E4372">
        <w:rPr>
          <w:rFonts w:ascii="Times New Roman" w:hAnsi="Times New Roman" w:cs="Times New Roman"/>
          <w:sz w:val="24"/>
          <w:szCs w:val="24"/>
        </w:rPr>
        <w:t xml:space="preserve">, </w:t>
      </w:r>
      <w:r w:rsidR="007E4372" w:rsidRPr="007E4372">
        <w:rPr>
          <w:rFonts w:ascii="Times New Roman" w:hAnsi="Times New Roman" w:cs="Times New Roman"/>
          <w:sz w:val="24"/>
          <w:szCs w:val="24"/>
        </w:rPr>
        <w:t>Международный независим</w:t>
      </w:r>
      <w:r w:rsidR="007E4372">
        <w:rPr>
          <w:rFonts w:ascii="Times New Roman" w:hAnsi="Times New Roman" w:cs="Times New Roman"/>
          <w:sz w:val="24"/>
          <w:szCs w:val="24"/>
        </w:rPr>
        <w:t>ый эколого-политологический уни</w:t>
      </w:r>
      <w:r w:rsidR="007E4372" w:rsidRPr="007E4372">
        <w:rPr>
          <w:rFonts w:ascii="Times New Roman" w:hAnsi="Times New Roman" w:cs="Times New Roman"/>
          <w:sz w:val="24"/>
          <w:szCs w:val="24"/>
        </w:rPr>
        <w:t>верситет (МНЭПУ)</w:t>
      </w:r>
      <w:r w:rsidR="007E4372">
        <w:rPr>
          <w:rFonts w:ascii="Times New Roman" w:hAnsi="Times New Roman" w:cs="Times New Roman"/>
          <w:sz w:val="24"/>
          <w:szCs w:val="24"/>
        </w:rPr>
        <w:t xml:space="preserve">, </w:t>
      </w:r>
      <w:r w:rsidR="007E4372" w:rsidRPr="007E4372">
        <w:rPr>
          <w:rFonts w:ascii="Times New Roman" w:hAnsi="Times New Roman" w:cs="Times New Roman"/>
          <w:sz w:val="24"/>
          <w:szCs w:val="24"/>
        </w:rPr>
        <w:t xml:space="preserve">Рабочая группа по </w:t>
      </w:r>
      <w:r w:rsidR="007E4372">
        <w:rPr>
          <w:rFonts w:ascii="Times New Roman" w:hAnsi="Times New Roman" w:cs="Times New Roman"/>
          <w:sz w:val="24"/>
          <w:szCs w:val="24"/>
        </w:rPr>
        <w:t>з</w:t>
      </w:r>
      <w:r w:rsidR="007E4372" w:rsidRPr="007E4372">
        <w:rPr>
          <w:rFonts w:ascii="Times New Roman" w:hAnsi="Times New Roman" w:cs="Times New Roman"/>
          <w:sz w:val="24"/>
          <w:szCs w:val="24"/>
        </w:rPr>
        <w:t>ащите арктической морской среды</w:t>
      </w:r>
      <w:r w:rsidR="007E4372">
        <w:rPr>
          <w:rFonts w:ascii="Times New Roman" w:hAnsi="Times New Roman" w:cs="Times New Roman"/>
          <w:sz w:val="24"/>
          <w:szCs w:val="24"/>
        </w:rPr>
        <w:t xml:space="preserve">, </w:t>
      </w:r>
      <w:r w:rsidR="007E4372" w:rsidRPr="007E4372">
        <w:rPr>
          <w:rFonts w:ascii="Times New Roman" w:hAnsi="Times New Roman" w:cs="Times New Roman"/>
          <w:sz w:val="24"/>
          <w:szCs w:val="24"/>
        </w:rPr>
        <w:t>Эколого-правозащитный центр «</w:t>
      </w:r>
      <w:proofErr w:type="spellStart"/>
      <w:r w:rsidR="007E4372" w:rsidRPr="007E4372">
        <w:rPr>
          <w:rFonts w:ascii="Times New Roman" w:hAnsi="Times New Roman" w:cs="Times New Roman"/>
          <w:sz w:val="24"/>
          <w:szCs w:val="24"/>
        </w:rPr>
        <w:t>Беллона</w:t>
      </w:r>
      <w:proofErr w:type="spellEnd"/>
      <w:r w:rsidR="007E4372" w:rsidRPr="007E4372">
        <w:rPr>
          <w:rFonts w:ascii="Times New Roman" w:hAnsi="Times New Roman" w:cs="Times New Roman"/>
          <w:sz w:val="24"/>
          <w:szCs w:val="24"/>
        </w:rPr>
        <w:t>»</w:t>
      </w:r>
      <w:r w:rsidR="007E4372">
        <w:rPr>
          <w:rFonts w:ascii="Times New Roman" w:hAnsi="Times New Roman" w:cs="Times New Roman"/>
          <w:sz w:val="24"/>
          <w:szCs w:val="24"/>
        </w:rPr>
        <w:t xml:space="preserve">. </w:t>
      </w:r>
    </w:p>
    <w:p w:rsidR="007E4372" w:rsidRDefault="007E437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Определенное влияние на формирование современной арктической политики оказывают и </w:t>
      </w:r>
      <w:r w:rsidRPr="003D591A">
        <w:rPr>
          <w:rFonts w:ascii="Times New Roman" w:hAnsi="Times New Roman" w:cs="Times New Roman"/>
          <w:i/>
          <w:sz w:val="24"/>
          <w:szCs w:val="24"/>
        </w:rPr>
        <w:t>объединения коренных народов Арктики</w:t>
      </w:r>
      <w:r>
        <w:rPr>
          <w:rFonts w:ascii="Times New Roman" w:hAnsi="Times New Roman" w:cs="Times New Roman"/>
          <w:sz w:val="24"/>
          <w:szCs w:val="24"/>
        </w:rPr>
        <w:t xml:space="preserve">. Так, в частности, постоянными членами Арктического совета являются </w:t>
      </w:r>
      <w:r w:rsidRPr="007E4372">
        <w:rPr>
          <w:rFonts w:ascii="Times New Roman" w:hAnsi="Times New Roman" w:cs="Times New Roman"/>
          <w:sz w:val="24"/>
          <w:szCs w:val="24"/>
        </w:rPr>
        <w:t xml:space="preserve">Арктический совет </w:t>
      </w:r>
      <w:proofErr w:type="spellStart"/>
      <w:r w:rsidRPr="007E4372">
        <w:rPr>
          <w:rFonts w:ascii="Times New Roman" w:hAnsi="Times New Roman" w:cs="Times New Roman"/>
          <w:sz w:val="24"/>
          <w:szCs w:val="24"/>
        </w:rPr>
        <w:t>атабасков</w:t>
      </w:r>
      <w:proofErr w:type="spellEnd"/>
      <w:r w:rsidRPr="007E4372">
        <w:rPr>
          <w:rFonts w:ascii="Times New Roman" w:hAnsi="Times New Roman" w:cs="Times New Roman"/>
          <w:sz w:val="24"/>
          <w:szCs w:val="24"/>
        </w:rPr>
        <w:t xml:space="preserve"> (AAC)</w:t>
      </w:r>
      <w:r>
        <w:rPr>
          <w:rFonts w:ascii="Times New Roman" w:hAnsi="Times New Roman" w:cs="Times New Roman"/>
          <w:sz w:val="24"/>
          <w:szCs w:val="24"/>
        </w:rPr>
        <w:t xml:space="preserve">, </w:t>
      </w:r>
      <w:r w:rsidRPr="007E4372">
        <w:rPr>
          <w:rFonts w:ascii="Times New Roman" w:hAnsi="Times New Roman" w:cs="Times New Roman"/>
          <w:sz w:val="24"/>
          <w:szCs w:val="24"/>
        </w:rPr>
        <w:t>Международная ассоциация алеутов (AIA)</w:t>
      </w:r>
      <w:r>
        <w:rPr>
          <w:rFonts w:ascii="Times New Roman" w:hAnsi="Times New Roman" w:cs="Times New Roman"/>
          <w:sz w:val="24"/>
          <w:szCs w:val="24"/>
        </w:rPr>
        <w:t xml:space="preserve">, </w:t>
      </w:r>
      <w:r w:rsidRPr="007E4372">
        <w:rPr>
          <w:rFonts w:ascii="Times New Roman" w:hAnsi="Times New Roman" w:cs="Times New Roman"/>
          <w:sz w:val="24"/>
          <w:szCs w:val="24"/>
        </w:rPr>
        <w:t xml:space="preserve">Международный совет </w:t>
      </w:r>
      <w:proofErr w:type="spellStart"/>
      <w:r w:rsidRPr="007E4372">
        <w:rPr>
          <w:rFonts w:ascii="Times New Roman" w:hAnsi="Times New Roman" w:cs="Times New Roman"/>
          <w:sz w:val="24"/>
          <w:szCs w:val="24"/>
        </w:rPr>
        <w:t>гвичинов</w:t>
      </w:r>
      <w:proofErr w:type="spellEnd"/>
      <w:r w:rsidRPr="007E4372">
        <w:rPr>
          <w:rFonts w:ascii="Times New Roman" w:hAnsi="Times New Roman" w:cs="Times New Roman"/>
          <w:sz w:val="24"/>
          <w:szCs w:val="24"/>
        </w:rPr>
        <w:t xml:space="preserve"> (GCI)</w:t>
      </w:r>
      <w:r>
        <w:rPr>
          <w:rFonts w:ascii="Times New Roman" w:hAnsi="Times New Roman" w:cs="Times New Roman"/>
          <w:sz w:val="24"/>
          <w:szCs w:val="24"/>
        </w:rPr>
        <w:t xml:space="preserve">, </w:t>
      </w:r>
      <w:r w:rsidRPr="007E4372">
        <w:rPr>
          <w:rFonts w:ascii="Times New Roman" w:hAnsi="Times New Roman" w:cs="Times New Roman"/>
          <w:sz w:val="24"/>
          <w:szCs w:val="24"/>
        </w:rPr>
        <w:t xml:space="preserve">Циркумполярный совет </w:t>
      </w:r>
      <w:proofErr w:type="spellStart"/>
      <w:r w:rsidRPr="007E4372">
        <w:rPr>
          <w:rFonts w:ascii="Times New Roman" w:hAnsi="Times New Roman" w:cs="Times New Roman"/>
          <w:sz w:val="24"/>
          <w:szCs w:val="24"/>
        </w:rPr>
        <w:t>инуитов</w:t>
      </w:r>
      <w:proofErr w:type="spellEnd"/>
      <w:r w:rsidRPr="007E4372">
        <w:rPr>
          <w:rFonts w:ascii="Times New Roman" w:hAnsi="Times New Roman" w:cs="Times New Roman"/>
          <w:sz w:val="24"/>
          <w:szCs w:val="24"/>
        </w:rPr>
        <w:t xml:space="preserve"> (ICC)</w:t>
      </w:r>
      <w:r>
        <w:rPr>
          <w:rFonts w:ascii="Times New Roman" w:hAnsi="Times New Roman" w:cs="Times New Roman"/>
          <w:sz w:val="24"/>
          <w:szCs w:val="24"/>
        </w:rPr>
        <w:t xml:space="preserve">, </w:t>
      </w:r>
      <w:r w:rsidRPr="007E4372">
        <w:rPr>
          <w:rFonts w:ascii="Times New Roman" w:hAnsi="Times New Roman" w:cs="Times New Roman"/>
          <w:sz w:val="24"/>
          <w:szCs w:val="24"/>
        </w:rPr>
        <w:t>Ассоциация коренных малочисленных народов Севера, Сибири и Дальнего Востока РФ (RAIPON)</w:t>
      </w:r>
      <w:r>
        <w:rPr>
          <w:rFonts w:ascii="Times New Roman" w:hAnsi="Times New Roman" w:cs="Times New Roman"/>
          <w:sz w:val="24"/>
          <w:szCs w:val="24"/>
        </w:rPr>
        <w:t xml:space="preserve"> и </w:t>
      </w:r>
      <w:r w:rsidRPr="007E4372">
        <w:rPr>
          <w:rFonts w:ascii="Times New Roman" w:hAnsi="Times New Roman" w:cs="Times New Roman"/>
          <w:sz w:val="24"/>
          <w:szCs w:val="24"/>
        </w:rPr>
        <w:t>Совет саамов (SC)</w:t>
      </w:r>
      <w:r>
        <w:rPr>
          <w:rFonts w:ascii="Times New Roman" w:hAnsi="Times New Roman" w:cs="Times New Roman"/>
          <w:sz w:val="24"/>
          <w:szCs w:val="24"/>
        </w:rPr>
        <w:t xml:space="preserve">. </w:t>
      </w:r>
    </w:p>
    <w:p w:rsidR="00E51CC1" w:rsidRDefault="00ED398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понимать, что возможности реализации политики в Арктике у вышеуказанных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существенно различаются.  Если страны </w:t>
      </w:r>
      <w:r w:rsidRPr="003D591A">
        <w:rPr>
          <w:rFonts w:ascii="Times New Roman" w:hAnsi="Times New Roman" w:cs="Times New Roman"/>
          <w:i/>
          <w:sz w:val="24"/>
          <w:szCs w:val="24"/>
        </w:rPr>
        <w:t>Арктической пятерки</w:t>
      </w:r>
      <w:r>
        <w:rPr>
          <w:rFonts w:ascii="Times New Roman" w:hAnsi="Times New Roman" w:cs="Times New Roman"/>
          <w:sz w:val="24"/>
          <w:szCs w:val="24"/>
        </w:rPr>
        <w:t xml:space="preserve"> (</w:t>
      </w:r>
      <w:r w:rsidRPr="00D75316">
        <w:rPr>
          <w:rFonts w:ascii="Times New Roman" w:hAnsi="Times New Roman" w:cs="Times New Roman"/>
          <w:sz w:val="24"/>
          <w:szCs w:val="24"/>
        </w:rPr>
        <w:t>Россия, США,</w:t>
      </w:r>
      <w:r>
        <w:rPr>
          <w:rFonts w:ascii="Times New Roman" w:hAnsi="Times New Roman" w:cs="Times New Roman"/>
          <w:sz w:val="24"/>
          <w:szCs w:val="24"/>
        </w:rPr>
        <w:t xml:space="preserve"> </w:t>
      </w:r>
      <w:r w:rsidRPr="00D75316">
        <w:rPr>
          <w:rFonts w:ascii="Times New Roman" w:hAnsi="Times New Roman" w:cs="Times New Roman"/>
          <w:sz w:val="24"/>
          <w:szCs w:val="24"/>
        </w:rPr>
        <w:t>Канада, Дания,</w:t>
      </w:r>
      <w:r>
        <w:rPr>
          <w:rFonts w:ascii="Times New Roman" w:hAnsi="Times New Roman" w:cs="Times New Roman"/>
          <w:sz w:val="24"/>
          <w:szCs w:val="24"/>
        </w:rPr>
        <w:t xml:space="preserve"> </w:t>
      </w:r>
      <w:r w:rsidRPr="00D75316">
        <w:rPr>
          <w:rFonts w:ascii="Times New Roman" w:hAnsi="Times New Roman" w:cs="Times New Roman"/>
          <w:sz w:val="24"/>
          <w:szCs w:val="24"/>
        </w:rPr>
        <w:t>Норвегия</w:t>
      </w:r>
      <w:r>
        <w:rPr>
          <w:rFonts w:ascii="Times New Roman" w:hAnsi="Times New Roman" w:cs="Times New Roman"/>
          <w:sz w:val="24"/>
          <w:szCs w:val="24"/>
        </w:rPr>
        <w:t xml:space="preserve">) обладают как максимальной свободой в реализации собственной арктической политики, так и наибольшей ответственностью за характер развития региона, </w:t>
      </w:r>
      <w:r w:rsidR="00E51CC1">
        <w:rPr>
          <w:rFonts w:ascii="Times New Roman" w:hAnsi="Times New Roman" w:cs="Times New Roman"/>
          <w:sz w:val="24"/>
          <w:szCs w:val="24"/>
        </w:rPr>
        <w:t>то «</w:t>
      </w:r>
      <w:proofErr w:type="spellStart"/>
      <w:r w:rsidR="00E51CC1">
        <w:rPr>
          <w:rFonts w:ascii="Times New Roman" w:hAnsi="Times New Roman" w:cs="Times New Roman"/>
          <w:sz w:val="24"/>
          <w:szCs w:val="24"/>
        </w:rPr>
        <w:t>приарктические</w:t>
      </w:r>
      <w:proofErr w:type="spellEnd"/>
      <w:r w:rsidR="00E51CC1">
        <w:rPr>
          <w:rFonts w:ascii="Times New Roman" w:hAnsi="Times New Roman" w:cs="Times New Roman"/>
          <w:sz w:val="24"/>
          <w:szCs w:val="24"/>
        </w:rPr>
        <w:t xml:space="preserve">» державы (Исландия, Швеция и Финляндия) в определенной мере ограничены в своих действиях в ряде сфер в виду специфики своего статуса. </w:t>
      </w:r>
    </w:p>
    <w:p w:rsidR="00FB3B83" w:rsidRDefault="00E51CC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Такие организации как Европейский Союз и НАТО находятся в своего рода двойственной ситуации. С одной стороны, обе организации предоставляют возможность влиять на арктическую политику </w:t>
      </w:r>
      <w:proofErr w:type="spellStart"/>
      <w:r>
        <w:rPr>
          <w:rFonts w:ascii="Times New Roman" w:hAnsi="Times New Roman" w:cs="Times New Roman"/>
          <w:sz w:val="24"/>
          <w:szCs w:val="24"/>
        </w:rPr>
        <w:t>внерегиональным</w:t>
      </w:r>
      <w:proofErr w:type="spellEnd"/>
      <w:r>
        <w:rPr>
          <w:rFonts w:ascii="Times New Roman" w:hAnsi="Times New Roman" w:cs="Times New Roman"/>
          <w:sz w:val="24"/>
          <w:szCs w:val="24"/>
        </w:rPr>
        <w:t xml:space="preserve"> державам. При этом, если в случае с НАТО вовлечение </w:t>
      </w:r>
      <w:proofErr w:type="spellStart"/>
      <w:r>
        <w:rPr>
          <w:rFonts w:ascii="Times New Roman" w:hAnsi="Times New Roman" w:cs="Times New Roman"/>
          <w:sz w:val="24"/>
          <w:szCs w:val="24"/>
        </w:rPr>
        <w:t>внерегиональных</w:t>
      </w:r>
      <w:proofErr w:type="spellEnd"/>
      <w:r>
        <w:rPr>
          <w:rFonts w:ascii="Times New Roman" w:hAnsi="Times New Roman" w:cs="Times New Roman"/>
          <w:sz w:val="24"/>
          <w:szCs w:val="24"/>
        </w:rPr>
        <w:t xml:space="preserve"> государств возможно, как правило, в решение вопросов безопасности, то участие Европейского Союза в реализации арктической политики позволяет заинтересованным регионалам оказывать влияние на максимально широкий ряд аспектов региональной повестки. С другой стороны, </w:t>
      </w:r>
      <w:r w:rsidR="00F47FCE">
        <w:rPr>
          <w:rFonts w:ascii="Times New Roman" w:hAnsi="Times New Roman" w:cs="Times New Roman"/>
          <w:sz w:val="24"/>
          <w:szCs w:val="24"/>
        </w:rPr>
        <w:t xml:space="preserve">участие этих организаций в современной арктической политике обусловлено членством в них арктических или </w:t>
      </w:r>
      <w:proofErr w:type="spellStart"/>
      <w:r w:rsidR="00F47FCE">
        <w:rPr>
          <w:rFonts w:ascii="Times New Roman" w:hAnsi="Times New Roman" w:cs="Times New Roman"/>
          <w:sz w:val="24"/>
          <w:szCs w:val="24"/>
        </w:rPr>
        <w:t>приарктических</w:t>
      </w:r>
      <w:proofErr w:type="spellEnd"/>
      <w:r w:rsidR="00F47FCE">
        <w:rPr>
          <w:rFonts w:ascii="Times New Roman" w:hAnsi="Times New Roman" w:cs="Times New Roman"/>
          <w:sz w:val="24"/>
          <w:szCs w:val="24"/>
        </w:rPr>
        <w:t xml:space="preserve"> держав. Таким образом, в теоретически возможной ситуации выхода вышеуказанных государств из данных организаций их потенциал реализации региональной политики в Арктике будет существенно снижен.</w:t>
      </w:r>
    </w:p>
    <w:p w:rsidR="00F47FCE" w:rsidRDefault="00F47FC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существующей правовой системе Арктики наименьшими возможностями реализации самостоятельной арктической политики обладают </w:t>
      </w:r>
      <w:proofErr w:type="spellStart"/>
      <w:r>
        <w:rPr>
          <w:rFonts w:ascii="Times New Roman" w:hAnsi="Times New Roman" w:cs="Times New Roman"/>
          <w:sz w:val="24"/>
          <w:szCs w:val="24"/>
        </w:rPr>
        <w:t>внерегиональные</w:t>
      </w:r>
      <w:proofErr w:type="spellEnd"/>
      <w:r>
        <w:rPr>
          <w:rFonts w:ascii="Times New Roman" w:hAnsi="Times New Roman" w:cs="Times New Roman"/>
          <w:sz w:val="24"/>
          <w:szCs w:val="24"/>
        </w:rPr>
        <w:t xml:space="preserve"> державы. На </w:t>
      </w:r>
      <w:r>
        <w:rPr>
          <w:rFonts w:ascii="Times New Roman" w:hAnsi="Times New Roman" w:cs="Times New Roman"/>
          <w:sz w:val="24"/>
          <w:szCs w:val="24"/>
        </w:rPr>
        <w:lastRenderedPageBreak/>
        <w:t xml:space="preserve">практике, эти государства получают возможность реализовывать собственные интересы в Арктике </w:t>
      </w:r>
      <w:r w:rsidR="00422105">
        <w:rPr>
          <w:rFonts w:ascii="Times New Roman" w:hAnsi="Times New Roman" w:cs="Times New Roman"/>
          <w:sz w:val="24"/>
          <w:szCs w:val="24"/>
        </w:rPr>
        <w:t xml:space="preserve">только в рамках сотрудничества со странами региона, а также в региональных международных организациях. </w:t>
      </w:r>
    </w:p>
    <w:p w:rsidR="004538DA" w:rsidRDefault="0042210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на современном этапе Арктика является объектом интересов целого р</w:t>
      </w:r>
      <w:r w:rsidR="00754CA6">
        <w:rPr>
          <w:rFonts w:ascii="Times New Roman" w:hAnsi="Times New Roman" w:cs="Times New Roman"/>
          <w:sz w:val="24"/>
          <w:szCs w:val="24"/>
        </w:rPr>
        <w:t xml:space="preserve">яда государственных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мировой политики</w:t>
      </w:r>
      <w:r w:rsidR="00754CA6">
        <w:rPr>
          <w:rFonts w:ascii="Times New Roman" w:hAnsi="Times New Roman" w:cs="Times New Roman"/>
          <w:sz w:val="24"/>
          <w:szCs w:val="24"/>
        </w:rPr>
        <w:t>, межгосударственных и неправительственных организаций</w:t>
      </w:r>
      <w:r>
        <w:rPr>
          <w:rFonts w:ascii="Times New Roman" w:hAnsi="Times New Roman" w:cs="Times New Roman"/>
          <w:sz w:val="24"/>
          <w:szCs w:val="24"/>
        </w:rPr>
        <w:t>.</w:t>
      </w:r>
      <w:r w:rsidR="00754CA6">
        <w:rPr>
          <w:rFonts w:ascii="Times New Roman" w:hAnsi="Times New Roman" w:cs="Times New Roman"/>
          <w:sz w:val="24"/>
          <w:szCs w:val="24"/>
        </w:rPr>
        <w:t xml:space="preserve"> На взаимодействие </w:t>
      </w:r>
      <w:proofErr w:type="spellStart"/>
      <w:r w:rsidR="00754CA6">
        <w:rPr>
          <w:rFonts w:ascii="Times New Roman" w:hAnsi="Times New Roman" w:cs="Times New Roman"/>
          <w:sz w:val="24"/>
          <w:szCs w:val="24"/>
        </w:rPr>
        <w:t>акторов</w:t>
      </w:r>
      <w:proofErr w:type="spellEnd"/>
      <w:r w:rsidR="00754CA6">
        <w:rPr>
          <w:rFonts w:ascii="Times New Roman" w:hAnsi="Times New Roman" w:cs="Times New Roman"/>
          <w:sz w:val="24"/>
          <w:szCs w:val="24"/>
        </w:rPr>
        <w:t xml:space="preserve"> в регионе существенное влияние оказывает неравномерное распределение среди них возможностей реализации собственных политических интересов. </w:t>
      </w:r>
      <w:r w:rsidR="00D4138A">
        <w:rPr>
          <w:rFonts w:ascii="Times New Roman" w:hAnsi="Times New Roman" w:cs="Times New Roman"/>
          <w:sz w:val="24"/>
          <w:szCs w:val="24"/>
        </w:rPr>
        <w:t>С одной стороны, это актуализирует международное сотрудничество, с другой, однако, создает определенное конфликтное поле.</w:t>
      </w:r>
      <w:r>
        <w:rPr>
          <w:rFonts w:ascii="Times New Roman" w:hAnsi="Times New Roman" w:cs="Times New Roman"/>
          <w:sz w:val="24"/>
          <w:szCs w:val="24"/>
        </w:rPr>
        <w:t xml:space="preserve"> </w:t>
      </w:r>
    </w:p>
    <w:p w:rsidR="00197E99" w:rsidRDefault="00197E99" w:rsidP="00D81D1C">
      <w:pPr>
        <w:spacing w:line="360" w:lineRule="auto"/>
        <w:jc w:val="both"/>
        <w:rPr>
          <w:rFonts w:ascii="Times New Roman" w:hAnsi="Times New Roman" w:cs="Times New Roman"/>
          <w:sz w:val="24"/>
          <w:szCs w:val="24"/>
        </w:rPr>
      </w:pPr>
    </w:p>
    <w:p w:rsidR="00197E99" w:rsidRDefault="00197E99" w:rsidP="00D81D1C">
      <w:pPr>
        <w:spacing w:line="360" w:lineRule="auto"/>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r>
        <w:rPr>
          <w:rFonts w:ascii="Times New Roman" w:hAnsi="Times New Roman" w:cs="Times New Roman"/>
          <w:sz w:val="24"/>
          <w:szCs w:val="24"/>
        </w:rPr>
        <w:t xml:space="preserve">                                                                                                                                                                   </w:t>
      </w:r>
    </w:p>
    <w:p w:rsidR="00197E99" w:rsidRDefault="00197E99" w:rsidP="00D81D1C">
      <w:pPr>
        <w:pStyle w:val="3"/>
        <w:jc w:val="both"/>
        <w:rPr>
          <w:rFonts w:ascii="Times New Roman" w:hAnsi="Times New Roman" w:cs="Times New Roman"/>
          <w:sz w:val="24"/>
          <w:szCs w:val="24"/>
        </w:rPr>
      </w:pPr>
    </w:p>
    <w:p w:rsidR="00197E99" w:rsidRDefault="00197E99" w:rsidP="00D81D1C">
      <w:pPr>
        <w:jc w:val="both"/>
      </w:pPr>
    </w:p>
    <w:p w:rsidR="00197E99" w:rsidRDefault="00197E99" w:rsidP="00D81D1C">
      <w:pPr>
        <w:jc w:val="both"/>
      </w:pPr>
    </w:p>
    <w:p w:rsidR="00197E99" w:rsidRDefault="00197E99" w:rsidP="00D81D1C">
      <w:pPr>
        <w:jc w:val="both"/>
      </w:pPr>
    </w:p>
    <w:p w:rsidR="00197E99" w:rsidRDefault="00197E99" w:rsidP="00D81D1C">
      <w:pPr>
        <w:pStyle w:val="3"/>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p>
    <w:p w:rsidR="00197E99" w:rsidRDefault="00197E99" w:rsidP="00D81D1C">
      <w:pPr>
        <w:pStyle w:val="3"/>
        <w:jc w:val="both"/>
        <w:rPr>
          <w:rFonts w:ascii="Times New Roman" w:hAnsi="Times New Roman" w:cs="Times New Roman"/>
          <w:sz w:val="24"/>
          <w:szCs w:val="24"/>
        </w:rPr>
      </w:pPr>
    </w:p>
    <w:p w:rsidR="00197E99" w:rsidRDefault="00197E99" w:rsidP="00D81D1C">
      <w:pPr>
        <w:jc w:val="both"/>
      </w:pPr>
    </w:p>
    <w:p w:rsidR="00EE268C" w:rsidRDefault="00EE268C" w:rsidP="00D81D1C">
      <w:pPr>
        <w:pStyle w:val="3"/>
        <w:jc w:val="both"/>
        <w:rPr>
          <w:rFonts w:asciiTheme="minorHAnsi" w:eastAsiaTheme="minorHAnsi" w:hAnsiTheme="minorHAnsi" w:cstheme="minorBidi"/>
          <w:b w:val="0"/>
          <w:bCs w:val="0"/>
          <w:color w:val="auto"/>
        </w:rPr>
      </w:pPr>
      <w:bookmarkStart w:id="6" w:name="_Toc515035753"/>
    </w:p>
    <w:p w:rsidR="00EE268C" w:rsidRPr="00EE268C" w:rsidRDefault="00EE268C" w:rsidP="00EE268C"/>
    <w:p w:rsidR="00FB3B83" w:rsidRPr="003D591A" w:rsidRDefault="00FB3B83" w:rsidP="00D81D1C">
      <w:pPr>
        <w:pStyle w:val="3"/>
        <w:jc w:val="both"/>
        <w:rPr>
          <w:rStyle w:val="30"/>
          <w:rFonts w:ascii="Times New Roman" w:hAnsi="Times New Roman" w:cs="Times New Roman"/>
          <w:bCs/>
          <w:i/>
          <w:sz w:val="24"/>
          <w:szCs w:val="24"/>
        </w:rPr>
      </w:pPr>
      <w:bookmarkStart w:id="7" w:name="_Toc515110825"/>
      <w:r w:rsidRPr="003D591A">
        <w:rPr>
          <w:rFonts w:ascii="Times New Roman" w:hAnsi="Times New Roman" w:cs="Times New Roman"/>
          <w:i/>
          <w:sz w:val="24"/>
          <w:szCs w:val="24"/>
        </w:rPr>
        <w:lastRenderedPageBreak/>
        <w:t xml:space="preserve">§2. </w:t>
      </w:r>
      <w:r w:rsidR="00993403" w:rsidRPr="003D591A">
        <w:rPr>
          <w:rFonts w:ascii="Times New Roman" w:hAnsi="Times New Roman" w:cs="Times New Roman"/>
          <w:i/>
          <w:sz w:val="24"/>
          <w:szCs w:val="24"/>
        </w:rPr>
        <w:t>Геополитическое значение Арктики</w:t>
      </w:r>
      <w:r w:rsidRPr="003D591A">
        <w:rPr>
          <w:rStyle w:val="30"/>
          <w:rFonts w:ascii="Times New Roman" w:hAnsi="Times New Roman" w:cs="Times New Roman"/>
          <w:i/>
          <w:sz w:val="24"/>
          <w:szCs w:val="24"/>
        </w:rPr>
        <w:t>.</w:t>
      </w:r>
      <w:bookmarkEnd w:id="6"/>
      <w:bookmarkEnd w:id="7"/>
    </w:p>
    <w:p w:rsidR="00FB3B83" w:rsidRDefault="00FB3B83" w:rsidP="00D81D1C">
      <w:pPr>
        <w:spacing w:line="360" w:lineRule="auto"/>
        <w:jc w:val="both"/>
        <w:rPr>
          <w:rFonts w:ascii="Times New Roman" w:hAnsi="Times New Roman" w:cs="Times New Roman"/>
          <w:sz w:val="24"/>
          <w:szCs w:val="24"/>
        </w:rPr>
      </w:pPr>
    </w:p>
    <w:p w:rsidR="00F94E14" w:rsidRDefault="00FB3B83" w:rsidP="003D59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005475C3">
        <w:rPr>
          <w:rFonts w:ascii="Times New Roman" w:hAnsi="Times New Roman" w:cs="Times New Roman"/>
          <w:sz w:val="24"/>
          <w:szCs w:val="24"/>
        </w:rPr>
        <w:t>тремительное</w:t>
      </w:r>
      <w:r w:rsidR="004B2051">
        <w:rPr>
          <w:rFonts w:ascii="Times New Roman" w:hAnsi="Times New Roman" w:cs="Times New Roman"/>
          <w:sz w:val="24"/>
          <w:szCs w:val="24"/>
        </w:rPr>
        <w:t xml:space="preserve"> изменение климат</w:t>
      </w:r>
      <w:r w:rsidR="005475C3">
        <w:rPr>
          <w:rFonts w:ascii="Times New Roman" w:hAnsi="Times New Roman" w:cs="Times New Roman"/>
          <w:sz w:val="24"/>
          <w:szCs w:val="24"/>
        </w:rPr>
        <w:t>ических условий</w:t>
      </w:r>
      <w:r w:rsidR="004B2051">
        <w:rPr>
          <w:rFonts w:ascii="Times New Roman" w:hAnsi="Times New Roman" w:cs="Times New Roman"/>
          <w:sz w:val="24"/>
          <w:szCs w:val="24"/>
        </w:rPr>
        <w:t xml:space="preserve"> Арктики, отмечаемое в последние два десятилетия, </w:t>
      </w:r>
      <w:r w:rsidR="005475C3">
        <w:rPr>
          <w:rFonts w:ascii="Times New Roman" w:hAnsi="Times New Roman" w:cs="Times New Roman"/>
          <w:sz w:val="24"/>
          <w:szCs w:val="24"/>
        </w:rPr>
        <w:t>с одной стороны является отражением</w:t>
      </w:r>
      <w:r w:rsidR="004B2051">
        <w:rPr>
          <w:rFonts w:ascii="Times New Roman" w:hAnsi="Times New Roman" w:cs="Times New Roman"/>
          <w:sz w:val="24"/>
          <w:szCs w:val="24"/>
        </w:rPr>
        <w:t xml:space="preserve"> </w:t>
      </w:r>
      <w:r w:rsidR="005475C3">
        <w:rPr>
          <w:rFonts w:ascii="Times New Roman" w:hAnsi="Times New Roman" w:cs="Times New Roman"/>
          <w:sz w:val="24"/>
          <w:szCs w:val="24"/>
        </w:rPr>
        <w:t>глобальных климатических и экологических</w:t>
      </w:r>
      <w:r w:rsidR="004B2051">
        <w:rPr>
          <w:rFonts w:ascii="Times New Roman" w:hAnsi="Times New Roman" w:cs="Times New Roman"/>
          <w:sz w:val="24"/>
          <w:szCs w:val="24"/>
        </w:rPr>
        <w:t xml:space="preserve"> </w:t>
      </w:r>
      <w:r w:rsidR="005475C3">
        <w:rPr>
          <w:rFonts w:ascii="Times New Roman" w:hAnsi="Times New Roman" w:cs="Times New Roman"/>
          <w:sz w:val="24"/>
          <w:szCs w:val="24"/>
        </w:rPr>
        <w:t>изменения</w:t>
      </w:r>
      <w:r w:rsidR="004B2051">
        <w:rPr>
          <w:rFonts w:ascii="Times New Roman" w:hAnsi="Times New Roman" w:cs="Times New Roman"/>
          <w:sz w:val="24"/>
          <w:szCs w:val="24"/>
        </w:rPr>
        <w:t>,</w:t>
      </w:r>
      <w:r w:rsidR="005475C3">
        <w:rPr>
          <w:rFonts w:ascii="Times New Roman" w:hAnsi="Times New Roman" w:cs="Times New Roman"/>
          <w:sz w:val="24"/>
          <w:szCs w:val="24"/>
        </w:rPr>
        <w:t xml:space="preserve"> а с другой стороны,</w:t>
      </w:r>
      <w:r w:rsidR="004B2051">
        <w:rPr>
          <w:rFonts w:ascii="Times New Roman" w:hAnsi="Times New Roman" w:cs="Times New Roman"/>
          <w:sz w:val="24"/>
          <w:szCs w:val="24"/>
        </w:rPr>
        <w:t xml:space="preserve"> оказывает </w:t>
      </w:r>
      <w:r w:rsidR="005475C3">
        <w:rPr>
          <w:rFonts w:ascii="Times New Roman" w:hAnsi="Times New Roman" w:cs="Times New Roman"/>
          <w:sz w:val="24"/>
          <w:szCs w:val="24"/>
        </w:rPr>
        <w:t xml:space="preserve">собственное влияние на эти процессы. </w:t>
      </w:r>
      <w:r w:rsidR="00F0229D" w:rsidRPr="003D591A">
        <w:rPr>
          <w:rFonts w:ascii="Times New Roman" w:hAnsi="Times New Roman" w:cs="Times New Roman"/>
          <w:i/>
          <w:sz w:val="24"/>
          <w:szCs w:val="24"/>
        </w:rPr>
        <w:t>Т</w:t>
      </w:r>
      <w:r w:rsidR="008C3E1D" w:rsidRPr="003D591A">
        <w:rPr>
          <w:rFonts w:ascii="Times New Roman" w:hAnsi="Times New Roman" w:cs="Times New Roman"/>
          <w:i/>
          <w:sz w:val="24"/>
          <w:szCs w:val="24"/>
        </w:rPr>
        <w:t>аяние арктических льдов</w:t>
      </w:r>
      <w:r w:rsidR="008C3E1D">
        <w:rPr>
          <w:rFonts w:ascii="Times New Roman" w:hAnsi="Times New Roman" w:cs="Times New Roman"/>
          <w:sz w:val="24"/>
          <w:szCs w:val="24"/>
        </w:rPr>
        <w:t xml:space="preserve"> – это один из </w:t>
      </w:r>
      <w:r w:rsidR="00F0229D">
        <w:rPr>
          <w:rFonts w:ascii="Times New Roman" w:hAnsi="Times New Roman" w:cs="Times New Roman"/>
          <w:sz w:val="24"/>
          <w:szCs w:val="24"/>
        </w:rPr>
        <w:t xml:space="preserve">индикаторов </w:t>
      </w:r>
      <w:r w:rsidR="008C3E1D">
        <w:rPr>
          <w:rFonts w:ascii="Times New Roman" w:hAnsi="Times New Roman" w:cs="Times New Roman"/>
          <w:sz w:val="24"/>
          <w:szCs w:val="24"/>
        </w:rPr>
        <w:t xml:space="preserve">глобального потепления. </w:t>
      </w:r>
      <w:r w:rsidR="00F0229D">
        <w:rPr>
          <w:rFonts w:ascii="Times New Roman" w:hAnsi="Times New Roman" w:cs="Times New Roman"/>
          <w:sz w:val="24"/>
          <w:szCs w:val="24"/>
        </w:rPr>
        <w:t xml:space="preserve">Необходимо отметить, что в октябре 2016 года протяженность </w:t>
      </w:r>
      <w:r w:rsidR="00F0229D" w:rsidRPr="00F0229D">
        <w:rPr>
          <w:rFonts w:ascii="Times New Roman" w:hAnsi="Times New Roman" w:cs="Times New Roman"/>
          <w:sz w:val="24"/>
          <w:szCs w:val="24"/>
        </w:rPr>
        <w:t>арктического морского льда составляла в среднем 6,40 миллиона квадратных километров, что явл</w:t>
      </w:r>
      <w:r w:rsidR="00F0229D">
        <w:rPr>
          <w:rFonts w:ascii="Times New Roman" w:hAnsi="Times New Roman" w:cs="Times New Roman"/>
          <w:sz w:val="24"/>
          <w:szCs w:val="24"/>
        </w:rPr>
        <w:t>яется самым низким показателем для этого времени года за всю историю спутникового наблюдения</w:t>
      </w:r>
      <w:r w:rsidR="00F0229D" w:rsidRPr="00F0229D">
        <w:rPr>
          <w:rFonts w:ascii="Times New Roman" w:hAnsi="Times New Roman" w:cs="Times New Roman"/>
          <w:sz w:val="24"/>
          <w:szCs w:val="24"/>
        </w:rPr>
        <w:t>.</w:t>
      </w:r>
      <w:r w:rsidR="00F0229D">
        <w:rPr>
          <w:rStyle w:val="a6"/>
          <w:rFonts w:ascii="Times New Roman" w:hAnsi="Times New Roman" w:cs="Times New Roman"/>
          <w:sz w:val="24"/>
          <w:szCs w:val="24"/>
        </w:rPr>
        <w:footnoteReference w:id="19"/>
      </w:r>
      <w:r w:rsidR="00F0229D">
        <w:rPr>
          <w:rFonts w:ascii="Times New Roman" w:hAnsi="Times New Roman" w:cs="Times New Roman"/>
          <w:sz w:val="24"/>
          <w:szCs w:val="24"/>
        </w:rPr>
        <w:t xml:space="preserve"> </w:t>
      </w:r>
      <w:r w:rsidR="008C3E1D">
        <w:rPr>
          <w:rFonts w:ascii="Times New Roman" w:hAnsi="Times New Roman" w:cs="Times New Roman"/>
          <w:sz w:val="24"/>
          <w:szCs w:val="24"/>
        </w:rPr>
        <w:t>Одновременно,</w:t>
      </w:r>
      <w:r w:rsidR="00F0229D">
        <w:rPr>
          <w:rFonts w:ascii="Times New Roman" w:hAnsi="Times New Roman" w:cs="Times New Roman"/>
          <w:sz w:val="24"/>
          <w:szCs w:val="24"/>
        </w:rPr>
        <w:t xml:space="preserve"> </w:t>
      </w:r>
      <w:r w:rsidR="00B861C6">
        <w:rPr>
          <w:rFonts w:ascii="Times New Roman" w:hAnsi="Times New Roman" w:cs="Times New Roman"/>
          <w:sz w:val="24"/>
          <w:szCs w:val="24"/>
        </w:rPr>
        <w:t>по мнению ряда исследователей,</w:t>
      </w:r>
      <w:r w:rsidR="00993403">
        <w:rPr>
          <w:rFonts w:ascii="Times New Roman" w:hAnsi="Times New Roman" w:cs="Times New Roman"/>
          <w:sz w:val="24"/>
          <w:szCs w:val="24"/>
        </w:rPr>
        <w:t xml:space="preserve"> среди которых Дж. П. </w:t>
      </w:r>
      <w:proofErr w:type="spellStart"/>
      <w:r w:rsidR="00993403">
        <w:rPr>
          <w:rFonts w:ascii="Times New Roman" w:hAnsi="Times New Roman" w:cs="Times New Roman"/>
          <w:sz w:val="24"/>
          <w:szCs w:val="24"/>
        </w:rPr>
        <w:t>Кеннетт</w:t>
      </w:r>
      <w:proofErr w:type="spellEnd"/>
      <w:r w:rsidR="00993403">
        <w:rPr>
          <w:rFonts w:ascii="Times New Roman" w:hAnsi="Times New Roman" w:cs="Times New Roman"/>
          <w:sz w:val="24"/>
          <w:szCs w:val="24"/>
        </w:rPr>
        <w:t>,</w:t>
      </w:r>
      <w:r w:rsidR="00993403" w:rsidRPr="00993403">
        <w:rPr>
          <w:rFonts w:ascii="Times New Roman" w:hAnsi="Times New Roman" w:cs="Times New Roman"/>
          <w:sz w:val="24"/>
          <w:szCs w:val="24"/>
        </w:rPr>
        <w:t xml:space="preserve"> </w:t>
      </w:r>
      <w:r w:rsidR="00993403">
        <w:rPr>
          <w:rFonts w:ascii="Times New Roman" w:hAnsi="Times New Roman" w:cs="Times New Roman"/>
          <w:sz w:val="24"/>
          <w:szCs w:val="24"/>
        </w:rPr>
        <w:t xml:space="preserve">К. Дж. </w:t>
      </w:r>
      <w:proofErr w:type="spellStart"/>
      <w:r w:rsidR="00993403">
        <w:rPr>
          <w:rFonts w:ascii="Times New Roman" w:hAnsi="Times New Roman" w:cs="Times New Roman"/>
          <w:sz w:val="24"/>
          <w:szCs w:val="24"/>
        </w:rPr>
        <w:t>Каннариато</w:t>
      </w:r>
      <w:proofErr w:type="spellEnd"/>
      <w:r w:rsidR="00993403">
        <w:rPr>
          <w:rFonts w:ascii="Times New Roman" w:hAnsi="Times New Roman" w:cs="Times New Roman"/>
          <w:sz w:val="24"/>
          <w:szCs w:val="24"/>
        </w:rPr>
        <w:t xml:space="preserve">, И. Л. </w:t>
      </w:r>
      <w:proofErr w:type="spellStart"/>
      <w:r w:rsidR="00993403">
        <w:rPr>
          <w:rFonts w:ascii="Times New Roman" w:hAnsi="Times New Roman" w:cs="Times New Roman"/>
          <w:sz w:val="24"/>
          <w:szCs w:val="24"/>
        </w:rPr>
        <w:t>Хенди</w:t>
      </w:r>
      <w:proofErr w:type="spellEnd"/>
      <w:r w:rsidR="00993403">
        <w:rPr>
          <w:rFonts w:ascii="Times New Roman" w:hAnsi="Times New Roman" w:cs="Times New Roman"/>
          <w:sz w:val="24"/>
          <w:szCs w:val="24"/>
        </w:rPr>
        <w:t xml:space="preserve"> и Р. Дж. Бел,</w:t>
      </w:r>
      <w:r w:rsidR="00B861C6">
        <w:rPr>
          <w:rFonts w:ascii="Times New Roman" w:hAnsi="Times New Roman" w:cs="Times New Roman"/>
          <w:sz w:val="24"/>
          <w:szCs w:val="24"/>
        </w:rPr>
        <w:t xml:space="preserve"> </w:t>
      </w:r>
      <w:r w:rsidR="00F0229D">
        <w:rPr>
          <w:rFonts w:ascii="Times New Roman" w:hAnsi="Times New Roman" w:cs="Times New Roman"/>
          <w:sz w:val="24"/>
          <w:szCs w:val="24"/>
        </w:rPr>
        <w:t>сопровождающее сокращение арктического ледяного покрова высвобождение метана</w:t>
      </w:r>
      <w:r w:rsidR="00B861C6">
        <w:rPr>
          <w:rFonts w:ascii="Times New Roman" w:hAnsi="Times New Roman" w:cs="Times New Roman"/>
          <w:sz w:val="24"/>
          <w:szCs w:val="24"/>
        </w:rPr>
        <w:t>, мощного парникового газа,</w:t>
      </w:r>
      <w:r w:rsidR="00E54914">
        <w:rPr>
          <w:rFonts w:ascii="Times New Roman" w:hAnsi="Times New Roman" w:cs="Times New Roman"/>
          <w:sz w:val="24"/>
          <w:szCs w:val="24"/>
        </w:rPr>
        <w:t xml:space="preserve"> ускоряет повышение глобальной температуры.</w:t>
      </w:r>
      <w:r w:rsidR="008C3E1D">
        <w:rPr>
          <w:rFonts w:ascii="Times New Roman" w:hAnsi="Times New Roman" w:cs="Times New Roman"/>
          <w:sz w:val="24"/>
          <w:szCs w:val="24"/>
        </w:rPr>
        <w:t xml:space="preserve"> </w:t>
      </w:r>
      <w:r w:rsidR="00F94E14">
        <w:rPr>
          <w:rFonts w:ascii="Times New Roman" w:hAnsi="Times New Roman" w:cs="Times New Roman"/>
          <w:sz w:val="24"/>
          <w:szCs w:val="24"/>
        </w:rPr>
        <w:t>Как заявил в апреле 2017 года ведущий сотрудник л</w:t>
      </w:r>
      <w:r w:rsidR="00F94E14" w:rsidRPr="00F94E14">
        <w:rPr>
          <w:rFonts w:ascii="Times New Roman" w:hAnsi="Times New Roman" w:cs="Times New Roman"/>
          <w:sz w:val="24"/>
          <w:szCs w:val="24"/>
        </w:rPr>
        <w:t xml:space="preserve">аборатории арктических исследований </w:t>
      </w:r>
      <w:r w:rsidRPr="00FB3B83">
        <w:rPr>
          <w:rFonts w:ascii="Times New Roman" w:hAnsi="Times New Roman" w:cs="Times New Roman"/>
          <w:sz w:val="24"/>
          <w:szCs w:val="24"/>
        </w:rPr>
        <w:t>Тихоокеанск</w:t>
      </w:r>
      <w:r>
        <w:rPr>
          <w:rFonts w:ascii="Times New Roman" w:hAnsi="Times New Roman" w:cs="Times New Roman"/>
          <w:sz w:val="24"/>
          <w:szCs w:val="24"/>
        </w:rPr>
        <w:t>ого океанологического</w:t>
      </w:r>
      <w:r w:rsidRPr="00FB3B83">
        <w:rPr>
          <w:rFonts w:ascii="Times New Roman" w:hAnsi="Times New Roman" w:cs="Times New Roman"/>
          <w:sz w:val="24"/>
          <w:szCs w:val="24"/>
        </w:rPr>
        <w:t xml:space="preserve"> институт</w:t>
      </w:r>
      <w:r>
        <w:rPr>
          <w:rFonts w:ascii="Times New Roman" w:hAnsi="Times New Roman" w:cs="Times New Roman"/>
          <w:sz w:val="24"/>
          <w:szCs w:val="24"/>
        </w:rPr>
        <w:t>а</w:t>
      </w:r>
      <w:r w:rsidRPr="00FB3B83">
        <w:rPr>
          <w:rFonts w:ascii="Times New Roman" w:hAnsi="Times New Roman" w:cs="Times New Roman"/>
          <w:sz w:val="24"/>
          <w:szCs w:val="24"/>
        </w:rPr>
        <w:t xml:space="preserve"> имени В. И. Ильичёва ДВО РАН</w:t>
      </w:r>
      <w:r>
        <w:rPr>
          <w:rFonts w:ascii="Times New Roman" w:hAnsi="Times New Roman" w:cs="Times New Roman"/>
          <w:sz w:val="24"/>
          <w:szCs w:val="24"/>
        </w:rPr>
        <w:t>, доктор геолого-минералогических наук</w:t>
      </w:r>
      <w:r w:rsidR="00F94E14">
        <w:rPr>
          <w:rFonts w:ascii="Times New Roman" w:hAnsi="Times New Roman" w:cs="Times New Roman"/>
          <w:sz w:val="24"/>
          <w:szCs w:val="24"/>
        </w:rPr>
        <w:t xml:space="preserve"> Олег </w:t>
      </w:r>
      <w:proofErr w:type="spellStart"/>
      <w:r w:rsidR="00F94E14">
        <w:rPr>
          <w:rFonts w:ascii="Times New Roman" w:hAnsi="Times New Roman" w:cs="Times New Roman"/>
          <w:sz w:val="24"/>
          <w:szCs w:val="24"/>
        </w:rPr>
        <w:t>Дударев</w:t>
      </w:r>
      <w:proofErr w:type="spellEnd"/>
      <w:r w:rsidR="00F94E14">
        <w:rPr>
          <w:rFonts w:ascii="Times New Roman" w:hAnsi="Times New Roman" w:cs="Times New Roman"/>
          <w:sz w:val="24"/>
          <w:szCs w:val="24"/>
        </w:rPr>
        <w:t xml:space="preserve">: </w:t>
      </w:r>
    </w:p>
    <w:p w:rsidR="00F94E14" w:rsidRDefault="00F94E1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94E14">
        <w:rPr>
          <w:rFonts w:ascii="Times New Roman" w:hAnsi="Times New Roman" w:cs="Times New Roman"/>
          <w:sz w:val="24"/>
          <w:szCs w:val="24"/>
        </w:rPr>
        <w:t xml:space="preserve">Ежегодный выброс метана в арктическом регионе как минимум соизмерим с эмиссией этого газа </w:t>
      </w:r>
      <w:r>
        <w:rPr>
          <w:rFonts w:ascii="Times New Roman" w:hAnsi="Times New Roman" w:cs="Times New Roman"/>
          <w:sz w:val="24"/>
          <w:szCs w:val="24"/>
        </w:rPr>
        <w:t xml:space="preserve">из всех морей Мирового океана. </w:t>
      </w:r>
      <w:r w:rsidRPr="00F94E14">
        <w:rPr>
          <w:rFonts w:ascii="Times New Roman" w:hAnsi="Times New Roman" w:cs="Times New Roman"/>
          <w:sz w:val="24"/>
          <w:szCs w:val="24"/>
        </w:rPr>
        <w:t xml:space="preserve">Предполагается, что при сохранении современных темпов </w:t>
      </w:r>
      <w:proofErr w:type="spellStart"/>
      <w:r w:rsidRPr="00F94E14">
        <w:rPr>
          <w:rFonts w:ascii="Times New Roman" w:hAnsi="Times New Roman" w:cs="Times New Roman"/>
          <w:sz w:val="24"/>
          <w:szCs w:val="24"/>
        </w:rPr>
        <w:t>протаивания</w:t>
      </w:r>
      <w:proofErr w:type="spellEnd"/>
      <w:r w:rsidRPr="00F94E14">
        <w:rPr>
          <w:rFonts w:ascii="Times New Roman" w:hAnsi="Times New Roman" w:cs="Times New Roman"/>
          <w:sz w:val="24"/>
          <w:szCs w:val="24"/>
        </w:rPr>
        <w:t xml:space="preserve"> подводной мерзлоты, сопровождающегося массированным поступлением метана в атмосферу, может произойти еще более мощный выброс. Он может привести к </w:t>
      </w:r>
      <w:r w:rsidRPr="003D591A">
        <w:rPr>
          <w:rFonts w:ascii="Times New Roman" w:hAnsi="Times New Roman" w:cs="Times New Roman"/>
          <w:i/>
          <w:sz w:val="24"/>
          <w:szCs w:val="24"/>
        </w:rPr>
        <w:t>труднопредсказуемым климатическим последствиям, не исключая и сценарий климатической катастрофы</w:t>
      </w:r>
      <w:r>
        <w:rPr>
          <w:rFonts w:ascii="Times New Roman" w:hAnsi="Times New Roman" w:cs="Times New Roman"/>
          <w:sz w:val="24"/>
          <w:szCs w:val="24"/>
        </w:rPr>
        <w:t>»</w:t>
      </w:r>
      <w:r w:rsidR="009C30D3">
        <w:rPr>
          <w:rFonts w:ascii="Times New Roman" w:hAnsi="Times New Roman" w:cs="Times New Roman"/>
          <w:sz w:val="24"/>
          <w:szCs w:val="24"/>
        </w:rPr>
        <w:t>.</w:t>
      </w:r>
      <w:r w:rsidR="009C30D3">
        <w:rPr>
          <w:rStyle w:val="a6"/>
          <w:rFonts w:ascii="Times New Roman" w:hAnsi="Times New Roman" w:cs="Times New Roman"/>
          <w:sz w:val="24"/>
          <w:szCs w:val="24"/>
        </w:rPr>
        <w:footnoteReference w:id="20"/>
      </w:r>
    </w:p>
    <w:p w:rsidR="004B2051" w:rsidRDefault="006A28F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Даже гипотетическая вероятность реализации такого сценария</w:t>
      </w:r>
      <w:r w:rsidR="005475C3">
        <w:rPr>
          <w:rFonts w:ascii="Times New Roman" w:hAnsi="Times New Roman" w:cs="Times New Roman"/>
          <w:sz w:val="24"/>
          <w:szCs w:val="24"/>
        </w:rPr>
        <w:t xml:space="preserve"> выводит проблемы региона, очевидно требующие внимание всего мирового сообщества, на </w:t>
      </w:r>
      <w:r w:rsidR="005475C3" w:rsidRPr="003D591A">
        <w:rPr>
          <w:rFonts w:ascii="Times New Roman" w:hAnsi="Times New Roman" w:cs="Times New Roman"/>
          <w:i/>
          <w:sz w:val="24"/>
          <w:szCs w:val="24"/>
        </w:rPr>
        <w:t>глобальный уровень</w:t>
      </w:r>
      <w:r w:rsidR="005475C3">
        <w:rPr>
          <w:rFonts w:ascii="Times New Roman" w:hAnsi="Times New Roman" w:cs="Times New Roman"/>
          <w:sz w:val="24"/>
          <w:szCs w:val="24"/>
        </w:rPr>
        <w:t xml:space="preserve">. </w:t>
      </w:r>
    </w:p>
    <w:p w:rsidR="005475C3" w:rsidRDefault="00FB3B8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то же время</w:t>
      </w:r>
      <w:r w:rsidR="005475C3">
        <w:rPr>
          <w:rFonts w:ascii="Times New Roman" w:hAnsi="Times New Roman" w:cs="Times New Roman"/>
          <w:sz w:val="24"/>
          <w:szCs w:val="24"/>
        </w:rPr>
        <w:t xml:space="preserve">, </w:t>
      </w:r>
      <w:r>
        <w:rPr>
          <w:rFonts w:ascii="Times New Roman" w:hAnsi="Times New Roman" w:cs="Times New Roman"/>
          <w:sz w:val="24"/>
          <w:szCs w:val="24"/>
        </w:rPr>
        <w:t>процессы изменения климата оказывают существенное влияние на возможность реализации экономического потенциала Арктики</w:t>
      </w:r>
      <w:r w:rsidR="005475C3">
        <w:rPr>
          <w:rFonts w:ascii="Times New Roman" w:hAnsi="Times New Roman" w:cs="Times New Roman"/>
          <w:sz w:val="24"/>
          <w:szCs w:val="24"/>
        </w:rPr>
        <w:t xml:space="preserve">. </w:t>
      </w:r>
      <w:r w:rsidR="00E54914">
        <w:rPr>
          <w:rFonts w:ascii="Times New Roman" w:hAnsi="Times New Roman" w:cs="Times New Roman"/>
          <w:sz w:val="24"/>
          <w:szCs w:val="24"/>
        </w:rPr>
        <w:t>Смягчение климата вк</w:t>
      </w:r>
      <w:r>
        <w:rPr>
          <w:rFonts w:ascii="Times New Roman" w:hAnsi="Times New Roman" w:cs="Times New Roman"/>
          <w:sz w:val="24"/>
          <w:szCs w:val="24"/>
        </w:rPr>
        <w:t xml:space="preserve">упе с таянием арктических льдов постепенно приведет к </w:t>
      </w:r>
      <w:r w:rsidRPr="003D591A">
        <w:rPr>
          <w:rFonts w:ascii="Times New Roman" w:hAnsi="Times New Roman" w:cs="Times New Roman"/>
          <w:i/>
          <w:sz w:val="24"/>
          <w:szCs w:val="24"/>
        </w:rPr>
        <w:t>сокращению издержек</w:t>
      </w:r>
      <w:r w:rsidR="00E54914" w:rsidRPr="003D591A">
        <w:rPr>
          <w:rFonts w:ascii="Times New Roman" w:hAnsi="Times New Roman" w:cs="Times New Roman"/>
          <w:i/>
          <w:sz w:val="24"/>
          <w:szCs w:val="24"/>
        </w:rPr>
        <w:t xml:space="preserve"> добычи</w:t>
      </w:r>
      <w:r w:rsidR="00E54914">
        <w:rPr>
          <w:rFonts w:ascii="Times New Roman" w:hAnsi="Times New Roman" w:cs="Times New Roman"/>
          <w:sz w:val="24"/>
          <w:szCs w:val="24"/>
        </w:rPr>
        <w:t xml:space="preserve"> </w:t>
      </w:r>
      <w:r w:rsidR="00E54914" w:rsidRPr="003D591A">
        <w:rPr>
          <w:rFonts w:ascii="Times New Roman" w:hAnsi="Times New Roman" w:cs="Times New Roman"/>
          <w:i/>
          <w:sz w:val="24"/>
          <w:szCs w:val="24"/>
        </w:rPr>
        <w:lastRenderedPageBreak/>
        <w:t>полезных ископаемых в регионе</w:t>
      </w:r>
      <w:r>
        <w:rPr>
          <w:rFonts w:ascii="Times New Roman" w:hAnsi="Times New Roman" w:cs="Times New Roman"/>
          <w:sz w:val="24"/>
          <w:szCs w:val="24"/>
        </w:rPr>
        <w:t>.</w:t>
      </w:r>
      <w:r w:rsidR="00E54914">
        <w:rPr>
          <w:rFonts w:ascii="Times New Roman" w:hAnsi="Times New Roman" w:cs="Times New Roman"/>
          <w:sz w:val="24"/>
          <w:szCs w:val="24"/>
        </w:rPr>
        <w:t xml:space="preserve"> </w:t>
      </w:r>
      <w:r>
        <w:rPr>
          <w:rFonts w:ascii="Times New Roman" w:hAnsi="Times New Roman" w:cs="Times New Roman"/>
          <w:sz w:val="24"/>
          <w:szCs w:val="24"/>
        </w:rPr>
        <w:t xml:space="preserve">За последние 30 лет температура воздуха в Арктике увеличилась гораздо сильнее, чем в любом другом регионе мира. Как отмечают исследователи </w:t>
      </w:r>
      <w:proofErr w:type="spellStart"/>
      <w:r w:rsidRPr="008C3B66">
        <w:rPr>
          <w:rFonts w:ascii="Times New Roman" w:hAnsi="Times New Roman" w:cs="Times New Roman"/>
          <w:sz w:val="24"/>
          <w:szCs w:val="24"/>
        </w:rPr>
        <w:t>National</w:t>
      </w:r>
      <w:proofErr w:type="spellEnd"/>
      <w:r w:rsidRPr="008C3B66">
        <w:rPr>
          <w:rFonts w:ascii="Times New Roman" w:hAnsi="Times New Roman" w:cs="Times New Roman"/>
          <w:sz w:val="24"/>
          <w:szCs w:val="24"/>
        </w:rPr>
        <w:t xml:space="preserve"> </w:t>
      </w:r>
      <w:proofErr w:type="spellStart"/>
      <w:r w:rsidRPr="008C3B66">
        <w:rPr>
          <w:rFonts w:ascii="Times New Roman" w:hAnsi="Times New Roman" w:cs="Times New Roman"/>
          <w:sz w:val="24"/>
          <w:szCs w:val="24"/>
        </w:rPr>
        <w:t>Snow</w:t>
      </w:r>
      <w:proofErr w:type="spellEnd"/>
      <w:r w:rsidRPr="008C3B66">
        <w:rPr>
          <w:rFonts w:ascii="Times New Roman" w:hAnsi="Times New Roman" w:cs="Times New Roman"/>
          <w:sz w:val="24"/>
          <w:szCs w:val="24"/>
        </w:rPr>
        <w:t xml:space="preserve"> </w:t>
      </w:r>
      <w:proofErr w:type="spellStart"/>
      <w:r w:rsidRPr="008C3B66">
        <w:rPr>
          <w:rFonts w:ascii="Times New Roman" w:hAnsi="Times New Roman" w:cs="Times New Roman"/>
          <w:sz w:val="24"/>
          <w:szCs w:val="24"/>
        </w:rPr>
        <w:t>and</w:t>
      </w:r>
      <w:proofErr w:type="spellEnd"/>
      <w:r w:rsidRPr="008C3B66">
        <w:rPr>
          <w:rFonts w:ascii="Times New Roman" w:hAnsi="Times New Roman" w:cs="Times New Roman"/>
          <w:sz w:val="24"/>
          <w:szCs w:val="24"/>
        </w:rPr>
        <w:t xml:space="preserve"> </w:t>
      </w:r>
      <w:proofErr w:type="spellStart"/>
      <w:r w:rsidRPr="008C3B66">
        <w:rPr>
          <w:rFonts w:ascii="Times New Roman" w:hAnsi="Times New Roman" w:cs="Times New Roman"/>
          <w:sz w:val="24"/>
          <w:szCs w:val="24"/>
        </w:rPr>
        <w:t>Ice</w:t>
      </w:r>
      <w:proofErr w:type="spellEnd"/>
      <w:r w:rsidRPr="008C3B66">
        <w:rPr>
          <w:rFonts w:ascii="Times New Roman" w:hAnsi="Times New Roman" w:cs="Times New Roman"/>
          <w:sz w:val="24"/>
          <w:szCs w:val="24"/>
        </w:rPr>
        <w:t xml:space="preserve"> </w:t>
      </w:r>
      <w:proofErr w:type="spellStart"/>
      <w:r w:rsidRPr="008C3B66">
        <w:rPr>
          <w:rFonts w:ascii="Times New Roman" w:hAnsi="Times New Roman" w:cs="Times New Roman"/>
          <w:sz w:val="24"/>
          <w:szCs w:val="24"/>
        </w:rPr>
        <w:t>Data</w:t>
      </w:r>
      <w:proofErr w:type="spellEnd"/>
      <w:r w:rsidRPr="008C3B66">
        <w:rPr>
          <w:rFonts w:ascii="Times New Roman" w:hAnsi="Times New Roman" w:cs="Times New Roman"/>
          <w:sz w:val="24"/>
          <w:szCs w:val="24"/>
        </w:rPr>
        <w:t xml:space="preserve"> </w:t>
      </w:r>
      <w:proofErr w:type="spellStart"/>
      <w:r w:rsidRPr="008C3B66">
        <w:rPr>
          <w:rFonts w:ascii="Times New Roman" w:hAnsi="Times New Roman" w:cs="Times New Roman"/>
          <w:sz w:val="24"/>
          <w:szCs w:val="24"/>
        </w:rPr>
        <w:t>Center</w:t>
      </w:r>
      <w:proofErr w:type="spellEnd"/>
      <w:r>
        <w:rPr>
          <w:rFonts w:ascii="Times New Roman" w:hAnsi="Times New Roman" w:cs="Times New Roman"/>
          <w:sz w:val="24"/>
          <w:szCs w:val="24"/>
        </w:rPr>
        <w:t>, средние показатели температуры в 2010 году были выше на 4 градуса Цельсия, чем в период с 1968 по 1996 годы.</w:t>
      </w:r>
      <w:r>
        <w:rPr>
          <w:rStyle w:val="a6"/>
          <w:rFonts w:ascii="Times New Roman" w:hAnsi="Times New Roman" w:cs="Times New Roman"/>
          <w:sz w:val="24"/>
          <w:szCs w:val="24"/>
        </w:rPr>
        <w:footnoteReference w:id="21"/>
      </w:r>
      <w:r>
        <w:rPr>
          <w:rFonts w:ascii="Times New Roman" w:hAnsi="Times New Roman" w:cs="Times New Roman"/>
          <w:sz w:val="24"/>
          <w:szCs w:val="24"/>
        </w:rPr>
        <w:t xml:space="preserve"> Существенное смягчение климата может внести </w:t>
      </w:r>
      <w:r w:rsidR="007413AE">
        <w:rPr>
          <w:rFonts w:ascii="Times New Roman" w:hAnsi="Times New Roman" w:cs="Times New Roman"/>
          <w:sz w:val="24"/>
          <w:szCs w:val="24"/>
        </w:rPr>
        <w:t>серьезные</w:t>
      </w:r>
      <w:r>
        <w:rPr>
          <w:rFonts w:ascii="Times New Roman" w:hAnsi="Times New Roman" w:cs="Times New Roman"/>
          <w:sz w:val="24"/>
          <w:szCs w:val="24"/>
        </w:rPr>
        <w:t xml:space="preserve"> коррективы в сложившийся сезонный характер хозяйственной деятельности в Арктике, увеличив интенсивность как разведки полезных ископаемых, так и их добычи. Уже отмеченное ранее таяние арктических льдов, вкупе с вышеозначенными изменениями температурного режима, </w:t>
      </w:r>
      <w:r w:rsidR="007413AE">
        <w:rPr>
          <w:rFonts w:ascii="Times New Roman" w:hAnsi="Times New Roman" w:cs="Times New Roman"/>
          <w:sz w:val="24"/>
          <w:szCs w:val="24"/>
        </w:rPr>
        <w:t>является залогом уменьшения</w:t>
      </w:r>
      <w:r>
        <w:rPr>
          <w:rFonts w:ascii="Times New Roman" w:hAnsi="Times New Roman" w:cs="Times New Roman"/>
          <w:sz w:val="24"/>
          <w:szCs w:val="24"/>
        </w:rPr>
        <w:t xml:space="preserve"> стоимости тра</w:t>
      </w:r>
      <w:r w:rsidR="007413AE">
        <w:rPr>
          <w:rFonts w:ascii="Times New Roman" w:hAnsi="Times New Roman" w:cs="Times New Roman"/>
          <w:sz w:val="24"/>
          <w:szCs w:val="24"/>
        </w:rPr>
        <w:t>нспортировки персонала</w:t>
      </w:r>
      <w:r>
        <w:rPr>
          <w:rFonts w:ascii="Times New Roman" w:hAnsi="Times New Roman" w:cs="Times New Roman"/>
          <w:sz w:val="24"/>
          <w:szCs w:val="24"/>
        </w:rPr>
        <w:t xml:space="preserve"> и ресурсов в Арктике, что непосредственно повлияет на себестоимость добычи, а соответственно и на рентабельность. </w:t>
      </w:r>
    </w:p>
    <w:p w:rsidR="00993403" w:rsidRDefault="00ED100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067E2E">
        <w:rPr>
          <w:rFonts w:ascii="Times New Roman" w:hAnsi="Times New Roman" w:cs="Times New Roman"/>
          <w:sz w:val="24"/>
          <w:szCs w:val="24"/>
        </w:rPr>
        <w:t xml:space="preserve">мае 2009 года в журнале </w:t>
      </w:r>
      <w:r w:rsidR="00067E2E">
        <w:rPr>
          <w:rFonts w:ascii="Times New Roman" w:hAnsi="Times New Roman" w:cs="Times New Roman"/>
          <w:sz w:val="24"/>
          <w:szCs w:val="24"/>
          <w:lang w:val="en-US"/>
        </w:rPr>
        <w:t>Science</w:t>
      </w:r>
      <w:r>
        <w:rPr>
          <w:rFonts w:ascii="Times New Roman" w:hAnsi="Times New Roman" w:cs="Times New Roman"/>
          <w:sz w:val="24"/>
          <w:szCs w:val="24"/>
        </w:rPr>
        <w:t xml:space="preserve"> был опубликован доклад Геологической службы США</w:t>
      </w:r>
      <w:r w:rsidR="00067E2E">
        <w:rPr>
          <w:rFonts w:ascii="Times New Roman" w:hAnsi="Times New Roman" w:cs="Times New Roman"/>
          <w:sz w:val="24"/>
          <w:szCs w:val="24"/>
        </w:rPr>
        <w:t xml:space="preserve"> под названием «</w:t>
      </w:r>
      <w:r w:rsidR="00067E2E" w:rsidRPr="003D591A">
        <w:rPr>
          <w:rFonts w:ascii="Times New Roman" w:hAnsi="Times New Roman" w:cs="Times New Roman"/>
          <w:i/>
          <w:sz w:val="24"/>
          <w:szCs w:val="24"/>
        </w:rPr>
        <w:t>Оценка неразведанных нефти и газа в Арктике</w:t>
      </w:r>
      <w:r w:rsidR="00067E2E">
        <w:rPr>
          <w:rFonts w:ascii="Times New Roman" w:hAnsi="Times New Roman" w:cs="Times New Roman"/>
          <w:sz w:val="24"/>
          <w:szCs w:val="24"/>
        </w:rPr>
        <w:t xml:space="preserve">», в котором были представлены результаты проведенного службой вероятностного геологического анализа осадочных пород арктического региона. Исследователи пришли к выводу, что в Арктике находятся </w:t>
      </w:r>
      <w:r w:rsidR="00067E2E" w:rsidRPr="003D591A">
        <w:rPr>
          <w:rFonts w:ascii="Times New Roman" w:hAnsi="Times New Roman" w:cs="Times New Roman"/>
          <w:i/>
          <w:sz w:val="24"/>
          <w:szCs w:val="24"/>
        </w:rPr>
        <w:t>до 30% неразведанного мирового объема газа и до 13% неразведанных мировых запасов</w:t>
      </w:r>
      <w:r w:rsidR="00933DD0" w:rsidRPr="003D591A">
        <w:rPr>
          <w:rFonts w:ascii="Times New Roman" w:hAnsi="Times New Roman" w:cs="Times New Roman"/>
          <w:i/>
          <w:sz w:val="24"/>
          <w:szCs w:val="24"/>
        </w:rPr>
        <w:t xml:space="preserve"> нефти</w:t>
      </w:r>
      <w:r w:rsidR="00933DD0">
        <w:rPr>
          <w:rFonts w:ascii="Times New Roman" w:hAnsi="Times New Roman" w:cs="Times New Roman"/>
          <w:sz w:val="24"/>
          <w:szCs w:val="24"/>
        </w:rPr>
        <w:t>.</w:t>
      </w:r>
      <w:r w:rsidR="00933DD0">
        <w:rPr>
          <w:rStyle w:val="a6"/>
          <w:rFonts w:ascii="Times New Roman" w:hAnsi="Times New Roman" w:cs="Times New Roman"/>
          <w:sz w:val="24"/>
          <w:szCs w:val="24"/>
        </w:rPr>
        <w:footnoteReference w:id="22"/>
      </w:r>
      <w:r w:rsidR="00067E2E">
        <w:rPr>
          <w:rFonts w:ascii="Times New Roman" w:hAnsi="Times New Roman" w:cs="Times New Roman"/>
          <w:sz w:val="24"/>
          <w:szCs w:val="24"/>
        </w:rPr>
        <w:t xml:space="preserve"> </w:t>
      </w:r>
      <w:r w:rsidR="001A60D8">
        <w:rPr>
          <w:rFonts w:ascii="Times New Roman" w:hAnsi="Times New Roman" w:cs="Times New Roman"/>
          <w:sz w:val="24"/>
          <w:szCs w:val="24"/>
        </w:rPr>
        <w:t>Несомненно, факт наличия полезных ископаемых в Арктике не является гарантией рентабельности их добычи</w:t>
      </w:r>
      <w:r w:rsidR="00767ACD">
        <w:rPr>
          <w:rFonts w:ascii="Times New Roman" w:hAnsi="Times New Roman" w:cs="Times New Roman"/>
          <w:sz w:val="24"/>
          <w:szCs w:val="24"/>
        </w:rPr>
        <w:t xml:space="preserve">. Целый ряд факторов, среди которых особые природные условия региона, </w:t>
      </w:r>
      <w:r w:rsidR="007413AE">
        <w:rPr>
          <w:rFonts w:ascii="Times New Roman" w:hAnsi="Times New Roman" w:cs="Times New Roman"/>
          <w:sz w:val="24"/>
          <w:szCs w:val="24"/>
        </w:rPr>
        <w:t xml:space="preserve">зависимость нефтегазовой отрасли от конъюнктуры глобального энергетического рынка и, в частности, </w:t>
      </w:r>
      <w:r w:rsidR="00767ACD">
        <w:rPr>
          <w:rFonts w:ascii="Times New Roman" w:hAnsi="Times New Roman" w:cs="Times New Roman"/>
          <w:sz w:val="24"/>
          <w:szCs w:val="24"/>
        </w:rPr>
        <w:t xml:space="preserve">существенное снижение в </w:t>
      </w:r>
      <w:r w:rsidR="007413AE">
        <w:rPr>
          <w:rFonts w:ascii="Times New Roman" w:hAnsi="Times New Roman" w:cs="Times New Roman"/>
          <w:sz w:val="24"/>
          <w:szCs w:val="24"/>
        </w:rPr>
        <w:t xml:space="preserve">2015 году </w:t>
      </w:r>
      <w:r w:rsidR="00AF166E">
        <w:rPr>
          <w:rFonts w:ascii="Times New Roman" w:hAnsi="Times New Roman" w:cs="Times New Roman"/>
          <w:sz w:val="24"/>
          <w:szCs w:val="24"/>
        </w:rPr>
        <w:t xml:space="preserve">рыночной </w:t>
      </w:r>
      <w:r w:rsidR="00767ACD">
        <w:rPr>
          <w:rFonts w:ascii="Times New Roman" w:hAnsi="Times New Roman" w:cs="Times New Roman"/>
          <w:sz w:val="24"/>
          <w:szCs w:val="24"/>
        </w:rPr>
        <w:t>цены углеводород</w:t>
      </w:r>
      <w:r w:rsidR="00AF166E">
        <w:rPr>
          <w:rFonts w:ascii="Times New Roman" w:hAnsi="Times New Roman" w:cs="Times New Roman"/>
          <w:sz w:val="24"/>
          <w:szCs w:val="24"/>
        </w:rPr>
        <w:t>ов</w:t>
      </w:r>
      <w:r w:rsidR="00767ACD">
        <w:rPr>
          <w:rFonts w:ascii="Times New Roman" w:hAnsi="Times New Roman" w:cs="Times New Roman"/>
          <w:sz w:val="24"/>
          <w:szCs w:val="24"/>
        </w:rPr>
        <w:t>, а также наметившееся по причине осложнения отношений между РФ и США, Канадой, странами Западной и Северной Европы затруднение международной экономической кооперации, вносит свои правки в планы хо</w:t>
      </w:r>
      <w:r w:rsidR="00993403">
        <w:rPr>
          <w:rFonts w:ascii="Times New Roman" w:hAnsi="Times New Roman" w:cs="Times New Roman"/>
          <w:sz w:val="24"/>
          <w:szCs w:val="24"/>
        </w:rPr>
        <w:t>зяйственного освоения Арктики.</w:t>
      </w:r>
    </w:p>
    <w:p w:rsidR="00FB3B83" w:rsidRDefault="00BA718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Процесс климатических изменений в Арктике постепенно придает Северному Ледовитому океану значение</w:t>
      </w:r>
      <w:r w:rsidR="00FB3B83" w:rsidRPr="00FB3B83">
        <w:rPr>
          <w:rFonts w:ascii="Times New Roman" w:hAnsi="Times New Roman" w:cs="Times New Roman"/>
          <w:sz w:val="24"/>
          <w:szCs w:val="24"/>
        </w:rPr>
        <w:t xml:space="preserve"> </w:t>
      </w:r>
      <w:r>
        <w:rPr>
          <w:rFonts w:ascii="Times New Roman" w:hAnsi="Times New Roman" w:cs="Times New Roman"/>
          <w:sz w:val="24"/>
          <w:szCs w:val="24"/>
        </w:rPr>
        <w:t xml:space="preserve">чрезвычайно важной </w:t>
      </w:r>
      <w:r w:rsidR="00FB3B83" w:rsidRPr="00FB3B83">
        <w:rPr>
          <w:rFonts w:ascii="Times New Roman" w:hAnsi="Times New Roman" w:cs="Times New Roman"/>
          <w:sz w:val="24"/>
          <w:szCs w:val="24"/>
        </w:rPr>
        <w:t>транспортной артерии, способной</w:t>
      </w:r>
      <w:r>
        <w:rPr>
          <w:rFonts w:ascii="Times New Roman" w:hAnsi="Times New Roman" w:cs="Times New Roman"/>
          <w:sz w:val="24"/>
          <w:szCs w:val="24"/>
        </w:rPr>
        <w:t xml:space="preserve"> обеспечить</w:t>
      </w:r>
      <w:r w:rsidRPr="00FB3B83">
        <w:rPr>
          <w:rFonts w:ascii="Times New Roman" w:hAnsi="Times New Roman" w:cs="Times New Roman"/>
          <w:sz w:val="24"/>
          <w:szCs w:val="24"/>
        </w:rPr>
        <w:t xml:space="preserve"> </w:t>
      </w:r>
      <w:r>
        <w:rPr>
          <w:rFonts w:ascii="Times New Roman" w:hAnsi="Times New Roman" w:cs="Times New Roman"/>
          <w:sz w:val="24"/>
          <w:szCs w:val="24"/>
        </w:rPr>
        <w:t>ощутимое сокращение транспортных издержек и</w:t>
      </w:r>
      <w:r w:rsidR="00FB3B83" w:rsidRPr="00FB3B83">
        <w:rPr>
          <w:rFonts w:ascii="Times New Roman" w:hAnsi="Times New Roman" w:cs="Times New Roman"/>
          <w:sz w:val="24"/>
          <w:szCs w:val="24"/>
        </w:rPr>
        <w:t xml:space="preserve"> стать </w:t>
      </w:r>
      <w:r>
        <w:rPr>
          <w:rFonts w:ascii="Times New Roman" w:hAnsi="Times New Roman" w:cs="Times New Roman"/>
          <w:sz w:val="24"/>
          <w:szCs w:val="24"/>
        </w:rPr>
        <w:t xml:space="preserve">своеобразным </w:t>
      </w:r>
      <w:r w:rsidR="00FB3B83" w:rsidRPr="00FB3B83">
        <w:rPr>
          <w:rFonts w:ascii="Times New Roman" w:hAnsi="Times New Roman" w:cs="Times New Roman"/>
          <w:sz w:val="24"/>
          <w:szCs w:val="24"/>
        </w:rPr>
        <w:t>связывающ</w:t>
      </w:r>
      <w:r>
        <w:rPr>
          <w:rFonts w:ascii="Times New Roman" w:hAnsi="Times New Roman" w:cs="Times New Roman"/>
          <w:sz w:val="24"/>
          <w:szCs w:val="24"/>
        </w:rPr>
        <w:t>им звеном между Европой и Азией.</w:t>
      </w:r>
    </w:p>
    <w:p w:rsidR="00A60619" w:rsidRDefault="00BA718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Стабильность процесса трансформации климата Арктики </w:t>
      </w:r>
      <w:r w:rsidR="00A60619">
        <w:rPr>
          <w:rFonts w:ascii="Times New Roman" w:hAnsi="Times New Roman" w:cs="Times New Roman"/>
          <w:sz w:val="24"/>
          <w:szCs w:val="24"/>
        </w:rPr>
        <w:t xml:space="preserve">уже сейчас </w:t>
      </w:r>
      <w:r w:rsidR="00BD78E4">
        <w:rPr>
          <w:rFonts w:ascii="Times New Roman" w:hAnsi="Times New Roman" w:cs="Times New Roman"/>
          <w:sz w:val="24"/>
          <w:szCs w:val="24"/>
        </w:rPr>
        <w:t>станов</w:t>
      </w:r>
      <w:r w:rsidR="00A60619">
        <w:rPr>
          <w:rFonts w:ascii="Times New Roman" w:hAnsi="Times New Roman" w:cs="Times New Roman"/>
          <w:sz w:val="24"/>
          <w:szCs w:val="24"/>
        </w:rPr>
        <w:t>и</w:t>
      </w:r>
      <w:r w:rsidR="00BD78E4">
        <w:rPr>
          <w:rFonts w:ascii="Times New Roman" w:hAnsi="Times New Roman" w:cs="Times New Roman"/>
          <w:sz w:val="24"/>
          <w:szCs w:val="24"/>
        </w:rPr>
        <w:t>тся ключевым фактором совершенствования морской транспортной и</w:t>
      </w:r>
      <w:r>
        <w:rPr>
          <w:rFonts w:ascii="Times New Roman" w:hAnsi="Times New Roman" w:cs="Times New Roman"/>
          <w:sz w:val="24"/>
          <w:szCs w:val="24"/>
        </w:rPr>
        <w:t xml:space="preserve">нфраструктуры в регионе, существенного увеличения интенсивности навигации, а также активизации усилий и расширения кооперации государств региона с целью обеспечить безопасность и </w:t>
      </w:r>
      <w:proofErr w:type="spellStart"/>
      <w:r>
        <w:rPr>
          <w:rFonts w:ascii="Times New Roman" w:hAnsi="Times New Roman" w:cs="Times New Roman"/>
          <w:sz w:val="24"/>
          <w:szCs w:val="24"/>
        </w:rPr>
        <w:t>экологичность</w:t>
      </w:r>
      <w:proofErr w:type="spellEnd"/>
      <w:r>
        <w:rPr>
          <w:rFonts w:ascii="Times New Roman" w:hAnsi="Times New Roman" w:cs="Times New Roman"/>
          <w:sz w:val="24"/>
          <w:szCs w:val="24"/>
        </w:rPr>
        <w:t xml:space="preserve"> мореплавания</w:t>
      </w:r>
      <w:r w:rsidR="00BD78E4">
        <w:rPr>
          <w:rFonts w:ascii="Times New Roman" w:hAnsi="Times New Roman" w:cs="Times New Roman"/>
          <w:sz w:val="24"/>
          <w:szCs w:val="24"/>
        </w:rPr>
        <w:t xml:space="preserve">. </w:t>
      </w:r>
    </w:p>
    <w:p w:rsidR="00855723" w:rsidRDefault="00A6061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Примером активизации государственной политики в сфере реализации транспортного потенциала Арктики на современном этапе может служить </w:t>
      </w:r>
      <w:r w:rsidRPr="003D591A">
        <w:rPr>
          <w:rFonts w:ascii="Times New Roman" w:hAnsi="Times New Roman" w:cs="Times New Roman"/>
          <w:i/>
          <w:sz w:val="24"/>
          <w:szCs w:val="24"/>
        </w:rPr>
        <w:t>стратегия развития</w:t>
      </w:r>
      <w:r w:rsidR="00F679F2" w:rsidRPr="003D591A">
        <w:rPr>
          <w:rFonts w:ascii="Times New Roman" w:hAnsi="Times New Roman" w:cs="Times New Roman"/>
          <w:i/>
          <w:sz w:val="24"/>
          <w:szCs w:val="24"/>
        </w:rPr>
        <w:t xml:space="preserve"> Северного морского пу</w:t>
      </w:r>
      <w:r w:rsidRPr="003D591A">
        <w:rPr>
          <w:rFonts w:ascii="Times New Roman" w:hAnsi="Times New Roman" w:cs="Times New Roman"/>
          <w:i/>
          <w:sz w:val="24"/>
          <w:szCs w:val="24"/>
        </w:rPr>
        <w:t>ти (СМП)</w:t>
      </w:r>
      <w:r>
        <w:rPr>
          <w:rFonts w:ascii="Times New Roman" w:hAnsi="Times New Roman" w:cs="Times New Roman"/>
          <w:sz w:val="24"/>
          <w:szCs w:val="24"/>
        </w:rPr>
        <w:t>, реализуемая РФ в течение последних десяти лет. У</w:t>
      </w:r>
      <w:r w:rsidR="00743553">
        <w:rPr>
          <w:rFonts w:ascii="Times New Roman" w:hAnsi="Times New Roman" w:cs="Times New Roman"/>
          <w:sz w:val="24"/>
          <w:szCs w:val="24"/>
        </w:rPr>
        <w:t xml:space="preserve"> </w:t>
      </w:r>
      <w:r>
        <w:rPr>
          <w:rFonts w:ascii="Times New Roman" w:hAnsi="Times New Roman" w:cs="Times New Roman"/>
          <w:sz w:val="24"/>
          <w:szCs w:val="24"/>
        </w:rPr>
        <w:t>РФ есть вполне существенные основания придавать СМП стратегическое значение</w:t>
      </w:r>
      <w:r w:rsidR="00743553">
        <w:rPr>
          <w:rFonts w:ascii="Times New Roman" w:hAnsi="Times New Roman" w:cs="Times New Roman"/>
          <w:sz w:val="24"/>
          <w:szCs w:val="24"/>
        </w:rPr>
        <w:t xml:space="preserve">: по информации рабочей группы </w:t>
      </w:r>
      <w:r w:rsidR="00743553" w:rsidRPr="00743553">
        <w:rPr>
          <w:rFonts w:ascii="Times New Roman" w:hAnsi="Times New Roman" w:cs="Times New Roman"/>
          <w:sz w:val="24"/>
          <w:szCs w:val="24"/>
        </w:rPr>
        <w:t>«Развитие Арктики и Северного морского пути»</w:t>
      </w:r>
      <w:r w:rsidR="00743553">
        <w:rPr>
          <w:rFonts w:ascii="Times New Roman" w:hAnsi="Times New Roman" w:cs="Times New Roman"/>
          <w:sz w:val="24"/>
          <w:szCs w:val="24"/>
        </w:rPr>
        <w:t xml:space="preserve"> Экспертного</w:t>
      </w:r>
      <w:r w:rsidR="00743553" w:rsidRPr="00743553">
        <w:rPr>
          <w:rFonts w:ascii="Times New Roman" w:hAnsi="Times New Roman" w:cs="Times New Roman"/>
          <w:sz w:val="24"/>
          <w:szCs w:val="24"/>
        </w:rPr>
        <w:t xml:space="preserve"> Совет</w:t>
      </w:r>
      <w:r w:rsidR="00743553">
        <w:rPr>
          <w:rFonts w:ascii="Times New Roman" w:hAnsi="Times New Roman" w:cs="Times New Roman"/>
          <w:sz w:val="24"/>
          <w:szCs w:val="24"/>
        </w:rPr>
        <w:t>а</w:t>
      </w:r>
      <w:r w:rsidR="00743553" w:rsidRPr="00743553">
        <w:rPr>
          <w:rFonts w:ascii="Times New Roman" w:hAnsi="Times New Roman" w:cs="Times New Roman"/>
          <w:sz w:val="24"/>
          <w:szCs w:val="24"/>
        </w:rPr>
        <w:t xml:space="preserve"> при Правительстве Рос</w:t>
      </w:r>
      <w:r w:rsidR="00743553">
        <w:rPr>
          <w:rFonts w:ascii="Times New Roman" w:hAnsi="Times New Roman" w:cs="Times New Roman"/>
          <w:sz w:val="24"/>
          <w:szCs w:val="24"/>
        </w:rPr>
        <w:t xml:space="preserve">сийской Федерации, </w:t>
      </w:r>
      <w:r w:rsidR="00743553" w:rsidRPr="00743553">
        <w:rPr>
          <w:rFonts w:ascii="Times New Roman" w:hAnsi="Times New Roman" w:cs="Times New Roman"/>
          <w:sz w:val="24"/>
          <w:szCs w:val="24"/>
        </w:rPr>
        <w:t>расс</w:t>
      </w:r>
      <w:r w:rsidR="00743553">
        <w:rPr>
          <w:rFonts w:ascii="Times New Roman" w:hAnsi="Times New Roman" w:cs="Times New Roman"/>
          <w:sz w:val="24"/>
          <w:szCs w:val="24"/>
        </w:rPr>
        <w:t xml:space="preserve">тояние, которое проходит судно </w:t>
      </w:r>
      <w:r w:rsidR="00743553" w:rsidRPr="00743553">
        <w:rPr>
          <w:rFonts w:ascii="Times New Roman" w:hAnsi="Times New Roman" w:cs="Times New Roman"/>
          <w:sz w:val="24"/>
          <w:szCs w:val="24"/>
        </w:rPr>
        <w:t>из Мурманска в Иокогаму через Суэцкий канал, с</w:t>
      </w:r>
      <w:r w:rsidR="00743553">
        <w:rPr>
          <w:rFonts w:ascii="Times New Roman" w:hAnsi="Times New Roman" w:cs="Times New Roman"/>
          <w:sz w:val="24"/>
          <w:szCs w:val="24"/>
        </w:rPr>
        <w:t xml:space="preserve">оставит 12 840 морских миль. В то время как </w:t>
      </w:r>
      <w:r w:rsidR="00743553" w:rsidRPr="00743553">
        <w:rPr>
          <w:rFonts w:ascii="Times New Roman" w:hAnsi="Times New Roman" w:cs="Times New Roman"/>
          <w:sz w:val="24"/>
          <w:szCs w:val="24"/>
        </w:rPr>
        <w:t>Северным морским путём ему придется пройти только 5770 морских миль. Расстояние от Санкт-Петербурга до Владивостока по Северному морском</w:t>
      </w:r>
      <w:r w:rsidR="00743553">
        <w:rPr>
          <w:rFonts w:ascii="Times New Roman" w:hAnsi="Times New Roman" w:cs="Times New Roman"/>
          <w:sz w:val="24"/>
          <w:szCs w:val="24"/>
        </w:rPr>
        <w:t xml:space="preserve">у пути составляет свыше 14 тыс. </w:t>
      </w:r>
      <w:r w:rsidR="00743553" w:rsidRPr="00743553">
        <w:rPr>
          <w:rFonts w:ascii="Times New Roman" w:hAnsi="Times New Roman" w:cs="Times New Roman"/>
          <w:sz w:val="24"/>
          <w:szCs w:val="24"/>
        </w:rPr>
        <w:t>км, а через Суэцкий канал надо пройти на 8 тыс. км больше.</w:t>
      </w:r>
      <w:r w:rsidR="00743553">
        <w:rPr>
          <w:rStyle w:val="a6"/>
          <w:rFonts w:ascii="Times New Roman" w:hAnsi="Times New Roman" w:cs="Times New Roman"/>
          <w:sz w:val="24"/>
          <w:szCs w:val="24"/>
        </w:rPr>
        <w:footnoteReference w:id="23"/>
      </w:r>
      <w:r w:rsidR="00743553">
        <w:rPr>
          <w:rFonts w:ascii="Times New Roman" w:hAnsi="Times New Roman" w:cs="Times New Roman"/>
          <w:sz w:val="24"/>
          <w:szCs w:val="24"/>
        </w:rPr>
        <w:t xml:space="preserve"> Расстояние от Гамбурга до Йокогамы по Северному морскому пути</w:t>
      </w:r>
      <w:r w:rsidR="00F510D6">
        <w:rPr>
          <w:rFonts w:ascii="Times New Roman" w:hAnsi="Times New Roman" w:cs="Times New Roman"/>
          <w:sz w:val="24"/>
          <w:szCs w:val="24"/>
        </w:rPr>
        <w:t xml:space="preserve"> на 37 процентов меньше, чем расстояние между теми же точками по маршруту через Суэцкий канал.</w:t>
      </w:r>
    </w:p>
    <w:p w:rsidR="00F510D6" w:rsidRDefault="00427FF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Еще одной альтернати</w:t>
      </w:r>
      <w:r w:rsidR="000A517E">
        <w:rPr>
          <w:rFonts w:ascii="Times New Roman" w:hAnsi="Times New Roman" w:cs="Times New Roman"/>
          <w:sz w:val="24"/>
          <w:szCs w:val="24"/>
        </w:rPr>
        <w:t xml:space="preserve">вой устоявшимся </w:t>
      </w:r>
      <w:r w:rsidR="00A60619">
        <w:rPr>
          <w:rFonts w:ascii="Times New Roman" w:hAnsi="Times New Roman" w:cs="Times New Roman"/>
          <w:sz w:val="24"/>
          <w:szCs w:val="24"/>
        </w:rPr>
        <w:t xml:space="preserve">в международной навигации </w:t>
      </w:r>
      <w:r>
        <w:rPr>
          <w:rFonts w:ascii="Times New Roman" w:hAnsi="Times New Roman" w:cs="Times New Roman"/>
          <w:sz w:val="24"/>
          <w:szCs w:val="24"/>
        </w:rPr>
        <w:t xml:space="preserve">маршрутам мог бы стать </w:t>
      </w:r>
      <w:r w:rsidRPr="003D591A">
        <w:rPr>
          <w:rFonts w:ascii="Times New Roman" w:hAnsi="Times New Roman" w:cs="Times New Roman"/>
          <w:i/>
          <w:sz w:val="24"/>
          <w:szCs w:val="24"/>
        </w:rPr>
        <w:t>Северо-Западный проход</w:t>
      </w:r>
      <w:r w:rsidR="00A60619">
        <w:rPr>
          <w:rFonts w:ascii="Times New Roman" w:hAnsi="Times New Roman" w:cs="Times New Roman"/>
          <w:sz w:val="24"/>
          <w:szCs w:val="24"/>
        </w:rPr>
        <w:t>, находящийся в территориальных водах Канады</w:t>
      </w:r>
      <w:r>
        <w:rPr>
          <w:rFonts w:ascii="Times New Roman" w:hAnsi="Times New Roman" w:cs="Times New Roman"/>
          <w:sz w:val="24"/>
          <w:szCs w:val="24"/>
        </w:rPr>
        <w:t xml:space="preserve">. </w:t>
      </w:r>
      <w:r w:rsidR="003321B4">
        <w:rPr>
          <w:rFonts w:ascii="Times New Roman" w:hAnsi="Times New Roman" w:cs="Times New Roman"/>
          <w:sz w:val="24"/>
          <w:szCs w:val="24"/>
        </w:rPr>
        <w:t>В 2007 году Европейское космическое агентство опубликовало результаты спутникового наблюдения, которые гласили, что Северо-Западный проход, морской маршрут, пролегающий через Канадский Арктический архипелаг, свободен ото льда.</w:t>
      </w:r>
      <w:r w:rsidR="003321B4">
        <w:rPr>
          <w:rStyle w:val="a6"/>
          <w:rFonts w:ascii="Times New Roman" w:hAnsi="Times New Roman" w:cs="Times New Roman"/>
          <w:sz w:val="24"/>
          <w:szCs w:val="24"/>
        </w:rPr>
        <w:footnoteReference w:id="24"/>
      </w:r>
    </w:p>
    <w:p w:rsidR="000C38CA" w:rsidRDefault="000C38C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Майкл </w:t>
      </w:r>
      <w:proofErr w:type="spellStart"/>
      <w:r>
        <w:rPr>
          <w:rFonts w:ascii="Times New Roman" w:hAnsi="Times New Roman" w:cs="Times New Roman"/>
          <w:sz w:val="24"/>
          <w:szCs w:val="24"/>
        </w:rPr>
        <w:t>Байерс</w:t>
      </w:r>
      <w:proofErr w:type="spellEnd"/>
      <w:r>
        <w:rPr>
          <w:rFonts w:ascii="Times New Roman" w:hAnsi="Times New Roman" w:cs="Times New Roman"/>
          <w:sz w:val="24"/>
          <w:szCs w:val="24"/>
        </w:rPr>
        <w:t>, один из ведущих канадских специалистов по проблемам Арктики, в книге «Кому принадлежит Арктика?» заявлял:</w:t>
      </w:r>
    </w:p>
    <w:p w:rsidR="00F02892" w:rsidRPr="009477FD" w:rsidRDefault="000C38C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02892" w:rsidRPr="00F02892">
        <w:rPr>
          <w:rFonts w:ascii="Times New Roman" w:hAnsi="Times New Roman" w:cs="Times New Roman"/>
          <w:sz w:val="24"/>
          <w:szCs w:val="24"/>
        </w:rPr>
        <w:t>Северо-Западный проход достаточно глубок, чтобы принимать</w:t>
      </w:r>
      <w:r>
        <w:rPr>
          <w:rFonts w:ascii="Times New Roman" w:hAnsi="Times New Roman" w:cs="Times New Roman"/>
          <w:sz w:val="24"/>
          <w:szCs w:val="24"/>
        </w:rPr>
        <w:t xml:space="preserve"> </w:t>
      </w:r>
      <w:r w:rsidR="00F02892" w:rsidRPr="00F02892">
        <w:rPr>
          <w:rFonts w:ascii="Times New Roman" w:hAnsi="Times New Roman" w:cs="Times New Roman"/>
          <w:sz w:val="24"/>
          <w:szCs w:val="24"/>
        </w:rPr>
        <w:t>супертанкеры и</w:t>
      </w:r>
      <w:r>
        <w:rPr>
          <w:rFonts w:ascii="Times New Roman" w:hAnsi="Times New Roman" w:cs="Times New Roman"/>
          <w:sz w:val="24"/>
          <w:szCs w:val="24"/>
        </w:rPr>
        <w:t xml:space="preserve"> </w:t>
      </w:r>
      <w:r w:rsidR="00F02892" w:rsidRPr="00F02892">
        <w:rPr>
          <w:rFonts w:ascii="Times New Roman" w:hAnsi="Times New Roman" w:cs="Times New Roman"/>
          <w:sz w:val="24"/>
          <w:szCs w:val="24"/>
        </w:rPr>
        <w:t>контейнеровозы, чья осадка слишком велика для</w:t>
      </w:r>
      <w:r>
        <w:rPr>
          <w:rFonts w:ascii="Times New Roman" w:hAnsi="Times New Roman" w:cs="Times New Roman"/>
          <w:sz w:val="24"/>
          <w:szCs w:val="24"/>
        </w:rPr>
        <w:t xml:space="preserve"> </w:t>
      </w:r>
      <w:r w:rsidR="00F02892" w:rsidRPr="00F02892">
        <w:rPr>
          <w:rFonts w:ascii="Times New Roman" w:hAnsi="Times New Roman" w:cs="Times New Roman"/>
          <w:sz w:val="24"/>
          <w:szCs w:val="24"/>
        </w:rPr>
        <w:t xml:space="preserve">Панамского канала. Американские </w:t>
      </w:r>
      <w:r w:rsidR="00F02892" w:rsidRPr="00F02892">
        <w:rPr>
          <w:rFonts w:ascii="Times New Roman" w:hAnsi="Times New Roman" w:cs="Times New Roman"/>
          <w:sz w:val="24"/>
          <w:szCs w:val="24"/>
        </w:rPr>
        <w:lastRenderedPageBreak/>
        <w:t>авианосцы также слишком велики для Панамского канала, но не для свободного ото льда Северо-Западного прохода.</w:t>
      </w:r>
      <w:r>
        <w:rPr>
          <w:rFonts w:ascii="Times New Roman" w:hAnsi="Times New Roman" w:cs="Times New Roman"/>
          <w:sz w:val="24"/>
          <w:szCs w:val="24"/>
        </w:rPr>
        <w:t xml:space="preserve"> </w:t>
      </w:r>
      <w:r w:rsidR="00F02892" w:rsidRPr="00F02892">
        <w:rPr>
          <w:rFonts w:ascii="Times New Roman" w:hAnsi="Times New Roman" w:cs="Times New Roman"/>
          <w:sz w:val="24"/>
          <w:szCs w:val="24"/>
        </w:rPr>
        <w:t>Эта возможность будет непременно использована. Путь из Канады в Восточную Азию и Атлантический океан через Северо-Западный проход на 7 тыс. км короче пути через Панамский канал, а</w:t>
      </w:r>
      <w:r>
        <w:rPr>
          <w:rFonts w:ascii="Times New Roman" w:hAnsi="Times New Roman" w:cs="Times New Roman"/>
          <w:sz w:val="24"/>
          <w:szCs w:val="24"/>
        </w:rPr>
        <w:t xml:space="preserve"> </w:t>
      </w:r>
      <w:r w:rsidR="00F02892" w:rsidRPr="00F02892">
        <w:rPr>
          <w:rFonts w:ascii="Times New Roman" w:hAnsi="Times New Roman" w:cs="Times New Roman"/>
          <w:sz w:val="24"/>
          <w:szCs w:val="24"/>
        </w:rPr>
        <w:t>более короткий маршрут — это экономия не только времени, но и</w:t>
      </w:r>
      <w:r>
        <w:rPr>
          <w:rFonts w:ascii="Times New Roman" w:hAnsi="Times New Roman" w:cs="Times New Roman"/>
          <w:sz w:val="24"/>
          <w:szCs w:val="24"/>
        </w:rPr>
        <w:t xml:space="preserve"> </w:t>
      </w:r>
      <w:r w:rsidR="00F02892" w:rsidRPr="00F02892">
        <w:rPr>
          <w:rFonts w:ascii="Times New Roman" w:hAnsi="Times New Roman" w:cs="Times New Roman"/>
          <w:sz w:val="24"/>
          <w:szCs w:val="24"/>
        </w:rPr>
        <w:t>средств (меньший расход топли</w:t>
      </w:r>
      <w:r>
        <w:rPr>
          <w:rFonts w:ascii="Times New Roman" w:hAnsi="Times New Roman" w:cs="Times New Roman"/>
          <w:sz w:val="24"/>
          <w:szCs w:val="24"/>
        </w:rPr>
        <w:t>ва, меньшие транзитные пошлины)».</w:t>
      </w:r>
      <w:r>
        <w:rPr>
          <w:rStyle w:val="a6"/>
          <w:rFonts w:ascii="Times New Roman" w:hAnsi="Times New Roman" w:cs="Times New Roman"/>
          <w:sz w:val="24"/>
          <w:szCs w:val="24"/>
        </w:rPr>
        <w:footnoteReference w:id="25"/>
      </w:r>
    </w:p>
    <w:p w:rsidR="0080127D" w:rsidRDefault="0080127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2010 году канадское правительство высказывало крайне сдержанную оценку </w:t>
      </w:r>
      <w:r w:rsidR="00405A6A">
        <w:rPr>
          <w:rFonts w:ascii="Times New Roman" w:hAnsi="Times New Roman" w:cs="Times New Roman"/>
          <w:sz w:val="24"/>
          <w:szCs w:val="24"/>
        </w:rPr>
        <w:t>потен</w:t>
      </w:r>
      <w:r>
        <w:rPr>
          <w:rFonts w:ascii="Times New Roman" w:hAnsi="Times New Roman" w:cs="Times New Roman"/>
          <w:sz w:val="24"/>
          <w:szCs w:val="24"/>
        </w:rPr>
        <w:t xml:space="preserve">циала Северо-Западного прохода, в частности, </w:t>
      </w:r>
      <w:r w:rsidR="00405A6A">
        <w:rPr>
          <w:rFonts w:ascii="Times New Roman" w:hAnsi="Times New Roman" w:cs="Times New Roman"/>
          <w:sz w:val="24"/>
          <w:szCs w:val="24"/>
        </w:rPr>
        <w:t>в Заявлении о внешней</w:t>
      </w:r>
      <w:r>
        <w:rPr>
          <w:rFonts w:ascii="Times New Roman" w:hAnsi="Times New Roman" w:cs="Times New Roman"/>
          <w:sz w:val="24"/>
          <w:szCs w:val="24"/>
        </w:rPr>
        <w:t xml:space="preserve"> политике Канады в Арктике:</w:t>
      </w:r>
    </w:p>
    <w:p w:rsidR="0080127D" w:rsidRPr="009477FD" w:rsidRDefault="00405A6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0127D">
        <w:rPr>
          <w:rFonts w:ascii="Times New Roman" w:hAnsi="Times New Roman" w:cs="Times New Roman"/>
          <w:sz w:val="24"/>
          <w:szCs w:val="24"/>
        </w:rPr>
        <w:t>…</w:t>
      </w:r>
      <w:r w:rsidRPr="00405A6A">
        <w:rPr>
          <w:rFonts w:ascii="Times New Roman" w:hAnsi="Times New Roman" w:cs="Times New Roman"/>
          <w:sz w:val="24"/>
          <w:szCs w:val="24"/>
        </w:rPr>
        <w:t xml:space="preserve">различные канадские внутренние водные пути, известные как «Северо-западный </w:t>
      </w:r>
      <w:r>
        <w:rPr>
          <w:rFonts w:ascii="Times New Roman" w:hAnsi="Times New Roman" w:cs="Times New Roman"/>
          <w:sz w:val="24"/>
          <w:szCs w:val="24"/>
        </w:rPr>
        <w:t>проход</w:t>
      </w:r>
      <w:r w:rsidRPr="00405A6A">
        <w:rPr>
          <w:rFonts w:ascii="Times New Roman" w:hAnsi="Times New Roman" w:cs="Times New Roman"/>
          <w:sz w:val="24"/>
          <w:szCs w:val="24"/>
        </w:rPr>
        <w:t xml:space="preserve">» в Канаде, не </w:t>
      </w:r>
      <w:r>
        <w:rPr>
          <w:rFonts w:ascii="Times New Roman" w:hAnsi="Times New Roman" w:cs="Times New Roman"/>
          <w:sz w:val="24"/>
          <w:szCs w:val="24"/>
        </w:rPr>
        <w:t>станут</w:t>
      </w:r>
      <w:r w:rsidRPr="00405A6A">
        <w:rPr>
          <w:rFonts w:ascii="Times New Roman" w:hAnsi="Times New Roman" w:cs="Times New Roman"/>
          <w:sz w:val="24"/>
          <w:szCs w:val="24"/>
        </w:rPr>
        <w:t xml:space="preserve"> в ближайшем будущем </w:t>
      </w:r>
      <w:r>
        <w:rPr>
          <w:rFonts w:ascii="Times New Roman" w:hAnsi="Times New Roman" w:cs="Times New Roman"/>
          <w:sz w:val="24"/>
          <w:szCs w:val="24"/>
        </w:rPr>
        <w:t>жизнеспособным крупномасштабным</w:t>
      </w:r>
      <w:r w:rsidRPr="00405A6A">
        <w:rPr>
          <w:rFonts w:ascii="Times New Roman" w:hAnsi="Times New Roman" w:cs="Times New Roman"/>
          <w:sz w:val="24"/>
          <w:szCs w:val="24"/>
        </w:rPr>
        <w:t xml:space="preserve"> транзитный маршрут</w:t>
      </w:r>
      <w:r>
        <w:rPr>
          <w:rFonts w:ascii="Times New Roman" w:hAnsi="Times New Roman" w:cs="Times New Roman"/>
          <w:sz w:val="24"/>
          <w:szCs w:val="24"/>
        </w:rPr>
        <w:t>ом, отчасти потому, что подвижный</w:t>
      </w:r>
      <w:r w:rsidRPr="00405A6A">
        <w:rPr>
          <w:rFonts w:ascii="Times New Roman" w:hAnsi="Times New Roman" w:cs="Times New Roman"/>
          <w:sz w:val="24"/>
          <w:szCs w:val="24"/>
        </w:rPr>
        <w:t xml:space="preserve"> и непредсказуемый лед в </w:t>
      </w:r>
      <w:r>
        <w:rPr>
          <w:rFonts w:ascii="Times New Roman" w:hAnsi="Times New Roman" w:cs="Times New Roman"/>
          <w:sz w:val="24"/>
          <w:szCs w:val="24"/>
        </w:rPr>
        <w:t>проходе</w:t>
      </w:r>
      <w:r w:rsidRPr="00405A6A">
        <w:rPr>
          <w:rFonts w:ascii="Times New Roman" w:hAnsi="Times New Roman" w:cs="Times New Roman"/>
          <w:sz w:val="24"/>
          <w:szCs w:val="24"/>
        </w:rPr>
        <w:t xml:space="preserve"> создает значительные навигационные проблемы</w:t>
      </w:r>
      <w:r>
        <w:rPr>
          <w:rFonts w:ascii="Times New Roman" w:hAnsi="Times New Roman" w:cs="Times New Roman"/>
          <w:sz w:val="24"/>
          <w:szCs w:val="24"/>
        </w:rPr>
        <w:t>, а потому</w:t>
      </w:r>
      <w:r w:rsidRPr="00405A6A">
        <w:rPr>
          <w:rFonts w:ascii="Times New Roman" w:hAnsi="Times New Roman" w:cs="Times New Roman"/>
          <w:sz w:val="24"/>
          <w:szCs w:val="24"/>
        </w:rPr>
        <w:t xml:space="preserve"> другие маршруты, вероятно, </w:t>
      </w:r>
      <w:r>
        <w:rPr>
          <w:rFonts w:ascii="Times New Roman" w:hAnsi="Times New Roman" w:cs="Times New Roman"/>
          <w:sz w:val="24"/>
          <w:szCs w:val="24"/>
        </w:rPr>
        <w:t>будут</w:t>
      </w:r>
      <w:r w:rsidRPr="00405A6A">
        <w:rPr>
          <w:rFonts w:ascii="Times New Roman" w:hAnsi="Times New Roman" w:cs="Times New Roman"/>
          <w:sz w:val="24"/>
          <w:szCs w:val="24"/>
        </w:rPr>
        <w:t xml:space="preserve"> </w:t>
      </w:r>
      <w:r>
        <w:rPr>
          <w:rFonts w:ascii="Times New Roman" w:hAnsi="Times New Roman" w:cs="Times New Roman"/>
          <w:sz w:val="24"/>
          <w:szCs w:val="24"/>
        </w:rPr>
        <w:t>более коммерчески привлекательными»</w:t>
      </w:r>
      <w:r w:rsidRPr="00405A6A">
        <w:rPr>
          <w:rFonts w:ascii="Times New Roman" w:hAnsi="Times New Roman" w:cs="Times New Roman"/>
          <w:sz w:val="24"/>
          <w:szCs w:val="24"/>
        </w:rPr>
        <w:t>.</w:t>
      </w:r>
      <w:r w:rsidR="0080127D">
        <w:rPr>
          <w:rStyle w:val="a6"/>
          <w:rFonts w:ascii="Times New Roman" w:hAnsi="Times New Roman" w:cs="Times New Roman"/>
          <w:sz w:val="24"/>
          <w:szCs w:val="24"/>
        </w:rPr>
        <w:footnoteReference w:id="26"/>
      </w:r>
      <w:r w:rsidR="00576C64">
        <w:rPr>
          <w:rFonts w:ascii="Times New Roman" w:hAnsi="Times New Roman" w:cs="Times New Roman"/>
          <w:sz w:val="24"/>
          <w:szCs w:val="24"/>
        </w:rPr>
        <w:t xml:space="preserve"> </w:t>
      </w:r>
    </w:p>
    <w:p w:rsidR="00D848DE" w:rsidRDefault="0080127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Однако, уже в 2012 году </w:t>
      </w:r>
      <w:r w:rsidR="00576C64">
        <w:rPr>
          <w:rFonts w:ascii="Times New Roman" w:hAnsi="Times New Roman" w:cs="Times New Roman"/>
          <w:sz w:val="24"/>
          <w:szCs w:val="24"/>
        </w:rPr>
        <w:t xml:space="preserve">Департаментом окружающей среды и природных ресурсов Канады </w:t>
      </w:r>
      <w:r>
        <w:rPr>
          <w:rFonts w:ascii="Times New Roman" w:hAnsi="Times New Roman" w:cs="Times New Roman"/>
          <w:sz w:val="24"/>
          <w:szCs w:val="24"/>
        </w:rPr>
        <w:t xml:space="preserve"> было зарегистрировано </w:t>
      </w:r>
      <w:r w:rsidR="00576C64">
        <w:rPr>
          <w:rFonts w:ascii="Times New Roman" w:hAnsi="Times New Roman" w:cs="Times New Roman"/>
          <w:sz w:val="24"/>
          <w:szCs w:val="24"/>
        </w:rPr>
        <w:t>рекордное число судов, прошедших через Северо-Западны</w:t>
      </w:r>
      <w:r>
        <w:rPr>
          <w:rFonts w:ascii="Times New Roman" w:hAnsi="Times New Roman" w:cs="Times New Roman"/>
          <w:sz w:val="24"/>
          <w:szCs w:val="24"/>
        </w:rPr>
        <w:t>й проход за год</w:t>
      </w:r>
      <w:r w:rsidR="00576C64">
        <w:rPr>
          <w:rFonts w:ascii="Times New Roman" w:hAnsi="Times New Roman" w:cs="Times New Roman"/>
          <w:sz w:val="24"/>
          <w:szCs w:val="24"/>
        </w:rPr>
        <w:t>, равное 30</w:t>
      </w:r>
      <w:r>
        <w:rPr>
          <w:rFonts w:ascii="Times New Roman" w:hAnsi="Times New Roman" w:cs="Times New Roman"/>
          <w:sz w:val="24"/>
          <w:szCs w:val="24"/>
        </w:rPr>
        <w:t>.</w:t>
      </w:r>
      <w:r w:rsidR="00576C64">
        <w:rPr>
          <w:rStyle w:val="a6"/>
          <w:rFonts w:ascii="Times New Roman" w:hAnsi="Times New Roman" w:cs="Times New Roman"/>
          <w:sz w:val="24"/>
          <w:szCs w:val="24"/>
        </w:rPr>
        <w:footnoteReference w:id="27"/>
      </w:r>
      <w:r w:rsidR="00A60619">
        <w:rPr>
          <w:rFonts w:ascii="Times New Roman" w:hAnsi="Times New Roman" w:cs="Times New Roman"/>
          <w:sz w:val="24"/>
          <w:szCs w:val="24"/>
        </w:rPr>
        <w:t xml:space="preserve"> Естественно, такое количество представляется несущественным</w:t>
      </w:r>
      <w:r>
        <w:rPr>
          <w:rFonts w:ascii="Times New Roman" w:hAnsi="Times New Roman" w:cs="Times New Roman"/>
          <w:sz w:val="24"/>
          <w:szCs w:val="24"/>
        </w:rPr>
        <w:t>, по сравнению с ежегодно проходящими через Панамский канал 14000 судов, одн</w:t>
      </w:r>
      <w:r w:rsidR="00A60619">
        <w:rPr>
          <w:rFonts w:ascii="Times New Roman" w:hAnsi="Times New Roman" w:cs="Times New Roman"/>
          <w:sz w:val="24"/>
          <w:szCs w:val="24"/>
        </w:rPr>
        <w:t xml:space="preserve">ако, факт того, что с </w:t>
      </w:r>
      <w:r w:rsidR="00CA36E9">
        <w:rPr>
          <w:rFonts w:ascii="Times New Roman" w:hAnsi="Times New Roman" w:cs="Times New Roman"/>
          <w:sz w:val="24"/>
          <w:szCs w:val="24"/>
        </w:rPr>
        <w:t>развитием климатических изменений происходит рост навигации по ранее недоступным маршрутам, подтверждает возможность развития транспортного потенциала Арктики в среднесрочной перспективе</w:t>
      </w:r>
      <w:r>
        <w:rPr>
          <w:rFonts w:ascii="Times New Roman" w:hAnsi="Times New Roman" w:cs="Times New Roman"/>
          <w:sz w:val="24"/>
          <w:szCs w:val="24"/>
        </w:rPr>
        <w:t xml:space="preserve">. </w:t>
      </w:r>
    </w:p>
    <w:p w:rsidR="00CA36E9" w:rsidRDefault="00CA36E9" w:rsidP="00D81D1C">
      <w:pPr>
        <w:spacing w:line="360" w:lineRule="auto"/>
        <w:jc w:val="both"/>
        <w:rPr>
          <w:rFonts w:ascii="Times New Roman" w:hAnsi="Times New Roman" w:cs="Times New Roman"/>
          <w:sz w:val="24"/>
          <w:szCs w:val="24"/>
        </w:rPr>
      </w:pPr>
    </w:p>
    <w:p w:rsidR="00CA36E9" w:rsidRDefault="00CA36E9" w:rsidP="00D81D1C">
      <w:pPr>
        <w:spacing w:line="360" w:lineRule="auto"/>
        <w:jc w:val="both"/>
        <w:rPr>
          <w:rFonts w:ascii="Times New Roman" w:hAnsi="Times New Roman" w:cs="Times New Roman"/>
          <w:sz w:val="24"/>
          <w:szCs w:val="24"/>
        </w:rPr>
      </w:pPr>
    </w:p>
    <w:p w:rsidR="00993403" w:rsidRDefault="00993403" w:rsidP="00D81D1C">
      <w:pPr>
        <w:jc w:val="both"/>
      </w:pPr>
    </w:p>
    <w:p w:rsidR="00CA36E9" w:rsidRPr="003D591A" w:rsidRDefault="00CA36E9" w:rsidP="00D81D1C">
      <w:pPr>
        <w:pStyle w:val="3"/>
        <w:jc w:val="both"/>
        <w:rPr>
          <w:rStyle w:val="30"/>
          <w:rFonts w:ascii="Times New Roman" w:hAnsi="Times New Roman" w:cs="Times New Roman"/>
          <w:b/>
          <w:i/>
          <w:sz w:val="24"/>
          <w:szCs w:val="24"/>
        </w:rPr>
      </w:pPr>
      <w:bookmarkStart w:id="8" w:name="_Toc515035754"/>
      <w:bookmarkStart w:id="9" w:name="_Toc515110826"/>
      <w:r w:rsidRPr="003D591A">
        <w:rPr>
          <w:rFonts w:ascii="Times New Roman" w:hAnsi="Times New Roman" w:cs="Times New Roman"/>
          <w:i/>
          <w:sz w:val="24"/>
          <w:szCs w:val="24"/>
        </w:rPr>
        <w:lastRenderedPageBreak/>
        <w:t>§</w:t>
      </w:r>
      <w:r w:rsidR="00B34BB9" w:rsidRPr="003D591A">
        <w:rPr>
          <w:rFonts w:ascii="Times New Roman" w:hAnsi="Times New Roman" w:cs="Times New Roman"/>
          <w:i/>
          <w:sz w:val="24"/>
          <w:szCs w:val="24"/>
        </w:rPr>
        <w:t>3</w:t>
      </w:r>
      <w:r w:rsidRPr="003D591A">
        <w:rPr>
          <w:rFonts w:ascii="Times New Roman" w:hAnsi="Times New Roman" w:cs="Times New Roman"/>
          <w:b w:val="0"/>
          <w:i/>
          <w:sz w:val="24"/>
          <w:szCs w:val="24"/>
        </w:rPr>
        <w:t>.</w:t>
      </w:r>
      <w:r w:rsidRPr="003D591A">
        <w:rPr>
          <w:rStyle w:val="30"/>
          <w:rFonts w:ascii="Times New Roman" w:hAnsi="Times New Roman" w:cs="Times New Roman"/>
          <w:b/>
          <w:i/>
          <w:sz w:val="24"/>
          <w:szCs w:val="24"/>
        </w:rPr>
        <w:t xml:space="preserve"> </w:t>
      </w:r>
      <w:r w:rsidR="00197E99" w:rsidRPr="003D591A">
        <w:rPr>
          <w:rStyle w:val="30"/>
          <w:rFonts w:ascii="Times New Roman" w:hAnsi="Times New Roman" w:cs="Times New Roman"/>
          <w:b/>
          <w:i/>
          <w:sz w:val="24"/>
          <w:szCs w:val="24"/>
        </w:rPr>
        <w:t>Конфликтное поле современного правового режима</w:t>
      </w:r>
      <w:r w:rsidRPr="003D591A">
        <w:rPr>
          <w:rStyle w:val="30"/>
          <w:rFonts w:ascii="Times New Roman" w:hAnsi="Times New Roman" w:cs="Times New Roman"/>
          <w:b/>
          <w:i/>
          <w:sz w:val="24"/>
          <w:szCs w:val="24"/>
        </w:rPr>
        <w:t xml:space="preserve"> Арктики.</w:t>
      </w:r>
      <w:bookmarkEnd w:id="8"/>
      <w:bookmarkEnd w:id="9"/>
    </w:p>
    <w:p w:rsidR="00CA36E9" w:rsidRDefault="00CA36E9" w:rsidP="00D81D1C">
      <w:pPr>
        <w:spacing w:line="360" w:lineRule="auto"/>
        <w:jc w:val="both"/>
        <w:rPr>
          <w:rFonts w:ascii="Times New Roman" w:hAnsi="Times New Roman" w:cs="Times New Roman"/>
          <w:sz w:val="24"/>
          <w:szCs w:val="24"/>
        </w:rPr>
      </w:pPr>
    </w:p>
    <w:p w:rsidR="00511672" w:rsidRDefault="000640EE" w:rsidP="003D59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Нельзя, тем не менее, не отметить, что Северный морской путь и Северо-Западный проход являются не только перспективными морскими маршрутами, способными увеличить благосостояние как Российской Федерации и Канады соответственно, а также государств, заинтересованных в сокращении издержек при торговле между Европой и Азией, Азией и Северной Америкой. Помимо этого </w:t>
      </w:r>
      <w:r w:rsidRPr="003D591A">
        <w:rPr>
          <w:rFonts w:ascii="Times New Roman" w:hAnsi="Times New Roman" w:cs="Times New Roman"/>
          <w:i/>
          <w:sz w:val="24"/>
          <w:szCs w:val="24"/>
        </w:rPr>
        <w:t>правовой статус</w:t>
      </w:r>
      <w:r>
        <w:rPr>
          <w:rFonts w:ascii="Times New Roman" w:hAnsi="Times New Roman" w:cs="Times New Roman"/>
          <w:sz w:val="24"/>
          <w:szCs w:val="24"/>
        </w:rPr>
        <w:t xml:space="preserve"> Северного морского пути и Северо-Западного прохода – </w:t>
      </w:r>
      <w:r w:rsidRPr="003D591A">
        <w:rPr>
          <w:rFonts w:ascii="Times New Roman" w:hAnsi="Times New Roman" w:cs="Times New Roman"/>
          <w:i/>
          <w:sz w:val="24"/>
          <w:szCs w:val="24"/>
        </w:rPr>
        <w:t>возможное конфликтное поле</w:t>
      </w:r>
      <w:r>
        <w:rPr>
          <w:rFonts w:ascii="Times New Roman" w:hAnsi="Times New Roman" w:cs="Times New Roman"/>
          <w:sz w:val="24"/>
          <w:szCs w:val="24"/>
        </w:rPr>
        <w:t xml:space="preserve"> в отношениях </w:t>
      </w:r>
      <w:r w:rsidR="003D591A">
        <w:rPr>
          <w:rFonts w:ascii="Times New Roman" w:hAnsi="Times New Roman" w:cs="Times New Roman"/>
          <w:sz w:val="24"/>
          <w:szCs w:val="24"/>
        </w:rPr>
        <w:t>между США с одной стороны и РФ с</w:t>
      </w:r>
      <w:r>
        <w:rPr>
          <w:rFonts w:ascii="Times New Roman" w:hAnsi="Times New Roman" w:cs="Times New Roman"/>
          <w:sz w:val="24"/>
          <w:szCs w:val="24"/>
        </w:rPr>
        <w:t xml:space="preserve"> Канадой с другой. </w:t>
      </w:r>
    </w:p>
    <w:p w:rsidR="00C3520E" w:rsidRDefault="00511672" w:rsidP="003D59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Соединенные Штаты Америки настаивают на том, что </w:t>
      </w:r>
      <w:r w:rsidRPr="003D591A">
        <w:rPr>
          <w:rFonts w:ascii="Times New Roman" w:hAnsi="Times New Roman" w:cs="Times New Roman"/>
          <w:i/>
          <w:sz w:val="24"/>
          <w:szCs w:val="24"/>
        </w:rPr>
        <w:t>оба полярных маршрута должны иметь статус международных проливов</w:t>
      </w:r>
      <w:r>
        <w:rPr>
          <w:rFonts w:ascii="Times New Roman" w:hAnsi="Times New Roman" w:cs="Times New Roman"/>
          <w:sz w:val="24"/>
          <w:szCs w:val="24"/>
        </w:rPr>
        <w:t xml:space="preserve">,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обеспечивая свободу мореплавания для любой заинтересованной стороны. </w:t>
      </w:r>
      <w:r w:rsidR="0050437C">
        <w:rPr>
          <w:rFonts w:ascii="Times New Roman" w:hAnsi="Times New Roman" w:cs="Times New Roman"/>
          <w:sz w:val="24"/>
          <w:szCs w:val="24"/>
        </w:rPr>
        <w:t xml:space="preserve">Наиболее емко позиция США по этому вопросу была выражена в </w:t>
      </w:r>
      <w:r w:rsidR="00C3520E">
        <w:rPr>
          <w:rFonts w:ascii="Times New Roman" w:hAnsi="Times New Roman" w:cs="Times New Roman"/>
          <w:sz w:val="24"/>
          <w:szCs w:val="24"/>
        </w:rPr>
        <w:t>Директиве по национальной безопасности США</w:t>
      </w:r>
      <w:r w:rsidR="00EC4A0C">
        <w:rPr>
          <w:rFonts w:ascii="Times New Roman" w:hAnsi="Times New Roman" w:cs="Times New Roman"/>
          <w:sz w:val="24"/>
          <w:szCs w:val="24"/>
        </w:rPr>
        <w:t xml:space="preserve"> №66</w:t>
      </w:r>
      <w:r w:rsidR="003D591A">
        <w:rPr>
          <w:rFonts w:ascii="Times New Roman" w:hAnsi="Times New Roman" w:cs="Times New Roman"/>
          <w:sz w:val="24"/>
          <w:szCs w:val="24"/>
        </w:rPr>
        <w:t xml:space="preserve"> от 9 января</w:t>
      </w:r>
      <w:r w:rsidR="003D591A">
        <w:rPr>
          <w:rFonts w:ascii="Times New Roman" w:hAnsi="Times New Roman" w:cs="Times New Roman"/>
          <w:sz w:val="24"/>
          <w:szCs w:val="24"/>
        </w:rPr>
        <w:tab/>
        <w:t xml:space="preserve">  2009</w:t>
      </w:r>
      <w:r w:rsidR="003D591A">
        <w:rPr>
          <w:rFonts w:ascii="Times New Roman" w:hAnsi="Times New Roman" w:cs="Times New Roman"/>
          <w:sz w:val="24"/>
          <w:szCs w:val="24"/>
        </w:rPr>
        <w:tab/>
      </w:r>
      <w:r w:rsidR="00C3520E">
        <w:rPr>
          <w:rFonts w:ascii="Times New Roman" w:hAnsi="Times New Roman" w:cs="Times New Roman"/>
          <w:sz w:val="24"/>
          <w:szCs w:val="24"/>
        </w:rPr>
        <w:t>года:</w:t>
      </w:r>
      <w:r w:rsidR="00C3520E">
        <w:rPr>
          <w:rFonts w:ascii="Times New Roman" w:hAnsi="Times New Roman" w:cs="Times New Roman"/>
          <w:sz w:val="24"/>
          <w:szCs w:val="24"/>
        </w:rPr>
        <w:br/>
        <w:t>«Свобода мореплавания является главным национальным приоритетом</w:t>
      </w:r>
      <w:r w:rsidR="00C3520E" w:rsidRPr="00C3520E">
        <w:rPr>
          <w:rFonts w:ascii="Times New Roman" w:hAnsi="Times New Roman" w:cs="Times New Roman"/>
          <w:sz w:val="24"/>
          <w:szCs w:val="24"/>
        </w:rPr>
        <w:t>.</w:t>
      </w:r>
      <w:r w:rsidR="00C3520E">
        <w:rPr>
          <w:rFonts w:ascii="Times New Roman" w:hAnsi="Times New Roman" w:cs="Times New Roman"/>
          <w:sz w:val="24"/>
          <w:szCs w:val="24"/>
        </w:rPr>
        <w:t xml:space="preserve"> Северо-Западный проход – это пролив, используемый для международного судоходства, а Северный морской путь включает</w:t>
      </w:r>
      <w:r w:rsidR="00C3520E" w:rsidRPr="00C3520E">
        <w:rPr>
          <w:rFonts w:ascii="Times New Roman" w:hAnsi="Times New Roman" w:cs="Times New Roman"/>
          <w:sz w:val="24"/>
          <w:szCs w:val="24"/>
        </w:rPr>
        <w:t xml:space="preserve"> </w:t>
      </w:r>
      <w:r w:rsidR="00C3520E">
        <w:rPr>
          <w:rFonts w:ascii="Times New Roman" w:hAnsi="Times New Roman" w:cs="Times New Roman"/>
          <w:sz w:val="24"/>
          <w:szCs w:val="24"/>
        </w:rPr>
        <w:t xml:space="preserve">проливы, также используемые для международного судоходства. К проходу через эти проливы </w:t>
      </w:r>
      <w:r w:rsidR="007A190E">
        <w:rPr>
          <w:rFonts w:ascii="Times New Roman" w:hAnsi="Times New Roman" w:cs="Times New Roman"/>
          <w:sz w:val="24"/>
          <w:szCs w:val="24"/>
        </w:rPr>
        <w:t>должен применяться режим транзитного прохода».</w:t>
      </w:r>
      <w:r w:rsidR="007A190E">
        <w:rPr>
          <w:rStyle w:val="a6"/>
          <w:rFonts w:ascii="Times New Roman" w:hAnsi="Times New Roman" w:cs="Times New Roman"/>
          <w:sz w:val="24"/>
          <w:szCs w:val="24"/>
        </w:rPr>
        <w:footnoteReference w:id="28"/>
      </w:r>
    </w:p>
    <w:p w:rsidR="00D700BB" w:rsidRPr="00D700BB" w:rsidRDefault="007A190E" w:rsidP="00D81D1C">
      <w:pPr>
        <w:spacing w:line="360" w:lineRule="auto"/>
        <w:jc w:val="both"/>
      </w:pPr>
      <w:r>
        <w:rPr>
          <w:rFonts w:ascii="Times New Roman" w:hAnsi="Times New Roman" w:cs="Times New Roman"/>
          <w:sz w:val="24"/>
          <w:szCs w:val="24"/>
        </w:rPr>
        <w:t>Приверженность данным взглядам на правовой статус Северо-Западного прохода и Северного морского пути США сохраняют и по сей день. Так, в частности, Доклад министерства обороны США Конгрессу о Стратегии защиты интересов национальной безопасности США в Арктическом регионе</w:t>
      </w:r>
      <w:r w:rsidR="009477FD">
        <w:rPr>
          <w:rFonts w:ascii="Times New Roman" w:hAnsi="Times New Roman" w:cs="Times New Roman"/>
          <w:sz w:val="24"/>
          <w:szCs w:val="24"/>
        </w:rPr>
        <w:t>, датированный декабрем 2016 года,</w:t>
      </w:r>
      <w:r>
        <w:rPr>
          <w:rFonts w:ascii="Times New Roman" w:hAnsi="Times New Roman" w:cs="Times New Roman"/>
          <w:sz w:val="24"/>
          <w:szCs w:val="24"/>
        </w:rPr>
        <w:t xml:space="preserve"> содержит следующие утверждения: «</w:t>
      </w:r>
      <w:r w:rsidRPr="00274118">
        <w:rPr>
          <w:rFonts w:ascii="Times New Roman" w:hAnsi="Times New Roman" w:cs="Times New Roman"/>
          <w:i/>
          <w:sz w:val="24"/>
          <w:szCs w:val="24"/>
        </w:rPr>
        <w:t xml:space="preserve">Наиболее существенным </w:t>
      </w:r>
      <w:r w:rsidR="00D700BB" w:rsidRPr="00274118">
        <w:rPr>
          <w:rFonts w:ascii="Times New Roman" w:hAnsi="Times New Roman" w:cs="Times New Roman"/>
          <w:i/>
          <w:sz w:val="24"/>
          <w:szCs w:val="24"/>
        </w:rPr>
        <w:t>расхождением с позицией США является путь, по которому идут Канада и Россия в регулировании навигации в арктических водах</w:t>
      </w:r>
      <w:r w:rsidR="00D700BB">
        <w:rPr>
          <w:rFonts w:ascii="Times New Roman" w:hAnsi="Times New Roman" w:cs="Times New Roman"/>
          <w:sz w:val="24"/>
          <w:szCs w:val="24"/>
        </w:rPr>
        <w:t>, находящихся под юрисдикцией этих государств. Канада объявила воды Канадского Арктического архипелага историческим внутренним пространством, а также требует получать разрешение на транзит. США</w:t>
      </w:r>
      <w:r w:rsidR="00D700BB" w:rsidRPr="00D700BB">
        <w:rPr>
          <w:rFonts w:ascii="Times New Roman" w:hAnsi="Times New Roman" w:cs="Times New Roman"/>
          <w:sz w:val="24"/>
          <w:szCs w:val="24"/>
        </w:rPr>
        <w:t xml:space="preserve"> </w:t>
      </w:r>
      <w:r w:rsidR="00D700BB">
        <w:rPr>
          <w:rFonts w:ascii="Times New Roman" w:hAnsi="Times New Roman" w:cs="Times New Roman"/>
          <w:sz w:val="24"/>
          <w:szCs w:val="24"/>
        </w:rPr>
        <w:t>считают</w:t>
      </w:r>
      <w:r w:rsidR="00D700BB" w:rsidRPr="00D700BB">
        <w:rPr>
          <w:rFonts w:ascii="Times New Roman" w:hAnsi="Times New Roman" w:cs="Times New Roman"/>
          <w:sz w:val="24"/>
          <w:szCs w:val="24"/>
        </w:rPr>
        <w:t xml:space="preserve"> </w:t>
      </w:r>
      <w:r w:rsidR="00D700BB">
        <w:rPr>
          <w:rFonts w:ascii="Times New Roman" w:hAnsi="Times New Roman" w:cs="Times New Roman"/>
          <w:sz w:val="24"/>
          <w:szCs w:val="24"/>
        </w:rPr>
        <w:t>это</w:t>
      </w:r>
      <w:r w:rsidR="00D700BB" w:rsidRPr="00D700BB">
        <w:rPr>
          <w:rFonts w:ascii="Times New Roman" w:hAnsi="Times New Roman" w:cs="Times New Roman"/>
          <w:sz w:val="24"/>
          <w:szCs w:val="24"/>
        </w:rPr>
        <w:t xml:space="preserve"> </w:t>
      </w:r>
      <w:r w:rsidR="00D700BB">
        <w:rPr>
          <w:rFonts w:ascii="Times New Roman" w:hAnsi="Times New Roman" w:cs="Times New Roman"/>
          <w:sz w:val="24"/>
          <w:szCs w:val="24"/>
        </w:rPr>
        <w:t>морское</w:t>
      </w:r>
      <w:r w:rsidR="00D700BB" w:rsidRPr="00D700BB">
        <w:rPr>
          <w:rFonts w:ascii="Times New Roman" w:hAnsi="Times New Roman" w:cs="Times New Roman"/>
          <w:sz w:val="24"/>
          <w:szCs w:val="24"/>
        </w:rPr>
        <w:t xml:space="preserve"> </w:t>
      </w:r>
      <w:r w:rsidR="00D700BB">
        <w:rPr>
          <w:rFonts w:ascii="Times New Roman" w:hAnsi="Times New Roman" w:cs="Times New Roman"/>
          <w:sz w:val="24"/>
          <w:szCs w:val="24"/>
        </w:rPr>
        <w:t>пространство</w:t>
      </w:r>
      <w:r w:rsidR="00D700BB" w:rsidRPr="00D700BB">
        <w:rPr>
          <w:rFonts w:ascii="Times New Roman" w:hAnsi="Times New Roman" w:cs="Times New Roman"/>
          <w:sz w:val="24"/>
          <w:szCs w:val="24"/>
        </w:rPr>
        <w:t xml:space="preserve"> </w:t>
      </w:r>
      <w:r w:rsidR="00D700BB">
        <w:rPr>
          <w:rFonts w:ascii="Times New Roman" w:hAnsi="Times New Roman" w:cs="Times New Roman"/>
          <w:sz w:val="24"/>
          <w:szCs w:val="24"/>
        </w:rPr>
        <w:t>международным</w:t>
      </w:r>
      <w:r w:rsidR="00D700BB" w:rsidRPr="00D700BB">
        <w:rPr>
          <w:rFonts w:ascii="Times New Roman" w:hAnsi="Times New Roman" w:cs="Times New Roman"/>
          <w:sz w:val="24"/>
          <w:szCs w:val="24"/>
        </w:rPr>
        <w:t xml:space="preserve"> </w:t>
      </w:r>
      <w:r w:rsidR="00D700BB">
        <w:rPr>
          <w:rFonts w:ascii="Times New Roman" w:hAnsi="Times New Roman" w:cs="Times New Roman"/>
          <w:sz w:val="24"/>
          <w:szCs w:val="24"/>
        </w:rPr>
        <w:t xml:space="preserve">проливом. Россия заявляет те же требования в отношение Северного </w:t>
      </w:r>
      <w:r w:rsidR="00D700BB">
        <w:rPr>
          <w:rFonts w:ascii="Times New Roman" w:hAnsi="Times New Roman" w:cs="Times New Roman"/>
          <w:sz w:val="24"/>
          <w:szCs w:val="24"/>
        </w:rPr>
        <w:lastRenderedPageBreak/>
        <w:t>морского пути. США считают эти требования несоответствующими международному праву и не признает их».</w:t>
      </w:r>
      <w:r w:rsidR="00D700BB">
        <w:rPr>
          <w:rStyle w:val="a6"/>
          <w:rFonts w:ascii="Times New Roman" w:hAnsi="Times New Roman" w:cs="Times New Roman"/>
          <w:sz w:val="24"/>
          <w:szCs w:val="24"/>
        </w:rPr>
        <w:footnoteReference w:id="29"/>
      </w:r>
    </w:p>
    <w:p w:rsidR="00D10BF9" w:rsidRDefault="0051167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свою очередь, Канада считает акваторию Арктического архипелага, по которой и пролегает Северо-Западный проход, собственной суверенной территорией, заявляя право требовать от каждого желающего пройти по этому маршруту официальное уведомление канадского правительства. </w:t>
      </w:r>
      <w:r w:rsidR="0067378A">
        <w:rPr>
          <w:rFonts w:ascii="Times New Roman" w:hAnsi="Times New Roman" w:cs="Times New Roman"/>
          <w:sz w:val="24"/>
          <w:szCs w:val="24"/>
        </w:rPr>
        <w:t>Что касается Российской Федерации, то объявление пролегающего по российскому континентальному шельфу Северного морского пути международным не только противоречило бы ключевым экономическим интересам РФ, но и вступало б</w:t>
      </w:r>
      <w:r w:rsidR="0050437C">
        <w:rPr>
          <w:rFonts w:ascii="Times New Roman" w:hAnsi="Times New Roman" w:cs="Times New Roman"/>
          <w:sz w:val="24"/>
          <w:szCs w:val="24"/>
        </w:rPr>
        <w:t>ы в конфли</w:t>
      </w:r>
      <w:proofErr w:type="gramStart"/>
      <w:r w:rsidR="0050437C">
        <w:rPr>
          <w:rFonts w:ascii="Times New Roman" w:hAnsi="Times New Roman" w:cs="Times New Roman"/>
          <w:sz w:val="24"/>
          <w:szCs w:val="24"/>
        </w:rPr>
        <w:t xml:space="preserve">кт </w:t>
      </w:r>
      <w:r w:rsidR="0050437C" w:rsidRPr="00274118">
        <w:rPr>
          <w:rFonts w:ascii="Times New Roman" w:hAnsi="Times New Roman" w:cs="Times New Roman"/>
          <w:i/>
          <w:sz w:val="24"/>
          <w:szCs w:val="24"/>
        </w:rPr>
        <w:t>с пр</w:t>
      </w:r>
      <w:proofErr w:type="gramEnd"/>
      <w:r w:rsidR="0050437C" w:rsidRPr="00274118">
        <w:rPr>
          <w:rFonts w:ascii="Times New Roman" w:hAnsi="Times New Roman" w:cs="Times New Roman"/>
          <w:i/>
          <w:sz w:val="24"/>
          <w:szCs w:val="24"/>
        </w:rPr>
        <w:t>авовым режимом, созданным Конвенцией Организации Объединённых Наций по морскому праву</w:t>
      </w:r>
      <w:r w:rsidR="0090158A" w:rsidRPr="00274118">
        <w:rPr>
          <w:rFonts w:ascii="Times New Roman" w:hAnsi="Times New Roman" w:cs="Times New Roman"/>
          <w:i/>
          <w:sz w:val="24"/>
          <w:szCs w:val="24"/>
        </w:rPr>
        <w:t xml:space="preserve"> 1982 года</w:t>
      </w:r>
      <w:r w:rsidR="0090158A">
        <w:rPr>
          <w:rFonts w:ascii="Times New Roman" w:hAnsi="Times New Roman" w:cs="Times New Roman"/>
          <w:sz w:val="24"/>
          <w:szCs w:val="24"/>
        </w:rPr>
        <w:t>, ведь согласно статьи 234 Конвенции:</w:t>
      </w:r>
    </w:p>
    <w:p w:rsidR="0090158A" w:rsidRDefault="0090158A" w:rsidP="00D81D1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90158A">
        <w:rPr>
          <w:rFonts w:ascii="Times New Roman" w:hAnsi="Times New Roman" w:cs="Times New Roman"/>
          <w:sz w:val="24"/>
          <w:szCs w:val="24"/>
        </w:rPr>
        <w:t xml:space="preserve">Прибрежные государства </w:t>
      </w:r>
      <w:r w:rsidRPr="00274118">
        <w:rPr>
          <w:rFonts w:ascii="Times New Roman" w:hAnsi="Times New Roman" w:cs="Times New Roman"/>
          <w:i/>
          <w:sz w:val="24"/>
          <w:szCs w:val="24"/>
        </w:rPr>
        <w:t>имеют право</w:t>
      </w:r>
      <w:r>
        <w:rPr>
          <w:rFonts w:ascii="Times New Roman" w:hAnsi="Times New Roman" w:cs="Times New Roman"/>
          <w:sz w:val="24"/>
          <w:szCs w:val="24"/>
        </w:rPr>
        <w:t xml:space="preserve"> принимать и обеспечивать </w:t>
      </w:r>
      <w:r w:rsidRPr="0090158A">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90158A">
        <w:rPr>
          <w:rFonts w:ascii="Times New Roman" w:hAnsi="Times New Roman" w:cs="Times New Roman"/>
          <w:sz w:val="24"/>
          <w:szCs w:val="24"/>
        </w:rPr>
        <w:t>недискриминационных законов и правил по предотвращению, сокращению и сохранению под контролем загрязнения морской</w:t>
      </w:r>
      <w:r>
        <w:rPr>
          <w:rFonts w:ascii="Times New Roman" w:hAnsi="Times New Roman" w:cs="Times New Roman"/>
          <w:sz w:val="24"/>
          <w:szCs w:val="24"/>
        </w:rPr>
        <w:t xml:space="preserve"> </w:t>
      </w:r>
      <w:r w:rsidRPr="0090158A">
        <w:rPr>
          <w:rFonts w:ascii="Times New Roman" w:hAnsi="Times New Roman" w:cs="Times New Roman"/>
          <w:sz w:val="24"/>
          <w:szCs w:val="24"/>
        </w:rPr>
        <w:t>среды с судов в покрытых льдами района</w:t>
      </w:r>
      <w:r>
        <w:rPr>
          <w:rFonts w:ascii="Times New Roman" w:hAnsi="Times New Roman" w:cs="Times New Roman"/>
          <w:sz w:val="24"/>
          <w:szCs w:val="24"/>
        </w:rPr>
        <w:t>х в пределах исключитель</w:t>
      </w:r>
      <w:r w:rsidRPr="0090158A">
        <w:rPr>
          <w:rFonts w:ascii="Times New Roman" w:hAnsi="Times New Roman" w:cs="Times New Roman"/>
          <w:sz w:val="24"/>
          <w:szCs w:val="24"/>
        </w:rPr>
        <w:t>ной экономической зоны, где особо суровые климатические условия</w:t>
      </w:r>
      <w:r>
        <w:rPr>
          <w:rFonts w:ascii="Times New Roman" w:hAnsi="Times New Roman" w:cs="Times New Roman"/>
          <w:sz w:val="24"/>
          <w:szCs w:val="24"/>
        </w:rPr>
        <w:t xml:space="preserve"> </w:t>
      </w:r>
      <w:r w:rsidRPr="0090158A">
        <w:rPr>
          <w:rFonts w:ascii="Times New Roman" w:hAnsi="Times New Roman" w:cs="Times New Roman"/>
          <w:sz w:val="24"/>
          <w:szCs w:val="24"/>
        </w:rPr>
        <w:t>и</w:t>
      </w:r>
      <w:r>
        <w:rPr>
          <w:rFonts w:ascii="Times New Roman" w:hAnsi="Times New Roman" w:cs="Times New Roman"/>
          <w:sz w:val="24"/>
          <w:szCs w:val="24"/>
        </w:rPr>
        <w:t xml:space="preserve"> </w:t>
      </w:r>
      <w:r w:rsidRPr="0090158A">
        <w:rPr>
          <w:rFonts w:ascii="Times New Roman" w:hAnsi="Times New Roman" w:cs="Times New Roman"/>
          <w:sz w:val="24"/>
          <w:szCs w:val="24"/>
        </w:rPr>
        <w:t>наличие льдов, покрывающих такие районы в течение большей части года, создают препятствия либ</w:t>
      </w:r>
      <w:r>
        <w:rPr>
          <w:rFonts w:ascii="Times New Roman" w:hAnsi="Times New Roman" w:cs="Times New Roman"/>
          <w:sz w:val="24"/>
          <w:szCs w:val="24"/>
        </w:rPr>
        <w:t>о повышенную опасность для судо</w:t>
      </w:r>
      <w:r w:rsidRPr="0090158A">
        <w:rPr>
          <w:rFonts w:ascii="Times New Roman" w:hAnsi="Times New Roman" w:cs="Times New Roman"/>
          <w:sz w:val="24"/>
          <w:szCs w:val="24"/>
        </w:rPr>
        <w:t>ходства, а загрязнение морской среды</w:t>
      </w:r>
      <w:proofErr w:type="gramEnd"/>
      <w:r w:rsidRPr="0090158A">
        <w:rPr>
          <w:rFonts w:ascii="Times New Roman" w:hAnsi="Times New Roman" w:cs="Times New Roman"/>
          <w:sz w:val="24"/>
          <w:szCs w:val="24"/>
        </w:rPr>
        <w:t xml:space="preserve"> могло бы нанести тяжелый</w:t>
      </w:r>
      <w:r>
        <w:rPr>
          <w:rFonts w:ascii="Times New Roman" w:hAnsi="Times New Roman" w:cs="Times New Roman"/>
          <w:sz w:val="24"/>
          <w:szCs w:val="24"/>
        </w:rPr>
        <w:t xml:space="preserve"> </w:t>
      </w:r>
      <w:r w:rsidRPr="0090158A">
        <w:rPr>
          <w:rFonts w:ascii="Times New Roman" w:hAnsi="Times New Roman" w:cs="Times New Roman"/>
          <w:sz w:val="24"/>
          <w:szCs w:val="24"/>
        </w:rPr>
        <w:t>вред экологическому равнове</w:t>
      </w:r>
      <w:r>
        <w:rPr>
          <w:rFonts w:ascii="Times New Roman" w:hAnsi="Times New Roman" w:cs="Times New Roman"/>
          <w:sz w:val="24"/>
          <w:szCs w:val="24"/>
        </w:rPr>
        <w:t>сию или необратимо нарушить его».</w:t>
      </w:r>
      <w:r>
        <w:rPr>
          <w:rStyle w:val="a6"/>
          <w:rFonts w:ascii="Times New Roman" w:hAnsi="Times New Roman" w:cs="Times New Roman"/>
          <w:sz w:val="24"/>
          <w:szCs w:val="24"/>
        </w:rPr>
        <w:footnoteReference w:id="30"/>
      </w:r>
    </w:p>
    <w:p w:rsidR="00620D14" w:rsidRPr="00786578" w:rsidRDefault="007D104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Эти разногласия, в частности, связаны и с тем, что США являются </w:t>
      </w:r>
      <w:r w:rsidRPr="00274118">
        <w:rPr>
          <w:rFonts w:ascii="Times New Roman" w:hAnsi="Times New Roman" w:cs="Times New Roman"/>
          <w:i/>
          <w:sz w:val="24"/>
          <w:szCs w:val="24"/>
        </w:rPr>
        <w:t>единственной из арктических держав, так и не ратифицировавшей Конвенцию ООН</w:t>
      </w:r>
      <w:r>
        <w:rPr>
          <w:rFonts w:ascii="Times New Roman" w:hAnsi="Times New Roman" w:cs="Times New Roman"/>
          <w:sz w:val="24"/>
          <w:szCs w:val="24"/>
        </w:rPr>
        <w:t xml:space="preserve"> по морскому праву 1982 года, являющуюся, наравне с национальным законодательством этих стран, основой современного правового режима в Арктике. </w:t>
      </w:r>
      <w:r w:rsidR="00786578">
        <w:rPr>
          <w:rFonts w:ascii="Times New Roman" w:hAnsi="Times New Roman" w:cs="Times New Roman"/>
          <w:sz w:val="24"/>
          <w:szCs w:val="24"/>
        </w:rPr>
        <w:t xml:space="preserve">И хоть задача включения США в </w:t>
      </w:r>
      <w:r w:rsidR="00CA36E9">
        <w:rPr>
          <w:rFonts w:ascii="Times New Roman" w:hAnsi="Times New Roman" w:cs="Times New Roman"/>
          <w:sz w:val="24"/>
          <w:szCs w:val="24"/>
        </w:rPr>
        <w:t xml:space="preserve">правовую систему Конвенции </w:t>
      </w:r>
      <w:r w:rsidR="00786578">
        <w:rPr>
          <w:rFonts w:ascii="Times New Roman" w:hAnsi="Times New Roman" w:cs="Times New Roman"/>
          <w:sz w:val="24"/>
          <w:szCs w:val="24"/>
        </w:rPr>
        <w:t xml:space="preserve">в контексте </w:t>
      </w:r>
      <w:r w:rsidR="00CA36E9">
        <w:rPr>
          <w:rFonts w:ascii="Times New Roman" w:hAnsi="Times New Roman" w:cs="Times New Roman"/>
          <w:sz w:val="24"/>
          <w:szCs w:val="24"/>
        </w:rPr>
        <w:t xml:space="preserve">развития  национальной </w:t>
      </w:r>
      <w:r w:rsidR="00786578">
        <w:rPr>
          <w:rFonts w:ascii="Times New Roman" w:hAnsi="Times New Roman" w:cs="Times New Roman"/>
          <w:sz w:val="24"/>
          <w:szCs w:val="24"/>
        </w:rPr>
        <w:t>арктической политики была заявлена еще при президенте Дж. Буше-мл. в Директиве №66, добиться ее выполнения не смог ни президент Б. Обама, ни, пока что, президент Д. Трамп.</w:t>
      </w:r>
    </w:p>
    <w:p w:rsidR="00B7691D" w:rsidRDefault="000B4D3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 ведь Конвенция, созданный ей правовой режим и институты являются не только неотъемлемой частью актуального арктического порядка, но и важнейшим залогом </w:t>
      </w:r>
      <w:r w:rsidRPr="00274118">
        <w:rPr>
          <w:rFonts w:ascii="Times New Roman" w:hAnsi="Times New Roman" w:cs="Times New Roman"/>
          <w:i/>
          <w:sz w:val="24"/>
          <w:szCs w:val="24"/>
        </w:rPr>
        <w:t>мирного развития Арктики</w:t>
      </w:r>
      <w:r>
        <w:rPr>
          <w:rFonts w:ascii="Times New Roman" w:hAnsi="Times New Roman" w:cs="Times New Roman"/>
          <w:sz w:val="24"/>
          <w:szCs w:val="24"/>
        </w:rPr>
        <w:t xml:space="preserve">. Несмотря на определенные разногласия между арктическими державами, в частности, и территориальные, Арктика была и остается территорией мирного развития, и пограничные споры здесь не идут. </w:t>
      </w:r>
      <w:proofErr w:type="gramStart"/>
      <w:r>
        <w:rPr>
          <w:rFonts w:ascii="Times New Roman" w:hAnsi="Times New Roman" w:cs="Times New Roman"/>
          <w:sz w:val="24"/>
          <w:szCs w:val="24"/>
        </w:rPr>
        <w:t xml:space="preserve">После того, как РФ и США подписали </w:t>
      </w:r>
      <w:r w:rsidRPr="00274118">
        <w:rPr>
          <w:rFonts w:ascii="Times New Roman" w:hAnsi="Times New Roman" w:cs="Times New Roman"/>
          <w:i/>
          <w:sz w:val="24"/>
          <w:szCs w:val="24"/>
        </w:rPr>
        <w:t>соглашение о границе в Беринговом море в 1990 году</w:t>
      </w:r>
      <w:r>
        <w:rPr>
          <w:rFonts w:ascii="Times New Roman" w:hAnsi="Times New Roman" w:cs="Times New Roman"/>
          <w:sz w:val="24"/>
          <w:szCs w:val="24"/>
        </w:rPr>
        <w:t xml:space="preserve">, а давний российско-норвежский спор о принадлежности 175 тысяч квадратных километров </w:t>
      </w:r>
      <w:r w:rsidR="00063AF5">
        <w:rPr>
          <w:rFonts w:ascii="Times New Roman" w:hAnsi="Times New Roman" w:cs="Times New Roman"/>
          <w:sz w:val="24"/>
          <w:szCs w:val="24"/>
        </w:rPr>
        <w:t xml:space="preserve">водного </w:t>
      </w:r>
      <w:r>
        <w:rPr>
          <w:rFonts w:ascii="Times New Roman" w:hAnsi="Times New Roman" w:cs="Times New Roman"/>
          <w:sz w:val="24"/>
          <w:szCs w:val="24"/>
        </w:rPr>
        <w:t xml:space="preserve">пространства в Северном Ледовитом океане и Баренцевом море был разрешен </w:t>
      </w:r>
      <w:r w:rsidRPr="00274118">
        <w:rPr>
          <w:rFonts w:ascii="Times New Roman" w:hAnsi="Times New Roman" w:cs="Times New Roman"/>
          <w:i/>
          <w:sz w:val="24"/>
          <w:szCs w:val="24"/>
        </w:rPr>
        <w:t>двусторонним договором в 2010 году</w:t>
      </w:r>
      <w:r>
        <w:rPr>
          <w:rFonts w:ascii="Times New Roman" w:hAnsi="Times New Roman" w:cs="Times New Roman"/>
          <w:sz w:val="24"/>
          <w:szCs w:val="24"/>
        </w:rPr>
        <w:t xml:space="preserve">, </w:t>
      </w:r>
      <w:r w:rsidR="00063AF5">
        <w:rPr>
          <w:rFonts w:ascii="Times New Roman" w:hAnsi="Times New Roman" w:cs="Times New Roman"/>
          <w:sz w:val="24"/>
          <w:szCs w:val="24"/>
        </w:rPr>
        <w:t>все дискуссионные вопросы по поводу принадлежности тех или иных пространств в Арктике решаются с помощью механизма расширения континентального</w:t>
      </w:r>
      <w:proofErr w:type="gramEnd"/>
      <w:r w:rsidR="00063AF5">
        <w:rPr>
          <w:rFonts w:ascii="Times New Roman" w:hAnsi="Times New Roman" w:cs="Times New Roman"/>
          <w:sz w:val="24"/>
          <w:szCs w:val="24"/>
        </w:rPr>
        <w:t xml:space="preserve"> шельфа, осуществляемого Комиссией ООН </w:t>
      </w:r>
      <w:r w:rsidR="00063AF5" w:rsidRPr="00063AF5">
        <w:rPr>
          <w:rFonts w:ascii="Times New Roman" w:hAnsi="Times New Roman" w:cs="Times New Roman"/>
          <w:sz w:val="24"/>
          <w:szCs w:val="24"/>
        </w:rPr>
        <w:t>по границам континентального шельфа</w:t>
      </w:r>
      <w:r w:rsidR="00063AF5">
        <w:rPr>
          <w:rFonts w:ascii="Times New Roman" w:hAnsi="Times New Roman" w:cs="Times New Roman"/>
          <w:sz w:val="24"/>
          <w:szCs w:val="24"/>
        </w:rPr>
        <w:t xml:space="preserve">. </w:t>
      </w:r>
    </w:p>
    <w:p w:rsidR="00B7691D" w:rsidRDefault="00063AF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Процедура расширения границ континентального </w:t>
      </w:r>
      <w:r w:rsidR="003945C8">
        <w:rPr>
          <w:rFonts w:ascii="Times New Roman" w:hAnsi="Times New Roman" w:cs="Times New Roman"/>
          <w:sz w:val="24"/>
          <w:szCs w:val="24"/>
        </w:rPr>
        <w:t xml:space="preserve">шельфа </w:t>
      </w:r>
      <w:r>
        <w:rPr>
          <w:rFonts w:ascii="Times New Roman" w:hAnsi="Times New Roman" w:cs="Times New Roman"/>
          <w:sz w:val="24"/>
          <w:szCs w:val="24"/>
        </w:rPr>
        <w:t xml:space="preserve">предполагает сбор заинтересованным государством </w:t>
      </w:r>
      <w:r w:rsidR="003945C8">
        <w:rPr>
          <w:rFonts w:ascii="Times New Roman" w:hAnsi="Times New Roman" w:cs="Times New Roman"/>
          <w:sz w:val="24"/>
          <w:szCs w:val="24"/>
        </w:rPr>
        <w:t xml:space="preserve">доказательств обоснованности приращения, подачу заявки в Комиссию, которая, в свою очередь, должна будет подтвердить или же опровергнуть научную обоснованность предоставленных данных и вытекающее из них право на расширение территории. А затем, имея заключение Комиссии, государство может расширить границы своего континентального шельфа, или же, если такое расширение вступает в конфликт с аналогичной заявкой другого государства, приступить к переговорам по урегулированию вопроса. </w:t>
      </w:r>
    </w:p>
    <w:p w:rsidR="00991F20" w:rsidRDefault="003945C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Такой путь разрешения территориальных разногласий в Арктике пусть и не является </w:t>
      </w:r>
      <w:r w:rsidR="00607BE4">
        <w:rPr>
          <w:rFonts w:ascii="Times New Roman" w:hAnsi="Times New Roman" w:cs="Times New Roman"/>
          <w:sz w:val="24"/>
          <w:szCs w:val="24"/>
        </w:rPr>
        <w:t xml:space="preserve">самым быстрым, но зато, в большинстве случаев, </w:t>
      </w:r>
      <w:r w:rsidR="00607BE4" w:rsidRPr="00274118">
        <w:rPr>
          <w:rFonts w:ascii="Times New Roman" w:hAnsi="Times New Roman" w:cs="Times New Roman"/>
          <w:i/>
          <w:sz w:val="24"/>
          <w:szCs w:val="24"/>
        </w:rPr>
        <w:t xml:space="preserve">гарантирует </w:t>
      </w:r>
      <w:proofErr w:type="spellStart"/>
      <w:r w:rsidR="00607BE4" w:rsidRPr="00274118">
        <w:rPr>
          <w:rFonts w:ascii="Times New Roman" w:hAnsi="Times New Roman" w:cs="Times New Roman"/>
          <w:i/>
          <w:sz w:val="24"/>
          <w:szCs w:val="24"/>
        </w:rPr>
        <w:t>консенсусный</w:t>
      </w:r>
      <w:proofErr w:type="spellEnd"/>
      <w:r w:rsidR="00607BE4" w:rsidRPr="00274118">
        <w:rPr>
          <w:rFonts w:ascii="Times New Roman" w:hAnsi="Times New Roman" w:cs="Times New Roman"/>
          <w:i/>
          <w:sz w:val="24"/>
          <w:szCs w:val="24"/>
        </w:rPr>
        <w:t xml:space="preserve"> подход к разрешению конфликта.</w:t>
      </w:r>
      <w:r w:rsidR="00607BE4">
        <w:rPr>
          <w:rFonts w:ascii="Times New Roman" w:hAnsi="Times New Roman" w:cs="Times New Roman"/>
          <w:sz w:val="24"/>
          <w:szCs w:val="24"/>
        </w:rPr>
        <w:t xml:space="preserve"> </w:t>
      </w:r>
      <w:r w:rsidR="00B7691D">
        <w:rPr>
          <w:rFonts w:ascii="Times New Roman" w:hAnsi="Times New Roman" w:cs="Times New Roman"/>
          <w:sz w:val="24"/>
          <w:szCs w:val="24"/>
        </w:rPr>
        <w:t xml:space="preserve">На данный момент, Комиссия рассматривает заявки на расширение границ континентального шельфа в Арктике от РФ, </w:t>
      </w:r>
      <w:r w:rsidR="00B7691D" w:rsidRPr="00B7691D">
        <w:rPr>
          <w:rFonts w:ascii="Times New Roman" w:hAnsi="Times New Roman" w:cs="Times New Roman"/>
          <w:sz w:val="24"/>
          <w:szCs w:val="24"/>
        </w:rPr>
        <w:t>Норвеги</w:t>
      </w:r>
      <w:r w:rsidR="00B7691D">
        <w:rPr>
          <w:rFonts w:ascii="Times New Roman" w:hAnsi="Times New Roman" w:cs="Times New Roman"/>
          <w:sz w:val="24"/>
          <w:szCs w:val="24"/>
        </w:rPr>
        <w:t xml:space="preserve">и, США, Канады и Дании, то есть, от всех государств Арктической пятерки. Таким образом, данный механизм разрешения территориальных споров в Арктике становится </w:t>
      </w:r>
      <w:r w:rsidR="00B7691D" w:rsidRPr="00274118">
        <w:rPr>
          <w:rFonts w:ascii="Times New Roman" w:hAnsi="Times New Roman" w:cs="Times New Roman"/>
          <w:i/>
          <w:sz w:val="24"/>
          <w:szCs w:val="24"/>
        </w:rPr>
        <w:t>общепринятой нормой.</w:t>
      </w:r>
      <w:r w:rsidR="00B7691D">
        <w:rPr>
          <w:rFonts w:ascii="Times New Roman" w:hAnsi="Times New Roman" w:cs="Times New Roman"/>
          <w:sz w:val="24"/>
          <w:szCs w:val="24"/>
        </w:rPr>
        <w:t xml:space="preserve"> </w:t>
      </w:r>
    </w:p>
    <w:p w:rsidR="00B7691D" w:rsidRPr="00EE268C" w:rsidRDefault="00D75316" w:rsidP="00EE26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Особо остро встает вопрос о поддержке отлаженного механизма мирного разрешения конфликтов в Арктическом регионе, когда все большее число государств заявляет о своем намерении участвовать в освоении арктического пространства. </w:t>
      </w:r>
    </w:p>
    <w:p w:rsidR="00274118" w:rsidRPr="00274118" w:rsidRDefault="00274118" w:rsidP="00274118"/>
    <w:p w:rsidR="00CA36E9" w:rsidRPr="00274118" w:rsidRDefault="00CA36E9" w:rsidP="00D81D1C">
      <w:pPr>
        <w:pStyle w:val="3"/>
        <w:jc w:val="both"/>
        <w:rPr>
          <w:rStyle w:val="30"/>
          <w:rFonts w:ascii="Times New Roman" w:hAnsi="Times New Roman" w:cs="Times New Roman"/>
          <w:b/>
          <w:i/>
          <w:sz w:val="24"/>
          <w:szCs w:val="24"/>
        </w:rPr>
      </w:pPr>
      <w:bookmarkStart w:id="10" w:name="_Toc515035755"/>
      <w:bookmarkStart w:id="11" w:name="_Toc515110827"/>
      <w:r w:rsidRPr="00274118">
        <w:rPr>
          <w:rFonts w:ascii="Times New Roman" w:hAnsi="Times New Roman" w:cs="Times New Roman"/>
          <w:i/>
          <w:sz w:val="24"/>
          <w:szCs w:val="24"/>
        </w:rPr>
        <w:lastRenderedPageBreak/>
        <w:t>§</w:t>
      </w:r>
      <w:r w:rsidR="00B34BB9" w:rsidRPr="00274118">
        <w:rPr>
          <w:rFonts w:ascii="Times New Roman" w:hAnsi="Times New Roman" w:cs="Times New Roman"/>
          <w:i/>
          <w:sz w:val="24"/>
          <w:szCs w:val="24"/>
        </w:rPr>
        <w:t>4</w:t>
      </w:r>
      <w:r w:rsidRPr="00274118">
        <w:rPr>
          <w:rFonts w:ascii="Times New Roman" w:hAnsi="Times New Roman" w:cs="Times New Roman"/>
          <w:b w:val="0"/>
          <w:i/>
          <w:sz w:val="24"/>
          <w:szCs w:val="24"/>
        </w:rPr>
        <w:t xml:space="preserve">. </w:t>
      </w:r>
      <w:r w:rsidRPr="00274118">
        <w:rPr>
          <w:rStyle w:val="30"/>
          <w:rFonts w:ascii="Times New Roman" w:hAnsi="Times New Roman" w:cs="Times New Roman"/>
          <w:b/>
          <w:i/>
          <w:sz w:val="24"/>
          <w:szCs w:val="24"/>
        </w:rPr>
        <w:t>Международное сотрудничество в Арктике.</w:t>
      </w:r>
      <w:bookmarkEnd w:id="10"/>
      <w:bookmarkEnd w:id="11"/>
    </w:p>
    <w:p w:rsidR="00CA36E9" w:rsidRDefault="00CA36E9" w:rsidP="00D81D1C">
      <w:pPr>
        <w:spacing w:line="360" w:lineRule="auto"/>
        <w:jc w:val="both"/>
        <w:rPr>
          <w:rFonts w:ascii="Times New Roman" w:hAnsi="Times New Roman" w:cs="Times New Roman"/>
          <w:sz w:val="24"/>
          <w:szCs w:val="24"/>
        </w:rPr>
      </w:pPr>
    </w:p>
    <w:p w:rsidR="00AE144D" w:rsidRPr="002117A6" w:rsidRDefault="00E90459" w:rsidP="002741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Девяностые годы </w:t>
      </w:r>
      <w:r>
        <w:rPr>
          <w:rFonts w:ascii="Times New Roman" w:hAnsi="Times New Roman" w:cs="Times New Roman"/>
          <w:sz w:val="24"/>
          <w:szCs w:val="24"/>
          <w:lang w:val="en-US"/>
        </w:rPr>
        <w:t>XX</w:t>
      </w:r>
      <w:r w:rsidRPr="00E90459">
        <w:rPr>
          <w:rFonts w:ascii="Times New Roman" w:hAnsi="Times New Roman" w:cs="Times New Roman"/>
          <w:sz w:val="24"/>
          <w:szCs w:val="24"/>
        </w:rPr>
        <w:t xml:space="preserve"> </w:t>
      </w:r>
      <w:r>
        <w:rPr>
          <w:rFonts w:ascii="Times New Roman" w:hAnsi="Times New Roman" w:cs="Times New Roman"/>
          <w:sz w:val="24"/>
          <w:szCs w:val="24"/>
        </w:rPr>
        <w:t xml:space="preserve">века стали периодом существенной </w:t>
      </w:r>
      <w:r w:rsidRPr="00274118">
        <w:rPr>
          <w:rFonts w:ascii="Times New Roman" w:hAnsi="Times New Roman" w:cs="Times New Roman"/>
          <w:i/>
          <w:sz w:val="24"/>
          <w:szCs w:val="24"/>
        </w:rPr>
        <w:t>активизации международного сотрудничества</w:t>
      </w:r>
      <w:r>
        <w:rPr>
          <w:rFonts w:ascii="Times New Roman" w:hAnsi="Times New Roman" w:cs="Times New Roman"/>
          <w:sz w:val="24"/>
          <w:szCs w:val="24"/>
        </w:rPr>
        <w:t xml:space="preserve"> между региональными державами Арктики. Понимание необходимости совместного решения проблем устойчивого развития арктического региона стало драйвером развития межгосударственной кооперации. В 1993 году в </w:t>
      </w:r>
      <w:proofErr w:type="spellStart"/>
      <w:r w:rsidRPr="00274118">
        <w:rPr>
          <w:rFonts w:ascii="Times New Roman" w:hAnsi="Times New Roman" w:cs="Times New Roman"/>
          <w:i/>
          <w:sz w:val="24"/>
          <w:szCs w:val="24"/>
        </w:rPr>
        <w:t>Нуукской</w:t>
      </w:r>
      <w:proofErr w:type="spellEnd"/>
      <w:r w:rsidRPr="00274118">
        <w:rPr>
          <w:rFonts w:ascii="Times New Roman" w:hAnsi="Times New Roman" w:cs="Times New Roman"/>
          <w:i/>
          <w:sz w:val="24"/>
          <w:szCs w:val="24"/>
        </w:rPr>
        <w:t xml:space="preserve"> декларации</w:t>
      </w:r>
      <w:r>
        <w:rPr>
          <w:rFonts w:ascii="Times New Roman" w:hAnsi="Times New Roman" w:cs="Times New Roman"/>
          <w:sz w:val="24"/>
          <w:szCs w:val="24"/>
        </w:rPr>
        <w:t xml:space="preserve"> представители </w:t>
      </w:r>
      <w:r w:rsidRPr="00E90459">
        <w:rPr>
          <w:rFonts w:ascii="Times New Roman" w:hAnsi="Times New Roman" w:cs="Times New Roman"/>
          <w:sz w:val="24"/>
          <w:szCs w:val="24"/>
        </w:rPr>
        <w:t>Дании, Исландии, Канады, Норвегии, Российской Федерации, Соединенных Штатов Америки, Финляндии и Швеции</w:t>
      </w:r>
      <w:r>
        <w:rPr>
          <w:rFonts w:ascii="Times New Roman" w:hAnsi="Times New Roman" w:cs="Times New Roman"/>
          <w:sz w:val="24"/>
          <w:szCs w:val="24"/>
        </w:rPr>
        <w:t xml:space="preserve"> заявили свое намерение «</w:t>
      </w:r>
      <w:r w:rsidR="00AE144D" w:rsidRPr="00AE144D">
        <w:rPr>
          <w:rFonts w:ascii="Times New Roman" w:hAnsi="Times New Roman" w:cs="Times New Roman"/>
          <w:sz w:val="24"/>
          <w:szCs w:val="24"/>
        </w:rPr>
        <w:t>сотрудничать друг с другом в деле сохранения, защиты и, в случае необходимости, восстановления экосистем Арктики</w:t>
      </w:r>
      <w:r>
        <w:rPr>
          <w:rFonts w:ascii="Times New Roman" w:hAnsi="Times New Roman" w:cs="Times New Roman"/>
          <w:sz w:val="24"/>
          <w:szCs w:val="24"/>
        </w:rPr>
        <w:t>»</w:t>
      </w:r>
      <w:r w:rsidR="00AE144D">
        <w:rPr>
          <w:rFonts w:ascii="Times New Roman" w:hAnsi="Times New Roman" w:cs="Times New Roman"/>
          <w:sz w:val="24"/>
          <w:szCs w:val="24"/>
        </w:rPr>
        <w:t>.</w:t>
      </w:r>
      <w:r w:rsidR="00AE144D">
        <w:rPr>
          <w:rStyle w:val="a6"/>
          <w:rFonts w:ascii="Times New Roman" w:hAnsi="Times New Roman" w:cs="Times New Roman"/>
          <w:sz w:val="24"/>
          <w:szCs w:val="24"/>
        </w:rPr>
        <w:footnoteReference w:id="31"/>
      </w:r>
      <w:r w:rsidR="00AE144D" w:rsidRPr="00AE144D">
        <w:rPr>
          <w:rFonts w:ascii="Times New Roman" w:hAnsi="Times New Roman" w:cs="Times New Roman"/>
          <w:sz w:val="24"/>
          <w:szCs w:val="24"/>
        </w:rPr>
        <w:t xml:space="preserve"> </w:t>
      </w:r>
      <w:r w:rsidR="00AE144D">
        <w:rPr>
          <w:rFonts w:ascii="Times New Roman" w:hAnsi="Times New Roman" w:cs="Times New Roman"/>
          <w:sz w:val="24"/>
          <w:szCs w:val="24"/>
        </w:rPr>
        <w:t>В сентябре 1996 года РФ, США и Норвегия подписали декларацию</w:t>
      </w:r>
      <w:r w:rsidR="002117A6">
        <w:rPr>
          <w:rFonts w:ascii="Times New Roman" w:hAnsi="Times New Roman" w:cs="Times New Roman"/>
          <w:sz w:val="24"/>
          <w:szCs w:val="24"/>
        </w:rPr>
        <w:t xml:space="preserve"> о сотрудничестве</w:t>
      </w:r>
      <w:r w:rsidR="00AE144D" w:rsidRPr="00AE144D">
        <w:rPr>
          <w:rFonts w:ascii="Times New Roman" w:hAnsi="Times New Roman" w:cs="Times New Roman"/>
          <w:sz w:val="24"/>
          <w:szCs w:val="24"/>
        </w:rPr>
        <w:t xml:space="preserve"> в военной области и по вопросам охраны окружающей среды в Арктике</w:t>
      </w:r>
      <w:r w:rsidR="00AE144D">
        <w:rPr>
          <w:rFonts w:ascii="Times New Roman" w:hAnsi="Times New Roman" w:cs="Times New Roman"/>
          <w:sz w:val="24"/>
          <w:szCs w:val="24"/>
        </w:rPr>
        <w:t>.</w:t>
      </w:r>
      <w:r w:rsidR="00AE144D">
        <w:rPr>
          <w:rStyle w:val="a6"/>
          <w:rFonts w:ascii="Times New Roman" w:hAnsi="Times New Roman" w:cs="Times New Roman"/>
          <w:sz w:val="24"/>
          <w:szCs w:val="24"/>
        </w:rPr>
        <w:footnoteReference w:id="32"/>
      </w:r>
      <w:r w:rsidR="002117A6" w:rsidRPr="002117A6">
        <w:rPr>
          <w:rFonts w:ascii="Times New Roman" w:hAnsi="Times New Roman" w:cs="Times New Roman"/>
          <w:sz w:val="24"/>
          <w:szCs w:val="24"/>
        </w:rPr>
        <w:t xml:space="preserve"> </w:t>
      </w:r>
      <w:r w:rsidR="002117A6">
        <w:rPr>
          <w:rFonts w:ascii="Times New Roman" w:hAnsi="Times New Roman" w:cs="Times New Roman"/>
          <w:sz w:val="24"/>
          <w:szCs w:val="24"/>
        </w:rPr>
        <w:t>В этом же году был создан Арктический совет.</w:t>
      </w:r>
    </w:p>
    <w:p w:rsidR="00E90459" w:rsidRDefault="00E9045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условиях растущего интереса к Арктике все большего количества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особую важность приобретают платформы, позволяющие обсудить проблемы региона и пути их решения. </w:t>
      </w:r>
      <w:r w:rsidR="002117A6">
        <w:rPr>
          <w:rFonts w:ascii="Times New Roman" w:hAnsi="Times New Roman" w:cs="Times New Roman"/>
          <w:sz w:val="24"/>
          <w:szCs w:val="24"/>
        </w:rPr>
        <w:t xml:space="preserve">Именно </w:t>
      </w:r>
      <w:r w:rsidR="002117A6" w:rsidRPr="00274118">
        <w:rPr>
          <w:rFonts w:ascii="Times New Roman" w:hAnsi="Times New Roman" w:cs="Times New Roman"/>
          <w:i/>
          <w:sz w:val="24"/>
          <w:szCs w:val="24"/>
        </w:rPr>
        <w:t>Арктический совет  является од</w:t>
      </w:r>
      <w:r w:rsidRPr="00274118">
        <w:rPr>
          <w:rFonts w:ascii="Times New Roman" w:hAnsi="Times New Roman" w:cs="Times New Roman"/>
          <w:i/>
          <w:sz w:val="24"/>
          <w:szCs w:val="24"/>
        </w:rPr>
        <w:t xml:space="preserve">ним из важнейших механизмов международного </w:t>
      </w:r>
      <w:r w:rsidR="002117A6" w:rsidRPr="00274118">
        <w:rPr>
          <w:rFonts w:ascii="Times New Roman" w:hAnsi="Times New Roman" w:cs="Times New Roman"/>
          <w:i/>
          <w:sz w:val="24"/>
          <w:szCs w:val="24"/>
        </w:rPr>
        <w:t>сотрудничества в регионе</w:t>
      </w:r>
      <w:r>
        <w:rPr>
          <w:rFonts w:ascii="Times New Roman" w:hAnsi="Times New Roman" w:cs="Times New Roman"/>
          <w:sz w:val="24"/>
          <w:szCs w:val="24"/>
        </w:rPr>
        <w:t>. Э</w:t>
      </w:r>
      <w:r w:rsidR="002117A6">
        <w:rPr>
          <w:rFonts w:ascii="Times New Roman" w:hAnsi="Times New Roman" w:cs="Times New Roman"/>
          <w:sz w:val="24"/>
          <w:szCs w:val="24"/>
        </w:rPr>
        <w:t xml:space="preserve">тот межправительственный форум </w:t>
      </w:r>
      <w:r>
        <w:rPr>
          <w:rFonts w:ascii="Times New Roman" w:hAnsi="Times New Roman" w:cs="Times New Roman"/>
          <w:sz w:val="24"/>
          <w:szCs w:val="24"/>
        </w:rPr>
        <w:t xml:space="preserve">ставит целью </w:t>
      </w:r>
      <w:r w:rsidRPr="00671472">
        <w:rPr>
          <w:rFonts w:ascii="Times New Roman" w:hAnsi="Times New Roman" w:cs="Times New Roman"/>
          <w:sz w:val="24"/>
          <w:szCs w:val="24"/>
        </w:rPr>
        <w:t>содейств</w:t>
      </w:r>
      <w:r>
        <w:rPr>
          <w:rFonts w:ascii="Times New Roman" w:hAnsi="Times New Roman" w:cs="Times New Roman"/>
          <w:sz w:val="24"/>
          <w:szCs w:val="24"/>
        </w:rPr>
        <w:t>ие со</w:t>
      </w:r>
      <w:r w:rsidRPr="00671472">
        <w:rPr>
          <w:rFonts w:ascii="Times New Roman" w:hAnsi="Times New Roman" w:cs="Times New Roman"/>
          <w:sz w:val="24"/>
          <w:szCs w:val="24"/>
        </w:rPr>
        <w:t>трудничеству, координации и взаимодействию между арктическими государствами, коренными общинами и остальными жителями Арктики в связи с общими арктическими вопросами, в частности, в связи с проблемами устойчивого развития и защиты окружающей среды в Арктике.</w:t>
      </w:r>
      <w:r>
        <w:rPr>
          <w:rStyle w:val="a6"/>
          <w:rFonts w:ascii="Times New Roman" w:hAnsi="Times New Roman" w:cs="Times New Roman"/>
          <w:sz w:val="24"/>
          <w:szCs w:val="24"/>
        </w:rPr>
        <w:footnoteReference w:id="33"/>
      </w:r>
      <w:r>
        <w:rPr>
          <w:rFonts w:ascii="Times New Roman" w:hAnsi="Times New Roman" w:cs="Times New Roman"/>
          <w:sz w:val="24"/>
          <w:szCs w:val="24"/>
        </w:rPr>
        <w:t xml:space="preserve"> Среди постоянных членов Арктического совета значатся </w:t>
      </w:r>
      <w:r w:rsidRPr="00671472">
        <w:rPr>
          <w:rFonts w:ascii="Times New Roman" w:hAnsi="Times New Roman" w:cs="Times New Roman"/>
          <w:sz w:val="24"/>
          <w:szCs w:val="24"/>
        </w:rPr>
        <w:t>Канада, Королевство Дания, Финляндия, Исландия, Норвегия, Российская Федерация, Шве</w:t>
      </w:r>
      <w:r>
        <w:rPr>
          <w:rFonts w:ascii="Times New Roman" w:hAnsi="Times New Roman" w:cs="Times New Roman"/>
          <w:sz w:val="24"/>
          <w:szCs w:val="24"/>
        </w:rPr>
        <w:t>ция и Соединённые Штаты Америки, то есть, все государства Арктического региона. Статус наблюдателя имеют КНР, Италия, Индия, Япония, а также целый ряд других государств.</w:t>
      </w:r>
    </w:p>
    <w:p w:rsidR="00671472" w:rsidRDefault="00CA36E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современном этапе приобретает все большее значение вопрос доступа в Арктику </w:t>
      </w:r>
      <w:proofErr w:type="spellStart"/>
      <w:r w:rsidRPr="00274118">
        <w:rPr>
          <w:rFonts w:ascii="Times New Roman" w:hAnsi="Times New Roman" w:cs="Times New Roman"/>
          <w:i/>
          <w:sz w:val="24"/>
          <w:szCs w:val="24"/>
        </w:rPr>
        <w:t>внерегиональных</w:t>
      </w:r>
      <w:proofErr w:type="spellEnd"/>
      <w:r w:rsidRPr="00274118">
        <w:rPr>
          <w:rFonts w:ascii="Times New Roman" w:hAnsi="Times New Roman" w:cs="Times New Roman"/>
          <w:i/>
          <w:sz w:val="24"/>
          <w:szCs w:val="24"/>
        </w:rPr>
        <w:t xml:space="preserve"> </w:t>
      </w:r>
      <w:proofErr w:type="spellStart"/>
      <w:r w:rsidRPr="00274118">
        <w:rPr>
          <w:rFonts w:ascii="Times New Roman" w:hAnsi="Times New Roman" w:cs="Times New Roman"/>
          <w:i/>
          <w:sz w:val="24"/>
          <w:szCs w:val="24"/>
        </w:rPr>
        <w:t>акторов</w:t>
      </w:r>
      <w:proofErr w:type="spellEnd"/>
      <w:r>
        <w:rPr>
          <w:rFonts w:ascii="Times New Roman" w:hAnsi="Times New Roman" w:cs="Times New Roman"/>
          <w:sz w:val="24"/>
          <w:szCs w:val="24"/>
        </w:rPr>
        <w:t>.</w:t>
      </w:r>
      <w:r w:rsidR="005A0804">
        <w:rPr>
          <w:rFonts w:ascii="Times New Roman" w:hAnsi="Times New Roman" w:cs="Times New Roman"/>
          <w:sz w:val="24"/>
          <w:szCs w:val="24"/>
        </w:rPr>
        <w:t xml:space="preserve"> </w:t>
      </w:r>
      <w:r>
        <w:rPr>
          <w:rFonts w:ascii="Times New Roman" w:hAnsi="Times New Roman" w:cs="Times New Roman"/>
          <w:sz w:val="24"/>
          <w:szCs w:val="24"/>
        </w:rPr>
        <w:t>Г</w:t>
      </w:r>
      <w:r w:rsidR="005A0804">
        <w:rPr>
          <w:rFonts w:ascii="Times New Roman" w:hAnsi="Times New Roman" w:cs="Times New Roman"/>
          <w:sz w:val="24"/>
          <w:szCs w:val="24"/>
        </w:rPr>
        <w:t xml:space="preserve">осударства, не имеющие прямого выхода к Северному Ледовитому океану, в сложившейся правовой системе существенно ограничены в своей возможности вести экономическую деятельность в Арктике. Они не обладают правом </w:t>
      </w:r>
      <w:r w:rsidR="005A0804">
        <w:rPr>
          <w:rFonts w:ascii="Times New Roman" w:hAnsi="Times New Roman" w:cs="Times New Roman"/>
          <w:sz w:val="24"/>
          <w:szCs w:val="24"/>
        </w:rPr>
        <w:lastRenderedPageBreak/>
        <w:t>заниматься, в частности, добычей полезных ископаемых в шельфовых зонах Арктик</w:t>
      </w:r>
      <w:r w:rsidR="005E270E">
        <w:rPr>
          <w:rFonts w:ascii="Times New Roman" w:hAnsi="Times New Roman" w:cs="Times New Roman"/>
          <w:sz w:val="24"/>
          <w:szCs w:val="24"/>
        </w:rPr>
        <w:t xml:space="preserve">и. На данный момент, ключевым механизмом реализации политических и экономических интересов </w:t>
      </w:r>
      <w:proofErr w:type="spellStart"/>
      <w:r w:rsidR="005E270E">
        <w:rPr>
          <w:rFonts w:ascii="Times New Roman" w:hAnsi="Times New Roman" w:cs="Times New Roman"/>
          <w:sz w:val="24"/>
          <w:szCs w:val="24"/>
        </w:rPr>
        <w:t>внерегиональных</w:t>
      </w:r>
      <w:proofErr w:type="spellEnd"/>
      <w:r w:rsidR="005E270E">
        <w:rPr>
          <w:rFonts w:ascii="Times New Roman" w:hAnsi="Times New Roman" w:cs="Times New Roman"/>
          <w:sz w:val="24"/>
          <w:szCs w:val="24"/>
        </w:rPr>
        <w:t xml:space="preserve"> </w:t>
      </w:r>
      <w:proofErr w:type="spellStart"/>
      <w:r w:rsidR="005E270E">
        <w:rPr>
          <w:rFonts w:ascii="Times New Roman" w:hAnsi="Times New Roman" w:cs="Times New Roman"/>
          <w:sz w:val="24"/>
          <w:szCs w:val="24"/>
        </w:rPr>
        <w:t>акторов</w:t>
      </w:r>
      <w:proofErr w:type="spellEnd"/>
      <w:r w:rsidR="005E270E">
        <w:rPr>
          <w:rFonts w:ascii="Times New Roman" w:hAnsi="Times New Roman" w:cs="Times New Roman"/>
          <w:sz w:val="24"/>
          <w:szCs w:val="24"/>
        </w:rPr>
        <w:t xml:space="preserve"> в Арктике является двустороннее сотрудничество с арктическими державами.</w:t>
      </w:r>
    </w:p>
    <w:p w:rsidR="00E747DD" w:rsidRPr="008B3ED7" w:rsidRDefault="005E270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Примером реализации двусторонних</w:t>
      </w:r>
      <w:r w:rsidR="000C11DA">
        <w:rPr>
          <w:rFonts w:ascii="Times New Roman" w:hAnsi="Times New Roman" w:cs="Times New Roman"/>
          <w:sz w:val="24"/>
          <w:szCs w:val="24"/>
        </w:rPr>
        <w:t xml:space="preserve"> проектов</w:t>
      </w:r>
      <w:r>
        <w:rPr>
          <w:rFonts w:ascii="Times New Roman" w:hAnsi="Times New Roman" w:cs="Times New Roman"/>
          <w:sz w:val="24"/>
          <w:szCs w:val="24"/>
        </w:rPr>
        <w:t xml:space="preserve"> в Арктике</w:t>
      </w:r>
      <w:r w:rsidR="000C11DA">
        <w:rPr>
          <w:rFonts w:ascii="Times New Roman" w:hAnsi="Times New Roman" w:cs="Times New Roman"/>
          <w:sz w:val="24"/>
          <w:szCs w:val="24"/>
        </w:rPr>
        <w:t xml:space="preserve"> может служить сотрудничество российской компании Роснефть и итальянской </w:t>
      </w:r>
      <w:proofErr w:type="spellStart"/>
      <w:r w:rsidR="000C11DA">
        <w:rPr>
          <w:rFonts w:ascii="Times New Roman" w:hAnsi="Times New Roman" w:cs="Times New Roman"/>
          <w:sz w:val="24"/>
          <w:szCs w:val="24"/>
          <w:lang w:val="en-US"/>
        </w:rPr>
        <w:t>Eni</w:t>
      </w:r>
      <w:proofErr w:type="spellEnd"/>
      <w:r w:rsidR="000C11DA">
        <w:rPr>
          <w:rFonts w:ascii="Times New Roman" w:hAnsi="Times New Roman" w:cs="Times New Roman"/>
          <w:sz w:val="24"/>
          <w:szCs w:val="24"/>
        </w:rPr>
        <w:t xml:space="preserve">, которые подписали соглашение о </w:t>
      </w:r>
      <w:r w:rsidR="000C11DA" w:rsidRPr="000C11DA">
        <w:rPr>
          <w:rFonts w:ascii="Times New Roman" w:hAnsi="Times New Roman" w:cs="Times New Roman"/>
          <w:sz w:val="24"/>
          <w:szCs w:val="24"/>
        </w:rPr>
        <w:t xml:space="preserve">сотрудничестве по проектам на шельфе Баренцева </w:t>
      </w:r>
      <w:r w:rsidR="000C11DA">
        <w:rPr>
          <w:rFonts w:ascii="Times New Roman" w:hAnsi="Times New Roman" w:cs="Times New Roman"/>
          <w:sz w:val="24"/>
          <w:szCs w:val="24"/>
        </w:rPr>
        <w:t>моря</w:t>
      </w:r>
      <w:r w:rsidR="000C11DA" w:rsidRPr="000C11DA">
        <w:rPr>
          <w:rFonts w:ascii="Times New Roman" w:hAnsi="Times New Roman" w:cs="Times New Roman"/>
          <w:sz w:val="24"/>
          <w:szCs w:val="24"/>
        </w:rPr>
        <w:t>.</w:t>
      </w:r>
      <w:r w:rsidR="000C11DA">
        <w:rPr>
          <w:rFonts w:ascii="Times New Roman" w:hAnsi="Times New Roman" w:cs="Times New Roman"/>
          <w:sz w:val="24"/>
          <w:szCs w:val="24"/>
        </w:rPr>
        <w:t xml:space="preserve"> Реализация проекта начнется в 2018 году, когда компании приступят к бурению на </w:t>
      </w:r>
      <w:proofErr w:type="spellStart"/>
      <w:r w:rsidR="000C11DA">
        <w:rPr>
          <w:rFonts w:ascii="Times New Roman" w:hAnsi="Times New Roman" w:cs="Times New Roman"/>
          <w:sz w:val="24"/>
          <w:szCs w:val="24"/>
        </w:rPr>
        <w:t>Федынском</w:t>
      </w:r>
      <w:proofErr w:type="spellEnd"/>
      <w:r w:rsidR="000C11DA">
        <w:rPr>
          <w:rFonts w:ascii="Times New Roman" w:hAnsi="Times New Roman" w:cs="Times New Roman"/>
          <w:sz w:val="24"/>
          <w:szCs w:val="24"/>
        </w:rPr>
        <w:t xml:space="preserve"> участке Баренцева моря.</w:t>
      </w:r>
      <w:r w:rsidR="000C11DA">
        <w:rPr>
          <w:rStyle w:val="a6"/>
          <w:rFonts w:ascii="Times New Roman" w:hAnsi="Times New Roman" w:cs="Times New Roman"/>
          <w:sz w:val="24"/>
          <w:szCs w:val="24"/>
        </w:rPr>
        <w:footnoteReference w:id="34"/>
      </w:r>
      <w:r w:rsidR="00C37FB8">
        <w:rPr>
          <w:rFonts w:ascii="Times New Roman" w:hAnsi="Times New Roman" w:cs="Times New Roman"/>
          <w:sz w:val="24"/>
          <w:szCs w:val="24"/>
        </w:rPr>
        <w:t xml:space="preserve"> В ноябре 2017 года </w:t>
      </w:r>
      <w:proofErr w:type="spellStart"/>
      <w:r w:rsidR="00C37FB8">
        <w:rPr>
          <w:rFonts w:ascii="Times New Roman" w:hAnsi="Times New Roman" w:cs="Times New Roman"/>
          <w:sz w:val="24"/>
          <w:szCs w:val="24"/>
          <w:lang w:val="en-US"/>
        </w:rPr>
        <w:t>Eni</w:t>
      </w:r>
      <w:proofErr w:type="spellEnd"/>
      <w:r w:rsidR="00C37FB8" w:rsidRPr="00C37FB8">
        <w:rPr>
          <w:rFonts w:ascii="Times New Roman" w:hAnsi="Times New Roman" w:cs="Times New Roman"/>
          <w:sz w:val="24"/>
          <w:szCs w:val="24"/>
        </w:rPr>
        <w:t xml:space="preserve"> </w:t>
      </w:r>
      <w:r w:rsidR="00C37FB8">
        <w:rPr>
          <w:rFonts w:ascii="Times New Roman" w:hAnsi="Times New Roman" w:cs="Times New Roman"/>
          <w:sz w:val="24"/>
          <w:szCs w:val="24"/>
        </w:rPr>
        <w:t>получила лицензию США на добычу нефти в море Бофорта.</w:t>
      </w:r>
      <w:r w:rsidR="00C37FB8">
        <w:rPr>
          <w:rStyle w:val="a6"/>
          <w:rFonts w:ascii="Times New Roman" w:hAnsi="Times New Roman" w:cs="Times New Roman"/>
          <w:sz w:val="24"/>
          <w:szCs w:val="24"/>
        </w:rPr>
        <w:footnoteReference w:id="35"/>
      </w:r>
      <w:r w:rsidR="00C37FB8">
        <w:rPr>
          <w:rFonts w:ascii="Times New Roman" w:hAnsi="Times New Roman" w:cs="Times New Roman"/>
          <w:sz w:val="24"/>
          <w:szCs w:val="24"/>
        </w:rPr>
        <w:t xml:space="preserve"> В 2013 году Роснефть и Китайская национальная нефтегазовая корпорация обсуждали возможность реализации совместных проектов по добыче нефти </w:t>
      </w:r>
      <w:r w:rsidR="001669CC">
        <w:rPr>
          <w:rFonts w:ascii="Times New Roman" w:hAnsi="Times New Roman" w:cs="Times New Roman"/>
          <w:sz w:val="24"/>
          <w:szCs w:val="24"/>
        </w:rPr>
        <w:t xml:space="preserve">в Баренцевом и Печорском морях. В этом же году российская компания НОВАТЭК и Китайская национальная нефтегазовая корпорация заключили соглашение о продаже последней 20% проекта Ямал-СПГ, целью которого является </w:t>
      </w:r>
      <w:r w:rsidR="001669CC" w:rsidRPr="001669CC">
        <w:rPr>
          <w:rFonts w:ascii="Times New Roman" w:hAnsi="Times New Roman" w:cs="Times New Roman"/>
          <w:sz w:val="24"/>
          <w:szCs w:val="24"/>
        </w:rPr>
        <w:t>добыч</w:t>
      </w:r>
      <w:r w:rsidR="001669CC">
        <w:rPr>
          <w:rFonts w:ascii="Times New Roman" w:hAnsi="Times New Roman" w:cs="Times New Roman"/>
          <w:sz w:val="24"/>
          <w:szCs w:val="24"/>
        </w:rPr>
        <w:t xml:space="preserve">а, сжижение и </w:t>
      </w:r>
      <w:r w:rsidR="001669CC" w:rsidRPr="001669CC">
        <w:rPr>
          <w:rFonts w:ascii="Times New Roman" w:hAnsi="Times New Roman" w:cs="Times New Roman"/>
          <w:sz w:val="24"/>
          <w:szCs w:val="24"/>
        </w:rPr>
        <w:t>природного газа на полуострове Ямал</w:t>
      </w:r>
      <w:r w:rsidR="001669CC">
        <w:rPr>
          <w:rFonts w:ascii="Times New Roman" w:hAnsi="Times New Roman" w:cs="Times New Roman"/>
          <w:sz w:val="24"/>
          <w:szCs w:val="24"/>
        </w:rPr>
        <w:t xml:space="preserve">, а также его дальнейшая транспортировка. </w:t>
      </w:r>
      <w:r w:rsidR="008B3ED7">
        <w:rPr>
          <w:rFonts w:ascii="Times New Roman" w:hAnsi="Times New Roman" w:cs="Times New Roman"/>
          <w:sz w:val="24"/>
          <w:szCs w:val="24"/>
        </w:rPr>
        <w:t xml:space="preserve">Еще одним бенефициаром проекта Ямал-СПГ является французская компания </w:t>
      </w:r>
      <w:r w:rsidR="008B3ED7">
        <w:rPr>
          <w:rFonts w:ascii="Times New Roman" w:hAnsi="Times New Roman" w:cs="Times New Roman"/>
          <w:sz w:val="24"/>
          <w:szCs w:val="24"/>
          <w:lang w:val="en-US"/>
        </w:rPr>
        <w:t>Total</w:t>
      </w:r>
      <w:r w:rsidR="008B3ED7">
        <w:rPr>
          <w:rFonts w:ascii="Times New Roman" w:hAnsi="Times New Roman" w:cs="Times New Roman"/>
          <w:sz w:val="24"/>
          <w:szCs w:val="24"/>
        </w:rPr>
        <w:t xml:space="preserve">. </w:t>
      </w:r>
    </w:p>
    <w:p w:rsidR="00671472" w:rsidRDefault="001669C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Нельзя, однако, исключать возможность того, что неарктические государства </w:t>
      </w:r>
      <w:r w:rsidR="005E270E">
        <w:rPr>
          <w:rFonts w:ascii="Times New Roman" w:hAnsi="Times New Roman" w:cs="Times New Roman"/>
          <w:sz w:val="24"/>
          <w:szCs w:val="24"/>
        </w:rPr>
        <w:t xml:space="preserve">в будущем </w:t>
      </w:r>
      <w:r>
        <w:rPr>
          <w:rFonts w:ascii="Times New Roman" w:hAnsi="Times New Roman" w:cs="Times New Roman"/>
          <w:sz w:val="24"/>
          <w:szCs w:val="24"/>
        </w:rPr>
        <w:t xml:space="preserve">будут заинтересованы в пересмотре устоявшегося правового режима </w:t>
      </w:r>
      <w:r w:rsidR="005E270E">
        <w:rPr>
          <w:rFonts w:ascii="Times New Roman" w:hAnsi="Times New Roman" w:cs="Times New Roman"/>
          <w:sz w:val="24"/>
          <w:szCs w:val="24"/>
        </w:rPr>
        <w:t xml:space="preserve">Арктического региона и </w:t>
      </w:r>
      <w:r>
        <w:rPr>
          <w:rFonts w:ascii="Times New Roman" w:hAnsi="Times New Roman" w:cs="Times New Roman"/>
          <w:sz w:val="24"/>
          <w:szCs w:val="24"/>
        </w:rPr>
        <w:t xml:space="preserve">в интернационализации Арктики. </w:t>
      </w:r>
    </w:p>
    <w:p w:rsidR="001669CC" w:rsidRPr="00274118" w:rsidRDefault="00D8117C" w:rsidP="00D81D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Таким образом, </w:t>
      </w:r>
      <w:r w:rsidRPr="00274118">
        <w:rPr>
          <w:rFonts w:ascii="Times New Roman" w:hAnsi="Times New Roman" w:cs="Times New Roman"/>
          <w:i/>
          <w:sz w:val="24"/>
          <w:szCs w:val="24"/>
        </w:rPr>
        <w:t>Арктический регион на современном этапе играет ключевую роль в мировой политике</w:t>
      </w:r>
      <w:r>
        <w:rPr>
          <w:rFonts w:ascii="Times New Roman" w:hAnsi="Times New Roman" w:cs="Times New Roman"/>
          <w:sz w:val="24"/>
          <w:szCs w:val="24"/>
        </w:rPr>
        <w:t xml:space="preserve">. Будучи источником существенных экономических возможностей, Арктика привлекает внимание немалого числа ведущих государств мира. Необходимость и выгодность международной кооперации в деле хозяйственного освоения как уже обнаруженных, так и подлежащих будущей разведке природных богатств Арктики позволяет </w:t>
      </w:r>
      <w:r w:rsidR="00215E01">
        <w:rPr>
          <w:rFonts w:ascii="Times New Roman" w:hAnsi="Times New Roman" w:cs="Times New Roman"/>
          <w:sz w:val="24"/>
          <w:szCs w:val="24"/>
        </w:rPr>
        <w:t xml:space="preserve">спрогнозировать дальнейшее мирное развитие региона. Тем не менее, существует определенное проблемное поле, в которое могут быть вовлечены как арктические державы, так и стремящиеся получить доступ к региону страны. В данных </w:t>
      </w:r>
      <w:r w:rsidR="00215E01">
        <w:rPr>
          <w:rFonts w:ascii="Times New Roman" w:hAnsi="Times New Roman" w:cs="Times New Roman"/>
          <w:sz w:val="24"/>
          <w:szCs w:val="24"/>
        </w:rPr>
        <w:lastRenderedPageBreak/>
        <w:t xml:space="preserve">условиях необходимо дальнейшее развитие механизмов взаимодействия всех заинтересованных </w:t>
      </w:r>
      <w:proofErr w:type="spellStart"/>
      <w:r w:rsidR="00215E01">
        <w:rPr>
          <w:rFonts w:ascii="Times New Roman" w:hAnsi="Times New Roman" w:cs="Times New Roman"/>
          <w:sz w:val="24"/>
          <w:szCs w:val="24"/>
        </w:rPr>
        <w:t>акторов</w:t>
      </w:r>
      <w:proofErr w:type="spellEnd"/>
      <w:r w:rsidR="00215E01">
        <w:rPr>
          <w:rFonts w:ascii="Times New Roman" w:hAnsi="Times New Roman" w:cs="Times New Roman"/>
          <w:sz w:val="24"/>
          <w:szCs w:val="24"/>
        </w:rPr>
        <w:t xml:space="preserve"> в Арктике. Особенно это важно, если учесть всю совокупность интенсивных климатических изменений и экологических проблем региона, ответственность за решение которых целиком и полностью лежит как на государствах, уже осуществляющих хозяйственную деятельность в Арктике, так и на тех, кто только ищет пути присоединения к данному процессу. </w:t>
      </w:r>
      <w:r w:rsidR="00215E01" w:rsidRPr="00274118">
        <w:rPr>
          <w:rFonts w:ascii="Times New Roman" w:hAnsi="Times New Roman" w:cs="Times New Roman"/>
          <w:i/>
          <w:sz w:val="24"/>
          <w:szCs w:val="24"/>
        </w:rPr>
        <w:t>Ключевой интерес всего мирового сообщества состоит в сохранении мирной Арктики и обеспечении ее устойчивого развития.</w:t>
      </w:r>
    </w:p>
    <w:p w:rsidR="00D75316" w:rsidRDefault="00D75316" w:rsidP="00D81D1C">
      <w:pPr>
        <w:spacing w:line="360" w:lineRule="auto"/>
        <w:jc w:val="both"/>
        <w:rPr>
          <w:rFonts w:ascii="Times New Roman" w:hAnsi="Times New Roman" w:cs="Times New Roman"/>
          <w:sz w:val="24"/>
          <w:szCs w:val="24"/>
        </w:rPr>
      </w:pPr>
    </w:p>
    <w:p w:rsidR="00403259" w:rsidRDefault="00403259" w:rsidP="00D81D1C">
      <w:pPr>
        <w:spacing w:line="360" w:lineRule="auto"/>
        <w:jc w:val="both"/>
        <w:rPr>
          <w:rFonts w:ascii="Times New Roman" w:hAnsi="Times New Roman" w:cs="Times New Roman"/>
          <w:sz w:val="24"/>
          <w:szCs w:val="24"/>
        </w:rPr>
      </w:pPr>
    </w:p>
    <w:p w:rsidR="002117A6" w:rsidRDefault="002117A6" w:rsidP="00D81D1C">
      <w:pPr>
        <w:jc w:val="both"/>
      </w:pPr>
    </w:p>
    <w:p w:rsidR="002117A6" w:rsidRDefault="002117A6" w:rsidP="00D81D1C">
      <w:pPr>
        <w:pStyle w:val="2"/>
        <w:jc w:val="both"/>
      </w:pPr>
    </w:p>
    <w:p w:rsidR="002117A6" w:rsidRDefault="002117A6" w:rsidP="00D81D1C">
      <w:pPr>
        <w:jc w:val="both"/>
      </w:pPr>
    </w:p>
    <w:p w:rsidR="002117A6" w:rsidRDefault="002117A6" w:rsidP="00D81D1C">
      <w:pPr>
        <w:jc w:val="both"/>
      </w:pPr>
    </w:p>
    <w:p w:rsidR="002117A6" w:rsidRDefault="002117A6" w:rsidP="00D81D1C">
      <w:pPr>
        <w:jc w:val="both"/>
      </w:pPr>
    </w:p>
    <w:p w:rsidR="002117A6" w:rsidRDefault="002117A6" w:rsidP="00D81D1C">
      <w:pPr>
        <w:jc w:val="both"/>
      </w:pPr>
    </w:p>
    <w:p w:rsidR="002117A6" w:rsidRDefault="002117A6" w:rsidP="00D81D1C">
      <w:pPr>
        <w:jc w:val="both"/>
      </w:pPr>
    </w:p>
    <w:p w:rsidR="002117A6" w:rsidRDefault="002117A6" w:rsidP="00D81D1C">
      <w:pPr>
        <w:jc w:val="both"/>
      </w:pPr>
    </w:p>
    <w:p w:rsidR="002117A6" w:rsidRDefault="002117A6" w:rsidP="00D81D1C">
      <w:pPr>
        <w:jc w:val="both"/>
      </w:pPr>
    </w:p>
    <w:p w:rsidR="002117A6" w:rsidRDefault="002117A6" w:rsidP="00D81D1C">
      <w:pPr>
        <w:jc w:val="both"/>
      </w:pPr>
    </w:p>
    <w:p w:rsidR="002117A6" w:rsidRDefault="002117A6" w:rsidP="00D81D1C">
      <w:pPr>
        <w:jc w:val="both"/>
      </w:pPr>
    </w:p>
    <w:p w:rsidR="002117A6" w:rsidRDefault="002117A6" w:rsidP="00D81D1C">
      <w:pPr>
        <w:pStyle w:val="2"/>
        <w:jc w:val="both"/>
      </w:pPr>
    </w:p>
    <w:p w:rsidR="002117A6" w:rsidRDefault="002117A6" w:rsidP="00D81D1C">
      <w:pPr>
        <w:pStyle w:val="2"/>
        <w:jc w:val="both"/>
      </w:pPr>
    </w:p>
    <w:p w:rsidR="002117A6" w:rsidRDefault="002117A6" w:rsidP="00D81D1C">
      <w:pPr>
        <w:jc w:val="both"/>
      </w:pPr>
    </w:p>
    <w:p w:rsidR="002117A6" w:rsidRDefault="002117A6" w:rsidP="00D81D1C">
      <w:pPr>
        <w:pStyle w:val="2"/>
        <w:jc w:val="both"/>
      </w:pPr>
    </w:p>
    <w:p w:rsidR="002117A6" w:rsidRDefault="002117A6" w:rsidP="00D81D1C">
      <w:pPr>
        <w:jc w:val="both"/>
      </w:pPr>
    </w:p>
    <w:p w:rsidR="00274118" w:rsidRPr="002117A6" w:rsidRDefault="00274118" w:rsidP="00D81D1C">
      <w:pPr>
        <w:jc w:val="both"/>
      </w:pPr>
    </w:p>
    <w:p w:rsidR="00861A44" w:rsidRDefault="002117A6" w:rsidP="00D81D1C">
      <w:pPr>
        <w:pStyle w:val="2"/>
        <w:jc w:val="both"/>
      </w:pPr>
      <w:bookmarkStart w:id="12" w:name="_Toc515035756"/>
      <w:bookmarkStart w:id="13" w:name="_Toc515110828"/>
      <w:r>
        <w:lastRenderedPageBreak/>
        <w:t xml:space="preserve">Глава 2. </w:t>
      </w:r>
      <w:r w:rsidR="00861A44">
        <w:t>Арктическая политика Российской Федерации на современном этапе.</w:t>
      </w:r>
      <w:bookmarkEnd w:id="12"/>
      <w:bookmarkEnd w:id="13"/>
    </w:p>
    <w:p w:rsidR="00ED27C3" w:rsidRPr="00ED27C3" w:rsidRDefault="00ED27C3" w:rsidP="00D81D1C">
      <w:pPr>
        <w:spacing w:line="360" w:lineRule="auto"/>
        <w:jc w:val="both"/>
        <w:rPr>
          <w:rFonts w:ascii="Times New Roman" w:hAnsi="Times New Roman" w:cs="Times New Roman"/>
          <w:sz w:val="24"/>
          <w:szCs w:val="24"/>
        </w:rPr>
      </w:pPr>
    </w:p>
    <w:p w:rsidR="00957A0C" w:rsidRPr="00274118" w:rsidRDefault="00ED27C3" w:rsidP="00D81D1C">
      <w:pPr>
        <w:pStyle w:val="3"/>
        <w:jc w:val="both"/>
        <w:rPr>
          <w:rStyle w:val="30"/>
          <w:rFonts w:ascii="Times New Roman" w:hAnsi="Times New Roman" w:cs="Times New Roman"/>
          <w:b/>
          <w:i/>
          <w:sz w:val="24"/>
          <w:szCs w:val="24"/>
        </w:rPr>
      </w:pPr>
      <w:bookmarkStart w:id="14" w:name="_Toc515035757"/>
      <w:bookmarkStart w:id="15" w:name="_Toc515110829"/>
      <w:r w:rsidRPr="00274118">
        <w:rPr>
          <w:rFonts w:ascii="Times New Roman" w:hAnsi="Times New Roman" w:cs="Times New Roman"/>
          <w:i/>
          <w:sz w:val="24"/>
          <w:szCs w:val="24"/>
        </w:rPr>
        <w:t>§1</w:t>
      </w:r>
      <w:r w:rsidRPr="00274118">
        <w:rPr>
          <w:rFonts w:ascii="Times New Roman" w:hAnsi="Times New Roman" w:cs="Times New Roman"/>
          <w:b w:val="0"/>
          <w:i/>
          <w:sz w:val="24"/>
          <w:szCs w:val="24"/>
        </w:rPr>
        <w:t xml:space="preserve">. </w:t>
      </w:r>
      <w:r w:rsidRPr="00274118">
        <w:rPr>
          <w:rStyle w:val="30"/>
          <w:rFonts w:ascii="Times New Roman" w:hAnsi="Times New Roman" w:cs="Times New Roman"/>
          <w:b/>
          <w:i/>
          <w:sz w:val="24"/>
          <w:szCs w:val="24"/>
        </w:rPr>
        <w:t>Основные этапы</w:t>
      </w:r>
      <w:r w:rsidR="00957A0C" w:rsidRPr="00274118">
        <w:rPr>
          <w:rStyle w:val="30"/>
          <w:rFonts w:ascii="Times New Roman" w:hAnsi="Times New Roman" w:cs="Times New Roman"/>
          <w:b/>
          <w:i/>
          <w:sz w:val="24"/>
          <w:szCs w:val="24"/>
        </w:rPr>
        <w:t xml:space="preserve"> освоения</w:t>
      </w:r>
      <w:r w:rsidRPr="00274118">
        <w:rPr>
          <w:rStyle w:val="30"/>
          <w:rFonts w:ascii="Times New Roman" w:hAnsi="Times New Roman" w:cs="Times New Roman"/>
          <w:b/>
          <w:i/>
          <w:sz w:val="24"/>
          <w:szCs w:val="24"/>
        </w:rPr>
        <w:t xml:space="preserve"> арктического пространства России.</w:t>
      </w:r>
      <w:bookmarkEnd w:id="14"/>
      <w:bookmarkEnd w:id="15"/>
    </w:p>
    <w:p w:rsidR="00D15B03" w:rsidRPr="00D15B03" w:rsidRDefault="00D15B03" w:rsidP="00D81D1C">
      <w:pPr>
        <w:jc w:val="both"/>
      </w:pPr>
    </w:p>
    <w:p w:rsidR="00C74E14" w:rsidRDefault="00C74E14" w:rsidP="002741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Вопреки чрезвычайно суровым климатическим условиям, существенно затрудняющим как мореплавание, так и хозяйственную деятельность, освоение российской Арктики началось </w:t>
      </w:r>
      <w:r w:rsidRPr="00274118">
        <w:rPr>
          <w:rFonts w:ascii="Times New Roman" w:hAnsi="Times New Roman" w:cs="Times New Roman"/>
          <w:i/>
          <w:sz w:val="24"/>
          <w:szCs w:val="24"/>
        </w:rPr>
        <w:t>несколько столетий назад</w:t>
      </w:r>
      <w:r>
        <w:rPr>
          <w:rFonts w:ascii="Times New Roman" w:hAnsi="Times New Roman" w:cs="Times New Roman"/>
          <w:sz w:val="24"/>
          <w:szCs w:val="24"/>
        </w:rPr>
        <w:t xml:space="preserve">. Начало этого процесса, как правило, относят к </w:t>
      </w:r>
      <w:r>
        <w:rPr>
          <w:rFonts w:ascii="Times New Roman" w:hAnsi="Times New Roman" w:cs="Times New Roman"/>
          <w:sz w:val="24"/>
          <w:szCs w:val="24"/>
          <w:lang w:val="en-US"/>
        </w:rPr>
        <w:t>XI</w:t>
      </w:r>
      <w:r>
        <w:rPr>
          <w:rFonts w:ascii="Times New Roman" w:hAnsi="Times New Roman" w:cs="Times New Roman"/>
          <w:sz w:val="24"/>
          <w:szCs w:val="24"/>
        </w:rPr>
        <w:t xml:space="preserve"> веку, когда </w:t>
      </w:r>
      <w:r w:rsidR="00091F10">
        <w:rPr>
          <w:rFonts w:ascii="Times New Roman" w:hAnsi="Times New Roman" w:cs="Times New Roman"/>
          <w:sz w:val="24"/>
          <w:szCs w:val="24"/>
        </w:rPr>
        <w:t xml:space="preserve">русские мореплаватели предприняли первые попытки навигации у побережья Северного Ледовитого океана. </w:t>
      </w:r>
    </w:p>
    <w:p w:rsidR="0067353C" w:rsidRDefault="0067353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 середине </w:t>
      </w:r>
      <w:r>
        <w:rPr>
          <w:rFonts w:ascii="Times New Roman" w:hAnsi="Times New Roman" w:cs="Times New Roman"/>
          <w:sz w:val="24"/>
          <w:szCs w:val="24"/>
          <w:lang w:val="en-US"/>
        </w:rPr>
        <w:t>XVI</w:t>
      </w:r>
      <w:r w:rsidRPr="0067353C">
        <w:rPr>
          <w:rFonts w:ascii="Times New Roman" w:hAnsi="Times New Roman" w:cs="Times New Roman"/>
          <w:sz w:val="24"/>
          <w:szCs w:val="24"/>
        </w:rPr>
        <w:t xml:space="preserve"> </w:t>
      </w:r>
      <w:r>
        <w:rPr>
          <w:rFonts w:ascii="Times New Roman" w:hAnsi="Times New Roman" w:cs="Times New Roman"/>
          <w:sz w:val="24"/>
          <w:szCs w:val="24"/>
        </w:rPr>
        <w:t xml:space="preserve">века завязываются активные торговые контакты </w:t>
      </w:r>
      <w:r w:rsidR="00867324">
        <w:rPr>
          <w:rFonts w:ascii="Times New Roman" w:hAnsi="Times New Roman" w:cs="Times New Roman"/>
          <w:sz w:val="24"/>
          <w:szCs w:val="24"/>
        </w:rPr>
        <w:t xml:space="preserve">в устье Северной Двины с английскими и голландскими мореплавателями. Развитие торговли на этой территории сопровождается явным недовольством шведского короля Густава </w:t>
      </w:r>
      <w:r w:rsidR="00867324">
        <w:rPr>
          <w:rFonts w:ascii="Times New Roman" w:hAnsi="Times New Roman" w:cs="Times New Roman"/>
          <w:sz w:val="24"/>
          <w:szCs w:val="24"/>
          <w:lang w:val="en-US"/>
        </w:rPr>
        <w:t>I</w:t>
      </w:r>
      <w:r w:rsidR="00867324">
        <w:rPr>
          <w:rFonts w:ascii="Times New Roman" w:hAnsi="Times New Roman" w:cs="Times New Roman"/>
          <w:sz w:val="24"/>
          <w:szCs w:val="24"/>
        </w:rPr>
        <w:t>, который заявлял, что «всем окрестным государствам и моря Балтийского городам превеликий вред и убыток наносится, когда запрещенные всякого рода воинские инструменты и оружие в Россию возят, которыми Россияне против прочих весьма вооружиться возмогут».</w:t>
      </w:r>
      <w:r w:rsidR="00867324">
        <w:rPr>
          <w:rStyle w:val="a6"/>
          <w:rFonts w:ascii="Times New Roman" w:hAnsi="Times New Roman" w:cs="Times New Roman"/>
          <w:sz w:val="24"/>
          <w:szCs w:val="24"/>
        </w:rPr>
        <w:footnoteReference w:id="36"/>
      </w:r>
      <w:r w:rsidR="00D93379">
        <w:rPr>
          <w:rFonts w:ascii="Times New Roman" w:hAnsi="Times New Roman" w:cs="Times New Roman"/>
          <w:sz w:val="24"/>
          <w:szCs w:val="24"/>
        </w:rPr>
        <w:t xml:space="preserve"> В результате, 4 марта 1583 года царем Иваном </w:t>
      </w:r>
      <w:r w:rsidR="00D93379">
        <w:rPr>
          <w:rFonts w:ascii="Times New Roman" w:hAnsi="Times New Roman" w:cs="Times New Roman"/>
          <w:sz w:val="24"/>
          <w:szCs w:val="24"/>
          <w:lang w:val="en-US"/>
        </w:rPr>
        <w:t>IV</w:t>
      </w:r>
      <w:r w:rsidR="00D93379">
        <w:rPr>
          <w:rFonts w:ascii="Times New Roman" w:hAnsi="Times New Roman" w:cs="Times New Roman"/>
          <w:sz w:val="24"/>
          <w:szCs w:val="24"/>
        </w:rPr>
        <w:t xml:space="preserve"> Грозным подписывается указ о возведении на мысе </w:t>
      </w:r>
      <w:proofErr w:type="spellStart"/>
      <w:r w:rsidR="00D93379">
        <w:rPr>
          <w:rFonts w:ascii="Times New Roman" w:hAnsi="Times New Roman" w:cs="Times New Roman"/>
          <w:sz w:val="24"/>
          <w:szCs w:val="24"/>
        </w:rPr>
        <w:t>Пур</w:t>
      </w:r>
      <w:proofErr w:type="spellEnd"/>
      <w:r w:rsidR="00D93379">
        <w:rPr>
          <w:rFonts w:ascii="Times New Roman" w:hAnsi="Times New Roman" w:cs="Times New Roman"/>
          <w:sz w:val="24"/>
          <w:szCs w:val="24"/>
        </w:rPr>
        <w:t xml:space="preserve">-Наволоке крепости, для защиты северных рубежей государства. Также здесь возводится пристань, для обеспечения нужд торговли. В 1596 году образовавшееся поселение впервые назовут Архангельским городом. </w:t>
      </w:r>
      <w:r w:rsidR="0077029B">
        <w:rPr>
          <w:rFonts w:ascii="Times New Roman" w:hAnsi="Times New Roman" w:cs="Times New Roman"/>
          <w:sz w:val="24"/>
          <w:szCs w:val="24"/>
        </w:rPr>
        <w:t xml:space="preserve">Архангельск останется ключевым портом на севере европейской части России вплоть до начала </w:t>
      </w:r>
      <w:r w:rsidR="0077029B">
        <w:rPr>
          <w:rFonts w:ascii="Times New Roman" w:hAnsi="Times New Roman" w:cs="Times New Roman"/>
          <w:sz w:val="24"/>
          <w:szCs w:val="24"/>
          <w:lang w:val="en-US"/>
        </w:rPr>
        <w:t>XX</w:t>
      </w:r>
      <w:r w:rsidR="0077029B">
        <w:rPr>
          <w:rFonts w:ascii="Times New Roman" w:hAnsi="Times New Roman" w:cs="Times New Roman"/>
          <w:sz w:val="24"/>
          <w:szCs w:val="24"/>
        </w:rPr>
        <w:t xml:space="preserve"> века. </w:t>
      </w:r>
    </w:p>
    <w:p w:rsidR="0077029B" w:rsidRDefault="0077029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рубеже </w:t>
      </w:r>
      <w:r>
        <w:rPr>
          <w:rFonts w:ascii="Times New Roman" w:hAnsi="Times New Roman" w:cs="Times New Roman"/>
          <w:sz w:val="24"/>
          <w:szCs w:val="24"/>
          <w:lang w:val="en-US"/>
        </w:rPr>
        <w:t>XVI</w:t>
      </w:r>
      <w:r w:rsidRPr="0077029B">
        <w:rPr>
          <w:rFonts w:ascii="Times New Roman" w:hAnsi="Times New Roman" w:cs="Times New Roman"/>
          <w:sz w:val="24"/>
          <w:szCs w:val="24"/>
        </w:rPr>
        <w:t xml:space="preserve"> – </w:t>
      </w:r>
      <w:r>
        <w:rPr>
          <w:rFonts w:ascii="Times New Roman" w:hAnsi="Times New Roman" w:cs="Times New Roman"/>
          <w:sz w:val="24"/>
          <w:szCs w:val="24"/>
          <w:lang w:val="en-US"/>
        </w:rPr>
        <w:t>XVII</w:t>
      </w:r>
      <w:r w:rsidRPr="0077029B">
        <w:rPr>
          <w:rFonts w:ascii="Times New Roman" w:hAnsi="Times New Roman" w:cs="Times New Roman"/>
          <w:sz w:val="24"/>
          <w:szCs w:val="24"/>
        </w:rPr>
        <w:t xml:space="preserve"> </w:t>
      </w:r>
      <w:r>
        <w:rPr>
          <w:rFonts w:ascii="Times New Roman" w:hAnsi="Times New Roman" w:cs="Times New Roman"/>
          <w:sz w:val="24"/>
          <w:szCs w:val="24"/>
        </w:rPr>
        <w:t xml:space="preserve">русскими торговцами осваивается </w:t>
      </w:r>
      <w:proofErr w:type="spellStart"/>
      <w:r>
        <w:rPr>
          <w:rFonts w:ascii="Times New Roman" w:hAnsi="Times New Roman" w:cs="Times New Roman"/>
          <w:sz w:val="24"/>
          <w:szCs w:val="24"/>
        </w:rPr>
        <w:t>Мангазейский</w:t>
      </w:r>
      <w:proofErr w:type="spellEnd"/>
      <w:r>
        <w:rPr>
          <w:rFonts w:ascii="Times New Roman" w:hAnsi="Times New Roman" w:cs="Times New Roman"/>
          <w:sz w:val="24"/>
          <w:szCs w:val="24"/>
        </w:rPr>
        <w:t xml:space="preserve"> морской ход, арктический маршрут,</w:t>
      </w:r>
      <w:r w:rsidRPr="0077029B">
        <w:rPr>
          <w:rFonts w:ascii="Times New Roman" w:hAnsi="Times New Roman" w:cs="Times New Roman"/>
          <w:sz w:val="24"/>
          <w:szCs w:val="24"/>
        </w:rPr>
        <w:t xml:space="preserve"> связывав</w:t>
      </w:r>
      <w:r>
        <w:rPr>
          <w:rFonts w:ascii="Times New Roman" w:hAnsi="Times New Roman" w:cs="Times New Roman"/>
          <w:sz w:val="24"/>
          <w:szCs w:val="24"/>
        </w:rPr>
        <w:t>ший Поморье и Сибирь, пролегавший</w:t>
      </w:r>
      <w:r w:rsidRPr="0077029B">
        <w:rPr>
          <w:rFonts w:ascii="Times New Roman" w:hAnsi="Times New Roman" w:cs="Times New Roman"/>
          <w:sz w:val="24"/>
          <w:szCs w:val="24"/>
        </w:rPr>
        <w:t xml:space="preserve"> от устья Северной Двины вдоль бере</w:t>
      </w:r>
      <w:r>
        <w:rPr>
          <w:rFonts w:ascii="Times New Roman" w:hAnsi="Times New Roman" w:cs="Times New Roman"/>
          <w:sz w:val="24"/>
          <w:szCs w:val="24"/>
        </w:rPr>
        <w:t>гов Баренцева и Карского морей и выходивший</w:t>
      </w:r>
      <w:r w:rsidRPr="0077029B">
        <w:rPr>
          <w:rFonts w:ascii="Times New Roman" w:hAnsi="Times New Roman" w:cs="Times New Roman"/>
          <w:sz w:val="24"/>
          <w:szCs w:val="24"/>
        </w:rPr>
        <w:t xml:space="preserve"> в Обскую и </w:t>
      </w:r>
      <w:proofErr w:type="spellStart"/>
      <w:r w:rsidRPr="0077029B">
        <w:rPr>
          <w:rFonts w:ascii="Times New Roman" w:hAnsi="Times New Roman" w:cs="Times New Roman"/>
          <w:sz w:val="24"/>
          <w:szCs w:val="24"/>
        </w:rPr>
        <w:t>Тазовскую</w:t>
      </w:r>
      <w:proofErr w:type="spellEnd"/>
      <w:r w:rsidRPr="0077029B">
        <w:rPr>
          <w:rFonts w:ascii="Times New Roman" w:hAnsi="Times New Roman" w:cs="Times New Roman"/>
          <w:sz w:val="24"/>
          <w:szCs w:val="24"/>
        </w:rPr>
        <w:t xml:space="preserve"> губу.</w:t>
      </w:r>
    </w:p>
    <w:p w:rsidR="00707218" w:rsidRPr="00D37F37" w:rsidRDefault="0077029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1648 экспедиция казачьего атамана Семена Дежнева, пройдя вдоль берегов Чукотки, </w:t>
      </w:r>
      <w:r w:rsidRPr="00274118">
        <w:rPr>
          <w:rFonts w:ascii="Times New Roman" w:hAnsi="Times New Roman" w:cs="Times New Roman"/>
          <w:i/>
          <w:sz w:val="24"/>
          <w:szCs w:val="24"/>
        </w:rPr>
        <w:t xml:space="preserve">открывает пролив между </w:t>
      </w:r>
      <w:r w:rsidR="00707218" w:rsidRPr="00274118">
        <w:rPr>
          <w:rFonts w:ascii="Times New Roman" w:hAnsi="Times New Roman" w:cs="Times New Roman"/>
          <w:i/>
          <w:sz w:val="24"/>
          <w:szCs w:val="24"/>
        </w:rPr>
        <w:t>Америкой и Азией</w:t>
      </w:r>
      <w:r w:rsidR="00707218">
        <w:rPr>
          <w:rFonts w:ascii="Times New Roman" w:hAnsi="Times New Roman" w:cs="Times New Roman"/>
          <w:sz w:val="24"/>
          <w:szCs w:val="24"/>
        </w:rPr>
        <w:t xml:space="preserve">, а в 1728 году </w:t>
      </w:r>
      <w:r>
        <w:rPr>
          <w:rFonts w:ascii="Times New Roman" w:hAnsi="Times New Roman" w:cs="Times New Roman"/>
          <w:sz w:val="24"/>
          <w:szCs w:val="24"/>
        </w:rPr>
        <w:t xml:space="preserve">организуется Первая Камчатская экспедиция </w:t>
      </w:r>
      <w:r w:rsidR="00707218">
        <w:rPr>
          <w:rFonts w:ascii="Times New Roman" w:hAnsi="Times New Roman" w:cs="Times New Roman"/>
          <w:sz w:val="24"/>
          <w:szCs w:val="24"/>
        </w:rPr>
        <w:t xml:space="preserve">под руководством </w:t>
      </w:r>
      <w:proofErr w:type="spellStart"/>
      <w:r w:rsidR="00707218">
        <w:rPr>
          <w:rFonts w:ascii="Times New Roman" w:hAnsi="Times New Roman" w:cs="Times New Roman"/>
          <w:sz w:val="24"/>
          <w:szCs w:val="24"/>
        </w:rPr>
        <w:t>Витуса</w:t>
      </w:r>
      <w:proofErr w:type="spellEnd"/>
      <w:r w:rsidR="00707218">
        <w:rPr>
          <w:rFonts w:ascii="Times New Roman" w:hAnsi="Times New Roman" w:cs="Times New Roman"/>
          <w:sz w:val="24"/>
          <w:szCs w:val="24"/>
        </w:rPr>
        <w:t xml:space="preserve"> Беринга, которая подтверждает наличие пролива между берегами Чукотки и Аляски. Дальнейшее исследование русской Арктики </w:t>
      </w:r>
      <w:r w:rsidR="00707218">
        <w:rPr>
          <w:rFonts w:ascii="Times New Roman" w:hAnsi="Times New Roman" w:cs="Times New Roman"/>
          <w:sz w:val="24"/>
          <w:szCs w:val="24"/>
        </w:rPr>
        <w:lastRenderedPageBreak/>
        <w:t xml:space="preserve">продолжается под началом </w:t>
      </w:r>
      <w:proofErr w:type="spellStart"/>
      <w:r w:rsidR="00707218">
        <w:rPr>
          <w:rFonts w:ascii="Times New Roman" w:hAnsi="Times New Roman" w:cs="Times New Roman"/>
          <w:sz w:val="24"/>
          <w:szCs w:val="24"/>
        </w:rPr>
        <w:t>Витуса</w:t>
      </w:r>
      <w:proofErr w:type="spellEnd"/>
      <w:r w:rsidR="00707218">
        <w:rPr>
          <w:rFonts w:ascii="Times New Roman" w:hAnsi="Times New Roman" w:cs="Times New Roman"/>
          <w:sz w:val="24"/>
          <w:szCs w:val="24"/>
        </w:rPr>
        <w:t xml:space="preserve"> Беринга в рамках Великой Северной экспедиции, в время которой составляются карты русского побережья </w:t>
      </w:r>
      <w:r w:rsidR="00707218" w:rsidRPr="00707218">
        <w:rPr>
          <w:rFonts w:ascii="Times New Roman" w:hAnsi="Times New Roman" w:cs="Times New Roman"/>
          <w:sz w:val="24"/>
          <w:szCs w:val="24"/>
        </w:rPr>
        <w:t>Ледовитого океана, Охотского и Берингова морей</w:t>
      </w:r>
      <w:r w:rsidR="00707218">
        <w:rPr>
          <w:rFonts w:ascii="Times New Roman" w:hAnsi="Times New Roman" w:cs="Times New Roman"/>
          <w:sz w:val="24"/>
          <w:szCs w:val="24"/>
        </w:rPr>
        <w:t xml:space="preserve">. </w:t>
      </w:r>
      <w:r w:rsidR="00707218" w:rsidRPr="00274118">
        <w:rPr>
          <w:rFonts w:ascii="Times New Roman" w:hAnsi="Times New Roman" w:cs="Times New Roman"/>
          <w:i/>
          <w:sz w:val="24"/>
          <w:szCs w:val="24"/>
        </w:rPr>
        <w:t>Открываются полуостров Аляска, Алеутские и Командорские острова</w:t>
      </w:r>
      <w:r w:rsidR="00707218" w:rsidRPr="00707218">
        <w:rPr>
          <w:rFonts w:ascii="Times New Roman" w:hAnsi="Times New Roman" w:cs="Times New Roman"/>
          <w:sz w:val="24"/>
          <w:szCs w:val="24"/>
        </w:rPr>
        <w:t>.</w:t>
      </w:r>
      <w:r w:rsidR="002D62E6">
        <w:rPr>
          <w:rFonts w:ascii="Times New Roman" w:hAnsi="Times New Roman" w:cs="Times New Roman"/>
          <w:sz w:val="24"/>
          <w:szCs w:val="24"/>
        </w:rPr>
        <w:t xml:space="preserve"> С 1753 года российские промышленники начинают промышленное освоение островов Алеутской гряды, а в 1791 году на материковой Аляске появляется форт Св. Николая – первое русское поселение.</w:t>
      </w:r>
    </w:p>
    <w:p w:rsidR="006547C0" w:rsidRPr="00C53F28" w:rsidRDefault="00D37F3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одной важной датой в истории освоения Арктики Российским государством является 8 июля 1799 года. Именно в этот день по указу императора Павла </w:t>
      </w:r>
      <w:r>
        <w:rPr>
          <w:rFonts w:ascii="Times New Roman" w:hAnsi="Times New Roman" w:cs="Times New Roman"/>
          <w:sz w:val="24"/>
          <w:szCs w:val="24"/>
          <w:lang w:val="en-US"/>
        </w:rPr>
        <w:t>I</w:t>
      </w:r>
      <w:r w:rsidRPr="00D37F37">
        <w:rPr>
          <w:rFonts w:ascii="Times New Roman" w:hAnsi="Times New Roman" w:cs="Times New Roman"/>
          <w:sz w:val="24"/>
          <w:szCs w:val="24"/>
        </w:rPr>
        <w:t xml:space="preserve"> </w:t>
      </w:r>
      <w:r>
        <w:rPr>
          <w:rFonts w:ascii="Times New Roman" w:hAnsi="Times New Roman" w:cs="Times New Roman"/>
          <w:sz w:val="24"/>
          <w:szCs w:val="24"/>
        </w:rPr>
        <w:t xml:space="preserve">была основана </w:t>
      </w:r>
      <w:r w:rsidRPr="00D37F37">
        <w:rPr>
          <w:rFonts w:ascii="Times New Roman" w:hAnsi="Times New Roman" w:cs="Times New Roman"/>
          <w:sz w:val="24"/>
          <w:szCs w:val="24"/>
        </w:rPr>
        <w:t>Российско-Американская компания</w:t>
      </w:r>
      <w:r>
        <w:rPr>
          <w:rFonts w:ascii="Times New Roman" w:hAnsi="Times New Roman" w:cs="Times New Roman"/>
          <w:sz w:val="24"/>
          <w:szCs w:val="24"/>
        </w:rPr>
        <w:t xml:space="preserve">. Созданное торговое объединение было наделено правом </w:t>
      </w:r>
      <w:r w:rsidRPr="00D37F37">
        <w:rPr>
          <w:rFonts w:ascii="Times New Roman" w:hAnsi="Times New Roman" w:cs="Times New Roman"/>
          <w:sz w:val="24"/>
          <w:szCs w:val="24"/>
        </w:rPr>
        <w:t>«в течение 20 лет монопольно пользоваться промыслами и заведениями от 55° северной широты на Алеутских, Курильских и других островах, делать новые открытия, пользоваться всем, что находится в недрах и на земле, основывать поселения, нанимать всякого состояния свободных людей».</w:t>
      </w:r>
      <w:r>
        <w:rPr>
          <w:rStyle w:val="a6"/>
          <w:rFonts w:ascii="Times New Roman" w:hAnsi="Times New Roman" w:cs="Times New Roman"/>
          <w:sz w:val="24"/>
          <w:szCs w:val="24"/>
        </w:rPr>
        <w:footnoteReference w:id="37"/>
      </w:r>
      <w:r w:rsidR="006A0F65">
        <w:rPr>
          <w:rFonts w:ascii="Times New Roman" w:hAnsi="Times New Roman" w:cs="Times New Roman"/>
          <w:sz w:val="24"/>
          <w:szCs w:val="24"/>
        </w:rPr>
        <w:t xml:space="preserve"> </w:t>
      </w:r>
    </w:p>
    <w:p w:rsidR="00C53F28" w:rsidRDefault="0057489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 концу </w:t>
      </w:r>
      <w:r>
        <w:rPr>
          <w:rFonts w:ascii="Times New Roman" w:hAnsi="Times New Roman" w:cs="Times New Roman"/>
          <w:sz w:val="24"/>
          <w:szCs w:val="24"/>
          <w:lang w:val="en-US"/>
        </w:rPr>
        <w:t>XVIII</w:t>
      </w:r>
      <w:r w:rsidRPr="0057489A">
        <w:rPr>
          <w:rFonts w:ascii="Times New Roman" w:hAnsi="Times New Roman" w:cs="Times New Roman"/>
          <w:sz w:val="24"/>
          <w:szCs w:val="24"/>
        </w:rPr>
        <w:t xml:space="preserve"> </w:t>
      </w:r>
      <w:r>
        <w:rPr>
          <w:rFonts w:ascii="Times New Roman" w:hAnsi="Times New Roman" w:cs="Times New Roman"/>
          <w:sz w:val="24"/>
          <w:szCs w:val="24"/>
        </w:rPr>
        <w:t xml:space="preserve">века навигация в Арктических водах, а значит, и хозяйственное освоение </w:t>
      </w:r>
      <w:r w:rsidR="008405F8">
        <w:rPr>
          <w:rFonts w:ascii="Times New Roman" w:hAnsi="Times New Roman" w:cs="Times New Roman"/>
          <w:sz w:val="24"/>
          <w:szCs w:val="24"/>
        </w:rPr>
        <w:t>Р</w:t>
      </w:r>
      <w:r>
        <w:rPr>
          <w:rFonts w:ascii="Times New Roman" w:hAnsi="Times New Roman" w:cs="Times New Roman"/>
          <w:sz w:val="24"/>
          <w:szCs w:val="24"/>
        </w:rPr>
        <w:t xml:space="preserve">усской Арктики, были сопряжены с целым рядом сложностей, немыслимых на современном этапе. Так, </w:t>
      </w:r>
      <w:r w:rsidR="008405F8">
        <w:rPr>
          <w:rFonts w:ascii="Times New Roman" w:hAnsi="Times New Roman" w:cs="Times New Roman"/>
          <w:sz w:val="24"/>
          <w:szCs w:val="24"/>
        </w:rPr>
        <w:t>например</w:t>
      </w:r>
      <w:r>
        <w:rPr>
          <w:rFonts w:ascii="Times New Roman" w:hAnsi="Times New Roman" w:cs="Times New Roman"/>
          <w:sz w:val="24"/>
          <w:szCs w:val="24"/>
        </w:rPr>
        <w:t xml:space="preserve">, С. Л. </w:t>
      </w:r>
      <w:proofErr w:type="spellStart"/>
      <w:r>
        <w:rPr>
          <w:rFonts w:ascii="Times New Roman" w:hAnsi="Times New Roman" w:cs="Times New Roman"/>
          <w:sz w:val="24"/>
          <w:szCs w:val="24"/>
        </w:rPr>
        <w:t>Ташлыков</w:t>
      </w:r>
      <w:proofErr w:type="spellEnd"/>
      <w:r>
        <w:rPr>
          <w:rFonts w:ascii="Times New Roman" w:hAnsi="Times New Roman" w:cs="Times New Roman"/>
          <w:sz w:val="24"/>
          <w:szCs w:val="24"/>
        </w:rPr>
        <w:t xml:space="preserve">, доктор исторических наук, доцент </w:t>
      </w:r>
      <w:r w:rsidRPr="0057489A">
        <w:rPr>
          <w:rFonts w:ascii="Times New Roman" w:hAnsi="Times New Roman" w:cs="Times New Roman"/>
          <w:sz w:val="24"/>
          <w:szCs w:val="24"/>
        </w:rPr>
        <w:t>Военн</w:t>
      </w:r>
      <w:r>
        <w:rPr>
          <w:rFonts w:ascii="Times New Roman" w:hAnsi="Times New Roman" w:cs="Times New Roman"/>
          <w:sz w:val="24"/>
          <w:szCs w:val="24"/>
        </w:rPr>
        <w:t>ой</w:t>
      </w:r>
      <w:r w:rsidRPr="0057489A">
        <w:rPr>
          <w:rFonts w:ascii="Times New Roman" w:hAnsi="Times New Roman" w:cs="Times New Roman"/>
          <w:sz w:val="24"/>
          <w:szCs w:val="24"/>
        </w:rPr>
        <w:t xml:space="preserve"> академи</w:t>
      </w:r>
      <w:r>
        <w:rPr>
          <w:rFonts w:ascii="Times New Roman" w:hAnsi="Times New Roman" w:cs="Times New Roman"/>
          <w:sz w:val="24"/>
          <w:szCs w:val="24"/>
        </w:rPr>
        <w:t>и</w:t>
      </w:r>
      <w:r w:rsidRPr="0057489A">
        <w:rPr>
          <w:rFonts w:ascii="Times New Roman" w:hAnsi="Times New Roman" w:cs="Times New Roman"/>
          <w:sz w:val="24"/>
          <w:szCs w:val="24"/>
        </w:rPr>
        <w:t xml:space="preserve"> Генерального штаба Вооруженных сил России</w:t>
      </w:r>
      <w:r>
        <w:rPr>
          <w:rFonts w:ascii="Times New Roman" w:hAnsi="Times New Roman" w:cs="Times New Roman"/>
          <w:sz w:val="24"/>
          <w:szCs w:val="24"/>
        </w:rPr>
        <w:t xml:space="preserve">, отмечает, что </w:t>
      </w:r>
      <w:r w:rsidR="001C7339">
        <w:rPr>
          <w:rFonts w:ascii="Times New Roman" w:hAnsi="Times New Roman" w:cs="Times New Roman"/>
          <w:sz w:val="24"/>
          <w:szCs w:val="24"/>
        </w:rPr>
        <w:t>«</w:t>
      </w:r>
      <w:r>
        <w:rPr>
          <w:rFonts w:ascii="Times New Roman" w:hAnsi="Times New Roman" w:cs="Times New Roman"/>
          <w:sz w:val="24"/>
          <w:szCs w:val="24"/>
        </w:rPr>
        <w:t xml:space="preserve">по сравнению с </w:t>
      </w:r>
      <w:r w:rsidRPr="0057489A">
        <w:rPr>
          <w:rFonts w:ascii="Times New Roman" w:hAnsi="Times New Roman" w:cs="Times New Roman"/>
          <w:sz w:val="24"/>
          <w:szCs w:val="24"/>
        </w:rPr>
        <w:t>активной деятельностью гидрографов на южных, западных и восточных</w:t>
      </w:r>
      <w:r>
        <w:rPr>
          <w:rFonts w:ascii="Times New Roman" w:hAnsi="Times New Roman" w:cs="Times New Roman"/>
          <w:sz w:val="24"/>
          <w:szCs w:val="24"/>
        </w:rPr>
        <w:t xml:space="preserve"> морях, гидрографические </w:t>
      </w:r>
      <w:r w:rsidRPr="0057489A">
        <w:rPr>
          <w:rFonts w:ascii="Times New Roman" w:hAnsi="Times New Roman" w:cs="Times New Roman"/>
          <w:sz w:val="24"/>
          <w:szCs w:val="24"/>
        </w:rPr>
        <w:t>работы на Севере до конца XVIII в. носили случайный характер.</w:t>
      </w:r>
      <w:r>
        <w:rPr>
          <w:rFonts w:ascii="Times New Roman" w:hAnsi="Times New Roman" w:cs="Times New Roman"/>
          <w:sz w:val="24"/>
          <w:szCs w:val="24"/>
        </w:rPr>
        <w:t xml:space="preserve"> </w:t>
      </w:r>
      <w:r w:rsidRPr="0057489A">
        <w:rPr>
          <w:rFonts w:ascii="Times New Roman" w:hAnsi="Times New Roman" w:cs="Times New Roman"/>
          <w:sz w:val="24"/>
          <w:szCs w:val="24"/>
        </w:rPr>
        <w:t xml:space="preserve">В результате к концу столетия достаточно надежные карты </w:t>
      </w:r>
      <w:r>
        <w:rPr>
          <w:rFonts w:ascii="Times New Roman" w:hAnsi="Times New Roman" w:cs="Times New Roman"/>
          <w:sz w:val="24"/>
          <w:szCs w:val="24"/>
        </w:rPr>
        <w:t xml:space="preserve">(рукописные и печатные) имелись </w:t>
      </w:r>
      <w:r w:rsidRPr="0057489A">
        <w:rPr>
          <w:rFonts w:ascii="Times New Roman" w:hAnsi="Times New Roman" w:cs="Times New Roman"/>
          <w:sz w:val="24"/>
          <w:szCs w:val="24"/>
        </w:rPr>
        <w:t>лишь для Балтийского, Охотского, Азовского и Каспийского морей.</w:t>
      </w:r>
      <w:r>
        <w:rPr>
          <w:rFonts w:ascii="Times New Roman" w:hAnsi="Times New Roman" w:cs="Times New Roman"/>
          <w:sz w:val="24"/>
          <w:szCs w:val="24"/>
        </w:rPr>
        <w:t xml:space="preserve"> </w:t>
      </w:r>
      <w:r w:rsidRPr="0057489A">
        <w:rPr>
          <w:rFonts w:ascii="Times New Roman" w:hAnsi="Times New Roman" w:cs="Times New Roman"/>
          <w:sz w:val="24"/>
          <w:szCs w:val="24"/>
        </w:rPr>
        <w:t>Гидрографическая изученность</w:t>
      </w:r>
      <w:r>
        <w:rPr>
          <w:rFonts w:ascii="Times New Roman" w:hAnsi="Times New Roman" w:cs="Times New Roman"/>
          <w:sz w:val="24"/>
          <w:szCs w:val="24"/>
        </w:rPr>
        <w:t xml:space="preserve"> </w:t>
      </w:r>
      <w:r w:rsidRPr="0057489A">
        <w:rPr>
          <w:rFonts w:ascii="Times New Roman" w:hAnsi="Times New Roman" w:cs="Times New Roman"/>
          <w:sz w:val="24"/>
          <w:szCs w:val="24"/>
        </w:rPr>
        <w:t>морей Азиатского сектора Арктики находилась на низком уровне</w:t>
      </w:r>
      <w:r>
        <w:rPr>
          <w:rFonts w:ascii="Times New Roman" w:hAnsi="Times New Roman" w:cs="Times New Roman"/>
          <w:sz w:val="24"/>
          <w:szCs w:val="24"/>
        </w:rPr>
        <w:t>».</w:t>
      </w:r>
      <w:r>
        <w:rPr>
          <w:rStyle w:val="a6"/>
          <w:rFonts w:ascii="Times New Roman" w:hAnsi="Times New Roman" w:cs="Times New Roman"/>
          <w:sz w:val="24"/>
          <w:szCs w:val="24"/>
        </w:rPr>
        <w:footnoteReference w:id="38"/>
      </w:r>
      <w:r w:rsidR="000F057E">
        <w:rPr>
          <w:rFonts w:ascii="Times New Roman" w:hAnsi="Times New Roman" w:cs="Times New Roman"/>
          <w:sz w:val="24"/>
          <w:szCs w:val="24"/>
        </w:rPr>
        <w:t xml:space="preserve"> </w:t>
      </w:r>
    </w:p>
    <w:p w:rsidR="008708A2" w:rsidRDefault="008405F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всего </w:t>
      </w:r>
      <w:r>
        <w:rPr>
          <w:rFonts w:ascii="Times New Roman" w:hAnsi="Times New Roman" w:cs="Times New Roman"/>
          <w:sz w:val="24"/>
          <w:szCs w:val="24"/>
          <w:lang w:val="en-US"/>
        </w:rPr>
        <w:t>XIX</w:t>
      </w:r>
      <w:r w:rsidRPr="008405F8">
        <w:rPr>
          <w:rFonts w:ascii="Times New Roman" w:hAnsi="Times New Roman" w:cs="Times New Roman"/>
          <w:sz w:val="24"/>
          <w:szCs w:val="24"/>
        </w:rPr>
        <w:t xml:space="preserve"> </w:t>
      </w:r>
      <w:r>
        <w:rPr>
          <w:rFonts w:ascii="Times New Roman" w:hAnsi="Times New Roman" w:cs="Times New Roman"/>
          <w:sz w:val="24"/>
          <w:szCs w:val="24"/>
        </w:rPr>
        <w:t xml:space="preserve">века «белые пятна» на карте арктических морских просторов Российской Империи </w:t>
      </w:r>
      <w:r w:rsidR="00B43F52">
        <w:rPr>
          <w:rFonts w:ascii="Times New Roman" w:hAnsi="Times New Roman" w:cs="Times New Roman"/>
          <w:sz w:val="24"/>
          <w:szCs w:val="24"/>
        </w:rPr>
        <w:t xml:space="preserve">заполнялись бесчисленным количеством исследователей. В результате начавшейся в 1820 году экспедиции </w:t>
      </w:r>
      <w:r w:rsidR="00B43F52" w:rsidRPr="00B43F52">
        <w:rPr>
          <w:rFonts w:ascii="Times New Roman" w:hAnsi="Times New Roman" w:cs="Times New Roman"/>
          <w:sz w:val="24"/>
          <w:szCs w:val="24"/>
        </w:rPr>
        <w:t>Ф.П. Врангеля и Ф.Ф. Матюшкина</w:t>
      </w:r>
      <w:r w:rsidR="00B43F52">
        <w:rPr>
          <w:rFonts w:ascii="Times New Roman" w:hAnsi="Times New Roman" w:cs="Times New Roman"/>
          <w:sz w:val="24"/>
          <w:szCs w:val="24"/>
        </w:rPr>
        <w:t xml:space="preserve"> были составлены карты арктического побережья в отрезке между рекой Колымой и островом </w:t>
      </w:r>
      <w:proofErr w:type="spellStart"/>
      <w:r w:rsidR="00B43F52">
        <w:rPr>
          <w:rFonts w:ascii="Times New Roman" w:hAnsi="Times New Roman" w:cs="Times New Roman"/>
          <w:sz w:val="24"/>
          <w:szCs w:val="24"/>
        </w:rPr>
        <w:t>Колючин</w:t>
      </w:r>
      <w:proofErr w:type="spellEnd"/>
      <w:r w:rsidR="00B43F52">
        <w:rPr>
          <w:rFonts w:ascii="Times New Roman" w:hAnsi="Times New Roman" w:cs="Times New Roman"/>
          <w:sz w:val="24"/>
          <w:szCs w:val="24"/>
        </w:rPr>
        <w:t xml:space="preserve">. Годом позже был дан старт экспедиции </w:t>
      </w:r>
      <w:r w:rsidR="00B43F52" w:rsidRPr="00B43F52">
        <w:rPr>
          <w:rFonts w:ascii="Times New Roman" w:hAnsi="Times New Roman" w:cs="Times New Roman"/>
          <w:sz w:val="24"/>
          <w:szCs w:val="24"/>
        </w:rPr>
        <w:t>Ф.П. Литке</w:t>
      </w:r>
      <w:r w:rsidR="00B43F52">
        <w:rPr>
          <w:rFonts w:ascii="Times New Roman" w:hAnsi="Times New Roman" w:cs="Times New Roman"/>
          <w:sz w:val="24"/>
          <w:szCs w:val="24"/>
        </w:rPr>
        <w:t xml:space="preserve">, исследовавшей и </w:t>
      </w:r>
      <w:r w:rsidR="00B43F52">
        <w:rPr>
          <w:rFonts w:ascii="Times New Roman" w:hAnsi="Times New Roman" w:cs="Times New Roman"/>
          <w:sz w:val="24"/>
          <w:szCs w:val="24"/>
        </w:rPr>
        <w:lastRenderedPageBreak/>
        <w:t xml:space="preserve">картографировавшей берега </w:t>
      </w:r>
      <w:r w:rsidR="00B43F52" w:rsidRPr="00B43F52">
        <w:rPr>
          <w:rFonts w:ascii="Times New Roman" w:hAnsi="Times New Roman" w:cs="Times New Roman"/>
          <w:sz w:val="24"/>
          <w:szCs w:val="24"/>
        </w:rPr>
        <w:t>Новой Земли и пролив</w:t>
      </w:r>
      <w:r w:rsidR="00B43F52">
        <w:rPr>
          <w:rFonts w:ascii="Times New Roman" w:hAnsi="Times New Roman" w:cs="Times New Roman"/>
          <w:sz w:val="24"/>
          <w:szCs w:val="24"/>
        </w:rPr>
        <w:t xml:space="preserve"> Маточкин Шар. </w:t>
      </w:r>
      <w:r w:rsidR="008708A2">
        <w:rPr>
          <w:rFonts w:ascii="Times New Roman" w:hAnsi="Times New Roman" w:cs="Times New Roman"/>
          <w:sz w:val="24"/>
          <w:szCs w:val="24"/>
        </w:rPr>
        <w:t xml:space="preserve">В 1878 – 1879 годах совместными усилиями шведского правительства, а также шведского и русского частных капиталов была организована экспедиция под руководством </w:t>
      </w:r>
      <w:r w:rsidR="008708A2" w:rsidRPr="008708A2">
        <w:rPr>
          <w:rFonts w:ascii="Times New Roman" w:hAnsi="Times New Roman" w:cs="Times New Roman"/>
          <w:sz w:val="24"/>
          <w:szCs w:val="24"/>
        </w:rPr>
        <w:t xml:space="preserve">барона Нильса </w:t>
      </w:r>
      <w:proofErr w:type="spellStart"/>
      <w:r w:rsidR="008708A2" w:rsidRPr="008708A2">
        <w:rPr>
          <w:rFonts w:ascii="Times New Roman" w:hAnsi="Times New Roman" w:cs="Times New Roman"/>
          <w:sz w:val="24"/>
          <w:szCs w:val="24"/>
        </w:rPr>
        <w:t>Норденшельда</w:t>
      </w:r>
      <w:proofErr w:type="spellEnd"/>
      <w:r w:rsidR="008708A2">
        <w:rPr>
          <w:rFonts w:ascii="Times New Roman" w:hAnsi="Times New Roman" w:cs="Times New Roman"/>
          <w:sz w:val="24"/>
          <w:szCs w:val="24"/>
        </w:rPr>
        <w:t xml:space="preserve">, которая прошла от берегов Норвегии вдоль всего арктического побережья Российской Империи, в конце концов, достигнув Берингова моря и Тихого океана. </w:t>
      </w:r>
    </w:p>
    <w:p w:rsidR="001C7339" w:rsidRDefault="002561E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sidRPr="002561EB">
        <w:rPr>
          <w:rFonts w:ascii="Times New Roman" w:hAnsi="Times New Roman" w:cs="Times New Roman"/>
          <w:sz w:val="24"/>
          <w:szCs w:val="24"/>
        </w:rPr>
        <w:t xml:space="preserve"> </w:t>
      </w:r>
      <w:r w:rsidR="00DB1185">
        <w:rPr>
          <w:rFonts w:ascii="Times New Roman" w:hAnsi="Times New Roman" w:cs="Times New Roman"/>
          <w:sz w:val="24"/>
          <w:szCs w:val="24"/>
        </w:rPr>
        <w:t>века отмечается</w:t>
      </w:r>
      <w:r>
        <w:rPr>
          <w:rFonts w:ascii="Times New Roman" w:hAnsi="Times New Roman" w:cs="Times New Roman"/>
          <w:sz w:val="24"/>
          <w:szCs w:val="24"/>
        </w:rPr>
        <w:t xml:space="preserve"> </w:t>
      </w:r>
      <w:r w:rsidRPr="00274118">
        <w:rPr>
          <w:rFonts w:ascii="Times New Roman" w:hAnsi="Times New Roman" w:cs="Times New Roman"/>
          <w:i/>
          <w:sz w:val="24"/>
          <w:szCs w:val="24"/>
        </w:rPr>
        <w:t>новый всплеск роста интереса к отечественным арктическим просторам</w:t>
      </w:r>
      <w:r>
        <w:rPr>
          <w:rFonts w:ascii="Times New Roman" w:hAnsi="Times New Roman" w:cs="Times New Roman"/>
          <w:sz w:val="24"/>
          <w:szCs w:val="24"/>
        </w:rPr>
        <w:t xml:space="preserve"> в научных и правительственных кругах Российской Империи. </w:t>
      </w:r>
      <w:r w:rsidR="003C1639">
        <w:rPr>
          <w:rFonts w:ascii="Times New Roman" w:hAnsi="Times New Roman" w:cs="Times New Roman"/>
          <w:sz w:val="24"/>
          <w:szCs w:val="24"/>
        </w:rPr>
        <w:t>Широко известен факт подготовки правительством с подачи министра финансов С.Ю. Витте плана по освоению Крайнего Севера</w:t>
      </w:r>
      <w:r w:rsidR="00467DF5">
        <w:rPr>
          <w:rFonts w:ascii="Times New Roman" w:hAnsi="Times New Roman" w:cs="Times New Roman"/>
          <w:sz w:val="24"/>
          <w:szCs w:val="24"/>
        </w:rPr>
        <w:t xml:space="preserve"> в 1894 году</w:t>
      </w:r>
      <w:r w:rsidR="003C1639">
        <w:rPr>
          <w:rFonts w:ascii="Times New Roman" w:hAnsi="Times New Roman" w:cs="Times New Roman"/>
          <w:sz w:val="24"/>
          <w:szCs w:val="24"/>
        </w:rPr>
        <w:t>. План включал в себя реализацию целого ряда инфраструктурных проектов</w:t>
      </w:r>
      <w:r w:rsidR="00467DF5">
        <w:rPr>
          <w:rFonts w:ascii="Times New Roman" w:hAnsi="Times New Roman" w:cs="Times New Roman"/>
          <w:sz w:val="24"/>
          <w:szCs w:val="24"/>
        </w:rPr>
        <w:t xml:space="preserve">, необходимых для усиления российского присутствия в Арктике. К примеру, спустя всего четыре года был заложен город Александровск и военный порт Александровский у незамерзающей гавани на Кольской губе. Параллельно были построены железнодорожные маршруты </w:t>
      </w:r>
      <w:r w:rsidR="00467DF5" w:rsidRPr="00467DF5">
        <w:rPr>
          <w:rFonts w:ascii="Times New Roman" w:hAnsi="Times New Roman" w:cs="Times New Roman"/>
          <w:sz w:val="24"/>
          <w:szCs w:val="24"/>
        </w:rPr>
        <w:t>Вологда-Архангельск,</w:t>
      </w:r>
      <w:r w:rsidR="00467DF5">
        <w:rPr>
          <w:rFonts w:ascii="Times New Roman" w:hAnsi="Times New Roman" w:cs="Times New Roman"/>
          <w:sz w:val="24"/>
          <w:szCs w:val="24"/>
        </w:rPr>
        <w:t xml:space="preserve"> а также</w:t>
      </w:r>
      <w:r w:rsidR="00467DF5" w:rsidRPr="00467DF5">
        <w:rPr>
          <w:rFonts w:ascii="Times New Roman" w:hAnsi="Times New Roman" w:cs="Times New Roman"/>
          <w:sz w:val="24"/>
          <w:szCs w:val="24"/>
        </w:rPr>
        <w:t xml:space="preserve"> Пермь-Вятка-Котлас</w:t>
      </w:r>
      <w:r w:rsidR="00467DF5">
        <w:rPr>
          <w:rFonts w:ascii="Times New Roman" w:hAnsi="Times New Roman" w:cs="Times New Roman"/>
          <w:sz w:val="24"/>
          <w:szCs w:val="24"/>
        </w:rPr>
        <w:t xml:space="preserve"> в период с 1894 по 1898 годы. Предполагалось продолжить эти маршруты и дальше в северном направлении. Создание транспортной, торговой и военной инфраструктуры на Севере сопровождалось и целым рядом мер по привлечению в эти районы населения: переселенцы могли получить освобождение от уплаты налогов и призыва на военную службу. </w:t>
      </w:r>
    </w:p>
    <w:p w:rsidR="003A265D" w:rsidRDefault="003A265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С.Ю. Витте, однако, не ограничивал свои устремления лишь европейской частью арктических просторов России: </w:t>
      </w:r>
    </w:p>
    <w:p w:rsidR="003A265D" w:rsidRDefault="003A265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A265D">
        <w:rPr>
          <w:rFonts w:ascii="Times New Roman" w:hAnsi="Times New Roman" w:cs="Times New Roman"/>
          <w:sz w:val="24"/>
          <w:szCs w:val="24"/>
        </w:rPr>
        <w:t>В 1898 г., а именно в конце этого года, был по моей инициативе заказан ледокол "Ермак"; ближайшей целью сооружения этого громадного ледокола была у меня та мысль, чтобы, с одной стороны, сделать судоходство в Петербурге и других важных портах Балтийского моря в течение всей зимы, но главным образом попытаться, нельзя ли пройти на Дальний Восток через северные моря, по</w:t>
      </w:r>
      <w:r>
        <w:rPr>
          <w:rFonts w:ascii="Times New Roman" w:hAnsi="Times New Roman" w:cs="Times New Roman"/>
          <w:sz w:val="24"/>
          <w:szCs w:val="24"/>
        </w:rPr>
        <w:t xml:space="preserve"> северному побережью Сибири».</w:t>
      </w:r>
      <w:r>
        <w:rPr>
          <w:rStyle w:val="a6"/>
          <w:rFonts w:ascii="Times New Roman" w:hAnsi="Times New Roman" w:cs="Times New Roman"/>
          <w:sz w:val="24"/>
          <w:szCs w:val="24"/>
        </w:rPr>
        <w:footnoteReference w:id="39"/>
      </w:r>
    </w:p>
    <w:p w:rsidR="00A0770D" w:rsidRDefault="00A0770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Взгляды С.Ю. Витте на важность освоения Северного морского пути разделял и консультировавший </w:t>
      </w:r>
      <w:r w:rsidR="00DB2EF5">
        <w:rPr>
          <w:rFonts w:ascii="Times New Roman" w:hAnsi="Times New Roman" w:cs="Times New Roman"/>
          <w:sz w:val="24"/>
          <w:szCs w:val="24"/>
        </w:rPr>
        <w:t xml:space="preserve">его в тот период Д.И. Менделеев. В </w:t>
      </w:r>
      <w:r w:rsidR="00ED27C3">
        <w:rPr>
          <w:rFonts w:ascii="Times New Roman" w:hAnsi="Times New Roman" w:cs="Times New Roman"/>
          <w:sz w:val="24"/>
          <w:szCs w:val="24"/>
        </w:rPr>
        <w:t>записке «</w:t>
      </w:r>
      <w:r w:rsidR="00ED27C3" w:rsidRPr="00ED27C3">
        <w:rPr>
          <w:rFonts w:ascii="Times New Roman" w:hAnsi="Times New Roman" w:cs="Times New Roman"/>
          <w:sz w:val="24"/>
          <w:szCs w:val="24"/>
        </w:rPr>
        <w:t>Об исследовании Северного полярного океана</w:t>
      </w:r>
      <w:r w:rsidR="00ED27C3">
        <w:rPr>
          <w:rFonts w:ascii="Times New Roman" w:hAnsi="Times New Roman" w:cs="Times New Roman"/>
          <w:sz w:val="24"/>
          <w:szCs w:val="24"/>
        </w:rPr>
        <w:t xml:space="preserve">» ученый заявляет: </w:t>
      </w:r>
    </w:p>
    <w:p w:rsidR="00ED27C3" w:rsidRDefault="00ED27C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ED27C3">
        <w:rPr>
          <w:rFonts w:ascii="Times New Roman" w:hAnsi="Times New Roman" w:cs="Times New Roman"/>
          <w:sz w:val="24"/>
          <w:szCs w:val="24"/>
        </w:rPr>
        <w:t xml:space="preserve">Желать истинной, т.е. с помощью кораблей, победы над полярными льдами, Россия должна еще в большей мере, чем какое-либо другое государство, потому что ни одно не владеет столь большим </w:t>
      </w:r>
      <w:r w:rsidR="00DF4C3F">
        <w:rPr>
          <w:rFonts w:ascii="Times New Roman" w:hAnsi="Times New Roman" w:cs="Times New Roman"/>
          <w:sz w:val="24"/>
          <w:szCs w:val="24"/>
        </w:rPr>
        <w:t xml:space="preserve">протяжением берегов в Ледовитом… </w:t>
      </w:r>
      <w:r w:rsidRPr="00ED27C3">
        <w:rPr>
          <w:rFonts w:ascii="Times New Roman" w:hAnsi="Times New Roman" w:cs="Times New Roman"/>
          <w:sz w:val="24"/>
          <w:szCs w:val="24"/>
        </w:rPr>
        <w:t>Победа над его льдами составляет одни из экономических вопросов будущности северо-востока Европейской России и почти всей Сибири, так как лес, хлеб и другие тяжелые сырые материалы отдаленных краев могут находить выгодные пути сбыта у себя в стране и во всем мире только по морю. Но и помимо большого экономического значения военно-морская оборона страны должна много выиграть, когда можно будет - без Суэцкого или иных каналов теплых стран - около собственных своих берегов переводить военные суда или хотя бы их часть из Атлантического океана в Великий и обратно, ибо Россия там и тут должна держать сильный флот для з</w:t>
      </w:r>
      <w:r>
        <w:rPr>
          <w:rFonts w:ascii="Times New Roman" w:hAnsi="Times New Roman" w:cs="Times New Roman"/>
          <w:sz w:val="24"/>
          <w:szCs w:val="24"/>
        </w:rPr>
        <w:t>ащиты своих жизненных интересов».</w:t>
      </w:r>
      <w:r>
        <w:rPr>
          <w:rStyle w:val="a6"/>
          <w:rFonts w:ascii="Times New Roman" w:hAnsi="Times New Roman" w:cs="Times New Roman"/>
          <w:sz w:val="24"/>
          <w:szCs w:val="24"/>
        </w:rPr>
        <w:footnoteReference w:id="40"/>
      </w:r>
      <w:r>
        <w:rPr>
          <w:rFonts w:ascii="Times New Roman" w:hAnsi="Times New Roman" w:cs="Times New Roman"/>
          <w:sz w:val="24"/>
          <w:szCs w:val="24"/>
        </w:rPr>
        <w:t xml:space="preserve"> </w:t>
      </w:r>
    </w:p>
    <w:p w:rsidR="00ED27C3" w:rsidRDefault="00C573C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274118">
        <w:rPr>
          <w:rFonts w:ascii="Times New Roman" w:hAnsi="Times New Roman" w:cs="Times New Roman"/>
          <w:i/>
          <w:sz w:val="24"/>
          <w:szCs w:val="24"/>
        </w:rPr>
        <w:t>чрезвычайная важность</w:t>
      </w:r>
      <w:r>
        <w:rPr>
          <w:rFonts w:ascii="Times New Roman" w:hAnsi="Times New Roman" w:cs="Times New Roman"/>
          <w:sz w:val="24"/>
          <w:szCs w:val="24"/>
        </w:rPr>
        <w:t xml:space="preserve"> Северного морского пути для России как в деле экономического развития всей страны и ее отдельных регионов, так и для обеспечения государственной безопасности, была очевидна еще больше века назад. </w:t>
      </w:r>
      <w:r w:rsidR="00313AF1">
        <w:rPr>
          <w:rFonts w:ascii="Times New Roman" w:hAnsi="Times New Roman" w:cs="Times New Roman"/>
          <w:sz w:val="24"/>
          <w:szCs w:val="24"/>
        </w:rPr>
        <w:t xml:space="preserve">Однако, существенного сосредоточения государственных ресурсов и усилий на этом направлении в дореволюционный период достигнуть не удалось. Последним существенным достижением в освоении Арктики в этот период стал успешный поход экспедиции капитана Б.А. </w:t>
      </w:r>
      <w:proofErr w:type="spellStart"/>
      <w:r w:rsidR="00313AF1">
        <w:rPr>
          <w:rFonts w:ascii="Times New Roman" w:hAnsi="Times New Roman" w:cs="Times New Roman"/>
          <w:sz w:val="24"/>
          <w:szCs w:val="24"/>
        </w:rPr>
        <w:t>Вилькицкого</w:t>
      </w:r>
      <w:proofErr w:type="spellEnd"/>
      <w:r w:rsidR="00313AF1">
        <w:rPr>
          <w:rFonts w:ascii="Times New Roman" w:hAnsi="Times New Roman" w:cs="Times New Roman"/>
          <w:sz w:val="24"/>
          <w:szCs w:val="24"/>
        </w:rPr>
        <w:t xml:space="preserve">, прошедшей из Владивостока в Архангельск по Северному морскому пути, а также открывшей архипелаг Северная Земля. </w:t>
      </w:r>
    </w:p>
    <w:p w:rsidR="00B66B7C" w:rsidRDefault="00B66B7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20-30 годы </w:t>
      </w:r>
      <w:r>
        <w:rPr>
          <w:rFonts w:ascii="Times New Roman" w:hAnsi="Times New Roman" w:cs="Times New Roman"/>
          <w:sz w:val="24"/>
          <w:szCs w:val="24"/>
          <w:lang w:val="en-US"/>
        </w:rPr>
        <w:t>XX</w:t>
      </w:r>
      <w:r w:rsidRPr="00B66B7C">
        <w:rPr>
          <w:rFonts w:ascii="Times New Roman" w:hAnsi="Times New Roman" w:cs="Times New Roman"/>
          <w:sz w:val="24"/>
          <w:szCs w:val="24"/>
        </w:rPr>
        <w:t xml:space="preserve"> </w:t>
      </w:r>
      <w:r>
        <w:rPr>
          <w:rFonts w:ascii="Times New Roman" w:hAnsi="Times New Roman" w:cs="Times New Roman"/>
          <w:sz w:val="24"/>
          <w:szCs w:val="24"/>
        </w:rPr>
        <w:t xml:space="preserve">века пришелся целый ряд </w:t>
      </w:r>
      <w:r w:rsidR="00540E7F">
        <w:rPr>
          <w:rFonts w:ascii="Times New Roman" w:hAnsi="Times New Roman" w:cs="Times New Roman"/>
          <w:sz w:val="24"/>
          <w:szCs w:val="24"/>
        </w:rPr>
        <w:t>критически в</w:t>
      </w:r>
      <w:r>
        <w:rPr>
          <w:rFonts w:ascii="Times New Roman" w:hAnsi="Times New Roman" w:cs="Times New Roman"/>
          <w:sz w:val="24"/>
          <w:szCs w:val="24"/>
        </w:rPr>
        <w:t>а</w:t>
      </w:r>
      <w:r w:rsidR="00540E7F">
        <w:rPr>
          <w:rFonts w:ascii="Times New Roman" w:hAnsi="Times New Roman" w:cs="Times New Roman"/>
          <w:sz w:val="24"/>
          <w:szCs w:val="24"/>
        </w:rPr>
        <w:t xml:space="preserve">жных для освоения российской Арктики шагов, обусловивших характер и основные векторы ее развития вплоть до распада СССР. </w:t>
      </w:r>
      <w:r>
        <w:rPr>
          <w:rFonts w:ascii="Times New Roman" w:hAnsi="Times New Roman" w:cs="Times New Roman"/>
          <w:sz w:val="24"/>
          <w:szCs w:val="24"/>
        </w:rPr>
        <w:t xml:space="preserve"> </w:t>
      </w:r>
      <w:r w:rsidR="00B427DF">
        <w:rPr>
          <w:rFonts w:ascii="Times New Roman" w:hAnsi="Times New Roman" w:cs="Times New Roman"/>
          <w:sz w:val="24"/>
          <w:szCs w:val="24"/>
        </w:rPr>
        <w:t xml:space="preserve">Так, в частности, </w:t>
      </w:r>
      <w:r w:rsidRPr="00274118">
        <w:rPr>
          <w:rFonts w:ascii="Times New Roman" w:hAnsi="Times New Roman" w:cs="Times New Roman"/>
          <w:i/>
          <w:sz w:val="24"/>
          <w:szCs w:val="24"/>
        </w:rPr>
        <w:t>Постановление Президиума ЦИК СССР от  15 апреля 1926</w:t>
      </w:r>
      <w:r>
        <w:rPr>
          <w:rFonts w:ascii="Times New Roman" w:hAnsi="Times New Roman" w:cs="Times New Roman"/>
          <w:sz w:val="24"/>
          <w:szCs w:val="24"/>
        </w:rPr>
        <w:t xml:space="preserve"> </w:t>
      </w:r>
      <w:r w:rsidRPr="00274118">
        <w:rPr>
          <w:rFonts w:ascii="Times New Roman" w:hAnsi="Times New Roman" w:cs="Times New Roman"/>
          <w:i/>
          <w:sz w:val="24"/>
          <w:szCs w:val="24"/>
        </w:rPr>
        <w:t>года</w:t>
      </w:r>
      <w:r>
        <w:rPr>
          <w:rFonts w:ascii="Times New Roman" w:hAnsi="Times New Roman" w:cs="Times New Roman"/>
          <w:sz w:val="24"/>
          <w:szCs w:val="24"/>
        </w:rPr>
        <w:t xml:space="preserve"> определило границы советских владений в Северном Ледовитом океане: </w:t>
      </w:r>
    </w:p>
    <w:p w:rsidR="00B66B7C" w:rsidRDefault="00B66B7C" w:rsidP="00D81D1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274118">
        <w:rPr>
          <w:rFonts w:ascii="Times New Roman" w:hAnsi="Times New Roman" w:cs="Times New Roman"/>
          <w:i/>
          <w:sz w:val="24"/>
          <w:szCs w:val="24"/>
        </w:rPr>
        <w:t>Объявляются территорией Союза ССР все как открытые, так и могущие быть открытыми в дальнейшем земли и острова</w:t>
      </w:r>
      <w:r w:rsidRPr="00B66B7C">
        <w:rPr>
          <w:rFonts w:ascii="Times New Roman" w:hAnsi="Times New Roman" w:cs="Times New Roman"/>
          <w:sz w:val="24"/>
          <w:szCs w:val="24"/>
        </w:rPr>
        <w:t>, не составляющие к моменту опубликования настоящего Постановления признанной правительством Союза ССР территории каких либо иностранных государств, расположенные в Северном Ледовитом океане, к северу от побережья Союза ССР до северного полюса в пределах между меридианом тридцать два градуса четыре минуты тридцать пять секунд восточной</w:t>
      </w:r>
      <w:proofErr w:type="gramEnd"/>
      <w:r w:rsidRPr="00B66B7C">
        <w:rPr>
          <w:rFonts w:ascii="Times New Roman" w:hAnsi="Times New Roman" w:cs="Times New Roman"/>
          <w:sz w:val="24"/>
          <w:szCs w:val="24"/>
        </w:rPr>
        <w:t xml:space="preserve"> долготы от Гринвича, проходящим по восточной стороне </w:t>
      </w:r>
      <w:proofErr w:type="gramStart"/>
      <w:r w:rsidRPr="00B66B7C">
        <w:rPr>
          <w:rFonts w:ascii="Times New Roman" w:hAnsi="Times New Roman" w:cs="Times New Roman"/>
          <w:sz w:val="24"/>
          <w:szCs w:val="24"/>
        </w:rPr>
        <w:t>Вайда-губы</w:t>
      </w:r>
      <w:proofErr w:type="gramEnd"/>
      <w:r w:rsidRPr="00B66B7C">
        <w:rPr>
          <w:rFonts w:ascii="Times New Roman" w:hAnsi="Times New Roman" w:cs="Times New Roman"/>
          <w:sz w:val="24"/>
          <w:szCs w:val="24"/>
        </w:rPr>
        <w:t xml:space="preserve"> через триангуляционный знак на мысу </w:t>
      </w:r>
      <w:proofErr w:type="spellStart"/>
      <w:r w:rsidRPr="00B66B7C">
        <w:rPr>
          <w:rFonts w:ascii="Times New Roman" w:hAnsi="Times New Roman" w:cs="Times New Roman"/>
          <w:sz w:val="24"/>
          <w:szCs w:val="24"/>
        </w:rPr>
        <w:lastRenderedPageBreak/>
        <w:t>Кекурском</w:t>
      </w:r>
      <w:proofErr w:type="spellEnd"/>
      <w:r w:rsidRPr="00B66B7C">
        <w:rPr>
          <w:rFonts w:ascii="Times New Roman" w:hAnsi="Times New Roman" w:cs="Times New Roman"/>
          <w:sz w:val="24"/>
          <w:szCs w:val="24"/>
        </w:rPr>
        <w:t xml:space="preserve">, и меридианом сто шестьдесят восемь градусов сорок девять минут тридцать секунд западной долготы от Гринвича, проходящим по середине пролива, разделяющего острова </w:t>
      </w:r>
      <w:proofErr w:type="spellStart"/>
      <w:r w:rsidRPr="00B66B7C">
        <w:rPr>
          <w:rFonts w:ascii="Times New Roman" w:hAnsi="Times New Roman" w:cs="Times New Roman"/>
          <w:sz w:val="24"/>
          <w:szCs w:val="24"/>
        </w:rPr>
        <w:t>Ратманова</w:t>
      </w:r>
      <w:proofErr w:type="spellEnd"/>
      <w:r w:rsidRPr="00B66B7C">
        <w:rPr>
          <w:rFonts w:ascii="Times New Roman" w:hAnsi="Times New Roman" w:cs="Times New Roman"/>
          <w:sz w:val="24"/>
          <w:szCs w:val="24"/>
        </w:rPr>
        <w:t xml:space="preserve"> и Крузенштерна группы островов Диомида</w:t>
      </w:r>
      <w:r>
        <w:rPr>
          <w:rFonts w:ascii="Times New Roman" w:hAnsi="Times New Roman" w:cs="Times New Roman"/>
          <w:sz w:val="24"/>
          <w:szCs w:val="24"/>
        </w:rPr>
        <w:t xml:space="preserve"> в Беринговом проливе».</w:t>
      </w:r>
      <w:r>
        <w:rPr>
          <w:rStyle w:val="a6"/>
          <w:rFonts w:ascii="Times New Roman" w:hAnsi="Times New Roman" w:cs="Times New Roman"/>
          <w:sz w:val="24"/>
          <w:szCs w:val="24"/>
        </w:rPr>
        <w:footnoteReference w:id="41"/>
      </w:r>
    </w:p>
    <w:p w:rsidR="00540E7F" w:rsidRDefault="00540E7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в одностороннем порядке заявив свои права на определенн</w:t>
      </w:r>
      <w:r w:rsidR="005B77FC">
        <w:rPr>
          <w:rFonts w:ascii="Times New Roman" w:hAnsi="Times New Roman" w:cs="Times New Roman"/>
          <w:sz w:val="24"/>
          <w:szCs w:val="24"/>
        </w:rPr>
        <w:t>ый</w:t>
      </w:r>
      <w:r>
        <w:rPr>
          <w:rFonts w:ascii="Times New Roman" w:hAnsi="Times New Roman" w:cs="Times New Roman"/>
          <w:sz w:val="24"/>
          <w:szCs w:val="24"/>
        </w:rPr>
        <w:t xml:space="preserve"> </w:t>
      </w:r>
      <w:r w:rsidR="005B77FC">
        <w:rPr>
          <w:rFonts w:ascii="Times New Roman" w:hAnsi="Times New Roman" w:cs="Times New Roman"/>
          <w:sz w:val="24"/>
          <w:szCs w:val="24"/>
        </w:rPr>
        <w:t>сектор</w:t>
      </w:r>
      <w:r>
        <w:rPr>
          <w:rFonts w:ascii="Times New Roman" w:hAnsi="Times New Roman" w:cs="Times New Roman"/>
          <w:sz w:val="24"/>
          <w:szCs w:val="24"/>
        </w:rPr>
        <w:t xml:space="preserve"> Арктики, СССР стал вторым государством после Канады, законодательно определившим границы своей юрисдикции в этом регионе</w:t>
      </w:r>
      <w:r w:rsidR="005B77FC">
        <w:rPr>
          <w:rFonts w:ascii="Times New Roman" w:hAnsi="Times New Roman" w:cs="Times New Roman"/>
          <w:sz w:val="24"/>
          <w:szCs w:val="24"/>
        </w:rPr>
        <w:t>.</w:t>
      </w:r>
    </w:p>
    <w:p w:rsidR="00773B29" w:rsidRDefault="007B4C6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 менее важными для интенсификации освоения и развития арктического пространства СССР на данном этапе представляются </w:t>
      </w:r>
      <w:r w:rsidRPr="00274118">
        <w:rPr>
          <w:rFonts w:ascii="Times New Roman" w:hAnsi="Times New Roman" w:cs="Times New Roman"/>
          <w:i/>
          <w:sz w:val="24"/>
          <w:szCs w:val="24"/>
        </w:rPr>
        <w:t>институциональные преобразования</w:t>
      </w:r>
      <w:r w:rsidR="004923A5" w:rsidRPr="00274118">
        <w:rPr>
          <w:rFonts w:ascii="Times New Roman" w:hAnsi="Times New Roman" w:cs="Times New Roman"/>
          <w:i/>
          <w:sz w:val="24"/>
          <w:szCs w:val="24"/>
        </w:rPr>
        <w:t>, осуществленные в 1930-е годы</w:t>
      </w:r>
      <w:r>
        <w:rPr>
          <w:rFonts w:ascii="Times New Roman" w:hAnsi="Times New Roman" w:cs="Times New Roman"/>
          <w:sz w:val="24"/>
          <w:szCs w:val="24"/>
        </w:rPr>
        <w:t xml:space="preserve">. </w:t>
      </w:r>
      <w:r w:rsidR="004923A5">
        <w:rPr>
          <w:rFonts w:ascii="Times New Roman" w:hAnsi="Times New Roman" w:cs="Times New Roman"/>
          <w:sz w:val="24"/>
          <w:szCs w:val="24"/>
        </w:rPr>
        <w:t>Основа была заложена еще до создания СССР: 4 марта 1920 года была организована</w:t>
      </w:r>
      <w:r w:rsidR="006D12A5">
        <w:rPr>
          <w:rFonts w:ascii="Times New Roman" w:hAnsi="Times New Roman" w:cs="Times New Roman"/>
          <w:sz w:val="24"/>
          <w:szCs w:val="24"/>
        </w:rPr>
        <w:t xml:space="preserve"> Северная научно-промысловая экспедиция, функцией которой была организация </w:t>
      </w:r>
      <w:r w:rsidR="006D12A5" w:rsidRPr="006D12A5">
        <w:rPr>
          <w:rFonts w:ascii="Times New Roman" w:hAnsi="Times New Roman" w:cs="Times New Roman"/>
          <w:sz w:val="24"/>
          <w:szCs w:val="24"/>
        </w:rPr>
        <w:t>научно-исследовательских и пр</w:t>
      </w:r>
      <w:r w:rsidR="004923A5">
        <w:rPr>
          <w:rFonts w:ascii="Times New Roman" w:hAnsi="Times New Roman" w:cs="Times New Roman"/>
          <w:sz w:val="24"/>
          <w:szCs w:val="24"/>
        </w:rPr>
        <w:t>омысловых работ в Арктике. Уже</w:t>
      </w:r>
      <w:r w:rsidR="006D12A5">
        <w:rPr>
          <w:rFonts w:ascii="Times New Roman" w:hAnsi="Times New Roman" w:cs="Times New Roman"/>
          <w:sz w:val="24"/>
          <w:szCs w:val="24"/>
        </w:rPr>
        <w:t xml:space="preserve"> 17 декабря 1932 начало свою работу Главное управление Северного морского пути </w:t>
      </w:r>
      <w:r w:rsidR="006D12A5" w:rsidRPr="006D12A5">
        <w:rPr>
          <w:rFonts w:ascii="Times New Roman" w:hAnsi="Times New Roman" w:cs="Times New Roman"/>
          <w:sz w:val="24"/>
          <w:szCs w:val="24"/>
        </w:rPr>
        <w:t>при Совете Народных Комиссаров СССР</w:t>
      </w:r>
      <w:r w:rsidR="006D12A5">
        <w:rPr>
          <w:rFonts w:ascii="Times New Roman" w:hAnsi="Times New Roman" w:cs="Times New Roman"/>
          <w:sz w:val="24"/>
          <w:szCs w:val="24"/>
        </w:rPr>
        <w:t xml:space="preserve"> под руководством О.Ю. Шмидта. Среди задач, возложенных на этот государственный орган, были экономическое освоение Арктики, обеспечение навигации по Северному морскому пути, организация геологоразведки. </w:t>
      </w:r>
      <w:r w:rsidR="00773B29">
        <w:rPr>
          <w:rFonts w:ascii="Times New Roman" w:hAnsi="Times New Roman" w:cs="Times New Roman"/>
          <w:sz w:val="24"/>
          <w:szCs w:val="24"/>
        </w:rPr>
        <w:t>Как заявлял О.Ю Шмидт, директор Всесоюзного арктического института в 1930-32 годах, руководитель арктических экспедиций на ледоколах «Седов» и «Челюскин»: «</w:t>
      </w:r>
      <w:r w:rsidR="00773B29" w:rsidRPr="00773B29">
        <w:rPr>
          <w:rFonts w:ascii="Times New Roman" w:hAnsi="Times New Roman" w:cs="Times New Roman"/>
          <w:sz w:val="24"/>
          <w:szCs w:val="24"/>
        </w:rPr>
        <w:t>Причина успехов советской работы в Арктике</w:t>
      </w:r>
      <w:r w:rsidR="00773B29">
        <w:rPr>
          <w:rFonts w:ascii="Times New Roman" w:hAnsi="Times New Roman" w:cs="Times New Roman"/>
          <w:sz w:val="24"/>
          <w:szCs w:val="24"/>
        </w:rPr>
        <w:t xml:space="preserve"> </w:t>
      </w:r>
      <w:r w:rsidR="00773B29" w:rsidRPr="00773B29">
        <w:rPr>
          <w:rFonts w:ascii="Times New Roman" w:hAnsi="Times New Roman" w:cs="Times New Roman"/>
          <w:sz w:val="24"/>
          <w:szCs w:val="24"/>
        </w:rPr>
        <w:t>заключается в том, что идея плановой,</w:t>
      </w:r>
      <w:r w:rsidR="00773B29">
        <w:rPr>
          <w:rFonts w:ascii="Times New Roman" w:hAnsi="Times New Roman" w:cs="Times New Roman"/>
          <w:sz w:val="24"/>
          <w:szCs w:val="24"/>
        </w:rPr>
        <w:t xml:space="preserve"> согласованной ра</w:t>
      </w:r>
      <w:r w:rsidR="00773B29" w:rsidRPr="00773B29">
        <w:rPr>
          <w:rFonts w:ascii="Times New Roman" w:hAnsi="Times New Roman" w:cs="Times New Roman"/>
          <w:sz w:val="24"/>
          <w:szCs w:val="24"/>
        </w:rPr>
        <w:t>боты, вместо случайных разрозненных экспедиций, была в Советском Союзе</w:t>
      </w:r>
      <w:r w:rsidR="00773B29">
        <w:rPr>
          <w:rFonts w:ascii="Times New Roman" w:hAnsi="Times New Roman" w:cs="Times New Roman"/>
          <w:sz w:val="24"/>
          <w:szCs w:val="24"/>
        </w:rPr>
        <w:t xml:space="preserve"> </w:t>
      </w:r>
      <w:r w:rsidR="00773B29" w:rsidRPr="00773B29">
        <w:rPr>
          <w:rFonts w:ascii="Times New Roman" w:hAnsi="Times New Roman" w:cs="Times New Roman"/>
          <w:sz w:val="24"/>
          <w:szCs w:val="24"/>
        </w:rPr>
        <w:t>полностью осуществлена.</w:t>
      </w:r>
      <w:r w:rsidR="00773B29">
        <w:rPr>
          <w:rFonts w:ascii="Times New Roman" w:hAnsi="Times New Roman" w:cs="Times New Roman"/>
          <w:sz w:val="24"/>
          <w:szCs w:val="24"/>
        </w:rPr>
        <w:t xml:space="preserve"> </w:t>
      </w:r>
      <w:r w:rsidR="00773B29" w:rsidRPr="00773B29">
        <w:rPr>
          <w:rFonts w:ascii="Times New Roman" w:hAnsi="Times New Roman" w:cs="Times New Roman"/>
          <w:sz w:val="24"/>
          <w:szCs w:val="24"/>
        </w:rPr>
        <w:t>Одним из залогов развития исследовате</w:t>
      </w:r>
      <w:r w:rsidR="00773B29">
        <w:rPr>
          <w:rFonts w:ascii="Times New Roman" w:hAnsi="Times New Roman" w:cs="Times New Roman"/>
          <w:sz w:val="24"/>
          <w:szCs w:val="24"/>
        </w:rPr>
        <w:t xml:space="preserve">льской работы в Арктике явилась </w:t>
      </w:r>
      <w:r w:rsidR="00773B29" w:rsidRPr="00773B29">
        <w:rPr>
          <w:rFonts w:ascii="Times New Roman" w:hAnsi="Times New Roman" w:cs="Times New Roman"/>
          <w:sz w:val="24"/>
          <w:szCs w:val="24"/>
        </w:rPr>
        <w:t>тесная связ</w:t>
      </w:r>
      <w:r w:rsidR="00773B29">
        <w:rPr>
          <w:rFonts w:ascii="Times New Roman" w:hAnsi="Times New Roman" w:cs="Times New Roman"/>
          <w:sz w:val="24"/>
          <w:szCs w:val="24"/>
        </w:rPr>
        <w:t>ь между научной работой и хозяй</w:t>
      </w:r>
      <w:r w:rsidR="00773B29" w:rsidRPr="00773B29">
        <w:rPr>
          <w:rFonts w:ascii="Times New Roman" w:hAnsi="Times New Roman" w:cs="Times New Roman"/>
          <w:sz w:val="24"/>
          <w:szCs w:val="24"/>
        </w:rPr>
        <w:t>с</w:t>
      </w:r>
      <w:r w:rsidR="00773B29">
        <w:rPr>
          <w:rFonts w:ascii="Times New Roman" w:hAnsi="Times New Roman" w:cs="Times New Roman"/>
          <w:sz w:val="24"/>
          <w:szCs w:val="24"/>
        </w:rPr>
        <w:t>т</w:t>
      </w:r>
      <w:r w:rsidR="00773B29" w:rsidRPr="00773B29">
        <w:rPr>
          <w:rFonts w:ascii="Times New Roman" w:hAnsi="Times New Roman" w:cs="Times New Roman"/>
          <w:sz w:val="24"/>
          <w:szCs w:val="24"/>
        </w:rPr>
        <w:t>венным освоением</w:t>
      </w:r>
      <w:r w:rsidR="00773B29">
        <w:rPr>
          <w:rFonts w:ascii="Times New Roman" w:hAnsi="Times New Roman" w:cs="Times New Roman"/>
          <w:sz w:val="24"/>
          <w:szCs w:val="24"/>
        </w:rPr>
        <w:t xml:space="preserve"> Арктики».</w:t>
      </w:r>
      <w:r w:rsidR="00773B29">
        <w:rPr>
          <w:rStyle w:val="a6"/>
          <w:rFonts w:ascii="Times New Roman" w:hAnsi="Times New Roman" w:cs="Times New Roman"/>
          <w:sz w:val="24"/>
          <w:szCs w:val="24"/>
        </w:rPr>
        <w:footnoteReference w:id="42"/>
      </w:r>
    </w:p>
    <w:p w:rsidR="0042012E" w:rsidRDefault="00F8135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Задача обеспечения обороны арктического побережья государства была поручена созданной в 1933 году Северной военной флотилии, которая в 1937 году была преобразована в </w:t>
      </w:r>
      <w:r w:rsidRPr="00274118">
        <w:rPr>
          <w:rFonts w:ascii="Times New Roman" w:hAnsi="Times New Roman" w:cs="Times New Roman"/>
          <w:i/>
          <w:sz w:val="24"/>
          <w:szCs w:val="24"/>
        </w:rPr>
        <w:t>Северный флот</w:t>
      </w:r>
      <w:r>
        <w:rPr>
          <w:rFonts w:ascii="Times New Roman" w:hAnsi="Times New Roman" w:cs="Times New Roman"/>
          <w:sz w:val="24"/>
          <w:szCs w:val="24"/>
        </w:rPr>
        <w:t xml:space="preserve">. Развитие военного присутствия в этом регионе страны, в свою очередь, активизировало создание военно-транспортной инфраструктуры побережья, включавшей как непосредственно военно-морские базы, так и аэродромы, а также судостроительные заводы. </w:t>
      </w:r>
      <w:r w:rsidR="0042012E">
        <w:rPr>
          <w:rFonts w:ascii="Times New Roman" w:hAnsi="Times New Roman" w:cs="Times New Roman"/>
          <w:sz w:val="24"/>
          <w:szCs w:val="24"/>
        </w:rPr>
        <w:t xml:space="preserve"> </w:t>
      </w:r>
    </w:p>
    <w:p w:rsidR="0042012E" w:rsidRDefault="0042012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этот период многократно увеличилась важность северных портов в сохранении торговых связ</w:t>
      </w:r>
      <w:r w:rsidR="00751D5E">
        <w:rPr>
          <w:rFonts w:ascii="Times New Roman" w:hAnsi="Times New Roman" w:cs="Times New Roman"/>
          <w:sz w:val="24"/>
          <w:szCs w:val="24"/>
        </w:rPr>
        <w:t xml:space="preserve">ей со странами Западной Европы. В.Н. Булатов, выдающийся историк, </w:t>
      </w:r>
      <w:r w:rsidR="00751D5E" w:rsidRPr="00751D5E">
        <w:rPr>
          <w:rFonts w:ascii="Times New Roman" w:hAnsi="Times New Roman" w:cs="Times New Roman"/>
          <w:sz w:val="24"/>
          <w:szCs w:val="24"/>
        </w:rPr>
        <w:t>доктор исторических наук</w:t>
      </w:r>
      <w:r w:rsidR="00751D5E">
        <w:rPr>
          <w:rFonts w:ascii="Times New Roman" w:hAnsi="Times New Roman" w:cs="Times New Roman"/>
          <w:sz w:val="24"/>
          <w:szCs w:val="24"/>
        </w:rPr>
        <w:t xml:space="preserve">, так охарактеризовал роль северной морской навигации в восстановлении экономики Советской России: </w:t>
      </w:r>
      <w:r>
        <w:rPr>
          <w:rFonts w:ascii="Times New Roman" w:hAnsi="Times New Roman" w:cs="Times New Roman"/>
          <w:sz w:val="24"/>
          <w:szCs w:val="24"/>
        </w:rPr>
        <w:t>«Торговля лесом имела не только экономическое, но и большое политическое значение, так как она давала возможность прорыва блокады, преодоления изоляции Советской России от внешнего мира. В осуществлении же экспортных операций ведущее место отводилось Архангельскому порту…</w:t>
      </w:r>
      <w:r w:rsidR="00751D5E">
        <w:rPr>
          <w:rFonts w:ascii="Times New Roman" w:hAnsi="Times New Roman" w:cs="Times New Roman"/>
          <w:sz w:val="24"/>
          <w:szCs w:val="24"/>
        </w:rPr>
        <w:t xml:space="preserve">Вывоз только из Архангельского порта составил 37,7 процента от республиканского экспорта древесины </w:t>
      </w:r>
      <w:r w:rsidR="00751D5E" w:rsidRPr="00751D5E">
        <w:rPr>
          <w:rFonts w:ascii="Times New Roman" w:hAnsi="Times New Roman" w:cs="Times New Roman"/>
          <w:sz w:val="24"/>
          <w:szCs w:val="24"/>
        </w:rPr>
        <w:t>[</w:t>
      </w:r>
      <w:r w:rsidR="00751D5E">
        <w:rPr>
          <w:rFonts w:ascii="Times New Roman" w:hAnsi="Times New Roman" w:cs="Times New Roman"/>
          <w:sz w:val="24"/>
          <w:szCs w:val="24"/>
        </w:rPr>
        <w:t>в 1921 году</w:t>
      </w:r>
      <w:r w:rsidR="00751D5E" w:rsidRPr="00751D5E">
        <w:rPr>
          <w:rFonts w:ascii="Times New Roman" w:hAnsi="Times New Roman" w:cs="Times New Roman"/>
          <w:sz w:val="24"/>
          <w:szCs w:val="24"/>
        </w:rPr>
        <w:t>]</w:t>
      </w:r>
      <w:r w:rsidR="00751D5E">
        <w:rPr>
          <w:rFonts w:ascii="Times New Roman" w:hAnsi="Times New Roman" w:cs="Times New Roman"/>
          <w:sz w:val="24"/>
          <w:szCs w:val="24"/>
        </w:rPr>
        <w:t>».</w:t>
      </w:r>
      <w:r w:rsidR="00751D5E">
        <w:rPr>
          <w:rStyle w:val="a6"/>
          <w:rFonts w:ascii="Times New Roman" w:hAnsi="Times New Roman" w:cs="Times New Roman"/>
          <w:sz w:val="24"/>
          <w:szCs w:val="24"/>
        </w:rPr>
        <w:footnoteReference w:id="43"/>
      </w:r>
    </w:p>
    <w:p w:rsidR="00751D5E" w:rsidRDefault="0072759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Великой Отечественной войны инфраструктура, созданная в 1920-х и 1930-х годах на арктическом побережье, приобрела еще более важную роль, </w:t>
      </w:r>
      <w:r w:rsidR="00E071E1" w:rsidRPr="00274118">
        <w:rPr>
          <w:rFonts w:ascii="Times New Roman" w:hAnsi="Times New Roman" w:cs="Times New Roman"/>
          <w:i/>
          <w:sz w:val="24"/>
          <w:szCs w:val="24"/>
        </w:rPr>
        <w:t>став ключевым элементом в процессе поставо</w:t>
      </w:r>
      <w:proofErr w:type="gramStart"/>
      <w:r w:rsidR="00E071E1" w:rsidRPr="00274118">
        <w:rPr>
          <w:rFonts w:ascii="Times New Roman" w:hAnsi="Times New Roman" w:cs="Times New Roman"/>
          <w:i/>
          <w:sz w:val="24"/>
          <w:szCs w:val="24"/>
        </w:rPr>
        <w:t>к в СССР</w:t>
      </w:r>
      <w:proofErr w:type="gramEnd"/>
      <w:r w:rsidR="00E071E1" w:rsidRPr="00274118">
        <w:rPr>
          <w:rFonts w:ascii="Times New Roman" w:hAnsi="Times New Roman" w:cs="Times New Roman"/>
          <w:i/>
          <w:sz w:val="24"/>
          <w:szCs w:val="24"/>
        </w:rPr>
        <w:t xml:space="preserve"> вооружения и стратегических материалов, а также обратных поставок сырья в рамках ленд-лиза</w:t>
      </w:r>
      <w:r w:rsidR="00E071E1">
        <w:rPr>
          <w:rFonts w:ascii="Times New Roman" w:hAnsi="Times New Roman" w:cs="Times New Roman"/>
          <w:sz w:val="24"/>
          <w:szCs w:val="24"/>
        </w:rPr>
        <w:t xml:space="preserve">. </w:t>
      </w:r>
      <w:r w:rsidR="00906FF3">
        <w:rPr>
          <w:rFonts w:ascii="Times New Roman" w:hAnsi="Times New Roman" w:cs="Times New Roman"/>
          <w:sz w:val="24"/>
          <w:szCs w:val="24"/>
        </w:rPr>
        <w:t>На начальном этапе войны, вплоть до июля 1942 года, Арктические конвои, проходившие по маршруту от Шотландии до Архангельска и Мурманска, обеспечивали поставки 61% всех товаров поступивших в СССР из стран-союзниц. Всего же за годы войны Северными конвоями было доставлено 36% военных грузов.</w:t>
      </w:r>
      <w:r w:rsidR="00906FF3">
        <w:rPr>
          <w:rStyle w:val="a6"/>
          <w:rFonts w:ascii="Times New Roman" w:hAnsi="Times New Roman" w:cs="Times New Roman"/>
          <w:sz w:val="24"/>
          <w:szCs w:val="24"/>
        </w:rPr>
        <w:footnoteReference w:id="44"/>
      </w:r>
      <w:r w:rsidR="00906FF3">
        <w:rPr>
          <w:rFonts w:ascii="Times New Roman" w:hAnsi="Times New Roman" w:cs="Times New Roman"/>
          <w:sz w:val="24"/>
          <w:szCs w:val="24"/>
        </w:rPr>
        <w:t xml:space="preserve"> Этим, однако, не ограничивалась чрезвычайная роль советского арктического пространства в деле обеспечения коммуникации. </w:t>
      </w:r>
      <w:r w:rsidR="00294089">
        <w:rPr>
          <w:rFonts w:ascii="Times New Roman" w:hAnsi="Times New Roman" w:cs="Times New Roman"/>
          <w:sz w:val="24"/>
          <w:szCs w:val="24"/>
        </w:rPr>
        <w:t xml:space="preserve">В условиях крайне высокой загруженности сухопутных транспортных коммуникаций, </w:t>
      </w:r>
      <w:proofErr w:type="spellStart"/>
      <w:r w:rsidR="00294089">
        <w:rPr>
          <w:rFonts w:ascii="Times New Roman" w:hAnsi="Times New Roman" w:cs="Times New Roman"/>
          <w:sz w:val="24"/>
          <w:szCs w:val="24"/>
        </w:rPr>
        <w:t>Севморпуть</w:t>
      </w:r>
      <w:proofErr w:type="spellEnd"/>
      <w:r w:rsidR="00294089">
        <w:rPr>
          <w:rFonts w:ascii="Times New Roman" w:hAnsi="Times New Roman" w:cs="Times New Roman"/>
          <w:sz w:val="24"/>
          <w:szCs w:val="24"/>
        </w:rPr>
        <w:t xml:space="preserve"> обеспечивал отдельные северные территории жизненно важными материалами и ресурсами, связав Сибирь и Дальний Восток с Европейской частью СССР. </w:t>
      </w:r>
    </w:p>
    <w:p w:rsidR="00906FF3" w:rsidRDefault="0035734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Следующий этап качественно нового развития российской Арктики начался в 1960-х годах. </w:t>
      </w:r>
      <w:r w:rsidRPr="00274118">
        <w:rPr>
          <w:rFonts w:ascii="Times New Roman" w:hAnsi="Times New Roman" w:cs="Times New Roman"/>
          <w:i/>
          <w:sz w:val="24"/>
          <w:szCs w:val="24"/>
        </w:rPr>
        <w:t xml:space="preserve">27 сентября 1962 года было открыто первое </w:t>
      </w:r>
      <w:r w:rsidR="00BD5874" w:rsidRPr="00274118">
        <w:rPr>
          <w:rFonts w:ascii="Times New Roman" w:hAnsi="Times New Roman" w:cs="Times New Roman"/>
          <w:i/>
          <w:sz w:val="24"/>
          <w:szCs w:val="24"/>
        </w:rPr>
        <w:t>месторождение газа на Крайнем Севере СССР</w:t>
      </w:r>
      <w:r w:rsidR="00BD5874">
        <w:rPr>
          <w:rFonts w:ascii="Times New Roman" w:hAnsi="Times New Roman" w:cs="Times New Roman"/>
          <w:sz w:val="24"/>
          <w:szCs w:val="24"/>
        </w:rPr>
        <w:t xml:space="preserve"> - </w:t>
      </w:r>
      <w:proofErr w:type="spellStart"/>
      <w:r w:rsidR="00BD5874">
        <w:rPr>
          <w:rFonts w:ascii="Times New Roman" w:hAnsi="Times New Roman" w:cs="Times New Roman"/>
          <w:sz w:val="24"/>
          <w:szCs w:val="24"/>
        </w:rPr>
        <w:t>Тазовское</w:t>
      </w:r>
      <w:proofErr w:type="spellEnd"/>
      <w:r w:rsidR="00BD5874">
        <w:rPr>
          <w:rFonts w:ascii="Times New Roman" w:hAnsi="Times New Roman" w:cs="Times New Roman"/>
          <w:sz w:val="24"/>
          <w:szCs w:val="24"/>
        </w:rPr>
        <w:t>. За ним последовали десятки</w:t>
      </w:r>
      <w:r w:rsidR="00AA7F4D">
        <w:rPr>
          <w:rFonts w:ascii="Times New Roman" w:hAnsi="Times New Roman" w:cs="Times New Roman"/>
          <w:sz w:val="24"/>
          <w:szCs w:val="24"/>
        </w:rPr>
        <w:t xml:space="preserve"> крупнейших источников</w:t>
      </w:r>
      <w:r w:rsidR="00BD5874">
        <w:rPr>
          <w:rFonts w:ascii="Times New Roman" w:hAnsi="Times New Roman" w:cs="Times New Roman"/>
          <w:sz w:val="24"/>
          <w:szCs w:val="24"/>
        </w:rPr>
        <w:t xml:space="preserve"> газа и нефти</w:t>
      </w:r>
      <w:r w:rsidR="00AA7F4D">
        <w:rPr>
          <w:rFonts w:ascii="Times New Roman" w:hAnsi="Times New Roman" w:cs="Times New Roman"/>
          <w:sz w:val="24"/>
          <w:szCs w:val="24"/>
        </w:rPr>
        <w:t>, сосредоточенных</w:t>
      </w:r>
      <w:r w:rsidR="00BD5874">
        <w:rPr>
          <w:rFonts w:ascii="Times New Roman" w:hAnsi="Times New Roman" w:cs="Times New Roman"/>
          <w:sz w:val="24"/>
          <w:szCs w:val="24"/>
        </w:rPr>
        <w:t xml:space="preserve"> в Западно-Сибирской нефтегазоносной провинции. В 1970-е годы активная геологоразведка принесла плоды на полуострове Ямал, также в Ненецком автономном округе Архангельской области. В 1980-е годы началась добыча нефти и газа началась в Баренцевом и Карском морях. </w:t>
      </w:r>
      <w:r w:rsidR="00AA7F4D">
        <w:rPr>
          <w:rFonts w:ascii="Times New Roman" w:hAnsi="Times New Roman" w:cs="Times New Roman"/>
          <w:sz w:val="24"/>
          <w:szCs w:val="24"/>
        </w:rPr>
        <w:t xml:space="preserve">Понимание ключевого значения открытых в 60-х годах месторождений для экономики страны обусловило стремление правительства СССР </w:t>
      </w:r>
      <w:r w:rsidR="00AA7F4D">
        <w:rPr>
          <w:rFonts w:ascii="Times New Roman" w:hAnsi="Times New Roman" w:cs="Times New Roman"/>
          <w:sz w:val="24"/>
          <w:szCs w:val="24"/>
        </w:rPr>
        <w:lastRenderedPageBreak/>
        <w:t xml:space="preserve">аккумулировать капитальные вложения для создания Западно-Сибирского нефтегазового комплекса. Это, в свою очередь, вывело Западно-Сибирский комплекс на лидирующие позиции по добычи газа и нефти уже в начале 70-х годов. Развитие ресурсного комплекса советской Арктики обеспечило удовлетворение энергетических нужд государства, а также сформировало существенную доходную часть бюджета за счет экспорта углеводородов. </w:t>
      </w:r>
      <w:r w:rsidR="008A17FB">
        <w:rPr>
          <w:rFonts w:ascii="Times New Roman" w:hAnsi="Times New Roman" w:cs="Times New Roman"/>
          <w:sz w:val="24"/>
          <w:szCs w:val="24"/>
        </w:rPr>
        <w:t>В своем докладе «</w:t>
      </w:r>
      <w:r w:rsidR="008A17FB" w:rsidRPr="008A17FB">
        <w:rPr>
          <w:rFonts w:ascii="Times New Roman" w:hAnsi="Times New Roman" w:cs="Times New Roman"/>
          <w:sz w:val="24"/>
          <w:szCs w:val="24"/>
        </w:rPr>
        <w:t>Развитие нефтегазовог</w:t>
      </w:r>
      <w:r w:rsidR="008A17FB">
        <w:rPr>
          <w:rFonts w:ascii="Times New Roman" w:hAnsi="Times New Roman" w:cs="Times New Roman"/>
          <w:sz w:val="24"/>
          <w:szCs w:val="24"/>
        </w:rPr>
        <w:t xml:space="preserve">о комплекса СССР в 60-80-е гг.: </w:t>
      </w:r>
      <w:r w:rsidR="008A17FB" w:rsidRPr="008A17FB">
        <w:rPr>
          <w:rFonts w:ascii="Times New Roman" w:hAnsi="Times New Roman" w:cs="Times New Roman"/>
          <w:sz w:val="24"/>
          <w:szCs w:val="24"/>
        </w:rPr>
        <w:t>большие победы и упущенные возможности</w:t>
      </w:r>
      <w:r w:rsidR="008A17FB">
        <w:rPr>
          <w:rFonts w:ascii="Times New Roman" w:hAnsi="Times New Roman" w:cs="Times New Roman"/>
          <w:sz w:val="24"/>
          <w:szCs w:val="24"/>
        </w:rPr>
        <w:t>» М.В. Славкина, доктор исторических наук и</w:t>
      </w:r>
      <w:r w:rsidR="008A17FB" w:rsidRPr="008A17FB">
        <w:rPr>
          <w:rFonts w:ascii="Times New Roman" w:hAnsi="Times New Roman" w:cs="Times New Roman"/>
          <w:sz w:val="24"/>
          <w:szCs w:val="24"/>
        </w:rPr>
        <w:t xml:space="preserve"> один из ведущих историк</w:t>
      </w:r>
      <w:r w:rsidR="008A17FB">
        <w:rPr>
          <w:rFonts w:ascii="Times New Roman" w:hAnsi="Times New Roman" w:cs="Times New Roman"/>
          <w:sz w:val="24"/>
          <w:szCs w:val="24"/>
        </w:rPr>
        <w:t xml:space="preserve">ов по нефтегазовой проблематике привела следующие значения: </w:t>
      </w:r>
      <w:r w:rsidR="00AA7F4D">
        <w:rPr>
          <w:rFonts w:ascii="Times New Roman" w:hAnsi="Times New Roman" w:cs="Times New Roman"/>
          <w:sz w:val="24"/>
          <w:szCs w:val="24"/>
        </w:rPr>
        <w:t>«</w:t>
      </w:r>
      <w:r w:rsidR="00AA7F4D" w:rsidRPr="00AA7F4D">
        <w:rPr>
          <w:rFonts w:ascii="Times New Roman" w:hAnsi="Times New Roman" w:cs="Times New Roman"/>
          <w:sz w:val="24"/>
          <w:szCs w:val="24"/>
        </w:rPr>
        <w:t xml:space="preserve">По данным официальной статистики, экспорт нефти и нефтепродуктов вырос с 75,7 </w:t>
      </w:r>
      <w:proofErr w:type="spellStart"/>
      <w:r w:rsidR="00AA7F4D" w:rsidRPr="00AA7F4D">
        <w:rPr>
          <w:rFonts w:ascii="Times New Roman" w:hAnsi="Times New Roman" w:cs="Times New Roman"/>
          <w:sz w:val="24"/>
          <w:szCs w:val="24"/>
        </w:rPr>
        <w:t>млн.т</w:t>
      </w:r>
      <w:proofErr w:type="spellEnd"/>
      <w:r w:rsidR="00AA7F4D" w:rsidRPr="00AA7F4D">
        <w:rPr>
          <w:rFonts w:ascii="Times New Roman" w:hAnsi="Times New Roman" w:cs="Times New Roman"/>
          <w:sz w:val="24"/>
          <w:szCs w:val="24"/>
        </w:rPr>
        <w:t xml:space="preserve">. в 1965 г. до 193,5 </w:t>
      </w:r>
      <w:proofErr w:type="spellStart"/>
      <w:r w:rsidR="00AA7F4D" w:rsidRPr="00AA7F4D">
        <w:rPr>
          <w:rFonts w:ascii="Times New Roman" w:hAnsi="Times New Roman" w:cs="Times New Roman"/>
          <w:sz w:val="24"/>
          <w:szCs w:val="24"/>
        </w:rPr>
        <w:t>млн.т</w:t>
      </w:r>
      <w:proofErr w:type="spellEnd"/>
      <w:r w:rsidR="00AA7F4D" w:rsidRPr="00AA7F4D">
        <w:rPr>
          <w:rFonts w:ascii="Times New Roman" w:hAnsi="Times New Roman" w:cs="Times New Roman"/>
          <w:sz w:val="24"/>
          <w:szCs w:val="24"/>
        </w:rPr>
        <w:t xml:space="preserve">. в 1985 г. При этом экспорт в долларовую зону, по нашим оценкам, составил соответственно 36,6 и 80,7 </w:t>
      </w:r>
      <w:proofErr w:type="spellStart"/>
      <w:r w:rsidR="00AA7F4D" w:rsidRPr="00AA7F4D">
        <w:rPr>
          <w:rFonts w:ascii="Times New Roman" w:hAnsi="Times New Roman" w:cs="Times New Roman"/>
          <w:sz w:val="24"/>
          <w:szCs w:val="24"/>
        </w:rPr>
        <w:t>млн.т</w:t>
      </w:r>
      <w:proofErr w:type="spellEnd"/>
      <w:r w:rsidR="00AA7F4D" w:rsidRPr="00AA7F4D">
        <w:rPr>
          <w:rFonts w:ascii="Times New Roman" w:hAnsi="Times New Roman" w:cs="Times New Roman"/>
          <w:sz w:val="24"/>
          <w:szCs w:val="24"/>
        </w:rPr>
        <w:t xml:space="preserve">. Если учесть, что 70-е - </w:t>
      </w:r>
      <w:proofErr w:type="spellStart"/>
      <w:r w:rsidR="00AA7F4D" w:rsidRPr="00AA7F4D">
        <w:rPr>
          <w:rFonts w:ascii="Times New Roman" w:hAnsi="Times New Roman" w:cs="Times New Roman"/>
          <w:sz w:val="24"/>
          <w:szCs w:val="24"/>
        </w:rPr>
        <w:t>п.п</w:t>
      </w:r>
      <w:proofErr w:type="spellEnd"/>
      <w:r w:rsidR="00AA7F4D" w:rsidRPr="00AA7F4D">
        <w:rPr>
          <w:rFonts w:ascii="Times New Roman" w:hAnsi="Times New Roman" w:cs="Times New Roman"/>
          <w:sz w:val="24"/>
          <w:szCs w:val="24"/>
        </w:rPr>
        <w:t>. 80-х гг. - это период резких скачков цен на "черное золото" (с тенденцией повышения), что было связано с событиями 1973, 1979-1980 на Ближнем Востоке и деятельностью ОПЕК, то, зная среднемировые цены, мы можем дать приблизительную оценку доходов СССР от экспорта углеводородного сырья в долларовую зону. По произведенным нами математическим расчетам, эта цифра, составлявшая в 1965 г. порядка 0,67 млрд. долл., увеличилась к 1985 г. в 19,2 ра</w:t>
      </w:r>
      <w:r w:rsidR="00AA7F4D">
        <w:rPr>
          <w:rFonts w:ascii="Times New Roman" w:hAnsi="Times New Roman" w:cs="Times New Roman"/>
          <w:sz w:val="24"/>
          <w:szCs w:val="24"/>
        </w:rPr>
        <w:t xml:space="preserve">за и составила 12,84 млрд. </w:t>
      </w:r>
      <w:proofErr w:type="spellStart"/>
      <w:r w:rsidR="00AA7F4D">
        <w:rPr>
          <w:rFonts w:ascii="Times New Roman" w:hAnsi="Times New Roman" w:cs="Times New Roman"/>
          <w:sz w:val="24"/>
          <w:szCs w:val="24"/>
        </w:rPr>
        <w:t>долл</w:t>
      </w:r>
      <w:proofErr w:type="spellEnd"/>
      <w:r w:rsidR="00AA7F4D">
        <w:rPr>
          <w:rFonts w:ascii="Times New Roman" w:hAnsi="Times New Roman" w:cs="Times New Roman"/>
          <w:sz w:val="24"/>
          <w:szCs w:val="24"/>
        </w:rPr>
        <w:t>».</w:t>
      </w:r>
      <w:r w:rsidR="008A17FB">
        <w:rPr>
          <w:rStyle w:val="a6"/>
          <w:rFonts w:ascii="Times New Roman" w:hAnsi="Times New Roman" w:cs="Times New Roman"/>
          <w:sz w:val="24"/>
          <w:szCs w:val="24"/>
        </w:rPr>
        <w:footnoteReference w:id="45"/>
      </w:r>
    </w:p>
    <w:p w:rsidR="00906FF3" w:rsidRDefault="00EC0D4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распадом СССР развитие арктического региона России </w:t>
      </w:r>
      <w:r w:rsidRPr="00274118">
        <w:rPr>
          <w:rFonts w:ascii="Times New Roman" w:hAnsi="Times New Roman" w:cs="Times New Roman"/>
          <w:i/>
          <w:sz w:val="24"/>
          <w:szCs w:val="24"/>
        </w:rPr>
        <w:t>существенно замедлилось</w:t>
      </w:r>
      <w:r>
        <w:rPr>
          <w:rFonts w:ascii="Times New Roman" w:hAnsi="Times New Roman" w:cs="Times New Roman"/>
          <w:sz w:val="24"/>
          <w:szCs w:val="24"/>
        </w:rPr>
        <w:t xml:space="preserve">, а социально-экономическое положение крайне ухудшилось. </w:t>
      </w:r>
      <w:r w:rsidR="004A4C18">
        <w:rPr>
          <w:rFonts w:ascii="Times New Roman" w:hAnsi="Times New Roman" w:cs="Times New Roman"/>
          <w:sz w:val="24"/>
          <w:szCs w:val="24"/>
        </w:rPr>
        <w:t xml:space="preserve">Произошел разрыв сложившихся в советский период хозяйственных связей, наметился серьезный отток населения и стагнация производства. Как отмечает группа исследователей института экономических исследований </w:t>
      </w:r>
      <w:r w:rsidR="004A4C18" w:rsidRPr="004A4C18">
        <w:rPr>
          <w:rFonts w:ascii="Times New Roman" w:hAnsi="Times New Roman" w:cs="Times New Roman"/>
          <w:sz w:val="24"/>
          <w:szCs w:val="24"/>
        </w:rPr>
        <w:t>ДВО РАН (ИЭИ ДВО РАН)</w:t>
      </w:r>
      <w:r w:rsidR="004A4C18">
        <w:rPr>
          <w:rFonts w:ascii="Times New Roman" w:hAnsi="Times New Roman" w:cs="Times New Roman"/>
          <w:sz w:val="24"/>
          <w:szCs w:val="24"/>
        </w:rPr>
        <w:t xml:space="preserve">, среди которых представлены </w:t>
      </w:r>
      <w:proofErr w:type="spellStart"/>
      <w:r w:rsidR="004A4C18" w:rsidRPr="004A4C18">
        <w:rPr>
          <w:rFonts w:ascii="Times New Roman" w:hAnsi="Times New Roman" w:cs="Times New Roman"/>
          <w:sz w:val="24"/>
          <w:szCs w:val="24"/>
        </w:rPr>
        <w:t>Минакир</w:t>
      </w:r>
      <w:proofErr w:type="spellEnd"/>
      <w:r w:rsidR="004A4C18" w:rsidRPr="004A4C18">
        <w:rPr>
          <w:rFonts w:ascii="Times New Roman" w:hAnsi="Times New Roman" w:cs="Times New Roman"/>
          <w:sz w:val="24"/>
          <w:szCs w:val="24"/>
        </w:rPr>
        <w:t xml:space="preserve"> П.А., Леонов С.Н., </w:t>
      </w:r>
      <w:r w:rsidR="004A4C18">
        <w:rPr>
          <w:rFonts w:ascii="Times New Roman" w:hAnsi="Times New Roman" w:cs="Times New Roman"/>
          <w:sz w:val="24"/>
          <w:szCs w:val="24"/>
        </w:rPr>
        <w:t xml:space="preserve">Демьяненко А.Н., Ломакина Н.В. и </w:t>
      </w:r>
      <w:r w:rsidR="004A4C18" w:rsidRPr="004A4C18">
        <w:rPr>
          <w:rFonts w:ascii="Times New Roman" w:hAnsi="Times New Roman" w:cs="Times New Roman"/>
          <w:sz w:val="24"/>
          <w:szCs w:val="24"/>
        </w:rPr>
        <w:t>Антонова Н.Е</w:t>
      </w:r>
      <w:r w:rsidR="004A4C18">
        <w:rPr>
          <w:rFonts w:ascii="Times New Roman" w:hAnsi="Times New Roman" w:cs="Times New Roman"/>
          <w:sz w:val="24"/>
          <w:szCs w:val="24"/>
        </w:rPr>
        <w:t>: «</w:t>
      </w:r>
      <w:r w:rsidR="004A4C18" w:rsidRPr="004A4C18">
        <w:rPr>
          <w:rFonts w:ascii="Times New Roman" w:hAnsi="Times New Roman" w:cs="Times New Roman"/>
          <w:sz w:val="24"/>
          <w:szCs w:val="24"/>
        </w:rPr>
        <w:t>С началом рыночных реформ ситуация кардинально меняется. В 1990-х годах на</w:t>
      </w:r>
      <w:r w:rsidR="004A4C18">
        <w:rPr>
          <w:rFonts w:ascii="Times New Roman" w:hAnsi="Times New Roman" w:cs="Times New Roman"/>
          <w:sz w:val="24"/>
          <w:szCs w:val="24"/>
        </w:rPr>
        <w:t xml:space="preserve"> </w:t>
      </w:r>
      <w:r w:rsidR="004A4C18" w:rsidRPr="004A4C18">
        <w:rPr>
          <w:rFonts w:ascii="Times New Roman" w:hAnsi="Times New Roman" w:cs="Times New Roman"/>
          <w:sz w:val="24"/>
          <w:szCs w:val="24"/>
        </w:rPr>
        <w:t>вооружение была принята концепция, согласно которой Российскую Арктику</w:t>
      </w:r>
      <w:r w:rsidR="004A4C18">
        <w:rPr>
          <w:rFonts w:ascii="Times New Roman" w:hAnsi="Times New Roman" w:cs="Times New Roman"/>
          <w:sz w:val="24"/>
          <w:szCs w:val="24"/>
        </w:rPr>
        <w:t xml:space="preserve"> </w:t>
      </w:r>
      <w:r w:rsidR="004A4C18" w:rsidRPr="004A4C18">
        <w:rPr>
          <w:rFonts w:ascii="Times New Roman" w:hAnsi="Times New Roman" w:cs="Times New Roman"/>
          <w:sz w:val="24"/>
          <w:szCs w:val="24"/>
        </w:rPr>
        <w:t>осваивать казалось невыгодным и неперспективным, поскольку экономические выгоды</w:t>
      </w:r>
      <w:r w:rsidR="004A4C18">
        <w:rPr>
          <w:rFonts w:ascii="Times New Roman" w:hAnsi="Times New Roman" w:cs="Times New Roman"/>
          <w:sz w:val="24"/>
          <w:szCs w:val="24"/>
        </w:rPr>
        <w:t xml:space="preserve"> </w:t>
      </w:r>
      <w:r w:rsidR="004A4C18" w:rsidRPr="004A4C18">
        <w:rPr>
          <w:rFonts w:ascii="Times New Roman" w:hAnsi="Times New Roman" w:cs="Times New Roman"/>
          <w:sz w:val="24"/>
          <w:szCs w:val="24"/>
        </w:rPr>
        <w:t>нео</w:t>
      </w:r>
      <w:r w:rsidR="004A4C18">
        <w:rPr>
          <w:rFonts w:ascii="Times New Roman" w:hAnsi="Times New Roman" w:cs="Times New Roman"/>
          <w:sz w:val="24"/>
          <w:szCs w:val="24"/>
        </w:rPr>
        <w:t xml:space="preserve">чевидны, а издержки велики. </w:t>
      </w:r>
      <w:r w:rsidR="004A4C18" w:rsidRPr="004A4C18">
        <w:rPr>
          <w:rFonts w:ascii="Times New Roman" w:hAnsi="Times New Roman" w:cs="Times New Roman"/>
          <w:sz w:val="24"/>
          <w:szCs w:val="24"/>
        </w:rPr>
        <w:t>В итоге произошло резкое сокращение федеральных расходов на развитие</w:t>
      </w:r>
      <w:r w:rsidR="004A4C18">
        <w:rPr>
          <w:rFonts w:ascii="Times New Roman" w:hAnsi="Times New Roman" w:cs="Times New Roman"/>
          <w:sz w:val="24"/>
          <w:szCs w:val="24"/>
        </w:rPr>
        <w:t xml:space="preserve"> </w:t>
      </w:r>
      <w:r w:rsidR="004A4C18" w:rsidRPr="004A4C18">
        <w:rPr>
          <w:rFonts w:ascii="Times New Roman" w:hAnsi="Times New Roman" w:cs="Times New Roman"/>
          <w:sz w:val="24"/>
          <w:szCs w:val="24"/>
        </w:rPr>
        <w:t>и жизнеобеспечение северных территорий, замораживание льгот для прибывающих на</w:t>
      </w:r>
      <w:r w:rsidR="004A4C18">
        <w:rPr>
          <w:rFonts w:ascii="Times New Roman" w:hAnsi="Times New Roman" w:cs="Times New Roman"/>
          <w:sz w:val="24"/>
          <w:szCs w:val="24"/>
        </w:rPr>
        <w:t xml:space="preserve"> </w:t>
      </w:r>
      <w:r w:rsidR="004A4C18" w:rsidRPr="004A4C18">
        <w:rPr>
          <w:rFonts w:ascii="Times New Roman" w:hAnsi="Times New Roman" w:cs="Times New Roman"/>
          <w:sz w:val="24"/>
          <w:szCs w:val="24"/>
        </w:rPr>
        <w:t>Север по приглашению частных компаний, применение районных коэффициентов</w:t>
      </w:r>
      <w:r w:rsidR="004A4C18">
        <w:rPr>
          <w:rFonts w:ascii="Times New Roman" w:hAnsi="Times New Roman" w:cs="Times New Roman"/>
          <w:sz w:val="24"/>
          <w:szCs w:val="24"/>
        </w:rPr>
        <w:t xml:space="preserve"> </w:t>
      </w:r>
      <w:r w:rsidR="004A4C18" w:rsidRPr="004A4C18">
        <w:rPr>
          <w:rFonts w:ascii="Times New Roman" w:hAnsi="Times New Roman" w:cs="Times New Roman"/>
          <w:sz w:val="24"/>
          <w:szCs w:val="24"/>
        </w:rPr>
        <w:t xml:space="preserve">к заработной плате только для бюджетного сектора и т.д. Проводимая </w:t>
      </w:r>
      <w:r w:rsidR="004A4C18" w:rsidRPr="004A4C18">
        <w:rPr>
          <w:rFonts w:ascii="Times New Roman" w:hAnsi="Times New Roman" w:cs="Times New Roman"/>
          <w:sz w:val="24"/>
          <w:szCs w:val="24"/>
        </w:rPr>
        <w:lastRenderedPageBreak/>
        <w:t>политика</w:t>
      </w:r>
      <w:r w:rsidR="004A4C18">
        <w:rPr>
          <w:rFonts w:ascii="Times New Roman" w:hAnsi="Times New Roman" w:cs="Times New Roman"/>
          <w:sz w:val="24"/>
          <w:szCs w:val="24"/>
        </w:rPr>
        <w:t xml:space="preserve"> </w:t>
      </w:r>
      <w:r w:rsidR="004A4C18" w:rsidRPr="004A4C18">
        <w:rPr>
          <w:rFonts w:ascii="Times New Roman" w:hAnsi="Times New Roman" w:cs="Times New Roman"/>
          <w:sz w:val="24"/>
          <w:szCs w:val="24"/>
        </w:rPr>
        <w:t>фактически выталкивала Арктику и Север из эко</w:t>
      </w:r>
      <w:r w:rsidR="004A4C18">
        <w:rPr>
          <w:rFonts w:ascii="Times New Roman" w:hAnsi="Times New Roman" w:cs="Times New Roman"/>
          <w:sz w:val="24"/>
          <w:szCs w:val="24"/>
        </w:rPr>
        <w:t>номического пространства России.»</w:t>
      </w:r>
      <w:r w:rsidR="004A4C18">
        <w:rPr>
          <w:rStyle w:val="a6"/>
          <w:rFonts w:ascii="Times New Roman" w:hAnsi="Times New Roman" w:cs="Times New Roman"/>
          <w:sz w:val="24"/>
          <w:szCs w:val="24"/>
        </w:rPr>
        <w:footnoteReference w:id="46"/>
      </w:r>
    </w:p>
    <w:p w:rsidR="00EA3D07" w:rsidRDefault="009C16D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Объем накопившихся</w:t>
      </w:r>
      <w:r w:rsidR="00EA3D07">
        <w:rPr>
          <w:rFonts w:ascii="Times New Roman" w:hAnsi="Times New Roman" w:cs="Times New Roman"/>
          <w:sz w:val="24"/>
          <w:szCs w:val="24"/>
        </w:rPr>
        <w:t xml:space="preserve"> проблем развития российской Арктик</w:t>
      </w:r>
      <w:r>
        <w:rPr>
          <w:rFonts w:ascii="Times New Roman" w:hAnsi="Times New Roman" w:cs="Times New Roman"/>
          <w:sz w:val="24"/>
          <w:szCs w:val="24"/>
        </w:rPr>
        <w:t>и и необходимость</w:t>
      </w:r>
      <w:r w:rsidR="00EA3D07">
        <w:rPr>
          <w:rFonts w:ascii="Times New Roman" w:hAnsi="Times New Roman" w:cs="Times New Roman"/>
          <w:sz w:val="24"/>
          <w:szCs w:val="24"/>
        </w:rPr>
        <w:t xml:space="preserve"> активизации государствен</w:t>
      </w:r>
      <w:r>
        <w:rPr>
          <w:rFonts w:ascii="Times New Roman" w:hAnsi="Times New Roman" w:cs="Times New Roman"/>
          <w:sz w:val="24"/>
          <w:szCs w:val="24"/>
        </w:rPr>
        <w:t>ной политики на этом проявлении становятся очевидными для правительства Российской Федерации к концу 1990-х годов. Одним из важных шагов по исправлению сложившегося положения представляется подготовка «Концепции государственной поддержки экономического и социального развития районов Севера»</w:t>
      </w:r>
      <w:r w:rsidR="00235164">
        <w:rPr>
          <w:rStyle w:val="a6"/>
          <w:rFonts w:ascii="Times New Roman" w:hAnsi="Times New Roman" w:cs="Times New Roman"/>
          <w:sz w:val="24"/>
          <w:szCs w:val="24"/>
        </w:rPr>
        <w:footnoteReference w:id="47"/>
      </w:r>
      <w:r>
        <w:rPr>
          <w:rFonts w:ascii="Times New Roman" w:hAnsi="Times New Roman" w:cs="Times New Roman"/>
          <w:sz w:val="24"/>
          <w:szCs w:val="24"/>
        </w:rPr>
        <w:t xml:space="preserve">, которая была утверждена постановлением Правительства №198 от 7 марта 2000 года. В Концепции обосновывалась ключевая роль Северных территорий в национальной экономике, отмечается существенное снижение уровня жизни населения данного региона, а также раскрываются цели, задачи и принципы реформирования системы государственной поддержки районов Севера. </w:t>
      </w:r>
      <w:r w:rsidR="002842C2">
        <w:rPr>
          <w:rFonts w:ascii="Times New Roman" w:hAnsi="Times New Roman" w:cs="Times New Roman"/>
          <w:sz w:val="24"/>
          <w:szCs w:val="24"/>
        </w:rPr>
        <w:t>Определенно</w:t>
      </w:r>
      <w:r w:rsidR="004A4B69">
        <w:rPr>
          <w:rFonts w:ascii="Times New Roman" w:hAnsi="Times New Roman" w:cs="Times New Roman"/>
          <w:sz w:val="24"/>
          <w:szCs w:val="24"/>
        </w:rPr>
        <w:t>е выправление положения</w:t>
      </w:r>
      <w:r w:rsidR="002842C2">
        <w:rPr>
          <w:rFonts w:ascii="Times New Roman" w:hAnsi="Times New Roman" w:cs="Times New Roman"/>
          <w:sz w:val="24"/>
          <w:szCs w:val="24"/>
        </w:rPr>
        <w:t xml:space="preserve"> российской Арктики стало заметно уже в начале 2000-х годов, однако одним из основных приоритетов государственной политики РФ развитие Арктики станет лишь к концу первого десятилетия </w:t>
      </w:r>
      <w:r w:rsidR="002842C2">
        <w:rPr>
          <w:rFonts w:ascii="Times New Roman" w:hAnsi="Times New Roman" w:cs="Times New Roman"/>
          <w:sz w:val="24"/>
          <w:szCs w:val="24"/>
          <w:lang w:val="en-US"/>
        </w:rPr>
        <w:t>XXI</w:t>
      </w:r>
      <w:r w:rsidR="002842C2" w:rsidRPr="002842C2">
        <w:rPr>
          <w:rFonts w:ascii="Times New Roman" w:hAnsi="Times New Roman" w:cs="Times New Roman"/>
          <w:sz w:val="24"/>
          <w:szCs w:val="24"/>
        </w:rPr>
        <w:t xml:space="preserve"> </w:t>
      </w:r>
      <w:r w:rsidR="002842C2">
        <w:rPr>
          <w:rFonts w:ascii="Times New Roman" w:hAnsi="Times New Roman" w:cs="Times New Roman"/>
          <w:sz w:val="24"/>
          <w:szCs w:val="24"/>
        </w:rPr>
        <w:t xml:space="preserve">века. </w:t>
      </w:r>
    </w:p>
    <w:p w:rsidR="003A03E0" w:rsidRDefault="00CD1E6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 итоги, следует отметить, что </w:t>
      </w:r>
      <w:r w:rsidRPr="00274118">
        <w:rPr>
          <w:rFonts w:ascii="Times New Roman" w:hAnsi="Times New Roman" w:cs="Times New Roman"/>
          <w:i/>
          <w:sz w:val="24"/>
          <w:szCs w:val="24"/>
        </w:rPr>
        <w:t xml:space="preserve">хозяйственное освоение русской Арктики было начато еще в </w:t>
      </w:r>
      <w:r w:rsidRPr="00274118">
        <w:rPr>
          <w:rFonts w:ascii="Times New Roman" w:hAnsi="Times New Roman" w:cs="Times New Roman"/>
          <w:i/>
          <w:sz w:val="24"/>
          <w:szCs w:val="24"/>
          <w:lang w:val="en-US"/>
        </w:rPr>
        <w:t>XVI</w:t>
      </w:r>
      <w:r w:rsidRPr="00274118">
        <w:rPr>
          <w:rFonts w:ascii="Times New Roman" w:hAnsi="Times New Roman" w:cs="Times New Roman"/>
          <w:i/>
          <w:sz w:val="24"/>
          <w:szCs w:val="24"/>
        </w:rPr>
        <w:t xml:space="preserve"> веке</w:t>
      </w:r>
      <w:r>
        <w:rPr>
          <w:rFonts w:ascii="Times New Roman" w:hAnsi="Times New Roman" w:cs="Times New Roman"/>
          <w:sz w:val="24"/>
          <w:szCs w:val="24"/>
        </w:rPr>
        <w:t>. Практически одновременно с завязыванием первых торговых контактов на этой территории возникает необходимость создания военной инфраструктуры</w:t>
      </w:r>
      <w:r w:rsidR="003A03E0">
        <w:rPr>
          <w:rFonts w:ascii="Times New Roman" w:hAnsi="Times New Roman" w:cs="Times New Roman"/>
          <w:sz w:val="24"/>
          <w:szCs w:val="24"/>
        </w:rPr>
        <w:t xml:space="preserve"> для защиты как торговых путей, так и территории государства. </w:t>
      </w:r>
    </w:p>
    <w:p w:rsidR="00C87F50" w:rsidRDefault="003A03E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заметить, что практически до начала </w:t>
      </w:r>
      <w:r>
        <w:rPr>
          <w:rFonts w:ascii="Times New Roman" w:hAnsi="Times New Roman" w:cs="Times New Roman"/>
          <w:sz w:val="24"/>
          <w:szCs w:val="24"/>
          <w:lang w:val="en-US"/>
        </w:rPr>
        <w:t>XX</w:t>
      </w:r>
      <w:r w:rsidRPr="003A03E0">
        <w:rPr>
          <w:rFonts w:ascii="Times New Roman" w:hAnsi="Times New Roman" w:cs="Times New Roman"/>
          <w:sz w:val="24"/>
          <w:szCs w:val="24"/>
        </w:rPr>
        <w:t xml:space="preserve"> </w:t>
      </w:r>
      <w:r>
        <w:rPr>
          <w:rFonts w:ascii="Times New Roman" w:hAnsi="Times New Roman" w:cs="Times New Roman"/>
          <w:sz w:val="24"/>
          <w:szCs w:val="24"/>
        </w:rPr>
        <w:t xml:space="preserve">века исследование и развитие российского арктического пространства происходит </w:t>
      </w:r>
      <w:r w:rsidRPr="00274118">
        <w:rPr>
          <w:rFonts w:ascii="Times New Roman" w:hAnsi="Times New Roman" w:cs="Times New Roman"/>
          <w:i/>
          <w:sz w:val="24"/>
          <w:szCs w:val="24"/>
        </w:rPr>
        <w:t>в условиях взаимодействия государственной и частной инициативы и, порой, с существенным вовлечением частного (как российского, так и зарубежного) капитала</w:t>
      </w:r>
      <w:r>
        <w:rPr>
          <w:rFonts w:ascii="Times New Roman" w:hAnsi="Times New Roman" w:cs="Times New Roman"/>
          <w:sz w:val="24"/>
          <w:szCs w:val="24"/>
        </w:rPr>
        <w:t xml:space="preserve">. В этот период не существовало какой либо государственной стратегии освоения Арктики, а сами процессы научного исследования и экономико-социального развития арктических владений России зачастую находились на периферии государственных интересов. Тем не менее, именно в этот период были </w:t>
      </w:r>
      <w:r>
        <w:rPr>
          <w:rFonts w:ascii="Times New Roman" w:hAnsi="Times New Roman" w:cs="Times New Roman"/>
          <w:sz w:val="24"/>
          <w:szCs w:val="24"/>
        </w:rPr>
        <w:lastRenderedPageBreak/>
        <w:t xml:space="preserve">сделаны ключевые географические открытия как в границах российского </w:t>
      </w:r>
      <w:r w:rsidR="00C87F50">
        <w:rPr>
          <w:rFonts w:ascii="Times New Roman" w:hAnsi="Times New Roman" w:cs="Times New Roman"/>
          <w:sz w:val="24"/>
          <w:szCs w:val="24"/>
        </w:rPr>
        <w:t xml:space="preserve">сегмента Арктики на современном этапе, так и в смежных секторах. </w:t>
      </w:r>
    </w:p>
    <w:p w:rsidR="006925DA" w:rsidRDefault="00C87F5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Первые попытки создать целевую государственную программу развития Арктики относятся к концу </w:t>
      </w:r>
      <w:r>
        <w:rPr>
          <w:rFonts w:ascii="Times New Roman" w:hAnsi="Times New Roman" w:cs="Times New Roman"/>
          <w:sz w:val="24"/>
          <w:szCs w:val="24"/>
          <w:lang w:val="en-US"/>
        </w:rPr>
        <w:t>XIX</w:t>
      </w:r>
      <w:r w:rsidRPr="00C87F50">
        <w:rPr>
          <w:rFonts w:ascii="Times New Roman" w:hAnsi="Times New Roman" w:cs="Times New Roman"/>
          <w:sz w:val="24"/>
          <w:szCs w:val="24"/>
        </w:rPr>
        <w:t xml:space="preserve"> </w:t>
      </w:r>
      <w:r>
        <w:rPr>
          <w:rFonts w:ascii="Times New Roman" w:hAnsi="Times New Roman" w:cs="Times New Roman"/>
          <w:sz w:val="24"/>
          <w:szCs w:val="24"/>
        </w:rPr>
        <w:t xml:space="preserve">века. Пониманием чрезвычайно важного значения Арктики как в стратегическом, так и экономическом смыслах, было обусловлено стремление инициировать целый ряд инфраструктурных проектов на Крайнем Севере, а также активизировать внутреннюю миграцию с целью дальнейшего освоения арктических просторов Российской Империи. </w:t>
      </w:r>
      <w:r w:rsidR="006925DA">
        <w:rPr>
          <w:rFonts w:ascii="Times New Roman" w:hAnsi="Times New Roman" w:cs="Times New Roman"/>
          <w:sz w:val="24"/>
          <w:szCs w:val="24"/>
        </w:rPr>
        <w:t xml:space="preserve">Однако, к моменту краха Российской Империи подавляющее большинство этих проектов не было реализовано. </w:t>
      </w:r>
    </w:p>
    <w:p w:rsidR="00580DB9" w:rsidRDefault="006925D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советского правительства Арктика </w:t>
      </w:r>
      <w:r w:rsidRPr="00274118">
        <w:rPr>
          <w:rFonts w:ascii="Times New Roman" w:hAnsi="Times New Roman" w:cs="Times New Roman"/>
          <w:i/>
          <w:sz w:val="24"/>
          <w:szCs w:val="24"/>
        </w:rPr>
        <w:t xml:space="preserve">стала </w:t>
      </w:r>
      <w:r w:rsidR="00580DB9" w:rsidRPr="00274118">
        <w:rPr>
          <w:rFonts w:ascii="Times New Roman" w:hAnsi="Times New Roman" w:cs="Times New Roman"/>
          <w:i/>
          <w:sz w:val="24"/>
          <w:szCs w:val="24"/>
        </w:rPr>
        <w:t>чрезвычайно важным</w:t>
      </w:r>
      <w:r w:rsidRPr="00274118">
        <w:rPr>
          <w:rFonts w:ascii="Times New Roman" w:hAnsi="Times New Roman" w:cs="Times New Roman"/>
          <w:i/>
          <w:sz w:val="24"/>
          <w:szCs w:val="24"/>
        </w:rPr>
        <w:t xml:space="preserve"> регионом</w:t>
      </w:r>
      <w:r>
        <w:rPr>
          <w:rFonts w:ascii="Times New Roman" w:hAnsi="Times New Roman" w:cs="Times New Roman"/>
          <w:sz w:val="24"/>
          <w:szCs w:val="24"/>
        </w:rPr>
        <w:t xml:space="preserve">, а это, в свою очередь, обусловило интенсивность и глубину государственного вовлечения в вопросы арктической политики. Так, еще в 20-е годы </w:t>
      </w:r>
      <w:r>
        <w:rPr>
          <w:rFonts w:ascii="Times New Roman" w:hAnsi="Times New Roman" w:cs="Times New Roman"/>
          <w:sz w:val="24"/>
          <w:szCs w:val="24"/>
          <w:lang w:val="en-US"/>
        </w:rPr>
        <w:t>XX</w:t>
      </w:r>
      <w:r w:rsidRPr="006925DA">
        <w:rPr>
          <w:rFonts w:ascii="Times New Roman" w:hAnsi="Times New Roman" w:cs="Times New Roman"/>
          <w:sz w:val="24"/>
          <w:szCs w:val="24"/>
        </w:rPr>
        <w:t xml:space="preserve"> </w:t>
      </w:r>
      <w:r>
        <w:rPr>
          <w:rFonts w:ascii="Times New Roman" w:hAnsi="Times New Roman" w:cs="Times New Roman"/>
          <w:sz w:val="24"/>
          <w:szCs w:val="24"/>
        </w:rPr>
        <w:t xml:space="preserve">века был принят целый ряд критически важных для дальнейшего развития региона мер: были законодательно определены границы государственной юрисдикции </w:t>
      </w:r>
      <w:r w:rsidR="00580DB9">
        <w:rPr>
          <w:rFonts w:ascii="Times New Roman" w:hAnsi="Times New Roman" w:cs="Times New Roman"/>
          <w:sz w:val="24"/>
          <w:szCs w:val="24"/>
        </w:rPr>
        <w:t>в Арктике, ответственность за исследование и развитие арктического пространства СССР была делегирована специально созданным для этого институтам, был дан старт целому ряду инфраструктурных проектов. Новый импульс р</w:t>
      </w:r>
      <w:r w:rsidR="004A4B69">
        <w:rPr>
          <w:rFonts w:ascii="Times New Roman" w:hAnsi="Times New Roman" w:cs="Times New Roman"/>
          <w:sz w:val="24"/>
          <w:szCs w:val="24"/>
        </w:rPr>
        <w:t>азвития был придан региону в 196</w:t>
      </w:r>
      <w:r w:rsidR="00580DB9">
        <w:rPr>
          <w:rFonts w:ascii="Times New Roman" w:hAnsi="Times New Roman" w:cs="Times New Roman"/>
          <w:sz w:val="24"/>
          <w:szCs w:val="24"/>
        </w:rPr>
        <w:t xml:space="preserve">0-е годы, когда в результате активной геологической разведки в регионе была обнаружена нефть. Это, с одной стороны, в последующие 20 лет сделало Арктику ключевым для советской экономики регионом, а, с другой стороны, обеспечило его дальнейшее экономическое развитие. </w:t>
      </w:r>
    </w:p>
    <w:p w:rsidR="002842C2" w:rsidRDefault="0023516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Распад Советского С</w:t>
      </w:r>
      <w:r w:rsidR="00580DB9">
        <w:rPr>
          <w:rFonts w:ascii="Times New Roman" w:hAnsi="Times New Roman" w:cs="Times New Roman"/>
          <w:sz w:val="24"/>
          <w:szCs w:val="24"/>
        </w:rPr>
        <w:t>оюза, переход государства на рыночную модель экономики, а также смена внутриэкономических приоритетов правительства пр</w:t>
      </w:r>
      <w:r w:rsidR="00C53B63">
        <w:rPr>
          <w:rFonts w:ascii="Times New Roman" w:hAnsi="Times New Roman" w:cs="Times New Roman"/>
          <w:sz w:val="24"/>
          <w:szCs w:val="24"/>
        </w:rPr>
        <w:t xml:space="preserve">ивели к определенной деградации уровня развития региона, разрыву сложившихся экономических связей, а также существенному снижению уровня жизни населения в регионе. </w:t>
      </w:r>
      <w:r w:rsidR="00C53B63" w:rsidRPr="00274118">
        <w:rPr>
          <w:rFonts w:ascii="Times New Roman" w:hAnsi="Times New Roman" w:cs="Times New Roman"/>
          <w:i/>
          <w:sz w:val="24"/>
          <w:szCs w:val="24"/>
        </w:rPr>
        <w:t xml:space="preserve">Приоритетное значение развитие региона на государственном уровне вновь приобретет только в конце первого десятилетия </w:t>
      </w:r>
      <w:r w:rsidR="00C53B63" w:rsidRPr="00274118">
        <w:rPr>
          <w:rFonts w:ascii="Times New Roman" w:hAnsi="Times New Roman" w:cs="Times New Roman"/>
          <w:i/>
          <w:sz w:val="24"/>
          <w:szCs w:val="24"/>
          <w:lang w:val="en-US"/>
        </w:rPr>
        <w:t>XXI</w:t>
      </w:r>
      <w:r w:rsidR="00C53B63" w:rsidRPr="00274118">
        <w:rPr>
          <w:rFonts w:ascii="Times New Roman" w:hAnsi="Times New Roman" w:cs="Times New Roman"/>
          <w:i/>
          <w:sz w:val="24"/>
          <w:szCs w:val="24"/>
        </w:rPr>
        <w:t xml:space="preserve"> века. </w:t>
      </w:r>
      <w:r w:rsidR="00580DB9">
        <w:rPr>
          <w:rFonts w:ascii="Times New Roman" w:hAnsi="Times New Roman" w:cs="Times New Roman"/>
          <w:sz w:val="24"/>
          <w:szCs w:val="24"/>
        </w:rPr>
        <w:t xml:space="preserve">  </w:t>
      </w:r>
      <w:r w:rsidR="003A03E0">
        <w:rPr>
          <w:rFonts w:ascii="Times New Roman" w:hAnsi="Times New Roman" w:cs="Times New Roman"/>
          <w:sz w:val="24"/>
          <w:szCs w:val="24"/>
        </w:rPr>
        <w:t xml:space="preserve"> </w:t>
      </w:r>
      <w:r w:rsidR="00CD1E6F">
        <w:rPr>
          <w:rFonts w:ascii="Times New Roman" w:hAnsi="Times New Roman" w:cs="Times New Roman"/>
          <w:sz w:val="24"/>
          <w:szCs w:val="24"/>
        </w:rPr>
        <w:t xml:space="preserve">  </w:t>
      </w:r>
    </w:p>
    <w:p w:rsidR="009B35F1" w:rsidRDefault="009B35F1" w:rsidP="00D81D1C">
      <w:pPr>
        <w:spacing w:line="360" w:lineRule="auto"/>
        <w:jc w:val="both"/>
        <w:rPr>
          <w:rFonts w:ascii="Times New Roman" w:hAnsi="Times New Roman" w:cs="Times New Roman"/>
          <w:sz w:val="24"/>
          <w:szCs w:val="24"/>
        </w:rPr>
      </w:pPr>
    </w:p>
    <w:p w:rsidR="009B35F1" w:rsidRDefault="009B35F1" w:rsidP="00D81D1C">
      <w:pPr>
        <w:spacing w:line="360" w:lineRule="auto"/>
        <w:jc w:val="both"/>
        <w:rPr>
          <w:rFonts w:ascii="Times New Roman" w:hAnsi="Times New Roman" w:cs="Times New Roman"/>
          <w:sz w:val="24"/>
          <w:szCs w:val="24"/>
        </w:rPr>
      </w:pPr>
    </w:p>
    <w:p w:rsidR="009B35F1" w:rsidRDefault="009B35F1" w:rsidP="00D81D1C">
      <w:pPr>
        <w:spacing w:line="360" w:lineRule="auto"/>
        <w:jc w:val="both"/>
        <w:rPr>
          <w:rFonts w:ascii="Times New Roman" w:hAnsi="Times New Roman" w:cs="Times New Roman"/>
          <w:sz w:val="24"/>
          <w:szCs w:val="24"/>
        </w:rPr>
      </w:pPr>
    </w:p>
    <w:p w:rsidR="009B35F1" w:rsidRDefault="009B35F1" w:rsidP="00D81D1C">
      <w:pPr>
        <w:spacing w:line="360" w:lineRule="auto"/>
        <w:jc w:val="both"/>
        <w:rPr>
          <w:rFonts w:ascii="Times New Roman" w:hAnsi="Times New Roman" w:cs="Times New Roman"/>
          <w:sz w:val="24"/>
          <w:szCs w:val="24"/>
        </w:rPr>
      </w:pPr>
    </w:p>
    <w:p w:rsidR="002842C2" w:rsidRPr="00274118" w:rsidRDefault="002842C2" w:rsidP="00D81D1C">
      <w:pPr>
        <w:pStyle w:val="3"/>
        <w:jc w:val="both"/>
        <w:rPr>
          <w:rStyle w:val="20"/>
          <w:rFonts w:ascii="Times New Roman" w:hAnsi="Times New Roman" w:cs="Times New Roman"/>
          <w:b/>
          <w:i/>
          <w:sz w:val="24"/>
          <w:szCs w:val="24"/>
        </w:rPr>
      </w:pPr>
      <w:bookmarkStart w:id="16" w:name="_Toc515035758"/>
      <w:bookmarkStart w:id="17" w:name="_Toc515110830"/>
      <w:r w:rsidRPr="00274118">
        <w:rPr>
          <w:rFonts w:ascii="Times New Roman" w:hAnsi="Times New Roman" w:cs="Times New Roman"/>
          <w:i/>
          <w:sz w:val="24"/>
          <w:szCs w:val="24"/>
        </w:rPr>
        <w:lastRenderedPageBreak/>
        <w:t>§2.</w:t>
      </w:r>
      <w:r w:rsidRPr="00274118">
        <w:rPr>
          <w:rFonts w:ascii="Times New Roman" w:hAnsi="Times New Roman" w:cs="Times New Roman"/>
          <w:b w:val="0"/>
          <w:i/>
          <w:sz w:val="24"/>
          <w:szCs w:val="24"/>
        </w:rPr>
        <w:t xml:space="preserve"> </w:t>
      </w:r>
      <w:r w:rsidRPr="00274118">
        <w:rPr>
          <w:rStyle w:val="20"/>
          <w:rFonts w:ascii="Times New Roman" w:hAnsi="Times New Roman" w:cs="Times New Roman"/>
          <w:b/>
          <w:i/>
          <w:sz w:val="24"/>
          <w:szCs w:val="24"/>
        </w:rPr>
        <w:t>Концептуальные основы арктической политики РФ на современном этапе.</w:t>
      </w:r>
      <w:bookmarkEnd w:id="16"/>
      <w:bookmarkEnd w:id="17"/>
    </w:p>
    <w:p w:rsidR="00D15B03" w:rsidRPr="00D15B03" w:rsidRDefault="00D15B03" w:rsidP="00D81D1C">
      <w:pPr>
        <w:jc w:val="both"/>
      </w:pPr>
    </w:p>
    <w:p w:rsidR="0065183F" w:rsidRDefault="003741E9" w:rsidP="00274118">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Качественно </w:t>
      </w:r>
      <w:r w:rsidRPr="00274118">
        <w:rPr>
          <w:rFonts w:ascii="Times New Roman" w:hAnsi="Times New Roman" w:cs="Times New Roman"/>
          <w:i/>
          <w:sz w:val="24"/>
          <w:szCs w:val="24"/>
        </w:rPr>
        <w:t>новый этап в развитии Арктической зоны Российской Федерации</w:t>
      </w:r>
      <w:r>
        <w:rPr>
          <w:rFonts w:ascii="Times New Roman" w:hAnsi="Times New Roman" w:cs="Times New Roman"/>
          <w:sz w:val="24"/>
          <w:szCs w:val="24"/>
        </w:rPr>
        <w:t xml:space="preserve"> начался 18 сентября 2008 года, когда президентом Д.А, Медведевым был утвержден документ под названием «</w:t>
      </w:r>
      <w:r w:rsidRPr="003741E9">
        <w:rPr>
          <w:rFonts w:ascii="Times New Roman" w:hAnsi="Times New Roman" w:cs="Times New Roman"/>
          <w:sz w:val="24"/>
          <w:szCs w:val="24"/>
        </w:rPr>
        <w:t>Основы государственной политики Российской Федерации в Арктике на период до 2020 года и дальнейшую перспективу</w:t>
      </w:r>
      <w:r>
        <w:rPr>
          <w:rFonts w:ascii="Times New Roman" w:hAnsi="Times New Roman" w:cs="Times New Roman"/>
          <w:sz w:val="24"/>
          <w:szCs w:val="24"/>
        </w:rPr>
        <w:t>»</w:t>
      </w:r>
      <w:r w:rsidR="00235164">
        <w:rPr>
          <w:rStyle w:val="a6"/>
          <w:rFonts w:ascii="Times New Roman" w:hAnsi="Times New Roman" w:cs="Times New Roman"/>
          <w:sz w:val="24"/>
          <w:szCs w:val="24"/>
        </w:rPr>
        <w:footnoteReference w:id="48"/>
      </w:r>
      <w:r>
        <w:rPr>
          <w:rFonts w:ascii="Times New Roman" w:hAnsi="Times New Roman" w:cs="Times New Roman"/>
          <w:sz w:val="24"/>
          <w:szCs w:val="24"/>
        </w:rPr>
        <w:t xml:space="preserve">.  </w:t>
      </w:r>
      <w:r w:rsidR="0065183F">
        <w:rPr>
          <w:rFonts w:ascii="Times New Roman" w:hAnsi="Times New Roman" w:cs="Times New Roman"/>
          <w:sz w:val="24"/>
          <w:szCs w:val="24"/>
        </w:rPr>
        <w:t xml:space="preserve">Данный документ определил не только </w:t>
      </w:r>
      <w:r w:rsidR="0065183F" w:rsidRPr="0065183F">
        <w:rPr>
          <w:rFonts w:ascii="Times New Roman" w:hAnsi="Times New Roman" w:cs="Times New Roman"/>
          <w:sz w:val="24"/>
          <w:szCs w:val="24"/>
        </w:rPr>
        <w:t>стратегические приоритеты</w:t>
      </w:r>
      <w:r w:rsidR="0065183F">
        <w:rPr>
          <w:rFonts w:ascii="Times New Roman" w:hAnsi="Times New Roman" w:cs="Times New Roman"/>
          <w:sz w:val="24"/>
          <w:szCs w:val="24"/>
        </w:rPr>
        <w:t>, ключевые цели и задачи государственной политики Российской Федерации в Арктике, но и необходимые для</w:t>
      </w:r>
      <w:proofErr w:type="gramEnd"/>
      <w:r w:rsidR="0065183F">
        <w:rPr>
          <w:rFonts w:ascii="Times New Roman" w:hAnsi="Times New Roman" w:cs="Times New Roman"/>
          <w:sz w:val="24"/>
          <w:szCs w:val="24"/>
        </w:rPr>
        <w:t xml:space="preserve"> достижения целей механизмы, перечень </w:t>
      </w:r>
      <w:proofErr w:type="spellStart"/>
      <w:r w:rsidR="0065183F">
        <w:rPr>
          <w:rFonts w:ascii="Times New Roman" w:hAnsi="Times New Roman" w:cs="Times New Roman"/>
          <w:sz w:val="24"/>
          <w:szCs w:val="24"/>
        </w:rPr>
        <w:t>акторов</w:t>
      </w:r>
      <w:proofErr w:type="spellEnd"/>
      <w:r w:rsidR="0065183F">
        <w:rPr>
          <w:rFonts w:ascii="Times New Roman" w:hAnsi="Times New Roman" w:cs="Times New Roman"/>
          <w:sz w:val="24"/>
          <w:szCs w:val="24"/>
        </w:rPr>
        <w:t xml:space="preserve">, вовлеченных в </w:t>
      </w:r>
      <w:proofErr w:type="spellStart"/>
      <w:r w:rsidR="0065183F">
        <w:rPr>
          <w:rFonts w:ascii="Times New Roman" w:hAnsi="Times New Roman" w:cs="Times New Roman"/>
          <w:sz w:val="24"/>
          <w:szCs w:val="24"/>
        </w:rPr>
        <w:t>осуществеление</w:t>
      </w:r>
      <w:proofErr w:type="spellEnd"/>
      <w:r w:rsidR="0065183F">
        <w:rPr>
          <w:rFonts w:ascii="Times New Roman" w:hAnsi="Times New Roman" w:cs="Times New Roman"/>
          <w:sz w:val="24"/>
          <w:szCs w:val="24"/>
        </w:rPr>
        <w:t xml:space="preserve"> арктической политики, а также характер и специфику их взаимодействия. </w:t>
      </w:r>
    </w:p>
    <w:p w:rsidR="00044A34" w:rsidRDefault="0065183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хоть в </w:t>
      </w:r>
      <w:r w:rsidR="00EC5DD7">
        <w:rPr>
          <w:rFonts w:ascii="Times New Roman" w:hAnsi="Times New Roman" w:cs="Times New Roman"/>
          <w:sz w:val="24"/>
          <w:szCs w:val="24"/>
        </w:rPr>
        <w:t>«</w:t>
      </w:r>
      <w:r>
        <w:rPr>
          <w:rFonts w:ascii="Times New Roman" w:hAnsi="Times New Roman" w:cs="Times New Roman"/>
          <w:sz w:val="24"/>
          <w:szCs w:val="24"/>
        </w:rPr>
        <w:t xml:space="preserve">Основах </w:t>
      </w:r>
      <w:r w:rsidR="00EC5DD7" w:rsidRPr="00EC5DD7">
        <w:rPr>
          <w:rFonts w:ascii="Times New Roman" w:hAnsi="Times New Roman" w:cs="Times New Roman"/>
          <w:sz w:val="24"/>
          <w:szCs w:val="24"/>
        </w:rPr>
        <w:t>государственной политики Российской Федерации в Арктике на период до 2020 года и дальнейшую перспективу</w:t>
      </w:r>
      <w:r w:rsidR="00EC5DD7">
        <w:rPr>
          <w:rFonts w:ascii="Times New Roman" w:hAnsi="Times New Roman" w:cs="Times New Roman"/>
          <w:sz w:val="24"/>
          <w:szCs w:val="24"/>
        </w:rPr>
        <w:t>»</w:t>
      </w:r>
      <w:r w:rsidR="009F752D">
        <w:rPr>
          <w:rFonts w:ascii="Times New Roman" w:hAnsi="Times New Roman" w:cs="Times New Roman"/>
          <w:sz w:val="24"/>
          <w:szCs w:val="24"/>
        </w:rPr>
        <w:t xml:space="preserve"> раскрывается суть понятия «Арктическая зона Российской Федерации» (на основе решения </w:t>
      </w:r>
      <w:r w:rsidR="009F752D" w:rsidRPr="009F752D">
        <w:rPr>
          <w:rFonts w:ascii="Times New Roman" w:hAnsi="Times New Roman" w:cs="Times New Roman"/>
          <w:sz w:val="24"/>
          <w:szCs w:val="24"/>
        </w:rPr>
        <w:t xml:space="preserve">Государственной комиссии при Совете Министров СССР по делам Арктики от 22 апреля 1989 г., </w:t>
      </w:r>
      <w:r w:rsidR="009F752D">
        <w:rPr>
          <w:rFonts w:ascii="Times New Roman" w:hAnsi="Times New Roman" w:cs="Times New Roman"/>
          <w:sz w:val="24"/>
          <w:szCs w:val="24"/>
        </w:rPr>
        <w:t>По</w:t>
      </w:r>
      <w:r w:rsidR="009F752D" w:rsidRPr="009F752D">
        <w:rPr>
          <w:rFonts w:ascii="Times New Roman" w:hAnsi="Times New Roman" w:cs="Times New Roman"/>
          <w:sz w:val="24"/>
          <w:szCs w:val="24"/>
        </w:rPr>
        <w:t>становлени</w:t>
      </w:r>
      <w:r w:rsidR="009F752D">
        <w:rPr>
          <w:rFonts w:ascii="Times New Roman" w:hAnsi="Times New Roman" w:cs="Times New Roman"/>
          <w:sz w:val="24"/>
          <w:szCs w:val="24"/>
        </w:rPr>
        <w:t>я</w:t>
      </w:r>
      <w:r w:rsidR="009F752D" w:rsidRPr="009F752D">
        <w:rPr>
          <w:rFonts w:ascii="Times New Roman" w:hAnsi="Times New Roman" w:cs="Times New Roman"/>
          <w:sz w:val="24"/>
          <w:szCs w:val="24"/>
        </w:rPr>
        <w:t xml:space="preserve"> Президиума Центрального Исполнительного Комитета СССР от 15 апреля 1926 г. "Об объявлении территорией СССР земель и островов, расположенных в Северном Ледовитом океане"</w:t>
      </w:r>
      <w:r w:rsidR="009F752D">
        <w:rPr>
          <w:rFonts w:ascii="Times New Roman" w:hAnsi="Times New Roman" w:cs="Times New Roman"/>
          <w:sz w:val="24"/>
          <w:szCs w:val="24"/>
        </w:rPr>
        <w:t>, а также Конвенции</w:t>
      </w:r>
      <w:r w:rsidR="009F752D" w:rsidRPr="009F752D">
        <w:rPr>
          <w:rFonts w:ascii="Times New Roman" w:hAnsi="Times New Roman" w:cs="Times New Roman"/>
          <w:sz w:val="24"/>
          <w:szCs w:val="24"/>
        </w:rPr>
        <w:t xml:space="preserve"> Организации Объединённых Наций по морскому праву 1982 года</w:t>
      </w:r>
      <w:r w:rsidR="009F752D">
        <w:rPr>
          <w:rFonts w:ascii="Times New Roman" w:hAnsi="Times New Roman" w:cs="Times New Roman"/>
          <w:sz w:val="24"/>
          <w:szCs w:val="24"/>
        </w:rPr>
        <w:t>), однако утверждается, что «г</w:t>
      </w:r>
      <w:r w:rsidR="009F752D" w:rsidRPr="009F752D">
        <w:rPr>
          <w:rFonts w:ascii="Times New Roman" w:hAnsi="Times New Roman" w:cs="Times New Roman"/>
          <w:sz w:val="24"/>
          <w:szCs w:val="24"/>
        </w:rPr>
        <w:t>раницы Арктической зоны Российской Федерации могут уточняться в соответствии с нормативными правовыми актами Российской Федерации, а также с нормами международных договоров и соглашений, участницей которы</w:t>
      </w:r>
      <w:r w:rsidR="009F752D">
        <w:rPr>
          <w:rFonts w:ascii="Times New Roman" w:hAnsi="Times New Roman" w:cs="Times New Roman"/>
          <w:sz w:val="24"/>
          <w:szCs w:val="24"/>
        </w:rPr>
        <w:t>х является Российская Федерация».</w:t>
      </w:r>
      <w:r w:rsidR="009F752D">
        <w:rPr>
          <w:rStyle w:val="a6"/>
          <w:rFonts w:ascii="Times New Roman" w:hAnsi="Times New Roman" w:cs="Times New Roman"/>
          <w:sz w:val="24"/>
          <w:szCs w:val="24"/>
        </w:rPr>
        <w:footnoteReference w:id="49"/>
      </w:r>
      <w:r w:rsidR="00F13CC5">
        <w:rPr>
          <w:rFonts w:ascii="Times New Roman" w:hAnsi="Times New Roman" w:cs="Times New Roman"/>
          <w:sz w:val="24"/>
          <w:szCs w:val="24"/>
        </w:rPr>
        <w:t xml:space="preserve"> Таким образом, подразумевалось возможное уточнение границ Арктической зоны РФ, что, в свою очередь, оставляло пространство для маневра в разрешении территориальных вопросов с другими арктическими державами</w:t>
      </w:r>
      <w:r w:rsidR="00BD6D63">
        <w:rPr>
          <w:rFonts w:ascii="Times New Roman" w:hAnsi="Times New Roman" w:cs="Times New Roman"/>
          <w:sz w:val="24"/>
          <w:szCs w:val="24"/>
        </w:rPr>
        <w:t xml:space="preserve"> (наиболее очевидный пример здесь: демаркация российско-</w:t>
      </w:r>
      <w:r w:rsidR="00C20B5D">
        <w:rPr>
          <w:rFonts w:ascii="Times New Roman" w:hAnsi="Times New Roman" w:cs="Times New Roman"/>
          <w:sz w:val="24"/>
          <w:szCs w:val="24"/>
        </w:rPr>
        <w:t xml:space="preserve">норвежской границы в 2010 году), а также, возможно, выделение Арктической зоны в единый субъект государственного регулирования в будущем. </w:t>
      </w:r>
    </w:p>
    <w:p w:rsidR="00274118" w:rsidRDefault="00274118" w:rsidP="00D81D1C">
      <w:pPr>
        <w:spacing w:line="360" w:lineRule="auto"/>
        <w:jc w:val="both"/>
        <w:rPr>
          <w:rFonts w:ascii="Times New Roman" w:hAnsi="Times New Roman" w:cs="Times New Roman"/>
          <w:sz w:val="24"/>
          <w:szCs w:val="24"/>
        </w:rPr>
      </w:pPr>
    </w:p>
    <w:p w:rsidR="00274118" w:rsidRDefault="00274118" w:rsidP="00D81D1C">
      <w:pPr>
        <w:spacing w:line="360" w:lineRule="auto"/>
        <w:jc w:val="both"/>
        <w:rPr>
          <w:rFonts w:ascii="Times New Roman" w:hAnsi="Times New Roman" w:cs="Times New Roman"/>
          <w:sz w:val="24"/>
          <w:szCs w:val="24"/>
        </w:rPr>
      </w:pPr>
    </w:p>
    <w:p w:rsidR="00391A80" w:rsidRDefault="00391A8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Среди </w:t>
      </w:r>
      <w:r w:rsidRPr="00274118">
        <w:rPr>
          <w:rFonts w:ascii="Times New Roman" w:hAnsi="Times New Roman" w:cs="Times New Roman"/>
          <w:i/>
          <w:sz w:val="24"/>
          <w:szCs w:val="24"/>
        </w:rPr>
        <w:t>целей российской арктической политики</w:t>
      </w:r>
      <w:r>
        <w:rPr>
          <w:rFonts w:ascii="Times New Roman" w:hAnsi="Times New Roman" w:cs="Times New Roman"/>
          <w:sz w:val="24"/>
          <w:szCs w:val="24"/>
        </w:rPr>
        <w:t>, указанных в «Основах», значатся:</w:t>
      </w:r>
    </w:p>
    <w:p w:rsidR="00BD6D63" w:rsidRDefault="00391A80" w:rsidP="00D81D1C">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391A80">
        <w:rPr>
          <w:rFonts w:ascii="Times New Roman" w:hAnsi="Times New Roman" w:cs="Times New Roman"/>
          <w:sz w:val="24"/>
          <w:szCs w:val="24"/>
        </w:rPr>
        <w:t>асширение ресурсной базы Арктической зоны Российской Федерации</w:t>
      </w:r>
    </w:p>
    <w:p w:rsidR="00391A80" w:rsidRDefault="00391A80" w:rsidP="00D81D1C">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391A80">
        <w:rPr>
          <w:rFonts w:ascii="Times New Roman" w:hAnsi="Times New Roman" w:cs="Times New Roman"/>
          <w:sz w:val="24"/>
          <w:szCs w:val="24"/>
        </w:rPr>
        <w:t>беспечение благоприятного оперативного режима в Арктической зоне Российской Федерации, включая поддержание необходимого боевого потенциала группировок войск</w:t>
      </w:r>
      <w:r>
        <w:rPr>
          <w:rFonts w:ascii="Times New Roman" w:hAnsi="Times New Roman" w:cs="Times New Roman"/>
          <w:sz w:val="24"/>
          <w:szCs w:val="24"/>
        </w:rPr>
        <w:t>.</w:t>
      </w:r>
    </w:p>
    <w:p w:rsidR="00391A80" w:rsidRDefault="00391A80" w:rsidP="00D81D1C">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391A80">
        <w:rPr>
          <w:rFonts w:ascii="Times New Roman" w:hAnsi="Times New Roman" w:cs="Times New Roman"/>
          <w:sz w:val="24"/>
          <w:szCs w:val="24"/>
        </w:rPr>
        <w:t>охранение и обеспечение защиты природной среды Арктики</w:t>
      </w:r>
      <w:r>
        <w:rPr>
          <w:rFonts w:ascii="Times New Roman" w:hAnsi="Times New Roman" w:cs="Times New Roman"/>
          <w:sz w:val="24"/>
          <w:szCs w:val="24"/>
        </w:rPr>
        <w:t>.</w:t>
      </w:r>
    </w:p>
    <w:p w:rsidR="00391A80" w:rsidRDefault="00391A80" w:rsidP="00D81D1C">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391A80">
        <w:rPr>
          <w:rFonts w:ascii="Times New Roman" w:hAnsi="Times New Roman" w:cs="Times New Roman"/>
          <w:sz w:val="24"/>
          <w:szCs w:val="24"/>
        </w:rPr>
        <w:t>беспечение достаточного уровня фундаментальных и прикладных научных исследований по накоплению знаний и созданию современных научных и геоинформационных основ управления арктическими территориями</w:t>
      </w:r>
      <w:r>
        <w:rPr>
          <w:rFonts w:ascii="Times New Roman" w:hAnsi="Times New Roman" w:cs="Times New Roman"/>
          <w:sz w:val="24"/>
          <w:szCs w:val="24"/>
        </w:rPr>
        <w:t>.</w:t>
      </w:r>
    </w:p>
    <w:p w:rsidR="00391A80" w:rsidRDefault="00391A80" w:rsidP="00D81D1C">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391A80">
        <w:rPr>
          <w:rFonts w:ascii="Times New Roman" w:hAnsi="Times New Roman" w:cs="Times New Roman"/>
          <w:sz w:val="24"/>
          <w:szCs w:val="24"/>
        </w:rPr>
        <w:t xml:space="preserve">беспечение режима взаимовыгодного двустороннего и многостороннего сотрудничества Российской Федерации с </w:t>
      </w:r>
      <w:proofErr w:type="spellStart"/>
      <w:r w:rsidRPr="00391A80">
        <w:rPr>
          <w:rFonts w:ascii="Times New Roman" w:hAnsi="Times New Roman" w:cs="Times New Roman"/>
          <w:sz w:val="24"/>
          <w:szCs w:val="24"/>
        </w:rPr>
        <w:t>приарктическими</w:t>
      </w:r>
      <w:proofErr w:type="spellEnd"/>
      <w:r w:rsidRPr="00391A80">
        <w:rPr>
          <w:rFonts w:ascii="Times New Roman" w:hAnsi="Times New Roman" w:cs="Times New Roman"/>
          <w:sz w:val="24"/>
          <w:szCs w:val="24"/>
        </w:rPr>
        <w:t xml:space="preserve"> государствами на основе международных договоров и соглашений, участницей которых является Российская Федерация.</w:t>
      </w:r>
      <w:r>
        <w:rPr>
          <w:rStyle w:val="a6"/>
          <w:rFonts w:ascii="Times New Roman" w:hAnsi="Times New Roman" w:cs="Times New Roman"/>
          <w:sz w:val="24"/>
          <w:szCs w:val="24"/>
        </w:rPr>
        <w:footnoteReference w:id="50"/>
      </w:r>
      <w:r>
        <w:rPr>
          <w:rFonts w:ascii="Times New Roman" w:hAnsi="Times New Roman" w:cs="Times New Roman"/>
          <w:sz w:val="24"/>
          <w:szCs w:val="24"/>
        </w:rPr>
        <w:t xml:space="preserve"> </w:t>
      </w:r>
    </w:p>
    <w:p w:rsidR="00391A80" w:rsidRPr="00F63EA5" w:rsidRDefault="00391A8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Указанные в документе цели и стратегические приоритеты государственной политики РФ в Арктике подчеркивают, с одной стороны, </w:t>
      </w:r>
      <w:r w:rsidRPr="00274118">
        <w:rPr>
          <w:rFonts w:ascii="Times New Roman" w:hAnsi="Times New Roman" w:cs="Times New Roman"/>
          <w:i/>
          <w:sz w:val="24"/>
          <w:szCs w:val="24"/>
        </w:rPr>
        <w:t>ключевую роль региона для военной, экономической и экологической безопасности государства, а, с другой, стремление обеспечить максимально многосторонний подход к решению проблем АЗРФ.</w:t>
      </w:r>
      <w:r>
        <w:rPr>
          <w:rFonts w:ascii="Times New Roman" w:hAnsi="Times New Roman" w:cs="Times New Roman"/>
          <w:sz w:val="24"/>
          <w:szCs w:val="24"/>
        </w:rPr>
        <w:t xml:space="preserve"> </w:t>
      </w:r>
    </w:p>
    <w:p w:rsidR="00F70D23" w:rsidRDefault="00F70D23" w:rsidP="00D81D1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Следующим этапом развития концептуальной основы арктической политики Российской Федерации стала </w:t>
      </w:r>
      <w:r w:rsidR="00E20ADC">
        <w:rPr>
          <w:rFonts w:ascii="Times New Roman" w:hAnsi="Times New Roman" w:cs="Times New Roman"/>
          <w:sz w:val="24"/>
          <w:szCs w:val="24"/>
        </w:rPr>
        <w:t>«Стратегия развития Арктической зоны Российской Федерации и обеспечения национальной безопасности на период до 2020 года</w:t>
      </w:r>
      <w:r w:rsidR="0013726C">
        <w:rPr>
          <w:rFonts w:ascii="Times New Roman" w:hAnsi="Times New Roman" w:cs="Times New Roman"/>
          <w:sz w:val="24"/>
          <w:szCs w:val="24"/>
        </w:rPr>
        <w:t>»</w:t>
      </w:r>
      <w:r w:rsidR="00235164">
        <w:rPr>
          <w:rStyle w:val="a6"/>
          <w:rFonts w:ascii="Times New Roman" w:hAnsi="Times New Roman" w:cs="Times New Roman"/>
          <w:sz w:val="24"/>
          <w:szCs w:val="24"/>
        </w:rPr>
        <w:footnoteReference w:id="51"/>
      </w:r>
      <w:r w:rsidR="00E20ADC">
        <w:rPr>
          <w:rFonts w:ascii="Times New Roman" w:hAnsi="Times New Roman" w:cs="Times New Roman"/>
          <w:sz w:val="24"/>
          <w:szCs w:val="24"/>
        </w:rPr>
        <w:t xml:space="preserve">. </w:t>
      </w:r>
      <w:r w:rsidR="0013726C">
        <w:rPr>
          <w:rFonts w:ascii="Times New Roman" w:hAnsi="Times New Roman" w:cs="Times New Roman"/>
          <w:sz w:val="24"/>
          <w:szCs w:val="24"/>
        </w:rPr>
        <w:t xml:space="preserve">Стратегия, утвержденная президентом В.В. Путиным 8 февраля 2013 года, во многом развивает заложенные в «Основах» положения, однако, есть и существенные отличия от концепции 2008 года. </w:t>
      </w:r>
      <w:proofErr w:type="gramEnd"/>
    </w:p>
    <w:p w:rsidR="000C542F" w:rsidRDefault="0013726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Между принятием «Основ </w:t>
      </w:r>
      <w:r w:rsidRPr="0013726C">
        <w:rPr>
          <w:rFonts w:ascii="Times New Roman" w:hAnsi="Times New Roman" w:cs="Times New Roman"/>
          <w:sz w:val="24"/>
          <w:szCs w:val="24"/>
        </w:rPr>
        <w:t>государственной политики Российской Федерации в Арктике на период до 2020 года и дальнейшую перспективу</w:t>
      </w:r>
      <w:r>
        <w:rPr>
          <w:rFonts w:ascii="Times New Roman" w:hAnsi="Times New Roman" w:cs="Times New Roman"/>
          <w:sz w:val="24"/>
          <w:szCs w:val="24"/>
        </w:rPr>
        <w:t xml:space="preserve">» и </w:t>
      </w:r>
      <w:r w:rsidRPr="0013726C">
        <w:rPr>
          <w:rFonts w:ascii="Times New Roman" w:hAnsi="Times New Roman" w:cs="Times New Roman"/>
          <w:sz w:val="24"/>
          <w:szCs w:val="24"/>
        </w:rPr>
        <w:t>«Стратеги</w:t>
      </w:r>
      <w:r>
        <w:rPr>
          <w:rFonts w:ascii="Times New Roman" w:hAnsi="Times New Roman" w:cs="Times New Roman"/>
          <w:sz w:val="24"/>
          <w:szCs w:val="24"/>
        </w:rPr>
        <w:t>и</w:t>
      </w:r>
      <w:r w:rsidRPr="0013726C">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 xml:space="preserve"> прошло около 5 лет. За этот период произошел целый ряд существенных </w:t>
      </w:r>
      <w:r>
        <w:rPr>
          <w:rFonts w:ascii="Times New Roman" w:hAnsi="Times New Roman" w:cs="Times New Roman"/>
          <w:sz w:val="24"/>
          <w:szCs w:val="24"/>
        </w:rPr>
        <w:lastRenderedPageBreak/>
        <w:t xml:space="preserve">изменений, как в геополитической обстановке, так и во внешнеэкономической ситуации. На этот факт обратили свое внимание исследователи из </w:t>
      </w:r>
      <w:r w:rsidRPr="0013726C">
        <w:rPr>
          <w:rFonts w:ascii="Times New Roman" w:hAnsi="Times New Roman" w:cs="Times New Roman"/>
          <w:sz w:val="24"/>
          <w:szCs w:val="24"/>
        </w:rPr>
        <w:t>Северного</w:t>
      </w:r>
      <w:r>
        <w:rPr>
          <w:rFonts w:ascii="Times New Roman" w:hAnsi="Times New Roman" w:cs="Times New Roman"/>
          <w:sz w:val="24"/>
          <w:szCs w:val="24"/>
        </w:rPr>
        <w:t xml:space="preserve"> </w:t>
      </w:r>
      <w:r w:rsidRPr="0013726C">
        <w:rPr>
          <w:rFonts w:ascii="Times New Roman" w:hAnsi="Times New Roman" w:cs="Times New Roman"/>
          <w:sz w:val="24"/>
          <w:szCs w:val="24"/>
        </w:rPr>
        <w:t>(Арктического)</w:t>
      </w:r>
      <w:r>
        <w:rPr>
          <w:rFonts w:ascii="Times New Roman" w:hAnsi="Times New Roman" w:cs="Times New Roman"/>
          <w:sz w:val="24"/>
          <w:szCs w:val="24"/>
        </w:rPr>
        <w:t xml:space="preserve"> </w:t>
      </w:r>
      <w:r w:rsidRPr="0013726C">
        <w:rPr>
          <w:rFonts w:ascii="Times New Roman" w:hAnsi="Times New Roman" w:cs="Times New Roman"/>
          <w:sz w:val="24"/>
          <w:szCs w:val="24"/>
        </w:rPr>
        <w:t>федерального университета имени</w:t>
      </w:r>
      <w:r>
        <w:rPr>
          <w:rFonts w:ascii="Times New Roman" w:hAnsi="Times New Roman" w:cs="Times New Roman"/>
          <w:sz w:val="24"/>
          <w:szCs w:val="24"/>
        </w:rPr>
        <w:t xml:space="preserve"> </w:t>
      </w:r>
      <w:r w:rsidRPr="0013726C">
        <w:rPr>
          <w:rFonts w:ascii="Times New Roman" w:hAnsi="Times New Roman" w:cs="Times New Roman"/>
          <w:sz w:val="24"/>
          <w:szCs w:val="24"/>
        </w:rPr>
        <w:t>М.В. Ломоносова</w:t>
      </w:r>
      <w:r>
        <w:rPr>
          <w:rFonts w:ascii="Times New Roman" w:hAnsi="Times New Roman" w:cs="Times New Roman"/>
          <w:sz w:val="24"/>
          <w:szCs w:val="24"/>
        </w:rPr>
        <w:t xml:space="preserve"> во время круглого стола в рамках </w:t>
      </w:r>
      <w:r w:rsidRPr="0013726C">
        <w:rPr>
          <w:rFonts w:ascii="Times New Roman" w:hAnsi="Times New Roman" w:cs="Times New Roman"/>
          <w:sz w:val="24"/>
          <w:szCs w:val="24"/>
        </w:rPr>
        <w:t>на</w:t>
      </w:r>
      <w:r>
        <w:rPr>
          <w:rFonts w:ascii="Times New Roman" w:hAnsi="Times New Roman" w:cs="Times New Roman"/>
          <w:sz w:val="24"/>
          <w:szCs w:val="24"/>
        </w:rPr>
        <w:t xml:space="preserve">учно-исследовательского проекта </w:t>
      </w:r>
      <w:r w:rsidRPr="0013726C">
        <w:rPr>
          <w:rFonts w:ascii="Times New Roman" w:hAnsi="Times New Roman" w:cs="Times New Roman"/>
          <w:sz w:val="24"/>
          <w:szCs w:val="24"/>
        </w:rPr>
        <w:t xml:space="preserve">по государственному заданию </w:t>
      </w:r>
      <w:proofErr w:type="spellStart"/>
      <w:r w:rsidRPr="0013726C">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w:t>
      </w:r>
      <w:r w:rsidRPr="0013726C">
        <w:rPr>
          <w:rFonts w:ascii="Times New Roman" w:hAnsi="Times New Roman" w:cs="Times New Roman"/>
          <w:sz w:val="24"/>
          <w:szCs w:val="24"/>
        </w:rPr>
        <w:t>России «Исследование фундаментальных</w:t>
      </w:r>
      <w:r>
        <w:rPr>
          <w:rFonts w:ascii="Times New Roman" w:hAnsi="Times New Roman" w:cs="Times New Roman"/>
          <w:sz w:val="24"/>
          <w:szCs w:val="24"/>
        </w:rPr>
        <w:t xml:space="preserve"> </w:t>
      </w:r>
      <w:r w:rsidRPr="0013726C">
        <w:rPr>
          <w:rFonts w:ascii="Times New Roman" w:hAnsi="Times New Roman" w:cs="Times New Roman"/>
          <w:sz w:val="24"/>
          <w:szCs w:val="24"/>
        </w:rPr>
        <w:t>проблем геополитического сотрудничества и</w:t>
      </w:r>
      <w:r>
        <w:rPr>
          <w:rFonts w:ascii="Times New Roman" w:hAnsi="Times New Roman" w:cs="Times New Roman"/>
          <w:sz w:val="24"/>
          <w:szCs w:val="24"/>
        </w:rPr>
        <w:t xml:space="preserve"> </w:t>
      </w:r>
      <w:r w:rsidRPr="0013726C">
        <w:rPr>
          <w:rFonts w:ascii="Times New Roman" w:hAnsi="Times New Roman" w:cs="Times New Roman"/>
          <w:sz w:val="24"/>
          <w:szCs w:val="24"/>
        </w:rPr>
        <w:t>соперничества в Арктике на рубеже XX–XXI веков»</w:t>
      </w:r>
      <w:r>
        <w:rPr>
          <w:rFonts w:ascii="Times New Roman" w:hAnsi="Times New Roman" w:cs="Times New Roman"/>
          <w:sz w:val="24"/>
          <w:szCs w:val="24"/>
        </w:rPr>
        <w:t xml:space="preserve">. </w:t>
      </w:r>
      <w:r w:rsidR="000C542F">
        <w:rPr>
          <w:rFonts w:ascii="Times New Roman" w:hAnsi="Times New Roman" w:cs="Times New Roman"/>
          <w:sz w:val="24"/>
          <w:szCs w:val="24"/>
        </w:rPr>
        <w:t xml:space="preserve">Так, </w:t>
      </w:r>
      <w:r w:rsidR="000C542F" w:rsidRPr="000C542F">
        <w:rPr>
          <w:rFonts w:ascii="Times New Roman" w:hAnsi="Times New Roman" w:cs="Times New Roman"/>
          <w:sz w:val="24"/>
          <w:szCs w:val="24"/>
        </w:rPr>
        <w:t>Журавлёв П</w:t>
      </w:r>
      <w:r w:rsidR="000C542F">
        <w:rPr>
          <w:rFonts w:ascii="Times New Roman" w:hAnsi="Times New Roman" w:cs="Times New Roman"/>
          <w:sz w:val="24"/>
          <w:szCs w:val="24"/>
        </w:rPr>
        <w:t>.</w:t>
      </w:r>
      <w:r w:rsidR="000C542F" w:rsidRPr="000C542F">
        <w:rPr>
          <w:rFonts w:ascii="Times New Roman" w:hAnsi="Times New Roman" w:cs="Times New Roman"/>
          <w:sz w:val="24"/>
          <w:szCs w:val="24"/>
        </w:rPr>
        <w:t>С</w:t>
      </w:r>
      <w:r w:rsidR="000C542F">
        <w:rPr>
          <w:rFonts w:ascii="Times New Roman" w:hAnsi="Times New Roman" w:cs="Times New Roman"/>
          <w:sz w:val="24"/>
          <w:szCs w:val="24"/>
        </w:rPr>
        <w:t>.</w:t>
      </w:r>
      <w:r w:rsidR="000C542F" w:rsidRPr="000C542F">
        <w:rPr>
          <w:rFonts w:ascii="Times New Roman" w:hAnsi="Times New Roman" w:cs="Times New Roman"/>
          <w:sz w:val="24"/>
          <w:szCs w:val="24"/>
        </w:rPr>
        <w:t>, кандидат</w:t>
      </w:r>
      <w:r w:rsidR="000C542F">
        <w:rPr>
          <w:rFonts w:ascii="Times New Roman" w:hAnsi="Times New Roman" w:cs="Times New Roman"/>
          <w:sz w:val="24"/>
          <w:szCs w:val="24"/>
        </w:rPr>
        <w:t xml:space="preserve"> </w:t>
      </w:r>
      <w:r w:rsidR="000C542F" w:rsidRPr="000C542F">
        <w:rPr>
          <w:rFonts w:ascii="Times New Roman" w:hAnsi="Times New Roman" w:cs="Times New Roman"/>
          <w:sz w:val="24"/>
          <w:szCs w:val="24"/>
        </w:rPr>
        <w:t>исторических наук, заведующий кафедрой</w:t>
      </w:r>
      <w:r w:rsidR="000C542F">
        <w:rPr>
          <w:rFonts w:ascii="Times New Roman" w:hAnsi="Times New Roman" w:cs="Times New Roman"/>
          <w:sz w:val="24"/>
          <w:szCs w:val="24"/>
        </w:rPr>
        <w:t xml:space="preserve"> </w:t>
      </w:r>
      <w:r w:rsidR="000C542F" w:rsidRPr="000C542F">
        <w:rPr>
          <w:rFonts w:ascii="Times New Roman" w:hAnsi="Times New Roman" w:cs="Times New Roman"/>
          <w:sz w:val="24"/>
          <w:szCs w:val="24"/>
        </w:rPr>
        <w:t>политологии и социологии института социально-гуманитарных и политических наук СА</w:t>
      </w:r>
      <w:r w:rsidR="000C542F">
        <w:rPr>
          <w:rFonts w:ascii="Times New Roman" w:hAnsi="Times New Roman" w:cs="Times New Roman"/>
          <w:sz w:val="24"/>
          <w:szCs w:val="24"/>
        </w:rPr>
        <w:t xml:space="preserve">ФУ </w:t>
      </w:r>
      <w:r w:rsidR="00FB42B4">
        <w:rPr>
          <w:rFonts w:ascii="Times New Roman" w:hAnsi="Times New Roman" w:cs="Times New Roman"/>
          <w:sz w:val="24"/>
          <w:szCs w:val="24"/>
        </w:rPr>
        <w:t>ссылается на внешние факторы:</w:t>
      </w:r>
    </w:p>
    <w:p w:rsidR="00FB42B4" w:rsidRDefault="000C542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0C542F">
        <w:rPr>
          <w:rFonts w:ascii="Times New Roman" w:hAnsi="Times New Roman" w:cs="Times New Roman"/>
          <w:sz w:val="24"/>
          <w:szCs w:val="24"/>
        </w:rPr>
        <w:t>Обращает внимание и</w:t>
      </w:r>
      <w:r>
        <w:rPr>
          <w:rFonts w:ascii="Times New Roman" w:hAnsi="Times New Roman" w:cs="Times New Roman"/>
          <w:sz w:val="24"/>
          <w:szCs w:val="24"/>
        </w:rPr>
        <w:t xml:space="preserve"> </w:t>
      </w:r>
      <w:r w:rsidRPr="000C542F">
        <w:rPr>
          <w:rFonts w:ascii="Times New Roman" w:hAnsi="Times New Roman" w:cs="Times New Roman"/>
          <w:sz w:val="24"/>
          <w:szCs w:val="24"/>
        </w:rPr>
        <w:t>5-летняя пауза между принятием «Основ государственной политики Российской Федерации</w:t>
      </w:r>
      <w:r>
        <w:rPr>
          <w:rFonts w:ascii="Times New Roman" w:hAnsi="Times New Roman" w:cs="Times New Roman"/>
          <w:sz w:val="24"/>
          <w:szCs w:val="24"/>
        </w:rPr>
        <w:t xml:space="preserve"> </w:t>
      </w:r>
      <w:r w:rsidRPr="000C542F">
        <w:rPr>
          <w:rFonts w:ascii="Times New Roman" w:hAnsi="Times New Roman" w:cs="Times New Roman"/>
          <w:sz w:val="24"/>
          <w:szCs w:val="24"/>
        </w:rPr>
        <w:t>в Арктике на период до 2020 года и дальнейшую перспективу» (в дальнейшем – Основы) в</w:t>
      </w:r>
      <w:r>
        <w:rPr>
          <w:rFonts w:ascii="Times New Roman" w:hAnsi="Times New Roman" w:cs="Times New Roman"/>
          <w:sz w:val="24"/>
          <w:szCs w:val="24"/>
        </w:rPr>
        <w:t xml:space="preserve"> </w:t>
      </w:r>
      <w:r w:rsidRPr="000C542F">
        <w:rPr>
          <w:rFonts w:ascii="Times New Roman" w:hAnsi="Times New Roman" w:cs="Times New Roman"/>
          <w:sz w:val="24"/>
          <w:szCs w:val="24"/>
        </w:rPr>
        <w:t>2008 году и нынешним документом.</w:t>
      </w:r>
      <w:r>
        <w:rPr>
          <w:rFonts w:ascii="Times New Roman" w:hAnsi="Times New Roman" w:cs="Times New Roman"/>
          <w:sz w:val="24"/>
          <w:szCs w:val="24"/>
        </w:rPr>
        <w:t xml:space="preserve"> </w:t>
      </w:r>
      <w:r w:rsidRPr="000C542F">
        <w:rPr>
          <w:rFonts w:ascii="Times New Roman" w:hAnsi="Times New Roman" w:cs="Times New Roman"/>
          <w:sz w:val="24"/>
          <w:szCs w:val="24"/>
        </w:rPr>
        <w:t>Наиболее вероятная причина</w:t>
      </w:r>
      <w:r>
        <w:rPr>
          <w:rFonts w:ascii="Times New Roman" w:hAnsi="Times New Roman" w:cs="Times New Roman"/>
          <w:sz w:val="24"/>
          <w:szCs w:val="24"/>
        </w:rPr>
        <w:t xml:space="preserve"> заключает</w:t>
      </w:r>
      <w:r w:rsidRPr="000C542F">
        <w:rPr>
          <w:rFonts w:ascii="Times New Roman" w:hAnsi="Times New Roman" w:cs="Times New Roman"/>
          <w:sz w:val="24"/>
          <w:szCs w:val="24"/>
        </w:rPr>
        <w:t>ся, на наш взгляд, в происшедших после очередного мирового экономического кризиса</w:t>
      </w:r>
      <w:r>
        <w:rPr>
          <w:rFonts w:ascii="Times New Roman" w:hAnsi="Times New Roman" w:cs="Times New Roman"/>
          <w:sz w:val="24"/>
          <w:szCs w:val="24"/>
        </w:rPr>
        <w:t xml:space="preserve"> </w:t>
      </w:r>
      <w:r w:rsidR="00235164">
        <w:rPr>
          <w:rFonts w:ascii="Times New Roman" w:hAnsi="Times New Roman" w:cs="Times New Roman"/>
          <w:sz w:val="24"/>
          <w:szCs w:val="24"/>
        </w:rPr>
        <w:t>геополитических изменениях</w:t>
      </w:r>
      <w:r>
        <w:rPr>
          <w:rFonts w:ascii="Times New Roman" w:hAnsi="Times New Roman" w:cs="Times New Roman"/>
          <w:sz w:val="24"/>
          <w:szCs w:val="24"/>
        </w:rPr>
        <w:t>».</w:t>
      </w:r>
      <w:r>
        <w:rPr>
          <w:rStyle w:val="a6"/>
          <w:rFonts w:ascii="Times New Roman" w:hAnsi="Times New Roman" w:cs="Times New Roman"/>
          <w:sz w:val="24"/>
          <w:szCs w:val="24"/>
        </w:rPr>
        <w:footnoteReference w:id="52"/>
      </w:r>
      <w:r w:rsidR="00FB42B4">
        <w:rPr>
          <w:rFonts w:ascii="Times New Roman" w:hAnsi="Times New Roman" w:cs="Times New Roman"/>
          <w:sz w:val="24"/>
          <w:szCs w:val="24"/>
        </w:rPr>
        <w:t xml:space="preserve"> </w:t>
      </w:r>
    </w:p>
    <w:p w:rsidR="000C542F" w:rsidRDefault="00FB42B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то время как </w:t>
      </w:r>
      <w:r w:rsidRPr="00FB42B4">
        <w:rPr>
          <w:rFonts w:ascii="Times New Roman" w:hAnsi="Times New Roman" w:cs="Times New Roman"/>
          <w:sz w:val="24"/>
          <w:szCs w:val="24"/>
        </w:rPr>
        <w:t xml:space="preserve">Голдин В.И., доктор исторических наук, профессор кафедры регионоведения и международных отношений института социально-гуманитарных и политических наук САФУ </w:t>
      </w:r>
      <w:r>
        <w:rPr>
          <w:rFonts w:ascii="Times New Roman" w:hAnsi="Times New Roman" w:cs="Times New Roman"/>
          <w:sz w:val="24"/>
          <w:szCs w:val="24"/>
        </w:rPr>
        <w:t xml:space="preserve">обращает внимание на </w:t>
      </w:r>
      <w:r w:rsidR="000136BE">
        <w:rPr>
          <w:rFonts w:ascii="Times New Roman" w:hAnsi="Times New Roman" w:cs="Times New Roman"/>
          <w:sz w:val="24"/>
          <w:szCs w:val="24"/>
        </w:rPr>
        <w:t>факторы внутреннего характера</w:t>
      </w:r>
      <w:r w:rsidRPr="00FB42B4">
        <w:rPr>
          <w:rFonts w:ascii="Times New Roman" w:hAnsi="Times New Roman" w:cs="Times New Roman"/>
          <w:sz w:val="24"/>
          <w:szCs w:val="24"/>
        </w:rPr>
        <w:t>:</w:t>
      </w:r>
      <w:r w:rsidR="000136BE">
        <w:rPr>
          <w:rFonts w:ascii="Times New Roman" w:hAnsi="Times New Roman" w:cs="Times New Roman"/>
          <w:sz w:val="24"/>
          <w:szCs w:val="24"/>
        </w:rPr>
        <w:t xml:space="preserve"> </w:t>
      </w:r>
    </w:p>
    <w:p w:rsidR="000136BE" w:rsidRDefault="000136B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«Думается, что объяс</w:t>
      </w:r>
      <w:r w:rsidRPr="000136BE">
        <w:rPr>
          <w:rFonts w:ascii="Times New Roman" w:hAnsi="Times New Roman" w:cs="Times New Roman"/>
          <w:sz w:val="24"/>
          <w:szCs w:val="24"/>
        </w:rPr>
        <w:t>нение кроется не только в причинах, указанных</w:t>
      </w:r>
      <w:r>
        <w:rPr>
          <w:rFonts w:ascii="Times New Roman" w:hAnsi="Times New Roman" w:cs="Times New Roman"/>
          <w:sz w:val="24"/>
          <w:szCs w:val="24"/>
        </w:rPr>
        <w:t xml:space="preserve"> </w:t>
      </w:r>
      <w:r w:rsidRPr="000136BE">
        <w:rPr>
          <w:rFonts w:ascii="Times New Roman" w:hAnsi="Times New Roman" w:cs="Times New Roman"/>
          <w:sz w:val="24"/>
          <w:szCs w:val="24"/>
        </w:rPr>
        <w:t>П.С. Журавлёв</w:t>
      </w:r>
      <w:r>
        <w:rPr>
          <w:rFonts w:ascii="Times New Roman" w:hAnsi="Times New Roman" w:cs="Times New Roman"/>
          <w:sz w:val="24"/>
          <w:szCs w:val="24"/>
        </w:rPr>
        <w:t>ым, но и в разногласиях, концеп</w:t>
      </w:r>
      <w:r w:rsidRPr="000136BE">
        <w:rPr>
          <w:rFonts w:ascii="Times New Roman" w:hAnsi="Times New Roman" w:cs="Times New Roman"/>
          <w:sz w:val="24"/>
          <w:szCs w:val="24"/>
        </w:rPr>
        <w:t>туальных и содержательных различиях в подходах к</w:t>
      </w:r>
      <w:r>
        <w:rPr>
          <w:rFonts w:ascii="Times New Roman" w:hAnsi="Times New Roman" w:cs="Times New Roman"/>
          <w:sz w:val="24"/>
          <w:szCs w:val="24"/>
        </w:rPr>
        <w:t xml:space="preserve"> </w:t>
      </w:r>
      <w:r w:rsidRPr="000136BE">
        <w:rPr>
          <w:rFonts w:ascii="Times New Roman" w:hAnsi="Times New Roman" w:cs="Times New Roman"/>
          <w:sz w:val="24"/>
          <w:szCs w:val="24"/>
        </w:rPr>
        <w:t>арктич</w:t>
      </w:r>
      <w:r>
        <w:rPr>
          <w:rFonts w:ascii="Times New Roman" w:hAnsi="Times New Roman" w:cs="Times New Roman"/>
          <w:sz w:val="24"/>
          <w:szCs w:val="24"/>
        </w:rPr>
        <w:t>еской политике России в руковод</w:t>
      </w:r>
      <w:r w:rsidRPr="000136BE">
        <w:rPr>
          <w:rFonts w:ascii="Times New Roman" w:hAnsi="Times New Roman" w:cs="Times New Roman"/>
          <w:sz w:val="24"/>
          <w:szCs w:val="24"/>
        </w:rPr>
        <w:t>стве страны и</w:t>
      </w:r>
      <w:r>
        <w:rPr>
          <w:rFonts w:ascii="Times New Roman" w:hAnsi="Times New Roman" w:cs="Times New Roman"/>
          <w:sz w:val="24"/>
          <w:szCs w:val="24"/>
        </w:rPr>
        <w:t xml:space="preserve"> среди специалистов, причастных </w:t>
      </w:r>
      <w:r w:rsidRPr="000136BE">
        <w:rPr>
          <w:rFonts w:ascii="Times New Roman" w:hAnsi="Times New Roman" w:cs="Times New Roman"/>
          <w:sz w:val="24"/>
          <w:szCs w:val="24"/>
        </w:rPr>
        <w:t>к ее разработке и осуществлению.</w:t>
      </w:r>
      <w:r>
        <w:rPr>
          <w:rFonts w:ascii="Times New Roman" w:hAnsi="Times New Roman" w:cs="Times New Roman"/>
          <w:sz w:val="24"/>
          <w:szCs w:val="24"/>
        </w:rPr>
        <w:t xml:space="preserve"> </w:t>
      </w:r>
      <w:r w:rsidRPr="000136BE">
        <w:rPr>
          <w:rFonts w:ascii="Times New Roman" w:hAnsi="Times New Roman" w:cs="Times New Roman"/>
          <w:sz w:val="24"/>
          <w:szCs w:val="24"/>
        </w:rPr>
        <w:t>Кроме того, в</w:t>
      </w:r>
      <w:r>
        <w:rPr>
          <w:rFonts w:ascii="Times New Roman" w:hAnsi="Times New Roman" w:cs="Times New Roman"/>
          <w:sz w:val="24"/>
          <w:szCs w:val="24"/>
        </w:rPr>
        <w:t xml:space="preserve"> </w:t>
      </w:r>
      <w:r w:rsidRPr="000136BE">
        <w:rPr>
          <w:rFonts w:ascii="Times New Roman" w:hAnsi="Times New Roman" w:cs="Times New Roman"/>
          <w:sz w:val="24"/>
          <w:szCs w:val="24"/>
        </w:rPr>
        <w:t>период работы над Стратегией</w:t>
      </w:r>
      <w:r>
        <w:rPr>
          <w:rFonts w:ascii="Times New Roman" w:hAnsi="Times New Roman" w:cs="Times New Roman"/>
          <w:sz w:val="24"/>
          <w:szCs w:val="24"/>
        </w:rPr>
        <w:t xml:space="preserve"> </w:t>
      </w:r>
      <w:r w:rsidRPr="000136BE">
        <w:rPr>
          <w:rFonts w:ascii="Times New Roman" w:hAnsi="Times New Roman" w:cs="Times New Roman"/>
          <w:sz w:val="24"/>
          <w:szCs w:val="24"/>
        </w:rPr>
        <w:t>публиковались</w:t>
      </w:r>
      <w:r>
        <w:rPr>
          <w:rFonts w:ascii="Times New Roman" w:hAnsi="Times New Roman" w:cs="Times New Roman"/>
          <w:sz w:val="24"/>
          <w:szCs w:val="24"/>
        </w:rPr>
        <w:t xml:space="preserve"> </w:t>
      </w:r>
      <w:r w:rsidRPr="000136BE">
        <w:rPr>
          <w:rFonts w:ascii="Times New Roman" w:hAnsi="Times New Roman" w:cs="Times New Roman"/>
          <w:sz w:val="24"/>
          <w:szCs w:val="24"/>
        </w:rPr>
        <w:t>стратегии других арктических государств или</w:t>
      </w:r>
      <w:r>
        <w:rPr>
          <w:rFonts w:ascii="Times New Roman" w:hAnsi="Times New Roman" w:cs="Times New Roman"/>
          <w:sz w:val="24"/>
          <w:szCs w:val="24"/>
        </w:rPr>
        <w:t xml:space="preserve"> </w:t>
      </w:r>
      <w:r w:rsidRPr="000136BE">
        <w:rPr>
          <w:rFonts w:ascii="Times New Roman" w:hAnsi="Times New Roman" w:cs="Times New Roman"/>
          <w:sz w:val="24"/>
          <w:szCs w:val="24"/>
        </w:rPr>
        <w:t>уже появлялись их новые версии, шли активные</w:t>
      </w:r>
      <w:r>
        <w:rPr>
          <w:rFonts w:ascii="Times New Roman" w:hAnsi="Times New Roman" w:cs="Times New Roman"/>
          <w:sz w:val="24"/>
          <w:szCs w:val="24"/>
        </w:rPr>
        <w:t xml:space="preserve"> </w:t>
      </w:r>
      <w:r w:rsidRPr="000136BE">
        <w:rPr>
          <w:rFonts w:ascii="Times New Roman" w:hAnsi="Times New Roman" w:cs="Times New Roman"/>
          <w:sz w:val="24"/>
          <w:szCs w:val="24"/>
        </w:rPr>
        <w:t>дискуссии об Арктике на различных международных форумах, и все это требовало внесения</w:t>
      </w:r>
      <w:r>
        <w:rPr>
          <w:rFonts w:ascii="Times New Roman" w:hAnsi="Times New Roman" w:cs="Times New Roman"/>
          <w:sz w:val="24"/>
          <w:szCs w:val="24"/>
        </w:rPr>
        <w:t xml:space="preserve"> </w:t>
      </w:r>
      <w:r w:rsidRPr="000136BE">
        <w:rPr>
          <w:rFonts w:ascii="Times New Roman" w:hAnsi="Times New Roman" w:cs="Times New Roman"/>
          <w:sz w:val="24"/>
          <w:szCs w:val="24"/>
        </w:rPr>
        <w:t>изменений в разрабатываемый документ, коррекции пози</w:t>
      </w:r>
      <w:r w:rsidR="00235164">
        <w:rPr>
          <w:rFonts w:ascii="Times New Roman" w:hAnsi="Times New Roman" w:cs="Times New Roman"/>
          <w:sz w:val="24"/>
          <w:szCs w:val="24"/>
        </w:rPr>
        <w:t>ции российского руководства</w:t>
      </w:r>
      <w:r>
        <w:rPr>
          <w:rFonts w:ascii="Times New Roman" w:hAnsi="Times New Roman" w:cs="Times New Roman"/>
          <w:sz w:val="24"/>
          <w:szCs w:val="24"/>
        </w:rPr>
        <w:t>».</w:t>
      </w:r>
      <w:r>
        <w:rPr>
          <w:rStyle w:val="a6"/>
          <w:rFonts w:ascii="Times New Roman" w:hAnsi="Times New Roman" w:cs="Times New Roman"/>
          <w:sz w:val="24"/>
          <w:szCs w:val="24"/>
        </w:rPr>
        <w:footnoteReference w:id="53"/>
      </w:r>
      <w:r w:rsidR="009B35F1">
        <w:rPr>
          <w:rFonts w:ascii="Times New Roman" w:hAnsi="Times New Roman" w:cs="Times New Roman"/>
          <w:sz w:val="24"/>
          <w:szCs w:val="24"/>
        </w:rPr>
        <w:t xml:space="preserve"> </w:t>
      </w:r>
    </w:p>
    <w:p w:rsidR="008B458A" w:rsidRDefault="008B458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Стратегия, в общем и целом, заявляет те же, что и в «Основах» ключевые факторы, оказывающие влияние на социально-экономическое развитие АЗРФ</w:t>
      </w:r>
      <w:r w:rsidR="00D34DFE">
        <w:rPr>
          <w:rFonts w:ascii="Times New Roman" w:hAnsi="Times New Roman" w:cs="Times New Roman"/>
          <w:sz w:val="24"/>
          <w:szCs w:val="24"/>
        </w:rPr>
        <w:t>.</w:t>
      </w:r>
      <w:r>
        <w:rPr>
          <w:rFonts w:ascii="Times New Roman" w:hAnsi="Times New Roman" w:cs="Times New Roman"/>
          <w:sz w:val="24"/>
          <w:szCs w:val="24"/>
        </w:rPr>
        <w:t xml:space="preserve"> </w:t>
      </w:r>
      <w:r w:rsidR="00D34DFE">
        <w:rPr>
          <w:rFonts w:ascii="Times New Roman" w:hAnsi="Times New Roman" w:cs="Times New Roman"/>
          <w:sz w:val="24"/>
          <w:szCs w:val="24"/>
        </w:rPr>
        <w:t>С</w:t>
      </w:r>
      <w:r>
        <w:rPr>
          <w:rFonts w:ascii="Times New Roman" w:hAnsi="Times New Roman" w:cs="Times New Roman"/>
          <w:sz w:val="24"/>
          <w:szCs w:val="24"/>
        </w:rPr>
        <w:t xml:space="preserve">реди </w:t>
      </w:r>
      <w:r w:rsidR="00D34DFE">
        <w:rPr>
          <w:rFonts w:ascii="Times New Roman" w:hAnsi="Times New Roman" w:cs="Times New Roman"/>
          <w:sz w:val="24"/>
          <w:szCs w:val="24"/>
        </w:rPr>
        <w:t>них</w:t>
      </w:r>
      <w:r>
        <w:rPr>
          <w:rFonts w:ascii="Times New Roman" w:hAnsi="Times New Roman" w:cs="Times New Roman"/>
          <w:sz w:val="24"/>
          <w:szCs w:val="24"/>
        </w:rPr>
        <w:t xml:space="preserve"> </w:t>
      </w:r>
      <w:r>
        <w:rPr>
          <w:rFonts w:ascii="Times New Roman" w:hAnsi="Times New Roman" w:cs="Times New Roman"/>
          <w:sz w:val="24"/>
          <w:szCs w:val="24"/>
        </w:rPr>
        <w:lastRenderedPageBreak/>
        <w:t>представлены экстремальные климатические условия региона, точечный, или же очаговый, характер экономи</w:t>
      </w:r>
      <w:r w:rsidR="00D34DFE">
        <w:rPr>
          <w:rFonts w:ascii="Times New Roman" w:hAnsi="Times New Roman" w:cs="Times New Roman"/>
          <w:sz w:val="24"/>
          <w:szCs w:val="24"/>
        </w:rPr>
        <w:t>ческого развития в совокупности</w:t>
      </w:r>
      <w:r>
        <w:rPr>
          <w:rFonts w:ascii="Times New Roman" w:hAnsi="Times New Roman" w:cs="Times New Roman"/>
          <w:sz w:val="24"/>
          <w:szCs w:val="24"/>
        </w:rPr>
        <w:t xml:space="preserve"> с существенной удаленностью </w:t>
      </w:r>
      <w:r w:rsidR="00D34DFE">
        <w:rPr>
          <w:rFonts w:ascii="Times New Roman" w:hAnsi="Times New Roman" w:cs="Times New Roman"/>
          <w:sz w:val="24"/>
          <w:szCs w:val="24"/>
        </w:rPr>
        <w:t>от основных промышленных центров страны, а также низкая устойчивость экологических систем Арктики. Однако, Стратегия определяет совокупность рисков и угроз, способных оказать негативное влияние на процесс социально-экономического развития АЗРФ, которые разделены на следующие группы:</w:t>
      </w:r>
    </w:p>
    <w:p w:rsidR="00D34DFE" w:rsidRDefault="00D34DFE" w:rsidP="00D81D1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Социальная сфера (отрицательная демографическая тенденция в совокупности с критическим состоянием жилищно-коммунальной инфраструктуры, отсутствием устойчивой системы подготовки профессиональных кадров и низким качеством жизни коренных народов).</w:t>
      </w:r>
    </w:p>
    <w:p w:rsidR="00706D31" w:rsidRDefault="00D34DFE" w:rsidP="00D81D1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Экономическая сфера (</w:t>
      </w:r>
      <w:r w:rsidR="00706D31">
        <w:rPr>
          <w:rFonts w:ascii="Times New Roman" w:hAnsi="Times New Roman" w:cs="Times New Roman"/>
          <w:sz w:val="24"/>
          <w:szCs w:val="24"/>
        </w:rPr>
        <w:t>дисбаланс в развитии разных частей Арктической зоны, износ транспортной, промышленной и энергетической инфраструктуры, высокая энергоемкость и низкая эффективность добычи природных ресурсов в совокупности с отсутствием современных отечественных технических средств и технологий для поиска и добычи, отсутствие современной информационно-телекоммуникационной системы в регионе).</w:t>
      </w:r>
    </w:p>
    <w:p w:rsidR="00706D31" w:rsidRDefault="00706D31" w:rsidP="00D81D1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Сфера науки и технологий (дефицит технологических средств и возможностей для освоения арктического пространства и ресурсов).</w:t>
      </w:r>
    </w:p>
    <w:p w:rsidR="009B35F1" w:rsidRPr="009B123A" w:rsidRDefault="00706D31" w:rsidP="00D81D1C">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Сфера охраны окружающей среды (возрастание техногенной и антропогенной нагрузки на окружающую среду региона).</w:t>
      </w:r>
      <w:r w:rsidR="00465F14">
        <w:rPr>
          <w:rStyle w:val="a6"/>
          <w:rFonts w:ascii="Times New Roman" w:hAnsi="Times New Roman" w:cs="Times New Roman"/>
          <w:sz w:val="24"/>
          <w:szCs w:val="24"/>
        </w:rPr>
        <w:footnoteReference w:id="54"/>
      </w:r>
    </w:p>
    <w:p w:rsidR="009B123A" w:rsidRDefault="009B123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Стратегия, так же, как и «Основы», имеет конкретные сроки выполнения поставленных задач: документ требует реализации одной группы решений, принятых в рамках Стратегии, до 2015 года, а другой до 2020 года. Ключевое отличие Стратегии от «Основ», обусловленное, как можно предположить, как существенно возросшей в период принятия документа внешнеполитической активности в вопросах Арктики, так и стремительными изменениями на мировой арене и в глобальной экономике, заключается во введении конкретных критериев эффективности осуществляемой государством арктической политики, а также </w:t>
      </w:r>
      <w:r w:rsidR="005F6C40">
        <w:rPr>
          <w:rFonts w:ascii="Times New Roman" w:hAnsi="Times New Roman" w:cs="Times New Roman"/>
          <w:sz w:val="24"/>
          <w:szCs w:val="24"/>
        </w:rPr>
        <w:t xml:space="preserve">механизма контроля за реализацией Стратегии. </w:t>
      </w:r>
      <w:r w:rsidR="007E7E29">
        <w:rPr>
          <w:rFonts w:ascii="Times New Roman" w:hAnsi="Times New Roman" w:cs="Times New Roman"/>
          <w:sz w:val="24"/>
          <w:szCs w:val="24"/>
        </w:rPr>
        <w:t xml:space="preserve">Особо важными эти механизмы представляются на современном этапе, когда до окончания заложенного периода реализации основных целей арктической политики РФ осталось два года. </w:t>
      </w:r>
    </w:p>
    <w:p w:rsidR="00465F14" w:rsidRDefault="00465F1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Заложенная «Основами </w:t>
      </w:r>
      <w:r w:rsidRPr="00465F14">
        <w:rPr>
          <w:rFonts w:ascii="Times New Roman" w:hAnsi="Times New Roman" w:cs="Times New Roman"/>
          <w:sz w:val="24"/>
          <w:szCs w:val="24"/>
        </w:rPr>
        <w:t>государственной политики Российской Федерации в Арктике на период до 2020 года и дальнейшую перспективу</w:t>
      </w:r>
      <w:r w:rsidR="00A5002C">
        <w:rPr>
          <w:rFonts w:ascii="Times New Roman" w:hAnsi="Times New Roman" w:cs="Times New Roman"/>
          <w:sz w:val="24"/>
          <w:szCs w:val="24"/>
        </w:rPr>
        <w:t xml:space="preserve">» и Стратегией развития Арктической зоны Российской Федерации и обеспечения национальной безопасности на период до 2020 года концептуальная основа арктической политики России развивается и дополняется рядом документов, имеющих несколько более узкий, отраслевой, характер. </w:t>
      </w:r>
    </w:p>
    <w:p w:rsidR="001A2BB8" w:rsidRDefault="001A2BB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мая 2014 года был подписан </w:t>
      </w:r>
      <w:r w:rsidRPr="001A2BB8">
        <w:rPr>
          <w:rFonts w:ascii="Times New Roman" w:hAnsi="Times New Roman" w:cs="Times New Roman"/>
          <w:sz w:val="24"/>
          <w:szCs w:val="24"/>
        </w:rPr>
        <w:t>Указ Президента Российской Федерации</w:t>
      </w:r>
      <w:r>
        <w:rPr>
          <w:rFonts w:ascii="Times New Roman" w:hAnsi="Times New Roman" w:cs="Times New Roman"/>
          <w:sz w:val="24"/>
          <w:szCs w:val="24"/>
        </w:rPr>
        <w:t xml:space="preserve"> «</w:t>
      </w:r>
      <w:r w:rsidRPr="001A2BB8">
        <w:rPr>
          <w:rFonts w:ascii="Times New Roman" w:hAnsi="Times New Roman" w:cs="Times New Roman"/>
          <w:sz w:val="24"/>
          <w:szCs w:val="24"/>
        </w:rPr>
        <w:t>О сухопутн</w:t>
      </w:r>
      <w:r>
        <w:rPr>
          <w:rFonts w:ascii="Times New Roman" w:hAnsi="Times New Roman" w:cs="Times New Roman"/>
          <w:sz w:val="24"/>
          <w:szCs w:val="24"/>
        </w:rPr>
        <w:t>ых территориях Арктической зоны</w:t>
      </w:r>
      <w:r w:rsidRPr="001A2BB8">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на нормативно-правовом уровне определивший ряд субъектов РФ, входящих в АЗРФ.</w:t>
      </w:r>
      <w:r>
        <w:rPr>
          <w:rStyle w:val="a6"/>
          <w:rFonts w:ascii="Times New Roman" w:hAnsi="Times New Roman" w:cs="Times New Roman"/>
          <w:sz w:val="24"/>
          <w:szCs w:val="24"/>
        </w:rPr>
        <w:footnoteReference w:id="55"/>
      </w:r>
    </w:p>
    <w:p w:rsidR="00DE4517" w:rsidRDefault="001A2BB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Чуть раньше, </w:t>
      </w:r>
      <w:r w:rsidR="00A5002C">
        <w:rPr>
          <w:rFonts w:ascii="Times New Roman" w:hAnsi="Times New Roman" w:cs="Times New Roman"/>
          <w:sz w:val="24"/>
          <w:szCs w:val="24"/>
        </w:rPr>
        <w:t>21 апреля 2014 года</w:t>
      </w:r>
      <w:r>
        <w:rPr>
          <w:rFonts w:ascii="Times New Roman" w:hAnsi="Times New Roman" w:cs="Times New Roman"/>
          <w:sz w:val="24"/>
          <w:szCs w:val="24"/>
        </w:rPr>
        <w:t>,</w:t>
      </w:r>
      <w:r w:rsidR="00A5002C">
        <w:rPr>
          <w:rFonts w:ascii="Times New Roman" w:hAnsi="Times New Roman" w:cs="Times New Roman"/>
          <w:sz w:val="24"/>
          <w:szCs w:val="24"/>
        </w:rPr>
        <w:t xml:space="preserve"> постановлением Правительства РФ </w:t>
      </w:r>
      <w:r w:rsidR="00C20B5D">
        <w:rPr>
          <w:rFonts w:ascii="Times New Roman" w:hAnsi="Times New Roman" w:cs="Times New Roman"/>
          <w:sz w:val="24"/>
          <w:szCs w:val="24"/>
        </w:rPr>
        <w:t xml:space="preserve">№366 была утверждена государственная программа </w:t>
      </w:r>
      <w:r w:rsidR="00C20B5D" w:rsidRPr="00C20B5D">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C20B5D">
        <w:rPr>
          <w:rFonts w:ascii="Times New Roman" w:hAnsi="Times New Roman" w:cs="Times New Roman"/>
          <w:sz w:val="24"/>
          <w:szCs w:val="24"/>
        </w:rPr>
        <w:t>. Данный документ определил конкретные меры и ключевые показатели результативности для достижения цели программы, а именно «</w:t>
      </w:r>
      <w:r w:rsidR="00C20B5D" w:rsidRPr="00C20B5D">
        <w:rPr>
          <w:rFonts w:ascii="Times New Roman" w:hAnsi="Times New Roman" w:cs="Times New Roman"/>
          <w:sz w:val="24"/>
          <w:szCs w:val="24"/>
        </w:rPr>
        <w:t>повышени</w:t>
      </w:r>
      <w:r w:rsidR="00C20B5D">
        <w:rPr>
          <w:rFonts w:ascii="Times New Roman" w:hAnsi="Times New Roman" w:cs="Times New Roman"/>
          <w:sz w:val="24"/>
          <w:szCs w:val="24"/>
        </w:rPr>
        <w:t>я</w:t>
      </w:r>
      <w:r w:rsidR="00C20B5D" w:rsidRPr="00C20B5D">
        <w:rPr>
          <w:rFonts w:ascii="Times New Roman" w:hAnsi="Times New Roman" w:cs="Times New Roman"/>
          <w:sz w:val="24"/>
          <w:szCs w:val="24"/>
        </w:rPr>
        <w:t xml:space="preserve"> уровня социально-экономического развития Арктической зоны Российской Федерации</w:t>
      </w:r>
      <w:r w:rsidR="00C20B5D">
        <w:rPr>
          <w:rFonts w:ascii="Times New Roman" w:hAnsi="Times New Roman" w:cs="Times New Roman"/>
          <w:sz w:val="24"/>
          <w:szCs w:val="24"/>
        </w:rPr>
        <w:t>».</w:t>
      </w:r>
      <w:r w:rsidR="00C20B5D">
        <w:rPr>
          <w:rStyle w:val="a6"/>
          <w:rFonts w:ascii="Times New Roman" w:hAnsi="Times New Roman" w:cs="Times New Roman"/>
          <w:sz w:val="24"/>
          <w:szCs w:val="24"/>
        </w:rPr>
        <w:footnoteReference w:id="56"/>
      </w:r>
      <w:r w:rsidR="005E2355">
        <w:rPr>
          <w:rFonts w:ascii="Times New Roman" w:hAnsi="Times New Roman" w:cs="Times New Roman"/>
          <w:sz w:val="24"/>
          <w:szCs w:val="24"/>
        </w:rPr>
        <w:t xml:space="preserve"> Особенностью данной программы является тот факт, </w:t>
      </w:r>
      <w:r w:rsidR="009B53BC">
        <w:rPr>
          <w:rFonts w:ascii="Times New Roman" w:hAnsi="Times New Roman" w:cs="Times New Roman"/>
          <w:sz w:val="24"/>
          <w:szCs w:val="24"/>
        </w:rPr>
        <w:t xml:space="preserve">что в ней раскрывается понятие «сухопутных территорий Арктической зоны Российской Федерации», которые включают в себя ряд </w:t>
      </w:r>
      <w:r w:rsidR="009B53BC" w:rsidRPr="009B53BC">
        <w:rPr>
          <w:rFonts w:ascii="Times New Roman" w:hAnsi="Times New Roman" w:cs="Times New Roman"/>
          <w:sz w:val="24"/>
          <w:szCs w:val="24"/>
        </w:rPr>
        <w:t>субъектов Российской Федерации и отде</w:t>
      </w:r>
      <w:r w:rsidR="009B53BC">
        <w:rPr>
          <w:rFonts w:ascii="Times New Roman" w:hAnsi="Times New Roman" w:cs="Times New Roman"/>
          <w:sz w:val="24"/>
          <w:szCs w:val="24"/>
        </w:rPr>
        <w:t xml:space="preserve">льных муниципальных образований. Это, с одной стороны, служит непосредственной цели самой государственной программы (так как в документе определяются конкретные меры по повышению уровня социально-экономического развития для каждого из субъектов и муниципальных образований, входящих в Арктическую зону). С другой стороны, это развивает инициативу выделения Арктической зоны в отдельный субъект государственного регулирования (в частности, государственная программа выделяет Арктическую зону как «отдельный объект статистического наблюдения). </w:t>
      </w:r>
    </w:p>
    <w:p w:rsidR="009B53BC" w:rsidRDefault="009B53B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августа 2017 года </w:t>
      </w:r>
      <w:r w:rsidR="00DE4517">
        <w:rPr>
          <w:rFonts w:ascii="Times New Roman" w:hAnsi="Times New Roman" w:cs="Times New Roman"/>
          <w:sz w:val="24"/>
          <w:szCs w:val="24"/>
        </w:rPr>
        <w:t xml:space="preserve">программа была продлена до 2025 года, в нее был внесен целый ряд уточнений и нововведений. Так, если на первом этапе, по заявлению Правительства, программа носила аналитический характер и не обеспечивалась целевыми выделениями </w:t>
      </w:r>
      <w:r w:rsidR="00DE4517">
        <w:rPr>
          <w:rFonts w:ascii="Times New Roman" w:hAnsi="Times New Roman" w:cs="Times New Roman"/>
          <w:sz w:val="24"/>
          <w:szCs w:val="24"/>
        </w:rPr>
        <w:lastRenderedPageBreak/>
        <w:t>бюджетных средств, то с 2018 года на реализацию программы будут направлены бюджетные ассигнования.</w:t>
      </w:r>
      <w:r w:rsidR="00DE4517">
        <w:rPr>
          <w:rStyle w:val="a6"/>
          <w:rFonts w:ascii="Times New Roman" w:hAnsi="Times New Roman" w:cs="Times New Roman"/>
          <w:sz w:val="24"/>
          <w:szCs w:val="24"/>
        </w:rPr>
        <w:footnoteReference w:id="57"/>
      </w:r>
      <w:r w:rsidR="00DE4517">
        <w:rPr>
          <w:rFonts w:ascii="Times New Roman" w:hAnsi="Times New Roman" w:cs="Times New Roman"/>
          <w:sz w:val="24"/>
          <w:szCs w:val="24"/>
        </w:rPr>
        <w:t xml:space="preserve"> Помимо этого, новая редакция ввела в действие три подпрограммы: </w:t>
      </w:r>
      <w:r w:rsidR="00DE4517" w:rsidRPr="00DE4517">
        <w:rPr>
          <w:rFonts w:ascii="Times New Roman" w:hAnsi="Times New Roman" w:cs="Times New Roman"/>
          <w:sz w:val="24"/>
          <w:szCs w:val="24"/>
        </w:rPr>
        <w:t>«Формирование опорных зон развития и обеспечение их функционирования, создание условий для ускоренного социально-экономического развития Арктической зоны Российской Федерации», «Развитие Северного морского пути и обеспечение судоходства в Арктике», «Создание оборудования и технологий нефтегазового и промышленного машиностроения, необходимых для освоения минерально-сырьевых ресурсов Арктической зоны Российской Федерации»</w:t>
      </w:r>
      <w:r w:rsidR="00DE4517">
        <w:rPr>
          <w:rFonts w:ascii="Times New Roman" w:hAnsi="Times New Roman" w:cs="Times New Roman"/>
          <w:sz w:val="24"/>
          <w:szCs w:val="24"/>
        </w:rPr>
        <w:t xml:space="preserve">. Это, в свою очередь, позволяет </w:t>
      </w:r>
      <w:r w:rsidR="00442408">
        <w:rPr>
          <w:rFonts w:ascii="Times New Roman" w:hAnsi="Times New Roman" w:cs="Times New Roman"/>
          <w:sz w:val="24"/>
          <w:szCs w:val="24"/>
        </w:rPr>
        <w:t xml:space="preserve">прогнозировать характер развития АЗРФ с краткосрочной перспективе. </w:t>
      </w:r>
    </w:p>
    <w:p w:rsidR="00442408" w:rsidRDefault="00A60619" w:rsidP="00D81D1C">
      <w:pPr>
        <w:spacing w:line="360" w:lineRule="auto"/>
        <w:jc w:val="both"/>
        <w:rPr>
          <w:rFonts w:ascii="Times New Roman" w:hAnsi="Times New Roman" w:cs="Times New Roman"/>
          <w:sz w:val="24"/>
          <w:szCs w:val="24"/>
        </w:rPr>
      </w:pPr>
      <w:r w:rsidRPr="00A60619">
        <w:rPr>
          <w:rFonts w:ascii="Times New Roman" w:hAnsi="Times New Roman" w:cs="Times New Roman"/>
          <w:sz w:val="24"/>
          <w:szCs w:val="24"/>
        </w:rPr>
        <w:t xml:space="preserve">3 июля 2012 года Государственной Думой Российской Федерации был принят закон "О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 утвердивший правовой режим, акваторию пути и правила плавания по нему. </w:t>
      </w:r>
      <w:r>
        <w:rPr>
          <w:rFonts w:ascii="Times New Roman" w:hAnsi="Times New Roman" w:cs="Times New Roman"/>
          <w:sz w:val="24"/>
          <w:szCs w:val="24"/>
        </w:rPr>
        <w:t xml:space="preserve">Затем, </w:t>
      </w:r>
      <w:r w:rsidR="00442408">
        <w:rPr>
          <w:rFonts w:ascii="Times New Roman" w:hAnsi="Times New Roman" w:cs="Times New Roman"/>
          <w:sz w:val="24"/>
          <w:szCs w:val="24"/>
        </w:rPr>
        <w:t>8 июня 2015 года был представлен документ под названием «</w:t>
      </w:r>
      <w:r w:rsidR="00442408" w:rsidRPr="00442408">
        <w:rPr>
          <w:rFonts w:ascii="Times New Roman" w:hAnsi="Times New Roman" w:cs="Times New Roman"/>
          <w:sz w:val="24"/>
          <w:szCs w:val="24"/>
        </w:rPr>
        <w:t>Комплексный проект развития Северно</w:t>
      </w:r>
      <w:r w:rsidR="00442408">
        <w:rPr>
          <w:rFonts w:ascii="Times New Roman" w:hAnsi="Times New Roman" w:cs="Times New Roman"/>
          <w:sz w:val="24"/>
          <w:szCs w:val="24"/>
        </w:rPr>
        <w:t>го морского пути», реализация которого намечена на период с 2015 по 2030 годы. Содержание проекта засекречено, однако, по заявлению Правительства: «к</w:t>
      </w:r>
      <w:r w:rsidR="00442408" w:rsidRPr="00442408">
        <w:rPr>
          <w:rFonts w:ascii="Times New Roman" w:hAnsi="Times New Roman" w:cs="Times New Roman"/>
          <w:sz w:val="24"/>
          <w:szCs w:val="24"/>
        </w:rPr>
        <w:t>омплексным проектом предусмотрены меры по навигационно-гидрографическому и гидрометеорологическому обеспечению судоходства в акватории Северного морского пути, по аварийно-спасательному обеспечению судоходства, по развитию морских портов, по обеспечению вопросов обороны в акватории Северного морского пути, а также по разработке и строительству морской техники, систем</w:t>
      </w:r>
      <w:r w:rsidR="00442408">
        <w:rPr>
          <w:rFonts w:ascii="Times New Roman" w:hAnsi="Times New Roman" w:cs="Times New Roman"/>
          <w:sz w:val="24"/>
          <w:szCs w:val="24"/>
        </w:rPr>
        <w:t xml:space="preserve"> и средств».</w:t>
      </w:r>
      <w:r w:rsidR="00442408">
        <w:rPr>
          <w:rStyle w:val="a6"/>
          <w:rFonts w:ascii="Times New Roman" w:hAnsi="Times New Roman" w:cs="Times New Roman"/>
          <w:sz w:val="24"/>
          <w:szCs w:val="24"/>
        </w:rPr>
        <w:footnoteReference w:id="58"/>
      </w:r>
    </w:p>
    <w:p w:rsidR="00442408" w:rsidRPr="007E7E29" w:rsidRDefault="0044240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Наконец</w:t>
      </w:r>
      <w:r w:rsidR="007336EC">
        <w:rPr>
          <w:rFonts w:ascii="Times New Roman" w:hAnsi="Times New Roman" w:cs="Times New Roman"/>
          <w:sz w:val="24"/>
          <w:szCs w:val="24"/>
        </w:rPr>
        <w:t>, в конце 2017 года Минэкономразвития РФ планировало представить законопроект «</w:t>
      </w:r>
      <w:r w:rsidR="007336EC" w:rsidRPr="007336EC">
        <w:rPr>
          <w:rFonts w:ascii="Times New Roman" w:hAnsi="Times New Roman" w:cs="Times New Roman"/>
          <w:sz w:val="24"/>
          <w:szCs w:val="24"/>
        </w:rPr>
        <w:t>о развитии Арктической зоны РФ</w:t>
      </w:r>
      <w:r w:rsidR="007336EC">
        <w:rPr>
          <w:rFonts w:ascii="Times New Roman" w:hAnsi="Times New Roman" w:cs="Times New Roman"/>
          <w:sz w:val="24"/>
          <w:szCs w:val="24"/>
        </w:rPr>
        <w:t>»</w:t>
      </w:r>
      <w:r w:rsidR="00F82520">
        <w:rPr>
          <w:rFonts w:ascii="Times New Roman" w:hAnsi="Times New Roman" w:cs="Times New Roman"/>
          <w:sz w:val="24"/>
          <w:szCs w:val="24"/>
        </w:rPr>
        <w:t>. Ключевым концептом законопроекта являются так называемые «опорные зоны развития», которые представляют из себя «территории Арктической зоны, на которых</w:t>
      </w:r>
      <w:r w:rsidR="00F82520" w:rsidRPr="00F82520">
        <w:rPr>
          <w:rFonts w:ascii="Times New Roman" w:hAnsi="Times New Roman" w:cs="Times New Roman"/>
          <w:sz w:val="24"/>
          <w:szCs w:val="24"/>
        </w:rPr>
        <w:t xml:space="preserve"> реализуются взаимоувязанные проекты, направленные на комплексное социально-экономическое развитие Арктической зоны, </w:t>
      </w:r>
      <w:r w:rsidR="00F82520" w:rsidRPr="00F82520">
        <w:rPr>
          <w:rFonts w:ascii="Times New Roman" w:hAnsi="Times New Roman" w:cs="Times New Roman"/>
          <w:sz w:val="24"/>
          <w:szCs w:val="24"/>
        </w:rPr>
        <w:lastRenderedPageBreak/>
        <w:t>достижение стратегических интересов и обеспечение наци</w:t>
      </w:r>
      <w:r w:rsidR="00F82520">
        <w:rPr>
          <w:rFonts w:ascii="Times New Roman" w:hAnsi="Times New Roman" w:cs="Times New Roman"/>
          <w:sz w:val="24"/>
          <w:szCs w:val="24"/>
        </w:rPr>
        <w:t>ональной безопасности в Арктике».</w:t>
      </w:r>
      <w:r w:rsidR="00F82520">
        <w:rPr>
          <w:rStyle w:val="a6"/>
          <w:rFonts w:ascii="Times New Roman" w:hAnsi="Times New Roman" w:cs="Times New Roman"/>
          <w:sz w:val="24"/>
          <w:szCs w:val="24"/>
        </w:rPr>
        <w:footnoteReference w:id="59"/>
      </w:r>
      <w:r w:rsidR="00F82520">
        <w:rPr>
          <w:rFonts w:ascii="Times New Roman" w:hAnsi="Times New Roman" w:cs="Times New Roman"/>
          <w:sz w:val="24"/>
          <w:szCs w:val="24"/>
        </w:rPr>
        <w:t xml:space="preserve"> По замыслу создателей документа, «опорные зоны развития» в Арктике должны стать результатом государственно-частного партнерства и обеспечить необходимые условия для ускорения экономического развития АЗРФ. Важно отметить, что законопроект не ограничивает круг допускаемых к реализации «якорных проектов» в «опорных зонах развития» юридических лиц только резидентами РФ. Таким образом, в случае принятие законопроекта, существует возможность существенной интенсификации совместной экономической деятельность в АЗРФ как с другими арктическими державами, так и с иными заинтересованными </w:t>
      </w:r>
      <w:proofErr w:type="spellStart"/>
      <w:r w:rsidR="00F82520">
        <w:rPr>
          <w:rFonts w:ascii="Times New Roman" w:hAnsi="Times New Roman" w:cs="Times New Roman"/>
          <w:sz w:val="24"/>
          <w:szCs w:val="24"/>
        </w:rPr>
        <w:t>акторами</w:t>
      </w:r>
      <w:proofErr w:type="spellEnd"/>
      <w:r w:rsidR="00F82520">
        <w:rPr>
          <w:rFonts w:ascii="Times New Roman" w:hAnsi="Times New Roman" w:cs="Times New Roman"/>
          <w:sz w:val="24"/>
          <w:szCs w:val="24"/>
        </w:rPr>
        <w:t xml:space="preserve"> из других государств.  </w:t>
      </w:r>
    </w:p>
    <w:p w:rsidR="00706D31" w:rsidRDefault="00315DE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Подытоживая вышеизложенное, </w:t>
      </w:r>
      <w:r w:rsidR="00F63EA5">
        <w:rPr>
          <w:rFonts w:ascii="Times New Roman" w:hAnsi="Times New Roman" w:cs="Times New Roman"/>
          <w:sz w:val="24"/>
          <w:szCs w:val="24"/>
        </w:rPr>
        <w:t xml:space="preserve">важным видится отметить, что Российская Федерация сформировала и представила концептуальную основу развития своей Арктической зоны на современном этапе </w:t>
      </w:r>
      <w:r w:rsidR="00F63EA5" w:rsidRPr="00AE634C">
        <w:rPr>
          <w:rFonts w:ascii="Times New Roman" w:hAnsi="Times New Roman" w:cs="Times New Roman"/>
          <w:i/>
          <w:sz w:val="24"/>
          <w:szCs w:val="24"/>
        </w:rPr>
        <w:t xml:space="preserve">одной из первых, опередив все прочие </w:t>
      </w:r>
      <w:proofErr w:type="spellStart"/>
      <w:r w:rsidR="00F63EA5" w:rsidRPr="00AE634C">
        <w:rPr>
          <w:rFonts w:ascii="Times New Roman" w:hAnsi="Times New Roman" w:cs="Times New Roman"/>
          <w:i/>
          <w:sz w:val="24"/>
          <w:szCs w:val="24"/>
        </w:rPr>
        <w:t>приарктические</w:t>
      </w:r>
      <w:proofErr w:type="spellEnd"/>
      <w:r w:rsidR="00F63EA5" w:rsidRPr="00AE634C">
        <w:rPr>
          <w:rFonts w:ascii="Times New Roman" w:hAnsi="Times New Roman" w:cs="Times New Roman"/>
          <w:i/>
          <w:sz w:val="24"/>
          <w:szCs w:val="24"/>
        </w:rPr>
        <w:t xml:space="preserve"> государства</w:t>
      </w:r>
      <w:r w:rsidR="00F63EA5">
        <w:rPr>
          <w:rFonts w:ascii="Times New Roman" w:hAnsi="Times New Roman" w:cs="Times New Roman"/>
          <w:sz w:val="24"/>
          <w:szCs w:val="24"/>
        </w:rPr>
        <w:t xml:space="preserve">, кроме Норвегии. Текущая арктическая стратегия РФ достаточно </w:t>
      </w:r>
      <w:r w:rsidR="00F63EA5" w:rsidRPr="00AE634C">
        <w:rPr>
          <w:rFonts w:ascii="Times New Roman" w:hAnsi="Times New Roman" w:cs="Times New Roman"/>
          <w:i/>
          <w:sz w:val="24"/>
          <w:szCs w:val="24"/>
        </w:rPr>
        <w:t xml:space="preserve">точно определяет риски и угрозы процессу социально-экономического развития региона и предлагает </w:t>
      </w:r>
      <w:r w:rsidR="009749CA" w:rsidRPr="00AE634C">
        <w:rPr>
          <w:rFonts w:ascii="Times New Roman" w:hAnsi="Times New Roman" w:cs="Times New Roman"/>
          <w:i/>
          <w:sz w:val="24"/>
          <w:szCs w:val="24"/>
        </w:rPr>
        <w:t xml:space="preserve">систему </w:t>
      </w:r>
      <w:r w:rsidR="00F63EA5" w:rsidRPr="00AE634C">
        <w:rPr>
          <w:rFonts w:ascii="Times New Roman" w:hAnsi="Times New Roman" w:cs="Times New Roman"/>
          <w:i/>
          <w:sz w:val="24"/>
          <w:szCs w:val="24"/>
        </w:rPr>
        <w:t>мер по планомерному устранению существующих, а также предупреждению возможных будущих вызовов.</w:t>
      </w:r>
      <w:r w:rsidR="00F63EA5">
        <w:rPr>
          <w:rFonts w:ascii="Times New Roman" w:hAnsi="Times New Roman" w:cs="Times New Roman"/>
          <w:sz w:val="24"/>
          <w:szCs w:val="24"/>
        </w:rPr>
        <w:t xml:space="preserve"> </w:t>
      </w:r>
    </w:p>
    <w:p w:rsidR="000136BE" w:rsidRDefault="00F63EA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Сформированная концептуальная основа арктическ</w:t>
      </w:r>
      <w:r w:rsidR="009749CA">
        <w:rPr>
          <w:rFonts w:ascii="Times New Roman" w:hAnsi="Times New Roman" w:cs="Times New Roman"/>
          <w:sz w:val="24"/>
          <w:szCs w:val="24"/>
        </w:rPr>
        <w:t xml:space="preserve">ой политики РФ </w:t>
      </w:r>
      <w:r w:rsidR="009749CA" w:rsidRPr="00274118">
        <w:rPr>
          <w:rFonts w:ascii="Times New Roman" w:hAnsi="Times New Roman" w:cs="Times New Roman"/>
          <w:i/>
          <w:sz w:val="24"/>
          <w:szCs w:val="24"/>
        </w:rPr>
        <w:t>имеет комплексный и многоаспектный характер</w:t>
      </w:r>
      <w:r w:rsidR="009749CA">
        <w:rPr>
          <w:rFonts w:ascii="Times New Roman" w:hAnsi="Times New Roman" w:cs="Times New Roman"/>
          <w:sz w:val="24"/>
          <w:szCs w:val="24"/>
        </w:rPr>
        <w:t>, что обусловлено чрезвычайно высокой значимостью Арктической зоны РФ как в вопросах обеспечения военной безопасности государства, так и в вопросах социально-экономического развития на национальном и региональном уровнях. Современная арктическая стратегия Российской Федерации</w:t>
      </w:r>
      <w:r w:rsidR="00555ABC">
        <w:rPr>
          <w:rFonts w:ascii="Times New Roman" w:hAnsi="Times New Roman" w:cs="Times New Roman"/>
          <w:sz w:val="24"/>
          <w:szCs w:val="24"/>
        </w:rPr>
        <w:t xml:space="preserve">, признавая особую важность и неустойчивость уникальной арктической экосистемы, </w:t>
      </w:r>
      <w:r w:rsidR="009749CA">
        <w:rPr>
          <w:rFonts w:ascii="Times New Roman" w:hAnsi="Times New Roman" w:cs="Times New Roman"/>
          <w:sz w:val="24"/>
          <w:szCs w:val="24"/>
        </w:rPr>
        <w:t xml:space="preserve"> предлагает также комплекс мер по улучшению экологической ситуации в регионе </w:t>
      </w:r>
      <w:r w:rsidR="00555ABC">
        <w:rPr>
          <w:rFonts w:ascii="Times New Roman" w:hAnsi="Times New Roman" w:cs="Times New Roman"/>
          <w:sz w:val="24"/>
          <w:szCs w:val="24"/>
        </w:rPr>
        <w:t xml:space="preserve">и предупреждению ее ухудшения. </w:t>
      </w:r>
    </w:p>
    <w:p w:rsidR="00555ABC" w:rsidRDefault="00555AB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Подчеркивая тот факт, что развитие Арктического региона является приоритетной задачей для правительства РФ, Стратегия и дополняющие ее нормативные документы создают </w:t>
      </w:r>
      <w:r w:rsidRPr="00AE634C">
        <w:rPr>
          <w:rFonts w:ascii="Times New Roman" w:hAnsi="Times New Roman" w:cs="Times New Roman"/>
          <w:i/>
          <w:sz w:val="24"/>
          <w:szCs w:val="24"/>
        </w:rPr>
        <w:t>механизм контроля выполнения поставленных задач на высшем государственном уровне, систему критериев эффективности реализуемых программ, а также задают конкретные этапы и сроки реализации.</w:t>
      </w:r>
      <w:r>
        <w:rPr>
          <w:rFonts w:ascii="Times New Roman" w:hAnsi="Times New Roman" w:cs="Times New Roman"/>
          <w:sz w:val="24"/>
          <w:szCs w:val="24"/>
        </w:rPr>
        <w:t xml:space="preserve"> Важно отметить, что Стратегия </w:t>
      </w:r>
      <w:r w:rsidRPr="00555ABC">
        <w:rPr>
          <w:rFonts w:ascii="Times New Roman" w:hAnsi="Times New Roman" w:cs="Times New Roman"/>
          <w:sz w:val="24"/>
          <w:szCs w:val="24"/>
        </w:rPr>
        <w:t xml:space="preserve">развития </w:t>
      </w:r>
      <w:r w:rsidRPr="00555ABC">
        <w:rPr>
          <w:rFonts w:ascii="Times New Roman" w:hAnsi="Times New Roman" w:cs="Times New Roman"/>
          <w:sz w:val="24"/>
          <w:szCs w:val="24"/>
        </w:rPr>
        <w:lastRenderedPageBreak/>
        <w:t>Арктической зоны Российской Федерации и обеспечения национальной безопасности</w:t>
      </w:r>
      <w:r>
        <w:rPr>
          <w:rFonts w:ascii="Times New Roman" w:hAnsi="Times New Roman" w:cs="Times New Roman"/>
          <w:sz w:val="24"/>
          <w:szCs w:val="24"/>
        </w:rPr>
        <w:t xml:space="preserve"> рассчитана на период до 2020 года, а это значит, что в краткосрочной </w:t>
      </w:r>
      <w:proofErr w:type="gramStart"/>
      <w:r>
        <w:rPr>
          <w:rFonts w:ascii="Times New Roman" w:hAnsi="Times New Roman" w:cs="Times New Roman"/>
          <w:sz w:val="24"/>
          <w:szCs w:val="24"/>
        </w:rPr>
        <w:t>перспективе</w:t>
      </w:r>
      <w:proofErr w:type="gramEnd"/>
      <w:r>
        <w:rPr>
          <w:rFonts w:ascii="Times New Roman" w:hAnsi="Times New Roman" w:cs="Times New Roman"/>
          <w:sz w:val="24"/>
          <w:szCs w:val="24"/>
        </w:rPr>
        <w:t xml:space="preserve"> </w:t>
      </w:r>
      <w:r w:rsidRPr="00AE634C">
        <w:rPr>
          <w:rFonts w:ascii="Times New Roman" w:hAnsi="Times New Roman" w:cs="Times New Roman"/>
          <w:i/>
          <w:sz w:val="24"/>
          <w:szCs w:val="24"/>
        </w:rPr>
        <w:t>возможно ее продление (если заложенные в нее задачи не будут выполнены в срок, или же не будет нужды во внесении существенных уточнений и дополнений) или же создание новой Стратегии</w:t>
      </w:r>
      <w:r w:rsidR="00F55B2C">
        <w:rPr>
          <w:rFonts w:ascii="Times New Roman" w:hAnsi="Times New Roman" w:cs="Times New Roman"/>
          <w:sz w:val="24"/>
          <w:szCs w:val="24"/>
        </w:rPr>
        <w:t xml:space="preserve">, которая будет в большей степени учитывать возможные в будущем внешнеполитические и экономические изменения. </w:t>
      </w:r>
    </w:p>
    <w:p w:rsidR="00F55B2C" w:rsidRDefault="00F55B2C"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044A34" w:rsidRPr="00AE634C" w:rsidRDefault="00044A34" w:rsidP="00D81D1C">
      <w:pPr>
        <w:pStyle w:val="3"/>
        <w:jc w:val="both"/>
        <w:rPr>
          <w:rStyle w:val="20"/>
          <w:rFonts w:ascii="Times New Roman" w:hAnsi="Times New Roman" w:cs="Times New Roman"/>
          <w:b/>
          <w:i/>
          <w:sz w:val="24"/>
          <w:szCs w:val="24"/>
        </w:rPr>
      </w:pPr>
      <w:bookmarkStart w:id="18" w:name="_Toc515035759"/>
      <w:bookmarkStart w:id="19" w:name="_Toc515110831"/>
      <w:r w:rsidRPr="00AE634C">
        <w:rPr>
          <w:rFonts w:ascii="Times New Roman" w:hAnsi="Times New Roman" w:cs="Times New Roman"/>
          <w:i/>
          <w:sz w:val="24"/>
          <w:szCs w:val="24"/>
        </w:rPr>
        <w:lastRenderedPageBreak/>
        <w:t>§3</w:t>
      </w:r>
      <w:r w:rsidRPr="00AE634C">
        <w:rPr>
          <w:rFonts w:ascii="Times New Roman" w:hAnsi="Times New Roman" w:cs="Times New Roman"/>
          <w:b w:val="0"/>
          <w:i/>
          <w:sz w:val="24"/>
          <w:szCs w:val="24"/>
        </w:rPr>
        <w:t xml:space="preserve">. </w:t>
      </w:r>
      <w:r w:rsidRPr="00AE634C">
        <w:rPr>
          <w:rStyle w:val="20"/>
          <w:rFonts w:ascii="Times New Roman" w:hAnsi="Times New Roman" w:cs="Times New Roman"/>
          <w:b/>
          <w:i/>
          <w:sz w:val="24"/>
          <w:szCs w:val="24"/>
        </w:rPr>
        <w:t>Внешнеполитический аспект арктической политики РФ на современном этапе.</w:t>
      </w:r>
      <w:bookmarkEnd w:id="18"/>
      <w:bookmarkEnd w:id="19"/>
    </w:p>
    <w:p w:rsidR="00D15B03" w:rsidRPr="00D15B03" w:rsidRDefault="00D15B03" w:rsidP="00D81D1C">
      <w:pPr>
        <w:jc w:val="both"/>
      </w:pPr>
    </w:p>
    <w:p w:rsidR="00200285" w:rsidRDefault="00200285" w:rsidP="00AE63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Российская Федерация осуществляет внешнюю политику в Арктике на основе принципов, заявленных в Концепции внешней политики Российской Федерации</w:t>
      </w:r>
      <w:r w:rsidR="00153F42">
        <w:rPr>
          <w:rFonts w:ascii="Times New Roman" w:hAnsi="Times New Roman" w:cs="Times New Roman"/>
          <w:sz w:val="24"/>
          <w:szCs w:val="24"/>
        </w:rPr>
        <w:t xml:space="preserve"> от 30 ноября 2016 года</w:t>
      </w:r>
      <w:r>
        <w:rPr>
          <w:rFonts w:ascii="Times New Roman" w:hAnsi="Times New Roman" w:cs="Times New Roman"/>
          <w:sz w:val="24"/>
          <w:szCs w:val="24"/>
        </w:rPr>
        <w:t xml:space="preserve">, а также Стратегии </w:t>
      </w:r>
      <w:r w:rsidRPr="00200285">
        <w:rPr>
          <w:rFonts w:ascii="Times New Roman" w:hAnsi="Times New Roman" w:cs="Times New Roman"/>
          <w:sz w:val="24"/>
          <w:szCs w:val="24"/>
        </w:rPr>
        <w:t>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 xml:space="preserve">. </w:t>
      </w:r>
      <w:r w:rsidR="00153F42">
        <w:rPr>
          <w:rFonts w:ascii="Times New Roman" w:hAnsi="Times New Roman" w:cs="Times New Roman"/>
          <w:sz w:val="24"/>
          <w:szCs w:val="24"/>
        </w:rPr>
        <w:t>«</w:t>
      </w:r>
      <w:r w:rsidR="00153F42" w:rsidRPr="00AE634C">
        <w:rPr>
          <w:rFonts w:ascii="Times New Roman" w:hAnsi="Times New Roman" w:cs="Times New Roman"/>
          <w:i/>
          <w:sz w:val="24"/>
          <w:szCs w:val="24"/>
        </w:rPr>
        <w:t>Международное сотрудничество в Арктике</w:t>
      </w:r>
      <w:r w:rsidR="00153F42">
        <w:rPr>
          <w:rFonts w:ascii="Times New Roman" w:hAnsi="Times New Roman" w:cs="Times New Roman"/>
          <w:sz w:val="24"/>
          <w:szCs w:val="24"/>
        </w:rPr>
        <w:t>» - одно из приоритетных направлений развития Арктической зоны, указанных в Стратегии.</w:t>
      </w:r>
      <w:r w:rsidR="00153F42">
        <w:rPr>
          <w:rStyle w:val="a6"/>
          <w:rFonts w:ascii="Times New Roman" w:hAnsi="Times New Roman" w:cs="Times New Roman"/>
          <w:sz w:val="24"/>
          <w:szCs w:val="24"/>
        </w:rPr>
        <w:footnoteReference w:id="60"/>
      </w:r>
      <w:r w:rsidR="00153F42">
        <w:rPr>
          <w:rFonts w:ascii="Times New Roman" w:hAnsi="Times New Roman" w:cs="Times New Roman"/>
          <w:sz w:val="24"/>
          <w:szCs w:val="24"/>
        </w:rPr>
        <w:t xml:space="preserve"> </w:t>
      </w:r>
      <w:proofErr w:type="gramStart"/>
      <w:r w:rsidR="00153F42">
        <w:rPr>
          <w:rFonts w:ascii="Times New Roman" w:hAnsi="Times New Roman" w:cs="Times New Roman"/>
          <w:sz w:val="24"/>
          <w:szCs w:val="24"/>
        </w:rPr>
        <w:t>В то время как Концепция внешней политики утверждает в качестве ключевых задач «</w:t>
      </w:r>
      <w:r w:rsidR="00153F42" w:rsidRPr="00153F42">
        <w:rPr>
          <w:rFonts w:ascii="Times New Roman" w:hAnsi="Times New Roman" w:cs="Times New Roman"/>
          <w:sz w:val="24"/>
          <w:szCs w:val="24"/>
        </w:rPr>
        <w:t>формирование отношений добрососедства с сопредельными государствами</w:t>
      </w:r>
      <w:r w:rsidR="00153F42">
        <w:rPr>
          <w:rFonts w:ascii="Times New Roman" w:hAnsi="Times New Roman" w:cs="Times New Roman"/>
          <w:sz w:val="24"/>
          <w:szCs w:val="24"/>
        </w:rPr>
        <w:t>» и «</w:t>
      </w:r>
      <w:r w:rsidR="00153F42" w:rsidRPr="00153F42">
        <w:rPr>
          <w:rFonts w:ascii="Times New Roman" w:hAnsi="Times New Roman" w:cs="Times New Roman"/>
          <w:sz w:val="24"/>
          <w:szCs w:val="24"/>
        </w:rPr>
        <w:t xml:space="preserve">развитие двусторонних и многосторонних отношений взаимовыгодного и равноправного партнерства с иностранными государствами, межгосударственными объединениями, международными организациями и в рамках форумов на основе уважения принципов независимости и суверенитета, прагматизма, </w:t>
      </w:r>
      <w:proofErr w:type="spellStart"/>
      <w:r w:rsidR="00153F42" w:rsidRPr="00153F42">
        <w:rPr>
          <w:rFonts w:ascii="Times New Roman" w:hAnsi="Times New Roman" w:cs="Times New Roman"/>
          <w:sz w:val="24"/>
          <w:szCs w:val="24"/>
        </w:rPr>
        <w:t>транспарентности</w:t>
      </w:r>
      <w:proofErr w:type="spellEnd"/>
      <w:r w:rsidR="00153F42" w:rsidRPr="00153F42">
        <w:rPr>
          <w:rFonts w:ascii="Times New Roman" w:hAnsi="Times New Roman" w:cs="Times New Roman"/>
          <w:sz w:val="24"/>
          <w:szCs w:val="24"/>
        </w:rPr>
        <w:t xml:space="preserve">, </w:t>
      </w:r>
      <w:proofErr w:type="spellStart"/>
      <w:r w:rsidR="00153F42" w:rsidRPr="00153F42">
        <w:rPr>
          <w:rFonts w:ascii="Times New Roman" w:hAnsi="Times New Roman" w:cs="Times New Roman"/>
          <w:sz w:val="24"/>
          <w:szCs w:val="24"/>
        </w:rPr>
        <w:t>многовекторности</w:t>
      </w:r>
      <w:proofErr w:type="spellEnd"/>
      <w:r w:rsidR="00153F42" w:rsidRPr="00153F42">
        <w:rPr>
          <w:rFonts w:ascii="Times New Roman" w:hAnsi="Times New Roman" w:cs="Times New Roman"/>
          <w:sz w:val="24"/>
          <w:szCs w:val="24"/>
        </w:rPr>
        <w:t xml:space="preserve">, предсказуемости, </w:t>
      </w:r>
      <w:proofErr w:type="spellStart"/>
      <w:r w:rsidR="00153F42" w:rsidRPr="00153F42">
        <w:rPr>
          <w:rFonts w:ascii="Times New Roman" w:hAnsi="Times New Roman" w:cs="Times New Roman"/>
          <w:sz w:val="24"/>
          <w:szCs w:val="24"/>
        </w:rPr>
        <w:t>неконфронтационного</w:t>
      </w:r>
      <w:proofErr w:type="spellEnd"/>
      <w:r w:rsidR="00153F42" w:rsidRPr="00153F42">
        <w:rPr>
          <w:rFonts w:ascii="Times New Roman" w:hAnsi="Times New Roman" w:cs="Times New Roman"/>
          <w:sz w:val="24"/>
          <w:szCs w:val="24"/>
        </w:rPr>
        <w:t xml:space="preserve"> отстаивания национальных приоритетов;</w:t>
      </w:r>
      <w:proofErr w:type="gramEnd"/>
      <w:r w:rsidR="00153F42" w:rsidRPr="00153F42">
        <w:rPr>
          <w:rFonts w:ascii="Times New Roman" w:hAnsi="Times New Roman" w:cs="Times New Roman"/>
          <w:sz w:val="24"/>
          <w:szCs w:val="24"/>
        </w:rPr>
        <w:t xml:space="preserve"> </w:t>
      </w:r>
      <w:r w:rsidR="00153F42" w:rsidRPr="00AE634C">
        <w:rPr>
          <w:rFonts w:ascii="Times New Roman" w:hAnsi="Times New Roman" w:cs="Times New Roman"/>
          <w:i/>
          <w:sz w:val="24"/>
          <w:szCs w:val="24"/>
        </w:rPr>
        <w:t>расширение международного сотрудничества на недискриминационной основе</w:t>
      </w:r>
      <w:r w:rsidR="00153F42">
        <w:rPr>
          <w:rFonts w:ascii="Times New Roman" w:hAnsi="Times New Roman" w:cs="Times New Roman"/>
          <w:sz w:val="24"/>
          <w:szCs w:val="24"/>
        </w:rPr>
        <w:t>…».</w:t>
      </w:r>
      <w:r w:rsidR="00153F42">
        <w:rPr>
          <w:rStyle w:val="a6"/>
          <w:rFonts w:ascii="Times New Roman" w:hAnsi="Times New Roman" w:cs="Times New Roman"/>
          <w:sz w:val="24"/>
          <w:szCs w:val="24"/>
        </w:rPr>
        <w:footnoteReference w:id="61"/>
      </w:r>
    </w:p>
    <w:p w:rsidR="00E52DEE" w:rsidRDefault="007A0DD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осуществляет реализацию внешнеполитического аспекта национальной стратегии развития Арктики </w:t>
      </w:r>
      <w:r w:rsidRPr="00AE634C">
        <w:rPr>
          <w:rFonts w:ascii="Times New Roman" w:hAnsi="Times New Roman" w:cs="Times New Roman"/>
          <w:i/>
          <w:sz w:val="24"/>
          <w:szCs w:val="24"/>
        </w:rPr>
        <w:t>в строгом соответствии с нормами международного права и зак</w:t>
      </w:r>
      <w:r w:rsidR="008F2D85" w:rsidRPr="00AE634C">
        <w:rPr>
          <w:rFonts w:ascii="Times New Roman" w:hAnsi="Times New Roman" w:cs="Times New Roman"/>
          <w:i/>
          <w:sz w:val="24"/>
          <w:szCs w:val="24"/>
        </w:rPr>
        <w:t>люченных при участии России дву</w:t>
      </w:r>
      <w:r w:rsidRPr="00AE634C">
        <w:rPr>
          <w:rFonts w:ascii="Times New Roman" w:hAnsi="Times New Roman" w:cs="Times New Roman"/>
          <w:i/>
          <w:sz w:val="24"/>
          <w:szCs w:val="24"/>
        </w:rPr>
        <w:t>сторонних и многосторонних договоров.</w:t>
      </w:r>
      <w:r>
        <w:rPr>
          <w:rFonts w:ascii="Times New Roman" w:hAnsi="Times New Roman" w:cs="Times New Roman"/>
          <w:sz w:val="24"/>
          <w:szCs w:val="24"/>
        </w:rPr>
        <w:t xml:space="preserve"> В частности, правительство РФ подходит к вопросам определения границ в Арктике и решения территориальных споров исключительно в рамках созданных Конвенцией ООН по морскому праву 1982 механизмов. Конвенция была ратифицирована российской стороной в 1997 году. </w:t>
      </w:r>
      <w:r w:rsidR="00E52DEE">
        <w:rPr>
          <w:rFonts w:ascii="Times New Roman" w:hAnsi="Times New Roman" w:cs="Times New Roman"/>
          <w:sz w:val="24"/>
          <w:szCs w:val="24"/>
        </w:rPr>
        <w:t xml:space="preserve"> </w:t>
      </w:r>
    </w:p>
    <w:p w:rsidR="001E0D7F" w:rsidRPr="00FA6603" w:rsidRDefault="00251B3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Важным механизмом обеспечения кооперации между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в Арктике являются региональные международные организации. </w:t>
      </w:r>
      <w:r w:rsidR="001D5D40">
        <w:rPr>
          <w:rFonts w:ascii="Times New Roman" w:hAnsi="Times New Roman" w:cs="Times New Roman"/>
          <w:sz w:val="24"/>
          <w:szCs w:val="24"/>
        </w:rPr>
        <w:t>Россия является постоянным членом Арктического совета</w:t>
      </w:r>
      <w:r w:rsidR="00E859F9">
        <w:rPr>
          <w:rFonts w:ascii="Times New Roman" w:hAnsi="Times New Roman" w:cs="Times New Roman"/>
          <w:sz w:val="24"/>
          <w:szCs w:val="24"/>
        </w:rPr>
        <w:t xml:space="preserve"> (АС)</w:t>
      </w:r>
      <w:r w:rsidR="001D5D40">
        <w:rPr>
          <w:rFonts w:ascii="Times New Roman" w:hAnsi="Times New Roman" w:cs="Times New Roman"/>
          <w:sz w:val="24"/>
          <w:szCs w:val="24"/>
        </w:rPr>
        <w:t>, организации</w:t>
      </w:r>
      <w:r w:rsidR="00DF37A8">
        <w:rPr>
          <w:rFonts w:ascii="Times New Roman" w:hAnsi="Times New Roman" w:cs="Times New Roman"/>
          <w:sz w:val="24"/>
          <w:szCs w:val="24"/>
        </w:rPr>
        <w:t>, созданной в 1996 году с целью обеспечения диалога между арктическими державами для совместного решения проблем региона и обеспечения его устойчивого развития.</w:t>
      </w:r>
      <w:r w:rsidR="00721541" w:rsidRPr="00251B37">
        <w:rPr>
          <w:rFonts w:ascii="Times New Roman" w:hAnsi="Times New Roman" w:cs="Times New Roman"/>
          <w:sz w:val="24"/>
          <w:szCs w:val="24"/>
        </w:rPr>
        <w:t xml:space="preserve"> </w:t>
      </w:r>
      <w:r w:rsidR="0026275A">
        <w:rPr>
          <w:rFonts w:ascii="Times New Roman" w:hAnsi="Times New Roman" w:cs="Times New Roman"/>
          <w:sz w:val="24"/>
          <w:szCs w:val="24"/>
        </w:rPr>
        <w:t xml:space="preserve">Во время председательства РФ в Арктическом </w:t>
      </w:r>
      <w:r w:rsidR="0026275A">
        <w:rPr>
          <w:rFonts w:ascii="Times New Roman" w:hAnsi="Times New Roman" w:cs="Times New Roman"/>
          <w:sz w:val="24"/>
          <w:szCs w:val="24"/>
        </w:rPr>
        <w:lastRenderedPageBreak/>
        <w:t>Совете</w:t>
      </w:r>
      <w:r w:rsidR="001E0D7F" w:rsidRPr="001E0D7F">
        <w:rPr>
          <w:rFonts w:ascii="Times New Roman" w:hAnsi="Times New Roman" w:cs="Times New Roman"/>
          <w:sz w:val="24"/>
          <w:szCs w:val="24"/>
        </w:rPr>
        <w:t xml:space="preserve"> </w:t>
      </w:r>
      <w:r w:rsidR="001E0D7F">
        <w:rPr>
          <w:rFonts w:ascii="Times New Roman" w:hAnsi="Times New Roman" w:cs="Times New Roman"/>
          <w:sz w:val="24"/>
          <w:szCs w:val="24"/>
        </w:rPr>
        <w:t>в 2004-2006 годах</w:t>
      </w:r>
      <w:r w:rsidR="0026275A">
        <w:rPr>
          <w:rFonts w:ascii="Times New Roman" w:hAnsi="Times New Roman" w:cs="Times New Roman"/>
          <w:sz w:val="24"/>
          <w:szCs w:val="24"/>
        </w:rPr>
        <w:t xml:space="preserve"> была создана </w:t>
      </w:r>
      <w:r w:rsidR="0026275A" w:rsidRPr="0026275A">
        <w:rPr>
          <w:rFonts w:ascii="Times New Roman" w:hAnsi="Times New Roman" w:cs="Times New Roman"/>
          <w:sz w:val="24"/>
          <w:szCs w:val="24"/>
        </w:rPr>
        <w:t>Рабочая группа по устранению загрязнения Арктик</w:t>
      </w:r>
      <w:r w:rsidR="0026275A">
        <w:rPr>
          <w:rFonts w:ascii="Times New Roman" w:hAnsi="Times New Roman" w:cs="Times New Roman"/>
          <w:sz w:val="24"/>
          <w:szCs w:val="24"/>
        </w:rPr>
        <w:t xml:space="preserve">и. Эта рабочая группа, целью которой является снижение рисков загрязнения окружающей среды, а также поддержка организованных правительствами государств-членов Арктического Совета мероприятий по предотвращению загрязнения и очистке арктических территорий, была учреждена </w:t>
      </w:r>
      <w:r w:rsidR="0026275A" w:rsidRPr="0026275A">
        <w:rPr>
          <w:rFonts w:ascii="Times New Roman" w:hAnsi="Times New Roman" w:cs="Times New Roman"/>
          <w:sz w:val="24"/>
          <w:szCs w:val="24"/>
        </w:rPr>
        <w:t>на Совещании Арктического совета на уровне министр</w:t>
      </w:r>
      <w:r w:rsidR="0026275A">
        <w:rPr>
          <w:rFonts w:ascii="Times New Roman" w:hAnsi="Times New Roman" w:cs="Times New Roman"/>
          <w:sz w:val="24"/>
          <w:szCs w:val="24"/>
        </w:rPr>
        <w:t>ов иностранных дел в Салехарде</w:t>
      </w:r>
      <w:r w:rsidR="0026275A" w:rsidRPr="0026275A">
        <w:rPr>
          <w:rFonts w:ascii="Times New Roman" w:hAnsi="Times New Roman" w:cs="Times New Roman"/>
          <w:sz w:val="24"/>
          <w:szCs w:val="24"/>
        </w:rPr>
        <w:t xml:space="preserve"> в октябре 2006 г</w:t>
      </w:r>
      <w:r w:rsidR="0026275A">
        <w:rPr>
          <w:rFonts w:ascii="Times New Roman" w:hAnsi="Times New Roman" w:cs="Times New Roman"/>
          <w:sz w:val="24"/>
          <w:szCs w:val="24"/>
        </w:rPr>
        <w:t xml:space="preserve">. </w:t>
      </w:r>
    </w:p>
    <w:p w:rsidR="00436EA2" w:rsidRDefault="00E3605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этом же году </w:t>
      </w:r>
      <w:r w:rsidR="00436EA2">
        <w:rPr>
          <w:rFonts w:ascii="Times New Roman" w:hAnsi="Times New Roman" w:cs="Times New Roman"/>
          <w:sz w:val="24"/>
          <w:szCs w:val="24"/>
        </w:rPr>
        <w:t xml:space="preserve">по инициативе российской стороны </w:t>
      </w:r>
      <w:r>
        <w:rPr>
          <w:rFonts w:ascii="Times New Roman" w:hAnsi="Times New Roman" w:cs="Times New Roman"/>
          <w:sz w:val="24"/>
          <w:szCs w:val="24"/>
        </w:rPr>
        <w:t xml:space="preserve">в Ханты-Мансийске состоялась встреча министров культуры стран Арктического Совета, первая за всю историю существования этой международной площадки. </w:t>
      </w:r>
      <w:r w:rsidR="00436EA2">
        <w:rPr>
          <w:rFonts w:ascii="Times New Roman" w:hAnsi="Times New Roman" w:cs="Times New Roman"/>
          <w:sz w:val="24"/>
          <w:szCs w:val="24"/>
        </w:rPr>
        <w:t>Осознавая важность сохранения арктического культурного наследия, РФ стала инициатором реализации проекта под названием «Электронная память Арктики»</w:t>
      </w:r>
      <w:r w:rsidR="001E0D7F">
        <w:rPr>
          <w:rFonts w:ascii="Times New Roman" w:hAnsi="Times New Roman" w:cs="Times New Roman"/>
          <w:sz w:val="24"/>
          <w:szCs w:val="24"/>
        </w:rPr>
        <w:t xml:space="preserve">, который представляет из себя электронный депозитарий национальных библиотечных и архивных коллекций  по арктической тематике стран-членов Арктического Совета. По словам В. </w:t>
      </w:r>
      <w:proofErr w:type="spellStart"/>
      <w:r w:rsidR="001E0D7F">
        <w:rPr>
          <w:rFonts w:ascii="Times New Roman" w:hAnsi="Times New Roman" w:cs="Times New Roman"/>
          <w:sz w:val="24"/>
          <w:szCs w:val="24"/>
        </w:rPr>
        <w:t>Чебанова</w:t>
      </w:r>
      <w:proofErr w:type="spellEnd"/>
      <w:r w:rsidR="001E0D7F">
        <w:rPr>
          <w:rFonts w:ascii="Times New Roman" w:hAnsi="Times New Roman" w:cs="Times New Roman"/>
          <w:sz w:val="24"/>
          <w:szCs w:val="24"/>
        </w:rPr>
        <w:t>, директора некоммерческого партнерства «Электронная память Арктики»: «</w:t>
      </w:r>
      <w:r w:rsidR="001E0D7F" w:rsidRPr="001E0D7F">
        <w:rPr>
          <w:rFonts w:ascii="Times New Roman" w:hAnsi="Times New Roman" w:cs="Times New Roman"/>
          <w:sz w:val="24"/>
          <w:szCs w:val="24"/>
        </w:rPr>
        <w:t xml:space="preserve">Инициатива создания проекта появилась в рамках Арктического правового форума в Салехарде, состоявшегося в конце 2009 года. Тогда был подписан меморандум о взаимопонимании между Некоммерческим партнерством «Электронная память Арктики» и Национальной библиотекой Норвегии. Далее инициатива была озвучена на министерском совещании в </w:t>
      </w:r>
      <w:proofErr w:type="spellStart"/>
      <w:r w:rsidR="001E0D7F" w:rsidRPr="001E0D7F">
        <w:rPr>
          <w:rFonts w:ascii="Times New Roman" w:hAnsi="Times New Roman" w:cs="Times New Roman"/>
          <w:sz w:val="24"/>
          <w:szCs w:val="24"/>
        </w:rPr>
        <w:t>Тромсе</w:t>
      </w:r>
      <w:proofErr w:type="spellEnd"/>
      <w:r w:rsidR="001E0D7F" w:rsidRPr="001E0D7F">
        <w:rPr>
          <w:rFonts w:ascii="Times New Roman" w:hAnsi="Times New Roman" w:cs="Times New Roman"/>
          <w:sz w:val="24"/>
          <w:szCs w:val="24"/>
        </w:rPr>
        <w:t xml:space="preserve"> министром иностранных дел России Сергеем Лавровым. И эта идея была поддержана другими странами Арктического совета. В результате, в ноябре 2011 года в Копенгагене «Электронная память Арктики» стала официальным проекто</w:t>
      </w:r>
      <w:r w:rsidR="001E0D7F">
        <w:rPr>
          <w:rFonts w:ascii="Times New Roman" w:hAnsi="Times New Roman" w:cs="Times New Roman"/>
          <w:sz w:val="24"/>
          <w:szCs w:val="24"/>
        </w:rPr>
        <w:t>м стран циркумполярного региона».</w:t>
      </w:r>
      <w:r w:rsidR="001E0D7F">
        <w:rPr>
          <w:rStyle w:val="a6"/>
          <w:rFonts w:ascii="Times New Roman" w:hAnsi="Times New Roman" w:cs="Times New Roman"/>
          <w:sz w:val="24"/>
          <w:szCs w:val="24"/>
        </w:rPr>
        <w:footnoteReference w:id="62"/>
      </w:r>
    </w:p>
    <w:p w:rsidR="001E0D7F" w:rsidRDefault="002C42C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РФ выступила инициатором и соавтором</w:t>
      </w:r>
      <w:r w:rsidR="00CE00CA">
        <w:rPr>
          <w:rFonts w:ascii="Times New Roman" w:hAnsi="Times New Roman" w:cs="Times New Roman"/>
          <w:sz w:val="24"/>
          <w:szCs w:val="24"/>
        </w:rPr>
        <w:t xml:space="preserve"> включенного в </w:t>
      </w:r>
      <w:proofErr w:type="spellStart"/>
      <w:r w:rsidR="00CE00CA">
        <w:rPr>
          <w:rFonts w:ascii="Times New Roman" w:hAnsi="Times New Roman" w:cs="Times New Roman"/>
          <w:sz w:val="24"/>
          <w:szCs w:val="24"/>
        </w:rPr>
        <w:t>Нуукскую</w:t>
      </w:r>
      <w:proofErr w:type="spellEnd"/>
      <w:r w:rsidR="00CE00CA">
        <w:rPr>
          <w:rFonts w:ascii="Times New Roman" w:hAnsi="Times New Roman" w:cs="Times New Roman"/>
          <w:sz w:val="24"/>
          <w:szCs w:val="24"/>
        </w:rPr>
        <w:t xml:space="preserve"> декларацию </w:t>
      </w:r>
      <w:r w:rsidRPr="00AE634C">
        <w:rPr>
          <w:rFonts w:ascii="Times New Roman" w:hAnsi="Times New Roman" w:cs="Times New Roman"/>
          <w:i/>
          <w:sz w:val="24"/>
          <w:szCs w:val="24"/>
        </w:rPr>
        <w:t>«</w:t>
      </w:r>
      <w:r w:rsidR="00CE00CA" w:rsidRPr="00AE634C">
        <w:rPr>
          <w:rFonts w:ascii="Times New Roman" w:hAnsi="Times New Roman" w:cs="Times New Roman"/>
          <w:i/>
          <w:sz w:val="24"/>
          <w:szCs w:val="24"/>
        </w:rPr>
        <w:t>Соглашения о сотрудничестве в авиационном и морском поиске и спасании в Арктике</w:t>
      </w:r>
      <w:r w:rsidRPr="00AE634C">
        <w:rPr>
          <w:rFonts w:ascii="Times New Roman" w:hAnsi="Times New Roman" w:cs="Times New Roman"/>
          <w:i/>
          <w:sz w:val="24"/>
          <w:szCs w:val="24"/>
        </w:rPr>
        <w:t>»</w:t>
      </w:r>
      <w:r>
        <w:rPr>
          <w:rFonts w:ascii="Times New Roman" w:hAnsi="Times New Roman" w:cs="Times New Roman"/>
          <w:sz w:val="24"/>
          <w:szCs w:val="24"/>
        </w:rPr>
        <w:t xml:space="preserve"> 2011 года, которое стало первым документом Арктического Совета, носящим </w:t>
      </w:r>
      <w:r w:rsidR="0061783C">
        <w:rPr>
          <w:rFonts w:ascii="Times New Roman" w:hAnsi="Times New Roman" w:cs="Times New Roman"/>
          <w:sz w:val="24"/>
          <w:szCs w:val="24"/>
        </w:rPr>
        <w:t>юридически-обязывающий</w:t>
      </w:r>
      <w:r>
        <w:rPr>
          <w:rFonts w:ascii="Times New Roman" w:hAnsi="Times New Roman" w:cs="Times New Roman"/>
          <w:sz w:val="24"/>
          <w:szCs w:val="24"/>
        </w:rPr>
        <w:t xml:space="preserve"> характер для подписантов. В период с 2013 по 2016 РФ </w:t>
      </w:r>
      <w:r w:rsidR="0061783C">
        <w:rPr>
          <w:rFonts w:ascii="Times New Roman" w:hAnsi="Times New Roman" w:cs="Times New Roman"/>
          <w:sz w:val="24"/>
          <w:szCs w:val="24"/>
        </w:rPr>
        <w:t>и</w:t>
      </w:r>
      <w:r>
        <w:rPr>
          <w:rFonts w:ascii="Times New Roman" w:hAnsi="Times New Roman" w:cs="Times New Roman"/>
          <w:sz w:val="24"/>
          <w:szCs w:val="24"/>
        </w:rPr>
        <w:t xml:space="preserve"> США </w:t>
      </w:r>
      <w:r w:rsidR="0061783C">
        <w:rPr>
          <w:rFonts w:ascii="Times New Roman" w:hAnsi="Times New Roman" w:cs="Times New Roman"/>
          <w:sz w:val="24"/>
          <w:szCs w:val="24"/>
        </w:rPr>
        <w:t>председательствовали в целевой группе</w:t>
      </w:r>
      <w:r w:rsidR="0061783C" w:rsidRPr="0061783C">
        <w:rPr>
          <w:rFonts w:ascii="Times New Roman" w:hAnsi="Times New Roman" w:cs="Times New Roman"/>
          <w:sz w:val="24"/>
          <w:szCs w:val="24"/>
        </w:rPr>
        <w:t xml:space="preserve"> Арктического совета по укреплению научного сотрудничества в Арктике</w:t>
      </w:r>
      <w:r w:rsidR="0061783C">
        <w:rPr>
          <w:rFonts w:ascii="Times New Roman" w:hAnsi="Times New Roman" w:cs="Times New Roman"/>
          <w:sz w:val="24"/>
          <w:szCs w:val="24"/>
        </w:rPr>
        <w:t xml:space="preserve">. Результатом трехлетней работы группы стало «Соглашение </w:t>
      </w:r>
      <w:r w:rsidR="0061783C" w:rsidRPr="0061783C">
        <w:rPr>
          <w:rFonts w:ascii="Times New Roman" w:hAnsi="Times New Roman" w:cs="Times New Roman"/>
          <w:sz w:val="24"/>
          <w:szCs w:val="24"/>
        </w:rPr>
        <w:t>по укреплению арктического научного сотрудничества»</w:t>
      </w:r>
      <w:r w:rsidR="0061783C">
        <w:rPr>
          <w:rFonts w:ascii="Times New Roman" w:hAnsi="Times New Roman" w:cs="Times New Roman"/>
          <w:sz w:val="24"/>
          <w:szCs w:val="24"/>
        </w:rPr>
        <w:t xml:space="preserve">, целью которого является упрощение процесса проведения международных научных исследований в </w:t>
      </w:r>
      <w:r w:rsidR="0061783C">
        <w:rPr>
          <w:rFonts w:ascii="Times New Roman" w:hAnsi="Times New Roman" w:cs="Times New Roman"/>
          <w:sz w:val="24"/>
          <w:szCs w:val="24"/>
        </w:rPr>
        <w:lastRenderedPageBreak/>
        <w:t>Арктике и активизация научного обмена между странами-членами.</w:t>
      </w:r>
      <w:r w:rsidR="00C10F4B">
        <w:rPr>
          <w:rStyle w:val="a6"/>
          <w:rFonts w:ascii="Times New Roman" w:hAnsi="Times New Roman" w:cs="Times New Roman"/>
          <w:sz w:val="24"/>
          <w:szCs w:val="24"/>
        </w:rPr>
        <w:footnoteReference w:id="63"/>
      </w:r>
      <w:r w:rsidR="0061783C">
        <w:rPr>
          <w:rFonts w:ascii="Times New Roman" w:hAnsi="Times New Roman" w:cs="Times New Roman"/>
          <w:sz w:val="24"/>
          <w:szCs w:val="24"/>
        </w:rPr>
        <w:t xml:space="preserve"> Соглашение</w:t>
      </w:r>
      <w:r w:rsidR="00CE00CA">
        <w:rPr>
          <w:rFonts w:ascii="Times New Roman" w:hAnsi="Times New Roman" w:cs="Times New Roman"/>
          <w:sz w:val="24"/>
          <w:szCs w:val="24"/>
        </w:rPr>
        <w:t>, имеющее юридически-обязывающий характер,</w:t>
      </w:r>
      <w:r w:rsidR="0061783C">
        <w:rPr>
          <w:rFonts w:ascii="Times New Roman" w:hAnsi="Times New Roman" w:cs="Times New Roman"/>
          <w:sz w:val="24"/>
          <w:szCs w:val="24"/>
        </w:rPr>
        <w:t xml:space="preserve"> было подписано в 2017 году в рамках министерской встречи Арктического Совета в </w:t>
      </w:r>
      <w:proofErr w:type="spellStart"/>
      <w:r w:rsidR="0061783C">
        <w:rPr>
          <w:rFonts w:ascii="Times New Roman" w:hAnsi="Times New Roman" w:cs="Times New Roman"/>
          <w:sz w:val="24"/>
          <w:szCs w:val="24"/>
        </w:rPr>
        <w:t>Фэрбанксе</w:t>
      </w:r>
      <w:proofErr w:type="spellEnd"/>
      <w:r w:rsidR="0061783C">
        <w:rPr>
          <w:rFonts w:ascii="Times New Roman" w:hAnsi="Times New Roman" w:cs="Times New Roman"/>
          <w:sz w:val="24"/>
          <w:szCs w:val="24"/>
        </w:rPr>
        <w:t xml:space="preserve">. </w:t>
      </w:r>
    </w:p>
    <w:p w:rsidR="00FA6603" w:rsidRPr="00E859F9" w:rsidRDefault="00E859F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период с 2013 по 2015 годы, являясь сопредседателем целевой группы </w:t>
      </w:r>
      <w:r w:rsidRPr="00E859F9">
        <w:rPr>
          <w:rFonts w:ascii="Times New Roman" w:hAnsi="Times New Roman" w:cs="Times New Roman"/>
          <w:sz w:val="24"/>
          <w:szCs w:val="24"/>
        </w:rPr>
        <w:t xml:space="preserve">по содействию организации Приполярного </w:t>
      </w:r>
      <w:proofErr w:type="gramStart"/>
      <w:r w:rsidRPr="00E859F9">
        <w:rPr>
          <w:rFonts w:ascii="Times New Roman" w:hAnsi="Times New Roman" w:cs="Times New Roman"/>
          <w:sz w:val="24"/>
          <w:szCs w:val="24"/>
        </w:rPr>
        <w:t>бизнес-форума</w:t>
      </w:r>
      <w:proofErr w:type="gramEnd"/>
      <w:r>
        <w:rPr>
          <w:rFonts w:ascii="Times New Roman" w:hAnsi="Times New Roman" w:cs="Times New Roman"/>
          <w:sz w:val="24"/>
          <w:szCs w:val="24"/>
        </w:rPr>
        <w:t xml:space="preserve"> АС, РФ работала над созданием условий для учреждения </w:t>
      </w:r>
      <w:r w:rsidRPr="00AE634C">
        <w:rPr>
          <w:rFonts w:ascii="Times New Roman" w:hAnsi="Times New Roman" w:cs="Times New Roman"/>
          <w:i/>
          <w:sz w:val="24"/>
          <w:szCs w:val="24"/>
        </w:rPr>
        <w:t>Арктического экономического совета</w:t>
      </w:r>
      <w:r>
        <w:rPr>
          <w:rFonts w:ascii="Times New Roman" w:hAnsi="Times New Roman" w:cs="Times New Roman"/>
          <w:sz w:val="24"/>
          <w:szCs w:val="24"/>
        </w:rPr>
        <w:t>, целью которого является содействие развитию бизнеса в Арктике.</w:t>
      </w:r>
      <w:r>
        <w:rPr>
          <w:rStyle w:val="a6"/>
          <w:rFonts w:ascii="Times New Roman" w:hAnsi="Times New Roman" w:cs="Times New Roman"/>
          <w:sz w:val="24"/>
          <w:szCs w:val="24"/>
        </w:rPr>
        <w:footnoteReference w:id="64"/>
      </w:r>
    </w:p>
    <w:p w:rsidR="0063077B" w:rsidRDefault="00887CF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РФ также является </w:t>
      </w:r>
      <w:r w:rsidR="008A65A0">
        <w:rPr>
          <w:rFonts w:ascii="Times New Roman" w:hAnsi="Times New Roman" w:cs="Times New Roman"/>
          <w:sz w:val="24"/>
          <w:szCs w:val="24"/>
        </w:rPr>
        <w:t xml:space="preserve">одним из инициаторов создания и </w:t>
      </w:r>
      <w:r>
        <w:rPr>
          <w:rFonts w:ascii="Times New Roman" w:hAnsi="Times New Roman" w:cs="Times New Roman"/>
          <w:sz w:val="24"/>
          <w:szCs w:val="24"/>
        </w:rPr>
        <w:t xml:space="preserve">постоянным членом </w:t>
      </w:r>
      <w:r w:rsidR="008A65A0" w:rsidRPr="00AE634C">
        <w:rPr>
          <w:rFonts w:ascii="Times New Roman" w:hAnsi="Times New Roman" w:cs="Times New Roman"/>
          <w:i/>
          <w:sz w:val="24"/>
          <w:szCs w:val="24"/>
        </w:rPr>
        <w:t>Совета Баренцева-</w:t>
      </w:r>
      <w:proofErr w:type="spellStart"/>
      <w:r w:rsidR="008A65A0" w:rsidRPr="00AE634C">
        <w:rPr>
          <w:rFonts w:ascii="Times New Roman" w:hAnsi="Times New Roman" w:cs="Times New Roman"/>
          <w:i/>
          <w:sz w:val="24"/>
          <w:szCs w:val="24"/>
        </w:rPr>
        <w:t>Евроарктического</w:t>
      </w:r>
      <w:proofErr w:type="spellEnd"/>
      <w:r w:rsidR="008A65A0" w:rsidRPr="00AE634C">
        <w:rPr>
          <w:rFonts w:ascii="Times New Roman" w:hAnsi="Times New Roman" w:cs="Times New Roman"/>
          <w:i/>
          <w:sz w:val="24"/>
          <w:szCs w:val="24"/>
        </w:rPr>
        <w:t xml:space="preserve"> региона</w:t>
      </w:r>
      <w:r w:rsidR="000167F3">
        <w:rPr>
          <w:rFonts w:ascii="Times New Roman" w:hAnsi="Times New Roman" w:cs="Times New Roman"/>
          <w:sz w:val="24"/>
          <w:szCs w:val="24"/>
        </w:rPr>
        <w:t xml:space="preserve"> (СБЕР)</w:t>
      </w:r>
      <w:r w:rsidR="008A65A0">
        <w:rPr>
          <w:rFonts w:ascii="Times New Roman" w:hAnsi="Times New Roman" w:cs="Times New Roman"/>
          <w:sz w:val="24"/>
          <w:szCs w:val="24"/>
        </w:rPr>
        <w:t>. Эта субрегиональная организация</w:t>
      </w:r>
      <w:r w:rsidR="00E942BA">
        <w:rPr>
          <w:rFonts w:ascii="Times New Roman" w:hAnsi="Times New Roman" w:cs="Times New Roman"/>
          <w:sz w:val="24"/>
          <w:szCs w:val="24"/>
        </w:rPr>
        <w:t xml:space="preserve">, постоянными членами которой, кроме РФ, являются Дания, Исландия, Норвегия, Финляндия, Швеция и Еврокомиссия, служит форумом как на национальном уровне (для стран-членов), так и на межрегиональном уровне (отдельные территориальные субъекты стран-членов в рамках Регионального совета).  </w:t>
      </w:r>
    </w:p>
    <w:p w:rsidR="0063077B" w:rsidRDefault="0035200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председательствовала в СБЕР в 2015-2017 годах. По заявлению </w:t>
      </w:r>
      <w:r w:rsidRPr="00352001">
        <w:rPr>
          <w:rFonts w:ascii="Times New Roman" w:hAnsi="Times New Roman" w:cs="Times New Roman"/>
          <w:sz w:val="24"/>
          <w:szCs w:val="24"/>
        </w:rPr>
        <w:t xml:space="preserve">первого заместителя Министра иностранных дел России </w:t>
      </w:r>
      <w:proofErr w:type="spellStart"/>
      <w:r w:rsidRPr="00352001">
        <w:rPr>
          <w:rFonts w:ascii="Times New Roman" w:hAnsi="Times New Roman" w:cs="Times New Roman"/>
          <w:sz w:val="24"/>
          <w:szCs w:val="24"/>
        </w:rPr>
        <w:t>В.Г.Титова</w:t>
      </w:r>
      <w:proofErr w:type="spellEnd"/>
      <w:r>
        <w:rPr>
          <w:rFonts w:ascii="Times New Roman" w:hAnsi="Times New Roman" w:cs="Times New Roman"/>
          <w:sz w:val="24"/>
          <w:szCs w:val="24"/>
        </w:rPr>
        <w:t>: «</w:t>
      </w:r>
      <w:r w:rsidRPr="00352001">
        <w:rPr>
          <w:rFonts w:ascii="Times New Roman" w:hAnsi="Times New Roman" w:cs="Times New Roman"/>
          <w:sz w:val="24"/>
          <w:szCs w:val="24"/>
        </w:rPr>
        <w:t>программа руководства Советом [</w:t>
      </w:r>
      <w:r>
        <w:rPr>
          <w:rFonts w:ascii="Times New Roman" w:hAnsi="Times New Roman" w:cs="Times New Roman"/>
          <w:sz w:val="24"/>
          <w:szCs w:val="24"/>
        </w:rPr>
        <w:t>была</w:t>
      </w:r>
      <w:r w:rsidRPr="00352001">
        <w:rPr>
          <w:rFonts w:ascii="Times New Roman" w:hAnsi="Times New Roman" w:cs="Times New Roman"/>
          <w:sz w:val="24"/>
          <w:szCs w:val="24"/>
        </w:rPr>
        <w:t>]</w:t>
      </w:r>
      <w:r>
        <w:rPr>
          <w:rFonts w:ascii="Times New Roman" w:hAnsi="Times New Roman" w:cs="Times New Roman"/>
          <w:sz w:val="24"/>
          <w:szCs w:val="24"/>
        </w:rPr>
        <w:t xml:space="preserve"> </w:t>
      </w:r>
      <w:r w:rsidRPr="00352001">
        <w:rPr>
          <w:rFonts w:ascii="Times New Roman" w:hAnsi="Times New Roman" w:cs="Times New Roman"/>
          <w:sz w:val="24"/>
          <w:szCs w:val="24"/>
        </w:rPr>
        <w:t>сфокусирована на ключевых для региона темах. Это – развитие транспортной и логистической инфраструктуры, защита окружающей среды и борьба с изменением климата, а также расширение ку</w:t>
      </w:r>
      <w:r>
        <w:rPr>
          <w:rFonts w:ascii="Times New Roman" w:hAnsi="Times New Roman" w:cs="Times New Roman"/>
          <w:sz w:val="24"/>
          <w:szCs w:val="24"/>
        </w:rPr>
        <w:t>льтурных и туристических связей».</w:t>
      </w:r>
      <w:r>
        <w:rPr>
          <w:rStyle w:val="a6"/>
          <w:rFonts w:ascii="Times New Roman" w:hAnsi="Times New Roman" w:cs="Times New Roman"/>
          <w:sz w:val="24"/>
          <w:szCs w:val="24"/>
        </w:rPr>
        <w:footnoteReference w:id="65"/>
      </w:r>
      <w:r>
        <w:rPr>
          <w:rFonts w:ascii="Times New Roman" w:hAnsi="Times New Roman" w:cs="Times New Roman"/>
          <w:sz w:val="24"/>
          <w:szCs w:val="24"/>
        </w:rPr>
        <w:t xml:space="preserve"> </w:t>
      </w:r>
    </w:p>
    <w:p w:rsidR="00887CF7" w:rsidRDefault="0063077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Одним из примеров успешного международного взаимодействия по вышеуказанным направлениям может служить проведенная </w:t>
      </w:r>
      <w:r w:rsidR="000167F3">
        <w:rPr>
          <w:rFonts w:ascii="Times New Roman" w:hAnsi="Times New Roman" w:cs="Times New Roman"/>
          <w:sz w:val="24"/>
          <w:szCs w:val="24"/>
        </w:rPr>
        <w:t>21 июня 2016 год</w:t>
      </w:r>
      <w:r>
        <w:rPr>
          <w:rFonts w:ascii="Times New Roman" w:hAnsi="Times New Roman" w:cs="Times New Roman"/>
          <w:sz w:val="24"/>
          <w:szCs w:val="24"/>
        </w:rPr>
        <w:t xml:space="preserve">а в Архангельске </w:t>
      </w:r>
      <w:r w:rsidR="000167F3">
        <w:rPr>
          <w:rFonts w:ascii="Times New Roman" w:hAnsi="Times New Roman" w:cs="Times New Roman"/>
          <w:sz w:val="24"/>
          <w:szCs w:val="24"/>
        </w:rPr>
        <w:t>встреча министров транспорта стран-членов СБЕР, на которой продолжилась работа над Совместным транспортным планом Баренцева региона</w:t>
      </w:r>
      <w:r>
        <w:rPr>
          <w:rFonts w:ascii="Times New Roman" w:hAnsi="Times New Roman" w:cs="Times New Roman"/>
          <w:sz w:val="24"/>
          <w:szCs w:val="24"/>
        </w:rPr>
        <w:t xml:space="preserve">. Этот план предполагает конкретные меры по развитию международного транспортного сообщения по </w:t>
      </w:r>
      <w:r>
        <w:rPr>
          <w:rFonts w:ascii="Times New Roman" w:hAnsi="Times New Roman" w:cs="Times New Roman"/>
          <w:sz w:val="24"/>
          <w:szCs w:val="24"/>
        </w:rPr>
        <w:lastRenderedPageBreak/>
        <w:t>шестнадцати трансграничным маршрутам, а также международного воздушного сообщения в направлении Восток – Запад.</w:t>
      </w:r>
      <w:r>
        <w:rPr>
          <w:rStyle w:val="a6"/>
          <w:rFonts w:ascii="Times New Roman" w:hAnsi="Times New Roman" w:cs="Times New Roman"/>
          <w:sz w:val="24"/>
          <w:szCs w:val="24"/>
        </w:rPr>
        <w:footnoteReference w:id="66"/>
      </w:r>
    </w:p>
    <w:p w:rsidR="00F034BE" w:rsidRDefault="00F034B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2010 году в РФ под эгидой Русского географического общества состоялся первый международный арктический форум </w:t>
      </w:r>
      <w:r w:rsidRPr="00AE634C">
        <w:rPr>
          <w:rFonts w:ascii="Times New Roman" w:hAnsi="Times New Roman" w:cs="Times New Roman"/>
          <w:i/>
          <w:sz w:val="24"/>
          <w:szCs w:val="24"/>
        </w:rPr>
        <w:t>«Арктика – территория диалога»</w:t>
      </w:r>
      <w:r>
        <w:rPr>
          <w:rFonts w:ascii="Times New Roman" w:hAnsi="Times New Roman" w:cs="Times New Roman"/>
          <w:sz w:val="24"/>
          <w:szCs w:val="24"/>
        </w:rPr>
        <w:t xml:space="preserve">. Эта площадка была создана с целью дать возможность политикам, бизнесменам и ученым из всех заинтересованных в развитии Арктики государств обменяться мнениями по текущим проблемам региона, а также найти точки соприкосновения интересов. Приняв в 2010 году около 300 участников, к 2017 году форум существенно разросся, приняв уже почти 1500 делегатов. С этого же года поддержку форуму оказывает Государственная комиссия по вопросам развития Арктики. </w:t>
      </w:r>
      <w:r w:rsidR="000B0773">
        <w:rPr>
          <w:rFonts w:ascii="Times New Roman" w:hAnsi="Times New Roman" w:cs="Times New Roman"/>
          <w:sz w:val="24"/>
          <w:szCs w:val="24"/>
        </w:rPr>
        <w:t>Принявший участие в пленарном заседании форума президент РФ В.В. Путин вновь подчеркнул: «</w:t>
      </w:r>
      <w:r w:rsidR="000B0773" w:rsidRPr="000B0773">
        <w:rPr>
          <w:rFonts w:ascii="Times New Roman" w:hAnsi="Times New Roman" w:cs="Times New Roman"/>
          <w:sz w:val="24"/>
          <w:szCs w:val="24"/>
        </w:rPr>
        <w:t>Принципиально сохранить Арктику пространством конструктивного диалога, созидания</w:t>
      </w:r>
      <w:r w:rsidR="000B0773">
        <w:rPr>
          <w:rFonts w:ascii="Times New Roman" w:hAnsi="Times New Roman" w:cs="Times New Roman"/>
          <w:sz w:val="24"/>
          <w:szCs w:val="24"/>
        </w:rPr>
        <w:t xml:space="preserve"> и равноправного взаимодействия».</w:t>
      </w:r>
      <w:r w:rsidR="000B0773">
        <w:rPr>
          <w:rStyle w:val="a6"/>
          <w:rFonts w:ascii="Times New Roman" w:hAnsi="Times New Roman" w:cs="Times New Roman"/>
          <w:sz w:val="24"/>
          <w:szCs w:val="24"/>
        </w:rPr>
        <w:footnoteReference w:id="67"/>
      </w:r>
    </w:p>
    <w:p w:rsidR="00F034BE" w:rsidRDefault="00AB0E1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Несмотря на то, что в современной Арктике</w:t>
      </w:r>
      <w:r w:rsidR="000B0773">
        <w:rPr>
          <w:rFonts w:ascii="Times New Roman" w:hAnsi="Times New Roman" w:cs="Times New Roman"/>
          <w:sz w:val="24"/>
          <w:szCs w:val="24"/>
        </w:rPr>
        <w:t xml:space="preserve"> имеется целый ряд международных площадок, предоставляющих возможность коллективного обсуждения и решения проблем региона, двусторонние связи и соглашения остаются неотъемлемой частью современной арктической политики. </w:t>
      </w:r>
    </w:p>
    <w:p w:rsidR="00307F87" w:rsidRDefault="00307F87" w:rsidP="00D81D1C">
      <w:pPr>
        <w:spacing w:line="360" w:lineRule="auto"/>
        <w:jc w:val="both"/>
        <w:rPr>
          <w:rFonts w:ascii="Times New Roman" w:hAnsi="Times New Roman" w:cs="Times New Roman"/>
          <w:sz w:val="24"/>
          <w:szCs w:val="24"/>
        </w:rPr>
      </w:pPr>
      <w:r w:rsidRPr="00307F87">
        <w:rPr>
          <w:rFonts w:ascii="Times New Roman" w:hAnsi="Times New Roman" w:cs="Times New Roman"/>
          <w:sz w:val="24"/>
          <w:szCs w:val="24"/>
        </w:rPr>
        <w:t>«</w:t>
      </w:r>
      <w:r>
        <w:rPr>
          <w:rFonts w:ascii="Times New Roman" w:hAnsi="Times New Roman" w:cs="Times New Roman"/>
          <w:sz w:val="24"/>
          <w:szCs w:val="24"/>
        </w:rPr>
        <w:t>Широкая</w:t>
      </w:r>
      <w:r w:rsidRPr="00307F87">
        <w:rPr>
          <w:rFonts w:ascii="Times New Roman" w:hAnsi="Times New Roman" w:cs="Times New Roman"/>
          <w:sz w:val="24"/>
          <w:szCs w:val="24"/>
        </w:rPr>
        <w:t xml:space="preserve"> </w:t>
      </w:r>
      <w:r>
        <w:rPr>
          <w:rFonts w:ascii="Times New Roman" w:hAnsi="Times New Roman" w:cs="Times New Roman"/>
          <w:sz w:val="24"/>
          <w:szCs w:val="24"/>
        </w:rPr>
        <w:t>кооперация</w:t>
      </w:r>
      <w:r w:rsidRPr="00307F87">
        <w:rPr>
          <w:rFonts w:ascii="Times New Roman" w:hAnsi="Times New Roman" w:cs="Times New Roman"/>
          <w:sz w:val="24"/>
          <w:szCs w:val="24"/>
        </w:rPr>
        <w:t xml:space="preserve"> </w:t>
      </w:r>
      <w:r>
        <w:rPr>
          <w:rFonts w:ascii="Times New Roman" w:hAnsi="Times New Roman" w:cs="Times New Roman"/>
          <w:sz w:val="24"/>
          <w:szCs w:val="24"/>
        </w:rPr>
        <w:t>с</w:t>
      </w:r>
      <w:r w:rsidRPr="00307F87">
        <w:rPr>
          <w:rFonts w:ascii="Times New Roman" w:hAnsi="Times New Roman" w:cs="Times New Roman"/>
          <w:sz w:val="24"/>
          <w:szCs w:val="24"/>
        </w:rPr>
        <w:t xml:space="preserve"> </w:t>
      </w:r>
      <w:r>
        <w:rPr>
          <w:rFonts w:ascii="Times New Roman" w:hAnsi="Times New Roman" w:cs="Times New Roman"/>
          <w:sz w:val="24"/>
          <w:szCs w:val="24"/>
        </w:rPr>
        <w:t>Россией в течение многих десятилетий была важна для поддержки доверия и стабильности в Арктике. Наша</w:t>
      </w:r>
      <w:r w:rsidRPr="00307F87">
        <w:rPr>
          <w:rFonts w:ascii="Times New Roman" w:hAnsi="Times New Roman" w:cs="Times New Roman"/>
          <w:sz w:val="24"/>
          <w:szCs w:val="24"/>
        </w:rPr>
        <w:t xml:space="preserve"> </w:t>
      </w:r>
      <w:r>
        <w:rPr>
          <w:rFonts w:ascii="Times New Roman" w:hAnsi="Times New Roman" w:cs="Times New Roman"/>
          <w:sz w:val="24"/>
          <w:szCs w:val="24"/>
        </w:rPr>
        <w:t>двусторонняя</w:t>
      </w:r>
      <w:r w:rsidRPr="00307F87">
        <w:rPr>
          <w:rFonts w:ascii="Times New Roman" w:hAnsi="Times New Roman" w:cs="Times New Roman"/>
          <w:sz w:val="24"/>
          <w:szCs w:val="24"/>
        </w:rPr>
        <w:t xml:space="preserve"> </w:t>
      </w:r>
      <w:r>
        <w:rPr>
          <w:rFonts w:ascii="Times New Roman" w:hAnsi="Times New Roman" w:cs="Times New Roman"/>
          <w:sz w:val="24"/>
          <w:szCs w:val="24"/>
        </w:rPr>
        <w:t>кооперация</w:t>
      </w:r>
      <w:r w:rsidRPr="00307F87">
        <w:rPr>
          <w:rFonts w:ascii="Times New Roman" w:hAnsi="Times New Roman" w:cs="Times New Roman"/>
          <w:sz w:val="24"/>
          <w:szCs w:val="24"/>
        </w:rPr>
        <w:t xml:space="preserve"> </w:t>
      </w:r>
      <w:r>
        <w:rPr>
          <w:rFonts w:ascii="Times New Roman" w:hAnsi="Times New Roman" w:cs="Times New Roman"/>
          <w:sz w:val="24"/>
          <w:szCs w:val="24"/>
        </w:rPr>
        <w:t>также</w:t>
      </w:r>
      <w:r w:rsidRPr="00307F87">
        <w:rPr>
          <w:rFonts w:ascii="Times New Roman" w:hAnsi="Times New Roman" w:cs="Times New Roman"/>
          <w:sz w:val="24"/>
          <w:szCs w:val="24"/>
        </w:rPr>
        <w:t xml:space="preserve"> </w:t>
      </w:r>
      <w:r>
        <w:rPr>
          <w:rFonts w:ascii="Times New Roman" w:hAnsi="Times New Roman" w:cs="Times New Roman"/>
          <w:sz w:val="24"/>
          <w:szCs w:val="24"/>
        </w:rPr>
        <w:t>показала конкретные результаты в сферах общих интересов. Вопреки «украинскому кризису» 2014 года и реакции на него Норвегии, совершенно необходимо, чтобы Норвегия и Россия работали вместе над ключевыми проблемами на Севере. Наши отношения с Россией останутся важным и обязательным элементом Арктической политики Норвегии» - гласит Арктическая стратегия Норвегии, представленная 21 апреля 2017 года.</w:t>
      </w:r>
      <w:r>
        <w:rPr>
          <w:rStyle w:val="a6"/>
          <w:rFonts w:ascii="Times New Roman" w:hAnsi="Times New Roman" w:cs="Times New Roman"/>
          <w:sz w:val="24"/>
          <w:szCs w:val="24"/>
        </w:rPr>
        <w:footnoteReference w:id="68"/>
      </w:r>
      <w:r>
        <w:rPr>
          <w:rFonts w:ascii="Times New Roman" w:hAnsi="Times New Roman" w:cs="Times New Roman"/>
          <w:sz w:val="24"/>
          <w:szCs w:val="24"/>
        </w:rPr>
        <w:t xml:space="preserve"> Двусторонние отно</w:t>
      </w:r>
      <w:r w:rsidR="00B06FE9">
        <w:rPr>
          <w:rFonts w:ascii="Times New Roman" w:hAnsi="Times New Roman" w:cs="Times New Roman"/>
          <w:sz w:val="24"/>
          <w:szCs w:val="24"/>
        </w:rPr>
        <w:t xml:space="preserve">шения РФ и Норвегии в Арктике на современном этапе развиваются на принципах согласования интересов, </w:t>
      </w:r>
      <w:proofErr w:type="spellStart"/>
      <w:r w:rsidR="00B06FE9">
        <w:rPr>
          <w:rFonts w:ascii="Times New Roman" w:hAnsi="Times New Roman" w:cs="Times New Roman"/>
          <w:sz w:val="24"/>
          <w:szCs w:val="24"/>
        </w:rPr>
        <w:t>консенсусного</w:t>
      </w:r>
      <w:proofErr w:type="spellEnd"/>
      <w:r w:rsidR="00B06FE9">
        <w:rPr>
          <w:rFonts w:ascii="Times New Roman" w:hAnsi="Times New Roman" w:cs="Times New Roman"/>
          <w:sz w:val="24"/>
          <w:szCs w:val="24"/>
        </w:rPr>
        <w:t xml:space="preserve"> разрешения спорных вопросов и развивающейся кооперации как на национальном, так и на региональном уровнях. </w:t>
      </w:r>
      <w:r>
        <w:rPr>
          <w:rFonts w:ascii="Times New Roman" w:hAnsi="Times New Roman" w:cs="Times New Roman"/>
          <w:sz w:val="24"/>
          <w:szCs w:val="24"/>
        </w:rPr>
        <w:t xml:space="preserve"> </w:t>
      </w:r>
    </w:p>
    <w:p w:rsidR="00DF1F11" w:rsidRDefault="00DA293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Примером применения вышеуказанных принципов к внешнеполитической реальности Арктического региона может служить </w:t>
      </w:r>
      <w:r w:rsidRPr="00DA2933">
        <w:rPr>
          <w:rFonts w:ascii="Times New Roman" w:hAnsi="Times New Roman" w:cs="Times New Roman"/>
          <w:sz w:val="24"/>
          <w:szCs w:val="24"/>
        </w:rPr>
        <w:t>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w:t>
      </w:r>
      <w:r>
        <w:rPr>
          <w:rStyle w:val="a6"/>
          <w:rFonts w:ascii="Times New Roman" w:hAnsi="Times New Roman" w:cs="Times New Roman"/>
          <w:sz w:val="24"/>
          <w:szCs w:val="24"/>
        </w:rPr>
        <w:footnoteReference w:id="69"/>
      </w:r>
      <w:r>
        <w:rPr>
          <w:rFonts w:ascii="Times New Roman" w:hAnsi="Times New Roman" w:cs="Times New Roman"/>
          <w:sz w:val="24"/>
          <w:szCs w:val="24"/>
        </w:rPr>
        <w:t xml:space="preserve">, </w:t>
      </w:r>
      <w:r w:rsidRPr="00AE634C">
        <w:rPr>
          <w:rFonts w:ascii="Times New Roman" w:hAnsi="Times New Roman" w:cs="Times New Roman"/>
          <w:i/>
          <w:sz w:val="24"/>
          <w:szCs w:val="24"/>
        </w:rPr>
        <w:t>заключенный в 2010 году и окончивший длившийся более 40 лет территориальный спор</w:t>
      </w:r>
      <w:r>
        <w:rPr>
          <w:rFonts w:ascii="Times New Roman" w:hAnsi="Times New Roman" w:cs="Times New Roman"/>
          <w:sz w:val="24"/>
          <w:szCs w:val="24"/>
        </w:rPr>
        <w:t xml:space="preserve">. </w:t>
      </w:r>
    </w:p>
    <w:p w:rsidR="00966CAE" w:rsidRPr="00312844" w:rsidRDefault="0031284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Ключевой зоной совпадения интересов России и Норвегии в Арктике является деятельность по разведке и добыче полезных ископаемых.</w:t>
      </w:r>
      <w:r w:rsidR="00966CAE">
        <w:rPr>
          <w:rFonts w:ascii="Times New Roman" w:hAnsi="Times New Roman" w:cs="Times New Roman"/>
          <w:sz w:val="24"/>
          <w:szCs w:val="24"/>
        </w:rPr>
        <w:t xml:space="preserve"> В 2008</w:t>
      </w:r>
      <w:r w:rsidR="00AF6D2D">
        <w:rPr>
          <w:rFonts w:ascii="Times New Roman" w:hAnsi="Times New Roman" w:cs="Times New Roman"/>
          <w:sz w:val="24"/>
          <w:szCs w:val="24"/>
        </w:rPr>
        <w:t xml:space="preserve"> году РФ, Норвегия и Франция (в лице представителей  ОАО «Газпром», </w:t>
      </w:r>
      <w:proofErr w:type="spellStart"/>
      <w:r w:rsidR="00AF6D2D">
        <w:rPr>
          <w:rFonts w:ascii="Times New Roman" w:hAnsi="Times New Roman" w:cs="Times New Roman"/>
          <w:sz w:val="24"/>
          <w:szCs w:val="24"/>
        </w:rPr>
        <w:t>Total</w:t>
      </w:r>
      <w:proofErr w:type="spellEnd"/>
      <w:r w:rsidR="00AF6D2D">
        <w:rPr>
          <w:rFonts w:ascii="Times New Roman" w:hAnsi="Times New Roman" w:cs="Times New Roman"/>
          <w:sz w:val="24"/>
          <w:szCs w:val="24"/>
        </w:rPr>
        <w:t xml:space="preserve"> S.A. (Франция) и </w:t>
      </w:r>
      <w:proofErr w:type="spellStart"/>
      <w:r w:rsidR="00AF6D2D" w:rsidRPr="00AF6D2D">
        <w:rPr>
          <w:rFonts w:ascii="Times New Roman" w:hAnsi="Times New Roman" w:cs="Times New Roman"/>
          <w:sz w:val="24"/>
          <w:szCs w:val="24"/>
        </w:rPr>
        <w:t>Statoil</w:t>
      </w:r>
      <w:proofErr w:type="spellEnd"/>
      <w:r w:rsidR="00AF6D2D" w:rsidRPr="00AF6D2D">
        <w:rPr>
          <w:rFonts w:ascii="Times New Roman" w:hAnsi="Times New Roman" w:cs="Times New Roman"/>
          <w:sz w:val="24"/>
          <w:szCs w:val="24"/>
        </w:rPr>
        <w:t xml:space="preserve"> ASA (Норвегия)</w:t>
      </w:r>
      <w:r w:rsidR="00AF6D2D">
        <w:rPr>
          <w:rFonts w:ascii="Times New Roman" w:hAnsi="Times New Roman" w:cs="Times New Roman"/>
          <w:sz w:val="24"/>
          <w:szCs w:val="24"/>
        </w:rPr>
        <w:t xml:space="preserve">) подписали трехстороннее соглашение о создании компании </w:t>
      </w:r>
      <w:proofErr w:type="spellStart"/>
      <w:r w:rsidR="00AF6D2D" w:rsidRPr="00AF6D2D">
        <w:rPr>
          <w:rFonts w:ascii="Times New Roman" w:hAnsi="Times New Roman" w:cs="Times New Roman"/>
          <w:sz w:val="24"/>
          <w:szCs w:val="24"/>
        </w:rPr>
        <w:t>Shtokman</w:t>
      </w:r>
      <w:proofErr w:type="spellEnd"/>
      <w:r w:rsidR="00AF6D2D" w:rsidRPr="00AF6D2D">
        <w:rPr>
          <w:rFonts w:ascii="Times New Roman" w:hAnsi="Times New Roman" w:cs="Times New Roman"/>
          <w:sz w:val="24"/>
          <w:szCs w:val="24"/>
        </w:rPr>
        <w:t xml:space="preserve"> </w:t>
      </w:r>
      <w:proofErr w:type="spellStart"/>
      <w:r w:rsidR="00AF6D2D" w:rsidRPr="00AF6D2D">
        <w:rPr>
          <w:rFonts w:ascii="Times New Roman" w:hAnsi="Times New Roman" w:cs="Times New Roman"/>
          <w:sz w:val="24"/>
          <w:szCs w:val="24"/>
        </w:rPr>
        <w:t>Development</w:t>
      </w:r>
      <w:proofErr w:type="spellEnd"/>
      <w:r w:rsidR="00AF6D2D" w:rsidRPr="00AF6D2D">
        <w:rPr>
          <w:rFonts w:ascii="Times New Roman" w:hAnsi="Times New Roman" w:cs="Times New Roman"/>
          <w:sz w:val="24"/>
          <w:szCs w:val="24"/>
        </w:rPr>
        <w:t xml:space="preserve"> AG</w:t>
      </w:r>
      <w:r w:rsidR="00AF6D2D">
        <w:rPr>
          <w:rFonts w:ascii="Times New Roman" w:hAnsi="Times New Roman" w:cs="Times New Roman"/>
          <w:sz w:val="24"/>
          <w:szCs w:val="24"/>
        </w:rPr>
        <w:t xml:space="preserve">, которая занялась разработкой </w:t>
      </w:r>
      <w:proofErr w:type="spellStart"/>
      <w:r w:rsidR="00AF6D2D" w:rsidRPr="00AF6D2D">
        <w:rPr>
          <w:rFonts w:ascii="Times New Roman" w:hAnsi="Times New Roman" w:cs="Times New Roman"/>
          <w:sz w:val="24"/>
          <w:szCs w:val="24"/>
        </w:rPr>
        <w:t>разработкой</w:t>
      </w:r>
      <w:proofErr w:type="spellEnd"/>
      <w:r w:rsidR="00AF6D2D" w:rsidRPr="00AF6D2D">
        <w:rPr>
          <w:rFonts w:ascii="Times New Roman" w:hAnsi="Times New Roman" w:cs="Times New Roman"/>
          <w:sz w:val="24"/>
          <w:szCs w:val="24"/>
        </w:rPr>
        <w:t xml:space="preserve"> </w:t>
      </w:r>
      <w:proofErr w:type="spellStart"/>
      <w:r w:rsidR="00AF6D2D" w:rsidRPr="00AF6D2D">
        <w:rPr>
          <w:rFonts w:ascii="Times New Roman" w:hAnsi="Times New Roman" w:cs="Times New Roman"/>
          <w:sz w:val="24"/>
          <w:szCs w:val="24"/>
        </w:rPr>
        <w:t>Штокмановского</w:t>
      </w:r>
      <w:proofErr w:type="spellEnd"/>
      <w:r w:rsidR="00AF6D2D" w:rsidRPr="00AF6D2D">
        <w:rPr>
          <w:rFonts w:ascii="Times New Roman" w:hAnsi="Times New Roman" w:cs="Times New Roman"/>
          <w:sz w:val="24"/>
          <w:szCs w:val="24"/>
        </w:rPr>
        <w:t xml:space="preserve"> газоконденсатного месторождения.</w:t>
      </w:r>
      <w:r w:rsidR="00AF6D2D">
        <w:rPr>
          <w:rStyle w:val="a6"/>
          <w:rFonts w:ascii="Times New Roman" w:hAnsi="Times New Roman" w:cs="Times New Roman"/>
          <w:sz w:val="24"/>
          <w:szCs w:val="24"/>
        </w:rPr>
        <w:footnoteReference w:id="70"/>
      </w:r>
      <w:r w:rsidR="00AF6D2D">
        <w:rPr>
          <w:rFonts w:ascii="Times New Roman" w:hAnsi="Times New Roman" w:cs="Times New Roman"/>
          <w:sz w:val="24"/>
          <w:szCs w:val="24"/>
        </w:rPr>
        <w:t xml:space="preserve"> В 2012 году Роснефть и </w:t>
      </w:r>
      <w:r w:rsidR="00AF6D2D">
        <w:rPr>
          <w:rFonts w:ascii="Times New Roman" w:hAnsi="Times New Roman" w:cs="Times New Roman"/>
          <w:sz w:val="24"/>
          <w:szCs w:val="24"/>
          <w:lang w:val="en-US"/>
        </w:rPr>
        <w:t>Statoil</w:t>
      </w:r>
      <w:r w:rsidR="00AF6D2D" w:rsidRPr="00AF6D2D">
        <w:rPr>
          <w:rFonts w:ascii="Times New Roman" w:hAnsi="Times New Roman" w:cs="Times New Roman"/>
          <w:sz w:val="24"/>
          <w:szCs w:val="24"/>
        </w:rPr>
        <w:t xml:space="preserve"> </w:t>
      </w:r>
      <w:r w:rsidR="00AF6D2D">
        <w:rPr>
          <w:rFonts w:ascii="Times New Roman" w:hAnsi="Times New Roman" w:cs="Times New Roman"/>
          <w:sz w:val="24"/>
          <w:szCs w:val="24"/>
        </w:rPr>
        <w:t xml:space="preserve">заключили ряд новых соглашений, среди которых был и договор о совместной разведке и разработке участка </w:t>
      </w:r>
      <w:proofErr w:type="spellStart"/>
      <w:r w:rsidR="00AF6D2D">
        <w:rPr>
          <w:rFonts w:ascii="Times New Roman" w:hAnsi="Times New Roman" w:cs="Times New Roman"/>
          <w:sz w:val="24"/>
          <w:szCs w:val="24"/>
        </w:rPr>
        <w:t>Персеевского</w:t>
      </w:r>
      <w:proofErr w:type="spellEnd"/>
      <w:r w:rsidR="00AF6D2D" w:rsidRPr="00AF6D2D">
        <w:rPr>
          <w:rFonts w:ascii="Times New Roman" w:hAnsi="Times New Roman" w:cs="Times New Roman"/>
          <w:sz w:val="24"/>
          <w:szCs w:val="24"/>
        </w:rPr>
        <w:t xml:space="preserve"> в Баренцевом море</w:t>
      </w:r>
      <w:r w:rsidR="00AF6D2D">
        <w:rPr>
          <w:rFonts w:ascii="Times New Roman" w:hAnsi="Times New Roman" w:cs="Times New Roman"/>
          <w:sz w:val="24"/>
          <w:szCs w:val="24"/>
        </w:rPr>
        <w:t xml:space="preserve">. При этом, норвежская сторона взяла на себя </w:t>
      </w:r>
      <w:r w:rsidR="00AF6D2D" w:rsidRPr="00AF6D2D">
        <w:rPr>
          <w:rFonts w:ascii="Times New Roman" w:hAnsi="Times New Roman" w:cs="Times New Roman"/>
          <w:sz w:val="24"/>
          <w:szCs w:val="24"/>
        </w:rPr>
        <w:t>100% затрат на стадии геологоразведки</w:t>
      </w:r>
      <w:r w:rsidR="00AF6D2D">
        <w:rPr>
          <w:rFonts w:ascii="Times New Roman" w:hAnsi="Times New Roman" w:cs="Times New Roman"/>
          <w:sz w:val="24"/>
          <w:szCs w:val="24"/>
        </w:rPr>
        <w:t>.</w:t>
      </w:r>
      <w:r w:rsidR="00AF6D2D">
        <w:rPr>
          <w:rStyle w:val="a6"/>
          <w:rFonts w:ascii="Times New Roman" w:hAnsi="Times New Roman" w:cs="Times New Roman"/>
          <w:sz w:val="24"/>
          <w:szCs w:val="24"/>
        </w:rPr>
        <w:footnoteReference w:id="71"/>
      </w:r>
      <w:r w:rsidR="00AF6D2D">
        <w:rPr>
          <w:rFonts w:ascii="Times New Roman" w:hAnsi="Times New Roman" w:cs="Times New Roman"/>
          <w:sz w:val="24"/>
          <w:szCs w:val="24"/>
        </w:rPr>
        <w:t xml:space="preserve"> Введенные США и ЕС в отношени</w:t>
      </w:r>
      <w:r>
        <w:rPr>
          <w:rFonts w:ascii="Times New Roman" w:hAnsi="Times New Roman" w:cs="Times New Roman"/>
          <w:sz w:val="24"/>
          <w:szCs w:val="24"/>
        </w:rPr>
        <w:t>и</w:t>
      </w:r>
      <w:r w:rsidR="00AF6D2D">
        <w:rPr>
          <w:rFonts w:ascii="Times New Roman" w:hAnsi="Times New Roman" w:cs="Times New Roman"/>
          <w:sz w:val="24"/>
          <w:szCs w:val="24"/>
        </w:rPr>
        <w:t xml:space="preserve"> РФ санкции, к ко</w:t>
      </w:r>
      <w:r>
        <w:rPr>
          <w:rFonts w:ascii="Times New Roman" w:hAnsi="Times New Roman" w:cs="Times New Roman"/>
          <w:sz w:val="24"/>
          <w:szCs w:val="24"/>
        </w:rPr>
        <w:t xml:space="preserve">торым присоединилась и Норвегия, серьезно осложняют совместную экономическую деятельность Роснефти и </w:t>
      </w:r>
      <w:r>
        <w:rPr>
          <w:rFonts w:ascii="Times New Roman" w:hAnsi="Times New Roman" w:cs="Times New Roman"/>
          <w:sz w:val="24"/>
          <w:szCs w:val="24"/>
          <w:lang w:val="en-US"/>
        </w:rPr>
        <w:t>Statoil</w:t>
      </w:r>
      <w:r>
        <w:rPr>
          <w:rFonts w:ascii="Times New Roman" w:hAnsi="Times New Roman" w:cs="Times New Roman"/>
          <w:sz w:val="24"/>
          <w:szCs w:val="24"/>
        </w:rPr>
        <w:t xml:space="preserve">. США ввели ограничения в отношении Роснефти, а также режим экспортного лицензирования ряда высокотехнологичных товаров, среди которых и необходимое для арктического бурения оборудование, ЕС ввел схожий режим экспортного лицензирования. Тем не менее, российская и норвежская стороны </w:t>
      </w:r>
      <w:r w:rsidRPr="00AE634C">
        <w:rPr>
          <w:rFonts w:ascii="Times New Roman" w:hAnsi="Times New Roman" w:cs="Times New Roman"/>
          <w:i/>
          <w:sz w:val="24"/>
          <w:szCs w:val="24"/>
        </w:rPr>
        <w:t>продолжают сотрудничество в данной области</w:t>
      </w:r>
      <w:r>
        <w:rPr>
          <w:rFonts w:ascii="Times New Roman" w:hAnsi="Times New Roman" w:cs="Times New Roman"/>
          <w:sz w:val="24"/>
          <w:szCs w:val="24"/>
        </w:rPr>
        <w:t>, подтверждением чему может служить заключенный двумя компаниями договор о совместной разработке Северо-Комсомольского месторождения</w:t>
      </w:r>
      <w:r w:rsidRPr="00312844">
        <w:rPr>
          <w:rFonts w:ascii="Times New Roman" w:hAnsi="Times New Roman" w:cs="Times New Roman"/>
          <w:sz w:val="24"/>
          <w:szCs w:val="24"/>
        </w:rPr>
        <w:t xml:space="preserve"> в Ямало-Ненецком АО</w:t>
      </w:r>
      <w:r>
        <w:rPr>
          <w:rFonts w:ascii="Times New Roman" w:hAnsi="Times New Roman" w:cs="Times New Roman"/>
          <w:sz w:val="24"/>
          <w:szCs w:val="24"/>
        </w:rPr>
        <w:t>.</w:t>
      </w:r>
      <w:r>
        <w:rPr>
          <w:rStyle w:val="a6"/>
          <w:rFonts w:ascii="Times New Roman" w:hAnsi="Times New Roman" w:cs="Times New Roman"/>
          <w:sz w:val="24"/>
          <w:szCs w:val="24"/>
        </w:rPr>
        <w:footnoteReference w:id="72"/>
      </w:r>
    </w:p>
    <w:p w:rsidR="009041BE" w:rsidRPr="009041BE" w:rsidRDefault="00EC52B5" w:rsidP="00D81D1C">
      <w:pPr>
        <w:spacing w:line="360" w:lineRule="auto"/>
        <w:jc w:val="both"/>
        <w:rPr>
          <w:rFonts w:ascii="Times New Roman" w:hAnsi="Times New Roman" w:cs="Times New Roman"/>
          <w:sz w:val="24"/>
          <w:szCs w:val="24"/>
        </w:rPr>
      </w:pPr>
      <w:r w:rsidRPr="009041BE">
        <w:rPr>
          <w:rFonts w:ascii="Times New Roman" w:hAnsi="Times New Roman" w:cs="Times New Roman"/>
          <w:sz w:val="24"/>
          <w:szCs w:val="24"/>
        </w:rPr>
        <w:t xml:space="preserve">Помимо этого, РФ и Норвегия активно сотрудничают в </w:t>
      </w:r>
      <w:r w:rsidR="002A436E" w:rsidRPr="009041BE">
        <w:rPr>
          <w:rFonts w:ascii="Times New Roman" w:hAnsi="Times New Roman" w:cs="Times New Roman"/>
          <w:sz w:val="24"/>
          <w:szCs w:val="24"/>
        </w:rPr>
        <w:t>сферах обеспечения экологической безопасности, а также безопасности на море. Правовую основу этой деятельности составляет целый ряд двусторонних соглашений, среди которых</w:t>
      </w:r>
      <w:r w:rsidR="009041BE" w:rsidRPr="009041BE">
        <w:rPr>
          <w:rFonts w:ascii="Times New Roman" w:hAnsi="Times New Roman" w:cs="Times New Roman"/>
          <w:sz w:val="24"/>
          <w:szCs w:val="24"/>
        </w:rPr>
        <w:t>:</w:t>
      </w:r>
    </w:p>
    <w:p w:rsidR="009041BE" w:rsidRDefault="002A436E" w:rsidP="00D81D1C">
      <w:pPr>
        <w:pStyle w:val="a3"/>
        <w:numPr>
          <w:ilvl w:val="0"/>
          <w:numId w:val="10"/>
        </w:numPr>
        <w:spacing w:line="360" w:lineRule="auto"/>
        <w:jc w:val="both"/>
        <w:rPr>
          <w:rFonts w:ascii="Times New Roman" w:hAnsi="Times New Roman" w:cs="Times New Roman"/>
          <w:sz w:val="24"/>
          <w:szCs w:val="24"/>
        </w:rPr>
      </w:pPr>
      <w:r w:rsidRPr="009041BE">
        <w:rPr>
          <w:rFonts w:ascii="Times New Roman" w:hAnsi="Times New Roman" w:cs="Times New Roman"/>
          <w:sz w:val="24"/>
          <w:szCs w:val="24"/>
        </w:rPr>
        <w:lastRenderedPageBreak/>
        <w:t>Соглашение между Правительством Российской Федерации и Правительством Королевства Норвегия о сотрудничестве в борьбе с загрязн</w:t>
      </w:r>
      <w:r w:rsidR="009041BE">
        <w:rPr>
          <w:rFonts w:ascii="Times New Roman" w:hAnsi="Times New Roman" w:cs="Times New Roman"/>
          <w:sz w:val="24"/>
          <w:szCs w:val="24"/>
        </w:rPr>
        <w:t>ением нефтью в Баренцевом море</w:t>
      </w:r>
    </w:p>
    <w:p w:rsidR="009041BE" w:rsidRDefault="002A436E" w:rsidP="00D81D1C">
      <w:pPr>
        <w:pStyle w:val="a3"/>
        <w:numPr>
          <w:ilvl w:val="0"/>
          <w:numId w:val="10"/>
        </w:numPr>
        <w:spacing w:line="360" w:lineRule="auto"/>
        <w:jc w:val="both"/>
        <w:rPr>
          <w:rFonts w:ascii="Times New Roman" w:hAnsi="Times New Roman" w:cs="Times New Roman"/>
          <w:sz w:val="24"/>
          <w:szCs w:val="24"/>
        </w:rPr>
      </w:pPr>
      <w:r w:rsidRPr="009041BE">
        <w:rPr>
          <w:rFonts w:ascii="Times New Roman" w:hAnsi="Times New Roman" w:cs="Times New Roman"/>
          <w:sz w:val="24"/>
          <w:szCs w:val="24"/>
        </w:rPr>
        <w:t>Совместный российско-норвежский план действий по борьбе с загрязнением не</w:t>
      </w:r>
      <w:r w:rsidR="009041BE">
        <w:rPr>
          <w:rFonts w:ascii="Times New Roman" w:hAnsi="Times New Roman" w:cs="Times New Roman"/>
          <w:sz w:val="24"/>
          <w:szCs w:val="24"/>
        </w:rPr>
        <w:t>фтью в Баренцевом море</w:t>
      </w:r>
    </w:p>
    <w:p w:rsidR="009041BE" w:rsidRDefault="002A436E" w:rsidP="00D81D1C">
      <w:pPr>
        <w:pStyle w:val="a3"/>
        <w:numPr>
          <w:ilvl w:val="0"/>
          <w:numId w:val="10"/>
        </w:numPr>
        <w:spacing w:line="360" w:lineRule="auto"/>
        <w:jc w:val="both"/>
        <w:rPr>
          <w:rFonts w:ascii="Times New Roman" w:hAnsi="Times New Roman" w:cs="Times New Roman"/>
          <w:sz w:val="24"/>
          <w:szCs w:val="24"/>
        </w:rPr>
      </w:pPr>
      <w:r w:rsidRPr="009041BE">
        <w:rPr>
          <w:rFonts w:ascii="Times New Roman" w:hAnsi="Times New Roman" w:cs="Times New Roman"/>
          <w:sz w:val="24"/>
          <w:szCs w:val="24"/>
        </w:rPr>
        <w:t xml:space="preserve">Меморандум о взаимопонимании между Министерством транспорта Российской Федерации и Министерством рыболовства и береговой администрации Королевства Норвегия по укреплению сотрудничества в целях повышения уровня безопасности мореплавания на морских путях Норвежского и Баренцева морей. </w:t>
      </w:r>
    </w:p>
    <w:p w:rsidR="00AF6D2D" w:rsidRPr="009041BE" w:rsidRDefault="002A436E" w:rsidP="00D81D1C">
      <w:pPr>
        <w:spacing w:line="360" w:lineRule="auto"/>
        <w:jc w:val="both"/>
        <w:rPr>
          <w:rFonts w:ascii="Times New Roman" w:hAnsi="Times New Roman" w:cs="Times New Roman"/>
          <w:sz w:val="24"/>
          <w:szCs w:val="24"/>
        </w:rPr>
      </w:pPr>
      <w:r w:rsidRPr="009041BE">
        <w:rPr>
          <w:rFonts w:ascii="Times New Roman" w:hAnsi="Times New Roman" w:cs="Times New Roman"/>
          <w:sz w:val="24"/>
          <w:szCs w:val="24"/>
        </w:rPr>
        <w:t xml:space="preserve">Российские и норвежские силы береговой охраны периодически проводят совместные учений, последние – Баренц 2017, состоялись в августе 2017 года. </w:t>
      </w:r>
    </w:p>
    <w:p w:rsidR="00E57769" w:rsidRDefault="00E5776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w:t>
      </w:r>
      <w:r w:rsidRPr="00AE634C">
        <w:rPr>
          <w:rFonts w:ascii="Times New Roman" w:hAnsi="Times New Roman" w:cs="Times New Roman"/>
          <w:i/>
          <w:sz w:val="24"/>
          <w:szCs w:val="24"/>
        </w:rPr>
        <w:t>гораздо менее активные</w:t>
      </w:r>
      <w:r>
        <w:rPr>
          <w:rFonts w:ascii="Times New Roman" w:hAnsi="Times New Roman" w:cs="Times New Roman"/>
          <w:sz w:val="24"/>
          <w:szCs w:val="24"/>
        </w:rPr>
        <w:t xml:space="preserve"> можно охарактеризовать двусторонние связи по вопросам Арктики между Россией и Данией. В своей стратегии для Арктики на 2011-2020 годы правительство Дании заявляло о желании «расширять и развивать кооперацию с Россией, которая все сильнее включается в международное сотрудничество в Арктике», отмечало «большой взаимный интерес </w:t>
      </w:r>
      <w:r w:rsidR="00C7400C">
        <w:rPr>
          <w:rFonts w:ascii="Times New Roman" w:hAnsi="Times New Roman" w:cs="Times New Roman"/>
          <w:sz w:val="24"/>
          <w:szCs w:val="24"/>
        </w:rPr>
        <w:t>в более тесной кооперации для обеспечения безопасности навигации в Арктических водах».</w:t>
      </w:r>
      <w:r w:rsidR="00C7400C">
        <w:rPr>
          <w:rStyle w:val="a6"/>
          <w:rFonts w:ascii="Times New Roman" w:hAnsi="Times New Roman" w:cs="Times New Roman"/>
          <w:sz w:val="24"/>
          <w:szCs w:val="24"/>
        </w:rPr>
        <w:footnoteReference w:id="73"/>
      </w:r>
      <w:r w:rsidR="00C7400C">
        <w:rPr>
          <w:rFonts w:ascii="Times New Roman" w:hAnsi="Times New Roman" w:cs="Times New Roman"/>
          <w:sz w:val="24"/>
          <w:szCs w:val="24"/>
        </w:rPr>
        <w:t xml:space="preserve"> Однако, присоединение Дании к антироссийским санкциям ЕС вкупе с негативной риторикой </w:t>
      </w:r>
      <w:r w:rsidR="00F77F9A">
        <w:rPr>
          <w:rFonts w:ascii="Times New Roman" w:hAnsi="Times New Roman" w:cs="Times New Roman"/>
          <w:sz w:val="24"/>
          <w:szCs w:val="24"/>
        </w:rPr>
        <w:t>по вопросам российской внутренней политики существенно осложняют двустороннее сотрудничество между странами. Еще одним камнем преткновения служит позиция Дании по проекту «Северный поток-2»: в ноябре 2017 года Дания приняла закон, позволяющий</w:t>
      </w:r>
      <w:r w:rsidR="00945656">
        <w:rPr>
          <w:rFonts w:ascii="Times New Roman" w:hAnsi="Times New Roman" w:cs="Times New Roman"/>
          <w:sz w:val="24"/>
          <w:szCs w:val="24"/>
        </w:rPr>
        <w:t xml:space="preserve"> запретить прокладку российского </w:t>
      </w:r>
      <w:r w:rsidR="00F77F9A">
        <w:rPr>
          <w:rFonts w:ascii="Times New Roman" w:hAnsi="Times New Roman" w:cs="Times New Roman"/>
          <w:sz w:val="24"/>
          <w:szCs w:val="24"/>
        </w:rPr>
        <w:t>труб</w:t>
      </w:r>
      <w:r w:rsidR="00945656">
        <w:rPr>
          <w:rFonts w:ascii="Times New Roman" w:hAnsi="Times New Roman" w:cs="Times New Roman"/>
          <w:sz w:val="24"/>
          <w:szCs w:val="24"/>
        </w:rPr>
        <w:t>опровода</w:t>
      </w:r>
      <w:r w:rsidR="00F77F9A">
        <w:rPr>
          <w:rFonts w:ascii="Times New Roman" w:hAnsi="Times New Roman" w:cs="Times New Roman"/>
          <w:sz w:val="24"/>
          <w:szCs w:val="24"/>
        </w:rPr>
        <w:t xml:space="preserve"> по территории Королевства из соображений «национальной безопасности».</w:t>
      </w:r>
      <w:r w:rsidR="00F77F9A">
        <w:rPr>
          <w:rStyle w:val="a6"/>
          <w:rFonts w:ascii="Times New Roman" w:hAnsi="Times New Roman" w:cs="Times New Roman"/>
          <w:sz w:val="24"/>
          <w:szCs w:val="24"/>
        </w:rPr>
        <w:footnoteReference w:id="74"/>
      </w:r>
      <w:r w:rsidR="00F77F9A">
        <w:rPr>
          <w:rFonts w:ascii="Times New Roman" w:hAnsi="Times New Roman" w:cs="Times New Roman"/>
          <w:sz w:val="24"/>
          <w:szCs w:val="24"/>
        </w:rPr>
        <w:t xml:space="preserve"> </w:t>
      </w:r>
    </w:p>
    <w:p w:rsidR="00A40BDE" w:rsidRDefault="00A40BD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Канада является второй по величине арктических территорий державой после РФ. </w:t>
      </w:r>
      <w:r w:rsidR="009041BE">
        <w:rPr>
          <w:rFonts w:ascii="Times New Roman" w:hAnsi="Times New Roman" w:cs="Times New Roman"/>
          <w:sz w:val="24"/>
          <w:szCs w:val="24"/>
        </w:rPr>
        <w:t xml:space="preserve">Эти два государства имеют </w:t>
      </w:r>
      <w:r w:rsidR="009041BE" w:rsidRPr="00AE634C">
        <w:rPr>
          <w:rFonts w:ascii="Times New Roman" w:hAnsi="Times New Roman" w:cs="Times New Roman"/>
          <w:i/>
          <w:sz w:val="24"/>
          <w:szCs w:val="24"/>
        </w:rPr>
        <w:t>развитую нормативно-правовую основу сотрудничества</w:t>
      </w:r>
      <w:r w:rsidR="009041BE">
        <w:rPr>
          <w:rFonts w:ascii="Times New Roman" w:hAnsi="Times New Roman" w:cs="Times New Roman"/>
          <w:sz w:val="24"/>
          <w:szCs w:val="24"/>
        </w:rPr>
        <w:t xml:space="preserve">, которая формировалась в </w:t>
      </w:r>
      <w:r w:rsidR="000E3856">
        <w:rPr>
          <w:rFonts w:ascii="Times New Roman" w:hAnsi="Times New Roman" w:cs="Times New Roman"/>
          <w:sz w:val="24"/>
          <w:szCs w:val="24"/>
        </w:rPr>
        <w:t>течение</w:t>
      </w:r>
      <w:r w:rsidR="009041BE">
        <w:rPr>
          <w:rFonts w:ascii="Times New Roman" w:hAnsi="Times New Roman" w:cs="Times New Roman"/>
          <w:sz w:val="24"/>
          <w:szCs w:val="24"/>
        </w:rPr>
        <w:t xml:space="preserve"> последних 30 лет. Среди ключевых соглашений между Россией и Канадой по проблемам Арктики значатся:</w:t>
      </w:r>
    </w:p>
    <w:p w:rsidR="009041BE" w:rsidRDefault="009041BE" w:rsidP="00D81D1C">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Соглашение между Правительством Российской Федерации и Правительством Канады о сотрудничестве в Арктике и на Севере, заключенное в Оттаве 19 июня 1992 года. В этом документе </w:t>
      </w:r>
      <w:r w:rsidR="00092A9C">
        <w:rPr>
          <w:rFonts w:ascii="Times New Roman" w:hAnsi="Times New Roman" w:cs="Times New Roman"/>
          <w:sz w:val="24"/>
          <w:szCs w:val="24"/>
        </w:rPr>
        <w:t>было отмечено</w:t>
      </w:r>
      <w:r>
        <w:rPr>
          <w:rFonts w:ascii="Times New Roman" w:hAnsi="Times New Roman" w:cs="Times New Roman"/>
          <w:sz w:val="24"/>
          <w:szCs w:val="24"/>
        </w:rPr>
        <w:t xml:space="preserve"> «географическое, экологическое и культурное сходства между двумя этими суверенными странами в их соответс</w:t>
      </w:r>
      <w:r w:rsidR="00092A9C">
        <w:rPr>
          <w:rFonts w:ascii="Times New Roman" w:hAnsi="Times New Roman" w:cs="Times New Roman"/>
          <w:sz w:val="24"/>
          <w:szCs w:val="24"/>
        </w:rPr>
        <w:t>т</w:t>
      </w:r>
      <w:r>
        <w:rPr>
          <w:rFonts w:ascii="Times New Roman" w:hAnsi="Times New Roman" w:cs="Times New Roman"/>
          <w:sz w:val="24"/>
          <w:szCs w:val="24"/>
        </w:rPr>
        <w:t>вующих арктических и северных районах»</w:t>
      </w:r>
      <w:r w:rsidR="00092A9C">
        <w:rPr>
          <w:rFonts w:ascii="Times New Roman" w:hAnsi="Times New Roman" w:cs="Times New Roman"/>
          <w:sz w:val="24"/>
          <w:szCs w:val="24"/>
        </w:rPr>
        <w:t>, а также заявлялось стремление «</w:t>
      </w:r>
      <w:r w:rsidR="00092A9C" w:rsidRPr="00092A9C">
        <w:rPr>
          <w:rFonts w:ascii="Times New Roman" w:hAnsi="Times New Roman" w:cs="Times New Roman"/>
          <w:sz w:val="24"/>
          <w:szCs w:val="24"/>
        </w:rPr>
        <w:t>к развитию новых взаимовыгодных партнерских отношений, направленных на решение общих проблем на благо жителей арктических и северных районов Сторон</w:t>
      </w:r>
      <w:r w:rsidR="00092A9C">
        <w:rPr>
          <w:rFonts w:ascii="Times New Roman" w:hAnsi="Times New Roman" w:cs="Times New Roman"/>
          <w:sz w:val="24"/>
          <w:szCs w:val="24"/>
        </w:rPr>
        <w:t>».</w:t>
      </w:r>
      <w:r w:rsidR="00092A9C">
        <w:rPr>
          <w:rStyle w:val="a6"/>
          <w:rFonts w:ascii="Times New Roman" w:hAnsi="Times New Roman" w:cs="Times New Roman"/>
          <w:sz w:val="24"/>
          <w:szCs w:val="24"/>
        </w:rPr>
        <w:footnoteReference w:id="75"/>
      </w:r>
      <w:r w:rsidR="00092A9C">
        <w:rPr>
          <w:rFonts w:ascii="Times New Roman" w:hAnsi="Times New Roman" w:cs="Times New Roman"/>
          <w:sz w:val="24"/>
          <w:szCs w:val="24"/>
        </w:rPr>
        <w:t xml:space="preserve"> </w:t>
      </w:r>
    </w:p>
    <w:p w:rsidR="00092A9C" w:rsidRDefault="000E3856" w:rsidP="00D81D1C">
      <w:pPr>
        <w:pStyle w:val="a3"/>
        <w:numPr>
          <w:ilvl w:val="0"/>
          <w:numId w:val="7"/>
        </w:numPr>
        <w:spacing w:line="360" w:lineRule="auto"/>
        <w:jc w:val="both"/>
        <w:rPr>
          <w:rFonts w:ascii="Times New Roman" w:hAnsi="Times New Roman" w:cs="Times New Roman"/>
          <w:sz w:val="24"/>
          <w:szCs w:val="24"/>
        </w:rPr>
      </w:pPr>
      <w:r w:rsidRPr="000E3856">
        <w:rPr>
          <w:rFonts w:ascii="Times New Roman" w:hAnsi="Times New Roman" w:cs="Times New Roman"/>
          <w:sz w:val="24"/>
          <w:szCs w:val="24"/>
        </w:rPr>
        <w:t>Соглашение между Правительством Российской Федерацией и Правительством Канады о принципах и основах сотрудничества между субъектами Российской Федерации и провинциями и территориями Канады от 18 декабря 2000 г.</w:t>
      </w:r>
    </w:p>
    <w:p w:rsidR="00637A07" w:rsidRPr="00637A07" w:rsidRDefault="00637A07" w:rsidP="00D81D1C">
      <w:pPr>
        <w:pStyle w:val="a3"/>
        <w:numPr>
          <w:ilvl w:val="0"/>
          <w:numId w:val="7"/>
        </w:numPr>
        <w:spacing w:line="360" w:lineRule="auto"/>
        <w:jc w:val="both"/>
        <w:rPr>
          <w:rFonts w:ascii="Times New Roman" w:hAnsi="Times New Roman" w:cs="Times New Roman"/>
          <w:sz w:val="24"/>
          <w:szCs w:val="24"/>
        </w:rPr>
      </w:pPr>
      <w:r w:rsidRPr="00637A07">
        <w:rPr>
          <w:rFonts w:ascii="Times New Roman" w:hAnsi="Times New Roman" w:cs="Times New Roman"/>
          <w:sz w:val="24"/>
          <w:szCs w:val="24"/>
        </w:rPr>
        <w:t>Совместное российско-канадское заявление о сотрудничестве в обл</w:t>
      </w:r>
      <w:r>
        <w:rPr>
          <w:rFonts w:ascii="Times New Roman" w:hAnsi="Times New Roman" w:cs="Times New Roman"/>
          <w:sz w:val="24"/>
          <w:szCs w:val="24"/>
        </w:rPr>
        <w:t xml:space="preserve">асти науки, техники и инноваций от 2 июня 2011 года. </w:t>
      </w:r>
    </w:p>
    <w:p w:rsidR="00637A07" w:rsidRDefault="00F20C9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РФ и Канада </w:t>
      </w:r>
      <w:r w:rsidRPr="00AE634C">
        <w:rPr>
          <w:rFonts w:ascii="Times New Roman" w:hAnsi="Times New Roman" w:cs="Times New Roman"/>
          <w:i/>
          <w:sz w:val="24"/>
          <w:szCs w:val="24"/>
        </w:rPr>
        <w:t>смогли обеспечить эффективную кооперацию по целому ряду вопросов актуальной арктической повестки дня</w:t>
      </w:r>
      <w:r>
        <w:rPr>
          <w:rFonts w:ascii="Times New Roman" w:hAnsi="Times New Roman" w:cs="Times New Roman"/>
          <w:sz w:val="24"/>
          <w:szCs w:val="24"/>
        </w:rPr>
        <w:t>. Так, два государства сотр</w:t>
      </w:r>
      <w:r w:rsidR="00BD27C0">
        <w:rPr>
          <w:rFonts w:ascii="Times New Roman" w:hAnsi="Times New Roman" w:cs="Times New Roman"/>
          <w:sz w:val="24"/>
          <w:szCs w:val="24"/>
        </w:rPr>
        <w:t xml:space="preserve">удничают с целью обеспечения социально-экономического развития коренных народностей Арктики в рамках программы «Обмен опытом управления северными территориями». С 1997 года РФ и Канада с переменным успехом разрабатывают проект кросс-полярных авиаперевозок из Северной Америки в Азию под названием «Северный воздушный мост». В 2007 году между Мурманском и канадским портом </w:t>
      </w:r>
      <w:proofErr w:type="spellStart"/>
      <w:r w:rsidR="00BD27C0">
        <w:rPr>
          <w:rFonts w:ascii="Times New Roman" w:hAnsi="Times New Roman" w:cs="Times New Roman"/>
          <w:sz w:val="24"/>
          <w:szCs w:val="24"/>
        </w:rPr>
        <w:t>Черчиллом</w:t>
      </w:r>
      <w:proofErr w:type="spellEnd"/>
      <w:r w:rsidR="00BD27C0">
        <w:rPr>
          <w:rFonts w:ascii="Times New Roman" w:hAnsi="Times New Roman" w:cs="Times New Roman"/>
          <w:sz w:val="24"/>
          <w:szCs w:val="24"/>
        </w:rPr>
        <w:t xml:space="preserve"> был запущен высокоширотный морской маршрут «Арктический мост»</w:t>
      </w:r>
      <w:r w:rsidR="00F50167">
        <w:rPr>
          <w:rFonts w:ascii="Times New Roman" w:hAnsi="Times New Roman" w:cs="Times New Roman"/>
          <w:sz w:val="24"/>
          <w:szCs w:val="24"/>
        </w:rPr>
        <w:t>, вскоре, однако, свернутый</w:t>
      </w:r>
      <w:r w:rsidR="00BD27C0">
        <w:rPr>
          <w:rFonts w:ascii="Times New Roman" w:hAnsi="Times New Roman" w:cs="Times New Roman"/>
          <w:sz w:val="24"/>
          <w:szCs w:val="24"/>
        </w:rPr>
        <w:t xml:space="preserve">. </w:t>
      </w:r>
      <w:r w:rsidR="00F50167">
        <w:rPr>
          <w:rFonts w:ascii="Times New Roman" w:hAnsi="Times New Roman" w:cs="Times New Roman"/>
          <w:sz w:val="24"/>
          <w:szCs w:val="24"/>
        </w:rPr>
        <w:t xml:space="preserve">Канада, по территориальным водам которой проходит Северо-Западный проход, и РФ, в чьей юрисдикции находится Северный морской путь, имеют схожую точку зрения на правовой статус данных транспортных артерий, что также создает потенциал сотрудничества в вопросах арктической навигации. </w:t>
      </w:r>
    </w:p>
    <w:p w:rsidR="00DB5F22" w:rsidRDefault="00F5016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2014 году Канада присоединилась к режиму антироссийских санкций, что внесло определенные коррективы в сотрудничество между двумя странами по вопросам Арктики. </w:t>
      </w:r>
      <w:r w:rsidR="00DB5F22">
        <w:rPr>
          <w:rFonts w:ascii="Times New Roman" w:hAnsi="Times New Roman" w:cs="Times New Roman"/>
          <w:sz w:val="24"/>
          <w:szCs w:val="24"/>
        </w:rPr>
        <w:t xml:space="preserve">Однако, с приходом на смену премьер-министру С. </w:t>
      </w:r>
      <w:proofErr w:type="spellStart"/>
      <w:r w:rsidR="00DB5F22">
        <w:rPr>
          <w:rFonts w:ascii="Times New Roman" w:hAnsi="Times New Roman" w:cs="Times New Roman"/>
          <w:sz w:val="24"/>
          <w:szCs w:val="24"/>
        </w:rPr>
        <w:t>Харперу</w:t>
      </w:r>
      <w:proofErr w:type="spellEnd"/>
      <w:r w:rsidR="00DB5F22">
        <w:rPr>
          <w:rFonts w:ascii="Times New Roman" w:hAnsi="Times New Roman" w:cs="Times New Roman"/>
          <w:sz w:val="24"/>
          <w:szCs w:val="24"/>
        </w:rPr>
        <w:t xml:space="preserve"> администрации Дж. </w:t>
      </w:r>
      <w:proofErr w:type="spellStart"/>
      <w:r w:rsidR="00DB5F22">
        <w:rPr>
          <w:rFonts w:ascii="Times New Roman" w:hAnsi="Times New Roman" w:cs="Times New Roman"/>
          <w:sz w:val="24"/>
          <w:szCs w:val="24"/>
        </w:rPr>
        <w:t>Трюдо</w:t>
      </w:r>
      <w:proofErr w:type="spellEnd"/>
      <w:r w:rsidR="00DB5F22">
        <w:rPr>
          <w:rFonts w:ascii="Times New Roman" w:hAnsi="Times New Roman" w:cs="Times New Roman"/>
          <w:sz w:val="24"/>
          <w:szCs w:val="24"/>
        </w:rPr>
        <w:t xml:space="preserve"> появились определенные позитивные тенденции. В конце 2016 года в Оттаве состоялась конференция </w:t>
      </w:r>
      <w:r w:rsidR="00DB5F22" w:rsidRPr="00DB5F22">
        <w:rPr>
          <w:rFonts w:ascii="Times New Roman" w:hAnsi="Times New Roman" w:cs="Times New Roman"/>
          <w:sz w:val="24"/>
          <w:szCs w:val="24"/>
        </w:rPr>
        <w:t>«Российско-канадский диалог и сотрудничество в Арктике»</w:t>
      </w:r>
      <w:r w:rsidR="00DB5F22">
        <w:rPr>
          <w:rFonts w:ascii="Times New Roman" w:hAnsi="Times New Roman" w:cs="Times New Roman"/>
          <w:sz w:val="24"/>
          <w:szCs w:val="24"/>
        </w:rPr>
        <w:t xml:space="preserve">, в марте 2017 </w:t>
      </w:r>
      <w:r w:rsidR="00DB5F22">
        <w:rPr>
          <w:rFonts w:ascii="Times New Roman" w:hAnsi="Times New Roman" w:cs="Times New Roman"/>
          <w:sz w:val="24"/>
          <w:szCs w:val="24"/>
        </w:rPr>
        <w:lastRenderedPageBreak/>
        <w:t xml:space="preserve">года Канада направила небольшую делегацию в Архангельск на международный форум «Арктика –территория диалога», а в марте 2018 года </w:t>
      </w:r>
      <w:r w:rsidR="00DB5F22" w:rsidRPr="00DB5F22">
        <w:rPr>
          <w:rFonts w:ascii="Times New Roman" w:hAnsi="Times New Roman" w:cs="Times New Roman"/>
          <w:sz w:val="24"/>
          <w:szCs w:val="24"/>
        </w:rPr>
        <w:t xml:space="preserve">замминистра природных ресурсов и экологии РФ, глава </w:t>
      </w:r>
      <w:proofErr w:type="spellStart"/>
      <w:r w:rsidR="00DB5F22" w:rsidRPr="00DB5F22">
        <w:rPr>
          <w:rFonts w:ascii="Times New Roman" w:hAnsi="Times New Roman" w:cs="Times New Roman"/>
          <w:sz w:val="24"/>
          <w:szCs w:val="24"/>
        </w:rPr>
        <w:t>Роснедр</w:t>
      </w:r>
      <w:proofErr w:type="spellEnd"/>
      <w:r w:rsidR="00DB5F22" w:rsidRPr="00DB5F22">
        <w:rPr>
          <w:rFonts w:ascii="Times New Roman" w:hAnsi="Times New Roman" w:cs="Times New Roman"/>
          <w:sz w:val="24"/>
          <w:szCs w:val="24"/>
        </w:rPr>
        <w:t xml:space="preserve"> Евгений Киселев</w:t>
      </w:r>
      <w:r w:rsidR="00DB5F22">
        <w:rPr>
          <w:rFonts w:ascii="Times New Roman" w:hAnsi="Times New Roman" w:cs="Times New Roman"/>
          <w:sz w:val="24"/>
          <w:szCs w:val="24"/>
        </w:rPr>
        <w:t xml:space="preserve"> заявил, что «</w:t>
      </w:r>
      <w:r w:rsidR="00DB5F22" w:rsidRPr="00DB5F22">
        <w:rPr>
          <w:rFonts w:ascii="Times New Roman" w:hAnsi="Times New Roman" w:cs="Times New Roman"/>
          <w:sz w:val="24"/>
          <w:szCs w:val="24"/>
        </w:rPr>
        <w:t>Россия и Канада готовятся обсудить возможный совместный геологический проект по изучению шельфа в Арктике</w:t>
      </w:r>
      <w:r w:rsidR="00DB5F22">
        <w:rPr>
          <w:rFonts w:ascii="Times New Roman" w:hAnsi="Times New Roman" w:cs="Times New Roman"/>
          <w:sz w:val="24"/>
          <w:szCs w:val="24"/>
        </w:rPr>
        <w:t>».</w:t>
      </w:r>
      <w:r w:rsidR="00DB5F22">
        <w:rPr>
          <w:rStyle w:val="a6"/>
          <w:rFonts w:ascii="Times New Roman" w:hAnsi="Times New Roman" w:cs="Times New Roman"/>
          <w:sz w:val="24"/>
          <w:szCs w:val="24"/>
        </w:rPr>
        <w:footnoteReference w:id="76"/>
      </w:r>
    </w:p>
    <w:p w:rsidR="00DB5F22" w:rsidRDefault="0059192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Вопреки существенному осложнению отношений между РФ и США</w:t>
      </w:r>
      <w:r w:rsidR="00240983">
        <w:rPr>
          <w:rFonts w:ascii="Times New Roman" w:hAnsi="Times New Roman" w:cs="Times New Roman"/>
          <w:sz w:val="24"/>
          <w:szCs w:val="24"/>
        </w:rPr>
        <w:t xml:space="preserve"> после 2014 года</w:t>
      </w:r>
      <w:r>
        <w:rPr>
          <w:rFonts w:ascii="Times New Roman" w:hAnsi="Times New Roman" w:cs="Times New Roman"/>
          <w:sz w:val="24"/>
          <w:szCs w:val="24"/>
        </w:rPr>
        <w:t xml:space="preserve">, </w:t>
      </w:r>
      <w:r w:rsidRPr="00AE634C">
        <w:rPr>
          <w:rFonts w:ascii="Times New Roman" w:hAnsi="Times New Roman" w:cs="Times New Roman"/>
          <w:i/>
          <w:sz w:val="24"/>
          <w:szCs w:val="24"/>
        </w:rPr>
        <w:t>сотрудничество этих государств по вопросам Арктики продолжается</w:t>
      </w:r>
      <w:r>
        <w:rPr>
          <w:rFonts w:ascii="Times New Roman" w:hAnsi="Times New Roman" w:cs="Times New Roman"/>
          <w:sz w:val="24"/>
          <w:szCs w:val="24"/>
        </w:rPr>
        <w:t xml:space="preserve">, пусть и в гораздо более сокращенном виде. </w:t>
      </w:r>
      <w:r w:rsidR="00FA180E">
        <w:rPr>
          <w:rFonts w:ascii="Times New Roman" w:hAnsi="Times New Roman" w:cs="Times New Roman"/>
          <w:sz w:val="24"/>
          <w:szCs w:val="24"/>
        </w:rPr>
        <w:t xml:space="preserve">Долгое время основу соприкосновения интересов и взаимовыгодного партнерства РФ и США в Арктике составляли совместные проекты по добыче углеводородов. Так, с 2005 по 2012 годы российская компания «Лукойл» и американская </w:t>
      </w:r>
      <w:proofErr w:type="spellStart"/>
      <w:r w:rsidR="00FA180E" w:rsidRPr="00FA180E">
        <w:rPr>
          <w:rFonts w:ascii="Times New Roman" w:hAnsi="Times New Roman" w:cs="Times New Roman"/>
          <w:sz w:val="24"/>
          <w:szCs w:val="24"/>
        </w:rPr>
        <w:t>ConocoPhillips</w:t>
      </w:r>
      <w:proofErr w:type="spellEnd"/>
      <w:r w:rsidR="00FA180E">
        <w:rPr>
          <w:rFonts w:ascii="Times New Roman" w:hAnsi="Times New Roman" w:cs="Times New Roman"/>
          <w:sz w:val="24"/>
          <w:szCs w:val="24"/>
        </w:rPr>
        <w:t xml:space="preserve"> </w:t>
      </w:r>
      <w:r w:rsidR="002F2A29">
        <w:rPr>
          <w:rFonts w:ascii="Times New Roman" w:hAnsi="Times New Roman" w:cs="Times New Roman"/>
          <w:sz w:val="24"/>
          <w:szCs w:val="24"/>
        </w:rPr>
        <w:t xml:space="preserve">совместно разрабатывали </w:t>
      </w:r>
      <w:r w:rsidR="002F2A29" w:rsidRPr="002F2A29">
        <w:rPr>
          <w:rFonts w:ascii="Times New Roman" w:hAnsi="Times New Roman" w:cs="Times New Roman"/>
          <w:sz w:val="24"/>
          <w:szCs w:val="24"/>
        </w:rPr>
        <w:t>Южно-</w:t>
      </w:r>
      <w:proofErr w:type="spellStart"/>
      <w:r w:rsidR="002F2A29" w:rsidRPr="002F2A29">
        <w:rPr>
          <w:rFonts w:ascii="Times New Roman" w:hAnsi="Times New Roman" w:cs="Times New Roman"/>
          <w:sz w:val="24"/>
          <w:szCs w:val="24"/>
        </w:rPr>
        <w:t>Хыльчуюское</w:t>
      </w:r>
      <w:proofErr w:type="spellEnd"/>
      <w:r w:rsidR="002F2A29">
        <w:rPr>
          <w:rFonts w:ascii="Times New Roman" w:hAnsi="Times New Roman" w:cs="Times New Roman"/>
          <w:sz w:val="24"/>
          <w:szCs w:val="24"/>
        </w:rPr>
        <w:t xml:space="preserve"> месторождение, расположенное </w:t>
      </w:r>
      <w:r w:rsidR="002F2A29" w:rsidRPr="002F2A29">
        <w:rPr>
          <w:rFonts w:ascii="Times New Roman" w:hAnsi="Times New Roman" w:cs="Times New Roman"/>
          <w:sz w:val="24"/>
          <w:szCs w:val="24"/>
        </w:rPr>
        <w:t>на севере Тимано-Печорской нефтегазоносной провинции</w:t>
      </w:r>
      <w:r w:rsidR="002F2A29">
        <w:rPr>
          <w:rFonts w:ascii="Times New Roman" w:hAnsi="Times New Roman" w:cs="Times New Roman"/>
          <w:sz w:val="24"/>
          <w:szCs w:val="24"/>
        </w:rPr>
        <w:t>, Ненецкий АО РФ. Однако, в период с 2009 по 2011 на этом участке существенно упала добыча, а фактические запасы нефти оказались существенно меньше предполагаемых (142 млн. баррелей против 505 млн. баррелей), в результате чего американская компания вышла из проекта.</w:t>
      </w:r>
      <w:r w:rsidR="002F2A29">
        <w:rPr>
          <w:rStyle w:val="a6"/>
          <w:rFonts w:ascii="Times New Roman" w:hAnsi="Times New Roman" w:cs="Times New Roman"/>
          <w:sz w:val="24"/>
          <w:szCs w:val="24"/>
        </w:rPr>
        <w:footnoteReference w:id="77"/>
      </w:r>
      <w:r w:rsidR="002F2A29">
        <w:rPr>
          <w:rFonts w:ascii="Times New Roman" w:hAnsi="Times New Roman" w:cs="Times New Roman"/>
          <w:sz w:val="24"/>
          <w:szCs w:val="24"/>
        </w:rPr>
        <w:t xml:space="preserve"> </w:t>
      </w:r>
    </w:p>
    <w:p w:rsidR="00E56673" w:rsidRDefault="002F2A2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Гораздо более продуктивным представляется сотрудничество компаний «Роснефть» и </w:t>
      </w:r>
      <w:proofErr w:type="spellStart"/>
      <w:r w:rsidRPr="002F2A29">
        <w:rPr>
          <w:rFonts w:ascii="Times New Roman" w:hAnsi="Times New Roman" w:cs="Times New Roman"/>
          <w:sz w:val="24"/>
          <w:szCs w:val="24"/>
        </w:rPr>
        <w:t>ExxonMobil</w:t>
      </w:r>
      <w:proofErr w:type="spellEnd"/>
      <w:r w:rsidR="00746D34">
        <w:rPr>
          <w:rFonts w:ascii="Times New Roman" w:hAnsi="Times New Roman" w:cs="Times New Roman"/>
          <w:sz w:val="24"/>
          <w:szCs w:val="24"/>
        </w:rPr>
        <w:t>. В 2011 году эти компании заключили Соглашение о стратегическом сотрудничестве с целью реализации ряда проектов в области геологоразведки и освоения месторождений в России и США, в том числе на трех участках в Карском море. Важно отметить детали данного соглашения: во-первых, компании заявили, что в рамках реализации совместных проектов «</w:t>
      </w:r>
      <w:r w:rsidR="00746D34" w:rsidRPr="00746D34">
        <w:rPr>
          <w:rFonts w:ascii="Times New Roman" w:hAnsi="Times New Roman" w:cs="Times New Roman"/>
          <w:sz w:val="24"/>
          <w:szCs w:val="24"/>
        </w:rPr>
        <w:t>будут уделять особое внимание экологии и будут применять современные системы промышленной безопасности с учётом рисков работы на морских месторожден</w:t>
      </w:r>
      <w:r w:rsidR="00746D34">
        <w:rPr>
          <w:rFonts w:ascii="Times New Roman" w:hAnsi="Times New Roman" w:cs="Times New Roman"/>
          <w:sz w:val="24"/>
          <w:szCs w:val="24"/>
        </w:rPr>
        <w:t>иях и передового мирового опыта», а во-вторых декларировали свое намерение создать «</w:t>
      </w:r>
      <w:r w:rsidR="00746D34" w:rsidRPr="00746D34">
        <w:rPr>
          <w:rFonts w:ascii="Times New Roman" w:hAnsi="Times New Roman" w:cs="Times New Roman"/>
          <w:sz w:val="24"/>
          <w:szCs w:val="24"/>
        </w:rPr>
        <w:t xml:space="preserve">Арктический научно-проектный центр шельфовых разработок (ARC) в г. Санкт-Петербург, в котором будут работать специалисты ОАО «НК «Роснефть» и </w:t>
      </w:r>
      <w:proofErr w:type="spellStart"/>
      <w:r w:rsidR="00746D34" w:rsidRPr="00746D34">
        <w:rPr>
          <w:rFonts w:ascii="Times New Roman" w:hAnsi="Times New Roman" w:cs="Times New Roman"/>
          <w:sz w:val="24"/>
          <w:szCs w:val="24"/>
        </w:rPr>
        <w:t>ExxonMobil</w:t>
      </w:r>
      <w:proofErr w:type="spellEnd"/>
      <w:r w:rsidR="00746D34" w:rsidRPr="00746D34">
        <w:rPr>
          <w:rFonts w:ascii="Times New Roman" w:hAnsi="Times New Roman" w:cs="Times New Roman"/>
          <w:sz w:val="24"/>
          <w:szCs w:val="24"/>
        </w:rPr>
        <w:t xml:space="preserve">. Центр будет использовать собственные технологии </w:t>
      </w:r>
      <w:proofErr w:type="spellStart"/>
      <w:r w:rsidR="00746D34" w:rsidRPr="00746D34">
        <w:rPr>
          <w:rFonts w:ascii="Times New Roman" w:hAnsi="Times New Roman" w:cs="Times New Roman"/>
          <w:sz w:val="24"/>
          <w:szCs w:val="24"/>
        </w:rPr>
        <w:t>ExxonMobil</w:t>
      </w:r>
      <w:proofErr w:type="spellEnd"/>
      <w:r w:rsidR="00746D34" w:rsidRPr="00746D34">
        <w:rPr>
          <w:rFonts w:ascii="Times New Roman" w:hAnsi="Times New Roman" w:cs="Times New Roman"/>
          <w:sz w:val="24"/>
          <w:szCs w:val="24"/>
        </w:rPr>
        <w:t xml:space="preserve"> и ОАО «НК «Роснефть», а также разрабатывать новые технологии для содействия реализации как </w:t>
      </w:r>
      <w:r w:rsidR="00746D34" w:rsidRPr="00746D34">
        <w:rPr>
          <w:rFonts w:ascii="Times New Roman" w:hAnsi="Times New Roman" w:cs="Times New Roman"/>
          <w:sz w:val="24"/>
          <w:szCs w:val="24"/>
        </w:rPr>
        <w:lastRenderedPageBreak/>
        <w:t>совместных проектов в Арктике, включая буровые и добывающие суда и платформы ледового класса, так и других проектов ОАО «НК «Роснефть»</w:t>
      </w:r>
      <w:r w:rsidR="00746D34">
        <w:rPr>
          <w:rFonts w:ascii="Times New Roman" w:hAnsi="Times New Roman" w:cs="Times New Roman"/>
          <w:sz w:val="24"/>
          <w:szCs w:val="24"/>
        </w:rPr>
        <w:t>.</w:t>
      </w:r>
      <w:r w:rsidR="00746D34">
        <w:rPr>
          <w:rStyle w:val="a6"/>
          <w:rFonts w:ascii="Times New Roman" w:hAnsi="Times New Roman" w:cs="Times New Roman"/>
          <w:sz w:val="24"/>
          <w:szCs w:val="24"/>
        </w:rPr>
        <w:footnoteReference w:id="78"/>
      </w:r>
      <w:r w:rsidR="00746D34">
        <w:rPr>
          <w:rFonts w:ascii="Times New Roman" w:hAnsi="Times New Roman" w:cs="Times New Roman"/>
          <w:sz w:val="24"/>
          <w:szCs w:val="24"/>
        </w:rPr>
        <w:t xml:space="preserve"> Таким образом, совместные проекты США и РФ по добыче углеводородов могли бы внести существенный</w:t>
      </w:r>
      <w:r w:rsidR="00E56673">
        <w:rPr>
          <w:rFonts w:ascii="Times New Roman" w:hAnsi="Times New Roman" w:cs="Times New Roman"/>
          <w:sz w:val="24"/>
          <w:szCs w:val="24"/>
        </w:rPr>
        <w:t xml:space="preserve"> вклад в критически важный</w:t>
      </w:r>
      <w:r w:rsidR="00746D34">
        <w:rPr>
          <w:rFonts w:ascii="Times New Roman" w:hAnsi="Times New Roman" w:cs="Times New Roman"/>
          <w:sz w:val="24"/>
          <w:szCs w:val="24"/>
        </w:rPr>
        <w:t xml:space="preserve"> для экономики РФ</w:t>
      </w:r>
      <w:r w:rsidR="00E56673">
        <w:rPr>
          <w:rFonts w:ascii="Times New Roman" w:hAnsi="Times New Roman" w:cs="Times New Roman"/>
          <w:sz w:val="24"/>
          <w:szCs w:val="24"/>
        </w:rPr>
        <w:t xml:space="preserve"> процесс модернизации процессов и технологий разведки и добычи полезных ископаемых в Арктике, одновременно обеспечивая экологическую безопасность в регионе. В 2013 году «Роснефть» и </w:t>
      </w:r>
      <w:r w:rsidR="00E56673">
        <w:rPr>
          <w:rFonts w:ascii="Times New Roman" w:hAnsi="Times New Roman" w:cs="Times New Roman"/>
          <w:sz w:val="24"/>
          <w:szCs w:val="24"/>
          <w:lang w:val="en-US"/>
        </w:rPr>
        <w:t>ExxonMobil</w:t>
      </w:r>
      <w:r w:rsidR="00E56673" w:rsidRPr="00E56673">
        <w:rPr>
          <w:rFonts w:ascii="Times New Roman" w:hAnsi="Times New Roman" w:cs="Times New Roman"/>
          <w:sz w:val="24"/>
          <w:szCs w:val="24"/>
        </w:rPr>
        <w:t xml:space="preserve"> </w:t>
      </w:r>
      <w:r w:rsidR="00E56673">
        <w:rPr>
          <w:rFonts w:ascii="Times New Roman" w:hAnsi="Times New Roman" w:cs="Times New Roman"/>
          <w:sz w:val="24"/>
          <w:szCs w:val="24"/>
        </w:rPr>
        <w:t xml:space="preserve">расширили соглашение, распространив совместную деятельность еще на семь участков на российском арктическом шельфе: </w:t>
      </w:r>
      <w:r w:rsidR="00E56673" w:rsidRPr="00E56673">
        <w:rPr>
          <w:rFonts w:ascii="Times New Roman" w:hAnsi="Times New Roman" w:cs="Times New Roman"/>
          <w:sz w:val="24"/>
          <w:szCs w:val="24"/>
        </w:rPr>
        <w:t>«Северо-</w:t>
      </w:r>
      <w:proofErr w:type="spellStart"/>
      <w:r w:rsidR="00E56673" w:rsidRPr="00E56673">
        <w:rPr>
          <w:rFonts w:ascii="Times New Roman" w:hAnsi="Times New Roman" w:cs="Times New Roman"/>
          <w:sz w:val="24"/>
          <w:szCs w:val="24"/>
        </w:rPr>
        <w:t>Врангелевском</w:t>
      </w:r>
      <w:proofErr w:type="spellEnd"/>
      <w:r w:rsidR="00E56673" w:rsidRPr="00E56673">
        <w:rPr>
          <w:rFonts w:ascii="Times New Roman" w:hAnsi="Times New Roman" w:cs="Times New Roman"/>
          <w:sz w:val="24"/>
          <w:szCs w:val="24"/>
        </w:rPr>
        <w:t xml:space="preserve"> - 1», «С</w:t>
      </w:r>
      <w:r w:rsidR="00E56673">
        <w:rPr>
          <w:rFonts w:ascii="Times New Roman" w:hAnsi="Times New Roman" w:cs="Times New Roman"/>
          <w:sz w:val="24"/>
          <w:szCs w:val="24"/>
        </w:rPr>
        <w:t>еверо-</w:t>
      </w:r>
      <w:proofErr w:type="spellStart"/>
      <w:r w:rsidR="00E56673">
        <w:rPr>
          <w:rFonts w:ascii="Times New Roman" w:hAnsi="Times New Roman" w:cs="Times New Roman"/>
          <w:sz w:val="24"/>
          <w:szCs w:val="24"/>
        </w:rPr>
        <w:t>Врангелевском</w:t>
      </w:r>
      <w:proofErr w:type="spellEnd"/>
      <w:r w:rsidR="00E56673">
        <w:rPr>
          <w:rFonts w:ascii="Times New Roman" w:hAnsi="Times New Roman" w:cs="Times New Roman"/>
          <w:sz w:val="24"/>
          <w:szCs w:val="24"/>
        </w:rPr>
        <w:t xml:space="preserve"> -</w:t>
      </w:r>
      <w:r w:rsidR="00E56673" w:rsidRPr="00E56673">
        <w:rPr>
          <w:rFonts w:ascii="Times New Roman" w:hAnsi="Times New Roman" w:cs="Times New Roman"/>
          <w:sz w:val="24"/>
          <w:szCs w:val="24"/>
        </w:rPr>
        <w:t>2» и «Южно-Чукотском» в Чукотском море, «</w:t>
      </w:r>
      <w:proofErr w:type="spellStart"/>
      <w:r w:rsidR="00E56673" w:rsidRPr="00E56673">
        <w:rPr>
          <w:rFonts w:ascii="Times New Roman" w:hAnsi="Times New Roman" w:cs="Times New Roman"/>
          <w:sz w:val="24"/>
          <w:szCs w:val="24"/>
        </w:rPr>
        <w:t>Усть-Оленекском</w:t>
      </w:r>
      <w:proofErr w:type="spellEnd"/>
      <w:r w:rsidR="00E56673" w:rsidRPr="00E56673">
        <w:rPr>
          <w:rFonts w:ascii="Times New Roman" w:hAnsi="Times New Roman" w:cs="Times New Roman"/>
          <w:sz w:val="24"/>
          <w:szCs w:val="24"/>
        </w:rPr>
        <w:t>», «</w:t>
      </w:r>
      <w:proofErr w:type="spellStart"/>
      <w:r w:rsidR="00E56673" w:rsidRPr="00E56673">
        <w:rPr>
          <w:rFonts w:ascii="Times New Roman" w:hAnsi="Times New Roman" w:cs="Times New Roman"/>
          <w:sz w:val="24"/>
          <w:szCs w:val="24"/>
        </w:rPr>
        <w:t>Усть</w:t>
      </w:r>
      <w:proofErr w:type="spellEnd"/>
      <w:r w:rsidR="00E56673" w:rsidRPr="00E56673">
        <w:rPr>
          <w:rFonts w:ascii="Times New Roman" w:hAnsi="Times New Roman" w:cs="Times New Roman"/>
          <w:sz w:val="24"/>
          <w:szCs w:val="24"/>
        </w:rPr>
        <w:t>-Ленском» и «</w:t>
      </w:r>
      <w:proofErr w:type="spellStart"/>
      <w:r w:rsidR="00E56673" w:rsidRPr="00E56673">
        <w:rPr>
          <w:rFonts w:ascii="Times New Roman" w:hAnsi="Times New Roman" w:cs="Times New Roman"/>
          <w:sz w:val="24"/>
          <w:szCs w:val="24"/>
        </w:rPr>
        <w:t>Анисинско</w:t>
      </w:r>
      <w:proofErr w:type="spellEnd"/>
      <w:r w:rsidR="00E56673" w:rsidRPr="00E56673">
        <w:rPr>
          <w:rFonts w:ascii="Times New Roman" w:hAnsi="Times New Roman" w:cs="Times New Roman"/>
          <w:sz w:val="24"/>
          <w:szCs w:val="24"/>
        </w:rPr>
        <w:t>-Новосибирском» в море Лаптевых и «Северо-Карском» блоке в Карском море</w:t>
      </w:r>
      <w:r w:rsidR="00E56673">
        <w:rPr>
          <w:rFonts w:ascii="Times New Roman" w:hAnsi="Times New Roman" w:cs="Times New Roman"/>
          <w:sz w:val="24"/>
          <w:szCs w:val="24"/>
        </w:rPr>
        <w:t>.</w:t>
      </w:r>
      <w:r w:rsidR="00E56673">
        <w:rPr>
          <w:rStyle w:val="a6"/>
          <w:rFonts w:ascii="Times New Roman" w:hAnsi="Times New Roman" w:cs="Times New Roman"/>
          <w:sz w:val="24"/>
          <w:szCs w:val="24"/>
        </w:rPr>
        <w:footnoteReference w:id="79"/>
      </w:r>
    </w:p>
    <w:p w:rsidR="00E56673" w:rsidRDefault="00E5667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4416D5">
        <w:rPr>
          <w:rFonts w:ascii="Times New Roman" w:hAnsi="Times New Roman" w:cs="Times New Roman"/>
          <w:sz w:val="24"/>
          <w:szCs w:val="24"/>
        </w:rPr>
        <w:t xml:space="preserve">режим санкций в отношении РФ, инициированный США в 2014 году, а затем расширенный в октябре 2017 поправкой к Директиве №4, действующей по Указу Президента США №13662, не оставил иного выхода для </w:t>
      </w:r>
      <w:r w:rsidR="004416D5">
        <w:rPr>
          <w:rFonts w:ascii="Times New Roman" w:hAnsi="Times New Roman" w:cs="Times New Roman"/>
          <w:sz w:val="24"/>
          <w:szCs w:val="24"/>
          <w:lang w:val="en-US"/>
        </w:rPr>
        <w:t>ExxonMobil</w:t>
      </w:r>
      <w:r w:rsidR="004416D5">
        <w:rPr>
          <w:rFonts w:ascii="Times New Roman" w:hAnsi="Times New Roman" w:cs="Times New Roman"/>
          <w:sz w:val="24"/>
          <w:szCs w:val="24"/>
        </w:rPr>
        <w:t xml:space="preserve">, кроме как выйти из совместных проектов с «Роснефтью». Поправки октября 2017 года прямо запретили резидентам США «предоставление, вывоз или реэкспорт (прямой или косвенный) товаров, услуг или технологий в поддержку разведки или добычи углеводородов в рамках реализации шельфовых проектов в </w:t>
      </w:r>
      <w:r w:rsidR="005A3450">
        <w:rPr>
          <w:rFonts w:ascii="Times New Roman" w:hAnsi="Times New Roman" w:cs="Times New Roman"/>
          <w:sz w:val="24"/>
          <w:szCs w:val="24"/>
        </w:rPr>
        <w:t>водах Российской Федерации».</w:t>
      </w:r>
      <w:r w:rsidR="005A3450">
        <w:rPr>
          <w:rStyle w:val="a6"/>
          <w:rFonts w:ascii="Times New Roman" w:hAnsi="Times New Roman" w:cs="Times New Roman"/>
          <w:sz w:val="24"/>
          <w:szCs w:val="24"/>
        </w:rPr>
        <w:footnoteReference w:id="80"/>
      </w:r>
      <w:r w:rsidR="005A3450" w:rsidRPr="005A3450">
        <w:rPr>
          <w:rFonts w:ascii="Times New Roman" w:hAnsi="Times New Roman" w:cs="Times New Roman"/>
          <w:sz w:val="24"/>
          <w:szCs w:val="24"/>
        </w:rPr>
        <w:t xml:space="preserve"> </w:t>
      </w:r>
      <w:r w:rsidR="005A3450">
        <w:rPr>
          <w:rFonts w:ascii="Times New Roman" w:hAnsi="Times New Roman" w:cs="Times New Roman"/>
          <w:sz w:val="24"/>
          <w:szCs w:val="24"/>
        </w:rPr>
        <w:t xml:space="preserve">О своем намерении выйти из шельфовых проектов в АЗРФ компания </w:t>
      </w:r>
      <w:r w:rsidR="005A3450">
        <w:rPr>
          <w:rFonts w:ascii="Times New Roman" w:hAnsi="Times New Roman" w:cs="Times New Roman"/>
          <w:sz w:val="24"/>
          <w:szCs w:val="24"/>
          <w:lang w:val="en-US"/>
        </w:rPr>
        <w:t>ExxonMobil</w:t>
      </w:r>
      <w:r w:rsidR="005A3450" w:rsidRPr="005A3450">
        <w:rPr>
          <w:rFonts w:ascii="Times New Roman" w:hAnsi="Times New Roman" w:cs="Times New Roman"/>
          <w:sz w:val="24"/>
          <w:szCs w:val="24"/>
        </w:rPr>
        <w:t xml:space="preserve"> </w:t>
      </w:r>
      <w:r w:rsidR="005A3450">
        <w:rPr>
          <w:rFonts w:ascii="Times New Roman" w:hAnsi="Times New Roman" w:cs="Times New Roman"/>
          <w:sz w:val="24"/>
          <w:szCs w:val="24"/>
        </w:rPr>
        <w:t>сообщила в годовом отчете за 2017 год.</w:t>
      </w:r>
      <w:r w:rsidR="005A3450">
        <w:rPr>
          <w:rStyle w:val="a6"/>
          <w:rFonts w:ascii="Times New Roman" w:hAnsi="Times New Roman" w:cs="Times New Roman"/>
          <w:sz w:val="24"/>
          <w:szCs w:val="24"/>
        </w:rPr>
        <w:footnoteReference w:id="81"/>
      </w:r>
    </w:p>
    <w:p w:rsidR="00240983" w:rsidRDefault="00240983" w:rsidP="00D81D1C">
      <w:pPr>
        <w:spacing w:line="360" w:lineRule="auto"/>
        <w:jc w:val="both"/>
        <w:rPr>
          <w:rFonts w:ascii="Times New Roman" w:hAnsi="Times New Roman" w:cs="Times New Roman"/>
          <w:sz w:val="24"/>
          <w:szCs w:val="24"/>
        </w:rPr>
      </w:pPr>
      <w:r w:rsidRPr="00AE634C">
        <w:rPr>
          <w:rFonts w:ascii="Times New Roman" w:hAnsi="Times New Roman" w:cs="Times New Roman"/>
          <w:i/>
          <w:sz w:val="24"/>
          <w:szCs w:val="24"/>
        </w:rPr>
        <w:t>Фактическая заморозка совместной экономической деятельности резидентов РФ и США в Арктической зоне РФ существенно сокращает интенсивность и активность двустороннего сотрудничества этих государств.</w:t>
      </w:r>
      <w:r>
        <w:rPr>
          <w:rFonts w:ascii="Times New Roman" w:hAnsi="Times New Roman" w:cs="Times New Roman"/>
          <w:sz w:val="24"/>
          <w:szCs w:val="24"/>
        </w:rPr>
        <w:t xml:space="preserve"> Это, однако, не означает, что межгосударственное взаимодействие РФ и США в краткосрочной перспективе будет </w:t>
      </w:r>
      <w:r>
        <w:rPr>
          <w:rFonts w:ascii="Times New Roman" w:hAnsi="Times New Roman" w:cs="Times New Roman"/>
          <w:sz w:val="24"/>
          <w:szCs w:val="24"/>
        </w:rPr>
        <w:lastRenderedPageBreak/>
        <w:t xml:space="preserve">осуществляться исключительно в рамках арктических международных организаций и форумов. </w:t>
      </w:r>
      <w:r w:rsidR="005A1160">
        <w:rPr>
          <w:rFonts w:ascii="Times New Roman" w:hAnsi="Times New Roman" w:cs="Times New Roman"/>
          <w:sz w:val="24"/>
          <w:szCs w:val="24"/>
        </w:rPr>
        <w:t xml:space="preserve">В российско-американских отношениях по вопросам Арктики остается целый ряд точек соприкосновения, в частности по проблемам безопасности навигации и </w:t>
      </w:r>
      <w:r w:rsidR="00B22175">
        <w:rPr>
          <w:rFonts w:ascii="Times New Roman" w:hAnsi="Times New Roman" w:cs="Times New Roman"/>
          <w:sz w:val="24"/>
          <w:szCs w:val="24"/>
        </w:rPr>
        <w:t>противодействия чрезвычайным ситуациям</w:t>
      </w:r>
      <w:r w:rsidR="005A1160">
        <w:rPr>
          <w:rFonts w:ascii="Times New Roman" w:hAnsi="Times New Roman" w:cs="Times New Roman"/>
          <w:sz w:val="24"/>
          <w:szCs w:val="24"/>
        </w:rPr>
        <w:t>.</w:t>
      </w:r>
      <w:r w:rsidR="00B22175">
        <w:rPr>
          <w:rFonts w:ascii="Times New Roman" w:hAnsi="Times New Roman" w:cs="Times New Roman"/>
          <w:sz w:val="24"/>
          <w:szCs w:val="24"/>
        </w:rPr>
        <w:t xml:space="preserve"> Примером кооперации РФ и США по этим вопросам может служить совместная разработка системы маршрутов в Беринговом проливе и Беринговом море. По заявлению сторон, предложенная Международной морской организации система «поможет кораблям обойти многочисленные отмели, рифы и острова, находящиеся вне предложенных маршрутов, тем самым уменьшив потенциал возникновения чрезвычайных ситуаций и экологических катастроф».</w:t>
      </w:r>
      <w:r w:rsidR="00B22175">
        <w:rPr>
          <w:rStyle w:val="a6"/>
          <w:rFonts w:ascii="Times New Roman" w:hAnsi="Times New Roman" w:cs="Times New Roman"/>
          <w:sz w:val="24"/>
          <w:szCs w:val="24"/>
        </w:rPr>
        <w:footnoteReference w:id="82"/>
      </w:r>
      <w:r w:rsidR="00B221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5F3C" w:rsidRDefault="00C706E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Аркт</w:t>
      </w:r>
      <w:r w:rsidR="000D4540">
        <w:rPr>
          <w:rFonts w:ascii="Times New Roman" w:hAnsi="Times New Roman" w:cs="Times New Roman"/>
          <w:sz w:val="24"/>
          <w:szCs w:val="24"/>
        </w:rPr>
        <w:t xml:space="preserve">ическая стратегия Швеции, опубликованная в 2011 году, </w:t>
      </w:r>
      <w:r w:rsidR="000D4540" w:rsidRPr="00AE634C">
        <w:rPr>
          <w:rFonts w:ascii="Times New Roman" w:hAnsi="Times New Roman" w:cs="Times New Roman"/>
          <w:i/>
          <w:sz w:val="24"/>
          <w:szCs w:val="24"/>
        </w:rPr>
        <w:t xml:space="preserve">предполагала сотрудничество с </w:t>
      </w:r>
      <w:proofErr w:type="gramStart"/>
      <w:r w:rsidR="000D4540" w:rsidRPr="00AE634C">
        <w:rPr>
          <w:rFonts w:ascii="Times New Roman" w:hAnsi="Times New Roman" w:cs="Times New Roman"/>
          <w:i/>
          <w:sz w:val="24"/>
          <w:szCs w:val="24"/>
        </w:rPr>
        <w:t>РФ</w:t>
      </w:r>
      <w:proofErr w:type="gramEnd"/>
      <w:r w:rsidR="000D4540" w:rsidRPr="00AE634C">
        <w:rPr>
          <w:rFonts w:ascii="Times New Roman" w:hAnsi="Times New Roman" w:cs="Times New Roman"/>
          <w:i/>
          <w:sz w:val="24"/>
          <w:szCs w:val="24"/>
        </w:rPr>
        <w:t xml:space="preserve"> как в многостороннем, так и в двустороннем формате по целому ряду вопросов</w:t>
      </w:r>
      <w:r w:rsidR="000D4540">
        <w:rPr>
          <w:rFonts w:ascii="Times New Roman" w:hAnsi="Times New Roman" w:cs="Times New Roman"/>
          <w:sz w:val="24"/>
          <w:szCs w:val="24"/>
        </w:rPr>
        <w:t>.</w:t>
      </w:r>
      <w:r w:rsidR="000D4540" w:rsidRPr="000D4540">
        <w:rPr>
          <w:rFonts w:ascii="Times New Roman" w:hAnsi="Times New Roman" w:cs="Times New Roman"/>
          <w:sz w:val="24"/>
          <w:szCs w:val="24"/>
        </w:rPr>
        <w:t xml:space="preserve"> </w:t>
      </w:r>
      <w:r w:rsidR="000D4540">
        <w:rPr>
          <w:rFonts w:ascii="Times New Roman" w:hAnsi="Times New Roman" w:cs="Times New Roman"/>
          <w:sz w:val="24"/>
          <w:szCs w:val="24"/>
        </w:rPr>
        <w:t>В стратегии подчеркивалось, что «охота, рыбная ловля и оленеводство являются ключевыми сферами локальной экономики в арктической Норвегии, Швеции, Финляндии и России»</w:t>
      </w:r>
      <w:r w:rsidR="002235D7">
        <w:rPr>
          <w:rStyle w:val="a6"/>
          <w:rFonts w:ascii="Times New Roman" w:hAnsi="Times New Roman" w:cs="Times New Roman"/>
          <w:sz w:val="24"/>
          <w:szCs w:val="24"/>
        </w:rPr>
        <w:footnoteReference w:id="83"/>
      </w:r>
      <w:r w:rsidR="000D4540">
        <w:rPr>
          <w:rFonts w:ascii="Times New Roman" w:hAnsi="Times New Roman" w:cs="Times New Roman"/>
          <w:sz w:val="24"/>
          <w:szCs w:val="24"/>
        </w:rPr>
        <w:t>, отмечались устойчивые культурные связи коренных народностей Севера этих государств. Помимо</w:t>
      </w:r>
      <w:r w:rsidR="000D4540" w:rsidRPr="000D4540">
        <w:rPr>
          <w:rFonts w:ascii="Times New Roman" w:hAnsi="Times New Roman" w:cs="Times New Roman"/>
          <w:sz w:val="24"/>
          <w:szCs w:val="24"/>
        </w:rPr>
        <w:t xml:space="preserve"> </w:t>
      </w:r>
      <w:r w:rsidR="000D4540">
        <w:rPr>
          <w:rFonts w:ascii="Times New Roman" w:hAnsi="Times New Roman" w:cs="Times New Roman"/>
          <w:sz w:val="24"/>
          <w:szCs w:val="24"/>
        </w:rPr>
        <w:t>этого</w:t>
      </w:r>
      <w:r w:rsidR="000D4540" w:rsidRPr="000D4540">
        <w:rPr>
          <w:rFonts w:ascii="Times New Roman" w:hAnsi="Times New Roman" w:cs="Times New Roman"/>
          <w:sz w:val="24"/>
          <w:szCs w:val="24"/>
        </w:rPr>
        <w:t xml:space="preserve">, </w:t>
      </w:r>
      <w:r w:rsidR="000D4540">
        <w:rPr>
          <w:rFonts w:ascii="Times New Roman" w:hAnsi="Times New Roman" w:cs="Times New Roman"/>
          <w:sz w:val="24"/>
          <w:szCs w:val="24"/>
        </w:rPr>
        <w:t>в</w:t>
      </w:r>
      <w:r w:rsidR="000D4540" w:rsidRPr="000D4540">
        <w:rPr>
          <w:rFonts w:ascii="Times New Roman" w:hAnsi="Times New Roman" w:cs="Times New Roman"/>
          <w:sz w:val="24"/>
          <w:szCs w:val="24"/>
        </w:rPr>
        <w:t xml:space="preserve"> </w:t>
      </w:r>
      <w:r w:rsidR="000D4540">
        <w:rPr>
          <w:rFonts w:ascii="Times New Roman" w:hAnsi="Times New Roman" w:cs="Times New Roman"/>
          <w:sz w:val="24"/>
          <w:szCs w:val="24"/>
        </w:rPr>
        <w:t xml:space="preserve">стратегии утверждается, что “добыча Норвегией и Россией углеводородов в Баренцевом регионе в ближайшие 10-15 лет </w:t>
      </w:r>
      <w:r w:rsidR="002235D7">
        <w:rPr>
          <w:rFonts w:ascii="Times New Roman" w:hAnsi="Times New Roman" w:cs="Times New Roman"/>
          <w:sz w:val="24"/>
          <w:szCs w:val="24"/>
        </w:rPr>
        <w:t>откроет окно возможностей для шведских компаний, работающих в нефтегазовом секторе».</w:t>
      </w:r>
      <w:r w:rsidR="002235D7">
        <w:rPr>
          <w:rStyle w:val="a6"/>
          <w:rFonts w:ascii="Times New Roman" w:hAnsi="Times New Roman" w:cs="Times New Roman"/>
          <w:sz w:val="24"/>
          <w:szCs w:val="24"/>
        </w:rPr>
        <w:footnoteReference w:id="84"/>
      </w:r>
      <w:r w:rsidR="002235D7">
        <w:rPr>
          <w:rFonts w:ascii="Times New Roman" w:hAnsi="Times New Roman" w:cs="Times New Roman"/>
          <w:sz w:val="24"/>
          <w:szCs w:val="24"/>
        </w:rPr>
        <w:t xml:space="preserve"> Тем не менее, в дальнейшем двусторонние связи РФ и Швеции в Арктике не получили существенного развития. Большинство приоритетных для Швеции обсуждается и решается в рамках Арктического Совета, а также Совета Баренцева/</w:t>
      </w:r>
      <w:proofErr w:type="spellStart"/>
      <w:r w:rsidR="002235D7">
        <w:rPr>
          <w:rFonts w:ascii="Times New Roman" w:hAnsi="Times New Roman" w:cs="Times New Roman"/>
          <w:sz w:val="24"/>
          <w:szCs w:val="24"/>
        </w:rPr>
        <w:t>Евроарктического</w:t>
      </w:r>
      <w:proofErr w:type="spellEnd"/>
      <w:r w:rsidR="002235D7">
        <w:rPr>
          <w:rFonts w:ascii="Times New Roman" w:hAnsi="Times New Roman" w:cs="Times New Roman"/>
          <w:sz w:val="24"/>
          <w:szCs w:val="24"/>
        </w:rPr>
        <w:t xml:space="preserve"> региона</w:t>
      </w:r>
      <w:r w:rsidR="00E43CA6">
        <w:rPr>
          <w:rFonts w:ascii="Times New Roman" w:hAnsi="Times New Roman" w:cs="Times New Roman"/>
          <w:sz w:val="24"/>
          <w:szCs w:val="24"/>
        </w:rPr>
        <w:t>. Что касается возможности совместных проектов РФ и Швеции по добыче полезных ископаемых, то их реализация на современном этапе представляется крайне маловероятной по целому ряду причин. Швеция присоединилась к антироссийским санкциям ЕС</w:t>
      </w:r>
      <w:r w:rsidR="00D45F3C">
        <w:rPr>
          <w:rFonts w:ascii="Times New Roman" w:hAnsi="Times New Roman" w:cs="Times New Roman"/>
          <w:sz w:val="24"/>
          <w:szCs w:val="24"/>
        </w:rPr>
        <w:t xml:space="preserve"> и является одним из наиболее активных сторонников сохранения </w:t>
      </w:r>
      <w:proofErr w:type="spellStart"/>
      <w:r w:rsidR="00D45F3C">
        <w:rPr>
          <w:rFonts w:ascii="Times New Roman" w:hAnsi="Times New Roman" w:cs="Times New Roman"/>
          <w:sz w:val="24"/>
          <w:szCs w:val="24"/>
        </w:rPr>
        <w:t>санкционного</w:t>
      </w:r>
      <w:proofErr w:type="spellEnd"/>
      <w:r w:rsidR="00D45F3C">
        <w:rPr>
          <w:rFonts w:ascii="Times New Roman" w:hAnsi="Times New Roman" w:cs="Times New Roman"/>
          <w:sz w:val="24"/>
          <w:szCs w:val="24"/>
        </w:rPr>
        <w:t xml:space="preserve"> режима. Помимо этого, в 2016 году Швеция обнародовала «Новую политику по сохранению окружающей среды в Арктике», в которой было заявлено, что </w:t>
      </w:r>
      <w:r w:rsidR="00D45F3C">
        <w:rPr>
          <w:rFonts w:ascii="Times New Roman" w:hAnsi="Times New Roman" w:cs="Times New Roman"/>
          <w:sz w:val="24"/>
          <w:szCs w:val="24"/>
        </w:rPr>
        <w:lastRenderedPageBreak/>
        <w:t>для замедления процессов глобального потепления любые проекты по добыче углеводородов в Арктике следует немедленно прекратить.</w:t>
      </w:r>
      <w:r w:rsidR="00D45F3C">
        <w:rPr>
          <w:rStyle w:val="a6"/>
          <w:rFonts w:ascii="Times New Roman" w:hAnsi="Times New Roman" w:cs="Times New Roman"/>
          <w:sz w:val="24"/>
          <w:szCs w:val="24"/>
        </w:rPr>
        <w:footnoteReference w:id="85"/>
      </w:r>
    </w:p>
    <w:p w:rsidR="00832B76" w:rsidRDefault="00F1378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несколько</w:t>
      </w:r>
      <w:r w:rsidR="00832B76">
        <w:rPr>
          <w:rFonts w:ascii="Times New Roman" w:hAnsi="Times New Roman" w:cs="Times New Roman"/>
          <w:sz w:val="24"/>
          <w:szCs w:val="24"/>
        </w:rPr>
        <w:t xml:space="preserve"> более позитивном ключе развиваются двусторонние отношения РФ и Исландии. В ноябре 2011 года эти два государства подписали </w:t>
      </w:r>
      <w:r w:rsidR="00832B76" w:rsidRPr="00AE634C">
        <w:rPr>
          <w:rFonts w:ascii="Times New Roman" w:hAnsi="Times New Roman" w:cs="Times New Roman"/>
          <w:i/>
          <w:sz w:val="24"/>
          <w:szCs w:val="24"/>
        </w:rPr>
        <w:t>Декларацию об арктическом сотрудничестве</w:t>
      </w:r>
      <w:r>
        <w:rPr>
          <w:rFonts w:ascii="Times New Roman" w:hAnsi="Times New Roman" w:cs="Times New Roman"/>
          <w:sz w:val="24"/>
          <w:szCs w:val="24"/>
        </w:rPr>
        <w:t>, в качестве основных направлений совместной деятельности выделив</w:t>
      </w:r>
      <w:r w:rsidR="00832B76">
        <w:rPr>
          <w:rFonts w:ascii="Times New Roman" w:hAnsi="Times New Roman" w:cs="Times New Roman"/>
          <w:sz w:val="24"/>
          <w:szCs w:val="24"/>
        </w:rPr>
        <w:t xml:space="preserve"> </w:t>
      </w:r>
      <w:r w:rsidRPr="00F13781">
        <w:rPr>
          <w:rFonts w:ascii="Times New Roman" w:hAnsi="Times New Roman" w:cs="Times New Roman"/>
          <w:sz w:val="24"/>
          <w:szCs w:val="24"/>
        </w:rPr>
        <w:t>сотрудничество в области поиска и спасания</w:t>
      </w:r>
      <w:r>
        <w:rPr>
          <w:rFonts w:ascii="Times New Roman" w:hAnsi="Times New Roman" w:cs="Times New Roman"/>
          <w:sz w:val="24"/>
          <w:szCs w:val="24"/>
        </w:rPr>
        <w:t xml:space="preserve">, </w:t>
      </w:r>
      <w:r w:rsidRPr="00F13781">
        <w:rPr>
          <w:rFonts w:ascii="Times New Roman" w:hAnsi="Times New Roman" w:cs="Times New Roman"/>
          <w:sz w:val="24"/>
          <w:szCs w:val="24"/>
        </w:rPr>
        <w:t>морского и воздушного транспорта</w:t>
      </w:r>
      <w:r>
        <w:rPr>
          <w:rFonts w:ascii="Times New Roman" w:hAnsi="Times New Roman" w:cs="Times New Roman"/>
          <w:sz w:val="24"/>
          <w:szCs w:val="24"/>
        </w:rPr>
        <w:t xml:space="preserve">, </w:t>
      </w:r>
      <w:r w:rsidRPr="00F13781">
        <w:rPr>
          <w:rFonts w:ascii="Times New Roman" w:hAnsi="Times New Roman" w:cs="Times New Roman"/>
          <w:sz w:val="24"/>
          <w:szCs w:val="24"/>
        </w:rPr>
        <w:t>охраны окружающей среды</w:t>
      </w:r>
      <w:r>
        <w:rPr>
          <w:rFonts w:ascii="Times New Roman" w:hAnsi="Times New Roman" w:cs="Times New Roman"/>
          <w:sz w:val="24"/>
          <w:szCs w:val="24"/>
        </w:rPr>
        <w:t xml:space="preserve">, а также </w:t>
      </w:r>
      <w:r w:rsidRPr="00F13781">
        <w:rPr>
          <w:rFonts w:ascii="Times New Roman" w:hAnsi="Times New Roman" w:cs="Times New Roman"/>
          <w:sz w:val="24"/>
          <w:szCs w:val="24"/>
        </w:rPr>
        <w:t>в сфере арктиче</w:t>
      </w:r>
      <w:r>
        <w:rPr>
          <w:rFonts w:ascii="Times New Roman" w:hAnsi="Times New Roman" w:cs="Times New Roman"/>
          <w:sz w:val="24"/>
          <w:szCs w:val="24"/>
        </w:rPr>
        <w:t xml:space="preserve">ских исследований, образования и </w:t>
      </w:r>
      <w:r w:rsidRPr="00F13781">
        <w:rPr>
          <w:rFonts w:ascii="Times New Roman" w:hAnsi="Times New Roman" w:cs="Times New Roman"/>
          <w:sz w:val="24"/>
          <w:szCs w:val="24"/>
        </w:rPr>
        <w:t>информационных технологий</w:t>
      </w:r>
      <w:r>
        <w:rPr>
          <w:rFonts w:ascii="Times New Roman" w:hAnsi="Times New Roman" w:cs="Times New Roman"/>
          <w:sz w:val="24"/>
          <w:szCs w:val="24"/>
        </w:rPr>
        <w:t>.</w:t>
      </w:r>
      <w:r>
        <w:rPr>
          <w:rStyle w:val="a6"/>
          <w:rFonts w:ascii="Times New Roman" w:hAnsi="Times New Roman" w:cs="Times New Roman"/>
          <w:sz w:val="24"/>
          <w:szCs w:val="24"/>
        </w:rPr>
        <w:footnoteReference w:id="86"/>
      </w:r>
      <w:r>
        <w:rPr>
          <w:rFonts w:ascii="Times New Roman" w:hAnsi="Times New Roman" w:cs="Times New Roman"/>
          <w:sz w:val="24"/>
          <w:szCs w:val="24"/>
        </w:rPr>
        <w:t xml:space="preserve"> </w:t>
      </w:r>
      <w:r w:rsidR="0073593B">
        <w:rPr>
          <w:rFonts w:ascii="Times New Roman" w:hAnsi="Times New Roman" w:cs="Times New Roman"/>
          <w:sz w:val="24"/>
          <w:szCs w:val="24"/>
        </w:rPr>
        <w:t xml:space="preserve">Вопреки взаимному </w:t>
      </w:r>
      <w:proofErr w:type="spellStart"/>
      <w:r w:rsidR="0073593B">
        <w:rPr>
          <w:rFonts w:ascii="Times New Roman" w:hAnsi="Times New Roman" w:cs="Times New Roman"/>
          <w:sz w:val="24"/>
          <w:szCs w:val="24"/>
        </w:rPr>
        <w:t>санкционному</w:t>
      </w:r>
      <w:proofErr w:type="spellEnd"/>
      <w:r w:rsidR="0073593B">
        <w:rPr>
          <w:rFonts w:ascii="Times New Roman" w:hAnsi="Times New Roman" w:cs="Times New Roman"/>
          <w:sz w:val="24"/>
          <w:szCs w:val="24"/>
        </w:rPr>
        <w:t xml:space="preserve"> режиму (Исландия присоединилась к антироссийским санкциям ЕС, в результате чего стала объектом российских </w:t>
      </w:r>
      <w:proofErr w:type="spellStart"/>
      <w:r w:rsidR="0073593B">
        <w:rPr>
          <w:rFonts w:ascii="Times New Roman" w:hAnsi="Times New Roman" w:cs="Times New Roman"/>
          <w:sz w:val="24"/>
          <w:szCs w:val="24"/>
        </w:rPr>
        <w:t>антисанкций</w:t>
      </w:r>
      <w:proofErr w:type="spellEnd"/>
      <w:r w:rsidR="0073593B">
        <w:rPr>
          <w:rFonts w:ascii="Times New Roman" w:hAnsi="Times New Roman" w:cs="Times New Roman"/>
          <w:sz w:val="24"/>
          <w:szCs w:val="24"/>
        </w:rPr>
        <w:t>), Исландия стремится интенсифицировать взаимодействие с РФ в Арктике. Так</w:t>
      </w:r>
      <w:r w:rsidR="005D403B">
        <w:rPr>
          <w:rFonts w:ascii="Times New Roman" w:hAnsi="Times New Roman" w:cs="Times New Roman"/>
          <w:sz w:val="24"/>
          <w:szCs w:val="24"/>
        </w:rPr>
        <w:t xml:space="preserve">, в международном форуме «Арктика – территория диалога» в марте 2017 года приняли участие </w:t>
      </w:r>
      <w:r w:rsidR="005D403B" w:rsidRPr="005D403B">
        <w:rPr>
          <w:rFonts w:ascii="Times New Roman" w:hAnsi="Times New Roman" w:cs="Times New Roman"/>
          <w:sz w:val="24"/>
          <w:szCs w:val="24"/>
        </w:rPr>
        <w:t xml:space="preserve">президент Исландии </w:t>
      </w:r>
      <w:proofErr w:type="spellStart"/>
      <w:r w:rsidR="005D403B" w:rsidRPr="005D403B">
        <w:rPr>
          <w:rFonts w:ascii="Times New Roman" w:hAnsi="Times New Roman" w:cs="Times New Roman"/>
          <w:sz w:val="24"/>
          <w:szCs w:val="24"/>
        </w:rPr>
        <w:t>Гудни</w:t>
      </w:r>
      <w:proofErr w:type="spellEnd"/>
      <w:r w:rsidR="005D403B" w:rsidRPr="005D403B">
        <w:rPr>
          <w:rFonts w:ascii="Times New Roman" w:hAnsi="Times New Roman" w:cs="Times New Roman"/>
          <w:sz w:val="24"/>
          <w:szCs w:val="24"/>
        </w:rPr>
        <w:t xml:space="preserve"> </w:t>
      </w:r>
      <w:proofErr w:type="spellStart"/>
      <w:r w:rsidR="005D403B" w:rsidRPr="005D403B">
        <w:rPr>
          <w:rFonts w:ascii="Times New Roman" w:hAnsi="Times New Roman" w:cs="Times New Roman"/>
          <w:sz w:val="24"/>
          <w:szCs w:val="24"/>
        </w:rPr>
        <w:t>Йоханессон</w:t>
      </w:r>
      <w:proofErr w:type="spellEnd"/>
      <w:r w:rsidR="005D403B" w:rsidRPr="005D403B">
        <w:rPr>
          <w:rFonts w:ascii="Times New Roman" w:hAnsi="Times New Roman" w:cs="Times New Roman"/>
          <w:sz w:val="24"/>
          <w:szCs w:val="24"/>
        </w:rPr>
        <w:t xml:space="preserve">, министр иностранных дел </w:t>
      </w:r>
      <w:proofErr w:type="spellStart"/>
      <w:r w:rsidR="005D403B" w:rsidRPr="005D403B">
        <w:rPr>
          <w:rFonts w:ascii="Times New Roman" w:hAnsi="Times New Roman" w:cs="Times New Roman"/>
          <w:sz w:val="24"/>
          <w:szCs w:val="24"/>
        </w:rPr>
        <w:t>Гудлаугур</w:t>
      </w:r>
      <w:proofErr w:type="spellEnd"/>
      <w:r w:rsidR="005D403B" w:rsidRPr="005D403B">
        <w:rPr>
          <w:rFonts w:ascii="Times New Roman" w:hAnsi="Times New Roman" w:cs="Times New Roman"/>
          <w:sz w:val="24"/>
          <w:szCs w:val="24"/>
        </w:rPr>
        <w:t xml:space="preserve"> Тор </w:t>
      </w:r>
      <w:proofErr w:type="spellStart"/>
      <w:r w:rsidR="005D403B" w:rsidRPr="005D403B">
        <w:rPr>
          <w:rFonts w:ascii="Times New Roman" w:hAnsi="Times New Roman" w:cs="Times New Roman"/>
          <w:sz w:val="24"/>
          <w:szCs w:val="24"/>
        </w:rPr>
        <w:t>Тордарссон</w:t>
      </w:r>
      <w:proofErr w:type="spellEnd"/>
      <w:r w:rsidR="005D403B" w:rsidRPr="005D403B">
        <w:rPr>
          <w:rFonts w:ascii="Times New Roman" w:hAnsi="Times New Roman" w:cs="Times New Roman"/>
          <w:sz w:val="24"/>
          <w:szCs w:val="24"/>
        </w:rPr>
        <w:t xml:space="preserve">, а также экс-президент </w:t>
      </w:r>
      <w:proofErr w:type="spellStart"/>
      <w:r w:rsidR="005D403B" w:rsidRPr="005D403B">
        <w:rPr>
          <w:rFonts w:ascii="Times New Roman" w:hAnsi="Times New Roman" w:cs="Times New Roman"/>
          <w:sz w:val="24"/>
          <w:szCs w:val="24"/>
        </w:rPr>
        <w:t>Олафур</w:t>
      </w:r>
      <w:proofErr w:type="spellEnd"/>
      <w:r w:rsidR="005D403B" w:rsidRPr="005D403B">
        <w:rPr>
          <w:rFonts w:ascii="Times New Roman" w:hAnsi="Times New Roman" w:cs="Times New Roman"/>
          <w:sz w:val="24"/>
          <w:szCs w:val="24"/>
        </w:rPr>
        <w:t xml:space="preserve"> </w:t>
      </w:r>
      <w:proofErr w:type="spellStart"/>
      <w:r w:rsidR="005D403B" w:rsidRPr="005D403B">
        <w:rPr>
          <w:rFonts w:ascii="Times New Roman" w:hAnsi="Times New Roman" w:cs="Times New Roman"/>
          <w:sz w:val="24"/>
          <w:szCs w:val="24"/>
        </w:rPr>
        <w:t>Гримссон</w:t>
      </w:r>
      <w:proofErr w:type="spellEnd"/>
      <w:r w:rsidR="005D403B">
        <w:rPr>
          <w:rFonts w:ascii="Times New Roman" w:hAnsi="Times New Roman" w:cs="Times New Roman"/>
          <w:sz w:val="24"/>
          <w:szCs w:val="24"/>
        </w:rPr>
        <w:t xml:space="preserve">, что подтверждает стремление наладить диалог с Россией по вопросам Арктики на высшем уровне. </w:t>
      </w:r>
    </w:p>
    <w:p w:rsidR="00AE0391" w:rsidRDefault="007B051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и Финляндия заключили в марте 2011 года </w:t>
      </w:r>
      <w:r w:rsidRPr="00AE634C">
        <w:rPr>
          <w:rFonts w:ascii="Times New Roman" w:hAnsi="Times New Roman" w:cs="Times New Roman"/>
          <w:i/>
          <w:sz w:val="24"/>
          <w:szCs w:val="24"/>
        </w:rPr>
        <w:t>Декларацию о партнерстве для модернизации</w:t>
      </w:r>
      <w:r>
        <w:rPr>
          <w:rFonts w:ascii="Times New Roman" w:hAnsi="Times New Roman" w:cs="Times New Roman"/>
          <w:sz w:val="24"/>
          <w:szCs w:val="24"/>
        </w:rPr>
        <w:t xml:space="preserve">, в которой были названы такие области будущего сотрудничества государств, как </w:t>
      </w:r>
      <w:proofErr w:type="spellStart"/>
      <w:r w:rsidRPr="007B051F">
        <w:rPr>
          <w:rFonts w:ascii="Times New Roman" w:hAnsi="Times New Roman" w:cs="Times New Roman"/>
          <w:sz w:val="24"/>
          <w:szCs w:val="24"/>
        </w:rPr>
        <w:t>энергоэффективность</w:t>
      </w:r>
      <w:proofErr w:type="spellEnd"/>
      <w:r w:rsidRPr="007B051F">
        <w:rPr>
          <w:rFonts w:ascii="Times New Roman" w:hAnsi="Times New Roman" w:cs="Times New Roman"/>
          <w:sz w:val="24"/>
          <w:szCs w:val="24"/>
        </w:rPr>
        <w:t xml:space="preserve">, производство энергии, информационные </w:t>
      </w:r>
      <w:r>
        <w:rPr>
          <w:rFonts w:ascii="Times New Roman" w:hAnsi="Times New Roman" w:cs="Times New Roman"/>
          <w:sz w:val="24"/>
          <w:szCs w:val="24"/>
        </w:rPr>
        <w:t xml:space="preserve"> и коммуникационные технологи, а также</w:t>
      </w:r>
      <w:r w:rsidRPr="007B051F">
        <w:rPr>
          <w:rFonts w:ascii="Times New Roman" w:hAnsi="Times New Roman" w:cs="Times New Roman"/>
          <w:sz w:val="24"/>
          <w:szCs w:val="24"/>
        </w:rPr>
        <w:t xml:space="preserve"> судостроение. </w:t>
      </w:r>
      <w:r>
        <w:rPr>
          <w:rFonts w:ascii="Times New Roman" w:hAnsi="Times New Roman" w:cs="Times New Roman"/>
          <w:sz w:val="24"/>
          <w:szCs w:val="24"/>
        </w:rPr>
        <w:t>Затем, в</w:t>
      </w:r>
      <w:r w:rsidR="00163CD7">
        <w:rPr>
          <w:rFonts w:ascii="Times New Roman" w:hAnsi="Times New Roman" w:cs="Times New Roman"/>
          <w:sz w:val="24"/>
          <w:szCs w:val="24"/>
        </w:rPr>
        <w:t xml:space="preserve"> Арктической стратегии Финляндии, представленной в 2013 году, среди прочих целей </w:t>
      </w:r>
      <w:r>
        <w:rPr>
          <w:rFonts w:ascii="Times New Roman" w:hAnsi="Times New Roman" w:cs="Times New Roman"/>
          <w:sz w:val="24"/>
          <w:szCs w:val="24"/>
        </w:rPr>
        <w:t xml:space="preserve">была </w:t>
      </w:r>
      <w:r w:rsidR="00163CD7">
        <w:rPr>
          <w:rFonts w:ascii="Times New Roman" w:hAnsi="Times New Roman" w:cs="Times New Roman"/>
          <w:sz w:val="24"/>
          <w:szCs w:val="24"/>
        </w:rPr>
        <w:t>заявлена следующая: «интенсифицировать и расширить партнерство между Финляндией и Россией в Арктике, реализуя инициативы выработанные ранее в двустороннем порядке».</w:t>
      </w:r>
      <w:r w:rsidR="00163CD7">
        <w:rPr>
          <w:rStyle w:val="a6"/>
          <w:rFonts w:ascii="Times New Roman" w:hAnsi="Times New Roman" w:cs="Times New Roman"/>
          <w:sz w:val="24"/>
          <w:szCs w:val="24"/>
        </w:rPr>
        <w:footnoteReference w:id="87"/>
      </w:r>
      <w:r w:rsidR="005F1F9E">
        <w:rPr>
          <w:rFonts w:ascii="Times New Roman" w:hAnsi="Times New Roman" w:cs="Times New Roman"/>
          <w:sz w:val="24"/>
          <w:szCs w:val="24"/>
        </w:rPr>
        <w:t xml:space="preserve"> </w:t>
      </w:r>
    </w:p>
    <w:p w:rsidR="005D403B" w:rsidRPr="00163CD7" w:rsidRDefault="005F1F9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Стратегия определяет РФ как ключевой для Финляндии рынок для экспорта энергетических, морских, горнодобывающих технологий и услуг. Финляндия декларирует </w:t>
      </w:r>
      <w:r w:rsidR="007B051F">
        <w:rPr>
          <w:rFonts w:ascii="Times New Roman" w:hAnsi="Times New Roman" w:cs="Times New Roman"/>
          <w:sz w:val="24"/>
          <w:szCs w:val="24"/>
        </w:rPr>
        <w:t xml:space="preserve">в своей Арктической стратегии </w:t>
      </w:r>
      <w:r>
        <w:rPr>
          <w:rFonts w:ascii="Times New Roman" w:hAnsi="Times New Roman" w:cs="Times New Roman"/>
          <w:sz w:val="24"/>
          <w:szCs w:val="24"/>
        </w:rPr>
        <w:t xml:space="preserve">намерение в будущем организовать железнодорожный </w:t>
      </w:r>
      <w:r>
        <w:rPr>
          <w:rFonts w:ascii="Times New Roman" w:hAnsi="Times New Roman" w:cs="Times New Roman"/>
          <w:sz w:val="24"/>
          <w:szCs w:val="24"/>
        </w:rPr>
        <w:lastRenderedPageBreak/>
        <w:t xml:space="preserve">маршрут, который бы соединял Арктическое побережье, Швецию, Норвегию и Россию. </w:t>
      </w:r>
      <w:r w:rsidR="000A64E9">
        <w:rPr>
          <w:rFonts w:ascii="Times New Roman" w:hAnsi="Times New Roman" w:cs="Times New Roman"/>
          <w:sz w:val="24"/>
          <w:szCs w:val="24"/>
        </w:rPr>
        <w:t xml:space="preserve">В 2018 году финским Министерством транспорта был выбран маршрут </w:t>
      </w:r>
      <w:proofErr w:type="spellStart"/>
      <w:r w:rsidR="000A64E9">
        <w:rPr>
          <w:rFonts w:ascii="Times New Roman" w:hAnsi="Times New Roman" w:cs="Times New Roman"/>
          <w:sz w:val="24"/>
          <w:szCs w:val="24"/>
        </w:rPr>
        <w:t>Рованиеми</w:t>
      </w:r>
      <w:proofErr w:type="spellEnd"/>
      <w:r w:rsidR="000A64E9">
        <w:rPr>
          <w:rFonts w:ascii="Times New Roman" w:hAnsi="Times New Roman" w:cs="Times New Roman"/>
          <w:sz w:val="24"/>
          <w:szCs w:val="24"/>
        </w:rPr>
        <w:t xml:space="preserve"> – </w:t>
      </w:r>
      <w:proofErr w:type="spellStart"/>
      <w:r w:rsidR="000A64E9">
        <w:rPr>
          <w:rFonts w:ascii="Times New Roman" w:hAnsi="Times New Roman" w:cs="Times New Roman"/>
          <w:sz w:val="24"/>
          <w:szCs w:val="24"/>
        </w:rPr>
        <w:t>Киркенес</w:t>
      </w:r>
      <w:proofErr w:type="spellEnd"/>
      <w:r w:rsidR="000A64E9">
        <w:rPr>
          <w:rFonts w:ascii="Times New Roman" w:hAnsi="Times New Roman" w:cs="Times New Roman"/>
          <w:sz w:val="24"/>
          <w:szCs w:val="24"/>
        </w:rPr>
        <w:t xml:space="preserve">, хотя одним из пяти основных вариантов был маршрут </w:t>
      </w:r>
      <w:proofErr w:type="spellStart"/>
      <w:r w:rsidR="000A64E9">
        <w:rPr>
          <w:rFonts w:ascii="Times New Roman" w:hAnsi="Times New Roman" w:cs="Times New Roman"/>
          <w:sz w:val="24"/>
          <w:szCs w:val="24"/>
        </w:rPr>
        <w:t>Кемиярви</w:t>
      </w:r>
      <w:proofErr w:type="spellEnd"/>
      <w:r w:rsidR="000A64E9">
        <w:rPr>
          <w:rFonts w:ascii="Times New Roman" w:hAnsi="Times New Roman" w:cs="Times New Roman"/>
          <w:sz w:val="24"/>
          <w:szCs w:val="24"/>
        </w:rPr>
        <w:t xml:space="preserve"> – Мурманск.</w:t>
      </w:r>
      <w:r w:rsidR="000A64E9">
        <w:rPr>
          <w:rStyle w:val="a6"/>
          <w:rFonts w:ascii="Times New Roman" w:hAnsi="Times New Roman" w:cs="Times New Roman"/>
          <w:sz w:val="24"/>
          <w:szCs w:val="24"/>
        </w:rPr>
        <w:footnoteReference w:id="88"/>
      </w:r>
      <w:r w:rsidR="000A64E9">
        <w:rPr>
          <w:rFonts w:ascii="Times New Roman" w:hAnsi="Times New Roman" w:cs="Times New Roman"/>
          <w:sz w:val="24"/>
          <w:szCs w:val="24"/>
        </w:rPr>
        <w:t xml:space="preserve"> Тем не менее, хоть утвержденный маршрут </w:t>
      </w:r>
      <w:r w:rsidR="00AE0391">
        <w:rPr>
          <w:rFonts w:ascii="Times New Roman" w:hAnsi="Times New Roman" w:cs="Times New Roman"/>
          <w:sz w:val="24"/>
          <w:szCs w:val="24"/>
        </w:rPr>
        <w:t>«Арктического коридора» и не соединяет на данном этапе разработки Финляндию и российское арктическое побережье, среди драйверов роста проекта значатся добыча углеводородов в Баренцевом море и навигация по СМП</w:t>
      </w:r>
      <w:r w:rsidR="00AE0391">
        <w:rPr>
          <w:rStyle w:val="a6"/>
          <w:rFonts w:ascii="Times New Roman" w:hAnsi="Times New Roman" w:cs="Times New Roman"/>
          <w:sz w:val="24"/>
          <w:szCs w:val="24"/>
        </w:rPr>
        <w:footnoteReference w:id="89"/>
      </w:r>
      <w:r w:rsidR="00AE0391">
        <w:rPr>
          <w:rFonts w:ascii="Times New Roman" w:hAnsi="Times New Roman" w:cs="Times New Roman"/>
          <w:sz w:val="24"/>
          <w:szCs w:val="24"/>
        </w:rPr>
        <w:t xml:space="preserve">, что оставляет существенную область для двустороннего взаимодействия РФ и Финляндии по проблемам Арктики. </w:t>
      </w:r>
    </w:p>
    <w:p w:rsidR="005A3450" w:rsidRDefault="0013736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одной областью двустороннего взаимовыгодного сотрудничества РФ и Финляндии долгое время является судостроение. Так, в частности, атомные ледоколы «Таймыр» и «Вайгач» были созданы в результате совместной работы Финляндии и СССР, а дизель-электрические ледоколы «Ермак», «Капитан Сорокин», «Адмирал Макаров», «Красин», «Капитан Николаев», «Капитан </w:t>
      </w:r>
      <w:proofErr w:type="spellStart"/>
      <w:r>
        <w:rPr>
          <w:rFonts w:ascii="Times New Roman" w:hAnsi="Times New Roman" w:cs="Times New Roman"/>
          <w:sz w:val="24"/>
          <w:szCs w:val="24"/>
        </w:rPr>
        <w:t>Драницын</w:t>
      </w:r>
      <w:proofErr w:type="spellEnd"/>
      <w:r>
        <w:rPr>
          <w:rFonts w:ascii="Times New Roman" w:hAnsi="Times New Roman" w:cs="Times New Roman"/>
          <w:sz w:val="24"/>
          <w:szCs w:val="24"/>
        </w:rPr>
        <w:t xml:space="preserve">» и «Капитан Хлебников» были сконструированы по заказу СССР в Финляндии. В настоящий момент в Финляндии функционирует судоверфь </w:t>
      </w:r>
      <w:r w:rsidRPr="00137360">
        <w:rPr>
          <w:rFonts w:ascii="Times New Roman" w:hAnsi="Times New Roman" w:cs="Times New Roman"/>
          <w:sz w:val="24"/>
          <w:szCs w:val="24"/>
        </w:rPr>
        <w:t>«</w:t>
      </w:r>
      <w:proofErr w:type="spellStart"/>
      <w:r w:rsidRPr="00137360">
        <w:rPr>
          <w:rFonts w:ascii="Times New Roman" w:hAnsi="Times New Roman" w:cs="Times New Roman"/>
          <w:sz w:val="24"/>
          <w:szCs w:val="24"/>
        </w:rPr>
        <w:t>Арктек</w:t>
      </w:r>
      <w:proofErr w:type="spellEnd"/>
      <w:r w:rsidRPr="00137360">
        <w:rPr>
          <w:rFonts w:ascii="Times New Roman" w:hAnsi="Times New Roman" w:cs="Times New Roman"/>
          <w:sz w:val="24"/>
          <w:szCs w:val="24"/>
        </w:rPr>
        <w:t xml:space="preserve"> Хельсинки </w:t>
      </w:r>
      <w:proofErr w:type="spellStart"/>
      <w:r w:rsidRPr="00137360">
        <w:rPr>
          <w:rFonts w:ascii="Times New Roman" w:hAnsi="Times New Roman" w:cs="Times New Roman"/>
          <w:sz w:val="24"/>
          <w:szCs w:val="24"/>
        </w:rPr>
        <w:t>Шипъярд</w:t>
      </w:r>
      <w:proofErr w:type="spellEnd"/>
      <w:r w:rsidRPr="00137360">
        <w:rPr>
          <w:rFonts w:ascii="Times New Roman" w:hAnsi="Times New Roman" w:cs="Times New Roman"/>
          <w:sz w:val="24"/>
          <w:szCs w:val="24"/>
        </w:rPr>
        <w:t>»</w:t>
      </w:r>
      <w:r>
        <w:rPr>
          <w:rFonts w:ascii="Times New Roman" w:hAnsi="Times New Roman" w:cs="Times New Roman"/>
          <w:sz w:val="24"/>
          <w:szCs w:val="24"/>
        </w:rPr>
        <w:t xml:space="preserve">, входящая в «Объединенную судостроительную корпорацию». </w:t>
      </w:r>
    </w:p>
    <w:p w:rsidR="00BB0C54" w:rsidRPr="00BB0C54" w:rsidRDefault="00BB0C5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Среди неарктических государств, заявивших на современном этапе свой интерес к Арктике (Франция, Германия, Великобритания, Испания, Италия, Польша, Нидерланды, КНР, Япония, Южная Корея, Сингапур и Индия), осязаемых результатов в двустороннем партнерстве с РФ в Арктическом регионе смогли добиться </w:t>
      </w:r>
      <w:r w:rsidRPr="00AE634C">
        <w:rPr>
          <w:rFonts w:ascii="Times New Roman" w:hAnsi="Times New Roman" w:cs="Times New Roman"/>
          <w:i/>
          <w:sz w:val="24"/>
          <w:szCs w:val="24"/>
        </w:rPr>
        <w:t>Италия и КНР</w:t>
      </w:r>
      <w:r>
        <w:rPr>
          <w:rFonts w:ascii="Times New Roman" w:hAnsi="Times New Roman" w:cs="Times New Roman"/>
          <w:sz w:val="24"/>
          <w:szCs w:val="24"/>
        </w:rPr>
        <w:t xml:space="preserve">. </w:t>
      </w:r>
    </w:p>
    <w:p w:rsidR="007E3440" w:rsidRDefault="00BB0C5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2012 году «Роснефть» и </w:t>
      </w:r>
      <w:proofErr w:type="spellStart"/>
      <w:r w:rsidRPr="00BB0C54">
        <w:rPr>
          <w:rFonts w:ascii="Times New Roman" w:hAnsi="Times New Roman" w:cs="Times New Roman"/>
          <w:sz w:val="24"/>
          <w:szCs w:val="24"/>
        </w:rPr>
        <w:t>Eni</w:t>
      </w:r>
      <w:proofErr w:type="spellEnd"/>
      <w:r w:rsidRPr="00BB0C54">
        <w:rPr>
          <w:rFonts w:ascii="Times New Roman" w:hAnsi="Times New Roman" w:cs="Times New Roman"/>
          <w:sz w:val="24"/>
          <w:szCs w:val="24"/>
        </w:rPr>
        <w:t xml:space="preserve"> </w:t>
      </w:r>
      <w:proofErr w:type="spellStart"/>
      <w:r w:rsidRPr="00BB0C54">
        <w:rPr>
          <w:rFonts w:ascii="Times New Roman" w:hAnsi="Times New Roman" w:cs="Times New Roman"/>
          <w:sz w:val="24"/>
          <w:szCs w:val="24"/>
        </w:rPr>
        <w:t>S.p.A</w:t>
      </w:r>
      <w:proofErr w:type="spellEnd"/>
      <w:r w:rsidRPr="00BB0C54">
        <w:rPr>
          <w:rFonts w:ascii="Times New Roman" w:hAnsi="Times New Roman" w:cs="Times New Roman"/>
          <w:sz w:val="24"/>
          <w:szCs w:val="24"/>
        </w:rPr>
        <w:t>.</w:t>
      </w:r>
      <w:r>
        <w:rPr>
          <w:rFonts w:ascii="Times New Roman" w:hAnsi="Times New Roman" w:cs="Times New Roman"/>
          <w:sz w:val="24"/>
          <w:szCs w:val="24"/>
        </w:rPr>
        <w:t xml:space="preserve"> </w:t>
      </w:r>
      <w:r w:rsidR="0095128B">
        <w:rPr>
          <w:rFonts w:ascii="Times New Roman" w:hAnsi="Times New Roman" w:cs="Times New Roman"/>
          <w:sz w:val="24"/>
          <w:szCs w:val="24"/>
        </w:rPr>
        <w:t xml:space="preserve">подписали соглашения о совместной разведке и разработке недр российского шельфа на </w:t>
      </w:r>
      <w:r w:rsidR="0095128B" w:rsidRPr="0095128B">
        <w:rPr>
          <w:rFonts w:ascii="Times New Roman" w:hAnsi="Times New Roman" w:cs="Times New Roman"/>
          <w:sz w:val="24"/>
          <w:szCs w:val="24"/>
        </w:rPr>
        <w:t>Центрально-</w:t>
      </w:r>
      <w:proofErr w:type="spellStart"/>
      <w:r w:rsidR="0095128B" w:rsidRPr="0095128B">
        <w:rPr>
          <w:rFonts w:ascii="Times New Roman" w:hAnsi="Times New Roman" w:cs="Times New Roman"/>
          <w:sz w:val="24"/>
          <w:szCs w:val="24"/>
        </w:rPr>
        <w:t>Баренцевско</w:t>
      </w:r>
      <w:r w:rsidR="0095128B">
        <w:rPr>
          <w:rFonts w:ascii="Times New Roman" w:hAnsi="Times New Roman" w:cs="Times New Roman"/>
          <w:sz w:val="24"/>
          <w:szCs w:val="24"/>
        </w:rPr>
        <w:t>м</w:t>
      </w:r>
      <w:proofErr w:type="spellEnd"/>
      <w:r w:rsidR="0095128B">
        <w:rPr>
          <w:rFonts w:ascii="Times New Roman" w:hAnsi="Times New Roman" w:cs="Times New Roman"/>
          <w:sz w:val="24"/>
          <w:szCs w:val="24"/>
        </w:rPr>
        <w:t xml:space="preserve"> и </w:t>
      </w:r>
      <w:proofErr w:type="spellStart"/>
      <w:r w:rsidR="0095128B">
        <w:rPr>
          <w:rFonts w:ascii="Times New Roman" w:hAnsi="Times New Roman" w:cs="Times New Roman"/>
          <w:sz w:val="24"/>
          <w:szCs w:val="24"/>
        </w:rPr>
        <w:t>Федынском</w:t>
      </w:r>
      <w:proofErr w:type="spellEnd"/>
      <w:r w:rsidR="0095128B" w:rsidRPr="0095128B">
        <w:rPr>
          <w:rFonts w:ascii="Times New Roman" w:hAnsi="Times New Roman" w:cs="Times New Roman"/>
          <w:sz w:val="24"/>
          <w:szCs w:val="24"/>
        </w:rPr>
        <w:t xml:space="preserve"> </w:t>
      </w:r>
      <w:r w:rsidR="0095128B">
        <w:rPr>
          <w:rFonts w:ascii="Times New Roman" w:hAnsi="Times New Roman" w:cs="Times New Roman"/>
          <w:sz w:val="24"/>
          <w:szCs w:val="24"/>
        </w:rPr>
        <w:t>участках Баренцева моря.</w:t>
      </w:r>
      <w:r w:rsidR="0095128B">
        <w:rPr>
          <w:rStyle w:val="a6"/>
          <w:rFonts w:ascii="Times New Roman" w:hAnsi="Times New Roman" w:cs="Times New Roman"/>
          <w:sz w:val="24"/>
          <w:szCs w:val="24"/>
        </w:rPr>
        <w:footnoteReference w:id="90"/>
      </w:r>
      <w:r w:rsidR="0095128B">
        <w:rPr>
          <w:rFonts w:ascii="Times New Roman" w:hAnsi="Times New Roman" w:cs="Times New Roman"/>
          <w:sz w:val="24"/>
          <w:szCs w:val="24"/>
        </w:rPr>
        <w:t xml:space="preserve"> Однако, в результате присоединения Италии к </w:t>
      </w:r>
      <w:proofErr w:type="spellStart"/>
      <w:r w:rsidR="0095128B">
        <w:rPr>
          <w:rFonts w:ascii="Times New Roman" w:hAnsi="Times New Roman" w:cs="Times New Roman"/>
          <w:sz w:val="24"/>
          <w:szCs w:val="24"/>
        </w:rPr>
        <w:t>санкционному</w:t>
      </w:r>
      <w:proofErr w:type="spellEnd"/>
      <w:r w:rsidR="0095128B">
        <w:rPr>
          <w:rFonts w:ascii="Times New Roman" w:hAnsi="Times New Roman" w:cs="Times New Roman"/>
          <w:sz w:val="24"/>
          <w:szCs w:val="24"/>
        </w:rPr>
        <w:t xml:space="preserve"> режиму ЕС в отношении РФ, совместную деятельность пришлось заморозить. </w:t>
      </w:r>
    </w:p>
    <w:p w:rsidR="0095128B" w:rsidRDefault="001F46A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тоже время, </w:t>
      </w:r>
      <w:proofErr w:type="spellStart"/>
      <w:r>
        <w:rPr>
          <w:rFonts w:ascii="Times New Roman" w:hAnsi="Times New Roman" w:cs="Times New Roman"/>
          <w:sz w:val="24"/>
          <w:szCs w:val="24"/>
        </w:rPr>
        <w:t>санкционный</w:t>
      </w:r>
      <w:proofErr w:type="spellEnd"/>
      <w:r>
        <w:rPr>
          <w:rFonts w:ascii="Times New Roman" w:hAnsi="Times New Roman" w:cs="Times New Roman"/>
          <w:sz w:val="24"/>
          <w:szCs w:val="24"/>
        </w:rPr>
        <w:t xml:space="preserve"> режим США и ЕС в отношении РФ не является сколько-нибудь существенным препятствием на пути арктического сотрудничества России и </w:t>
      </w:r>
      <w:r>
        <w:rPr>
          <w:rFonts w:ascii="Times New Roman" w:hAnsi="Times New Roman" w:cs="Times New Roman"/>
          <w:sz w:val="24"/>
          <w:szCs w:val="24"/>
        </w:rPr>
        <w:lastRenderedPageBreak/>
        <w:t xml:space="preserve">Китая. Наоборот, ограничение для ряда российских компаний и резидентов на финансирование на европейском и американском рынке, а затем и секторальные санкции являются своего рода катализатором для реализации совместных арктических проектов РФ и КНР. </w:t>
      </w:r>
      <w:r w:rsidR="005C35BB">
        <w:rPr>
          <w:rFonts w:ascii="Times New Roman" w:hAnsi="Times New Roman" w:cs="Times New Roman"/>
          <w:sz w:val="24"/>
          <w:szCs w:val="24"/>
        </w:rPr>
        <w:t xml:space="preserve">И если совместные проекты добычи нефти в Баренцевом и Печорском морях, которые компании «Роснефть» и </w:t>
      </w:r>
      <w:r w:rsidR="005C35BB">
        <w:rPr>
          <w:rFonts w:ascii="Times New Roman" w:hAnsi="Times New Roman" w:cs="Times New Roman"/>
          <w:sz w:val="24"/>
          <w:szCs w:val="24"/>
          <w:lang w:val="en-US"/>
        </w:rPr>
        <w:t>CNPC</w:t>
      </w:r>
      <w:r w:rsidR="000705C2">
        <w:rPr>
          <w:rFonts w:ascii="Times New Roman" w:hAnsi="Times New Roman" w:cs="Times New Roman"/>
          <w:sz w:val="24"/>
          <w:szCs w:val="24"/>
        </w:rPr>
        <w:t xml:space="preserve"> (Китайская национальная нефтегазовая корпорация)</w:t>
      </w:r>
      <w:r w:rsidR="005C35BB" w:rsidRPr="005C35BB">
        <w:rPr>
          <w:rFonts w:ascii="Times New Roman" w:hAnsi="Times New Roman" w:cs="Times New Roman"/>
          <w:sz w:val="24"/>
          <w:szCs w:val="24"/>
        </w:rPr>
        <w:t xml:space="preserve"> </w:t>
      </w:r>
      <w:r w:rsidR="005C35BB">
        <w:rPr>
          <w:rFonts w:ascii="Times New Roman" w:hAnsi="Times New Roman" w:cs="Times New Roman"/>
          <w:sz w:val="24"/>
          <w:szCs w:val="24"/>
        </w:rPr>
        <w:t>обсуждали в 2013 и 2014 годах</w:t>
      </w:r>
      <w:r w:rsidR="005C35BB">
        <w:rPr>
          <w:rStyle w:val="a6"/>
          <w:rFonts w:ascii="Times New Roman" w:hAnsi="Times New Roman" w:cs="Times New Roman"/>
          <w:sz w:val="24"/>
          <w:szCs w:val="24"/>
        </w:rPr>
        <w:footnoteReference w:id="91"/>
      </w:r>
      <w:r w:rsidR="000705C2">
        <w:rPr>
          <w:rFonts w:ascii="Times New Roman" w:hAnsi="Times New Roman" w:cs="Times New Roman"/>
          <w:sz w:val="24"/>
          <w:szCs w:val="24"/>
        </w:rPr>
        <w:t xml:space="preserve">, так и остались на данный момент нереализованными, то проект Ямал-СПГ, осуществляющий добычу и транспортировку природного газа на территории Ямало-Ненецкого АО РФ является примером успешного сотрудничества России и Китая. </w:t>
      </w:r>
      <w:r w:rsidR="000705C2">
        <w:rPr>
          <w:rFonts w:ascii="Times New Roman" w:hAnsi="Times New Roman" w:cs="Times New Roman"/>
          <w:sz w:val="24"/>
          <w:szCs w:val="24"/>
          <w:lang w:val="en-US"/>
        </w:rPr>
        <w:t>CNPC</w:t>
      </w:r>
      <w:r w:rsidR="000705C2" w:rsidRPr="000705C2">
        <w:rPr>
          <w:rFonts w:ascii="Times New Roman" w:hAnsi="Times New Roman" w:cs="Times New Roman"/>
          <w:sz w:val="24"/>
          <w:szCs w:val="24"/>
        </w:rPr>
        <w:t xml:space="preserve"> </w:t>
      </w:r>
      <w:r w:rsidR="000705C2">
        <w:rPr>
          <w:rFonts w:ascii="Times New Roman" w:hAnsi="Times New Roman" w:cs="Times New Roman"/>
          <w:sz w:val="24"/>
          <w:szCs w:val="24"/>
        </w:rPr>
        <w:t xml:space="preserve">владеет 20%, а Фонд Шелкового пути 9,9% проекта. </w:t>
      </w:r>
    </w:p>
    <w:p w:rsidR="000705C2" w:rsidRDefault="000705C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однако, понимать, что в конечном итоге КНР, как и иные неарктические государства, стремится к максимальной степени интернационализации Арктики и, соответственно, равному доступу к арктической навигации и полезным ископаемым всех заинтересованных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w:t>
      </w:r>
      <w:r w:rsidR="00671FC7">
        <w:rPr>
          <w:rFonts w:ascii="Times New Roman" w:hAnsi="Times New Roman" w:cs="Times New Roman"/>
          <w:sz w:val="24"/>
          <w:szCs w:val="24"/>
        </w:rPr>
        <w:t xml:space="preserve">Это, в свою очередь, </w:t>
      </w:r>
      <w:r w:rsidR="00671FC7" w:rsidRPr="00AE634C">
        <w:rPr>
          <w:rFonts w:ascii="Times New Roman" w:hAnsi="Times New Roman" w:cs="Times New Roman"/>
          <w:i/>
          <w:sz w:val="24"/>
          <w:szCs w:val="24"/>
        </w:rPr>
        <w:t>может вступать в противоречие как принятым РФ режимом функционирования СМП</w:t>
      </w:r>
      <w:r w:rsidR="00671FC7">
        <w:rPr>
          <w:rFonts w:ascii="Times New Roman" w:hAnsi="Times New Roman" w:cs="Times New Roman"/>
          <w:sz w:val="24"/>
          <w:szCs w:val="24"/>
        </w:rPr>
        <w:t xml:space="preserve"> (в рамках Конвенц</w:t>
      </w:r>
      <w:proofErr w:type="gramStart"/>
      <w:r w:rsidR="00671FC7">
        <w:rPr>
          <w:rFonts w:ascii="Times New Roman" w:hAnsi="Times New Roman" w:cs="Times New Roman"/>
          <w:sz w:val="24"/>
          <w:szCs w:val="24"/>
        </w:rPr>
        <w:t>ии ОО</w:t>
      </w:r>
      <w:proofErr w:type="gramEnd"/>
      <w:r w:rsidR="00671FC7">
        <w:rPr>
          <w:rFonts w:ascii="Times New Roman" w:hAnsi="Times New Roman" w:cs="Times New Roman"/>
          <w:sz w:val="24"/>
          <w:szCs w:val="24"/>
        </w:rPr>
        <w:t xml:space="preserve">Н по морскому праву), </w:t>
      </w:r>
      <w:r w:rsidR="00671FC7" w:rsidRPr="00AE634C">
        <w:rPr>
          <w:rFonts w:ascii="Times New Roman" w:hAnsi="Times New Roman" w:cs="Times New Roman"/>
          <w:i/>
          <w:sz w:val="24"/>
          <w:szCs w:val="24"/>
        </w:rPr>
        <w:t>так и с идущим на современном этапе процессом определения внешних границ континентального шельфа в Северном Ледовитом океане</w:t>
      </w:r>
      <w:r w:rsidR="00671FC7">
        <w:rPr>
          <w:rFonts w:ascii="Times New Roman" w:hAnsi="Times New Roman" w:cs="Times New Roman"/>
          <w:sz w:val="24"/>
          <w:szCs w:val="24"/>
        </w:rPr>
        <w:t xml:space="preserve">, в котором участвуют РФ, Дания и Канада. </w:t>
      </w:r>
    </w:p>
    <w:p w:rsidR="00AE634C" w:rsidRDefault="003071E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заключение, хотелось бы подчеркнуть, что в реализации своей внешней политики в Арктике, </w:t>
      </w:r>
      <w:r w:rsidRPr="00AE634C">
        <w:rPr>
          <w:rFonts w:ascii="Times New Roman" w:hAnsi="Times New Roman" w:cs="Times New Roman"/>
          <w:i/>
          <w:sz w:val="24"/>
          <w:szCs w:val="24"/>
        </w:rPr>
        <w:t xml:space="preserve">РФ действует исключительно в рамках принятой в регионе правовой системы, придерживаясь принципов </w:t>
      </w:r>
      <w:proofErr w:type="spellStart"/>
      <w:r w:rsidRPr="00AE634C">
        <w:rPr>
          <w:rFonts w:ascii="Times New Roman" w:hAnsi="Times New Roman" w:cs="Times New Roman"/>
          <w:i/>
          <w:sz w:val="24"/>
          <w:szCs w:val="24"/>
        </w:rPr>
        <w:t>неконфронтационного</w:t>
      </w:r>
      <w:proofErr w:type="spellEnd"/>
      <w:r w:rsidRPr="00AE634C">
        <w:rPr>
          <w:rFonts w:ascii="Times New Roman" w:hAnsi="Times New Roman" w:cs="Times New Roman"/>
          <w:i/>
          <w:sz w:val="24"/>
          <w:szCs w:val="24"/>
        </w:rPr>
        <w:t xml:space="preserve"> регулирования разногласий, </w:t>
      </w:r>
      <w:proofErr w:type="spellStart"/>
      <w:r w:rsidRPr="00AE634C">
        <w:rPr>
          <w:rFonts w:ascii="Times New Roman" w:hAnsi="Times New Roman" w:cs="Times New Roman"/>
          <w:i/>
          <w:sz w:val="24"/>
          <w:szCs w:val="24"/>
        </w:rPr>
        <w:t>консенсусного</w:t>
      </w:r>
      <w:proofErr w:type="spellEnd"/>
      <w:r w:rsidRPr="00AE634C">
        <w:rPr>
          <w:rFonts w:ascii="Times New Roman" w:hAnsi="Times New Roman" w:cs="Times New Roman"/>
          <w:i/>
          <w:sz w:val="24"/>
          <w:szCs w:val="24"/>
        </w:rPr>
        <w:t xml:space="preserve"> и коллективного подхода к решению общих проблем региона</w:t>
      </w:r>
      <w:r>
        <w:rPr>
          <w:rFonts w:ascii="Times New Roman" w:hAnsi="Times New Roman" w:cs="Times New Roman"/>
          <w:sz w:val="24"/>
          <w:szCs w:val="24"/>
        </w:rPr>
        <w:t xml:space="preserve">. </w:t>
      </w:r>
    </w:p>
    <w:p w:rsidR="00671FC7" w:rsidRDefault="003071E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Россия представлена во всех ключевых международных региональных организациях Арктики, где она успешно соблюдает </w:t>
      </w:r>
      <w:r w:rsidRPr="00AE634C">
        <w:rPr>
          <w:rFonts w:ascii="Times New Roman" w:hAnsi="Times New Roman" w:cs="Times New Roman"/>
          <w:i/>
          <w:sz w:val="24"/>
          <w:szCs w:val="24"/>
        </w:rPr>
        <w:t>баланс национальных и общих интересов держав Арктики</w:t>
      </w:r>
      <w:r>
        <w:rPr>
          <w:rFonts w:ascii="Times New Roman" w:hAnsi="Times New Roman" w:cs="Times New Roman"/>
          <w:sz w:val="24"/>
          <w:szCs w:val="24"/>
        </w:rPr>
        <w:t xml:space="preserve">. РФ имеет серьезный опыт взаимовыгодного двустороннего сотрудничества с большинством держав региона и рядом </w:t>
      </w:r>
      <w:proofErr w:type="spellStart"/>
      <w:r>
        <w:rPr>
          <w:rFonts w:ascii="Times New Roman" w:hAnsi="Times New Roman" w:cs="Times New Roman"/>
          <w:sz w:val="24"/>
          <w:szCs w:val="24"/>
        </w:rPr>
        <w:t>внерегионалов</w:t>
      </w:r>
      <w:proofErr w:type="spellEnd"/>
      <w:r>
        <w:rPr>
          <w:rFonts w:ascii="Times New Roman" w:hAnsi="Times New Roman" w:cs="Times New Roman"/>
          <w:sz w:val="24"/>
          <w:szCs w:val="24"/>
        </w:rPr>
        <w:t xml:space="preserve">, а также существенный потенциал развития двусторонних отношений по целому ряду направлений в краткосрочной и среднесрочной перспективе при условии нормализации отношений с ЕС и США. </w:t>
      </w:r>
      <w:r w:rsidR="006D4FBF">
        <w:rPr>
          <w:rFonts w:ascii="Times New Roman" w:hAnsi="Times New Roman" w:cs="Times New Roman"/>
          <w:sz w:val="24"/>
          <w:szCs w:val="24"/>
        </w:rPr>
        <w:lastRenderedPageBreak/>
        <w:t xml:space="preserve">Вероятность возникновения острых конфликтных ситуаций в регионе с участием РФ </w:t>
      </w:r>
      <w:r w:rsidR="006D4FBF" w:rsidRPr="00AE634C">
        <w:rPr>
          <w:rFonts w:ascii="Times New Roman" w:hAnsi="Times New Roman" w:cs="Times New Roman"/>
          <w:i/>
          <w:sz w:val="24"/>
          <w:szCs w:val="24"/>
        </w:rPr>
        <w:t>не представляется высокой.</w:t>
      </w:r>
      <w:r w:rsidR="006D4FBF">
        <w:rPr>
          <w:rFonts w:ascii="Times New Roman" w:hAnsi="Times New Roman" w:cs="Times New Roman"/>
          <w:sz w:val="24"/>
          <w:szCs w:val="24"/>
        </w:rPr>
        <w:t xml:space="preserve"> </w:t>
      </w:r>
    </w:p>
    <w:p w:rsidR="00AE634C" w:rsidRDefault="00AE634C" w:rsidP="00D81D1C">
      <w:pPr>
        <w:pStyle w:val="3"/>
        <w:jc w:val="both"/>
        <w:rPr>
          <w:rFonts w:ascii="Times New Roman" w:hAnsi="Times New Roman" w:cs="Times New Roman"/>
          <w:sz w:val="24"/>
          <w:szCs w:val="24"/>
        </w:rPr>
      </w:pPr>
      <w:bookmarkStart w:id="20" w:name="_Toc515035760"/>
    </w:p>
    <w:p w:rsidR="00AE634C" w:rsidRDefault="00AE634C" w:rsidP="00D81D1C">
      <w:pPr>
        <w:pStyle w:val="3"/>
        <w:jc w:val="both"/>
        <w:rPr>
          <w:rFonts w:ascii="Times New Roman" w:hAnsi="Times New Roman" w:cs="Times New Roman"/>
          <w:sz w:val="24"/>
          <w:szCs w:val="24"/>
        </w:rPr>
      </w:pPr>
    </w:p>
    <w:p w:rsidR="00AE634C" w:rsidRDefault="00AE634C" w:rsidP="00AE634C"/>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AE634C"/>
    <w:p w:rsidR="00AE634C" w:rsidRDefault="00AE634C" w:rsidP="00AE634C"/>
    <w:p w:rsidR="00AE634C" w:rsidRDefault="00AE634C" w:rsidP="00AE634C"/>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AE634C"/>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AE634C"/>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D81D1C">
      <w:pPr>
        <w:pStyle w:val="3"/>
        <w:jc w:val="both"/>
        <w:rPr>
          <w:rFonts w:ascii="Times New Roman" w:hAnsi="Times New Roman" w:cs="Times New Roman"/>
          <w:sz w:val="24"/>
          <w:szCs w:val="24"/>
        </w:rPr>
      </w:pPr>
    </w:p>
    <w:p w:rsidR="00AE634C" w:rsidRDefault="00AE634C" w:rsidP="00AE634C"/>
    <w:p w:rsidR="00AE634C" w:rsidRDefault="00AE634C" w:rsidP="00AE634C"/>
    <w:p w:rsidR="00AE634C" w:rsidRDefault="00AE634C" w:rsidP="00AE634C"/>
    <w:p w:rsidR="00671FC7" w:rsidRPr="00AE634C" w:rsidRDefault="00D15B03" w:rsidP="00D81D1C">
      <w:pPr>
        <w:pStyle w:val="3"/>
        <w:jc w:val="both"/>
        <w:rPr>
          <w:rStyle w:val="20"/>
          <w:rFonts w:ascii="Times New Roman" w:hAnsi="Times New Roman" w:cs="Times New Roman"/>
          <w:i/>
        </w:rPr>
      </w:pPr>
      <w:bookmarkStart w:id="21" w:name="_Toc515110832"/>
      <w:r w:rsidRPr="00AE634C">
        <w:rPr>
          <w:rFonts w:ascii="Times New Roman" w:hAnsi="Times New Roman" w:cs="Times New Roman"/>
          <w:i/>
          <w:sz w:val="24"/>
          <w:szCs w:val="24"/>
        </w:rPr>
        <w:lastRenderedPageBreak/>
        <w:t>§4</w:t>
      </w:r>
      <w:r w:rsidR="00671FC7" w:rsidRPr="00AE634C">
        <w:rPr>
          <w:rFonts w:ascii="Times New Roman" w:hAnsi="Times New Roman" w:cs="Times New Roman"/>
          <w:i/>
          <w:sz w:val="24"/>
          <w:szCs w:val="24"/>
        </w:rPr>
        <w:t xml:space="preserve">. </w:t>
      </w:r>
      <w:r w:rsidR="00671FC7" w:rsidRPr="00AE634C">
        <w:rPr>
          <w:rStyle w:val="20"/>
          <w:rFonts w:ascii="Times New Roman" w:hAnsi="Times New Roman" w:cs="Times New Roman"/>
          <w:b/>
          <w:i/>
          <w:sz w:val="24"/>
          <w:szCs w:val="24"/>
        </w:rPr>
        <w:t>Военно-политическое измерение арктической политики РФ на современном этапе.</w:t>
      </w:r>
      <w:bookmarkEnd w:id="20"/>
      <w:bookmarkEnd w:id="21"/>
    </w:p>
    <w:p w:rsidR="00D15B03" w:rsidRPr="00D15B03" w:rsidRDefault="00D15B03" w:rsidP="00D81D1C">
      <w:pPr>
        <w:jc w:val="both"/>
      </w:pPr>
    </w:p>
    <w:p w:rsidR="006D4FBF" w:rsidRDefault="006D4FBF" w:rsidP="00AE634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наравне с США, Норвегией, Канадой и Данией, подписала </w:t>
      </w:r>
      <w:proofErr w:type="spellStart"/>
      <w:r>
        <w:rPr>
          <w:rFonts w:ascii="Times New Roman" w:hAnsi="Times New Roman" w:cs="Times New Roman"/>
          <w:sz w:val="24"/>
          <w:szCs w:val="24"/>
        </w:rPr>
        <w:t>Илулисатскую</w:t>
      </w:r>
      <w:proofErr w:type="spellEnd"/>
      <w:r>
        <w:rPr>
          <w:rFonts w:ascii="Times New Roman" w:hAnsi="Times New Roman" w:cs="Times New Roman"/>
          <w:sz w:val="24"/>
          <w:szCs w:val="24"/>
        </w:rPr>
        <w:t xml:space="preserve"> декларацию в мае 2008 года, подт</w:t>
      </w:r>
      <w:r w:rsidR="00B96F7F">
        <w:rPr>
          <w:rFonts w:ascii="Times New Roman" w:hAnsi="Times New Roman" w:cs="Times New Roman"/>
          <w:sz w:val="24"/>
          <w:szCs w:val="24"/>
        </w:rPr>
        <w:t xml:space="preserve">вердив тем самым приверженность созданной в Арктике правовой основе и </w:t>
      </w:r>
      <w:r w:rsidR="00B96F7F" w:rsidRPr="00AE634C">
        <w:rPr>
          <w:rFonts w:ascii="Times New Roman" w:hAnsi="Times New Roman" w:cs="Times New Roman"/>
          <w:i/>
          <w:sz w:val="24"/>
          <w:szCs w:val="24"/>
        </w:rPr>
        <w:t>«упорядоченному урегулированию любых возможных совпадающих требований»</w:t>
      </w:r>
      <w:r w:rsidR="00B96F7F">
        <w:rPr>
          <w:rFonts w:ascii="Times New Roman" w:hAnsi="Times New Roman" w:cs="Times New Roman"/>
          <w:sz w:val="24"/>
          <w:szCs w:val="24"/>
        </w:rPr>
        <w:t>.</w:t>
      </w:r>
      <w:r w:rsidR="00B96F7F">
        <w:rPr>
          <w:rStyle w:val="a6"/>
          <w:rFonts w:ascii="Times New Roman" w:hAnsi="Times New Roman" w:cs="Times New Roman"/>
          <w:sz w:val="24"/>
          <w:szCs w:val="24"/>
        </w:rPr>
        <w:footnoteReference w:id="92"/>
      </w:r>
      <w:r w:rsidR="00B96F7F" w:rsidRPr="00B96F7F">
        <w:rPr>
          <w:rFonts w:ascii="Times New Roman" w:hAnsi="Times New Roman" w:cs="Times New Roman"/>
          <w:sz w:val="24"/>
          <w:szCs w:val="24"/>
        </w:rPr>
        <w:t xml:space="preserve"> </w:t>
      </w:r>
      <w:r w:rsidR="00B96F7F">
        <w:rPr>
          <w:rFonts w:ascii="Times New Roman" w:hAnsi="Times New Roman" w:cs="Times New Roman"/>
          <w:sz w:val="24"/>
          <w:szCs w:val="24"/>
        </w:rPr>
        <w:t xml:space="preserve">Опыт разрешения территориальных споров с участием РФ в Арктике на современном этапе подтверждает </w:t>
      </w:r>
      <w:r w:rsidR="00D60155">
        <w:rPr>
          <w:rFonts w:ascii="Times New Roman" w:hAnsi="Times New Roman" w:cs="Times New Roman"/>
          <w:sz w:val="24"/>
          <w:szCs w:val="24"/>
        </w:rPr>
        <w:t xml:space="preserve">неотступное следование принципу </w:t>
      </w:r>
      <w:r w:rsidR="00D60155" w:rsidRPr="00AE634C">
        <w:rPr>
          <w:rFonts w:ascii="Times New Roman" w:hAnsi="Times New Roman" w:cs="Times New Roman"/>
          <w:i/>
          <w:sz w:val="24"/>
          <w:szCs w:val="24"/>
        </w:rPr>
        <w:t>мирного разрешения конфликтов в арктическом пространстве</w:t>
      </w:r>
      <w:r w:rsidR="00D60155">
        <w:rPr>
          <w:rFonts w:ascii="Times New Roman" w:hAnsi="Times New Roman" w:cs="Times New Roman"/>
          <w:sz w:val="24"/>
          <w:szCs w:val="24"/>
        </w:rPr>
        <w:t xml:space="preserve">. Примером здесь может служить демаркация границ РФ и Норвегии в Баренцевом море в 2010 году, а также процесс разрешения спора о внешней границе континентального шельфа между РФ, Данией  и Канадой, решаемый в рамках Конвенции ООН по морскому праву. </w:t>
      </w:r>
    </w:p>
    <w:p w:rsidR="00182E76" w:rsidRDefault="00D6015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Однако, учитывая тот факт, что РФ обладает самой большой по протяженности береговой линией в Арктике, по ее территориальным водам проходит СМП, трафик по которому постепенно увеличивается, а прочие арктические государства в определенной степени активизировали свое военное присутствие в регионе</w:t>
      </w:r>
      <w:r w:rsidR="00182E76">
        <w:rPr>
          <w:rFonts w:ascii="Times New Roman" w:hAnsi="Times New Roman" w:cs="Times New Roman"/>
          <w:sz w:val="24"/>
          <w:szCs w:val="24"/>
        </w:rPr>
        <w:t>, представляется логичным выделение среди приоритетных направлений развития АЗРФ «обеспечения</w:t>
      </w:r>
      <w:r w:rsidR="00182E76" w:rsidRPr="00182E76">
        <w:rPr>
          <w:rFonts w:ascii="Times New Roman" w:hAnsi="Times New Roman" w:cs="Times New Roman"/>
          <w:sz w:val="24"/>
          <w:szCs w:val="24"/>
        </w:rPr>
        <w:t xml:space="preserve"> военной безопасности, защиты и охраны</w:t>
      </w:r>
      <w:r w:rsidR="00182E76">
        <w:rPr>
          <w:rFonts w:ascii="Times New Roman" w:hAnsi="Times New Roman" w:cs="Times New Roman"/>
          <w:sz w:val="24"/>
          <w:szCs w:val="24"/>
        </w:rPr>
        <w:t xml:space="preserve"> </w:t>
      </w:r>
      <w:r w:rsidR="00182E76" w:rsidRPr="00182E76">
        <w:rPr>
          <w:rFonts w:ascii="Times New Roman" w:hAnsi="Times New Roman" w:cs="Times New Roman"/>
          <w:sz w:val="24"/>
          <w:szCs w:val="24"/>
        </w:rPr>
        <w:t>государственной границы</w:t>
      </w:r>
      <w:r w:rsidR="00182E76">
        <w:rPr>
          <w:rFonts w:ascii="Times New Roman" w:hAnsi="Times New Roman" w:cs="Times New Roman"/>
          <w:sz w:val="24"/>
          <w:szCs w:val="24"/>
        </w:rPr>
        <w:t xml:space="preserve"> Российской Федерации в Арктике».</w:t>
      </w:r>
      <w:r w:rsidR="00182E76">
        <w:rPr>
          <w:rStyle w:val="a6"/>
          <w:rFonts w:ascii="Times New Roman" w:hAnsi="Times New Roman" w:cs="Times New Roman"/>
          <w:sz w:val="24"/>
          <w:szCs w:val="24"/>
        </w:rPr>
        <w:footnoteReference w:id="93"/>
      </w:r>
      <w:r w:rsidR="00A87870">
        <w:rPr>
          <w:rFonts w:ascii="Times New Roman" w:hAnsi="Times New Roman" w:cs="Times New Roman"/>
          <w:sz w:val="24"/>
          <w:szCs w:val="24"/>
        </w:rPr>
        <w:t xml:space="preserve"> Военная доктрина РФ от 30 декабря 2014 года также указывает среди о</w:t>
      </w:r>
      <w:r w:rsidR="00A87870" w:rsidRPr="00A87870">
        <w:rPr>
          <w:rFonts w:ascii="Times New Roman" w:hAnsi="Times New Roman" w:cs="Times New Roman"/>
          <w:sz w:val="24"/>
          <w:szCs w:val="24"/>
        </w:rPr>
        <w:t>сновны</w:t>
      </w:r>
      <w:r w:rsidR="00A87870">
        <w:rPr>
          <w:rFonts w:ascii="Times New Roman" w:hAnsi="Times New Roman" w:cs="Times New Roman"/>
          <w:sz w:val="24"/>
          <w:szCs w:val="24"/>
        </w:rPr>
        <w:t>х задач</w:t>
      </w:r>
      <w:r w:rsidR="00A87870" w:rsidRPr="00A87870">
        <w:rPr>
          <w:rFonts w:ascii="Times New Roman" w:hAnsi="Times New Roman" w:cs="Times New Roman"/>
          <w:sz w:val="24"/>
          <w:szCs w:val="24"/>
        </w:rPr>
        <w:t xml:space="preserve"> Вооруженных Сил, других войск и органов в мирное время</w:t>
      </w:r>
      <w:r w:rsidR="00A87870">
        <w:rPr>
          <w:rFonts w:ascii="Times New Roman" w:hAnsi="Times New Roman" w:cs="Times New Roman"/>
          <w:sz w:val="24"/>
          <w:szCs w:val="24"/>
        </w:rPr>
        <w:t xml:space="preserve"> «</w:t>
      </w:r>
      <w:r w:rsidR="00A87870" w:rsidRPr="00A87870">
        <w:rPr>
          <w:rFonts w:ascii="Times New Roman" w:hAnsi="Times New Roman" w:cs="Times New Roman"/>
          <w:sz w:val="24"/>
          <w:szCs w:val="24"/>
        </w:rPr>
        <w:t>обеспечение национальных интересов Российской Федерации в Арктике</w:t>
      </w:r>
      <w:r w:rsidR="00A87870">
        <w:rPr>
          <w:rFonts w:ascii="Times New Roman" w:hAnsi="Times New Roman" w:cs="Times New Roman"/>
          <w:sz w:val="24"/>
          <w:szCs w:val="24"/>
        </w:rPr>
        <w:t>».</w:t>
      </w:r>
      <w:r w:rsidR="00A87870">
        <w:rPr>
          <w:rStyle w:val="a6"/>
          <w:rFonts w:ascii="Times New Roman" w:hAnsi="Times New Roman" w:cs="Times New Roman"/>
          <w:sz w:val="24"/>
          <w:szCs w:val="24"/>
        </w:rPr>
        <w:footnoteReference w:id="94"/>
      </w:r>
    </w:p>
    <w:p w:rsidR="00A87870" w:rsidRDefault="00A8787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Важной мерой институционального характера в вопросах обеспечения военной безопасности РФ в Арктике стало </w:t>
      </w:r>
      <w:r w:rsidR="00D73C66">
        <w:rPr>
          <w:rFonts w:ascii="Times New Roman" w:hAnsi="Times New Roman" w:cs="Times New Roman"/>
          <w:sz w:val="24"/>
          <w:szCs w:val="24"/>
        </w:rPr>
        <w:t>создание 1 декабря 2014 года объединенного стратегического командования «Север»</w:t>
      </w:r>
      <w:r w:rsidR="00396661">
        <w:rPr>
          <w:rFonts w:ascii="Times New Roman" w:hAnsi="Times New Roman" w:cs="Times New Roman"/>
          <w:sz w:val="24"/>
          <w:szCs w:val="24"/>
        </w:rPr>
        <w:t xml:space="preserve"> на основе существующего Северного флота</w:t>
      </w:r>
      <w:r w:rsidR="00D73C66">
        <w:rPr>
          <w:rFonts w:ascii="Times New Roman" w:hAnsi="Times New Roman" w:cs="Times New Roman"/>
          <w:sz w:val="24"/>
          <w:szCs w:val="24"/>
        </w:rPr>
        <w:t xml:space="preserve">, целью которого является обеспечение безопасности АЗРФ. </w:t>
      </w:r>
    </w:p>
    <w:p w:rsidR="00396661" w:rsidRDefault="0039666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Одной из ключевых задач нового стратегического командования стало восстановление и развитие арктической инфраструктуры. В 2015 году было запланировано создание </w:t>
      </w:r>
      <w:r>
        <w:rPr>
          <w:rFonts w:ascii="Times New Roman" w:hAnsi="Times New Roman" w:cs="Times New Roman"/>
          <w:sz w:val="24"/>
          <w:szCs w:val="24"/>
        </w:rPr>
        <w:lastRenderedPageBreak/>
        <w:t>специализированного центра по подготовке личного состава к действиям в арктических условиях, а также был дан старт постройке 13 аэродромов, 1 авиационного</w:t>
      </w:r>
      <w:r w:rsidRPr="00396661">
        <w:rPr>
          <w:rFonts w:ascii="Times New Roman" w:hAnsi="Times New Roman" w:cs="Times New Roman"/>
          <w:sz w:val="24"/>
          <w:szCs w:val="24"/>
        </w:rPr>
        <w:t xml:space="preserve"> полигон</w:t>
      </w:r>
      <w:r>
        <w:rPr>
          <w:rFonts w:ascii="Times New Roman" w:hAnsi="Times New Roman" w:cs="Times New Roman"/>
          <w:sz w:val="24"/>
          <w:szCs w:val="24"/>
        </w:rPr>
        <w:t>а</w:t>
      </w:r>
      <w:r w:rsidRPr="00396661">
        <w:rPr>
          <w:rFonts w:ascii="Times New Roman" w:hAnsi="Times New Roman" w:cs="Times New Roman"/>
          <w:sz w:val="24"/>
          <w:szCs w:val="24"/>
        </w:rPr>
        <w:t xml:space="preserve"> и 10 технических позиций радиолокационных отделений и пунктов наведения авиации</w:t>
      </w:r>
      <w:r>
        <w:rPr>
          <w:rFonts w:ascii="Times New Roman" w:hAnsi="Times New Roman" w:cs="Times New Roman"/>
          <w:sz w:val="24"/>
          <w:szCs w:val="24"/>
        </w:rPr>
        <w:t xml:space="preserve">, а отдельные элементы военной инфраструктуры </w:t>
      </w:r>
      <w:r w:rsidRPr="00396661">
        <w:rPr>
          <w:rFonts w:ascii="Times New Roman" w:hAnsi="Times New Roman" w:cs="Times New Roman"/>
          <w:sz w:val="24"/>
          <w:szCs w:val="24"/>
        </w:rPr>
        <w:t xml:space="preserve">(РЛС, военные аэродромы) уже </w:t>
      </w:r>
      <w:r w:rsidR="00884D03">
        <w:rPr>
          <w:rFonts w:ascii="Times New Roman" w:hAnsi="Times New Roman" w:cs="Times New Roman"/>
          <w:sz w:val="24"/>
          <w:szCs w:val="24"/>
        </w:rPr>
        <w:t xml:space="preserve">были </w:t>
      </w:r>
      <w:r w:rsidRPr="00396661">
        <w:rPr>
          <w:rFonts w:ascii="Times New Roman" w:hAnsi="Times New Roman" w:cs="Times New Roman"/>
          <w:sz w:val="24"/>
          <w:szCs w:val="24"/>
        </w:rPr>
        <w:t>оборудованы на архипелаге Новая Земля, островах Кот</w:t>
      </w:r>
      <w:r w:rsidR="00884D03">
        <w:rPr>
          <w:rFonts w:ascii="Times New Roman" w:hAnsi="Times New Roman" w:cs="Times New Roman"/>
          <w:sz w:val="24"/>
          <w:szCs w:val="24"/>
        </w:rPr>
        <w:t>ельный и Врангеля и мысе Шмидта</w:t>
      </w:r>
      <w:r w:rsidRPr="00396661">
        <w:rPr>
          <w:rFonts w:ascii="Times New Roman" w:hAnsi="Times New Roman" w:cs="Times New Roman"/>
          <w:sz w:val="24"/>
          <w:szCs w:val="24"/>
        </w:rPr>
        <w:t>.</w:t>
      </w:r>
      <w:r>
        <w:rPr>
          <w:rStyle w:val="a6"/>
          <w:rFonts w:ascii="Times New Roman" w:hAnsi="Times New Roman" w:cs="Times New Roman"/>
          <w:sz w:val="24"/>
          <w:szCs w:val="24"/>
        </w:rPr>
        <w:footnoteReference w:id="95"/>
      </w:r>
      <w:r>
        <w:rPr>
          <w:rFonts w:ascii="Times New Roman" w:hAnsi="Times New Roman" w:cs="Times New Roman"/>
          <w:sz w:val="24"/>
          <w:szCs w:val="24"/>
        </w:rPr>
        <w:t xml:space="preserve"> О выполнении планов </w:t>
      </w:r>
      <w:r w:rsidR="00884D03">
        <w:rPr>
          <w:rFonts w:ascii="Times New Roman" w:hAnsi="Times New Roman" w:cs="Times New Roman"/>
          <w:sz w:val="24"/>
          <w:szCs w:val="24"/>
        </w:rPr>
        <w:t>по созданию военной инфраструктуры в АЗРФ отчитался в декабре 2017 года министр обороны РФ С.К. Шойгу.</w:t>
      </w:r>
      <w:r w:rsidR="00884D03">
        <w:rPr>
          <w:rStyle w:val="a6"/>
          <w:rFonts w:ascii="Times New Roman" w:hAnsi="Times New Roman" w:cs="Times New Roman"/>
          <w:sz w:val="24"/>
          <w:szCs w:val="24"/>
        </w:rPr>
        <w:footnoteReference w:id="96"/>
      </w:r>
    </w:p>
    <w:p w:rsidR="00884D03" w:rsidRDefault="009A564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Согласно данным открытых источников, объединенное стратегическое командование «Север» ВС РФ располагает следующими силами и средствами:</w:t>
      </w:r>
    </w:p>
    <w:p w:rsidR="009A5647" w:rsidRDefault="009A5647" w:rsidP="00D81D1C">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Авиационные средства, включающие вертолеты </w:t>
      </w:r>
      <w:r w:rsidRPr="009A5647">
        <w:rPr>
          <w:rFonts w:ascii="Times New Roman" w:hAnsi="Times New Roman" w:cs="Times New Roman"/>
          <w:sz w:val="24"/>
          <w:szCs w:val="24"/>
        </w:rPr>
        <w:t>Ми-8АМТШ-ВА</w:t>
      </w:r>
      <w:r>
        <w:rPr>
          <w:rFonts w:ascii="Times New Roman" w:hAnsi="Times New Roman" w:cs="Times New Roman"/>
          <w:sz w:val="24"/>
          <w:szCs w:val="24"/>
        </w:rPr>
        <w:t xml:space="preserve">, перехватчики </w:t>
      </w:r>
      <w:r w:rsidRPr="009A5647">
        <w:rPr>
          <w:rFonts w:ascii="Times New Roman" w:hAnsi="Times New Roman" w:cs="Times New Roman"/>
          <w:sz w:val="24"/>
          <w:szCs w:val="24"/>
        </w:rPr>
        <w:t>МиГ-31БМ</w:t>
      </w:r>
      <w:r>
        <w:rPr>
          <w:rFonts w:ascii="Times New Roman" w:hAnsi="Times New Roman" w:cs="Times New Roman"/>
          <w:sz w:val="24"/>
          <w:szCs w:val="24"/>
        </w:rPr>
        <w:t xml:space="preserve"> и </w:t>
      </w:r>
      <w:r w:rsidRPr="009A5647">
        <w:rPr>
          <w:rFonts w:ascii="Times New Roman" w:hAnsi="Times New Roman" w:cs="Times New Roman"/>
          <w:sz w:val="24"/>
          <w:szCs w:val="24"/>
        </w:rPr>
        <w:t>Су-30СМ</w:t>
      </w:r>
      <w:r w:rsidR="00660271">
        <w:rPr>
          <w:rStyle w:val="a6"/>
          <w:rFonts w:ascii="Times New Roman" w:hAnsi="Times New Roman" w:cs="Times New Roman"/>
          <w:sz w:val="24"/>
          <w:szCs w:val="24"/>
        </w:rPr>
        <w:footnoteReference w:id="97"/>
      </w:r>
      <w:r>
        <w:rPr>
          <w:rFonts w:ascii="Times New Roman" w:hAnsi="Times New Roman" w:cs="Times New Roman"/>
          <w:sz w:val="24"/>
          <w:szCs w:val="24"/>
        </w:rPr>
        <w:t>, противолодочные самолеты Ил-38 и Ту-142, дальний тяжел</w:t>
      </w:r>
      <w:r w:rsidR="00660271">
        <w:rPr>
          <w:rFonts w:ascii="Times New Roman" w:hAnsi="Times New Roman" w:cs="Times New Roman"/>
          <w:sz w:val="24"/>
          <w:szCs w:val="24"/>
        </w:rPr>
        <w:t>ый сверхзвуковой самолет Ту-22.</w:t>
      </w:r>
      <w:r w:rsidR="00DC46D5">
        <w:rPr>
          <w:rStyle w:val="a6"/>
          <w:rFonts w:ascii="Times New Roman" w:hAnsi="Times New Roman" w:cs="Times New Roman"/>
          <w:sz w:val="24"/>
          <w:szCs w:val="24"/>
        </w:rPr>
        <w:footnoteReference w:id="98"/>
      </w:r>
    </w:p>
    <w:p w:rsidR="009A5647" w:rsidRDefault="00DC46D5" w:rsidP="00D81D1C">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2 мотострелковые бригады, 1 бригада морской пехоты</w:t>
      </w:r>
      <w:r>
        <w:rPr>
          <w:rStyle w:val="a6"/>
          <w:rFonts w:ascii="Times New Roman" w:hAnsi="Times New Roman" w:cs="Times New Roman"/>
          <w:sz w:val="24"/>
          <w:szCs w:val="24"/>
        </w:rPr>
        <w:footnoteReference w:id="99"/>
      </w:r>
    </w:p>
    <w:p w:rsidR="009A5647" w:rsidRDefault="009A5647" w:rsidP="00D81D1C">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Средства ПВО, включающие комплекс С-300</w:t>
      </w:r>
      <w:r w:rsidR="00660271">
        <w:rPr>
          <w:rStyle w:val="a6"/>
          <w:rFonts w:ascii="Times New Roman" w:hAnsi="Times New Roman" w:cs="Times New Roman"/>
          <w:sz w:val="24"/>
          <w:szCs w:val="24"/>
        </w:rPr>
        <w:footnoteReference w:id="100"/>
      </w:r>
      <w:r>
        <w:rPr>
          <w:rFonts w:ascii="Times New Roman" w:hAnsi="Times New Roman" w:cs="Times New Roman"/>
          <w:sz w:val="24"/>
          <w:szCs w:val="24"/>
        </w:rPr>
        <w:t xml:space="preserve">, </w:t>
      </w:r>
      <w:r w:rsidR="00660271">
        <w:rPr>
          <w:rFonts w:ascii="Times New Roman" w:hAnsi="Times New Roman" w:cs="Times New Roman"/>
          <w:sz w:val="24"/>
          <w:szCs w:val="24"/>
        </w:rPr>
        <w:t xml:space="preserve">С-400, </w:t>
      </w:r>
      <w:r>
        <w:rPr>
          <w:rFonts w:ascii="Times New Roman" w:hAnsi="Times New Roman" w:cs="Times New Roman"/>
          <w:sz w:val="24"/>
          <w:szCs w:val="24"/>
        </w:rPr>
        <w:t>«Тор</w:t>
      </w:r>
      <w:r w:rsidR="00660271">
        <w:rPr>
          <w:rFonts w:ascii="Times New Roman" w:hAnsi="Times New Roman" w:cs="Times New Roman"/>
          <w:sz w:val="24"/>
          <w:szCs w:val="24"/>
        </w:rPr>
        <w:t>-М2ДТ</w:t>
      </w:r>
      <w:r>
        <w:rPr>
          <w:rFonts w:ascii="Times New Roman" w:hAnsi="Times New Roman" w:cs="Times New Roman"/>
          <w:sz w:val="24"/>
          <w:szCs w:val="24"/>
        </w:rPr>
        <w:t>» и «Панцирь</w:t>
      </w:r>
      <w:r w:rsidR="00660271">
        <w:rPr>
          <w:rFonts w:ascii="Times New Roman" w:hAnsi="Times New Roman" w:cs="Times New Roman"/>
          <w:sz w:val="24"/>
          <w:szCs w:val="24"/>
        </w:rPr>
        <w:t>-СА</w:t>
      </w:r>
      <w:r>
        <w:rPr>
          <w:rFonts w:ascii="Times New Roman" w:hAnsi="Times New Roman" w:cs="Times New Roman"/>
          <w:sz w:val="24"/>
          <w:szCs w:val="24"/>
        </w:rPr>
        <w:t>»</w:t>
      </w:r>
      <w:r w:rsidR="00660271">
        <w:rPr>
          <w:rFonts w:ascii="Times New Roman" w:hAnsi="Times New Roman" w:cs="Times New Roman"/>
          <w:sz w:val="24"/>
          <w:szCs w:val="24"/>
        </w:rPr>
        <w:t>.</w:t>
      </w:r>
      <w:r w:rsidR="00660271">
        <w:rPr>
          <w:rStyle w:val="a6"/>
          <w:rFonts w:ascii="Times New Roman" w:hAnsi="Times New Roman" w:cs="Times New Roman"/>
          <w:sz w:val="24"/>
          <w:szCs w:val="24"/>
        </w:rPr>
        <w:footnoteReference w:id="101"/>
      </w:r>
    </w:p>
    <w:p w:rsidR="00724BD9" w:rsidRDefault="00724BD9" w:rsidP="00D81D1C">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Надводные и подводные суда Северного флота, включая ракетные подводные крейсеры стратегического назначения. </w:t>
      </w:r>
    </w:p>
    <w:p w:rsidR="00671FC7" w:rsidRDefault="00DC46D5" w:rsidP="00D81D1C">
      <w:pPr>
        <w:pStyle w:val="a3"/>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Дизель-электрический ледокол </w:t>
      </w:r>
      <w:r w:rsidRPr="00DC46D5">
        <w:rPr>
          <w:rFonts w:ascii="Times New Roman" w:hAnsi="Times New Roman" w:cs="Times New Roman"/>
          <w:sz w:val="24"/>
          <w:szCs w:val="24"/>
        </w:rPr>
        <w:t>проекта 21180 "Илья Муромец"</w:t>
      </w:r>
      <w:r>
        <w:rPr>
          <w:rFonts w:ascii="Times New Roman" w:hAnsi="Times New Roman" w:cs="Times New Roman"/>
          <w:sz w:val="24"/>
          <w:szCs w:val="24"/>
        </w:rPr>
        <w:t xml:space="preserve">, </w:t>
      </w:r>
      <w:r w:rsidRPr="00DC46D5">
        <w:rPr>
          <w:rFonts w:ascii="Times New Roman" w:hAnsi="Times New Roman" w:cs="Times New Roman"/>
          <w:sz w:val="24"/>
          <w:szCs w:val="24"/>
        </w:rPr>
        <w:t>вспомогательный транспорт вооружения "Академик Ковалев" усиленного ледового класса проекта 20180ТВ</w:t>
      </w:r>
      <w:r>
        <w:rPr>
          <w:rFonts w:ascii="Times New Roman" w:hAnsi="Times New Roman" w:cs="Times New Roman"/>
          <w:sz w:val="24"/>
          <w:szCs w:val="24"/>
        </w:rPr>
        <w:t>.</w:t>
      </w:r>
      <w:r>
        <w:rPr>
          <w:rStyle w:val="a6"/>
          <w:rFonts w:ascii="Times New Roman" w:hAnsi="Times New Roman" w:cs="Times New Roman"/>
          <w:sz w:val="24"/>
          <w:szCs w:val="24"/>
        </w:rPr>
        <w:footnoteReference w:id="102"/>
      </w:r>
    </w:p>
    <w:p w:rsidR="00DC46D5" w:rsidRDefault="00F1758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Министерством обороны РФ регулярно организуются учения с целью проверки боевой готовности вооруженных сил АЗРФ. В 2016 году о своем желании присоединиться к таким мероприятиям заявляли </w:t>
      </w:r>
      <w:r w:rsidRPr="00F17581">
        <w:rPr>
          <w:rFonts w:ascii="Times New Roman" w:hAnsi="Times New Roman" w:cs="Times New Roman"/>
          <w:sz w:val="24"/>
          <w:szCs w:val="24"/>
        </w:rPr>
        <w:t>Белоруссия, Казахстан и Армения</w:t>
      </w:r>
      <w:r>
        <w:rPr>
          <w:rFonts w:ascii="Times New Roman" w:hAnsi="Times New Roman" w:cs="Times New Roman"/>
          <w:sz w:val="24"/>
          <w:szCs w:val="24"/>
        </w:rPr>
        <w:t>.</w:t>
      </w:r>
      <w:r>
        <w:rPr>
          <w:rStyle w:val="a6"/>
          <w:rFonts w:ascii="Times New Roman" w:hAnsi="Times New Roman" w:cs="Times New Roman"/>
          <w:sz w:val="24"/>
          <w:szCs w:val="24"/>
        </w:rPr>
        <w:footnoteReference w:id="103"/>
      </w:r>
      <w:r>
        <w:rPr>
          <w:rFonts w:ascii="Times New Roman" w:hAnsi="Times New Roman" w:cs="Times New Roman"/>
          <w:sz w:val="24"/>
          <w:szCs w:val="24"/>
        </w:rPr>
        <w:t xml:space="preserve"> В 2013 году РФ и Норвегия провели совместные учения Помор, включавшие </w:t>
      </w:r>
      <w:r w:rsidRPr="00F17581">
        <w:rPr>
          <w:rFonts w:ascii="Times New Roman" w:hAnsi="Times New Roman" w:cs="Times New Roman"/>
          <w:sz w:val="24"/>
          <w:szCs w:val="24"/>
        </w:rPr>
        <w:t>ряд эпизодов антитеррористической направленности, в частности, проведение совместных антипиратских и досмотровых операций с участием морских пехотинцев, освобождение гражданского судна от вооруженных экстремистов, обеспечение безопасности гражданского судоходства</w:t>
      </w:r>
      <w:r>
        <w:rPr>
          <w:rStyle w:val="a6"/>
          <w:rFonts w:ascii="Times New Roman" w:hAnsi="Times New Roman" w:cs="Times New Roman"/>
          <w:sz w:val="24"/>
          <w:szCs w:val="24"/>
        </w:rPr>
        <w:footnoteReference w:id="104"/>
      </w:r>
      <w:r>
        <w:rPr>
          <w:rFonts w:ascii="Times New Roman" w:hAnsi="Times New Roman" w:cs="Times New Roman"/>
          <w:sz w:val="24"/>
          <w:szCs w:val="24"/>
        </w:rPr>
        <w:t xml:space="preserve">, а также учения Баренц с целью отработки процессов поиска и спасения людей на море. После 2013 года, однако, данные учения не проводились. </w:t>
      </w:r>
    </w:p>
    <w:p w:rsidR="003F0E1F" w:rsidRDefault="003F0E1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Подытоживая,</w:t>
      </w:r>
      <w:r w:rsidR="006A5871">
        <w:rPr>
          <w:rFonts w:ascii="Times New Roman" w:hAnsi="Times New Roman" w:cs="Times New Roman"/>
          <w:sz w:val="24"/>
          <w:szCs w:val="24"/>
        </w:rPr>
        <w:t xml:space="preserve"> следует отметить, что за последние 10 лет произошло существенное усиление военного присутствия РФ в Арктике. </w:t>
      </w:r>
      <w:r w:rsidR="00223918">
        <w:rPr>
          <w:rFonts w:ascii="Times New Roman" w:hAnsi="Times New Roman" w:cs="Times New Roman"/>
          <w:sz w:val="24"/>
          <w:szCs w:val="24"/>
        </w:rPr>
        <w:t xml:space="preserve">Важно, однако, заметить, что уровень военной активности РФ в Арктике остается на значительно более низком уровне, чем в советский период. Тем не менее, </w:t>
      </w:r>
      <w:r w:rsidR="00223918" w:rsidRPr="00AE634C">
        <w:rPr>
          <w:rFonts w:ascii="Times New Roman" w:hAnsi="Times New Roman" w:cs="Times New Roman"/>
          <w:i/>
          <w:sz w:val="24"/>
          <w:szCs w:val="24"/>
        </w:rPr>
        <w:t>п</w:t>
      </w:r>
      <w:r w:rsidR="006A5871" w:rsidRPr="00AE634C">
        <w:rPr>
          <w:rFonts w:ascii="Times New Roman" w:hAnsi="Times New Roman" w:cs="Times New Roman"/>
          <w:i/>
          <w:sz w:val="24"/>
          <w:szCs w:val="24"/>
        </w:rPr>
        <w:t>онимание критической важности обеспечения национальной безопасности в Арктическом регионе РФ обусловило высокое внимание государства к формированию эффективных вооруженных сил</w:t>
      </w:r>
      <w:r w:rsidR="006A5871">
        <w:rPr>
          <w:rFonts w:ascii="Times New Roman" w:hAnsi="Times New Roman" w:cs="Times New Roman"/>
          <w:sz w:val="24"/>
          <w:szCs w:val="24"/>
        </w:rPr>
        <w:t xml:space="preserve">, а также существенные бюджетные ассигнации в развитие инфраструктуры и материально технического обеспечения арктических вооруженных сил. Важно, однако, подчеркнуть, что РФ остается приверженной </w:t>
      </w:r>
      <w:proofErr w:type="spellStart"/>
      <w:r w:rsidR="006A5871">
        <w:rPr>
          <w:rFonts w:ascii="Times New Roman" w:hAnsi="Times New Roman" w:cs="Times New Roman"/>
          <w:sz w:val="24"/>
          <w:szCs w:val="24"/>
        </w:rPr>
        <w:t>неконфронтационной</w:t>
      </w:r>
      <w:proofErr w:type="spellEnd"/>
      <w:r w:rsidR="006A5871">
        <w:rPr>
          <w:rFonts w:ascii="Times New Roman" w:hAnsi="Times New Roman" w:cs="Times New Roman"/>
          <w:sz w:val="24"/>
          <w:szCs w:val="24"/>
        </w:rPr>
        <w:t xml:space="preserve"> модели решения межгосударственных споров в Арктике, а в этих условиях российские вооруженные силы, действующие в </w:t>
      </w:r>
      <w:r w:rsidR="00E97E0B">
        <w:rPr>
          <w:rFonts w:ascii="Times New Roman" w:hAnsi="Times New Roman" w:cs="Times New Roman"/>
          <w:sz w:val="24"/>
          <w:szCs w:val="24"/>
        </w:rPr>
        <w:t>регионе получают расширенные функции. Так, в частности, на современном этапе вооруженные силы РФ эффективно выполняют в Арктике задачи по нормализации экологической ситуации посредством очистки загрязнений, а в будущем, с увеличением трафика по СМП, они могут дополнить существующие структуры, обеспечивающие безопасность навигации.</w:t>
      </w:r>
      <w:r w:rsidR="006A5871">
        <w:rPr>
          <w:rFonts w:ascii="Times New Roman" w:hAnsi="Times New Roman" w:cs="Times New Roman"/>
          <w:sz w:val="24"/>
          <w:szCs w:val="24"/>
        </w:rPr>
        <w:t xml:space="preserve">  </w:t>
      </w:r>
    </w:p>
    <w:p w:rsidR="003852EC" w:rsidRDefault="003852EC" w:rsidP="00D81D1C">
      <w:pPr>
        <w:spacing w:line="360" w:lineRule="auto"/>
        <w:jc w:val="both"/>
        <w:rPr>
          <w:rFonts w:ascii="Times New Roman" w:hAnsi="Times New Roman" w:cs="Times New Roman"/>
          <w:sz w:val="24"/>
          <w:szCs w:val="24"/>
        </w:rPr>
      </w:pPr>
    </w:p>
    <w:p w:rsidR="003852EC" w:rsidRDefault="003852EC" w:rsidP="00D81D1C">
      <w:pPr>
        <w:spacing w:line="360" w:lineRule="auto"/>
        <w:jc w:val="both"/>
        <w:rPr>
          <w:rFonts w:ascii="Times New Roman" w:hAnsi="Times New Roman" w:cs="Times New Roman"/>
          <w:sz w:val="24"/>
          <w:szCs w:val="24"/>
        </w:rPr>
      </w:pPr>
    </w:p>
    <w:p w:rsidR="003852EC" w:rsidRDefault="003852EC" w:rsidP="00D81D1C">
      <w:pPr>
        <w:spacing w:line="360" w:lineRule="auto"/>
        <w:jc w:val="both"/>
        <w:rPr>
          <w:rFonts w:ascii="Times New Roman" w:hAnsi="Times New Roman" w:cs="Times New Roman"/>
          <w:sz w:val="24"/>
          <w:szCs w:val="24"/>
        </w:rPr>
      </w:pPr>
    </w:p>
    <w:p w:rsidR="003F0E1F" w:rsidRPr="00AE634C" w:rsidRDefault="003F0E1F" w:rsidP="00D81D1C">
      <w:pPr>
        <w:pStyle w:val="3"/>
        <w:jc w:val="both"/>
        <w:rPr>
          <w:rStyle w:val="20"/>
          <w:rFonts w:ascii="Times New Roman" w:hAnsi="Times New Roman" w:cs="Times New Roman"/>
          <w:b/>
          <w:i/>
          <w:sz w:val="24"/>
          <w:szCs w:val="24"/>
        </w:rPr>
      </w:pPr>
      <w:bookmarkStart w:id="22" w:name="_Toc515035761"/>
      <w:bookmarkStart w:id="23" w:name="_Toc515110833"/>
      <w:r w:rsidRPr="00AE634C">
        <w:rPr>
          <w:rFonts w:ascii="Times New Roman" w:hAnsi="Times New Roman" w:cs="Times New Roman"/>
          <w:i/>
          <w:sz w:val="24"/>
          <w:szCs w:val="24"/>
        </w:rPr>
        <w:lastRenderedPageBreak/>
        <w:t>§</w:t>
      </w:r>
      <w:r w:rsidR="00D15B03" w:rsidRPr="00AE634C">
        <w:rPr>
          <w:rFonts w:ascii="Times New Roman" w:hAnsi="Times New Roman" w:cs="Times New Roman"/>
          <w:i/>
          <w:sz w:val="24"/>
          <w:szCs w:val="24"/>
        </w:rPr>
        <w:t>5</w:t>
      </w:r>
      <w:r w:rsidRPr="00AE634C">
        <w:rPr>
          <w:rFonts w:ascii="Times New Roman" w:hAnsi="Times New Roman" w:cs="Times New Roman"/>
          <w:b w:val="0"/>
          <w:i/>
          <w:sz w:val="24"/>
          <w:szCs w:val="24"/>
        </w:rPr>
        <w:t xml:space="preserve">. </w:t>
      </w:r>
      <w:r w:rsidRPr="00AE634C">
        <w:rPr>
          <w:rStyle w:val="20"/>
          <w:rFonts w:ascii="Times New Roman" w:hAnsi="Times New Roman" w:cs="Times New Roman"/>
          <w:b/>
          <w:i/>
          <w:sz w:val="24"/>
          <w:szCs w:val="24"/>
        </w:rPr>
        <w:t>Социально-экономический вектор арктической политики РФ на современном этапе.</w:t>
      </w:r>
      <w:bookmarkEnd w:id="22"/>
      <w:bookmarkEnd w:id="23"/>
    </w:p>
    <w:p w:rsidR="00D15B03" w:rsidRPr="00D15B03" w:rsidRDefault="00D15B03" w:rsidP="00D81D1C">
      <w:pPr>
        <w:jc w:val="both"/>
      </w:pPr>
    </w:p>
    <w:p w:rsidR="00E97E0B" w:rsidRDefault="000A4F1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Арктическая зона Российской Федерации является </w:t>
      </w:r>
      <w:r w:rsidRPr="00AE634C">
        <w:rPr>
          <w:rFonts w:ascii="Times New Roman" w:hAnsi="Times New Roman" w:cs="Times New Roman"/>
          <w:i/>
          <w:sz w:val="24"/>
          <w:szCs w:val="24"/>
        </w:rPr>
        <w:t>неотъемлемой составляющей современной экономической системы России</w:t>
      </w:r>
      <w:r>
        <w:rPr>
          <w:rFonts w:ascii="Times New Roman" w:hAnsi="Times New Roman" w:cs="Times New Roman"/>
          <w:sz w:val="24"/>
          <w:szCs w:val="24"/>
        </w:rPr>
        <w:t xml:space="preserve">, а также </w:t>
      </w:r>
      <w:r w:rsidRPr="00AE634C">
        <w:rPr>
          <w:rFonts w:ascii="Times New Roman" w:hAnsi="Times New Roman" w:cs="Times New Roman"/>
          <w:i/>
          <w:sz w:val="24"/>
          <w:szCs w:val="24"/>
        </w:rPr>
        <w:t>залогом устойчивого экономического развития государства.</w:t>
      </w:r>
      <w:r>
        <w:rPr>
          <w:rFonts w:ascii="Times New Roman" w:hAnsi="Times New Roman" w:cs="Times New Roman"/>
          <w:sz w:val="24"/>
          <w:szCs w:val="24"/>
        </w:rPr>
        <w:t xml:space="preserve"> </w:t>
      </w:r>
      <w:r w:rsidR="00E87A53">
        <w:rPr>
          <w:rFonts w:ascii="Times New Roman" w:hAnsi="Times New Roman" w:cs="Times New Roman"/>
          <w:sz w:val="24"/>
          <w:szCs w:val="24"/>
        </w:rPr>
        <w:t>Подтверждение этому тезису можно обнаружить, в частности, в «Стратегии национальной безопасности Российской Федерации», утвержденной 31 декабря 2015 года. Стратегия содержит следующие положения:</w:t>
      </w:r>
    </w:p>
    <w:p w:rsidR="00E87A53" w:rsidRDefault="00E87A53" w:rsidP="00D81D1C">
      <w:pPr>
        <w:pStyle w:val="a3"/>
        <w:numPr>
          <w:ilvl w:val="0"/>
          <w:numId w:val="12"/>
        </w:numPr>
        <w:spacing w:line="360" w:lineRule="auto"/>
        <w:jc w:val="both"/>
        <w:rPr>
          <w:rFonts w:ascii="Times New Roman" w:hAnsi="Times New Roman" w:cs="Times New Roman"/>
          <w:sz w:val="24"/>
          <w:szCs w:val="24"/>
        </w:rPr>
      </w:pPr>
      <w:r w:rsidRPr="00E87A53">
        <w:rPr>
          <w:rFonts w:ascii="Times New Roman" w:hAnsi="Times New Roman" w:cs="Times New Roman"/>
          <w:sz w:val="24"/>
          <w:szCs w:val="24"/>
        </w:rPr>
        <w:t>«Конкуренция между государствами все в большей степени охватывает ценности и модели общественного развития, человеческий, научный и технологический потенциалы. Особое значение в этом процессе приобретает лидерство в освоении ресурсов Мирового океана и А</w:t>
      </w:r>
      <w:r>
        <w:rPr>
          <w:rFonts w:ascii="Times New Roman" w:hAnsi="Times New Roman" w:cs="Times New Roman"/>
          <w:sz w:val="24"/>
          <w:szCs w:val="24"/>
        </w:rPr>
        <w:t>рктики».</w:t>
      </w:r>
      <w:r>
        <w:rPr>
          <w:rStyle w:val="a6"/>
          <w:rFonts w:ascii="Times New Roman" w:hAnsi="Times New Roman" w:cs="Times New Roman"/>
          <w:sz w:val="24"/>
          <w:szCs w:val="24"/>
        </w:rPr>
        <w:footnoteReference w:id="105"/>
      </w:r>
    </w:p>
    <w:p w:rsidR="00E87A53" w:rsidRDefault="00E87A53" w:rsidP="00D81D1C">
      <w:pPr>
        <w:pStyle w:val="a3"/>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87A53">
        <w:rPr>
          <w:rFonts w:ascii="Times New Roman" w:hAnsi="Times New Roman" w:cs="Times New Roman"/>
          <w:sz w:val="24"/>
          <w:szCs w:val="24"/>
        </w:rPr>
        <w:t>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социально-экономическую политику, предусматривающую:</w:t>
      </w:r>
      <w:r>
        <w:rPr>
          <w:rFonts w:ascii="Times New Roman" w:hAnsi="Times New Roman" w:cs="Times New Roman"/>
          <w:sz w:val="24"/>
          <w:szCs w:val="24"/>
        </w:rPr>
        <w:t xml:space="preserve"> …</w:t>
      </w:r>
      <w:r w:rsidRPr="00E87A53">
        <w:rPr>
          <w:rFonts w:ascii="Times New Roman" w:hAnsi="Times New Roman" w:cs="Times New Roman"/>
          <w:sz w:val="24"/>
          <w:szCs w:val="24"/>
        </w:rPr>
        <w:t>расширение использования инструментов государственно-частного партнерства для решения стратегических задач развития экономики, завершения формирования базовой транспортной, энергетической, информационной, военной инфраструктур, особенно в Арктике, Восточной Сибири и на Дальнем Востоке, развития Северного морского пути, Байкало-Амурской и Транссибирской железнодорожных магистралей</w:t>
      </w:r>
      <w:r>
        <w:rPr>
          <w:rFonts w:ascii="Times New Roman" w:hAnsi="Times New Roman" w:cs="Times New Roman"/>
          <w:sz w:val="24"/>
          <w:szCs w:val="24"/>
        </w:rPr>
        <w:t>».</w:t>
      </w:r>
      <w:r w:rsidR="001D3625">
        <w:rPr>
          <w:rStyle w:val="a6"/>
          <w:rFonts w:ascii="Times New Roman" w:hAnsi="Times New Roman" w:cs="Times New Roman"/>
          <w:sz w:val="24"/>
          <w:szCs w:val="24"/>
        </w:rPr>
        <w:footnoteReference w:id="106"/>
      </w:r>
    </w:p>
    <w:p w:rsidR="001D3625" w:rsidRDefault="001D362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Арктический регион также упоминается в «</w:t>
      </w:r>
      <w:r w:rsidRPr="001D3625">
        <w:rPr>
          <w:rFonts w:ascii="Times New Roman" w:hAnsi="Times New Roman" w:cs="Times New Roman"/>
          <w:sz w:val="24"/>
          <w:szCs w:val="24"/>
        </w:rPr>
        <w:t>Стратегии экономической безопасности Российской Федерации на период до 2030 года</w:t>
      </w:r>
      <w:r>
        <w:rPr>
          <w:rFonts w:ascii="Times New Roman" w:hAnsi="Times New Roman" w:cs="Times New Roman"/>
          <w:sz w:val="24"/>
          <w:szCs w:val="24"/>
        </w:rPr>
        <w:t xml:space="preserve">», принятой 13 мая 2017 года. </w:t>
      </w:r>
      <w:proofErr w:type="gramStart"/>
      <w:r>
        <w:rPr>
          <w:rFonts w:ascii="Times New Roman" w:hAnsi="Times New Roman" w:cs="Times New Roman"/>
          <w:sz w:val="24"/>
          <w:szCs w:val="24"/>
        </w:rPr>
        <w:t xml:space="preserve">Среди </w:t>
      </w:r>
      <w:r w:rsidRPr="00FC5FD2">
        <w:rPr>
          <w:rFonts w:ascii="Times New Roman" w:hAnsi="Times New Roman" w:cs="Times New Roman"/>
          <w:i/>
          <w:sz w:val="24"/>
          <w:szCs w:val="24"/>
        </w:rPr>
        <w:t>вызовов и угроз российской экономической безопасности</w:t>
      </w:r>
      <w:r>
        <w:rPr>
          <w:rFonts w:ascii="Times New Roman" w:hAnsi="Times New Roman" w:cs="Times New Roman"/>
          <w:sz w:val="24"/>
          <w:szCs w:val="24"/>
        </w:rPr>
        <w:t xml:space="preserve"> и стабильности отмечаются «</w:t>
      </w:r>
      <w:r w:rsidRPr="001D3625">
        <w:rPr>
          <w:rFonts w:ascii="Times New Roman" w:hAnsi="Times New Roman" w:cs="Times New Roman"/>
          <w:sz w:val="24"/>
          <w:szCs w:val="24"/>
        </w:rPr>
        <w:t>факторы, связанные с глобальным изменением климата, способные вызвать дефицит продовольствия и пресной воды, обострить конкуренцию за доступ к возобновляемым ресурсам, в том числе к ресурсам Арктической и Антарктической зон, аквато</w:t>
      </w:r>
      <w:r>
        <w:rPr>
          <w:rFonts w:ascii="Times New Roman" w:hAnsi="Times New Roman" w:cs="Times New Roman"/>
          <w:sz w:val="24"/>
          <w:szCs w:val="24"/>
        </w:rPr>
        <w:t xml:space="preserve">рий Северного Ледовитого океана», а среди задач </w:t>
      </w:r>
      <w:r w:rsidRPr="001D3625">
        <w:rPr>
          <w:rFonts w:ascii="Times New Roman" w:hAnsi="Times New Roman" w:cs="Times New Roman"/>
          <w:sz w:val="24"/>
          <w:szCs w:val="24"/>
        </w:rPr>
        <w:t xml:space="preserve">по реализации направления, касающегося развития системы государственного управления, прогнозирования и стратегического </w:t>
      </w:r>
      <w:r w:rsidRPr="001D3625">
        <w:rPr>
          <w:rFonts w:ascii="Times New Roman" w:hAnsi="Times New Roman" w:cs="Times New Roman"/>
          <w:sz w:val="24"/>
          <w:szCs w:val="24"/>
        </w:rPr>
        <w:lastRenderedPageBreak/>
        <w:t>планирования в сфере</w:t>
      </w:r>
      <w:proofErr w:type="gramEnd"/>
      <w:r w:rsidRPr="001D3625">
        <w:rPr>
          <w:rFonts w:ascii="Times New Roman" w:hAnsi="Times New Roman" w:cs="Times New Roman"/>
          <w:sz w:val="24"/>
          <w:szCs w:val="24"/>
        </w:rPr>
        <w:t xml:space="preserve"> экономики</w:t>
      </w:r>
      <w:r>
        <w:rPr>
          <w:rFonts w:ascii="Times New Roman" w:hAnsi="Times New Roman" w:cs="Times New Roman"/>
          <w:sz w:val="24"/>
          <w:szCs w:val="24"/>
        </w:rPr>
        <w:t xml:space="preserve"> </w:t>
      </w:r>
      <w:r w:rsidR="00CD77DF">
        <w:rPr>
          <w:rFonts w:ascii="Times New Roman" w:hAnsi="Times New Roman" w:cs="Times New Roman"/>
          <w:sz w:val="24"/>
          <w:szCs w:val="24"/>
        </w:rPr>
        <w:t>значится «</w:t>
      </w:r>
      <w:r w:rsidR="00CD77DF" w:rsidRPr="00CD77DF">
        <w:rPr>
          <w:rFonts w:ascii="Times New Roman" w:hAnsi="Times New Roman" w:cs="Times New Roman"/>
          <w:sz w:val="24"/>
          <w:szCs w:val="24"/>
        </w:rPr>
        <w:t>юридическое закрепление границ исключительной экономической зоны Российской Федерации (включая арктический континентальный шельф и морские акватории), защита прав и интересов российских хозяйствующих субъектов, осуществ</w:t>
      </w:r>
      <w:r w:rsidR="00CD77DF">
        <w:rPr>
          <w:rFonts w:ascii="Times New Roman" w:hAnsi="Times New Roman" w:cs="Times New Roman"/>
          <w:sz w:val="24"/>
          <w:szCs w:val="24"/>
        </w:rPr>
        <w:t>ляющих деятельность в этой зоне».</w:t>
      </w:r>
      <w:r w:rsidR="00CD77DF">
        <w:rPr>
          <w:rStyle w:val="a6"/>
          <w:rFonts w:ascii="Times New Roman" w:hAnsi="Times New Roman" w:cs="Times New Roman"/>
          <w:sz w:val="24"/>
          <w:szCs w:val="24"/>
        </w:rPr>
        <w:footnoteReference w:id="107"/>
      </w:r>
    </w:p>
    <w:p w:rsidR="00A43812" w:rsidRDefault="00A4381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Нефтегазовая составляющая доходов федерального бюджета РФ </w:t>
      </w:r>
      <w:r w:rsidR="00AC54B1">
        <w:rPr>
          <w:rFonts w:ascii="Times New Roman" w:hAnsi="Times New Roman" w:cs="Times New Roman"/>
          <w:sz w:val="24"/>
          <w:szCs w:val="24"/>
        </w:rPr>
        <w:t>стабильно находится на уровне от 36% до 51% на протяжении последних 10 лет (с 2007 по 2017 гг.).</w:t>
      </w:r>
      <w:r w:rsidR="00AC54B1">
        <w:rPr>
          <w:rStyle w:val="a6"/>
          <w:rFonts w:ascii="Times New Roman" w:hAnsi="Times New Roman" w:cs="Times New Roman"/>
          <w:sz w:val="24"/>
          <w:szCs w:val="24"/>
        </w:rPr>
        <w:footnoteReference w:id="108"/>
      </w:r>
      <w:r w:rsidR="00AC54B1">
        <w:rPr>
          <w:rFonts w:ascii="Times New Roman" w:hAnsi="Times New Roman" w:cs="Times New Roman"/>
          <w:sz w:val="24"/>
          <w:szCs w:val="24"/>
        </w:rPr>
        <w:t xml:space="preserve"> </w:t>
      </w:r>
      <w:r w:rsidR="00C86031">
        <w:rPr>
          <w:rFonts w:ascii="Times New Roman" w:hAnsi="Times New Roman" w:cs="Times New Roman"/>
          <w:sz w:val="24"/>
          <w:szCs w:val="24"/>
        </w:rPr>
        <w:t>Согласно данным, представленным в федеральном бюджете РФ на период с 2017 по 2019 годы доля нефтегазовых доходов составит 37,4% в 2017 году.</w:t>
      </w:r>
      <w:r w:rsidR="00C86031">
        <w:rPr>
          <w:rStyle w:val="a6"/>
          <w:rFonts w:ascii="Times New Roman" w:hAnsi="Times New Roman" w:cs="Times New Roman"/>
          <w:sz w:val="24"/>
          <w:szCs w:val="24"/>
        </w:rPr>
        <w:footnoteReference w:id="109"/>
      </w:r>
      <w:r w:rsidR="00C86031">
        <w:rPr>
          <w:rFonts w:ascii="Times New Roman" w:hAnsi="Times New Roman" w:cs="Times New Roman"/>
          <w:sz w:val="24"/>
          <w:szCs w:val="24"/>
        </w:rPr>
        <w:t xml:space="preserve"> Таким образом, несмотря на развивающуюся в последние 15 лет диверсификацию доходной части федерального бюджета РФ, нефтегазовая отрасль сохраняет ключевую роль. </w:t>
      </w:r>
      <w:r w:rsidR="00E27836">
        <w:rPr>
          <w:rFonts w:ascii="Times New Roman" w:hAnsi="Times New Roman" w:cs="Times New Roman"/>
          <w:sz w:val="24"/>
          <w:szCs w:val="24"/>
        </w:rPr>
        <w:t xml:space="preserve">В свою очередь, </w:t>
      </w:r>
      <w:r w:rsidR="00E27836" w:rsidRPr="00FC5FD2">
        <w:rPr>
          <w:rFonts w:ascii="Times New Roman" w:hAnsi="Times New Roman" w:cs="Times New Roman"/>
          <w:i/>
          <w:sz w:val="24"/>
          <w:szCs w:val="24"/>
        </w:rPr>
        <w:t>существенную долю нефтяных и основную массу газовых доходов бюджета обеспечивает именно Арктическая зона Российской Федерации.</w:t>
      </w:r>
    </w:p>
    <w:p w:rsidR="00E27836" w:rsidRDefault="00E2783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Арктика обладает </w:t>
      </w:r>
      <w:proofErr w:type="gramStart"/>
      <w:r w:rsidRPr="00FC5FD2">
        <w:rPr>
          <w:rFonts w:ascii="Times New Roman" w:hAnsi="Times New Roman" w:cs="Times New Roman"/>
          <w:i/>
          <w:sz w:val="24"/>
          <w:szCs w:val="24"/>
        </w:rPr>
        <w:t>наибольшими</w:t>
      </w:r>
      <w:proofErr w:type="gramEnd"/>
      <w:r w:rsidRPr="00FC5FD2">
        <w:rPr>
          <w:rFonts w:ascii="Times New Roman" w:hAnsi="Times New Roman" w:cs="Times New Roman"/>
          <w:i/>
          <w:sz w:val="24"/>
          <w:szCs w:val="24"/>
        </w:rPr>
        <w:t xml:space="preserve"> углеводородным потенциалом</w:t>
      </w:r>
      <w:r>
        <w:rPr>
          <w:rFonts w:ascii="Times New Roman" w:hAnsi="Times New Roman" w:cs="Times New Roman"/>
          <w:sz w:val="24"/>
          <w:szCs w:val="24"/>
        </w:rPr>
        <w:t>. Согласно данным, приведенным в докладе Национального топливного совета министерства энергетики США, в российском сегменте Арктики предположительно находится 251 миллиард баррелей газа и 36 миллиардов баррелей нефти (для сравнения, на втором месте по количеству предполагаемых запасов находятся США с 60 миллиардами баррелей газа и 34 миллиардами баррелей нефти).</w:t>
      </w:r>
      <w:r w:rsidR="00AF2C54">
        <w:rPr>
          <w:rStyle w:val="a6"/>
          <w:rFonts w:ascii="Times New Roman" w:hAnsi="Times New Roman" w:cs="Times New Roman"/>
          <w:sz w:val="24"/>
          <w:szCs w:val="24"/>
        </w:rPr>
        <w:footnoteReference w:id="110"/>
      </w:r>
      <w:r>
        <w:rPr>
          <w:rFonts w:ascii="Times New Roman" w:hAnsi="Times New Roman" w:cs="Times New Roman"/>
          <w:sz w:val="24"/>
          <w:szCs w:val="24"/>
        </w:rPr>
        <w:t xml:space="preserve"> Министр энергетики РФ, А.В. </w:t>
      </w:r>
      <w:proofErr w:type="spellStart"/>
      <w:r>
        <w:rPr>
          <w:rFonts w:ascii="Times New Roman" w:hAnsi="Times New Roman" w:cs="Times New Roman"/>
          <w:sz w:val="24"/>
          <w:szCs w:val="24"/>
        </w:rPr>
        <w:t>Новак</w:t>
      </w:r>
      <w:proofErr w:type="spellEnd"/>
      <w:r>
        <w:rPr>
          <w:rFonts w:ascii="Times New Roman" w:hAnsi="Times New Roman" w:cs="Times New Roman"/>
          <w:sz w:val="24"/>
          <w:szCs w:val="24"/>
        </w:rPr>
        <w:t xml:space="preserve"> в 2017 году приводил аналогичные данные, заявляя, что «</w:t>
      </w:r>
      <w:r w:rsidRPr="00E27836">
        <w:rPr>
          <w:rFonts w:ascii="Times New Roman" w:hAnsi="Times New Roman" w:cs="Times New Roman"/>
          <w:sz w:val="24"/>
          <w:szCs w:val="24"/>
        </w:rPr>
        <w:t xml:space="preserve">общий объем начальных извлекаемых ресурсов </w:t>
      </w:r>
      <w:r w:rsidR="008E3EBD" w:rsidRPr="008E3EBD">
        <w:rPr>
          <w:rFonts w:ascii="Times New Roman" w:hAnsi="Times New Roman" w:cs="Times New Roman"/>
          <w:sz w:val="24"/>
          <w:szCs w:val="24"/>
        </w:rPr>
        <w:t>[</w:t>
      </w:r>
      <w:r w:rsidR="008E3EBD">
        <w:rPr>
          <w:rFonts w:ascii="Times New Roman" w:hAnsi="Times New Roman" w:cs="Times New Roman"/>
          <w:sz w:val="24"/>
          <w:szCs w:val="24"/>
        </w:rPr>
        <w:t>российской</w:t>
      </w:r>
      <w:r w:rsidR="008E3EBD" w:rsidRPr="008E3EBD">
        <w:rPr>
          <w:rFonts w:ascii="Times New Roman" w:hAnsi="Times New Roman" w:cs="Times New Roman"/>
          <w:sz w:val="24"/>
          <w:szCs w:val="24"/>
        </w:rPr>
        <w:t>]</w:t>
      </w:r>
      <w:r w:rsidR="008E3EBD">
        <w:rPr>
          <w:rFonts w:ascii="Times New Roman" w:hAnsi="Times New Roman" w:cs="Times New Roman"/>
          <w:sz w:val="24"/>
          <w:szCs w:val="24"/>
        </w:rPr>
        <w:t xml:space="preserve"> </w:t>
      </w:r>
      <w:r w:rsidRPr="00E27836">
        <w:rPr>
          <w:rFonts w:ascii="Times New Roman" w:hAnsi="Times New Roman" w:cs="Times New Roman"/>
          <w:sz w:val="24"/>
          <w:szCs w:val="24"/>
        </w:rPr>
        <w:t>Арктики составляет 286 млрд т, это 60% всех углеводородных ресурсов России. Сегодня в Арктике добывается 93 млн т нефти, что составл</w:t>
      </w:r>
      <w:r w:rsidR="008E3EBD">
        <w:rPr>
          <w:rFonts w:ascii="Times New Roman" w:hAnsi="Times New Roman" w:cs="Times New Roman"/>
          <w:sz w:val="24"/>
          <w:szCs w:val="24"/>
        </w:rPr>
        <w:t xml:space="preserve">яет 17% всей российской добычи. </w:t>
      </w:r>
      <w:r w:rsidR="008E3EBD" w:rsidRPr="008E3EBD">
        <w:rPr>
          <w:rFonts w:ascii="Times New Roman" w:hAnsi="Times New Roman" w:cs="Times New Roman"/>
          <w:sz w:val="24"/>
          <w:szCs w:val="24"/>
        </w:rPr>
        <w:t>Основные запасы газа РФ сосредоточены именно в Арктической зоне, в этом регионе добывается около 80% всего российского газа</w:t>
      </w:r>
      <w:r w:rsidR="008E3EBD">
        <w:rPr>
          <w:rFonts w:ascii="Times New Roman" w:hAnsi="Times New Roman" w:cs="Times New Roman"/>
          <w:sz w:val="24"/>
          <w:szCs w:val="24"/>
        </w:rPr>
        <w:t>».</w:t>
      </w:r>
      <w:r w:rsidR="008E3EBD">
        <w:rPr>
          <w:rStyle w:val="a6"/>
          <w:rFonts w:ascii="Times New Roman" w:hAnsi="Times New Roman" w:cs="Times New Roman"/>
          <w:sz w:val="24"/>
          <w:szCs w:val="24"/>
        </w:rPr>
        <w:footnoteReference w:id="111"/>
      </w:r>
    </w:p>
    <w:p w:rsidR="00C95AE2" w:rsidRDefault="00C5195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ресурсный потенциал Арктической зоны Российской Федерации </w:t>
      </w:r>
      <w:r w:rsidRPr="00FC5FD2">
        <w:rPr>
          <w:rFonts w:ascii="Times New Roman" w:hAnsi="Times New Roman" w:cs="Times New Roman"/>
          <w:i/>
          <w:sz w:val="24"/>
          <w:szCs w:val="24"/>
        </w:rPr>
        <w:t>не ограничен исключительно углеводородами.</w:t>
      </w:r>
      <w:r>
        <w:rPr>
          <w:rFonts w:ascii="Times New Roman" w:hAnsi="Times New Roman" w:cs="Times New Roman"/>
          <w:sz w:val="24"/>
          <w:szCs w:val="24"/>
        </w:rPr>
        <w:t xml:space="preserve"> </w:t>
      </w:r>
      <w:r w:rsidR="00797D9D">
        <w:rPr>
          <w:rFonts w:ascii="Times New Roman" w:hAnsi="Times New Roman" w:cs="Times New Roman"/>
          <w:sz w:val="24"/>
          <w:szCs w:val="24"/>
        </w:rPr>
        <w:t>АЗРФ является ключевым регионом в добыче</w:t>
      </w:r>
      <w:r w:rsidR="002C23D3">
        <w:rPr>
          <w:rFonts w:ascii="Times New Roman" w:hAnsi="Times New Roman" w:cs="Times New Roman"/>
          <w:sz w:val="24"/>
          <w:szCs w:val="24"/>
        </w:rPr>
        <w:t xml:space="preserve"> никеля, металлов платиновой группы, титана, цинка, кобальта, алмазов. Регион обладает внушительными запасами золота и серебра. </w:t>
      </w:r>
      <w:r w:rsidR="00B4562C">
        <w:rPr>
          <w:rFonts w:ascii="Times New Roman" w:hAnsi="Times New Roman" w:cs="Times New Roman"/>
          <w:sz w:val="24"/>
          <w:szCs w:val="24"/>
        </w:rPr>
        <w:t>Согласно данным, представленным в государственном докладе «О состоянии минерально-сырьевых ресурсов Российской Федерации в 2015 году, в Арктической зоне страны расположено:</w:t>
      </w:r>
    </w:p>
    <w:p w:rsidR="00B4562C" w:rsidRDefault="00B4562C" w:rsidP="00D81D1C">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87,5% национальных запасов никеля (при этом, РФ обеспечивает 14% долю в мировых объемах добычи этого металла).</w:t>
      </w:r>
    </w:p>
    <w:p w:rsidR="00B4562C" w:rsidRDefault="00B4562C" w:rsidP="00D81D1C">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96% национальных запасов металлов платиновой группы (в РФ </w:t>
      </w:r>
      <w:r w:rsidR="006B31DF">
        <w:rPr>
          <w:rFonts w:ascii="Times New Roman" w:hAnsi="Times New Roman" w:cs="Times New Roman"/>
          <w:sz w:val="24"/>
          <w:szCs w:val="24"/>
        </w:rPr>
        <w:t>обеспечивается 25% мировых объемов добычи).</w:t>
      </w:r>
    </w:p>
    <w:p w:rsidR="006B31DF" w:rsidRPr="00B4562C" w:rsidRDefault="008E61EA" w:rsidP="00D81D1C">
      <w:pPr>
        <w:pStyle w:val="a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100% национальных запасов алмазов (РФ обеспечивает 33% мировой добычи)</w:t>
      </w:r>
      <w:r>
        <w:rPr>
          <w:rStyle w:val="a6"/>
          <w:rFonts w:ascii="Times New Roman" w:hAnsi="Times New Roman" w:cs="Times New Roman"/>
          <w:sz w:val="24"/>
          <w:szCs w:val="24"/>
        </w:rPr>
        <w:footnoteReference w:id="112"/>
      </w:r>
    </w:p>
    <w:p w:rsidR="00C86031" w:rsidRDefault="008E61E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как подчеркивает группа исследователей из </w:t>
      </w:r>
      <w:r w:rsidRPr="008E61EA">
        <w:rPr>
          <w:rFonts w:ascii="Times New Roman" w:hAnsi="Times New Roman" w:cs="Times New Roman"/>
          <w:sz w:val="24"/>
          <w:szCs w:val="24"/>
        </w:rPr>
        <w:t>Институт</w:t>
      </w:r>
      <w:r>
        <w:rPr>
          <w:rFonts w:ascii="Times New Roman" w:hAnsi="Times New Roman" w:cs="Times New Roman"/>
          <w:sz w:val="24"/>
          <w:szCs w:val="24"/>
        </w:rPr>
        <w:t>а</w:t>
      </w:r>
      <w:r w:rsidRPr="008E61EA">
        <w:rPr>
          <w:rFonts w:ascii="Times New Roman" w:hAnsi="Times New Roman" w:cs="Times New Roman"/>
          <w:sz w:val="24"/>
          <w:szCs w:val="24"/>
        </w:rPr>
        <w:t xml:space="preserve"> геологии рудных месторождений, петрографии, минералогии и геохимии</w:t>
      </w:r>
      <w:r>
        <w:rPr>
          <w:rFonts w:ascii="Times New Roman" w:hAnsi="Times New Roman" w:cs="Times New Roman"/>
          <w:sz w:val="24"/>
          <w:szCs w:val="24"/>
        </w:rPr>
        <w:t xml:space="preserve"> </w:t>
      </w:r>
      <w:r w:rsidRPr="008E61EA">
        <w:rPr>
          <w:rFonts w:ascii="Times New Roman" w:hAnsi="Times New Roman" w:cs="Times New Roman"/>
          <w:sz w:val="24"/>
          <w:szCs w:val="24"/>
        </w:rPr>
        <w:t>Российской академии наук (ИГЕМ РАН)</w:t>
      </w:r>
      <w:r>
        <w:rPr>
          <w:rFonts w:ascii="Times New Roman" w:hAnsi="Times New Roman" w:cs="Times New Roman"/>
          <w:sz w:val="24"/>
          <w:szCs w:val="24"/>
        </w:rPr>
        <w:t>, РФ добывает 97% никеля, 81,86% меди, 99% кобальта, 100% циркона, 98,84% палладия и платины, 34,2% золота и 29,16 серебра в Арктическом регионе в целом.</w:t>
      </w:r>
      <w:r w:rsidR="003852EC">
        <w:rPr>
          <w:rStyle w:val="a6"/>
          <w:rFonts w:ascii="Times New Roman" w:hAnsi="Times New Roman" w:cs="Times New Roman"/>
          <w:sz w:val="24"/>
          <w:szCs w:val="24"/>
        </w:rPr>
        <w:footnoteReference w:id="113"/>
      </w:r>
    </w:p>
    <w:p w:rsidR="00F6212E" w:rsidRDefault="005B7A4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фоне постепенно усиливающихся тенденций к смягчению климата в Арктике и уменьшению ледяного покрова, наметившихся в последние 10 лет, все большее значение для экономики РФ будет приобретать </w:t>
      </w:r>
      <w:r w:rsidRPr="00FC5FD2">
        <w:rPr>
          <w:rFonts w:ascii="Times New Roman" w:hAnsi="Times New Roman" w:cs="Times New Roman"/>
          <w:i/>
          <w:sz w:val="24"/>
          <w:szCs w:val="24"/>
        </w:rPr>
        <w:t>транспортный потенциал Арктического региона</w:t>
      </w:r>
      <w:r>
        <w:rPr>
          <w:rFonts w:ascii="Times New Roman" w:hAnsi="Times New Roman" w:cs="Times New Roman"/>
          <w:sz w:val="24"/>
          <w:szCs w:val="24"/>
        </w:rPr>
        <w:t xml:space="preserve">. </w:t>
      </w:r>
      <w:r w:rsidR="00091E1E">
        <w:rPr>
          <w:rFonts w:ascii="Times New Roman" w:hAnsi="Times New Roman" w:cs="Times New Roman"/>
          <w:sz w:val="24"/>
          <w:szCs w:val="24"/>
        </w:rPr>
        <w:t xml:space="preserve">Ключевым конкурентным преимуществом Северного морского пути (СМП) является существенно меньшая </w:t>
      </w:r>
      <w:r w:rsidR="00D576C7">
        <w:rPr>
          <w:rFonts w:ascii="Times New Roman" w:hAnsi="Times New Roman" w:cs="Times New Roman"/>
          <w:sz w:val="24"/>
          <w:szCs w:val="24"/>
        </w:rPr>
        <w:t>протяженность</w:t>
      </w:r>
      <w:r w:rsidR="00091E1E">
        <w:rPr>
          <w:rFonts w:ascii="Times New Roman" w:hAnsi="Times New Roman" w:cs="Times New Roman"/>
          <w:sz w:val="24"/>
          <w:szCs w:val="24"/>
        </w:rPr>
        <w:t xml:space="preserve"> в случае следования из Европы в Азию (или же в обратном направлении) по сравнению с устоявшимися маршрутами, пролегающими через Суэцкий канал. </w:t>
      </w:r>
    </w:p>
    <w:p w:rsidR="00CD77DF" w:rsidRDefault="00E31F2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в частности, по информации предприятия </w:t>
      </w:r>
      <w:proofErr w:type="spellStart"/>
      <w:r>
        <w:rPr>
          <w:rFonts w:ascii="Times New Roman" w:hAnsi="Times New Roman" w:cs="Times New Roman"/>
          <w:sz w:val="24"/>
          <w:szCs w:val="24"/>
        </w:rPr>
        <w:t>Росатомфлот</w:t>
      </w:r>
      <w:proofErr w:type="spellEnd"/>
      <w:r>
        <w:rPr>
          <w:rFonts w:ascii="Times New Roman" w:hAnsi="Times New Roman" w:cs="Times New Roman"/>
          <w:sz w:val="24"/>
          <w:szCs w:val="24"/>
        </w:rPr>
        <w:t>, обеспечивающего ледокольное сопровождение морского трафика по СМП, «</w:t>
      </w:r>
      <w:r w:rsidRPr="00E31F20">
        <w:rPr>
          <w:rFonts w:ascii="Times New Roman" w:hAnsi="Times New Roman" w:cs="Times New Roman"/>
          <w:sz w:val="24"/>
          <w:szCs w:val="24"/>
        </w:rPr>
        <w:t xml:space="preserve">расстояние от порта Мурманск до портов Японии через Северный морской путь составляет около 6 тыс. миль. Через </w:t>
      </w:r>
      <w:r w:rsidRPr="00E31F20">
        <w:rPr>
          <w:rFonts w:ascii="Times New Roman" w:hAnsi="Times New Roman" w:cs="Times New Roman"/>
          <w:sz w:val="24"/>
          <w:szCs w:val="24"/>
        </w:rPr>
        <w:lastRenderedPageBreak/>
        <w:t>Суэцкий канал – более 12 тыс. миль. Длительность транзита – 1</w:t>
      </w:r>
      <w:r>
        <w:rPr>
          <w:rFonts w:ascii="Times New Roman" w:hAnsi="Times New Roman" w:cs="Times New Roman"/>
          <w:sz w:val="24"/>
          <w:szCs w:val="24"/>
        </w:rPr>
        <w:t>8 против 37 дней соответственно».</w:t>
      </w:r>
      <w:r>
        <w:rPr>
          <w:rStyle w:val="a6"/>
          <w:rFonts w:ascii="Times New Roman" w:hAnsi="Times New Roman" w:cs="Times New Roman"/>
          <w:sz w:val="24"/>
          <w:szCs w:val="24"/>
        </w:rPr>
        <w:footnoteReference w:id="114"/>
      </w:r>
      <w:r>
        <w:rPr>
          <w:rFonts w:ascii="Times New Roman" w:hAnsi="Times New Roman" w:cs="Times New Roman"/>
          <w:sz w:val="24"/>
          <w:szCs w:val="24"/>
        </w:rPr>
        <w:t xml:space="preserve"> </w:t>
      </w:r>
      <w:r w:rsidR="00EF1101">
        <w:rPr>
          <w:rFonts w:ascii="Times New Roman" w:hAnsi="Times New Roman" w:cs="Times New Roman"/>
          <w:sz w:val="24"/>
          <w:szCs w:val="24"/>
        </w:rPr>
        <w:t>Статистика объема перевозок по СМП демонстрирует растущий интерес к этой транспортной артерии: если в 2014 году годовой показатель объема перевезенных грузов был равен 3982 тыс. тонн, то в 2017 году объем увеличился до 9932 тыс. тонн.</w:t>
      </w:r>
      <w:r w:rsidR="00EF1101">
        <w:rPr>
          <w:rStyle w:val="a6"/>
          <w:rFonts w:ascii="Times New Roman" w:hAnsi="Times New Roman" w:cs="Times New Roman"/>
          <w:sz w:val="24"/>
          <w:szCs w:val="24"/>
        </w:rPr>
        <w:footnoteReference w:id="115"/>
      </w:r>
      <w:r w:rsidR="00EF1101">
        <w:rPr>
          <w:rFonts w:ascii="Times New Roman" w:hAnsi="Times New Roman" w:cs="Times New Roman"/>
          <w:sz w:val="24"/>
          <w:szCs w:val="24"/>
        </w:rPr>
        <w:t xml:space="preserve"> Рекордный объем перевозок по СМП, достигнутый за советский период составил 6600 тыс. тонн, при этом, помимо роста объема наблюдается и рост количества иностранных судов в акватории СМП (так, в 2017 году Администрация СМП выдала 662 разрешения на плавание, из которых 107 получили суда под иностранным флагом).</w:t>
      </w:r>
      <w:r w:rsidR="00EF1101">
        <w:rPr>
          <w:rStyle w:val="a6"/>
          <w:rFonts w:ascii="Times New Roman" w:hAnsi="Times New Roman" w:cs="Times New Roman"/>
          <w:sz w:val="24"/>
          <w:szCs w:val="24"/>
        </w:rPr>
        <w:footnoteReference w:id="116"/>
      </w:r>
      <w:r w:rsidR="00EF1101">
        <w:rPr>
          <w:rFonts w:ascii="Times New Roman" w:hAnsi="Times New Roman" w:cs="Times New Roman"/>
          <w:sz w:val="24"/>
          <w:szCs w:val="24"/>
        </w:rPr>
        <w:t xml:space="preserve"> По заявлению президента РФ В.В. Путина, </w:t>
      </w:r>
      <w:r w:rsidR="00F6212E">
        <w:rPr>
          <w:rFonts w:ascii="Times New Roman" w:hAnsi="Times New Roman" w:cs="Times New Roman"/>
          <w:sz w:val="24"/>
          <w:szCs w:val="24"/>
        </w:rPr>
        <w:t xml:space="preserve">основная задача государства в отношении СМП – «сделать его </w:t>
      </w:r>
      <w:r w:rsidR="00F6212E" w:rsidRPr="00F6212E">
        <w:rPr>
          <w:rFonts w:ascii="Times New Roman" w:hAnsi="Times New Roman" w:cs="Times New Roman"/>
          <w:sz w:val="24"/>
          <w:szCs w:val="24"/>
        </w:rPr>
        <w:t>"по-настоящему глобальной, конкурентной транспортной артерией" и увеличить к 2025 году грузопоток на СМП до 80 млн тонн в год.</w:t>
      </w:r>
      <w:r w:rsidR="00F6212E">
        <w:rPr>
          <w:rFonts w:ascii="Times New Roman" w:hAnsi="Times New Roman" w:cs="Times New Roman"/>
          <w:sz w:val="24"/>
          <w:szCs w:val="24"/>
        </w:rPr>
        <w:t>»</w:t>
      </w:r>
      <w:r w:rsidR="00F6212E">
        <w:rPr>
          <w:rStyle w:val="a6"/>
          <w:rFonts w:ascii="Times New Roman" w:hAnsi="Times New Roman" w:cs="Times New Roman"/>
          <w:sz w:val="24"/>
          <w:szCs w:val="24"/>
        </w:rPr>
        <w:footnoteReference w:id="117"/>
      </w:r>
    </w:p>
    <w:p w:rsidR="004265A4" w:rsidRDefault="00F6212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Нельзя, однако, не отметить, что </w:t>
      </w:r>
      <w:r w:rsidR="002616DE">
        <w:rPr>
          <w:rFonts w:ascii="Times New Roman" w:hAnsi="Times New Roman" w:cs="Times New Roman"/>
          <w:sz w:val="24"/>
          <w:szCs w:val="24"/>
        </w:rPr>
        <w:t xml:space="preserve">процесс социально-экономического развития АЗРФ сопряжен </w:t>
      </w:r>
      <w:r w:rsidR="002616DE" w:rsidRPr="00FC5FD2">
        <w:rPr>
          <w:rFonts w:ascii="Times New Roman" w:hAnsi="Times New Roman" w:cs="Times New Roman"/>
          <w:i/>
          <w:sz w:val="24"/>
          <w:szCs w:val="24"/>
        </w:rPr>
        <w:t>с целым комплексом сложностей и рисков</w:t>
      </w:r>
      <w:r w:rsidR="002616DE">
        <w:rPr>
          <w:rFonts w:ascii="Times New Roman" w:hAnsi="Times New Roman" w:cs="Times New Roman"/>
          <w:sz w:val="24"/>
          <w:szCs w:val="24"/>
        </w:rPr>
        <w:t xml:space="preserve">. </w:t>
      </w:r>
      <w:r w:rsidR="004265A4">
        <w:rPr>
          <w:rFonts w:ascii="Times New Roman" w:hAnsi="Times New Roman" w:cs="Times New Roman"/>
          <w:sz w:val="24"/>
          <w:szCs w:val="24"/>
        </w:rPr>
        <w:t xml:space="preserve">На добычу углеводородов в целом и на добычу в условиях Арктики в частности существенное влияние оказывают факторы рыночного характера: </w:t>
      </w:r>
    </w:p>
    <w:p w:rsidR="004265A4" w:rsidRDefault="004265A4" w:rsidP="00D81D1C">
      <w:pPr>
        <w:pStyle w:val="a3"/>
        <w:numPr>
          <w:ilvl w:val="0"/>
          <w:numId w:val="14"/>
        </w:numPr>
        <w:spacing w:line="360" w:lineRule="auto"/>
        <w:jc w:val="both"/>
        <w:rPr>
          <w:rFonts w:ascii="Times New Roman" w:hAnsi="Times New Roman" w:cs="Times New Roman"/>
          <w:sz w:val="24"/>
          <w:szCs w:val="24"/>
        </w:rPr>
      </w:pPr>
      <w:r w:rsidRPr="004265A4">
        <w:rPr>
          <w:rFonts w:ascii="Times New Roman" w:hAnsi="Times New Roman" w:cs="Times New Roman"/>
          <w:sz w:val="24"/>
          <w:szCs w:val="24"/>
        </w:rPr>
        <w:t xml:space="preserve">глобальный спрос на углеводороды, </w:t>
      </w:r>
    </w:p>
    <w:p w:rsidR="004265A4" w:rsidRDefault="004265A4" w:rsidP="00D81D1C">
      <w:pPr>
        <w:pStyle w:val="a3"/>
        <w:numPr>
          <w:ilvl w:val="0"/>
          <w:numId w:val="14"/>
        </w:numPr>
        <w:spacing w:line="360" w:lineRule="auto"/>
        <w:jc w:val="both"/>
        <w:rPr>
          <w:rFonts w:ascii="Times New Roman" w:hAnsi="Times New Roman" w:cs="Times New Roman"/>
          <w:sz w:val="24"/>
          <w:szCs w:val="24"/>
        </w:rPr>
      </w:pPr>
      <w:r w:rsidRPr="004265A4">
        <w:rPr>
          <w:rFonts w:ascii="Times New Roman" w:hAnsi="Times New Roman" w:cs="Times New Roman"/>
          <w:sz w:val="24"/>
          <w:szCs w:val="24"/>
        </w:rPr>
        <w:t xml:space="preserve">выход на рынок новых игроков (в данном случае показательным может служить пример США и Ирана), </w:t>
      </w:r>
    </w:p>
    <w:p w:rsidR="004265A4" w:rsidRDefault="004265A4" w:rsidP="00D81D1C">
      <w:pPr>
        <w:pStyle w:val="a3"/>
        <w:numPr>
          <w:ilvl w:val="0"/>
          <w:numId w:val="14"/>
        </w:numPr>
        <w:spacing w:line="360" w:lineRule="auto"/>
        <w:jc w:val="both"/>
        <w:rPr>
          <w:rFonts w:ascii="Times New Roman" w:hAnsi="Times New Roman" w:cs="Times New Roman"/>
          <w:sz w:val="24"/>
          <w:szCs w:val="24"/>
        </w:rPr>
      </w:pPr>
      <w:r w:rsidRPr="004265A4">
        <w:rPr>
          <w:rFonts w:ascii="Times New Roman" w:hAnsi="Times New Roman" w:cs="Times New Roman"/>
          <w:sz w:val="24"/>
          <w:szCs w:val="24"/>
        </w:rPr>
        <w:t xml:space="preserve">«ручная корректировка» цены на нефть (нефтяной шок 1973 года, обусловленный соглашением ОПЕК, соглашения ОПЕК+ от 1 января 2017 года), </w:t>
      </w:r>
    </w:p>
    <w:p w:rsidR="00F6212E" w:rsidRDefault="004265A4" w:rsidP="00D81D1C">
      <w:pPr>
        <w:pStyle w:val="a3"/>
        <w:numPr>
          <w:ilvl w:val="0"/>
          <w:numId w:val="14"/>
        </w:numPr>
        <w:spacing w:line="360" w:lineRule="auto"/>
        <w:jc w:val="both"/>
        <w:rPr>
          <w:rFonts w:ascii="Times New Roman" w:hAnsi="Times New Roman" w:cs="Times New Roman"/>
          <w:sz w:val="24"/>
          <w:szCs w:val="24"/>
        </w:rPr>
      </w:pPr>
      <w:r w:rsidRPr="004265A4">
        <w:rPr>
          <w:rFonts w:ascii="Times New Roman" w:hAnsi="Times New Roman" w:cs="Times New Roman"/>
          <w:sz w:val="24"/>
          <w:szCs w:val="24"/>
        </w:rPr>
        <w:t xml:space="preserve">региональные геополитические обострения, способные оказать влияние на величину предложения. </w:t>
      </w:r>
    </w:p>
    <w:p w:rsidR="004265A4" w:rsidRDefault="00BC1E3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особенности эти факторы влияют именно на добычу нефти в Арктике в силу суровых климатических условий, несовершенства критической инфраструктуры региона, необходимости поддержки высокого уровня технологической обеспеченности процесса добычи как ради повышения эффективности процесса, так и для обеспечения безопасности хрупких арктических экосистем. </w:t>
      </w:r>
    </w:p>
    <w:p w:rsidR="00455667" w:rsidRPr="00B214BE" w:rsidRDefault="0045566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Определенное негативное влияние на развитие российского арктического топливно-энергетическог</w:t>
      </w:r>
      <w:r w:rsidR="00BD1BE9">
        <w:rPr>
          <w:rFonts w:ascii="Times New Roman" w:hAnsi="Times New Roman" w:cs="Times New Roman"/>
          <w:sz w:val="24"/>
          <w:szCs w:val="24"/>
        </w:rPr>
        <w:t xml:space="preserve">о комплекса оказал режим санкций, принятых в 2014 году США и ЕС в отношении ряда физических лиц и организаций РФ. Под секторальные санкции попал целый кластер арктических шельфовых проектов. Таким образом, свое участие в добыче углеводородов АЗРФ приостановили американские и европейские компании, среди которых </w:t>
      </w:r>
      <w:r w:rsidR="00316289">
        <w:rPr>
          <w:rFonts w:ascii="Times New Roman" w:hAnsi="Times New Roman" w:cs="Times New Roman"/>
          <w:sz w:val="24"/>
          <w:szCs w:val="24"/>
          <w:lang w:val="en-US"/>
        </w:rPr>
        <w:t>ExxonMobil</w:t>
      </w:r>
      <w:r w:rsidR="00316289" w:rsidRPr="00316289">
        <w:rPr>
          <w:rFonts w:ascii="Times New Roman" w:hAnsi="Times New Roman" w:cs="Times New Roman"/>
          <w:sz w:val="24"/>
          <w:szCs w:val="24"/>
        </w:rPr>
        <w:t xml:space="preserve"> </w:t>
      </w:r>
      <w:r w:rsidR="00316289">
        <w:rPr>
          <w:rFonts w:ascii="Times New Roman" w:hAnsi="Times New Roman" w:cs="Times New Roman"/>
          <w:sz w:val="24"/>
          <w:szCs w:val="24"/>
        </w:rPr>
        <w:t xml:space="preserve">и </w:t>
      </w:r>
      <w:proofErr w:type="spellStart"/>
      <w:r w:rsidR="00316289">
        <w:rPr>
          <w:rFonts w:ascii="Times New Roman" w:hAnsi="Times New Roman" w:cs="Times New Roman"/>
          <w:sz w:val="24"/>
          <w:szCs w:val="24"/>
          <w:lang w:val="en-US"/>
        </w:rPr>
        <w:t>Eni</w:t>
      </w:r>
      <w:proofErr w:type="spellEnd"/>
      <w:r w:rsidR="00316289">
        <w:rPr>
          <w:rFonts w:ascii="Times New Roman" w:hAnsi="Times New Roman" w:cs="Times New Roman"/>
          <w:sz w:val="24"/>
          <w:szCs w:val="24"/>
        </w:rPr>
        <w:t xml:space="preserve">. Это, в свою очередь приостанавливает процесс обмена существующими технологиями глубоководного бурения, а также совместного развития технологий добычи углеводородов в Арктике, которое было налажено, в частности, в рамках уже </w:t>
      </w:r>
      <w:proofErr w:type="spellStart"/>
      <w:r w:rsidR="00316289">
        <w:rPr>
          <w:rFonts w:ascii="Times New Roman" w:hAnsi="Times New Roman" w:cs="Times New Roman"/>
          <w:sz w:val="24"/>
          <w:szCs w:val="24"/>
        </w:rPr>
        <w:t>упоминавшегося</w:t>
      </w:r>
      <w:proofErr w:type="spellEnd"/>
      <w:r w:rsidR="00316289">
        <w:rPr>
          <w:rFonts w:ascii="Times New Roman" w:hAnsi="Times New Roman" w:cs="Times New Roman"/>
          <w:sz w:val="24"/>
          <w:szCs w:val="24"/>
        </w:rPr>
        <w:t xml:space="preserve"> ранее совместного проекта «Роснефти» и </w:t>
      </w:r>
      <w:r w:rsidR="00316289">
        <w:rPr>
          <w:rFonts w:ascii="Times New Roman" w:hAnsi="Times New Roman" w:cs="Times New Roman"/>
          <w:sz w:val="24"/>
          <w:szCs w:val="24"/>
          <w:lang w:val="en-US"/>
        </w:rPr>
        <w:t>ExxonMobil</w:t>
      </w:r>
      <w:r w:rsidR="00316289">
        <w:rPr>
          <w:rFonts w:ascii="Times New Roman" w:hAnsi="Times New Roman" w:cs="Times New Roman"/>
          <w:sz w:val="24"/>
          <w:szCs w:val="24"/>
        </w:rPr>
        <w:t xml:space="preserve"> - Арктического</w:t>
      </w:r>
      <w:r w:rsidR="00316289" w:rsidRPr="00316289">
        <w:rPr>
          <w:rFonts w:ascii="Times New Roman" w:hAnsi="Times New Roman" w:cs="Times New Roman"/>
          <w:sz w:val="24"/>
          <w:szCs w:val="24"/>
        </w:rPr>
        <w:t xml:space="preserve"> научно-проектн</w:t>
      </w:r>
      <w:r w:rsidR="00316289">
        <w:rPr>
          <w:rFonts w:ascii="Times New Roman" w:hAnsi="Times New Roman" w:cs="Times New Roman"/>
          <w:sz w:val="24"/>
          <w:szCs w:val="24"/>
        </w:rPr>
        <w:t>ого</w:t>
      </w:r>
      <w:r w:rsidR="00316289" w:rsidRPr="00316289">
        <w:rPr>
          <w:rFonts w:ascii="Times New Roman" w:hAnsi="Times New Roman" w:cs="Times New Roman"/>
          <w:sz w:val="24"/>
          <w:szCs w:val="24"/>
        </w:rPr>
        <w:t xml:space="preserve"> центр</w:t>
      </w:r>
      <w:r w:rsidR="00316289">
        <w:rPr>
          <w:rFonts w:ascii="Times New Roman" w:hAnsi="Times New Roman" w:cs="Times New Roman"/>
          <w:sz w:val="24"/>
          <w:szCs w:val="24"/>
        </w:rPr>
        <w:t>а</w:t>
      </w:r>
      <w:r w:rsidR="00316289" w:rsidRPr="00316289">
        <w:rPr>
          <w:rFonts w:ascii="Times New Roman" w:hAnsi="Times New Roman" w:cs="Times New Roman"/>
          <w:sz w:val="24"/>
          <w:szCs w:val="24"/>
        </w:rPr>
        <w:t xml:space="preserve"> шельфовых разработок</w:t>
      </w:r>
      <w:r w:rsidR="00316289">
        <w:rPr>
          <w:rFonts w:ascii="Times New Roman" w:hAnsi="Times New Roman" w:cs="Times New Roman"/>
          <w:sz w:val="24"/>
          <w:szCs w:val="24"/>
        </w:rPr>
        <w:t>. Помимо этого, была ограничена возможность российских компаний закупать необходимое для разведки и добычи на шельфе оборудование в США и ЕС, и, наконец, был существенно урезан доступ к рынкам заемного капитала</w:t>
      </w:r>
      <w:r w:rsidR="000C3367">
        <w:rPr>
          <w:rFonts w:ascii="Times New Roman" w:hAnsi="Times New Roman" w:cs="Times New Roman"/>
          <w:sz w:val="24"/>
          <w:szCs w:val="24"/>
        </w:rPr>
        <w:t xml:space="preserve">. </w:t>
      </w:r>
    </w:p>
    <w:p w:rsidR="008F16DD" w:rsidRDefault="008F16D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Существует и ряд других проблем</w:t>
      </w:r>
      <w:r w:rsidR="00FD7C20">
        <w:rPr>
          <w:rFonts w:ascii="Times New Roman" w:hAnsi="Times New Roman" w:cs="Times New Roman"/>
          <w:sz w:val="24"/>
          <w:szCs w:val="24"/>
        </w:rPr>
        <w:t xml:space="preserve"> развития нефтегазовой отрасли в Арктике. В.И. Богоявленский, з</w:t>
      </w:r>
      <w:r w:rsidR="00FD7C20" w:rsidRPr="00FD7C20">
        <w:rPr>
          <w:rFonts w:ascii="Times New Roman" w:hAnsi="Times New Roman" w:cs="Times New Roman"/>
          <w:sz w:val="24"/>
          <w:szCs w:val="24"/>
        </w:rPr>
        <w:t xml:space="preserve">аместитель директора Института проблем нефти и газа Российской академии наук (ИПНГ РАРАН), </w:t>
      </w:r>
      <w:r w:rsidR="00FD7C20">
        <w:rPr>
          <w:rFonts w:ascii="Times New Roman" w:hAnsi="Times New Roman" w:cs="Times New Roman"/>
          <w:sz w:val="24"/>
          <w:szCs w:val="24"/>
        </w:rPr>
        <w:t xml:space="preserve">в своем докладе на международном форуме «Арктика – территория диалога» </w:t>
      </w:r>
      <w:r w:rsidR="00D052F5">
        <w:rPr>
          <w:rFonts w:ascii="Times New Roman" w:hAnsi="Times New Roman" w:cs="Times New Roman"/>
          <w:sz w:val="24"/>
          <w:szCs w:val="24"/>
        </w:rPr>
        <w:t>в 2017 году сформулировал следующие направления развития отрасли</w:t>
      </w:r>
      <w:r w:rsidR="00906597">
        <w:rPr>
          <w:rFonts w:ascii="Times New Roman" w:hAnsi="Times New Roman" w:cs="Times New Roman"/>
          <w:sz w:val="24"/>
          <w:szCs w:val="24"/>
        </w:rPr>
        <w:t xml:space="preserve"> на ближайшую перспективу</w:t>
      </w:r>
      <w:r w:rsidR="00FD7C20">
        <w:rPr>
          <w:rFonts w:ascii="Times New Roman" w:hAnsi="Times New Roman" w:cs="Times New Roman"/>
          <w:sz w:val="24"/>
          <w:szCs w:val="24"/>
        </w:rPr>
        <w:t xml:space="preserve">: </w:t>
      </w:r>
    </w:p>
    <w:p w:rsidR="00D052F5" w:rsidRPr="00D052F5" w:rsidRDefault="00D052F5" w:rsidP="00D81D1C">
      <w:pPr>
        <w:pStyle w:val="a3"/>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052F5">
        <w:rPr>
          <w:rFonts w:ascii="Times New Roman" w:hAnsi="Times New Roman" w:cs="Times New Roman"/>
          <w:sz w:val="24"/>
          <w:szCs w:val="24"/>
        </w:rPr>
        <w:t xml:space="preserve">применение новых технологий увеличения эффективности </w:t>
      </w:r>
      <w:proofErr w:type="spellStart"/>
      <w:r w:rsidRPr="00D052F5">
        <w:rPr>
          <w:rFonts w:ascii="Times New Roman" w:hAnsi="Times New Roman" w:cs="Times New Roman"/>
          <w:sz w:val="24"/>
          <w:szCs w:val="24"/>
        </w:rPr>
        <w:t>нефтегазодобычи</w:t>
      </w:r>
      <w:proofErr w:type="spellEnd"/>
      <w:r w:rsidRPr="00D052F5">
        <w:rPr>
          <w:rFonts w:ascii="Times New Roman" w:hAnsi="Times New Roman" w:cs="Times New Roman"/>
          <w:sz w:val="24"/>
          <w:szCs w:val="24"/>
        </w:rPr>
        <w:t>;</w:t>
      </w:r>
    </w:p>
    <w:p w:rsidR="00D052F5" w:rsidRPr="00D052F5" w:rsidRDefault="00D052F5" w:rsidP="00D81D1C">
      <w:pPr>
        <w:pStyle w:val="a3"/>
        <w:numPr>
          <w:ilvl w:val="0"/>
          <w:numId w:val="15"/>
        </w:numPr>
        <w:spacing w:line="360" w:lineRule="auto"/>
        <w:jc w:val="both"/>
        <w:rPr>
          <w:rFonts w:ascii="Times New Roman" w:hAnsi="Times New Roman" w:cs="Times New Roman"/>
          <w:sz w:val="24"/>
          <w:szCs w:val="24"/>
        </w:rPr>
      </w:pPr>
      <w:r w:rsidRPr="00D052F5">
        <w:rPr>
          <w:rFonts w:ascii="Times New Roman" w:hAnsi="Times New Roman" w:cs="Times New Roman"/>
          <w:sz w:val="24"/>
          <w:szCs w:val="24"/>
        </w:rPr>
        <w:t>повышение уровня рационального использования попутного нефтяного газа (снижение объемов его сжигания);</w:t>
      </w:r>
    </w:p>
    <w:p w:rsidR="00D052F5" w:rsidRPr="00D052F5" w:rsidRDefault="00D052F5" w:rsidP="00D81D1C">
      <w:pPr>
        <w:pStyle w:val="a3"/>
        <w:numPr>
          <w:ilvl w:val="0"/>
          <w:numId w:val="15"/>
        </w:numPr>
        <w:spacing w:line="360" w:lineRule="auto"/>
        <w:jc w:val="both"/>
        <w:rPr>
          <w:rFonts w:ascii="Times New Roman" w:hAnsi="Times New Roman" w:cs="Times New Roman"/>
          <w:sz w:val="24"/>
          <w:szCs w:val="24"/>
        </w:rPr>
      </w:pPr>
      <w:r w:rsidRPr="00D052F5">
        <w:rPr>
          <w:rFonts w:ascii="Times New Roman" w:hAnsi="Times New Roman" w:cs="Times New Roman"/>
          <w:sz w:val="24"/>
          <w:szCs w:val="24"/>
        </w:rPr>
        <w:t>развитие и применение технологий добычи сланцевой и тяжелой нефти;</w:t>
      </w:r>
    </w:p>
    <w:p w:rsidR="00D052F5" w:rsidRPr="00D052F5" w:rsidRDefault="00D052F5" w:rsidP="00D81D1C">
      <w:pPr>
        <w:pStyle w:val="a3"/>
        <w:numPr>
          <w:ilvl w:val="0"/>
          <w:numId w:val="15"/>
        </w:numPr>
        <w:spacing w:line="360" w:lineRule="auto"/>
        <w:jc w:val="both"/>
        <w:rPr>
          <w:rFonts w:ascii="Times New Roman" w:hAnsi="Times New Roman" w:cs="Times New Roman"/>
          <w:sz w:val="24"/>
          <w:szCs w:val="24"/>
        </w:rPr>
      </w:pPr>
      <w:r w:rsidRPr="00D052F5">
        <w:rPr>
          <w:rFonts w:ascii="Times New Roman" w:hAnsi="Times New Roman" w:cs="Times New Roman"/>
          <w:sz w:val="24"/>
          <w:szCs w:val="24"/>
        </w:rPr>
        <w:t xml:space="preserve">на шельфе Арктики первоочередные </w:t>
      </w:r>
      <w:r>
        <w:rPr>
          <w:rFonts w:ascii="Times New Roman" w:hAnsi="Times New Roman" w:cs="Times New Roman"/>
          <w:sz w:val="24"/>
          <w:szCs w:val="24"/>
        </w:rPr>
        <w:t>поиск и освоение месторождений углеводородов</w:t>
      </w:r>
      <w:r w:rsidRPr="00D052F5">
        <w:rPr>
          <w:rFonts w:ascii="Times New Roman" w:hAnsi="Times New Roman" w:cs="Times New Roman"/>
          <w:sz w:val="24"/>
          <w:szCs w:val="24"/>
        </w:rPr>
        <w:t xml:space="preserve"> в транзитных и мелководных прибрежных зонах в районах с развитой инфраструктурой;</w:t>
      </w:r>
    </w:p>
    <w:p w:rsidR="00D052F5" w:rsidRPr="00D052F5" w:rsidRDefault="00D052F5" w:rsidP="00D81D1C">
      <w:pPr>
        <w:pStyle w:val="a3"/>
        <w:numPr>
          <w:ilvl w:val="0"/>
          <w:numId w:val="15"/>
        </w:numPr>
        <w:spacing w:line="360" w:lineRule="auto"/>
        <w:jc w:val="both"/>
        <w:rPr>
          <w:rFonts w:ascii="Times New Roman" w:hAnsi="Times New Roman" w:cs="Times New Roman"/>
          <w:sz w:val="24"/>
          <w:szCs w:val="24"/>
        </w:rPr>
      </w:pPr>
      <w:r w:rsidRPr="00D052F5">
        <w:rPr>
          <w:rFonts w:ascii="Times New Roman" w:hAnsi="Times New Roman" w:cs="Times New Roman"/>
          <w:sz w:val="24"/>
          <w:szCs w:val="24"/>
        </w:rPr>
        <w:t>увеличение роли государства в организаци</w:t>
      </w:r>
      <w:r>
        <w:rPr>
          <w:rFonts w:ascii="Times New Roman" w:hAnsi="Times New Roman" w:cs="Times New Roman"/>
          <w:sz w:val="24"/>
          <w:szCs w:val="24"/>
        </w:rPr>
        <w:t>и, проведении и финансировании геологоразведочных работ</w:t>
      </w:r>
      <w:r w:rsidRPr="00D052F5">
        <w:rPr>
          <w:rFonts w:ascii="Times New Roman" w:hAnsi="Times New Roman" w:cs="Times New Roman"/>
          <w:sz w:val="24"/>
          <w:szCs w:val="24"/>
        </w:rPr>
        <w:t>;</w:t>
      </w:r>
    </w:p>
    <w:p w:rsidR="00D052F5" w:rsidRDefault="00D052F5" w:rsidP="00D81D1C">
      <w:pPr>
        <w:pStyle w:val="a3"/>
        <w:numPr>
          <w:ilvl w:val="0"/>
          <w:numId w:val="15"/>
        </w:numPr>
        <w:spacing w:line="360" w:lineRule="auto"/>
        <w:jc w:val="both"/>
        <w:rPr>
          <w:rFonts w:ascii="Times New Roman" w:hAnsi="Times New Roman" w:cs="Times New Roman"/>
          <w:sz w:val="24"/>
          <w:szCs w:val="24"/>
        </w:rPr>
      </w:pPr>
      <w:r w:rsidRPr="00D052F5">
        <w:rPr>
          <w:rFonts w:ascii="Times New Roman" w:hAnsi="Times New Roman" w:cs="Times New Roman"/>
          <w:sz w:val="24"/>
          <w:szCs w:val="24"/>
        </w:rPr>
        <w:t xml:space="preserve">развитие </w:t>
      </w:r>
      <w:proofErr w:type="spellStart"/>
      <w:r w:rsidRPr="00D052F5">
        <w:rPr>
          <w:rFonts w:ascii="Times New Roman" w:hAnsi="Times New Roman" w:cs="Times New Roman"/>
          <w:sz w:val="24"/>
          <w:szCs w:val="24"/>
        </w:rPr>
        <w:t>газохимической</w:t>
      </w:r>
      <w:proofErr w:type="spellEnd"/>
      <w:r w:rsidRPr="00D052F5">
        <w:rPr>
          <w:rFonts w:ascii="Times New Roman" w:hAnsi="Times New Roman" w:cs="Times New Roman"/>
          <w:sz w:val="24"/>
          <w:szCs w:val="24"/>
        </w:rPr>
        <w:t xml:space="preserve"> промышленности и увеличение уровня </w:t>
      </w:r>
      <w:r>
        <w:rPr>
          <w:rFonts w:ascii="Times New Roman" w:hAnsi="Times New Roman" w:cs="Times New Roman"/>
          <w:sz w:val="24"/>
          <w:szCs w:val="24"/>
        </w:rPr>
        <w:t>газификации российских регионов».</w:t>
      </w:r>
      <w:r>
        <w:rPr>
          <w:rStyle w:val="a6"/>
          <w:rFonts w:ascii="Times New Roman" w:hAnsi="Times New Roman" w:cs="Times New Roman"/>
          <w:sz w:val="24"/>
          <w:szCs w:val="24"/>
        </w:rPr>
        <w:footnoteReference w:id="118"/>
      </w:r>
    </w:p>
    <w:p w:rsidR="00906597" w:rsidRDefault="0021151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Важно отметить еще одну, в перспективе негативную, тенденцию: несмотря на тот факт, что инвестиции в нефтяной сектор РФ в 2016 году увеличились по сравнению с 2015 годом, основной рост пришелся именно на добычу сырой нефти (</w:t>
      </w:r>
      <w:r w:rsidR="00AF3D53">
        <w:rPr>
          <w:rFonts w:ascii="Times New Roman" w:hAnsi="Times New Roman" w:cs="Times New Roman"/>
          <w:sz w:val="24"/>
          <w:szCs w:val="24"/>
        </w:rPr>
        <w:t>+99,6 млрд руб.), в то время как количество инвестиций в нефтеперерабатывающий комплекс уменьшились на сравнимую сумму (</w:t>
      </w:r>
      <w:r w:rsidR="00AF3D53" w:rsidRPr="00AF3D53">
        <w:rPr>
          <w:rFonts w:ascii="Times New Roman" w:hAnsi="Times New Roman" w:cs="Times New Roman"/>
          <w:sz w:val="24"/>
          <w:szCs w:val="24"/>
        </w:rPr>
        <w:t>–116,7 млрд руб</w:t>
      </w:r>
      <w:r w:rsidR="00AF3D53">
        <w:rPr>
          <w:rFonts w:ascii="Times New Roman" w:hAnsi="Times New Roman" w:cs="Times New Roman"/>
          <w:sz w:val="24"/>
          <w:szCs w:val="24"/>
        </w:rPr>
        <w:t>.).</w:t>
      </w:r>
      <w:r w:rsidR="00AF3D53">
        <w:rPr>
          <w:rStyle w:val="a6"/>
          <w:rFonts w:ascii="Times New Roman" w:hAnsi="Times New Roman" w:cs="Times New Roman"/>
          <w:sz w:val="24"/>
          <w:szCs w:val="24"/>
        </w:rPr>
        <w:footnoteReference w:id="119"/>
      </w:r>
    </w:p>
    <w:p w:rsidR="00111F00" w:rsidRDefault="000F2BA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Существуют и другие факторы, </w:t>
      </w:r>
      <w:r w:rsidRPr="00FC5FD2">
        <w:rPr>
          <w:rFonts w:ascii="Times New Roman" w:hAnsi="Times New Roman" w:cs="Times New Roman"/>
          <w:i/>
          <w:sz w:val="24"/>
          <w:szCs w:val="24"/>
        </w:rPr>
        <w:t>негативно влияющие на темпы социально-экономического развития Арктической зоны РФ</w:t>
      </w:r>
      <w:r>
        <w:rPr>
          <w:rFonts w:ascii="Times New Roman" w:hAnsi="Times New Roman" w:cs="Times New Roman"/>
          <w:sz w:val="24"/>
          <w:szCs w:val="24"/>
        </w:rPr>
        <w:t xml:space="preserve">. </w:t>
      </w:r>
      <w:r w:rsidR="009C6DCF">
        <w:rPr>
          <w:rFonts w:ascii="Times New Roman" w:hAnsi="Times New Roman" w:cs="Times New Roman"/>
          <w:sz w:val="24"/>
          <w:szCs w:val="24"/>
        </w:rPr>
        <w:t>Прежде всего, сам регион весьма неоднороден по темпам экономического развития, уровню жизни населения, развитости основной инфраструктуры. Общими чертами, в то же, время, являются низкая диверсификация экономики при высокой значимости добывающей отрасли</w:t>
      </w:r>
      <w:r w:rsidR="0059148F">
        <w:rPr>
          <w:rFonts w:ascii="Times New Roman" w:hAnsi="Times New Roman" w:cs="Times New Roman"/>
          <w:sz w:val="24"/>
          <w:szCs w:val="24"/>
        </w:rPr>
        <w:t xml:space="preserve">, </w:t>
      </w:r>
      <w:r w:rsidR="009C6DCF">
        <w:rPr>
          <w:rFonts w:ascii="Times New Roman" w:hAnsi="Times New Roman" w:cs="Times New Roman"/>
          <w:sz w:val="24"/>
          <w:szCs w:val="24"/>
        </w:rPr>
        <w:t>невысокий уровень развития транспортной инфраструктуры.</w:t>
      </w:r>
      <w:r w:rsidR="0059148F">
        <w:rPr>
          <w:rFonts w:ascii="Times New Roman" w:hAnsi="Times New Roman" w:cs="Times New Roman"/>
          <w:sz w:val="24"/>
          <w:szCs w:val="24"/>
        </w:rPr>
        <w:t xml:space="preserve"> Эти факторы оказывают непосредственное влияние миграционные процессы в АЗРФ. На данный момент в регионах, отнесенных к Арктической зоне, проживает около 2,5 миллионов человек (РФ – лидер по населению Арктических территорий среди стран «Арктической пятерки»), однако миграционный тренд остается негативным: за </w:t>
      </w:r>
      <w:r w:rsidR="0059148F" w:rsidRPr="0059148F">
        <w:rPr>
          <w:rFonts w:ascii="Times New Roman" w:hAnsi="Times New Roman" w:cs="Times New Roman"/>
          <w:sz w:val="24"/>
          <w:szCs w:val="24"/>
        </w:rPr>
        <w:t>2002-2014 годы</w:t>
      </w:r>
      <w:r w:rsidR="0059148F">
        <w:rPr>
          <w:rFonts w:ascii="Times New Roman" w:hAnsi="Times New Roman" w:cs="Times New Roman"/>
          <w:sz w:val="24"/>
          <w:szCs w:val="24"/>
        </w:rPr>
        <w:t xml:space="preserve"> население уменьшилось почти на 3 миллиона человек.</w:t>
      </w:r>
      <w:r w:rsidR="0059148F">
        <w:rPr>
          <w:rStyle w:val="a6"/>
          <w:rFonts w:ascii="Times New Roman" w:hAnsi="Times New Roman" w:cs="Times New Roman"/>
          <w:sz w:val="24"/>
          <w:szCs w:val="24"/>
        </w:rPr>
        <w:footnoteReference w:id="120"/>
      </w:r>
      <w:r w:rsidR="00111F00">
        <w:rPr>
          <w:rFonts w:ascii="Times New Roman" w:hAnsi="Times New Roman" w:cs="Times New Roman"/>
          <w:sz w:val="24"/>
          <w:szCs w:val="24"/>
        </w:rPr>
        <w:t xml:space="preserve"> Исследователи А.М. Киселева и О.В. </w:t>
      </w:r>
      <w:proofErr w:type="spellStart"/>
      <w:r w:rsidR="00111F00">
        <w:rPr>
          <w:rFonts w:ascii="Times New Roman" w:hAnsi="Times New Roman" w:cs="Times New Roman"/>
          <w:sz w:val="24"/>
          <w:szCs w:val="24"/>
        </w:rPr>
        <w:t>Гокова</w:t>
      </w:r>
      <w:proofErr w:type="spellEnd"/>
      <w:r w:rsidR="00111F00">
        <w:rPr>
          <w:rFonts w:ascii="Times New Roman" w:hAnsi="Times New Roman" w:cs="Times New Roman"/>
          <w:sz w:val="24"/>
          <w:szCs w:val="24"/>
        </w:rPr>
        <w:t xml:space="preserve"> выделяют и другие проблемы демографической безопасности АЗРФ:</w:t>
      </w:r>
    </w:p>
    <w:p w:rsidR="00111F00" w:rsidRDefault="00111F00" w:rsidP="00D81D1C">
      <w:pPr>
        <w:pStyle w:val="a3"/>
        <w:numPr>
          <w:ilvl w:val="0"/>
          <w:numId w:val="16"/>
        </w:numPr>
        <w:spacing w:line="360" w:lineRule="auto"/>
        <w:jc w:val="both"/>
        <w:rPr>
          <w:rFonts w:ascii="Times New Roman" w:hAnsi="Times New Roman" w:cs="Times New Roman"/>
          <w:sz w:val="24"/>
          <w:szCs w:val="24"/>
        </w:rPr>
      </w:pPr>
      <w:r w:rsidRPr="00111F00">
        <w:rPr>
          <w:rFonts w:ascii="Times New Roman" w:hAnsi="Times New Roman" w:cs="Times New Roman"/>
          <w:sz w:val="24"/>
          <w:szCs w:val="24"/>
        </w:rPr>
        <w:t>низкие заработки в сельской местности</w:t>
      </w:r>
      <w:r>
        <w:rPr>
          <w:rFonts w:ascii="Times New Roman" w:hAnsi="Times New Roman" w:cs="Times New Roman"/>
          <w:sz w:val="24"/>
          <w:szCs w:val="24"/>
        </w:rPr>
        <w:t>,</w:t>
      </w:r>
    </w:p>
    <w:p w:rsidR="00111F00" w:rsidRDefault="00111F00" w:rsidP="00D81D1C">
      <w:pPr>
        <w:pStyle w:val="a3"/>
        <w:numPr>
          <w:ilvl w:val="0"/>
          <w:numId w:val="16"/>
        </w:numPr>
        <w:spacing w:line="360" w:lineRule="auto"/>
        <w:jc w:val="both"/>
        <w:rPr>
          <w:rFonts w:ascii="Times New Roman" w:hAnsi="Times New Roman" w:cs="Times New Roman"/>
          <w:sz w:val="24"/>
          <w:szCs w:val="24"/>
        </w:rPr>
      </w:pPr>
      <w:r w:rsidRPr="00111F00">
        <w:rPr>
          <w:rFonts w:ascii="Times New Roman" w:hAnsi="Times New Roman" w:cs="Times New Roman"/>
          <w:sz w:val="24"/>
          <w:szCs w:val="24"/>
        </w:rPr>
        <w:t>сильное и растущее отраслевое, территориальное и гендерное неравенство заработной платы</w:t>
      </w:r>
      <w:r>
        <w:rPr>
          <w:rFonts w:ascii="Times New Roman" w:hAnsi="Times New Roman" w:cs="Times New Roman"/>
          <w:sz w:val="24"/>
          <w:szCs w:val="24"/>
        </w:rPr>
        <w:t>,</w:t>
      </w:r>
    </w:p>
    <w:p w:rsidR="00111F00" w:rsidRDefault="00111F00" w:rsidP="00D81D1C">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высокий уровень безработицы,</w:t>
      </w:r>
    </w:p>
    <w:p w:rsidR="00111F00" w:rsidRDefault="00111F00" w:rsidP="00D81D1C">
      <w:pPr>
        <w:pStyle w:val="a3"/>
        <w:numPr>
          <w:ilvl w:val="0"/>
          <w:numId w:val="16"/>
        </w:numPr>
        <w:spacing w:line="360" w:lineRule="auto"/>
        <w:jc w:val="both"/>
        <w:rPr>
          <w:rFonts w:ascii="Times New Roman" w:hAnsi="Times New Roman" w:cs="Times New Roman"/>
          <w:sz w:val="24"/>
          <w:szCs w:val="24"/>
        </w:rPr>
      </w:pPr>
      <w:r w:rsidRPr="00111F00">
        <w:rPr>
          <w:rFonts w:ascii="Times New Roman" w:hAnsi="Times New Roman" w:cs="Times New Roman"/>
          <w:sz w:val="24"/>
          <w:szCs w:val="24"/>
        </w:rPr>
        <w:t>низкие д</w:t>
      </w:r>
      <w:r>
        <w:rPr>
          <w:rFonts w:ascii="Times New Roman" w:hAnsi="Times New Roman" w:cs="Times New Roman"/>
          <w:sz w:val="24"/>
          <w:szCs w:val="24"/>
        </w:rPr>
        <w:t xml:space="preserve">оходы </w:t>
      </w:r>
      <w:r w:rsidRPr="00111F00">
        <w:rPr>
          <w:rFonts w:ascii="Times New Roman" w:hAnsi="Times New Roman" w:cs="Times New Roman"/>
          <w:sz w:val="24"/>
          <w:szCs w:val="24"/>
        </w:rPr>
        <w:t>коренных малочисленных народов Севера</w:t>
      </w:r>
      <w:r>
        <w:rPr>
          <w:rFonts w:ascii="Times New Roman" w:hAnsi="Times New Roman" w:cs="Times New Roman"/>
          <w:sz w:val="24"/>
          <w:szCs w:val="24"/>
        </w:rPr>
        <w:t>,</w:t>
      </w:r>
    </w:p>
    <w:p w:rsidR="007406DD" w:rsidRDefault="00111F00" w:rsidP="00D81D1C">
      <w:pPr>
        <w:pStyle w:val="a3"/>
        <w:numPr>
          <w:ilvl w:val="0"/>
          <w:numId w:val="16"/>
        </w:numPr>
        <w:spacing w:line="360" w:lineRule="auto"/>
        <w:jc w:val="both"/>
        <w:rPr>
          <w:rFonts w:ascii="Times New Roman" w:hAnsi="Times New Roman" w:cs="Times New Roman"/>
          <w:sz w:val="24"/>
          <w:szCs w:val="24"/>
        </w:rPr>
      </w:pPr>
      <w:r w:rsidRPr="007406DD">
        <w:rPr>
          <w:rFonts w:ascii="Times New Roman" w:hAnsi="Times New Roman" w:cs="Times New Roman"/>
          <w:sz w:val="24"/>
          <w:szCs w:val="24"/>
        </w:rPr>
        <w:t>низк</w:t>
      </w:r>
      <w:r w:rsidR="007406DD" w:rsidRPr="007406DD">
        <w:rPr>
          <w:rFonts w:ascii="Times New Roman" w:hAnsi="Times New Roman" w:cs="Times New Roman"/>
          <w:sz w:val="24"/>
          <w:szCs w:val="24"/>
        </w:rPr>
        <w:t xml:space="preserve">ий размер пенсий, </w:t>
      </w:r>
    </w:p>
    <w:p w:rsidR="00111F00" w:rsidRDefault="00111F00" w:rsidP="00D81D1C">
      <w:pPr>
        <w:pStyle w:val="a3"/>
        <w:numPr>
          <w:ilvl w:val="0"/>
          <w:numId w:val="16"/>
        </w:numPr>
        <w:spacing w:line="360" w:lineRule="auto"/>
        <w:jc w:val="both"/>
        <w:rPr>
          <w:rFonts w:ascii="Times New Roman" w:hAnsi="Times New Roman" w:cs="Times New Roman"/>
          <w:sz w:val="24"/>
          <w:szCs w:val="24"/>
        </w:rPr>
      </w:pPr>
      <w:r w:rsidRPr="007406DD">
        <w:rPr>
          <w:rFonts w:ascii="Times New Roman" w:hAnsi="Times New Roman" w:cs="Times New Roman"/>
          <w:sz w:val="24"/>
          <w:szCs w:val="24"/>
        </w:rPr>
        <w:t>высокая стоимость</w:t>
      </w:r>
      <w:r w:rsidR="007406DD" w:rsidRPr="007406DD">
        <w:rPr>
          <w:rFonts w:ascii="Times New Roman" w:hAnsi="Times New Roman" w:cs="Times New Roman"/>
          <w:sz w:val="24"/>
          <w:szCs w:val="24"/>
        </w:rPr>
        <w:t xml:space="preserve"> </w:t>
      </w:r>
      <w:r w:rsidRPr="007406DD">
        <w:rPr>
          <w:rFonts w:ascii="Times New Roman" w:hAnsi="Times New Roman" w:cs="Times New Roman"/>
          <w:sz w:val="24"/>
          <w:szCs w:val="24"/>
        </w:rPr>
        <w:t>жизни в неблагоприятных климатических условиях</w:t>
      </w:r>
    </w:p>
    <w:p w:rsidR="007406DD" w:rsidRDefault="007406DD" w:rsidP="00D81D1C">
      <w:pPr>
        <w:pStyle w:val="a3"/>
        <w:numPr>
          <w:ilvl w:val="0"/>
          <w:numId w:val="16"/>
        </w:numPr>
        <w:spacing w:line="360" w:lineRule="auto"/>
        <w:jc w:val="both"/>
        <w:rPr>
          <w:rFonts w:ascii="Times New Roman" w:hAnsi="Times New Roman" w:cs="Times New Roman"/>
          <w:sz w:val="24"/>
          <w:szCs w:val="24"/>
        </w:rPr>
      </w:pPr>
      <w:r w:rsidRPr="007406DD">
        <w:rPr>
          <w:rFonts w:ascii="Times New Roman" w:hAnsi="Times New Roman" w:cs="Times New Roman"/>
          <w:sz w:val="24"/>
          <w:szCs w:val="24"/>
        </w:rPr>
        <w:t>высокая младенческая и детская смертность, низкая продолжительность жизни коренных малочисленных народов Севера</w:t>
      </w:r>
      <w:r>
        <w:rPr>
          <w:rFonts w:ascii="Times New Roman" w:hAnsi="Times New Roman" w:cs="Times New Roman"/>
          <w:sz w:val="24"/>
          <w:szCs w:val="24"/>
        </w:rPr>
        <w:t>,</w:t>
      </w:r>
    </w:p>
    <w:p w:rsidR="007406DD" w:rsidRDefault="007406DD" w:rsidP="00D81D1C">
      <w:pPr>
        <w:pStyle w:val="a3"/>
        <w:numPr>
          <w:ilvl w:val="0"/>
          <w:numId w:val="16"/>
        </w:numPr>
        <w:spacing w:line="360" w:lineRule="auto"/>
        <w:jc w:val="both"/>
        <w:rPr>
          <w:rFonts w:ascii="Times New Roman" w:hAnsi="Times New Roman" w:cs="Times New Roman"/>
          <w:sz w:val="24"/>
          <w:szCs w:val="24"/>
        </w:rPr>
      </w:pPr>
      <w:r w:rsidRPr="007406DD">
        <w:rPr>
          <w:rFonts w:ascii="Times New Roman" w:hAnsi="Times New Roman" w:cs="Times New Roman"/>
          <w:sz w:val="24"/>
          <w:szCs w:val="24"/>
        </w:rPr>
        <w:t xml:space="preserve">более низкий уровень образования занятого населения, </w:t>
      </w:r>
      <w:proofErr w:type="spellStart"/>
      <w:r w:rsidRPr="007406DD">
        <w:rPr>
          <w:rFonts w:ascii="Times New Roman" w:hAnsi="Times New Roman" w:cs="Times New Roman"/>
          <w:sz w:val="24"/>
          <w:szCs w:val="24"/>
        </w:rPr>
        <w:t>слаборазвитость</w:t>
      </w:r>
      <w:proofErr w:type="spellEnd"/>
      <w:r w:rsidRPr="007406DD">
        <w:rPr>
          <w:rFonts w:ascii="Times New Roman" w:hAnsi="Times New Roman" w:cs="Times New Roman"/>
          <w:sz w:val="24"/>
          <w:szCs w:val="24"/>
        </w:rPr>
        <w:t xml:space="preserve"> профессионального образования</w:t>
      </w:r>
      <w:r>
        <w:rPr>
          <w:rFonts w:ascii="Times New Roman" w:hAnsi="Times New Roman" w:cs="Times New Roman"/>
          <w:sz w:val="24"/>
          <w:szCs w:val="24"/>
        </w:rPr>
        <w:t>,</w:t>
      </w:r>
    </w:p>
    <w:p w:rsidR="007406DD" w:rsidRDefault="007406DD" w:rsidP="00D81D1C">
      <w:pPr>
        <w:pStyle w:val="a3"/>
        <w:numPr>
          <w:ilvl w:val="0"/>
          <w:numId w:val="16"/>
        </w:numPr>
        <w:spacing w:line="360" w:lineRule="auto"/>
        <w:jc w:val="both"/>
        <w:rPr>
          <w:rFonts w:ascii="Times New Roman" w:hAnsi="Times New Roman" w:cs="Times New Roman"/>
          <w:sz w:val="24"/>
          <w:szCs w:val="24"/>
        </w:rPr>
      </w:pPr>
      <w:r w:rsidRPr="007406DD">
        <w:rPr>
          <w:rFonts w:ascii="Times New Roman" w:hAnsi="Times New Roman" w:cs="Times New Roman"/>
          <w:sz w:val="24"/>
          <w:szCs w:val="24"/>
        </w:rPr>
        <w:lastRenderedPageBreak/>
        <w:t>слаборазвитая социальная инфраструктура, низкое качество жилищного фонда и высокая доля ветхого</w:t>
      </w:r>
      <w:r>
        <w:rPr>
          <w:rFonts w:ascii="Times New Roman" w:hAnsi="Times New Roman" w:cs="Times New Roman"/>
          <w:sz w:val="24"/>
          <w:szCs w:val="24"/>
        </w:rPr>
        <w:t xml:space="preserve"> </w:t>
      </w:r>
      <w:r w:rsidRPr="007406DD">
        <w:rPr>
          <w:rFonts w:ascii="Times New Roman" w:hAnsi="Times New Roman" w:cs="Times New Roman"/>
          <w:sz w:val="24"/>
          <w:szCs w:val="24"/>
        </w:rPr>
        <w:t>и аварийного жилья</w:t>
      </w:r>
    </w:p>
    <w:p w:rsidR="007406DD" w:rsidRDefault="007406DD" w:rsidP="00D81D1C">
      <w:pPr>
        <w:pStyle w:val="a3"/>
        <w:numPr>
          <w:ilvl w:val="0"/>
          <w:numId w:val="16"/>
        </w:numPr>
        <w:spacing w:line="360" w:lineRule="auto"/>
        <w:jc w:val="both"/>
        <w:rPr>
          <w:rFonts w:ascii="Times New Roman" w:hAnsi="Times New Roman" w:cs="Times New Roman"/>
          <w:sz w:val="24"/>
          <w:szCs w:val="24"/>
        </w:rPr>
      </w:pPr>
      <w:r w:rsidRPr="007406DD">
        <w:rPr>
          <w:rFonts w:ascii="Times New Roman" w:hAnsi="Times New Roman" w:cs="Times New Roman"/>
          <w:sz w:val="24"/>
          <w:szCs w:val="24"/>
        </w:rPr>
        <w:t>проблемы трудоустройства молодежи</w:t>
      </w:r>
      <w:r>
        <w:rPr>
          <w:rFonts w:ascii="Times New Roman" w:hAnsi="Times New Roman" w:cs="Times New Roman"/>
          <w:sz w:val="24"/>
          <w:szCs w:val="24"/>
        </w:rPr>
        <w:t xml:space="preserve"> </w:t>
      </w:r>
      <w:r w:rsidRPr="007406DD">
        <w:rPr>
          <w:rFonts w:ascii="Times New Roman" w:hAnsi="Times New Roman" w:cs="Times New Roman"/>
          <w:sz w:val="24"/>
          <w:szCs w:val="24"/>
        </w:rPr>
        <w:t>после завершения образования</w:t>
      </w:r>
      <w:r>
        <w:rPr>
          <w:rFonts w:ascii="Times New Roman" w:hAnsi="Times New Roman" w:cs="Times New Roman"/>
          <w:sz w:val="24"/>
          <w:szCs w:val="24"/>
        </w:rPr>
        <w:t>.</w:t>
      </w:r>
      <w:r>
        <w:rPr>
          <w:rStyle w:val="a6"/>
          <w:rFonts w:ascii="Times New Roman" w:hAnsi="Times New Roman" w:cs="Times New Roman"/>
          <w:sz w:val="24"/>
          <w:szCs w:val="24"/>
        </w:rPr>
        <w:footnoteReference w:id="121"/>
      </w:r>
    </w:p>
    <w:p w:rsidR="007406DD" w:rsidRDefault="00BD2F3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 итоги, следует еще подчеркнуть, что Российская Федерация обладает </w:t>
      </w:r>
      <w:r w:rsidRPr="00FC5FD2">
        <w:rPr>
          <w:rFonts w:ascii="Times New Roman" w:hAnsi="Times New Roman" w:cs="Times New Roman"/>
          <w:i/>
          <w:sz w:val="24"/>
          <w:szCs w:val="24"/>
        </w:rPr>
        <w:t>колоссальными ресурсами в Арктике</w:t>
      </w:r>
      <w:r>
        <w:rPr>
          <w:rFonts w:ascii="Times New Roman" w:hAnsi="Times New Roman" w:cs="Times New Roman"/>
          <w:sz w:val="24"/>
          <w:szCs w:val="24"/>
        </w:rPr>
        <w:t>. Эти ресурсы способны обеспечить как непосредственную энергетическую безопасность государства, так и его социально-экономическое развитие.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5FD2">
        <w:rPr>
          <w:rFonts w:ascii="Times New Roman" w:hAnsi="Times New Roman" w:cs="Times New Roman"/>
          <w:i/>
          <w:sz w:val="24"/>
          <w:szCs w:val="24"/>
        </w:rPr>
        <w:t>необходимо осознавать, что для обеспечения устойчивого функционирования арктической экономики необходимо постоянное совершенствование научно-технической базы, внедрение инноваций в производственные процессы, постепенная диверсификация экономики, активное воссоздание и развитие социальной и транспортной инфраструктуры.</w:t>
      </w:r>
      <w:r>
        <w:rPr>
          <w:rFonts w:ascii="Times New Roman" w:hAnsi="Times New Roman" w:cs="Times New Roman"/>
          <w:sz w:val="24"/>
          <w:szCs w:val="24"/>
        </w:rPr>
        <w:t xml:space="preserve"> В регионе имеется целый к</w:t>
      </w:r>
      <w:r w:rsidR="00CF4628">
        <w:rPr>
          <w:rFonts w:ascii="Times New Roman" w:hAnsi="Times New Roman" w:cs="Times New Roman"/>
          <w:sz w:val="24"/>
          <w:szCs w:val="24"/>
        </w:rPr>
        <w:t>омплекс</w:t>
      </w:r>
      <w:r>
        <w:rPr>
          <w:rFonts w:ascii="Times New Roman" w:hAnsi="Times New Roman" w:cs="Times New Roman"/>
          <w:sz w:val="24"/>
          <w:szCs w:val="24"/>
        </w:rPr>
        <w:t xml:space="preserve"> социально-экономических проблем, оказывающих существенное влияние на процесс развития региона. Эти проблемы требуют особого внимания как федерального, так и регионального правительств. </w:t>
      </w: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1F3929" w:rsidRDefault="001F3929" w:rsidP="00D81D1C">
      <w:pPr>
        <w:spacing w:line="360" w:lineRule="auto"/>
        <w:jc w:val="both"/>
        <w:rPr>
          <w:rFonts w:ascii="Times New Roman" w:hAnsi="Times New Roman" w:cs="Times New Roman"/>
          <w:sz w:val="24"/>
          <w:szCs w:val="24"/>
        </w:rPr>
      </w:pPr>
    </w:p>
    <w:p w:rsidR="00BD2F3A" w:rsidRPr="00FC5FD2" w:rsidRDefault="00BD2F3A" w:rsidP="00D81D1C">
      <w:pPr>
        <w:pStyle w:val="3"/>
        <w:jc w:val="both"/>
        <w:rPr>
          <w:rStyle w:val="20"/>
          <w:rFonts w:ascii="Times New Roman" w:hAnsi="Times New Roman" w:cs="Times New Roman"/>
          <w:b/>
          <w:i/>
          <w:sz w:val="24"/>
          <w:szCs w:val="24"/>
        </w:rPr>
      </w:pPr>
      <w:bookmarkStart w:id="24" w:name="_Toc515035762"/>
      <w:bookmarkStart w:id="25" w:name="_Toc515110834"/>
      <w:r w:rsidRPr="00FC5FD2">
        <w:rPr>
          <w:rFonts w:ascii="Times New Roman" w:hAnsi="Times New Roman" w:cs="Times New Roman"/>
          <w:i/>
          <w:sz w:val="24"/>
          <w:szCs w:val="24"/>
        </w:rPr>
        <w:lastRenderedPageBreak/>
        <w:t>§</w:t>
      </w:r>
      <w:r w:rsidR="00D15B03" w:rsidRPr="00FC5FD2">
        <w:rPr>
          <w:rFonts w:ascii="Times New Roman" w:hAnsi="Times New Roman" w:cs="Times New Roman"/>
          <w:i/>
          <w:sz w:val="24"/>
          <w:szCs w:val="24"/>
        </w:rPr>
        <w:t>6</w:t>
      </w:r>
      <w:r w:rsidRPr="00FC5FD2">
        <w:rPr>
          <w:rFonts w:ascii="Times New Roman" w:hAnsi="Times New Roman" w:cs="Times New Roman"/>
          <w:i/>
          <w:sz w:val="24"/>
          <w:szCs w:val="24"/>
        </w:rPr>
        <w:t>.</w:t>
      </w:r>
      <w:r w:rsidRPr="00FC5FD2">
        <w:rPr>
          <w:rFonts w:ascii="Times New Roman" w:hAnsi="Times New Roman" w:cs="Times New Roman"/>
          <w:b w:val="0"/>
          <w:i/>
          <w:sz w:val="24"/>
          <w:szCs w:val="24"/>
        </w:rPr>
        <w:t xml:space="preserve"> </w:t>
      </w:r>
      <w:r w:rsidRPr="00FC5FD2">
        <w:rPr>
          <w:rStyle w:val="20"/>
          <w:rFonts w:ascii="Times New Roman" w:hAnsi="Times New Roman" w:cs="Times New Roman"/>
          <w:b/>
          <w:i/>
          <w:sz w:val="24"/>
          <w:szCs w:val="24"/>
        </w:rPr>
        <w:t>Экологическая составляющая арктической политики РФ на современном этапе.</w:t>
      </w:r>
      <w:bookmarkEnd w:id="24"/>
      <w:bookmarkEnd w:id="25"/>
    </w:p>
    <w:p w:rsidR="00D15B03" w:rsidRPr="00D15B03" w:rsidRDefault="00D15B03" w:rsidP="00D81D1C">
      <w:pPr>
        <w:jc w:val="both"/>
      </w:pPr>
    </w:p>
    <w:p w:rsidR="00700FA1" w:rsidRDefault="00CF4628" w:rsidP="00FC5F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Обеспечение экологической безопасности АЗРФ является </w:t>
      </w:r>
      <w:r w:rsidRPr="00FC5FD2">
        <w:rPr>
          <w:rFonts w:ascii="Times New Roman" w:hAnsi="Times New Roman" w:cs="Times New Roman"/>
          <w:i/>
          <w:sz w:val="24"/>
          <w:szCs w:val="24"/>
        </w:rPr>
        <w:t>одним из приоритетных направлений государственной политики РФ в Арктике</w:t>
      </w:r>
      <w:r>
        <w:rPr>
          <w:rFonts w:ascii="Times New Roman" w:hAnsi="Times New Roman" w:cs="Times New Roman"/>
          <w:sz w:val="24"/>
          <w:szCs w:val="24"/>
        </w:rPr>
        <w:t>.</w:t>
      </w:r>
      <w:r>
        <w:rPr>
          <w:rStyle w:val="a6"/>
          <w:rFonts w:ascii="Times New Roman" w:hAnsi="Times New Roman" w:cs="Times New Roman"/>
          <w:sz w:val="24"/>
          <w:szCs w:val="24"/>
        </w:rPr>
        <w:footnoteReference w:id="122"/>
      </w:r>
      <w:r w:rsidR="000621F4" w:rsidRPr="000621F4">
        <w:rPr>
          <w:rFonts w:ascii="Times New Roman" w:hAnsi="Times New Roman" w:cs="Times New Roman"/>
          <w:sz w:val="24"/>
          <w:szCs w:val="24"/>
        </w:rPr>
        <w:t xml:space="preserve"> </w:t>
      </w:r>
      <w:r w:rsidR="000621F4">
        <w:rPr>
          <w:rFonts w:ascii="Times New Roman" w:hAnsi="Times New Roman" w:cs="Times New Roman"/>
          <w:sz w:val="24"/>
          <w:szCs w:val="24"/>
        </w:rPr>
        <w:t>Активное хозяйственное освоение Арктического пространства, включающее</w:t>
      </w:r>
      <w:r w:rsidR="00140040">
        <w:rPr>
          <w:rFonts w:ascii="Times New Roman" w:hAnsi="Times New Roman" w:cs="Times New Roman"/>
          <w:sz w:val="24"/>
          <w:szCs w:val="24"/>
        </w:rPr>
        <w:t xml:space="preserve"> разведку,</w:t>
      </w:r>
      <w:r w:rsidR="000621F4">
        <w:rPr>
          <w:rFonts w:ascii="Times New Roman" w:hAnsi="Times New Roman" w:cs="Times New Roman"/>
          <w:sz w:val="24"/>
          <w:szCs w:val="24"/>
        </w:rPr>
        <w:t xml:space="preserve"> добычу и транспортировку полезных ископаемых, накладывает на правительство РФ и осуществляющие экономическую деятельность в регионе </w:t>
      </w:r>
      <w:r w:rsidR="00140040">
        <w:rPr>
          <w:rFonts w:ascii="Times New Roman" w:hAnsi="Times New Roman" w:cs="Times New Roman"/>
          <w:sz w:val="24"/>
          <w:szCs w:val="24"/>
        </w:rPr>
        <w:t>юридические лица</w:t>
      </w:r>
      <w:r w:rsidR="00246055">
        <w:rPr>
          <w:rFonts w:ascii="Times New Roman" w:hAnsi="Times New Roman" w:cs="Times New Roman"/>
          <w:sz w:val="24"/>
          <w:szCs w:val="24"/>
        </w:rPr>
        <w:t xml:space="preserve"> чрезвычайно высокий уровень ответственности</w:t>
      </w:r>
      <w:r w:rsidR="00246055" w:rsidRPr="00246055">
        <w:rPr>
          <w:rFonts w:ascii="Times New Roman" w:hAnsi="Times New Roman" w:cs="Times New Roman"/>
          <w:sz w:val="24"/>
          <w:szCs w:val="24"/>
        </w:rPr>
        <w:t xml:space="preserve"> </w:t>
      </w:r>
      <w:r w:rsidR="00246055">
        <w:rPr>
          <w:rFonts w:ascii="Times New Roman" w:hAnsi="Times New Roman" w:cs="Times New Roman"/>
          <w:sz w:val="24"/>
          <w:szCs w:val="24"/>
        </w:rPr>
        <w:t xml:space="preserve">за сохранения уникальной экосистемы </w:t>
      </w:r>
      <w:r w:rsidR="008B3ED7">
        <w:rPr>
          <w:rFonts w:ascii="Times New Roman" w:hAnsi="Times New Roman" w:cs="Times New Roman"/>
          <w:sz w:val="24"/>
          <w:szCs w:val="24"/>
        </w:rPr>
        <w:t xml:space="preserve">Арктики. </w:t>
      </w:r>
    </w:p>
    <w:p w:rsidR="00CF4628" w:rsidRDefault="008B3ED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политика РФ в Арктике не отделяет социально-экономическое развитие региона от обеспечения в нем экологической безопасности. По</w:t>
      </w:r>
      <w:r w:rsidR="00D07225">
        <w:rPr>
          <w:rFonts w:ascii="Times New Roman" w:hAnsi="Times New Roman" w:cs="Times New Roman"/>
          <w:sz w:val="24"/>
          <w:szCs w:val="24"/>
        </w:rPr>
        <w:t>дтверждением тому может служить целый ряд положений государственной программы «Социально-экономическое развитие Арктической зоны Российской Федерации на период до 2020 года». Так, например, для выполнения цели государственной программы предполагается решить задачу «</w:t>
      </w:r>
      <w:r w:rsidR="00D07225" w:rsidRPr="00D07225">
        <w:rPr>
          <w:rFonts w:ascii="Times New Roman" w:hAnsi="Times New Roman" w:cs="Times New Roman"/>
          <w:sz w:val="24"/>
          <w:szCs w:val="24"/>
        </w:rPr>
        <w:t>сохранени</w:t>
      </w:r>
      <w:r w:rsidR="00D07225">
        <w:rPr>
          <w:rFonts w:ascii="Times New Roman" w:hAnsi="Times New Roman" w:cs="Times New Roman"/>
          <w:sz w:val="24"/>
          <w:szCs w:val="24"/>
        </w:rPr>
        <w:t>я и обеспечения</w:t>
      </w:r>
      <w:r w:rsidR="00D07225" w:rsidRPr="00D07225">
        <w:rPr>
          <w:rFonts w:ascii="Times New Roman" w:hAnsi="Times New Roman" w:cs="Times New Roman"/>
          <w:sz w:val="24"/>
          <w:szCs w:val="24"/>
        </w:rPr>
        <w:t xml:space="preserve"> защиты природной среды Арктики,</w:t>
      </w:r>
      <w:r w:rsidR="00D07225">
        <w:rPr>
          <w:rFonts w:ascii="Times New Roman" w:hAnsi="Times New Roman" w:cs="Times New Roman"/>
          <w:sz w:val="24"/>
          <w:szCs w:val="24"/>
        </w:rPr>
        <w:t xml:space="preserve"> ликвидации</w:t>
      </w:r>
      <w:r w:rsidR="00D07225" w:rsidRPr="00D07225">
        <w:rPr>
          <w:rFonts w:ascii="Times New Roman" w:hAnsi="Times New Roman" w:cs="Times New Roman"/>
          <w:sz w:val="24"/>
          <w:szCs w:val="24"/>
        </w:rPr>
        <w:t xml:space="preserve"> экологических</w:t>
      </w:r>
      <w:r w:rsidR="00D07225">
        <w:rPr>
          <w:rFonts w:ascii="Times New Roman" w:hAnsi="Times New Roman" w:cs="Times New Roman"/>
          <w:sz w:val="24"/>
          <w:szCs w:val="24"/>
        </w:rPr>
        <w:t xml:space="preserve"> </w:t>
      </w:r>
      <w:r w:rsidR="00D07225" w:rsidRPr="00D07225">
        <w:rPr>
          <w:rFonts w:ascii="Times New Roman" w:hAnsi="Times New Roman" w:cs="Times New Roman"/>
          <w:sz w:val="24"/>
          <w:szCs w:val="24"/>
        </w:rPr>
        <w:t>последствий хозяйственной деятельности в</w:t>
      </w:r>
      <w:r w:rsidR="00D07225">
        <w:rPr>
          <w:rFonts w:ascii="Times New Roman" w:hAnsi="Times New Roman" w:cs="Times New Roman"/>
          <w:sz w:val="24"/>
          <w:szCs w:val="24"/>
        </w:rPr>
        <w:t xml:space="preserve"> </w:t>
      </w:r>
      <w:r w:rsidR="00D07225" w:rsidRPr="00D07225">
        <w:rPr>
          <w:rFonts w:ascii="Times New Roman" w:hAnsi="Times New Roman" w:cs="Times New Roman"/>
          <w:sz w:val="24"/>
          <w:szCs w:val="24"/>
        </w:rPr>
        <w:t>условиях возрастающей экономической</w:t>
      </w:r>
      <w:r w:rsidR="00D07225">
        <w:rPr>
          <w:rFonts w:ascii="Times New Roman" w:hAnsi="Times New Roman" w:cs="Times New Roman"/>
          <w:sz w:val="24"/>
          <w:szCs w:val="24"/>
        </w:rPr>
        <w:t xml:space="preserve"> </w:t>
      </w:r>
      <w:r w:rsidR="00D07225" w:rsidRPr="00D07225">
        <w:rPr>
          <w:rFonts w:ascii="Times New Roman" w:hAnsi="Times New Roman" w:cs="Times New Roman"/>
          <w:sz w:val="24"/>
          <w:szCs w:val="24"/>
        </w:rPr>
        <w:t>активности и глобальных</w:t>
      </w:r>
      <w:r w:rsidR="00D07225">
        <w:rPr>
          <w:rFonts w:ascii="Times New Roman" w:hAnsi="Times New Roman" w:cs="Times New Roman"/>
          <w:sz w:val="24"/>
          <w:szCs w:val="24"/>
        </w:rPr>
        <w:t xml:space="preserve"> </w:t>
      </w:r>
      <w:r w:rsidR="00D07225" w:rsidRPr="00D07225">
        <w:rPr>
          <w:rFonts w:ascii="Times New Roman" w:hAnsi="Times New Roman" w:cs="Times New Roman"/>
          <w:sz w:val="24"/>
          <w:szCs w:val="24"/>
        </w:rPr>
        <w:t>изменений климата</w:t>
      </w:r>
      <w:r w:rsidR="00D07225">
        <w:rPr>
          <w:rFonts w:ascii="Times New Roman" w:hAnsi="Times New Roman" w:cs="Times New Roman"/>
          <w:sz w:val="24"/>
          <w:szCs w:val="24"/>
        </w:rPr>
        <w:t>», а одним из принципов хозяйственного освоения АЗРФ провозглашается «</w:t>
      </w:r>
      <w:r w:rsidR="00D07225" w:rsidRPr="00D07225">
        <w:rPr>
          <w:rFonts w:ascii="Times New Roman" w:hAnsi="Times New Roman" w:cs="Times New Roman"/>
          <w:sz w:val="24"/>
          <w:szCs w:val="24"/>
        </w:rPr>
        <w:t xml:space="preserve">максимальное </w:t>
      </w:r>
      <w:proofErr w:type="spellStart"/>
      <w:r w:rsidR="00D07225" w:rsidRPr="00D07225">
        <w:rPr>
          <w:rFonts w:ascii="Times New Roman" w:hAnsi="Times New Roman" w:cs="Times New Roman"/>
          <w:sz w:val="24"/>
          <w:szCs w:val="24"/>
        </w:rPr>
        <w:t>природосбережен</w:t>
      </w:r>
      <w:r w:rsidR="00D07225">
        <w:rPr>
          <w:rFonts w:ascii="Times New Roman" w:hAnsi="Times New Roman" w:cs="Times New Roman"/>
          <w:sz w:val="24"/>
          <w:szCs w:val="24"/>
        </w:rPr>
        <w:t>ие</w:t>
      </w:r>
      <w:proofErr w:type="spellEnd"/>
      <w:r w:rsidR="00D07225">
        <w:rPr>
          <w:rFonts w:ascii="Times New Roman" w:hAnsi="Times New Roman" w:cs="Times New Roman"/>
          <w:sz w:val="24"/>
          <w:szCs w:val="24"/>
        </w:rPr>
        <w:t xml:space="preserve"> (применение</w:t>
      </w:r>
      <w:r w:rsidR="00700FA1">
        <w:rPr>
          <w:rFonts w:ascii="Times New Roman" w:hAnsi="Times New Roman" w:cs="Times New Roman"/>
          <w:sz w:val="24"/>
          <w:szCs w:val="24"/>
        </w:rPr>
        <w:t xml:space="preserve"> </w:t>
      </w:r>
      <w:r w:rsidR="00D07225">
        <w:rPr>
          <w:rFonts w:ascii="Times New Roman" w:hAnsi="Times New Roman" w:cs="Times New Roman"/>
          <w:sz w:val="24"/>
          <w:szCs w:val="24"/>
        </w:rPr>
        <w:t xml:space="preserve">наиболее жестких </w:t>
      </w:r>
      <w:r w:rsidR="00D07225" w:rsidRPr="00D07225">
        <w:rPr>
          <w:rFonts w:ascii="Times New Roman" w:hAnsi="Times New Roman" w:cs="Times New Roman"/>
          <w:sz w:val="24"/>
          <w:szCs w:val="24"/>
        </w:rPr>
        <w:t>природоохранных и экологическ</w:t>
      </w:r>
      <w:r w:rsidR="00D07225">
        <w:rPr>
          <w:rFonts w:ascii="Times New Roman" w:hAnsi="Times New Roman" w:cs="Times New Roman"/>
          <w:sz w:val="24"/>
          <w:szCs w:val="24"/>
        </w:rPr>
        <w:t xml:space="preserve">их норм, использование наиболее </w:t>
      </w:r>
      <w:r w:rsidR="00D07225" w:rsidRPr="00D07225">
        <w:rPr>
          <w:rFonts w:ascii="Times New Roman" w:hAnsi="Times New Roman" w:cs="Times New Roman"/>
          <w:sz w:val="24"/>
          <w:szCs w:val="24"/>
        </w:rPr>
        <w:t>эффективных</w:t>
      </w:r>
      <w:r w:rsidR="00D07225">
        <w:rPr>
          <w:rFonts w:ascii="Times New Roman" w:hAnsi="Times New Roman" w:cs="Times New Roman"/>
          <w:sz w:val="24"/>
          <w:szCs w:val="24"/>
        </w:rPr>
        <w:t xml:space="preserve"> </w:t>
      </w:r>
      <w:proofErr w:type="spellStart"/>
      <w:r w:rsidR="00D07225">
        <w:rPr>
          <w:rFonts w:ascii="Times New Roman" w:hAnsi="Times New Roman" w:cs="Times New Roman"/>
          <w:sz w:val="24"/>
          <w:szCs w:val="24"/>
        </w:rPr>
        <w:t>природосберегающих</w:t>
      </w:r>
      <w:proofErr w:type="spellEnd"/>
      <w:r w:rsidR="00D07225">
        <w:rPr>
          <w:rFonts w:ascii="Times New Roman" w:hAnsi="Times New Roman" w:cs="Times New Roman"/>
          <w:sz w:val="24"/>
          <w:szCs w:val="24"/>
        </w:rPr>
        <w:t xml:space="preserve"> технологий)».</w:t>
      </w:r>
      <w:r w:rsidR="00D07225">
        <w:rPr>
          <w:rStyle w:val="a6"/>
          <w:rFonts w:ascii="Times New Roman" w:hAnsi="Times New Roman" w:cs="Times New Roman"/>
          <w:sz w:val="24"/>
          <w:szCs w:val="24"/>
        </w:rPr>
        <w:footnoteReference w:id="123"/>
      </w:r>
      <w:r w:rsidR="00D07225">
        <w:rPr>
          <w:rFonts w:ascii="Times New Roman" w:hAnsi="Times New Roman" w:cs="Times New Roman"/>
          <w:sz w:val="24"/>
          <w:szCs w:val="24"/>
        </w:rPr>
        <w:t xml:space="preserve">  </w:t>
      </w:r>
    </w:p>
    <w:p w:rsidR="00700FA1" w:rsidRDefault="00FA6D7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Важным представляется отметить, что на современном этапе освоения Арктики, РФ приходится сталкиваться не только с необходимостью обеспечения высоких экологических стандартов экономической деятельности, но и с потребностью нейтрализовать ущерб, нанесенный региону в период его активной эксплуатации в 70-е – 80-е годы </w:t>
      </w:r>
      <w:r>
        <w:rPr>
          <w:rFonts w:ascii="Times New Roman" w:hAnsi="Times New Roman" w:cs="Times New Roman"/>
          <w:sz w:val="24"/>
          <w:szCs w:val="24"/>
          <w:lang w:val="en-US"/>
        </w:rPr>
        <w:t>XX</w:t>
      </w:r>
      <w:r w:rsidRPr="00FA6D7D">
        <w:rPr>
          <w:rFonts w:ascii="Times New Roman" w:hAnsi="Times New Roman" w:cs="Times New Roman"/>
          <w:sz w:val="24"/>
          <w:szCs w:val="24"/>
        </w:rPr>
        <w:t xml:space="preserve"> </w:t>
      </w:r>
      <w:r>
        <w:rPr>
          <w:rFonts w:ascii="Times New Roman" w:hAnsi="Times New Roman" w:cs="Times New Roman"/>
          <w:sz w:val="24"/>
          <w:szCs w:val="24"/>
        </w:rPr>
        <w:t xml:space="preserve">века, а также в 90-е годы, когда проблемы Арктики, во многом, оставались на периферии государственной повестки. </w:t>
      </w:r>
      <w:r w:rsidR="001F3929">
        <w:rPr>
          <w:rFonts w:ascii="Times New Roman" w:hAnsi="Times New Roman" w:cs="Times New Roman"/>
          <w:sz w:val="24"/>
          <w:szCs w:val="24"/>
        </w:rPr>
        <w:t xml:space="preserve">Это, в частности, объясняет характер реализуемых правительством экологических программ в Арктике на современном этапе. </w:t>
      </w:r>
    </w:p>
    <w:p w:rsidR="008345C6" w:rsidRDefault="001F392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 2010 года по поручению президента В.В. Путина (на тот момент председателя правительства РФ) осуществляется так называемая «генеральная уборка»</w:t>
      </w:r>
      <w:r w:rsidR="00417269">
        <w:rPr>
          <w:rFonts w:ascii="Times New Roman" w:hAnsi="Times New Roman" w:cs="Times New Roman"/>
          <w:sz w:val="24"/>
          <w:szCs w:val="24"/>
        </w:rPr>
        <w:t xml:space="preserve"> в АЗРФ, в результате которой с архипелагов Новая Земля и Земля Франца-Иосифа было вывезено более 40 тысяч тонн отходов.</w:t>
      </w:r>
      <w:r w:rsidR="00417269">
        <w:rPr>
          <w:rStyle w:val="a6"/>
          <w:rFonts w:ascii="Times New Roman" w:hAnsi="Times New Roman" w:cs="Times New Roman"/>
          <w:sz w:val="24"/>
          <w:szCs w:val="24"/>
        </w:rPr>
        <w:footnoteReference w:id="124"/>
      </w:r>
      <w:r w:rsidR="00417269">
        <w:rPr>
          <w:rFonts w:ascii="Times New Roman" w:hAnsi="Times New Roman" w:cs="Times New Roman"/>
          <w:sz w:val="24"/>
          <w:szCs w:val="24"/>
        </w:rPr>
        <w:t xml:space="preserve"> В 2017 году в рамках «генеральной уборки» была начата утилизация затопленных и затонувших судов, конструкций, металлолома и отходов </w:t>
      </w:r>
      <w:r w:rsidR="006663A2">
        <w:rPr>
          <w:rFonts w:ascii="Times New Roman" w:hAnsi="Times New Roman" w:cs="Times New Roman"/>
          <w:sz w:val="24"/>
          <w:szCs w:val="24"/>
        </w:rPr>
        <w:t>Кольского залива. Проект получил федеральное финансирование в размере 50 млн. рублей.</w:t>
      </w:r>
      <w:r w:rsidR="006663A2">
        <w:rPr>
          <w:rStyle w:val="a6"/>
          <w:rFonts w:ascii="Times New Roman" w:hAnsi="Times New Roman" w:cs="Times New Roman"/>
          <w:sz w:val="24"/>
          <w:szCs w:val="24"/>
        </w:rPr>
        <w:footnoteReference w:id="125"/>
      </w:r>
      <w:r w:rsidR="006663A2">
        <w:rPr>
          <w:rFonts w:ascii="Times New Roman" w:hAnsi="Times New Roman" w:cs="Times New Roman"/>
          <w:sz w:val="24"/>
          <w:szCs w:val="24"/>
        </w:rPr>
        <w:t xml:space="preserve"> Характерной особенностью государственной деятельности РФ по очистке Арктики является тот факт, что к выполнению практических задач по утилизации отходов были подключены силы Минобороны РФ. Так, в частности, в 2017 году военные экологи перевыполнили заложенный ранее план по утилизации металлолома на 37%.</w:t>
      </w:r>
      <w:r w:rsidR="006663A2">
        <w:rPr>
          <w:rStyle w:val="a6"/>
          <w:rFonts w:ascii="Times New Roman" w:hAnsi="Times New Roman" w:cs="Times New Roman"/>
          <w:sz w:val="24"/>
          <w:szCs w:val="24"/>
        </w:rPr>
        <w:footnoteReference w:id="126"/>
      </w:r>
      <w:r w:rsidR="00D54B0F">
        <w:rPr>
          <w:rFonts w:ascii="Times New Roman" w:hAnsi="Times New Roman" w:cs="Times New Roman"/>
          <w:sz w:val="24"/>
          <w:szCs w:val="24"/>
        </w:rPr>
        <w:t xml:space="preserve"> </w:t>
      </w:r>
    </w:p>
    <w:p w:rsidR="00D77465" w:rsidRDefault="00D54B0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Примером государственной политики РФ по обеспечению экологической безопасности может являться запуск в 2015 году программ «Валдай» и «Тундра» (в Республике Карелия и Мурманской области соответственно), целью которых стало сокращение выбросов сажи при </w:t>
      </w:r>
      <w:proofErr w:type="spellStart"/>
      <w:r>
        <w:rPr>
          <w:rFonts w:ascii="Times New Roman" w:hAnsi="Times New Roman" w:cs="Times New Roman"/>
          <w:sz w:val="24"/>
          <w:szCs w:val="24"/>
        </w:rPr>
        <w:t>электрогенерации</w:t>
      </w:r>
      <w:proofErr w:type="spellEnd"/>
      <w:r>
        <w:rPr>
          <w:rFonts w:ascii="Times New Roman" w:hAnsi="Times New Roman" w:cs="Times New Roman"/>
          <w:sz w:val="24"/>
          <w:szCs w:val="24"/>
        </w:rPr>
        <w:t xml:space="preserve"> и постепенное внедрение альтернативной энергетики в регионе.</w:t>
      </w:r>
      <w:r>
        <w:rPr>
          <w:rStyle w:val="a6"/>
          <w:rFonts w:ascii="Times New Roman" w:hAnsi="Times New Roman" w:cs="Times New Roman"/>
          <w:sz w:val="24"/>
          <w:szCs w:val="24"/>
        </w:rPr>
        <w:footnoteReference w:id="127"/>
      </w:r>
      <w:r>
        <w:rPr>
          <w:rFonts w:ascii="Times New Roman" w:hAnsi="Times New Roman" w:cs="Times New Roman"/>
          <w:sz w:val="24"/>
          <w:szCs w:val="24"/>
        </w:rPr>
        <w:t xml:space="preserve"> </w:t>
      </w:r>
      <w:r w:rsidR="00D77465">
        <w:rPr>
          <w:rFonts w:ascii="Times New Roman" w:hAnsi="Times New Roman" w:cs="Times New Roman"/>
          <w:sz w:val="24"/>
          <w:szCs w:val="24"/>
        </w:rPr>
        <w:t xml:space="preserve">Ранее, в 2014 году </w:t>
      </w:r>
      <w:proofErr w:type="spellStart"/>
      <w:r w:rsidR="00D77465">
        <w:rPr>
          <w:rFonts w:ascii="Times New Roman" w:hAnsi="Times New Roman" w:cs="Times New Roman"/>
          <w:sz w:val="24"/>
          <w:szCs w:val="24"/>
        </w:rPr>
        <w:t>госкорпорация</w:t>
      </w:r>
      <w:proofErr w:type="spellEnd"/>
      <w:r w:rsidR="00D77465">
        <w:rPr>
          <w:rFonts w:ascii="Times New Roman" w:hAnsi="Times New Roman" w:cs="Times New Roman"/>
          <w:sz w:val="24"/>
          <w:szCs w:val="24"/>
        </w:rPr>
        <w:t xml:space="preserve"> </w:t>
      </w:r>
      <w:proofErr w:type="spellStart"/>
      <w:r w:rsidR="00D77465">
        <w:rPr>
          <w:rFonts w:ascii="Times New Roman" w:hAnsi="Times New Roman" w:cs="Times New Roman"/>
          <w:sz w:val="24"/>
          <w:szCs w:val="24"/>
        </w:rPr>
        <w:t>Росатом</w:t>
      </w:r>
      <w:proofErr w:type="spellEnd"/>
      <w:r w:rsidR="00D77465">
        <w:rPr>
          <w:rFonts w:ascii="Times New Roman" w:hAnsi="Times New Roman" w:cs="Times New Roman"/>
          <w:sz w:val="24"/>
          <w:szCs w:val="24"/>
        </w:rPr>
        <w:t xml:space="preserve"> и правительство Мурманской области заключили </w:t>
      </w:r>
      <w:r w:rsidR="00D77465" w:rsidRPr="00D77465">
        <w:rPr>
          <w:rFonts w:ascii="Times New Roman" w:hAnsi="Times New Roman" w:cs="Times New Roman"/>
          <w:sz w:val="24"/>
          <w:szCs w:val="24"/>
        </w:rPr>
        <w:t>соглашение о сотрудничестве в области ликвидации накопленного и предотвращения текущего экологического ущерба</w:t>
      </w:r>
      <w:r w:rsidR="00D77465">
        <w:rPr>
          <w:rFonts w:ascii="Times New Roman" w:hAnsi="Times New Roman" w:cs="Times New Roman"/>
          <w:sz w:val="24"/>
          <w:szCs w:val="24"/>
        </w:rPr>
        <w:t xml:space="preserve">. На период 2018-2020 годов запланирована </w:t>
      </w:r>
      <w:r w:rsidR="00D77465" w:rsidRPr="00D77465">
        <w:rPr>
          <w:rFonts w:ascii="Times New Roman" w:hAnsi="Times New Roman" w:cs="Times New Roman"/>
          <w:sz w:val="24"/>
          <w:szCs w:val="24"/>
        </w:rPr>
        <w:t>реализация п</w:t>
      </w:r>
      <w:r w:rsidR="00D77465">
        <w:rPr>
          <w:rFonts w:ascii="Times New Roman" w:hAnsi="Times New Roman" w:cs="Times New Roman"/>
          <w:sz w:val="24"/>
          <w:szCs w:val="24"/>
        </w:rPr>
        <w:t xml:space="preserve">илотных проектов по ликвидации накопленного экологического ущерба, а также </w:t>
      </w:r>
      <w:r w:rsidR="00D77465" w:rsidRPr="00D77465">
        <w:rPr>
          <w:rFonts w:ascii="Times New Roman" w:hAnsi="Times New Roman" w:cs="Times New Roman"/>
          <w:sz w:val="24"/>
          <w:szCs w:val="24"/>
        </w:rPr>
        <w:t>создание промышленных комплексов по хранению, обработке, утилизации и обезвреживанию особо опасных отходов, образующихся на территории Мурманской области и в других арктических регионах</w:t>
      </w:r>
      <w:r w:rsidR="00D77465">
        <w:rPr>
          <w:rFonts w:ascii="Times New Roman" w:hAnsi="Times New Roman" w:cs="Times New Roman"/>
          <w:sz w:val="24"/>
          <w:szCs w:val="24"/>
        </w:rPr>
        <w:t>.</w:t>
      </w:r>
      <w:r w:rsidR="00D77465">
        <w:rPr>
          <w:rStyle w:val="a6"/>
          <w:rFonts w:ascii="Times New Roman" w:hAnsi="Times New Roman" w:cs="Times New Roman"/>
          <w:sz w:val="24"/>
          <w:szCs w:val="24"/>
        </w:rPr>
        <w:footnoteReference w:id="128"/>
      </w:r>
      <w:r w:rsidR="00D77465">
        <w:rPr>
          <w:rFonts w:ascii="Times New Roman" w:hAnsi="Times New Roman" w:cs="Times New Roman"/>
          <w:sz w:val="24"/>
          <w:szCs w:val="24"/>
        </w:rPr>
        <w:t xml:space="preserve"> </w:t>
      </w:r>
    </w:p>
    <w:p w:rsidR="00D77465" w:rsidRDefault="008345C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Наконец, РФ вносит свой вклад в </w:t>
      </w:r>
      <w:r w:rsidR="00406003">
        <w:rPr>
          <w:rFonts w:ascii="Times New Roman" w:hAnsi="Times New Roman" w:cs="Times New Roman"/>
          <w:sz w:val="24"/>
          <w:szCs w:val="24"/>
        </w:rPr>
        <w:t xml:space="preserve">сохранение биоразнообразия Арктики: в АЗРФ находится 14 особо охраняемых природных территорий федерального значения, среди </w:t>
      </w:r>
      <w:r w:rsidR="00406003">
        <w:rPr>
          <w:rFonts w:ascii="Times New Roman" w:hAnsi="Times New Roman" w:cs="Times New Roman"/>
          <w:sz w:val="24"/>
          <w:szCs w:val="24"/>
        </w:rPr>
        <w:lastRenderedPageBreak/>
        <w:t>которых</w:t>
      </w:r>
      <w:r w:rsidR="00406003" w:rsidRPr="00406003">
        <w:rPr>
          <w:rFonts w:ascii="Times New Roman" w:hAnsi="Times New Roman" w:cs="Times New Roman"/>
          <w:sz w:val="24"/>
          <w:szCs w:val="24"/>
        </w:rPr>
        <w:t xml:space="preserve"> 8 запов</w:t>
      </w:r>
      <w:r w:rsidR="00406003">
        <w:rPr>
          <w:rFonts w:ascii="Times New Roman" w:hAnsi="Times New Roman" w:cs="Times New Roman"/>
          <w:sz w:val="24"/>
          <w:szCs w:val="24"/>
        </w:rPr>
        <w:t>едников, 4 заказника, националь</w:t>
      </w:r>
      <w:r w:rsidR="00406003" w:rsidRPr="00406003">
        <w:rPr>
          <w:rFonts w:ascii="Times New Roman" w:hAnsi="Times New Roman" w:cs="Times New Roman"/>
          <w:sz w:val="24"/>
          <w:szCs w:val="24"/>
        </w:rPr>
        <w:t>ный парк и памятник природы.</w:t>
      </w:r>
      <w:r w:rsidR="00406003">
        <w:rPr>
          <w:rFonts w:ascii="Times New Roman" w:hAnsi="Times New Roman" w:cs="Times New Roman"/>
          <w:sz w:val="24"/>
          <w:szCs w:val="24"/>
        </w:rPr>
        <w:t xml:space="preserve"> Национальный парк «Русская Арктика» был создан в 2009 году в северной части архипелага Новая Земля.</w:t>
      </w:r>
      <w:r w:rsidR="00406003">
        <w:rPr>
          <w:rStyle w:val="a6"/>
          <w:rFonts w:ascii="Times New Roman" w:hAnsi="Times New Roman" w:cs="Times New Roman"/>
          <w:sz w:val="24"/>
          <w:szCs w:val="24"/>
        </w:rPr>
        <w:footnoteReference w:id="129"/>
      </w:r>
    </w:p>
    <w:p w:rsidR="00D77465" w:rsidRDefault="00D7746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w:t>
      </w:r>
      <w:r w:rsidR="001069E6">
        <w:rPr>
          <w:rFonts w:ascii="Times New Roman" w:hAnsi="Times New Roman" w:cs="Times New Roman"/>
          <w:sz w:val="24"/>
          <w:szCs w:val="24"/>
        </w:rPr>
        <w:t xml:space="preserve">, обеспечение экологической безопасности Арктики является одним из приоритетных направлений российской политики в регионе. Считая сохранение уникальных арктических экосистем неотделимой частью процесса освоения Арктической зоны РФ и составляющей социально-экономического развития региона, правительство предъявляет </w:t>
      </w:r>
      <w:r w:rsidR="001069E6" w:rsidRPr="00FC5FD2">
        <w:rPr>
          <w:rFonts w:ascii="Times New Roman" w:hAnsi="Times New Roman" w:cs="Times New Roman"/>
          <w:i/>
          <w:sz w:val="24"/>
          <w:szCs w:val="24"/>
        </w:rPr>
        <w:t>высокие экологические требования</w:t>
      </w:r>
      <w:r w:rsidR="001069E6">
        <w:rPr>
          <w:rFonts w:ascii="Times New Roman" w:hAnsi="Times New Roman" w:cs="Times New Roman"/>
          <w:sz w:val="24"/>
          <w:szCs w:val="24"/>
        </w:rPr>
        <w:t xml:space="preserve"> к хозяйственной деятельности в Арктике. Актуальной задачей </w:t>
      </w:r>
      <w:r w:rsidR="001069E6" w:rsidRPr="00FC5FD2">
        <w:rPr>
          <w:rFonts w:ascii="Times New Roman" w:hAnsi="Times New Roman" w:cs="Times New Roman"/>
          <w:i/>
          <w:sz w:val="24"/>
          <w:szCs w:val="24"/>
        </w:rPr>
        <w:t>остается устранение экологического ущерба</w:t>
      </w:r>
      <w:r w:rsidR="001069E6">
        <w:rPr>
          <w:rFonts w:ascii="Times New Roman" w:hAnsi="Times New Roman" w:cs="Times New Roman"/>
          <w:sz w:val="24"/>
          <w:szCs w:val="24"/>
        </w:rPr>
        <w:t>, нанесенного региону в поздние периоды советского освоения Арктического пространства, и даже с учетом активной деятельности по очистке региона на современном этапе, эта задача останется актуальной и в краткосрочной перспективе.</w:t>
      </w:r>
    </w:p>
    <w:p w:rsidR="00406003" w:rsidRPr="00406003" w:rsidRDefault="00406003" w:rsidP="00D81D1C">
      <w:pPr>
        <w:spacing w:line="360" w:lineRule="auto"/>
        <w:jc w:val="both"/>
        <w:rPr>
          <w:rFonts w:ascii="Times New Roman" w:hAnsi="Times New Roman" w:cs="Times New Roman"/>
          <w:sz w:val="24"/>
          <w:szCs w:val="24"/>
        </w:rPr>
      </w:pPr>
    </w:p>
    <w:p w:rsidR="00D54B0F" w:rsidRDefault="00D54B0F" w:rsidP="00D81D1C">
      <w:pPr>
        <w:spacing w:line="360" w:lineRule="auto"/>
        <w:jc w:val="both"/>
        <w:rPr>
          <w:rFonts w:ascii="Times New Roman" w:hAnsi="Times New Roman" w:cs="Times New Roman"/>
          <w:sz w:val="24"/>
          <w:szCs w:val="24"/>
        </w:rPr>
      </w:pPr>
    </w:p>
    <w:p w:rsidR="00431CF7" w:rsidRPr="00B214BE" w:rsidRDefault="00431CF7" w:rsidP="00D81D1C">
      <w:pPr>
        <w:jc w:val="both"/>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Default="00B965DA" w:rsidP="00D81D1C">
      <w:pPr>
        <w:spacing w:line="360" w:lineRule="auto"/>
        <w:jc w:val="both"/>
        <w:rPr>
          <w:rFonts w:ascii="Times New Roman" w:hAnsi="Times New Roman" w:cs="Times New Roman"/>
          <w:sz w:val="24"/>
          <w:szCs w:val="24"/>
        </w:rPr>
      </w:pPr>
    </w:p>
    <w:p w:rsidR="00B965DA" w:rsidRPr="002A7758" w:rsidRDefault="00DA3347" w:rsidP="00D81D1C">
      <w:pPr>
        <w:pStyle w:val="2"/>
        <w:jc w:val="both"/>
      </w:pPr>
      <w:bookmarkStart w:id="26" w:name="_Toc515035763"/>
      <w:bookmarkStart w:id="27" w:name="_Toc515110835"/>
      <w:r>
        <w:rPr>
          <w:rStyle w:val="20"/>
          <w:b/>
          <w:bCs/>
        </w:rPr>
        <w:lastRenderedPageBreak/>
        <w:t xml:space="preserve">Глава 3. </w:t>
      </w:r>
      <w:r w:rsidR="00B965DA" w:rsidRPr="002A7758">
        <w:rPr>
          <w:rStyle w:val="20"/>
          <w:b/>
          <w:bCs/>
        </w:rPr>
        <w:t>Арктическая политика США на современном этапе.</w:t>
      </w:r>
      <w:bookmarkEnd w:id="26"/>
      <w:bookmarkEnd w:id="27"/>
    </w:p>
    <w:p w:rsidR="00B965DA" w:rsidRPr="00D15B03" w:rsidRDefault="00B965DA" w:rsidP="00D81D1C">
      <w:pPr>
        <w:spacing w:line="360" w:lineRule="auto"/>
        <w:jc w:val="both"/>
        <w:rPr>
          <w:rFonts w:ascii="Times New Roman" w:hAnsi="Times New Roman" w:cs="Times New Roman"/>
          <w:sz w:val="24"/>
          <w:szCs w:val="24"/>
        </w:rPr>
      </w:pPr>
    </w:p>
    <w:p w:rsidR="00B965DA" w:rsidRPr="00FC5FD2" w:rsidRDefault="00B965DA" w:rsidP="00D81D1C">
      <w:pPr>
        <w:pStyle w:val="3"/>
        <w:jc w:val="both"/>
        <w:rPr>
          <w:rStyle w:val="30"/>
          <w:rFonts w:ascii="Times New Roman" w:hAnsi="Times New Roman" w:cs="Times New Roman"/>
          <w:b/>
          <w:i/>
          <w:sz w:val="24"/>
          <w:szCs w:val="24"/>
        </w:rPr>
      </w:pPr>
      <w:bookmarkStart w:id="28" w:name="_Toc515035764"/>
      <w:bookmarkStart w:id="29" w:name="_Toc515110836"/>
      <w:r w:rsidRPr="00FC5FD2">
        <w:rPr>
          <w:rFonts w:ascii="Times New Roman" w:hAnsi="Times New Roman" w:cs="Times New Roman"/>
          <w:i/>
          <w:sz w:val="24"/>
          <w:szCs w:val="24"/>
        </w:rPr>
        <w:t>§1</w:t>
      </w:r>
      <w:r w:rsidRPr="00FC5FD2">
        <w:rPr>
          <w:rFonts w:ascii="Times New Roman" w:hAnsi="Times New Roman" w:cs="Times New Roman"/>
          <w:b w:val="0"/>
          <w:i/>
          <w:sz w:val="24"/>
          <w:szCs w:val="24"/>
        </w:rPr>
        <w:t xml:space="preserve">. </w:t>
      </w:r>
      <w:r w:rsidRPr="00FC5FD2">
        <w:rPr>
          <w:rStyle w:val="30"/>
          <w:rFonts w:ascii="Times New Roman" w:hAnsi="Times New Roman" w:cs="Times New Roman"/>
          <w:b/>
          <w:i/>
          <w:sz w:val="24"/>
          <w:szCs w:val="24"/>
        </w:rPr>
        <w:t>Основные этапы освоения арктического пространства США.</w:t>
      </w:r>
      <w:bookmarkEnd w:id="28"/>
      <w:bookmarkEnd w:id="29"/>
    </w:p>
    <w:p w:rsidR="00B965DA" w:rsidRDefault="00B965DA" w:rsidP="00D81D1C">
      <w:pPr>
        <w:spacing w:line="360" w:lineRule="auto"/>
        <w:jc w:val="both"/>
        <w:rPr>
          <w:rFonts w:ascii="Times New Roman" w:hAnsi="Times New Roman" w:cs="Times New Roman"/>
          <w:sz w:val="24"/>
          <w:szCs w:val="24"/>
        </w:rPr>
      </w:pPr>
    </w:p>
    <w:p w:rsidR="00431CF7" w:rsidRDefault="002046D3" w:rsidP="00FC5F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Исторический путь Соединенных Штатов Америки как арктической державы начался лишь </w:t>
      </w:r>
      <w:r w:rsidRPr="00FC5FD2">
        <w:rPr>
          <w:rFonts w:ascii="Times New Roman" w:hAnsi="Times New Roman" w:cs="Times New Roman"/>
          <w:i/>
          <w:sz w:val="24"/>
          <w:szCs w:val="24"/>
        </w:rPr>
        <w:t xml:space="preserve">во второй половине </w:t>
      </w:r>
      <w:r w:rsidRPr="00FC5FD2">
        <w:rPr>
          <w:rFonts w:ascii="Times New Roman" w:hAnsi="Times New Roman" w:cs="Times New Roman"/>
          <w:i/>
          <w:sz w:val="24"/>
          <w:szCs w:val="24"/>
          <w:lang w:val="en-US"/>
        </w:rPr>
        <w:t>XIX</w:t>
      </w:r>
      <w:r w:rsidRPr="00FC5FD2">
        <w:rPr>
          <w:rFonts w:ascii="Times New Roman" w:hAnsi="Times New Roman" w:cs="Times New Roman"/>
          <w:i/>
          <w:sz w:val="24"/>
          <w:szCs w:val="24"/>
        </w:rPr>
        <w:t xml:space="preserve"> века</w:t>
      </w:r>
      <w:r>
        <w:rPr>
          <w:rFonts w:ascii="Times New Roman" w:hAnsi="Times New Roman" w:cs="Times New Roman"/>
          <w:sz w:val="24"/>
          <w:szCs w:val="24"/>
        </w:rPr>
        <w:t>. 30 марта 1867</w:t>
      </w:r>
      <w:r w:rsidR="00444A2A">
        <w:rPr>
          <w:rFonts w:ascii="Times New Roman" w:hAnsi="Times New Roman" w:cs="Times New Roman"/>
          <w:sz w:val="24"/>
          <w:szCs w:val="24"/>
        </w:rPr>
        <w:t xml:space="preserve"> между Российской Империей и США был подписан договор, согласно которому российская сторона </w:t>
      </w:r>
      <w:r w:rsidR="00444A2A" w:rsidRPr="00FC5FD2">
        <w:rPr>
          <w:rFonts w:ascii="Times New Roman" w:hAnsi="Times New Roman" w:cs="Times New Roman"/>
          <w:i/>
          <w:sz w:val="24"/>
          <w:szCs w:val="24"/>
        </w:rPr>
        <w:t>обязалась передать американской Аляску</w:t>
      </w:r>
      <w:r w:rsidR="00444A2A">
        <w:rPr>
          <w:rFonts w:ascii="Times New Roman" w:hAnsi="Times New Roman" w:cs="Times New Roman"/>
          <w:sz w:val="24"/>
          <w:szCs w:val="24"/>
        </w:rPr>
        <w:t xml:space="preserve"> за </w:t>
      </w:r>
      <w:r w:rsidR="00822140">
        <w:rPr>
          <w:rFonts w:ascii="Times New Roman" w:hAnsi="Times New Roman" w:cs="Times New Roman"/>
          <w:sz w:val="24"/>
          <w:szCs w:val="24"/>
        </w:rPr>
        <w:t xml:space="preserve">вознаграждение в 7,2 миллиона долларов. Таким образом, российские колонии </w:t>
      </w:r>
      <w:r w:rsidR="00444A2A" w:rsidRPr="00444A2A">
        <w:rPr>
          <w:rFonts w:ascii="Times New Roman" w:hAnsi="Times New Roman" w:cs="Times New Roman"/>
          <w:sz w:val="24"/>
          <w:szCs w:val="24"/>
        </w:rPr>
        <w:t>Северной Америки</w:t>
      </w:r>
      <w:r w:rsidR="00822140">
        <w:rPr>
          <w:rFonts w:ascii="Times New Roman" w:hAnsi="Times New Roman" w:cs="Times New Roman"/>
          <w:sz w:val="24"/>
          <w:szCs w:val="24"/>
        </w:rPr>
        <w:t>, находившиеся</w:t>
      </w:r>
      <w:r w:rsidR="00444A2A" w:rsidRPr="00444A2A">
        <w:rPr>
          <w:rFonts w:ascii="Times New Roman" w:hAnsi="Times New Roman" w:cs="Times New Roman"/>
          <w:sz w:val="24"/>
          <w:szCs w:val="24"/>
        </w:rPr>
        <w:t xml:space="preserve"> западнее </w:t>
      </w:r>
      <w:r w:rsidR="00822140">
        <w:rPr>
          <w:rFonts w:ascii="Times New Roman" w:hAnsi="Times New Roman" w:cs="Times New Roman"/>
          <w:sz w:val="24"/>
          <w:szCs w:val="24"/>
        </w:rPr>
        <w:t xml:space="preserve">141 меридиана западной долготы, стали территорией США, открыв последним прямой выход к Северному Ледовитому океану. Среди переданных по договору территорий был непосредственно </w:t>
      </w:r>
      <w:r w:rsidR="00444A2A" w:rsidRPr="00444A2A">
        <w:rPr>
          <w:rFonts w:ascii="Times New Roman" w:hAnsi="Times New Roman" w:cs="Times New Roman"/>
          <w:sz w:val="24"/>
          <w:szCs w:val="24"/>
        </w:rPr>
        <w:t xml:space="preserve">полуостров Аляска, </w:t>
      </w:r>
      <w:r w:rsidR="00822140">
        <w:rPr>
          <w:rFonts w:ascii="Times New Roman" w:hAnsi="Times New Roman" w:cs="Times New Roman"/>
          <w:sz w:val="24"/>
          <w:szCs w:val="24"/>
        </w:rPr>
        <w:t>целый ряд островов, включая</w:t>
      </w:r>
      <w:r w:rsidR="00444A2A" w:rsidRPr="00444A2A">
        <w:rPr>
          <w:rFonts w:ascii="Times New Roman" w:hAnsi="Times New Roman" w:cs="Times New Roman"/>
          <w:sz w:val="24"/>
          <w:szCs w:val="24"/>
        </w:rPr>
        <w:t xml:space="preserve"> Александровский архипелаг; Алеутские острова с островом </w:t>
      </w:r>
      <w:proofErr w:type="spellStart"/>
      <w:r w:rsidR="00444A2A" w:rsidRPr="00444A2A">
        <w:rPr>
          <w:rFonts w:ascii="Times New Roman" w:hAnsi="Times New Roman" w:cs="Times New Roman"/>
          <w:sz w:val="24"/>
          <w:szCs w:val="24"/>
        </w:rPr>
        <w:t>Атту</w:t>
      </w:r>
      <w:proofErr w:type="spellEnd"/>
      <w:r w:rsidR="00444A2A" w:rsidRPr="00444A2A">
        <w:rPr>
          <w:rFonts w:ascii="Times New Roman" w:hAnsi="Times New Roman" w:cs="Times New Roman"/>
          <w:sz w:val="24"/>
          <w:szCs w:val="24"/>
        </w:rPr>
        <w:t xml:space="preserve">; Ближние острова, </w:t>
      </w:r>
      <w:proofErr w:type="spellStart"/>
      <w:r w:rsidR="00444A2A" w:rsidRPr="00444A2A">
        <w:rPr>
          <w:rFonts w:ascii="Times New Roman" w:hAnsi="Times New Roman" w:cs="Times New Roman"/>
          <w:sz w:val="24"/>
          <w:szCs w:val="24"/>
        </w:rPr>
        <w:t>Андреяновские</w:t>
      </w:r>
      <w:proofErr w:type="spellEnd"/>
      <w:r w:rsidR="00444A2A" w:rsidRPr="00444A2A">
        <w:rPr>
          <w:rFonts w:ascii="Times New Roman" w:hAnsi="Times New Roman" w:cs="Times New Roman"/>
          <w:sz w:val="24"/>
          <w:szCs w:val="24"/>
        </w:rPr>
        <w:t xml:space="preserve">, острова </w:t>
      </w:r>
      <w:proofErr w:type="spellStart"/>
      <w:r w:rsidR="00444A2A" w:rsidRPr="00444A2A">
        <w:rPr>
          <w:rFonts w:ascii="Times New Roman" w:hAnsi="Times New Roman" w:cs="Times New Roman"/>
          <w:sz w:val="24"/>
          <w:szCs w:val="24"/>
        </w:rPr>
        <w:t>Шумагина</w:t>
      </w:r>
      <w:proofErr w:type="spellEnd"/>
      <w:r w:rsidR="00444A2A" w:rsidRPr="00444A2A">
        <w:rPr>
          <w:rFonts w:ascii="Times New Roman" w:hAnsi="Times New Roman" w:cs="Times New Roman"/>
          <w:sz w:val="24"/>
          <w:szCs w:val="24"/>
        </w:rPr>
        <w:t xml:space="preserve">, Тринити, </w:t>
      </w:r>
      <w:proofErr w:type="spellStart"/>
      <w:r w:rsidR="00444A2A" w:rsidRPr="00444A2A">
        <w:rPr>
          <w:rFonts w:ascii="Times New Roman" w:hAnsi="Times New Roman" w:cs="Times New Roman"/>
          <w:sz w:val="24"/>
          <w:szCs w:val="24"/>
        </w:rPr>
        <w:t>Умнак</w:t>
      </w:r>
      <w:proofErr w:type="spellEnd"/>
      <w:r w:rsidR="00444A2A" w:rsidRPr="00444A2A">
        <w:rPr>
          <w:rFonts w:ascii="Times New Roman" w:hAnsi="Times New Roman" w:cs="Times New Roman"/>
          <w:sz w:val="24"/>
          <w:szCs w:val="24"/>
        </w:rPr>
        <w:t xml:space="preserve">, </w:t>
      </w:r>
      <w:proofErr w:type="spellStart"/>
      <w:r w:rsidR="00444A2A" w:rsidRPr="00444A2A">
        <w:rPr>
          <w:rFonts w:ascii="Times New Roman" w:hAnsi="Times New Roman" w:cs="Times New Roman"/>
          <w:sz w:val="24"/>
          <w:szCs w:val="24"/>
        </w:rPr>
        <w:t>Ун</w:t>
      </w:r>
      <w:r w:rsidR="00822140">
        <w:rPr>
          <w:rFonts w:ascii="Times New Roman" w:hAnsi="Times New Roman" w:cs="Times New Roman"/>
          <w:sz w:val="24"/>
          <w:szCs w:val="24"/>
        </w:rPr>
        <w:t>имак</w:t>
      </w:r>
      <w:proofErr w:type="spellEnd"/>
      <w:r w:rsidR="00822140">
        <w:rPr>
          <w:rFonts w:ascii="Times New Roman" w:hAnsi="Times New Roman" w:cs="Times New Roman"/>
          <w:sz w:val="24"/>
          <w:szCs w:val="24"/>
        </w:rPr>
        <w:t xml:space="preserve">, </w:t>
      </w:r>
      <w:proofErr w:type="spellStart"/>
      <w:r w:rsidR="00822140">
        <w:rPr>
          <w:rFonts w:ascii="Times New Roman" w:hAnsi="Times New Roman" w:cs="Times New Roman"/>
          <w:sz w:val="24"/>
          <w:szCs w:val="24"/>
        </w:rPr>
        <w:t>Кадьяк</w:t>
      </w:r>
      <w:proofErr w:type="spellEnd"/>
      <w:r w:rsidR="00822140">
        <w:rPr>
          <w:rFonts w:ascii="Times New Roman" w:hAnsi="Times New Roman" w:cs="Times New Roman"/>
          <w:sz w:val="24"/>
          <w:szCs w:val="24"/>
        </w:rPr>
        <w:t xml:space="preserve">, </w:t>
      </w:r>
      <w:proofErr w:type="spellStart"/>
      <w:r w:rsidR="00822140">
        <w:rPr>
          <w:rFonts w:ascii="Times New Roman" w:hAnsi="Times New Roman" w:cs="Times New Roman"/>
          <w:sz w:val="24"/>
          <w:szCs w:val="24"/>
        </w:rPr>
        <w:t>Чирикова</w:t>
      </w:r>
      <w:proofErr w:type="spellEnd"/>
      <w:r w:rsidR="00822140">
        <w:rPr>
          <w:rFonts w:ascii="Times New Roman" w:hAnsi="Times New Roman" w:cs="Times New Roman"/>
          <w:sz w:val="24"/>
          <w:szCs w:val="24"/>
        </w:rPr>
        <w:t>,</w:t>
      </w:r>
      <w:r w:rsidR="00444A2A" w:rsidRPr="00444A2A">
        <w:rPr>
          <w:rFonts w:ascii="Times New Roman" w:hAnsi="Times New Roman" w:cs="Times New Roman"/>
          <w:sz w:val="24"/>
          <w:szCs w:val="24"/>
        </w:rPr>
        <w:t xml:space="preserve"> </w:t>
      </w:r>
      <w:r w:rsidR="00822140">
        <w:rPr>
          <w:rFonts w:ascii="Times New Roman" w:hAnsi="Times New Roman" w:cs="Times New Roman"/>
          <w:sz w:val="24"/>
          <w:szCs w:val="24"/>
        </w:rPr>
        <w:t xml:space="preserve">ряд островов в Беринговом море, </w:t>
      </w:r>
      <w:r w:rsidR="008963C5">
        <w:rPr>
          <w:rFonts w:ascii="Times New Roman" w:hAnsi="Times New Roman" w:cs="Times New Roman"/>
          <w:sz w:val="24"/>
          <w:szCs w:val="24"/>
        </w:rPr>
        <w:t xml:space="preserve">а также </w:t>
      </w:r>
      <w:r w:rsidR="00822140" w:rsidRPr="00822140">
        <w:rPr>
          <w:rFonts w:ascii="Times New Roman" w:hAnsi="Times New Roman" w:cs="Times New Roman"/>
          <w:sz w:val="24"/>
          <w:szCs w:val="24"/>
        </w:rPr>
        <w:t>береговая полоса шириной в 10 миль вдоль западного берега Британской Колумбии</w:t>
      </w:r>
      <w:r w:rsidR="008963C5">
        <w:rPr>
          <w:rFonts w:ascii="Times New Roman" w:hAnsi="Times New Roman" w:cs="Times New Roman"/>
          <w:sz w:val="24"/>
          <w:szCs w:val="24"/>
        </w:rPr>
        <w:t>.</w:t>
      </w:r>
      <w:r w:rsidR="008963C5">
        <w:rPr>
          <w:rStyle w:val="a6"/>
          <w:rFonts w:ascii="Times New Roman" w:hAnsi="Times New Roman" w:cs="Times New Roman"/>
          <w:sz w:val="24"/>
          <w:szCs w:val="24"/>
        </w:rPr>
        <w:footnoteReference w:id="130"/>
      </w:r>
      <w:r w:rsidR="008963C5">
        <w:rPr>
          <w:rFonts w:ascii="Times New Roman" w:hAnsi="Times New Roman" w:cs="Times New Roman"/>
          <w:sz w:val="24"/>
          <w:szCs w:val="24"/>
        </w:rPr>
        <w:t xml:space="preserve"> Общая площадь новых владений США составила </w:t>
      </w:r>
      <w:r w:rsidR="008963C5" w:rsidRPr="008963C5">
        <w:rPr>
          <w:rFonts w:ascii="Times New Roman" w:hAnsi="Times New Roman" w:cs="Times New Roman"/>
          <w:sz w:val="24"/>
          <w:szCs w:val="24"/>
        </w:rPr>
        <w:t>1 518 800 км²</w:t>
      </w:r>
      <w:r w:rsidR="000C54F4">
        <w:rPr>
          <w:rFonts w:ascii="Times New Roman" w:hAnsi="Times New Roman" w:cs="Times New Roman"/>
          <w:sz w:val="24"/>
          <w:szCs w:val="24"/>
        </w:rPr>
        <w:t xml:space="preserve">, а стоимость одного </w:t>
      </w:r>
      <w:r w:rsidR="000C54F4" w:rsidRPr="008963C5">
        <w:rPr>
          <w:rFonts w:ascii="Times New Roman" w:hAnsi="Times New Roman" w:cs="Times New Roman"/>
          <w:sz w:val="24"/>
          <w:szCs w:val="24"/>
        </w:rPr>
        <w:t>км²</w:t>
      </w:r>
      <w:r w:rsidR="000C54F4">
        <w:rPr>
          <w:rFonts w:ascii="Times New Roman" w:hAnsi="Times New Roman" w:cs="Times New Roman"/>
          <w:sz w:val="24"/>
          <w:szCs w:val="24"/>
        </w:rPr>
        <w:t xml:space="preserve">, соответственно, 4,47 доллара. </w:t>
      </w:r>
    </w:p>
    <w:p w:rsidR="00D514A4" w:rsidRDefault="00E9009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Широко распространено мнение, что выгода США от приобретения Аляски на тот момент не была очевидна. Достоверных данных о наличии на территории Аляски существенного количества полезных ископаемых на тот момент не было. </w:t>
      </w:r>
      <w:r w:rsidR="00D514A4">
        <w:rPr>
          <w:rFonts w:ascii="Times New Roman" w:hAnsi="Times New Roman" w:cs="Times New Roman"/>
          <w:sz w:val="24"/>
          <w:szCs w:val="24"/>
        </w:rPr>
        <w:t xml:space="preserve">Пушной промысел, составлявший основу экономической деятельности российской Арктики, постепенно стал приносить все меньше прибыли, так как популяция каланов, лисиц и соболей существенно сократилась в результате активной хозяйственной деятельности колонистов. Наконец, русские колонисты, пережившие войну с местным племенем </w:t>
      </w:r>
      <w:proofErr w:type="spellStart"/>
      <w:r w:rsidR="00D514A4">
        <w:rPr>
          <w:rFonts w:ascii="Times New Roman" w:hAnsi="Times New Roman" w:cs="Times New Roman"/>
          <w:sz w:val="24"/>
          <w:szCs w:val="24"/>
        </w:rPr>
        <w:t>тлинкитов</w:t>
      </w:r>
      <w:proofErr w:type="spellEnd"/>
      <w:r w:rsidR="00D514A4">
        <w:rPr>
          <w:rFonts w:ascii="Times New Roman" w:hAnsi="Times New Roman" w:cs="Times New Roman"/>
          <w:sz w:val="24"/>
          <w:szCs w:val="24"/>
        </w:rPr>
        <w:t xml:space="preserve"> в период с 1802 по 1805 годы, продолжали подвергаться периодическим набегам местного населения. </w:t>
      </w:r>
    </w:p>
    <w:p w:rsidR="0061783C" w:rsidRDefault="00D514A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приобретение Аляски </w:t>
      </w:r>
      <w:r w:rsidRPr="00FC5FD2">
        <w:rPr>
          <w:rFonts w:ascii="Times New Roman" w:hAnsi="Times New Roman" w:cs="Times New Roman"/>
          <w:i/>
          <w:sz w:val="24"/>
          <w:szCs w:val="24"/>
        </w:rPr>
        <w:t xml:space="preserve">отвечало </w:t>
      </w:r>
      <w:r w:rsidR="00AF1CF1" w:rsidRPr="00FC5FD2">
        <w:rPr>
          <w:rFonts w:ascii="Times New Roman" w:hAnsi="Times New Roman" w:cs="Times New Roman"/>
          <w:i/>
          <w:sz w:val="24"/>
          <w:szCs w:val="24"/>
        </w:rPr>
        <w:t>насущным геополитическим интересам США</w:t>
      </w:r>
      <w:r w:rsidR="00AF1CF1">
        <w:rPr>
          <w:rFonts w:ascii="Times New Roman" w:hAnsi="Times New Roman" w:cs="Times New Roman"/>
          <w:sz w:val="24"/>
          <w:szCs w:val="24"/>
        </w:rPr>
        <w:t xml:space="preserve">. </w:t>
      </w:r>
      <w:r w:rsidR="00682593">
        <w:rPr>
          <w:rFonts w:ascii="Times New Roman" w:hAnsi="Times New Roman" w:cs="Times New Roman"/>
          <w:sz w:val="24"/>
          <w:szCs w:val="24"/>
        </w:rPr>
        <w:t>Стремлени</w:t>
      </w:r>
      <w:r w:rsidR="00A5734B">
        <w:rPr>
          <w:rFonts w:ascii="Times New Roman" w:hAnsi="Times New Roman" w:cs="Times New Roman"/>
          <w:sz w:val="24"/>
          <w:szCs w:val="24"/>
        </w:rPr>
        <w:t>ем</w:t>
      </w:r>
      <w:r w:rsidR="00682593">
        <w:rPr>
          <w:rFonts w:ascii="Times New Roman" w:hAnsi="Times New Roman" w:cs="Times New Roman"/>
          <w:sz w:val="24"/>
          <w:szCs w:val="24"/>
        </w:rPr>
        <w:t xml:space="preserve"> расширить территорию США от Атлантического до Тихого океана, или же доктрин</w:t>
      </w:r>
      <w:r w:rsidR="00A5734B">
        <w:rPr>
          <w:rFonts w:ascii="Times New Roman" w:hAnsi="Times New Roman" w:cs="Times New Roman"/>
          <w:sz w:val="24"/>
          <w:szCs w:val="24"/>
        </w:rPr>
        <w:t>ой</w:t>
      </w:r>
      <w:r w:rsidR="00682593">
        <w:rPr>
          <w:rFonts w:ascii="Times New Roman" w:hAnsi="Times New Roman" w:cs="Times New Roman"/>
          <w:sz w:val="24"/>
          <w:szCs w:val="24"/>
        </w:rPr>
        <w:t xml:space="preserve"> "Явного предначертания»,</w:t>
      </w:r>
      <w:r w:rsidR="00A5734B">
        <w:rPr>
          <w:rFonts w:ascii="Times New Roman" w:hAnsi="Times New Roman" w:cs="Times New Roman"/>
          <w:sz w:val="24"/>
          <w:szCs w:val="24"/>
        </w:rPr>
        <w:t xml:space="preserve"> руководствовался, в частности, госсекретарь США в период покупки Аляски Уильям </w:t>
      </w:r>
      <w:proofErr w:type="spellStart"/>
      <w:r w:rsidR="00A5734B">
        <w:rPr>
          <w:rFonts w:ascii="Times New Roman" w:hAnsi="Times New Roman" w:cs="Times New Roman"/>
          <w:sz w:val="24"/>
          <w:szCs w:val="24"/>
        </w:rPr>
        <w:t>Сьюард</w:t>
      </w:r>
      <w:proofErr w:type="spellEnd"/>
      <w:r w:rsidR="00A5734B">
        <w:rPr>
          <w:rFonts w:ascii="Times New Roman" w:hAnsi="Times New Roman" w:cs="Times New Roman"/>
          <w:sz w:val="24"/>
          <w:szCs w:val="24"/>
        </w:rPr>
        <w:t xml:space="preserve">. Он заявлял, что «нашему народу судьбой </w:t>
      </w:r>
      <w:r w:rsidR="00A5734B">
        <w:rPr>
          <w:rFonts w:ascii="Times New Roman" w:hAnsi="Times New Roman" w:cs="Times New Roman"/>
          <w:sz w:val="24"/>
          <w:szCs w:val="24"/>
        </w:rPr>
        <w:lastRenderedPageBreak/>
        <w:t>предначертано беспокойными волнами накатиться на ледяные берега Севера».</w:t>
      </w:r>
      <w:r w:rsidR="00A5734B">
        <w:rPr>
          <w:rStyle w:val="a6"/>
          <w:rFonts w:ascii="Times New Roman" w:hAnsi="Times New Roman" w:cs="Times New Roman"/>
          <w:sz w:val="24"/>
          <w:szCs w:val="24"/>
        </w:rPr>
        <w:footnoteReference w:id="131"/>
      </w:r>
      <w:r w:rsidR="00A5734B" w:rsidRPr="00A5734B">
        <w:rPr>
          <w:rFonts w:ascii="Times New Roman" w:hAnsi="Times New Roman" w:cs="Times New Roman"/>
          <w:sz w:val="24"/>
          <w:szCs w:val="24"/>
        </w:rPr>
        <w:t xml:space="preserve"> </w:t>
      </w:r>
      <w:r w:rsidR="00A5734B">
        <w:rPr>
          <w:rFonts w:ascii="Times New Roman" w:hAnsi="Times New Roman" w:cs="Times New Roman"/>
          <w:sz w:val="24"/>
          <w:szCs w:val="24"/>
        </w:rPr>
        <w:t xml:space="preserve">Помимо этого, одной из причин покупки Аляски для США могло служить намерение нарастить свою торговлю в Азиатско-Тихоокеанском регионе, одновременно лишив такой возможности Великобританию. Аляска граничила на востоке с Британской Колумбией, а Великобритания была вполне очевидным претендентом на продвижение на запад, к побережью Берингова </w:t>
      </w:r>
      <w:r w:rsidR="00AF3CD0">
        <w:rPr>
          <w:rFonts w:ascii="Times New Roman" w:hAnsi="Times New Roman" w:cs="Times New Roman"/>
          <w:sz w:val="24"/>
          <w:szCs w:val="24"/>
        </w:rPr>
        <w:t xml:space="preserve">моря, или с помощью силы (по мере ослабления российского контроля над колониями), или же заключив в будущем аналогичную российско-американской сделку. </w:t>
      </w:r>
    </w:p>
    <w:p w:rsidR="00AF3CD0" w:rsidRPr="002E650C" w:rsidRDefault="00E925C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XIX</w:t>
      </w:r>
      <w:r>
        <w:rPr>
          <w:rFonts w:ascii="Times New Roman" w:hAnsi="Times New Roman" w:cs="Times New Roman"/>
          <w:sz w:val="24"/>
          <w:szCs w:val="24"/>
        </w:rPr>
        <w:t xml:space="preserve"> век в истории США характеризуется периодическими вооруженными боестолкновениями с коренным населением Америки в целом ряде штатов. Это стало одной из причин того, что Аляска, населенная 50 тысячами алеутов и </w:t>
      </w:r>
      <w:proofErr w:type="spellStart"/>
      <w:r>
        <w:rPr>
          <w:rFonts w:ascii="Times New Roman" w:hAnsi="Times New Roman" w:cs="Times New Roman"/>
          <w:sz w:val="24"/>
          <w:szCs w:val="24"/>
        </w:rPr>
        <w:t>тлинкитов</w:t>
      </w:r>
      <w:proofErr w:type="spellEnd"/>
      <w:r>
        <w:rPr>
          <w:rFonts w:ascii="Times New Roman" w:hAnsi="Times New Roman" w:cs="Times New Roman"/>
          <w:sz w:val="24"/>
          <w:szCs w:val="24"/>
        </w:rPr>
        <w:t>, получила военную администрацию и статус «таможенного и военного д</w:t>
      </w:r>
      <w:r w:rsidR="00B80FD0">
        <w:rPr>
          <w:rFonts w:ascii="Times New Roman" w:hAnsi="Times New Roman" w:cs="Times New Roman"/>
          <w:sz w:val="24"/>
          <w:szCs w:val="24"/>
        </w:rPr>
        <w:t>епартамента</w:t>
      </w:r>
      <w:r>
        <w:rPr>
          <w:rFonts w:ascii="Times New Roman" w:hAnsi="Times New Roman" w:cs="Times New Roman"/>
          <w:sz w:val="24"/>
          <w:szCs w:val="24"/>
        </w:rPr>
        <w:t xml:space="preserve">». </w:t>
      </w:r>
      <w:r w:rsidR="00556DF8">
        <w:rPr>
          <w:rFonts w:ascii="Times New Roman" w:hAnsi="Times New Roman" w:cs="Times New Roman"/>
          <w:sz w:val="24"/>
          <w:szCs w:val="24"/>
        </w:rPr>
        <w:t>В 1872 году Аляска</w:t>
      </w:r>
      <w:r w:rsidR="00556DF8" w:rsidRPr="00556DF8">
        <w:rPr>
          <w:rFonts w:ascii="Times New Roman" w:hAnsi="Times New Roman" w:cs="Times New Roman"/>
          <w:sz w:val="24"/>
          <w:szCs w:val="24"/>
        </w:rPr>
        <w:t xml:space="preserve"> </w:t>
      </w:r>
      <w:r w:rsidR="00556DF8">
        <w:rPr>
          <w:rFonts w:ascii="Times New Roman" w:hAnsi="Times New Roman" w:cs="Times New Roman"/>
          <w:sz w:val="24"/>
          <w:szCs w:val="24"/>
        </w:rPr>
        <w:t>стала субъектом Общего закона о горном деле США.</w:t>
      </w:r>
      <w:r w:rsidR="00556DF8">
        <w:rPr>
          <w:rStyle w:val="a6"/>
          <w:rFonts w:ascii="Times New Roman" w:hAnsi="Times New Roman" w:cs="Times New Roman"/>
          <w:sz w:val="24"/>
          <w:szCs w:val="24"/>
        </w:rPr>
        <w:footnoteReference w:id="132"/>
      </w:r>
      <w:r w:rsidR="005C5A40">
        <w:rPr>
          <w:rFonts w:ascii="Times New Roman" w:hAnsi="Times New Roman" w:cs="Times New Roman"/>
          <w:sz w:val="24"/>
          <w:szCs w:val="24"/>
        </w:rPr>
        <w:t xml:space="preserve"> Это позволило любому гражданину США заявить свои права на любой участок федеральной земли, на которой им были бы обнаружены полезные ископаемые. На этом, однако, государственные преобразования Аляски закончились. Новоприобретенная северная территория не была представлена в Конгрессе, не имела права на организацию самоуправления, на нее не было распространено действие Гомстед-акта (закона, позволявшего гражданам получить право собственности на незанятые земли на западе США), федеральная почтовая служба США осуществляла свои функции зде</w:t>
      </w:r>
      <w:r w:rsidR="00B80FD0">
        <w:rPr>
          <w:rFonts w:ascii="Times New Roman" w:hAnsi="Times New Roman" w:cs="Times New Roman"/>
          <w:sz w:val="24"/>
          <w:szCs w:val="24"/>
        </w:rPr>
        <w:t>сь в крайне ограниченном виде. Только в 1884 году Конгрессом США был принят Органический Акт, наделивший Аляску статусом дистрикта и основами самоуправления.</w:t>
      </w:r>
      <w:r w:rsidR="002E650C">
        <w:rPr>
          <w:rStyle w:val="a6"/>
          <w:rFonts w:ascii="Times New Roman" w:hAnsi="Times New Roman" w:cs="Times New Roman"/>
          <w:sz w:val="24"/>
          <w:szCs w:val="24"/>
        </w:rPr>
        <w:footnoteReference w:id="133"/>
      </w:r>
      <w:r w:rsidR="00B80FD0">
        <w:rPr>
          <w:rFonts w:ascii="Times New Roman" w:hAnsi="Times New Roman" w:cs="Times New Roman"/>
          <w:sz w:val="24"/>
          <w:szCs w:val="24"/>
        </w:rPr>
        <w:t xml:space="preserve"> Так, в частности, у Аляски появился губернатор и судебная система.</w:t>
      </w:r>
    </w:p>
    <w:p w:rsidR="005C5A40" w:rsidRDefault="005C5A4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Этот период в развитии арктической территории США продлился до </w:t>
      </w:r>
      <w:r w:rsidR="00C6760B">
        <w:rPr>
          <w:rFonts w:ascii="Times New Roman" w:hAnsi="Times New Roman" w:cs="Times New Roman"/>
          <w:sz w:val="24"/>
          <w:szCs w:val="24"/>
        </w:rPr>
        <w:t xml:space="preserve">90-х годов </w:t>
      </w:r>
      <w:r w:rsidR="00C6760B">
        <w:rPr>
          <w:rFonts w:ascii="Times New Roman" w:hAnsi="Times New Roman" w:cs="Times New Roman"/>
          <w:sz w:val="24"/>
          <w:szCs w:val="24"/>
          <w:lang w:val="en-US"/>
        </w:rPr>
        <w:t>XIX</w:t>
      </w:r>
      <w:r w:rsidR="00C6760B" w:rsidRPr="00C6760B">
        <w:rPr>
          <w:rFonts w:ascii="Times New Roman" w:hAnsi="Times New Roman" w:cs="Times New Roman"/>
          <w:sz w:val="24"/>
          <w:szCs w:val="24"/>
        </w:rPr>
        <w:t xml:space="preserve"> </w:t>
      </w:r>
      <w:r w:rsidR="00C6760B">
        <w:rPr>
          <w:rFonts w:ascii="Times New Roman" w:hAnsi="Times New Roman" w:cs="Times New Roman"/>
          <w:sz w:val="24"/>
          <w:szCs w:val="24"/>
        </w:rPr>
        <w:t xml:space="preserve">века. </w:t>
      </w:r>
      <w:r w:rsidR="00796E08">
        <w:rPr>
          <w:rFonts w:ascii="Times New Roman" w:hAnsi="Times New Roman" w:cs="Times New Roman"/>
          <w:sz w:val="24"/>
          <w:szCs w:val="24"/>
        </w:rPr>
        <w:t xml:space="preserve"> </w:t>
      </w:r>
      <w:r w:rsidR="00B80FD0">
        <w:rPr>
          <w:rFonts w:ascii="Times New Roman" w:hAnsi="Times New Roman" w:cs="Times New Roman"/>
          <w:sz w:val="24"/>
          <w:szCs w:val="24"/>
        </w:rPr>
        <w:t xml:space="preserve">Своеобразной точкой отсчета для этого периода развития Аляски стало 16 августа 1896 года. В этот день группа Джорджа </w:t>
      </w:r>
      <w:proofErr w:type="spellStart"/>
      <w:r w:rsidR="00B80FD0">
        <w:rPr>
          <w:rFonts w:ascii="Times New Roman" w:hAnsi="Times New Roman" w:cs="Times New Roman"/>
          <w:sz w:val="24"/>
          <w:szCs w:val="24"/>
        </w:rPr>
        <w:t>Кармака</w:t>
      </w:r>
      <w:proofErr w:type="spellEnd"/>
      <w:r w:rsidR="00B80FD0">
        <w:rPr>
          <w:rFonts w:ascii="Times New Roman" w:hAnsi="Times New Roman" w:cs="Times New Roman"/>
          <w:sz w:val="24"/>
          <w:szCs w:val="24"/>
        </w:rPr>
        <w:t xml:space="preserve"> обнаружила и добыла золото на </w:t>
      </w:r>
      <w:proofErr w:type="spellStart"/>
      <w:r w:rsidR="00B80FD0">
        <w:rPr>
          <w:rFonts w:ascii="Times New Roman" w:hAnsi="Times New Roman" w:cs="Times New Roman"/>
          <w:sz w:val="24"/>
          <w:szCs w:val="24"/>
        </w:rPr>
        <w:t>ручее</w:t>
      </w:r>
      <w:proofErr w:type="spellEnd"/>
      <w:r w:rsidR="00B80FD0">
        <w:rPr>
          <w:rFonts w:ascii="Times New Roman" w:hAnsi="Times New Roman" w:cs="Times New Roman"/>
          <w:sz w:val="24"/>
          <w:szCs w:val="24"/>
        </w:rPr>
        <w:t xml:space="preserve"> </w:t>
      </w:r>
      <w:proofErr w:type="spellStart"/>
      <w:r w:rsidR="00B80FD0">
        <w:rPr>
          <w:rFonts w:ascii="Times New Roman" w:hAnsi="Times New Roman" w:cs="Times New Roman"/>
          <w:sz w:val="24"/>
          <w:szCs w:val="24"/>
        </w:rPr>
        <w:t>Бонанза</w:t>
      </w:r>
      <w:proofErr w:type="spellEnd"/>
      <w:r w:rsidR="00B80FD0">
        <w:rPr>
          <w:rFonts w:ascii="Times New Roman" w:hAnsi="Times New Roman" w:cs="Times New Roman"/>
          <w:sz w:val="24"/>
          <w:szCs w:val="24"/>
        </w:rPr>
        <w:t xml:space="preserve"> на канадской территории Юкон. Заявление </w:t>
      </w:r>
      <w:proofErr w:type="spellStart"/>
      <w:r w:rsidR="00B80FD0">
        <w:rPr>
          <w:rFonts w:ascii="Times New Roman" w:hAnsi="Times New Roman" w:cs="Times New Roman"/>
          <w:sz w:val="24"/>
          <w:szCs w:val="24"/>
        </w:rPr>
        <w:t>Кармаком</w:t>
      </w:r>
      <w:proofErr w:type="spellEnd"/>
      <w:r w:rsidR="00B80FD0">
        <w:rPr>
          <w:rFonts w:ascii="Times New Roman" w:hAnsi="Times New Roman" w:cs="Times New Roman"/>
          <w:sz w:val="24"/>
          <w:szCs w:val="24"/>
        </w:rPr>
        <w:t xml:space="preserve"> прав на несколько участков на этой территории привлекло внимание других старателей, которые также начали освоение </w:t>
      </w:r>
      <w:r w:rsidR="00B80FD0">
        <w:rPr>
          <w:rFonts w:ascii="Times New Roman" w:hAnsi="Times New Roman" w:cs="Times New Roman"/>
          <w:sz w:val="24"/>
          <w:szCs w:val="24"/>
        </w:rPr>
        <w:lastRenderedPageBreak/>
        <w:t xml:space="preserve">участков вокруг озера и добычу золота. Новости об успешной добыче золота на территории Юкона в течение всего следующего года приходили в США, что обусловило существенный рост количества старателей в регионе. По мнению канадского историка Пьера </w:t>
      </w:r>
      <w:proofErr w:type="spellStart"/>
      <w:r w:rsidR="00B80FD0">
        <w:rPr>
          <w:rFonts w:ascii="Times New Roman" w:hAnsi="Times New Roman" w:cs="Times New Roman"/>
          <w:sz w:val="24"/>
          <w:szCs w:val="24"/>
        </w:rPr>
        <w:t>Бертона</w:t>
      </w:r>
      <w:proofErr w:type="spellEnd"/>
      <w:r w:rsidR="00B80FD0">
        <w:rPr>
          <w:rFonts w:ascii="Times New Roman" w:hAnsi="Times New Roman" w:cs="Times New Roman"/>
          <w:sz w:val="24"/>
          <w:szCs w:val="24"/>
        </w:rPr>
        <w:t>, с лета 1897 по лето 1898 года на Юкон отправилось около 100 тысяч человек, из которых 30 – 40 тысяч добились успеха в добыче золота на этой территории.</w:t>
      </w:r>
      <w:r w:rsidR="00B80FD0">
        <w:rPr>
          <w:rStyle w:val="a6"/>
          <w:rFonts w:ascii="Times New Roman" w:hAnsi="Times New Roman" w:cs="Times New Roman"/>
          <w:sz w:val="24"/>
          <w:szCs w:val="24"/>
        </w:rPr>
        <w:footnoteReference w:id="134"/>
      </w:r>
      <w:r w:rsidR="00B80FD0">
        <w:rPr>
          <w:rFonts w:ascii="Times New Roman" w:hAnsi="Times New Roman" w:cs="Times New Roman"/>
          <w:sz w:val="24"/>
          <w:szCs w:val="24"/>
        </w:rPr>
        <w:t xml:space="preserve"> Для всех желающих свободных участков на канадской территории было недостаточно, потому часть старателей углубилась в территорию Аляски в поисках золота. В последнее десятилетие </w:t>
      </w:r>
      <w:r w:rsidR="00B80FD0">
        <w:rPr>
          <w:rFonts w:ascii="Times New Roman" w:hAnsi="Times New Roman" w:cs="Times New Roman"/>
          <w:sz w:val="24"/>
          <w:szCs w:val="24"/>
          <w:lang w:val="en-US"/>
        </w:rPr>
        <w:t>XIX</w:t>
      </w:r>
      <w:r w:rsidR="00B80FD0" w:rsidRPr="00B80FD0">
        <w:rPr>
          <w:rFonts w:ascii="Times New Roman" w:hAnsi="Times New Roman" w:cs="Times New Roman"/>
          <w:sz w:val="24"/>
          <w:szCs w:val="24"/>
        </w:rPr>
        <w:t xml:space="preserve"> </w:t>
      </w:r>
      <w:r w:rsidR="00B80FD0">
        <w:rPr>
          <w:rFonts w:ascii="Times New Roman" w:hAnsi="Times New Roman" w:cs="Times New Roman"/>
          <w:sz w:val="24"/>
          <w:szCs w:val="24"/>
        </w:rPr>
        <w:t>века основные месторождения золота на Аляске были сосредото</w:t>
      </w:r>
      <w:r w:rsidR="00833EFD">
        <w:rPr>
          <w:rFonts w:ascii="Times New Roman" w:hAnsi="Times New Roman" w:cs="Times New Roman"/>
          <w:sz w:val="24"/>
          <w:szCs w:val="24"/>
        </w:rPr>
        <w:t xml:space="preserve">чены в районе городов Ном и </w:t>
      </w:r>
      <w:proofErr w:type="spellStart"/>
      <w:r w:rsidR="00833EFD">
        <w:rPr>
          <w:rFonts w:ascii="Times New Roman" w:hAnsi="Times New Roman" w:cs="Times New Roman"/>
          <w:sz w:val="24"/>
          <w:szCs w:val="24"/>
        </w:rPr>
        <w:t>Фэ</w:t>
      </w:r>
      <w:r w:rsidR="00B80FD0">
        <w:rPr>
          <w:rFonts w:ascii="Times New Roman" w:hAnsi="Times New Roman" w:cs="Times New Roman"/>
          <w:sz w:val="24"/>
          <w:szCs w:val="24"/>
        </w:rPr>
        <w:t>рбэнкс</w:t>
      </w:r>
      <w:proofErr w:type="spellEnd"/>
      <w:r w:rsidR="00B80FD0">
        <w:rPr>
          <w:rFonts w:ascii="Times New Roman" w:hAnsi="Times New Roman" w:cs="Times New Roman"/>
          <w:sz w:val="24"/>
          <w:szCs w:val="24"/>
        </w:rPr>
        <w:t xml:space="preserve">. Основные маршруты на территорию Юкон проходили через Аляску, тем самым увеличивая благосостояние местного населения за счет торговли и предоставления услуг. В этот же период на территории Аляски создается совместное предприятие </w:t>
      </w:r>
      <w:r w:rsidR="005C7CBD">
        <w:rPr>
          <w:rFonts w:ascii="Times New Roman" w:hAnsi="Times New Roman" w:cs="Times New Roman"/>
          <w:sz w:val="24"/>
          <w:szCs w:val="24"/>
        </w:rPr>
        <w:t xml:space="preserve">Дж. П. Моргана и С. Гуггенхайма под названием </w:t>
      </w:r>
      <w:r w:rsidR="005C7CBD" w:rsidRPr="005C7CBD">
        <w:rPr>
          <w:rFonts w:ascii="Times New Roman" w:hAnsi="Times New Roman" w:cs="Times New Roman"/>
          <w:sz w:val="24"/>
          <w:szCs w:val="24"/>
        </w:rPr>
        <w:t>“</w:t>
      </w:r>
      <w:r w:rsidR="005C7CBD">
        <w:rPr>
          <w:rFonts w:ascii="Times New Roman" w:hAnsi="Times New Roman" w:cs="Times New Roman"/>
          <w:sz w:val="24"/>
          <w:szCs w:val="24"/>
          <w:lang w:val="en-US"/>
        </w:rPr>
        <w:t>Alaska</w:t>
      </w:r>
      <w:r w:rsidR="005C7CBD" w:rsidRPr="005C7CBD">
        <w:rPr>
          <w:rFonts w:ascii="Times New Roman" w:hAnsi="Times New Roman" w:cs="Times New Roman"/>
          <w:sz w:val="24"/>
          <w:szCs w:val="24"/>
        </w:rPr>
        <w:t xml:space="preserve"> </w:t>
      </w:r>
      <w:r w:rsidR="005C7CBD">
        <w:rPr>
          <w:rFonts w:ascii="Times New Roman" w:hAnsi="Times New Roman" w:cs="Times New Roman"/>
          <w:sz w:val="24"/>
          <w:szCs w:val="24"/>
          <w:lang w:val="en-US"/>
        </w:rPr>
        <w:t>Syndicate</w:t>
      </w:r>
      <w:r w:rsidR="005C7CBD" w:rsidRPr="005C7CBD">
        <w:rPr>
          <w:rFonts w:ascii="Times New Roman" w:hAnsi="Times New Roman" w:cs="Times New Roman"/>
          <w:sz w:val="24"/>
          <w:szCs w:val="24"/>
        </w:rPr>
        <w:t>”</w:t>
      </w:r>
      <w:r w:rsidR="005C7CBD">
        <w:rPr>
          <w:rFonts w:ascii="Times New Roman" w:hAnsi="Times New Roman" w:cs="Times New Roman"/>
          <w:sz w:val="24"/>
          <w:szCs w:val="24"/>
        </w:rPr>
        <w:t>. Консорциум занялся активной скупкой участков земли на Аляс</w:t>
      </w:r>
      <w:r w:rsidR="00041D90">
        <w:rPr>
          <w:rFonts w:ascii="Times New Roman" w:hAnsi="Times New Roman" w:cs="Times New Roman"/>
          <w:sz w:val="24"/>
          <w:szCs w:val="24"/>
        </w:rPr>
        <w:t xml:space="preserve">ке. Затем, проведя геологоразведку, компания занялась на купленных участках добычей золота, угля и меди. В первое десятилетие </w:t>
      </w:r>
      <w:r w:rsidR="00041D90">
        <w:rPr>
          <w:rFonts w:ascii="Times New Roman" w:hAnsi="Times New Roman" w:cs="Times New Roman"/>
          <w:sz w:val="24"/>
          <w:szCs w:val="24"/>
          <w:lang w:val="en-US"/>
        </w:rPr>
        <w:t>XX</w:t>
      </w:r>
      <w:r w:rsidR="00041D90" w:rsidRPr="00041D90">
        <w:rPr>
          <w:rFonts w:ascii="Times New Roman" w:hAnsi="Times New Roman" w:cs="Times New Roman"/>
          <w:sz w:val="24"/>
          <w:szCs w:val="24"/>
        </w:rPr>
        <w:t xml:space="preserve"> </w:t>
      </w:r>
      <w:r w:rsidR="00041D90">
        <w:rPr>
          <w:rFonts w:ascii="Times New Roman" w:hAnsi="Times New Roman" w:cs="Times New Roman"/>
          <w:sz w:val="24"/>
          <w:szCs w:val="24"/>
        </w:rPr>
        <w:t>века консорциум построит первые железнодорожные ветки на Аляске</w:t>
      </w:r>
      <w:r w:rsidR="002E650C">
        <w:rPr>
          <w:rFonts w:ascii="Times New Roman" w:hAnsi="Times New Roman" w:cs="Times New Roman"/>
          <w:sz w:val="24"/>
          <w:szCs w:val="24"/>
        </w:rPr>
        <w:t xml:space="preserve">. </w:t>
      </w:r>
    </w:p>
    <w:p w:rsidR="00436EA2" w:rsidRDefault="002E650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Существенный </w:t>
      </w:r>
      <w:r w:rsidRPr="00FC5FD2">
        <w:rPr>
          <w:rFonts w:ascii="Times New Roman" w:hAnsi="Times New Roman" w:cs="Times New Roman"/>
          <w:i/>
          <w:sz w:val="24"/>
          <w:szCs w:val="24"/>
        </w:rPr>
        <w:t>приток населения и инвестиций</w:t>
      </w:r>
      <w:r>
        <w:rPr>
          <w:rFonts w:ascii="Times New Roman" w:hAnsi="Times New Roman" w:cs="Times New Roman"/>
          <w:sz w:val="24"/>
          <w:szCs w:val="24"/>
        </w:rPr>
        <w:t xml:space="preserve">, обусловившие рост экономики региона, заставили федеральное правительство США обратить больше внимания </w:t>
      </w:r>
      <w:r w:rsidRPr="00FC5FD2">
        <w:rPr>
          <w:rFonts w:ascii="Times New Roman" w:hAnsi="Times New Roman" w:cs="Times New Roman"/>
          <w:i/>
          <w:sz w:val="24"/>
          <w:szCs w:val="24"/>
        </w:rPr>
        <w:t>на политический статус Аляски</w:t>
      </w:r>
      <w:r>
        <w:rPr>
          <w:rFonts w:ascii="Times New Roman" w:hAnsi="Times New Roman" w:cs="Times New Roman"/>
          <w:sz w:val="24"/>
          <w:szCs w:val="24"/>
        </w:rPr>
        <w:t xml:space="preserve">. В первое десятилетие </w:t>
      </w:r>
      <w:r>
        <w:rPr>
          <w:rFonts w:ascii="Times New Roman" w:hAnsi="Times New Roman" w:cs="Times New Roman"/>
          <w:sz w:val="24"/>
          <w:szCs w:val="24"/>
          <w:lang w:val="en-US"/>
        </w:rPr>
        <w:t>XX</w:t>
      </w:r>
      <w:r w:rsidRPr="002E650C">
        <w:rPr>
          <w:rFonts w:ascii="Times New Roman" w:hAnsi="Times New Roman" w:cs="Times New Roman"/>
          <w:sz w:val="24"/>
          <w:szCs w:val="24"/>
        </w:rPr>
        <w:t xml:space="preserve"> </w:t>
      </w:r>
      <w:r>
        <w:rPr>
          <w:rFonts w:ascii="Times New Roman" w:hAnsi="Times New Roman" w:cs="Times New Roman"/>
          <w:sz w:val="24"/>
          <w:szCs w:val="24"/>
        </w:rPr>
        <w:t>века Аляска получает первые гражданский и уголовный кодексы, на территорию распространяется действие Гомстед-акта</w:t>
      </w:r>
      <w:r w:rsidR="00EA3C77">
        <w:rPr>
          <w:rFonts w:ascii="Times New Roman" w:hAnsi="Times New Roman" w:cs="Times New Roman"/>
          <w:sz w:val="24"/>
          <w:szCs w:val="24"/>
        </w:rPr>
        <w:t xml:space="preserve"> (не распространялся на коренное население)</w:t>
      </w:r>
      <w:r>
        <w:rPr>
          <w:rFonts w:ascii="Times New Roman" w:hAnsi="Times New Roman" w:cs="Times New Roman"/>
          <w:sz w:val="24"/>
          <w:szCs w:val="24"/>
        </w:rPr>
        <w:t>,</w:t>
      </w:r>
      <w:r w:rsidR="00D26F9E" w:rsidRPr="00D26F9E">
        <w:rPr>
          <w:rFonts w:ascii="Times New Roman" w:hAnsi="Times New Roman" w:cs="Times New Roman"/>
          <w:sz w:val="24"/>
          <w:szCs w:val="24"/>
        </w:rPr>
        <w:t xml:space="preserve"> </w:t>
      </w:r>
      <w:r w:rsidR="00D26F9E">
        <w:rPr>
          <w:rFonts w:ascii="Times New Roman" w:hAnsi="Times New Roman" w:cs="Times New Roman"/>
          <w:sz w:val="24"/>
          <w:szCs w:val="24"/>
        </w:rPr>
        <w:t>вводится налог на имущество,</w:t>
      </w:r>
      <w:r>
        <w:rPr>
          <w:rFonts w:ascii="Times New Roman" w:hAnsi="Times New Roman" w:cs="Times New Roman"/>
          <w:sz w:val="24"/>
          <w:szCs w:val="24"/>
        </w:rPr>
        <w:t xml:space="preserve"> а города с населением больше 300 человек обретают право формировать органы муниципального самоуправления. Помимо этого, </w:t>
      </w:r>
      <w:r w:rsidR="00D26F9E">
        <w:rPr>
          <w:rFonts w:ascii="Times New Roman" w:hAnsi="Times New Roman" w:cs="Times New Roman"/>
          <w:sz w:val="24"/>
          <w:szCs w:val="24"/>
        </w:rPr>
        <w:t>в 1906 году Аляска была впервые представлена в Конгрессе США, направив одного дел</w:t>
      </w:r>
      <w:r w:rsidR="002C0125">
        <w:rPr>
          <w:rFonts w:ascii="Times New Roman" w:hAnsi="Times New Roman" w:cs="Times New Roman"/>
          <w:sz w:val="24"/>
          <w:szCs w:val="24"/>
        </w:rPr>
        <w:t xml:space="preserve">егата без права голоса. </w:t>
      </w:r>
      <w:r w:rsidR="00D26F9E">
        <w:rPr>
          <w:rFonts w:ascii="Times New Roman" w:hAnsi="Times New Roman" w:cs="Times New Roman"/>
          <w:sz w:val="24"/>
          <w:szCs w:val="24"/>
        </w:rPr>
        <w:t xml:space="preserve"> </w:t>
      </w:r>
      <w:r w:rsidR="002C0125">
        <w:rPr>
          <w:rFonts w:ascii="Times New Roman" w:hAnsi="Times New Roman" w:cs="Times New Roman"/>
          <w:sz w:val="24"/>
          <w:szCs w:val="24"/>
        </w:rPr>
        <w:t xml:space="preserve">Исследователи Н. </w:t>
      </w:r>
      <w:proofErr w:type="spellStart"/>
      <w:r w:rsidR="002C0125">
        <w:rPr>
          <w:rFonts w:ascii="Times New Roman" w:hAnsi="Times New Roman" w:cs="Times New Roman"/>
          <w:sz w:val="24"/>
          <w:szCs w:val="24"/>
        </w:rPr>
        <w:t>Нунан</w:t>
      </w:r>
      <w:proofErr w:type="spellEnd"/>
      <w:r w:rsidR="002C0125">
        <w:rPr>
          <w:rFonts w:ascii="Times New Roman" w:hAnsi="Times New Roman" w:cs="Times New Roman"/>
          <w:sz w:val="24"/>
          <w:szCs w:val="24"/>
        </w:rPr>
        <w:t xml:space="preserve"> и В. </w:t>
      </w:r>
      <w:proofErr w:type="spellStart"/>
      <w:r w:rsidR="002C0125">
        <w:rPr>
          <w:rFonts w:ascii="Times New Roman" w:hAnsi="Times New Roman" w:cs="Times New Roman"/>
          <w:sz w:val="24"/>
          <w:szCs w:val="24"/>
        </w:rPr>
        <w:t>Надкарни</w:t>
      </w:r>
      <w:proofErr w:type="spellEnd"/>
      <w:r w:rsidR="002C0125">
        <w:rPr>
          <w:rFonts w:ascii="Times New Roman" w:hAnsi="Times New Roman" w:cs="Times New Roman"/>
          <w:sz w:val="24"/>
          <w:szCs w:val="24"/>
        </w:rPr>
        <w:t xml:space="preserve"> </w:t>
      </w:r>
      <w:r w:rsidR="00D26F9E">
        <w:rPr>
          <w:rFonts w:ascii="Times New Roman" w:hAnsi="Times New Roman" w:cs="Times New Roman"/>
          <w:sz w:val="24"/>
          <w:szCs w:val="24"/>
        </w:rPr>
        <w:t>отмечают, что в этот же период президент США У. Мак</w:t>
      </w:r>
      <w:r w:rsidR="002C0125" w:rsidRPr="002C0125">
        <w:rPr>
          <w:rFonts w:ascii="Times New Roman" w:hAnsi="Times New Roman" w:cs="Times New Roman"/>
          <w:sz w:val="24"/>
          <w:szCs w:val="24"/>
        </w:rPr>
        <w:t>-</w:t>
      </w:r>
      <w:r w:rsidR="002C0125">
        <w:rPr>
          <w:rFonts w:ascii="Times New Roman" w:hAnsi="Times New Roman" w:cs="Times New Roman"/>
          <w:sz w:val="24"/>
          <w:szCs w:val="24"/>
        </w:rPr>
        <w:t>Кинли провозглашает так называемую «большую арктическую стратегию». Цели данной политики</w:t>
      </w:r>
      <w:r w:rsidR="0077718E">
        <w:rPr>
          <w:rFonts w:ascii="Times New Roman" w:hAnsi="Times New Roman" w:cs="Times New Roman"/>
          <w:sz w:val="24"/>
          <w:szCs w:val="24"/>
        </w:rPr>
        <w:t>, заявленной в обращении президента к Конгрессу в 1899 году,</w:t>
      </w:r>
      <w:r w:rsidR="002C0125">
        <w:rPr>
          <w:rFonts w:ascii="Times New Roman" w:hAnsi="Times New Roman" w:cs="Times New Roman"/>
          <w:sz w:val="24"/>
          <w:szCs w:val="24"/>
        </w:rPr>
        <w:t xml:space="preserve"> сводились к присоединению примыкающих к Аляске территорий, поиск новых арктических земель и достижение Северного полюса.</w:t>
      </w:r>
      <w:r w:rsidR="002C0125">
        <w:rPr>
          <w:rStyle w:val="a6"/>
          <w:rFonts w:ascii="Times New Roman" w:hAnsi="Times New Roman" w:cs="Times New Roman"/>
          <w:sz w:val="24"/>
          <w:szCs w:val="24"/>
        </w:rPr>
        <w:footnoteReference w:id="135"/>
      </w:r>
      <w:r w:rsidR="002C0125">
        <w:rPr>
          <w:rFonts w:ascii="Times New Roman" w:hAnsi="Times New Roman" w:cs="Times New Roman"/>
          <w:sz w:val="24"/>
          <w:szCs w:val="24"/>
        </w:rPr>
        <w:t xml:space="preserve">. Одна из этих целей действительно была достигнута </w:t>
      </w:r>
      <w:r w:rsidR="0077718E">
        <w:rPr>
          <w:rFonts w:ascii="Times New Roman" w:hAnsi="Times New Roman" w:cs="Times New Roman"/>
          <w:sz w:val="24"/>
          <w:szCs w:val="24"/>
        </w:rPr>
        <w:t xml:space="preserve">в ближайшее десятилетие: Р. </w:t>
      </w:r>
      <w:proofErr w:type="spellStart"/>
      <w:r w:rsidR="0077718E">
        <w:rPr>
          <w:rFonts w:ascii="Times New Roman" w:hAnsi="Times New Roman" w:cs="Times New Roman"/>
          <w:sz w:val="24"/>
          <w:szCs w:val="24"/>
        </w:rPr>
        <w:t>Пири</w:t>
      </w:r>
      <w:proofErr w:type="spellEnd"/>
      <w:r w:rsidR="0077718E">
        <w:rPr>
          <w:rFonts w:ascii="Times New Roman" w:hAnsi="Times New Roman" w:cs="Times New Roman"/>
          <w:sz w:val="24"/>
          <w:szCs w:val="24"/>
        </w:rPr>
        <w:t xml:space="preserve">, американский исследователь и путешественник, заявил, </w:t>
      </w:r>
      <w:r w:rsidR="0077718E">
        <w:rPr>
          <w:rFonts w:ascii="Times New Roman" w:hAnsi="Times New Roman" w:cs="Times New Roman"/>
          <w:sz w:val="24"/>
          <w:szCs w:val="24"/>
        </w:rPr>
        <w:lastRenderedPageBreak/>
        <w:t xml:space="preserve">что стал первым человеком, добравшимся до Северного полюса, 6 апреля 1909 года. Это утверждение попытался оспорить Ф. Кук, американский бизнесмен, заявив, что именно он достиг Северного полюса еще в 1908 году, 21 апреля. Спор разрешился в пользу </w:t>
      </w:r>
      <w:proofErr w:type="spellStart"/>
      <w:r w:rsidR="0077718E">
        <w:rPr>
          <w:rFonts w:ascii="Times New Roman" w:hAnsi="Times New Roman" w:cs="Times New Roman"/>
          <w:sz w:val="24"/>
          <w:szCs w:val="24"/>
        </w:rPr>
        <w:t>Пири</w:t>
      </w:r>
      <w:proofErr w:type="spellEnd"/>
      <w:r w:rsidR="0077718E">
        <w:rPr>
          <w:rFonts w:ascii="Times New Roman" w:hAnsi="Times New Roman" w:cs="Times New Roman"/>
          <w:sz w:val="24"/>
          <w:szCs w:val="24"/>
        </w:rPr>
        <w:t xml:space="preserve">, однако, для части научного сообщества вопрос как первенства в достижении Северного полюса, так и самого факта того, что американские исследователи преуспели в этом начинании, остается дискуссионным. </w:t>
      </w:r>
    </w:p>
    <w:p w:rsidR="0077718E" w:rsidRPr="00B214BE" w:rsidRDefault="0077718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Своеобразным итогом этого периода развития арктической территории США стало принятие второго Органического акта в отношении Аляски в 1912 году. Аляска получила статус инкорпорированной организованной территории, </w:t>
      </w:r>
      <w:r w:rsidR="00AB36B1">
        <w:rPr>
          <w:rFonts w:ascii="Times New Roman" w:hAnsi="Times New Roman" w:cs="Times New Roman"/>
          <w:sz w:val="24"/>
          <w:szCs w:val="24"/>
        </w:rPr>
        <w:t xml:space="preserve">а население территории получило право сформировать собственный законодательный орган на основе выборов. Важно, однако, заметить, что губернатор территории все </w:t>
      </w:r>
      <w:r w:rsidR="00CD3582">
        <w:rPr>
          <w:rFonts w:ascii="Times New Roman" w:hAnsi="Times New Roman" w:cs="Times New Roman"/>
          <w:sz w:val="24"/>
          <w:szCs w:val="24"/>
        </w:rPr>
        <w:t xml:space="preserve">еще назначался президентом США. </w:t>
      </w:r>
    </w:p>
    <w:p w:rsidR="00D36798" w:rsidRDefault="00516DC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Следующий период освоения арктического пространства США можно условно заключить в хронологические рамки от 1912 по 1959: от объявления Аляски территорией, до получения Аляской статуса штата. </w:t>
      </w:r>
      <w:r w:rsidR="00D36798">
        <w:rPr>
          <w:rFonts w:ascii="Times New Roman" w:hAnsi="Times New Roman" w:cs="Times New Roman"/>
          <w:sz w:val="24"/>
          <w:szCs w:val="24"/>
        </w:rPr>
        <w:t xml:space="preserve">Важнейшей инициативой федерального правительства США в начале этого периода стала постройка в период с 1915 по 1923 годы Аляскинской железной дороги, существенно улучшившей транспортную доступность региона. </w:t>
      </w:r>
    </w:p>
    <w:p w:rsidR="00516DC1" w:rsidRPr="0073433E" w:rsidRDefault="0073433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20-е и 30-е годы </w:t>
      </w:r>
      <w:r>
        <w:rPr>
          <w:rFonts w:ascii="Times New Roman" w:hAnsi="Times New Roman" w:cs="Times New Roman"/>
          <w:sz w:val="24"/>
          <w:szCs w:val="24"/>
          <w:lang w:val="en-US"/>
        </w:rPr>
        <w:t>XX</w:t>
      </w:r>
      <w:r w:rsidRPr="0073433E">
        <w:rPr>
          <w:rFonts w:ascii="Times New Roman" w:hAnsi="Times New Roman" w:cs="Times New Roman"/>
          <w:sz w:val="24"/>
          <w:szCs w:val="24"/>
        </w:rPr>
        <w:t xml:space="preserve"> </w:t>
      </w:r>
      <w:r w:rsidR="00D36798">
        <w:rPr>
          <w:rFonts w:ascii="Times New Roman" w:hAnsi="Times New Roman" w:cs="Times New Roman"/>
          <w:sz w:val="24"/>
          <w:szCs w:val="24"/>
        </w:rPr>
        <w:t xml:space="preserve">века </w:t>
      </w:r>
      <w:r>
        <w:rPr>
          <w:rFonts w:ascii="Times New Roman" w:hAnsi="Times New Roman" w:cs="Times New Roman"/>
          <w:sz w:val="24"/>
          <w:szCs w:val="24"/>
        </w:rPr>
        <w:t xml:space="preserve">государства, имеющие выход к Северному Ледовитому океану заявили свои претензии на закрепление юрисдикции над определенными секторами Арктики, сформировав таким образом систему секторального деления региона (в частности, Канада в 1925 году, СССР в 1926 и т.д.). А. Фененко, </w:t>
      </w:r>
      <w:proofErr w:type="spellStart"/>
      <w:r>
        <w:rPr>
          <w:rFonts w:ascii="Times New Roman" w:hAnsi="Times New Roman" w:cs="Times New Roman"/>
          <w:sz w:val="24"/>
          <w:szCs w:val="24"/>
        </w:rPr>
        <w:t>к</w:t>
      </w:r>
      <w:r w:rsidRPr="0073433E">
        <w:rPr>
          <w:rFonts w:ascii="Times New Roman" w:hAnsi="Times New Roman" w:cs="Times New Roman"/>
          <w:sz w:val="24"/>
          <w:szCs w:val="24"/>
        </w:rPr>
        <w:t>.и.н</w:t>
      </w:r>
      <w:proofErr w:type="spellEnd"/>
      <w:r w:rsidRPr="0073433E">
        <w:rPr>
          <w:rFonts w:ascii="Times New Roman" w:hAnsi="Times New Roman" w:cs="Times New Roman"/>
          <w:sz w:val="24"/>
          <w:szCs w:val="24"/>
        </w:rPr>
        <w:t>, доцент Факультета мировой политики МГУ имени М.В. Ломоносова</w:t>
      </w:r>
      <w:r>
        <w:rPr>
          <w:rFonts w:ascii="Times New Roman" w:hAnsi="Times New Roman" w:cs="Times New Roman"/>
          <w:sz w:val="24"/>
          <w:szCs w:val="24"/>
        </w:rPr>
        <w:t>, отмечает, что США «</w:t>
      </w:r>
      <w:r w:rsidRPr="0073433E">
        <w:rPr>
          <w:rFonts w:ascii="Times New Roman" w:hAnsi="Times New Roman" w:cs="Times New Roman"/>
          <w:sz w:val="24"/>
          <w:szCs w:val="24"/>
        </w:rPr>
        <w:t>не признавал</w:t>
      </w:r>
      <w:r>
        <w:rPr>
          <w:rFonts w:ascii="Times New Roman" w:hAnsi="Times New Roman" w:cs="Times New Roman"/>
          <w:sz w:val="24"/>
          <w:szCs w:val="24"/>
        </w:rPr>
        <w:t>и</w:t>
      </w:r>
      <w:r w:rsidRPr="0073433E">
        <w:rPr>
          <w:rFonts w:ascii="Times New Roman" w:hAnsi="Times New Roman" w:cs="Times New Roman"/>
          <w:sz w:val="24"/>
          <w:szCs w:val="24"/>
        </w:rPr>
        <w:t xml:space="preserve"> секторальное деление Арктики, но и не оспаривал</w:t>
      </w:r>
      <w:r>
        <w:rPr>
          <w:rFonts w:ascii="Times New Roman" w:hAnsi="Times New Roman" w:cs="Times New Roman"/>
          <w:sz w:val="24"/>
          <w:szCs w:val="24"/>
        </w:rPr>
        <w:t>и его правомерность».</w:t>
      </w:r>
      <w:r>
        <w:rPr>
          <w:rStyle w:val="a6"/>
          <w:rFonts w:ascii="Times New Roman" w:hAnsi="Times New Roman" w:cs="Times New Roman"/>
          <w:sz w:val="24"/>
          <w:szCs w:val="24"/>
        </w:rPr>
        <w:footnoteReference w:id="136"/>
      </w:r>
    </w:p>
    <w:p w:rsidR="00153F42" w:rsidRPr="00B214BE" w:rsidRDefault="00D3679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Существенные </w:t>
      </w:r>
      <w:proofErr w:type="gramStart"/>
      <w:r>
        <w:rPr>
          <w:rFonts w:ascii="Times New Roman" w:hAnsi="Times New Roman" w:cs="Times New Roman"/>
          <w:sz w:val="24"/>
          <w:szCs w:val="24"/>
        </w:rPr>
        <w:t>изменения</w:t>
      </w:r>
      <w:proofErr w:type="gramEnd"/>
      <w:r>
        <w:rPr>
          <w:rFonts w:ascii="Times New Roman" w:hAnsi="Times New Roman" w:cs="Times New Roman"/>
          <w:sz w:val="24"/>
          <w:szCs w:val="24"/>
        </w:rPr>
        <w:t xml:space="preserve"> как в экономике американского арктического региона, так и в его </w:t>
      </w:r>
      <w:r w:rsidRPr="00FC5FD2">
        <w:rPr>
          <w:rFonts w:ascii="Times New Roman" w:hAnsi="Times New Roman" w:cs="Times New Roman"/>
          <w:i/>
          <w:sz w:val="24"/>
          <w:szCs w:val="24"/>
        </w:rPr>
        <w:t>стратегическо</w:t>
      </w:r>
      <w:r w:rsidR="00FC5FD2" w:rsidRPr="00FC5FD2">
        <w:rPr>
          <w:rFonts w:ascii="Times New Roman" w:hAnsi="Times New Roman" w:cs="Times New Roman"/>
          <w:i/>
          <w:sz w:val="24"/>
          <w:szCs w:val="24"/>
        </w:rPr>
        <w:t>м</w:t>
      </w:r>
      <w:r w:rsidRPr="00FC5FD2">
        <w:rPr>
          <w:rFonts w:ascii="Times New Roman" w:hAnsi="Times New Roman" w:cs="Times New Roman"/>
          <w:i/>
          <w:sz w:val="24"/>
          <w:szCs w:val="24"/>
        </w:rPr>
        <w:t xml:space="preserve"> значении</w:t>
      </w:r>
      <w:r>
        <w:rPr>
          <w:rFonts w:ascii="Times New Roman" w:hAnsi="Times New Roman" w:cs="Times New Roman"/>
          <w:sz w:val="24"/>
          <w:szCs w:val="24"/>
        </w:rPr>
        <w:t xml:space="preserve"> произошли в 40-е годы </w:t>
      </w:r>
      <w:r>
        <w:rPr>
          <w:rFonts w:ascii="Times New Roman" w:hAnsi="Times New Roman" w:cs="Times New Roman"/>
          <w:sz w:val="24"/>
          <w:szCs w:val="24"/>
          <w:lang w:val="en-US"/>
        </w:rPr>
        <w:t>XX</w:t>
      </w:r>
      <w:r w:rsidRPr="00D36798">
        <w:rPr>
          <w:rFonts w:ascii="Times New Roman" w:hAnsi="Times New Roman" w:cs="Times New Roman"/>
          <w:sz w:val="24"/>
          <w:szCs w:val="24"/>
        </w:rPr>
        <w:t xml:space="preserve"> </w:t>
      </w:r>
      <w:r>
        <w:rPr>
          <w:rFonts w:ascii="Times New Roman" w:hAnsi="Times New Roman" w:cs="Times New Roman"/>
          <w:sz w:val="24"/>
          <w:szCs w:val="24"/>
        </w:rPr>
        <w:t xml:space="preserve">века. </w:t>
      </w:r>
      <w:r w:rsidR="00BA3626">
        <w:rPr>
          <w:rFonts w:ascii="Times New Roman" w:hAnsi="Times New Roman" w:cs="Times New Roman"/>
          <w:sz w:val="24"/>
          <w:szCs w:val="24"/>
        </w:rPr>
        <w:t>Федеральным правительством было инициировано строительство военной инфраструктуры на территории Аляски, которое, в свою очередь, обусловило приток военного и гражданского персонала, а также их с</w:t>
      </w:r>
      <w:r w:rsidR="00833EFD">
        <w:rPr>
          <w:rFonts w:ascii="Times New Roman" w:hAnsi="Times New Roman" w:cs="Times New Roman"/>
          <w:sz w:val="24"/>
          <w:szCs w:val="24"/>
        </w:rPr>
        <w:t xml:space="preserve">емей. Профессор </w:t>
      </w:r>
      <w:proofErr w:type="spellStart"/>
      <w:r w:rsidR="00833EFD">
        <w:rPr>
          <w:rFonts w:ascii="Times New Roman" w:hAnsi="Times New Roman" w:cs="Times New Roman"/>
          <w:sz w:val="24"/>
          <w:szCs w:val="24"/>
        </w:rPr>
        <w:t>Универститета</w:t>
      </w:r>
      <w:proofErr w:type="spellEnd"/>
      <w:r w:rsidR="00833EFD">
        <w:rPr>
          <w:rFonts w:ascii="Times New Roman" w:hAnsi="Times New Roman" w:cs="Times New Roman"/>
          <w:sz w:val="24"/>
          <w:szCs w:val="24"/>
        </w:rPr>
        <w:t xml:space="preserve"> </w:t>
      </w:r>
      <w:proofErr w:type="spellStart"/>
      <w:r w:rsidR="00833EFD">
        <w:rPr>
          <w:rFonts w:ascii="Times New Roman" w:hAnsi="Times New Roman" w:cs="Times New Roman"/>
          <w:sz w:val="24"/>
          <w:szCs w:val="24"/>
        </w:rPr>
        <w:t>Фэ</w:t>
      </w:r>
      <w:r w:rsidR="00BA3626">
        <w:rPr>
          <w:rFonts w:ascii="Times New Roman" w:hAnsi="Times New Roman" w:cs="Times New Roman"/>
          <w:sz w:val="24"/>
          <w:szCs w:val="24"/>
        </w:rPr>
        <w:t>рбэнкса</w:t>
      </w:r>
      <w:proofErr w:type="spellEnd"/>
      <w:r w:rsidR="00BA3626">
        <w:rPr>
          <w:rFonts w:ascii="Times New Roman" w:hAnsi="Times New Roman" w:cs="Times New Roman"/>
          <w:sz w:val="24"/>
          <w:szCs w:val="24"/>
        </w:rPr>
        <w:t xml:space="preserve"> Дж. Макбет отмечает, что в результате вышеуказанных процессов постоянно проживающее на территории Аляски гражданское население выросло на 50%, увеличившись к 1950 году до 112 тысяч </w:t>
      </w:r>
      <w:r w:rsidR="00BA3626">
        <w:rPr>
          <w:rFonts w:ascii="Times New Roman" w:hAnsi="Times New Roman" w:cs="Times New Roman"/>
          <w:sz w:val="24"/>
          <w:szCs w:val="24"/>
        </w:rPr>
        <w:lastRenderedPageBreak/>
        <w:t>человек.</w:t>
      </w:r>
      <w:r w:rsidR="00BA3626">
        <w:rPr>
          <w:rStyle w:val="a6"/>
          <w:rFonts w:ascii="Times New Roman" w:hAnsi="Times New Roman" w:cs="Times New Roman"/>
          <w:sz w:val="24"/>
          <w:szCs w:val="24"/>
        </w:rPr>
        <w:footnoteReference w:id="137"/>
      </w:r>
      <w:r w:rsidR="00BA3626" w:rsidRPr="00BA3626">
        <w:rPr>
          <w:rFonts w:ascii="Times New Roman" w:hAnsi="Times New Roman" w:cs="Times New Roman"/>
          <w:sz w:val="24"/>
          <w:szCs w:val="24"/>
        </w:rPr>
        <w:t xml:space="preserve"> </w:t>
      </w:r>
      <w:r w:rsidR="00BA3626">
        <w:rPr>
          <w:rFonts w:ascii="Times New Roman" w:hAnsi="Times New Roman" w:cs="Times New Roman"/>
          <w:sz w:val="24"/>
          <w:szCs w:val="24"/>
        </w:rPr>
        <w:t xml:space="preserve">В то же время, приток федеральных средств, а также диверсификация экономики, которая ввиду своего ресурсного характера </w:t>
      </w:r>
      <w:r w:rsidR="00626900">
        <w:rPr>
          <w:rFonts w:ascii="Times New Roman" w:hAnsi="Times New Roman" w:cs="Times New Roman"/>
          <w:sz w:val="24"/>
          <w:szCs w:val="24"/>
        </w:rPr>
        <w:t>была серьезно ослаблена во время Великой депрессии, обеспечили ускорение социально-экономического развития Аляски.</w:t>
      </w:r>
      <w:r w:rsidR="00BA3626">
        <w:rPr>
          <w:rFonts w:ascii="Times New Roman" w:hAnsi="Times New Roman" w:cs="Times New Roman"/>
          <w:sz w:val="24"/>
          <w:szCs w:val="24"/>
        </w:rPr>
        <w:t xml:space="preserve"> </w:t>
      </w:r>
    </w:p>
    <w:p w:rsidR="00F55B2C" w:rsidRDefault="00FA77A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40-е и 50-е годы </w:t>
      </w:r>
      <w:r>
        <w:rPr>
          <w:rFonts w:ascii="Times New Roman" w:hAnsi="Times New Roman" w:cs="Times New Roman"/>
          <w:sz w:val="24"/>
          <w:szCs w:val="24"/>
          <w:lang w:val="en-US"/>
        </w:rPr>
        <w:t>XX</w:t>
      </w:r>
      <w:r w:rsidRPr="00FA77A1">
        <w:rPr>
          <w:rFonts w:ascii="Times New Roman" w:hAnsi="Times New Roman" w:cs="Times New Roman"/>
          <w:sz w:val="24"/>
          <w:szCs w:val="24"/>
        </w:rPr>
        <w:t xml:space="preserve"> </w:t>
      </w:r>
      <w:r>
        <w:rPr>
          <w:rFonts w:ascii="Times New Roman" w:hAnsi="Times New Roman" w:cs="Times New Roman"/>
          <w:sz w:val="24"/>
          <w:szCs w:val="24"/>
        </w:rPr>
        <w:t>века как непосредственно Аляска, так и арктическое пространство в целом приобретало все большее значение в вопросах обеспечения национальной бе</w:t>
      </w:r>
      <w:r w:rsidR="009055CE">
        <w:rPr>
          <w:rFonts w:ascii="Times New Roman" w:hAnsi="Times New Roman" w:cs="Times New Roman"/>
          <w:sz w:val="24"/>
          <w:szCs w:val="24"/>
        </w:rPr>
        <w:t xml:space="preserve">зопасности США. </w:t>
      </w:r>
      <w:r w:rsidR="00772274">
        <w:rPr>
          <w:rFonts w:ascii="Times New Roman" w:hAnsi="Times New Roman" w:cs="Times New Roman"/>
          <w:sz w:val="24"/>
          <w:szCs w:val="24"/>
        </w:rPr>
        <w:t>В</w:t>
      </w:r>
      <w:r w:rsidR="00772274" w:rsidRPr="00772274">
        <w:rPr>
          <w:rFonts w:ascii="Times New Roman" w:hAnsi="Times New Roman" w:cs="Times New Roman"/>
          <w:sz w:val="24"/>
          <w:szCs w:val="24"/>
        </w:rPr>
        <w:t xml:space="preserve"> 1941 </w:t>
      </w:r>
      <w:r w:rsidR="00772274">
        <w:rPr>
          <w:rFonts w:ascii="Times New Roman" w:hAnsi="Times New Roman" w:cs="Times New Roman"/>
          <w:sz w:val="24"/>
          <w:szCs w:val="24"/>
        </w:rPr>
        <w:t>году</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было</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заключено</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американо</w:t>
      </w:r>
      <w:r w:rsidR="00772274" w:rsidRPr="00772274">
        <w:rPr>
          <w:rFonts w:ascii="Times New Roman" w:hAnsi="Times New Roman" w:cs="Times New Roman"/>
          <w:sz w:val="24"/>
          <w:szCs w:val="24"/>
        </w:rPr>
        <w:t>-</w:t>
      </w:r>
      <w:r w:rsidR="00772274">
        <w:rPr>
          <w:rFonts w:ascii="Times New Roman" w:hAnsi="Times New Roman" w:cs="Times New Roman"/>
          <w:sz w:val="24"/>
          <w:szCs w:val="24"/>
        </w:rPr>
        <w:t>датское</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соглашение</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на</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основании</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которого</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США</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получили</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право</w:t>
      </w:r>
      <w:r w:rsidR="00772274" w:rsidRPr="00772274">
        <w:rPr>
          <w:rFonts w:ascii="Times New Roman" w:hAnsi="Times New Roman" w:cs="Times New Roman"/>
          <w:sz w:val="24"/>
          <w:szCs w:val="24"/>
        </w:rPr>
        <w:t xml:space="preserve"> «</w:t>
      </w:r>
      <w:r w:rsidR="00772274">
        <w:rPr>
          <w:rFonts w:ascii="Times New Roman" w:hAnsi="Times New Roman" w:cs="Times New Roman"/>
          <w:sz w:val="24"/>
          <w:szCs w:val="24"/>
        </w:rPr>
        <w:t xml:space="preserve">создавать, поддерживать и использовать в оперативной деятельности сухопутные и морские авиабазы, радиостанции и метеостанции» в Гренландии с целью предотвратить превращение острова в плацдарм </w:t>
      </w:r>
      <w:r w:rsidR="009924AE">
        <w:rPr>
          <w:rFonts w:ascii="Times New Roman" w:hAnsi="Times New Roman" w:cs="Times New Roman"/>
          <w:sz w:val="24"/>
          <w:szCs w:val="24"/>
        </w:rPr>
        <w:t>для немецкой агрессии в отношении США.</w:t>
      </w:r>
      <w:r w:rsidR="009924AE">
        <w:rPr>
          <w:rStyle w:val="a6"/>
          <w:rFonts w:ascii="Times New Roman" w:hAnsi="Times New Roman" w:cs="Times New Roman"/>
          <w:sz w:val="24"/>
          <w:szCs w:val="24"/>
        </w:rPr>
        <w:footnoteReference w:id="138"/>
      </w:r>
      <w:r w:rsidR="00772274">
        <w:rPr>
          <w:rFonts w:ascii="Times New Roman" w:hAnsi="Times New Roman" w:cs="Times New Roman"/>
          <w:sz w:val="24"/>
          <w:szCs w:val="24"/>
        </w:rPr>
        <w:t xml:space="preserve"> </w:t>
      </w:r>
      <w:r w:rsidR="00EE2BA7">
        <w:rPr>
          <w:rFonts w:ascii="Times New Roman" w:hAnsi="Times New Roman" w:cs="Times New Roman"/>
          <w:sz w:val="24"/>
          <w:szCs w:val="24"/>
        </w:rPr>
        <w:t xml:space="preserve"> Это соглашение было уточнено и расширено в 1951 году, когда и США и Дания уже были членами НАТО.</w:t>
      </w:r>
      <w:r w:rsidR="000C4581">
        <w:rPr>
          <w:rFonts w:ascii="Times New Roman" w:hAnsi="Times New Roman" w:cs="Times New Roman"/>
          <w:sz w:val="24"/>
          <w:szCs w:val="24"/>
        </w:rPr>
        <w:t xml:space="preserve"> Теперь, совместная военная инфраструктура в Гренландии использовалась с целью обеспечения «коллективной защиты, мира и безопасности».</w:t>
      </w:r>
      <w:r w:rsidR="000C4581">
        <w:rPr>
          <w:rStyle w:val="a6"/>
          <w:rFonts w:ascii="Times New Roman" w:hAnsi="Times New Roman" w:cs="Times New Roman"/>
          <w:sz w:val="24"/>
          <w:szCs w:val="24"/>
        </w:rPr>
        <w:footnoteReference w:id="139"/>
      </w:r>
      <w:r w:rsidR="000C4581">
        <w:rPr>
          <w:rFonts w:ascii="Times New Roman" w:hAnsi="Times New Roman" w:cs="Times New Roman"/>
          <w:sz w:val="24"/>
          <w:szCs w:val="24"/>
        </w:rPr>
        <w:t xml:space="preserve"> </w:t>
      </w:r>
      <w:r w:rsidR="00EE2BA7">
        <w:rPr>
          <w:rFonts w:ascii="Times New Roman" w:hAnsi="Times New Roman" w:cs="Times New Roman"/>
          <w:sz w:val="24"/>
          <w:szCs w:val="24"/>
        </w:rPr>
        <w:t xml:space="preserve"> </w:t>
      </w:r>
      <w:r w:rsidR="000C4581">
        <w:rPr>
          <w:rFonts w:ascii="Times New Roman" w:hAnsi="Times New Roman" w:cs="Times New Roman"/>
          <w:sz w:val="24"/>
          <w:szCs w:val="24"/>
        </w:rPr>
        <w:t>Развитие данный вектор политики безопасности США в Арктике получил в конце 50-х годов, когда в 1958 году совместно с Канадой было создано О</w:t>
      </w:r>
      <w:r w:rsidR="000C4581" w:rsidRPr="000C4581">
        <w:rPr>
          <w:rFonts w:ascii="Times New Roman" w:hAnsi="Times New Roman" w:cs="Times New Roman"/>
          <w:sz w:val="24"/>
          <w:szCs w:val="24"/>
        </w:rPr>
        <w:t>бъединенное командование аэрокосмической обороны Северной Америки</w:t>
      </w:r>
      <w:r w:rsidR="000C4581">
        <w:rPr>
          <w:rFonts w:ascii="Times New Roman" w:hAnsi="Times New Roman" w:cs="Times New Roman"/>
          <w:sz w:val="24"/>
          <w:szCs w:val="24"/>
        </w:rPr>
        <w:t xml:space="preserve"> </w:t>
      </w:r>
      <w:r w:rsidR="000C4581" w:rsidRPr="000C4581">
        <w:rPr>
          <w:rFonts w:ascii="Times New Roman" w:hAnsi="Times New Roman" w:cs="Times New Roman"/>
          <w:sz w:val="24"/>
          <w:szCs w:val="24"/>
        </w:rPr>
        <w:t>(</w:t>
      </w:r>
      <w:r w:rsidR="000C4581">
        <w:rPr>
          <w:rFonts w:ascii="Times New Roman" w:hAnsi="Times New Roman" w:cs="Times New Roman"/>
          <w:sz w:val="24"/>
          <w:szCs w:val="24"/>
          <w:lang w:val="en-US"/>
        </w:rPr>
        <w:t>NORAD</w:t>
      </w:r>
      <w:r w:rsidR="000C4581" w:rsidRPr="000C4581">
        <w:rPr>
          <w:rFonts w:ascii="Times New Roman" w:hAnsi="Times New Roman" w:cs="Times New Roman"/>
          <w:sz w:val="24"/>
          <w:szCs w:val="24"/>
        </w:rPr>
        <w:t>)</w:t>
      </w:r>
      <w:r w:rsidR="000C4581">
        <w:rPr>
          <w:rFonts w:ascii="Times New Roman" w:hAnsi="Times New Roman" w:cs="Times New Roman"/>
          <w:sz w:val="24"/>
          <w:szCs w:val="24"/>
        </w:rPr>
        <w:t xml:space="preserve">. </w:t>
      </w:r>
    </w:p>
    <w:p w:rsidR="000C4581" w:rsidRDefault="000C458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Существенный рост населения Аляски, диверсификация и развити</w:t>
      </w:r>
      <w:r w:rsidR="00DA3527">
        <w:rPr>
          <w:rFonts w:ascii="Times New Roman" w:hAnsi="Times New Roman" w:cs="Times New Roman"/>
          <w:sz w:val="24"/>
          <w:szCs w:val="24"/>
        </w:rPr>
        <w:t xml:space="preserve">е экономики региона, обретение территорией стратегического значения для обеспечения национальной безопасности США и, наконец, продолжавшаяся в течение нескольких десятилетий политическая борьба местного населения за большие права обусловили </w:t>
      </w:r>
      <w:r w:rsidR="00DA3527" w:rsidRPr="00FC5FD2">
        <w:rPr>
          <w:rFonts w:ascii="Times New Roman" w:hAnsi="Times New Roman" w:cs="Times New Roman"/>
          <w:i/>
          <w:sz w:val="24"/>
          <w:szCs w:val="24"/>
        </w:rPr>
        <w:t>обретение Аляской статуса штата 3 января 1959 года.</w:t>
      </w:r>
      <w:r w:rsidR="00DA3527">
        <w:rPr>
          <w:rFonts w:ascii="Times New Roman" w:hAnsi="Times New Roman" w:cs="Times New Roman"/>
          <w:sz w:val="24"/>
          <w:szCs w:val="24"/>
        </w:rPr>
        <w:t xml:space="preserve"> </w:t>
      </w:r>
    </w:p>
    <w:p w:rsidR="00833EFD" w:rsidRDefault="00833EF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 дальнейшего экономического развития Аляски сформировался в конце 60-х годов </w:t>
      </w:r>
      <w:r>
        <w:rPr>
          <w:rFonts w:ascii="Times New Roman" w:hAnsi="Times New Roman" w:cs="Times New Roman"/>
          <w:sz w:val="24"/>
          <w:szCs w:val="24"/>
          <w:lang w:val="en-US"/>
        </w:rPr>
        <w:t>XX</w:t>
      </w:r>
      <w:r>
        <w:rPr>
          <w:rFonts w:ascii="Times New Roman" w:hAnsi="Times New Roman" w:cs="Times New Roman"/>
          <w:sz w:val="24"/>
          <w:szCs w:val="24"/>
        </w:rPr>
        <w:t xml:space="preserve"> века. В 1968 году на Северном склоне Аляски </w:t>
      </w:r>
      <w:r w:rsidRPr="00FC5FD2">
        <w:rPr>
          <w:rFonts w:ascii="Times New Roman" w:hAnsi="Times New Roman" w:cs="Times New Roman"/>
          <w:i/>
          <w:sz w:val="24"/>
          <w:szCs w:val="24"/>
        </w:rPr>
        <w:t xml:space="preserve">было открыто газонефтяное месторождение </w:t>
      </w:r>
      <w:proofErr w:type="spellStart"/>
      <w:r w:rsidRPr="00FC5FD2">
        <w:rPr>
          <w:rFonts w:ascii="Times New Roman" w:hAnsi="Times New Roman" w:cs="Times New Roman"/>
          <w:i/>
          <w:sz w:val="24"/>
          <w:szCs w:val="24"/>
        </w:rPr>
        <w:t>Прудо</w:t>
      </w:r>
      <w:proofErr w:type="spellEnd"/>
      <w:r w:rsidRPr="00FC5FD2">
        <w:rPr>
          <w:rFonts w:ascii="Times New Roman" w:hAnsi="Times New Roman" w:cs="Times New Roman"/>
          <w:i/>
          <w:sz w:val="24"/>
          <w:szCs w:val="24"/>
        </w:rPr>
        <w:t>-Бей</w:t>
      </w:r>
      <w:r w:rsidR="002E65FE">
        <w:rPr>
          <w:rFonts w:ascii="Times New Roman" w:hAnsi="Times New Roman" w:cs="Times New Roman"/>
          <w:sz w:val="24"/>
          <w:szCs w:val="24"/>
        </w:rPr>
        <w:t>, крупнейшее в США и 18-ое по объемам запасов в мире.</w:t>
      </w:r>
      <w:r w:rsidR="002E65FE">
        <w:rPr>
          <w:rStyle w:val="a6"/>
          <w:rFonts w:ascii="Times New Roman" w:hAnsi="Times New Roman" w:cs="Times New Roman"/>
          <w:sz w:val="24"/>
          <w:szCs w:val="24"/>
        </w:rPr>
        <w:footnoteReference w:id="140"/>
      </w:r>
      <w:r w:rsidR="002E65FE">
        <w:rPr>
          <w:rFonts w:ascii="Times New Roman" w:hAnsi="Times New Roman" w:cs="Times New Roman"/>
          <w:sz w:val="24"/>
          <w:szCs w:val="24"/>
        </w:rPr>
        <w:t xml:space="preserve"> Разработка здесь началась в 1977 году, достигнув максимальных показателей добычи в 1,5 млн баррелей в день уже к 1979 году.</w:t>
      </w:r>
      <w:r w:rsidR="002E65FE">
        <w:rPr>
          <w:rStyle w:val="a6"/>
          <w:rFonts w:ascii="Times New Roman" w:hAnsi="Times New Roman" w:cs="Times New Roman"/>
          <w:sz w:val="24"/>
          <w:szCs w:val="24"/>
        </w:rPr>
        <w:footnoteReference w:id="141"/>
      </w:r>
      <w:r w:rsidR="002E65FE" w:rsidRPr="002E65FE">
        <w:rPr>
          <w:rFonts w:ascii="Times New Roman" w:hAnsi="Times New Roman" w:cs="Times New Roman"/>
          <w:sz w:val="24"/>
          <w:szCs w:val="24"/>
        </w:rPr>
        <w:t xml:space="preserve"> </w:t>
      </w:r>
      <w:r w:rsidR="002E65FE">
        <w:rPr>
          <w:rFonts w:ascii="Times New Roman" w:hAnsi="Times New Roman" w:cs="Times New Roman"/>
          <w:sz w:val="24"/>
          <w:szCs w:val="24"/>
        </w:rPr>
        <w:t xml:space="preserve">В 1977 году был запущен и </w:t>
      </w:r>
      <w:proofErr w:type="spellStart"/>
      <w:r w:rsidR="002E65FE">
        <w:rPr>
          <w:rFonts w:ascii="Times New Roman" w:hAnsi="Times New Roman" w:cs="Times New Roman"/>
          <w:sz w:val="24"/>
          <w:szCs w:val="24"/>
        </w:rPr>
        <w:t>Трансаляскинский</w:t>
      </w:r>
      <w:proofErr w:type="spellEnd"/>
      <w:r w:rsidR="002E65FE">
        <w:rPr>
          <w:rFonts w:ascii="Times New Roman" w:hAnsi="Times New Roman" w:cs="Times New Roman"/>
          <w:sz w:val="24"/>
          <w:szCs w:val="24"/>
        </w:rPr>
        <w:t xml:space="preserve"> </w:t>
      </w:r>
      <w:r w:rsidR="002E65FE">
        <w:rPr>
          <w:rFonts w:ascii="Times New Roman" w:hAnsi="Times New Roman" w:cs="Times New Roman"/>
          <w:sz w:val="24"/>
          <w:szCs w:val="24"/>
        </w:rPr>
        <w:lastRenderedPageBreak/>
        <w:t>нефтепровод, пересекающий штат с севера на юг. Это окончательно укоренило ресурсную модель развития экономики Аляски, которая сохраняется и по сей день.</w:t>
      </w:r>
    </w:p>
    <w:p w:rsidR="002E65FE" w:rsidRDefault="000D59E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дальнейшем арктическая политика США вышла на новый этап развития при президентской администрации Р. Никсона. 22 сентября 1977 года президент Никсон утверждает директиву Совета национальной безопасности США, предметом которой является </w:t>
      </w:r>
      <w:r w:rsidRPr="00FC5FD2">
        <w:rPr>
          <w:rFonts w:ascii="Times New Roman" w:hAnsi="Times New Roman" w:cs="Times New Roman"/>
          <w:i/>
          <w:sz w:val="24"/>
          <w:szCs w:val="24"/>
        </w:rPr>
        <w:t>политика государства в Арктике</w:t>
      </w:r>
      <w:r>
        <w:rPr>
          <w:rFonts w:ascii="Times New Roman" w:hAnsi="Times New Roman" w:cs="Times New Roman"/>
          <w:sz w:val="24"/>
          <w:szCs w:val="24"/>
        </w:rPr>
        <w:t>. Документ определяет основные принципы и цели американской политики в регионе, среди которых значатся «развитие Арктики, основанное на принципах минимизации ущерба окружающей среде, взаимовыгодное международная кооперация в регионе и обеспечение интересов безопасности США, включая защиту принципов свободы мореплавания и авиасообщения».</w:t>
      </w:r>
      <w:r>
        <w:rPr>
          <w:rStyle w:val="a6"/>
          <w:rFonts w:ascii="Times New Roman" w:hAnsi="Times New Roman" w:cs="Times New Roman"/>
          <w:sz w:val="24"/>
          <w:szCs w:val="24"/>
        </w:rPr>
        <w:footnoteReference w:id="142"/>
      </w:r>
      <w:r w:rsidR="004424F5" w:rsidRPr="004424F5">
        <w:rPr>
          <w:rFonts w:ascii="Times New Roman" w:hAnsi="Times New Roman" w:cs="Times New Roman"/>
          <w:sz w:val="24"/>
          <w:szCs w:val="24"/>
        </w:rPr>
        <w:t xml:space="preserve"> </w:t>
      </w:r>
      <w:r w:rsidR="004424F5">
        <w:rPr>
          <w:rFonts w:ascii="Times New Roman" w:hAnsi="Times New Roman" w:cs="Times New Roman"/>
          <w:sz w:val="24"/>
          <w:szCs w:val="24"/>
        </w:rPr>
        <w:t xml:space="preserve">Администрация Никсона развивала арктический вектор и во внутренней политике, выделив, в частности, существенные ресурсы и для решения ряда проблем коренного населения Аляски. У. </w:t>
      </w:r>
      <w:proofErr w:type="spellStart"/>
      <w:r w:rsidR="004424F5">
        <w:rPr>
          <w:rFonts w:ascii="Times New Roman" w:hAnsi="Times New Roman" w:cs="Times New Roman"/>
          <w:sz w:val="24"/>
          <w:szCs w:val="24"/>
        </w:rPr>
        <w:t>Хенсли</w:t>
      </w:r>
      <w:proofErr w:type="spellEnd"/>
      <w:r w:rsidR="004424F5">
        <w:rPr>
          <w:rFonts w:ascii="Times New Roman" w:hAnsi="Times New Roman" w:cs="Times New Roman"/>
          <w:sz w:val="24"/>
          <w:szCs w:val="24"/>
        </w:rPr>
        <w:t xml:space="preserve">, американский политик и борец за права коренных народов Аляски, обращает внимание на </w:t>
      </w:r>
      <w:r w:rsidR="00EA3C77">
        <w:rPr>
          <w:rFonts w:ascii="Times New Roman" w:hAnsi="Times New Roman" w:cs="Times New Roman"/>
          <w:sz w:val="24"/>
          <w:szCs w:val="24"/>
        </w:rPr>
        <w:t>факт передачи коренному населению 178 тысяч км</w:t>
      </w:r>
      <w:r w:rsidR="00EA3C77">
        <w:rPr>
          <w:rFonts w:ascii="Times New Roman" w:hAnsi="Times New Roman" w:cs="Times New Roman"/>
          <w:sz w:val="24"/>
          <w:szCs w:val="24"/>
          <w:vertAlign w:val="superscript"/>
        </w:rPr>
        <w:t xml:space="preserve">2 </w:t>
      </w:r>
      <w:r w:rsidR="00EA3C77">
        <w:rPr>
          <w:rFonts w:ascii="Times New Roman" w:hAnsi="Times New Roman" w:cs="Times New Roman"/>
          <w:sz w:val="24"/>
          <w:szCs w:val="24"/>
        </w:rPr>
        <w:t>федеральной земли, а также 1 млрд долларов в качестве компенсации за многолетнее ущемление прав на ранних стадиях освоения американской Арктики.</w:t>
      </w:r>
      <w:r w:rsidR="00EA3C77">
        <w:rPr>
          <w:rStyle w:val="a6"/>
          <w:rFonts w:ascii="Times New Roman" w:hAnsi="Times New Roman" w:cs="Times New Roman"/>
          <w:sz w:val="24"/>
          <w:szCs w:val="24"/>
        </w:rPr>
        <w:footnoteReference w:id="143"/>
      </w:r>
      <w:r w:rsidR="004424F5">
        <w:rPr>
          <w:rFonts w:ascii="Times New Roman" w:hAnsi="Times New Roman" w:cs="Times New Roman"/>
          <w:sz w:val="24"/>
          <w:szCs w:val="24"/>
        </w:rPr>
        <w:t xml:space="preserve"> </w:t>
      </w:r>
    </w:p>
    <w:p w:rsidR="002700F4" w:rsidRDefault="002C108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той или иной степени, заложенные в период администрации Никсона принципы арктической политики США сохранились и в 80-е, и в 90-е годы </w:t>
      </w:r>
      <w:r>
        <w:rPr>
          <w:rFonts w:ascii="Times New Roman" w:hAnsi="Times New Roman" w:cs="Times New Roman"/>
          <w:sz w:val="24"/>
          <w:szCs w:val="24"/>
          <w:lang w:val="en-US"/>
        </w:rPr>
        <w:t>XX</w:t>
      </w:r>
      <w:r w:rsidRPr="002C1089">
        <w:rPr>
          <w:rFonts w:ascii="Times New Roman" w:hAnsi="Times New Roman" w:cs="Times New Roman"/>
          <w:sz w:val="24"/>
          <w:szCs w:val="24"/>
        </w:rPr>
        <w:t xml:space="preserve"> </w:t>
      </w:r>
      <w:r>
        <w:rPr>
          <w:rFonts w:ascii="Times New Roman" w:hAnsi="Times New Roman" w:cs="Times New Roman"/>
          <w:sz w:val="24"/>
          <w:szCs w:val="24"/>
        </w:rPr>
        <w:t xml:space="preserve">века. </w:t>
      </w:r>
      <w:proofErr w:type="gramStart"/>
      <w:r>
        <w:rPr>
          <w:rFonts w:ascii="Times New Roman" w:hAnsi="Times New Roman" w:cs="Times New Roman"/>
          <w:sz w:val="24"/>
          <w:szCs w:val="24"/>
        </w:rPr>
        <w:t xml:space="preserve">В 1984 году Конгрессом США был принят документ под названием </w:t>
      </w:r>
      <w:proofErr w:type="spellStart"/>
      <w:r w:rsidRPr="002C1089">
        <w:rPr>
          <w:rFonts w:ascii="Times New Roman" w:hAnsi="Times New Roman" w:cs="Times New Roman"/>
          <w:sz w:val="24"/>
          <w:szCs w:val="24"/>
        </w:rPr>
        <w:t>Arctic</w:t>
      </w:r>
      <w:proofErr w:type="spellEnd"/>
      <w:r w:rsidRPr="002C1089">
        <w:rPr>
          <w:rFonts w:ascii="Times New Roman" w:hAnsi="Times New Roman" w:cs="Times New Roman"/>
          <w:sz w:val="24"/>
          <w:szCs w:val="24"/>
        </w:rPr>
        <w:t xml:space="preserve"> </w:t>
      </w:r>
      <w:proofErr w:type="spellStart"/>
      <w:r w:rsidRPr="002C1089">
        <w:rPr>
          <w:rFonts w:ascii="Times New Roman" w:hAnsi="Times New Roman" w:cs="Times New Roman"/>
          <w:sz w:val="24"/>
          <w:szCs w:val="24"/>
        </w:rPr>
        <w:t>Research</w:t>
      </w:r>
      <w:proofErr w:type="spellEnd"/>
      <w:r w:rsidRPr="002C1089">
        <w:rPr>
          <w:rFonts w:ascii="Times New Roman" w:hAnsi="Times New Roman" w:cs="Times New Roman"/>
          <w:sz w:val="24"/>
          <w:szCs w:val="24"/>
        </w:rPr>
        <w:t xml:space="preserve"> </w:t>
      </w:r>
      <w:proofErr w:type="spellStart"/>
      <w:r w:rsidRPr="002C1089">
        <w:rPr>
          <w:rFonts w:ascii="Times New Roman" w:hAnsi="Times New Roman" w:cs="Times New Roman"/>
          <w:sz w:val="24"/>
          <w:szCs w:val="24"/>
        </w:rPr>
        <w:t>and</w:t>
      </w:r>
      <w:proofErr w:type="spellEnd"/>
      <w:r w:rsidRPr="002C1089">
        <w:rPr>
          <w:rFonts w:ascii="Times New Roman" w:hAnsi="Times New Roman" w:cs="Times New Roman"/>
          <w:sz w:val="24"/>
          <w:szCs w:val="24"/>
        </w:rPr>
        <w:t xml:space="preserve"> </w:t>
      </w:r>
      <w:proofErr w:type="spellStart"/>
      <w:r w:rsidRPr="002C1089">
        <w:rPr>
          <w:rFonts w:ascii="Times New Roman" w:hAnsi="Times New Roman" w:cs="Times New Roman"/>
          <w:sz w:val="24"/>
          <w:szCs w:val="24"/>
        </w:rPr>
        <w:t>Policy</w:t>
      </w:r>
      <w:proofErr w:type="spellEnd"/>
      <w:r w:rsidRPr="002C1089">
        <w:rPr>
          <w:rFonts w:ascii="Times New Roman" w:hAnsi="Times New Roman" w:cs="Times New Roman"/>
          <w:sz w:val="24"/>
          <w:szCs w:val="24"/>
        </w:rPr>
        <w:t xml:space="preserve"> </w:t>
      </w:r>
      <w:proofErr w:type="spellStart"/>
      <w:r w:rsidRPr="002C1089">
        <w:rPr>
          <w:rFonts w:ascii="Times New Roman" w:hAnsi="Times New Roman" w:cs="Times New Roman"/>
          <w:sz w:val="24"/>
          <w:szCs w:val="24"/>
        </w:rPr>
        <w:t>Act</w:t>
      </w:r>
      <w:proofErr w:type="spellEnd"/>
      <w:r>
        <w:rPr>
          <w:rFonts w:ascii="Times New Roman" w:hAnsi="Times New Roman" w:cs="Times New Roman"/>
          <w:sz w:val="24"/>
          <w:szCs w:val="24"/>
        </w:rPr>
        <w:t xml:space="preserve">, в котором законодатели заявили о ключевой роли Арктики для национальной безопасности государства и его экономического благополучия, </w:t>
      </w:r>
      <w:r w:rsidRPr="00FC5FD2">
        <w:rPr>
          <w:rFonts w:ascii="Times New Roman" w:hAnsi="Times New Roman" w:cs="Times New Roman"/>
          <w:i/>
          <w:sz w:val="24"/>
          <w:szCs w:val="24"/>
        </w:rPr>
        <w:t>обратили внимание на экологические риски</w:t>
      </w:r>
      <w:r>
        <w:rPr>
          <w:rFonts w:ascii="Times New Roman" w:hAnsi="Times New Roman" w:cs="Times New Roman"/>
          <w:sz w:val="24"/>
          <w:szCs w:val="24"/>
        </w:rPr>
        <w:t>, а также акцентировали внимание на необходимости развития арктических технологий (в которых, по мнению представителей Конгресса, США отставали от прочих Арктических держав)</w:t>
      </w:r>
      <w:r w:rsidR="002700F4">
        <w:rPr>
          <w:rFonts w:ascii="Times New Roman" w:hAnsi="Times New Roman" w:cs="Times New Roman"/>
          <w:sz w:val="24"/>
          <w:szCs w:val="24"/>
        </w:rPr>
        <w:t xml:space="preserve"> и консолидации научных</w:t>
      </w:r>
      <w:proofErr w:type="gramEnd"/>
      <w:r w:rsidR="002700F4">
        <w:rPr>
          <w:rFonts w:ascii="Times New Roman" w:hAnsi="Times New Roman" w:cs="Times New Roman"/>
          <w:sz w:val="24"/>
          <w:szCs w:val="24"/>
        </w:rPr>
        <w:t xml:space="preserve"> усилий в исследовании Арктики.</w:t>
      </w:r>
      <w:r w:rsidR="002700F4">
        <w:rPr>
          <w:rStyle w:val="a6"/>
          <w:rFonts w:ascii="Times New Roman" w:hAnsi="Times New Roman" w:cs="Times New Roman"/>
          <w:sz w:val="24"/>
          <w:szCs w:val="24"/>
        </w:rPr>
        <w:footnoteReference w:id="144"/>
      </w:r>
      <w:r w:rsidR="002700F4">
        <w:rPr>
          <w:rFonts w:ascii="Times New Roman" w:hAnsi="Times New Roman" w:cs="Times New Roman"/>
          <w:sz w:val="24"/>
          <w:szCs w:val="24"/>
        </w:rPr>
        <w:t xml:space="preserve"> В развитие этих положений, президент Р. Рейган издал в 1985 году приказ о создании Комиссии по арктиче</w:t>
      </w:r>
      <w:r w:rsidR="002700F4" w:rsidRPr="002700F4">
        <w:rPr>
          <w:rFonts w:ascii="Times New Roman" w:hAnsi="Times New Roman" w:cs="Times New Roman"/>
          <w:sz w:val="24"/>
          <w:szCs w:val="24"/>
        </w:rPr>
        <w:t>ским исследованиям США</w:t>
      </w:r>
      <w:r w:rsidR="002700F4">
        <w:rPr>
          <w:rFonts w:ascii="Times New Roman" w:hAnsi="Times New Roman" w:cs="Times New Roman"/>
          <w:sz w:val="24"/>
          <w:szCs w:val="24"/>
        </w:rPr>
        <w:t xml:space="preserve">, целью которой стали выработка </w:t>
      </w:r>
      <w:r w:rsidR="002700F4">
        <w:rPr>
          <w:rFonts w:ascii="Times New Roman" w:hAnsi="Times New Roman" w:cs="Times New Roman"/>
          <w:sz w:val="24"/>
          <w:szCs w:val="24"/>
        </w:rPr>
        <w:lastRenderedPageBreak/>
        <w:t>перспективных направлений политики в Арктике, а также координация научной деятельности в регионе.</w:t>
      </w:r>
    </w:p>
    <w:p w:rsidR="00EA3C77" w:rsidRDefault="002700F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июня 1994 года администрацией У. Клинтона была представлена директива Совету национальной безопасности США, которая определила </w:t>
      </w:r>
      <w:r w:rsidR="00FC5FD2" w:rsidRPr="00FC5FD2">
        <w:rPr>
          <w:rFonts w:ascii="Times New Roman" w:hAnsi="Times New Roman" w:cs="Times New Roman"/>
          <w:i/>
          <w:sz w:val="24"/>
          <w:szCs w:val="24"/>
        </w:rPr>
        <w:t>шесть</w:t>
      </w:r>
      <w:r w:rsidRPr="00FC5FD2">
        <w:rPr>
          <w:rFonts w:ascii="Times New Roman" w:hAnsi="Times New Roman" w:cs="Times New Roman"/>
          <w:i/>
          <w:sz w:val="24"/>
          <w:szCs w:val="24"/>
        </w:rPr>
        <w:t xml:space="preserve"> ключевых целей США в Арктике</w:t>
      </w:r>
      <w:r>
        <w:rPr>
          <w:rFonts w:ascii="Times New Roman" w:hAnsi="Times New Roman" w:cs="Times New Roman"/>
          <w:sz w:val="24"/>
          <w:szCs w:val="24"/>
        </w:rPr>
        <w:t>:</w:t>
      </w:r>
    </w:p>
    <w:p w:rsidR="007528F2" w:rsidRDefault="007528F2" w:rsidP="00D81D1C">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7528F2">
        <w:rPr>
          <w:rFonts w:ascii="Times New Roman" w:hAnsi="Times New Roman" w:cs="Times New Roman"/>
          <w:sz w:val="24"/>
          <w:szCs w:val="24"/>
        </w:rPr>
        <w:t>беспечение национальной безопасности</w:t>
      </w:r>
      <w:r w:rsidR="00A17883" w:rsidRPr="00A17883">
        <w:rPr>
          <w:rFonts w:ascii="Times New Roman" w:hAnsi="Times New Roman" w:cs="Times New Roman"/>
          <w:sz w:val="24"/>
          <w:szCs w:val="24"/>
        </w:rPr>
        <w:t xml:space="preserve"> </w:t>
      </w:r>
      <w:r w:rsidR="00A17883">
        <w:rPr>
          <w:rFonts w:ascii="Times New Roman" w:hAnsi="Times New Roman" w:cs="Times New Roman"/>
          <w:sz w:val="24"/>
          <w:szCs w:val="24"/>
        </w:rPr>
        <w:t>в условиях отсутствия биполярной конфронтации</w:t>
      </w:r>
      <w:r w:rsidRPr="007528F2">
        <w:rPr>
          <w:rFonts w:ascii="Times New Roman" w:hAnsi="Times New Roman" w:cs="Times New Roman"/>
          <w:sz w:val="24"/>
          <w:szCs w:val="24"/>
        </w:rPr>
        <w:t xml:space="preserve">; </w:t>
      </w:r>
    </w:p>
    <w:p w:rsidR="007528F2" w:rsidRDefault="007528F2" w:rsidP="00D81D1C">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7528F2">
        <w:rPr>
          <w:rFonts w:ascii="Times New Roman" w:hAnsi="Times New Roman" w:cs="Times New Roman"/>
          <w:sz w:val="24"/>
          <w:szCs w:val="24"/>
        </w:rPr>
        <w:t xml:space="preserve">охранение экосистем Арктики; </w:t>
      </w:r>
    </w:p>
    <w:p w:rsidR="007528F2" w:rsidRDefault="007528F2" w:rsidP="00D81D1C">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7528F2">
        <w:rPr>
          <w:rFonts w:ascii="Times New Roman" w:hAnsi="Times New Roman" w:cs="Times New Roman"/>
          <w:sz w:val="24"/>
          <w:szCs w:val="24"/>
        </w:rPr>
        <w:t xml:space="preserve">беспечение устойчивого социально-экономического развития региона; </w:t>
      </w:r>
    </w:p>
    <w:p w:rsidR="007528F2" w:rsidRDefault="007528F2" w:rsidP="00D81D1C">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Pr="007528F2">
        <w:rPr>
          <w:rFonts w:ascii="Times New Roman" w:hAnsi="Times New Roman" w:cs="Times New Roman"/>
          <w:sz w:val="24"/>
          <w:szCs w:val="24"/>
        </w:rPr>
        <w:t xml:space="preserve">крепление </w:t>
      </w:r>
      <w:r w:rsidR="00082C1F">
        <w:rPr>
          <w:rFonts w:ascii="Times New Roman" w:hAnsi="Times New Roman" w:cs="Times New Roman"/>
          <w:sz w:val="24"/>
          <w:szCs w:val="24"/>
        </w:rPr>
        <w:t xml:space="preserve">институтов </w:t>
      </w:r>
      <w:r w:rsidRPr="007528F2">
        <w:rPr>
          <w:rFonts w:ascii="Times New Roman" w:hAnsi="Times New Roman" w:cs="Times New Roman"/>
          <w:sz w:val="24"/>
          <w:szCs w:val="24"/>
        </w:rPr>
        <w:t>международного сотрудни</w:t>
      </w:r>
      <w:r>
        <w:rPr>
          <w:rFonts w:ascii="Times New Roman" w:hAnsi="Times New Roman" w:cs="Times New Roman"/>
          <w:sz w:val="24"/>
          <w:szCs w:val="24"/>
        </w:rPr>
        <w:t xml:space="preserve">чества арктических государств; </w:t>
      </w:r>
    </w:p>
    <w:p w:rsidR="007528F2" w:rsidRDefault="007528F2" w:rsidP="00D81D1C">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В</w:t>
      </w:r>
      <w:r w:rsidRPr="007528F2">
        <w:rPr>
          <w:rFonts w:ascii="Times New Roman" w:hAnsi="Times New Roman" w:cs="Times New Roman"/>
          <w:sz w:val="24"/>
          <w:szCs w:val="24"/>
        </w:rPr>
        <w:t xml:space="preserve">овлечение коренного населения </w:t>
      </w:r>
      <w:r w:rsidR="00082C1F">
        <w:rPr>
          <w:rFonts w:ascii="Times New Roman" w:hAnsi="Times New Roman" w:cs="Times New Roman"/>
          <w:sz w:val="24"/>
          <w:szCs w:val="24"/>
        </w:rPr>
        <w:t xml:space="preserve">Арктики </w:t>
      </w:r>
      <w:r w:rsidRPr="007528F2">
        <w:rPr>
          <w:rFonts w:ascii="Times New Roman" w:hAnsi="Times New Roman" w:cs="Times New Roman"/>
          <w:sz w:val="24"/>
          <w:szCs w:val="24"/>
        </w:rPr>
        <w:t xml:space="preserve">в процесс </w:t>
      </w:r>
      <w:r w:rsidR="00082C1F">
        <w:rPr>
          <w:rFonts w:ascii="Times New Roman" w:hAnsi="Times New Roman" w:cs="Times New Roman"/>
          <w:sz w:val="24"/>
          <w:szCs w:val="24"/>
        </w:rPr>
        <w:t>управления регионом</w:t>
      </w:r>
      <w:r w:rsidRPr="007528F2">
        <w:rPr>
          <w:rFonts w:ascii="Times New Roman" w:hAnsi="Times New Roman" w:cs="Times New Roman"/>
          <w:sz w:val="24"/>
          <w:szCs w:val="24"/>
        </w:rPr>
        <w:t>;</w:t>
      </w:r>
    </w:p>
    <w:p w:rsidR="002700F4" w:rsidRDefault="007528F2" w:rsidP="00D81D1C">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Р</w:t>
      </w:r>
      <w:r w:rsidRPr="007528F2">
        <w:rPr>
          <w:rFonts w:ascii="Times New Roman" w:hAnsi="Times New Roman" w:cs="Times New Roman"/>
          <w:sz w:val="24"/>
          <w:szCs w:val="24"/>
        </w:rPr>
        <w:t>асширение научного экологического мониторинга</w:t>
      </w:r>
      <w:r w:rsidR="00082C1F">
        <w:rPr>
          <w:rFonts w:ascii="Times New Roman" w:hAnsi="Times New Roman" w:cs="Times New Roman"/>
          <w:sz w:val="24"/>
          <w:szCs w:val="24"/>
        </w:rPr>
        <w:t xml:space="preserve"> на локальном, региональном и глобальном уровне</w:t>
      </w:r>
      <w:r w:rsidRPr="007528F2">
        <w:rPr>
          <w:rFonts w:ascii="Times New Roman" w:hAnsi="Times New Roman" w:cs="Times New Roman"/>
          <w:sz w:val="24"/>
          <w:szCs w:val="24"/>
        </w:rPr>
        <w:t>.</w:t>
      </w:r>
      <w:r w:rsidR="00082C1F">
        <w:rPr>
          <w:rStyle w:val="a6"/>
          <w:rFonts w:ascii="Times New Roman" w:hAnsi="Times New Roman" w:cs="Times New Roman"/>
          <w:sz w:val="24"/>
          <w:szCs w:val="24"/>
        </w:rPr>
        <w:footnoteReference w:id="145"/>
      </w:r>
    </w:p>
    <w:p w:rsidR="00666DFB" w:rsidRDefault="00666DF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рамках этих ключевых целей американская политика в Арктике и развивалась во время администрации У. Клинтона, при этом, приоритет отдавался вопросам защиты окружающей среды и международного сотрудничества. Так, в 199</w:t>
      </w:r>
      <w:r w:rsidR="002A2A9D">
        <w:rPr>
          <w:rFonts w:ascii="Times New Roman" w:hAnsi="Times New Roman" w:cs="Times New Roman"/>
          <w:sz w:val="24"/>
          <w:szCs w:val="24"/>
        </w:rPr>
        <w:t>5 году президент Клинтон пригрозил наложить вето на проект национального бюджета, подготовленный Конгрессом</w:t>
      </w:r>
      <w:r>
        <w:rPr>
          <w:rFonts w:ascii="Times New Roman" w:hAnsi="Times New Roman" w:cs="Times New Roman"/>
          <w:sz w:val="24"/>
          <w:szCs w:val="24"/>
        </w:rPr>
        <w:t xml:space="preserve"> США</w:t>
      </w:r>
      <w:r w:rsidR="002A2A9D">
        <w:rPr>
          <w:rFonts w:ascii="Times New Roman" w:hAnsi="Times New Roman" w:cs="Times New Roman"/>
          <w:sz w:val="24"/>
          <w:szCs w:val="24"/>
        </w:rPr>
        <w:t>, если он будет включать заявленные ранее предложения по увеличению количества выдаваемых лицензий на геологоразведку и добычу углеводородов на северо-востоке Аляски.</w:t>
      </w:r>
      <w:r w:rsidR="002A2A9D">
        <w:rPr>
          <w:rStyle w:val="a6"/>
          <w:rFonts w:ascii="Times New Roman" w:hAnsi="Times New Roman" w:cs="Times New Roman"/>
          <w:sz w:val="24"/>
          <w:szCs w:val="24"/>
        </w:rPr>
        <w:footnoteReference w:id="146"/>
      </w:r>
      <w:r w:rsidR="002A2A9D">
        <w:rPr>
          <w:rFonts w:ascii="Times New Roman" w:hAnsi="Times New Roman" w:cs="Times New Roman"/>
          <w:sz w:val="24"/>
          <w:szCs w:val="24"/>
        </w:rPr>
        <w:t xml:space="preserve"> Риск нанесения экологического ущерба находящемуся в этой части Аляски Национальному Арктическому заповеднику представлялся президенту более значительным, чем возможный приток доходов в федеральный бюджет. Ключевыми направлениями работы Арктического Совета во время председательства США в 1998-2000 годах также были объявлены устойчивое развитие, защита окружающей среды и активизация научного </w:t>
      </w:r>
      <w:r w:rsidR="006A6A45">
        <w:rPr>
          <w:rFonts w:ascii="Times New Roman" w:hAnsi="Times New Roman" w:cs="Times New Roman"/>
          <w:sz w:val="24"/>
          <w:szCs w:val="24"/>
        </w:rPr>
        <w:t xml:space="preserve">и образовательного </w:t>
      </w:r>
      <w:r w:rsidR="002A2A9D">
        <w:rPr>
          <w:rFonts w:ascii="Times New Roman" w:hAnsi="Times New Roman" w:cs="Times New Roman"/>
          <w:sz w:val="24"/>
          <w:szCs w:val="24"/>
        </w:rPr>
        <w:t>сотрудничества в Арктике.</w:t>
      </w:r>
      <w:r w:rsidR="006A6A45">
        <w:rPr>
          <w:rStyle w:val="a6"/>
          <w:rFonts w:ascii="Times New Roman" w:hAnsi="Times New Roman" w:cs="Times New Roman"/>
          <w:sz w:val="24"/>
          <w:szCs w:val="24"/>
        </w:rPr>
        <w:footnoteReference w:id="147"/>
      </w:r>
      <w:r w:rsidR="002A2A9D">
        <w:rPr>
          <w:rFonts w:ascii="Times New Roman" w:hAnsi="Times New Roman" w:cs="Times New Roman"/>
          <w:sz w:val="24"/>
          <w:szCs w:val="24"/>
        </w:rPr>
        <w:t xml:space="preserve"> </w:t>
      </w:r>
    </w:p>
    <w:p w:rsidR="002A1E45" w:rsidRDefault="00D979A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Наконец, в период президентства Дж. Буша-мл. начинается </w:t>
      </w:r>
      <w:r w:rsidRPr="00FC5FD2">
        <w:rPr>
          <w:rFonts w:ascii="Times New Roman" w:hAnsi="Times New Roman" w:cs="Times New Roman"/>
          <w:i/>
          <w:sz w:val="24"/>
          <w:szCs w:val="24"/>
        </w:rPr>
        <w:t>формирование современной политики США в Арктике</w:t>
      </w:r>
      <w:r>
        <w:rPr>
          <w:rFonts w:ascii="Times New Roman" w:hAnsi="Times New Roman" w:cs="Times New Roman"/>
          <w:sz w:val="24"/>
          <w:szCs w:val="24"/>
        </w:rPr>
        <w:t xml:space="preserve">. </w:t>
      </w:r>
      <w:r w:rsidR="005007FA">
        <w:rPr>
          <w:rFonts w:ascii="Times New Roman" w:hAnsi="Times New Roman" w:cs="Times New Roman"/>
          <w:sz w:val="24"/>
          <w:szCs w:val="24"/>
        </w:rPr>
        <w:t>Доклад Комиссии по Арктической политике США, опубликованный в 2005 году, обращает внимание на стремительные климатические изменения, происходящие в Арктике, а также призывает правительство США активизировать государственную политику в регионе, сосредоточившись на вопросах национальной безопасности, устойчивого развития и международной кооперации по широкому спектру вопросов.</w:t>
      </w:r>
      <w:r w:rsidR="005007FA">
        <w:rPr>
          <w:rStyle w:val="a6"/>
          <w:rFonts w:ascii="Times New Roman" w:hAnsi="Times New Roman" w:cs="Times New Roman"/>
          <w:sz w:val="24"/>
          <w:szCs w:val="24"/>
        </w:rPr>
        <w:footnoteReference w:id="148"/>
      </w:r>
      <w:r w:rsidR="005007FA">
        <w:rPr>
          <w:rFonts w:ascii="Times New Roman" w:hAnsi="Times New Roman" w:cs="Times New Roman"/>
          <w:sz w:val="24"/>
          <w:szCs w:val="24"/>
        </w:rPr>
        <w:t xml:space="preserve"> В 2008 году Геологическая служба США представила результаты масштабного исследования </w:t>
      </w:r>
      <w:r w:rsidR="00DA7272">
        <w:rPr>
          <w:rFonts w:ascii="Times New Roman" w:hAnsi="Times New Roman" w:cs="Times New Roman"/>
          <w:sz w:val="24"/>
          <w:szCs w:val="24"/>
        </w:rPr>
        <w:t>в Арктическом регионе, в которых утверждалось, что арктический шельф, возможно, содержит крупнейшие неразведанные запасы углеводородов на планете.</w:t>
      </w:r>
      <w:r w:rsidR="00DA7272">
        <w:rPr>
          <w:rStyle w:val="a6"/>
          <w:rFonts w:ascii="Times New Roman" w:hAnsi="Times New Roman" w:cs="Times New Roman"/>
          <w:sz w:val="24"/>
          <w:szCs w:val="24"/>
        </w:rPr>
        <w:footnoteReference w:id="149"/>
      </w:r>
      <w:r>
        <w:rPr>
          <w:rFonts w:ascii="Times New Roman" w:hAnsi="Times New Roman" w:cs="Times New Roman"/>
          <w:sz w:val="24"/>
          <w:szCs w:val="24"/>
        </w:rPr>
        <w:t xml:space="preserve"> </w:t>
      </w:r>
      <w:r w:rsidR="00DA7272">
        <w:rPr>
          <w:rFonts w:ascii="Times New Roman" w:hAnsi="Times New Roman" w:cs="Times New Roman"/>
          <w:sz w:val="24"/>
          <w:szCs w:val="24"/>
        </w:rPr>
        <w:t>В этом же году в Конгрессе начинаются слушания, предметом которых является арктическая политика США, ее цели и проблемы реализации. Все это, в конечном итоге, привело к формированию в 2009 году стратегии США в Арктике и определило ее ключевые цели и задачи, а также характерные особенности</w:t>
      </w:r>
      <w:r w:rsidR="002A1E45">
        <w:rPr>
          <w:rFonts w:ascii="Times New Roman" w:hAnsi="Times New Roman" w:cs="Times New Roman"/>
          <w:sz w:val="24"/>
          <w:szCs w:val="24"/>
        </w:rPr>
        <w:t xml:space="preserve">. </w:t>
      </w:r>
    </w:p>
    <w:p w:rsidR="006A6A45" w:rsidRDefault="00B214B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Подводя итоги, важно заметить, что США начали формировать и осуществлять государственную арктическую поли</w:t>
      </w:r>
      <w:r w:rsidR="00223918">
        <w:rPr>
          <w:rFonts w:ascii="Times New Roman" w:hAnsi="Times New Roman" w:cs="Times New Roman"/>
          <w:sz w:val="24"/>
          <w:szCs w:val="24"/>
        </w:rPr>
        <w:t xml:space="preserve">тику </w:t>
      </w:r>
      <w:r w:rsidR="00223918" w:rsidRPr="00FC5FD2">
        <w:rPr>
          <w:rFonts w:ascii="Times New Roman" w:hAnsi="Times New Roman" w:cs="Times New Roman"/>
          <w:i/>
          <w:sz w:val="24"/>
          <w:szCs w:val="24"/>
        </w:rPr>
        <w:t>существенно позже, чем другие</w:t>
      </w:r>
      <w:r w:rsidRPr="00FC5FD2">
        <w:rPr>
          <w:rFonts w:ascii="Times New Roman" w:hAnsi="Times New Roman" w:cs="Times New Roman"/>
          <w:i/>
          <w:sz w:val="24"/>
          <w:szCs w:val="24"/>
        </w:rPr>
        <w:t xml:space="preserve"> Арктические державы</w:t>
      </w:r>
      <w:r>
        <w:rPr>
          <w:rFonts w:ascii="Times New Roman" w:hAnsi="Times New Roman" w:cs="Times New Roman"/>
          <w:sz w:val="24"/>
          <w:szCs w:val="24"/>
        </w:rPr>
        <w:t>, что, однако, обусловлено, гораздо более поздним получением выхода к С</w:t>
      </w:r>
      <w:r w:rsidR="00186FFE">
        <w:rPr>
          <w:rFonts w:ascii="Times New Roman" w:hAnsi="Times New Roman" w:cs="Times New Roman"/>
          <w:sz w:val="24"/>
          <w:szCs w:val="24"/>
        </w:rPr>
        <w:t>еверному Ледовитому океану. Не обнаружив</w:t>
      </w:r>
      <w:r>
        <w:rPr>
          <w:rFonts w:ascii="Times New Roman" w:hAnsi="Times New Roman" w:cs="Times New Roman"/>
          <w:sz w:val="24"/>
          <w:szCs w:val="24"/>
        </w:rPr>
        <w:t xml:space="preserve"> на начальном этапе освоения с</w:t>
      </w:r>
      <w:r w:rsidR="00186FFE">
        <w:rPr>
          <w:rFonts w:ascii="Times New Roman" w:hAnsi="Times New Roman" w:cs="Times New Roman"/>
          <w:sz w:val="24"/>
          <w:szCs w:val="24"/>
        </w:rPr>
        <w:t xml:space="preserve">воего арктического пространства существенных экономических или стратегических возможностей Аляски, правительство США </w:t>
      </w:r>
      <w:r w:rsidR="00186FFE" w:rsidRPr="00FC5FD2">
        <w:rPr>
          <w:rFonts w:ascii="Times New Roman" w:hAnsi="Times New Roman" w:cs="Times New Roman"/>
          <w:i/>
          <w:sz w:val="24"/>
          <w:szCs w:val="24"/>
        </w:rPr>
        <w:t>оставалось достаточно пассивным в реализации государственной политики в регионе</w:t>
      </w:r>
      <w:r w:rsidR="00186FFE">
        <w:rPr>
          <w:rFonts w:ascii="Times New Roman" w:hAnsi="Times New Roman" w:cs="Times New Roman"/>
          <w:sz w:val="24"/>
          <w:szCs w:val="24"/>
        </w:rPr>
        <w:t>. Своеобразный переход арктического региона США в сферу более насущных интересов государства произошел, в основном, в результате приложения усилий и ресурсов частных лиц.</w:t>
      </w:r>
    </w:p>
    <w:p w:rsidR="00186FFE" w:rsidRDefault="00186FF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 экономического развития Аляски, в целом, определился еще в конце </w:t>
      </w:r>
      <w:r>
        <w:rPr>
          <w:rFonts w:ascii="Times New Roman" w:hAnsi="Times New Roman" w:cs="Times New Roman"/>
          <w:sz w:val="24"/>
          <w:szCs w:val="24"/>
          <w:lang w:val="en-US"/>
        </w:rPr>
        <w:t>XIX</w:t>
      </w:r>
      <w:r w:rsidRPr="00186FFE">
        <w:rPr>
          <w:rFonts w:ascii="Times New Roman" w:hAnsi="Times New Roman" w:cs="Times New Roman"/>
          <w:sz w:val="24"/>
          <w:szCs w:val="24"/>
        </w:rPr>
        <w:t xml:space="preserve"> </w:t>
      </w:r>
      <w:r>
        <w:rPr>
          <w:rFonts w:ascii="Times New Roman" w:hAnsi="Times New Roman" w:cs="Times New Roman"/>
          <w:sz w:val="24"/>
          <w:szCs w:val="24"/>
        </w:rPr>
        <w:t xml:space="preserve">века. Сложившаяся ресурсная экономика была несколько диверсифицирована в 40-50-х годах </w:t>
      </w:r>
      <w:r>
        <w:rPr>
          <w:rFonts w:ascii="Times New Roman" w:hAnsi="Times New Roman" w:cs="Times New Roman"/>
          <w:sz w:val="24"/>
          <w:szCs w:val="24"/>
          <w:lang w:val="en-US"/>
        </w:rPr>
        <w:t>XX</w:t>
      </w:r>
      <w:r w:rsidRPr="00186FFE">
        <w:rPr>
          <w:rFonts w:ascii="Times New Roman" w:hAnsi="Times New Roman" w:cs="Times New Roman"/>
          <w:sz w:val="24"/>
          <w:szCs w:val="24"/>
        </w:rPr>
        <w:t xml:space="preserve"> </w:t>
      </w:r>
      <w:r>
        <w:rPr>
          <w:rFonts w:ascii="Times New Roman" w:hAnsi="Times New Roman" w:cs="Times New Roman"/>
          <w:sz w:val="24"/>
          <w:szCs w:val="24"/>
        </w:rPr>
        <w:t xml:space="preserve">века, однако, после обнаружения в регионе существенных запасов углеводородов, </w:t>
      </w:r>
      <w:r w:rsidRPr="00FC5FD2">
        <w:rPr>
          <w:rFonts w:ascii="Times New Roman" w:hAnsi="Times New Roman" w:cs="Times New Roman"/>
          <w:i/>
          <w:sz w:val="24"/>
          <w:szCs w:val="24"/>
        </w:rPr>
        <w:t>ресурсная модель укоренилась окончательно</w:t>
      </w:r>
      <w:r>
        <w:rPr>
          <w:rFonts w:ascii="Times New Roman" w:hAnsi="Times New Roman" w:cs="Times New Roman"/>
          <w:sz w:val="24"/>
          <w:szCs w:val="24"/>
        </w:rPr>
        <w:t xml:space="preserve">. В середине </w:t>
      </w:r>
      <w:r>
        <w:rPr>
          <w:rFonts w:ascii="Times New Roman" w:hAnsi="Times New Roman" w:cs="Times New Roman"/>
          <w:sz w:val="24"/>
          <w:szCs w:val="24"/>
          <w:lang w:val="en-US"/>
        </w:rPr>
        <w:t>XX</w:t>
      </w:r>
      <w:r w:rsidRPr="00186FFE">
        <w:rPr>
          <w:rFonts w:ascii="Times New Roman" w:hAnsi="Times New Roman" w:cs="Times New Roman"/>
          <w:sz w:val="24"/>
          <w:szCs w:val="24"/>
        </w:rPr>
        <w:t xml:space="preserve"> </w:t>
      </w:r>
      <w:r>
        <w:rPr>
          <w:rFonts w:ascii="Times New Roman" w:hAnsi="Times New Roman" w:cs="Times New Roman"/>
          <w:sz w:val="24"/>
          <w:szCs w:val="24"/>
        </w:rPr>
        <w:t xml:space="preserve">века Аляска приобретает для США </w:t>
      </w:r>
      <w:r w:rsidRPr="00FC5FD2">
        <w:rPr>
          <w:rFonts w:ascii="Times New Roman" w:hAnsi="Times New Roman" w:cs="Times New Roman"/>
          <w:i/>
          <w:sz w:val="24"/>
          <w:szCs w:val="24"/>
        </w:rPr>
        <w:t>стратегическое значение в вопросах национальной безопасности</w:t>
      </w:r>
      <w:r>
        <w:rPr>
          <w:rFonts w:ascii="Times New Roman" w:hAnsi="Times New Roman" w:cs="Times New Roman"/>
          <w:sz w:val="24"/>
          <w:szCs w:val="24"/>
        </w:rPr>
        <w:t xml:space="preserve">. Здесь создается критическая военная инфраструктура, а сама территория становится ключевым элементом </w:t>
      </w:r>
      <w:r>
        <w:rPr>
          <w:rFonts w:ascii="Times New Roman" w:hAnsi="Times New Roman" w:cs="Times New Roman"/>
          <w:sz w:val="24"/>
          <w:szCs w:val="24"/>
        </w:rPr>
        <w:lastRenderedPageBreak/>
        <w:t>механизма коллективной безопасности НАТО (в сегменте США-Канада—Исландия-Дания).</w:t>
      </w:r>
    </w:p>
    <w:p w:rsidR="00186FFE" w:rsidRDefault="00186FF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Постепенная выработка консолидированной арктической по</w:t>
      </w:r>
      <w:r w:rsidR="00F93DAD">
        <w:rPr>
          <w:rFonts w:ascii="Times New Roman" w:hAnsi="Times New Roman" w:cs="Times New Roman"/>
          <w:sz w:val="24"/>
          <w:szCs w:val="24"/>
        </w:rPr>
        <w:t xml:space="preserve">литики США, распространяющейся на арктическое пространство </w:t>
      </w:r>
      <w:r w:rsidR="00F93DAD" w:rsidRPr="00FC5FD2">
        <w:rPr>
          <w:rFonts w:ascii="Times New Roman" w:hAnsi="Times New Roman" w:cs="Times New Roman"/>
          <w:i/>
          <w:sz w:val="24"/>
          <w:szCs w:val="24"/>
        </w:rPr>
        <w:t xml:space="preserve">вне непосредственной национальной территории, начинается в 70-е годы </w:t>
      </w:r>
      <w:r w:rsidR="00F93DAD" w:rsidRPr="00FC5FD2">
        <w:rPr>
          <w:rFonts w:ascii="Times New Roman" w:hAnsi="Times New Roman" w:cs="Times New Roman"/>
          <w:i/>
          <w:sz w:val="24"/>
          <w:szCs w:val="24"/>
          <w:lang w:val="en-US"/>
        </w:rPr>
        <w:t>XX</w:t>
      </w:r>
      <w:r w:rsidR="00F93DAD" w:rsidRPr="00FC5FD2">
        <w:rPr>
          <w:rFonts w:ascii="Times New Roman" w:hAnsi="Times New Roman" w:cs="Times New Roman"/>
          <w:i/>
          <w:sz w:val="24"/>
          <w:szCs w:val="24"/>
        </w:rPr>
        <w:t xml:space="preserve"> века</w:t>
      </w:r>
      <w:r w:rsidR="00F93DAD">
        <w:rPr>
          <w:rFonts w:ascii="Times New Roman" w:hAnsi="Times New Roman" w:cs="Times New Roman"/>
          <w:sz w:val="24"/>
          <w:szCs w:val="24"/>
        </w:rPr>
        <w:t xml:space="preserve">. Приоритетами американской арктической политики становится </w:t>
      </w:r>
      <w:r w:rsidR="00F93DAD" w:rsidRPr="00FC5FD2">
        <w:rPr>
          <w:rFonts w:ascii="Times New Roman" w:hAnsi="Times New Roman" w:cs="Times New Roman"/>
          <w:i/>
          <w:sz w:val="24"/>
          <w:szCs w:val="24"/>
        </w:rPr>
        <w:t>свобода судоходства и воздухоплавания в регионе, защита окружающей среды и международная кооперация</w:t>
      </w:r>
      <w:r w:rsidR="00F93DAD">
        <w:rPr>
          <w:rFonts w:ascii="Times New Roman" w:hAnsi="Times New Roman" w:cs="Times New Roman"/>
          <w:sz w:val="24"/>
          <w:szCs w:val="24"/>
        </w:rPr>
        <w:t xml:space="preserve">. Активная научная деятельность США в Арктике позволяет объективно отмечать происходящие в начале </w:t>
      </w:r>
      <w:r w:rsidR="00F93DAD">
        <w:rPr>
          <w:rFonts w:ascii="Times New Roman" w:hAnsi="Times New Roman" w:cs="Times New Roman"/>
          <w:sz w:val="24"/>
          <w:szCs w:val="24"/>
          <w:lang w:val="en-US"/>
        </w:rPr>
        <w:t>XXI</w:t>
      </w:r>
      <w:r w:rsidR="00F93DAD" w:rsidRPr="00F93DAD">
        <w:rPr>
          <w:rFonts w:ascii="Times New Roman" w:hAnsi="Times New Roman" w:cs="Times New Roman"/>
          <w:sz w:val="24"/>
          <w:szCs w:val="24"/>
        </w:rPr>
        <w:t xml:space="preserve"> </w:t>
      </w:r>
      <w:r w:rsidR="00F93DAD">
        <w:rPr>
          <w:rFonts w:ascii="Times New Roman" w:hAnsi="Times New Roman" w:cs="Times New Roman"/>
          <w:sz w:val="24"/>
          <w:szCs w:val="24"/>
        </w:rPr>
        <w:t>века изменения в регионе, начинается выработка современной арктической политики США.</w:t>
      </w:r>
      <w:r>
        <w:rPr>
          <w:rFonts w:ascii="Times New Roman" w:hAnsi="Times New Roman" w:cs="Times New Roman"/>
          <w:sz w:val="24"/>
          <w:szCs w:val="24"/>
        </w:rPr>
        <w:t xml:space="preserve"> </w:t>
      </w:r>
    </w:p>
    <w:p w:rsidR="00046A12" w:rsidRDefault="00046A12" w:rsidP="00D81D1C">
      <w:pPr>
        <w:spacing w:line="360" w:lineRule="auto"/>
        <w:jc w:val="both"/>
        <w:rPr>
          <w:rFonts w:ascii="Times New Roman" w:hAnsi="Times New Roman" w:cs="Times New Roman"/>
          <w:sz w:val="24"/>
          <w:szCs w:val="24"/>
        </w:rPr>
      </w:pPr>
    </w:p>
    <w:p w:rsidR="00046A12" w:rsidRDefault="00046A12"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F8455A" w:rsidRDefault="00F8455A" w:rsidP="00D81D1C">
      <w:pPr>
        <w:spacing w:line="360" w:lineRule="auto"/>
        <w:jc w:val="both"/>
        <w:rPr>
          <w:rFonts w:ascii="Times New Roman" w:hAnsi="Times New Roman" w:cs="Times New Roman"/>
          <w:sz w:val="24"/>
          <w:szCs w:val="24"/>
        </w:rPr>
      </w:pPr>
    </w:p>
    <w:p w:rsidR="00046A12" w:rsidRDefault="00046A12" w:rsidP="00D81D1C">
      <w:pPr>
        <w:spacing w:line="360" w:lineRule="auto"/>
        <w:jc w:val="both"/>
        <w:rPr>
          <w:rFonts w:ascii="Times New Roman" w:hAnsi="Times New Roman" w:cs="Times New Roman"/>
          <w:sz w:val="24"/>
          <w:szCs w:val="24"/>
        </w:rPr>
      </w:pPr>
    </w:p>
    <w:p w:rsidR="00046A12" w:rsidRPr="00FC5FD2" w:rsidRDefault="00046A12" w:rsidP="00D81D1C">
      <w:pPr>
        <w:pStyle w:val="3"/>
        <w:jc w:val="both"/>
        <w:rPr>
          <w:rStyle w:val="20"/>
          <w:rFonts w:ascii="Times New Roman" w:hAnsi="Times New Roman" w:cs="Times New Roman"/>
          <w:b/>
          <w:i/>
          <w:sz w:val="24"/>
          <w:szCs w:val="24"/>
        </w:rPr>
      </w:pPr>
      <w:bookmarkStart w:id="30" w:name="_Toc515035765"/>
      <w:bookmarkStart w:id="31" w:name="_Toc515110837"/>
      <w:r w:rsidRPr="00FC5FD2">
        <w:rPr>
          <w:rFonts w:ascii="Times New Roman" w:hAnsi="Times New Roman" w:cs="Times New Roman"/>
          <w:i/>
          <w:sz w:val="24"/>
          <w:szCs w:val="24"/>
        </w:rPr>
        <w:lastRenderedPageBreak/>
        <w:t>§2</w:t>
      </w:r>
      <w:r w:rsidRPr="00FC5FD2">
        <w:rPr>
          <w:rFonts w:ascii="Times New Roman" w:hAnsi="Times New Roman" w:cs="Times New Roman"/>
          <w:b w:val="0"/>
          <w:i/>
          <w:sz w:val="24"/>
          <w:szCs w:val="24"/>
        </w:rPr>
        <w:t xml:space="preserve">. </w:t>
      </w:r>
      <w:r w:rsidRPr="00FC5FD2">
        <w:rPr>
          <w:rStyle w:val="20"/>
          <w:rFonts w:ascii="Times New Roman" w:hAnsi="Times New Roman" w:cs="Times New Roman"/>
          <w:b/>
          <w:i/>
          <w:sz w:val="24"/>
          <w:szCs w:val="24"/>
        </w:rPr>
        <w:t>Концептуальные основы арктической политики США на современном этапе.</w:t>
      </w:r>
      <w:bookmarkEnd w:id="30"/>
      <w:bookmarkEnd w:id="31"/>
    </w:p>
    <w:p w:rsidR="00046A12" w:rsidRDefault="00046A12" w:rsidP="00D81D1C">
      <w:pPr>
        <w:spacing w:line="360" w:lineRule="auto"/>
        <w:jc w:val="both"/>
        <w:rPr>
          <w:rFonts w:ascii="Times New Roman" w:hAnsi="Times New Roman" w:cs="Times New Roman"/>
          <w:sz w:val="24"/>
          <w:szCs w:val="24"/>
        </w:rPr>
      </w:pPr>
    </w:p>
    <w:p w:rsidR="00D35A8E" w:rsidRDefault="00D35A8E" w:rsidP="00FC5F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исходе своего второго президентского срока, 12 января 2009 года, Дж. Буш-мл  подписал документ, определивший </w:t>
      </w:r>
      <w:r w:rsidRPr="008A4D59">
        <w:rPr>
          <w:rFonts w:ascii="Times New Roman" w:hAnsi="Times New Roman" w:cs="Times New Roman"/>
          <w:i/>
          <w:sz w:val="24"/>
          <w:szCs w:val="24"/>
        </w:rPr>
        <w:t>ключевые интересы, приоритеты, цели и задачи политики США в Арктике</w:t>
      </w:r>
      <w:r>
        <w:rPr>
          <w:rFonts w:ascii="Times New Roman" w:hAnsi="Times New Roman" w:cs="Times New Roman"/>
          <w:sz w:val="24"/>
          <w:szCs w:val="24"/>
        </w:rPr>
        <w:t xml:space="preserve">. Президентская директива </w:t>
      </w:r>
      <w:r w:rsidR="005F0AF6">
        <w:rPr>
          <w:rFonts w:ascii="Times New Roman" w:hAnsi="Times New Roman" w:cs="Times New Roman"/>
          <w:sz w:val="24"/>
          <w:szCs w:val="24"/>
        </w:rPr>
        <w:t>№66 (</w:t>
      </w:r>
      <w:r w:rsidR="005F0AF6">
        <w:rPr>
          <w:rFonts w:ascii="Times New Roman" w:hAnsi="Times New Roman" w:cs="Times New Roman"/>
          <w:sz w:val="24"/>
          <w:szCs w:val="24"/>
          <w:lang w:val="en-US"/>
        </w:rPr>
        <w:t>NSPD</w:t>
      </w:r>
      <w:r w:rsidR="005F0AF6" w:rsidRPr="005F0AF6">
        <w:rPr>
          <w:rFonts w:ascii="Times New Roman" w:hAnsi="Times New Roman" w:cs="Times New Roman"/>
          <w:sz w:val="24"/>
          <w:szCs w:val="24"/>
        </w:rPr>
        <w:t>-66</w:t>
      </w:r>
      <w:r w:rsidR="005F0AF6">
        <w:rPr>
          <w:rFonts w:ascii="Times New Roman" w:hAnsi="Times New Roman" w:cs="Times New Roman"/>
          <w:sz w:val="24"/>
          <w:szCs w:val="24"/>
        </w:rPr>
        <w:t>/</w:t>
      </w:r>
      <w:r w:rsidR="005F0AF6">
        <w:rPr>
          <w:rFonts w:ascii="Times New Roman" w:hAnsi="Times New Roman" w:cs="Times New Roman"/>
          <w:sz w:val="24"/>
          <w:szCs w:val="24"/>
          <w:lang w:val="en-US"/>
        </w:rPr>
        <w:t>HSPD</w:t>
      </w:r>
      <w:r w:rsidR="005F0AF6" w:rsidRPr="005F0AF6">
        <w:rPr>
          <w:rFonts w:ascii="Times New Roman" w:hAnsi="Times New Roman" w:cs="Times New Roman"/>
          <w:sz w:val="24"/>
          <w:szCs w:val="24"/>
        </w:rPr>
        <w:t>-25</w:t>
      </w:r>
      <w:r w:rsidR="005F0AF6">
        <w:rPr>
          <w:rFonts w:ascii="Times New Roman" w:hAnsi="Times New Roman" w:cs="Times New Roman"/>
          <w:sz w:val="24"/>
          <w:szCs w:val="24"/>
        </w:rPr>
        <w:t xml:space="preserve">), часто называемая директивой по арктической политике США, дала не только абстрактное видение американским правительством своего статуса и своих интересов в Арктике, но и раскрыла конкретные цели, структурированные задачи, и, что самое главное механизмы имплементации государственной политики США в Арктическом регионе. </w:t>
      </w:r>
    </w:p>
    <w:p w:rsidR="005F0AF6" w:rsidRDefault="005F0AF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Ключевые цели арктической политики США, представленные в новой доктрине, практически полностью копируют цели, заявленные в 1994 году администрацией У. Клинтона в президентской директиве №26</w:t>
      </w:r>
      <w:r w:rsidR="00403E0A">
        <w:rPr>
          <w:rFonts w:ascii="Times New Roman" w:hAnsi="Times New Roman" w:cs="Times New Roman"/>
          <w:sz w:val="24"/>
          <w:szCs w:val="24"/>
        </w:rPr>
        <w:t xml:space="preserve"> и звучат следующим образом:</w:t>
      </w:r>
    </w:p>
    <w:p w:rsidR="00403E0A" w:rsidRDefault="00403E0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A4D59">
        <w:rPr>
          <w:rFonts w:ascii="Times New Roman" w:hAnsi="Times New Roman" w:cs="Times New Roman"/>
          <w:i/>
          <w:sz w:val="24"/>
          <w:szCs w:val="24"/>
        </w:rPr>
        <w:t>Политика США заключается</w:t>
      </w:r>
      <w:r>
        <w:rPr>
          <w:rFonts w:ascii="Times New Roman" w:hAnsi="Times New Roman" w:cs="Times New Roman"/>
          <w:sz w:val="24"/>
          <w:szCs w:val="24"/>
        </w:rPr>
        <w:t xml:space="preserve"> </w:t>
      </w:r>
      <w:proofErr w:type="gramStart"/>
      <w:r w:rsidRPr="008A4D59">
        <w:rPr>
          <w:rFonts w:ascii="Times New Roman" w:hAnsi="Times New Roman" w:cs="Times New Roman"/>
          <w:i/>
          <w:sz w:val="24"/>
          <w:szCs w:val="24"/>
        </w:rPr>
        <w:t>в</w:t>
      </w:r>
      <w:proofErr w:type="gramEnd"/>
      <w:r w:rsidRPr="008A4D59">
        <w:rPr>
          <w:rFonts w:ascii="Times New Roman" w:hAnsi="Times New Roman" w:cs="Times New Roman"/>
          <w:i/>
          <w:sz w:val="24"/>
          <w:szCs w:val="24"/>
        </w:rPr>
        <w:t>:</w:t>
      </w:r>
    </w:p>
    <w:p w:rsidR="00403E0A" w:rsidRPr="00403E0A" w:rsidRDefault="00403E0A" w:rsidP="00D81D1C">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Обеспечении нужд</w:t>
      </w:r>
      <w:r w:rsidRPr="00403E0A">
        <w:rPr>
          <w:rFonts w:ascii="Times New Roman" w:hAnsi="Times New Roman" w:cs="Times New Roman"/>
          <w:sz w:val="24"/>
          <w:szCs w:val="24"/>
        </w:rPr>
        <w:t xml:space="preserve"> национальной безопасности в</w:t>
      </w:r>
      <w:r>
        <w:rPr>
          <w:rFonts w:ascii="Times New Roman" w:hAnsi="Times New Roman" w:cs="Times New Roman"/>
          <w:sz w:val="24"/>
          <w:szCs w:val="24"/>
        </w:rPr>
        <w:t xml:space="preserve"> Арктике</w:t>
      </w:r>
      <w:r w:rsidRPr="00403E0A">
        <w:rPr>
          <w:rFonts w:ascii="Times New Roman" w:hAnsi="Times New Roman" w:cs="Times New Roman"/>
          <w:sz w:val="24"/>
          <w:szCs w:val="24"/>
        </w:rPr>
        <w:t xml:space="preserve">; </w:t>
      </w:r>
    </w:p>
    <w:p w:rsidR="00403E0A" w:rsidRPr="00403E0A" w:rsidRDefault="00403E0A" w:rsidP="00D81D1C">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Сохранении</w:t>
      </w:r>
      <w:r w:rsidRPr="00403E0A">
        <w:rPr>
          <w:rFonts w:ascii="Times New Roman" w:hAnsi="Times New Roman" w:cs="Times New Roman"/>
          <w:sz w:val="24"/>
          <w:szCs w:val="24"/>
        </w:rPr>
        <w:t xml:space="preserve"> экосистем Арктики; </w:t>
      </w:r>
    </w:p>
    <w:p w:rsidR="00403E0A" w:rsidRPr="00403E0A" w:rsidRDefault="00403E0A" w:rsidP="00D81D1C">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Обеспечении</w:t>
      </w:r>
      <w:r w:rsidRPr="00403E0A">
        <w:rPr>
          <w:rFonts w:ascii="Times New Roman" w:hAnsi="Times New Roman" w:cs="Times New Roman"/>
          <w:sz w:val="24"/>
          <w:szCs w:val="24"/>
        </w:rPr>
        <w:t xml:space="preserve"> устойчивого социально-экономического развития региона; </w:t>
      </w:r>
    </w:p>
    <w:p w:rsidR="00403E0A" w:rsidRPr="00403E0A" w:rsidRDefault="00403E0A" w:rsidP="00D81D1C">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Укреплении</w:t>
      </w:r>
      <w:r w:rsidRPr="00403E0A">
        <w:rPr>
          <w:rFonts w:ascii="Times New Roman" w:hAnsi="Times New Roman" w:cs="Times New Roman"/>
          <w:sz w:val="24"/>
          <w:szCs w:val="24"/>
        </w:rPr>
        <w:t xml:space="preserve"> институтов международного сотрудничества арктических государств; </w:t>
      </w:r>
    </w:p>
    <w:p w:rsidR="00403E0A" w:rsidRPr="00403E0A" w:rsidRDefault="00403E0A" w:rsidP="00D81D1C">
      <w:pPr>
        <w:pStyle w:val="a3"/>
        <w:numPr>
          <w:ilvl w:val="0"/>
          <w:numId w:val="18"/>
        </w:numPr>
        <w:spacing w:line="360" w:lineRule="auto"/>
        <w:jc w:val="both"/>
        <w:rPr>
          <w:rFonts w:ascii="Times New Roman" w:hAnsi="Times New Roman" w:cs="Times New Roman"/>
          <w:sz w:val="24"/>
          <w:szCs w:val="24"/>
        </w:rPr>
      </w:pPr>
      <w:r w:rsidRPr="00403E0A">
        <w:rPr>
          <w:rFonts w:ascii="Times New Roman" w:hAnsi="Times New Roman" w:cs="Times New Roman"/>
          <w:sz w:val="24"/>
          <w:szCs w:val="24"/>
        </w:rPr>
        <w:t>Вовлечен</w:t>
      </w:r>
      <w:r>
        <w:rPr>
          <w:rFonts w:ascii="Times New Roman" w:hAnsi="Times New Roman" w:cs="Times New Roman"/>
          <w:sz w:val="24"/>
          <w:szCs w:val="24"/>
        </w:rPr>
        <w:t>ии</w:t>
      </w:r>
      <w:r w:rsidRPr="00403E0A">
        <w:rPr>
          <w:rFonts w:ascii="Times New Roman" w:hAnsi="Times New Roman" w:cs="Times New Roman"/>
          <w:sz w:val="24"/>
          <w:szCs w:val="24"/>
        </w:rPr>
        <w:t xml:space="preserve"> коренного населения Арктики в процесс управления регионом;</w:t>
      </w:r>
    </w:p>
    <w:p w:rsidR="00403E0A" w:rsidRPr="001C4192" w:rsidRDefault="00403E0A" w:rsidP="00D81D1C">
      <w:pPr>
        <w:pStyle w:val="a3"/>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Расширении</w:t>
      </w:r>
      <w:r w:rsidRPr="00403E0A">
        <w:rPr>
          <w:rFonts w:ascii="Times New Roman" w:hAnsi="Times New Roman" w:cs="Times New Roman"/>
          <w:sz w:val="24"/>
          <w:szCs w:val="24"/>
        </w:rPr>
        <w:t xml:space="preserve"> научного экологического мониторинга на локальном, р</w:t>
      </w:r>
      <w:r>
        <w:rPr>
          <w:rFonts w:ascii="Times New Roman" w:hAnsi="Times New Roman" w:cs="Times New Roman"/>
          <w:sz w:val="24"/>
          <w:szCs w:val="24"/>
        </w:rPr>
        <w:t>егиональном и глобальном уровне».</w:t>
      </w:r>
      <w:r>
        <w:rPr>
          <w:rStyle w:val="a6"/>
          <w:rFonts w:ascii="Times New Roman" w:hAnsi="Times New Roman" w:cs="Times New Roman"/>
          <w:sz w:val="24"/>
          <w:szCs w:val="24"/>
        </w:rPr>
        <w:footnoteReference w:id="150"/>
      </w:r>
    </w:p>
    <w:p w:rsidR="001C4192" w:rsidRDefault="001C419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Директива достаточно подробно раскрывает задачи и условия, выполнение которых является чрезвычайно важным для достижения вышеуказанных целей. Так, </w:t>
      </w:r>
      <w:r w:rsidR="00D27477">
        <w:rPr>
          <w:rFonts w:ascii="Times New Roman" w:hAnsi="Times New Roman" w:cs="Times New Roman"/>
          <w:sz w:val="24"/>
          <w:szCs w:val="24"/>
        </w:rPr>
        <w:t xml:space="preserve">для обеспечения национальной безопасности, США должны обладать возможностью беспрепятственно разворачивать системы ПВО, осуществлять транспортировку своих сил по морю и по воздуху, а также обеспечивать присутствие своих сил в Арктике. Здесь, а также в других частях документа, правительство США заявляет о необходимости обеспечения свободного водного и воздушного сообщения в арктическом регионе. Этот принцип, называемый в документе высочайшим национальным приоритетом, является своеобразной константой арктической политики США.  </w:t>
      </w:r>
    </w:p>
    <w:p w:rsidR="00D27477" w:rsidRDefault="00D2747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Директива отмечает </w:t>
      </w:r>
      <w:r w:rsidRPr="008A4D59">
        <w:rPr>
          <w:rFonts w:ascii="Times New Roman" w:hAnsi="Times New Roman" w:cs="Times New Roman"/>
          <w:i/>
          <w:sz w:val="24"/>
          <w:szCs w:val="24"/>
        </w:rPr>
        <w:t>высокую роль международной кооперации</w:t>
      </w:r>
      <w:r>
        <w:rPr>
          <w:rFonts w:ascii="Times New Roman" w:hAnsi="Times New Roman" w:cs="Times New Roman"/>
          <w:sz w:val="24"/>
          <w:szCs w:val="24"/>
        </w:rPr>
        <w:t xml:space="preserve"> в регионе, однако всеобъемлющий договор по Арктике (аналогичный Договору по Антарктике 1959 года), по мнению администрации Буша-мл, не является необходимым. С другой стороны, одной из задач арктической политики США признается скорейшая ратификация Конвенции ООН </w:t>
      </w:r>
      <w:r w:rsidR="00E81A92">
        <w:rPr>
          <w:rFonts w:ascii="Times New Roman" w:hAnsi="Times New Roman" w:cs="Times New Roman"/>
          <w:sz w:val="24"/>
          <w:szCs w:val="24"/>
        </w:rPr>
        <w:t>по морскому праву 1982 года. Таким образом, очевидно, закладывается намерение получить возможность пользоваться рядом механизмов, созданных Конвенцией (процедура расширения зоны континентального шельфа, как пример), не принимая, однако, на себя излишних обязательств, которые были бы неизбежны при заключении единого юридически обязывающего Договора по Арктике.</w:t>
      </w:r>
    </w:p>
    <w:p w:rsidR="00E81A92" w:rsidRDefault="00E81A9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Много внимания в документе уделяется </w:t>
      </w:r>
      <w:r w:rsidRPr="008A4D59">
        <w:rPr>
          <w:rFonts w:ascii="Times New Roman" w:hAnsi="Times New Roman" w:cs="Times New Roman"/>
          <w:i/>
          <w:sz w:val="24"/>
          <w:szCs w:val="24"/>
        </w:rPr>
        <w:t>научной деятельности США в Арктике</w:t>
      </w:r>
      <w:r>
        <w:rPr>
          <w:rFonts w:ascii="Times New Roman" w:hAnsi="Times New Roman" w:cs="Times New Roman"/>
          <w:sz w:val="24"/>
          <w:szCs w:val="24"/>
        </w:rPr>
        <w:t xml:space="preserve">. Отмечается важность прогнозирования природных изменений в регионе и скорейшее распространение данных об этих изменениях. В контексте научной деятельности в Арктике также указывается на необходимость обеспечения </w:t>
      </w:r>
      <w:r w:rsidRPr="008A4D59">
        <w:rPr>
          <w:rFonts w:ascii="Times New Roman" w:hAnsi="Times New Roman" w:cs="Times New Roman"/>
          <w:i/>
          <w:sz w:val="24"/>
          <w:szCs w:val="24"/>
        </w:rPr>
        <w:t>свободного доступа США в любые области региона.</w:t>
      </w:r>
      <w:r>
        <w:rPr>
          <w:rFonts w:ascii="Times New Roman" w:hAnsi="Times New Roman" w:cs="Times New Roman"/>
          <w:sz w:val="24"/>
          <w:szCs w:val="24"/>
        </w:rPr>
        <w:t xml:space="preserve"> </w:t>
      </w:r>
    </w:p>
    <w:p w:rsidR="00E81A92" w:rsidRDefault="00E81A9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Интересно отметить, что </w:t>
      </w:r>
      <w:r w:rsidR="00A7641E">
        <w:rPr>
          <w:rFonts w:ascii="Times New Roman" w:hAnsi="Times New Roman" w:cs="Times New Roman"/>
          <w:sz w:val="24"/>
          <w:szCs w:val="24"/>
        </w:rPr>
        <w:t>ресурсный потенциал Арктики и возможность его освоения представляется приоритетным направлением государственной политики США, исходя из текста Директивы. Здесь также существенное внимание уделяется именно экологической безопасности экономической деятельности в регионе.</w:t>
      </w:r>
    </w:p>
    <w:p w:rsidR="00A7641E" w:rsidRDefault="00A7641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уже упоминалось ранее, Директива кратко описывает процедуру имплементации </w:t>
      </w:r>
      <w:r w:rsidR="00046A12">
        <w:rPr>
          <w:rFonts w:ascii="Times New Roman" w:hAnsi="Times New Roman" w:cs="Times New Roman"/>
          <w:sz w:val="24"/>
          <w:szCs w:val="24"/>
        </w:rPr>
        <w:t>арктической политики США по каждому из направлений. Помимо конкретных действий, определяются и государственные ведомства, в чьей зоне ответственности будет находиться реализация положений Директивы.</w:t>
      </w:r>
    </w:p>
    <w:p w:rsidR="00B357FD" w:rsidRPr="00EC4A0C" w:rsidRDefault="009768B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Следующей точкой отсчета в развитии концептуальной основы арктической политики США стала публикация документа под названием </w:t>
      </w:r>
      <w:r w:rsidRPr="008A4D59">
        <w:rPr>
          <w:rFonts w:ascii="Times New Roman" w:hAnsi="Times New Roman" w:cs="Times New Roman"/>
          <w:i/>
          <w:sz w:val="24"/>
          <w:szCs w:val="24"/>
        </w:rPr>
        <w:t>«Национальная стратегия для Арктического региона»</w:t>
      </w:r>
      <w:r>
        <w:rPr>
          <w:rFonts w:ascii="Times New Roman" w:hAnsi="Times New Roman" w:cs="Times New Roman"/>
          <w:sz w:val="24"/>
          <w:szCs w:val="24"/>
        </w:rPr>
        <w:t xml:space="preserve"> 10 мая 2013 года. </w:t>
      </w:r>
      <w:r w:rsidR="00D01FBE">
        <w:rPr>
          <w:rFonts w:ascii="Times New Roman" w:hAnsi="Times New Roman" w:cs="Times New Roman"/>
          <w:sz w:val="24"/>
          <w:szCs w:val="24"/>
        </w:rPr>
        <w:t xml:space="preserve">Подготовленная в период президентской администрации Б. Обамы, новая (и действующая по сей день) стратегия арктической политики США получила ряд существенных преобразований и специфических черт, нехарактерных для предыдущих американских арктических доктрин. </w:t>
      </w:r>
    </w:p>
    <w:p w:rsidR="00B357FD" w:rsidRDefault="00B357F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Целей, или же, используя понятийный аппарат «Национальной стратегии», «направлений усилия</w:t>
      </w:r>
      <w:r w:rsidR="004646E3">
        <w:rPr>
          <w:rFonts w:ascii="Times New Roman" w:hAnsi="Times New Roman" w:cs="Times New Roman"/>
          <w:sz w:val="24"/>
          <w:szCs w:val="24"/>
        </w:rPr>
        <w:t>»</w:t>
      </w:r>
      <w:r>
        <w:rPr>
          <w:rFonts w:ascii="Times New Roman" w:hAnsi="Times New Roman" w:cs="Times New Roman"/>
          <w:sz w:val="24"/>
          <w:szCs w:val="24"/>
        </w:rPr>
        <w:t xml:space="preserve"> в документе отмечено три:</w:t>
      </w:r>
    </w:p>
    <w:p w:rsidR="00B357FD" w:rsidRPr="00B357FD" w:rsidRDefault="00B357FD" w:rsidP="00D81D1C">
      <w:pPr>
        <w:pStyle w:val="a3"/>
        <w:numPr>
          <w:ilvl w:val="0"/>
          <w:numId w:val="19"/>
        </w:numPr>
        <w:spacing w:line="360" w:lineRule="auto"/>
        <w:jc w:val="both"/>
        <w:rPr>
          <w:rFonts w:ascii="Times New Roman" w:hAnsi="Times New Roman" w:cs="Times New Roman"/>
          <w:sz w:val="24"/>
          <w:szCs w:val="24"/>
        </w:rPr>
      </w:pPr>
      <w:r w:rsidRPr="00B357FD">
        <w:rPr>
          <w:rFonts w:ascii="Times New Roman" w:hAnsi="Times New Roman" w:cs="Times New Roman"/>
          <w:sz w:val="24"/>
          <w:szCs w:val="24"/>
        </w:rPr>
        <w:lastRenderedPageBreak/>
        <w:t xml:space="preserve">Продвижение интересов </w:t>
      </w:r>
      <w:r>
        <w:rPr>
          <w:rFonts w:ascii="Times New Roman" w:hAnsi="Times New Roman" w:cs="Times New Roman"/>
          <w:sz w:val="24"/>
          <w:szCs w:val="24"/>
        </w:rPr>
        <w:t xml:space="preserve">национальной </w:t>
      </w:r>
      <w:r w:rsidRPr="00B357FD">
        <w:rPr>
          <w:rFonts w:ascii="Times New Roman" w:hAnsi="Times New Roman" w:cs="Times New Roman"/>
          <w:sz w:val="24"/>
          <w:szCs w:val="24"/>
        </w:rPr>
        <w:t>безопасности США</w:t>
      </w:r>
    </w:p>
    <w:p w:rsidR="00B357FD" w:rsidRPr="00B357FD" w:rsidRDefault="00B357FD" w:rsidP="00D81D1C">
      <w:pPr>
        <w:pStyle w:val="a3"/>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Продолжение ответственного</w:t>
      </w:r>
      <w:r w:rsidRPr="00B357FD">
        <w:rPr>
          <w:rFonts w:ascii="Times New Roman" w:hAnsi="Times New Roman" w:cs="Times New Roman"/>
          <w:sz w:val="24"/>
          <w:szCs w:val="24"/>
        </w:rPr>
        <w:t xml:space="preserve"> управление в Арктическом регионе</w:t>
      </w:r>
    </w:p>
    <w:p w:rsidR="00B357FD" w:rsidRDefault="00B357FD" w:rsidP="00D81D1C">
      <w:pPr>
        <w:pStyle w:val="a3"/>
        <w:numPr>
          <w:ilvl w:val="0"/>
          <w:numId w:val="19"/>
        </w:numPr>
        <w:spacing w:line="360" w:lineRule="auto"/>
        <w:jc w:val="both"/>
        <w:rPr>
          <w:rFonts w:ascii="Times New Roman" w:hAnsi="Times New Roman" w:cs="Times New Roman"/>
          <w:sz w:val="24"/>
          <w:szCs w:val="24"/>
        </w:rPr>
      </w:pPr>
      <w:r w:rsidRPr="00B357FD">
        <w:rPr>
          <w:rFonts w:ascii="Times New Roman" w:hAnsi="Times New Roman" w:cs="Times New Roman"/>
          <w:sz w:val="24"/>
          <w:szCs w:val="24"/>
        </w:rPr>
        <w:t>Укреплен</w:t>
      </w:r>
      <w:r>
        <w:rPr>
          <w:rFonts w:ascii="Times New Roman" w:hAnsi="Times New Roman" w:cs="Times New Roman"/>
          <w:sz w:val="24"/>
          <w:szCs w:val="24"/>
        </w:rPr>
        <w:t>ие международного сотрудничества.</w:t>
      </w:r>
      <w:r>
        <w:rPr>
          <w:rStyle w:val="a6"/>
          <w:rFonts w:ascii="Times New Roman" w:hAnsi="Times New Roman" w:cs="Times New Roman"/>
          <w:sz w:val="24"/>
          <w:szCs w:val="24"/>
        </w:rPr>
        <w:footnoteReference w:id="151"/>
      </w:r>
    </w:p>
    <w:p w:rsidR="00B357FD" w:rsidRDefault="00B357F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отличие от Директивы-66</w:t>
      </w:r>
      <w:r w:rsidR="00963EDF">
        <w:rPr>
          <w:rFonts w:ascii="Times New Roman" w:hAnsi="Times New Roman" w:cs="Times New Roman"/>
          <w:sz w:val="24"/>
          <w:szCs w:val="24"/>
        </w:rPr>
        <w:t xml:space="preserve">, «Национальная стратегия» неоднократно декларирует приверженность политики США в Арктике принципу «свободного от конфликтов сотрудничества», заявляет, что регион является мирным, стабильным и свободным от конфликтов. </w:t>
      </w:r>
    </w:p>
    <w:p w:rsidR="00963EDF" w:rsidRDefault="00963ED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одним характерным отличием новой доктрины </w:t>
      </w:r>
      <w:r w:rsidRPr="008A4D59">
        <w:rPr>
          <w:rFonts w:ascii="Times New Roman" w:hAnsi="Times New Roman" w:cs="Times New Roman"/>
          <w:i/>
          <w:sz w:val="24"/>
          <w:szCs w:val="24"/>
        </w:rPr>
        <w:t>наделение Арктики значимой ролью  в обеспечении энергетической безопасности США</w:t>
      </w:r>
      <w:r>
        <w:rPr>
          <w:rFonts w:ascii="Times New Roman" w:hAnsi="Times New Roman" w:cs="Times New Roman"/>
          <w:sz w:val="24"/>
          <w:szCs w:val="24"/>
        </w:rPr>
        <w:t xml:space="preserve">. Отмечается, что климатические изменения в регионе, а также его богатство полезными ископаемыми «вдохновили свежие идеи коммерческих инициатив и инфраструктурного развития» Арктики. </w:t>
      </w:r>
    </w:p>
    <w:p w:rsidR="00FE31F1" w:rsidRDefault="00FE31F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Неизменными остаются приверженность принципам защиты окружающей среды, свободы мореплавания, а также вновь заявляется о необходимости полноценного включения США в правовую систему, созданную Конвенцией ООН по морскому праву. </w:t>
      </w:r>
    </w:p>
    <w:p w:rsidR="00FE31F1" w:rsidRPr="00EC4A0C" w:rsidRDefault="00FE31F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Пожалуй, ключевым отличием Директивы №66 от «Национальной стратегии», является полное отсутствие в последней механизмов реализации представленной политики. Однако, в январе 2014 года был представлен «План имплементации для Национальной стратегии для Арктического региона», раскрывший методологию, процессы и подходы к достижению заложенных в «Национальной стратегии» целей.</w:t>
      </w:r>
      <w:r>
        <w:rPr>
          <w:rStyle w:val="a6"/>
          <w:rFonts w:ascii="Times New Roman" w:hAnsi="Times New Roman" w:cs="Times New Roman"/>
          <w:sz w:val="24"/>
          <w:szCs w:val="24"/>
        </w:rPr>
        <w:footnoteReference w:id="152"/>
      </w:r>
      <w:r>
        <w:rPr>
          <w:rFonts w:ascii="Times New Roman" w:hAnsi="Times New Roman" w:cs="Times New Roman"/>
          <w:sz w:val="24"/>
          <w:szCs w:val="24"/>
        </w:rPr>
        <w:t xml:space="preserve"> </w:t>
      </w:r>
      <w:r w:rsidR="00A710C9">
        <w:rPr>
          <w:rFonts w:ascii="Times New Roman" w:hAnsi="Times New Roman" w:cs="Times New Roman"/>
          <w:sz w:val="24"/>
          <w:szCs w:val="24"/>
        </w:rPr>
        <w:t>В плане представлена строгая последовательность действий, необходимых для реализации задач арктической политики США, указаны сроки выполнения, ведущие государственные структуры, ответственные за выполнение каждой из и задач, и структуры, оказывающие поддержку.</w:t>
      </w:r>
      <w:r w:rsidR="00DC05FA">
        <w:rPr>
          <w:rFonts w:ascii="Times New Roman" w:hAnsi="Times New Roman" w:cs="Times New Roman"/>
          <w:sz w:val="24"/>
          <w:szCs w:val="24"/>
        </w:rPr>
        <w:t xml:space="preserve"> Крайним сроком выполнения для отдельных задач является конец 2018 года, сам же план подлежит пересмотру через пять лет после публикации, то есть в январе 2019 года.</w:t>
      </w:r>
    </w:p>
    <w:p w:rsidR="00DC05FA" w:rsidRDefault="00DC05F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Любопытной особенностью развития концептуальной базы современной арктической политики США является тот факт, что </w:t>
      </w:r>
      <w:r w:rsidRPr="008A4D59">
        <w:rPr>
          <w:rFonts w:ascii="Times New Roman" w:hAnsi="Times New Roman" w:cs="Times New Roman"/>
          <w:i/>
          <w:sz w:val="24"/>
          <w:szCs w:val="24"/>
        </w:rPr>
        <w:t xml:space="preserve">собственную арктическую стратегию имеет ряд </w:t>
      </w:r>
      <w:r w:rsidRPr="008A4D59">
        <w:rPr>
          <w:rFonts w:ascii="Times New Roman" w:hAnsi="Times New Roman" w:cs="Times New Roman"/>
          <w:i/>
          <w:sz w:val="24"/>
          <w:szCs w:val="24"/>
        </w:rPr>
        <w:lastRenderedPageBreak/>
        <w:t>силовых структур</w:t>
      </w:r>
      <w:r>
        <w:rPr>
          <w:rFonts w:ascii="Times New Roman" w:hAnsi="Times New Roman" w:cs="Times New Roman"/>
          <w:sz w:val="24"/>
          <w:szCs w:val="24"/>
        </w:rPr>
        <w:t xml:space="preserve">: военно-морские силы США, береговая охрана и министерство обороны. </w:t>
      </w:r>
    </w:p>
    <w:p w:rsidR="00FA342F" w:rsidRDefault="00DC05F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называемая «Арктическая дорожная карта» военно-морских сил США была представлена еще в октябре 2009 года. </w:t>
      </w:r>
      <w:r w:rsidR="00FA342F">
        <w:rPr>
          <w:rFonts w:ascii="Times New Roman" w:hAnsi="Times New Roman" w:cs="Times New Roman"/>
          <w:sz w:val="24"/>
          <w:szCs w:val="24"/>
        </w:rPr>
        <w:t xml:space="preserve">В ней перечисляются ключевые цели ВМС США в Арктике: </w:t>
      </w:r>
    </w:p>
    <w:p w:rsidR="00DC05FA" w:rsidRDefault="00FA342F" w:rsidP="00D81D1C">
      <w:pPr>
        <w:pStyle w:val="a3"/>
        <w:numPr>
          <w:ilvl w:val="0"/>
          <w:numId w:val="20"/>
        </w:numPr>
        <w:spacing w:line="360" w:lineRule="auto"/>
        <w:jc w:val="both"/>
        <w:rPr>
          <w:rFonts w:ascii="Times New Roman" w:hAnsi="Times New Roman" w:cs="Times New Roman"/>
          <w:sz w:val="24"/>
          <w:szCs w:val="24"/>
        </w:rPr>
      </w:pPr>
      <w:r w:rsidRPr="00FA342F">
        <w:rPr>
          <w:rFonts w:ascii="Times New Roman" w:hAnsi="Times New Roman" w:cs="Times New Roman"/>
          <w:sz w:val="24"/>
          <w:szCs w:val="24"/>
        </w:rPr>
        <w:t xml:space="preserve">развитие кооперации в регионе, как между ведомствами США, так и с другими </w:t>
      </w:r>
      <w:proofErr w:type="spellStart"/>
      <w:r w:rsidRPr="00FA342F">
        <w:rPr>
          <w:rFonts w:ascii="Times New Roman" w:hAnsi="Times New Roman" w:cs="Times New Roman"/>
          <w:sz w:val="24"/>
          <w:szCs w:val="24"/>
        </w:rPr>
        <w:t>акторами</w:t>
      </w:r>
      <w:proofErr w:type="spellEnd"/>
      <w:r w:rsidRPr="00FA342F">
        <w:rPr>
          <w:rFonts w:ascii="Times New Roman" w:hAnsi="Times New Roman" w:cs="Times New Roman"/>
          <w:sz w:val="24"/>
          <w:szCs w:val="24"/>
        </w:rPr>
        <w:t xml:space="preserve"> региона</w:t>
      </w:r>
      <w:r>
        <w:rPr>
          <w:rFonts w:ascii="Times New Roman" w:hAnsi="Times New Roman" w:cs="Times New Roman"/>
          <w:sz w:val="24"/>
          <w:szCs w:val="24"/>
        </w:rPr>
        <w:t>,</w:t>
      </w:r>
    </w:p>
    <w:p w:rsidR="00FA342F" w:rsidRDefault="00FA342F" w:rsidP="00D81D1C">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и стабильности в регионе,</w:t>
      </w:r>
    </w:p>
    <w:p w:rsidR="00FA342F" w:rsidRDefault="00FA342F" w:rsidP="00D81D1C">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подготовка сил ВМС к эффективным действиям в условиях Арктики,</w:t>
      </w:r>
    </w:p>
    <w:p w:rsidR="00FA342F" w:rsidRDefault="00FA342F" w:rsidP="00D81D1C">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создание и поддержка позитивного образа ВМС США в регионе</w:t>
      </w:r>
    </w:p>
    <w:p w:rsidR="00FA342F" w:rsidRDefault="00FA342F" w:rsidP="00D81D1C">
      <w:pPr>
        <w:pStyle w:val="a3"/>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осуществление эффективного наблюдения за изменениями условий в Арктике.</w:t>
      </w:r>
      <w:r>
        <w:rPr>
          <w:rStyle w:val="a6"/>
          <w:rFonts w:ascii="Times New Roman" w:hAnsi="Times New Roman" w:cs="Times New Roman"/>
          <w:sz w:val="24"/>
          <w:szCs w:val="24"/>
        </w:rPr>
        <w:footnoteReference w:id="153"/>
      </w:r>
    </w:p>
    <w:p w:rsidR="00807CA1" w:rsidRDefault="0060153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«Дорожная карта» предусматривала ряд конкретных мер, необходимых для реализации целей, в том числе, серьезную программу технического переоснащения американского флота, а также развитие системы подготовки военно-морских сил к действиям в арктических условиях. Рассчитанная на выполнение до 2014 год</w:t>
      </w:r>
      <w:r w:rsidR="000C0A6C">
        <w:rPr>
          <w:rFonts w:ascii="Times New Roman" w:hAnsi="Times New Roman" w:cs="Times New Roman"/>
          <w:sz w:val="24"/>
          <w:szCs w:val="24"/>
        </w:rPr>
        <w:t>а, эта программа была обновлена в феврале 2014 года. Новая «Дорожная карта» рассчитана на период до 2030 года, и учитывает определенные изменения как в концептуальной основе арктической политики США, так и продолжающие</w:t>
      </w:r>
      <w:r w:rsidR="00782DFD">
        <w:rPr>
          <w:rFonts w:ascii="Times New Roman" w:hAnsi="Times New Roman" w:cs="Times New Roman"/>
          <w:sz w:val="24"/>
          <w:szCs w:val="24"/>
        </w:rPr>
        <w:t>ся</w:t>
      </w:r>
      <w:r w:rsidR="000C0A6C">
        <w:rPr>
          <w:rFonts w:ascii="Times New Roman" w:hAnsi="Times New Roman" w:cs="Times New Roman"/>
          <w:sz w:val="24"/>
          <w:szCs w:val="24"/>
        </w:rPr>
        <w:t xml:space="preserve"> изменения в самом регионе. </w:t>
      </w:r>
      <w:r w:rsidR="008B78B9">
        <w:rPr>
          <w:rFonts w:ascii="Times New Roman" w:hAnsi="Times New Roman" w:cs="Times New Roman"/>
          <w:sz w:val="24"/>
          <w:szCs w:val="24"/>
        </w:rPr>
        <w:t>Интересно отметить, что среди приоритетов ВМС США в Арктике в новой «Дорожной карте» на первое место переместилось «обеспечение арктического суверенитета США и национальной безопасности».</w:t>
      </w:r>
      <w:r w:rsidR="008B78B9">
        <w:rPr>
          <w:rStyle w:val="a6"/>
          <w:rFonts w:ascii="Times New Roman" w:hAnsi="Times New Roman" w:cs="Times New Roman"/>
          <w:sz w:val="24"/>
          <w:szCs w:val="24"/>
        </w:rPr>
        <w:footnoteReference w:id="154"/>
      </w:r>
      <w:r w:rsidR="008B78B9">
        <w:rPr>
          <w:rFonts w:ascii="Times New Roman" w:hAnsi="Times New Roman" w:cs="Times New Roman"/>
          <w:sz w:val="24"/>
          <w:szCs w:val="24"/>
        </w:rPr>
        <w:t xml:space="preserve"> Число самих стратегических приоритетов сократилось до четырех, и, кроме вышеозначенного, «Дорожная карта» постулирует также необходимость «обеспечить готовность ВМС ответить на кризисы и возникновение непредвиденных обстоятельств», «</w:t>
      </w:r>
      <w:r w:rsidR="00E82967">
        <w:rPr>
          <w:rFonts w:ascii="Times New Roman" w:hAnsi="Times New Roman" w:cs="Times New Roman"/>
          <w:sz w:val="24"/>
          <w:szCs w:val="24"/>
        </w:rPr>
        <w:t>отстоять свободу морей» и, наконец, «развивать взаимодействие с прочими структурами США, а также с международными союзниками и партнерами» в Арктике.</w:t>
      </w:r>
      <w:r w:rsidR="00E82967">
        <w:rPr>
          <w:rStyle w:val="a6"/>
          <w:rFonts w:ascii="Times New Roman" w:hAnsi="Times New Roman" w:cs="Times New Roman"/>
          <w:sz w:val="24"/>
          <w:szCs w:val="24"/>
        </w:rPr>
        <w:footnoteReference w:id="155"/>
      </w:r>
      <w:r w:rsidR="00E82967">
        <w:rPr>
          <w:rFonts w:ascii="Times New Roman" w:hAnsi="Times New Roman" w:cs="Times New Roman"/>
          <w:sz w:val="24"/>
          <w:szCs w:val="24"/>
        </w:rPr>
        <w:t xml:space="preserve"> </w:t>
      </w:r>
    </w:p>
    <w:p w:rsidR="00E82967" w:rsidRDefault="006A3E8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Арктическая стратегия береговой охраны США была представлена в мае 2013 года. Эта доктрина, рассчитанная на 10 лет, представляется в гораздо большей степени прикладным документом, констатацией береговой охраной стремительно меняющихся в Арктике условий, непосредственно влияющих на деятельность службы. Для обеспечения выполнения ключе</w:t>
      </w:r>
      <w:r w:rsidR="00B87D26">
        <w:rPr>
          <w:rFonts w:ascii="Times New Roman" w:hAnsi="Times New Roman" w:cs="Times New Roman"/>
          <w:sz w:val="24"/>
          <w:szCs w:val="24"/>
        </w:rPr>
        <w:t xml:space="preserve">вой миссии береговой охраны США в Арктике, а именно «обеспечения безопасной и экологически ответственной морской навигации», стратегия декларирует необходимость развивать осведомленность о текущей ситуации в регионе, модернизировать механизмы управления и расширять партнерство публичного и частного секторов, а также всех заинтересованных </w:t>
      </w:r>
      <w:proofErr w:type="spellStart"/>
      <w:r w:rsidR="00B87D26">
        <w:rPr>
          <w:rFonts w:ascii="Times New Roman" w:hAnsi="Times New Roman" w:cs="Times New Roman"/>
          <w:sz w:val="24"/>
          <w:szCs w:val="24"/>
        </w:rPr>
        <w:t>акторов</w:t>
      </w:r>
      <w:proofErr w:type="spellEnd"/>
      <w:r w:rsidR="00B87D26">
        <w:rPr>
          <w:rFonts w:ascii="Times New Roman" w:hAnsi="Times New Roman" w:cs="Times New Roman"/>
          <w:sz w:val="24"/>
          <w:szCs w:val="24"/>
        </w:rPr>
        <w:t xml:space="preserve"> и институтов в Арктике.</w:t>
      </w:r>
      <w:r w:rsidR="00B87D26">
        <w:rPr>
          <w:rStyle w:val="a6"/>
          <w:rFonts w:ascii="Times New Roman" w:hAnsi="Times New Roman" w:cs="Times New Roman"/>
          <w:sz w:val="24"/>
          <w:szCs w:val="24"/>
        </w:rPr>
        <w:footnoteReference w:id="156"/>
      </w:r>
    </w:p>
    <w:p w:rsidR="00A54582" w:rsidRDefault="005D09F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Министерство обороны США представило собственную Арктическую стратегию в ноябре 2013 года. Центральным, пожалуй, тезисом этой доктрины стала декларация намерения сохранить Арктику в качестве «безопасного и стабильного региона, где защищены государственные интересы и обеспечена национальная безопасность США, а государства работают в кооперации над решением проблем региона».</w:t>
      </w:r>
      <w:r w:rsidR="00A54582">
        <w:rPr>
          <w:rStyle w:val="a6"/>
          <w:rFonts w:ascii="Times New Roman" w:hAnsi="Times New Roman" w:cs="Times New Roman"/>
          <w:sz w:val="24"/>
          <w:szCs w:val="24"/>
        </w:rPr>
        <w:footnoteReference w:id="157"/>
      </w:r>
      <w:r w:rsidR="00A54582">
        <w:rPr>
          <w:rFonts w:ascii="Times New Roman" w:hAnsi="Times New Roman" w:cs="Times New Roman"/>
          <w:sz w:val="24"/>
          <w:szCs w:val="24"/>
        </w:rPr>
        <w:t xml:space="preserve"> Ключевыми задачами, которые военное ведомство США ставит перед собой для достижения желаемого состояния Арктического региона, являются:</w:t>
      </w:r>
    </w:p>
    <w:p w:rsidR="00A54582" w:rsidRDefault="00912F6A" w:rsidP="00D81D1C">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и развитие кооперации в вопросах обороны,</w:t>
      </w:r>
    </w:p>
    <w:p w:rsidR="00912F6A" w:rsidRDefault="00912F6A" w:rsidP="00D81D1C">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подготовка к широкому спектру вызовов и чрезвычайных ситуаций.</w:t>
      </w:r>
    </w:p>
    <w:p w:rsidR="00912F6A" w:rsidRDefault="00912F6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6017C7">
        <w:rPr>
          <w:rFonts w:ascii="Times New Roman" w:hAnsi="Times New Roman" w:cs="Times New Roman"/>
          <w:sz w:val="24"/>
          <w:szCs w:val="24"/>
        </w:rPr>
        <w:t>А</w:t>
      </w:r>
      <w:r>
        <w:rPr>
          <w:rFonts w:ascii="Times New Roman" w:hAnsi="Times New Roman" w:cs="Times New Roman"/>
          <w:sz w:val="24"/>
          <w:szCs w:val="24"/>
        </w:rPr>
        <w:t xml:space="preserve">рктическая стратегия министерства обороны США 2013 года является своеобразным дополнением национальной стратегии, уточняя те направления арктической политики, которые находятся в зоне непосредственной ответственности оборонного ведомства. </w:t>
      </w:r>
      <w:r w:rsidR="006017C7">
        <w:rPr>
          <w:rFonts w:ascii="Times New Roman" w:hAnsi="Times New Roman" w:cs="Times New Roman"/>
          <w:sz w:val="24"/>
          <w:szCs w:val="24"/>
        </w:rPr>
        <w:t>В октябре 2016 года министерство обороны представило обновленную Арктическую стратегию, которая, сохранив приверженность заявленным в национальной стратегии 2013 года и стратегии министерства обороны целям, получила ряд существенных изменений. Прежде всего, привлекает внимание упоминание «проблемных областей» в отношениях США с Канадой и РФ в Арктике: здесь раскрывается позиция США по режиму Северного морского пути и Северо-Западного прохода.</w:t>
      </w:r>
      <w:r w:rsidR="0044526B">
        <w:rPr>
          <w:rFonts w:ascii="Times New Roman" w:hAnsi="Times New Roman" w:cs="Times New Roman"/>
          <w:sz w:val="24"/>
          <w:szCs w:val="24"/>
        </w:rPr>
        <w:t xml:space="preserve"> Отмечается, что </w:t>
      </w:r>
      <w:r w:rsidR="0044526B">
        <w:rPr>
          <w:rFonts w:ascii="Times New Roman" w:hAnsi="Times New Roman" w:cs="Times New Roman"/>
          <w:sz w:val="24"/>
          <w:szCs w:val="24"/>
        </w:rPr>
        <w:lastRenderedPageBreak/>
        <w:t>эта проблема, «скорее всего, останется актуальной и в будущем».</w:t>
      </w:r>
      <w:r w:rsidR="0044526B">
        <w:rPr>
          <w:rStyle w:val="a6"/>
          <w:rFonts w:ascii="Times New Roman" w:hAnsi="Times New Roman" w:cs="Times New Roman"/>
          <w:sz w:val="24"/>
          <w:szCs w:val="24"/>
        </w:rPr>
        <w:footnoteReference w:id="158"/>
      </w:r>
      <w:r w:rsidR="0044526B">
        <w:rPr>
          <w:rFonts w:ascii="Times New Roman" w:hAnsi="Times New Roman" w:cs="Times New Roman"/>
          <w:sz w:val="24"/>
          <w:szCs w:val="24"/>
        </w:rPr>
        <w:t xml:space="preserve"> Помимо этого, противоречия в регионе в будущем могут быть вызваны стремлением неарктических держав получить более высокий уровень доступа к Арктике.</w:t>
      </w:r>
    </w:p>
    <w:p w:rsidR="00B87D26" w:rsidRDefault="0044526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Помимо этого, стратегия предполагает «усиление сдерживания на национальном и международном уровне» в свете так называемого «нарушения Россией суверенитета и территориальной целостности Украины, Грузии и Молдавии».</w:t>
      </w:r>
      <w:r>
        <w:rPr>
          <w:rStyle w:val="a6"/>
          <w:rFonts w:ascii="Times New Roman" w:hAnsi="Times New Roman" w:cs="Times New Roman"/>
          <w:sz w:val="24"/>
          <w:szCs w:val="24"/>
        </w:rPr>
        <w:footnoteReference w:id="159"/>
      </w:r>
      <w:r w:rsidRPr="0044526B">
        <w:rPr>
          <w:rFonts w:ascii="Times New Roman" w:hAnsi="Times New Roman" w:cs="Times New Roman"/>
          <w:sz w:val="24"/>
          <w:szCs w:val="24"/>
        </w:rPr>
        <w:t xml:space="preserve"> </w:t>
      </w:r>
      <w:r>
        <w:rPr>
          <w:rFonts w:ascii="Times New Roman" w:hAnsi="Times New Roman" w:cs="Times New Roman"/>
          <w:sz w:val="24"/>
          <w:szCs w:val="24"/>
        </w:rPr>
        <w:t xml:space="preserve">Намерение следовать вышеупомянутой стратегии «сдерживания», очевидно, обуславливает отраженное в документе существенно большее внимание американского военного ведомства </w:t>
      </w:r>
      <w:r w:rsidR="0061581A">
        <w:rPr>
          <w:rFonts w:ascii="Times New Roman" w:hAnsi="Times New Roman" w:cs="Times New Roman"/>
          <w:sz w:val="24"/>
          <w:szCs w:val="24"/>
        </w:rPr>
        <w:t>к национальным и международным учениям в Арктике, а также дальнейшее совершенствование процесса подготовки вооруженных сил США к действиям в арктических условиях. Если в доктрине 2013 года очевидным</w:t>
      </w:r>
      <w:r w:rsidR="00140C0D">
        <w:rPr>
          <w:rFonts w:ascii="Times New Roman" w:hAnsi="Times New Roman" w:cs="Times New Roman"/>
          <w:sz w:val="24"/>
          <w:szCs w:val="24"/>
        </w:rPr>
        <w:t>и приоритета</w:t>
      </w:r>
      <w:r w:rsidR="0061581A">
        <w:rPr>
          <w:rFonts w:ascii="Times New Roman" w:hAnsi="Times New Roman" w:cs="Times New Roman"/>
          <w:sz w:val="24"/>
          <w:szCs w:val="24"/>
        </w:rPr>
        <w:t>м</w:t>
      </w:r>
      <w:r w:rsidR="00140C0D">
        <w:rPr>
          <w:rFonts w:ascii="Times New Roman" w:hAnsi="Times New Roman" w:cs="Times New Roman"/>
          <w:sz w:val="24"/>
          <w:szCs w:val="24"/>
        </w:rPr>
        <w:t>и</w:t>
      </w:r>
      <w:r w:rsidR="0061581A">
        <w:rPr>
          <w:rFonts w:ascii="Times New Roman" w:hAnsi="Times New Roman" w:cs="Times New Roman"/>
          <w:sz w:val="24"/>
          <w:szCs w:val="24"/>
        </w:rPr>
        <w:t xml:space="preserve"> министерства обороны США </w:t>
      </w:r>
      <w:r w:rsidR="00140C0D">
        <w:rPr>
          <w:rFonts w:ascii="Times New Roman" w:hAnsi="Times New Roman" w:cs="Times New Roman"/>
          <w:sz w:val="24"/>
          <w:szCs w:val="24"/>
        </w:rPr>
        <w:t xml:space="preserve">являлись обеспечение мониторинга за ситуацией в Арктике, активная кооперация с партнерами в спасательной деятельности и подготовка инфраструктуры к усилению активности в регионе в будущем, то доктрина 2016 года, в целом, сконцентрирована на непосредственно военной деятельности. </w:t>
      </w:r>
    </w:p>
    <w:p w:rsidR="00140C0D" w:rsidRDefault="00140C0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 итоги, </w:t>
      </w:r>
      <w:r w:rsidR="001A107A">
        <w:rPr>
          <w:rFonts w:ascii="Times New Roman" w:hAnsi="Times New Roman" w:cs="Times New Roman"/>
          <w:sz w:val="24"/>
          <w:szCs w:val="24"/>
        </w:rPr>
        <w:t xml:space="preserve">хотелось бы отметить, что в формировании концептуальной основы современной арктической политики США наблюдается </w:t>
      </w:r>
      <w:r w:rsidR="001A107A" w:rsidRPr="008A4D59">
        <w:rPr>
          <w:rFonts w:ascii="Times New Roman" w:hAnsi="Times New Roman" w:cs="Times New Roman"/>
          <w:i/>
          <w:sz w:val="24"/>
          <w:szCs w:val="24"/>
        </w:rPr>
        <w:t>определенная преемственность ключевых приоритетов и интересов</w:t>
      </w:r>
      <w:r w:rsidR="001A107A">
        <w:rPr>
          <w:rFonts w:ascii="Times New Roman" w:hAnsi="Times New Roman" w:cs="Times New Roman"/>
          <w:sz w:val="24"/>
          <w:szCs w:val="24"/>
        </w:rPr>
        <w:t xml:space="preserve">. Международная кооперация, охрана окружающей среды в совокупности с непрерывным научным осмыслением происходящих в Арктике изменений, а также обеспечение национальной безопасности сохраняют свою чрезвычайно высокую роль в арктической политике США с конца </w:t>
      </w:r>
      <w:r w:rsidR="001A107A">
        <w:rPr>
          <w:rFonts w:ascii="Times New Roman" w:hAnsi="Times New Roman" w:cs="Times New Roman"/>
          <w:sz w:val="24"/>
          <w:szCs w:val="24"/>
          <w:lang w:val="en-US"/>
        </w:rPr>
        <w:t>XX</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 xml:space="preserve">века. </w:t>
      </w:r>
      <w:r w:rsidR="006E445C" w:rsidRPr="008A4D59">
        <w:rPr>
          <w:rFonts w:ascii="Times New Roman" w:hAnsi="Times New Roman" w:cs="Times New Roman"/>
          <w:i/>
          <w:sz w:val="24"/>
          <w:szCs w:val="24"/>
        </w:rPr>
        <w:t>Важнейшая роль Арктики в вопросах обеспечения национальной безопасности США</w:t>
      </w:r>
      <w:r w:rsidR="006E445C">
        <w:rPr>
          <w:rFonts w:ascii="Times New Roman" w:hAnsi="Times New Roman" w:cs="Times New Roman"/>
          <w:sz w:val="24"/>
          <w:szCs w:val="24"/>
        </w:rPr>
        <w:t xml:space="preserve">, стремление обеспечить безопасный морской трафик, а также историческая приверженность принципу свободы морей объясняют тот факт, что, помимо единой национальной стратегии арктической политики, в США имеются и отдельные стратегии ВМС, береговой охраны и министерства обороны. </w:t>
      </w:r>
    </w:p>
    <w:p w:rsidR="006E445C" w:rsidRPr="001A107A" w:rsidRDefault="006E445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Современная концептуальная основа американской арктической политики уделяет серьезное внимание вопросам совершенствования инфраструктуры Арктического региона, а также совершенствование научно-технической базы как гражданских структур, </w:t>
      </w:r>
      <w:r>
        <w:rPr>
          <w:rFonts w:ascii="Times New Roman" w:hAnsi="Times New Roman" w:cs="Times New Roman"/>
          <w:sz w:val="24"/>
          <w:szCs w:val="24"/>
        </w:rPr>
        <w:lastRenderedPageBreak/>
        <w:t xml:space="preserve">имеющих отношение к реализации арктической политики, так и структур военных. В имеющихся стратегиях четко определены ключевые для достижения целей задачи, ответственные за их выполнение институты, а также сроки достижения целей. </w:t>
      </w:r>
    </w:p>
    <w:p w:rsidR="00140C0D" w:rsidRDefault="00140C0D" w:rsidP="00D81D1C">
      <w:pPr>
        <w:spacing w:line="360" w:lineRule="auto"/>
        <w:jc w:val="both"/>
        <w:rPr>
          <w:rFonts w:ascii="Times New Roman" w:hAnsi="Times New Roman" w:cs="Times New Roman"/>
          <w:sz w:val="24"/>
          <w:szCs w:val="24"/>
        </w:rPr>
      </w:pPr>
    </w:p>
    <w:p w:rsidR="00140C0D" w:rsidRDefault="00140C0D" w:rsidP="00D81D1C">
      <w:pPr>
        <w:spacing w:line="360" w:lineRule="auto"/>
        <w:jc w:val="both"/>
        <w:rPr>
          <w:rFonts w:ascii="Times New Roman" w:hAnsi="Times New Roman" w:cs="Times New Roman"/>
          <w:sz w:val="24"/>
          <w:szCs w:val="24"/>
        </w:rPr>
      </w:pPr>
    </w:p>
    <w:p w:rsidR="00140C0D" w:rsidRDefault="00140C0D" w:rsidP="00D81D1C">
      <w:pPr>
        <w:spacing w:line="360" w:lineRule="auto"/>
        <w:jc w:val="both"/>
        <w:rPr>
          <w:rFonts w:ascii="Times New Roman" w:hAnsi="Times New Roman" w:cs="Times New Roman"/>
          <w:sz w:val="24"/>
          <w:szCs w:val="24"/>
        </w:rPr>
      </w:pPr>
    </w:p>
    <w:p w:rsidR="00140C0D" w:rsidRDefault="00140C0D" w:rsidP="00D81D1C">
      <w:pPr>
        <w:spacing w:line="360" w:lineRule="auto"/>
        <w:jc w:val="both"/>
        <w:rPr>
          <w:rFonts w:ascii="Times New Roman" w:hAnsi="Times New Roman" w:cs="Times New Roman"/>
          <w:sz w:val="24"/>
          <w:szCs w:val="24"/>
        </w:rPr>
      </w:pPr>
    </w:p>
    <w:p w:rsidR="00140C0D" w:rsidRDefault="00140C0D"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7D434E" w:rsidRDefault="007D434E" w:rsidP="00D81D1C">
      <w:pPr>
        <w:spacing w:line="360" w:lineRule="auto"/>
        <w:jc w:val="both"/>
        <w:rPr>
          <w:rFonts w:ascii="Times New Roman" w:hAnsi="Times New Roman" w:cs="Times New Roman"/>
          <w:sz w:val="24"/>
          <w:szCs w:val="24"/>
        </w:rPr>
      </w:pPr>
    </w:p>
    <w:p w:rsidR="00140C0D" w:rsidRDefault="00140C0D" w:rsidP="00D81D1C">
      <w:pPr>
        <w:spacing w:line="360" w:lineRule="auto"/>
        <w:jc w:val="both"/>
        <w:rPr>
          <w:rFonts w:ascii="Times New Roman" w:hAnsi="Times New Roman" w:cs="Times New Roman"/>
          <w:sz w:val="24"/>
          <w:szCs w:val="24"/>
        </w:rPr>
      </w:pPr>
    </w:p>
    <w:p w:rsidR="006E445C" w:rsidRDefault="006E445C" w:rsidP="00D81D1C">
      <w:pPr>
        <w:spacing w:line="360" w:lineRule="auto"/>
        <w:jc w:val="both"/>
        <w:rPr>
          <w:rFonts w:ascii="Times New Roman" w:hAnsi="Times New Roman" w:cs="Times New Roman"/>
          <w:sz w:val="24"/>
          <w:szCs w:val="24"/>
        </w:rPr>
      </w:pPr>
    </w:p>
    <w:p w:rsidR="00103CD4" w:rsidRDefault="00103CD4"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103CD4" w:rsidRDefault="00103CD4" w:rsidP="00D81D1C">
      <w:pPr>
        <w:spacing w:line="360" w:lineRule="auto"/>
        <w:jc w:val="both"/>
        <w:rPr>
          <w:rFonts w:ascii="Times New Roman" w:hAnsi="Times New Roman" w:cs="Times New Roman"/>
          <w:sz w:val="24"/>
          <w:szCs w:val="24"/>
        </w:rPr>
      </w:pPr>
    </w:p>
    <w:p w:rsidR="00103CD4" w:rsidRPr="008A4D59" w:rsidRDefault="00103CD4" w:rsidP="00D81D1C">
      <w:pPr>
        <w:keepNext/>
        <w:keepLines/>
        <w:spacing w:before="200" w:after="0"/>
        <w:jc w:val="both"/>
        <w:outlineLvl w:val="2"/>
        <w:rPr>
          <w:rFonts w:ascii="Times New Roman" w:eastAsiaTheme="majorEastAsia" w:hAnsi="Times New Roman" w:cs="Times New Roman"/>
          <w:b/>
          <w:bCs/>
          <w:i/>
          <w:color w:val="4F81BD" w:themeColor="accent1"/>
          <w:sz w:val="24"/>
          <w:szCs w:val="24"/>
        </w:rPr>
      </w:pPr>
      <w:bookmarkStart w:id="32" w:name="_Toc515035766"/>
      <w:bookmarkStart w:id="33" w:name="_Toc515110838"/>
      <w:r w:rsidRPr="008A4D59">
        <w:rPr>
          <w:rFonts w:ascii="Times New Roman" w:eastAsiaTheme="majorEastAsia" w:hAnsi="Times New Roman" w:cs="Times New Roman"/>
          <w:b/>
          <w:bCs/>
          <w:i/>
          <w:color w:val="4F81BD" w:themeColor="accent1"/>
          <w:sz w:val="24"/>
          <w:szCs w:val="24"/>
        </w:rPr>
        <w:lastRenderedPageBreak/>
        <w:t>§3. Внешнеполитический аспект арктической политики США на современном этапе.</w:t>
      </w:r>
      <w:bookmarkEnd w:id="32"/>
      <w:bookmarkEnd w:id="33"/>
    </w:p>
    <w:p w:rsidR="00103CD4" w:rsidRDefault="00103CD4" w:rsidP="00D81D1C">
      <w:pPr>
        <w:spacing w:line="360" w:lineRule="auto"/>
        <w:jc w:val="both"/>
        <w:rPr>
          <w:rFonts w:ascii="Times New Roman" w:hAnsi="Times New Roman" w:cs="Times New Roman"/>
          <w:sz w:val="24"/>
          <w:szCs w:val="24"/>
        </w:rPr>
      </w:pPr>
    </w:p>
    <w:p w:rsidR="0053255F" w:rsidRDefault="0053255F" w:rsidP="008A4D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Международное сотрудничество является </w:t>
      </w:r>
      <w:r w:rsidRPr="008A4D59">
        <w:rPr>
          <w:rFonts w:ascii="Times New Roman" w:hAnsi="Times New Roman" w:cs="Times New Roman"/>
          <w:i/>
          <w:sz w:val="24"/>
          <w:szCs w:val="24"/>
        </w:rPr>
        <w:t>неотъемлемой частью современной арктической политики США</w:t>
      </w:r>
      <w:r>
        <w:rPr>
          <w:rFonts w:ascii="Times New Roman" w:hAnsi="Times New Roman" w:cs="Times New Roman"/>
          <w:sz w:val="24"/>
          <w:szCs w:val="24"/>
        </w:rPr>
        <w:t xml:space="preserve">. Национальная стратегия США для Арктического региона в качестве одного из трех ключевых приоритетов американской политики в регионе провозглашает «усиление международной кооперации», декларируя намерение «работая </w:t>
      </w:r>
      <w:r w:rsidR="008F2D85">
        <w:rPr>
          <w:rFonts w:ascii="Times New Roman" w:hAnsi="Times New Roman" w:cs="Times New Roman"/>
          <w:sz w:val="24"/>
          <w:szCs w:val="24"/>
        </w:rPr>
        <w:t>в рамках дву</w:t>
      </w:r>
      <w:r w:rsidR="001A107A">
        <w:rPr>
          <w:rFonts w:ascii="Times New Roman" w:hAnsi="Times New Roman" w:cs="Times New Roman"/>
          <w:sz w:val="24"/>
          <w:szCs w:val="24"/>
        </w:rPr>
        <w:t>сторонних отношений и межгосударственных институтов, включая Арктический Совет, достигнуть соглашений, которые удовлетворят коллективные интересы, будут содействовать общему благополучию Арктических</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держав</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защитят</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окружающую</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среду</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Арктики</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и</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усилят</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региональную</w:t>
      </w:r>
      <w:r w:rsidR="001A107A" w:rsidRPr="001A107A">
        <w:rPr>
          <w:rFonts w:ascii="Times New Roman" w:hAnsi="Times New Roman" w:cs="Times New Roman"/>
          <w:sz w:val="24"/>
          <w:szCs w:val="24"/>
        </w:rPr>
        <w:t xml:space="preserve"> </w:t>
      </w:r>
      <w:r w:rsidR="001A107A">
        <w:rPr>
          <w:rFonts w:ascii="Times New Roman" w:hAnsi="Times New Roman" w:cs="Times New Roman"/>
          <w:sz w:val="24"/>
          <w:szCs w:val="24"/>
        </w:rPr>
        <w:t>безопасность</w:t>
      </w:r>
      <w:r w:rsidR="001A107A" w:rsidRPr="001A107A">
        <w:rPr>
          <w:rFonts w:ascii="Times New Roman" w:hAnsi="Times New Roman" w:cs="Times New Roman"/>
          <w:sz w:val="24"/>
          <w:szCs w:val="24"/>
        </w:rPr>
        <w:t>.»</w:t>
      </w:r>
      <w:r w:rsidR="001A107A">
        <w:rPr>
          <w:rStyle w:val="a6"/>
          <w:rFonts w:ascii="Times New Roman" w:hAnsi="Times New Roman" w:cs="Times New Roman"/>
          <w:sz w:val="24"/>
          <w:szCs w:val="24"/>
        </w:rPr>
        <w:footnoteReference w:id="160"/>
      </w:r>
    </w:p>
    <w:p w:rsidR="006E445C" w:rsidRDefault="006E445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Соединенные Штаты Америки подчеркивают свою </w:t>
      </w:r>
      <w:r w:rsidRPr="008A4D59">
        <w:rPr>
          <w:rFonts w:ascii="Times New Roman" w:hAnsi="Times New Roman" w:cs="Times New Roman"/>
          <w:i/>
          <w:sz w:val="24"/>
          <w:szCs w:val="24"/>
        </w:rPr>
        <w:t>безусловную приверженность нормам международн</w:t>
      </w:r>
      <w:r w:rsidR="008F2D85" w:rsidRPr="008A4D59">
        <w:rPr>
          <w:rFonts w:ascii="Times New Roman" w:hAnsi="Times New Roman" w:cs="Times New Roman"/>
          <w:i/>
          <w:sz w:val="24"/>
          <w:szCs w:val="24"/>
        </w:rPr>
        <w:t>ого права</w:t>
      </w:r>
      <w:r w:rsidR="008F2D85">
        <w:rPr>
          <w:rFonts w:ascii="Times New Roman" w:hAnsi="Times New Roman" w:cs="Times New Roman"/>
          <w:sz w:val="24"/>
          <w:szCs w:val="24"/>
        </w:rPr>
        <w:t>, а также условиям дву</w:t>
      </w:r>
      <w:r>
        <w:rPr>
          <w:rFonts w:ascii="Times New Roman" w:hAnsi="Times New Roman" w:cs="Times New Roman"/>
          <w:sz w:val="24"/>
          <w:szCs w:val="24"/>
        </w:rPr>
        <w:t xml:space="preserve">сторонних и многосторонних договоров и соглашений, участником которых государство является. Однако нельзя не отметить, что </w:t>
      </w:r>
      <w:r w:rsidR="00164C30">
        <w:rPr>
          <w:rFonts w:ascii="Times New Roman" w:hAnsi="Times New Roman" w:cs="Times New Roman"/>
          <w:sz w:val="24"/>
          <w:szCs w:val="24"/>
        </w:rPr>
        <w:t xml:space="preserve">США придерживаются </w:t>
      </w:r>
      <w:r w:rsidR="00164C30" w:rsidRPr="008A4D59">
        <w:rPr>
          <w:rFonts w:ascii="Times New Roman" w:hAnsi="Times New Roman" w:cs="Times New Roman"/>
          <w:i/>
          <w:sz w:val="24"/>
          <w:szCs w:val="24"/>
        </w:rPr>
        <w:t>особенной позиции в отношении Конвенц</w:t>
      </w:r>
      <w:proofErr w:type="gramStart"/>
      <w:r w:rsidR="00164C30" w:rsidRPr="008A4D59">
        <w:rPr>
          <w:rFonts w:ascii="Times New Roman" w:hAnsi="Times New Roman" w:cs="Times New Roman"/>
          <w:i/>
          <w:sz w:val="24"/>
          <w:szCs w:val="24"/>
        </w:rPr>
        <w:t>ии ОО</w:t>
      </w:r>
      <w:proofErr w:type="gramEnd"/>
      <w:r w:rsidR="00164C30" w:rsidRPr="008A4D59">
        <w:rPr>
          <w:rFonts w:ascii="Times New Roman" w:hAnsi="Times New Roman" w:cs="Times New Roman"/>
          <w:i/>
          <w:sz w:val="24"/>
          <w:szCs w:val="24"/>
        </w:rPr>
        <w:t>Н по морскому праву 1982 года</w:t>
      </w:r>
      <w:r w:rsidR="00164C30">
        <w:rPr>
          <w:rFonts w:ascii="Times New Roman" w:hAnsi="Times New Roman" w:cs="Times New Roman"/>
          <w:sz w:val="24"/>
          <w:szCs w:val="24"/>
        </w:rPr>
        <w:t xml:space="preserve">. </w:t>
      </w:r>
      <w:r w:rsidR="00511521">
        <w:rPr>
          <w:rFonts w:ascii="Times New Roman" w:hAnsi="Times New Roman" w:cs="Times New Roman"/>
          <w:sz w:val="24"/>
          <w:szCs w:val="24"/>
        </w:rPr>
        <w:t xml:space="preserve">США не ратифицировали Конвенцию, и вопрос ратификации и полноценного включения государства в созданную Конвенцией правовую систему является неотъемлемой частью всех концептуальных документов США по Арктике. Задача, заложенная еще в Директиву №66 еще администрацией Дж. Буша-мл., оставалась в повестке дня в течение обоих президентских сроков Б. Обамы. </w:t>
      </w:r>
    </w:p>
    <w:p w:rsidR="00511521" w:rsidRPr="00511521" w:rsidRDefault="0078657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Еще в</w:t>
      </w:r>
      <w:r w:rsidR="00511521" w:rsidRPr="00511521">
        <w:rPr>
          <w:rFonts w:ascii="Times New Roman" w:hAnsi="Times New Roman" w:cs="Times New Roman"/>
          <w:sz w:val="24"/>
          <w:szCs w:val="24"/>
        </w:rPr>
        <w:t xml:space="preserve"> 2007 году советник госсекретаря США Дж. </w:t>
      </w:r>
      <w:proofErr w:type="spellStart"/>
      <w:r w:rsidR="00511521" w:rsidRPr="00511521">
        <w:rPr>
          <w:rFonts w:ascii="Times New Roman" w:hAnsi="Times New Roman" w:cs="Times New Roman"/>
          <w:sz w:val="24"/>
          <w:szCs w:val="24"/>
        </w:rPr>
        <w:t>Беллинджер</w:t>
      </w:r>
      <w:proofErr w:type="spellEnd"/>
      <w:r w:rsidR="00511521" w:rsidRPr="00511521">
        <w:rPr>
          <w:rFonts w:ascii="Times New Roman" w:hAnsi="Times New Roman" w:cs="Times New Roman"/>
          <w:sz w:val="24"/>
          <w:szCs w:val="24"/>
        </w:rPr>
        <w:t xml:space="preserve"> заявил, что «США могут подать собственную заявку на право владения береговой зоной в районе побережья штата Аляска, уходящей в Северный Ледовитый океан на 600 миль (965 км). Чтобы подать такую заявку, США должны </w:t>
      </w:r>
      <w:proofErr w:type="spellStart"/>
      <w:r w:rsidR="00511521" w:rsidRPr="00511521">
        <w:rPr>
          <w:rFonts w:ascii="Times New Roman" w:hAnsi="Times New Roman" w:cs="Times New Roman"/>
          <w:sz w:val="24"/>
          <w:szCs w:val="24"/>
        </w:rPr>
        <w:t>сначaла</w:t>
      </w:r>
      <w:proofErr w:type="spellEnd"/>
      <w:r w:rsidR="00511521" w:rsidRPr="00511521">
        <w:rPr>
          <w:rFonts w:ascii="Times New Roman" w:hAnsi="Times New Roman" w:cs="Times New Roman"/>
          <w:sz w:val="24"/>
          <w:szCs w:val="24"/>
        </w:rPr>
        <w:t xml:space="preserve"> ратифицировать Конвенцию ООН по морскому праву, после чего Вашингтон сможет вести переговоры в международной комиссии, рассматривающей заявки заинтересованных государств». </w:t>
      </w:r>
      <w:r>
        <w:rPr>
          <w:rStyle w:val="a6"/>
          <w:rFonts w:ascii="Times New Roman" w:hAnsi="Times New Roman" w:cs="Times New Roman"/>
          <w:sz w:val="24"/>
          <w:szCs w:val="24"/>
        </w:rPr>
        <w:footnoteReference w:id="161"/>
      </w:r>
    </w:p>
    <w:p w:rsidR="00511521" w:rsidRDefault="00511521" w:rsidP="00D81D1C">
      <w:pPr>
        <w:spacing w:line="360" w:lineRule="auto"/>
        <w:jc w:val="both"/>
        <w:rPr>
          <w:rFonts w:ascii="Times New Roman" w:hAnsi="Times New Roman" w:cs="Times New Roman"/>
          <w:sz w:val="24"/>
          <w:szCs w:val="24"/>
        </w:rPr>
      </w:pPr>
      <w:r w:rsidRPr="00511521">
        <w:rPr>
          <w:rFonts w:ascii="Times New Roman" w:hAnsi="Times New Roman" w:cs="Times New Roman"/>
          <w:sz w:val="24"/>
          <w:szCs w:val="24"/>
        </w:rPr>
        <w:lastRenderedPageBreak/>
        <w:t>Дебаты о ратификации Конвенции продолжились и в 2012 году при президентской администрации Барака Обамы. Как заявляла в тот период госсекретарь Х. Клинтон: «Если мы не присоединимся к конвенции, наши компании упустят возможности по разработке огромных территорий континентального шельфа и морского дна. А если мы присоединимся, то это откроет нам экономические возможности, которые в потенциале принесут сотни миллиардов долларов».</w:t>
      </w:r>
      <w:r w:rsidR="00786578">
        <w:rPr>
          <w:rStyle w:val="a6"/>
          <w:rFonts w:ascii="Times New Roman" w:hAnsi="Times New Roman" w:cs="Times New Roman"/>
          <w:sz w:val="24"/>
          <w:szCs w:val="24"/>
        </w:rPr>
        <w:footnoteReference w:id="162"/>
      </w:r>
      <w:r w:rsidRPr="00511521">
        <w:rPr>
          <w:rFonts w:ascii="Times New Roman" w:hAnsi="Times New Roman" w:cs="Times New Roman"/>
          <w:sz w:val="24"/>
          <w:szCs w:val="24"/>
        </w:rPr>
        <w:t xml:space="preserve">  Данную позицию в тот период поддерживал и председатель комитета Сената по международным отношениям Дж. Керри, да и существенная часть представителей как демократов, так и республиканцев. Тем не менее, голосование тогда решили отложить из-за приближающихся президентских выборов, а после них, сторонники ратификации так и не смогли набрать необходимых двух третей голосов. Противники ратификации Конвенции, утверждающие, что условия договора ограничивают суверенитет США, сохраняют свои позиции и по сей день.</w:t>
      </w:r>
    </w:p>
    <w:p w:rsidR="00E44402" w:rsidRDefault="00A50FD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Очевидно, в вопросе ратификации Конвенции ООН по морскому праву сталкиваются экономические интересы США и строгое следование принципу свободы морей, полностью удовлетворяющему американским геополитическим устремлениям и задачам обеспечения национальной безопасности. Разрешение этой дилеммы в краткосрочной перспекти</w:t>
      </w:r>
      <w:r w:rsidR="00605B1F">
        <w:rPr>
          <w:rFonts w:ascii="Times New Roman" w:hAnsi="Times New Roman" w:cs="Times New Roman"/>
          <w:sz w:val="24"/>
          <w:szCs w:val="24"/>
        </w:rPr>
        <w:t>ве не представляется возможным в силу дальнейшего наращивания военного присутствия США в Арктике, и, соответственно, необходимости обеспечивать максимальную свободу маневра как в морском, так и в воздушном пространстве.</w:t>
      </w:r>
    </w:p>
    <w:p w:rsidR="001214DE" w:rsidRDefault="001214D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США активно используют Арктический Совет для достижения целей своей арктической политики. Справедливо будет заметить, однако, что все Арктические державы заинтересованы в сохранении арктических экосистем, предотвращении и устранении последствий техногенных катастроф и обеспечении безопасности арктических морских и воздушных маршрутов</w:t>
      </w:r>
      <w:r w:rsidR="00464E52">
        <w:rPr>
          <w:rFonts w:ascii="Times New Roman" w:hAnsi="Times New Roman" w:cs="Times New Roman"/>
          <w:sz w:val="24"/>
          <w:szCs w:val="24"/>
        </w:rPr>
        <w:t xml:space="preserve"> и поддержке устойчивого развития региона</w:t>
      </w:r>
      <w:r>
        <w:rPr>
          <w:rFonts w:ascii="Times New Roman" w:hAnsi="Times New Roman" w:cs="Times New Roman"/>
          <w:sz w:val="24"/>
          <w:szCs w:val="24"/>
        </w:rPr>
        <w:t xml:space="preserve">, а потому цели национальной политики США вполне совпадают с целями региональными. </w:t>
      </w:r>
    </w:p>
    <w:p w:rsidR="00464E52" w:rsidRDefault="00464E5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Результатом первого председательства США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АС</w:t>
      </w:r>
      <w:proofErr w:type="gramEnd"/>
      <w:r>
        <w:rPr>
          <w:rFonts w:ascii="Times New Roman" w:hAnsi="Times New Roman" w:cs="Times New Roman"/>
          <w:sz w:val="24"/>
          <w:szCs w:val="24"/>
        </w:rPr>
        <w:t xml:space="preserve"> в период с 1998 по 2000 годы стало создание </w:t>
      </w:r>
      <w:r w:rsidRPr="008A4D59">
        <w:rPr>
          <w:rFonts w:ascii="Times New Roman" w:hAnsi="Times New Roman" w:cs="Times New Roman"/>
          <w:i/>
          <w:sz w:val="24"/>
          <w:szCs w:val="24"/>
        </w:rPr>
        <w:t>Циркумполярной системы наблюдения за инфекционными заболеваниями</w:t>
      </w:r>
      <w:r w:rsidR="00D01333">
        <w:rPr>
          <w:rFonts w:ascii="Times New Roman" w:hAnsi="Times New Roman" w:cs="Times New Roman"/>
          <w:sz w:val="24"/>
          <w:szCs w:val="24"/>
        </w:rPr>
        <w:t xml:space="preserve"> </w:t>
      </w:r>
      <w:r w:rsidR="00D01333" w:rsidRPr="00D01333">
        <w:rPr>
          <w:rFonts w:ascii="Times New Roman" w:hAnsi="Times New Roman" w:cs="Times New Roman"/>
          <w:sz w:val="24"/>
          <w:szCs w:val="24"/>
        </w:rPr>
        <w:t>(</w:t>
      </w:r>
      <w:r w:rsidR="00D01333">
        <w:rPr>
          <w:rFonts w:ascii="Times New Roman" w:hAnsi="Times New Roman" w:cs="Times New Roman"/>
          <w:sz w:val="24"/>
          <w:szCs w:val="24"/>
          <w:lang w:val="en-US"/>
        </w:rPr>
        <w:t>ICS</w:t>
      </w:r>
      <w:r w:rsidR="00D01333" w:rsidRPr="00D01333">
        <w:rPr>
          <w:rFonts w:ascii="Times New Roman" w:hAnsi="Times New Roman" w:cs="Times New Roman"/>
          <w:sz w:val="24"/>
          <w:szCs w:val="24"/>
        </w:rPr>
        <w:t>)</w:t>
      </w:r>
      <w:r>
        <w:rPr>
          <w:rFonts w:ascii="Times New Roman" w:hAnsi="Times New Roman" w:cs="Times New Roman"/>
          <w:sz w:val="24"/>
          <w:szCs w:val="24"/>
        </w:rPr>
        <w:t>, основой которой стала система локальных центров по предотвращению и</w:t>
      </w:r>
      <w:r w:rsidR="00D01333">
        <w:rPr>
          <w:rFonts w:ascii="Times New Roman" w:hAnsi="Times New Roman" w:cs="Times New Roman"/>
          <w:sz w:val="24"/>
          <w:szCs w:val="24"/>
        </w:rPr>
        <w:t xml:space="preserve"> контролю за </w:t>
      </w:r>
      <w:r w:rsidR="00D01333">
        <w:rPr>
          <w:rFonts w:ascii="Times New Roman" w:hAnsi="Times New Roman" w:cs="Times New Roman"/>
          <w:sz w:val="24"/>
          <w:szCs w:val="24"/>
        </w:rPr>
        <w:lastRenderedPageBreak/>
        <w:t>заболеваниями США.</w:t>
      </w:r>
      <w:r w:rsidR="00D01333" w:rsidRPr="00D01333">
        <w:rPr>
          <w:rFonts w:ascii="Times New Roman" w:hAnsi="Times New Roman" w:cs="Times New Roman"/>
          <w:sz w:val="24"/>
          <w:szCs w:val="24"/>
        </w:rPr>
        <w:t xml:space="preserve"> </w:t>
      </w:r>
      <w:r w:rsidR="00D01333">
        <w:rPr>
          <w:rFonts w:ascii="Times New Roman" w:hAnsi="Times New Roman" w:cs="Times New Roman"/>
          <w:sz w:val="24"/>
          <w:szCs w:val="24"/>
        </w:rPr>
        <w:t>В этот же период была запущена программа исследований по оценке климатических изменений, результаты которой были представлены в 2004 году.</w:t>
      </w:r>
      <w:r w:rsidR="00D01333">
        <w:rPr>
          <w:rStyle w:val="a6"/>
          <w:rFonts w:ascii="Times New Roman" w:hAnsi="Times New Roman" w:cs="Times New Roman"/>
          <w:sz w:val="24"/>
          <w:szCs w:val="24"/>
        </w:rPr>
        <w:footnoteReference w:id="163"/>
      </w:r>
    </w:p>
    <w:p w:rsidR="004F27B9" w:rsidRPr="002E4D13" w:rsidRDefault="00D0133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Приоритетами</w:t>
      </w:r>
      <w:r w:rsidRPr="00C047B7">
        <w:rPr>
          <w:rFonts w:ascii="Times New Roman" w:hAnsi="Times New Roman" w:cs="Times New Roman"/>
          <w:sz w:val="24"/>
          <w:szCs w:val="24"/>
        </w:rPr>
        <w:t xml:space="preserve"> </w:t>
      </w:r>
      <w:r>
        <w:rPr>
          <w:rFonts w:ascii="Times New Roman" w:hAnsi="Times New Roman" w:cs="Times New Roman"/>
          <w:sz w:val="24"/>
          <w:szCs w:val="24"/>
        </w:rPr>
        <w:t>следующего</w:t>
      </w:r>
      <w:r w:rsidRPr="00C047B7">
        <w:rPr>
          <w:rFonts w:ascii="Times New Roman" w:hAnsi="Times New Roman" w:cs="Times New Roman"/>
          <w:sz w:val="24"/>
          <w:szCs w:val="24"/>
        </w:rPr>
        <w:t xml:space="preserve"> </w:t>
      </w:r>
      <w:r>
        <w:rPr>
          <w:rFonts w:ascii="Times New Roman" w:hAnsi="Times New Roman" w:cs="Times New Roman"/>
          <w:sz w:val="24"/>
          <w:szCs w:val="24"/>
        </w:rPr>
        <w:t>председательского</w:t>
      </w:r>
      <w:r w:rsidRPr="00C047B7">
        <w:rPr>
          <w:rFonts w:ascii="Times New Roman" w:hAnsi="Times New Roman" w:cs="Times New Roman"/>
          <w:sz w:val="24"/>
          <w:szCs w:val="24"/>
        </w:rPr>
        <w:t xml:space="preserve"> </w:t>
      </w:r>
      <w:r>
        <w:rPr>
          <w:rFonts w:ascii="Times New Roman" w:hAnsi="Times New Roman" w:cs="Times New Roman"/>
          <w:sz w:val="24"/>
          <w:szCs w:val="24"/>
        </w:rPr>
        <w:t>срок</w:t>
      </w:r>
      <w:r w:rsidR="00C047B7">
        <w:rPr>
          <w:rFonts w:ascii="Times New Roman" w:hAnsi="Times New Roman" w:cs="Times New Roman"/>
          <w:sz w:val="24"/>
          <w:szCs w:val="24"/>
        </w:rPr>
        <w:t>а</w:t>
      </w:r>
      <w:r w:rsidR="00C047B7" w:rsidRPr="00C047B7">
        <w:rPr>
          <w:rFonts w:ascii="Times New Roman" w:hAnsi="Times New Roman" w:cs="Times New Roman"/>
          <w:sz w:val="24"/>
          <w:szCs w:val="24"/>
        </w:rPr>
        <w:t xml:space="preserve"> </w:t>
      </w:r>
      <w:r w:rsidR="00C047B7">
        <w:rPr>
          <w:rFonts w:ascii="Times New Roman" w:hAnsi="Times New Roman" w:cs="Times New Roman"/>
          <w:sz w:val="24"/>
          <w:szCs w:val="24"/>
        </w:rPr>
        <w:t>США</w:t>
      </w:r>
      <w:r w:rsidR="00C047B7" w:rsidRPr="00C047B7">
        <w:rPr>
          <w:rFonts w:ascii="Times New Roman" w:hAnsi="Times New Roman" w:cs="Times New Roman"/>
          <w:sz w:val="24"/>
          <w:szCs w:val="24"/>
        </w:rPr>
        <w:t xml:space="preserve"> </w:t>
      </w:r>
      <w:r w:rsidR="00C047B7">
        <w:rPr>
          <w:rFonts w:ascii="Times New Roman" w:hAnsi="Times New Roman" w:cs="Times New Roman"/>
          <w:sz w:val="24"/>
          <w:szCs w:val="24"/>
        </w:rPr>
        <w:t>в</w:t>
      </w:r>
      <w:r w:rsidR="00C047B7" w:rsidRPr="00C047B7">
        <w:rPr>
          <w:rFonts w:ascii="Times New Roman" w:hAnsi="Times New Roman" w:cs="Times New Roman"/>
          <w:sz w:val="24"/>
          <w:szCs w:val="24"/>
        </w:rPr>
        <w:t xml:space="preserve"> </w:t>
      </w:r>
      <w:r w:rsidR="00C047B7">
        <w:rPr>
          <w:rFonts w:ascii="Times New Roman" w:hAnsi="Times New Roman" w:cs="Times New Roman"/>
          <w:sz w:val="24"/>
          <w:szCs w:val="24"/>
        </w:rPr>
        <w:t>Арктическом</w:t>
      </w:r>
      <w:r w:rsidR="00C047B7" w:rsidRPr="00C047B7">
        <w:rPr>
          <w:rFonts w:ascii="Times New Roman" w:hAnsi="Times New Roman" w:cs="Times New Roman"/>
          <w:sz w:val="24"/>
          <w:szCs w:val="24"/>
        </w:rPr>
        <w:t xml:space="preserve"> </w:t>
      </w:r>
      <w:r w:rsidR="00C047B7">
        <w:rPr>
          <w:rFonts w:ascii="Times New Roman" w:hAnsi="Times New Roman" w:cs="Times New Roman"/>
          <w:sz w:val="24"/>
          <w:szCs w:val="24"/>
        </w:rPr>
        <w:t>Совете</w:t>
      </w:r>
      <w:r w:rsidR="00C047B7" w:rsidRPr="00C047B7">
        <w:rPr>
          <w:rFonts w:ascii="Times New Roman" w:hAnsi="Times New Roman" w:cs="Times New Roman"/>
          <w:sz w:val="24"/>
          <w:szCs w:val="24"/>
        </w:rPr>
        <w:t xml:space="preserve"> </w:t>
      </w:r>
      <w:r w:rsidR="00C047B7">
        <w:rPr>
          <w:rFonts w:ascii="Times New Roman" w:hAnsi="Times New Roman" w:cs="Times New Roman"/>
          <w:sz w:val="24"/>
          <w:szCs w:val="24"/>
        </w:rPr>
        <w:t>с</w:t>
      </w:r>
      <w:r w:rsidR="00C047B7" w:rsidRPr="00C047B7">
        <w:rPr>
          <w:rFonts w:ascii="Times New Roman" w:hAnsi="Times New Roman" w:cs="Times New Roman"/>
          <w:sz w:val="24"/>
          <w:szCs w:val="24"/>
        </w:rPr>
        <w:t xml:space="preserve"> 20</w:t>
      </w:r>
      <w:r w:rsidRPr="00C047B7">
        <w:rPr>
          <w:rFonts w:ascii="Times New Roman" w:hAnsi="Times New Roman" w:cs="Times New Roman"/>
          <w:sz w:val="24"/>
          <w:szCs w:val="24"/>
        </w:rPr>
        <w:t xml:space="preserve">15 </w:t>
      </w:r>
      <w:r>
        <w:rPr>
          <w:rFonts w:ascii="Times New Roman" w:hAnsi="Times New Roman" w:cs="Times New Roman"/>
          <w:sz w:val="24"/>
          <w:szCs w:val="24"/>
        </w:rPr>
        <w:t>по</w:t>
      </w:r>
      <w:r w:rsidRPr="00C047B7">
        <w:rPr>
          <w:rFonts w:ascii="Times New Roman" w:hAnsi="Times New Roman" w:cs="Times New Roman"/>
          <w:sz w:val="24"/>
          <w:szCs w:val="24"/>
        </w:rPr>
        <w:t xml:space="preserve"> 2017 </w:t>
      </w:r>
      <w:r>
        <w:rPr>
          <w:rFonts w:ascii="Times New Roman" w:hAnsi="Times New Roman" w:cs="Times New Roman"/>
          <w:sz w:val="24"/>
          <w:szCs w:val="24"/>
        </w:rPr>
        <w:t>годы</w:t>
      </w:r>
      <w:r w:rsidRPr="00C047B7">
        <w:rPr>
          <w:rFonts w:ascii="Times New Roman" w:hAnsi="Times New Roman" w:cs="Times New Roman"/>
          <w:sz w:val="24"/>
          <w:szCs w:val="24"/>
        </w:rPr>
        <w:t xml:space="preserve"> </w:t>
      </w:r>
      <w:r w:rsidR="00C047B7">
        <w:rPr>
          <w:rFonts w:ascii="Times New Roman" w:hAnsi="Times New Roman" w:cs="Times New Roman"/>
          <w:sz w:val="24"/>
          <w:szCs w:val="24"/>
        </w:rPr>
        <w:t xml:space="preserve">стали </w:t>
      </w:r>
      <w:r w:rsidR="00C047B7" w:rsidRPr="008A4D59">
        <w:rPr>
          <w:rFonts w:ascii="Times New Roman" w:hAnsi="Times New Roman" w:cs="Times New Roman"/>
          <w:i/>
          <w:sz w:val="24"/>
          <w:szCs w:val="24"/>
        </w:rPr>
        <w:t>улучшение социально-экономических условий в регионе, обеспечение безопасности и ответственного использования Северного Ледовитого океана и устранение последствий изменения климата.</w:t>
      </w:r>
      <w:r w:rsidR="00C047B7">
        <w:rPr>
          <w:rStyle w:val="a6"/>
          <w:rFonts w:ascii="Times New Roman" w:hAnsi="Times New Roman" w:cs="Times New Roman"/>
          <w:sz w:val="24"/>
          <w:szCs w:val="24"/>
        </w:rPr>
        <w:footnoteReference w:id="164"/>
      </w:r>
      <w:r w:rsidR="004F27B9">
        <w:rPr>
          <w:rFonts w:ascii="Times New Roman" w:hAnsi="Times New Roman" w:cs="Times New Roman"/>
          <w:sz w:val="24"/>
          <w:szCs w:val="24"/>
        </w:rPr>
        <w:t xml:space="preserve"> Деятельность специальной целевой группы Арктического Совета, возглавляемого в этот период США и РФ, привела к заключению странами-членами Соглашения</w:t>
      </w:r>
      <w:r w:rsidR="004F27B9" w:rsidRPr="004F27B9">
        <w:rPr>
          <w:rFonts w:ascii="Times New Roman" w:hAnsi="Times New Roman" w:cs="Times New Roman"/>
          <w:sz w:val="24"/>
          <w:szCs w:val="24"/>
        </w:rPr>
        <w:t xml:space="preserve"> об усилении международного научного сотрудничества в Арктике</w:t>
      </w:r>
      <w:r w:rsidR="00103CD4">
        <w:rPr>
          <w:rFonts w:ascii="Times New Roman" w:hAnsi="Times New Roman" w:cs="Times New Roman"/>
          <w:sz w:val="24"/>
          <w:szCs w:val="24"/>
        </w:rPr>
        <w:t>. Этот юридически обязывающий договор создал серьезную основу для расширения научной деятельности в регионе и укрепления международной кооперации по вопросам исследования Арктики. Договор обязывает подписантов способствовать свободному перемещению персонала, научного оборудования и материалов в регионе, обеспечению свободного доступа на научные объекты, обмену информацией, имеющей отношение к исследованиям Арктики.</w:t>
      </w:r>
      <w:r w:rsidR="00103CD4">
        <w:rPr>
          <w:rStyle w:val="a6"/>
          <w:rFonts w:ascii="Times New Roman" w:hAnsi="Times New Roman" w:cs="Times New Roman"/>
          <w:sz w:val="24"/>
          <w:szCs w:val="24"/>
        </w:rPr>
        <w:footnoteReference w:id="165"/>
      </w:r>
    </w:p>
    <w:p w:rsidR="00C87517" w:rsidRPr="002E4D13" w:rsidRDefault="00BA736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Помимо этого, в 2015 году был создан Арктический форум береговых охран, ставший для восьми Арктических держав механизмом координации и сотрудничества в деле обеспечения безопасности арктических вод. В 2017 году в Бостоне прошло третье совещание форума, в результате которого было принято «Руководство по проведению совместных операций», определившее специфику межгосударственного взаимодействия в процессе поисково-спасательных операций и ликвидации последствий чрезвычайных ситуаций.</w:t>
      </w:r>
      <w:r>
        <w:rPr>
          <w:rStyle w:val="a6"/>
          <w:rFonts w:ascii="Times New Roman" w:hAnsi="Times New Roman" w:cs="Times New Roman"/>
          <w:sz w:val="24"/>
          <w:szCs w:val="24"/>
        </w:rPr>
        <w:footnoteReference w:id="166"/>
      </w:r>
    </w:p>
    <w:p w:rsidR="00CB09E2" w:rsidRPr="00CB09E2" w:rsidRDefault="00CB09E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D30EFD">
        <w:rPr>
          <w:rFonts w:ascii="Times New Roman" w:hAnsi="Times New Roman" w:cs="Times New Roman"/>
          <w:sz w:val="24"/>
          <w:szCs w:val="24"/>
        </w:rPr>
        <w:t>ноябре</w:t>
      </w:r>
      <w:r>
        <w:rPr>
          <w:rFonts w:ascii="Times New Roman" w:hAnsi="Times New Roman" w:cs="Times New Roman"/>
          <w:sz w:val="24"/>
          <w:szCs w:val="24"/>
        </w:rPr>
        <w:t xml:space="preserve"> 2017 года </w:t>
      </w:r>
      <w:r w:rsidR="00D30EFD">
        <w:rPr>
          <w:rFonts w:ascii="Times New Roman" w:hAnsi="Times New Roman" w:cs="Times New Roman"/>
          <w:sz w:val="24"/>
          <w:szCs w:val="24"/>
        </w:rPr>
        <w:t xml:space="preserve">Арктические державы, страны ЕС, Китай, Япония и Южная Корея подписали соглашение о введении моратория на коммерческий вылов рыбы в центральной Арктике. Переговоры по этому соглашению были инициированы Тедом </w:t>
      </w:r>
      <w:proofErr w:type="spellStart"/>
      <w:r w:rsidR="00D30EFD">
        <w:rPr>
          <w:rFonts w:ascii="Times New Roman" w:hAnsi="Times New Roman" w:cs="Times New Roman"/>
          <w:sz w:val="24"/>
          <w:szCs w:val="24"/>
        </w:rPr>
        <w:t>Стивенсом</w:t>
      </w:r>
      <w:proofErr w:type="spellEnd"/>
      <w:r w:rsidR="00D30EFD">
        <w:rPr>
          <w:rFonts w:ascii="Times New Roman" w:hAnsi="Times New Roman" w:cs="Times New Roman"/>
          <w:sz w:val="24"/>
          <w:szCs w:val="24"/>
        </w:rPr>
        <w:t>, американским сенатором</w:t>
      </w:r>
      <w:r w:rsidR="002E4D13" w:rsidRPr="002E4D13">
        <w:rPr>
          <w:rFonts w:ascii="Times New Roman" w:hAnsi="Times New Roman" w:cs="Times New Roman"/>
          <w:sz w:val="24"/>
          <w:szCs w:val="24"/>
        </w:rPr>
        <w:t>-</w:t>
      </w:r>
      <w:r w:rsidR="002E4D13">
        <w:rPr>
          <w:rFonts w:ascii="Times New Roman" w:hAnsi="Times New Roman" w:cs="Times New Roman"/>
          <w:sz w:val="24"/>
          <w:szCs w:val="24"/>
        </w:rPr>
        <w:t>республиканцем</w:t>
      </w:r>
      <w:r w:rsidR="00D30EFD">
        <w:rPr>
          <w:rFonts w:ascii="Times New Roman" w:hAnsi="Times New Roman" w:cs="Times New Roman"/>
          <w:sz w:val="24"/>
          <w:szCs w:val="24"/>
        </w:rPr>
        <w:t xml:space="preserve"> от штата Аляска, еще в 2007 году. Пройдя необходимые согласования на национальном уровне, проект был передан </w:t>
      </w:r>
      <w:r w:rsidR="00D30EFD">
        <w:rPr>
          <w:rFonts w:ascii="Times New Roman" w:hAnsi="Times New Roman" w:cs="Times New Roman"/>
          <w:sz w:val="24"/>
          <w:szCs w:val="24"/>
        </w:rPr>
        <w:lastRenderedPageBreak/>
        <w:t>Государственному Департаменту США, который, в свою очередь, организовал переговоры со всеми заинтересованными государствами, к 2015 году достигнув подписания предварительного соглашения со странами Арктической пятерки (РФ, Норвегия, Канада, Дания). После этого к обсуждению присоединились прочие заинтересованные стороны. Мораторий был введен на 16 лет.</w:t>
      </w:r>
    </w:p>
    <w:p w:rsidR="00103CD4" w:rsidRDefault="008F2D8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Двусторонние отношения </w:t>
      </w:r>
      <w:r w:rsidRPr="008A4D59">
        <w:rPr>
          <w:rFonts w:ascii="Times New Roman" w:hAnsi="Times New Roman" w:cs="Times New Roman"/>
          <w:i/>
          <w:sz w:val="24"/>
          <w:szCs w:val="24"/>
        </w:rPr>
        <w:t>не являются приоритетным механизмом реализации внешней политики США в Арктике.</w:t>
      </w:r>
      <w:r>
        <w:rPr>
          <w:rFonts w:ascii="Times New Roman" w:hAnsi="Times New Roman" w:cs="Times New Roman"/>
          <w:sz w:val="24"/>
          <w:szCs w:val="24"/>
        </w:rPr>
        <w:t xml:space="preserve"> В частности, доклад по арктической политике США консультативного совета по международной безопасности Государственного Департамента </w:t>
      </w:r>
      <w:r w:rsidR="00717EEA">
        <w:rPr>
          <w:rFonts w:ascii="Times New Roman" w:hAnsi="Times New Roman" w:cs="Times New Roman"/>
          <w:sz w:val="24"/>
          <w:szCs w:val="24"/>
        </w:rPr>
        <w:t>содержит утверждение о том, что «США имеют относительно небольшое количество двусторонних вопросов с остальными Арктическими державами, за исключением Канады и России».</w:t>
      </w:r>
      <w:r w:rsidR="00717EEA">
        <w:rPr>
          <w:rStyle w:val="a6"/>
          <w:rFonts w:ascii="Times New Roman" w:hAnsi="Times New Roman" w:cs="Times New Roman"/>
          <w:sz w:val="24"/>
          <w:szCs w:val="24"/>
        </w:rPr>
        <w:footnoteReference w:id="167"/>
      </w:r>
      <w:r w:rsidRPr="00717EEA">
        <w:rPr>
          <w:rFonts w:ascii="Times New Roman" w:hAnsi="Times New Roman" w:cs="Times New Roman"/>
          <w:sz w:val="24"/>
          <w:szCs w:val="24"/>
        </w:rPr>
        <w:t xml:space="preserve"> </w:t>
      </w:r>
    </w:p>
    <w:p w:rsidR="008463B9" w:rsidRDefault="00600D6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уже упоминалось ранее, США и Канада имеют достаточно долгую историю сотрудничества по вопросам безопасности в Арктике. С 1958 года два государства сотрудничают в рамках совместного Командования воздушно-космической обороны Северной Америки </w:t>
      </w:r>
      <w:r w:rsidRPr="00600D6F">
        <w:rPr>
          <w:rFonts w:ascii="Times New Roman" w:hAnsi="Times New Roman" w:cs="Times New Roman"/>
          <w:sz w:val="24"/>
          <w:szCs w:val="24"/>
        </w:rPr>
        <w:t>(</w:t>
      </w:r>
      <w:r>
        <w:rPr>
          <w:rFonts w:ascii="Times New Roman" w:hAnsi="Times New Roman" w:cs="Times New Roman"/>
          <w:sz w:val="24"/>
          <w:szCs w:val="24"/>
          <w:lang w:val="en-US"/>
        </w:rPr>
        <w:t>NORAD</w:t>
      </w:r>
      <w:r w:rsidRPr="00600D6F">
        <w:rPr>
          <w:rFonts w:ascii="Times New Roman" w:hAnsi="Times New Roman" w:cs="Times New Roman"/>
          <w:sz w:val="24"/>
          <w:szCs w:val="24"/>
        </w:rPr>
        <w:t>)</w:t>
      </w:r>
      <w:r w:rsidR="00A060B1">
        <w:rPr>
          <w:rFonts w:ascii="Times New Roman" w:hAnsi="Times New Roman" w:cs="Times New Roman"/>
          <w:sz w:val="24"/>
          <w:szCs w:val="24"/>
        </w:rPr>
        <w:t>, регулярно организуя совместные учения. Последние, в частности, прошли в марте 2018 года.</w:t>
      </w:r>
      <w:r w:rsidR="00A060B1">
        <w:rPr>
          <w:rStyle w:val="a6"/>
          <w:rFonts w:ascii="Times New Roman" w:hAnsi="Times New Roman" w:cs="Times New Roman"/>
          <w:sz w:val="24"/>
          <w:szCs w:val="24"/>
        </w:rPr>
        <w:footnoteReference w:id="168"/>
      </w:r>
      <w:r w:rsidR="00A060B1">
        <w:rPr>
          <w:rFonts w:ascii="Times New Roman" w:hAnsi="Times New Roman" w:cs="Times New Roman"/>
          <w:sz w:val="24"/>
          <w:szCs w:val="24"/>
        </w:rPr>
        <w:t xml:space="preserve"> Двусторонние отношения США и Канады, однако, не ограничиваются исключительно вопросами коллективно</w:t>
      </w:r>
      <w:r w:rsidR="00641D28">
        <w:rPr>
          <w:rFonts w:ascii="Times New Roman" w:hAnsi="Times New Roman" w:cs="Times New Roman"/>
          <w:sz w:val="24"/>
          <w:szCs w:val="24"/>
        </w:rPr>
        <w:t xml:space="preserve">й безопасности: североамериканские Арктические державы сотрудничают по вопросам охраны окружающей среды, энергетики, организуют взаимодействие по проблемам коренного населения Арктики, а также налаживают научный обмен. </w:t>
      </w:r>
    </w:p>
    <w:p w:rsidR="00D30EFD" w:rsidRDefault="00641D2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марте 2016 года президент США Б. Обама и премьер-министр Канады Дж. </w:t>
      </w:r>
      <w:proofErr w:type="spellStart"/>
      <w:r>
        <w:rPr>
          <w:rFonts w:ascii="Times New Roman" w:hAnsi="Times New Roman" w:cs="Times New Roman"/>
          <w:sz w:val="24"/>
          <w:szCs w:val="24"/>
        </w:rPr>
        <w:t>Трюдо</w:t>
      </w:r>
      <w:proofErr w:type="spellEnd"/>
      <w:r>
        <w:rPr>
          <w:rFonts w:ascii="Times New Roman" w:hAnsi="Times New Roman" w:cs="Times New Roman"/>
          <w:sz w:val="24"/>
          <w:szCs w:val="24"/>
        </w:rPr>
        <w:t xml:space="preserve"> представили «Совместное заявление по климату, энергии и арктическому лидерству», декларировав намерение способствовать дальнейшей имплементации Парижского соглашения, совместно уменьшать выбросы загрязнителей в атмосферу, снижать парниковый эффект, увеличивать </w:t>
      </w:r>
      <w:proofErr w:type="spellStart"/>
      <w:r>
        <w:rPr>
          <w:rFonts w:ascii="Times New Roman" w:hAnsi="Times New Roman" w:cs="Times New Roman"/>
          <w:sz w:val="24"/>
          <w:szCs w:val="24"/>
        </w:rPr>
        <w:t>экологичность</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техники, </w:t>
      </w:r>
      <w:r w:rsidR="008463B9">
        <w:rPr>
          <w:rFonts w:ascii="Times New Roman" w:hAnsi="Times New Roman" w:cs="Times New Roman"/>
          <w:sz w:val="24"/>
          <w:szCs w:val="24"/>
        </w:rPr>
        <w:t xml:space="preserve">активизировать использование чистой энергии, заботиться о биоразнообразии, сохранять наследие коренного населения и, наконец, придерживаться модели устойчивого развития </w:t>
      </w:r>
      <w:r w:rsidR="008463B9">
        <w:rPr>
          <w:rFonts w:ascii="Times New Roman" w:hAnsi="Times New Roman" w:cs="Times New Roman"/>
          <w:sz w:val="24"/>
          <w:szCs w:val="24"/>
        </w:rPr>
        <w:lastRenderedPageBreak/>
        <w:t>Арктики.</w:t>
      </w:r>
      <w:r w:rsidR="008463B9">
        <w:rPr>
          <w:rStyle w:val="a6"/>
          <w:rFonts w:ascii="Times New Roman" w:hAnsi="Times New Roman" w:cs="Times New Roman"/>
          <w:sz w:val="24"/>
          <w:szCs w:val="24"/>
        </w:rPr>
        <w:footnoteReference w:id="169"/>
      </w:r>
      <w:r w:rsidR="008463B9">
        <w:rPr>
          <w:rFonts w:ascii="Times New Roman" w:hAnsi="Times New Roman" w:cs="Times New Roman"/>
          <w:sz w:val="24"/>
          <w:szCs w:val="24"/>
        </w:rPr>
        <w:t xml:space="preserve"> В декабре этого же года США и Канада сделали еще одно совместное заявление, на сей раз наложив запрет (с возможностью пересмотра через пять лет) на дальнейшую выдачу лицензий на добычу углеводородов в своих Арктических водах.</w:t>
      </w:r>
      <w:r w:rsidR="008463B9">
        <w:rPr>
          <w:rStyle w:val="a6"/>
          <w:rFonts w:ascii="Times New Roman" w:hAnsi="Times New Roman" w:cs="Times New Roman"/>
          <w:sz w:val="24"/>
          <w:szCs w:val="24"/>
        </w:rPr>
        <w:footnoteReference w:id="170"/>
      </w:r>
    </w:p>
    <w:p w:rsidR="008463B9" w:rsidRDefault="008463B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Нельзя, тем не менее, не отметить, что </w:t>
      </w:r>
      <w:r w:rsidR="004461F4">
        <w:rPr>
          <w:rFonts w:ascii="Times New Roman" w:hAnsi="Times New Roman" w:cs="Times New Roman"/>
          <w:sz w:val="24"/>
          <w:szCs w:val="24"/>
        </w:rPr>
        <w:t xml:space="preserve">у США и Канады существуют и определенные разногласия в Арктическом регионе. С 70-х годов </w:t>
      </w:r>
      <w:r w:rsidR="004461F4">
        <w:rPr>
          <w:rFonts w:ascii="Times New Roman" w:hAnsi="Times New Roman" w:cs="Times New Roman"/>
          <w:sz w:val="24"/>
          <w:szCs w:val="24"/>
          <w:lang w:val="en-US"/>
        </w:rPr>
        <w:t>XX</w:t>
      </w:r>
      <w:r w:rsidR="004461F4" w:rsidRPr="004461F4">
        <w:rPr>
          <w:rFonts w:ascii="Times New Roman" w:hAnsi="Times New Roman" w:cs="Times New Roman"/>
          <w:sz w:val="24"/>
          <w:szCs w:val="24"/>
        </w:rPr>
        <w:t xml:space="preserve"> </w:t>
      </w:r>
      <w:r w:rsidR="004461F4">
        <w:rPr>
          <w:rFonts w:ascii="Times New Roman" w:hAnsi="Times New Roman" w:cs="Times New Roman"/>
          <w:sz w:val="24"/>
          <w:szCs w:val="24"/>
        </w:rPr>
        <w:t xml:space="preserve">века </w:t>
      </w:r>
      <w:r w:rsidR="004461F4" w:rsidRPr="008A4D59">
        <w:rPr>
          <w:rFonts w:ascii="Times New Roman" w:hAnsi="Times New Roman" w:cs="Times New Roman"/>
          <w:i/>
          <w:sz w:val="24"/>
          <w:szCs w:val="24"/>
        </w:rPr>
        <w:t xml:space="preserve">остается нерешенным вопрос </w:t>
      </w:r>
      <w:proofErr w:type="gramStart"/>
      <w:r w:rsidR="004461F4" w:rsidRPr="008A4D59">
        <w:rPr>
          <w:rFonts w:ascii="Times New Roman" w:hAnsi="Times New Roman" w:cs="Times New Roman"/>
          <w:i/>
          <w:sz w:val="24"/>
          <w:szCs w:val="24"/>
        </w:rPr>
        <w:t>делимитации части акватории моря Бофорта</w:t>
      </w:r>
      <w:proofErr w:type="gramEnd"/>
      <w:r w:rsidR="004461F4">
        <w:rPr>
          <w:rFonts w:ascii="Times New Roman" w:hAnsi="Times New Roman" w:cs="Times New Roman"/>
          <w:sz w:val="24"/>
          <w:szCs w:val="24"/>
        </w:rPr>
        <w:t xml:space="preserve"> за пределами 200-мильной зоны, на которую претендуют оба государства. Здесь, однако, важно заметить, что разрешение спора двигается в неконфликтном ключе в рамках научного исследования границ континентального шельфа. Сопоставляя тот факт, что ключевым преимуществом этой акватории являются существенные запасы нефти и газа, и что США и Канада совместно приостановили выдачу лицензий на добычу в своих шельфовых арктических зонах, этот спор в определенной степени теряет свою актуальность. </w:t>
      </w:r>
    </w:p>
    <w:p w:rsidR="004461F4" w:rsidRPr="00F528AF" w:rsidRDefault="004461F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одним </w:t>
      </w:r>
      <w:r w:rsidR="000C7A87">
        <w:rPr>
          <w:rFonts w:ascii="Times New Roman" w:hAnsi="Times New Roman" w:cs="Times New Roman"/>
          <w:sz w:val="24"/>
          <w:szCs w:val="24"/>
        </w:rPr>
        <w:t xml:space="preserve">дискуссионным вопросом в двусторонних отношениях США и Канады в Арктике остается </w:t>
      </w:r>
      <w:r w:rsidR="000C7A87" w:rsidRPr="008A4D59">
        <w:rPr>
          <w:rFonts w:ascii="Times New Roman" w:hAnsi="Times New Roman" w:cs="Times New Roman"/>
          <w:i/>
          <w:sz w:val="24"/>
          <w:szCs w:val="24"/>
        </w:rPr>
        <w:t>статус Северо-Западного прохода</w:t>
      </w:r>
      <w:r w:rsidR="000C7A87">
        <w:rPr>
          <w:rFonts w:ascii="Times New Roman" w:hAnsi="Times New Roman" w:cs="Times New Roman"/>
          <w:sz w:val="24"/>
          <w:szCs w:val="24"/>
        </w:rPr>
        <w:t xml:space="preserve">: </w:t>
      </w:r>
      <w:r w:rsidR="00C01D16">
        <w:rPr>
          <w:rFonts w:ascii="Times New Roman" w:hAnsi="Times New Roman" w:cs="Times New Roman"/>
          <w:sz w:val="24"/>
          <w:szCs w:val="24"/>
        </w:rPr>
        <w:t>Канада заявляет суверенные права на эту акваторию</w:t>
      </w:r>
      <w:r w:rsidR="006878CC">
        <w:rPr>
          <w:rFonts w:ascii="Times New Roman" w:hAnsi="Times New Roman" w:cs="Times New Roman"/>
          <w:sz w:val="24"/>
          <w:szCs w:val="24"/>
        </w:rPr>
        <w:t xml:space="preserve"> (предполагая возможность разрешать или же запрещать проход тех или иных судов через СЗП, а также, возможно в будущем, взимать плату за проход)</w:t>
      </w:r>
      <w:r w:rsidR="00C01D16">
        <w:rPr>
          <w:rFonts w:ascii="Times New Roman" w:hAnsi="Times New Roman" w:cs="Times New Roman"/>
          <w:sz w:val="24"/>
          <w:szCs w:val="24"/>
        </w:rPr>
        <w:t xml:space="preserve">, в то время как США, оставаясь приверженными принципу свободы морей, настаивают на установлении в этой акватории режима международных вод. </w:t>
      </w:r>
      <w:r w:rsidR="006878CC">
        <w:rPr>
          <w:rFonts w:ascii="Times New Roman" w:hAnsi="Times New Roman" w:cs="Times New Roman"/>
          <w:sz w:val="24"/>
          <w:szCs w:val="24"/>
        </w:rPr>
        <w:t>В 1988 году США и Канада заключили соглашение о кооперации в Арктике, согласно которому американские корабли обязались получать разрешение Канады на проход по водам, в отношении которых она объявила национальную юрисдикцию.</w:t>
      </w:r>
      <w:r w:rsidR="006878CC">
        <w:rPr>
          <w:rStyle w:val="a6"/>
          <w:rFonts w:ascii="Times New Roman" w:hAnsi="Times New Roman" w:cs="Times New Roman"/>
          <w:sz w:val="24"/>
          <w:szCs w:val="24"/>
        </w:rPr>
        <w:footnoteReference w:id="171"/>
      </w:r>
      <w:r w:rsidR="006878CC">
        <w:rPr>
          <w:rFonts w:ascii="Times New Roman" w:hAnsi="Times New Roman" w:cs="Times New Roman"/>
          <w:sz w:val="24"/>
          <w:szCs w:val="24"/>
        </w:rPr>
        <w:t xml:space="preserve"> Существенного развития данного спора не происходит ни в положительном, ни в отрицательном ключе. Как отмечено в </w:t>
      </w:r>
      <w:r w:rsidR="006878CC" w:rsidRPr="006878CC">
        <w:rPr>
          <w:rFonts w:ascii="Times New Roman" w:hAnsi="Times New Roman" w:cs="Times New Roman"/>
          <w:sz w:val="24"/>
          <w:szCs w:val="24"/>
        </w:rPr>
        <w:t>доклад</w:t>
      </w:r>
      <w:r w:rsidR="006878CC">
        <w:rPr>
          <w:rFonts w:ascii="Times New Roman" w:hAnsi="Times New Roman" w:cs="Times New Roman"/>
          <w:sz w:val="24"/>
          <w:szCs w:val="24"/>
        </w:rPr>
        <w:t>е</w:t>
      </w:r>
      <w:r w:rsidR="006878CC" w:rsidRPr="006878CC">
        <w:rPr>
          <w:rFonts w:ascii="Times New Roman" w:hAnsi="Times New Roman" w:cs="Times New Roman"/>
          <w:sz w:val="24"/>
          <w:szCs w:val="24"/>
        </w:rPr>
        <w:t xml:space="preserve"> по арктической политике США консультативного совета по международной безопасности Государственного Департамента</w:t>
      </w:r>
      <w:r w:rsidR="006878CC">
        <w:rPr>
          <w:rFonts w:ascii="Times New Roman" w:hAnsi="Times New Roman" w:cs="Times New Roman"/>
          <w:sz w:val="24"/>
          <w:szCs w:val="24"/>
        </w:rPr>
        <w:t xml:space="preserve"> от 2016 года, США и Канада «согласились не соглашаться» по этому вопросу.</w:t>
      </w:r>
      <w:r w:rsidR="006878CC">
        <w:rPr>
          <w:rStyle w:val="a6"/>
          <w:rFonts w:ascii="Times New Roman" w:hAnsi="Times New Roman" w:cs="Times New Roman"/>
          <w:sz w:val="24"/>
          <w:szCs w:val="24"/>
        </w:rPr>
        <w:footnoteReference w:id="172"/>
      </w:r>
    </w:p>
    <w:p w:rsidR="00EF31A3" w:rsidRPr="00B623CA" w:rsidRDefault="0005247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существенно </w:t>
      </w:r>
      <w:r w:rsidRPr="008A4D59">
        <w:rPr>
          <w:rFonts w:ascii="Times New Roman" w:hAnsi="Times New Roman" w:cs="Times New Roman"/>
          <w:i/>
          <w:sz w:val="24"/>
          <w:szCs w:val="24"/>
        </w:rPr>
        <w:t>менее конструктивном ключе</w:t>
      </w:r>
      <w:r>
        <w:rPr>
          <w:rFonts w:ascii="Times New Roman" w:hAnsi="Times New Roman" w:cs="Times New Roman"/>
          <w:sz w:val="24"/>
          <w:szCs w:val="24"/>
        </w:rPr>
        <w:t xml:space="preserve"> развиваются двусторонние отношения США и РФ в Арктике. В 2014 году США ввели санкции в отношении ряда российских компаний и резидентов (в частности, был существенно сокращен доступ к американскому заемному капиталу), а затем, в 2017 году, США наложили ограничения на возможность участия американских компаний в освоении российского арктического шельфа. В результате, многолетнее сотрудничество российских и американских компаний (Роснефть, </w:t>
      </w:r>
      <w:r>
        <w:rPr>
          <w:rFonts w:ascii="Times New Roman" w:hAnsi="Times New Roman" w:cs="Times New Roman"/>
          <w:sz w:val="24"/>
          <w:szCs w:val="24"/>
          <w:lang w:val="en-US"/>
        </w:rPr>
        <w:t>ExxonMobil</w:t>
      </w:r>
      <w:r w:rsidRPr="00052477">
        <w:rPr>
          <w:rFonts w:ascii="Times New Roman" w:hAnsi="Times New Roman" w:cs="Times New Roman"/>
          <w:sz w:val="24"/>
          <w:szCs w:val="24"/>
        </w:rPr>
        <w:t>)</w:t>
      </w:r>
      <w:r>
        <w:rPr>
          <w:rFonts w:ascii="Times New Roman" w:hAnsi="Times New Roman" w:cs="Times New Roman"/>
          <w:sz w:val="24"/>
          <w:szCs w:val="24"/>
        </w:rPr>
        <w:t xml:space="preserve"> в разведке и разработке арктических углеводородных месторождений, а также в вопросах научно-технического развития добывающей отрасли, было приостановлено. </w:t>
      </w:r>
      <w:r w:rsidR="00B623CA">
        <w:rPr>
          <w:rFonts w:ascii="Times New Roman" w:hAnsi="Times New Roman" w:cs="Times New Roman"/>
          <w:sz w:val="24"/>
          <w:szCs w:val="24"/>
          <w:lang w:val="en-US"/>
        </w:rPr>
        <w:t>C</w:t>
      </w:r>
      <w:r w:rsidR="00B623CA" w:rsidRPr="00B623CA">
        <w:rPr>
          <w:rFonts w:ascii="Times New Roman" w:hAnsi="Times New Roman" w:cs="Times New Roman"/>
          <w:sz w:val="24"/>
          <w:szCs w:val="24"/>
        </w:rPr>
        <w:t xml:space="preserve"> 2015 </w:t>
      </w:r>
      <w:r w:rsidR="00B623CA">
        <w:rPr>
          <w:rFonts w:ascii="Times New Roman" w:hAnsi="Times New Roman" w:cs="Times New Roman"/>
          <w:sz w:val="24"/>
          <w:szCs w:val="24"/>
        </w:rPr>
        <w:t>по 2018 годы федеральный бюджет США не предусматривает выделения американскому министерству обороны каких-либо средств на двусторонние контакты или же развитие кооперации с военным ведомством РФ.</w:t>
      </w:r>
      <w:r w:rsidR="00B623CA">
        <w:rPr>
          <w:rStyle w:val="a6"/>
          <w:rFonts w:ascii="Times New Roman" w:hAnsi="Times New Roman" w:cs="Times New Roman"/>
          <w:sz w:val="24"/>
          <w:szCs w:val="24"/>
        </w:rPr>
        <w:footnoteReference w:id="173"/>
      </w:r>
      <w:r w:rsidR="00B623CA">
        <w:rPr>
          <w:rFonts w:ascii="Times New Roman" w:hAnsi="Times New Roman" w:cs="Times New Roman"/>
          <w:sz w:val="24"/>
          <w:szCs w:val="24"/>
        </w:rPr>
        <w:t xml:space="preserve"> Это в свою очередь, обуславливает невозможность реализации сотрудничества по вопросам безопасности в Арктике между США и РФ. </w:t>
      </w:r>
      <w:r w:rsidR="00B623CA" w:rsidRPr="00B623CA">
        <w:rPr>
          <w:rFonts w:ascii="Times New Roman" w:hAnsi="Times New Roman" w:cs="Times New Roman"/>
          <w:sz w:val="24"/>
          <w:szCs w:val="24"/>
        </w:rPr>
        <w:t xml:space="preserve"> </w:t>
      </w:r>
    </w:p>
    <w:p w:rsidR="00B623CA" w:rsidRDefault="00B623CA" w:rsidP="00D81D1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США также </w:t>
      </w:r>
      <w:r w:rsidRPr="008A4D59">
        <w:rPr>
          <w:rFonts w:ascii="Times New Roman" w:hAnsi="Times New Roman" w:cs="Times New Roman"/>
          <w:i/>
          <w:sz w:val="24"/>
          <w:szCs w:val="24"/>
        </w:rPr>
        <w:t xml:space="preserve">имеют претензии к распространяемому РФ (в рамках Конвенции ООН по морскому праву) национальному режиму </w:t>
      </w:r>
      <w:r w:rsidR="006723DB" w:rsidRPr="008A4D59">
        <w:rPr>
          <w:rFonts w:ascii="Times New Roman" w:hAnsi="Times New Roman" w:cs="Times New Roman"/>
          <w:i/>
          <w:sz w:val="24"/>
          <w:szCs w:val="24"/>
        </w:rPr>
        <w:t>на Северный морской путь</w:t>
      </w:r>
      <w:r w:rsidR="006723DB">
        <w:rPr>
          <w:rFonts w:ascii="Times New Roman" w:hAnsi="Times New Roman" w:cs="Times New Roman"/>
          <w:sz w:val="24"/>
          <w:szCs w:val="24"/>
        </w:rPr>
        <w:t>, заявляя, что данная транспортная артерия должна иметь статус международных вод.</w:t>
      </w:r>
      <w:proofErr w:type="gramEnd"/>
      <w:r w:rsidR="006723DB">
        <w:rPr>
          <w:rFonts w:ascii="Times New Roman" w:hAnsi="Times New Roman" w:cs="Times New Roman"/>
          <w:sz w:val="24"/>
          <w:szCs w:val="24"/>
        </w:rPr>
        <w:t xml:space="preserve"> Помимо этого, периодически США указывали на тот факт, что РФ не ратифицировала </w:t>
      </w:r>
      <w:r w:rsidR="006723DB" w:rsidRPr="006723DB">
        <w:rPr>
          <w:rFonts w:ascii="Times New Roman" w:hAnsi="Times New Roman" w:cs="Times New Roman"/>
          <w:sz w:val="24"/>
          <w:szCs w:val="24"/>
        </w:rPr>
        <w:t>соглашение Бейкера-Шеварднадзе о разграничении морских пространств России и Америки</w:t>
      </w:r>
      <w:r w:rsidR="006723DB">
        <w:rPr>
          <w:rFonts w:ascii="Times New Roman" w:hAnsi="Times New Roman" w:cs="Times New Roman"/>
          <w:sz w:val="24"/>
          <w:szCs w:val="24"/>
        </w:rPr>
        <w:t xml:space="preserve"> в Чукотском и Беринговом морях, однако в настоящий момент этот вопрос редко появляется на повестке дня, а обе стороны способны совместно осуществлять экономическую деятельность в данной акватории на бесконфликтных принципах (что, в частности, доказывается совместной разработкой маршрутов навигации в Беринговом море в 2018 году). </w:t>
      </w:r>
      <w:r w:rsidR="00DF1BA8">
        <w:rPr>
          <w:rFonts w:ascii="Times New Roman" w:hAnsi="Times New Roman" w:cs="Times New Roman"/>
          <w:sz w:val="24"/>
          <w:szCs w:val="24"/>
        </w:rPr>
        <w:t>Важно отметить, что несмотря на существенное осложнение двусторонних отношений РФ и США в Арктике, эти государства продолжают плодотворное сотрудничество в рамках Арктического Совета, взаимодействуя в рамках целого ряда проектов в сфере научного сотрудничества, охраны природы и обеспечения безопасности навигации в Северном Ледовитом океане.</w:t>
      </w:r>
    </w:p>
    <w:p w:rsidR="006878CC" w:rsidRDefault="00C2087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заключение, необходимым представляется подчеркнуть, что на современном этапе внешнеполитическое измерение арктической стратегии США </w:t>
      </w:r>
      <w:r w:rsidRPr="008A4D59">
        <w:rPr>
          <w:rFonts w:ascii="Times New Roman" w:hAnsi="Times New Roman" w:cs="Times New Roman"/>
          <w:i/>
          <w:sz w:val="24"/>
          <w:szCs w:val="24"/>
        </w:rPr>
        <w:t>в гораздо большей степени тяготеет к реализации в многостороннем формате</w:t>
      </w:r>
      <w:r>
        <w:rPr>
          <w:rFonts w:ascii="Times New Roman" w:hAnsi="Times New Roman" w:cs="Times New Roman"/>
          <w:sz w:val="24"/>
          <w:szCs w:val="24"/>
        </w:rPr>
        <w:t>.</w:t>
      </w:r>
      <w:r w:rsidRPr="00C20877">
        <w:rPr>
          <w:rFonts w:ascii="Times New Roman" w:hAnsi="Times New Roman" w:cs="Times New Roman"/>
          <w:sz w:val="24"/>
          <w:szCs w:val="24"/>
        </w:rPr>
        <w:t xml:space="preserve"> </w:t>
      </w:r>
      <w:r>
        <w:rPr>
          <w:rFonts w:ascii="Times New Roman" w:hAnsi="Times New Roman" w:cs="Times New Roman"/>
          <w:sz w:val="24"/>
          <w:szCs w:val="24"/>
        </w:rPr>
        <w:t xml:space="preserve">Ключевыми приоритетами внешней </w:t>
      </w:r>
      <w:r>
        <w:rPr>
          <w:rFonts w:ascii="Times New Roman" w:hAnsi="Times New Roman" w:cs="Times New Roman"/>
          <w:sz w:val="24"/>
          <w:szCs w:val="24"/>
        </w:rPr>
        <w:lastRenderedPageBreak/>
        <w:t xml:space="preserve">политики США в Арктике остаются </w:t>
      </w:r>
      <w:r w:rsidRPr="008A4D59">
        <w:rPr>
          <w:rFonts w:ascii="Times New Roman" w:hAnsi="Times New Roman" w:cs="Times New Roman"/>
          <w:i/>
          <w:sz w:val="24"/>
          <w:szCs w:val="24"/>
        </w:rPr>
        <w:t>обеспечение стабильности региона, собственной национальной безопасности, а также обеспечение устойчивого развития и экологического равновесия.</w:t>
      </w:r>
      <w:r>
        <w:rPr>
          <w:rFonts w:ascii="Times New Roman" w:hAnsi="Times New Roman" w:cs="Times New Roman"/>
          <w:sz w:val="24"/>
          <w:szCs w:val="24"/>
        </w:rPr>
        <w:t xml:space="preserve"> </w:t>
      </w:r>
      <w:r w:rsidR="00563813">
        <w:rPr>
          <w:rFonts w:ascii="Times New Roman" w:hAnsi="Times New Roman" w:cs="Times New Roman"/>
          <w:sz w:val="24"/>
          <w:szCs w:val="24"/>
        </w:rPr>
        <w:t xml:space="preserve">Вышеуказанные характерные особенности внешнеполитического вектора арктической политики США обуславливают активную вовлеченность этого государства в деятельность Арктического Совета, предоставляющего механизмы межгосударственного взаимодействия, необходимые для достижения американских внешнеполитических целей в Арктике. </w:t>
      </w:r>
    </w:p>
    <w:p w:rsidR="00563813" w:rsidRDefault="0056381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Актуальной проблемой</w:t>
      </w:r>
      <w:r w:rsidR="0052556D">
        <w:rPr>
          <w:rFonts w:ascii="Times New Roman" w:hAnsi="Times New Roman" w:cs="Times New Roman"/>
          <w:sz w:val="24"/>
          <w:szCs w:val="24"/>
        </w:rPr>
        <w:t xml:space="preserve">, создающей определенное конфликтное поле в международных отношениях, остается </w:t>
      </w:r>
      <w:r w:rsidR="0052556D" w:rsidRPr="008A4D59">
        <w:rPr>
          <w:rFonts w:ascii="Times New Roman" w:hAnsi="Times New Roman" w:cs="Times New Roman"/>
          <w:i/>
          <w:sz w:val="24"/>
          <w:szCs w:val="24"/>
        </w:rPr>
        <w:t>видение</w:t>
      </w:r>
      <w:r w:rsidRPr="008A4D59">
        <w:rPr>
          <w:rFonts w:ascii="Times New Roman" w:hAnsi="Times New Roman" w:cs="Times New Roman"/>
          <w:i/>
          <w:sz w:val="24"/>
          <w:szCs w:val="24"/>
        </w:rPr>
        <w:t xml:space="preserve"> США правовой системы Арктики</w:t>
      </w:r>
      <w:r>
        <w:rPr>
          <w:rFonts w:ascii="Times New Roman" w:hAnsi="Times New Roman" w:cs="Times New Roman"/>
          <w:sz w:val="24"/>
          <w:szCs w:val="24"/>
        </w:rPr>
        <w:t xml:space="preserve">. Стойкая приверженность принципам свободы морей в совокупности с неспособностью ратифицировать Конвенцию ООН по морскому праву </w:t>
      </w:r>
      <w:r w:rsidR="00DA168D">
        <w:rPr>
          <w:rFonts w:ascii="Times New Roman" w:hAnsi="Times New Roman" w:cs="Times New Roman"/>
          <w:sz w:val="24"/>
          <w:szCs w:val="24"/>
        </w:rPr>
        <w:t xml:space="preserve">в определенной степени выводит США за рамки сложившейся в регионе нормативно-правовой системы, доказавшей свой потенциал мирного и </w:t>
      </w:r>
      <w:proofErr w:type="spellStart"/>
      <w:r w:rsidR="00DA168D">
        <w:rPr>
          <w:rFonts w:ascii="Times New Roman" w:hAnsi="Times New Roman" w:cs="Times New Roman"/>
          <w:sz w:val="24"/>
          <w:szCs w:val="24"/>
        </w:rPr>
        <w:t>консенсусного</w:t>
      </w:r>
      <w:proofErr w:type="spellEnd"/>
      <w:r w:rsidR="00DA168D">
        <w:rPr>
          <w:rFonts w:ascii="Times New Roman" w:hAnsi="Times New Roman" w:cs="Times New Roman"/>
          <w:sz w:val="24"/>
          <w:szCs w:val="24"/>
        </w:rPr>
        <w:t xml:space="preserve"> разрешения спорных вопросов.</w:t>
      </w:r>
      <w:r w:rsidR="0052556D">
        <w:rPr>
          <w:rFonts w:ascii="Times New Roman" w:hAnsi="Times New Roman" w:cs="Times New Roman"/>
          <w:sz w:val="24"/>
          <w:szCs w:val="24"/>
        </w:rPr>
        <w:t xml:space="preserve"> Президентская администрация Д. Трампа представляется заинтересованной в развитии добывающего сектора экономики США и в гораздо меньшей степени привержена принципам устойчивого развития, что, возможно, станет катализатором активизации процесса интеграции США в правовую систему, созданную Конвенцией, с целью получения больших экономических выгод от американского арктического шельфа (вероятно, расширенного с помощью процедур, предусмотренных Конвенцией). Трудно, однако, представить, что США откажутся от принципа свободы судоходства, являющегося для этого государ</w:t>
      </w:r>
      <w:r w:rsidR="00166AF8">
        <w:rPr>
          <w:rFonts w:ascii="Times New Roman" w:hAnsi="Times New Roman" w:cs="Times New Roman"/>
          <w:sz w:val="24"/>
          <w:szCs w:val="24"/>
        </w:rPr>
        <w:t>ства стратегическим приоритетом. Таким образом, позиция США по статусу Северного морского пути и Северо-Западного прохода будет оставаться источником противоречий в отношениях с РФ и Канадой соответственно.</w:t>
      </w:r>
    </w:p>
    <w:p w:rsidR="00166AF8" w:rsidRDefault="00166AF8" w:rsidP="00D81D1C">
      <w:pPr>
        <w:spacing w:line="360" w:lineRule="auto"/>
        <w:jc w:val="both"/>
        <w:rPr>
          <w:rFonts w:ascii="Times New Roman" w:hAnsi="Times New Roman" w:cs="Times New Roman"/>
          <w:sz w:val="24"/>
          <w:szCs w:val="24"/>
        </w:rPr>
      </w:pPr>
    </w:p>
    <w:p w:rsidR="00166AF8" w:rsidRDefault="00166AF8" w:rsidP="00D81D1C">
      <w:pPr>
        <w:spacing w:line="360" w:lineRule="auto"/>
        <w:jc w:val="both"/>
        <w:rPr>
          <w:rFonts w:ascii="Times New Roman" w:hAnsi="Times New Roman" w:cs="Times New Roman"/>
          <w:sz w:val="24"/>
          <w:szCs w:val="24"/>
        </w:rPr>
      </w:pPr>
    </w:p>
    <w:p w:rsidR="00166AF8" w:rsidRDefault="00166AF8" w:rsidP="00D81D1C">
      <w:pPr>
        <w:spacing w:line="360" w:lineRule="auto"/>
        <w:jc w:val="both"/>
        <w:rPr>
          <w:rFonts w:ascii="Times New Roman" w:hAnsi="Times New Roman" w:cs="Times New Roman"/>
          <w:sz w:val="24"/>
          <w:szCs w:val="24"/>
        </w:rPr>
      </w:pPr>
    </w:p>
    <w:p w:rsidR="00166AF8" w:rsidRDefault="00166AF8" w:rsidP="00D81D1C">
      <w:pPr>
        <w:spacing w:line="360" w:lineRule="auto"/>
        <w:jc w:val="both"/>
        <w:rPr>
          <w:rFonts w:ascii="Times New Roman" w:hAnsi="Times New Roman" w:cs="Times New Roman"/>
          <w:sz w:val="24"/>
          <w:szCs w:val="24"/>
        </w:rPr>
      </w:pPr>
    </w:p>
    <w:p w:rsidR="00166AF8" w:rsidRDefault="00166AF8" w:rsidP="00D81D1C">
      <w:pPr>
        <w:spacing w:line="360" w:lineRule="auto"/>
        <w:jc w:val="both"/>
        <w:rPr>
          <w:rFonts w:ascii="Times New Roman" w:hAnsi="Times New Roman" w:cs="Times New Roman"/>
          <w:sz w:val="24"/>
          <w:szCs w:val="24"/>
        </w:rPr>
      </w:pPr>
    </w:p>
    <w:p w:rsidR="00C87517" w:rsidRDefault="00C87517" w:rsidP="00D81D1C">
      <w:pPr>
        <w:spacing w:line="360" w:lineRule="auto"/>
        <w:jc w:val="both"/>
        <w:rPr>
          <w:rFonts w:ascii="Times New Roman" w:hAnsi="Times New Roman" w:cs="Times New Roman"/>
          <w:sz w:val="24"/>
          <w:szCs w:val="24"/>
        </w:rPr>
      </w:pPr>
    </w:p>
    <w:p w:rsidR="00166AF8" w:rsidRPr="008A4D59" w:rsidRDefault="00166AF8" w:rsidP="00D81D1C">
      <w:pPr>
        <w:pStyle w:val="3"/>
        <w:jc w:val="both"/>
        <w:rPr>
          <w:rStyle w:val="20"/>
          <w:rFonts w:ascii="Times New Roman" w:hAnsi="Times New Roman" w:cs="Times New Roman"/>
          <w:b/>
          <w:i/>
          <w:sz w:val="24"/>
          <w:szCs w:val="24"/>
        </w:rPr>
      </w:pPr>
      <w:bookmarkStart w:id="34" w:name="_Toc515035767"/>
      <w:bookmarkStart w:id="35" w:name="_Toc515110839"/>
      <w:r w:rsidRPr="008A4D59">
        <w:rPr>
          <w:rFonts w:ascii="Times New Roman" w:hAnsi="Times New Roman" w:cs="Times New Roman"/>
          <w:i/>
          <w:sz w:val="24"/>
          <w:szCs w:val="24"/>
        </w:rPr>
        <w:lastRenderedPageBreak/>
        <w:t>§4</w:t>
      </w:r>
      <w:r w:rsidRPr="008A4D59">
        <w:rPr>
          <w:rFonts w:ascii="Times New Roman" w:hAnsi="Times New Roman" w:cs="Times New Roman"/>
          <w:b w:val="0"/>
          <w:i/>
          <w:sz w:val="24"/>
          <w:szCs w:val="24"/>
        </w:rPr>
        <w:t xml:space="preserve">. </w:t>
      </w:r>
      <w:r w:rsidRPr="008A4D59">
        <w:rPr>
          <w:rStyle w:val="20"/>
          <w:rFonts w:ascii="Times New Roman" w:hAnsi="Times New Roman" w:cs="Times New Roman"/>
          <w:b/>
          <w:i/>
          <w:sz w:val="24"/>
          <w:szCs w:val="24"/>
        </w:rPr>
        <w:t>Военно-политическое измерение арктической политики США на современном этапе.</w:t>
      </w:r>
      <w:bookmarkEnd w:id="34"/>
      <w:bookmarkEnd w:id="35"/>
    </w:p>
    <w:p w:rsidR="00F528AF" w:rsidRPr="00AF2C54" w:rsidRDefault="00F528AF" w:rsidP="00D81D1C">
      <w:pPr>
        <w:jc w:val="both"/>
      </w:pPr>
    </w:p>
    <w:p w:rsidR="00F528AF" w:rsidRDefault="00930BF4" w:rsidP="008A4D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Приоритет</w:t>
      </w:r>
      <w:r w:rsidR="007E2B50">
        <w:rPr>
          <w:rFonts w:ascii="Times New Roman" w:hAnsi="Times New Roman" w:cs="Times New Roman"/>
          <w:sz w:val="24"/>
          <w:szCs w:val="24"/>
        </w:rPr>
        <w:t xml:space="preserve"> </w:t>
      </w:r>
      <w:r>
        <w:rPr>
          <w:rFonts w:ascii="Times New Roman" w:hAnsi="Times New Roman" w:cs="Times New Roman"/>
          <w:sz w:val="24"/>
          <w:szCs w:val="24"/>
        </w:rPr>
        <w:t>вопросов государственной</w:t>
      </w:r>
      <w:r w:rsidR="007E2B50">
        <w:rPr>
          <w:rFonts w:ascii="Times New Roman" w:hAnsi="Times New Roman" w:cs="Times New Roman"/>
          <w:sz w:val="24"/>
          <w:szCs w:val="24"/>
        </w:rPr>
        <w:t xml:space="preserve"> безопасности США является </w:t>
      </w:r>
      <w:r w:rsidR="007E2B50" w:rsidRPr="008A4D59">
        <w:rPr>
          <w:rFonts w:ascii="Times New Roman" w:hAnsi="Times New Roman" w:cs="Times New Roman"/>
          <w:i/>
          <w:sz w:val="24"/>
          <w:szCs w:val="24"/>
        </w:rPr>
        <w:t>константой американской арктической политики</w:t>
      </w:r>
      <w:r w:rsidR="007E2B50">
        <w:rPr>
          <w:rFonts w:ascii="Times New Roman" w:hAnsi="Times New Roman" w:cs="Times New Roman"/>
          <w:sz w:val="24"/>
          <w:szCs w:val="24"/>
        </w:rPr>
        <w:t xml:space="preserve"> на современном этапе. </w:t>
      </w:r>
      <w:r>
        <w:rPr>
          <w:rFonts w:ascii="Times New Roman" w:hAnsi="Times New Roman" w:cs="Times New Roman"/>
          <w:sz w:val="24"/>
          <w:szCs w:val="24"/>
        </w:rPr>
        <w:t>Цель «обеспечения нужд национальной безопасности» была заявлена</w:t>
      </w:r>
      <w:r w:rsidR="009572D8">
        <w:rPr>
          <w:rFonts w:ascii="Times New Roman" w:hAnsi="Times New Roman" w:cs="Times New Roman"/>
          <w:sz w:val="24"/>
          <w:szCs w:val="24"/>
        </w:rPr>
        <w:t xml:space="preserve"> </w:t>
      </w:r>
      <w:r>
        <w:rPr>
          <w:rFonts w:ascii="Times New Roman" w:hAnsi="Times New Roman" w:cs="Times New Roman"/>
          <w:sz w:val="24"/>
          <w:szCs w:val="24"/>
        </w:rPr>
        <w:t xml:space="preserve"> в качестве неотъемлемой составляющей политики США в Арктике в Президентской директиве</w:t>
      </w:r>
      <w:r w:rsidRPr="00930BF4">
        <w:rPr>
          <w:rFonts w:ascii="Times New Roman" w:hAnsi="Times New Roman" w:cs="Times New Roman"/>
          <w:sz w:val="24"/>
          <w:szCs w:val="24"/>
        </w:rPr>
        <w:t xml:space="preserve"> №66 (NSPD-66/HSPD-25)</w:t>
      </w:r>
      <w:r>
        <w:rPr>
          <w:rFonts w:ascii="Times New Roman" w:hAnsi="Times New Roman" w:cs="Times New Roman"/>
          <w:sz w:val="24"/>
          <w:szCs w:val="24"/>
        </w:rPr>
        <w:t xml:space="preserve"> в 2009 году</w:t>
      </w:r>
      <w:r>
        <w:rPr>
          <w:rStyle w:val="a6"/>
          <w:rFonts w:ascii="Times New Roman" w:hAnsi="Times New Roman" w:cs="Times New Roman"/>
          <w:sz w:val="24"/>
          <w:szCs w:val="24"/>
        </w:rPr>
        <w:footnoteReference w:id="174"/>
      </w:r>
      <w:r w:rsidR="009572D8">
        <w:rPr>
          <w:rFonts w:ascii="Times New Roman" w:hAnsi="Times New Roman" w:cs="Times New Roman"/>
          <w:sz w:val="24"/>
          <w:szCs w:val="24"/>
        </w:rPr>
        <w:t xml:space="preserve">, а затем в практически неизменном виде была утверждена </w:t>
      </w:r>
      <w:r w:rsidR="00A94C91">
        <w:rPr>
          <w:rFonts w:ascii="Times New Roman" w:hAnsi="Times New Roman" w:cs="Times New Roman"/>
          <w:sz w:val="24"/>
          <w:szCs w:val="24"/>
        </w:rPr>
        <w:t xml:space="preserve">в «Национальной стратегии для Арктического региона» в 2013 году. </w:t>
      </w:r>
    </w:p>
    <w:p w:rsidR="00A94C91" w:rsidRDefault="00A94C9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Соединенные Штаты Америки, как и прочие государства Арктической пятерки, заявили свою приверженность </w:t>
      </w:r>
      <w:r w:rsidRPr="008A4D59">
        <w:rPr>
          <w:rFonts w:ascii="Times New Roman" w:hAnsi="Times New Roman" w:cs="Times New Roman"/>
          <w:i/>
          <w:sz w:val="24"/>
          <w:szCs w:val="24"/>
        </w:rPr>
        <w:t xml:space="preserve">принципам правового, </w:t>
      </w:r>
      <w:proofErr w:type="spellStart"/>
      <w:r w:rsidRPr="008A4D59">
        <w:rPr>
          <w:rFonts w:ascii="Times New Roman" w:hAnsi="Times New Roman" w:cs="Times New Roman"/>
          <w:i/>
          <w:sz w:val="24"/>
          <w:szCs w:val="24"/>
        </w:rPr>
        <w:t>консенсусного</w:t>
      </w:r>
      <w:proofErr w:type="spellEnd"/>
      <w:r w:rsidRPr="008A4D59">
        <w:rPr>
          <w:rFonts w:ascii="Times New Roman" w:hAnsi="Times New Roman" w:cs="Times New Roman"/>
          <w:i/>
          <w:sz w:val="24"/>
          <w:szCs w:val="24"/>
        </w:rPr>
        <w:t xml:space="preserve"> и мирного разрешения возникающих в Арктике споров</w:t>
      </w:r>
      <w:r>
        <w:rPr>
          <w:rFonts w:ascii="Times New Roman" w:hAnsi="Times New Roman" w:cs="Times New Roman"/>
          <w:sz w:val="24"/>
          <w:szCs w:val="24"/>
        </w:rPr>
        <w:t xml:space="preserve">, подписав </w:t>
      </w:r>
      <w:proofErr w:type="spellStart"/>
      <w:r>
        <w:rPr>
          <w:rFonts w:ascii="Times New Roman" w:hAnsi="Times New Roman" w:cs="Times New Roman"/>
          <w:sz w:val="24"/>
          <w:szCs w:val="24"/>
        </w:rPr>
        <w:t>Илулисатскую</w:t>
      </w:r>
      <w:proofErr w:type="spellEnd"/>
      <w:r>
        <w:rPr>
          <w:rFonts w:ascii="Times New Roman" w:hAnsi="Times New Roman" w:cs="Times New Roman"/>
          <w:sz w:val="24"/>
          <w:szCs w:val="24"/>
        </w:rPr>
        <w:t xml:space="preserve"> декларацию в 2008 году. </w:t>
      </w:r>
      <w:r w:rsidR="00E24931">
        <w:rPr>
          <w:rFonts w:ascii="Times New Roman" w:hAnsi="Times New Roman" w:cs="Times New Roman"/>
          <w:sz w:val="24"/>
          <w:szCs w:val="24"/>
        </w:rPr>
        <w:t>Однако, как министерство обороны США в своей арктической стратегии 2017 года заявляет о необходимости «обеспечивать безопасность и кооперацию по вопросам обороны»</w:t>
      </w:r>
      <w:r w:rsidR="00E24931">
        <w:rPr>
          <w:rStyle w:val="a6"/>
          <w:rFonts w:ascii="Times New Roman" w:hAnsi="Times New Roman" w:cs="Times New Roman"/>
          <w:sz w:val="24"/>
          <w:szCs w:val="24"/>
        </w:rPr>
        <w:footnoteReference w:id="175"/>
      </w:r>
      <w:r w:rsidR="00E24931">
        <w:rPr>
          <w:rFonts w:ascii="Times New Roman" w:hAnsi="Times New Roman" w:cs="Times New Roman"/>
          <w:sz w:val="24"/>
          <w:szCs w:val="24"/>
        </w:rPr>
        <w:t xml:space="preserve"> в регионе, так и командование ВМС США призывает в своей арктической «дорожной карте» «подготовить военно-морские силы к оперативной деятельности в Арктическом регионе с целью обеспечения стабильности и защиты национальных интересов, если это потребуется».</w:t>
      </w:r>
      <w:r w:rsidR="00E24931">
        <w:rPr>
          <w:rStyle w:val="a6"/>
          <w:rFonts w:ascii="Times New Roman" w:hAnsi="Times New Roman" w:cs="Times New Roman"/>
          <w:sz w:val="24"/>
          <w:szCs w:val="24"/>
        </w:rPr>
        <w:footnoteReference w:id="176"/>
      </w:r>
      <w:r w:rsidR="00E24931">
        <w:rPr>
          <w:rFonts w:ascii="Times New Roman" w:hAnsi="Times New Roman" w:cs="Times New Roman"/>
          <w:sz w:val="24"/>
          <w:szCs w:val="24"/>
        </w:rPr>
        <w:t xml:space="preserve"> Важно отметить, что формирование американским министерством обороны и командованием военно-морского флота собственных доктринальных документов, регулирующих деятельность этих ведомств в Арктике, является отличительной чертой арктической политики США и </w:t>
      </w:r>
      <w:r w:rsidR="00E42BEF">
        <w:rPr>
          <w:rFonts w:ascii="Times New Roman" w:hAnsi="Times New Roman" w:cs="Times New Roman"/>
          <w:sz w:val="24"/>
          <w:szCs w:val="24"/>
        </w:rPr>
        <w:t xml:space="preserve">подтверждает серьезную вовлеченность американских военных ведомств в национальную арктическую политику. </w:t>
      </w:r>
    </w:p>
    <w:p w:rsidR="00E42BEF" w:rsidRPr="00AF2C54" w:rsidRDefault="00E42BE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США </w:t>
      </w:r>
      <w:r w:rsidR="008A4D59" w:rsidRPr="008A4D59">
        <w:rPr>
          <w:rFonts w:ascii="Times New Roman" w:hAnsi="Times New Roman" w:cs="Times New Roman"/>
          <w:i/>
          <w:sz w:val="24"/>
          <w:szCs w:val="24"/>
        </w:rPr>
        <w:t>не создали отдельную командную структуру</w:t>
      </w:r>
      <w:r w:rsidR="008A4D59">
        <w:rPr>
          <w:rFonts w:ascii="Times New Roman" w:hAnsi="Times New Roman" w:cs="Times New Roman"/>
          <w:sz w:val="24"/>
          <w:szCs w:val="24"/>
        </w:rPr>
        <w:t xml:space="preserve">, ответственную за американские вооруженные </w:t>
      </w:r>
      <w:r>
        <w:rPr>
          <w:rFonts w:ascii="Times New Roman" w:hAnsi="Times New Roman" w:cs="Times New Roman"/>
          <w:sz w:val="24"/>
          <w:szCs w:val="24"/>
        </w:rPr>
        <w:t xml:space="preserve">силы в Арктическом регионе. Оперативная деятельность в Арктике находится в зоне ответственности Северного командования </w:t>
      </w:r>
      <w:r w:rsidRPr="00E42BEF">
        <w:rPr>
          <w:rFonts w:ascii="Times New Roman" w:hAnsi="Times New Roman" w:cs="Times New Roman"/>
          <w:sz w:val="24"/>
          <w:szCs w:val="24"/>
        </w:rPr>
        <w:t>(</w:t>
      </w:r>
      <w:r w:rsidRPr="00E42BEF">
        <w:rPr>
          <w:rFonts w:ascii="Times New Roman" w:hAnsi="Times New Roman" w:cs="Times New Roman"/>
          <w:sz w:val="24"/>
          <w:szCs w:val="24"/>
          <w:lang w:val="en-US"/>
        </w:rPr>
        <w:t>USNORTHCOM</w:t>
      </w:r>
      <w:r w:rsidRPr="00E42BEF">
        <w:rPr>
          <w:rFonts w:ascii="Times New Roman" w:hAnsi="Times New Roman" w:cs="Times New Roman"/>
          <w:sz w:val="24"/>
          <w:szCs w:val="24"/>
        </w:rPr>
        <w:t>),</w:t>
      </w:r>
      <w:r>
        <w:rPr>
          <w:rFonts w:ascii="Times New Roman" w:hAnsi="Times New Roman" w:cs="Times New Roman"/>
          <w:sz w:val="24"/>
          <w:szCs w:val="24"/>
        </w:rPr>
        <w:t xml:space="preserve"> Тихоокеанского командования</w:t>
      </w:r>
      <w:r w:rsidRPr="00E42BEF">
        <w:rPr>
          <w:rFonts w:ascii="Times New Roman" w:hAnsi="Times New Roman" w:cs="Times New Roman"/>
          <w:sz w:val="24"/>
          <w:szCs w:val="24"/>
        </w:rPr>
        <w:t xml:space="preserve"> (</w:t>
      </w:r>
      <w:r w:rsidRPr="00E42BEF">
        <w:rPr>
          <w:rFonts w:ascii="Times New Roman" w:hAnsi="Times New Roman" w:cs="Times New Roman"/>
          <w:sz w:val="24"/>
          <w:szCs w:val="24"/>
          <w:lang w:val="en-US"/>
        </w:rPr>
        <w:t>USPACOM</w:t>
      </w:r>
      <w:r w:rsidRPr="00E42BEF">
        <w:rPr>
          <w:rFonts w:ascii="Times New Roman" w:hAnsi="Times New Roman" w:cs="Times New Roman"/>
          <w:sz w:val="24"/>
          <w:szCs w:val="24"/>
        </w:rPr>
        <w:t xml:space="preserve">) </w:t>
      </w:r>
      <w:r>
        <w:rPr>
          <w:rFonts w:ascii="Times New Roman" w:hAnsi="Times New Roman" w:cs="Times New Roman"/>
          <w:sz w:val="24"/>
          <w:szCs w:val="24"/>
        </w:rPr>
        <w:t>и Европейского командования</w:t>
      </w:r>
      <w:r w:rsidRPr="00E42BEF">
        <w:rPr>
          <w:rFonts w:ascii="Times New Roman" w:hAnsi="Times New Roman" w:cs="Times New Roman"/>
          <w:sz w:val="24"/>
          <w:szCs w:val="24"/>
        </w:rPr>
        <w:t xml:space="preserve"> (USEUCOM)</w:t>
      </w:r>
      <w:r>
        <w:rPr>
          <w:rFonts w:ascii="Times New Roman" w:hAnsi="Times New Roman" w:cs="Times New Roman"/>
          <w:sz w:val="24"/>
          <w:szCs w:val="24"/>
        </w:rPr>
        <w:t>.</w:t>
      </w:r>
      <w:r w:rsidR="00F2085E">
        <w:rPr>
          <w:rStyle w:val="a6"/>
          <w:rFonts w:ascii="Times New Roman" w:hAnsi="Times New Roman" w:cs="Times New Roman"/>
          <w:sz w:val="24"/>
          <w:szCs w:val="24"/>
        </w:rPr>
        <w:footnoteReference w:id="177"/>
      </w:r>
      <w:r>
        <w:rPr>
          <w:rFonts w:ascii="Times New Roman" w:hAnsi="Times New Roman" w:cs="Times New Roman"/>
          <w:sz w:val="24"/>
          <w:szCs w:val="24"/>
        </w:rPr>
        <w:t xml:space="preserve"> При этом, Северное командования наделено функциями планирования </w:t>
      </w:r>
      <w:r>
        <w:rPr>
          <w:rFonts w:ascii="Times New Roman" w:hAnsi="Times New Roman" w:cs="Times New Roman"/>
          <w:sz w:val="24"/>
          <w:szCs w:val="24"/>
        </w:rPr>
        <w:lastRenderedPageBreak/>
        <w:t xml:space="preserve">операций в Арктике, а также координации с другими государствами региона. Помимо этого, руководство определенным сегментом оперативной деятельности США в регионе осуществляет и совместное с Канадой </w:t>
      </w:r>
      <w:r w:rsidR="00E91445">
        <w:rPr>
          <w:rFonts w:ascii="Times New Roman" w:hAnsi="Times New Roman" w:cs="Times New Roman"/>
          <w:sz w:val="24"/>
          <w:szCs w:val="24"/>
        </w:rPr>
        <w:t>Командование</w:t>
      </w:r>
      <w:r w:rsidR="00E91445" w:rsidRPr="00E91445">
        <w:rPr>
          <w:rFonts w:ascii="Times New Roman" w:hAnsi="Times New Roman" w:cs="Times New Roman"/>
          <w:sz w:val="24"/>
          <w:szCs w:val="24"/>
        </w:rPr>
        <w:t xml:space="preserve"> воздушно-космической обороны Северной Америки (NORAD)</w:t>
      </w:r>
      <w:r w:rsidR="00E91445">
        <w:rPr>
          <w:rFonts w:ascii="Times New Roman" w:hAnsi="Times New Roman" w:cs="Times New Roman"/>
          <w:sz w:val="24"/>
          <w:szCs w:val="24"/>
        </w:rPr>
        <w:t xml:space="preserve">. </w:t>
      </w:r>
    </w:p>
    <w:p w:rsidR="00DB3658" w:rsidRPr="00AF2C54" w:rsidRDefault="00E9144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Важным представля</w:t>
      </w:r>
      <w:r w:rsidR="00F2085E">
        <w:rPr>
          <w:rFonts w:ascii="Times New Roman" w:hAnsi="Times New Roman" w:cs="Times New Roman"/>
          <w:sz w:val="24"/>
          <w:szCs w:val="24"/>
        </w:rPr>
        <w:t xml:space="preserve">ется отметить, что оборонная инфраструктура США в Арктике находится не только на территории самого государства, но и за пределами национальных границ. Система </w:t>
      </w:r>
      <w:r w:rsidR="00F2085E">
        <w:rPr>
          <w:rFonts w:ascii="Times New Roman" w:hAnsi="Times New Roman" w:cs="Times New Roman"/>
          <w:sz w:val="24"/>
          <w:szCs w:val="24"/>
          <w:lang w:val="en-US"/>
        </w:rPr>
        <w:t>NORAD</w:t>
      </w:r>
      <w:r w:rsidR="00F2085E" w:rsidRPr="00F2085E">
        <w:rPr>
          <w:rFonts w:ascii="Times New Roman" w:hAnsi="Times New Roman" w:cs="Times New Roman"/>
          <w:sz w:val="24"/>
          <w:szCs w:val="24"/>
        </w:rPr>
        <w:t xml:space="preserve"> </w:t>
      </w:r>
      <w:r w:rsidR="00F2085E">
        <w:rPr>
          <w:rFonts w:ascii="Times New Roman" w:hAnsi="Times New Roman" w:cs="Times New Roman"/>
          <w:sz w:val="24"/>
          <w:szCs w:val="24"/>
        </w:rPr>
        <w:t>контролирует радары ПВО на территории США, Канады и Гренландии.</w:t>
      </w:r>
      <w:r w:rsidR="00F2085E">
        <w:rPr>
          <w:rStyle w:val="a6"/>
          <w:rFonts w:ascii="Times New Roman" w:hAnsi="Times New Roman" w:cs="Times New Roman"/>
          <w:sz w:val="24"/>
          <w:szCs w:val="24"/>
        </w:rPr>
        <w:footnoteReference w:id="178"/>
      </w:r>
      <w:r w:rsidR="00F2085E">
        <w:rPr>
          <w:rFonts w:ascii="Times New Roman" w:hAnsi="Times New Roman" w:cs="Times New Roman"/>
          <w:sz w:val="24"/>
          <w:szCs w:val="24"/>
        </w:rPr>
        <w:t xml:space="preserve"> США имеют две авиабазы на территории Аляски, </w:t>
      </w:r>
      <w:proofErr w:type="spellStart"/>
      <w:r w:rsidR="00F2085E">
        <w:rPr>
          <w:rFonts w:ascii="Times New Roman" w:hAnsi="Times New Roman" w:cs="Times New Roman"/>
          <w:sz w:val="24"/>
          <w:szCs w:val="24"/>
        </w:rPr>
        <w:t>Эйелсон</w:t>
      </w:r>
      <w:proofErr w:type="spellEnd"/>
      <w:r w:rsidR="00F2085E">
        <w:rPr>
          <w:rFonts w:ascii="Times New Roman" w:hAnsi="Times New Roman" w:cs="Times New Roman"/>
          <w:sz w:val="24"/>
          <w:szCs w:val="24"/>
        </w:rPr>
        <w:t xml:space="preserve"> в районе </w:t>
      </w:r>
      <w:proofErr w:type="spellStart"/>
      <w:r w:rsidR="00F2085E">
        <w:rPr>
          <w:rFonts w:ascii="Times New Roman" w:hAnsi="Times New Roman" w:cs="Times New Roman"/>
          <w:sz w:val="24"/>
          <w:szCs w:val="24"/>
        </w:rPr>
        <w:t>Фэрбэнкса</w:t>
      </w:r>
      <w:proofErr w:type="spellEnd"/>
      <w:r w:rsidR="00F2085E">
        <w:rPr>
          <w:rFonts w:ascii="Times New Roman" w:hAnsi="Times New Roman" w:cs="Times New Roman"/>
          <w:sz w:val="24"/>
          <w:szCs w:val="24"/>
        </w:rPr>
        <w:t xml:space="preserve"> и </w:t>
      </w:r>
      <w:proofErr w:type="spellStart"/>
      <w:r w:rsidR="00F2085E">
        <w:rPr>
          <w:rFonts w:ascii="Times New Roman" w:hAnsi="Times New Roman" w:cs="Times New Roman"/>
          <w:sz w:val="24"/>
          <w:szCs w:val="24"/>
        </w:rPr>
        <w:t>Элмендорф</w:t>
      </w:r>
      <w:proofErr w:type="spellEnd"/>
      <w:r w:rsidR="00F2085E">
        <w:rPr>
          <w:rFonts w:ascii="Times New Roman" w:hAnsi="Times New Roman" w:cs="Times New Roman"/>
          <w:sz w:val="24"/>
          <w:szCs w:val="24"/>
        </w:rPr>
        <w:t xml:space="preserve"> неподалеку от Анкориджа, </w:t>
      </w:r>
      <w:r w:rsidR="001E6328">
        <w:rPr>
          <w:rFonts w:ascii="Times New Roman" w:hAnsi="Times New Roman" w:cs="Times New Roman"/>
          <w:sz w:val="24"/>
          <w:szCs w:val="24"/>
        </w:rPr>
        <w:t xml:space="preserve">авиабазу на острове </w:t>
      </w:r>
      <w:proofErr w:type="spellStart"/>
      <w:r w:rsidR="001E6328">
        <w:rPr>
          <w:rFonts w:ascii="Times New Roman" w:hAnsi="Times New Roman" w:cs="Times New Roman"/>
          <w:sz w:val="24"/>
          <w:szCs w:val="24"/>
        </w:rPr>
        <w:t>Кодьяк</w:t>
      </w:r>
      <w:proofErr w:type="spellEnd"/>
      <w:r w:rsidR="001E6328">
        <w:rPr>
          <w:rFonts w:ascii="Times New Roman" w:hAnsi="Times New Roman" w:cs="Times New Roman"/>
          <w:sz w:val="24"/>
          <w:szCs w:val="24"/>
        </w:rPr>
        <w:t xml:space="preserve">, </w:t>
      </w:r>
      <w:r w:rsidR="00F2085E">
        <w:rPr>
          <w:rFonts w:ascii="Times New Roman" w:hAnsi="Times New Roman" w:cs="Times New Roman"/>
          <w:sz w:val="24"/>
          <w:szCs w:val="24"/>
        </w:rPr>
        <w:t xml:space="preserve">а также используют авиабазу </w:t>
      </w:r>
      <w:r w:rsidR="001E6328">
        <w:rPr>
          <w:rFonts w:ascii="Times New Roman" w:hAnsi="Times New Roman" w:cs="Times New Roman"/>
          <w:sz w:val="24"/>
          <w:szCs w:val="24"/>
        </w:rPr>
        <w:t xml:space="preserve">Туле в Гренландии. </w:t>
      </w:r>
      <w:r w:rsidR="00DB3658">
        <w:rPr>
          <w:rFonts w:ascii="Times New Roman" w:hAnsi="Times New Roman" w:cs="Times New Roman"/>
          <w:sz w:val="24"/>
          <w:szCs w:val="24"/>
        </w:rPr>
        <w:t xml:space="preserve">Вооруженные силы </w:t>
      </w:r>
      <w:r w:rsidR="001E6328">
        <w:rPr>
          <w:rFonts w:ascii="Times New Roman" w:hAnsi="Times New Roman" w:cs="Times New Roman"/>
          <w:sz w:val="24"/>
          <w:szCs w:val="24"/>
        </w:rPr>
        <w:t xml:space="preserve">США также планируют восстановление своего присутствия на базе </w:t>
      </w:r>
      <w:proofErr w:type="spellStart"/>
      <w:r w:rsidR="001E6328">
        <w:rPr>
          <w:rFonts w:ascii="Times New Roman" w:hAnsi="Times New Roman" w:cs="Times New Roman"/>
          <w:sz w:val="24"/>
          <w:szCs w:val="24"/>
        </w:rPr>
        <w:t>Кефлавик</w:t>
      </w:r>
      <w:proofErr w:type="spellEnd"/>
      <w:r w:rsidR="001E6328">
        <w:rPr>
          <w:rFonts w:ascii="Times New Roman" w:hAnsi="Times New Roman" w:cs="Times New Roman"/>
          <w:sz w:val="24"/>
          <w:szCs w:val="24"/>
        </w:rPr>
        <w:t xml:space="preserve"> в Исландии</w:t>
      </w:r>
      <w:r w:rsidR="00DB3658">
        <w:rPr>
          <w:rFonts w:ascii="Times New Roman" w:hAnsi="Times New Roman" w:cs="Times New Roman"/>
          <w:sz w:val="24"/>
          <w:szCs w:val="24"/>
        </w:rPr>
        <w:t>, операционная деятельность на которой была прекращена в 2006 году. На территории Аляски расположен Северный центр военной подготовки (</w:t>
      </w:r>
      <w:proofErr w:type="spellStart"/>
      <w:r w:rsidR="00DB3658" w:rsidRPr="00DB3658">
        <w:rPr>
          <w:rFonts w:ascii="Times New Roman" w:hAnsi="Times New Roman" w:cs="Times New Roman"/>
          <w:sz w:val="24"/>
          <w:szCs w:val="24"/>
        </w:rPr>
        <w:t>The</w:t>
      </w:r>
      <w:proofErr w:type="spellEnd"/>
      <w:r w:rsidR="00DB3658" w:rsidRPr="00DB3658">
        <w:rPr>
          <w:rFonts w:ascii="Times New Roman" w:hAnsi="Times New Roman" w:cs="Times New Roman"/>
          <w:sz w:val="24"/>
          <w:szCs w:val="24"/>
        </w:rPr>
        <w:t xml:space="preserve"> </w:t>
      </w:r>
      <w:proofErr w:type="spellStart"/>
      <w:r w:rsidR="00DB3658" w:rsidRPr="00DB3658">
        <w:rPr>
          <w:rFonts w:ascii="Times New Roman" w:hAnsi="Times New Roman" w:cs="Times New Roman"/>
          <w:sz w:val="24"/>
          <w:szCs w:val="24"/>
        </w:rPr>
        <w:t>No</w:t>
      </w:r>
      <w:r w:rsidR="00DB3658">
        <w:rPr>
          <w:rFonts w:ascii="Times New Roman" w:hAnsi="Times New Roman" w:cs="Times New Roman"/>
          <w:sz w:val="24"/>
          <w:szCs w:val="24"/>
        </w:rPr>
        <w:t>rthern</w:t>
      </w:r>
      <w:proofErr w:type="spellEnd"/>
      <w:r w:rsidR="00DB3658">
        <w:rPr>
          <w:rFonts w:ascii="Times New Roman" w:hAnsi="Times New Roman" w:cs="Times New Roman"/>
          <w:sz w:val="24"/>
          <w:szCs w:val="24"/>
        </w:rPr>
        <w:t xml:space="preserve"> </w:t>
      </w:r>
      <w:proofErr w:type="spellStart"/>
      <w:r w:rsidR="00DB3658">
        <w:rPr>
          <w:rFonts w:ascii="Times New Roman" w:hAnsi="Times New Roman" w:cs="Times New Roman"/>
          <w:sz w:val="24"/>
          <w:szCs w:val="24"/>
        </w:rPr>
        <w:t>Warfare</w:t>
      </w:r>
      <w:proofErr w:type="spellEnd"/>
      <w:r w:rsidR="00DB3658">
        <w:rPr>
          <w:rFonts w:ascii="Times New Roman" w:hAnsi="Times New Roman" w:cs="Times New Roman"/>
          <w:sz w:val="24"/>
          <w:szCs w:val="24"/>
        </w:rPr>
        <w:t xml:space="preserve"> </w:t>
      </w:r>
      <w:proofErr w:type="spellStart"/>
      <w:r w:rsidR="00DB3658">
        <w:rPr>
          <w:rFonts w:ascii="Times New Roman" w:hAnsi="Times New Roman" w:cs="Times New Roman"/>
          <w:sz w:val="24"/>
          <w:szCs w:val="24"/>
        </w:rPr>
        <w:t>Training</w:t>
      </w:r>
      <w:proofErr w:type="spellEnd"/>
      <w:r w:rsidR="00DB3658">
        <w:rPr>
          <w:rFonts w:ascii="Times New Roman" w:hAnsi="Times New Roman" w:cs="Times New Roman"/>
          <w:sz w:val="24"/>
          <w:szCs w:val="24"/>
        </w:rPr>
        <w:t xml:space="preserve"> </w:t>
      </w:r>
      <w:proofErr w:type="spellStart"/>
      <w:r w:rsidR="00DB3658">
        <w:rPr>
          <w:rFonts w:ascii="Times New Roman" w:hAnsi="Times New Roman" w:cs="Times New Roman"/>
          <w:sz w:val="24"/>
          <w:szCs w:val="24"/>
        </w:rPr>
        <w:t>Center</w:t>
      </w:r>
      <w:proofErr w:type="spellEnd"/>
      <w:r w:rsidR="00DB3658">
        <w:rPr>
          <w:rFonts w:ascii="Times New Roman" w:hAnsi="Times New Roman" w:cs="Times New Roman"/>
          <w:sz w:val="24"/>
          <w:szCs w:val="24"/>
        </w:rPr>
        <w:t xml:space="preserve">, </w:t>
      </w:r>
      <w:r w:rsidR="00DB3658" w:rsidRPr="00DB3658">
        <w:rPr>
          <w:rFonts w:ascii="Times New Roman" w:hAnsi="Times New Roman" w:cs="Times New Roman"/>
          <w:sz w:val="24"/>
          <w:szCs w:val="24"/>
        </w:rPr>
        <w:t>NWTC)</w:t>
      </w:r>
      <w:r w:rsidR="00DB3658">
        <w:rPr>
          <w:rFonts w:ascii="Times New Roman" w:hAnsi="Times New Roman" w:cs="Times New Roman"/>
          <w:sz w:val="24"/>
          <w:szCs w:val="24"/>
        </w:rPr>
        <w:t xml:space="preserve">, осуществляющий обучение военного персонала США действиям в арктических условиях. </w:t>
      </w:r>
    </w:p>
    <w:p w:rsidR="00D71544" w:rsidRDefault="00D7154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Данные, представленные в докладе «</w:t>
      </w:r>
      <w:proofErr w:type="spellStart"/>
      <w:r w:rsidRPr="00D71544">
        <w:rPr>
          <w:rFonts w:ascii="Times New Roman" w:hAnsi="Times New Roman" w:cs="Times New Roman"/>
          <w:sz w:val="24"/>
          <w:szCs w:val="24"/>
        </w:rPr>
        <w:t>Military</w:t>
      </w:r>
      <w:proofErr w:type="spellEnd"/>
      <w:r w:rsidRPr="00D71544">
        <w:rPr>
          <w:rFonts w:ascii="Times New Roman" w:hAnsi="Times New Roman" w:cs="Times New Roman"/>
          <w:sz w:val="24"/>
          <w:szCs w:val="24"/>
        </w:rPr>
        <w:t xml:space="preserve"> </w:t>
      </w:r>
      <w:proofErr w:type="spellStart"/>
      <w:r w:rsidRPr="00D71544">
        <w:rPr>
          <w:rFonts w:ascii="Times New Roman" w:hAnsi="Times New Roman" w:cs="Times New Roman"/>
          <w:sz w:val="24"/>
          <w:szCs w:val="24"/>
        </w:rPr>
        <w:t>capabilities</w:t>
      </w:r>
      <w:proofErr w:type="spellEnd"/>
      <w:r w:rsidRPr="00D71544">
        <w:rPr>
          <w:rFonts w:ascii="Times New Roman" w:hAnsi="Times New Roman" w:cs="Times New Roman"/>
          <w:sz w:val="24"/>
          <w:szCs w:val="24"/>
        </w:rPr>
        <w:t xml:space="preserve"> </w:t>
      </w:r>
      <w:proofErr w:type="spellStart"/>
      <w:r w:rsidRPr="00D71544">
        <w:rPr>
          <w:rFonts w:ascii="Times New Roman" w:hAnsi="Times New Roman" w:cs="Times New Roman"/>
          <w:sz w:val="24"/>
          <w:szCs w:val="24"/>
        </w:rPr>
        <w:t>in</w:t>
      </w:r>
      <w:proofErr w:type="spellEnd"/>
      <w:r w:rsidRPr="00D71544">
        <w:rPr>
          <w:rFonts w:ascii="Times New Roman" w:hAnsi="Times New Roman" w:cs="Times New Roman"/>
          <w:sz w:val="24"/>
          <w:szCs w:val="24"/>
        </w:rPr>
        <w:t xml:space="preserve"> </w:t>
      </w:r>
      <w:proofErr w:type="spellStart"/>
      <w:r w:rsidRPr="00D71544">
        <w:rPr>
          <w:rFonts w:ascii="Times New Roman" w:hAnsi="Times New Roman" w:cs="Times New Roman"/>
          <w:sz w:val="24"/>
          <w:szCs w:val="24"/>
        </w:rPr>
        <w:t>the</w:t>
      </w:r>
      <w:proofErr w:type="spellEnd"/>
      <w:r w:rsidRPr="00D71544">
        <w:rPr>
          <w:rFonts w:ascii="Times New Roman" w:hAnsi="Times New Roman" w:cs="Times New Roman"/>
          <w:sz w:val="24"/>
          <w:szCs w:val="24"/>
        </w:rPr>
        <w:t xml:space="preserve"> </w:t>
      </w:r>
      <w:proofErr w:type="spellStart"/>
      <w:r w:rsidRPr="00D71544">
        <w:rPr>
          <w:rFonts w:ascii="Times New Roman" w:hAnsi="Times New Roman" w:cs="Times New Roman"/>
          <w:sz w:val="24"/>
          <w:szCs w:val="24"/>
        </w:rPr>
        <w:t>Arctic</w:t>
      </w:r>
      <w:proofErr w:type="spellEnd"/>
      <w:r>
        <w:rPr>
          <w:rFonts w:ascii="Times New Roman" w:hAnsi="Times New Roman" w:cs="Times New Roman"/>
          <w:sz w:val="24"/>
          <w:szCs w:val="24"/>
        </w:rPr>
        <w:t>» Стокгольмского</w:t>
      </w:r>
      <w:r w:rsidRPr="00D71544">
        <w:rPr>
          <w:rFonts w:ascii="Times New Roman" w:hAnsi="Times New Roman" w:cs="Times New Roman"/>
          <w:sz w:val="24"/>
          <w:szCs w:val="24"/>
        </w:rPr>
        <w:t xml:space="preserve"> институт</w:t>
      </w:r>
      <w:r>
        <w:rPr>
          <w:rFonts w:ascii="Times New Roman" w:hAnsi="Times New Roman" w:cs="Times New Roman"/>
          <w:sz w:val="24"/>
          <w:szCs w:val="24"/>
        </w:rPr>
        <w:t>а</w:t>
      </w:r>
      <w:r w:rsidRPr="00D71544">
        <w:rPr>
          <w:rFonts w:ascii="Times New Roman" w:hAnsi="Times New Roman" w:cs="Times New Roman"/>
          <w:sz w:val="24"/>
          <w:szCs w:val="24"/>
        </w:rPr>
        <w:t xml:space="preserve"> исследования проблем мира</w:t>
      </w:r>
      <w:r>
        <w:rPr>
          <w:rFonts w:ascii="Times New Roman" w:hAnsi="Times New Roman" w:cs="Times New Roman"/>
          <w:sz w:val="24"/>
          <w:szCs w:val="24"/>
        </w:rPr>
        <w:t xml:space="preserve"> (</w:t>
      </w:r>
      <w:r>
        <w:rPr>
          <w:rFonts w:ascii="Times New Roman" w:hAnsi="Times New Roman" w:cs="Times New Roman"/>
          <w:sz w:val="24"/>
          <w:szCs w:val="24"/>
          <w:lang w:val="en-US"/>
        </w:rPr>
        <w:t>SIPRI</w:t>
      </w:r>
      <w:r w:rsidRPr="00D71544">
        <w:rPr>
          <w:rFonts w:ascii="Times New Roman" w:hAnsi="Times New Roman" w:cs="Times New Roman"/>
          <w:sz w:val="24"/>
          <w:szCs w:val="24"/>
        </w:rPr>
        <w:t xml:space="preserve">) </w:t>
      </w:r>
      <w:r>
        <w:rPr>
          <w:rFonts w:ascii="Times New Roman" w:hAnsi="Times New Roman" w:cs="Times New Roman"/>
          <w:sz w:val="24"/>
          <w:szCs w:val="24"/>
        </w:rPr>
        <w:t>в 2016 году, свидетельствуют о том, что США обладают следующими силами и средствами в Арктике:</w:t>
      </w:r>
    </w:p>
    <w:p w:rsidR="00D71544" w:rsidRDefault="00D71544" w:rsidP="00D81D1C">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16000 человек регулярного армейского персонала и 3700 резервистов,</w:t>
      </w:r>
    </w:p>
    <w:p w:rsidR="00D71544" w:rsidRPr="0025522B" w:rsidRDefault="00D71544" w:rsidP="00D81D1C">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Перехватчики </w:t>
      </w:r>
      <w:r>
        <w:rPr>
          <w:rFonts w:ascii="Times New Roman" w:hAnsi="Times New Roman" w:cs="Times New Roman"/>
          <w:sz w:val="24"/>
          <w:szCs w:val="24"/>
          <w:lang w:val="en-US"/>
        </w:rPr>
        <w:t>F</w:t>
      </w:r>
      <w:r w:rsidRPr="0025522B">
        <w:rPr>
          <w:rFonts w:ascii="Times New Roman" w:hAnsi="Times New Roman" w:cs="Times New Roman"/>
          <w:sz w:val="24"/>
          <w:szCs w:val="24"/>
        </w:rPr>
        <w:t>-22</w:t>
      </w:r>
      <w:r>
        <w:rPr>
          <w:rFonts w:ascii="Times New Roman" w:hAnsi="Times New Roman" w:cs="Times New Roman"/>
          <w:sz w:val="24"/>
          <w:szCs w:val="24"/>
        </w:rPr>
        <w:t xml:space="preserve"> и </w:t>
      </w:r>
      <w:r w:rsidR="0025522B">
        <w:rPr>
          <w:rFonts w:ascii="Times New Roman" w:hAnsi="Times New Roman" w:cs="Times New Roman"/>
          <w:sz w:val="24"/>
          <w:szCs w:val="24"/>
        </w:rPr>
        <w:t xml:space="preserve">патрульные самолеты </w:t>
      </w:r>
      <w:r w:rsidR="0025522B">
        <w:rPr>
          <w:rFonts w:ascii="Times New Roman" w:hAnsi="Times New Roman" w:cs="Times New Roman"/>
          <w:sz w:val="24"/>
          <w:szCs w:val="24"/>
          <w:lang w:val="en-US"/>
        </w:rPr>
        <w:t>HC</w:t>
      </w:r>
      <w:r w:rsidR="0025522B" w:rsidRPr="0025522B">
        <w:rPr>
          <w:rFonts w:ascii="Times New Roman" w:hAnsi="Times New Roman" w:cs="Times New Roman"/>
          <w:sz w:val="24"/>
          <w:szCs w:val="24"/>
        </w:rPr>
        <w:t>-130</w:t>
      </w:r>
      <w:r w:rsidR="0025522B">
        <w:rPr>
          <w:rFonts w:ascii="Times New Roman" w:hAnsi="Times New Roman" w:cs="Times New Roman"/>
          <w:sz w:val="24"/>
          <w:szCs w:val="24"/>
        </w:rPr>
        <w:t>,</w:t>
      </w:r>
      <w:r w:rsidR="0025522B" w:rsidRPr="0025522B">
        <w:rPr>
          <w:rFonts w:ascii="Times New Roman" w:hAnsi="Times New Roman" w:cs="Times New Roman"/>
          <w:sz w:val="24"/>
          <w:szCs w:val="24"/>
        </w:rPr>
        <w:t xml:space="preserve"> </w:t>
      </w:r>
      <w:r w:rsidR="0025522B">
        <w:rPr>
          <w:rFonts w:ascii="Times New Roman" w:hAnsi="Times New Roman" w:cs="Times New Roman"/>
          <w:sz w:val="24"/>
          <w:szCs w:val="24"/>
        </w:rPr>
        <w:t>авиационные средства раннего предупреждения,</w:t>
      </w:r>
    </w:p>
    <w:p w:rsidR="0025522B" w:rsidRDefault="0025522B" w:rsidP="00D81D1C">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Надводные и подводные суда ВМС США, включая ракетные подводные крейсеры стратегического назначения,</w:t>
      </w:r>
    </w:p>
    <w:p w:rsidR="0025522B" w:rsidRPr="00611F27" w:rsidRDefault="0025522B" w:rsidP="00D81D1C">
      <w:pPr>
        <w:pStyle w:val="a3"/>
        <w:numPr>
          <w:ilvl w:val="0"/>
          <w:numId w:val="2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Ледоколы</w:t>
      </w:r>
      <w:r w:rsidRPr="002552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Polar Star </w:t>
      </w:r>
      <w:r>
        <w:rPr>
          <w:rFonts w:ascii="Times New Roman" w:hAnsi="Times New Roman" w:cs="Times New Roman"/>
          <w:sz w:val="24"/>
          <w:szCs w:val="24"/>
        </w:rPr>
        <w:t>и</w:t>
      </w:r>
      <w:r w:rsidRPr="0025522B">
        <w:rPr>
          <w:rFonts w:ascii="Times New Roman" w:hAnsi="Times New Roman" w:cs="Times New Roman"/>
          <w:sz w:val="24"/>
          <w:szCs w:val="24"/>
          <w:lang w:val="en-US"/>
        </w:rPr>
        <w:t xml:space="preserve"> </w:t>
      </w:r>
      <w:r>
        <w:rPr>
          <w:rFonts w:ascii="Times New Roman" w:hAnsi="Times New Roman" w:cs="Times New Roman"/>
          <w:sz w:val="24"/>
          <w:szCs w:val="24"/>
          <w:lang w:val="en-US"/>
        </w:rPr>
        <w:t>Healy.</w:t>
      </w:r>
      <w:r>
        <w:rPr>
          <w:rStyle w:val="a6"/>
          <w:rFonts w:ascii="Times New Roman" w:hAnsi="Times New Roman" w:cs="Times New Roman"/>
          <w:sz w:val="24"/>
          <w:szCs w:val="24"/>
          <w:lang w:val="en-US"/>
        </w:rPr>
        <w:footnoteReference w:id="179"/>
      </w:r>
    </w:p>
    <w:p w:rsidR="00611F27" w:rsidRDefault="00685B1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Неотъемлемым компонентом американской политики безопасности в Арктике является взаимодействие с другими государствами региона, а также с </w:t>
      </w:r>
      <w:proofErr w:type="spellStart"/>
      <w:r>
        <w:rPr>
          <w:rFonts w:ascii="Times New Roman" w:hAnsi="Times New Roman" w:cs="Times New Roman"/>
          <w:sz w:val="24"/>
          <w:szCs w:val="24"/>
        </w:rPr>
        <w:t>внерегионалами</w:t>
      </w:r>
      <w:proofErr w:type="spellEnd"/>
      <w:r>
        <w:rPr>
          <w:rFonts w:ascii="Times New Roman" w:hAnsi="Times New Roman" w:cs="Times New Roman"/>
          <w:sz w:val="24"/>
          <w:szCs w:val="24"/>
        </w:rPr>
        <w:t xml:space="preserve">, в рамках НАТО. </w:t>
      </w:r>
      <w:r w:rsidR="00C92245">
        <w:rPr>
          <w:rFonts w:ascii="Times New Roman" w:hAnsi="Times New Roman" w:cs="Times New Roman"/>
          <w:sz w:val="24"/>
          <w:szCs w:val="24"/>
        </w:rPr>
        <w:t xml:space="preserve">США, Канада, Норвегия, Дания и Исландия являются членами НАТО, а Швеция и </w:t>
      </w:r>
      <w:r w:rsidR="00C92245">
        <w:rPr>
          <w:rFonts w:ascii="Times New Roman" w:hAnsi="Times New Roman" w:cs="Times New Roman"/>
          <w:sz w:val="24"/>
          <w:szCs w:val="24"/>
        </w:rPr>
        <w:lastRenderedPageBreak/>
        <w:t>Финляндия являются партнерами организации, периодически участвуя в совместных учениях, в том числе и в Арктическом регионе. При этом, если Швеция в обозримой перспективе не планирует присоединиться к альянсу</w:t>
      </w:r>
      <w:r w:rsidR="00C92245">
        <w:rPr>
          <w:rStyle w:val="a6"/>
          <w:rFonts w:ascii="Times New Roman" w:hAnsi="Times New Roman" w:cs="Times New Roman"/>
          <w:sz w:val="24"/>
          <w:szCs w:val="24"/>
        </w:rPr>
        <w:footnoteReference w:id="180"/>
      </w:r>
      <w:r w:rsidR="00C92245">
        <w:rPr>
          <w:rFonts w:ascii="Times New Roman" w:hAnsi="Times New Roman" w:cs="Times New Roman"/>
          <w:sz w:val="24"/>
          <w:szCs w:val="24"/>
        </w:rPr>
        <w:t>, то Финляндия такой возможности не исключает.</w:t>
      </w:r>
      <w:r w:rsidR="00637271">
        <w:rPr>
          <w:rStyle w:val="a6"/>
          <w:rFonts w:ascii="Times New Roman" w:hAnsi="Times New Roman" w:cs="Times New Roman"/>
          <w:sz w:val="24"/>
          <w:szCs w:val="24"/>
        </w:rPr>
        <w:footnoteReference w:id="181"/>
      </w:r>
    </w:p>
    <w:p w:rsidR="00E411E0" w:rsidRDefault="0063727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США регулярно организовывают национальные военные учения в арктических условиях, а также участвуют в многосторонних учениях в Арктике. </w:t>
      </w:r>
      <w:r w:rsidR="00E411E0">
        <w:rPr>
          <w:rFonts w:ascii="Times New Roman" w:hAnsi="Times New Roman" w:cs="Times New Roman"/>
          <w:sz w:val="24"/>
          <w:szCs w:val="24"/>
        </w:rPr>
        <w:t xml:space="preserve">Примером таких мероприятий могут служить ежегодные учения </w:t>
      </w:r>
      <w:r w:rsidR="00E411E0">
        <w:rPr>
          <w:rFonts w:ascii="Times New Roman" w:hAnsi="Times New Roman" w:cs="Times New Roman"/>
          <w:sz w:val="24"/>
          <w:szCs w:val="24"/>
          <w:lang w:val="en-US"/>
        </w:rPr>
        <w:t>Vigilant</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Shield</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Noble</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Eagle</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Arctic</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Edge</w:t>
      </w:r>
      <w:r w:rsidR="00E411E0">
        <w:rPr>
          <w:rFonts w:ascii="Times New Roman" w:hAnsi="Times New Roman" w:cs="Times New Roman"/>
          <w:sz w:val="24"/>
          <w:szCs w:val="24"/>
        </w:rPr>
        <w:t xml:space="preserve">, организуемые в рамках </w:t>
      </w:r>
      <w:r w:rsidR="00E411E0">
        <w:rPr>
          <w:rFonts w:ascii="Times New Roman" w:hAnsi="Times New Roman" w:cs="Times New Roman"/>
          <w:sz w:val="24"/>
          <w:szCs w:val="24"/>
          <w:lang w:val="en-US"/>
        </w:rPr>
        <w:t>NORAD</w:t>
      </w:r>
      <w:r w:rsidR="00E411E0">
        <w:rPr>
          <w:rFonts w:ascii="Times New Roman" w:hAnsi="Times New Roman" w:cs="Times New Roman"/>
          <w:sz w:val="24"/>
          <w:szCs w:val="24"/>
        </w:rPr>
        <w:t xml:space="preserve">, регулярные американо-норвежские учения </w:t>
      </w:r>
      <w:r w:rsidR="00E411E0">
        <w:rPr>
          <w:rFonts w:ascii="Times New Roman" w:hAnsi="Times New Roman" w:cs="Times New Roman"/>
          <w:sz w:val="24"/>
          <w:szCs w:val="24"/>
          <w:lang w:val="en-US"/>
        </w:rPr>
        <w:t>Cold</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Response</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rPr>
        <w:t xml:space="preserve">организуемые НАТО учения </w:t>
      </w:r>
      <w:r w:rsidR="00E411E0">
        <w:rPr>
          <w:rFonts w:ascii="Times New Roman" w:hAnsi="Times New Roman" w:cs="Times New Roman"/>
          <w:sz w:val="24"/>
          <w:szCs w:val="24"/>
          <w:lang w:val="en-US"/>
        </w:rPr>
        <w:t>Arctic</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Challenge</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rPr>
        <w:t xml:space="preserve">и </w:t>
      </w:r>
      <w:r w:rsidR="00E411E0">
        <w:rPr>
          <w:rFonts w:ascii="Times New Roman" w:hAnsi="Times New Roman" w:cs="Times New Roman"/>
          <w:sz w:val="24"/>
          <w:szCs w:val="24"/>
          <w:lang w:val="en-US"/>
        </w:rPr>
        <w:t>Trident</w:t>
      </w:r>
      <w:r w:rsidR="00E411E0" w:rsidRPr="00E411E0">
        <w:rPr>
          <w:rFonts w:ascii="Times New Roman" w:hAnsi="Times New Roman" w:cs="Times New Roman"/>
          <w:sz w:val="24"/>
          <w:szCs w:val="24"/>
        </w:rPr>
        <w:t xml:space="preserve"> </w:t>
      </w:r>
      <w:r w:rsidR="00E411E0">
        <w:rPr>
          <w:rFonts w:ascii="Times New Roman" w:hAnsi="Times New Roman" w:cs="Times New Roman"/>
          <w:sz w:val="24"/>
          <w:szCs w:val="24"/>
          <w:lang w:val="en-US"/>
        </w:rPr>
        <w:t>Juncture</w:t>
      </w:r>
      <w:r w:rsidR="00E411E0">
        <w:rPr>
          <w:rFonts w:ascii="Times New Roman" w:hAnsi="Times New Roman" w:cs="Times New Roman"/>
          <w:sz w:val="24"/>
          <w:szCs w:val="24"/>
        </w:rPr>
        <w:t>.</w:t>
      </w:r>
    </w:p>
    <w:p w:rsidR="00E411E0" w:rsidRPr="009D4E1B" w:rsidRDefault="00E411E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Подводя итоги, важным представляется отметить, что </w:t>
      </w:r>
      <w:r w:rsidR="007A77E5">
        <w:rPr>
          <w:rFonts w:ascii="Times New Roman" w:hAnsi="Times New Roman" w:cs="Times New Roman"/>
          <w:sz w:val="24"/>
          <w:szCs w:val="24"/>
        </w:rPr>
        <w:t xml:space="preserve">США </w:t>
      </w:r>
      <w:r w:rsidR="007A77E5" w:rsidRPr="008A4D59">
        <w:rPr>
          <w:rFonts w:ascii="Times New Roman" w:hAnsi="Times New Roman" w:cs="Times New Roman"/>
          <w:i/>
          <w:sz w:val="24"/>
          <w:szCs w:val="24"/>
        </w:rPr>
        <w:t>существенно увеличили активность своих вооруженных сил в Арктическом регионе</w:t>
      </w:r>
      <w:r w:rsidR="007A77E5">
        <w:rPr>
          <w:rFonts w:ascii="Times New Roman" w:hAnsi="Times New Roman" w:cs="Times New Roman"/>
          <w:sz w:val="24"/>
          <w:szCs w:val="24"/>
        </w:rPr>
        <w:t xml:space="preserve"> на современном </w:t>
      </w:r>
      <w:proofErr w:type="gramStart"/>
      <w:r w:rsidR="007A77E5">
        <w:rPr>
          <w:rFonts w:ascii="Times New Roman" w:hAnsi="Times New Roman" w:cs="Times New Roman"/>
          <w:sz w:val="24"/>
          <w:szCs w:val="24"/>
        </w:rPr>
        <w:t>этапе</w:t>
      </w:r>
      <w:proofErr w:type="gramEnd"/>
      <w:r w:rsidR="007A77E5">
        <w:rPr>
          <w:rFonts w:ascii="Times New Roman" w:hAnsi="Times New Roman" w:cs="Times New Roman"/>
          <w:sz w:val="24"/>
          <w:szCs w:val="24"/>
        </w:rPr>
        <w:t xml:space="preserve"> как с помощью собственных ресурсов, так и в рамках НАТО. США придерживаются принципов мирного урегулирования конфликтных ситуаций в регионе, не снижая, однако, интенсивность подготовки военного персонала к действиям в арктических услов</w:t>
      </w:r>
      <w:r w:rsidR="009D4E1B">
        <w:rPr>
          <w:rFonts w:ascii="Times New Roman" w:hAnsi="Times New Roman" w:cs="Times New Roman"/>
          <w:sz w:val="24"/>
          <w:szCs w:val="24"/>
        </w:rPr>
        <w:t>иях, развитие военной инфраструктуры в регионе и техническое перевооружение вооруженных сил. США активно используют механизмы коллективной безопасности в Арктике, как в рамках взаимодействия с Канадой (</w:t>
      </w:r>
      <w:r w:rsidR="009D4E1B">
        <w:rPr>
          <w:rFonts w:ascii="Times New Roman" w:hAnsi="Times New Roman" w:cs="Times New Roman"/>
          <w:sz w:val="24"/>
          <w:szCs w:val="24"/>
          <w:lang w:val="en-US"/>
        </w:rPr>
        <w:t>NORAD</w:t>
      </w:r>
      <w:r w:rsidR="009D4E1B">
        <w:rPr>
          <w:rFonts w:ascii="Times New Roman" w:hAnsi="Times New Roman" w:cs="Times New Roman"/>
          <w:sz w:val="24"/>
          <w:szCs w:val="24"/>
        </w:rPr>
        <w:t xml:space="preserve">), так и в процессе оборонного сотрудничества с другими державами региона </w:t>
      </w:r>
      <w:r w:rsidR="009D4E1B" w:rsidRPr="009D4E1B">
        <w:rPr>
          <w:rFonts w:ascii="Times New Roman" w:hAnsi="Times New Roman" w:cs="Times New Roman"/>
          <w:sz w:val="24"/>
          <w:szCs w:val="24"/>
        </w:rPr>
        <w:t>(</w:t>
      </w:r>
      <w:r w:rsidR="009D4E1B">
        <w:rPr>
          <w:rFonts w:ascii="Times New Roman" w:hAnsi="Times New Roman" w:cs="Times New Roman"/>
          <w:sz w:val="24"/>
          <w:szCs w:val="24"/>
          <w:lang w:val="en-US"/>
        </w:rPr>
        <w:t>NATO</w:t>
      </w:r>
      <w:r w:rsidR="009D4E1B">
        <w:rPr>
          <w:rFonts w:ascii="Times New Roman" w:hAnsi="Times New Roman" w:cs="Times New Roman"/>
          <w:sz w:val="24"/>
          <w:szCs w:val="24"/>
        </w:rPr>
        <w:t>). Снижение военной активности США в Арктике в краткосрочной перспективе маловероятно.</w:t>
      </w:r>
    </w:p>
    <w:p w:rsidR="00637271" w:rsidRPr="00E411E0" w:rsidRDefault="00E411E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11E0">
        <w:rPr>
          <w:rFonts w:ascii="Times New Roman" w:hAnsi="Times New Roman" w:cs="Times New Roman"/>
          <w:sz w:val="24"/>
          <w:szCs w:val="24"/>
        </w:rPr>
        <w:t xml:space="preserve">  </w:t>
      </w:r>
    </w:p>
    <w:p w:rsidR="00611F27" w:rsidRDefault="00611F27" w:rsidP="00D81D1C">
      <w:pPr>
        <w:spacing w:line="360" w:lineRule="auto"/>
        <w:jc w:val="both"/>
        <w:rPr>
          <w:rFonts w:ascii="Times New Roman" w:hAnsi="Times New Roman" w:cs="Times New Roman"/>
          <w:sz w:val="24"/>
          <w:szCs w:val="24"/>
        </w:rPr>
      </w:pPr>
    </w:p>
    <w:p w:rsidR="00657ACF" w:rsidRDefault="00657ACF" w:rsidP="00D81D1C">
      <w:pPr>
        <w:spacing w:line="360" w:lineRule="auto"/>
        <w:jc w:val="both"/>
        <w:rPr>
          <w:rFonts w:ascii="Times New Roman" w:hAnsi="Times New Roman" w:cs="Times New Roman"/>
          <w:sz w:val="24"/>
          <w:szCs w:val="24"/>
        </w:rPr>
      </w:pPr>
    </w:p>
    <w:p w:rsidR="00657ACF" w:rsidRPr="00611F27" w:rsidRDefault="00657ACF" w:rsidP="00D81D1C">
      <w:pPr>
        <w:spacing w:line="360" w:lineRule="auto"/>
        <w:jc w:val="both"/>
        <w:rPr>
          <w:rFonts w:ascii="Times New Roman" w:hAnsi="Times New Roman" w:cs="Times New Roman"/>
          <w:sz w:val="24"/>
          <w:szCs w:val="24"/>
        </w:rPr>
      </w:pPr>
    </w:p>
    <w:p w:rsidR="00E91445" w:rsidRDefault="00E91445" w:rsidP="00D81D1C">
      <w:pPr>
        <w:spacing w:line="360" w:lineRule="auto"/>
        <w:jc w:val="both"/>
        <w:rPr>
          <w:rFonts w:ascii="Times New Roman" w:hAnsi="Times New Roman" w:cs="Times New Roman"/>
          <w:sz w:val="24"/>
          <w:szCs w:val="24"/>
        </w:rPr>
      </w:pPr>
    </w:p>
    <w:p w:rsidR="00657ACF" w:rsidRPr="00685B13" w:rsidRDefault="00657ACF" w:rsidP="00D81D1C">
      <w:pPr>
        <w:spacing w:line="360" w:lineRule="auto"/>
        <w:jc w:val="both"/>
        <w:rPr>
          <w:rFonts w:ascii="Times New Roman" w:hAnsi="Times New Roman" w:cs="Times New Roman"/>
          <w:sz w:val="24"/>
          <w:szCs w:val="24"/>
        </w:rPr>
      </w:pPr>
    </w:p>
    <w:p w:rsidR="00FE5ACE" w:rsidRPr="008A4D59" w:rsidRDefault="00FE5ACE" w:rsidP="00D81D1C">
      <w:pPr>
        <w:keepNext/>
        <w:keepLines/>
        <w:spacing w:before="200" w:after="0"/>
        <w:jc w:val="both"/>
        <w:outlineLvl w:val="2"/>
        <w:rPr>
          <w:rFonts w:ascii="Times New Roman" w:eastAsiaTheme="majorEastAsia" w:hAnsi="Times New Roman" w:cs="Times New Roman"/>
          <w:b/>
          <w:i/>
          <w:color w:val="4F81BD" w:themeColor="accent1"/>
          <w:sz w:val="24"/>
          <w:szCs w:val="24"/>
        </w:rPr>
      </w:pPr>
      <w:bookmarkStart w:id="36" w:name="_Toc515035768"/>
      <w:bookmarkStart w:id="37" w:name="_Toc515110840"/>
      <w:r w:rsidRPr="008A4D59">
        <w:rPr>
          <w:rFonts w:ascii="Times New Roman" w:eastAsiaTheme="majorEastAsia" w:hAnsi="Times New Roman" w:cs="Times New Roman"/>
          <w:b/>
          <w:bCs/>
          <w:i/>
          <w:color w:val="4F81BD" w:themeColor="accent1"/>
          <w:sz w:val="24"/>
          <w:szCs w:val="24"/>
        </w:rPr>
        <w:lastRenderedPageBreak/>
        <w:t xml:space="preserve">§5. </w:t>
      </w:r>
      <w:r w:rsidRPr="008A4D59">
        <w:rPr>
          <w:rFonts w:ascii="Times New Roman" w:eastAsiaTheme="majorEastAsia" w:hAnsi="Times New Roman" w:cs="Times New Roman"/>
          <w:b/>
          <w:i/>
          <w:color w:val="4F81BD" w:themeColor="accent1"/>
          <w:sz w:val="24"/>
          <w:szCs w:val="24"/>
        </w:rPr>
        <w:t>Социально-экономический вектор арктической политики США на современном этапе.</w:t>
      </w:r>
      <w:bookmarkEnd w:id="36"/>
      <w:bookmarkEnd w:id="37"/>
    </w:p>
    <w:p w:rsidR="00FE5ACE" w:rsidRDefault="00FE5ACE" w:rsidP="00D81D1C">
      <w:pPr>
        <w:spacing w:line="360" w:lineRule="auto"/>
        <w:jc w:val="both"/>
      </w:pPr>
    </w:p>
    <w:p w:rsidR="00166AF8" w:rsidRPr="00685B13" w:rsidRDefault="00D56D0D" w:rsidP="008A4D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Арктические территории США на современном этапе </w:t>
      </w:r>
      <w:r w:rsidRPr="008A4D59">
        <w:rPr>
          <w:rFonts w:ascii="Times New Roman" w:hAnsi="Times New Roman" w:cs="Times New Roman"/>
          <w:i/>
          <w:sz w:val="24"/>
          <w:szCs w:val="24"/>
        </w:rPr>
        <w:t>не играют критической роли</w:t>
      </w:r>
      <w:r w:rsidR="008A4D59">
        <w:rPr>
          <w:rFonts w:ascii="Times New Roman" w:hAnsi="Times New Roman" w:cs="Times New Roman"/>
          <w:sz w:val="24"/>
          <w:szCs w:val="24"/>
        </w:rPr>
        <w:t xml:space="preserve"> в </w:t>
      </w:r>
      <w:r>
        <w:rPr>
          <w:rFonts w:ascii="Times New Roman" w:hAnsi="Times New Roman" w:cs="Times New Roman"/>
          <w:sz w:val="24"/>
          <w:szCs w:val="24"/>
        </w:rPr>
        <w:t>обеспечении социально-экономического развития государства</w:t>
      </w:r>
      <w:r w:rsidR="00C86FA7">
        <w:rPr>
          <w:rFonts w:ascii="Times New Roman" w:hAnsi="Times New Roman" w:cs="Times New Roman"/>
          <w:sz w:val="24"/>
          <w:szCs w:val="24"/>
        </w:rPr>
        <w:t xml:space="preserve">. Поддержка экологического равновесия и обеспечение устойчивого развития Арктики стабильно получают более высокий приоритет в современной арктической политике США чем освоение ресурсного потенциала региона. </w:t>
      </w:r>
      <w:r w:rsidR="00743B6B">
        <w:rPr>
          <w:rFonts w:ascii="Times New Roman" w:hAnsi="Times New Roman" w:cs="Times New Roman"/>
          <w:sz w:val="24"/>
          <w:szCs w:val="24"/>
        </w:rPr>
        <w:t>Между тем, в</w:t>
      </w:r>
      <w:r>
        <w:rPr>
          <w:rFonts w:ascii="Times New Roman" w:hAnsi="Times New Roman" w:cs="Times New Roman"/>
          <w:sz w:val="24"/>
          <w:szCs w:val="24"/>
        </w:rPr>
        <w:t xml:space="preserve"> Арктической зоне </w:t>
      </w:r>
      <w:r w:rsidR="00FE5ACE">
        <w:rPr>
          <w:rFonts w:ascii="Times New Roman" w:hAnsi="Times New Roman" w:cs="Times New Roman"/>
          <w:sz w:val="24"/>
          <w:szCs w:val="24"/>
        </w:rPr>
        <w:t>США</w:t>
      </w:r>
      <w:r>
        <w:rPr>
          <w:rFonts w:ascii="Times New Roman" w:hAnsi="Times New Roman" w:cs="Times New Roman"/>
          <w:sz w:val="24"/>
          <w:szCs w:val="24"/>
        </w:rPr>
        <w:t xml:space="preserve">, наименьшей по площади среди стран Арктической пятерки, сконцентрированы </w:t>
      </w:r>
      <w:r w:rsidR="00FE5ACE">
        <w:rPr>
          <w:rFonts w:ascii="Times New Roman" w:hAnsi="Times New Roman" w:cs="Times New Roman"/>
          <w:sz w:val="24"/>
          <w:szCs w:val="24"/>
        </w:rPr>
        <w:t xml:space="preserve"> </w:t>
      </w:r>
      <w:r w:rsidR="00C86FA7">
        <w:rPr>
          <w:rFonts w:ascii="Times New Roman" w:hAnsi="Times New Roman" w:cs="Times New Roman"/>
          <w:sz w:val="24"/>
          <w:szCs w:val="24"/>
        </w:rPr>
        <w:t xml:space="preserve">колоссальные запасы углеводородов. </w:t>
      </w:r>
      <w:r w:rsidR="00743B6B">
        <w:rPr>
          <w:rFonts w:ascii="Times New Roman" w:hAnsi="Times New Roman" w:cs="Times New Roman"/>
          <w:sz w:val="24"/>
          <w:szCs w:val="24"/>
        </w:rPr>
        <w:t>Согласно данным, представленным в докладе «Арктический потенциал», подготовленном Национальным советом по нефти США, в американско</w:t>
      </w:r>
      <w:r w:rsidR="004A0228">
        <w:rPr>
          <w:rFonts w:ascii="Times New Roman" w:hAnsi="Times New Roman" w:cs="Times New Roman"/>
          <w:sz w:val="24"/>
          <w:szCs w:val="24"/>
        </w:rPr>
        <w:t>й Арктической акватории, предположительно,</w:t>
      </w:r>
      <w:r w:rsidR="00743B6B">
        <w:rPr>
          <w:rFonts w:ascii="Times New Roman" w:hAnsi="Times New Roman" w:cs="Times New Roman"/>
          <w:sz w:val="24"/>
          <w:szCs w:val="24"/>
        </w:rPr>
        <w:t xml:space="preserve"> сконцентрировано 60 миллиардов</w:t>
      </w:r>
      <w:r w:rsidR="00FE5ACE">
        <w:rPr>
          <w:rFonts w:ascii="Times New Roman" w:hAnsi="Times New Roman" w:cs="Times New Roman"/>
          <w:sz w:val="24"/>
          <w:szCs w:val="24"/>
        </w:rPr>
        <w:t xml:space="preserve"> баррелей га</w:t>
      </w:r>
      <w:r w:rsidR="00743B6B">
        <w:rPr>
          <w:rFonts w:ascii="Times New Roman" w:hAnsi="Times New Roman" w:cs="Times New Roman"/>
          <w:sz w:val="24"/>
          <w:szCs w:val="24"/>
        </w:rPr>
        <w:t>за и 34 миллиарда баррелей нефти</w:t>
      </w:r>
      <w:r w:rsidR="00FE5ACE">
        <w:rPr>
          <w:rFonts w:ascii="Times New Roman" w:hAnsi="Times New Roman" w:cs="Times New Roman"/>
          <w:sz w:val="24"/>
          <w:szCs w:val="24"/>
        </w:rPr>
        <w:t>.</w:t>
      </w:r>
      <w:r w:rsidR="00743B6B">
        <w:rPr>
          <w:rStyle w:val="a6"/>
          <w:rFonts w:ascii="Times New Roman" w:hAnsi="Times New Roman" w:cs="Times New Roman"/>
          <w:sz w:val="24"/>
          <w:szCs w:val="24"/>
        </w:rPr>
        <w:footnoteReference w:id="182"/>
      </w:r>
    </w:p>
    <w:p w:rsidR="00166AF8" w:rsidRPr="00755D21" w:rsidRDefault="00743B6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однако, понимать, что </w:t>
      </w:r>
      <w:r w:rsidR="003E5ED2" w:rsidRPr="008A4D59">
        <w:rPr>
          <w:rFonts w:ascii="Times New Roman" w:hAnsi="Times New Roman" w:cs="Times New Roman"/>
          <w:i/>
          <w:sz w:val="24"/>
          <w:szCs w:val="24"/>
        </w:rPr>
        <w:t xml:space="preserve">добывающий сектор </w:t>
      </w:r>
      <w:r w:rsidR="00917E0A" w:rsidRPr="008A4D59">
        <w:rPr>
          <w:rFonts w:ascii="Times New Roman" w:hAnsi="Times New Roman" w:cs="Times New Roman"/>
          <w:i/>
          <w:sz w:val="24"/>
          <w:szCs w:val="24"/>
        </w:rPr>
        <w:t>в целом создает около 1,3% ВВП</w:t>
      </w:r>
      <w:r w:rsidR="00917E0A">
        <w:rPr>
          <w:rFonts w:ascii="Times New Roman" w:hAnsi="Times New Roman" w:cs="Times New Roman"/>
          <w:sz w:val="24"/>
          <w:szCs w:val="24"/>
        </w:rPr>
        <w:t xml:space="preserve"> США, а добыча нефти и газа, в свою очередь, </w:t>
      </w:r>
      <w:r w:rsidR="0037450A">
        <w:rPr>
          <w:rFonts w:ascii="Times New Roman" w:hAnsi="Times New Roman" w:cs="Times New Roman"/>
          <w:sz w:val="24"/>
          <w:szCs w:val="24"/>
        </w:rPr>
        <w:t>всего 0,8 процента. При этом, вклад добычи углеводородов в национальную экономику с 2008 по 2016 годы уменьшился почти в два раза.</w:t>
      </w:r>
      <w:r w:rsidR="0037450A">
        <w:rPr>
          <w:rStyle w:val="a6"/>
          <w:rFonts w:ascii="Times New Roman" w:hAnsi="Times New Roman" w:cs="Times New Roman"/>
          <w:sz w:val="24"/>
          <w:szCs w:val="24"/>
        </w:rPr>
        <w:footnoteReference w:id="183"/>
      </w:r>
      <w:r w:rsidR="0037450A">
        <w:rPr>
          <w:rFonts w:ascii="Times New Roman" w:hAnsi="Times New Roman" w:cs="Times New Roman"/>
          <w:sz w:val="24"/>
          <w:szCs w:val="24"/>
        </w:rPr>
        <w:t xml:space="preserve"> В структуре национального экспорта США </w:t>
      </w:r>
      <w:r w:rsidR="000214FA">
        <w:rPr>
          <w:rFonts w:ascii="Times New Roman" w:hAnsi="Times New Roman" w:cs="Times New Roman"/>
          <w:sz w:val="24"/>
          <w:szCs w:val="24"/>
        </w:rPr>
        <w:t>доля переработанных нефтепродуктов равна 4,3%, газа 0,9%, а сырой нефти 0,6%.</w:t>
      </w:r>
      <w:r w:rsidR="000214FA">
        <w:rPr>
          <w:rStyle w:val="a6"/>
          <w:rFonts w:ascii="Times New Roman" w:hAnsi="Times New Roman" w:cs="Times New Roman"/>
          <w:sz w:val="24"/>
          <w:szCs w:val="24"/>
        </w:rPr>
        <w:footnoteReference w:id="184"/>
      </w:r>
      <w:r w:rsidR="00755D21" w:rsidRPr="00755D21">
        <w:rPr>
          <w:rFonts w:ascii="Times New Roman" w:hAnsi="Times New Roman" w:cs="Times New Roman"/>
          <w:sz w:val="24"/>
          <w:szCs w:val="24"/>
        </w:rPr>
        <w:t xml:space="preserve"> </w:t>
      </w:r>
    </w:p>
    <w:p w:rsidR="00755D21" w:rsidRDefault="00755D2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Во многом в силу вышеуказанных факторов, ресурсный потенциал арктически</w:t>
      </w:r>
      <w:r w:rsidR="002C21AE">
        <w:rPr>
          <w:rFonts w:ascii="Times New Roman" w:hAnsi="Times New Roman" w:cs="Times New Roman"/>
          <w:sz w:val="24"/>
          <w:szCs w:val="24"/>
        </w:rPr>
        <w:t>х территорий США определяется в современной арктической стратегии</w:t>
      </w:r>
      <w:r>
        <w:rPr>
          <w:rFonts w:ascii="Times New Roman" w:hAnsi="Times New Roman" w:cs="Times New Roman"/>
          <w:sz w:val="24"/>
          <w:szCs w:val="24"/>
        </w:rPr>
        <w:t xml:space="preserve"> исключительно как составляющая национальной энергетической безопасности, </w:t>
      </w:r>
      <w:r w:rsidR="002C21AE">
        <w:rPr>
          <w:rFonts w:ascii="Times New Roman" w:hAnsi="Times New Roman" w:cs="Times New Roman"/>
          <w:sz w:val="24"/>
          <w:szCs w:val="24"/>
        </w:rPr>
        <w:t xml:space="preserve">как </w:t>
      </w:r>
      <w:r>
        <w:rPr>
          <w:rFonts w:ascii="Times New Roman" w:hAnsi="Times New Roman" w:cs="Times New Roman"/>
          <w:sz w:val="24"/>
          <w:szCs w:val="24"/>
        </w:rPr>
        <w:t>резерв, способный удовлетворить энергетические потребности американской эк</w:t>
      </w:r>
      <w:r w:rsidR="002C21AE">
        <w:rPr>
          <w:rFonts w:ascii="Times New Roman" w:hAnsi="Times New Roman" w:cs="Times New Roman"/>
          <w:sz w:val="24"/>
          <w:szCs w:val="24"/>
        </w:rPr>
        <w:t>ономики в случае необходимости.</w:t>
      </w:r>
      <w:r w:rsidR="002C21AE">
        <w:rPr>
          <w:rStyle w:val="a6"/>
          <w:rFonts w:ascii="Times New Roman" w:hAnsi="Times New Roman" w:cs="Times New Roman"/>
          <w:sz w:val="24"/>
          <w:szCs w:val="24"/>
        </w:rPr>
        <w:footnoteReference w:id="185"/>
      </w:r>
      <w:r w:rsidR="002C21AE">
        <w:rPr>
          <w:rFonts w:ascii="Times New Roman" w:hAnsi="Times New Roman" w:cs="Times New Roman"/>
          <w:sz w:val="24"/>
          <w:szCs w:val="24"/>
        </w:rPr>
        <w:t xml:space="preserve"> Приверженность этой политике была подтверждена на практике в 2016 </w:t>
      </w:r>
      <w:r w:rsidR="002C21AE">
        <w:rPr>
          <w:rFonts w:ascii="Times New Roman" w:hAnsi="Times New Roman" w:cs="Times New Roman"/>
          <w:sz w:val="24"/>
          <w:szCs w:val="24"/>
        </w:rPr>
        <w:lastRenderedPageBreak/>
        <w:t>году, когда президентская администрация Б. Обамы законодательно наложила запрет на расширение добычи нефти и газа на арктическом шельфе США.</w:t>
      </w:r>
      <w:r w:rsidR="002C21AE">
        <w:rPr>
          <w:rStyle w:val="a6"/>
          <w:rFonts w:ascii="Times New Roman" w:hAnsi="Times New Roman" w:cs="Times New Roman"/>
          <w:sz w:val="24"/>
          <w:szCs w:val="24"/>
        </w:rPr>
        <w:footnoteReference w:id="186"/>
      </w:r>
    </w:p>
    <w:p w:rsidR="001E4539" w:rsidRPr="000106AE" w:rsidRDefault="00C710D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Неясной остается перспектива активизации разведки и добычи углеводородов при президенте Д. Трампе. С одной стороны, сохранение экологического равновесия как на региональном, так и на глобальном уровне, не является приоритетным вектором политики президента Трампа. Отрицание президентом США угрозы глобального потепления, в частности, не позволяет строить сколь либо серьезные ожидания в отношении развития экологической политики под его руководством. При этом, </w:t>
      </w:r>
      <w:r w:rsidR="006B0C3E">
        <w:rPr>
          <w:rFonts w:ascii="Times New Roman" w:hAnsi="Times New Roman" w:cs="Times New Roman"/>
          <w:sz w:val="24"/>
          <w:szCs w:val="24"/>
        </w:rPr>
        <w:t>еще во время президентской кампании, Д. Трамп представил документ под названием «</w:t>
      </w:r>
      <w:proofErr w:type="spellStart"/>
      <w:r w:rsidR="006B0C3E" w:rsidRPr="006B0C3E">
        <w:rPr>
          <w:rFonts w:ascii="Times New Roman" w:hAnsi="Times New Roman" w:cs="Times New Roman"/>
          <w:sz w:val="24"/>
          <w:szCs w:val="24"/>
        </w:rPr>
        <w:t>An</w:t>
      </w:r>
      <w:proofErr w:type="spellEnd"/>
      <w:r w:rsidR="006B0C3E" w:rsidRPr="006B0C3E">
        <w:rPr>
          <w:rFonts w:ascii="Times New Roman" w:hAnsi="Times New Roman" w:cs="Times New Roman"/>
          <w:sz w:val="24"/>
          <w:szCs w:val="24"/>
        </w:rPr>
        <w:t xml:space="preserve"> </w:t>
      </w:r>
      <w:proofErr w:type="spellStart"/>
      <w:r w:rsidR="006B0C3E" w:rsidRPr="006B0C3E">
        <w:rPr>
          <w:rFonts w:ascii="Times New Roman" w:hAnsi="Times New Roman" w:cs="Times New Roman"/>
          <w:sz w:val="24"/>
          <w:szCs w:val="24"/>
        </w:rPr>
        <w:t>America</w:t>
      </w:r>
      <w:proofErr w:type="spellEnd"/>
      <w:r w:rsidR="006B0C3E" w:rsidRPr="006B0C3E">
        <w:rPr>
          <w:rFonts w:ascii="Times New Roman" w:hAnsi="Times New Roman" w:cs="Times New Roman"/>
          <w:sz w:val="24"/>
          <w:szCs w:val="24"/>
        </w:rPr>
        <w:t xml:space="preserve"> </w:t>
      </w:r>
      <w:proofErr w:type="spellStart"/>
      <w:r w:rsidR="006B0C3E" w:rsidRPr="006B0C3E">
        <w:rPr>
          <w:rFonts w:ascii="Times New Roman" w:hAnsi="Times New Roman" w:cs="Times New Roman"/>
          <w:sz w:val="24"/>
          <w:szCs w:val="24"/>
        </w:rPr>
        <w:t>First</w:t>
      </w:r>
      <w:proofErr w:type="spellEnd"/>
      <w:r w:rsidR="006B0C3E" w:rsidRPr="006B0C3E">
        <w:rPr>
          <w:rFonts w:ascii="Times New Roman" w:hAnsi="Times New Roman" w:cs="Times New Roman"/>
          <w:sz w:val="24"/>
          <w:szCs w:val="24"/>
        </w:rPr>
        <w:t xml:space="preserve"> </w:t>
      </w:r>
      <w:proofErr w:type="spellStart"/>
      <w:r w:rsidR="006B0C3E" w:rsidRPr="006B0C3E">
        <w:rPr>
          <w:rFonts w:ascii="Times New Roman" w:hAnsi="Times New Roman" w:cs="Times New Roman"/>
          <w:sz w:val="24"/>
          <w:szCs w:val="24"/>
        </w:rPr>
        <w:t>Energy</w:t>
      </w:r>
      <w:proofErr w:type="spellEnd"/>
      <w:r w:rsidR="006B0C3E" w:rsidRPr="006B0C3E">
        <w:rPr>
          <w:rFonts w:ascii="Times New Roman" w:hAnsi="Times New Roman" w:cs="Times New Roman"/>
          <w:sz w:val="24"/>
          <w:szCs w:val="24"/>
        </w:rPr>
        <w:t xml:space="preserve"> </w:t>
      </w:r>
      <w:proofErr w:type="spellStart"/>
      <w:r w:rsidR="006B0C3E" w:rsidRPr="006B0C3E">
        <w:rPr>
          <w:rFonts w:ascii="Times New Roman" w:hAnsi="Times New Roman" w:cs="Times New Roman"/>
          <w:sz w:val="24"/>
          <w:szCs w:val="24"/>
        </w:rPr>
        <w:t>Plan</w:t>
      </w:r>
      <w:proofErr w:type="spellEnd"/>
      <w:r w:rsidR="006B0C3E">
        <w:rPr>
          <w:rFonts w:ascii="Times New Roman" w:hAnsi="Times New Roman" w:cs="Times New Roman"/>
          <w:sz w:val="24"/>
          <w:szCs w:val="24"/>
        </w:rPr>
        <w:t>», в котором заявил намерение обеспечить энергетическую независимость и экономическое развитие США за счет активизации добычи полезных ископаемых на территории государства.</w:t>
      </w:r>
      <w:r w:rsidR="006B0C3E">
        <w:rPr>
          <w:rStyle w:val="a6"/>
          <w:rFonts w:ascii="Times New Roman" w:hAnsi="Times New Roman" w:cs="Times New Roman"/>
          <w:sz w:val="24"/>
          <w:szCs w:val="24"/>
        </w:rPr>
        <w:footnoteReference w:id="187"/>
      </w:r>
    </w:p>
    <w:p w:rsidR="003F2AC4" w:rsidRDefault="006B0C3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 другой стороны, </w:t>
      </w:r>
      <w:r w:rsidR="00354D83">
        <w:rPr>
          <w:rFonts w:ascii="Times New Roman" w:hAnsi="Times New Roman" w:cs="Times New Roman"/>
          <w:sz w:val="24"/>
          <w:szCs w:val="24"/>
        </w:rPr>
        <w:t>процесс снятия наложенного администрацией Б. Обамы запрета</w:t>
      </w:r>
      <w:r w:rsidR="000106AE">
        <w:rPr>
          <w:rFonts w:ascii="Times New Roman" w:hAnsi="Times New Roman" w:cs="Times New Roman"/>
          <w:sz w:val="24"/>
          <w:szCs w:val="24"/>
        </w:rPr>
        <w:t xml:space="preserve"> и интенсификации добычи углеводородов в американской арктической акватории может быть существенно замедлен ввиду активного противодействия этим начинаниям новой президентской администрации</w:t>
      </w:r>
      <w:r w:rsidR="00354D83">
        <w:rPr>
          <w:rFonts w:ascii="Times New Roman" w:hAnsi="Times New Roman" w:cs="Times New Roman"/>
          <w:sz w:val="24"/>
          <w:szCs w:val="24"/>
        </w:rPr>
        <w:t xml:space="preserve"> природоохранных групп и представителей коренного населения Аляски. В</w:t>
      </w:r>
      <w:r w:rsidR="00354D83" w:rsidRPr="00EF51AE">
        <w:rPr>
          <w:rFonts w:ascii="Times New Roman" w:hAnsi="Times New Roman" w:cs="Times New Roman"/>
          <w:sz w:val="24"/>
          <w:szCs w:val="24"/>
        </w:rPr>
        <w:t xml:space="preserve"> </w:t>
      </w:r>
      <w:r w:rsidR="00354D83">
        <w:rPr>
          <w:rFonts w:ascii="Times New Roman" w:hAnsi="Times New Roman" w:cs="Times New Roman"/>
          <w:sz w:val="24"/>
          <w:szCs w:val="24"/>
        </w:rPr>
        <w:t>апреле</w:t>
      </w:r>
      <w:r w:rsidR="00354D83" w:rsidRPr="00EF51AE">
        <w:rPr>
          <w:rFonts w:ascii="Times New Roman" w:hAnsi="Times New Roman" w:cs="Times New Roman"/>
          <w:sz w:val="24"/>
          <w:szCs w:val="24"/>
        </w:rPr>
        <w:t xml:space="preserve"> 2017 </w:t>
      </w:r>
      <w:r w:rsidR="00354D83">
        <w:rPr>
          <w:rFonts w:ascii="Times New Roman" w:hAnsi="Times New Roman" w:cs="Times New Roman"/>
          <w:sz w:val="24"/>
          <w:szCs w:val="24"/>
        </w:rPr>
        <w:t>года</w:t>
      </w:r>
      <w:r w:rsidR="00EF51AE" w:rsidRPr="00EF51AE">
        <w:rPr>
          <w:rFonts w:ascii="Times New Roman" w:hAnsi="Times New Roman" w:cs="Times New Roman"/>
          <w:sz w:val="24"/>
          <w:szCs w:val="24"/>
        </w:rPr>
        <w:t xml:space="preserve"> </w:t>
      </w:r>
      <w:r w:rsidR="00EF51AE">
        <w:rPr>
          <w:rFonts w:ascii="Times New Roman" w:hAnsi="Times New Roman" w:cs="Times New Roman"/>
          <w:sz w:val="24"/>
          <w:szCs w:val="24"/>
        </w:rPr>
        <w:t>президент</w:t>
      </w:r>
      <w:r w:rsidR="00EF51AE" w:rsidRPr="00EF51AE">
        <w:rPr>
          <w:rFonts w:ascii="Times New Roman" w:hAnsi="Times New Roman" w:cs="Times New Roman"/>
          <w:sz w:val="24"/>
          <w:szCs w:val="24"/>
        </w:rPr>
        <w:t xml:space="preserve"> </w:t>
      </w:r>
      <w:r w:rsidR="00EF51AE">
        <w:rPr>
          <w:rFonts w:ascii="Times New Roman" w:hAnsi="Times New Roman" w:cs="Times New Roman"/>
          <w:sz w:val="24"/>
          <w:szCs w:val="24"/>
        </w:rPr>
        <w:t>Трамп</w:t>
      </w:r>
      <w:r w:rsidR="00EF51AE" w:rsidRPr="00EF51AE">
        <w:rPr>
          <w:rFonts w:ascii="Times New Roman" w:hAnsi="Times New Roman" w:cs="Times New Roman"/>
          <w:sz w:val="24"/>
          <w:szCs w:val="24"/>
        </w:rPr>
        <w:t xml:space="preserve"> </w:t>
      </w:r>
      <w:r w:rsidR="00EF51AE">
        <w:rPr>
          <w:rFonts w:ascii="Times New Roman" w:hAnsi="Times New Roman" w:cs="Times New Roman"/>
          <w:sz w:val="24"/>
          <w:szCs w:val="24"/>
        </w:rPr>
        <w:t>выпустил</w:t>
      </w:r>
      <w:r w:rsidR="00EF51AE" w:rsidRPr="00EF51AE">
        <w:rPr>
          <w:rFonts w:ascii="Times New Roman" w:hAnsi="Times New Roman" w:cs="Times New Roman"/>
          <w:sz w:val="24"/>
          <w:szCs w:val="24"/>
        </w:rPr>
        <w:t xml:space="preserve"> </w:t>
      </w:r>
      <w:r w:rsidR="00EF51AE">
        <w:rPr>
          <w:rFonts w:ascii="Times New Roman" w:hAnsi="Times New Roman" w:cs="Times New Roman"/>
          <w:sz w:val="24"/>
          <w:szCs w:val="24"/>
        </w:rPr>
        <w:t>указ</w:t>
      </w:r>
      <w:r w:rsidR="00EF51AE" w:rsidRPr="00EF51AE">
        <w:rPr>
          <w:rFonts w:ascii="Times New Roman" w:hAnsi="Times New Roman" w:cs="Times New Roman"/>
          <w:sz w:val="24"/>
          <w:szCs w:val="24"/>
        </w:rPr>
        <w:t xml:space="preserve">, </w:t>
      </w:r>
      <w:r w:rsidR="00EF51AE">
        <w:rPr>
          <w:rFonts w:ascii="Times New Roman" w:hAnsi="Times New Roman" w:cs="Times New Roman"/>
          <w:sz w:val="24"/>
          <w:szCs w:val="24"/>
        </w:rPr>
        <w:t>аннулировавший</w:t>
      </w:r>
      <w:r w:rsidR="00EF51AE" w:rsidRPr="00EF51AE">
        <w:rPr>
          <w:rFonts w:ascii="Times New Roman" w:hAnsi="Times New Roman" w:cs="Times New Roman"/>
          <w:sz w:val="24"/>
          <w:szCs w:val="24"/>
        </w:rPr>
        <w:t xml:space="preserve"> </w:t>
      </w:r>
      <w:r w:rsidR="00EF51AE">
        <w:rPr>
          <w:rFonts w:ascii="Times New Roman" w:hAnsi="Times New Roman" w:cs="Times New Roman"/>
          <w:sz w:val="24"/>
          <w:szCs w:val="24"/>
        </w:rPr>
        <w:t>запрет</w:t>
      </w:r>
      <w:r w:rsidR="00EF51AE" w:rsidRPr="00EF51AE">
        <w:rPr>
          <w:rFonts w:ascii="Times New Roman" w:hAnsi="Times New Roman" w:cs="Times New Roman"/>
          <w:sz w:val="24"/>
          <w:szCs w:val="24"/>
        </w:rPr>
        <w:t>.</w:t>
      </w:r>
      <w:r w:rsidR="00EF51AE">
        <w:rPr>
          <w:rStyle w:val="a6"/>
          <w:rFonts w:ascii="Times New Roman" w:hAnsi="Times New Roman" w:cs="Times New Roman"/>
          <w:sz w:val="24"/>
          <w:szCs w:val="24"/>
        </w:rPr>
        <w:footnoteReference w:id="188"/>
      </w:r>
      <w:r w:rsidR="00EF51AE" w:rsidRPr="00EF51AE">
        <w:rPr>
          <w:rFonts w:ascii="Times New Roman" w:hAnsi="Times New Roman" w:cs="Times New Roman"/>
          <w:sz w:val="24"/>
          <w:szCs w:val="24"/>
        </w:rPr>
        <w:t xml:space="preserve"> </w:t>
      </w:r>
      <w:r w:rsidR="00EF51AE">
        <w:rPr>
          <w:rFonts w:ascii="Times New Roman" w:hAnsi="Times New Roman" w:cs="Times New Roman"/>
          <w:sz w:val="24"/>
          <w:szCs w:val="24"/>
        </w:rPr>
        <w:t>Однако</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уже</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в</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мае</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целый</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ряд</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общественных</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организаций</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среди</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которых</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представлены</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League</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of</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Conservation</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Voters</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Natural</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Resources</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Defense</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Council</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Sierra</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Club</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Alaska</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Wilderness</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League</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Defenders</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of</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Wildlife</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Northern</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Alaska</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Environmental</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Center</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REDOIL</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Resisting</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Environmental</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Destruction</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on</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Indigenous</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Lands</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Center</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for</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Biological</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Diversity</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Greenpeace</w:t>
      </w:r>
      <w:r w:rsidR="00EF51AE" w:rsidRPr="00722F15">
        <w:rPr>
          <w:rFonts w:ascii="Times New Roman" w:hAnsi="Times New Roman" w:cs="Times New Roman"/>
          <w:sz w:val="24"/>
          <w:szCs w:val="24"/>
        </w:rPr>
        <w:t xml:space="preserve"> </w:t>
      </w:r>
      <w:r w:rsidR="00722F15">
        <w:rPr>
          <w:rFonts w:ascii="Times New Roman" w:hAnsi="Times New Roman" w:cs="Times New Roman"/>
          <w:sz w:val="24"/>
          <w:szCs w:val="24"/>
        </w:rPr>
        <w:t>и</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The</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Wilderness</w:t>
      </w:r>
      <w:r w:rsidR="00EF51AE" w:rsidRPr="00722F15">
        <w:rPr>
          <w:rFonts w:ascii="Times New Roman" w:hAnsi="Times New Roman" w:cs="Times New Roman"/>
          <w:sz w:val="24"/>
          <w:szCs w:val="24"/>
        </w:rPr>
        <w:t xml:space="preserve"> </w:t>
      </w:r>
      <w:r w:rsidR="00EF51AE" w:rsidRPr="00EF51AE">
        <w:rPr>
          <w:rFonts w:ascii="Times New Roman" w:hAnsi="Times New Roman" w:cs="Times New Roman"/>
          <w:sz w:val="24"/>
          <w:szCs w:val="24"/>
          <w:lang w:val="en-US"/>
        </w:rPr>
        <w:t>Society</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инициировали</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судебное</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разбирательство</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в</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федеральном</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суде</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Аляски</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с</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целью</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отменить</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указ</w:t>
      </w:r>
      <w:r w:rsidR="00EF51AE" w:rsidRPr="00722F15">
        <w:rPr>
          <w:rFonts w:ascii="Times New Roman" w:hAnsi="Times New Roman" w:cs="Times New Roman"/>
          <w:sz w:val="24"/>
          <w:szCs w:val="24"/>
        </w:rPr>
        <w:t xml:space="preserve"> </w:t>
      </w:r>
      <w:r w:rsidR="00EF51AE">
        <w:rPr>
          <w:rFonts w:ascii="Times New Roman" w:hAnsi="Times New Roman" w:cs="Times New Roman"/>
          <w:sz w:val="24"/>
          <w:szCs w:val="24"/>
        </w:rPr>
        <w:t>президента</w:t>
      </w:r>
      <w:r w:rsidR="00EF51AE" w:rsidRPr="00722F15">
        <w:rPr>
          <w:rFonts w:ascii="Times New Roman" w:hAnsi="Times New Roman" w:cs="Times New Roman"/>
          <w:sz w:val="24"/>
          <w:szCs w:val="24"/>
        </w:rPr>
        <w:t>.</w:t>
      </w:r>
      <w:r w:rsidR="00EF51AE">
        <w:rPr>
          <w:rStyle w:val="a6"/>
          <w:rFonts w:ascii="Times New Roman" w:hAnsi="Times New Roman" w:cs="Times New Roman"/>
          <w:sz w:val="24"/>
          <w:szCs w:val="24"/>
        </w:rPr>
        <w:footnoteReference w:id="189"/>
      </w:r>
      <w:r w:rsidR="00722F15" w:rsidRPr="00722F15">
        <w:rPr>
          <w:rFonts w:ascii="Times New Roman" w:hAnsi="Times New Roman" w:cs="Times New Roman"/>
          <w:sz w:val="24"/>
          <w:szCs w:val="24"/>
        </w:rPr>
        <w:t xml:space="preserve"> </w:t>
      </w:r>
      <w:r w:rsidR="00722F15">
        <w:rPr>
          <w:rFonts w:ascii="Times New Roman" w:hAnsi="Times New Roman" w:cs="Times New Roman"/>
          <w:sz w:val="24"/>
          <w:szCs w:val="24"/>
        </w:rPr>
        <w:t xml:space="preserve">В марте 2018 года федеральный судья Ш. </w:t>
      </w:r>
      <w:proofErr w:type="spellStart"/>
      <w:r w:rsidR="00722F15">
        <w:rPr>
          <w:rFonts w:ascii="Times New Roman" w:hAnsi="Times New Roman" w:cs="Times New Roman"/>
          <w:sz w:val="24"/>
          <w:szCs w:val="24"/>
        </w:rPr>
        <w:t>Глисон</w:t>
      </w:r>
      <w:proofErr w:type="spellEnd"/>
      <w:r w:rsidR="00722F15">
        <w:rPr>
          <w:rFonts w:ascii="Times New Roman" w:hAnsi="Times New Roman" w:cs="Times New Roman"/>
          <w:sz w:val="24"/>
          <w:szCs w:val="24"/>
        </w:rPr>
        <w:t xml:space="preserve">, рассмотрев исковое заявление по существу, дала ход </w:t>
      </w:r>
      <w:r w:rsidR="00722F15">
        <w:rPr>
          <w:rFonts w:ascii="Times New Roman" w:hAnsi="Times New Roman" w:cs="Times New Roman"/>
          <w:sz w:val="24"/>
          <w:szCs w:val="24"/>
        </w:rPr>
        <w:lastRenderedPageBreak/>
        <w:t>судебному разбирательству.</w:t>
      </w:r>
      <w:r w:rsidR="00722F15">
        <w:rPr>
          <w:rStyle w:val="a6"/>
          <w:rFonts w:ascii="Times New Roman" w:hAnsi="Times New Roman" w:cs="Times New Roman"/>
          <w:sz w:val="24"/>
          <w:szCs w:val="24"/>
        </w:rPr>
        <w:footnoteReference w:id="190"/>
      </w:r>
      <w:r w:rsidR="00722F15">
        <w:rPr>
          <w:rFonts w:ascii="Times New Roman" w:hAnsi="Times New Roman" w:cs="Times New Roman"/>
          <w:sz w:val="24"/>
          <w:szCs w:val="24"/>
        </w:rPr>
        <w:t xml:space="preserve"> Таким образом,</w:t>
      </w:r>
      <w:r w:rsidR="000106AE">
        <w:rPr>
          <w:rFonts w:ascii="Times New Roman" w:hAnsi="Times New Roman" w:cs="Times New Roman"/>
          <w:sz w:val="24"/>
          <w:szCs w:val="24"/>
        </w:rPr>
        <w:t xml:space="preserve"> по причине теоретически возможной отмены исполнительного указа президента Д. Трампа в судебном порядке,</w:t>
      </w:r>
      <w:r w:rsidR="00722F15">
        <w:rPr>
          <w:rFonts w:ascii="Times New Roman" w:hAnsi="Times New Roman" w:cs="Times New Roman"/>
          <w:sz w:val="24"/>
          <w:szCs w:val="24"/>
        </w:rPr>
        <w:t xml:space="preserve"> остается неопределенным статус выдаваемых </w:t>
      </w:r>
      <w:r w:rsidR="000106AE">
        <w:rPr>
          <w:rFonts w:ascii="Times New Roman" w:hAnsi="Times New Roman" w:cs="Times New Roman"/>
          <w:sz w:val="24"/>
          <w:szCs w:val="24"/>
        </w:rPr>
        <w:t xml:space="preserve">президентской </w:t>
      </w:r>
      <w:r w:rsidR="00722F15">
        <w:rPr>
          <w:rFonts w:ascii="Times New Roman" w:hAnsi="Times New Roman" w:cs="Times New Roman"/>
          <w:sz w:val="24"/>
          <w:szCs w:val="24"/>
        </w:rPr>
        <w:t xml:space="preserve">администрацией лицензий на добычу углеводородов на арктическом шельфе США, а значит невозможно долгосрочное планирование инвесторами своей экономической деятельности. </w:t>
      </w:r>
    </w:p>
    <w:p w:rsidR="00851199" w:rsidRPr="003F2AC4" w:rsidRDefault="00722F1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Помимо возможных административных препятствий, на возможность активизации добычи углеводородов в американской акватории Северного Ледовитого океана </w:t>
      </w:r>
      <w:r w:rsidRPr="008A4D59">
        <w:rPr>
          <w:rFonts w:ascii="Times New Roman" w:hAnsi="Times New Roman" w:cs="Times New Roman"/>
          <w:i/>
          <w:sz w:val="24"/>
          <w:szCs w:val="24"/>
        </w:rPr>
        <w:t>влияет и состояние рынка</w:t>
      </w:r>
      <w:r>
        <w:rPr>
          <w:rFonts w:ascii="Times New Roman" w:hAnsi="Times New Roman" w:cs="Times New Roman"/>
          <w:sz w:val="24"/>
          <w:szCs w:val="24"/>
        </w:rPr>
        <w:t xml:space="preserve">: </w:t>
      </w:r>
      <w:r w:rsidR="00E35ABE">
        <w:rPr>
          <w:rFonts w:ascii="Times New Roman" w:hAnsi="Times New Roman" w:cs="Times New Roman"/>
          <w:sz w:val="24"/>
          <w:szCs w:val="24"/>
        </w:rPr>
        <w:t>добыча нефти в условиях Арктики при рыночной цене в 50</w:t>
      </w:r>
      <w:r w:rsidR="00E35ABE" w:rsidRPr="00E35ABE">
        <w:rPr>
          <w:rFonts w:ascii="Times New Roman" w:hAnsi="Times New Roman" w:cs="Times New Roman"/>
          <w:sz w:val="24"/>
          <w:szCs w:val="24"/>
        </w:rPr>
        <w:t xml:space="preserve"> </w:t>
      </w:r>
      <w:r w:rsidR="00E35ABE">
        <w:rPr>
          <w:rFonts w:ascii="Times New Roman" w:hAnsi="Times New Roman" w:cs="Times New Roman"/>
          <w:sz w:val="24"/>
          <w:szCs w:val="24"/>
        </w:rPr>
        <w:t xml:space="preserve">долларов за баррель представляется чрезвычайно рискованной и нерентабельной. </w:t>
      </w:r>
      <w:r w:rsidR="003F2AC4">
        <w:rPr>
          <w:rFonts w:ascii="Times New Roman" w:hAnsi="Times New Roman" w:cs="Times New Roman"/>
          <w:sz w:val="24"/>
          <w:szCs w:val="24"/>
        </w:rPr>
        <w:t>Этой точки зрения, в частности, придерживается американская неправительственная организация «Совет по международным делам» (</w:t>
      </w:r>
      <w:proofErr w:type="spellStart"/>
      <w:r w:rsidR="003F2AC4" w:rsidRPr="003F2AC4">
        <w:rPr>
          <w:rFonts w:ascii="Times New Roman" w:hAnsi="Times New Roman" w:cs="Times New Roman"/>
          <w:sz w:val="24"/>
          <w:szCs w:val="24"/>
        </w:rPr>
        <w:t>Council</w:t>
      </w:r>
      <w:proofErr w:type="spellEnd"/>
      <w:r w:rsidR="003F2AC4" w:rsidRP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on</w:t>
      </w:r>
      <w:proofErr w:type="spellEnd"/>
      <w:r w:rsidR="003F2AC4" w:rsidRP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Foreign</w:t>
      </w:r>
      <w:proofErr w:type="spellEnd"/>
      <w:r w:rsidR="003F2AC4" w:rsidRP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Relations</w:t>
      </w:r>
      <w:proofErr w:type="spellEnd"/>
      <w:r w:rsidR="003F2AC4">
        <w:rPr>
          <w:rFonts w:ascii="Times New Roman" w:hAnsi="Times New Roman" w:cs="Times New Roman"/>
          <w:sz w:val="24"/>
          <w:szCs w:val="24"/>
        </w:rPr>
        <w:t xml:space="preserve">), представившая в 2017 году доклад под названием </w:t>
      </w:r>
      <w:proofErr w:type="spellStart"/>
      <w:r w:rsidR="003F2AC4" w:rsidRPr="003F2AC4">
        <w:rPr>
          <w:rFonts w:ascii="Times New Roman" w:hAnsi="Times New Roman" w:cs="Times New Roman"/>
          <w:sz w:val="24"/>
          <w:szCs w:val="24"/>
        </w:rPr>
        <w:t>Arctic</w:t>
      </w:r>
      <w:proofErr w:type="spellEnd"/>
      <w:r w:rsidR="003F2AC4" w:rsidRP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Imperatives</w:t>
      </w:r>
      <w:proofErr w:type="spellEnd"/>
      <w:r w:rsid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Reinforcing</w:t>
      </w:r>
      <w:proofErr w:type="spellEnd"/>
      <w:r w:rsidR="003F2AC4" w:rsidRPr="003F2AC4">
        <w:rPr>
          <w:rFonts w:ascii="Times New Roman" w:hAnsi="Times New Roman" w:cs="Times New Roman"/>
          <w:sz w:val="24"/>
          <w:szCs w:val="24"/>
        </w:rPr>
        <w:t xml:space="preserve"> U.S. </w:t>
      </w:r>
      <w:proofErr w:type="spellStart"/>
      <w:r w:rsidR="003F2AC4" w:rsidRPr="003F2AC4">
        <w:rPr>
          <w:rFonts w:ascii="Times New Roman" w:hAnsi="Times New Roman" w:cs="Times New Roman"/>
          <w:sz w:val="24"/>
          <w:szCs w:val="24"/>
        </w:rPr>
        <w:t>Strategy</w:t>
      </w:r>
      <w:proofErr w:type="spellEnd"/>
      <w:r w:rsid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on</w:t>
      </w:r>
      <w:proofErr w:type="spellEnd"/>
      <w:r w:rsidR="003F2AC4" w:rsidRP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America’s</w:t>
      </w:r>
      <w:proofErr w:type="spellEnd"/>
      <w:r w:rsidR="003F2AC4" w:rsidRP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Fourth</w:t>
      </w:r>
      <w:proofErr w:type="spellEnd"/>
      <w:r w:rsidR="003F2AC4" w:rsidRPr="003F2AC4">
        <w:rPr>
          <w:rFonts w:ascii="Times New Roman" w:hAnsi="Times New Roman" w:cs="Times New Roman"/>
          <w:sz w:val="24"/>
          <w:szCs w:val="24"/>
        </w:rPr>
        <w:t xml:space="preserve"> </w:t>
      </w:r>
      <w:proofErr w:type="spellStart"/>
      <w:r w:rsidR="003F2AC4" w:rsidRPr="003F2AC4">
        <w:rPr>
          <w:rFonts w:ascii="Times New Roman" w:hAnsi="Times New Roman" w:cs="Times New Roman"/>
          <w:sz w:val="24"/>
          <w:szCs w:val="24"/>
        </w:rPr>
        <w:t>Coast</w:t>
      </w:r>
      <w:proofErr w:type="spellEnd"/>
      <w:r w:rsidR="003F2AC4">
        <w:rPr>
          <w:rFonts w:ascii="Times New Roman" w:hAnsi="Times New Roman" w:cs="Times New Roman"/>
          <w:sz w:val="24"/>
          <w:szCs w:val="24"/>
        </w:rPr>
        <w:t>, в котором группа исследователей указала на экономическую нецелесообразность наращивания добычи нефти в американских арктических водах на текущем этапе развития глобального энергетического рынка.</w:t>
      </w:r>
      <w:r w:rsidR="003F2AC4">
        <w:rPr>
          <w:rStyle w:val="a6"/>
          <w:rFonts w:ascii="Times New Roman" w:hAnsi="Times New Roman" w:cs="Times New Roman"/>
          <w:sz w:val="24"/>
          <w:szCs w:val="24"/>
        </w:rPr>
        <w:footnoteReference w:id="191"/>
      </w:r>
    </w:p>
    <w:p w:rsidR="00E35ABE" w:rsidRPr="00996386" w:rsidRDefault="00E35ABE"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Отдельного внимания заслуживают особенности социально-экономического развития штата Аляска. </w:t>
      </w:r>
      <w:r w:rsidR="0028316E">
        <w:rPr>
          <w:rFonts w:ascii="Times New Roman" w:hAnsi="Times New Roman" w:cs="Times New Roman"/>
          <w:sz w:val="24"/>
          <w:szCs w:val="24"/>
        </w:rPr>
        <w:t>На Аляске добывается около 6% от общего объема добываемой в США нефти, 0,6% глобального объема добычи.</w:t>
      </w:r>
      <w:r w:rsidR="00F034C9">
        <w:rPr>
          <w:rStyle w:val="a6"/>
          <w:rFonts w:ascii="Times New Roman" w:hAnsi="Times New Roman" w:cs="Times New Roman"/>
          <w:sz w:val="24"/>
          <w:szCs w:val="24"/>
        </w:rPr>
        <w:footnoteReference w:id="192"/>
      </w:r>
      <w:r w:rsidR="0028316E">
        <w:rPr>
          <w:rFonts w:ascii="Times New Roman" w:hAnsi="Times New Roman" w:cs="Times New Roman"/>
          <w:sz w:val="24"/>
          <w:szCs w:val="24"/>
        </w:rPr>
        <w:t xml:space="preserve"> </w:t>
      </w:r>
      <w:r>
        <w:rPr>
          <w:rFonts w:ascii="Times New Roman" w:hAnsi="Times New Roman" w:cs="Times New Roman"/>
          <w:sz w:val="24"/>
          <w:szCs w:val="24"/>
        </w:rPr>
        <w:t xml:space="preserve">Американский арктический штат находится на 46 месте по вкладу в национальный ВВП, обеспечивая лишь </w:t>
      </w:r>
      <w:r w:rsidR="00D70FC5">
        <w:rPr>
          <w:rFonts w:ascii="Times New Roman" w:hAnsi="Times New Roman" w:cs="Times New Roman"/>
          <w:sz w:val="24"/>
          <w:szCs w:val="24"/>
        </w:rPr>
        <w:t xml:space="preserve">0,27% валового продукта. </w:t>
      </w:r>
      <w:r w:rsidR="001E4539">
        <w:rPr>
          <w:rFonts w:ascii="Times New Roman" w:hAnsi="Times New Roman" w:cs="Times New Roman"/>
          <w:sz w:val="24"/>
          <w:szCs w:val="24"/>
        </w:rPr>
        <w:t xml:space="preserve">Ключевыми характеристиками экономики Аляски являются </w:t>
      </w:r>
      <w:r w:rsidR="001E4539" w:rsidRPr="008A4D59">
        <w:rPr>
          <w:rFonts w:ascii="Times New Roman" w:hAnsi="Times New Roman" w:cs="Times New Roman"/>
          <w:i/>
          <w:sz w:val="24"/>
          <w:szCs w:val="24"/>
        </w:rPr>
        <w:t>зависимость от добычи полезных ископаемых и высокий объем получаемых штатом федеральных дотаций</w:t>
      </w:r>
      <w:r w:rsidR="001E4539">
        <w:rPr>
          <w:rFonts w:ascii="Times New Roman" w:hAnsi="Times New Roman" w:cs="Times New Roman"/>
          <w:sz w:val="24"/>
          <w:szCs w:val="24"/>
        </w:rPr>
        <w:t xml:space="preserve">. </w:t>
      </w:r>
      <w:r w:rsidR="00996386">
        <w:rPr>
          <w:rFonts w:ascii="Times New Roman" w:hAnsi="Times New Roman" w:cs="Times New Roman"/>
          <w:sz w:val="24"/>
          <w:szCs w:val="24"/>
        </w:rPr>
        <w:t>Это, в свою очередь, обеспечивает корреляцию состояния экономики штата и мирового рынка углеводородов: падение цены аляскинской нефти с более чем 100 долларов за баррель</w:t>
      </w:r>
      <w:r w:rsidR="00967F5A">
        <w:rPr>
          <w:rFonts w:ascii="Times New Roman" w:hAnsi="Times New Roman" w:cs="Times New Roman"/>
          <w:sz w:val="24"/>
          <w:szCs w:val="24"/>
        </w:rPr>
        <w:t xml:space="preserve"> в середине 2014 года до около </w:t>
      </w:r>
      <w:r w:rsidR="00967F5A" w:rsidRPr="00967F5A">
        <w:rPr>
          <w:rFonts w:ascii="Times New Roman" w:hAnsi="Times New Roman" w:cs="Times New Roman"/>
          <w:sz w:val="24"/>
          <w:szCs w:val="24"/>
        </w:rPr>
        <w:t>4</w:t>
      </w:r>
      <w:r w:rsidR="00996386">
        <w:rPr>
          <w:rFonts w:ascii="Times New Roman" w:hAnsi="Times New Roman" w:cs="Times New Roman"/>
          <w:sz w:val="24"/>
          <w:szCs w:val="24"/>
        </w:rPr>
        <w:t>0 долларов в начале 2015 обусловило вступление Аляски в период рецессии.</w:t>
      </w:r>
      <w:r w:rsidR="00996386">
        <w:rPr>
          <w:rStyle w:val="a6"/>
          <w:rFonts w:ascii="Times New Roman" w:hAnsi="Times New Roman" w:cs="Times New Roman"/>
          <w:sz w:val="24"/>
          <w:szCs w:val="24"/>
        </w:rPr>
        <w:footnoteReference w:id="193"/>
      </w:r>
    </w:p>
    <w:p w:rsidR="001E4539" w:rsidRDefault="001E453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Налоговые отчисления, получаемые с добычи, транспортировки и перер</w:t>
      </w:r>
      <w:r w:rsidR="002440AF">
        <w:rPr>
          <w:rFonts w:ascii="Times New Roman" w:hAnsi="Times New Roman" w:cs="Times New Roman"/>
          <w:sz w:val="24"/>
          <w:szCs w:val="24"/>
        </w:rPr>
        <w:t>аботки нефти и газа, формировали</w:t>
      </w:r>
      <w:r>
        <w:rPr>
          <w:rFonts w:ascii="Times New Roman" w:hAnsi="Times New Roman" w:cs="Times New Roman"/>
          <w:sz w:val="24"/>
          <w:szCs w:val="24"/>
        </w:rPr>
        <w:t xml:space="preserve"> </w:t>
      </w:r>
      <w:r w:rsidR="00996386">
        <w:rPr>
          <w:rFonts w:ascii="Times New Roman" w:hAnsi="Times New Roman" w:cs="Times New Roman"/>
          <w:sz w:val="24"/>
          <w:szCs w:val="24"/>
        </w:rPr>
        <w:t xml:space="preserve">около </w:t>
      </w:r>
      <w:r>
        <w:rPr>
          <w:rFonts w:ascii="Times New Roman" w:hAnsi="Times New Roman" w:cs="Times New Roman"/>
          <w:sz w:val="24"/>
          <w:szCs w:val="24"/>
        </w:rPr>
        <w:t xml:space="preserve">90% </w:t>
      </w:r>
      <w:r w:rsidR="004A0228">
        <w:rPr>
          <w:rFonts w:ascii="Times New Roman" w:hAnsi="Times New Roman" w:cs="Times New Roman"/>
          <w:sz w:val="24"/>
          <w:szCs w:val="24"/>
        </w:rPr>
        <w:t xml:space="preserve">налоговых </w:t>
      </w:r>
      <w:r>
        <w:rPr>
          <w:rFonts w:ascii="Times New Roman" w:hAnsi="Times New Roman" w:cs="Times New Roman"/>
          <w:sz w:val="24"/>
          <w:szCs w:val="24"/>
        </w:rPr>
        <w:t>доходов штата Аляска</w:t>
      </w:r>
      <w:r w:rsidR="002440AF">
        <w:rPr>
          <w:rFonts w:ascii="Times New Roman" w:hAnsi="Times New Roman" w:cs="Times New Roman"/>
          <w:sz w:val="24"/>
          <w:szCs w:val="24"/>
        </w:rPr>
        <w:t xml:space="preserve"> до 2015 года</w:t>
      </w:r>
      <w:r>
        <w:rPr>
          <w:rStyle w:val="a6"/>
          <w:rFonts w:ascii="Times New Roman" w:hAnsi="Times New Roman" w:cs="Times New Roman"/>
          <w:sz w:val="24"/>
          <w:szCs w:val="24"/>
        </w:rPr>
        <w:footnoteReference w:id="194"/>
      </w:r>
      <w:r w:rsidR="002440AF">
        <w:rPr>
          <w:rFonts w:ascii="Times New Roman" w:hAnsi="Times New Roman" w:cs="Times New Roman"/>
          <w:sz w:val="24"/>
          <w:szCs w:val="24"/>
        </w:rPr>
        <w:t>, а в 2017</w:t>
      </w:r>
      <w:r w:rsidR="0028316E">
        <w:rPr>
          <w:rFonts w:ascii="Times New Roman" w:hAnsi="Times New Roman" w:cs="Times New Roman"/>
          <w:sz w:val="24"/>
          <w:szCs w:val="24"/>
        </w:rPr>
        <w:t>, несмотря на сохранение цены барреля нефти на уровне 50 долларов,</w:t>
      </w:r>
      <w:r w:rsidR="002440AF">
        <w:rPr>
          <w:rFonts w:ascii="Times New Roman" w:hAnsi="Times New Roman" w:cs="Times New Roman"/>
          <w:sz w:val="24"/>
          <w:szCs w:val="24"/>
        </w:rPr>
        <w:t xml:space="preserve"> этот показатель был равен 68,88.</w:t>
      </w:r>
      <w:r w:rsidR="002440AF">
        <w:rPr>
          <w:rStyle w:val="a6"/>
          <w:rFonts w:ascii="Times New Roman" w:hAnsi="Times New Roman" w:cs="Times New Roman"/>
          <w:sz w:val="24"/>
          <w:szCs w:val="24"/>
        </w:rPr>
        <w:footnoteReference w:id="195"/>
      </w:r>
      <w:r w:rsidR="00F034C9">
        <w:rPr>
          <w:rFonts w:ascii="Times New Roman" w:hAnsi="Times New Roman" w:cs="Times New Roman"/>
          <w:sz w:val="24"/>
          <w:szCs w:val="24"/>
        </w:rPr>
        <w:t xml:space="preserve"> Данные</w:t>
      </w:r>
      <w:r w:rsidR="0028316E">
        <w:rPr>
          <w:rFonts w:ascii="Times New Roman" w:hAnsi="Times New Roman" w:cs="Times New Roman"/>
          <w:sz w:val="24"/>
          <w:szCs w:val="24"/>
        </w:rPr>
        <w:t>,</w:t>
      </w:r>
      <w:r w:rsidR="00F034C9">
        <w:rPr>
          <w:rFonts w:ascii="Times New Roman" w:hAnsi="Times New Roman" w:cs="Times New Roman"/>
          <w:sz w:val="24"/>
          <w:szCs w:val="24"/>
        </w:rPr>
        <w:t xml:space="preserve"> приведенные в  представленном</w:t>
      </w:r>
      <w:r w:rsidR="0028316E">
        <w:rPr>
          <w:rFonts w:ascii="Times New Roman" w:hAnsi="Times New Roman" w:cs="Times New Roman"/>
          <w:sz w:val="24"/>
          <w:szCs w:val="24"/>
        </w:rPr>
        <w:t xml:space="preserve"> в мае 2017 года консалтинговой компанией </w:t>
      </w:r>
      <w:r w:rsidR="0028316E">
        <w:rPr>
          <w:rFonts w:ascii="Times New Roman" w:hAnsi="Times New Roman" w:cs="Times New Roman"/>
          <w:sz w:val="24"/>
          <w:szCs w:val="24"/>
          <w:lang w:val="en-US"/>
        </w:rPr>
        <w:t>McDowell</w:t>
      </w:r>
      <w:r w:rsidR="0028316E" w:rsidRPr="0028316E">
        <w:rPr>
          <w:rFonts w:ascii="Times New Roman" w:hAnsi="Times New Roman" w:cs="Times New Roman"/>
          <w:sz w:val="24"/>
          <w:szCs w:val="24"/>
        </w:rPr>
        <w:t xml:space="preserve"> </w:t>
      </w:r>
      <w:r w:rsidR="0028316E">
        <w:rPr>
          <w:rFonts w:ascii="Times New Roman" w:hAnsi="Times New Roman" w:cs="Times New Roman"/>
          <w:sz w:val="24"/>
          <w:szCs w:val="24"/>
          <w:lang w:val="en-US"/>
        </w:rPr>
        <w:t>Group</w:t>
      </w:r>
      <w:r w:rsidR="0028316E">
        <w:rPr>
          <w:rFonts w:ascii="Times New Roman" w:hAnsi="Times New Roman" w:cs="Times New Roman"/>
          <w:sz w:val="24"/>
          <w:szCs w:val="24"/>
        </w:rPr>
        <w:t xml:space="preserve"> по заказу Ассоциации Нефти и Газа Аляски (</w:t>
      </w:r>
      <w:r w:rsidR="0028316E">
        <w:rPr>
          <w:rFonts w:ascii="Times New Roman" w:hAnsi="Times New Roman" w:cs="Times New Roman"/>
          <w:sz w:val="24"/>
          <w:szCs w:val="24"/>
          <w:lang w:val="en-US"/>
        </w:rPr>
        <w:t>Alaska</w:t>
      </w:r>
      <w:r w:rsidR="0028316E" w:rsidRPr="0028316E">
        <w:rPr>
          <w:rFonts w:ascii="Times New Roman" w:hAnsi="Times New Roman" w:cs="Times New Roman"/>
          <w:sz w:val="24"/>
          <w:szCs w:val="24"/>
        </w:rPr>
        <w:t xml:space="preserve"> </w:t>
      </w:r>
      <w:r w:rsidR="0028316E">
        <w:rPr>
          <w:rFonts w:ascii="Times New Roman" w:hAnsi="Times New Roman" w:cs="Times New Roman"/>
          <w:sz w:val="24"/>
          <w:szCs w:val="24"/>
          <w:lang w:val="en-US"/>
        </w:rPr>
        <w:t>Oil</w:t>
      </w:r>
      <w:r w:rsidR="0028316E" w:rsidRPr="0028316E">
        <w:rPr>
          <w:rFonts w:ascii="Times New Roman" w:hAnsi="Times New Roman" w:cs="Times New Roman"/>
          <w:sz w:val="24"/>
          <w:szCs w:val="24"/>
        </w:rPr>
        <w:t xml:space="preserve"> </w:t>
      </w:r>
      <w:r w:rsidR="0028316E">
        <w:rPr>
          <w:rFonts w:ascii="Times New Roman" w:hAnsi="Times New Roman" w:cs="Times New Roman"/>
          <w:sz w:val="24"/>
          <w:szCs w:val="24"/>
          <w:lang w:val="en-US"/>
        </w:rPr>
        <w:t>and</w:t>
      </w:r>
      <w:r w:rsidR="0028316E" w:rsidRPr="0028316E">
        <w:rPr>
          <w:rFonts w:ascii="Times New Roman" w:hAnsi="Times New Roman" w:cs="Times New Roman"/>
          <w:sz w:val="24"/>
          <w:szCs w:val="24"/>
        </w:rPr>
        <w:t xml:space="preserve"> </w:t>
      </w:r>
      <w:r w:rsidR="0028316E">
        <w:rPr>
          <w:rFonts w:ascii="Times New Roman" w:hAnsi="Times New Roman" w:cs="Times New Roman"/>
          <w:sz w:val="24"/>
          <w:szCs w:val="24"/>
          <w:lang w:val="en-US"/>
        </w:rPr>
        <w:t>Gas</w:t>
      </w:r>
      <w:r w:rsidR="0028316E" w:rsidRPr="0028316E">
        <w:rPr>
          <w:rFonts w:ascii="Times New Roman" w:hAnsi="Times New Roman" w:cs="Times New Roman"/>
          <w:sz w:val="24"/>
          <w:szCs w:val="24"/>
        </w:rPr>
        <w:t xml:space="preserve"> </w:t>
      </w:r>
      <w:r w:rsidR="0028316E">
        <w:rPr>
          <w:rFonts w:ascii="Times New Roman" w:hAnsi="Times New Roman" w:cs="Times New Roman"/>
          <w:sz w:val="24"/>
          <w:szCs w:val="24"/>
          <w:lang w:val="en-US"/>
        </w:rPr>
        <w:t>Association</w:t>
      </w:r>
      <w:r w:rsidR="0028316E" w:rsidRPr="0028316E">
        <w:rPr>
          <w:rFonts w:ascii="Times New Roman" w:hAnsi="Times New Roman" w:cs="Times New Roman"/>
          <w:sz w:val="24"/>
          <w:szCs w:val="24"/>
        </w:rPr>
        <w:t xml:space="preserve">, </w:t>
      </w:r>
      <w:r w:rsidR="0028316E">
        <w:rPr>
          <w:rFonts w:ascii="Times New Roman" w:hAnsi="Times New Roman" w:cs="Times New Roman"/>
          <w:sz w:val="24"/>
          <w:szCs w:val="24"/>
          <w:lang w:val="en-US"/>
        </w:rPr>
        <w:t>AOGA</w:t>
      </w:r>
      <w:r w:rsidR="0028316E" w:rsidRPr="0028316E">
        <w:rPr>
          <w:rFonts w:ascii="Times New Roman" w:hAnsi="Times New Roman" w:cs="Times New Roman"/>
          <w:sz w:val="24"/>
          <w:szCs w:val="24"/>
        </w:rPr>
        <w:t>)</w:t>
      </w:r>
      <w:r w:rsidR="00F034C9">
        <w:rPr>
          <w:rFonts w:ascii="Times New Roman" w:hAnsi="Times New Roman" w:cs="Times New Roman"/>
          <w:sz w:val="24"/>
          <w:szCs w:val="24"/>
        </w:rPr>
        <w:t xml:space="preserve"> докладе</w:t>
      </w:r>
      <w:r w:rsidR="0028316E">
        <w:rPr>
          <w:rFonts w:ascii="Times New Roman" w:hAnsi="Times New Roman" w:cs="Times New Roman"/>
          <w:sz w:val="24"/>
          <w:szCs w:val="24"/>
        </w:rPr>
        <w:t>,</w:t>
      </w:r>
      <w:r w:rsidR="00F034C9">
        <w:rPr>
          <w:rFonts w:ascii="Times New Roman" w:hAnsi="Times New Roman" w:cs="Times New Roman"/>
          <w:sz w:val="24"/>
          <w:szCs w:val="24"/>
        </w:rPr>
        <w:t xml:space="preserve"> свидетельствуют о том, что нефтегазовая индустрия Аляски прямо или косвенно обеспечивает рабочими местами 103875 жителей штата.</w:t>
      </w:r>
      <w:r w:rsidR="00F034C9">
        <w:rPr>
          <w:rStyle w:val="a6"/>
          <w:rFonts w:ascii="Times New Roman" w:hAnsi="Times New Roman" w:cs="Times New Roman"/>
          <w:sz w:val="24"/>
          <w:szCs w:val="24"/>
        </w:rPr>
        <w:footnoteReference w:id="196"/>
      </w:r>
      <w:r w:rsidR="00967F5A" w:rsidRPr="00967F5A">
        <w:rPr>
          <w:rFonts w:ascii="Times New Roman" w:hAnsi="Times New Roman" w:cs="Times New Roman"/>
          <w:sz w:val="24"/>
          <w:szCs w:val="24"/>
        </w:rPr>
        <w:t xml:space="preserve"> </w:t>
      </w:r>
      <w:r w:rsidR="00967F5A">
        <w:rPr>
          <w:rFonts w:ascii="Times New Roman" w:hAnsi="Times New Roman" w:cs="Times New Roman"/>
          <w:sz w:val="24"/>
          <w:szCs w:val="24"/>
        </w:rPr>
        <w:t>В результате снижения доходов нефтегазовых компаний, началось сокращение персонала: если в марте 2015 года операционная деятельность компаний на Северном склоне Аляски обеспечивала работой 13485 человек, то к маю 2017 года это число сократилось до 8923.</w:t>
      </w:r>
      <w:r w:rsidR="00967F5A">
        <w:rPr>
          <w:rStyle w:val="a6"/>
          <w:rFonts w:ascii="Times New Roman" w:hAnsi="Times New Roman" w:cs="Times New Roman"/>
          <w:sz w:val="24"/>
          <w:szCs w:val="24"/>
        </w:rPr>
        <w:footnoteReference w:id="197"/>
      </w:r>
      <w:r w:rsidR="00967F5A">
        <w:rPr>
          <w:rFonts w:ascii="Times New Roman" w:hAnsi="Times New Roman" w:cs="Times New Roman"/>
          <w:sz w:val="24"/>
          <w:szCs w:val="24"/>
        </w:rPr>
        <w:t xml:space="preserve"> </w:t>
      </w:r>
      <w:r w:rsidR="00D6394C">
        <w:rPr>
          <w:rFonts w:ascii="Times New Roman" w:hAnsi="Times New Roman" w:cs="Times New Roman"/>
          <w:sz w:val="24"/>
          <w:szCs w:val="24"/>
        </w:rPr>
        <w:t>Это, в свою очередь, о</w:t>
      </w:r>
      <w:r w:rsidR="00967F5A">
        <w:rPr>
          <w:rFonts w:ascii="Times New Roman" w:hAnsi="Times New Roman" w:cs="Times New Roman"/>
          <w:sz w:val="24"/>
          <w:szCs w:val="24"/>
        </w:rPr>
        <w:t xml:space="preserve">бусловило серьезный </w:t>
      </w:r>
      <w:r w:rsidR="00D6394C">
        <w:rPr>
          <w:rFonts w:ascii="Times New Roman" w:hAnsi="Times New Roman" w:cs="Times New Roman"/>
          <w:sz w:val="24"/>
          <w:szCs w:val="24"/>
        </w:rPr>
        <w:t>рост уровня безработицы в штате: по состоянию на апрель 2018 года, безработными являются 7,3% населения Аляски, что является самым высоким показателем безработицы в США.</w:t>
      </w:r>
      <w:r w:rsidR="00D6394C">
        <w:rPr>
          <w:rStyle w:val="a6"/>
          <w:rFonts w:ascii="Times New Roman" w:hAnsi="Times New Roman" w:cs="Times New Roman"/>
          <w:sz w:val="24"/>
          <w:szCs w:val="24"/>
        </w:rPr>
        <w:footnoteReference w:id="198"/>
      </w:r>
      <w:r w:rsidR="00FE2064">
        <w:rPr>
          <w:rFonts w:ascii="Times New Roman" w:hAnsi="Times New Roman" w:cs="Times New Roman"/>
          <w:sz w:val="24"/>
          <w:szCs w:val="24"/>
        </w:rPr>
        <w:t xml:space="preserve"> При этом, сокращается и само население Аляски. Так, в 2017 году убыль населения составила 2629 человек, или же 0,4% от 737080 человек. Эти показатели нельзя назвать критическими, однако нельзя не отметить тот факт, что с 1945 года население штата сокращалось лишь 4 раза.</w:t>
      </w:r>
      <w:r w:rsidR="00FE2064">
        <w:rPr>
          <w:rStyle w:val="a6"/>
          <w:rFonts w:ascii="Times New Roman" w:hAnsi="Times New Roman" w:cs="Times New Roman"/>
          <w:sz w:val="24"/>
          <w:szCs w:val="24"/>
        </w:rPr>
        <w:footnoteReference w:id="199"/>
      </w:r>
    </w:p>
    <w:p w:rsidR="00D6394C" w:rsidRDefault="00D6394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 не менее, несмотря </w:t>
      </w:r>
      <w:r w:rsidR="00FE2064">
        <w:rPr>
          <w:rFonts w:ascii="Times New Roman" w:hAnsi="Times New Roman" w:cs="Times New Roman"/>
          <w:sz w:val="24"/>
          <w:szCs w:val="24"/>
        </w:rPr>
        <w:t xml:space="preserve">на сохраняющиеся негативные тренды в социально-экономическом развитии Аляски, этот штат </w:t>
      </w:r>
      <w:r w:rsidR="00FE2064" w:rsidRPr="008A4D59">
        <w:rPr>
          <w:rFonts w:ascii="Times New Roman" w:hAnsi="Times New Roman" w:cs="Times New Roman"/>
          <w:i/>
          <w:sz w:val="24"/>
          <w:szCs w:val="24"/>
        </w:rPr>
        <w:t>имеет высокий потенциал</w:t>
      </w:r>
      <w:r w:rsidR="00FE2064">
        <w:rPr>
          <w:rFonts w:ascii="Times New Roman" w:hAnsi="Times New Roman" w:cs="Times New Roman"/>
          <w:sz w:val="24"/>
          <w:szCs w:val="24"/>
        </w:rPr>
        <w:t xml:space="preserve">, сохраняя инвестиционную привлекательность и обеспечивая достаточно высокий уровень жизни населения. </w:t>
      </w:r>
      <w:r w:rsidR="00850621">
        <w:rPr>
          <w:rFonts w:ascii="Times New Roman" w:hAnsi="Times New Roman" w:cs="Times New Roman"/>
          <w:sz w:val="24"/>
          <w:szCs w:val="24"/>
        </w:rPr>
        <w:t>Реализация президентом Д. Трампом программы «</w:t>
      </w:r>
      <w:proofErr w:type="spellStart"/>
      <w:r w:rsidR="00850621" w:rsidRPr="00850621">
        <w:rPr>
          <w:rFonts w:ascii="Times New Roman" w:hAnsi="Times New Roman" w:cs="Times New Roman"/>
          <w:sz w:val="24"/>
          <w:szCs w:val="24"/>
        </w:rPr>
        <w:t>An</w:t>
      </w:r>
      <w:proofErr w:type="spellEnd"/>
      <w:r w:rsidR="00850621" w:rsidRPr="00850621">
        <w:rPr>
          <w:rFonts w:ascii="Times New Roman" w:hAnsi="Times New Roman" w:cs="Times New Roman"/>
          <w:sz w:val="24"/>
          <w:szCs w:val="24"/>
        </w:rPr>
        <w:t xml:space="preserve"> </w:t>
      </w:r>
      <w:proofErr w:type="spellStart"/>
      <w:r w:rsidR="00850621" w:rsidRPr="00850621">
        <w:rPr>
          <w:rFonts w:ascii="Times New Roman" w:hAnsi="Times New Roman" w:cs="Times New Roman"/>
          <w:sz w:val="24"/>
          <w:szCs w:val="24"/>
        </w:rPr>
        <w:t>America</w:t>
      </w:r>
      <w:proofErr w:type="spellEnd"/>
      <w:r w:rsidR="00850621" w:rsidRPr="00850621">
        <w:rPr>
          <w:rFonts w:ascii="Times New Roman" w:hAnsi="Times New Roman" w:cs="Times New Roman"/>
          <w:sz w:val="24"/>
          <w:szCs w:val="24"/>
        </w:rPr>
        <w:t xml:space="preserve"> </w:t>
      </w:r>
      <w:proofErr w:type="spellStart"/>
      <w:r w:rsidR="00850621" w:rsidRPr="00850621">
        <w:rPr>
          <w:rFonts w:ascii="Times New Roman" w:hAnsi="Times New Roman" w:cs="Times New Roman"/>
          <w:sz w:val="24"/>
          <w:szCs w:val="24"/>
        </w:rPr>
        <w:t>First</w:t>
      </w:r>
      <w:proofErr w:type="spellEnd"/>
      <w:r w:rsidR="00850621" w:rsidRPr="00850621">
        <w:rPr>
          <w:rFonts w:ascii="Times New Roman" w:hAnsi="Times New Roman" w:cs="Times New Roman"/>
          <w:sz w:val="24"/>
          <w:szCs w:val="24"/>
        </w:rPr>
        <w:t xml:space="preserve"> </w:t>
      </w:r>
      <w:proofErr w:type="spellStart"/>
      <w:r w:rsidR="00850621" w:rsidRPr="00850621">
        <w:rPr>
          <w:rFonts w:ascii="Times New Roman" w:hAnsi="Times New Roman" w:cs="Times New Roman"/>
          <w:sz w:val="24"/>
          <w:szCs w:val="24"/>
        </w:rPr>
        <w:t>Energy</w:t>
      </w:r>
      <w:proofErr w:type="spellEnd"/>
      <w:r w:rsidR="00850621" w:rsidRPr="00850621">
        <w:rPr>
          <w:rFonts w:ascii="Times New Roman" w:hAnsi="Times New Roman" w:cs="Times New Roman"/>
          <w:sz w:val="24"/>
          <w:szCs w:val="24"/>
        </w:rPr>
        <w:t xml:space="preserve"> </w:t>
      </w:r>
      <w:proofErr w:type="spellStart"/>
      <w:r w:rsidR="00850621" w:rsidRPr="00850621">
        <w:rPr>
          <w:rFonts w:ascii="Times New Roman" w:hAnsi="Times New Roman" w:cs="Times New Roman"/>
          <w:sz w:val="24"/>
          <w:szCs w:val="24"/>
        </w:rPr>
        <w:t>Plan</w:t>
      </w:r>
      <w:proofErr w:type="spellEnd"/>
      <w:r w:rsidR="00850621">
        <w:rPr>
          <w:rFonts w:ascii="Times New Roman" w:hAnsi="Times New Roman" w:cs="Times New Roman"/>
          <w:sz w:val="24"/>
          <w:szCs w:val="24"/>
        </w:rPr>
        <w:t xml:space="preserve">», предположительно, создаст дополнительные 35000 рабочих мест на Аляске и </w:t>
      </w:r>
      <w:r w:rsidR="00850621">
        <w:rPr>
          <w:rFonts w:ascii="Times New Roman" w:hAnsi="Times New Roman" w:cs="Times New Roman"/>
          <w:sz w:val="24"/>
          <w:szCs w:val="24"/>
        </w:rPr>
        <w:lastRenderedPageBreak/>
        <w:t>обеспечит дополнительные 4 миллиарда долларов налоговых отчислений в бюджет штата только за счет расширения добычи нефти и газа на американском арктическом шельфе.</w:t>
      </w:r>
      <w:r w:rsidR="00850621">
        <w:rPr>
          <w:rStyle w:val="a6"/>
          <w:rFonts w:ascii="Times New Roman" w:hAnsi="Times New Roman" w:cs="Times New Roman"/>
          <w:sz w:val="24"/>
          <w:szCs w:val="24"/>
        </w:rPr>
        <w:footnoteReference w:id="200"/>
      </w:r>
    </w:p>
    <w:p w:rsidR="00850621" w:rsidRDefault="0085062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Правительство штата Аляска не собирает налог с продаж, а также индивидуальный налог на доходы физических лиц</w:t>
      </w:r>
      <w:r w:rsidR="00EE046D">
        <w:rPr>
          <w:rFonts w:ascii="Times New Roman" w:hAnsi="Times New Roman" w:cs="Times New Roman"/>
          <w:sz w:val="24"/>
          <w:szCs w:val="24"/>
        </w:rPr>
        <w:t>. Средний</w:t>
      </w:r>
      <w:r w:rsidR="005A6643">
        <w:rPr>
          <w:rFonts w:ascii="Times New Roman" w:hAnsi="Times New Roman" w:cs="Times New Roman"/>
          <w:sz w:val="24"/>
          <w:szCs w:val="24"/>
        </w:rPr>
        <w:t xml:space="preserve"> годовой</w:t>
      </w:r>
      <w:r w:rsidR="00EE046D">
        <w:rPr>
          <w:rFonts w:ascii="Times New Roman" w:hAnsi="Times New Roman" w:cs="Times New Roman"/>
          <w:sz w:val="24"/>
          <w:szCs w:val="24"/>
        </w:rPr>
        <w:t xml:space="preserve"> </w:t>
      </w:r>
      <w:proofErr w:type="spellStart"/>
      <w:r w:rsidR="00EE046D">
        <w:rPr>
          <w:rFonts w:ascii="Times New Roman" w:hAnsi="Times New Roman" w:cs="Times New Roman"/>
          <w:sz w:val="24"/>
          <w:szCs w:val="24"/>
        </w:rPr>
        <w:t>подушевой</w:t>
      </w:r>
      <w:proofErr w:type="spellEnd"/>
      <w:r w:rsidR="00EE046D">
        <w:rPr>
          <w:rFonts w:ascii="Times New Roman" w:hAnsi="Times New Roman" w:cs="Times New Roman"/>
          <w:sz w:val="24"/>
          <w:szCs w:val="24"/>
        </w:rPr>
        <w:t xml:space="preserve"> доход в штате равен </w:t>
      </w:r>
      <w:r w:rsidR="00EE046D" w:rsidRPr="005A6643">
        <w:rPr>
          <w:rFonts w:ascii="Times New Roman" w:hAnsi="Times New Roman" w:cs="Times New Roman"/>
          <w:sz w:val="24"/>
          <w:szCs w:val="24"/>
        </w:rPr>
        <w:t>56130</w:t>
      </w:r>
      <w:r w:rsidR="005A6643">
        <w:rPr>
          <w:rFonts w:ascii="Times New Roman" w:hAnsi="Times New Roman" w:cs="Times New Roman"/>
          <w:sz w:val="24"/>
          <w:szCs w:val="24"/>
        </w:rPr>
        <w:t xml:space="preserve"> долларов (9 место в США).</w:t>
      </w:r>
      <w:r w:rsidR="005A6643">
        <w:rPr>
          <w:rStyle w:val="a6"/>
          <w:rFonts w:ascii="Times New Roman" w:hAnsi="Times New Roman" w:cs="Times New Roman"/>
          <w:sz w:val="24"/>
          <w:szCs w:val="24"/>
        </w:rPr>
        <w:footnoteReference w:id="201"/>
      </w:r>
      <w:r w:rsidR="00EE046D" w:rsidRPr="005A6643">
        <w:rPr>
          <w:rFonts w:ascii="Times New Roman" w:hAnsi="Times New Roman" w:cs="Times New Roman"/>
          <w:sz w:val="24"/>
          <w:szCs w:val="24"/>
        </w:rPr>
        <w:t xml:space="preserve"> </w:t>
      </w:r>
      <w:r w:rsidR="005A6643">
        <w:rPr>
          <w:rFonts w:ascii="Times New Roman" w:hAnsi="Times New Roman" w:cs="Times New Roman"/>
          <w:sz w:val="24"/>
          <w:szCs w:val="24"/>
        </w:rPr>
        <w:t>Помимо этого, в 1976 году в штате был создан так называемый Перманентный фонд штата Аляска (</w:t>
      </w:r>
      <w:proofErr w:type="spellStart"/>
      <w:r w:rsidR="005A6643" w:rsidRPr="005A6643">
        <w:rPr>
          <w:rFonts w:ascii="Times New Roman" w:hAnsi="Times New Roman" w:cs="Times New Roman"/>
          <w:sz w:val="24"/>
          <w:szCs w:val="24"/>
        </w:rPr>
        <w:t>Alaska</w:t>
      </w:r>
      <w:proofErr w:type="spellEnd"/>
      <w:r w:rsidR="005A6643" w:rsidRPr="005A6643">
        <w:rPr>
          <w:rFonts w:ascii="Times New Roman" w:hAnsi="Times New Roman" w:cs="Times New Roman"/>
          <w:sz w:val="24"/>
          <w:szCs w:val="24"/>
        </w:rPr>
        <w:t xml:space="preserve"> </w:t>
      </w:r>
      <w:proofErr w:type="spellStart"/>
      <w:r w:rsidR="005A6643" w:rsidRPr="005A6643">
        <w:rPr>
          <w:rFonts w:ascii="Times New Roman" w:hAnsi="Times New Roman" w:cs="Times New Roman"/>
          <w:sz w:val="24"/>
          <w:szCs w:val="24"/>
        </w:rPr>
        <w:t>Permanent</w:t>
      </w:r>
      <w:proofErr w:type="spellEnd"/>
      <w:r w:rsidR="005A6643" w:rsidRPr="005A6643">
        <w:rPr>
          <w:rFonts w:ascii="Times New Roman" w:hAnsi="Times New Roman" w:cs="Times New Roman"/>
          <w:sz w:val="24"/>
          <w:szCs w:val="24"/>
        </w:rPr>
        <w:t xml:space="preserve"> </w:t>
      </w:r>
      <w:proofErr w:type="spellStart"/>
      <w:r w:rsidR="005A6643" w:rsidRPr="005A6643">
        <w:rPr>
          <w:rFonts w:ascii="Times New Roman" w:hAnsi="Times New Roman" w:cs="Times New Roman"/>
          <w:sz w:val="24"/>
          <w:szCs w:val="24"/>
        </w:rPr>
        <w:t>Fund</w:t>
      </w:r>
      <w:proofErr w:type="spellEnd"/>
      <w:r w:rsidR="001B1640">
        <w:rPr>
          <w:rFonts w:ascii="Times New Roman" w:hAnsi="Times New Roman" w:cs="Times New Roman"/>
          <w:sz w:val="24"/>
          <w:szCs w:val="24"/>
        </w:rPr>
        <w:t>), ежегодно выплачивающий каждому жителю штата дивиденды от прибыли нефтегазовой отрасли (25% получаемых от нефтегазовых компаний налоговых отчислений перечисляются в фонд).</w:t>
      </w:r>
    </w:p>
    <w:p w:rsidR="0033290D" w:rsidRDefault="00F42BB7"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Свою позицию относительно будущего штата активно лоббируют на федеральном уровне нефтяные компании, заинтересованные в увеличении добычи углеводородов, организации коренного населения, отстаивающие ужесточение экологического законодательства, а также представители легис</w:t>
      </w:r>
      <w:r w:rsidR="0033290D">
        <w:rPr>
          <w:rFonts w:ascii="Times New Roman" w:hAnsi="Times New Roman" w:cs="Times New Roman"/>
          <w:sz w:val="24"/>
          <w:szCs w:val="24"/>
        </w:rPr>
        <w:t>латуры штата. Наиболее сбалансированной и активной позиции придерживаются представители Аляски в Сенате</w:t>
      </w:r>
      <w:r>
        <w:rPr>
          <w:rFonts w:ascii="Times New Roman" w:hAnsi="Times New Roman" w:cs="Times New Roman"/>
          <w:sz w:val="24"/>
          <w:szCs w:val="24"/>
        </w:rPr>
        <w:t xml:space="preserve"> </w:t>
      </w:r>
      <w:r w:rsidR="0033290D">
        <w:rPr>
          <w:rFonts w:ascii="Times New Roman" w:hAnsi="Times New Roman" w:cs="Times New Roman"/>
          <w:sz w:val="24"/>
          <w:szCs w:val="24"/>
        </w:rPr>
        <w:t xml:space="preserve">и Палате представителей. Их ключевая роль состоит в сохранении фокуса американской национальной политики на проблемах Арктики. Примером может служить сенатор Л. </w:t>
      </w:r>
      <w:proofErr w:type="spellStart"/>
      <w:r w:rsidR="0033290D">
        <w:rPr>
          <w:rFonts w:ascii="Times New Roman" w:hAnsi="Times New Roman" w:cs="Times New Roman"/>
          <w:sz w:val="24"/>
          <w:szCs w:val="24"/>
        </w:rPr>
        <w:t>Мурковски</w:t>
      </w:r>
      <w:proofErr w:type="spellEnd"/>
      <w:r w:rsidR="0033290D">
        <w:rPr>
          <w:rFonts w:ascii="Times New Roman" w:hAnsi="Times New Roman" w:cs="Times New Roman"/>
          <w:sz w:val="24"/>
          <w:szCs w:val="24"/>
        </w:rPr>
        <w:t xml:space="preserve">, отстаивавшая интересы штата в Комитете энергетики  природных ресурсов Конгресса, а также в Комитете по делам коренного населения. Еще одним примером служит конгрессмен Д. Янг, являющийся членом Палаты представителей от Аляски с 1973 года, а также сопредседателем рабочей группы Конгресса по Арктике. </w:t>
      </w:r>
    </w:p>
    <w:p w:rsidR="0075401F" w:rsidRDefault="0051010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также упомянуть деятельность такой структуры как Арктический </w:t>
      </w:r>
      <w:proofErr w:type="spellStart"/>
      <w:r>
        <w:rPr>
          <w:rFonts w:ascii="Times New Roman" w:hAnsi="Times New Roman" w:cs="Times New Roman"/>
          <w:sz w:val="24"/>
          <w:szCs w:val="24"/>
        </w:rPr>
        <w:t>кокус</w:t>
      </w:r>
      <w:proofErr w:type="spellEnd"/>
      <w:r>
        <w:rPr>
          <w:rFonts w:ascii="Times New Roman" w:hAnsi="Times New Roman" w:cs="Times New Roman"/>
          <w:sz w:val="24"/>
          <w:szCs w:val="24"/>
        </w:rPr>
        <w:t xml:space="preserve"> Северо-Западного Экономического региона. Эта организация, созданная в 2010 году, служит инструментом кооперации между законодателями, предпринимателями и активистами Аляски и Северо-Запад</w:t>
      </w:r>
      <w:r w:rsidR="0075401F">
        <w:rPr>
          <w:rFonts w:ascii="Times New Roman" w:hAnsi="Times New Roman" w:cs="Times New Roman"/>
          <w:sz w:val="24"/>
          <w:szCs w:val="24"/>
        </w:rPr>
        <w:t>ных территорий Канады, а также Юкона.</w:t>
      </w:r>
    </w:p>
    <w:p w:rsidR="00203B3D" w:rsidRDefault="0075401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заключение, хотелось бы вновь подчеркнуть, что на современном этапе активизация экономической деятельности не является ключевой целью арктической политики США. </w:t>
      </w:r>
      <w:r w:rsidR="00E62B85">
        <w:rPr>
          <w:rFonts w:ascii="Times New Roman" w:hAnsi="Times New Roman" w:cs="Times New Roman"/>
          <w:sz w:val="24"/>
          <w:szCs w:val="24"/>
        </w:rPr>
        <w:t xml:space="preserve">Обладая колоссальными запасами полезных ископаемых в своей акватории Северного </w:t>
      </w:r>
      <w:r w:rsidR="00E62B85">
        <w:rPr>
          <w:rFonts w:ascii="Times New Roman" w:hAnsi="Times New Roman" w:cs="Times New Roman"/>
          <w:sz w:val="24"/>
          <w:szCs w:val="24"/>
        </w:rPr>
        <w:lastRenderedPageBreak/>
        <w:t xml:space="preserve">Ледовитого океана, США, тем не менее, </w:t>
      </w:r>
      <w:r w:rsidR="00E62B85" w:rsidRPr="008A4D59">
        <w:rPr>
          <w:rFonts w:ascii="Times New Roman" w:hAnsi="Times New Roman" w:cs="Times New Roman"/>
          <w:i/>
          <w:sz w:val="24"/>
          <w:szCs w:val="24"/>
        </w:rPr>
        <w:t>традиционно рассматривали арктический регион как своеобразный энергетический резерв</w:t>
      </w:r>
      <w:r w:rsidR="00E62B85">
        <w:rPr>
          <w:rFonts w:ascii="Times New Roman" w:hAnsi="Times New Roman" w:cs="Times New Roman"/>
          <w:sz w:val="24"/>
          <w:szCs w:val="24"/>
        </w:rPr>
        <w:t xml:space="preserve">, подлежащий освоению в случае возникновения угроз национальной энергетической безопасности в будущем. Сложившаяся ситуация имеет шансы измениться при президенте Д. Трампе, заявлявшего о планах активного освоения американских полезных ископаемых, в том числе и в Арктике. Важно, однако, понимать, что единоличной инициативы американского президента будет недостаточно для активного освоения шельфовых запасов углеводородов США. Сложный процесс экономического освоения Арктики чрезвычайно рискован, зависим от рыночных сил и долгосрочных инвестиций. Помимо этого, в этом начинании президенту Трампу придется встретиться с противодействием целого ряда общественных сил, в гораздо большей степени приверженных принципам устойчивого развития. </w:t>
      </w:r>
    </w:p>
    <w:p w:rsidR="00E62B85" w:rsidRDefault="00E62B8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Социально-экономическое развитие ключевой арктической территории США, штата Аляска, на современном этапе </w:t>
      </w:r>
      <w:r w:rsidRPr="008A4D59">
        <w:rPr>
          <w:rFonts w:ascii="Times New Roman" w:hAnsi="Times New Roman" w:cs="Times New Roman"/>
          <w:i/>
          <w:sz w:val="24"/>
          <w:szCs w:val="24"/>
        </w:rPr>
        <w:t>требует пересмотра исторически сложившейся ресурсной модели развития</w:t>
      </w:r>
      <w:r>
        <w:rPr>
          <w:rFonts w:ascii="Times New Roman" w:hAnsi="Times New Roman" w:cs="Times New Roman"/>
          <w:sz w:val="24"/>
          <w:szCs w:val="24"/>
        </w:rPr>
        <w:t xml:space="preserve">. Продолжающаяся в штате рецессия является наилучшей иллюстрацией невозможности реализации </w:t>
      </w:r>
      <w:r w:rsidR="004832A5">
        <w:rPr>
          <w:rFonts w:ascii="Times New Roman" w:hAnsi="Times New Roman" w:cs="Times New Roman"/>
          <w:sz w:val="24"/>
          <w:szCs w:val="24"/>
        </w:rPr>
        <w:t xml:space="preserve">на современном этапе </w:t>
      </w:r>
      <w:r>
        <w:rPr>
          <w:rFonts w:ascii="Times New Roman" w:hAnsi="Times New Roman" w:cs="Times New Roman"/>
          <w:sz w:val="24"/>
          <w:szCs w:val="24"/>
        </w:rPr>
        <w:t xml:space="preserve">стабильного экономического роста в условиях </w:t>
      </w:r>
      <w:r w:rsidR="004832A5">
        <w:rPr>
          <w:rFonts w:ascii="Times New Roman" w:hAnsi="Times New Roman" w:cs="Times New Roman"/>
          <w:sz w:val="24"/>
          <w:szCs w:val="24"/>
        </w:rPr>
        <w:t xml:space="preserve">критической зависимости благосостояния штата от добычи, продажи и транспортировки углеводородов. Формирование новой стратегии развития штата Аляска будет напрямую зависеть от того, сможет ли новая президентская администрация активизировать освоение американского арктического шельфа. Если администрации Д. Трампа это удастся, то Аляске будет обеспечен </w:t>
      </w:r>
      <w:r w:rsidR="004832A5" w:rsidRPr="008A4D59">
        <w:rPr>
          <w:rFonts w:ascii="Times New Roman" w:hAnsi="Times New Roman" w:cs="Times New Roman"/>
          <w:i/>
          <w:sz w:val="24"/>
          <w:szCs w:val="24"/>
        </w:rPr>
        <w:t>быстрый выход из рецессии</w:t>
      </w:r>
      <w:r w:rsidR="004832A5">
        <w:rPr>
          <w:rFonts w:ascii="Times New Roman" w:hAnsi="Times New Roman" w:cs="Times New Roman"/>
          <w:sz w:val="24"/>
          <w:szCs w:val="24"/>
        </w:rPr>
        <w:t xml:space="preserve"> и определенный период экономического роста за счет привлечения в регион инвестиций, развития необходимой инфраструктуры частными компаниями и федеральными агентствами, а также увеличения количества рабочих мест. В ином случае, правительству штата придется искать </w:t>
      </w:r>
      <w:r w:rsidR="004832A5" w:rsidRPr="008A4D59">
        <w:rPr>
          <w:rFonts w:ascii="Times New Roman" w:hAnsi="Times New Roman" w:cs="Times New Roman"/>
          <w:i/>
          <w:sz w:val="24"/>
          <w:szCs w:val="24"/>
        </w:rPr>
        <w:t>пути диверсификации экономики штата</w:t>
      </w:r>
      <w:r w:rsidR="004832A5">
        <w:rPr>
          <w:rFonts w:ascii="Times New Roman" w:hAnsi="Times New Roman" w:cs="Times New Roman"/>
          <w:sz w:val="24"/>
          <w:szCs w:val="24"/>
        </w:rPr>
        <w:t xml:space="preserve">, наращивая в структуре доходов Аляски роль не связанных с добычей углеводородов предприятий. </w:t>
      </w:r>
    </w:p>
    <w:p w:rsidR="004832A5" w:rsidRDefault="004832A5" w:rsidP="00D81D1C">
      <w:pPr>
        <w:spacing w:line="360" w:lineRule="auto"/>
        <w:jc w:val="both"/>
        <w:rPr>
          <w:rFonts w:ascii="Times New Roman" w:hAnsi="Times New Roman" w:cs="Times New Roman"/>
          <w:sz w:val="24"/>
          <w:szCs w:val="24"/>
        </w:rPr>
      </w:pPr>
    </w:p>
    <w:p w:rsidR="004832A5" w:rsidRDefault="004832A5" w:rsidP="00D81D1C">
      <w:pPr>
        <w:spacing w:line="360" w:lineRule="auto"/>
        <w:jc w:val="both"/>
        <w:rPr>
          <w:rFonts w:ascii="Times New Roman" w:hAnsi="Times New Roman" w:cs="Times New Roman"/>
          <w:sz w:val="24"/>
          <w:szCs w:val="24"/>
        </w:rPr>
      </w:pPr>
    </w:p>
    <w:p w:rsidR="004832A5" w:rsidRDefault="004832A5" w:rsidP="00D81D1C">
      <w:pPr>
        <w:spacing w:line="360" w:lineRule="auto"/>
        <w:jc w:val="both"/>
        <w:rPr>
          <w:rFonts w:ascii="Times New Roman" w:hAnsi="Times New Roman" w:cs="Times New Roman"/>
          <w:sz w:val="24"/>
          <w:szCs w:val="24"/>
        </w:rPr>
      </w:pPr>
    </w:p>
    <w:p w:rsidR="004832A5" w:rsidRDefault="004832A5" w:rsidP="00D81D1C">
      <w:pPr>
        <w:spacing w:line="360" w:lineRule="auto"/>
        <w:jc w:val="both"/>
        <w:rPr>
          <w:rFonts w:ascii="Times New Roman" w:hAnsi="Times New Roman" w:cs="Times New Roman"/>
          <w:sz w:val="24"/>
          <w:szCs w:val="24"/>
        </w:rPr>
      </w:pPr>
    </w:p>
    <w:p w:rsidR="004832A5" w:rsidRDefault="004832A5" w:rsidP="00D81D1C">
      <w:pPr>
        <w:spacing w:line="360" w:lineRule="auto"/>
        <w:jc w:val="both"/>
        <w:rPr>
          <w:rFonts w:ascii="Times New Roman" w:hAnsi="Times New Roman" w:cs="Times New Roman"/>
          <w:sz w:val="24"/>
          <w:szCs w:val="24"/>
        </w:rPr>
      </w:pPr>
    </w:p>
    <w:p w:rsidR="004832A5" w:rsidRPr="008A4D59" w:rsidRDefault="004832A5" w:rsidP="00D81D1C">
      <w:pPr>
        <w:pStyle w:val="3"/>
        <w:jc w:val="both"/>
        <w:rPr>
          <w:rStyle w:val="20"/>
          <w:rFonts w:ascii="Times New Roman" w:hAnsi="Times New Roman" w:cs="Times New Roman"/>
          <w:b/>
          <w:i/>
          <w:sz w:val="24"/>
          <w:szCs w:val="24"/>
        </w:rPr>
      </w:pPr>
      <w:bookmarkStart w:id="38" w:name="_Toc515035769"/>
      <w:bookmarkStart w:id="39" w:name="_Toc515110841"/>
      <w:r w:rsidRPr="008A4D59">
        <w:rPr>
          <w:rFonts w:ascii="Times New Roman" w:hAnsi="Times New Roman" w:cs="Times New Roman"/>
          <w:i/>
          <w:sz w:val="24"/>
          <w:szCs w:val="24"/>
        </w:rPr>
        <w:lastRenderedPageBreak/>
        <w:t>§6.</w:t>
      </w:r>
      <w:r w:rsidRPr="008A4D59">
        <w:rPr>
          <w:rFonts w:ascii="Times New Roman" w:hAnsi="Times New Roman" w:cs="Times New Roman"/>
          <w:b w:val="0"/>
          <w:i/>
          <w:sz w:val="24"/>
          <w:szCs w:val="24"/>
        </w:rPr>
        <w:t xml:space="preserve"> </w:t>
      </w:r>
      <w:r w:rsidRPr="008A4D59">
        <w:rPr>
          <w:rStyle w:val="20"/>
          <w:rFonts w:ascii="Times New Roman" w:hAnsi="Times New Roman" w:cs="Times New Roman"/>
          <w:b/>
          <w:i/>
          <w:sz w:val="24"/>
          <w:szCs w:val="24"/>
        </w:rPr>
        <w:t>Экологическая составляющая арктической политики США на современном этапе.</w:t>
      </w:r>
      <w:bookmarkEnd w:id="38"/>
      <w:bookmarkEnd w:id="39"/>
    </w:p>
    <w:p w:rsidR="004832A5" w:rsidRDefault="004832A5" w:rsidP="00D81D1C">
      <w:pPr>
        <w:spacing w:line="360" w:lineRule="auto"/>
        <w:jc w:val="both"/>
        <w:rPr>
          <w:rFonts w:ascii="Times New Roman" w:hAnsi="Times New Roman" w:cs="Times New Roman"/>
          <w:sz w:val="24"/>
          <w:szCs w:val="24"/>
        </w:rPr>
      </w:pPr>
    </w:p>
    <w:p w:rsidR="00510103" w:rsidRDefault="005E69DF" w:rsidP="008A4D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Сохранение уникальных экосистем Арктики </w:t>
      </w:r>
      <w:r w:rsidRPr="008A4D59">
        <w:rPr>
          <w:rFonts w:ascii="Times New Roman" w:hAnsi="Times New Roman" w:cs="Times New Roman"/>
          <w:i/>
          <w:sz w:val="24"/>
          <w:szCs w:val="24"/>
        </w:rPr>
        <w:t>неизменно является одним из ключевых приоритетов государственной политики США в регионе</w:t>
      </w:r>
      <w:r>
        <w:rPr>
          <w:rFonts w:ascii="Times New Roman" w:hAnsi="Times New Roman" w:cs="Times New Roman"/>
          <w:sz w:val="24"/>
          <w:szCs w:val="24"/>
        </w:rPr>
        <w:t>. Наравне с интересами обеспечения национальной безопасности и вопросами развития международной кооперации</w:t>
      </w:r>
      <w:r w:rsidR="00536F63">
        <w:rPr>
          <w:rFonts w:ascii="Times New Roman" w:hAnsi="Times New Roman" w:cs="Times New Roman"/>
          <w:sz w:val="24"/>
          <w:szCs w:val="24"/>
        </w:rPr>
        <w:t xml:space="preserve">, природоохранная деятельность формирует своеобразный </w:t>
      </w:r>
      <w:r w:rsidR="00536F63" w:rsidRPr="008A4D59">
        <w:rPr>
          <w:rFonts w:ascii="Times New Roman" w:hAnsi="Times New Roman" w:cs="Times New Roman"/>
          <w:i/>
          <w:sz w:val="24"/>
          <w:szCs w:val="24"/>
        </w:rPr>
        <w:t>фундамент американской арктической политики</w:t>
      </w:r>
      <w:r w:rsidR="00536F63">
        <w:rPr>
          <w:rFonts w:ascii="Times New Roman" w:hAnsi="Times New Roman" w:cs="Times New Roman"/>
          <w:sz w:val="24"/>
          <w:szCs w:val="24"/>
        </w:rPr>
        <w:t xml:space="preserve">, оставаясь своего рода константой арктической стратегии США как в </w:t>
      </w:r>
      <w:r w:rsidR="00536F63">
        <w:rPr>
          <w:rFonts w:ascii="Times New Roman" w:hAnsi="Times New Roman" w:cs="Times New Roman"/>
          <w:sz w:val="24"/>
          <w:szCs w:val="24"/>
          <w:lang w:val="en-US"/>
        </w:rPr>
        <w:t>XX</w:t>
      </w:r>
      <w:r w:rsidR="00536F63">
        <w:rPr>
          <w:rFonts w:ascii="Times New Roman" w:hAnsi="Times New Roman" w:cs="Times New Roman"/>
          <w:sz w:val="24"/>
          <w:szCs w:val="24"/>
        </w:rPr>
        <w:t xml:space="preserve">, так и в </w:t>
      </w:r>
      <w:r w:rsidR="00536F63">
        <w:rPr>
          <w:rFonts w:ascii="Times New Roman" w:hAnsi="Times New Roman" w:cs="Times New Roman"/>
          <w:sz w:val="24"/>
          <w:szCs w:val="24"/>
          <w:lang w:val="en-US"/>
        </w:rPr>
        <w:t>XXI</w:t>
      </w:r>
      <w:r w:rsidR="00536F63" w:rsidRPr="00536F63">
        <w:rPr>
          <w:rFonts w:ascii="Times New Roman" w:hAnsi="Times New Roman" w:cs="Times New Roman"/>
          <w:sz w:val="24"/>
          <w:szCs w:val="24"/>
        </w:rPr>
        <w:t xml:space="preserve"> </w:t>
      </w:r>
      <w:r w:rsidR="00536F63">
        <w:rPr>
          <w:rFonts w:ascii="Times New Roman" w:hAnsi="Times New Roman" w:cs="Times New Roman"/>
          <w:sz w:val="24"/>
          <w:szCs w:val="24"/>
        </w:rPr>
        <w:t>веке.</w:t>
      </w:r>
    </w:p>
    <w:p w:rsidR="00F10A0A" w:rsidRDefault="00053CD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в 1977 году президент Р. Никсон заявил в директиве Совету национальной безопасности США </w:t>
      </w:r>
      <w:r w:rsidRPr="00053CD0">
        <w:rPr>
          <w:rFonts w:ascii="Times New Roman" w:hAnsi="Times New Roman" w:cs="Times New Roman"/>
          <w:sz w:val="24"/>
          <w:szCs w:val="24"/>
        </w:rPr>
        <w:t>«развитие Арктики, основанное на принципах минимизации ущерба окружающей среде</w:t>
      </w:r>
      <w:r>
        <w:rPr>
          <w:rFonts w:ascii="Times New Roman" w:hAnsi="Times New Roman" w:cs="Times New Roman"/>
          <w:sz w:val="24"/>
          <w:szCs w:val="24"/>
        </w:rPr>
        <w:t>» в качестве одного из основополагающих принципов американской арктической политики.</w:t>
      </w:r>
      <w:r>
        <w:rPr>
          <w:rStyle w:val="a6"/>
          <w:rFonts w:ascii="Times New Roman" w:hAnsi="Times New Roman" w:cs="Times New Roman"/>
          <w:sz w:val="24"/>
          <w:szCs w:val="24"/>
        </w:rPr>
        <w:footnoteReference w:id="202"/>
      </w:r>
      <w:r w:rsidR="00F10A0A">
        <w:rPr>
          <w:rFonts w:ascii="Times New Roman" w:hAnsi="Times New Roman" w:cs="Times New Roman"/>
          <w:sz w:val="24"/>
          <w:szCs w:val="24"/>
        </w:rPr>
        <w:t xml:space="preserve"> Среди шести целей политики США в Арктике, заявленных президентом У. Клинтоном в 1994 году, три развивали заложенный Р. Никсоном принцип. Президент Клинтон, формируя арктическую стратегию США, призвал сохранить экосистемы Арктики, обеспечить экономическое освоение региона в рамках модели устойчивого развития, а также активизировать экологический мониторинг арктического пространства на локальном, региональном и глобальном уровне.</w:t>
      </w:r>
      <w:r w:rsidR="00F10A0A">
        <w:rPr>
          <w:rStyle w:val="a6"/>
          <w:rFonts w:ascii="Times New Roman" w:hAnsi="Times New Roman" w:cs="Times New Roman"/>
          <w:sz w:val="24"/>
          <w:szCs w:val="24"/>
        </w:rPr>
        <w:footnoteReference w:id="203"/>
      </w:r>
    </w:p>
    <w:p w:rsidR="009F2F16" w:rsidRPr="00EF4443" w:rsidRDefault="009F2F1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Войдя в новый этап освоения пространства Арктики в </w:t>
      </w:r>
      <w:r>
        <w:rPr>
          <w:rFonts w:ascii="Times New Roman" w:hAnsi="Times New Roman" w:cs="Times New Roman"/>
          <w:sz w:val="24"/>
          <w:szCs w:val="24"/>
          <w:lang w:val="en-US"/>
        </w:rPr>
        <w:t>XXI</w:t>
      </w:r>
      <w:r w:rsidRPr="009F2F16">
        <w:rPr>
          <w:rFonts w:ascii="Times New Roman" w:hAnsi="Times New Roman" w:cs="Times New Roman"/>
          <w:sz w:val="24"/>
          <w:szCs w:val="24"/>
        </w:rPr>
        <w:t xml:space="preserve"> </w:t>
      </w:r>
      <w:r>
        <w:rPr>
          <w:rFonts w:ascii="Times New Roman" w:hAnsi="Times New Roman" w:cs="Times New Roman"/>
          <w:sz w:val="24"/>
          <w:szCs w:val="24"/>
        </w:rPr>
        <w:t>веке, США сохранили преемственность основополагающих принципов арктической политики, заложенных в прошлом. Президентская директива №66 (</w:t>
      </w:r>
      <w:r>
        <w:rPr>
          <w:rFonts w:ascii="Times New Roman" w:hAnsi="Times New Roman" w:cs="Times New Roman"/>
          <w:sz w:val="24"/>
          <w:szCs w:val="24"/>
          <w:lang w:val="en-US"/>
        </w:rPr>
        <w:t>NSPD</w:t>
      </w:r>
      <w:r w:rsidRPr="005F0AF6">
        <w:rPr>
          <w:rFonts w:ascii="Times New Roman" w:hAnsi="Times New Roman" w:cs="Times New Roman"/>
          <w:sz w:val="24"/>
          <w:szCs w:val="24"/>
        </w:rPr>
        <w:t>-66</w:t>
      </w:r>
      <w:r>
        <w:rPr>
          <w:rFonts w:ascii="Times New Roman" w:hAnsi="Times New Roman" w:cs="Times New Roman"/>
          <w:sz w:val="24"/>
          <w:szCs w:val="24"/>
        </w:rPr>
        <w:t>/</w:t>
      </w:r>
      <w:r>
        <w:rPr>
          <w:rFonts w:ascii="Times New Roman" w:hAnsi="Times New Roman" w:cs="Times New Roman"/>
          <w:sz w:val="24"/>
          <w:szCs w:val="24"/>
          <w:lang w:val="en-US"/>
        </w:rPr>
        <w:t>HSPD</w:t>
      </w:r>
      <w:r w:rsidRPr="005F0AF6">
        <w:rPr>
          <w:rFonts w:ascii="Times New Roman" w:hAnsi="Times New Roman" w:cs="Times New Roman"/>
          <w:sz w:val="24"/>
          <w:szCs w:val="24"/>
        </w:rPr>
        <w:t>-25</w:t>
      </w:r>
      <w:r>
        <w:rPr>
          <w:rFonts w:ascii="Times New Roman" w:hAnsi="Times New Roman" w:cs="Times New Roman"/>
          <w:sz w:val="24"/>
          <w:szCs w:val="24"/>
        </w:rPr>
        <w:t>) Дж. Буша-мл</w:t>
      </w:r>
      <w:r w:rsidRPr="009F2F16">
        <w:rPr>
          <w:rFonts w:ascii="Times New Roman" w:hAnsi="Times New Roman" w:cs="Times New Roman"/>
          <w:sz w:val="24"/>
          <w:szCs w:val="24"/>
        </w:rPr>
        <w:t>.</w:t>
      </w:r>
      <w:r>
        <w:rPr>
          <w:rFonts w:ascii="Times New Roman" w:hAnsi="Times New Roman" w:cs="Times New Roman"/>
          <w:sz w:val="24"/>
          <w:szCs w:val="24"/>
        </w:rPr>
        <w:t>, называемая также директивой по арктической политике США, декларировала приверженность заявленным президентом Клинтоном принципам.</w:t>
      </w:r>
      <w:r>
        <w:rPr>
          <w:rStyle w:val="a6"/>
          <w:rFonts w:ascii="Times New Roman" w:hAnsi="Times New Roman" w:cs="Times New Roman"/>
          <w:sz w:val="24"/>
          <w:szCs w:val="24"/>
        </w:rPr>
        <w:footnoteReference w:id="204"/>
      </w:r>
    </w:p>
    <w:p w:rsidR="00553392" w:rsidRPr="00EF4443" w:rsidRDefault="0055339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Арктическая политика президента Б. Обамы, выраженная в «Национальной стратегия для Арктического региона», представленной в 2013 году, впервые обратила серьезное внимание на ресурсный потенциал Арктики</w:t>
      </w:r>
      <w:r w:rsidR="004646E3">
        <w:rPr>
          <w:rFonts w:ascii="Times New Roman" w:hAnsi="Times New Roman" w:cs="Times New Roman"/>
          <w:sz w:val="24"/>
          <w:szCs w:val="24"/>
        </w:rPr>
        <w:t xml:space="preserve"> и экономические возможности, которые он мог бы предоставить. Однако</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и</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в</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этом</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контексте</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было</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заявлено</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о</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t>необходимости</w:t>
      </w:r>
      <w:r w:rsidR="004646E3" w:rsidRPr="004646E3">
        <w:rPr>
          <w:rFonts w:ascii="Times New Roman" w:hAnsi="Times New Roman" w:cs="Times New Roman"/>
          <w:sz w:val="24"/>
          <w:szCs w:val="24"/>
        </w:rPr>
        <w:t xml:space="preserve"> </w:t>
      </w:r>
      <w:r w:rsidR="004646E3">
        <w:rPr>
          <w:rFonts w:ascii="Times New Roman" w:hAnsi="Times New Roman" w:cs="Times New Roman"/>
          <w:sz w:val="24"/>
          <w:szCs w:val="24"/>
        </w:rPr>
        <w:lastRenderedPageBreak/>
        <w:t>признать необходимость защитить и сохранить уникальную, ценную и изменяющуюся экосистему» Арктики.</w:t>
      </w:r>
      <w:r>
        <w:rPr>
          <w:rStyle w:val="a6"/>
          <w:rFonts w:ascii="Times New Roman" w:hAnsi="Times New Roman" w:cs="Times New Roman"/>
          <w:sz w:val="24"/>
          <w:szCs w:val="24"/>
        </w:rPr>
        <w:footnoteReference w:id="205"/>
      </w:r>
      <w:r w:rsidR="004646E3">
        <w:rPr>
          <w:rFonts w:ascii="Times New Roman" w:hAnsi="Times New Roman" w:cs="Times New Roman"/>
          <w:sz w:val="24"/>
          <w:szCs w:val="24"/>
        </w:rPr>
        <w:t xml:space="preserve"> Кроме того, «ответственное управление» регионом </w:t>
      </w:r>
      <w:r w:rsidR="000F62BD">
        <w:rPr>
          <w:rFonts w:ascii="Times New Roman" w:hAnsi="Times New Roman" w:cs="Times New Roman"/>
          <w:sz w:val="24"/>
          <w:szCs w:val="24"/>
        </w:rPr>
        <w:t>заявляется в качестве одного</w:t>
      </w:r>
      <w:r w:rsidR="004646E3">
        <w:rPr>
          <w:rFonts w:ascii="Times New Roman" w:hAnsi="Times New Roman" w:cs="Times New Roman"/>
          <w:sz w:val="24"/>
          <w:szCs w:val="24"/>
        </w:rPr>
        <w:t xml:space="preserve"> из трех ключевых приоритетов заявленной политики США в Арктике.</w:t>
      </w:r>
      <w:r w:rsidR="00B604F5">
        <w:rPr>
          <w:rFonts w:ascii="Times New Roman" w:hAnsi="Times New Roman" w:cs="Times New Roman"/>
          <w:sz w:val="24"/>
          <w:szCs w:val="24"/>
        </w:rPr>
        <w:t xml:space="preserve"> </w:t>
      </w:r>
    </w:p>
    <w:p w:rsidR="003D10C5" w:rsidRPr="00EF4443" w:rsidRDefault="003D10C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«План имплементации для Национальной стратегии для Арктического региона»,</w:t>
      </w:r>
      <w:r w:rsidRPr="003D10C5">
        <w:rPr>
          <w:rFonts w:ascii="Times New Roman" w:hAnsi="Times New Roman" w:cs="Times New Roman"/>
          <w:sz w:val="24"/>
          <w:szCs w:val="24"/>
        </w:rPr>
        <w:t xml:space="preserve"> </w:t>
      </w:r>
      <w:r>
        <w:rPr>
          <w:rFonts w:ascii="Times New Roman" w:hAnsi="Times New Roman" w:cs="Times New Roman"/>
          <w:sz w:val="24"/>
          <w:szCs w:val="24"/>
        </w:rPr>
        <w:t>представленный в 2014 году, содержит в себе целый ряд положений, направленных на обеспечение устойчивого развития Арктики, как в национальных границах США, так и на макрорегиональном уровне. Так, в частности, для достижения цели обеспечения энергетической безопасности США ставятся задачи развития альтернативной энергетики</w:t>
      </w:r>
      <w:r w:rsidR="00097B5C">
        <w:rPr>
          <w:rFonts w:ascii="Times New Roman" w:hAnsi="Times New Roman" w:cs="Times New Roman"/>
          <w:sz w:val="24"/>
          <w:szCs w:val="24"/>
        </w:rPr>
        <w:t xml:space="preserve"> и обеспечения безопасной и </w:t>
      </w:r>
      <w:proofErr w:type="spellStart"/>
      <w:r w:rsidR="00097B5C">
        <w:rPr>
          <w:rFonts w:ascii="Times New Roman" w:hAnsi="Times New Roman" w:cs="Times New Roman"/>
          <w:sz w:val="24"/>
          <w:szCs w:val="24"/>
        </w:rPr>
        <w:t>экологичной</w:t>
      </w:r>
      <w:proofErr w:type="spellEnd"/>
      <w:r w:rsidR="00097B5C">
        <w:rPr>
          <w:rFonts w:ascii="Times New Roman" w:hAnsi="Times New Roman" w:cs="Times New Roman"/>
          <w:sz w:val="24"/>
          <w:szCs w:val="24"/>
        </w:rPr>
        <w:t xml:space="preserve"> добычи углеводородов.</w:t>
      </w:r>
      <w:r>
        <w:rPr>
          <w:rStyle w:val="a6"/>
          <w:rFonts w:ascii="Times New Roman" w:hAnsi="Times New Roman" w:cs="Times New Roman"/>
          <w:sz w:val="24"/>
          <w:szCs w:val="24"/>
        </w:rPr>
        <w:footnoteReference w:id="206"/>
      </w:r>
      <w:r w:rsidR="00097B5C">
        <w:rPr>
          <w:rFonts w:ascii="Times New Roman" w:hAnsi="Times New Roman" w:cs="Times New Roman"/>
          <w:sz w:val="24"/>
          <w:szCs w:val="24"/>
        </w:rPr>
        <w:t xml:space="preserve"> Затем, для обеспечения ответственного управления Арктикой предлагается обеспечить консервацию уникальных арктических экосистем, улучшить механизмы предотвращения техногенных катастроф и борьбы с их последствиями, развить многокомпонентную систему научного экологического мониторинга в регионе.</w:t>
      </w:r>
      <w:r w:rsidR="00097B5C">
        <w:rPr>
          <w:rStyle w:val="a6"/>
          <w:rFonts w:ascii="Times New Roman" w:hAnsi="Times New Roman" w:cs="Times New Roman"/>
          <w:sz w:val="24"/>
          <w:szCs w:val="24"/>
        </w:rPr>
        <w:footnoteReference w:id="207"/>
      </w:r>
    </w:p>
    <w:p w:rsidR="00097B5C" w:rsidRPr="00360B0B" w:rsidRDefault="00360B0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Ключевым достижением в сфере экологической политики США в Арктике стал наложенный президентом Б. Обамой в декабре 2016 года </w:t>
      </w:r>
      <w:r w:rsidRPr="008A4D59">
        <w:rPr>
          <w:rFonts w:ascii="Times New Roman" w:hAnsi="Times New Roman" w:cs="Times New Roman"/>
          <w:i/>
          <w:sz w:val="24"/>
          <w:szCs w:val="24"/>
        </w:rPr>
        <w:t>запрет на выдачу новых лицензий на добычу углеводородов на арктическом шельфе.</w:t>
      </w:r>
      <w:r>
        <w:rPr>
          <w:rFonts w:ascii="Times New Roman" w:hAnsi="Times New Roman" w:cs="Times New Roman"/>
          <w:sz w:val="24"/>
          <w:szCs w:val="24"/>
        </w:rPr>
        <w:t xml:space="preserve"> Ранее, в июле этого же года федеральным правительством были представлены новые государственные стандарты работы нефтегазовых компаний на шельфе, налагающие серьезные обязательства по обеспечению экологической безопасности добывающей деятельности в Северном Ледовитом океане.</w:t>
      </w:r>
      <w:r>
        <w:rPr>
          <w:rStyle w:val="a6"/>
          <w:rFonts w:ascii="Times New Roman" w:hAnsi="Times New Roman" w:cs="Times New Roman"/>
          <w:sz w:val="24"/>
          <w:szCs w:val="24"/>
        </w:rPr>
        <w:footnoteReference w:id="208"/>
      </w:r>
      <w:r>
        <w:rPr>
          <w:rFonts w:ascii="Times New Roman" w:hAnsi="Times New Roman" w:cs="Times New Roman"/>
          <w:sz w:val="24"/>
          <w:szCs w:val="24"/>
        </w:rPr>
        <w:t xml:space="preserve"> Активно развивается внедрение альтернативной энергетики в штате Аляска: так, в частности, проект </w:t>
      </w:r>
      <w:r>
        <w:rPr>
          <w:rFonts w:ascii="Times New Roman" w:hAnsi="Times New Roman" w:cs="Times New Roman"/>
          <w:sz w:val="24"/>
          <w:szCs w:val="24"/>
          <w:lang w:val="en-US"/>
        </w:rPr>
        <w:t>Renewable</w:t>
      </w:r>
      <w:r w:rsidRPr="00360B0B">
        <w:rPr>
          <w:rFonts w:ascii="Times New Roman" w:hAnsi="Times New Roman" w:cs="Times New Roman"/>
          <w:sz w:val="24"/>
          <w:szCs w:val="24"/>
        </w:rPr>
        <w:t xml:space="preserve"> </w:t>
      </w:r>
      <w:r>
        <w:rPr>
          <w:rFonts w:ascii="Times New Roman" w:hAnsi="Times New Roman" w:cs="Times New Roman"/>
          <w:sz w:val="24"/>
          <w:szCs w:val="24"/>
          <w:lang w:val="en-US"/>
        </w:rPr>
        <w:t>Energy</w:t>
      </w:r>
      <w:r w:rsidRPr="00360B0B">
        <w:rPr>
          <w:rFonts w:ascii="Times New Roman" w:hAnsi="Times New Roman" w:cs="Times New Roman"/>
          <w:sz w:val="24"/>
          <w:szCs w:val="24"/>
        </w:rPr>
        <w:t xml:space="preserve"> </w:t>
      </w:r>
      <w:r>
        <w:rPr>
          <w:rFonts w:ascii="Times New Roman" w:hAnsi="Times New Roman" w:cs="Times New Roman"/>
          <w:sz w:val="24"/>
          <w:szCs w:val="24"/>
          <w:lang w:val="en-US"/>
        </w:rPr>
        <w:t>Alaska</w:t>
      </w:r>
      <w:r w:rsidRPr="00360B0B">
        <w:rPr>
          <w:rFonts w:ascii="Times New Roman" w:hAnsi="Times New Roman" w:cs="Times New Roman"/>
          <w:sz w:val="24"/>
          <w:szCs w:val="24"/>
        </w:rPr>
        <w:t xml:space="preserve"> </w:t>
      </w:r>
      <w:r>
        <w:rPr>
          <w:rFonts w:ascii="Times New Roman" w:hAnsi="Times New Roman" w:cs="Times New Roman"/>
          <w:sz w:val="24"/>
          <w:szCs w:val="24"/>
        </w:rPr>
        <w:t>привлек с 2008 года 859 миллиардов долларов, реализовав 60 проектов альтернативной энергетики.</w:t>
      </w:r>
      <w:r>
        <w:rPr>
          <w:rStyle w:val="a6"/>
          <w:rFonts w:ascii="Times New Roman" w:hAnsi="Times New Roman" w:cs="Times New Roman"/>
          <w:sz w:val="24"/>
          <w:szCs w:val="24"/>
        </w:rPr>
        <w:footnoteReference w:id="209"/>
      </w:r>
    </w:p>
    <w:p w:rsidR="00B604F5" w:rsidRDefault="00360B0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Агентством по защите окружающей среды США реализуется программа развития локальной природоохранной наблюдательной сети (</w:t>
      </w:r>
      <w:r>
        <w:rPr>
          <w:rFonts w:ascii="Times New Roman" w:hAnsi="Times New Roman" w:cs="Times New Roman"/>
          <w:sz w:val="24"/>
          <w:szCs w:val="24"/>
          <w:lang w:val="en-US"/>
        </w:rPr>
        <w:t>Local</w:t>
      </w:r>
      <w:r w:rsidRPr="00360B0B">
        <w:rPr>
          <w:rFonts w:ascii="Times New Roman" w:hAnsi="Times New Roman" w:cs="Times New Roman"/>
          <w:sz w:val="24"/>
          <w:szCs w:val="24"/>
        </w:rPr>
        <w:t xml:space="preserve"> </w:t>
      </w:r>
      <w:r>
        <w:rPr>
          <w:rFonts w:ascii="Times New Roman" w:hAnsi="Times New Roman" w:cs="Times New Roman"/>
          <w:sz w:val="24"/>
          <w:szCs w:val="24"/>
          <w:lang w:val="en-US"/>
        </w:rPr>
        <w:t>Enviro</w:t>
      </w:r>
      <w:r w:rsidR="00922578">
        <w:rPr>
          <w:rFonts w:ascii="Times New Roman" w:hAnsi="Times New Roman" w:cs="Times New Roman"/>
          <w:sz w:val="24"/>
          <w:szCs w:val="24"/>
          <w:lang w:val="en-US"/>
        </w:rPr>
        <w:t>n</w:t>
      </w:r>
      <w:r>
        <w:rPr>
          <w:rFonts w:ascii="Times New Roman" w:hAnsi="Times New Roman" w:cs="Times New Roman"/>
          <w:sz w:val="24"/>
          <w:szCs w:val="24"/>
          <w:lang w:val="en-US"/>
        </w:rPr>
        <w:t>mental</w:t>
      </w:r>
      <w:r w:rsidRPr="00360B0B">
        <w:rPr>
          <w:rFonts w:ascii="Times New Roman" w:hAnsi="Times New Roman" w:cs="Times New Roman"/>
          <w:sz w:val="24"/>
          <w:szCs w:val="24"/>
        </w:rPr>
        <w:t xml:space="preserve"> </w:t>
      </w:r>
      <w:r>
        <w:rPr>
          <w:rFonts w:ascii="Times New Roman" w:hAnsi="Times New Roman" w:cs="Times New Roman"/>
          <w:sz w:val="24"/>
          <w:szCs w:val="24"/>
          <w:lang w:val="en-US"/>
        </w:rPr>
        <w:t>Observer</w:t>
      </w:r>
      <w:r w:rsidRPr="00360B0B">
        <w:rPr>
          <w:rFonts w:ascii="Times New Roman" w:hAnsi="Times New Roman" w:cs="Times New Roman"/>
          <w:sz w:val="24"/>
          <w:szCs w:val="24"/>
        </w:rPr>
        <w:t xml:space="preserve"> </w:t>
      </w:r>
      <w:r w:rsidR="00922578">
        <w:rPr>
          <w:rFonts w:ascii="Times New Roman" w:hAnsi="Times New Roman" w:cs="Times New Roman"/>
          <w:sz w:val="24"/>
          <w:szCs w:val="24"/>
          <w:lang w:val="en-US"/>
        </w:rPr>
        <w:lastRenderedPageBreak/>
        <w:t>Network</w:t>
      </w:r>
      <w:r w:rsidR="00922578" w:rsidRPr="00922578">
        <w:rPr>
          <w:rFonts w:ascii="Times New Roman" w:hAnsi="Times New Roman" w:cs="Times New Roman"/>
          <w:sz w:val="24"/>
          <w:szCs w:val="24"/>
        </w:rPr>
        <w:t>)</w:t>
      </w:r>
      <w:r w:rsidR="00922578">
        <w:rPr>
          <w:rFonts w:ascii="Times New Roman" w:hAnsi="Times New Roman" w:cs="Times New Roman"/>
          <w:sz w:val="24"/>
          <w:szCs w:val="24"/>
        </w:rPr>
        <w:t>. По состоянию на 2017 год, Агентство реализовало первую фазу проекта, запустив североамериканскую часть системы наблюдения, и приступило к согласованию организации наблюдательных станций в Финляндии, Норвегии и Швеции.</w:t>
      </w:r>
      <w:r w:rsidR="00922578">
        <w:rPr>
          <w:rStyle w:val="a6"/>
          <w:rFonts w:ascii="Times New Roman" w:hAnsi="Times New Roman" w:cs="Times New Roman"/>
          <w:sz w:val="24"/>
          <w:szCs w:val="24"/>
        </w:rPr>
        <w:footnoteReference w:id="210"/>
      </w:r>
    </w:p>
    <w:p w:rsidR="00922578" w:rsidRDefault="0092257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 не менее, с приходом президента Д. Трампа </w:t>
      </w:r>
      <w:r w:rsidRPr="008A4D59">
        <w:rPr>
          <w:rFonts w:ascii="Times New Roman" w:hAnsi="Times New Roman" w:cs="Times New Roman"/>
          <w:i/>
          <w:sz w:val="24"/>
          <w:szCs w:val="24"/>
        </w:rPr>
        <w:t>стабильность развития американской природоохранной политики в будущем не представляется столь очевидной</w:t>
      </w:r>
      <w:r>
        <w:rPr>
          <w:rFonts w:ascii="Times New Roman" w:hAnsi="Times New Roman" w:cs="Times New Roman"/>
          <w:sz w:val="24"/>
          <w:szCs w:val="24"/>
        </w:rPr>
        <w:t xml:space="preserve">. </w:t>
      </w:r>
      <w:r w:rsidR="007C526A">
        <w:rPr>
          <w:rFonts w:ascii="Times New Roman" w:hAnsi="Times New Roman" w:cs="Times New Roman"/>
          <w:sz w:val="24"/>
          <w:szCs w:val="24"/>
        </w:rPr>
        <w:t>Как уже упоминалось, новая президентская администрация отменила наложенный президентом Обамой мораторий на расширение добычи углеводородов на арктическом шельфе и возобновила выдачу лицензий нефтегазовым компаниям. Кроме того, в июне 2017 года, президент Трамп заявил о выходе США из Парижского соглашения, заключенного в 2015 году в рамках</w:t>
      </w:r>
      <w:r w:rsidR="007C526A" w:rsidRPr="007C526A">
        <w:rPr>
          <w:rFonts w:ascii="Times New Roman" w:hAnsi="Times New Roman" w:cs="Times New Roman"/>
          <w:sz w:val="24"/>
          <w:szCs w:val="24"/>
        </w:rPr>
        <w:t xml:space="preserve"> конв</w:t>
      </w:r>
      <w:r w:rsidR="007C526A">
        <w:rPr>
          <w:rFonts w:ascii="Times New Roman" w:hAnsi="Times New Roman" w:cs="Times New Roman"/>
          <w:sz w:val="24"/>
          <w:szCs w:val="24"/>
        </w:rPr>
        <w:t>енции ООН об изменении климата.</w:t>
      </w:r>
      <w:r w:rsidR="007C526A">
        <w:rPr>
          <w:rStyle w:val="a6"/>
          <w:rFonts w:ascii="Times New Roman" w:hAnsi="Times New Roman" w:cs="Times New Roman"/>
          <w:sz w:val="24"/>
          <w:szCs w:val="24"/>
        </w:rPr>
        <w:footnoteReference w:id="211"/>
      </w:r>
      <w:r>
        <w:rPr>
          <w:rFonts w:ascii="Times New Roman" w:hAnsi="Times New Roman" w:cs="Times New Roman"/>
          <w:sz w:val="24"/>
          <w:szCs w:val="24"/>
        </w:rPr>
        <w:t xml:space="preserve"> </w:t>
      </w:r>
      <w:r w:rsidR="007C526A">
        <w:rPr>
          <w:rFonts w:ascii="Times New Roman" w:hAnsi="Times New Roman" w:cs="Times New Roman"/>
          <w:sz w:val="24"/>
          <w:szCs w:val="24"/>
        </w:rPr>
        <w:t xml:space="preserve">Помимо этого, </w:t>
      </w:r>
      <w:r w:rsidR="00A162FC">
        <w:rPr>
          <w:rFonts w:ascii="Times New Roman" w:hAnsi="Times New Roman" w:cs="Times New Roman"/>
          <w:sz w:val="24"/>
          <w:szCs w:val="24"/>
        </w:rPr>
        <w:t>представленный Конгрессу США в декабре 2017 года, проект изменений налогового законодательства включает в себя предложение разрешить добычу полезных ископаемых на территории Национального Арктического заповедника.</w:t>
      </w:r>
    </w:p>
    <w:p w:rsidR="00A162FC" w:rsidRPr="007C526A" w:rsidRDefault="00A162F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8A4D59">
        <w:rPr>
          <w:rFonts w:ascii="Times New Roman" w:hAnsi="Times New Roman" w:cs="Times New Roman"/>
          <w:i/>
          <w:sz w:val="24"/>
          <w:szCs w:val="24"/>
        </w:rPr>
        <w:t>приоритетность экологического вектора</w:t>
      </w:r>
      <w:r>
        <w:rPr>
          <w:rFonts w:ascii="Times New Roman" w:hAnsi="Times New Roman" w:cs="Times New Roman"/>
          <w:sz w:val="24"/>
          <w:szCs w:val="24"/>
        </w:rPr>
        <w:t xml:space="preserve"> политики США в Арктике, на протяжении нескольких десятилетий являвшаяся непререкаемой, очевидно, в ближайшем будущем </w:t>
      </w:r>
      <w:r w:rsidRPr="008A4D59">
        <w:rPr>
          <w:rFonts w:ascii="Times New Roman" w:hAnsi="Times New Roman" w:cs="Times New Roman"/>
          <w:i/>
          <w:sz w:val="24"/>
          <w:szCs w:val="24"/>
        </w:rPr>
        <w:t>будет пересмотрена новой президентской администрацией</w:t>
      </w:r>
      <w:r>
        <w:rPr>
          <w:rFonts w:ascii="Times New Roman" w:hAnsi="Times New Roman" w:cs="Times New Roman"/>
          <w:sz w:val="24"/>
          <w:szCs w:val="24"/>
        </w:rPr>
        <w:t>.</w:t>
      </w:r>
      <w:r w:rsidR="002A7758">
        <w:rPr>
          <w:rFonts w:ascii="Times New Roman" w:hAnsi="Times New Roman" w:cs="Times New Roman"/>
          <w:sz w:val="24"/>
          <w:szCs w:val="24"/>
        </w:rPr>
        <w:t xml:space="preserve"> Вполне вероятно, что Арктическая стратегия президентской администрации Д. Трампа, если таковая будет разработана и представлена, уже не будет заявлять среди ключевых целей американской арктической политики устойчивое развитие региона и сохранение в нем экологического равновесия. </w:t>
      </w:r>
      <w:r>
        <w:rPr>
          <w:rFonts w:ascii="Times New Roman" w:hAnsi="Times New Roman" w:cs="Times New Roman"/>
          <w:sz w:val="24"/>
          <w:szCs w:val="24"/>
        </w:rPr>
        <w:t>Вопрос о том, какие последствия, как для экологической ситуации в Арктике, так и для международного сотрудничества в регионе</w:t>
      </w:r>
      <w:r w:rsidR="002A7758">
        <w:rPr>
          <w:rFonts w:ascii="Times New Roman" w:hAnsi="Times New Roman" w:cs="Times New Roman"/>
          <w:sz w:val="24"/>
          <w:szCs w:val="24"/>
        </w:rPr>
        <w:t>, возникнут  в результате смены приоритетов, остается открытым.</w:t>
      </w:r>
    </w:p>
    <w:p w:rsidR="004646E3" w:rsidRDefault="004646E3" w:rsidP="00D81D1C">
      <w:pPr>
        <w:spacing w:line="360" w:lineRule="auto"/>
        <w:jc w:val="both"/>
        <w:rPr>
          <w:rFonts w:ascii="Times New Roman" w:hAnsi="Times New Roman" w:cs="Times New Roman"/>
          <w:sz w:val="24"/>
          <w:szCs w:val="24"/>
        </w:rPr>
      </w:pPr>
    </w:p>
    <w:p w:rsidR="002A7758" w:rsidRDefault="002A7758" w:rsidP="00D81D1C">
      <w:pPr>
        <w:spacing w:line="360" w:lineRule="auto"/>
        <w:jc w:val="both"/>
        <w:rPr>
          <w:rFonts w:ascii="Times New Roman" w:hAnsi="Times New Roman" w:cs="Times New Roman"/>
          <w:sz w:val="24"/>
          <w:szCs w:val="24"/>
        </w:rPr>
      </w:pPr>
    </w:p>
    <w:p w:rsidR="002A7758" w:rsidRDefault="002A7758" w:rsidP="00D81D1C">
      <w:pPr>
        <w:spacing w:line="360" w:lineRule="auto"/>
        <w:jc w:val="both"/>
        <w:rPr>
          <w:rFonts w:ascii="Times New Roman" w:hAnsi="Times New Roman" w:cs="Times New Roman"/>
          <w:sz w:val="24"/>
          <w:szCs w:val="24"/>
        </w:rPr>
      </w:pPr>
    </w:p>
    <w:p w:rsidR="002A7758" w:rsidRDefault="002A7758" w:rsidP="00D81D1C">
      <w:pPr>
        <w:spacing w:line="360" w:lineRule="auto"/>
        <w:jc w:val="both"/>
        <w:rPr>
          <w:rFonts w:ascii="Times New Roman" w:hAnsi="Times New Roman" w:cs="Times New Roman"/>
          <w:sz w:val="24"/>
          <w:szCs w:val="24"/>
        </w:rPr>
      </w:pPr>
    </w:p>
    <w:p w:rsidR="002A7758" w:rsidRDefault="002A7758" w:rsidP="00D81D1C">
      <w:pPr>
        <w:spacing w:line="360" w:lineRule="auto"/>
        <w:jc w:val="both"/>
        <w:rPr>
          <w:rFonts w:ascii="Times New Roman" w:hAnsi="Times New Roman" w:cs="Times New Roman"/>
          <w:sz w:val="24"/>
          <w:szCs w:val="24"/>
        </w:rPr>
      </w:pPr>
    </w:p>
    <w:p w:rsidR="002A7758" w:rsidRDefault="00DA3347" w:rsidP="00D81D1C">
      <w:pPr>
        <w:pStyle w:val="2"/>
        <w:jc w:val="both"/>
      </w:pPr>
      <w:bookmarkStart w:id="40" w:name="_Toc515035770"/>
      <w:bookmarkStart w:id="41" w:name="_Toc515110842"/>
      <w:r>
        <w:lastRenderedPageBreak/>
        <w:t xml:space="preserve">Глава 4. </w:t>
      </w:r>
      <w:r w:rsidR="002A7758">
        <w:t>Сравнительный анализ арктической политики РФ и США на современном этапе.</w:t>
      </w:r>
      <w:bookmarkEnd w:id="40"/>
      <w:bookmarkEnd w:id="41"/>
    </w:p>
    <w:p w:rsidR="002A7758" w:rsidRDefault="002A7758" w:rsidP="00D81D1C">
      <w:pPr>
        <w:jc w:val="both"/>
      </w:pPr>
    </w:p>
    <w:p w:rsidR="00B137C5" w:rsidRPr="008A4D59" w:rsidRDefault="00EC1F1C" w:rsidP="00D81D1C">
      <w:pPr>
        <w:pStyle w:val="3"/>
        <w:jc w:val="both"/>
        <w:rPr>
          <w:rStyle w:val="30"/>
          <w:rFonts w:ascii="Times New Roman" w:hAnsi="Times New Roman" w:cs="Times New Roman"/>
          <w:b/>
          <w:i/>
          <w:sz w:val="24"/>
          <w:szCs w:val="24"/>
        </w:rPr>
      </w:pPr>
      <w:bookmarkStart w:id="42" w:name="_Toc515035771"/>
      <w:bookmarkStart w:id="43" w:name="_Toc515110843"/>
      <w:r w:rsidRPr="008A4D59">
        <w:rPr>
          <w:rFonts w:ascii="Times New Roman" w:hAnsi="Times New Roman" w:cs="Times New Roman"/>
          <w:i/>
          <w:sz w:val="24"/>
          <w:szCs w:val="24"/>
        </w:rPr>
        <w:t>§1</w:t>
      </w:r>
      <w:r w:rsidRPr="008A4D59">
        <w:rPr>
          <w:rFonts w:ascii="Times New Roman" w:hAnsi="Times New Roman" w:cs="Times New Roman"/>
          <w:b w:val="0"/>
          <w:i/>
          <w:sz w:val="24"/>
          <w:szCs w:val="24"/>
        </w:rPr>
        <w:t xml:space="preserve">. </w:t>
      </w:r>
      <w:r w:rsidRPr="008A4D59">
        <w:rPr>
          <w:rStyle w:val="30"/>
          <w:rFonts w:ascii="Times New Roman" w:hAnsi="Times New Roman" w:cs="Times New Roman"/>
          <w:b/>
          <w:i/>
          <w:sz w:val="24"/>
          <w:szCs w:val="24"/>
        </w:rPr>
        <w:t>Анализ исторического развития арктического пространства РФ и США.</w:t>
      </w:r>
      <w:bookmarkEnd w:id="42"/>
      <w:bookmarkEnd w:id="43"/>
    </w:p>
    <w:p w:rsidR="00EC1F1C" w:rsidRPr="00EC1F1C" w:rsidRDefault="00EC1F1C" w:rsidP="00D81D1C">
      <w:pPr>
        <w:jc w:val="both"/>
      </w:pPr>
    </w:p>
    <w:p w:rsidR="002A7758" w:rsidRDefault="004F49A1" w:rsidP="008A4D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Исторический путь России как арктической державы начался </w:t>
      </w:r>
      <w:r w:rsidRPr="008A4D59">
        <w:rPr>
          <w:rFonts w:ascii="Times New Roman" w:hAnsi="Times New Roman" w:cs="Times New Roman"/>
          <w:i/>
          <w:sz w:val="24"/>
          <w:szCs w:val="24"/>
        </w:rPr>
        <w:t>задолго до вступления в «арктическую гонку»</w:t>
      </w:r>
      <w:r>
        <w:rPr>
          <w:rFonts w:ascii="Times New Roman" w:hAnsi="Times New Roman" w:cs="Times New Roman"/>
          <w:sz w:val="24"/>
          <w:szCs w:val="24"/>
        </w:rPr>
        <w:t xml:space="preserve"> Соединенных Штатов Америки</w:t>
      </w:r>
      <w:r w:rsidR="00372707">
        <w:rPr>
          <w:rFonts w:ascii="Times New Roman" w:hAnsi="Times New Roman" w:cs="Times New Roman"/>
          <w:sz w:val="24"/>
          <w:szCs w:val="24"/>
        </w:rPr>
        <w:t xml:space="preserve">. Первые попытки наладить навигацию вдоль берегов Северного Ледовитого океана предпринимались русскими мореплавателями еще в </w:t>
      </w:r>
      <w:r w:rsidR="00372707">
        <w:rPr>
          <w:rFonts w:ascii="Times New Roman" w:hAnsi="Times New Roman" w:cs="Times New Roman"/>
          <w:sz w:val="24"/>
          <w:szCs w:val="24"/>
          <w:lang w:val="en-US"/>
        </w:rPr>
        <w:t>XI</w:t>
      </w:r>
      <w:r w:rsidR="00372707" w:rsidRPr="00372707">
        <w:rPr>
          <w:rFonts w:ascii="Times New Roman" w:hAnsi="Times New Roman" w:cs="Times New Roman"/>
          <w:sz w:val="24"/>
          <w:szCs w:val="24"/>
        </w:rPr>
        <w:t xml:space="preserve"> </w:t>
      </w:r>
      <w:r w:rsidR="00372707">
        <w:rPr>
          <w:rFonts w:ascii="Times New Roman" w:hAnsi="Times New Roman" w:cs="Times New Roman"/>
          <w:sz w:val="24"/>
          <w:szCs w:val="24"/>
        </w:rPr>
        <w:t>веке.</w:t>
      </w:r>
      <w:r w:rsidR="00F323D7">
        <w:rPr>
          <w:rFonts w:ascii="Times New Roman" w:hAnsi="Times New Roman" w:cs="Times New Roman"/>
          <w:sz w:val="24"/>
          <w:szCs w:val="24"/>
        </w:rPr>
        <w:t xml:space="preserve"> К середине </w:t>
      </w:r>
      <w:r w:rsidR="00F323D7">
        <w:rPr>
          <w:rFonts w:ascii="Times New Roman" w:hAnsi="Times New Roman" w:cs="Times New Roman"/>
          <w:sz w:val="24"/>
          <w:szCs w:val="24"/>
          <w:lang w:val="en-US"/>
        </w:rPr>
        <w:t>XVI</w:t>
      </w:r>
      <w:r w:rsidR="00F323D7" w:rsidRPr="00F323D7">
        <w:rPr>
          <w:rFonts w:ascii="Times New Roman" w:hAnsi="Times New Roman" w:cs="Times New Roman"/>
          <w:sz w:val="24"/>
          <w:szCs w:val="24"/>
        </w:rPr>
        <w:t xml:space="preserve"> </w:t>
      </w:r>
      <w:r w:rsidR="00F323D7">
        <w:rPr>
          <w:rFonts w:ascii="Times New Roman" w:hAnsi="Times New Roman" w:cs="Times New Roman"/>
          <w:sz w:val="24"/>
          <w:szCs w:val="24"/>
        </w:rPr>
        <w:t xml:space="preserve">века на побережье Северного моря возникает несколько очагов русско-английской и русско-голландской торговли. Развитие в этом регионе международных торговых связей обуславливает стремление российского государства </w:t>
      </w:r>
      <w:r w:rsidR="002D62E6">
        <w:rPr>
          <w:rFonts w:ascii="Times New Roman" w:hAnsi="Times New Roman" w:cs="Times New Roman"/>
          <w:sz w:val="24"/>
          <w:szCs w:val="24"/>
        </w:rPr>
        <w:t xml:space="preserve">реализовать целый ряд инфраструктурных преобразований этой территории на рубеже </w:t>
      </w:r>
      <w:r w:rsidR="002D62E6">
        <w:rPr>
          <w:rFonts w:ascii="Times New Roman" w:hAnsi="Times New Roman" w:cs="Times New Roman"/>
          <w:sz w:val="24"/>
          <w:szCs w:val="24"/>
          <w:lang w:val="en-US"/>
        </w:rPr>
        <w:t>XVI</w:t>
      </w:r>
      <w:r w:rsidR="002D62E6" w:rsidRPr="002D62E6">
        <w:rPr>
          <w:rFonts w:ascii="Times New Roman" w:hAnsi="Times New Roman" w:cs="Times New Roman"/>
          <w:sz w:val="24"/>
          <w:szCs w:val="24"/>
        </w:rPr>
        <w:t>-</w:t>
      </w:r>
      <w:r w:rsidR="002D62E6">
        <w:rPr>
          <w:rFonts w:ascii="Times New Roman" w:hAnsi="Times New Roman" w:cs="Times New Roman"/>
          <w:sz w:val="24"/>
          <w:szCs w:val="24"/>
          <w:lang w:val="en-US"/>
        </w:rPr>
        <w:t>XVII</w:t>
      </w:r>
      <w:r w:rsidR="002D62E6" w:rsidRPr="002D62E6">
        <w:rPr>
          <w:rFonts w:ascii="Times New Roman" w:hAnsi="Times New Roman" w:cs="Times New Roman"/>
          <w:sz w:val="24"/>
          <w:szCs w:val="24"/>
        </w:rPr>
        <w:t xml:space="preserve"> </w:t>
      </w:r>
      <w:r w:rsidR="002D62E6">
        <w:rPr>
          <w:rFonts w:ascii="Times New Roman" w:hAnsi="Times New Roman" w:cs="Times New Roman"/>
          <w:sz w:val="24"/>
          <w:szCs w:val="24"/>
        </w:rPr>
        <w:t xml:space="preserve">веков: Иван </w:t>
      </w:r>
      <w:r w:rsidR="002D62E6">
        <w:rPr>
          <w:rFonts w:ascii="Times New Roman" w:hAnsi="Times New Roman" w:cs="Times New Roman"/>
          <w:sz w:val="24"/>
          <w:szCs w:val="24"/>
          <w:lang w:val="en-US"/>
        </w:rPr>
        <w:t>IV</w:t>
      </w:r>
      <w:r w:rsidR="002D62E6">
        <w:rPr>
          <w:rFonts w:ascii="Times New Roman" w:hAnsi="Times New Roman" w:cs="Times New Roman"/>
          <w:sz w:val="24"/>
          <w:szCs w:val="24"/>
        </w:rPr>
        <w:t xml:space="preserve"> инициирует возведение на мысе </w:t>
      </w:r>
      <w:proofErr w:type="spellStart"/>
      <w:r w:rsidR="002D62E6">
        <w:rPr>
          <w:rFonts w:ascii="Times New Roman" w:hAnsi="Times New Roman" w:cs="Times New Roman"/>
          <w:sz w:val="24"/>
          <w:szCs w:val="24"/>
        </w:rPr>
        <w:t>Пур</w:t>
      </w:r>
      <w:proofErr w:type="spellEnd"/>
      <w:r w:rsidR="002D62E6">
        <w:rPr>
          <w:rFonts w:ascii="Times New Roman" w:hAnsi="Times New Roman" w:cs="Times New Roman"/>
          <w:sz w:val="24"/>
          <w:szCs w:val="24"/>
        </w:rPr>
        <w:t xml:space="preserve">-Наволок крепости, которая обеспечивала бы безопасность северной границы государства и стабильность торговли, а также верфи, способной удовлетворять нужды как иностранных партнеров, так и местных торговцев. </w:t>
      </w:r>
    </w:p>
    <w:p w:rsidR="002D62E6" w:rsidRPr="00DF4C3F" w:rsidRDefault="002D62E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lang w:val="en-US"/>
        </w:rPr>
        <w:t>XVII</w:t>
      </w:r>
      <w:r w:rsidRPr="00DF4C3F">
        <w:rPr>
          <w:rFonts w:ascii="Times New Roman" w:hAnsi="Times New Roman" w:cs="Times New Roman"/>
          <w:sz w:val="24"/>
          <w:szCs w:val="24"/>
        </w:rPr>
        <w:t xml:space="preserve"> </w:t>
      </w:r>
      <w:r>
        <w:rPr>
          <w:rFonts w:ascii="Times New Roman" w:hAnsi="Times New Roman" w:cs="Times New Roman"/>
          <w:sz w:val="24"/>
          <w:szCs w:val="24"/>
        </w:rPr>
        <w:t xml:space="preserve">века </w:t>
      </w:r>
      <w:r w:rsidR="00DF4C3F">
        <w:rPr>
          <w:rFonts w:ascii="Times New Roman" w:hAnsi="Times New Roman" w:cs="Times New Roman"/>
          <w:sz w:val="24"/>
          <w:szCs w:val="24"/>
        </w:rPr>
        <w:t xml:space="preserve">продолжается активное продвижение российских мореплавателей на восток: осваивается соединяющий Поморье и Сибирь </w:t>
      </w:r>
      <w:proofErr w:type="spellStart"/>
      <w:r w:rsidR="00DF4C3F">
        <w:rPr>
          <w:rFonts w:ascii="Times New Roman" w:hAnsi="Times New Roman" w:cs="Times New Roman"/>
          <w:sz w:val="24"/>
          <w:szCs w:val="24"/>
        </w:rPr>
        <w:t>Мангазейский</w:t>
      </w:r>
      <w:proofErr w:type="spellEnd"/>
      <w:r w:rsidR="00DF4C3F">
        <w:rPr>
          <w:rFonts w:ascii="Times New Roman" w:hAnsi="Times New Roman" w:cs="Times New Roman"/>
          <w:sz w:val="24"/>
          <w:szCs w:val="24"/>
        </w:rPr>
        <w:t xml:space="preserve"> морской ход, экспедиция Семена Дежнева успешно проходит вдоль побережья Чукотки и открывает пролив между Азией и Америкой. В начале </w:t>
      </w:r>
      <w:r w:rsidR="00DF4C3F">
        <w:rPr>
          <w:rFonts w:ascii="Times New Roman" w:hAnsi="Times New Roman" w:cs="Times New Roman"/>
          <w:sz w:val="24"/>
          <w:szCs w:val="24"/>
          <w:lang w:val="en-US"/>
        </w:rPr>
        <w:t>XVIII</w:t>
      </w:r>
      <w:r w:rsidR="00DF4C3F" w:rsidRPr="00DF4C3F">
        <w:rPr>
          <w:rFonts w:ascii="Times New Roman" w:hAnsi="Times New Roman" w:cs="Times New Roman"/>
          <w:sz w:val="24"/>
          <w:szCs w:val="24"/>
        </w:rPr>
        <w:t xml:space="preserve"> </w:t>
      </w:r>
      <w:r w:rsidR="00DF4C3F">
        <w:rPr>
          <w:rFonts w:ascii="Times New Roman" w:hAnsi="Times New Roman" w:cs="Times New Roman"/>
          <w:sz w:val="24"/>
          <w:szCs w:val="24"/>
        </w:rPr>
        <w:t>века в рамках Великой Северной экспедиции по началом В. Беринга, открывается Аляска, Алеутские и Командорские острова, составляются карты российского побережья Северного Ледовитого океана. Вскоре, менее, чем через т</w:t>
      </w:r>
      <w:r w:rsidR="00A75366">
        <w:rPr>
          <w:rFonts w:ascii="Times New Roman" w:hAnsi="Times New Roman" w:cs="Times New Roman"/>
          <w:sz w:val="24"/>
          <w:szCs w:val="24"/>
        </w:rPr>
        <w:t>ридцать лет, начинается освоение</w:t>
      </w:r>
      <w:r w:rsidR="00DF4C3F">
        <w:rPr>
          <w:rFonts w:ascii="Times New Roman" w:hAnsi="Times New Roman" w:cs="Times New Roman"/>
          <w:sz w:val="24"/>
          <w:szCs w:val="24"/>
        </w:rPr>
        <w:t xml:space="preserve"> российскими промышленниками территории Аляски</w:t>
      </w:r>
      <w:r w:rsidR="00A75366">
        <w:rPr>
          <w:rFonts w:ascii="Times New Roman" w:hAnsi="Times New Roman" w:cs="Times New Roman"/>
          <w:sz w:val="24"/>
          <w:szCs w:val="24"/>
        </w:rPr>
        <w:t xml:space="preserve">. </w:t>
      </w:r>
      <w:r w:rsidR="00DE4E30">
        <w:rPr>
          <w:rFonts w:ascii="Times New Roman" w:hAnsi="Times New Roman" w:cs="Times New Roman"/>
          <w:sz w:val="24"/>
          <w:szCs w:val="24"/>
        </w:rPr>
        <w:t>Одновременно, российские мореплаватели продолжают исследование и картографирование морских пространств Арктики.</w:t>
      </w:r>
    </w:p>
    <w:p w:rsidR="004646E3" w:rsidRDefault="00DE4E3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1867 году с приобретением Аляски США </w:t>
      </w:r>
      <w:r w:rsidRPr="008A4D59">
        <w:rPr>
          <w:rFonts w:ascii="Times New Roman" w:hAnsi="Times New Roman" w:cs="Times New Roman"/>
          <w:i/>
          <w:sz w:val="24"/>
          <w:szCs w:val="24"/>
        </w:rPr>
        <w:t>становятся арктической державой</w:t>
      </w:r>
      <w:r>
        <w:rPr>
          <w:rFonts w:ascii="Times New Roman" w:hAnsi="Times New Roman" w:cs="Times New Roman"/>
          <w:sz w:val="24"/>
          <w:szCs w:val="24"/>
        </w:rPr>
        <w:t xml:space="preserve">. В этот период у американского правительства не было серьезной стратегии освоения арктического пространства как в национальных границах, так и за их пределами. Фактически, около двух десятилетий новоприобретенные арктические территории США находились на периферии </w:t>
      </w:r>
      <w:r w:rsidR="00FC2412">
        <w:rPr>
          <w:rFonts w:ascii="Times New Roman" w:hAnsi="Times New Roman" w:cs="Times New Roman"/>
          <w:sz w:val="24"/>
          <w:szCs w:val="24"/>
        </w:rPr>
        <w:t xml:space="preserve">государственных интересов. Ситуация разительно меняется в последнее десятилетие </w:t>
      </w:r>
      <w:r w:rsidR="00FC2412">
        <w:rPr>
          <w:rFonts w:ascii="Times New Roman" w:hAnsi="Times New Roman" w:cs="Times New Roman"/>
          <w:sz w:val="24"/>
          <w:szCs w:val="24"/>
          <w:lang w:val="en-US"/>
        </w:rPr>
        <w:t>XIX</w:t>
      </w:r>
      <w:r w:rsidR="00FC2412" w:rsidRPr="00FC2412">
        <w:rPr>
          <w:rFonts w:ascii="Times New Roman" w:hAnsi="Times New Roman" w:cs="Times New Roman"/>
          <w:sz w:val="24"/>
          <w:szCs w:val="24"/>
        </w:rPr>
        <w:t xml:space="preserve"> </w:t>
      </w:r>
      <w:r w:rsidR="00FC2412">
        <w:rPr>
          <w:rFonts w:ascii="Times New Roman" w:hAnsi="Times New Roman" w:cs="Times New Roman"/>
          <w:sz w:val="24"/>
          <w:szCs w:val="24"/>
        </w:rPr>
        <w:t xml:space="preserve">века, когда сначала на канадской территории Юкон, а затем и на территории Аляски обнаруживается золото. Приток частных инвестиций и населения </w:t>
      </w:r>
      <w:r w:rsidR="00FC2412">
        <w:rPr>
          <w:rFonts w:ascii="Times New Roman" w:hAnsi="Times New Roman" w:cs="Times New Roman"/>
          <w:sz w:val="24"/>
          <w:szCs w:val="24"/>
        </w:rPr>
        <w:lastRenderedPageBreak/>
        <w:t xml:space="preserve">на Аляску обуславливают небывалое экономическое развитие территории, а государство, в свою очередь, обеспечивает постепенное включение новой территории в административную структуру США, а также дает старт реализации ряда инфраструктурных проектов. </w:t>
      </w:r>
    </w:p>
    <w:p w:rsidR="00FC2412" w:rsidRDefault="00FC241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этот же период, в конце </w:t>
      </w:r>
      <w:r>
        <w:rPr>
          <w:rFonts w:ascii="Times New Roman" w:hAnsi="Times New Roman" w:cs="Times New Roman"/>
          <w:sz w:val="24"/>
          <w:szCs w:val="24"/>
          <w:lang w:val="en-US"/>
        </w:rPr>
        <w:t>XIX</w:t>
      </w:r>
      <w:r w:rsidRPr="00FC2412">
        <w:rPr>
          <w:rFonts w:ascii="Times New Roman" w:hAnsi="Times New Roman" w:cs="Times New Roman"/>
          <w:sz w:val="24"/>
          <w:szCs w:val="24"/>
        </w:rPr>
        <w:t xml:space="preserve"> </w:t>
      </w:r>
      <w:r>
        <w:rPr>
          <w:rFonts w:ascii="Times New Roman" w:hAnsi="Times New Roman" w:cs="Times New Roman"/>
          <w:sz w:val="24"/>
          <w:szCs w:val="24"/>
        </w:rPr>
        <w:t>–</w:t>
      </w:r>
      <w:r w:rsidRPr="00FC2412">
        <w:rPr>
          <w:rFonts w:ascii="Times New Roman" w:hAnsi="Times New Roman" w:cs="Times New Roman"/>
          <w:sz w:val="24"/>
          <w:szCs w:val="24"/>
        </w:rPr>
        <w:t xml:space="preserve"> </w:t>
      </w:r>
      <w:r>
        <w:rPr>
          <w:rFonts w:ascii="Times New Roman" w:hAnsi="Times New Roman" w:cs="Times New Roman"/>
          <w:sz w:val="24"/>
          <w:szCs w:val="24"/>
        </w:rPr>
        <w:t xml:space="preserve">начале </w:t>
      </w:r>
      <w:r>
        <w:rPr>
          <w:rFonts w:ascii="Times New Roman" w:hAnsi="Times New Roman" w:cs="Times New Roman"/>
          <w:sz w:val="24"/>
          <w:szCs w:val="24"/>
          <w:lang w:val="en-US"/>
        </w:rPr>
        <w:t>XX</w:t>
      </w:r>
      <w:r w:rsidRPr="00FC2412">
        <w:rPr>
          <w:rFonts w:ascii="Times New Roman" w:hAnsi="Times New Roman" w:cs="Times New Roman"/>
          <w:sz w:val="24"/>
          <w:szCs w:val="24"/>
        </w:rPr>
        <w:t xml:space="preserve"> </w:t>
      </w:r>
      <w:r>
        <w:rPr>
          <w:rFonts w:ascii="Times New Roman" w:hAnsi="Times New Roman" w:cs="Times New Roman"/>
          <w:sz w:val="24"/>
          <w:szCs w:val="24"/>
        </w:rPr>
        <w:t>веков, увеличивается внимание</w:t>
      </w:r>
      <w:r w:rsidR="00EF4443">
        <w:rPr>
          <w:rFonts w:ascii="Times New Roman" w:hAnsi="Times New Roman" w:cs="Times New Roman"/>
          <w:sz w:val="24"/>
          <w:szCs w:val="24"/>
        </w:rPr>
        <w:t xml:space="preserve"> и российского государства</w:t>
      </w:r>
      <w:r>
        <w:rPr>
          <w:rFonts w:ascii="Times New Roman" w:hAnsi="Times New Roman" w:cs="Times New Roman"/>
          <w:sz w:val="24"/>
          <w:szCs w:val="24"/>
        </w:rPr>
        <w:t xml:space="preserve"> к своему арктическому пространству. </w:t>
      </w:r>
      <w:r w:rsidR="00EF4443">
        <w:rPr>
          <w:rFonts w:ascii="Times New Roman" w:hAnsi="Times New Roman" w:cs="Times New Roman"/>
          <w:sz w:val="24"/>
          <w:szCs w:val="24"/>
        </w:rPr>
        <w:t xml:space="preserve">Больший приоритет приобретает включение Севера в общую транспортную систему государства, происходит осмысление стратегической важности Северного морского пути как в обеспечении государственной безопасности (переброска войск из западной части России в восточную), так и в обеспечении социально-экономического развития (поставка ресурсов морем в северные и восточные части государства). </w:t>
      </w:r>
    </w:p>
    <w:p w:rsidR="00EF4443" w:rsidRDefault="00EF444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несмотря на тот факт, что США начали освоение своего арктического пространства на три века позже</w:t>
      </w:r>
      <w:r w:rsidR="00BF2753">
        <w:rPr>
          <w:rFonts w:ascii="Times New Roman" w:hAnsi="Times New Roman" w:cs="Times New Roman"/>
          <w:sz w:val="24"/>
          <w:szCs w:val="24"/>
        </w:rPr>
        <w:t>,</w:t>
      </w:r>
      <w:r>
        <w:rPr>
          <w:rFonts w:ascii="Times New Roman" w:hAnsi="Times New Roman" w:cs="Times New Roman"/>
          <w:sz w:val="24"/>
          <w:szCs w:val="24"/>
        </w:rPr>
        <w:t xml:space="preserve"> чем Россия, </w:t>
      </w:r>
      <w:r w:rsidRPr="00822FB0">
        <w:rPr>
          <w:rFonts w:ascii="Times New Roman" w:hAnsi="Times New Roman" w:cs="Times New Roman"/>
          <w:i/>
          <w:sz w:val="24"/>
          <w:szCs w:val="24"/>
        </w:rPr>
        <w:t xml:space="preserve">уровень </w:t>
      </w:r>
      <w:r w:rsidR="00BF2753" w:rsidRPr="00822FB0">
        <w:rPr>
          <w:rFonts w:ascii="Times New Roman" w:hAnsi="Times New Roman" w:cs="Times New Roman"/>
          <w:i/>
          <w:sz w:val="24"/>
          <w:szCs w:val="24"/>
        </w:rPr>
        <w:t xml:space="preserve">социально-экономического </w:t>
      </w:r>
      <w:r w:rsidRPr="00822FB0">
        <w:rPr>
          <w:rFonts w:ascii="Times New Roman" w:hAnsi="Times New Roman" w:cs="Times New Roman"/>
          <w:i/>
          <w:sz w:val="24"/>
          <w:szCs w:val="24"/>
        </w:rPr>
        <w:t xml:space="preserve">развития Аляски и </w:t>
      </w:r>
      <w:r w:rsidR="00BF2753" w:rsidRPr="00822FB0">
        <w:rPr>
          <w:rFonts w:ascii="Times New Roman" w:hAnsi="Times New Roman" w:cs="Times New Roman"/>
          <w:i/>
          <w:sz w:val="24"/>
          <w:szCs w:val="24"/>
        </w:rPr>
        <w:t xml:space="preserve">Севера Российской Империи в конце </w:t>
      </w:r>
      <w:r w:rsidR="00BF2753" w:rsidRPr="00822FB0">
        <w:rPr>
          <w:rFonts w:ascii="Times New Roman" w:hAnsi="Times New Roman" w:cs="Times New Roman"/>
          <w:i/>
          <w:sz w:val="24"/>
          <w:szCs w:val="24"/>
          <w:lang w:val="en-US"/>
        </w:rPr>
        <w:t>XIX</w:t>
      </w:r>
      <w:r w:rsidR="00BF2753" w:rsidRPr="00822FB0">
        <w:rPr>
          <w:rFonts w:ascii="Times New Roman" w:hAnsi="Times New Roman" w:cs="Times New Roman"/>
          <w:i/>
          <w:sz w:val="24"/>
          <w:szCs w:val="24"/>
        </w:rPr>
        <w:t xml:space="preserve"> века находился приблизительно на одном уровне</w:t>
      </w:r>
      <w:r w:rsidR="00BF2753">
        <w:rPr>
          <w:rFonts w:ascii="Times New Roman" w:hAnsi="Times New Roman" w:cs="Times New Roman"/>
          <w:sz w:val="24"/>
          <w:szCs w:val="24"/>
        </w:rPr>
        <w:t xml:space="preserve">. Скачкообразное развитие Аляски в конце </w:t>
      </w:r>
      <w:r w:rsidR="00BF2753">
        <w:rPr>
          <w:rFonts w:ascii="Times New Roman" w:hAnsi="Times New Roman" w:cs="Times New Roman"/>
          <w:sz w:val="24"/>
          <w:szCs w:val="24"/>
          <w:lang w:val="en-US"/>
        </w:rPr>
        <w:t>XIX</w:t>
      </w:r>
      <w:r w:rsidR="00BF2753" w:rsidRPr="00BF2753">
        <w:rPr>
          <w:rFonts w:ascii="Times New Roman" w:hAnsi="Times New Roman" w:cs="Times New Roman"/>
          <w:sz w:val="24"/>
          <w:szCs w:val="24"/>
        </w:rPr>
        <w:t xml:space="preserve"> </w:t>
      </w:r>
      <w:r w:rsidR="00BF2753">
        <w:rPr>
          <w:rFonts w:ascii="Times New Roman" w:hAnsi="Times New Roman" w:cs="Times New Roman"/>
          <w:sz w:val="24"/>
          <w:szCs w:val="24"/>
        </w:rPr>
        <w:t xml:space="preserve">века было обеспечено обнаружением здесь существенного количества полезных ископаемых (золото, медь, уголь), расположенных относительно компактно, в свою очередь обусловившим приток частных инвестиций и людской силы. </w:t>
      </w:r>
      <w:r w:rsidR="00C9386D">
        <w:rPr>
          <w:rFonts w:ascii="Times New Roman" w:hAnsi="Times New Roman" w:cs="Times New Roman"/>
          <w:sz w:val="24"/>
          <w:szCs w:val="24"/>
        </w:rPr>
        <w:t xml:space="preserve">В освоении российской Арктики большим приоритетом было освоение морских пространств, затем продвижение на восток и расширение границ государства, а только затем освоение присоединенных территорий. Удаленность новых земель от политического, экономического и культурного центра России, неразвитость транспортной системы страны, а также экстенсивная модель освоения ресурсов и, естественно, </w:t>
      </w:r>
      <w:proofErr w:type="gramStart"/>
      <w:r w:rsidR="00C9386D">
        <w:rPr>
          <w:rFonts w:ascii="Times New Roman" w:hAnsi="Times New Roman" w:cs="Times New Roman"/>
          <w:sz w:val="24"/>
          <w:szCs w:val="24"/>
        </w:rPr>
        <w:t>гораздо большая</w:t>
      </w:r>
      <w:proofErr w:type="gramEnd"/>
      <w:r w:rsidR="00C9386D">
        <w:rPr>
          <w:rFonts w:ascii="Times New Roman" w:hAnsi="Times New Roman" w:cs="Times New Roman"/>
          <w:sz w:val="24"/>
          <w:szCs w:val="24"/>
        </w:rPr>
        <w:t xml:space="preserve"> площадь российского Севера </w:t>
      </w:r>
      <w:r w:rsidR="00C9386D" w:rsidRPr="00822FB0">
        <w:rPr>
          <w:rFonts w:ascii="Times New Roman" w:hAnsi="Times New Roman" w:cs="Times New Roman"/>
          <w:i/>
          <w:sz w:val="24"/>
          <w:szCs w:val="24"/>
        </w:rPr>
        <w:t>обусловили медленное развитие этих территорий</w:t>
      </w:r>
      <w:r w:rsidR="00C9386D">
        <w:rPr>
          <w:rFonts w:ascii="Times New Roman" w:hAnsi="Times New Roman" w:cs="Times New Roman"/>
          <w:sz w:val="24"/>
          <w:szCs w:val="24"/>
        </w:rPr>
        <w:t xml:space="preserve">. </w:t>
      </w:r>
    </w:p>
    <w:p w:rsidR="00C9386D" w:rsidRDefault="00C9386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начале </w:t>
      </w:r>
      <w:r>
        <w:rPr>
          <w:rFonts w:ascii="Times New Roman" w:hAnsi="Times New Roman" w:cs="Times New Roman"/>
          <w:sz w:val="24"/>
          <w:szCs w:val="24"/>
          <w:lang w:val="en-US"/>
        </w:rPr>
        <w:t>XX</w:t>
      </w:r>
      <w:r w:rsidRPr="00C9386D">
        <w:rPr>
          <w:rFonts w:ascii="Times New Roman" w:hAnsi="Times New Roman" w:cs="Times New Roman"/>
          <w:sz w:val="24"/>
          <w:szCs w:val="24"/>
        </w:rPr>
        <w:t xml:space="preserve"> </w:t>
      </w:r>
      <w:r>
        <w:rPr>
          <w:rFonts w:ascii="Times New Roman" w:hAnsi="Times New Roman" w:cs="Times New Roman"/>
          <w:sz w:val="24"/>
          <w:szCs w:val="24"/>
        </w:rPr>
        <w:t xml:space="preserve">века произошло определенное замедление развития Арктики как в России, так и в США. В России свои коррективы в планы развития арктических территория, созданные в последнее десятилетие </w:t>
      </w:r>
      <w:r>
        <w:rPr>
          <w:rFonts w:ascii="Times New Roman" w:hAnsi="Times New Roman" w:cs="Times New Roman"/>
          <w:sz w:val="24"/>
          <w:szCs w:val="24"/>
          <w:lang w:val="en-US"/>
        </w:rPr>
        <w:t>XIX</w:t>
      </w:r>
      <w:r w:rsidRPr="00C9386D">
        <w:rPr>
          <w:rFonts w:ascii="Times New Roman" w:hAnsi="Times New Roman" w:cs="Times New Roman"/>
          <w:sz w:val="24"/>
          <w:szCs w:val="24"/>
        </w:rPr>
        <w:t xml:space="preserve"> </w:t>
      </w:r>
      <w:r>
        <w:rPr>
          <w:rFonts w:ascii="Times New Roman" w:hAnsi="Times New Roman" w:cs="Times New Roman"/>
          <w:sz w:val="24"/>
          <w:szCs w:val="24"/>
        </w:rPr>
        <w:t>–</w:t>
      </w:r>
      <w:r w:rsidRPr="00C9386D">
        <w:rPr>
          <w:rFonts w:ascii="Times New Roman" w:hAnsi="Times New Roman" w:cs="Times New Roman"/>
          <w:sz w:val="24"/>
          <w:szCs w:val="24"/>
        </w:rPr>
        <w:t xml:space="preserve"> </w:t>
      </w:r>
      <w:r>
        <w:rPr>
          <w:rFonts w:ascii="Times New Roman" w:hAnsi="Times New Roman" w:cs="Times New Roman"/>
          <w:sz w:val="24"/>
          <w:szCs w:val="24"/>
        </w:rPr>
        <w:t xml:space="preserve">первое десятилетие </w:t>
      </w:r>
      <w:r>
        <w:rPr>
          <w:rFonts w:ascii="Times New Roman" w:hAnsi="Times New Roman" w:cs="Times New Roman"/>
          <w:sz w:val="24"/>
          <w:szCs w:val="24"/>
          <w:lang w:val="en-US"/>
        </w:rPr>
        <w:t>XX</w:t>
      </w:r>
      <w:r w:rsidRPr="00C9386D">
        <w:rPr>
          <w:rFonts w:ascii="Times New Roman" w:hAnsi="Times New Roman" w:cs="Times New Roman"/>
          <w:sz w:val="24"/>
          <w:szCs w:val="24"/>
        </w:rPr>
        <w:t xml:space="preserve"> </w:t>
      </w:r>
      <w:r>
        <w:rPr>
          <w:rFonts w:ascii="Times New Roman" w:hAnsi="Times New Roman" w:cs="Times New Roman"/>
          <w:sz w:val="24"/>
          <w:szCs w:val="24"/>
        </w:rPr>
        <w:t xml:space="preserve">веков внесла революция, а затем и гражданская война. </w:t>
      </w:r>
      <w:r w:rsidR="00850D6F">
        <w:rPr>
          <w:rFonts w:ascii="Times New Roman" w:hAnsi="Times New Roman" w:cs="Times New Roman"/>
          <w:sz w:val="24"/>
          <w:szCs w:val="24"/>
        </w:rPr>
        <w:t xml:space="preserve">Кризис развития Аляски начался несколько позже, с началом Великой депрессии в 1929 году. Ключевое отличие состоит в том, что СССР уже в середине 20-х годов </w:t>
      </w:r>
      <w:r w:rsidR="00850D6F">
        <w:rPr>
          <w:rFonts w:ascii="Times New Roman" w:hAnsi="Times New Roman" w:cs="Times New Roman"/>
          <w:sz w:val="24"/>
          <w:szCs w:val="24"/>
          <w:lang w:val="en-US"/>
        </w:rPr>
        <w:t>XX</w:t>
      </w:r>
      <w:r w:rsidR="00850D6F" w:rsidRPr="00850D6F">
        <w:rPr>
          <w:rFonts w:ascii="Times New Roman" w:hAnsi="Times New Roman" w:cs="Times New Roman"/>
          <w:sz w:val="24"/>
          <w:szCs w:val="24"/>
        </w:rPr>
        <w:t xml:space="preserve"> </w:t>
      </w:r>
      <w:r w:rsidR="00850D6F">
        <w:rPr>
          <w:rFonts w:ascii="Times New Roman" w:hAnsi="Times New Roman" w:cs="Times New Roman"/>
          <w:sz w:val="24"/>
          <w:szCs w:val="24"/>
        </w:rPr>
        <w:t xml:space="preserve">века объявил приоритетным развитие своего арктического пространства, законодательно определив границы своей юрисдикции в Арктике, создав ряд институтов, координировавших научное и экономическое развитие </w:t>
      </w:r>
      <w:r w:rsidR="00850D6F">
        <w:rPr>
          <w:rFonts w:ascii="Times New Roman" w:hAnsi="Times New Roman" w:cs="Times New Roman"/>
          <w:sz w:val="24"/>
          <w:szCs w:val="24"/>
        </w:rPr>
        <w:lastRenderedPageBreak/>
        <w:t xml:space="preserve">региона, наладив торговлю с использованием северных морских маршрутов и дав начало созданию ответственной за северные рубежи военной структуры и необходимой инфраструктуры. В свою очередь, Аляска, развиваясь преимущественно в рамках ресурсной модели, вступила в экономическую стагнацию в начале </w:t>
      </w:r>
      <w:r w:rsidR="00850D6F" w:rsidRPr="00850D6F">
        <w:rPr>
          <w:rFonts w:ascii="Times New Roman" w:hAnsi="Times New Roman" w:cs="Times New Roman"/>
          <w:sz w:val="24"/>
          <w:szCs w:val="24"/>
        </w:rPr>
        <w:t>30-</w:t>
      </w:r>
      <w:r w:rsidR="00850D6F">
        <w:rPr>
          <w:rFonts w:ascii="Times New Roman" w:hAnsi="Times New Roman" w:cs="Times New Roman"/>
          <w:sz w:val="24"/>
          <w:szCs w:val="24"/>
        </w:rPr>
        <w:t xml:space="preserve">х годов </w:t>
      </w:r>
      <w:r w:rsidR="00850D6F">
        <w:rPr>
          <w:rFonts w:ascii="Times New Roman" w:hAnsi="Times New Roman" w:cs="Times New Roman"/>
          <w:sz w:val="24"/>
          <w:szCs w:val="24"/>
          <w:lang w:val="en-US"/>
        </w:rPr>
        <w:t>XX</w:t>
      </w:r>
      <w:r w:rsidR="00850D6F">
        <w:rPr>
          <w:rFonts w:ascii="Times New Roman" w:hAnsi="Times New Roman" w:cs="Times New Roman"/>
          <w:sz w:val="24"/>
          <w:szCs w:val="24"/>
        </w:rPr>
        <w:t xml:space="preserve"> века и смогла выйти из нее исключительно за счет государственных ресурсов: в </w:t>
      </w:r>
      <w:r w:rsidR="00850D6F" w:rsidRPr="00850D6F">
        <w:rPr>
          <w:rFonts w:ascii="Times New Roman" w:hAnsi="Times New Roman" w:cs="Times New Roman"/>
          <w:sz w:val="24"/>
          <w:szCs w:val="24"/>
        </w:rPr>
        <w:t>40-</w:t>
      </w:r>
      <w:r w:rsidR="00850D6F">
        <w:rPr>
          <w:rFonts w:ascii="Times New Roman" w:hAnsi="Times New Roman" w:cs="Times New Roman"/>
          <w:sz w:val="24"/>
          <w:szCs w:val="24"/>
        </w:rPr>
        <w:t xml:space="preserve">е годы правительство США инициировало создание на территории Аляски </w:t>
      </w:r>
      <w:r w:rsidR="00552D00">
        <w:rPr>
          <w:rFonts w:ascii="Times New Roman" w:hAnsi="Times New Roman" w:cs="Times New Roman"/>
          <w:sz w:val="24"/>
          <w:szCs w:val="24"/>
        </w:rPr>
        <w:t xml:space="preserve">военной инфраструктуры, намереваясь обеспечить оборону западной границы государства от Японии, а затем использовать Аляску как один из плацдармов для наступления в Тихоокеанском регионе. </w:t>
      </w:r>
    </w:p>
    <w:p w:rsidR="00552D00" w:rsidRDefault="00552D0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Определенные </w:t>
      </w:r>
      <w:r w:rsidRPr="00822FB0">
        <w:rPr>
          <w:rFonts w:ascii="Times New Roman" w:hAnsi="Times New Roman" w:cs="Times New Roman"/>
          <w:i/>
          <w:sz w:val="24"/>
          <w:szCs w:val="24"/>
        </w:rPr>
        <w:t>параллели прослеживаются в подходах к развитию арктических пространств СССР и США</w:t>
      </w:r>
      <w:r>
        <w:rPr>
          <w:rFonts w:ascii="Times New Roman" w:hAnsi="Times New Roman" w:cs="Times New Roman"/>
          <w:sz w:val="24"/>
          <w:szCs w:val="24"/>
        </w:rPr>
        <w:t xml:space="preserve"> в послевоенный период. Как СССР, в начале 60-х годов, так и США, в конце 60-х, обнаруживают на своих территориях существенные запасы углеводородов. Экономическое развитие Аляски с этого момента и до настоящего времени окончательно принимает ресурсный характер. </w:t>
      </w:r>
      <w:r w:rsidR="00FD2074">
        <w:rPr>
          <w:rFonts w:ascii="Times New Roman" w:hAnsi="Times New Roman" w:cs="Times New Roman"/>
          <w:sz w:val="24"/>
          <w:szCs w:val="24"/>
        </w:rPr>
        <w:t xml:space="preserve">При этом, Аляска не становится критической составляющей национального экономического развития США, существенную часть нефтегазовых доходов оставляя на уровне штата. </w:t>
      </w:r>
      <w:r>
        <w:rPr>
          <w:rFonts w:ascii="Times New Roman" w:hAnsi="Times New Roman" w:cs="Times New Roman"/>
          <w:sz w:val="24"/>
          <w:szCs w:val="24"/>
        </w:rPr>
        <w:t>В СССР за счет осв</w:t>
      </w:r>
      <w:r w:rsidR="004A4B69">
        <w:rPr>
          <w:rFonts w:ascii="Times New Roman" w:hAnsi="Times New Roman" w:cs="Times New Roman"/>
          <w:sz w:val="24"/>
          <w:szCs w:val="24"/>
        </w:rPr>
        <w:t xml:space="preserve">оения как нефтегазовых ресурсов, так и других полезных ископаемых, обеспечивается экономический рост и развивается инфраструктура арктических территорий. </w:t>
      </w:r>
      <w:r w:rsidR="00FD2074">
        <w:rPr>
          <w:rFonts w:ascii="Times New Roman" w:hAnsi="Times New Roman" w:cs="Times New Roman"/>
          <w:sz w:val="24"/>
          <w:szCs w:val="24"/>
        </w:rPr>
        <w:t xml:space="preserve">Арктические территории СССР обеспечивают существенную часть доходов государства, позволяя обеспечить его социально-экономическое развитие. </w:t>
      </w:r>
      <w:r w:rsidR="004A4B69">
        <w:rPr>
          <w:rFonts w:ascii="Times New Roman" w:hAnsi="Times New Roman" w:cs="Times New Roman"/>
          <w:sz w:val="24"/>
          <w:szCs w:val="24"/>
        </w:rPr>
        <w:t xml:space="preserve">Одновременно, однако, развивается ресурсная модель развития как на региональном, так и на национальном уровне, а также закладывается очаговый характер развития Арктической зоны страны. </w:t>
      </w:r>
    </w:p>
    <w:p w:rsidR="004A4B69" w:rsidRDefault="004A4B6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70-е и 80-е годы </w:t>
      </w:r>
      <w:r>
        <w:rPr>
          <w:rFonts w:ascii="Times New Roman" w:hAnsi="Times New Roman" w:cs="Times New Roman"/>
          <w:sz w:val="24"/>
          <w:szCs w:val="24"/>
          <w:lang w:val="en-US"/>
        </w:rPr>
        <w:t>XX</w:t>
      </w:r>
      <w:r w:rsidRPr="004A4B69">
        <w:rPr>
          <w:rFonts w:ascii="Times New Roman" w:hAnsi="Times New Roman" w:cs="Times New Roman"/>
          <w:sz w:val="24"/>
          <w:szCs w:val="24"/>
        </w:rPr>
        <w:t xml:space="preserve"> </w:t>
      </w:r>
      <w:r>
        <w:rPr>
          <w:rFonts w:ascii="Times New Roman" w:hAnsi="Times New Roman" w:cs="Times New Roman"/>
          <w:sz w:val="24"/>
          <w:szCs w:val="24"/>
        </w:rPr>
        <w:t>века в США происходит критическое ос</w:t>
      </w:r>
      <w:r w:rsidR="00822FB0">
        <w:rPr>
          <w:rFonts w:ascii="Times New Roman" w:hAnsi="Times New Roman" w:cs="Times New Roman"/>
          <w:sz w:val="24"/>
          <w:szCs w:val="24"/>
        </w:rPr>
        <w:t>мысление</w:t>
      </w:r>
      <w:r>
        <w:rPr>
          <w:rFonts w:ascii="Times New Roman" w:hAnsi="Times New Roman" w:cs="Times New Roman"/>
          <w:sz w:val="24"/>
          <w:szCs w:val="24"/>
        </w:rPr>
        <w:t xml:space="preserve"> </w:t>
      </w:r>
      <w:r w:rsidR="00FD2074">
        <w:rPr>
          <w:rFonts w:ascii="Times New Roman" w:hAnsi="Times New Roman" w:cs="Times New Roman"/>
          <w:sz w:val="24"/>
          <w:szCs w:val="24"/>
        </w:rPr>
        <w:t xml:space="preserve">модели национальной внешней политики в Арктике, признается </w:t>
      </w:r>
      <w:r w:rsidR="00FD2074" w:rsidRPr="00822FB0">
        <w:rPr>
          <w:rFonts w:ascii="Times New Roman" w:hAnsi="Times New Roman" w:cs="Times New Roman"/>
          <w:i/>
          <w:sz w:val="24"/>
          <w:szCs w:val="24"/>
        </w:rPr>
        <w:t>определенное отставание от других арктических держав.</w:t>
      </w:r>
      <w:r w:rsidR="00FD2074">
        <w:rPr>
          <w:rFonts w:ascii="Times New Roman" w:hAnsi="Times New Roman" w:cs="Times New Roman"/>
          <w:sz w:val="24"/>
          <w:szCs w:val="24"/>
        </w:rPr>
        <w:t xml:space="preserve"> В этот же период определяют контуры современной доктринальной системы арктической политики США. Так, в частности в качестве ключевых интересов США в Арктике определяются экологическая устойчивость региона, обеспечение национальной безопасности и поддержка международной кооперации. </w:t>
      </w:r>
    </w:p>
    <w:p w:rsidR="00B137C5" w:rsidRDefault="00FD2074"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90-е годы </w:t>
      </w:r>
      <w:r>
        <w:rPr>
          <w:rFonts w:ascii="Times New Roman" w:hAnsi="Times New Roman" w:cs="Times New Roman"/>
          <w:sz w:val="24"/>
          <w:szCs w:val="24"/>
          <w:lang w:val="en-US"/>
        </w:rPr>
        <w:t>XX</w:t>
      </w:r>
      <w:r w:rsidRPr="00FD2074">
        <w:rPr>
          <w:rFonts w:ascii="Times New Roman" w:hAnsi="Times New Roman" w:cs="Times New Roman"/>
          <w:sz w:val="24"/>
          <w:szCs w:val="24"/>
        </w:rPr>
        <w:t xml:space="preserve"> </w:t>
      </w:r>
      <w:r>
        <w:rPr>
          <w:rFonts w:ascii="Times New Roman" w:hAnsi="Times New Roman" w:cs="Times New Roman"/>
          <w:sz w:val="24"/>
          <w:szCs w:val="24"/>
        </w:rPr>
        <w:t xml:space="preserve">века наступает </w:t>
      </w:r>
      <w:r w:rsidRPr="00822FB0">
        <w:rPr>
          <w:rFonts w:ascii="Times New Roman" w:hAnsi="Times New Roman" w:cs="Times New Roman"/>
          <w:i/>
          <w:sz w:val="24"/>
          <w:szCs w:val="24"/>
        </w:rPr>
        <w:t>кризисный период для российской Арктики</w:t>
      </w:r>
      <w:r>
        <w:rPr>
          <w:rFonts w:ascii="Times New Roman" w:hAnsi="Times New Roman" w:cs="Times New Roman"/>
          <w:sz w:val="24"/>
          <w:szCs w:val="24"/>
        </w:rPr>
        <w:t xml:space="preserve">. </w:t>
      </w:r>
      <w:r w:rsidR="00B137C5">
        <w:rPr>
          <w:rFonts w:ascii="Times New Roman" w:hAnsi="Times New Roman" w:cs="Times New Roman"/>
          <w:sz w:val="24"/>
          <w:szCs w:val="24"/>
        </w:rPr>
        <w:t xml:space="preserve">Развитие региона представляется правительству бесперспективным, региональная экономика начинает сложный переход на рыночную модель. Происходит серьезное падение темпов экономического роста, разрушение налаженных производственных связей и </w:t>
      </w:r>
      <w:r w:rsidR="00B137C5">
        <w:rPr>
          <w:rFonts w:ascii="Times New Roman" w:hAnsi="Times New Roman" w:cs="Times New Roman"/>
          <w:sz w:val="24"/>
          <w:szCs w:val="24"/>
        </w:rPr>
        <w:lastRenderedPageBreak/>
        <w:t xml:space="preserve">инфраструктуры, уровень жизни населения снижается. США сохраняют относительно стабильные темпы развития своей арктической территории в этот период. Продолжается следование заложенным ранее трендам развития: </w:t>
      </w:r>
      <w:proofErr w:type="spellStart"/>
      <w:r w:rsidR="00B137C5">
        <w:rPr>
          <w:rFonts w:ascii="Times New Roman" w:hAnsi="Times New Roman" w:cs="Times New Roman"/>
          <w:sz w:val="24"/>
          <w:szCs w:val="24"/>
        </w:rPr>
        <w:t>экологичность</w:t>
      </w:r>
      <w:proofErr w:type="spellEnd"/>
      <w:r w:rsidR="00B137C5">
        <w:rPr>
          <w:rFonts w:ascii="Times New Roman" w:hAnsi="Times New Roman" w:cs="Times New Roman"/>
          <w:sz w:val="24"/>
          <w:szCs w:val="24"/>
        </w:rPr>
        <w:t xml:space="preserve"> и международная кооперация. В этот период, Арктика не является приоритетом государственной политики ни для РФ, ни для США. </w:t>
      </w:r>
    </w:p>
    <w:p w:rsidR="00B137C5" w:rsidRDefault="00B137C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начале 2000-х годов США активизируют свою арктическую политику, организуя ряд чрезвычайно важны научных исследований в Арктике, результаты которых, во многом, повлияют на дальнейшее вовлечение все большего количества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регион. Обнаружение американскими научными экспедициями существенных запасов углеводородов в акватории Северного Ледовитого океана, а также констатация стремительного изменения климата в регионе станут своего рода катализатором активизации арктической политики как региональных, так и </w:t>
      </w:r>
      <w:proofErr w:type="spellStart"/>
      <w:r>
        <w:rPr>
          <w:rFonts w:ascii="Times New Roman" w:hAnsi="Times New Roman" w:cs="Times New Roman"/>
          <w:sz w:val="24"/>
          <w:szCs w:val="24"/>
        </w:rPr>
        <w:t>внерегиональных</w:t>
      </w:r>
      <w:proofErr w:type="spellEnd"/>
      <w:r>
        <w:rPr>
          <w:rFonts w:ascii="Times New Roman" w:hAnsi="Times New Roman" w:cs="Times New Roman"/>
          <w:sz w:val="24"/>
          <w:szCs w:val="24"/>
        </w:rPr>
        <w:t xml:space="preserve"> держав.</w:t>
      </w: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EC1F1C" w:rsidRPr="00822FB0" w:rsidRDefault="00EC1F1C" w:rsidP="00D81D1C">
      <w:pPr>
        <w:pStyle w:val="3"/>
        <w:jc w:val="both"/>
        <w:rPr>
          <w:rFonts w:ascii="Times New Roman" w:hAnsi="Times New Roman" w:cs="Times New Roman"/>
          <w:i/>
          <w:sz w:val="24"/>
          <w:szCs w:val="24"/>
        </w:rPr>
      </w:pPr>
      <w:bookmarkStart w:id="44" w:name="_Toc515035772"/>
      <w:bookmarkStart w:id="45" w:name="_Toc515110844"/>
      <w:r w:rsidRPr="00822FB0">
        <w:rPr>
          <w:rFonts w:ascii="Times New Roman" w:hAnsi="Times New Roman" w:cs="Times New Roman"/>
          <w:i/>
          <w:sz w:val="24"/>
          <w:szCs w:val="24"/>
        </w:rPr>
        <w:lastRenderedPageBreak/>
        <w:t>§2. Анализ концептуальной основы арктической политики РФ и США.</w:t>
      </w:r>
      <w:bookmarkEnd w:id="44"/>
      <w:bookmarkEnd w:id="45"/>
    </w:p>
    <w:p w:rsidR="00B137C5" w:rsidRPr="00FD2074" w:rsidRDefault="00B137C5" w:rsidP="00D81D1C">
      <w:pPr>
        <w:spacing w:line="360" w:lineRule="auto"/>
        <w:jc w:val="both"/>
        <w:rPr>
          <w:rFonts w:ascii="Times New Roman" w:hAnsi="Times New Roman" w:cs="Times New Roman"/>
          <w:sz w:val="24"/>
          <w:szCs w:val="24"/>
        </w:rPr>
      </w:pPr>
    </w:p>
    <w:p w:rsidR="004A4B69" w:rsidRDefault="00FD65EF" w:rsidP="00822F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Своеобразной </w:t>
      </w:r>
      <w:r w:rsidRPr="00822FB0">
        <w:rPr>
          <w:rFonts w:ascii="Times New Roman" w:hAnsi="Times New Roman" w:cs="Times New Roman"/>
          <w:i/>
          <w:sz w:val="24"/>
          <w:szCs w:val="24"/>
        </w:rPr>
        <w:t>точкой отсчета</w:t>
      </w:r>
      <w:r>
        <w:rPr>
          <w:rFonts w:ascii="Times New Roman" w:hAnsi="Times New Roman" w:cs="Times New Roman"/>
          <w:sz w:val="24"/>
          <w:szCs w:val="24"/>
        </w:rPr>
        <w:t xml:space="preserve"> современного этапа развития арктической </w:t>
      </w:r>
      <w:proofErr w:type="gramStart"/>
      <w:r>
        <w:rPr>
          <w:rFonts w:ascii="Times New Roman" w:hAnsi="Times New Roman" w:cs="Times New Roman"/>
          <w:sz w:val="24"/>
          <w:szCs w:val="24"/>
        </w:rPr>
        <w:t>политики</w:t>
      </w:r>
      <w:proofErr w:type="gramEnd"/>
      <w:r>
        <w:rPr>
          <w:rFonts w:ascii="Times New Roman" w:hAnsi="Times New Roman" w:cs="Times New Roman"/>
          <w:sz w:val="24"/>
          <w:szCs w:val="24"/>
        </w:rPr>
        <w:t xml:space="preserve"> как РФ, так  и США можно считать представление ключевых концептуальных документов, определяющих ключевые интересы этих государств в Арктике на среднесрочную перспективу. Важно отметить, что до этого, ни РФ, ни США </w:t>
      </w:r>
      <w:r w:rsidRPr="00822FB0">
        <w:rPr>
          <w:rFonts w:ascii="Times New Roman" w:hAnsi="Times New Roman" w:cs="Times New Roman"/>
          <w:i/>
          <w:sz w:val="24"/>
          <w:szCs w:val="24"/>
        </w:rPr>
        <w:t>не создавали столь проработанную и многокомпонентную доктринальную основу своей арктической политики.</w:t>
      </w:r>
      <w:r>
        <w:rPr>
          <w:rFonts w:ascii="Times New Roman" w:hAnsi="Times New Roman" w:cs="Times New Roman"/>
          <w:sz w:val="24"/>
          <w:szCs w:val="24"/>
        </w:rPr>
        <w:t xml:space="preserve"> </w:t>
      </w:r>
    </w:p>
    <w:p w:rsidR="00FD65EF" w:rsidRDefault="00FD65E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РФ представила документ под названием «</w:t>
      </w:r>
      <w:r w:rsidRPr="003741E9">
        <w:rPr>
          <w:rFonts w:ascii="Times New Roman" w:hAnsi="Times New Roman" w:cs="Times New Roman"/>
          <w:sz w:val="24"/>
          <w:szCs w:val="24"/>
        </w:rPr>
        <w:t>Основы государственной политики Российской Федерации в Арктике на период до 2020 года и дальнейшую перспективу</w:t>
      </w:r>
      <w:r>
        <w:rPr>
          <w:rFonts w:ascii="Times New Roman" w:hAnsi="Times New Roman" w:cs="Times New Roman"/>
          <w:sz w:val="24"/>
          <w:szCs w:val="24"/>
        </w:rPr>
        <w:t>» в сентябре 2008 года. США опубликовали Президентскую директиву №66 (</w:t>
      </w:r>
      <w:r>
        <w:rPr>
          <w:rFonts w:ascii="Times New Roman" w:hAnsi="Times New Roman" w:cs="Times New Roman"/>
          <w:sz w:val="24"/>
          <w:szCs w:val="24"/>
          <w:lang w:val="en-US"/>
        </w:rPr>
        <w:t>NSPD</w:t>
      </w:r>
      <w:r w:rsidRPr="005F0AF6">
        <w:rPr>
          <w:rFonts w:ascii="Times New Roman" w:hAnsi="Times New Roman" w:cs="Times New Roman"/>
          <w:sz w:val="24"/>
          <w:szCs w:val="24"/>
        </w:rPr>
        <w:t>-66</w:t>
      </w:r>
      <w:r>
        <w:rPr>
          <w:rFonts w:ascii="Times New Roman" w:hAnsi="Times New Roman" w:cs="Times New Roman"/>
          <w:sz w:val="24"/>
          <w:szCs w:val="24"/>
        </w:rPr>
        <w:t>/</w:t>
      </w:r>
      <w:r>
        <w:rPr>
          <w:rFonts w:ascii="Times New Roman" w:hAnsi="Times New Roman" w:cs="Times New Roman"/>
          <w:sz w:val="24"/>
          <w:szCs w:val="24"/>
          <w:lang w:val="en-US"/>
        </w:rPr>
        <w:t>HSPD</w:t>
      </w:r>
      <w:r w:rsidRPr="005F0AF6">
        <w:rPr>
          <w:rFonts w:ascii="Times New Roman" w:hAnsi="Times New Roman" w:cs="Times New Roman"/>
          <w:sz w:val="24"/>
          <w:szCs w:val="24"/>
        </w:rPr>
        <w:t>-25</w:t>
      </w:r>
      <w:r>
        <w:rPr>
          <w:rFonts w:ascii="Times New Roman" w:hAnsi="Times New Roman" w:cs="Times New Roman"/>
          <w:sz w:val="24"/>
          <w:szCs w:val="24"/>
        </w:rPr>
        <w:t xml:space="preserve">), часто называемую директивой по арктической политике США в январе 2009 года. </w:t>
      </w:r>
    </w:p>
    <w:p w:rsidR="00B864D3" w:rsidRDefault="00B864D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Ключевые </w:t>
      </w:r>
      <w:r w:rsidRPr="00822FB0">
        <w:rPr>
          <w:rFonts w:ascii="Times New Roman" w:hAnsi="Times New Roman" w:cs="Times New Roman"/>
          <w:i/>
          <w:sz w:val="24"/>
          <w:szCs w:val="24"/>
        </w:rPr>
        <w:t>интересы государств в Арктике, в целом, схожи</w:t>
      </w:r>
      <w:r>
        <w:rPr>
          <w:rFonts w:ascii="Times New Roman" w:hAnsi="Times New Roman" w:cs="Times New Roman"/>
          <w:sz w:val="24"/>
          <w:szCs w:val="24"/>
        </w:rPr>
        <w:t xml:space="preserve">: как РФ, так и США стремятся обеспечить свою национальную безопасность, наладить международную кооперацию, сохранить уязвимые арктические экосистемы и активизировать международное научное сотрудничество. Есть, однако, ключевое отличие: РФ, помимо прочего, стремится расширить ресурсную базу своей Арктической зоны, поскольку это, исходя из документа, является необходимым для решения задач социально-экономического развития государства. </w:t>
      </w:r>
      <w:r w:rsidR="001E39D1">
        <w:rPr>
          <w:rFonts w:ascii="Times New Roman" w:hAnsi="Times New Roman" w:cs="Times New Roman"/>
          <w:sz w:val="24"/>
          <w:szCs w:val="24"/>
        </w:rPr>
        <w:t xml:space="preserve">Важно отметить, что американская доктрина в определении государственных интересов сохраняет приверженность заявленным ранее (в частности, в 1994 году в президентской директиве №26 У. Клинтона) принципам. В то же время, российская доктрина является концептуально новой: до этого национальные интересы РФ в Арктике в таком виде не формулировались. </w:t>
      </w:r>
    </w:p>
    <w:p w:rsidR="001E39D1" w:rsidRDefault="001E39D1"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Обе концепции предусматривают механизм имплементации, конкретные задачи и меры реализации заявленных приоритетов. Определены также временные рамки реализации программ и основные этапы. В то же время, в американской доктрине определены конкретные правительственные агентства, на которых лежит ответственность за реализацию арктической политики, а в российском документе лишь абстрактно очерчивается довольно широкий круг ответственных институтов. </w:t>
      </w:r>
    </w:p>
    <w:p w:rsidR="00553392" w:rsidRDefault="00BF5A2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Важным отличием российской концепции является тот факт, что в ней дается определение понятия «Арктическая зона Российской Федерации», пусть и с оговоркой о возможном уточнении границ зоны. </w:t>
      </w:r>
    </w:p>
    <w:p w:rsidR="00BF5A29" w:rsidRDefault="00BF5A2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Дальнейшее развитие доктринальной базы российской арктической политики привело к публикации в феврале 2013 года «Стратегии развития Арктической зоны Российской Федерации и обеспечения национальной безопасности на период до 2020 года»</w:t>
      </w:r>
      <w:r w:rsidR="009A2E9F">
        <w:rPr>
          <w:rFonts w:ascii="Times New Roman" w:hAnsi="Times New Roman" w:cs="Times New Roman"/>
          <w:sz w:val="24"/>
          <w:szCs w:val="24"/>
        </w:rPr>
        <w:t xml:space="preserve">. Этот документ развивает и уточняет положения предыдущей концепции. Характерной особенностью новой концепции является более детальный анализ рисков реализации арктической политики РФ, введение системы критериев эффективности осуществляемой политики, а также механизмов контроля за выполнением заложенных в арктическую стратегию задач. </w:t>
      </w:r>
    </w:p>
    <w:p w:rsidR="00533953" w:rsidRDefault="009A2E9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Тремя месяцами позднее, в мае 2013 года, была представлена </w:t>
      </w:r>
      <w:r w:rsidRPr="009A2E9F">
        <w:rPr>
          <w:rFonts w:ascii="Times New Roman" w:hAnsi="Times New Roman" w:cs="Times New Roman"/>
          <w:sz w:val="24"/>
          <w:szCs w:val="24"/>
        </w:rPr>
        <w:t xml:space="preserve">«Национальная стратегия для Арктического региона» </w:t>
      </w:r>
      <w:r>
        <w:rPr>
          <w:rFonts w:ascii="Times New Roman" w:hAnsi="Times New Roman" w:cs="Times New Roman"/>
          <w:sz w:val="24"/>
          <w:szCs w:val="24"/>
        </w:rPr>
        <w:t xml:space="preserve">США. Эта доктрина существенно отличается от утверждавшихся ранее концепций американской арктической политики. Прежде всего, был существенно преобразован неизменный в течение почти двадцати лет </w:t>
      </w:r>
      <w:r w:rsidR="001369CA">
        <w:rPr>
          <w:rFonts w:ascii="Times New Roman" w:hAnsi="Times New Roman" w:cs="Times New Roman"/>
          <w:sz w:val="24"/>
          <w:szCs w:val="24"/>
        </w:rPr>
        <w:t>круг</w:t>
      </w:r>
      <w:r>
        <w:rPr>
          <w:rFonts w:ascii="Times New Roman" w:hAnsi="Times New Roman" w:cs="Times New Roman"/>
          <w:sz w:val="24"/>
          <w:szCs w:val="24"/>
        </w:rPr>
        <w:t xml:space="preserve"> ключевых интересов США в регионе</w:t>
      </w:r>
      <w:r w:rsidR="001369CA">
        <w:rPr>
          <w:rFonts w:ascii="Times New Roman" w:hAnsi="Times New Roman" w:cs="Times New Roman"/>
          <w:sz w:val="24"/>
          <w:szCs w:val="24"/>
        </w:rPr>
        <w:t>: целями, или же «направлениями усилий» стали интересы национальной безопасности, ответственного управления Арктикой и международная кооперация, в то время как сохранение мира и стабильности в регионе, вовлечение в процесс освоения Арктики коренного населения и развитие науки стали «ведущими принципами». Сама концепция может быть охарактеризована как гораздо более абстрактная по сравнению с предыдущей арктической доктриной США: в «Национальной стратегии» не определены критерии эффективности реализации арктической политики, нет сроков и этапов выполнения задач, не указаны правительственные структуры</w:t>
      </w:r>
      <w:r w:rsidR="00533953">
        <w:rPr>
          <w:rFonts w:ascii="Times New Roman" w:hAnsi="Times New Roman" w:cs="Times New Roman"/>
          <w:sz w:val="24"/>
          <w:szCs w:val="24"/>
        </w:rPr>
        <w:t>, ответственные</w:t>
      </w:r>
      <w:r w:rsidR="00BB6A7A">
        <w:rPr>
          <w:rFonts w:ascii="Times New Roman" w:hAnsi="Times New Roman" w:cs="Times New Roman"/>
          <w:sz w:val="24"/>
          <w:szCs w:val="24"/>
        </w:rPr>
        <w:t xml:space="preserve"> за достижение заложенных целей.</w:t>
      </w:r>
    </w:p>
    <w:p w:rsidR="0077029B" w:rsidRDefault="0053395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Впрочем, эти изъяны американской «Национальной стратегии для Арктического региона» были исправлены в «Плане имплементации для Национальной стратегии для Арктического региона», опубликованном в январе 2014 года. </w:t>
      </w:r>
      <w:r w:rsidR="00E56D62">
        <w:rPr>
          <w:rFonts w:ascii="Times New Roman" w:hAnsi="Times New Roman" w:cs="Times New Roman"/>
          <w:sz w:val="24"/>
          <w:szCs w:val="24"/>
        </w:rPr>
        <w:t xml:space="preserve">В этом документе были подробно раскрыты задачи, выполнение которых необходимо для достижения целей американской арктической политики, пошаговый порядок выполнения каждой задачи с указанием временных рамок, критерии эффективности, а также за каждой задачей были закреплены ответственные и поддерживающие государственные структуры. </w:t>
      </w:r>
    </w:p>
    <w:p w:rsidR="00E56D62" w:rsidRDefault="00E56D6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свою очередь, РФ в </w:t>
      </w:r>
      <w:r w:rsidR="00A02D41">
        <w:rPr>
          <w:rFonts w:ascii="Times New Roman" w:hAnsi="Times New Roman" w:cs="Times New Roman"/>
          <w:sz w:val="24"/>
          <w:szCs w:val="24"/>
        </w:rPr>
        <w:t xml:space="preserve">апреле 2014 года представила государственную программу </w:t>
      </w:r>
      <w:r w:rsidR="00A02D41" w:rsidRPr="00C20B5D">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A02D41">
        <w:rPr>
          <w:rFonts w:ascii="Times New Roman" w:hAnsi="Times New Roman" w:cs="Times New Roman"/>
          <w:sz w:val="24"/>
          <w:szCs w:val="24"/>
        </w:rPr>
        <w:t>. Данный документ определил конкретные меры и ключевые показатели результативности для обеспечения социально</w:t>
      </w:r>
      <w:r w:rsidR="00A02D41" w:rsidRPr="00C20B5D">
        <w:rPr>
          <w:rFonts w:ascii="Times New Roman" w:hAnsi="Times New Roman" w:cs="Times New Roman"/>
          <w:sz w:val="24"/>
          <w:szCs w:val="24"/>
        </w:rPr>
        <w:t>-экономического развития Арктической зоны Российской Федерации</w:t>
      </w:r>
      <w:r w:rsidR="00A02D41">
        <w:rPr>
          <w:rFonts w:ascii="Times New Roman" w:hAnsi="Times New Roman" w:cs="Times New Roman"/>
          <w:sz w:val="24"/>
          <w:szCs w:val="24"/>
        </w:rPr>
        <w:t xml:space="preserve">. При этом, в плане была сформулирована детальная стратегия развития отдельно для каждого субъекта РФ, находящегося в Арктической зоне, были учтены особенности регионального развития, а также определены ответственные за исполнение плана государственные структуры, как на федеральном, так и на локальном уровне. В последствие, этот план был дополнен и продлен до 2025 года. Таким образом, на данный момент, это единственный доктринальный источник по российской арктической политике, горизонт планирования которого выходит за 2020 год. </w:t>
      </w:r>
    </w:p>
    <w:p w:rsidR="001D25F5" w:rsidRDefault="001D25F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Кроме того, в 2015 году правительство РФ объявило о создании «Комплексного</w:t>
      </w:r>
      <w:r w:rsidRPr="00442408">
        <w:rPr>
          <w:rFonts w:ascii="Times New Roman" w:hAnsi="Times New Roman" w:cs="Times New Roman"/>
          <w:sz w:val="24"/>
          <w:szCs w:val="24"/>
        </w:rPr>
        <w:t xml:space="preserve"> проект развития Северно</w:t>
      </w:r>
      <w:r>
        <w:rPr>
          <w:rFonts w:ascii="Times New Roman" w:hAnsi="Times New Roman" w:cs="Times New Roman"/>
          <w:sz w:val="24"/>
          <w:szCs w:val="24"/>
        </w:rPr>
        <w:t>го морского пути». Представляется, что данный план во многом перенял примененный в вышеуказанной государственной программе подход, включающий формирование детальной и пошаговой стратегии развития региона, определение ключевых характеристик межведомственного взаимодействия и показателей эффективности реализуемой политики. Тем не менее, в силу того, что текст плана засекречен, с полной уверенностью судить об этом не представляется возможным.</w:t>
      </w:r>
    </w:p>
    <w:p w:rsidR="00A02D41" w:rsidRDefault="00782DF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Ключевым отличием концептуальной основы арктической политики США от доктринальной базы РФ является </w:t>
      </w:r>
      <w:r w:rsidRPr="00822FB0">
        <w:rPr>
          <w:rFonts w:ascii="Times New Roman" w:hAnsi="Times New Roman" w:cs="Times New Roman"/>
          <w:i/>
          <w:sz w:val="24"/>
          <w:szCs w:val="24"/>
        </w:rPr>
        <w:t>факт выработки рядом американских военных ведомств собственных стратегий по арктической политике</w:t>
      </w:r>
      <w:r>
        <w:rPr>
          <w:rFonts w:ascii="Times New Roman" w:hAnsi="Times New Roman" w:cs="Times New Roman"/>
          <w:sz w:val="24"/>
          <w:szCs w:val="24"/>
        </w:rPr>
        <w:t xml:space="preserve">. Так, в частности, береговая охрана США представила собственную Арктическую стратегию в 2013 году, которая, впрочем, стала во многом прикладным документом, распространяющим положения национальной стратегии для Арктического региона на деятельность береговой охраны. В общем и целом, так же можно охарактеризовать и представленную в 2009 году «Арктическую дорожную карту» военно-морских сил США, </w:t>
      </w:r>
      <w:r w:rsidR="001D25F5">
        <w:rPr>
          <w:rFonts w:ascii="Times New Roman" w:hAnsi="Times New Roman" w:cs="Times New Roman"/>
          <w:sz w:val="24"/>
          <w:szCs w:val="24"/>
        </w:rPr>
        <w:t xml:space="preserve">и Арктическую стратегию министерства обороны США. </w:t>
      </w:r>
      <w:r w:rsidR="00221082">
        <w:rPr>
          <w:rFonts w:ascii="Times New Roman" w:hAnsi="Times New Roman" w:cs="Times New Roman"/>
          <w:sz w:val="24"/>
          <w:szCs w:val="24"/>
        </w:rPr>
        <w:t xml:space="preserve">Однако, представленные в 2014 и 2016 годах соответственно обновленная «Дорожная карта» ВМС и Арктическая стратегия минобороны США содержали определенные расхождения с национальной арктической политикой. Если доктрина ВМС содержит довольно-таки нейтральное указание обеспечить готовность военно-морских сил США к возможным кризисам и внезапным изменениям обстоятельств в Арктике, то Арктическая стратегия министерства обороны </w:t>
      </w:r>
      <w:r w:rsidR="00221082">
        <w:rPr>
          <w:rFonts w:ascii="Times New Roman" w:hAnsi="Times New Roman" w:cs="Times New Roman"/>
          <w:sz w:val="24"/>
          <w:szCs w:val="24"/>
        </w:rPr>
        <w:lastRenderedPageBreak/>
        <w:t xml:space="preserve">декларирует применение политики «сдерживания» в отношении РФ, обосновывая такую необходимость «нарушениями Россией суверенитета и территориальной целостности Украины, Грузии и Молдавии». </w:t>
      </w:r>
    </w:p>
    <w:p w:rsidR="00221082" w:rsidRDefault="0022108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Факт того, что министерство обороны и военно-морские силы США формируют, в определенной степени, независимую стратегию для Арктического региона, свидетельствует </w:t>
      </w:r>
      <w:r w:rsidRPr="00822FB0">
        <w:rPr>
          <w:rFonts w:ascii="Times New Roman" w:hAnsi="Times New Roman" w:cs="Times New Roman"/>
          <w:i/>
          <w:sz w:val="24"/>
          <w:szCs w:val="24"/>
        </w:rPr>
        <w:t>о возрастающем вовлечении американских военных ведомств в формирование и реализацию национальной арктической политики</w:t>
      </w:r>
      <w:r>
        <w:rPr>
          <w:rFonts w:ascii="Times New Roman" w:hAnsi="Times New Roman" w:cs="Times New Roman"/>
          <w:sz w:val="24"/>
          <w:szCs w:val="24"/>
        </w:rPr>
        <w:t xml:space="preserve">, а также о формировании тенденции на выделение большего приоритета вопросам военной безопасности в арктической стратегии США. </w:t>
      </w: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2D1757" w:rsidRPr="00822FB0" w:rsidRDefault="002D1757" w:rsidP="00D81D1C">
      <w:pPr>
        <w:pStyle w:val="3"/>
        <w:jc w:val="both"/>
        <w:rPr>
          <w:rFonts w:ascii="Times New Roman" w:hAnsi="Times New Roman" w:cs="Times New Roman"/>
          <w:i/>
          <w:sz w:val="24"/>
          <w:szCs w:val="24"/>
        </w:rPr>
      </w:pPr>
      <w:bookmarkStart w:id="46" w:name="_Toc515035773"/>
      <w:bookmarkStart w:id="47" w:name="_Toc515110845"/>
      <w:r w:rsidRPr="00822FB0">
        <w:rPr>
          <w:rFonts w:ascii="Times New Roman" w:hAnsi="Times New Roman" w:cs="Times New Roman"/>
          <w:i/>
          <w:sz w:val="24"/>
          <w:szCs w:val="24"/>
        </w:rPr>
        <w:lastRenderedPageBreak/>
        <w:t>§3. Анализ внешнеполитического аспекта арктической политики США и РФ на современном этапе.</w:t>
      </w:r>
      <w:bookmarkEnd w:id="46"/>
      <w:bookmarkEnd w:id="47"/>
    </w:p>
    <w:p w:rsidR="002635AB" w:rsidRPr="00CA6F73" w:rsidRDefault="002635AB" w:rsidP="00D81D1C">
      <w:pPr>
        <w:spacing w:line="360" w:lineRule="auto"/>
        <w:jc w:val="both"/>
        <w:rPr>
          <w:rFonts w:ascii="Times New Roman" w:hAnsi="Times New Roman" w:cs="Times New Roman"/>
          <w:sz w:val="24"/>
          <w:szCs w:val="24"/>
        </w:rPr>
      </w:pPr>
    </w:p>
    <w:p w:rsidR="002635AB" w:rsidRDefault="002635AB" w:rsidP="00822F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Ключевые принципы, определяющие сущность внешней политики РФ и США в Арктическом регионе на современном этапе, в целом совпадают. Как РФ, так и США заявляют в качестве одного из ключевых приоритетов своей арктической стратегии </w:t>
      </w:r>
      <w:r w:rsidRPr="00822FB0">
        <w:rPr>
          <w:rFonts w:ascii="Times New Roman" w:hAnsi="Times New Roman" w:cs="Times New Roman"/>
          <w:i/>
          <w:sz w:val="24"/>
          <w:szCs w:val="24"/>
        </w:rPr>
        <w:t>развитие международного сотрудничества</w:t>
      </w:r>
      <w:r>
        <w:rPr>
          <w:rFonts w:ascii="Times New Roman" w:hAnsi="Times New Roman" w:cs="Times New Roman"/>
          <w:sz w:val="24"/>
          <w:szCs w:val="24"/>
        </w:rPr>
        <w:t xml:space="preserve">. Оба государства декларируют </w:t>
      </w:r>
      <w:r w:rsidRPr="00822FB0">
        <w:rPr>
          <w:rFonts w:ascii="Times New Roman" w:hAnsi="Times New Roman" w:cs="Times New Roman"/>
          <w:i/>
          <w:sz w:val="24"/>
          <w:szCs w:val="24"/>
        </w:rPr>
        <w:t xml:space="preserve">приверженность принципам правового и </w:t>
      </w:r>
      <w:proofErr w:type="spellStart"/>
      <w:r w:rsidRPr="00822FB0">
        <w:rPr>
          <w:rFonts w:ascii="Times New Roman" w:hAnsi="Times New Roman" w:cs="Times New Roman"/>
          <w:i/>
          <w:sz w:val="24"/>
          <w:szCs w:val="24"/>
        </w:rPr>
        <w:t>консенсусного</w:t>
      </w:r>
      <w:proofErr w:type="spellEnd"/>
      <w:r w:rsidRPr="00822FB0">
        <w:rPr>
          <w:rFonts w:ascii="Times New Roman" w:hAnsi="Times New Roman" w:cs="Times New Roman"/>
          <w:i/>
          <w:sz w:val="24"/>
          <w:szCs w:val="24"/>
        </w:rPr>
        <w:t xml:space="preserve"> разрешения</w:t>
      </w:r>
      <w:r>
        <w:rPr>
          <w:rFonts w:ascii="Times New Roman" w:hAnsi="Times New Roman" w:cs="Times New Roman"/>
          <w:sz w:val="24"/>
          <w:szCs w:val="24"/>
        </w:rPr>
        <w:t xml:space="preserve"> любых возникающих в Арктике межгосударственных конфликтов и споров. </w:t>
      </w:r>
      <w:r w:rsidR="006255E2">
        <w:rPr>
          <w:rFonts w:ascii="Times New Roman" w:hAnsi="Times New Roman" w:cs="Times New Roman"/>
          <w:sz w:val="24"/>
          <w:szCs w:val="24"/>
        </w:rPr>
        <w:t>Наконец, и</w:t>
      </w:r>
      <w:r>
        <w:rPr>
          <w:rFonts w:ascii="Times New Roman" w:hAnsi="Times New Roman" w:cs="Times New Roman"/>
          <w:sz w:val="24"/>
          <w:szCs w:val="24"/>
        </w:rPr>
        <w:t xml:space="preserve"> РФ, и США заинтересованы в контролируемом вовлечении </w:t>
      </w:r>
      <w:proofErr w:type="spellStart"/>
      <w:r>
        <w:rPr>
          <w:rFonts w:ascii="Times New Roman" w:hAnsi="Times New Roman" w:cs="Times New Roman"/>
          <w:sz w:val="24"/>
          <w:szCs w:val="24"/>
        </w:rPr>
        <w:t>внерегиональных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решение проблем Арктики и ее экономическое освоение.  </w:t>
      </w:r>
    </w:p>
    <w:p w:rsidR="006255E2" w:rsidRDefault="006255E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Однако, в практической реализации</w:t>
      </w:r>
      <w:r w:rsidR="0047127F">
        <w:rPr>
          <w:rFonts w:ascii="Times New Roman" w:hAnsi="Times New Roman" w:cs="Times New Roman"/>
          <w:sz w:val="24"/>
          <w:szCs w:val="24"/>
        </w:rPr>
        <w:t xml:space="preserve"> этих принципов Российской Федерацией и Соединенными Штатами Америки наб</w:t>
      </w:r>
      <w:r w:rsidR="00B17E96">
        <w:rPr>
          <w:rFonts w:ascii="Times New Roman" w:hAnsi="Times New Roman" w:cs="Times New Roman"/>
          <w:sz w:val="24"/>
          <w:szCs w:val="24"/>
        </w:rPr>
        <w:t xml:space="preserve">людаются существенные различия. </w:t>
      </w:r>
      <w:r w:rsidR="000B03A5">
        <w:rPr>
          <w:rFonts w:ascii="Times New Roman" w:hAnsi="Times New Roman" w:cs="Times New Roman"/>
          <w:sz w:val="24"/>
          <w:szCs w:val="24"/>
        </w:rPr>
        <w:t xml:space="preserve">РФ и США признают авторитет Арктического Совета в вопросах кооперации арктических государств для решения проблем региона. Оба государства активно инициируют реализацию значимых для развития региона проектов в сфере охраны природы, обеспечения безопасности навигации, сохранения культурного наследия и научного сотрудничества. Важно отметить, что даже </w:t>
      </w:r>
      <w:r w:rsidR="000B03A5" w:rsidRPr="00822FB0">
        <w:rPr>
          <w:rFonts w:ascii="Times New Roman" w:hAnsi="Times New Roman" w:cs="Times New Roman"/>
          <w:i/>
          <w:sz w:val="24"/>
          <w:szCs w:val="24"/>
        </w:rPr>
        <w:t>в условиях существенного осложнения</w:t>
      </w:r>
      <w:r w:rsidR="000B03A5">
        <w:rPr>
          <w:rFonts w:ascii="Times New Roman" w:hAnsi="Times New Roman" w:cs="Times New Roman"/>
          <w:sz w:val="24"/>
          <w:szCs w:val="24"/>
        </w:rPr>
        <w:t xml:space="preserve"> межгосударственных отношений РФ и США </w:t>
      </w:r>
      <w:r w:rsidR="000B03A5" w:rsidRPr="00822FB0">
        <w:rPr>
          <w:rFonts w:ascii="Times New Roman" w:hAnsi="Times New Roman" w:cs="Times New Roman"/>
          <w:i/>
          <w:sz w:val="24"/>
          <w:szCs w:val="24"/>
        </w:rPr>
        <w:t>продолжают поддерживать кооперацию</w:t>
      </w:r>
      <w:r w:rsidR="000B03A5">
        <w:rPr>
          <w:rFonts w:ascii="Times New Roman" w:hAnsi="Times New Roman" w:cs="Times New Roman"/>
          <w:sz w:val="24"/>
          <w:szCs w:val="24"/>
        </w:rPr>
        <w:t xml:space="preserve"> в рамках Арктического Совета.</w:t>
      </w:r>
    </w:p>
    <w:p w:rsidR="000B03A5" w:rsidRDefault="00B4644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Для РФ, однако, не меньшее значение имеет межгосударственное взаимодействие в такой субрегиональной организации как Совет Баренцева-</w:t>
      </w:r>
      <w:proofErr w:type="spellStart"/>
      <w:r>
        <w:rPr>
          <w:rFonts w:ascii="Times New Roman" w:hAnsi="Times New Roman" w:cs="Times New Roman"/>
          <w:sz w:val="24"/>
          <w:szCs w:val="24"/>
        </w:rPr>
        <w:t>Евроарктического</w:t>
      </w:r>
      <w:proofErr w:type="spellEnd"/>
      <w:r>
        <w:rPr>
          <w:rFonts w:ascii="Times New Roman" w:hAnsi="Times New Roman" w:cs="Times New Roman"/>
          <w:sz w:val="24"/>
          <w:szCs w:val="24"/>
        </w:rPr>
        <w:t xml:space="preserve"> региона (СБЕР), объединяющей представителей РФ, Дании, Исландии, Норвегии, Финляндии, Швеции и Еврокомиссии. США, в свою очередь, используют НАТО как еще один инструмент взаимодействия в Арктике как со странами региона, так и с </w:t>
      </w:r>
      <w:proofErr w:type="spellStart"/>
      <w:r>
        <w:rPr>
          <w:rFonts w:ascii="Times New Roman" w:hAnsi="Times New Roman" w:cs="Times New Roman"/>
          <w:sz w:val="24"/>
          <w:szCs w:val="24"/>
        </w:rPr>
        <w:t>внерегиональными</w:t>
      </w:r>
      <w:proofErr w:type="spellEnd"/>
      <w:r>
        <w:rPr>
          <w:rFonts w:ascii="Times New Roman" w:hAnsi="Times New Roman" w:cs="Times New Roman"/>
          <w:sz w:val="24"/>
          <w:szCs w:val="24"/>
        </w:rPr>
        <w:t xml:space="preserve"> державами. </w:t>
      </w:r>
    </w:p>
    <w:p w:rsidR="00B46443" w:rsidRDefault="00B46443"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Нельзя не отметить, что в российской внешней политике в Арктике важную роль играет </w:t>
      </w:r>
      <w:r w:rsidRPr="00822FB0">
        <w:rPr>
          <w:rFonts w:ascii="Times New Roman" w:hAnsi="Times New Roman" w:cs="Times New Roman"/>
          <w:i/>
          <w:sz w:val="24"/>
          <w:szCs w:val="24"/>
        </w:rPr>
        <w:t>двустороннее взаимодействие</w:t>
      </w:r>
      <w:r>
        <w:rPr>
          <w:rFonts w:ascii="Times New Roman" w:hAnsi="Times New Roman" w:cs="Times New Roman"/>
          <w:sz w:val="24"/>
          <w:szCs w:val="24"/>
        </w:rPr>
        <w:t xml:space="preserve"> с такими государствами как Норвегия, Финляндия, Исландия, Китай </w:t>
      </w:r>
      <w:r w:rsidR="00574226">
        <w:rPr>
          <w:rFonts w:ascii="Times New Roman" w:hAnsi="Times New Roman" w:cs="Times New Roman"/>
          <w:sz w:val="24"/>
          <w:szCs w:val="24"/>
        </w:rPr>
        <w:t xml:space="preserve">и, в меньшей степени, Канада. США, напротив, в большей степени полагаются на </w:t>
      </w:r>
      <w:r w:rsidR="00574226" w:rsidRPr="00822FB0">
        <w:rPr>
          <w:rFonts w:ascii="Times New Roman" w:hAnsi="Times New Roman" w:cs="Times New Roman"/>
          <w:i/>
          <w:sz w:val="24"/>
          <w:szCs w:val="24"/>
        </w:rPr>
        <w:t>многостороннее международное сотрудничество</w:t>
      </w:r>
      <w:r w:rsidR="00574226">
        <w:rPr>
          <w:rFonts w:ascii="Times New Roman" w:hAnsi="Times New Roman" w:cs="Times New Roman"/>
          <w:sz w:val="24"/>
          <w:szCs w:val="24"/>
        </w:rPr>
        <w:t xml:space="preserve">, поддерживая активные двусторонние связи по проблемам Арктики только с Канадой. При этом, если ключевым вектором российских двусторонних отношений в Арктике является экономическое </w:t>
      </w:r>
      <w:r w:rsidR="00574226">
        <w:rPr>
          <w:rFonts w:ascii="Times New Roman" w:hAnsi="Times New Roman" w:cs="Times New Roman"/>
          <w:sz w:val="24"/>
          <w:szCs w:val="24"/>
        </w:rPr>
        <w:lastRenderedPageBreak/>
        <w:t xml:space="preserve">сотрудничество, то США и Канада, в основном, взаимодействуют по вопросам обеспечения коллективной безопасности и охраны природы. </w:t>
      </w:r>
    </w:p>
    <w:p w:rsidR="00574226" w:rsidRDefault="0057422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Существенные различия </w:t>
      </w:r>
      <w:r w:rsidR="00DA61B6">
        <w:rPr>
          <w:rFonts w:ascii="Times New Roman" w:hAnsi="Times New Roman" w:cs="Times New Roman"/>
          <w:sz w:val="24"/>
          <w:szCs w:val="24"/>
        </w:rPr>
        <w:t xml:space="preserve">наблюдаются и в подходе РФ и США к </w:t>
      </w:r>
      <w:r w:rsidR="00DA61B6" w:rsidRPr="00822FB0">
        <w:rPr>
          <w:rFonts w:ascii="Times New Roman" w:hAnsi="Times New Roman" w:cs="Times New Roman"/>
          <w:i/>
          <w:sz w:val="24"/>
          <w:szCs w:val="24"/>
        </w:rPr>
        <w:t>правовой системе Арктики.</w:t>
      </w:r>
      <w:r w:rsidR="00DA61B6">
        <w:rPr>
          <w:rFonts w:ascii="Times New Roman" w:hAnsi="Times New Roman" w:cs="Times New Roman"/>
          <w:sz w:val="24"/>
          <w:szCs w:val="24"/>
        </w:rPr>
        <w:t xml:space="preserve"> РФ ратифицировала Конвенцию ООН по морскому праву в 1997 году, выстраивает свою политику в Арктике в рамках созданной Конвенцией правовой системы, а также активно использует предусмотренные Конвенцией механизмы для определения национальной юрисдикции в акватории Северного Ледовитого океана и урегулирования территориальных споров в регионе. Для США, однако, проблема ратификации Конвенции </w:t>
      </w:r>
      <w:proofErr w:type="gramStart"/>
      <w:r w:rsidR="00DA61B6" w:rsidRPr="00822FB0">
        <w:rPr>
          <w:rFonts w:ascii="Times New Roman" w:hAnsi="Times New Roman" w:cs="Times New Roman"/>
          <w:i/>
          <w:sz w:val="24"/>
          <w:szCs w:val="24"/>
        </w:rPr>
        <w:t>остается актуальной и по сей</w:t>
      </w:r>
      <w:proofErr w:type="gramEnd"/>
      <w:r w:rsidR="00DA61B6" w:rsidRPr="00822FB0">
        <w:rPr>
          <w:rFonts w:ascii="Times New Roman" w:hAnsi="Times New Roman" w:cs="Times New Roman"/>
          <w:i/>
          <w:sz w:val="24"/>
          <w:szCs w:val="24"/>
        </w:rPr>
        <w:t xml:space="preserve"> день</w:t>
      </w:r>
      <w:r w:rsidR="00DA61B6">
        <w:rPr>
          <w:rFonts w:ascii="Times New Roman" w:hAnsi="Times New Roman" w:cs="Times New Roman"/>
          <w:sz w:val="24"/>
          <w:szCs w:val="24"/>
        </w:rPr>
        <w:t xml:space="preserve">. </w:t>
      </w:r>
    </w:p>
    <w:p w:rsidR="00DA61B6" w:rsidRDefault="00AB3F1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Приверженность США принципу «свободы морей» в совокупности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относительной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исключенностью</w:t>
      </w:r>
      <w:proofErr w:type="spellEnd"/>
      <w:r>
        <w:rPr>
          <w:rFonts w:ascii="Times New Roman" w:hAnsi="Times New Roman" w:cs="Times New Roman"/>
          <w:sz w:val="24"/>
          <w:szCs w:val="24"/>
        </w:rPr>
        <w:t xml:space="preserve"> государства из конвенциональной системы морского права создает </w:t>
      </w:r>
      <w:r w:rsidRPr="00822FB0">
        <w:rPr>
          <w:rFonts w:ascii="Times New Roman" w:hAnsi="Times New Roman" w:cs="Times New Roman"/>
          <w:i/>
          <w:sz w:val="24"/>
          <w:szCs w:val="24"/>
        </w:rPr>
        <w:t xml:space="preserve">определенное конфликтное поле </w:t>
      </w:r>
      <w:r>
        <w:rPr>
          <w:rFonts w:ascii="Times New Roman" w:hAnsi="Times New Roman" w:cs="Times New Roman"/>
          <w:sz w:val="24"/>
          <w:szCs w:val="24"/>
        </w:rPr>
        <w:t>в отношениях с РФ: США заявляют, что Северный морской путь (СМП) должен быть интернационализирован, в то время как РФ, основываясь на положениях Конвенц</w:t>
      </w:r>
      <w:proofErr w:type="gramStart"/>
      <w:r>
        <w:rPr>
          <w:rFonts w:ascii="Times New Roman" w:hAnsi="Times New Roman" w:cs="Times New Roman"/>
          <w:sz w:val="24"/>
          <w:szCs w:val="24"/>
        </w:rPr>
        <w:t>ии ОО</w:t>
      </w:r>
      <w:proofErr w:type="gramEnd"/>
      <w:r>
        <w:rPr>
          <w:rFonts w:ascii="Times New Roman" w:hAnsi="Times New Roman" w:cs="Times New Roman"/>
          <w:sz w:val="24"/>
          <w:szCs w:val="24"/>
        </w:rPr>
        <w:t xml:space="preserve">Н по морскому праву, распространяет национальный суверенитет на СМП.  </w:t>
      </w: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AB3F10" w:rsidRPr="00822FB0" w:rsidRDefault="00AB3F10" w:rsidP="00D81D1C">
      <w:pPr>
        <w:pStyle w:val="3"/>
        <w:jc w:val="both"/>
        <w:rPr>
          <w:rStyle w:val="20"/>
          <w:rFonts w:ascii="Times New Roman" w:hAnsi="Times New Roman" w:cs="Times New Roman"/>
          <w:b/>
          <w:i/>
          <w:sz w:val="24"/>
          <w:szCs w:val="24"/>
        </w:rPr>
      </w:pPr>
      <w:bookmarkStart w:id="48" w:name="_Toc515035774"/>
      <w:bookmarkStart w:id="49" w:name="_Toc515110846"/>
      <w:r w:rsidRPr="00822FB0">
        <w:rPr>
          <w:rFonts w:ascii="Times New Roman" w:hAnsi="Times New Roman" w:cs="Times New Roman"/>
          <w:i/>
          <w:sz w:val="24"/>
          <w:szCs w:val="24"/>
        </w:rPr>
        <w:lastRenderedPageBreak/>
        <w:t>§4</w:t>
      </w:r>
      <w:r w:rsidRPr="00822FB0">
        <w:rPr>
          <w:rFonts w:ascii="Times New Roman" w:hAnsi="Times New Roman" w:cs="Times New Roman"/>
          <w:b w:val="0"/>
          <w:i/>
          <w:sz w:val="24"/>
          <w:szCs w:val="24"/>
        </w:rPr>
        <w:t xml:space="preserve">. </w:t>
      </w:r>
      <w:r w:rsidRPr="00822FB0">
        <w:rPr>
          <w:rStyle w:val="20"/>
          <w:rFonts w:ascii="Times New Roman" w:hAnsi="Times New Roman" w:cs="Times New Roman"/>
          <w:b/>
          <w:i/>
          <w:sz w:val="24"/>
          <w:szCs w:val="24"/>
        </w:rPr>
        <w:t>Анализ военно-политического измерения арктической политики РФ и США на современном этапе.</w:t>
      </w:r>
      <w:bookmarkEnd w:id="48"/>
      <w:bookmarkEnd w:id="49"/>
    </w:p>
    <w:p w:rsidR="00AB3F10" w:rsidRDefault="00AB3F10" w:rsidP="00D81D1C">
      <w:pPr>
        <w:jc w:val="both"/>
      </w:pPr>
    </w:p>
    <w:p w:rsidR="00AB3F10" w:rsidRDefault="002878C4" w:rsidP="00822F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Обеспечение интересов национальной безопасности является </w:t>
      </w:r>
      <w:r w:rsidRPr="00822FB0">
        <w:rPr>
          <w:rFonts w:ascii="Times New Roman" w:hAnsi="Times New Roman" w:cs="Times New Roman"/>
          <w:i/>
          <w:sz w:val="24"/>
          <w:szCs w:val="24"/>
        </w:rPr>
        <w:t>неотъемлемой составляющей</w:t>
      </w:r>
      <w:r>
        <w:rPr>
          <w:rFonts w:ascii="Times New Roman" w:hAnsi="Times New Roman" w:cs="Times New Roman"/>
          <w:sz w:val="24"/>
          <w:szCs w:val="24"/>
        </w:rPr>
        <w:t xml:space="preserve"> как российской, так и американской политики в Арктике. Более того, важное место Арктического региона </w:t>
      </w:r>
      <w:r w:rsidR="006E5A40">
        <w:rPr>
          <w:rFonts w:ascii="Times New Roman" w:hAnsi="Times New Roman" w:cs="Times New Roman"/>
          <w:sz w:val="24"/>
          <w:szCs w:val="24"/>
        </w:rPr>
        <w:t xml:space="preserve">в оборонной системе обоих государств не является характерной чертой современного этапа освоения Арктики: как уже отмечалось, Россия обеспечивает безопасность своих северных границ на побережье Северного Ледовитого океана с середины </w:t>
      </w:r>
      <w:r w:rsidR="006E5A40">
        <w:rPr>
          <w:rFonts w:ascii="Times New Roman" w:hAnsi="Times New Roman" w:cs="Times New Roman"/>
          <w:sz w:val="24"/>
          <w:szCs w:val="24"/>
          <w:lang w:val="en-US"/>
        </w:rPr>
        <w:t>XVI</w:t>
      </w:r>
      <w:r w:rsidR="006E5A40" w:rsidRPr="006E5A40">
        <w:rPr>
          <w:rFonts w:ascii="Times New Roman" w:hAnsi="Times New Roman" w:cs="Times New Roman"/>
          <w:sz w:val="24"/>
          <w:szCs w:val="24"/>
        </w:rPr>
        <w:t xml:space="preserve"> </w:t>
      </w:r>
      <w:r w:rsidR="006E5A40">
        <w:rPr>
          <w:rFonts w:ascii="Times New Roman" w:hAnsi="Times New Roman" w:cs="Times New Roman"/>
          <w:sz w:val="24"/>
          <w:szCs w:val="24"/>
        </w:rPr>
        <w:t xml:space="preserve">века, а Аляска стала критической составляющей американской системы государственной безопасности во время Второй мировой войны. </w:t>
      </w:r>
    </w:p>
    <w:p w:rsidR="006E5A40" w:rsidRDefault="006E5A4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Современный этап, однако, характеризуется </w:t>
      </w:r>
      <w:r w:rsidRPr="00822FB0">
        <w:rPr>
          <w:rFonts w:ascii="Times New Roman" w:hAnsi="Times New Roman" w:cs="Times New Roman"/>
          <w:i/>
          <w:sz w:val="24"/>
          <w:szCs w:val="24"/>
        </w:rPr>
        <w:t>существенным наращиванием военной активности</w:t>
      </w:r>
      <w:r>
        <w:rPr>
          <w:rFonts w:ascii="Times New Roman" w:hAnsi="Times New Roman" w:cs="Times New Roman"/>
          <w:sz w:val="24"/>
          <w:szCs w:val="24"/>
        </w:rPr>
        <w:t xml:space="preserve"> в Арктике и Россией, и Соединенными Штатами Америки. Тем не менее, оба государства заявляют приверженность принципам мирного разрешения споров в Арктике и сохранения в регионе </w:t>
      </w:r>
      <w:proofErr w:type="spellStart"/>
      <w:r>
        <w:rPr>
          <w:rFonts w:ascii="Times New Roman" w:hAnsi="Times New Roman" w:cs="Times New Roman"/>
          <w:sz w:val="24"/>
          <w:szCs w:val="24"/>
        </w:rPr>
        <w:t>неконфронтационной</w:t>
      </w:r>
      <w:proofErr w:type="spellEnd"/>
      <w:r>
        <w:rPr>
          <w:rFonts w:ascii="Times New Roman" w:hAnsi="Times New Roman" w:cs="Times New Roman"/>
          <w:sz w:val="24"/>
          <w:szCs w:val="24"/>
        </w:rPr>
        <w:t xml:space="preserve"> атмосферы. </w:t>
      </w:r>
    </w:p>
    <w:p w:rsidR="003502F9" w:rsidRDefault="003502F9"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 военной активности РФ и США в Арктике </w:t>
      </w:r>
      <w:r w:rsidRPr="00822FB0">
        <w:rPr>
          <w:rFonts w:ascii="Times New Roman" w:hAnsi="Times New Roman" w:cs="Times New Roman"/>
          <w:i/>
          <w:sz w:val="24"/>
          <w:szCs w:val="24"/>
        </w:rPr>
        <w:t>имеет ряд существенных различий</w:t>
      </w:r>
      <w:r>
        <w:rPr>
          <w:rFonts w:ascii="Times New Roman" w:hAnsi="Times New Roman" w:cs="Times New Roman"/>
          <w:sz w:val="24"/>
          <w:szCs w:val="24"/>
        </w:rPr>
        <w:t>. РФ создала отдельную управляющую структуру для арктических вооруженных сил, активно проводится перевооружение подразделений и регулярные учения с целью подготовки к действиям в условиях Арктики. Параллельно идет восстановление и создание новой военной инфраструктуры в регионе. Развитие российских арктических вооруженных сил отчасти обеспечивает и реализацию иных приоритетов РФ в Арктике. Так, в частности, структуры министерства обороны активно уча</w:t>
      </w:r>
      <w:r w:rsidR="00077A2B">
        <w:rPr>
          <w:rFonts w:ascii="Times New Roman" w:hAnsi="Times New Roman" w:cs="Times New Roman"/>
          <w:sz w:val="24"/>
          <w:szCs w:val="24"/>
        </w:rPr>
        <w:t xml:space="preserve">ствуют в ликвидации экологического ущерба в регионе. Есть вероятность того, что военные подразделения и инфраструктура в последствии будут использоваться для обеспечения операционной деятельности Северного морского пути. </w:t>
      </w:r>
    </w:p>
    <w:p w:rsidR="00077A2B" w:rsidRDefault="00077A2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свою очередь, США также выделяются существенные средства бюджета для технического переоснащения своих арктических сил (актуальной для США проблемой остается критическое состояние национального ледокольного флота), однако серьезного наращивания американской арктической группировки войск не происходит. Так, например, количество во</w:t>
      </w:r>
      <w:r w:rsidR="00F70B88">
        <w:rPr>
          <w:rFonts w:ascii="Times New Roman" w:hAnsi="Times New Roman" w:cs="Times New Roman"/>
          <w:sz w:val="24"/>
          <w:szCs w:val="24"/>
        </w:rPr>
        <w:t xml:space="preserve">енного персонала на Аляске было сокращено в период с 2015 по 2018 годы с целью уменьшения бюджетной нагрузки. Операции США в Арктике остаются в зоне ответственности трех Объединенных командований, то есть, отсутствует единая управляющая структура. </w:t>
      </w:r>
    </w:p>
    <w:p w:rsidR="00F70B88" w:rsidRDefault="00F70B8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США обладают возможностью реализовывать свои военно-политические цели в Арктике не только самостоятельно, но и </w:t>
      </w:r>
      <w:r w:rsidRPr="00822FB0">
        <w:rPr>
          <w:rFonts w:ascii="Times New Roman" w:hAnsi="Times New Roman" w:cs="Times New Roman"/>
          <w:i/>
          <w:sz w:val="24"/>
          <w:szCs w:val="24"/>
        </w:rPr>
        <w:t>в рамках международных структур безопасности</w:t>
      </w:r>
      <w:r>
        <w:rPr>
          <w:rFonts w:ascii="Times New Roman" w:hAnsi="Times New Roman" w:cs="Times New Roman"/>
          <w:sz w:val="24"/>
          <w:szCs w:val="24"/>
        </w:rPr>
        <w:t>. Пять из восьми государств Арктического региона являются членами НАТО, давая США возможность наращивать военную кооперацию в регионе. США, Канада с 1957 года взаимодействуют в рамках Командования</w:t>
      </w:r>
      <w:r w:rsidRPr="00F70B88">
        <w:rPr>
          <w:rFonts w:ascii="Times New Roman" w:hAnsi="Times New Roman" w:cs="Times New Roman"/>
          <w:sz w:val="24"/>
          <w:szCs w:val="24"/>
        </w:rPr>
        <w:t xml:space="preserve"> воздушно-космической обороны Северной Америки</w:t>
      </w:r>
      <w:r>
        <w:rPr>
          <w:rFonts w:ascii="Times New Roman" w:hAnsi="Times New Roman" w:cs="Times New Roman"/>
          <w:sz w:val="24"/>
          <w:szCs w:val="24"/>
        </w:rPr>
        <w:t xml:space="preserve"> </w:t>
      </w:r>
      <w:r w:rsidRPr="00F70B88">
        <w:rPr>
          <w:rFonts w:ascii="Times New Roman" w:hAnsi="Times New Roman" w:cs="Times New Roman"/>
          <w:sz w:val="24"/>
          <w:szCs w:val="24"/>
        </w:rPr>
        <w:t>(</w:t>
      </w:r>
      <w:r>
        <w:rPr>
          <w:rFonts w:ascii="Times New Roman" w:hAnsi="Times New Roman" w:cs="Times New Roman"/>
          <w:sz w:val="24"/>
          <w:szCs w:val="24"/>
          <w:lang w:val="en-US"/>
        </w:rPr>
        <w:t>NORAD</w:t>
      </w:r>
      <w:r w:rsidRPr="00F70B88">
        <w:rPr>
          <w:rFonts w:ascii="Times New Roman" w:hAnsi="Times New Roman" w:cs="Times New Roman"/>
          <w:sz w:val="24"/>
          <w:szCs w:val="24"/>
        </w:rPr>
        <w:t>)</w:t>
      </w:r>
      <w:r>
        <w:rPr>
          <w:rFonts w:ascii="Times New Roman" w:hAnsi="Times New Roman" w:cs="Times New Roman"/>
          <w:sz w:val="24"/>
          <w:szCs w:val="24"/>
        </w:rPr>
        <w:t xml:space="preserve">. Норвегия в последние годы активно наращивает двустороннее сотрудничество с США по вопросам безопасности. </w:t>
      </w: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F70B88" w:rsidRPr="00822FB0" w:rsidRDefault="00F70B88" w:rsidP="00D81D1C">
      <w:pPr>
        <w:keepNext/>
        <w:keepLines/>
        <w:spacing w:before="200" w:after="0"/>
        <w:jc w:val="both"/>
        <w:outlineLvl w:val="2"/>
        <w:rPr>
          <w:rFonts w:asciiTheme="majorHAnsi" w:eastAsiaTheme="majorEastAsia" w:hAnsiTheme="majorHAnsi" w:cstheme="majorBidi"/>
          <w:i/>
          <w:color w:val="4F81BD" w:themeColor="accent1"/>
          <w:sz w:val="26"/>
          <w:szCs w:val="26"/>
        </w:rPr>
      </w:pPr>
      <w:bookmarkStart w:id="50" w:name="_Toc515035775"/>
      <w:bookmarkStart w:id="51" w:name="_Toc515110847"/>
      <w:r w:rsidRPr="00822FB0">
        <w:rPr>
          <w:rFonts w:ascii="Times New Roman" w:eastAsiaTheme="majorEastAsia" w:hAnsi="Times New Roman" w:cs="Times New Roman"/>
          <w:b/>
          <w:bCs/>
          <w:i/>
          <w:color w:val="4F81BD" w:themeColor="accent1"/>
          <w:sz w:val="24"/>
          <w:szCs w:val="24"/>
        </w:rPr>
        <w:lastRenderedPageBreak/>
        <w:t xml:space="preserve">§5. </w:t>
      </w:r>
      <w:r w:rsidRPr="00822FB0">
        <w:rPr>
          <w:rFonts w:ascii="Times New Roman" w:eastAsiaTheme="majorEastAsia" w:hAnsi="Times New Roman" w:cs="Times New Roman"/>
          <w:b/>
          <w:i/>
          <w:color w:val="4F81BD" w:themeColor="accent1"/>
          <w:sz w:val="24"/>
          <w:szCs w:val="24"/>
        </w:rPr>
        <w:t>Анализ социально-экономического вектора арктической политики</w:t>
      </w:r>
      <w:r w:rsidR="00BD59E1" w:rsidRPr="00822FB0">
        <w:rPr>
          <w:rFonts w:ascii="Times New Roman" w:eastAsiaTheme="majorEastAsia" w:hAnsi="Times New Roman" w:cs="Times New Roman"/>
          <w:b/>
          <w:i/>
          <w:color w:val="4F81BD" w:themeColor="accent1"/>
          <w:sz w:val="24"/>
          <w:szCs w:val="24"/>
        </w:rPr>
        <w:t xml:space="preserve"> РФ и </w:t>
      </w:r>
      <w:r w:rsidRPr="00822FB0">
        <w:rPr>
          <w:rFonts w:ascii="Times New Roman" w:eastAsiaTheme="majorEastAsia" w:hAnsi="Times New Roman" w:cs="Times New Roman"/>
          <w:b/>
          <w:i/>
          <w:color w:val="4F81BD" w:themeColor="accent1"/>
          <w:sz w:val="24"/>
          <w:szCs w:val="24"/>
        </w:rPr>
        <w:t>США на современном этапе</w:t>
      </w:r>
      <w:r w:rsidRPr="00822FB0">
        <w:rPr>
          <w:rFonts w:asciiTheme="majorHAnsi" w:eastAsiaTheme="majorEastAsia" w:hAnsiTheme="majorHAnsi" w:cstheme="majorBidi"/>
          <w:i/>
          <w:color w:val="4F81BD" w:themeColor="accent1"/>
          <w:sz w:val="26"/>
          <w:szCs w:val="26"/>
        </w:rPr>
        <w:t>.</w:t>
      </w:r>
      <w:bookmarkEnd w:id="50"/>
      <w:bookmarkEnd w:id="51"/>
    </w:p>
    <w:p w:rsidR="00F70B88" w:rsidRDefault="00F70B88" w:rsidP="00D81D1C">
      <w:pPr>
        <w:spacing w:line="360" w:lineRule="auto"/>
        <w:jc w:val="both"/>
        <w:rPr>
          <w:rFonts w:ascii="Times New Roman" w:hAnsi="Times New Roman" w:cs="Times New Roman"/>
          <w:sz w:val="24"/>
          <w:szCs w:val="24"/>
        </w:rPr>
      </w:pPr>
    </w:p>
    <w:p w:rsidR="00640A40" w:rsidRDefault="00BD59E1" w:rsidP="00822F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Серьезные </w:t>
      </w:r>
      <w:r w:rsidRPr="00822FB0">
        <w:rPr>
          <w:rFonts w:ascii="Times New Roman" w:hAnsi="Times New Roman" w:cs="Times New Roman"/>
          <w:i/>
          <w:sz w:val="24"/>
          <w:szCs w:val="24"/>
        </w:rPr>
        <w:t>различия наблюдаются</w:t>
      </w:r>
      <w:r>
        <w:rPr>
          <w:rFonts w:ascii="Times New Roman" w:hAnsi="Times New Roman" w:cs="Times New Roman"/>
          <w:sz w:val="24"/>
          <w:szCs w:val="24"/>
        </w:rPr>
        <w:t xml:space="preserve"> в определении РФ и США места социально-экономического вектора в национальной арктической политике. Для Российской Федерации национальная Арктическая зона является </w:t>
      </w:r>
      <w:r w:rsidRPr="00822FB0">
        <w:rPr>
          <w:rFonts w:ascii="Times New Roman" w:hAnsi="Times New Roman" w:cs="Times New Roman"/>
          <w:i/>
          <w:sz w:val="24"/>
          <w:szCs w:val="24"/>
        </w:rPr>
        <w:t>критически важной</w:t>
      </w:r>
      <w:r>
        <w:rPr>
          <w:rFonts w:ascii="Times New Roman" w:hAnsi="Times New Roman" w:cs="Times New Roman"/>
          <w:sz w:val="24"/>
          <w:szCs w:val="24"/>
        </w:rPr>
        <w:t xml:space="preserve"> составляющей системы государственной экономики. Арктическая территория РФ </w:t>
      </w:r>
      <w:r w:rsidR="00BC375F">
        <w:rPr>
          <w:rFonts w:ascii="Times New Roman" w:hAnsi="Times New Roman" w:cs="Times New Roman"/>
          <w:sz w:val="24"/>
          <w:szCs w:val="24"/>
        </w:rPr>
        <w:t>обеспечивает экономическую и энергетическую безопасность государства, формируя около трети национальных доходов и являясь</w:t>
      </w:r>
      <w:r w:rsidR="00640A40">
        <w:rPr>
          <w:rFonts w:ascii="Times New Roman" w:hAnsi="Times New Roman" w:cs="Times New Roman"/>
          <w:sz w:val="24"/>
          <w:szCs w:val="24"/>
        </w:rPr>
        <w:t xml:space="preserve"> крупнейшей базой нефтегазовых ресурсов. </w:t>
      </w:r>
    </w:p>
    <w:p w:rsidR="00BD59E1" w:rsidRDefault="00403B2F"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США, отнюдь, экономическое освоение Арктики </w:t>
      </w:r>
      <w:r w:rsidRPr="00822FB0">
        <w:rPr>
          <w:rFonts w:ascii="Times New Roman" w:hAnsi="Times New Roman" w:cs="Times New Roman"/>
          <w:i/>
          <w:sz w:val="24"/>
          <w:szCs w:val="24"/>
        </w:rPr>
        <w:t>не является приоритетным</w:t>
      </w:r>
      <w:r>
        <w:rPr>
          <w:rFonts w:ascii="Times New Roman" w:hAnsi="Times New Roman" w:cs="Times New Roman"/>
          <w:sz w:val="24"/>
          <w:szCs w:val="24"/>
        </w:rPr>
        <w:t xml:space="preserve"> направлением национальной арктической политики. Согласно имеющимся данным, в американской акватории Северного Ледовитого океана находятся колоссальные запасы углеводородов, по объемам сравнимые только с российскими.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нефтегазовая отрасль не является основой развития американской экономики, не создает существенную долю ВВП и формирует </w:t>
      </w:r>
      <w:r w:rsidRPr="00822FB0">
        <w:rPr>
          <w:rFonts w:ascii="Times New Roman" w:hAnsi="Times New Roman" w:cs="Times New Roman"/>
          <w:i/>
          <w:sz w:val="24"/>
          <w:szCs w:val="24"/>
        </w:rPr>
        <w:t>крупнейшую часть доходной статьи</w:t>
      </w:r>
      <w:r>
        <w:rPr>
          <w:rFonts w:ascii="Times New Roman" w:hAnsi="Times New Roman" w:cs="Times New Roman"/>
          <w:sz w:val="24"/>
          <w:szCs w:val="24"/>
        </w:rPr>
        <w:t xml:space="preserve"> национального бюджета. Аляска, в частности, наиболее зависимый от нефтегазовой индустрии штат, </w:t>
      </w:r>
      <w:r w:rsidR="00AF71D0">
        <w:rPr>
          <w:rFonts w:ascii="Times New Roman" w:hAnsi="Times New Roman" w:cs="Times New Roman"/>
          <w:sz w:val="24"/>
          <w:szCs w:val="24"/>
        </w:rPr>
        <w:t xml:space="preserve">создает менее </w:t>
      </w:r>
      <w:r>
        <w:rPr>
          <w:rFonts w:ascii="Times New Roman" w:hAnsi="Times New Roman" w:cs="Times New Roman"/>
          <w:sz w:val="24"/>
          <w:szCs w:val="24"/>
        </w:rPr>
        <w:t xml:space="preserve">половины процента национального ВВП. Низкий приоритет эксплуатации нефтегазовых ресурсов для американской экономики подтверждается тем, что до 2015 года в США действовал мораторий на экспорт нефти, а в 2016 году Б. Обама </w:t>
      </w:r>
      <w:r w:rsidRPr="00822FB0">
        <w:rPr>
          <w:rFonts w:ascii="Times New Roman" w:hAnsi="Times New Roman" w:cs="Times New Roman"/>
          <w:i/>
          <w:sz w:val="24"/>
          <w:szCs w:val="24"/>
        </w:rPr>
        <w:t>наложил мораторий</w:t>
      </w:r>
      <w:r>
        <w:rPr>
          <w:rFonts w:ascii="Times New Roman" w:hAnsi="Times New Roman" w:cs="Times New Roman"/>
          <w:sz w:val="24"/>
          <w:szCs w:val="24"/>
        </w:rPr>
        <w:t xml:space="preserve"> </w:t>
      </w:r>
      <w:r w:rsidR="00AF71D0">
        <w:rPr>
          <w:rFonts w:ascii="Times New Roman" w:hAnsi="Times New Roman" w:cs="Times New Roman"/>
          <w:sz w:val="24"/>
          <w:szCs w:val="24"/>
        </w:rPr>
        <w:t xml:space="preserve">на расширение добычи углеводородов на арктическом шельфе США. </w:t>
      </w:r>
    </w:p>
    <w:p w:rsidR="00F70B88" w:rsidRDefault="00AF71D0"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Отдельного внимания заслуживают особенности регионального социально-экономического развития арктических зон РФ и США. Аляска и российские субъекты федерации, находящиеся в Арктической зоне, схожи тем, что развиваются в рамках ресурсной модели экономики. Их стабильность и темпы экономического роста, а также уровень жизни населения находятся в корреляции с состоянием глобального рынка полезных ископаемых (нефть в случае с Аляской и нефть, газ, кобальт, никель, платина, алмазы в случае с российскими арктическими регионами). Эта критическая уязвимость этих региональных экономик наиболее очевидно демонстрируется на примере Аляски, которая с 2015 года находится в состоянии рецессии, демонстрируя падающие темпы экономического роста, растущий уровень безработицы и отток населения с момента падения цен на нефть в 2014 году. В России, помимо этого, свое влияние на социально-экономическое развитие Арктической зоны оказывает заложенный еще в советский </w:t>
      </w:r>
      <w:r>
        <w:rPr>
          <w:rFonts w:ascii="Times New Roman" w:hAnsi="Times New Roman" w:cs="Times New Roman"/>
          <w:sz w:val="24"/>
          <w:szCs w:val="24"/>
        </w:rPr>
        <w:lastRenderedPageBreak/>
        <w:t>период очаговый характер экономического развития, низкие темпы развити</w:t>
      </w:r>
      <w:r w:rsidR="00FA562C">
        <w:rPr>
          <w:rFonts w:ascii="Times New Roman" w:hAnsi="Times New Roman" w:cs="Times New Roman"/>
          <w:sz w:val="24"/>
          <w:szCs w:val="24"/>
        </w:rPr>
        <w:t xml:space="preserve">я базовой и транспортной инфраструктуры, а также последствия экономических потрясений в регионе в 90-е годы </w:t>
      </w:r>
      <w:r w:rsidR="00FA562C">
        <w:rPr>
          <w:rFonts w:ascii="Times New Roman" w:hAnsi="Times New Roman" w:cs="Times New Roman"/>
          <w:sz w:val="24"/>
          <w:szCs w:val="24"/>
          <w:lang w:val="en-US"/>
        </w:rPr>
        <w:t>XX</w:t>
      </w:r>
      <w:r w:rsidR="00FA562C" w:rsidRPr="00FA562C">
        <w:rPr>
          <w:rFonts w:ascii="Times New Roman" w:hAnsi="Times New Roman" w:cs="Times New Roman"/>
          <w:sz w:val="24"/>
          <w:szCs w:val="24"/>
        </w:rPr>
        <w:t xml:space="preserve"> </w:t>
      </w:r>
      <w:r w:rsidR="00FA562C">
        <w:rPr>
          <w:rFonts w:ascii="Times New Roman" w:hAnsi="Times New Roman" w:cs="Times New Roman"/>
          <w:sz w:val="24"/>
          <w:szCs w:val="24"/>
        </w:rPr>
        <w:t xml:space="preserve">века. </w:t>
      </w:r>
    </w:p>
    <w:p w:rsidR="00FA562C" w:rsidRDefault="00FA562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Арктическая зона РФ находится </w:t>
      </w:r>
      <w:r w:rsidRPr="00822FB0">
        <w:rPr>
          <w:rFonts w:ascii="Times New Roman" w:hAnsi="Times New Roman" w:cs="Times New Roman"/>
          <w:i/>
          <w:sz w:val="24"/>
          <w:szCs w:val="24"/>
        </w:rPr>
        <w:t>в фокусе внимания федерального правительства</w:t>
      </w:r>
      <w:r>
        <w:rPr>
          <w:rFonts w:ascii="Times New Roman" w:hAnsi="Times New Roman" w:cs="Times New Roman"/>
          <w:sz w:val="24"/>
          <w:szCs w:val="24"/>
        </w:rPr>
        <w:t xml:space="preserve">, разрабатываются и реализуются меры ускорения экономического развития этой территории и повышения уровня жизни местного населения. Очевидно, что определенная диверсификация экономики российской Арктики будет происходить по мере наращивания использования Северного морского пути. </w:t>
      </w:r>
    </w:p>
    <w:p w:rsidR="00FA562C" w:rsidRDefault="00FA562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Диверсификация экономики Аляски является актуальной </w:t>
      </w:r>
      <w:proofErr w:type="gramStart"/>
      <w:r>
        <w:rPr>
          <w:rFonts w:ascii="Times New Roman" w:hAnsi="Times New Roman" w:cs="Times New Roman"/>
          <w:sz w:val="24"/>
          <w:szCs w:val="24"/>
        </w:rPr>
        <w:t>задачей</w:t>
      </w:r>
      <w:proofErr w:type="gramEnd"/>
      <w:r>
        <w:rPr>
          <w:rFonts w:ascii="Times New Roman" w:hAnsi="Times New Roman" w:cs="Times New Roman"/>
          <w:sz w:val="24"/>
          <w:szCs w:val="24"/>
        </w:rPr>
        <w:t xml:space="preserve"> </w:t>
      </w:r>
      <w:r w:rsidRPr="00822FB0">
        <w:rPr>
          <w:rFonts w:ascii="Times New Roman" w:hAnsi="Times New Roman" w:cs="Times New Roman"/>
          <w:i/>
          <w:sz w:val="24"/>
          <w:szCs w:val="24"/>
        </w:rPr>
        <w:t>как правительства штата, так и федерального правительства.</w:t>
      </w:r>
      <w:r>
        <w:rPr>
          <w:rFonts w:ascii="Times New Roman" w:hAnsi="Times New Roman" w:cs="Times New Roman"/>
          <w:sz w:val="24"/>
          <w:szCs w:val="24"/>
        </w:rPr>
        <w:t xml:space="preserve"> Есть, однако, вероятность, что выход Аляски из экономической рецессии будет достигнут иным путем: президентская администрация Д. Трампа декларирует намерение расширить добычу углеводородов на арктическом шельфе вне зависимости от того, какие последствия для экологии Арктики это может иметь.</w:t>
      </w: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DE26DF" w:rsidRDefault="00DE26DF" w:rsidP="00D81D1C">
      <w:pPr>
        <w:spacing w:line="360" w:lineRule="auto"/>
        <w:jc w:val="both"/>
        <w:rPr>
          <w:rFonts w:ascii="Times New Roman" w:hAnsi="Times New Roman" w:cs="Times New Roman"/>
          <w:sz w:val="24"/>
          <w:szCs w:val="24"/>
        </w:rPr>
      </w:pPr>
    </w:p>
    <w:p w:rsidR="00FA562C" w:rsidRPr="00822FB0" w:rsidRDefault="00FA562C" w:rsidP="00D81D1C">
      <w:pPr>
        <w:pStyle w:val="3"/>
        <w:jc w:val="both"/>
        <w:rPr>
          <w:rStyle w:val="20"/>
          <w:rFonts w:ascii="Times New Roman" w:hAnsi="Times New Roman" w:cs="Times New Roman"/>
          <w:b/>
          <w:i/>
          <w:sz w:val="24"/>
          <w:szCs w:val="24"/>
        </w:rPr>
      </w:pPr>
      <w:bookmarkStart w:id="52" w:name="_Toc515035776"/>
      <w:bookmarkStart w:id="53" w:name="_Toc515110848"/>
      <w:r w:rsidRPr="00822FB0">
        <w:rPr>
          <w:rFonts w:ascii="Times New Roman" w:hAnsi="Times New Roman" w:cs="Times New Roman"/>
          <w:i/>
          <w:sz w:val="24"/>
          <w:szCs w:val="24"/>
        </w:rPr>
        <w:lastRenderedPageBreak/>
        <w:t xml:space="preserve">§6. </w:t>
      </w:r>
      <w:r w:rsidRPr="00822FB0">
        <w:rPr>
          <w:rStyle w:val="20"/>
          <w:rFonts w:ascii="Times New Roman" w:hAnsi="Times New Roman" w:cs="Times New Roman"/>
          <w:b/>
          <w:i/>
          <w:sz w:val="24"/>
          <w:szCs w:val="24"/>
        </w:rPr>
        <w:t>Анализ экологической составляющей арктической политики РФ и США на современном этапе.</w:t>
      </w:r>
      <w:bookmarkEnd w:id="52"/>
      <w:bookmarkEnd w:id="53"/>
    </w:p>
    <w:p w:rsidR="00FA562C" w:rsidRDefault="00FA562C" w:rsidP="00D81D1C">
      <w:pPr>
        <w:spacing w:line="360" w:lineRule="auto"/>
        <w:jc w:val="both"/>
        <w:rPr>
          <w:rFonts w:ascii="Times New Roman" w:hAnsi="Times New Roman" w:cs="Times New Roman"/>
          <w:sz w:val="24"/>
          <w:szCs w:val="24"/>
        </w:rPr>
      </w:pPr>
    </w:p>
    <w:p w:rsidR="00FA562C" w:rsidRPr="00822FB0" w:rsidRDefault="00585CDA" w:rsidP="00822FB0">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Как Российская Федерация, так и США заявляют о своем стремлении осуществлять управление Арктикой на принципах </w:t>
      </w:r>
      <w:r w:rsidRPr="00822FB0">
        <w:rPr>
          <w:rFonts w:ascii="Times New Roman" w:hAnsi="Times New Roman" w:cs="Times New Roman"/>
          <w:i/>
          <w:sz w:val="24"/>
          <w:szCs w:val="24"/>
        </w:rPr>
        <w:t>сохранения уникальных арктических экосистем и ответственной хозяйственной деятельности в регионе</w:t>
      </w:r>
      <w:r>
        <w:rPr>
          <w:rFonts w:ascii="Times New Roman" w:hAnsi="Times New Roman" w:cs="Times New Roman"/>
          <w:sz w:val="24"/>
          <w:szCs w:val="24"/>
        </w:rPr>
        <w:t xml:space="preserve">. Учитывая тот факт, что РФ активно ведет экономическое освоение своей Арктической зоны, занимаясь преимущественно добычей полезных ископаемых, а США, возможно, в краткосрочной перспективе намерены обеспечивать свою энергетическую безопасность за счет ресурсов Арктики, оба государства несут крайне </w:t>
      </w:r>
      <w:r w:rsidRPr="00822FB0">
        <w:rPr>
          <w:rFonts w:ascii="Times New Roman" w:hAnsi="Times New Roman" w:cs="Times New Roman"/>
          <w:i/>
          <w:sz w:val="24"/>
          <w:szCs w:val="24"/>
        </w:rPr>
        <w:t>высокую ответственность за обеспечение экологической безопасности в регионе.</w:t>
      </w:r>
    </w:p>
    <w:p w:rsidR="00585CDA" w:rsidRDefault="00585CDA"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природы Арктики являлось одним из фундаментальных приоритетов американской арктической политики с 70-х годов </w:t>
      </w:r>
      <w:r>
        <w:rPr>
          <w:rFonts w:ascii="Times New Roman" w:hAnsi="Times New Roman" w:cs="Times New Roman"/>
          <w:sz w:val="24"/>
          <w:szCs w:val="24"/>
          <w:lang w:val="en-US"/>
        </w:rPr>
        <w:t>XX</w:t>
      </w:r>
      <w:r w:rsidRPr="00585CDA">
        <w:rPr>
          <w:rFonts w:ascii="Times New Roman" w:hAnsi="Times New Roman" w:cs="Times New Roman"/>
          <w:sz w:val="24"/>
          <w:szCs w:val="24"/>
        </w:rPr>
        <w:t xml:space="preserve"> </w:t>
      </w:r>
      <w:r>
        <w:rPr>
          <w:rFonts w:ascii="Times New Roman" w:hAnsi="Times New Roman" w:cs="Times New Roman"/>
          <w:sz w:val="24"/>
          <w:szCs w:val="24"/>
        </w:rPr>
        <w:t>века. С этого периода</w:t>
      </w:r>
      <w:r w:rsidR="005E5BBB">
        <w:rPr>
          <w:rFonts w:ascii="Times New Roman" w:hAnsi="Times New Roman" w:cs="Times New Roman"/>
          <w:sz w:val="24"/>
          <w:szCs w:val="24"/>
        </w:rPr>
        <w:t xml:space="preserve"> и до настоящего времени США реализуют многочисленные программы экологического мониторинга, исследуют процессы изменения климата в Арктике и налаживают международное экологическое партнерство в регионе. </w:t>
      </w:r>
    </w:p>
    <w:p w:rsidR="005E5BBB" w:rsidRDefault="005E5BB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Российской Федерации помимо обеспечения экологической безопасности в регионе на современном этапе приходится принимать </w:t>
      </w:r>
      <w:r w:rsidRPr="00822FB0">
        <w:rPr>
          <w:rFonts w:ascii="Times New Roman" w:hAnsi="Times New Roman" w:cs="Times New Roman"/>
          <w:i/>
          <w:sz w:val="24"/>
          <w:szCs w:val="24"/>
        </w:rPr>
        <w:t>меры по устранению</w:t>
      </w:r>
      <w:r>
        <w:rPr>
          <w:rFonts w:ascii="Times New Roman" w:hAnsi="Times New Roman" w:cs="Times New Roman"/>
          <w:sz w:val="24"/>
          <w:szCs w:val="24"/>
        </w:rPr>
        <w:t xml:space="preserve"> нанесенного Арктике экологического ущерба в советский период. Чтобы не допустить возникновения новых экологических угроз государство предъявляет высокие требования к компаниям ведущим экономическую деятельность в российской Арктической зоне. Важно, однако, понимать, что полное прекращение добычи нефти и газа в российской Арктике противоречило бы критическим государственным интересам, поэтому нельзя ожидать сокращения темпов экономического освоения Арктической зоны, пусть и с целью минимизировать антропогенное влияние на экосистемы.  </w:t>
      </w:r>
    </w:p>
    <w:p w:rsidR="005E5BBB" w:rsidRDefault="005E5BB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Кардинально меняется экологическая политика США в Арктике. Президент Д. Трамп ясно дал понять, что для него </w:t>
      </w:r>
      <w:r w:rsidRPr="00822FB0">
        <w:rPr>
          <w:rFonts w:ascii="Times New Roman" w:hAnsi="Times New Roman" w:cs="Times New Roman"/>
          <w:i/>
          <w:sz w:val="24"/>
          <w:szCs w:val="24"/>
        </w:rPr>
        <w:t>устойчивое развитие региона не является приоритетом</w:t>
      </w:r>
      <w:r>
        <w:rPr>
          <w:rFonts w:ascii="Times New Roman" w:hAnsi="Times New Roman" w:cs="Times New Roman"/>
          <w:sz w:val="24"/>
          <w:szCs w:val="24"/>
        </w:rPr>
        <w:t xml:space="preserve">, продемонстрировав это на практике выходом из Парижского соглашения по климату и отменой моратория Б. Обамы на выдачу </w:t>
      </w:r>
      <w:proofErr w:type="gramStart"/>
      <w:r>
        <w:rPr>
          <w:rFonts w:ascii="Times New Roman" w:hAnsi="Times New Roman" w:cs="Times New Roman"/>
          <w:sz w:val="24"/>
          <w:szCs w:val="24"/>
        </w:rPr>
        <w:t>лицензий</w:t>
      </w:r>
      <w:proofErr w:type="gramEnd"/>
      <w:r>
        <w:rPr>
          <w:rFonts w:ascii="Times New Roman" w:hAnsi="Times New Roman" w:cs="Times New Roman"/>
          <w:sz w:val="24"/>
          <w:szCs w:val="24"/>
        </w:rPr>
        <w:t xml:space="preserve"> на разработку нефтегазовых месторождений американского арктического шельфа. К каким последствиям для экологии региона и международного экологического сотрудничества приведет столь резкое изменение курса предположить чрезвычай</w:t>
      </w:r>
      <w:r w:rsidR="007C10A8">
        <w:rPr>
          <w:rFonts w:ascii="Times New Roman" w:hAnsi="Times New Roman" w:cs="Times New Roman"/>
          <w:sz w:val="24"/>
          <w:szCs w:val="24"/>
        </w:rPr>
        <w:t xml:space="preserve">но трудно. </w:t>
      </w:r>
      <w:r>
        <w:rPr>
          <w:rFonts w:ascii="Times New Roman" w:hAnsi="Times New Roman" w:cs="Times New Roman"/>
          <w:sz w:val="24"/>
          <w:szCs w:val="24"/>
        </w:rPr>
        <w:t xml:space="preserve"> </w:t>
      </w:r>
    </w:p>
    <w:p w:rsidR="00CA6F73" w:rsidRPr="00585CDA" w:rsidRDefault="00CA6F73" w:rsidP="00D81D1C">
      <w:pPr>
        <w:pStyle w:val="2"/>
        <w:jc w:val="both"/>
      </w:pPr>
      <w:bookmarkStart w:id="54" w:name="_Toc515035777"/>
      <w:bookmarkStart w:id="55" w:name="_Toc515110849"/>
      <w:r>
        <w:lastRenderedPageBreak/>
        <w:t>З</w:t>
      </w:r>
      <w:r w:rsidR="00657ACF">
        <w:t>АКЛЮЧЕНИЕ</w:t>
      </w:r>
      <w:r>
        <w:t>.</w:t>
      </w:r>
      <w:bookmarkEnd w:id="54"/>
      <w:bookmarkEnd w:id="55"/>
    </w:p>
    <w:p w:rsidR="00FA562C" w:rsidRDefault="00FA562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23918" w:rsidRDefault="0022391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исследования автор пришел к следующим выводам.</w:t>
      </w:r>
    </w:p>
    <w:p w:rsidR="00CA6F73" w:rsidRDefault="0016403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Приближающийся конец первого десятилетия </w:t>
      </w:r>
      <w:r>
        <w:rPr>
          <w:rFonts w:ascii="Times New Roman" w:hAnsi="Times New Roman" w:cs="Times New Roman"/>
          <w:sz w:val="24"/>
          <w:szCs w:val="24"/>
          <w:lang w:val="en-US"/>
        </w:rPr>
        <w:t>XXI</w:t>
      </w:r>
      <w:r w:rsidRPr="00164038">
        <w:rPr>
          <w:rFonts w:ascii="Times New Roman" w:hAnsi="Times New Roman" w:cs="Times New Roman"/>
          <w:sz w:val="24"/>
          <w:szCs w:val="24"/>
        </w:rPr>
        <w:t xml:space="preserve"> </w:t>
      </w:r>
      <w:r>
        <w:rPr>
          <w:rFonts w:ascii="Times New Roman" w:hAnsi="Times New Roman" w:cs="Times New Roman"/>
          <w:sz w:val="24"/>
          <w:szCs w:val="24"/>
        </w:rPr>
        <w:t xml:space="preserve">века призван стать моментом осмысления </w:t>
      </w:r>
      <w:r w:rsidRPr="00822FB0">
        <w:rPr>
          <w:rFonts w:ascii="Times New Roman" w:hAnsi="Times New Roman" w:cs="Times New Roman"/>
          <w:i/>
          <w:sz w:val="24"/>
          <w:szCs w:val="24"/>
        </w:rPr>
        <w:t>результатов развития</w:t>
      </w:r>
      <w:r>
        <w:rPr>
          <w:rFonts w:ascii="Times New Roman" w:hAnsi="Times New Roman" w:cs="Times New Roman"/>
          <w:sz w:val="24"/>
          <w:szCs w:val="24"/>
        </w:rPr>
        <w:t xml:space="preserve"> современной арктической политики РФ и США. Кроме того, необходимым представляется формирование </w:t>
      </w:r>
      <w:r w:rsidR="00A85077" w:rsidRPr="00822FB0">
        <w:rPr>
          <w:rFonts w:ascii="Times New Roman" w:hAnsi="Times New Roman" w:cs="Times New Roman"/>
          <w:i/>
          <w:sz w:val="24"/>
          <w:szCs w:val="24"/>
        </w:rPr>
        <w:t>новых стратегий</w:t>
      </w:r>
      <w:r w:rsidR="00A85077">
        <w:rPr>
          <w:rFonts w:ascii="Times New Roman" w:hAnsi="Times New Roman" w:cs="Times New Roman"/>
          <w:sz w:val="24"/>
          <w:szCs w:val="24"/>
        </w:rPr>
        <w:t xml:space="preserve"> развития </w:t>
      </w:r>
      <w:proofErr w:type="gramStart"/>
      <w:r w:rsidR="00A85077">
        <w:rPr>
          <w:rFonts w:ascii="Times New Roman" w:hAnsi="Times New Roman" w:cs="Times New Roman"/>
          <w:sz w:val="24"/>
          <w:szCs w:val="24"/>
        </w:rPr>
        <w:t>Арктики</w:t>
      </w:r>
      <w:proofErr w:type="gramEnd"/>
      <w:r w:rsidR="00A85077">
        <w:rPr>
          <w:rFonts w:ascii="Times New Roman" w:hAnsi="Times New Roman" w:cs="Times New Roman"/>
          <w:sz w:val="24"/>
          <w:szCs w:val="24"/>
        </w:rPr>
        <w:t xml:space="preserve"> как для РФ, так и для США. В условиях чрезвычайно напряженной геополитической обстановки, сложившейся в мире после 2014 года, существенно осложнившихся двусторонних отношений РФ и США и стремительно меняющейся Арктики важно адаптировать национальные цели и задачи арктической политики к новым «правилам игры». </w:t>
      </w:r>
    </w:p>
    <w:p w:rsidR="00A85077" w:rsidRDefault="005D27D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марте 2018 года президентом Российской Федерации был избран В.В. Путин, один из архитекторов современной российской арктической политики, последовательно руководивший ее реализацией и развитием в течение последних десяти лет. «</w:t>
      </w:r>
      <w:r w:rsidRPr="005D27D8">
        <w:rPr>
          <w:rFonts w:ascii="Times New Roman" w:hAnsi="Times New Roman" w:cs="Times New Roman"/>
          <w:sz w:val="24"/>
          <w:szCs w:val="24"/>
        </w:rPr>
        <w:t>Арктика - важнейших регион, к</w:t>
      </w:r>
      <w:r>
        <w:rPr>
          <w:rFonts w:ascii="Times New Roman" w:hAnsi="Times New Roman" w:cs="Times New Roman"/>
          <w:sz w:val="24"/>
          <w:szCs w:val="24"/>
        </w:rPr>
        <w:t>оторый обеспечит будущее России» - заявил российский президент в июне 2017 года, вновь подчеркивая, что развитие Арктики остается ключевым направлением внешней и внутренней политики РФ.</w:t>
      </w:r>
      <w:r>
        <w:rPr>
          <w:rStyle w:val="a6"/>
          <w:rFonts w:ascii="Times New Roman" w:hAnsi="Times New Roman" w:cs="Times New Roman"/>
          <w:sz w:val="24"/>
          <w:szCs w:val="24"/>
        </w:rPr>
        <w:footnoteReference w:id="212"/>
      </w:r>
      <w:r>
        <w:rPr>
          <w:rFonts w:ascii="Times New Roman" w:hAnsi="Times New Roman" w:cs="Times New Roman"/>
          <w:sz w:val="24"/>
          <w:szCs w:val="24"/>
        </w:rPr>
        <w:t xml:space="preserve"> Избрание В.В. Путина на новый президентский срок, с большой долей вероятности, </w:t>
      </w:r>
      <w:r w:rsidRPr="00822FB0">
        <w:rPr>
          <w:rFonts w:ascii="Times New Roman" w:hAnsi="Times New Roman" w:cs="Times New Roman"/>
          <w:i/>
          <w:sz w:val="24"/>
          <w:szCs w:val="24"/>
        </w:rPr>
        <w:t>гарантирует развитие российской арктической политики</w:t>
      </w:r>
      <w:r>
        <w:rPr>
          <w:rFonts w:ascii="Times New Roman" w:hAnsi="Times New Roman" w:cs="Times New Roman"/>
          <w:sz w:val="24"/>
          <w:szCs w:val="24"/>
        </w:rPr>
        <w:t xml:space="preserve"> в рамках сформированной в 2008 и 2013 годах концептуальной основы. </w:t>
      </w:r>
    </w:p>
    <w:p w:rsidR="006C0256" w:rsidRDefault="00C25706"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Наиболее приоритетными векторами российской арктической политики, очевидно, останутся </w:t>
      </w:r>
      <w:r w:rsidRPr="00822FB0">
        <w:rPr>
          <w:rFonts w:ascii="Times New Roman" w:hAnsi="Times New Roman" w:cs="Times New Roman"/>
          <w:i/>
          <w:sz w:val="24"/>
          <w:szCs w:val="24"/>
        </w:rPr>
        <w:t xml:space="preserve">обеспечение национальной безопасности и социально-экономическое развитие </w:t>
      </w:r>
      <w:r w:rsidRPr="00822FB0">
        <w:rPr>
          <w:rFonts w:ascii="Times New Roman" w:hAnsi="Times New Roman" w:cs="Times New Roman"/>
          <w:sz w:val="24"/>
          <w:szCs w:val="24"/>
        </w:rPr>
        <w:t>Арктической зоны РФ</w:t>
      </w:r>
      <w:r>
        <w:rPr>
          <w:rFonts w:ascii="Times New Roman" w:hAnsi="Times New Roman" w:cs="Times New Roman"/>
          <w:sz w:val="24"/>
          <w:szCs w:val="24"/>
        </w:rPr>
        <w:t xml:space="preserve">. </w:t>
      </w:r>
      <w:r w:rsidR="00C36309">
        <w:rPr>
          <w:rFonts w:ascii="Times New Roman" w:hAnsi="Times New Roman" w:cs="Times New Roman"/>
          <w:sz w:val="24"/>
          <w:szCs w:val="24"/>
        </w:rPr>
        <w:t xml:space="preserve">Стратегическая важность обеспечения безопасности чрезвычайно протяженной границы РФ в Арктике гарантирует дальнейшее наращивание арктической группировки российских вооруженных сил, модернизацию ее технической базы и развитие военной инфраструктуры. Кроме того, </w:t>
      </w:r>
      <w:r w:rsidR="00465748">
        <w:rPr>
          <w:rFonts w:ascii="Times New Roman" w:hAnsi="Times New Roman" w:cs="Times New Roman"/>
          <w:sz w:val="24"/>
          <w:szCs w:val="24"/>
        </w:rPr>
        <w:t xml:space="preserve">с высокой долей вероятности продолжится вовлечение вооруженных сил, базирующихся в Арктической зоне РФ, в реализацию проектов в гражданской сфере. Так, в частности, привлечение вооруженных сил РФ к ликвидации накопленного экологического ущерба в Арктике уже </w:t>
      </w:r>
      <w:r w:rsidR="00465748">
        <w:rPr>
          <w:rFonts w:ascii="Times New Roman" w:hAnsi="Times New Roman" w:cs="Times New Roman"/>
          <w:sz w:val="24"/>
          <w:szCs w:val="24"/>
        </w:rPr>
        <w:lastRenderedPageBreak/>
        <w:t>продемонстрировало свою эффективность. В будущем, возможно, при условии существенной интенсификации трафика на Северном морском пути</w:t>
      </w:r>
      <w:r w:rsidR="004276A0">
        <w:rPr>
          <w:rFonts w:ascii="Times New Roman" w:hAnsi="Times New Roman" w:cs="Times New Roman"/>
          <w:sz w:val="24"/>
          <w:szCs w:val="24"/>
        </w:rPr>
        <w:t xml:space="preserve">, военная инфраструктура может быть задействована в операционной деятельности маршрута, а военный персонал в обеспечении безопасности навигации и осуществлении спасательных операций, в случае необходимости. </w:t>
      </w:r>
    </w:p>
    <w:p w:rsidR="002F70C5" w:rsidRDefault="006D20FB"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краткосрочной, а вполне возможно и в среднесрочной, перспективе Арктическая зона РФ сохранит свою </w:t>
      </w:r>
      <w:r w:rsidRPr="00822FB0">
        <w:rPr>
          <w:rFonts w:ascii="Times New Roman" w:hAnsi="Times New Roman" w:cs="Times New Roman"/>
          <w:i/>
          <w:sz w:val="24"/>
          <w:szCs w:val="24"/>
        </w:rPr>
        <w:t>чрезвычайно важную роль в экономическом развитии государства</w:t>
      </w:r>
      <w:r>
        <w:rPr>
          <w:rFonts w:ascii="Times New Roman" w:hAnsi="Times New Roman" w:cs="Times New Roman"/>
          <w:sz w:val="24"/>
          <w:szCs w:val="24"/>
        </w:rPr>
        <w:t xml:space="preserve">. Несмотря на идущий процесс диверсификации российской экономики, энергоресурсы, добываемые в российской Арктике, продолжают и, скорее всего, продолжат обеспечивать существенную долю государственных доходов. В этом контексте особую важность приобретает государственная поддержка развития научно-технического развития добывающего сектора, призванная обеспечить, с одной стороны максимально рентабельную, а с другой отвечающую высоким экологическим стандартам, добычу углеводородов как на материке, так и на шельфе Арктики. В условиях ограничения экономического и научно-технического сотрудничества, возникшего в результате введения США и ЕС в отношении РФ секторальных санкций, </w:t>
      </w:r>
      <w:r w:rsidR="00E121C7" w:rsidRPr="00822FB0">
        <w:rPr>
          <w:rFonts w:ascii="Times New Roman" w:hAnsi="Times New Roman" w:cs="Times New Roman"/>
          <w:i/>
          <w:sz w:val="24"/>
          <w:szCs w:val="24"/>
        </w:rPr>
        <w:t>необходимо обеспечить развитие отечественной технологической базы, а также подготовку высококвалифицированных кадров.</w:t>
      </w:r>
      <w:r w:rsidR="00E121C7">
        <w:rPr>
          <w:rFonts w:ascii="Times New Roman" w:hAnsi="Times New Roman" w:cs="Times New Roman"/>
          <w:sz w:val="24"/>
          <w:szCs w:val="24"/>
        </w:rPr>
        <w:t xml:space="preserve"> При этом в процессе экономического освоения арктического пространства важно сохранить приверженность принципам устойчивого развития, прилагая максимальные усилия для сохранения уникальных арктических экосистем. </w:t>
      </w:r>
    </w:p>
    <w:p w:rsidR="004276A0" w:rsidRDefault="002F70C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арктической политике США, в течение последних десяти лет развивавшейся в рамках устоявшейся доктринальной базы, в краткосрочной перспективе, очевидно, </w:t>
      </w:r>
      <w:r w:rsidRPr="00822FB0">
        <w:rPr>
          <w:rFonts w:ascii="Times New Roman" w:hAnsi="Times New Roman" w:cs="Times New Roman"/>
          <w:i/>
          <w:sz w:val="24"/>
          <w:szCs w:val="24"/>
        </w:rPr>
        <w:t>произойдут системные изменения</w:t>
      </w:r>
      <w:r>
        <w:rPr>
          <w:rFonts w:ascii="Times New Roman" w:hAnsi="Times New Roman" w:cs="Times New Roman"/>
          <w:sz w:val="24"/>
          <w:szCs w:val="24"/>
        </w:rPr>
        <w:t xml:space="preserve">, которые обусловят переход американской арктической стратегии на совершенно </w:t>
      </w:r>
      <w:r w:rsidRPr="00822FB0">
        <w:rPr>
          <w:rFonts w:ascii="Times New Roman" w:hAnsi="Times New Roman" w:cs="Times New Roman"/>
          <w:i/>
          <w:sz w:val="24"/>
          <w:szCs w:val="24"/>
        </w:rPr>
        <w:t>новый уровень развития</w:t>
      </w:r>
      <w:r>
        <w:rPr>
          <w:rFonts w:ascii="Times New Roman" w:hAnsi="Times New Roman" w:cs="Times New Roman"/>
          <w:sz w:val="24"/>
          <w:szCs w:val="24"/>
        </w:rPr>
        <w:t xml:space="preserve">. </w:t>
      </w:r>
      <w:r w:rsidR="0004360C">
        <w:rPr>
          <w:rFonts w:ascii="Times New Roman" w:hAnsi="Times New Roman" w:cs="Times New Roman"/>
          <w:sz w:val="24"/>
          <w:szCs w:val="24"/>
        </w:rPr>
        <w:t xml:space="preserve">Политика США в Арктике, характерной особенностью которой до 2017 года была преемственность заложенной еще в 70-х годах </w:t>
      </w:r>
      <w:r w:rsidR="0004360C">
        <w:rPr>
          <w:rFonts w:ascii="Times New Roman" w:hAnsi="Times New Roman" w:cs="Times New Roman"/>
          <w:sz w:val="24"/>
          <w:szCs w:val="24"/>
          <w:lang w:val="en-US"/>
        </w:rPr>
        <w:t>XX</w:t>
      </w:r>
      <w:r w:rsidR="0004360C">
        <w:rPr>
          <w:rFonts w:ascii="Times New Roman" w:hAnsi="Times New Roman" w:cs="Times New Roman"/>
          <w:sz w:val="24"/>
          <w:szCs w:val="24"/>
        </w:rPr>
        <w:t xml:space="preserve"> века приверженности принципам ответственного управления и охраны природы, переживает небывалую </w:t>
      </w:r>
      <w:r w:rsidR="0004360C" w:rsidRPr="00822FB0">
        <w:rPr>
          <w:rFonts w:ascii="Times New Roman" w:hAnsi="Times New Roman" w:cs="Times New Roman"/>
          <w:i/>
          <w:sz w:val="24"/>
          <w:szCs w:val="24"/>
        </w:rPr>
        <w:t>смену приоритетов</w:t>
      </w:r>
      <w:r w:rsidR="0004360C">
        <w:rPr>
          <w:rFonts w:ascii="Times New Roman" w:hAnsi="Times New Roman" w:cs="Times New Roman"/>
          <w:sz w:val="24"/>
          <w:szCs w:val="24"/>
        </w:rPr>
        <w:t xml:space="preserve">. </w:t>
      </w:r>
    </w:p>
    <w:p w:rsidR="0004360C" w:rsidRDefault="0004360C"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2016 году президент Б. Обама, руководствуясь стремлением </w:t>
      </w:r>
      <w:r w:rsidR="00806B2B">
        <w:rPr>
          <w:rFonts w:ascii="Times New Roman" w:hAnsi="Times New Roman" w:cs="Times New Roman"/>
          <w:sz w:val="24"/>
          <w:szCs w:val="24"/>
        </w:rPr>
        <w:t xml:space="preserve">защитить Арктику от антропогенного влияния, наложил запрет на дальнейшую выдачу лицензий на добычу нефтегазовых ресурсов на арктическом шельфе США. Д. Трамп, ставший президентом США в 2017 году, в первые сто дней своего срока личным указом отменил запрет своего </w:t>
      </w:r>
      <w:r w:rsidR="00806B2B">
        <w:rPr>
          <w:rFonts w:ascii="Times New Roman" w:hAnsi="Times New Roman" w:cs="Times New Roman"/>
          <w:sz w:val="24"/>
          <w:szCs w:val="24"/>
        </w:rPr>
        <w:lastRenderedPageBreak/>
        <w:t xml:space="preserve">предшественника, декларировав стремление активизировать эксплуатацию ресурсов Арктики, пусть и в ущерб экологической безопасности. Таким образом, </w:t>
      </w:r>
      <w:r w:rsidR="00806B2B" w:rsidRPr="00822FB0">
        <w:rPr>
          <w:rFonts w:ascii="Times New Roman" w:hAnsi="Times New Roman" w:cs="Times New Roman"/>
          <w:i/>
          <w:sz w:val="24"/>
          <w:szCs w:val="24"/>
        </w:rPr>
        <w:t>экономическое освоение Арктики</w:t>
      </w:r>
      <w:r w:rsidR="00806B2B">
        <w:rPr>
          <w:rFonts w:ascii="Times New Roman" w:hAnsi="Times New Roman" w:cs="Times New Roman"/>
          <w:sz w:val="24"/>
          <w:szCs w:val="24"/>
        </w:rPr>
        <w:t xml:space="preserve"> при президенте Д. Трампе, очевидно, станет одним из ключевых приоритетов американской арктической политики. </w:t>
      </w:r>
      <w:proofErr w:type="gramStart"/>
      <w:r w:rsidR="00575605">
        <w:rPr>
          <w:rFonts w:ascii="Times New Roman" w:hAnsi="Times New Roman" w:cs="Times New Roman"/>
          <w:sz w:val="24"/>
          <w:szCs w:val="24"/>
        </w:rPr>
        <w:t xml:space="preserve">Возобновленная указом Д. Трампа выдача лицензий на разработку ресурсов арктического шельфа США, </w:t>
      </w:r>
      <w:r w:rsidR="00330965">
        <w:rPr>
          <w:rFonts w:ascii="Times New Roman" w:hAnsi="Times New Roman" w:cs="Times New Roman"/>
          <w:sz w:val="24"/>
          <w:szCs w:val="24"/>
        </w:rPr>
        <w:t>инициированное</w:t>
      </w:r>
      <w:r w:rsidR="00575605">
        <w:rPr>
          <w:rFonts w:ascii="Times New Roman" w:hAnsi="Times New Roman" w:cs="Times New Roman"/>
          <w:sz w:val="24"/>
          <w:szCs w:val="24"/>
        </w:rPr>
        <w:t xml:space="preserve"> республиканским большинством Конгресса открытие американского Национального Арктического заповедника для добычи углеводородов, а возможно, и распространение в октябре 2017 года</w:t>
      </w:r>
      <w:r w:rsidR="00330965">
        <w:rPr>
          <w:rFonts w:ascii="Times New Roman" w:hAnsi="Times New Roman" w:cs="Times New Roman"/>
          <w:sz w:val="24"/>
          <w:szCs w:val="24"/>
        </w:rPr>
        <w:t xml:space="preserve"> американских санкций на российские шельфовые проекты в Арктике, поставившее точку в сотрудничестве </w:t>
      </w:r>
      <w:r w:rsidR="00330965">
        <w:rPr>
          <w:rFonts w:ascii="Times New Roman" w:hAnsi="Times New Roman" w:cs="Times New Roman"/>
          <w:sz w:val="24"/>
          <w:szCs w:val="24"/>
          <w:lang w:val="en-US"/>
        </w:rPr>
        <w:t>ExxonMobil</w:t>
      </w:r>
      <w:r w:rsidR="00330965" w:rsidRPr="00330965">
        <w:rPr>
          <w:rFonts w:ascii="Times New Roman" w:hAnsi="Times New Roman" w:cs="Times New Roman"/>
          <w:sz w:val="24"/>
          <w:szCs w:val="24"/>
        </w:rPr>
        <w:t xml:space="preserve"> </w:t>
      </w:r>
      <w:r w:rsidR="00330965">
        <w:rPr>
          <w:rFonts w:ascii="Times New Roman" w:hAnsi="Times New Roman" w:cs="Times New Roman"/>
          <w:sz w:val="24"/>
          <w:szCs w:val="24"/>
        </w:rPr>
        <w:t xml:space="preserve">и «Роснефти», на практике </w:t>
      </w:r>
      <w:r w:rsidR="00330965" w:rsidRPr="00822FB0">
        <w:rPr>
          <w:rFonts w:ascii="Times New Roman" w:hAnsi="Times New Roman" w:cs="Times New Roman"/>
          <w:i/>
          <w:sz w:val="24"/>
          <w:szCs w:val="24"/>
        </w:rPr>
        <w:t>подтверждают приверженность президента Д. Трампа заявленному курсу</w:t>
      </w:r>
      <w:r w:rsidR="00330965">
        <w:rPr>
          <w:rFonts w:ascii="Times New Roman" w:hAnsi="Times New Roman" w:cs="Times New Roman"/>
          <w:sz w:val="24"/>
          <w:szCs w:val="24"/>
        </w:rPr>
        <w:t xml:space="preserve">. </w:t>
      </w:r>
      <w:proofErr w:type="gramEnd"/>
    </w:p>
    <w:p w:rsidR="00330965" w:rsidRDefault="00330965"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В условиях наращивания США военной активности в Арктике и сохран</w:t>
      </w:r>
      <w:r w:rsidR="002C0BBF">
        <w:rPr>
          <w:rFonts w:ascii="Times New Roman" w:hAnsi="Times New Roman" w:cs="Times New Roman"/>
          <w:sz w:val="24"/>
          <w:szCs w:val="24"/>
        </w:rPr>
        <w:t>яющейся напряженности в двусторо</w:t>
      </w:r>
      <w:r>
        <w:rPr>
          <w:rFonts w:ascii="Times New Roman" w:hAnsi="Times New Roman" w:cs="Times New Roman"/>
          <w:sz w:val="24"/>
          <w:szCs w:val="24"/>
        </w:rPr>
        <w:t>нн</w:t>
      </w:r>
      <w:r w:rsidR="002C0BBF">
        <w:rPr>
          <w:rFonts w:ascii="Times New Roman" w:hAnsi="Times New Roman" w:cs="Times New Roman"/>
          <w:sz w:val="24"/>
          <w:szCs w:val="24"/>
        </w:rPr>
        <w:t xml:space="preserve">их отношениях с РФ весьма низкой остается вероятность того, что американский Конгресс ратифицирует Конвенцию ООН по морскому праву и поступится принципом «свободы навигации». Это, в свою очередь, может служить причиной актуализации российско-американских разногласий по вопросу определения правового статуса проливов, расположенных в российской арктической акватории. Что, впрочем, </w:t>
      </w:r>
      <w:proofErr w:type="gramStart"/>
      <w:r w:rsidR="002C0BBF" w:rsidRPr="00A93DA7">
        <w:rPr>
          <w:rFonts w:ascii="Times New Roman" w:hAnsi="Times New Roman" w:cs="Times New Roman"/>
          <w:i/>
          <w:sz w:val="24"/>
          <w:szCs w:val="24"/>
        </w:rPr>
        <w:t>навряд</w:t>
      </w:r>
      <w:proofErr w:type="gramEnd"/>
      <w:r w:rsidR="002C0BBF" w:rsidRPr="00A93DA7">
        <w:rPr>
          <w:rFonts w:ascii="Times New Roman" w:hAnsi="Times New Roman" w:cs="Times New Roman"/>
          <w:i/>
          <w:sz w:val="24"/>
          <w:szCs w:val="24"/>
        </w:rPr>
        <w:t xml:space="preserve"> ли приведет к серьезному</w:t>
      </w:r>
      <w:r w:rsidR="007B6B52" w:rsidRPr="00A93DA7">
        <w:rPr>
          <w:rFonts w:ascii="Times New Roman" w:hAnsi="Times New Roman" w:cs="Times New Roman"/>
          <w:i/>
          <w:sz w:val="24"/>
          <w:szCs w:val="24"/>
        </w:rPr>
        <w:t xml:space="preserve"> межгосударственному конфликту</w:t>
      </w:r>
      <w:r w:rsidR="007B6B52">
        <w:rPr>
          <w:rFonts w:ascii="Times New Roman" w:hAnsi="Times New Roman" w:cs="Times New Roman"/>
          <w:sz w:val="24"/>
          <w:szCs w:val="24"/>
        </w:rPr>
        <w:t xml:space="preserve">, оставаясь, тем не менее, </w:t>
      </w:r>
      <w:r w:rsidR="007B6B52" w:rsidRPr="00A93DA7">
        <w:rPr>
          <w:rFonts w:ascii="Times New Roman" w:hAnsi="Times New Roman" w:cs="Times New Roman"/>
          <w:i/>
          <w:sz w:val="24"/>
          <w:szCs w:val="24"/>
        </w:rPr>
        <w:t>конфликтной областью</w:t>
      </w:r>
      <w:r w:rsidR="007B6B52">
        <w:rPr>
          <w:rFonts w:ascii="Times New Roman" w:hAnsi="Times New Roman" w:cs="Times New Roman"/>
          <w:sz w:val="24"/>
          <w:szCs w:val="24"/>
        </w:rPr>
        <w:t xml:space="preserve"> в российско-американских отношениях в Арктике. </w:t>
      </w:r>
    </w:p>
    <w:p w:rsidR="007B6B52" w:rsidRDefault="007B6B52"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Как РФ, так и США заявляют приверженность принципам мирного развития Арктики</w:t>
      </w:r>
      <w:r w:rsidR="006628E3">
        <w:rPr>
          <w:rFonts w:ascii="Times New Roman" w:hAnsi="Times New Roman" w:cs="Times New Roman"/>
          <w:sz w:val="24"/>
          <w:szCs w:val="24"/>
        </w:rPr>
        <w:t xml:space="preserve"> и неконфликтного разрешения межгосударственных споров </w:t>
      </w:r>
      <w:r w:rsidR="006628E3" w:rsidRPr="00A93DA7">
        <w:rPr>
          <w:rFonts w:ascii="Times New Roman" w:hAnsi="Times New Roman" w:cs="Times New Roman"/>
          <w:i/>
          <w:sz w:val="24"/>
          <w:szCs w:val="24"/>
        </w:rPr>
        <w:t>в рамках существующих правовых механизмов</w:t>
      </w:r>
      <w:r w:rsidRPr="00A93DA7">
        <w:rPr>
          <w:rFonts w:ascii="Times New Roman" w:hAnsi="Times New Roman" w:cs="Times New Roman"/>
          <w:i/>
          <w:sz w:val="24"/>
          <w:szCs w:val="24"/>
        </w:rPr>
        <w:t>.</w:t>
      </w:r>
      <w:r>
        <w:rPr>
          <w:rFonts w:ascii="Times New Roman" w:hAnsi="Times New Roman" w:cs="Times New Roman"/>
          <w:sz w:val="24"/>
          <w:szCs w:val="24"/>
        </w:rPr>
        <w:t xml:space="preserve"> За прошедшие десять лет </w:t>
      </w:r>
      <w:r w:rsidR="006628E3">
        <w:rPr>
          <w:rFonts w:ascii="Times New Roman" w:hAnsi="Times New Roman" w:cs="Times New Roman"/>
          <w:sz w:val="24"/>
          <w:szCs w:val="24"/>
        </w:rPr>
        <w:t>следование этим принципам было неоднократно подтверждено на практике. Делимитация российско-норвежской акватории в Баренцевом море, мирное взаимодействие США с РФ и Канадой по вопросам делимитации в Беринговом море и море Бофорта, а также развивающийся строго в рамках Конвенц</w:t>
      </w:r>
      <w:proofErr w:type="gramStart"/>
      <w:r w:rsidR="006628E3">
        <w:rPr>
          <w:rFonts w:ascii="Times New Roman" w:hAnsi="Times New Roman" w:cs="Times New Roman"/>
          <w:sz w:val="24"/>
          <w:szCs w:val="24"/>
        </w:rPr>
        <w:t>ии ОО</w:t>
      </w:r>
      <w:proofErr w:type="gramEnd"/>
      <w:r w:rsidR="006628E3">
        <w:rPr>
          <w:rFonts w:ascii="Times New Roman" w:hAnsi="Times New Roman" w:cs="Times New Roman"/>
          <w:sz w:val="24"/>
          <w:szCs w:val="24"/>
        </w:rPr>
        <w:t xml:space="preserve">Н по морскому праву процесс определения внешних границ континентального шельфа стран Арктической пятерки, доказывают способность арктических держав разрешать споры без конфронтации. </w:t>
      </w:r>
    </w:p>
    <w:p w:rsidR="00223918" w:rsidRDefault="00223918"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представляется возможным представить следующие рекомендации.</w:t>
      </w:r>
    </w:p>
    <w:p w:rsidR="006628E3" w:rsidRDefault="006628E3" w:rsidP="00D81D1C">
      <w:pPr>
        <w:spacing w:line="360" w:lineRule="auto"/>
        <w:jc w:val="both"/>
        <w:rPr>
          <w:rFonts w:ascii="Times New Roman" w:hAnsi="Times New Roman" w:cs="Times New Roman"/>
          <w:sz w:val="24"/>
          <w:szCs w:val="24"/>
        </w:rPr>
      </w:pPr>
      <w:r w:rsidRPr="00C028E2">
        <w:rPr>
          <w:rFonts w:ascii="Times New Roman" w:hAnsi="Times New Roman" w:cs="Times New Roman"/>
          <w:b/>
          <w:sz w:val="24"/>
          <w:szCs w:val="24"/>
        </w:rPr>
        <w:t>Основой мирного и стабильного развития Арктики является международная кооперация</w:t>
      </w:r>
      <w:r>
        <w:rPr>
          <w:rFonts w:ascii="Times New Roman" w:hAnsi="Times New Roman" w:cs="Times New Roman"/>
          <w:sz w:val="24"/>
          <w:szCs w:val="24"/>
        </w:rPr>
        <w:t>. Сложившаяся на современном эт</w:t>
      </w:r>
      <w:r w:rsidR="000D6A2A">
        <w:rPr>
          <w:rFonts w:ascii="Times New Roman" w:hAnsi="Times New Roman" w:cs="Times New Roman"/>
          <w:sz w:val="24"/>
          <w:szCs w:val="24"/>
        </w:rPr>
        <w:t>апе практика взаимодействия</w:t>
      </w:r>
      <w:r>
        <w:rPr>
          <w:rFonts w:ascii="Times New Roman" w:hAnsi="Times New Roman" w:cs="Times New Roman"/>
          <w:sz w:val="24"/>
          <w:szCs w:val="24"/>
        </w:rPr>
        <w:t xml:space="preserve"> государств Арктического региона по вопросам экологии, обеспечения безопасности навигации и в </w:t>
      </w:r>
      <w:r>
        <w:rPr>
          <w:rFonts w:ascii="Times New Roman" w:hAnsi="Times New Roman" w:cs="Times New Roman"/>
          <w:sz w:val="24"/>
          <w:szCs w:val="24"/>
        </w:rPr>
        <w:lastRenderedPageBreak/>
        <w:t xml:space="preserve">рамках научного обмена даже в условиях существенного осложнения межгосударственных отношений США и РФ в очередной раз доказывает, что проблемы Арктики, требующие </w:t>
      </w:r>
      <w:r w:rsidR="000D6A2A">
        <w:rPr>
          <w:rFonts w:ascii="Times New Roman" w:hAnsi="Times New Roman" w:cs="Times New Roman"/>
          <w:sz w:val="24"/>
          <w:szCs w:val="24"/>
        </w:rPr>
        <w:t xml:space="preserve">коллективного решения всеми государствами региона, являются абсолютным приоритетом, независимо от сложившейся геополитической обстановки. </w:t>
      </w:r>
    </w:p>
    <w:p w:rsidR="004D5A5D" w:rsidRDefault="004D5A5D" w:rsidP="00D81D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межгосударственных отношениях РФ и США </w:t>
      </w:r>
      <w:r w:rsidRPr="00C028E2">
        <w:rPr>
          <w:rFonts w:ascii="Times New Roman" w:hAnsi="Times New Roman" w:cs="Times New Roman"/>
          <w:b/>
          <w:sz w:val="24"/>
          <w:szCs w:val="24"/>
        </w:rPr>
        <w:t>важно планомерно добиваться снижения напряженности</w:t>
      </w:r>
      <w:r>
        <w:rPr>
          <w:rFonts w:ascii="Times New Roman" w:hAnsi="Times New Roman" w:cs="Times New Roman"/>
          <w:sz w:val="24"/>
          <w:szCs w:val="24"/>
        </w:rPr>
        <w:t xml:space="preserve">. Разрешение существующих вне Арктического региона разногласий станет катализатором развития двусторонних отношений РФ и США в Арктике. Это, в свою очередь, создаст основу для возобновления взаимовыгодного экономического взаимодействия, реализации потенциала двустороннего научного сотрудничества и совместного обеспечения безопасной навигации в Беринговом море, что приобретает все большее значение на фоне роста использования Северного морского пути.  </w:t>
      </w:r>
    </w:p>
    <w:p w:rsidR="007B6B52" w:rsidRDefault="00A6379A" w:rsidP="00D81D1C">
      <w:pPr>
        <w:spacing w:line="360" w:lineRule="auto"/>
        <w:jc w:val="both"/>
        <w:rPr>
          <w:rFonts w:ascii="Times New Roman" w:hAnsi="Times New Roman" w:cs="Times New Roman"/>
          <w:sz w:val="24"/>
          <w:szCs w:val="24"/>
        </w:rPr>
      </w:pPr>
      <w:r w:rsidRPr="00C028E2">
        <w:rPr>
          <w:rFonts w:ascii="Times New Roman" w:hAnsi="Times New Roman" w:cs="Times New Roman"/>
          <w:b/>
          <w:sz w:val="24"/>
          <w:szCs w:val="24"/>
        </w:rPr>
        <w:t>В арктической политике необходимо добиться обеспечения прозрачности и стабильного обмена информацией</w:t>
      </w:r>
      <w:r>
        <w:rPr>
          <w:rFonts w:ascii="Times New Roman" w:hAnsi="Times New Roman" w:cs="Times New Roman"/>
          <w:sz w:val="24"/>
          <w:szCs w:val="24"/>
        </w:rPr>
        <w:t xml:space="preserve"> как между РФ и США, так и между прочими арктическими державами, а также </w:t>
      </w:r>
      <w:proofErr w:type="spellStart"/>
      <w:r>
        <w:rPr>
          <w:rFonts w:ascii="Times New Roman" w:hAnsi="Times New Roman" w:cs="Times New Roman"/>
          <w:sz w:val="24"/>
          <w:szCs w:val="24"/>
        </w:rPr>
        <w:t>внерегиональными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стремящимися обеспечить свое присутствие в Арктике. Это позволит </w:t>
      </w:r>
      <w:bookmarkStart w:id="56" w:name="_GoBack"/>
      <w:r w:rsidRPr="00E506E6">
        <w:rPr>
          <w:rFonts w:ascii="Times New Roman" w:hAnsi="Times New Roman" w:cs="Times New Roman"/>
          <w:b/>
          <w:sz w:val="24"/>
          <w:szCs w:val="24"/>
        </w:rPr>
        <w:t>не допустить развития дилеммы безопасности</w:t>
      </w:r>
      <w:bookmarkEnd w:id="56"/>
      <w:r>
        <w:rPr>
          <w:rFonts w:ascii="Times New Roman" w:hAnsi="Times New Roman" w:cs="Times New Roman"/>
          <w:sz w:val="24"/>
          <w:szCs w:val="24"/>
        </w:rPr>
        <w:t xml:space="preserve"> в рамках решения Россией и Соединенными Штатами Америки задач по обеспечению национальной безопасности. Это обеспечит координацию всех государств региона в вопросах обеспечения экологической безопасности и защищенности морской и воздушной навигации. Это, наконец, обеспечит формирование атмосферы доверия между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региона, став залогом мирного развития Арктики.</w:t>
      </w:r>
    </w:p>
    <w:p w:rsidR="00DA3347" w:rsidRDefault="00DA3347" w:rsidP="00D81D1C">
      <w:pPr>
        <w:spacing w:line="360" w:lineRule="auto"/>
        <w:jc w:val="both"/>
        <w:rPr>
          <w:rFonts w:ascii="Times New Roman" w:hAnsi="Times New Roman" w:cs="Times New Roman"/>
          <w:sz w:val="24"/>
          <w:szCs w:val="24"/>
        </w:rPr>
      </w:pPr>
    </w:p>
    <w:p w:rsidR="00DA3347" w:rsidRDefault="00DA3347" w:rsidP="00D81D1C">
      <w:pPr>
        <w:spacing w:line="360" w:lineRule="auto"/>
        <w:jc w:val="both"/>
        <w:rPr>
          <w:rFonts w:ascii="Times New Roman" w:hAnsi="Times New Roman" w:cs="Times New Roman"/>
          <w:sz w:val="24"/>
          <w:szCs w:val="24"/>
        </w:rPr>
      </w:pPr>
    </w:p>
    <w:p w:rsidR="00DA3347" w:rsidRDefault="00DA3347" w:rsidP="00D81D1C">
      <w:pPr>
        <w:spacing w:line="360" w:lineRule="auto"/>
        <w:jc w:val="both"/>
        <w:rPr>
          <w:rFonts w:ascii="Times New Roman" w:hAnsi="Times New Roman" w:cs="Times New Roman"/>
          <w:sz w:val="24"/>
          <w:szCs w:val="24"/>
        </w:rPr>
      </w:pPr>
    </w:p>
    <w:p w:rsidR="00DA3347" w:rsidRDefault="00DA3347" w:rsidP="00D81D1C">
      <w:pPr>
        <w:spacing w:line="360" w:lineRule="auto"/>
        <w:jc w:val="both"/>
        <w:rPr>
          <w:rFonts w:ascii="Times New Roman" w:hAnsi="Times New Roman" w:cs="Times New Roman"/>
          <w:sz w:val="24"/>
          <w:szCs w:val="24"/>
        </w:rPr>
      </w:pPr>
    </w:p>
    <w:p w:rsidR="00DA3347" w:rsidRDefault="00DA3347" w:rsidP="00D81D1C">
      <w:pPr>
        <w:spacing w:line="360" w:lineRule="auto"/>
        <w:jc w:val="both"/>
        <w:rPr>
          <w:rFonts w:ascii="Times New Roman" w:hAnsi="Times New Roman" w:cs="Times New Roman"/>
          <w:sz w:val="24"/>
          <w:szCs w:val="24"/>
        </w:rPr>
      </w:pPr>
    </w:p>
    <w:p w:rsidR="00DA3347" w:rsidRDefault="00DA3347" w:rsidP="00D81D1C">
      <w:pPr>
        <w:spacing w:line="360" w:lineRule="auto"/>
        <w:jc w:val="both"/>
        <w:rPr>
          <w:rFonts w:ascii="Times New Roman" w:hAnsi="Times New Roman" w:cs="Times New Roman"/>
          <w:sz w:val="24"/>
          <w:szCs w:val="24"/>
        </w:rPr>
      </w:pPr>
    </w:p>
    <w:p w:rsidR="00DA3347" w:rsidRDefault="00DA3347" w:rsidP="00D81D1C">
      <w:pPr>
        <w:spacing w:line="360" w:lineRule="auto"/>
        <w:jc w:val="both"/>
        <w:rPr>
          <w:rFonts w:ascii="Times New Roman" w:hAnsi="Times New Roman" w:cs="Times New Roman"/>
          <w:sz w:val="24"/>
          <w:szCs w:val="24"/>
        </w:rPr>
      </w:pPr>
    </w:p>
    <w:p w:rsidR="00DA3347" w:rsidRDefault="00DA3347" w:rsidP="00DA3347">
      <w:pPr>
        <w:pStyle w:val="2"/>
      </w:pPr>
      <w:bookmarkStart w:id="57" w:name="_Toc515110850"/>
      <w:r>
        <w:lastRenderedPageBreak/>
        <w:t>СПИСОК ИСТОЧНИКОВ И ЛИТЕРАТУРЫ.</w:t>
      </w:r>
      <w:bookmarkEnd w:id="57"/>
    </w:p>
    <w:p w:rsidR="00DA3347" w:rsidRPr="00DA3347" w:rsidRDefault="00DA3347" w:rsidP="00DA3347"/>
    <w:p w:rsidR="00DA3347" w:rsidRPr="00DA3347" w:rsidRDefault="00DA3347" w:rsidP="00DA3347">
      <w:pPr>
        <w:spacing w:line="360" w:lineRule="auto"/>
        <w:jc w:val="both"/>
        <w:rPr>
          <w:rFonts w:ascii="Times New Roman" w:hAnsi="Times New Roman" w:cs="Times New Roman"/>
          <w:sz w:val="24"/>
          <w:szCs w:val="24"/>
        </w:rPr>
      </w:pPr>
      <w:r w:rsidRPr="00DA3347">
        <w:rPr>
          <w:rFonts w:ascii="Times New Roman" w:hAnsi="Times New Roman" w:cs="Times New Roman"/>
          <w:i/>
          <w:sz w:val="24"/>
          <w:szCs w:val="24"/>
        </w:rPr>
        <w:t>Материалы СМИ.</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Арктика себе в убыток /Независимая Газета URL: http://www.ng.ru/economics/2017-03-30/1_6961_arktic.html (дата обращения: 10.01.18)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Береговые охраны стран Арктики приняли Руководство по проведению совместных операций / ТАСС URL:http://tass.ru/obschestvo/4125460 (дата обращения: 20.01.18)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Бюджет на 2017—2019 годы окончательно принят Госдумой / Росбалт URL:http://www.rosbalt.ru/russia/2016/12/09/1574414.html (дата обращения: 10.01.18)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В российском секторе Баренцева моря скоро начнётся бурение, </w:t>
      </w:r>
      <w:proofErr w:type="spellStart"/>
      <w:r w:rsidRPr="00DA3347">
        <w:rPr>
          <w:rFonts w:ascii="Times New Roman" w:hAnsi="Times New Roman" w:cs="Times New Roman"/>
          <w:sz w:val="24"/>
          <w:szCs w:val="24"/>
        </w:rPr>
        <w:t>The</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Independent</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Barents</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Observer</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The</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Independent</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Barents</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Observer</w:t>
      </w:r>
      <w:proofErr w:type="spellEnd"/>
      <w:r w:rsidRPr="00DA3347">
        <w:rPr>
          <w:rFonts w:ascii="Times New Roman" w:hAnsi="Times New Roman" w:cs="Times New Roman"/>
          <w:sz w:val="24"/>
          <w:szCs w:val="24"/>
        </w:rPr>
        <w:t xml:space="preserve"> URL: https://thebarentsobserver.com/ru/promyshlennost-i-energiya/2017/04/v-rossiyskom-sektore-barenceva-morya-skoro-nachnyotsya-burenie (дата обращения: 17.12.17)</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Владимир Путин: Арктика обеспечит будущее России / Российская Газета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rg</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/2017/06/15/</w:t>
      </w:r>
      <w:proofErr w:type="spellStart"/>
      <w:r w:rsidRPr="00DA3347">
        <w:rPr>
          <w:rFonts w:ascii="Times New Roman" w:hAnsi="Times New Roman" w:cs="Times New Roman"/>
          <w:sz w:val="24"/>
          <w:szCs w:val="24"/>
          <w:lang w:val="en-US"/>
        </w:rPr>
        <w:t>vladimir</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putin</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arktika</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obespechit</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budushchee</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rossii</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html</w:t>
      </w:r>
      <w:r w:rsidRPr="00DA3347">
        <w:rPr>
          <w:rFonts w:ascii="Times New Roman" w:hAnsi="Times New Roman" w:cs="Times New Roman"/>
          <w:sz w:val="24"/>
          <w:szCs w:val="24"/>
        </w:rPr>
        <w:t xml:space="preserve"> (дата обращения: 15.03.18)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Военные учения России в Арктике - в фокусе внимания федеральных СМИ / ИА Арктика-Инфо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arctic</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info</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news</w:t>
      </w:r>
      <w:r w:rsidRPr="00DA3347">
        <w:rPr>
          <w:rFonts w:ascii="Times New Roman" w:hAnsi="Times New Roman" w:cs="Times New Roman"/>
          <w:sz w:val="24"/>
          <w:szCs w:val="24"/>
        </w:rPr>
        <w:t>/25-01-2016/</w:t>
      </w:r>
      <w:proofErr w:type="spellStart"/>
      <w:r w:rsidRPr="00DA3347">
        <w:rPr>
          <w:rFonts w:ascii="Times New Roman" w:hAnsi="Times New Roman" w:cs="Times New Roman"/>
          <w:sz w:val="24"/>
          <w:szCs w:val="24"/>
          <w:lang w:val="en-US"/>
        </w:rPr>
        <w:t>voennie</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ycenia</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rossii</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v</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arktike</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v</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fokyse</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vnimania</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federal</w:t>
      </w:r>
      <w:r w:rsidRPr="00DA3347">
        <w:rPr>
          <w:rFonts w:ascii="Times New Roman" w:hAnsi="Times New Roman" w:cs="Times New Roman"/>
          <w:sz w:val="24"/>
          <w:szCs w:val="24"/>
        </w:rPr>
        <w:t>_</w:t>
      </w:r>
      <w:proofErr w:type="spellStart"/>
      <w:r w:rsidRPr="00DA3347">
        <w:rPr>
          <w:rFonts w:ascii="Times New Roman" w:hAnsi="Times New Roman" w:cs="Times New Roman"/>
          <w:sz w:val="24"/>
          <w:szCs w:val="24"/>
          <w:lang w:val="en-US"/>
        </w:rPr>
        <w:t>nih</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smi</w:t>
      </w:r>
      <w:proofErr w:type="spellEnd"/>
      <w:r w:rsidRPr="00DA3347">
        <w:rPr>
          <w:rFonts w:ascii="Times New Roman" w:hAnsi="Times New Roman" w:cs="Times New Roman"/>
          <w:sz w:val="24"/>
          <w:szCs w:val="24"/>
        </w:rPr>
        <w:t>/ (дата обращения 6.01.18)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«Газпром» прорубил «</w:t>
      </w:r>
      <w:proofErr w:type="spellStart"/>
      <w:r w:rsidRPr="00DA3347">
        <w:rPr>
          <w:rFonts w:ascii="Times New Roman" w:hAnsi="Times New Roman" w:cs="Times New Roman"/>
          <w:sz w:val="24"/>
          <w:szCs w:val="24"/>
        </w:rPr>
        <w:t>Штокман</w:t>
      </w:r>
      <w:proofErr w:type="spellEnd"/>
      <w:r w:rsidRPr="00DA3347">
        <w:rPr>
          <w:rFonts w:ascii="Times New Roman" w:hAnsi="Times New Roman" w:cs="Times New Roman"/>
          <w:sz w:val="24"/>
          <w:szCs w:val="24"/>
        </w:rPr>
        <w:t>» в Европу / Газета.</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gazeta</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business</w:t>
      </w:r>
      <w:r w:rsidRPr="00DA3347">
        <w:rPr>
          <w:rFonts w:ascii="Times New Roman" w:hAnsi="Times New Roman" w:cs="Times New Roman"/>
          <w:sz w:val="24"/>
          <w:szCs w:val="24"/>
        </w:rPr>
        <w:t>/2008/02/21/2645140.</w:t>
      </w:r>
      <w:proofErr w:type="spellStart"/>
      <w:r w:rsidRPr="00DA3347">
        <w:rPr>
          <w:rFonts w:ascii="Times New Roman" w:hAnsi="Times New Roman" w:cs="Times New Roman"/>
          <w:sz w:val="24"/>
          <w:szCs w:val="24"/>
          <w:lang w:val="en-US"/>
        </w:rPr>
        <w:t>shtml</w:t>
      </w:r>
      <w:proofErr w:type="spellEnd"/>
      <w:r w:rsidRPr="00DA3347">
        <w:rPr>
          <w:rFonts w:ascii="Times New Roman" w:hAnsi="Times New Roman" w:cs="Times New Roman"/>
          <w:sz w:val="24"/>
          <w:szCs w:val="24"/>
        </w:rPr>
        <w:t xml:space="preserve">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Глава МИД Финляндии рассказал о перспективах членства страны в НАТО / РБК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rbc</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rbcfreenews</w:t>
      </w:r>
      <w:proofErr w:type="spellEnd"/>
      <w:r w:rsidRPr="00DA3347">
        <w:rPr>
          <w:rFonts w:ascii="Times New Roman" w:hAnsi="Times New Roman" w:cs="Times New Roman"/>
          <w:sz w:val="24"/>
          <w:szCs w:val="24"/>
        </w:rPr>
        <w:t>/59</w:t>
      </w:r>
      <w:r w:rsidRPr="00DA3347">
        <w:rPr>
          <w:rFonts w:ascii="Times New Roman" w:hAnsi="Times New Roman" w:cs="Times New Roman"/>
          <w:sz w:val="24"/>
          <w:szCs w:val="24"/>
          <w:lang w:val="en-US"/>
        </w:rPr>
        <w:t>e</w:t>
      </w:r>
      <w:r w:rsidRPr="00DA3347">
        <w:rPr>
          <w:rFonts w:ascii="Times New Roman" w:hAnsi="Times New Roman" w:cs="Times New Roman"/>
          <w:sz w:val="24"/>
          <w:szCs w:val="24"/>
        </w:rPr>
        <w:t>9705</w:t>
      </w:r>
      <w:r w:rsidRPr="00DA3347">
        <w:rPr>
          <w:rFonts w:ascii="Times New Roman" w:hAnsi="Times New Roman" w:cs="Times New Roman"/>
          <w:sz w:val="24"/>
          <w:szCs w:val="24"/>
          <w:lang w:val="en-US"/>
        </w:rPr>
        <w:t>d</w:t>
      </w:r>
      <w:r w:rsidRPr="00DA3347">
        <w:rPr>
          <w:rFonts w:ascii="Times New Roman" w:hAnsi="Times New Roman" w:cs="Times New Roman"/>
          <w:sz w:val="24"/>
          <w:szCs w:val="24"/>
        </w:rPr>
        <w:t>9</w:t>
      </w:r>
      <w:r w:rsidRPr="00DA3347">
        <w:rPr>
          <w:rFonts w:ascii="Times New Roman" w:hAnsi="Times New Roman" w:cs="Times New Roman"/>
          <w:sz w:val="24"/>
          <w:szCs w:val="24"/>
          <w:lang w:val="en-US"/>
        </w:rPr>
        <w:t>a</w:t>
      </w:r>
      <w:r w:rsidRPr="00DA3347">
        <w:rPr>
          <w:rFonts w:ascii="Times New Roman" w:hAnsi="Times New Roman" w:cs="Times New Roman"/>
          <w:sz w:val="24"/>
          <w:szCs w:val="24"/>
        </w:rPr>
        <w:t>7947507318</w:t>
      </w:r>
      <w:r w:rsidRPr="00DA3347">
        <w:rPr>
          <w:rFonts w:ascii="Times New Roman" w:hAnsi="Times New Roman" w:cs="Times New Roman"/>
          <w:sz w:val="24"/>
          <w:szCs w:val="24"/>
          <w:lang w:val="en-US"/>
        </w:rPr>
        <w:t>ac</w:t>
      </w:r>
      <w:r w:rsidRPr="00DA3347">
        <w:rPr>
          <w:rFonts w:ascii="Times New Roman" w:hAnsi="Times New Roman" w:cs="Times New Roman"/>
          <w:sz w:val="24"/>
          <w:szCs w:val="24"/>
        </w:rPr>
        <w:t>03 (дата обращения: 22.01.18)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lastRenderedPageBreak/>
        <w:t>Госдеп США: Мы готовы бороться за полярные энергоресурсы / Ведомости URL: https://www.vedomosti.ru/library/news/2007/07/31/gosdep-ssha-my-gotovy-borotsya-za-polyarnye-jenergoresursy (дата обращения: 11.12.17)</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Доля нефтегазовых доходов в бюджете России упала до семилетнего уровня / РБК URL:https://www.rbc.ru/economics/24/03/2016/56f32a639a794756a61f301e (дата обращения: 10.01.18)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Интервью первого заместителя Министра иностранных дел России </w:t>
      </w:r>
      <w:proofErr w:type="spellStart"/>
      <w:r w:rsidRPr="00DA3347">
        <w:rPr>
          <w:rFonts w:ascii="Times New Roman" w:hAnsi="Times New Roman" w:cs="Times New Roman"/>
          <w:sz w:val="24"/>
          <w:szCs w:val="24"/>
        </w:rPr>
        <w:t>В.Г.Титова</w:t>
      </w:r>
      <w:proofErr w:type="spellEnd"/>
      <w:r w:rsidRPr="00DA3347">
        <w:rPr>
          <w:rFonts w:ascii="Times New Roman" w:hAnsi="Times New Roman" w:cs="Times New Roman"/>
          <w:sz w:val="24"/>
          <w:szCs w:val="24"/>
        </w:rPr>
        <w:t xml:space="preserve"> информагентству ТАСС, 6 февраля 2017 года  / МИД РФ URL:http://www.mid.ru/foreign_policy/news/-/asset_publisher/cKNonkJE02Bw/content/id/2628369 (дата обращения: 30.12.17)</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Камуфляж ей к лицу / Российская Газета URL: https://rg.ru/2017/08/21/kolichestvo-arkticheskoj-tehniki-v-vojskah-rf-budet-rasti.html (дата обращения: 6.01.18)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Комитет Инструмента поддержки проектов Арктического совета одобрил первые проекты / ИА Арктик-Инфо URL:http://www.arctic-info.ru/news/08-10-2014/komitet-instrymenta-podderjki-proektov-arkticeskogo-soveta-odobril-pervie-proekti-/ (дата обращения: 15.05.18)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Конвенция ООН по морскому праву: почему США откладывают ратификацию? Голос Америки/ Голос Америки URL: https://www.golos-ameriki.ru/a/us-sea-law/940307.html (дата обращения: 11.12.2017)</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Международный форум «Арктика – территория диалога» / Президент России URL: http://kremlin.ru/events/president/news/54149 (дата обращения: 30.12.17)</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Мерзлота не вечна, ТОИ ДВО РАН/ ТОИ ДВО РАН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febras</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component</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content</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article</w:t>
      </w:r>
      <w:r w:rsidRPr="00DA3347">
        <w:rPr>
          <w:rFonts w:ascii="Times New Roman" w:hAnsi="Times New Roman" w:cs="Times New Roman"/>
          <w:sz w:val="24"/>
          <w:szCs w:val="24"/>
        </w:rPr>
        <w:t>/64-</w:t>
      </w:r>
      <w:proofErr w:type="spellStart"/>
      <w:r w:rsidRPr="00DA3347">
        <w:rPr>
          <w:rFonts w:ascii="Times New Roman" w:hAnsi="Times New Roman" w:cs="Times New Roman"/>
          <w:sz w:val="24"/>
          <w:szCs w:val="24"/>
          <w:lang w:val="en-US"/>
        </w:rPr>
        <w:t>uncategorised</w:t>
      </w:r>
      <w:proofErr w:type="spellEnd"/>
      <w:r w:rsidRPr="00DA3347">
        <w:rPr>
          <w:rFonts w:ascii="Times New Roman" w:hAnsi="Times New Roman" w:cs="Times New Roman"/>
          <w:sz w:val="24"/>
          <w:szCs w:val="24"/>
        </w:rPr>
        <w:t>/2017/4083-27-04-2017-</w:t>
      </w:r>
      <w:proofErr w:type="spellStart"/>
      <w:r w:rsidRPr="00DA3347">
        <w:rPr>
          <w:rFonts w:ascii="Times New Roman" w:hAnsi="Times New Roman" w:cs="Times New Roman"/>
          <w:sz w:val="24"/>
          <w:szCs w:val="24"/>
          <w:lang w:val="en-US"/>
        </w:rPr>
        <w:t>merzlota</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ne</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vechna</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podrobnee</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html</w:t>
      </w:r>
      <w:r w:rsidRPr="00DA3347">
        <w:rPr>
          <w:rFonts w:ascii="Times New Roman" w:hAnsi="Times New Roman" w:cs="Times New Roman"/>
          <w:sz w:val="24"/>
          <w:szCs w:val="24"/>
        </w:rPr>
        <w:t xml:space="preserve">  (дата обращения 26.11.17)</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Министр обороны Швеции выступил против членства страны в НАТО / РИА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ria</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world</w:t>
      </w:r>
      <w:r w:rsidRPr="00DA3347">
        <w:rPr>
          <w:rFonts w:ascii="Times New Roman" w:hAnsi="Times New Roman" w:cs="Times New Roman"/>
          <w:sz w:val="24"/>
          <w:szCs w:val="24"/>
        </w:rPr>
        <w:t>/20170807/1499862353.</w:t>
      </w:r>
      <w:r w:rsidRPr="00DA3347">
        <w:rPr>
          <w:rFonts w:ascii="Times New Roman" w:hAnsi="Times New Roman" w:cs="Times New Roman"/>
          <w:sz w:val="24"/>
          <w:szCs w:val="24"/>
          <w:lang w:val="en-US"/>
        </w:rPr>
        <w:t>html</w:t>
      </w:r>
      <w:r w:rsidRPr="00DA3347">
        <w:rPr>
          <w:rFonts w:ascii="Times New Roman" w:hAnsi="Times New Roman" w:cs="Times New Roman"/>
          <w:sz w:val="24"/>
          <w:szCs w:val="24"/>
        </w:rPr>
        <w:t xml:space="preserve"> (дата обращения: 22.01.18)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Минобороны берет Арктику под особый контроль / Независимая Газета URL: http://www.ng.ru/armies/2015-01-19/1_arctic.html (дата обращения: 6.01.18)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lastRenderedPageBreak/>
        <w:t xml:space="preserve">Минобороны перевыполнило план по сбору металлолома в Арктике / ИА </w:t>
      </w:r>
      <w:proofErr w:type="spellStart"/>
      <w:r w:rsidRPr="00DA3347">
        <w:rPr>
          <w:rFonts w:ascii="Times New Roman" w:hAnsi="Times New Roman" w:cs="Times New Roman"/>
          <w:sz w:val="24"/>
          <w:szCs w:val="24"/>
        </w:rPr>
        <w:t>Regnum</w:t>
      </w:r>
      <w:proofErr w:type="spellEnd"/>
      <w:r w:rsidRPr="00DA3347">
        <w:rPr>
          <w:rFonts w:ascii="Times New Roman" w:hAnsi="Times New Roman" w:cs="Times New Roman"/>
          <w:sz w:val="24"/>
          <w:szCs w:val="24"/>
        </w:rPr>
        <w:t xml:space="preserve"> URL:https://regnum.ru/news/2330048.html (дата обращения: 15.01.18)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Москва напомнила Копенгагену о старых законах / Ведомости URL:https://www.kommersant.ru/doc/3541203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Население российской Арктики сократилось за последние 20 лет почти вдвое / Коммерсант URL: https://www.kommersant.ru/doc/3217896 (дата обращения: 10.01.18)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ОАО «НК «Роснефть» и </w:t>
      </w:r>
      <w:proofErr w:type="spellStart"/>
      <w:r w:rsidRPr="00DA3347">
        <w:rPr>
          <w:rFonts w:ascii="Times New Roman" w:hAnsi="Times New Roman" w:cs="Times New Roman"/>
          <w:sz w:val="24"/>
          <w:szCs w:val="24"/>
        </w:rPr>
        <w:t>ExxonMobil</w:t>
      </w:r>
      <w:proofErr w:type="spellEnd"/>
      <w:r w:rsidRPr="00DA3347">
        <w:rPr>
          <w:rFonts w:ascii="Times New Roman" w:hAnsi="Times New Roman" w:cs="Times New Roman"/>
          <w:sz w:val="24"/>
          <w:szCs w:val="24"/>
        </w:rPr>
        <w:t xml:space="preserve"> объединяют усилия для освоения ресурсов Арктики и Черного моря, расширяют сотрудничество путем технологического обмена и совместных международных проектов / Роснефть URL: https://www.rosneft.ru/press/releases/item/114280/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От бытового мусора до брошенных зданий и судов: в Арктике идет масштабная уборка / ТАСС URL:http://tass.ru/v-strane/4478177http://tass.ru/v-strane/4478177 (дата обращения: 15.01.18) </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«Роснефть" и CNPC обсуждают совместные проекты на арктическом шельфе и Сахалине – </w:t>
      </w:r>
      <w:proofErr w:type="spellStart"/>
      <w:r w:rsidRPr="00DA3347">
        <w:rPr>
          <w:rFonts w:ascii="Times New Roman" w:hAnsi="Times New Roman" w:cs="Times New Roman"/>
          <w:sz w:val="24"/>
          <w:szCs w:val="24"/>
        </w:rPr>
        <w:t>Сечин</w:t>
      </w:r>
      <w:proofErr w:type="spellEnd"/>
      <w:r w:rsidRPr="00DA3347">
        <w:rPr>
          <w:rFonts w:ascii="Times New Roman" w:hAnsi="Times New Roman" w:cs="Times New Roman"/>
          <w:sz w:val="24"/>
          <w:szCs w:val="24"/>
        </w:rPr>
        <w:t xml:space="preserve"> / Ведомости URL: https://www.vedomosti.ru/business/news/2014/02/06/rosneft-i-cnpc-obsuzhdayut-sovmestnye-proekty-na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«Роснефть» и </w:t>
      </w:r>
      <w:proofErr w:type="spellStart"/>
      <w:r w:rsidRPr="00DA3347">
        <w:rPr>
          <w:rFonts w:ascii="Times New Roman" w:hAnsi="Times New Roman" w:cs="Times New Roman"/>
          <w:sz w:val="24"/>
          <w:szCs w:val="24"/>
          <w:lang w:val="en-US"/>
        </w:rPr>
        <w:t>Eni</w:t>
      </w:r>
      <w:proofErr w:type="spellEnd"/>
      <w:r w:rsidRPr="00DA3347">
        <w:rPr>
          <w:rFonts w:ascii="Times New Roman" w:hAnsi="Times New Roman" w:cs="Times New Roman"/>
          <w:sz w:val="24"/>
          <w:szCs w:val="24"/>
        </w:rPr>
        <w:t xml:space="preserve"> заключили ряд соглашений о создании совместных предприятий по проектам на российском шельфе / Роснефть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rosneft</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press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releases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item</w:t>
      </w:r>
      <w:r w:rsidRPr="00DA3347">
        <w:rPr>
          <w:rFonts w:ascii="Times New Roman" w:hAnsi="Times New Roman" w:cs="Times New Roman"/>
          <w:sz w:val="24"/>
          <w:szCs w:val="24"/>
        </w:rPr>
        <w:t>/177685/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«Роснефть» и </w:t>
      </w:r>
      <w:r w:rsidRPr="00DA3347">
        <w:rPr>
          <w:rFonts w:ascii="Times New Roman" w:hAnsi="Times New Roman" w:cs="Times New Roman"/>
          <w:sz w:val="24"/>
          <w:szCs w:val="24"/>
          <w:lang w:val="en-US"/>
        </w:rPr>
        <w:t>Statoil</w:t>
      </w:r>
      <w:r w:rsidRPr="00DA3347">
        <w:rPr>
          <w:rFonts w:ascii="Times New Roman" w:hAnsi="Times New Roman" w:cs="Times New Roman"/>
          <w:sz w:val="24"/>
          <w:szCs w:val="24"/>
        </w:rPr>
        <w:t xml:space="preserve"> подписали соглашение по Северо-Комсомольскому месторождению / Ведомости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vedomosti</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business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news</w:t>
      </w:r>
      <w:r w:rsidRPr="00DA3347">
        <w:rPr>
          <w:rFonts w:ascii="Times New Roman" w:hAnsi="Times New Roman" w:cs="Times New Roman"/>
          <w:sz w:val="24"/>
          <w:szCs w:val="24"/>
        </w:rPr>
        <w:t>/2017/09/07/732774-</w:t>
      </w:r>
      <w:proofErr w:type="spellStart"/>
      <w:r w:rsidRPr="00DA3347">
        <w:rPr>
          <w:rFonts w:ascii="Times New Roman" w:hAnsi="Times New Roman" w:cs="Times New Roman"/>
          <w:sz w:val="24"/>
          <w:szCs w:val="24"/>
          <w:lang w:val="en-US"/>
        </w:rPr>
        <w:t>rosneft</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statoil</w:t>
      </w:r>
      <w:proofErr w:type="spellEnd"/>
      <w:r w:rsidRPr="00DA3347">
        <w:rPr>
          <w:rFonts w:ascii="Times New Roman" w:hAnsi="Times New Roman" w:cs="Times New Roman"/>
          <w:sz w:val="24"/>
          <w:szCs w:val="24"/>
        </w:rPr>
        <w:t xml:space="preserve">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«Роснефть» и </w:t>
      </w:r>
      <w:r w:rsidRPr="00DA3347">
        <w:rPr>
          <w:rFonts w:ascii="Times New Roman" w:hAnsi="Times New Roman" w:cs="Times New Roman"/>
          <w:sz w:val="24"/>
          <w:szCs w:val="24"/>
          <w:lang w:val="en-US"/>
        </w:rPr>
        <w:t>Statoil</w:t>
      </w:r>
      <w:r w:rsidRPr="00DA3347">
        <w:rPr>
          <w:rFonts w:ascii="Times New Roman" w:hAnsi="Times New Roman" w:cs="Times New Roman"/>
          <w:sz w:val="24"/>
          <w:szCs w:val="24"/>
        </w:rPr>
        <w:t xml:space="preserve"> подписали соглашения по созданию совместных предприятий для проведения геологоразведочных работ на шельфе / Роснефть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rosneft</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press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releases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item</w:t>
      </w:r>
      <w:r w:rsidRPr="00DA3347">
        <w:rPr>
          <w:rFonts w:ascii="Times New Roman" w:hAnsi="Times New Roman" w:cs="Times New Roman"/>
          <w:sz w:val="24"/>
          <w:szCs w:val="24"/>
        </w:rPr>
        <w:t>/176919/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lastRenderedPageBreak/>
        <w:t>Россия и Канада готовят совместный проект по изучению шельфа в Арктике / ТАСС URL:http://tass.ru/ekonomika/5014089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Россия наращивает группировку войск в Арктике / ТАСС URL:http://tass.ru/armiya-i-opk/2624420http://tass.ru/armiya-i-opk/2624420 (дата обращения: 6.01.18)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«Холодное" оружие. Чем Россия защищает свои военные интересы в Арктике / РИА URL: https://ria.ru/defense_safety/20170817/1500406740.html  (дата обращения: 6.01.18)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Шойгу </w:t>
      </w:r>
      <w:proofErr w:type="gramStart"/>
      <w:r w:rsidRPr="00DA3347">
        <w:rPr>
          <w:rFonts w:ascii="Times New Roman" w:hAnsi="Times New Roman" w:cs="Times New Roman"/>
          <w:sz w:val="24"/>
          <w:szCs w:val="24"/>
        </w:rPr>
        <w:t>отчитался о строительстве</w:t>
      </w:r>
      <w:proofErr w:type="gramEnd"/>
      <w:r w:rsidRPr="00DA3347">
        <w:rPr>
          <w:rFonts w:ascii="Times New Roman" w:hAnsi="Times New Roman" w:cs="Times New Roman"/>
          <w:sz w:val="24"/>
          <w:szCs w:val="24"/>
        </w:rPr>
        <w:t xml:space="preserve"> военных объектов в Арктике / РИА URL:https://ria.ru/defense_safety/20171225/1511695359.html (дата обращения: 6.01.18)</w:t>
      </w:r>
    </w:p>
    <w:p w:rsidR="00DA3347" w:rsidRPr="00DA3347" w:rsidRDefault="00DA3347" w:rsidP="00A93DA7">
      <w:pPr>
        <w:numPr>
          <w:ilvl w:val="0"/>
          <w:numId w:val="25"/>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Электронная память Арктики» сможет дать ответ на любой вопрос, связанный с этим регионом / ИА Арктика-Инфо URL: </w:t>
      </w:r>
      <w:hyperlink r:id="rId9" w:history="1">
        <w:r w:rsidRPr="00DA3347">
          <w:rPr>
            <w:rStyle w:val="a7"/>
            <w:rFonts w:ascii="Times New Roman" w:hAnsi="Times New Roman" w:cs="Times New Roman"/>
            <w:sz w:val="24"/>
            <w:szCs w:val="24"/>
          </w:rPr>
          <w:t>http://www.arctic-info.ru/about/</w:t>
        </w:r>
      </w:hyperlink>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Arctic Standards for Offshore Oil and Gas Drilling / The Pew Charitable Trusts URL: http://www.pewtrusts.org/en/research-and-analysis/collections/2015/02/arctic-standards-for-offshore-oil-and-gas-drilling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5"/>
        </w:numPr>
        <w:spacing w:line="360" w:lineRule="auto"/>
        <w:rPr>
          <w:rFonts w:ascii="Times New Roman" w:hAnsi="Times New Roman" w:cs="Times New Roman"/>
          <w:sz w:val="24"/>
          <w:szCs w:val="24"/>
        </w:rPr>
      </w:pPr>
      <w:proofErr w:type="spellStart"/>
      <w:r w:rsidRPr="00DA3347">
        <w:rPr>
          <w:rFonts w:ascii="Times New Roman" w:hAnsi="Times New Roman" w:cs="Times New Roman"/>
          <w:sz w:val="24"/>
          <w:szCs w:val="24"/>
        </w:rPr>
        <w:t>ConocoPhillips</w:t>
      </w:r>
      <w:proofErr w:type="spellEnd"/>
      <w:r w:rsidRPr="00DA3347">
        <w:rPr>
          <w:rFonts w:ascii="Times New Roman" w:hAnsi="Times New Roman" w:cs="Times New Roman"/>
          <w:sz w:val="24"/>
          <w:szCs w:val="24"/>
        </w:rPr>
        <w:t xml:space="preserve"> окончательно развелась с «Лукойлом» / Ведомости URL:https://www.vedomosti.ru/business/articles/2012/08/22/lukojl_vykupil_u_conocophillips_ee_dolyu_v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rPr>
      </w:pPr>
      <w:proofErr w:type="spellStart"/>
      <w:r w:rsidRPr="00DA3347">
        <w:rPr>
          <w:rFonts w:ascii="Times New Roman" w:hAnsi="Times New Roman" w:cs="Times New Roman"/>
          <w:sz w:val="24"/>
          <w:szCs w:val="24"/>
        </w:rPr>
        <w:t>ExxonMobil</w:t>
      </w:r>
      <w:proofErr w:type="spellEnd"/>
      <w:r w:rsidRPr="00DA3347">
        <w:rPr>
          <w:rFonts w:ascii="Times New Roman" w:hAnsi="Times New Roman" w:cs="Times New Roman"/>
          <w:sz w:val="24"/>
          <w:szCs w:val="24"/>
        </w:rPr>
        <w:t xml:space="preserve"> заморозила девять из десяти совместных проектов с «Роснефтью» / РБК URL:https://www.rbc.ru/business/29/09/2014/54299245cbb20f5a480bf602 (дата обращения: 5.01.18)</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proofErr w:type="spellStart"/>
      <w:r w:rsidRPr="00DA3347">
        <w:rPr>
          <w:rFonts w:ascii="Times New Roman" w:hAnsi="Times New Roman" w:cs="Times New Roman"/>
          <w:sz w:val="24"/>
          <w:szCs w:val="24"/>
          <w:lang w:val="en-US"/>
        </w:rPr>
        <w:t>Govt</w:t>
      </w:r>
      <w:proofErr w:type="spellEnd"/>
      <w:r w:rsidRPr="00DA3347">
        <w:rPr>
          <w:rFonts w:ascii="Times New Roman" w:hAnsi="Times New Roman" w:cs="Times New Roman"/>
          <w:sz w:val="24"/>
          <w:szCs w:val="24"/>
          <w:lang w:val="en-US"/>
        </w:rPr>
        <w:t xml:space="preserve"> mulls rail route from </w:t>
      </w:r>
      <w:proofErr w:type="spellStart"/>
      <w:r w:rsidRPr="00DA3347">
        <w:rPr>
          <w:rFonts w:ascii="Times New Roman" w:hAnsi="Times New Roman" w:cs="Times New Roman"/>
          <w:sz w:val="24"/>
          <w:szCs w:val="24"/>
          <w:lang w:val="en-US"/>
        </w:rPr>
        <w:t>Rovaniemi</w:t>
      </w:r>
      <w:proofErr w:type="spellEnd"/>
      <w:r w:rsidRPr="00DA3347">
        <w:rPr>
          <w:rFonts w:ascii="Times New Roman" w:hAnsi="Times New Roman" w:cs="Times New Roman"/>
          <w:sz w:val="24"/>
          <w:szCs w:val="24"/>
          <w:lang w:val="en-US"/>
        </w:rPr>
        <w:t xml:space="preserve"> to Arctic Ocean / Daily Finland URL: http://www.dailyfinland.fi/business/4565/Govt-mulls-rail-route-from-Rovaniemi-to-Arctic-Ocean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5.01.18)</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Lawsuit Claims Trump’s Arctic Drilling Order Violates Constitution / Huffington Post URL: https://www.huffingtonpost.com/entry/donald-trump-arctic-drilling-lawsuit_us_590a0729e4b02655f8433860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22.01.18)</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NORAD exercise planned for Washington, D.C. / North American Aerospace Defense Command URL: http://www.norad.mil/Newsroom/Press-Releases/Article/1463409/norad-exercise-planned-for-washington-dc/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20.01.18)</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Trump administration permits ENI to drill for oil off Alaska, Reuters/ Reuters URL: https://www.reuters.com/article/us-alaska-oil-eni/trump-administration-permits-eni-to-drill-for-oil-off-alaska-idUSKBN1DS33B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17.12.17)</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Trump expands offshore drilling, reversing Obama ban / CBS News URL: https://www.cbsnews.com/news/trump-moves-to-vastly-expand-offshore-drilling-ap/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22.01.18)</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Trump on Paris accord: 'We're getting out' / CNN URL: https://edition.cnn.com/2017/06/01/politics/trump-paris-climate-decision/index.html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U.S. judge says groups can sue to keep Arctic, Atlantic drill ban / CBC http://www.cbc.ca/news/canada/north/trump-arctic-drilling-ban-reversal-1.4585236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21.03.18)</w:t>
      </w:r>
    </w:p>
    <w:p w:rsidR="00DA3347" w:rsidRPr="00DA3347" w:rsidRDefault="00DA3347" w:rsidP="00A93DA7">
      <w:pPr>
        <w:numPr>
          <w:ilvl w:val="0"/>
          <w:numId w:val="25"/>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Veto threatened over Arctic drilling / The Washington Post URL: https://www.washingtonpost.com/archive/politics/1995/09/22/veto-threatened-over-arctic-drilling/da942f38-74cd-44c5-a182-6ecc0b87fb5b/?utm_term=.ed1079047f63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spacing w:line="360" w:lineRule="auto"/>
        <w:rPr>
          <w:rFonts w:ascii="Times New Roman" w:hAnsi="Times New Roman" w:cs="Times New Roman"/>
          <w:i/>
          <w:sz w:val="24"/>
          <w:szCs w:val="24"/>
        </w:rPr>
      </w:pPr>
      <w:r w:rsidRPr="00DA3347">
        <w:rPr>
          <w:rFonts w:ascii="Times New Roman" w:hAnsi="Times New Roman" w:cs="Times New Roman"/>
          <w:i/>
          <w:sz w:val="24"/>
          <w:szCs w:val="24"/>
        </w:rPr>
        <w:t>Международные договоры, соглашения, программы.</w:t>
      </w:r>
    </w:p>
    <w:p w:rsidR="00DA3347" w:rsidRPr="00DA3347" w:rsidRDefault="00DA3347" w:rsidP="00A93DA7">
      <w:pPr>
        <w:numPr>
          <w:ilvl w:val="0"/>
          <w:numId w:val="26"/>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Декларация об арктическом сотрудничестве между Российской Федерацией и Исландией / </w:t>
      </w:r>
      <w:proofErr w:type="spellStart"/>
      <w:r w:rsidRPr="00DA3347">
        <w:rPr>
          <w:rFonts w:ascii="Times New Roman" w:hAnsi="Times New Roman" w:cs="Times New Roman"/>
          <w:sz w:val="24"/>
          <w:szCs w:val="24"/>
        </w:rPr>
        <w:t>Элекстронный</w:t>
      </w:r>
      <w:proofErr w:type="spellEnd"/>
      <w:r w:rsidRPr="00DA3347">
        <w:rPr>
          <w:rFonts w:ascii="Times New Roman" w:hAnsi="Times New Roman" w:cs="Times New Roman"/>
          <w:sz w:val="24"/>
          <w:szCs w:val="24"/>
        </w:rPr>
        <w:t xml:space="preserve"> фонд правовой и нормативно-технической документации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docs</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cntd</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document</w:t>
      </w:r>
      <w:r w:rsidRPr="00DA3347">
        <w:rPr>
          <w:rFonts w:ascii="Times New Roman" w:hAnsi="Times New Roman" w:cs="Times New Roman"/>
          <w:sz w:val="24"/>
          <w:szCs w:val="24"/>
        </w:rPr>
        <w:t>/902331541 (дата обращения: 5.01.18)</w:t>
      </w:r>
    </w:p>
    <w:p w:rsidR="00DA3347" w:rsidRPr="00DA3347" w:rsidRDefault="00DA3347" w:rsidP="00A93DA7">
      <w:pPr>
        <w:numPr>
          <w:ilvl w:val="0"/>
          <w:numId w:val="26"/>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 Президент России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kremlin</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supplement</w:t>
      </w:r>
      <w:r w:rsidRPr="00DA3347">
        <w:rPr>
          <w:rFonts w:ascii="Times New Roman" w:hAnsi="Times New Roman" w:cs="Times New Roman"/>
          <w:sz w:val="24"/>
          <w:szCs w:val="24"/>
        </w:rPr>
        <w:t>/707 (дата обращения: 5.01.18)</w:t>
      </w:r>
    </w:p>
    <w:p w:rsidR="00DA3347" w:rsidRPr="00DA3347" w:rsidRDefault="00DA3347" w:rsidP="001C1520">
      <w:pPr>
        <w:numPr>
          <w:ilvl w:val="0"/>
          <w:numId w:val="26"/>
        </w:numPr>
        <w:spacing w:line="360" w:lineRule="auto"/>
        <w:rPr>
          <w:rFonts w:ascii="Times New Roman" w:hAnsi="Times New Roman" w:cs="Times New Roman"/>
          <w:sz w:val="24"/>
          <w:szCs w:val="24"/>
        </w:rPr>
      </w:pPr>
      <w:r w:rsidRPr="00DA3347">
        <w:rPr>
          <w:rFonts w:ascii="Times New Roman" w:hAnsi="Times New Roman" w:cs="Times New Roman"/>
          <w:sz w:val="24"/>
          <w:szCs w:val="24"/>
        </w:rPr>
        <w:lastRenderedPageBreak/>
        <w:t>Конвенция Организации Объединенн</w:t>
      </w:r>
      <w:r w:rsidR="001C1520">
        <w:rPr>
          <w:rFonts w:ascii="Times New Roman" w:hAnsi="Times New Roman" w:cs="Times New Roman"/>
          <w:sz w:val="24"/>
          <w:szCs w:val="24"/>
        </w:rPr>
        <w:t xml:space="preserve">ых Наций по морскому праву / </w:t>
      </w:r>
      <w:r w:rsidR="00EE268C">
        <w:rPr>
          <w:rFonts w:ascii="Times New Roman" w:hAnsi="Times New Roman" w:cs="Times New Roman"/>
          <w:sz w:val="24"/>
          <w:szCs w:val="24"/>
        </w:rPr>
        <w:t xml:space="preserve">Организация Объединенных Наций </w:t>
      </w:r>
      <w:r w:rsidR="001C1520">
        <w:rPr>
          <w:rFonts w:ascii="Times New Roman" w:hAnsi="Times New Roman" w:cs="Times New Roman"/>
          <w:sz w:val="24"/>
          <w:szCs w:val="24"/>
          <w:lang w:val="en-US"/>
        </w:rPr>
        <w:t>URL</w:t>
      </w:r>
      <w:r w:rsidR="001C1520" w:rsidRPr="001C1520">
        <w:rPr>
          <w:rFonts w:ascii="Times New Roman" w:hAnsi="Times New Roman" w:cs="Times New Roman"/>
          <w:sz w:val="24"/>
          <w:szCs w:val="24"/>
        </w:rPr>
        <w:t>:</w:t>
      </w:r>
      <w:r w:rsidR="001C1520" w:rsidRPr="001C1520">
        <w:t xml:space="preserve"> </w:t>
      </w:r>
      <w:hyperlink r:id="rId10" w:history="1">
        <w:r w:rsidR="00EE268C" w:rsidRPr="00143BFD">
          <w:rPr>
            <w:rStyle w:val="a7"/>
            <w:rFonts w:ascii="Times New Roman" w:hAnsi="Times New Roman" w:cs="Times New Roman"/>
            <w:sz w:val="24"/>
            <w:szCs w:val="24"/>
          </w:rPr>
          <w:t>http://www.un.org/depts/los/convention_agreements/texts/unclos/unclos_r.pdf</w:t>
        </w:r>
      </w:hyperlink>
      <w:r w:rsidR="001C1520">
        <w:rPr>
          <w:rFonts w:ascii="Times New Roman" w:hAnsi="Times New Roman" w:cs="Times New Roman"/>
          <w:sz w:val="24"/>
          <w:szCs w:val="24"/>
        </w:rPr>
        <w:t>.</w:t>
      </w:r>
      <w:r w:rsidR="00EE268C">
        <w:rPr>
          <w:rFonts w:ascii="Times New Roman" w:hAnsi="Times New Roman" w:cs="Times New Roman"/>
          <w:sz w:val="24"/>
          <w:szCs w:val="24"/>
        </w:rPr>
        <w:t xml:space="preserve"> (дата обращения: 25.12.17)</w:t>
      </w:r>
    </w:p>
    <w:p w:rsidR="00DA3347" w:rsidRPr="00DA3347" w:rsidRDefault="00DA3347" w:rsidP="00A93DA7">
      <w:pPr>
        <w:numPr>
          <w:ilvl w:val="0"/>
          <w:numId w:val="26"/>
        </w:numPr>
        <w:spacing w:line="360" w:lineRule="auto"/>
        <w:rPr>
          <w:rFonts w:ascii="Times New Roman" w:hAnsi="Times New Roman" w:cs="Times New Roman"/>
          <w:sz w:val="24"/>
          <w:szCs w:val="24"/>
        </w:rPr>
      </w:pPr>
      <w:r w:rsidRPr="00DA3347">
        <w:rPr>
          <w:rFonts w:ascii="Times New Roman" w:hAnsi="Times New Roman" w:cs="Times New Roman"/>
          <w:sz w:val="24"/>
          <w:szCs w:val="24"/>
        </w:rPr>
        <w:t>Соглашение между Правительством Российской Федерации и Правительством Канады о сотрудничестве в Арктике и на Севере / Система Гарант URL: http://base.garant.ru/2540858/ (дата обращения: 5.01.18)</w:t>
      </w:r>
    </w:p>
    <w:p w:rsidR="00DA3347" w:rsidRPr="00DA3347" w:rsidRDefault="00DA3347" w:rsidP="00A93DA7">
      <w:pPr>
        <w:numPr>
          <w:ilvl w:val="0"/>
          <w:numId w:val="26"/>
        </w:numPr>
        <w:spacing w:line="360" w:lineRule="auto"/>
        <w:rPr>
          <w:rFonts w:ascii="Times New Roman" w:hAnsi="Times New Roman" w:cs="Times New Roman"/>
          <w:sz w:val="24"/>
          <w:szCs w:val="24"/>
        </w:rPr>
      </w:pPr>
      <w:r w:rsidRPr="00DA3347">
        <w:rPr>
          <w:rFonts w:ascii="Times New Roman" w:hAnsi="Times New Roman" w:cs="Times New Roman"/>
          <w:sz w:val="24"/>
          <w:szCs w:val="24"/>
        </w:rPr>
        <w:t>Соглашение по укреплению международного арктического научного сотрудничества / МИД РФ URL: http://www.mid.ru/foreign_policy/international_contracts/multilateral_contract/-/storage-viewer/multilateral/page-1/52463 (дата обращения: 30.12.17)</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Agreement Between the United States and the Kingdom of Denmark, April 27, 1951 / The Avalon Project, Yale Law School URL: http://avalon.law.yale.edu/20th_century/den001.asp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17.01.18)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Agreement on Enhancing International Arctic Scientific Cooperation / Arctic Circle URL:https://oaarchive.arctic-council.org/handle/11374/1916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20.01.18)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Framework for the Circumpolar Expansion of the Local Environment Observer Network / Arctic Council URL: https://oaarchive.arctic-council.org/handle/11374/1942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Memo on U.S. Chairmanship Priorities, 1998-2000 / Arctic Council Open Access Repository URL: https://oaarchive.arctic-council.org/bitstream/handle/11374/1890/EDOCS-4176-v1-1998-11-30_Memo_on_US_Chairmanship_priorities.pdf?sequence=1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 Statement by the Department of State on the US-Danish Agreement on Greenland, April 10, 1941 / Mount Holy College URL: https://www.mtholyoke.edu/acad/intrel/WorldWar2/greenland.htm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17.01.18)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 xml:space="preserve">The Canada-US Arctic Cooperation Agreement / Association </w:t>
      </w:r>
      <w:proofErr w:type="spellStart"/>
      <w:r w:rsidRPr="00DA3347">
        <w:rPr>
          <w:rFonts w:ascii="Times New Roman" w:hAnsi="Times New Roman" w:cs="Times New Roman"/>
          <w:sz w:val="24"/>
          <w:szCs w:val="24"/>
          <w:lang w:val="en-US"/>
        </w:rPr>
        <w:t>Internationale</w:t>
      </w:r>
      <w:proofErr w:type="spellEnd"/>
      <w:r w:rsidRPr="00DA3347">
        <w:rPr>
          <w:rFonts w:ascii="Times New Roman" w:hAnsi="Times New Roman" w:cs="Times New Roman"/>
          <w:sz w:val="24"/>
          <w:szCs w:val="24"/>
          <w:lang w:val="en-US"/>
        </w:rPr>
        <w:t xml:space="preserve"> du </w:t>
      </w:r>
      <w:proofErr w:type="spellStart"/>
      <w:r w:rsidRPr="00DA3347">
        <w:rPr>
          <w:rFonts w:ascii="Times New Roman" w:hAnsi="Times New Roman" w:cs="Times New Roman"/>
          <w:sz w:val="24"/>
          <w:szCs w:val="24"/>
          <w:lang w:val="en-US"/>
        </w:rPr>
        <w:t>Droit</w:t>
      </w:r>
      <w:proofErr w:type="spellEnd"/>
      <w:r w:rsidRPr="00DA3347">
        <w:rPr>
          <w:rFonts w:ascii="Times New Roman" w:hAnsi="Times New Roman" w:cs="Times New Roman"/>
          <w:sz w:val="24"/>
          <w:szCs w:val="24"/>
          <w:lang w:val="en-US"/>
        </w:rPr>
        <w:t xml:space="preserve"> de la </w:t>
      </w:r>
      <w:proofErr w:type="spellStart"/>
      <w:r w:rsidRPr="00DA3347">
        <w:rPr>
          <w:rFonts w:ascii="Times New Roman" w:hAnsi="Times New Roman" w:cs="Times New Roman"/>
          <w:sz w:val="24"/>
          <w:szCs w:val="24"/>
          <w:lang w:val="en-US"/>
        </w:rPr>
        <w:t>Mer</w:t>
      </w:r>
      <w:proofErr w:type="spellEnd"/>
      <w:r w:rsidRPr="00DA3347">
        <w:rPr>
          <w:rFonts w:ascii="Times New Roman" w:hAnsi="Times New Roman" w:cs="Times New Roman"/>
          <w:sz w:val="24"/>
          <w:szCs w:val="24"/>
          <w:lang w:val="en-US"/>
        </w:rPr>
        <w:t xml:space="preserve"> URL: http://www.assidmer.net/doc/1988_Canada_-_USA_Treaty.pdf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The </w:t>
      </w:r>
      <w:proofErr w:type="spellStart"/>
      <w:r w:rsidRPr="00DA3347">
        <w:rPr>
          <w:rFonts w:ascii="Times New Roman" w:hAnsi="Times New Roman" w:cs="Times New Roman"/>
          <w:sz w:val="24"/>
          <w:szCs w:val="24"/>
          <w:lang w:val="en-US"/>
        </w:rPr>
        <w:t>Ilulissat</w:t>
      </w:r>
      <w:proofErr w:type="spellEnd"/>
      <w:r w:rsidRPr="00DA3347">
        <w:rPr>
          <w:rFonts w:ascii="Times New Roman" w:hAnsi="Times New Roman" w:cs="Times New Roman"/>
          <w:sz w:val="24"/>
          <w:szCs w:val="24"/>
          <w:lang w:val="en-US"/>
        </w:rPr>
        <w:t xml:space="preserve"> Declaration / The Arctic Governance Project URL: http://www.arcticgovernance.org/the-ilulissat-declaration.4872424.html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6.01.18)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Treaty concerning the Cession of the Russian Possessions in North America by his Majesty the Emperor of all the </w:t>
      </w:r>
      <w:proofErr w:type="spellStart"/>
      <w:r w:rsidRPr="00DA3347">
        <w:rPr>
          <w:rFonts w:ascii="Times New Roman" w:hAnsi="Times New Roman" w:cs="Times New Roman"/>
          <w:sz w:val="24"/>
          <w:szCs w:val="24"/>
          <w:lang w:val="en-US"/>
        </w:rPr>
        <w:t>Russias</w:t>
      </w:r>
      <w:proofErr w:type="spellEnd"/>
      <w:r w:rsidRPr="00DA3347">
        <w:rPr>
          <w:rFonts w:ascii="Times New Roman" w:hAnsi="Times New Roman" w:cs="Times New Roman"/>
          <w:sz w:val="24"/>
          <w:szCs w:val="24"/>
          <w:lang w:val="en-US"/>
        </w:rPr>
        <w:t xml:space="preserve"> to the United States of America /  The Library of Congress URL:https://memory.loc.gov/cgi-bin/ampage?collId=llsl&amp;fileName=015/llsl015.db&amp;recNum=572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17.01.18)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U.S. Chairmanship of the Arctic Council / U.S. Department of State URL: https://www.state.gov/e/oes/ocns/opa/arc/uschair/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xml:space="preserve">: 20.01.18) </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U.S., Russia Propose Voluntary Bering Strait Shipping Routes / U. S. Department of Defense URL: https://www.defense.gov/News/Article/Article/1423960/us-russia-propose-voluntary-bering-strait-shipping-routes/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5.01.18)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U.S.-Canada Joint Statement on Climate, Energy, and Arctic Leadership / The White House URL: https://obamawhitehouse.archives.gov/the-press-office/2016/03/10/us-canada-joint-statement-climate-energy-and-arctic-leadership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United States-Canada Joint Arctic Leaders’ Statement / The White House URL:https://obamawhitehouse.archives.gov/the-press-office/2016/12/20/united-states-canada-joint-arctic-leaders-statement#_ednref1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6"/>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Updated draft Joint Barents Transport Plan presented by Russian Federation in Arkhangelsk 21st of June 2016 / Barents Euro-Arctic Cooperation URL: http://www.barentsinfo.fi/beac/docs/JointBarentsTransportPlan15_06_2016_rus.pdf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30.12.17)</w:t>
      </w:r>
    </w:p>
    <w:p w:rsidR="001C1520" w:rsidRPr="00413E5B" w:rsidRDefault="001C1520" w:rsidP="00A93DA7">
      <w:pPr>
        <w:spacing w:line="360" w:lineRule="auto"/>
        <w:rPr>
          <w:rFonts w:ascii="Times New Roman" w:hAnsi="Times New Roman" w:cs="Times New Roman"/>
          <w:i/>
          <w:sz w:val="24"/>
          <w:szCs w:val="24"/>
          <w:lang w:val="en-US"/>
        </w:rPr>
      </w:pPr>
    </w:p>
    <w:p w:rsidR="001C1520" w:rsidRPr="00413E5B" w:rsidRDefault="001C1520" w:rsidP="00A93DA7">
      <w:pPr>
        <w:spacing w:line="360" w:lineRule="auto"/>
        <w:rPr>
          <w:rFonts w:ascii="Times New Roman" w:hAnsi="Times New Roman" w:cs="Times New Roman"/>
          <w:i/>
          <w:sz w:val="24"/>
          <w:szCs w:val="24"/>
          <w:lang w:val="en-US"/>
        </w:rPr>
      </w:pPr>
    </w:p>
    <w:p w:rsidR="00DA3347" w:rsidRPr="00DA3347" w:rsidRDefault="00DA3347" w:rsidP="00A93DA7">
      <w:pPr>
        <w:spacing w:line="360" w:lineRule="auto"/>
        <w:rPr>
          <w:rFonts w:ascii="Times New Roman" w:hAnsi="Times New Roman" w:cs="Times New Roman"/>
          <w:i/>
          <w:sz w:val="24"/>
          <w:szCs w:val="24"/>
        </w:rPr>
      </w:pPr>
      <w:r w:rsidRPr="00DA3347">
        <w:rPr>
          <w:rFonts w:ascii="Times New Roman" w:hAnsi="Times New Roman" w:cs="Times New Roman"/>
          <w:i/>
          <w:sz w:val="24"/>
          <w:szCs w:val="24"/>
        </w:rPr>
        <w:lastRenderedPageBreak/>
        <w:t>Национальные нормативно-правовые акты, государственные программы.</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Справка о Комплексном проекте развития Северного морского пути, Правительство России/ Правительство России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government</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orders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selection</w:t>
      </w:r>
      <w:r w:rsidRPr="00DA3347">
        <w:rPr>
          <w:rFonts w:ascii="Times New Roman" w:hAnsi="Times New Roman" w:cs="Times New Roman"/>
          <w:sz w:val="24"/>
          <w:szCs w:val="24"/>
        </w:rPr>
        <w:t>/405/18405/ (дата обращения: 06.12.17)</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Проект ФЗ «О развитии Арктической зоны Российской Федерации» / Федеральный портал проектов нормативных правовых актов URL: http://regulation.gov.ru/projects#search=%D0%BE (дата обращения: 29.12.17)</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 Основы государственной политики Российской Федерации в Арктике на период до 2020 года и дальнейшую перспективу / Российская Газета URL: https://rg.ru/2009/03/30/arktika-osnovy-dok.html (дата обращения: 27.12.17)</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Об утверждении государственной программы «Социально-экономическое развитие Арктической зоны Российской Федерации на период до 2020 года» / Правительство Российской Федерации URL:  http://government.ru/docs/11967/ (дата обращения: 29.12.17)</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О Концепции государственной поддержки экономического и социального развития районов Севера / Официальный интернет-портал правовой информации URL: http://www.pravo.gov.ru/proxy/ips/?docbody=&amp;nd=201001273&amp;rdk=&amp;backlink=1 (дата обращения: 24.12.17)</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О Стратегии развития Арктической зоны Российской Федерации и обеспечения национальной безопасности на период до 2020 года / Правительство Российской Федерации URL: http://government.ru/info/18360/ (дата обращения: 29.12.17)</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О новой редакции государственной программы «Социально-экономическое развитие Арктической зоны Российской Федерации» / Правительство Российской Федерации URL:  http://government.ru/docs/29164/ (дата обращения: 29.12.17)</w:t>
      </w:r>
    </w:p>
    <w:p w:rsidR="00DA3347" w:rsidRPr="00DA3347" w:rsidRDefault="00DA3347" w:rsidP="00A93DA7">
      <w:pPr>
        <w:numPr>
          <w:ilvl w:val="0"/>
          <w:numId w:val="27"/>
        </w:numPr>
        <w:spacing w:line="360" w:lineRule="auto"/>
        <w:rPr>
          <w:rFonts w:ascii="Times New Roman" w:hAnsi="Times New Roman" w:cs="Times New Roman"/>
          <w:sz w:val="24"/>
          <w:szCs w:val="24"/>
        </w:rPr>
      </w:pPr>
      <w:proofErr w:type="gramStart"/>
      <w:r w:rsidRPr="00DA3347">
        <w:rPr>
          <w:rFonts w:ascii="Times New Roman" w:hAnsi="Times New Roman" w:cs="Times New Roman"/>
          <w:sz w:val="24"/>
          <w:szCs w:val="24"/>
        </w:rPr>
        <w:lastRenderedPageBreak/>
        <w:t>Концепция внешней политики Российской Федерации / МИД РФ URL: http://www.mid.ru/foreign_policy/news/-/asset_publisher/cKNonkJE02Bw/content/id/2542248 (дата обращения (29.12.17)</w:t>
      </w:r>
      <w:proofErr w:type="gramEnd"/>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Военная доктрина Российской Федерации / Российская Газета URL: https://rg.ru/2014/12/30/doktrina-dok.html (дата обращения: 6.01.18)</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Постановление Президиума ЦИК СССР от 15.04.1926 / URL: http://ppt.ru/newstext.phtml?id=18601 (дата обращения 25.12.17)</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Указ Президента Российской Федерации от 31 декабря 2015 года N 683 "О Стратегии национальной безопасности Российской Федерации" / Российская Газета URL: https://rg.ru/2015/12/31/nac-bezopasnost-site-dok.html (дата обращения: 10.01.18)</w:t>
      </w:r>
    </w:p>
    <w:p w:rsidR="00DA3347" w:rsidRPr="00DA3347" w:rsidRDefault="00DA3347" w:rsidP="00A93DA7">
      <w:pPr>
        <w:numPr>
          <w:ilvl w:val="0"/>
          <w:numId w:val="27"/>
        </w:numPr>
        <w:spacing w:line="360" w:lineRule="auto"/>
        <w:rPr>
          <w:rFonts w:ascii="Times New Roman" w:hAnsi="Times New Roman" w:cs="Times New Roman"/>
          <w:sz w:val="24"/>
          <w:szCs w:val="24"/>
        </w:rPr>
      </w:pPr>
      <w:r w:rsidRPr="00DA3347">
        <w:rPr>
          <w:rFonts w:ascii="Times New Roman" w:hAnsi="Times New Roman" w:cs="Times New Roman"/>
          <w:sz w:val="24"/>
          <w:szCs w:val="24"/>
        </w:rPr>
        <w:t>Указ Президента Российской Федерации от 13 мая 2017 года №208 "О Стратегии экономической безопасности Российской Федерации на период до 2030 года" / Российская Газета URL:https://rg.ru/2017/05/15/prezident-ukaz208-site-dok.html (дата обращения: 10.01.18)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2013 USCG's Arctic Strategy / United States Coast Guard URL: https://www.uscg.mil/Portals/0/Strategy/cg_arctic_strategy.pdf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An America First Energy Plan / The Heartland Institute URL: https://www.heartland.org/_template-assets/documents/An%20America%20First%20Energy%20Plan.pdf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22.01.18)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Arctic Research and Policy Act of 1984 / National Science Foundation URL: https://www.nsf.gov/geo/opp/arctic/iarpc/arc_res_pol_act.jsp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Arctic Strategy / The Norwegian Government URL: https://www.regjeringen.no/en/dokumenter/arctic-strategy/id2550081/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5.01.18)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Directive 4 (as amended on October 31, 2017) under Executive Order 13662/ U.S. Department of Treasury URL: https://www.treasury.gov/resource-center/sanctions/Programs/Documents/eo13662_directive4_20171031.pdf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5.01.18)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District Organic Act (An act providing for a civil government for Alaska) / Explore North URL: http://www.explorenorth.com/library/yafeatures/bl-Alaska1884.htm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Finland’s Strategy for the Arctic Region 2013 / Prime Minister’s Office Finland URL: http://vnk.fi/documents/10616/334509/Arktinen+strategia+2013+en.pdf/6b6fb723-40ec-4c17-b286-5b5910fbecf4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5.01.18)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Homeland Security Presidential Directive 25/National Security Presidential Directive 66 / Homeland Security Digital Library URL: https://www.hsdl.org/?abstract&amp;did=232474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Homeland Security Presidential Directive 25: Arctic Region, Center for Homeland Defense and Security/ Center for Homeland Defense and Security URL: https://www.hsdl.org/?abstract&amp;did=232474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10.12.17)</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Implementation Plan for The National Strategy for the Arctic Region / The White House URL: https://obamawhitehouse.archives.gov/sites/default/files/docs/implementation_plan_for_the_national_strategy_for_the_arctic_region_-_fi....pdf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National Defense Authorization Act for Fiscal Year 2018 / U.S. Congress URL: https://www.congress.gov/bill/115th-congress/house-bill/2810/text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National Security Decision Memorandum 144 / Federation of American Scientists URL: https://fas.org/irp/offdocs/nsdm-nixon/nsdm-144.pdf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National Strategy for the Arctic Region Announced / The White House URL: https://obamawhitehouse.archives.gov/blog/2013/05/10/national-strategy-arctic-region-announced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xml:space="preserve">: 20.01.18) </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Navy Releases Updated Plan for Future Arctic Readiness / U.S. NAVY URL: http://www.navy.mil/submit/display.asp?story_id=79288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New Swedish environmental policy for the Arctic / Government Offices of Sweden URL: http://www.government.se/articles/2016/01/government-to-strengthen-arctic-environmental-policy/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5.01.18)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Presidential Decision Directive. NSC-26 / Federation of American Scientists URL:https://fas.org/irp/offdocs/pdd/pdd-26.pdf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Statement on Canada's Arctic Foreign Policy: Exercising : Sovereignty and Promoting Canada's Northern Strategy Abroad/ URL: </w:t>
      </w:r>
      <w:hyperlink r:id="rId11" w:history="1">
        <w:r w:rsidRPr="00DA3347">
          <w:rPr>
            <w:rStyle w:val="a7"/>
            <w:rFonts w:ascii="Times New Roman" w:hAnsi="Times New Roman" w:cs="Times New Roman"/>
            <w:sz w:val="24"/>
            <w:szCs w:val="24"/>
            <w:lang w:val="en-US"/>
          </w:rPr>
          <w:t>http://international.gc.ca/world-monde/international_relations-relations_internationales/arctic-arctique/arctic_policy-canada-politique_arctique.aspx?lang=eng</w:t>
        </w:r>
      </w:hyperlink>
      <w:r w:rsidR="001C1520" w:rsidRPr="001C1520">
        <w:rPr>
          <w:rFonts w:ascii="Times New Roman" w:hAnsi="Times New Roman" w:cs="Times New Roman"/>
          <w:sz w:val="24"/>
          <w:szCs w:val="24"/>
          <w:lang w:val="en-US"/>
        </w:rPr>
        <w:t xml:space="preserve"> (</w:t>
      </w:r>
      <w:r w:rsidR="001C1520">
        <w:rPr>
          <w:rFonts w:ascii="Times New Roman" w:hAnsi="Times New Roman" w:cs="Times New Roman"/>
          <w:sz w:val="24"/>
          <w:szCs w:val="24"/>
        </w:rPr>
        <w:t>дата</w:t>
      </w:r>
      <w:r w:rsidR="001C1520" w:rsidRPr="001C1520">
        <w:rPr>
          <w:rFonts w:ascii="Times New Roman" w:hAnsi="Times New Roman" w:cs="Times New Roman"/>
          <w:sz w:val="24"/>
          <w:szCs w:val="24"/>
          <w:lang w:val="en-US"/>
        </w:rPr>
        <w:t xml:space="preserve"> </w:t>
      </w:r>
      <w:r w:rsidR="001C1520">
        <w:rPr>
          <w:rFonts w:ascii="Times New Roman" w:hAnsi="Times New Roman" w:cs="Times New Roman"/>
          <w:sz w:val="24"/>
          <w:szCs w:val="24"/>
        </w:rPr>
        <w:t>обращения</w:t>
      </w:r>
      <w:r w:rsidR="001C1520" w:rsidRPr="001C1520">
        <w:rPr>
          <w:rFonts w:ascii="Times New Roman" w:hAnsi="Times New Roman" w:cs="Times New Roman"/>
          <w:sz w:val="24"/>
          <w:szCs w:val="24"/>
          <w:lang w:val="en-US"/>
        </w:rPr>
        <w:t>: 01.03.18)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Sweden’s strategy for the Arctic region / Government Offices of Sweden URL: http://www.government.se/information-material/2011/01/swedens-strategy-for-the-arctic-region-2011-2013/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5.01.18)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The Arctic / Ministry of Foreign Affairs of Denmark URL:http://um.dk/en/foreign-policy/the-arctic/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5.01.18)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The Department of Defense Arctic Strategy / United States Department of Defense URL: https://www.defense.gov/Portals/1/Documents/pubs/2013_Arctic_Strategy.pdf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The General Mining Act of 1872 / U.S. House of Representatives’ Office of the Legislative Counsel URL: https://legcounsel.house.gov/Comps/Act%20Of%20May%2010,%201872-(Mining%20Law%20Of%201872).pdf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 xml:space="preserve">U.S. </w:t>
      </w:r>
      <w:proofErr w:type="spellStart"/>
      <w:r w:rsidRPr="00DA3347">
        <w:rPr>
          <w:rFonts w:ascii="Times New Roman" w:hAnsi="Times New Roman" w:cs="Times New Roman"/>
          <w:sz w:val="24"/>
          <w:szCs w:val="24"/>
          <w:lang w:val="en-US"/>
        </w:rPr>
        <w:t>DoD</w:t>
      </w:r>
      <w:proofErr w:type="spellEnd"/>
      <w:r w:rsidRPr="00DA3347">
        <w:rPr>
          <w:rFonts w:ascii="Times New Roman" w:hAnsi="Times New Roman" w:cs="Times New Roman"/>
          <w:sz w:val="24"/>
          <w:szCs w:val="24"/>
          <w:lang w:val="en-US"/>
        </w:rPr>
        <w:t xml:space="preserve"> Arctic Strategy 2016 / The Maritime Executive URL: https://www.maritime-executive.com/article/us-releases-revised-arctic-strategy#gs.XTigLIk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U.S. Navy Arctic Roadmap / Homeland Security Digital Library URL: https://www.hsdl.org/?abstract&amp;did=695919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7"/>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Unified Command Plan / U.S. Department of Defense URL:https://www.defense.gov/About/Military-Departments/Unified-Combatant-Commands/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22.01.18)</w:t>
      </w:r>
    </w:p>
    <w:p w:rsidR="00DA3347" w:rsidRPr="00DA3347" w:rsidRDefault="00DA3347" w:rsidP="00A93DA7">
      <w:pPr>
        <w:spacing w:line="360" w:lineRule="auto"/>
        <w:rPr>
          <w:rFonts w:ascii="Times New Roman" w:hAnsi="Times New Roman" w:cs="Times New Roman"/>
          <w:i/>
          <w:sz w:val="24"/>
          <w:szCs w:val="24"/>
        </w:rPr>
      </w:pPr>
      <w:r w:rsidRPr="00DA3347">
        <w:rPr>
          <w:rFonts w:ascii="Times New Roman" w:hAnsi="Times New Roman" w:cs="Times New Roman"/>
          <w:i/>
          <w:sz w:val="24"/>
          <w:szCs w:val="24"/>
        </w:rPr>
        <w:t>Научные статьи, монографии и эссе.</w:t>
      </w:r>
    </w:p>
    <w:p w:rsidR="00DA3347" w:rsidRPr="00DA3347" w:rsidRDefault="00DA3347" w:rsidP="00A93DA7">
      <w:pPr>
        <w:numPr>
          <w:ilvl w:val="0"/>
          <w:numId w:val="28"/>
        </w:numPr>
        <w:spacing w:line="360" w:lineRule="auto"/>
        <w:rPr>
          <w:rFonts w:ascii="Times New Roman" w:hAnsi="Times New Roman" w:cs="Times New Roman"/>
          <w:sz w:val="24"/>
          <w:szCs w:val="24"/>
        </w:rPr>
      </w:pPr>
      <w:proofErr w:type="spellStart"/>
      <w:r w:rsidRPr="00DA3347">
        <w:rPr>
          <w:rFonts w:ascii="Times New Roman" w:hAnsi="Times New Roman" w:cs="Times New Roman"/>
          <w:sz w:val="24"/>
          <w:szCs w:val="24"/>
        </w:rPr>
        <w:t>Байерз</w:t>
      </w:r>
      <w:proofErr w:type="spellEnd"/>
      <w:r w:rsidRPr="00DA3347">
        <w:rPr>
          <w:rFonts w:ascii="Times New Roman" w:hAnsi="Times New Roman" w:cs="Times New Roman"/>
          <w:sz w:val="24"/>
          <w:szCs w:val="24"/>
        </w:rPr>
        <w:t xml:space="preserve"> М. Правовой статус Северо-Западного прохода и арктический суверенитет Канады: прошлое, настоящее, желаемое будущее, / </w:t>
      </w:r>
      <w:proofErr w:type="spellStart"/>
      <w:r w:rsidRPr="00DA3347">
        <w:rPr>
          <w:rFonts w:ascii="Times New Roman" w:hAnsi="Times New Roman" w:cs="Times New Roman"/>
          <w:sz w:val="24"/>
          <w:szCs w:val="24"/>
        </w:rPr>
        <w:t>Вестн</w:t>
      </w:r>
      <w:proofErr w:type="spellEnd"/>
      <w:r w:rsidRPr="00DA3347">
        <w:rPr>
          <w:rFonts w:ascii="Times New Roman" w:hAnsi="Times New Roman" w:cs="Times New Roman"/>
          <w:sz w:val="24"/>
          <w:szCs w:val="24"/>
        </w:rPr>
        <w:t xml:space="preserve">. </w:t>
      </w:r>
      <w:proofErr w:type="spellStart"/>
      <w:r w:rsidRPr="00DA3347">
        <w:rPr>
          <w:rFonts w:ascii="Times New Roman" w:hAnsi="Times New Roman" w:cs="Times New Roman"/>
          <w:sz w:val="24"/>
          <w:szCs w:val="24"/>
        </w:rPr>
        <w:t>Моск</w:t>
      </w:r>
      <w:proofErr w:type="spellEnd"/>
      <w:r w:rsidRPr="00DA3347">
        <w:rPr>
          <w:rFonts w:ascii="Times New Roman" w:hAnsi="Times New Roman" w:cs="Times New Roman"/>
          <w:sz w:val="24"/>
          <w:szCs w:val="24"/>
        </w:rPr>
        <w:t>. ун-та. Сер. 25. Международные отношения и мировая политика. 2011. № 2</w:t>
      </w:r>
      <w:r w:rsidR="001C1520">
        <w:rPr>
          <w:rFonts w:ascii="Times New Roman" w:hAnsi="Times New Roman" w:cs="Times New Roman"/>
          <w:sz w:val="24"/>
          <w:szCs w:val="24"/>
        </w:rPr>
        <w:t>. 255 с.</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Баранов А.Е., Ленд-лиз. Северные конвои. Стратегическое значение / Министерство Обороны РФ URL: http://stat.mil.ru/winner_may/allied_troops/more.htm?id=12008558@cmsArticle (дата обращения 25.12.17)</w:t>
      </w:r>
    </w:p>
    <w:p w:rsidR="00DA3347" w:rsidRPr="001C1520" w:rsidRDefault="00DA3347" w:rsidP="001C1520">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Богоявленский В.А., Богоявленский И.В. Состояние и стратегия нефтегазовой отрасли в Росс</w:t>
      </w:r>
      <w:proofErr w:type="gramStart"/>
      <w:r w:rsidRPr="00DA3347">
        <w:rPr>
          <w:rFonts w:ascii="Times New Roman" w:hAnsi="Times New Roman" w:cs="Times New Roman"/>
          <w:sz w:val="24"/>
          <w:szCs w:val="24"/>
        </w:rPr>
        <w:t>ии и ее</w:t>
      </w:r>
      <w:proofErr w:type="gramEnd"/>
      <w:r w:rsidRPr="00DA3347">
        <w:rPr>
          <w:rFonts w:ascii="Times New Roman" w:hAnsi="Times New Roman" w:cs="Times New Roman"/>
          <w:sz w:val="24"/>
          <w:szCs w:val="24"/>
        </w:rPr>
        <w:t xml:space="preserve"> Арктической зоне. // Богоявленский В.А., Богоявленский И.В. Государственный аудит. Право. Экономика. 2017. №1</w:t>
      </w:r>
      <w:r w:rsidR="001C1520">
        <w:rPr>
          <w:rFonts w:ascii="Times New Roman" w:hAnsi="Times New Roman" w:cs="Times New Roman"/>
          <w:sz w:val="24"/>
          <w:szCs w:val="24"/>
        </w:rPr>
        <w:t>. 124 с</w:t>
      </w:r>
      <w:r w:rsidRPr="00DA3347">
        <w:rPr>
          <w:rFonts w:ascii="Times New Roman" w:hAnsi="Times New Roman" w:cs="Times New Roman"/>
          <w:sz w:val="24"/>
          <w:szCs w:val="24"/>
        </w:rPr>
        <w:t>.</w:t>
      </w:r>
    </w:p>
    <w:p w:rsidR="00DA3347" w:rsidRPr="00DA3347" w:rsidRDefault="00DA3347" w:rsidP="001C1520">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Бортников Н.С., Лобанов К.В., Волков А.В., </w:t>
      </w:r>
      <w:proofErr w:type="spellStart"/>
      <w:r w:rsidRPr="00DA3347">
        <w:rPr>
          <w:rFonts w:ascii="Times New Roman" w:hAnsi="Times New Roman" w:cs="Times New Roman"/>
          <w:sz w:val="24"/>
          <w:szCs w:val="24"/>
        </w:rPr>
        <w:t>Галямов</w:t>
      </w:r>
      <w:proofErr w:type="spellEnd"/>
      <w:r w:rsidRPr="00DA3347">
        <w:rPr>
          <w:rFonts w:ascii="Times New Roman" w:hAnsi="Times New Roman" w:cs="Times New Roman"/>
          <w:sz w:val="24"/>
          <w:szCs w:val="24"/>
        </w:rPr>
        <w:t xml:space="preserve"> А.Л., </w:t>
      </w:r>
      <w:proofErr w:type="spellStart"/>
      <w:r w:rsidRPr="00DA3347">
        <w:rPr>
          <w:rFonts w:ascii="Times New Roman" w:hAnsi="Times New Roman" w:cs="Times New Roman"/>
          <w:sz w:val="24"/>
          <w:szCs w:val="24"/>
        </w:rPr>
        <w:t>Лаломов</w:t>
      </w:r>
      <w:proofErr w:type="spellEnd"/>
      <w:r w:rsidRPr="00DA3347">
        <w:rPr>
          <w:rFonts w:ascii="Times New Roman" w:hAnsi="Times New Roman" w:cs="Times New Roman"/>
          <w:sz w:val="24"/>
          <w:szCs w:val="24"/>
        </w:rPr>
        <w:t xml:space="preserve"> А.В., Мурашов, К.Ю., Викентьев И.В., Тарасов Н.Н., </w:t>
      </w:r>
      <w:proofErr w:type="spellStart"/>
      <w:r w:rsidRPr="00DA3347">
        <w:rPr>
          <w:rFonts w:ascii="Times New Roman" w:hAnsi="Times New Roman" w:cs="Times New Roman"/>
          <w:sz w:val="24"/>
          <w:szCs w:val="24"/>
        </w:rPr>
        <w:t>Дистлер</w:t>
      </w:r>
      <w:proofErr w:type="spellEnd"/>
      <w:r w:rsidRPr="00DA3347">
        <w:rPr>
          <w:rFonts w:ascii="Times New Roman" w:hAnsi="Times New Roman" w:cs="Times New Roman"/>
          <w:sz w:val="24"/>
          <w:szCs w:val="24"/>
        </w:rPr>
        <w:t xml:space="preserve"> В.В., Аристов В.В., Чижова И.А. Месторождения стратегических металлов Арктической зоны // География рудных месторождений. 2015 Т. 57. №6. С. </w:t>
      </w:r>
      <w:r w:rsidR="001C1520" w:rsidRPr="001C1520">
        <w:rPr>
          <w:rFonts w:ascii="Times New Roman" w:hAnsi="Times New Roman" w:cs="Times New Roman"/>
          <w:sz w:val="24"/>
          <w:szCs w:val="24"/>
        </w:rPr>
        <w:t>479–500</w:t>
      </w:r>
      <w:r w:rsidR="001C1520">
        <w:rPr>
          <w:rFonts w:ascii="Times New Roman" w:hAnsi="Times New Roman" w:cs="Times New Roman"/>
          <w:sz w:val="24"/>
          <w:szCs w:val="24"/>
        </w:rPr>
        <w:t>.</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Булатов В. Н. Русский Север. Кн. 5 Ворота в Арктику / Булатов В.Н. Архангельск, 2001. Изд. центр</w:t>
      </w:r>
      <w:r w:rsidR="00C677DB">
        <w:rPr>
          <w:rFonts w:ascii="Times New Roman" w:hAnsi="Times New Roman" w:cs="Times New Roman"/>
          <w:sz w:val="24"/>
          <w:szCs w:val="24"/>
        </w:rPr>
        <w:t xml:space="preserve"> ПГУ им. М. В. Ломоносова, 304 стр.</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Витте С.Ю. Избранные воспоминания, 1849-1911 гг. / Витте С.Ю. - М.: Мысль, 1991. – 719 с.</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lastRenderedPageBreak/>
        <w:t xml:space="preserve">Голдин В.И. Роль и место стратегии в арктической политике России. Арктическая стратегия </w:t>
      </w:r>
      <w:proofErr w:type="spellStart"/>
      <w:r w:rsidRPr="00DA3347">
        <w:rPr>
          <w:rFonts w:ascii="Times New Roman" w:hAnsi="Times New Roman" w:cs="Times New Roman"/>
          <w:sz w:val="24"/>
          <w:szCs w:val="24"/>
        </w:rPr>
        <w:t>Росии</w:t>
      </w:r>
      <w:proofErr w:type="spellEnd"/>
      <w:r w:rsidRPr="00DA3347">
        <w:rPr>
          <w:rFonts w:ascii="Times New Roman" w:hAnsi="Times New Roman" w:cs="Times New Roman"/>
          <w:sz w:val="24"/>
          <w:szCs w:val="24"/>
        </w:rPr>
        <w:t>: оценки, вопросы, проблемы / Голдин В.И. Вестник Северного (Арктического) федерального университета. Серия: Гуманитарные и социальные наук URL: https://cyberleninka.ru/article/n/arkticheskaya-strategiya-rossii-otsenki-voprosy-i-problemy-realizatsii (дата обращения: 28.12.17)</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Журавлев П.С. Стратегия развития Арктики: выбор приоритетов. Арктическая стратегия </w:t>
      </w:r>
      <w:proofErr w:type="spellStart"/>
      <w:r w:rsidRPr="00DA3347">
        <w:rPr>
          <w:rFonts w:ascii="Times New Roman" w:hAnsi="Times New Roman" w:cs="Times New Roman"/>
          <w:sz w:val="24"/>
          <w:szCs w:val="24"/>
        </w:rPr>
        <w:t>Росии</w:t>
      </w:r>
      <w:proofErr w:type="spellEnd"/>
      <w:r w:rsidRPr="00DA3347">
        <w:rPr>
          <w:rFonts w:ascii="Times New Roman" w:hAnsi="Times New Roman" w:cs="Times New Roman"/>
          <w:sz w:val="24"/>
          <w:szCs w:val="24"/>
        </w:rPr>
        <w:t xml:space="preserve">: оценки, вопросы, проблемы / Журавлев П. С. Вестник Северного (Арктического) федерального университета. Серия: Гуманитарные и социальные наук URL: https://cyberleninka.ru/article/n/arkticheskaya-strategiya-rossii-otsenki-voprosy-i-problemy-realizatsii (дата обращения: 28.12.17) </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Киселева А. М., </w:t>
      </w:r>
      <w:proofErr w:type="spellStart"/>
      <w:r w:rsidRPr="00DA3347">
        <w:rPr>
          <w:rFonts w:ascii="Times New Roman" w:hAnsi="Times New Roman" w:cs="Times New Roman"/>
          <w:sz w:val="24"/>
          <w:szCs w:val="24"/>
        </w:rPr>
        <w:t>Гокова</w:t>
      </w:r>
      <w:proofErr w:type="spellEnd"/>
      <w:r w:rsidRPr="00DA3347">
        <w:rPr>
          <w:rFonts w:ascii="Times New Roman" w:hAnsi="Times New Roman" w:cs="Times New Roman"/>
          <w:sz w:val="24"/>
          <w:szCs w:val="24"/>
        </w:rPr>
        <w:t xml:space="preserve"> О. В. Демографическая безопасность северных регионов: проблемы депопуляции и миграции населения // </w:t>
      </w:r>
      <w:proofErr w:type="spellStart"/>
      <w:r w:rsidRPr="00DA3347">
        <w:rPr>
          <w:rFonts w:ascii="Times New Roman" w:hAnsi="Times New Roman" w:cs="Times New Roman"/>
          <w:sz w:val="24"/>
          <w:szCs w:val="24"/>
        </w:rPr>
        <w:t>Вестн</w:t>
      </w:r>
      <w:proofErr w:type="spellEnd"/>
      <w:r w:rsidRPr="00DA3347">
        <w:rPr>
          <w:rFonts w:ascii="Times New Roman" w:hAnsi="Times New Roman" w:cs="Times New Roman"/>
          <w:sz w:val="24"/>
          <w:szCs w:val="24"/>
        </w:rPr>
        <w:t>. Ом</w:t>
      </w:r>
      <w:proofErr w:type="gramStart"/>
      <w:r w:rsidRPr="00DA3347">
        <w:rPr>
          <w:rFonts w:ascii="Times New Roman" w:hAnsi="Times New Roman" w:cs="Times New Roman"/>
          <w:sz w:val="24"/>
          <w:szCs w:val="24"/>
        </w:rPr>
        <w:t>.</w:t>
      </w:r>
      <w:proofErr w:type="gramEnd"/>
      <w:r w:rsidRPr="00DA3347">
        <w:rPr>
          <w:rFonts w:ascii="Times New Roman" w:hAnsi="Times New Roman" w:cs="Times New Roman"/>
          <w:sz w:val="24"/>
          <w:szCs w:val="24"/>
        </w:rPr>
        <w:t xml:space="preserve"> </w:t>
      </w:r>
      <w:proofErr w:type="gramStart"/>
      <w:r w:rsidRPr="00DA3347">
        <w:rPr>
          <w:rFonts w:ascii="Times New Roman" w:hAnsi="Times New Roman" w:cs="Times New Roman"/>
          <w:sz w:val="24"/>
          <w:szCs w:val="24"/>
        </w:rPr>
        <w:t>у</w:t>
      </w:r>
      <w:proofErr w:type="gramEnd"/>
      <w:r w:rsidRPr="00DA3347">
        <w:rPr>
          <w:rFonts w:ascii="Times New Roman" w:hAnsi="Times New Roman" w:cs="Times New Roman"/>
          <w:sz w:val="24"/>
          <w:szCs w:val="24"/>
        </w:rPr>
        <w:t>н-та. Сер.</w:t>
      </w:r>
      <w:r w:rsidR="00C677DB">
        <w:rPr>
          <w:rFonts w:ascii="Times New Roman" w:hAnsi="Times New Roman" w:cs="Times New Roman"/>
          <w:sz w:val="24"/>
          <w:szCs w:val="24"/>
        </w:rPr>
        <w:t xml:space="preserve"> «Экономика». 2016. № 4. 191 с</w:t>
      </w:r>
      <w:r w:rsidRPr="00DA3347">
        <w:rPr>
          <w:rFonts w:ascii="Times New Roman" w:hAnsi="Times New Roman" w:cs="Times New Roman"/>
          <w:sz w:val="24"/>
          <w:szCs w:val="24"/>
        </w:rPr>
        <w:t>.</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Менделеев Д.И. «Об исследовании Северного полярного океана» / URL: http://dugward.ru/library/mendeleev/mendeleev_ob_issledovanii_severnogo.html (дата обращения 25.12.17)</w:t>
      </w:r>
    </w:p>
    <w:p w:rsidR="00DA3347" w:rsidRPr="00DA3347" w:rsidRDefault="00DA3347" w:rsidP="00A93DA7">
      <w:pPr>
        <w:numPr>
          <w:ilvl w:val="0"/>
          <w:numId w:val="28"/>
        </w:numPr>
        <w:spacing w:line="360" w:lineRule="auto"/>
        <w:rPr>
          <w:rFonts w:ascii="Times New Roman" w:hAnsi="Times New Roman" w:cs="Times New Roman"/>
          <w:sz w:val="24"/>
          <w:szCs w:val="24"/>
        </w:rPr>
      </w:pPr>
      <w:proofErr w:type="spellStart"/>
      <w:proofErr w:type="gramStart"/>
      <w:r w:rsidRPr="00DA3347">
        <w:rPr>
          <w:rFonts w:ascii="Times New Roman" w:hAnsi="Times New Roman" w:cs="Times New Roman"/>
          <w:sz w:val="24"/>
          <w:szCs w:val="24"/>
        </w:rPr>
        <w:t>Минакир</w:t>
      </w:r>
      <w:proofErr w:type="spellEnd"/>
      <w:r w:rsidRPr="00DA3347">
        <w:rPr>
          <w:rFonts w:ascii="Times New Roman" w:hAnsi="Times New Roman" w:cs="Times New Roman"/>
          <w:sz w:val="24"/>
          <w:szCs w:val="24"/>
        </w:rPr>
        <w:t xml:space="preserve"> П.А., Леонов С.Н., Демьяненко А.Н., Ломакина Н.В., Антонова Н.Е. Методологические и методические проблемы прогнозирования развития Арктики Дальнего Востока России / </w:t>
      </w:r>
      <w:proofErr w:type="spellStart"/>
      <w:r w:rsidRPr="00DA3347">
        <w:rPr>
          <w:rFonts w:ascii="Times New Roman" w:hAnsi="Times New Roman" w:cs="Times New Roman"/>
          <w:sz w:val="24"/>
          <w:szCs w:val="24"/>
        </w:rPr>
        <w:t>Минакир</w:t>
      </w:r>
      <w:proofErr w:type="spellEnd"/>
      <w:r w:rsidRPr="00DA3347">
        <w:rPr>
          <w:rFonts w:ascii="Times New Roman" w:hAnsi="Times New Roman" w:cs="Times New Roman"/>
          <w:sz w:val="24"/>
          <w:szCs w:val="24"/>
        </w:rPr>
        <w:t xml:space="preserve"> П.А., Леонов С.Н., Демьяненко А.Н., Ломакина Н.В., Антонова Н.Е. Российская Академия Наук URL: http://www.ras.ru/FStorage/Download.aspx?id=3bc77532-996d-4498-b7bd-fcdc924fb248 (дата обращения 25.12.2017)</w:t>
      </w:r>
      <w:proofErr w:type="gramEnd"/>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Огородников С.Ф., Очерк истории г. Архангельска в торгово-промышленном отношении / Историко-мемориальный музей М.В. Ломоносова URL: http://www.lomic.ru/_mainlibrary/ogorodnikov-goroda/index0042.php (дата обращения: 24.12.17)</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Славкина М.В., «Развитие нефтегазового комплекса СССР в 60-80-е гг.: большие победы и упущенные возможности» / М.В. Славкина, Московский </w:t>
      </w:r>
      <w:r w:rsidRPr="00DA3347">
        <w:rPr>
          <w:rFonts w:ascii="Times New Roman" w:hAnsi="Times New Roman" w:cs="Times New Roman"/>
          <w:sz w:val="24"/>
          <w:szCs w:val="24"/>
        </w:rPr>
        <w:lastRenderedPageBreak/>
        <w:t xml:space="preserve">государственный университет им. </w:t>
      </w:r>
      <w:proofErr w:type="spellStart"/>
      <w:r w:rsidRPr="00DA3347">
        <w:rPr>
          <w:rFonts w:ascii="Times New Roman" w:hAnsi="Times New Roman" w:cs="Times New Roman"/>
          <w:sz w:val="24"/>
          <w:szCs w:val="24"/>
        </w:rPr>
        <w:t>М.В.Ломоносова</w:t>
      </w:r>
      <w:proofErr w:type="spellEnd"/>
      <w:r w:rsidRPr="00DA3347">
        <w:rPr>
          <w:rFonts w:ascii="Times New Roman" w:hAnsi="Times New Roman" w:cs="Times New Roman"/>
          <w:sz w:val="24"/>
          <w:szCs w:val="24"/>
        </w:rPr>
        <w:t xml:space="preserve"> URL: http://www.hist.msu.ru/Science/LMNS2002/24.htm (дата обращения 25.12.2017)</w:t>
      </w:r>
    </w:p>
    <w:p w:rsidR="00DA3347" w:rsidRPr="00DA3347" w:rsidRDefault="00DA3347" w:rsidP="00A93DA7">
      <w:pPr>
        <w:numPr>
          <w:ilvl w:val="0"/>
          <w:numId w:val="28"/>
        </w:numPr>
        <w:spacing w:line="360" w:lineRule="auto"/>
        <w:rPr>
          <w:rFonts w:ascii="Times New Roman" w:hAnsi="Times New Roman" w:cs="Times New Roman"/>
          <w:sz w:val="24"/>
          <w:szCs w:val="24"/>
        </w:rPr>
      </w:pPr>
      <w:proofErr w:type="spellStart"/>
      <w:r w:rsidRPr="00DA3347">
        <w:rPr>
          <w:rFonts w:ascii="Times New Roman" w:hAnsi="Times New Roman" w:cs="Times New Roman"/>
          <w:sz w:val="24"/>
          <w:szCs w:val="24"/>
        </w:rPr>
        <w:t>Ташлыков</w:t>
      </w:r>
      <w:proofErr w:type="spellEnd"/>
      <w:r w:rsidRPr="00DA3347">
        <w:rPr>
          <w:rFonts w:ascii="Times New Roman" w:hAnsi="Times New Roman" w:cs="Times New Roman"/>
          <w:sz w:val="24"/>
          <w:szCs w:val="24"/>
        </w:rPr>
        <w:t xml:space="preserve"> С.Л., Деятельность гидрографической службы Российского Императорского флота по освоению Арктики. / Вестник МГТУ №3, 2014 г., Мурманский государственный технический университет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vestnik</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mstu</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edu</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show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shtml</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art</w:t>
      </w:r>
      <w:r w:rsidRPr="00DA3347">
        <w:rPr>
          <w:rFonts w:ascii="Times New Roman" w:hAnsi="Times New Roman" w:cs="Times New Roman"/>
          <w:sz w:val="24"/>
          <w:szCs w:val="24"/>
        </w:rPr>
        <w:t>=1605&amp;</w:t>
      </w:r>
      <w:proofErr w:type="spellStart"/>
      <w:r w:rsidRPr="00DA3347">
        <w:rPr>
          <w:rFonts w:ascii="Times New Roman" w:hAnsi="Times New Roman" w:cs="Times New Roman"/>
          <w:sz w:val="24"/>
          <w:szCs w:val="24"/>
          <w:lang w:val="en-US"/>
        </w:rPr>
        <w:t>pdf</w:t>
      </w:r>
      <w:proofErr w:type="spellEnd"/>
      <w:r w:rsidRPr="00DA3347">
        <w:rPr>
          <w:rFonts w:ascii="Times New Roman" w:hAnsi="Times New Roman" w:cs="Times New Roman"/>
          <w:sz w:val="24"/>
          <w:szCs w:val="24"/>
        </w:rPr>
        <w:t>=1</w:t>
      </w:r>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Фененко А. Москва и Вашингтон в Арктическом пространстве / Фененко А. РСМД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russiancouncil</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analytics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and</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comments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analytics</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moskva</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i</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vashington</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v</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arkticheskom</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prostranstve</w:t>
      </w:r>
      <w:proofErr w:type="spellEnd"/>
      <w:r w:rsidRPr="00DA3347">
        <w:rPr>
          <w:rFonts w:ascii="Times New Roman" w:hAnsi="Times New Roman" w:cs="Times New Roman"/>
          <w:sz w:val="24"/>
          <w:szCs w:val="24"/>
        </w:rPr>
        <w:t>/ (дата обращения: 17.01.18)</w:t>
      </w:r>
    </w:p>
    <w:p w:rsidR="00DA3347" w:rsidRPr="00DA3347" w:rsidRDefault="00DA3347" w:rsidP="00A93DA7">
      <w:pPr>
        <w:numPr>
          <w:ilvl w:val="0"/>
          <w:numId w:val="28"/>
        </w:numPr>
        <w:spacing w:line="360" w:lineRule="auto"/>
        <w:rPr>
          <w:rFonts w:ascii="Times New Roman" w:hAnsi="Times New Roman" w:cs="Times New Roman"/>
          <w:sz w:val="24"/>
          <w:szCs w:val="24"/>
        </w:rPr>
      </w:pPr>
      <w:proofErr w:type="gramStart"/>
      <w:r w:rsidRPr="00DA3347">
        <w:rPr>
          <w:rFonts w:ascii="Times New Roman" w:hAnsi="Times New Roman" w:cs="Times New Roman"/>
          <w:sz w:val="24"/>
          <w:szCs w:val="24"/>
        </w:rPr>
        <w:t xml:space="preserve">Хотькова Е.С. , Глущенко Ю. Н.,   Аничкина Т. Б.,  Шишков А. С., Михайлов С. А.,  Конышев В. Н., </w:t>
      </w:r>
      <w:proofErr w:type="spellStart"/>
      <w:r w:rsidRPr="00DA3347">
        <w:rPr>
          <w:rFonts w:ascii="Times New Roman" w:hAnsi="Times New Roman" w:cs="Times New Roman"/>
          <w:sz w:val="24"/>
          <w:szCs w:val="24"/>
        </w:rPr>
        <w:t>Сергунин</w:t>
      </w:r>
      <w:proofErr w:type="spellEnd"/>
      <w:r w:rsidRPr="00DA3347">
        <w:rPr>
          <w:rFonts w:ascii="Times New Roman" w:hAnsi="Times New Roman" w:cs="Times New Roman"/>
          <w:sz w:val="24"/>
          <w:szCs w:val="24"/>
        </w:rPr>
        <w:t xml:space="preserve"> А. А. Арктика в современной системе международных отношений и национальные интересы России/ Хотькова Е.С. , Глущенко Ю. Н.,   Аничкина Т. Б.,  Шишков А. С., Михайлов С. А.,  Конышев В. Н., </w:t>
      </w:r>
      <w:proofErr w:type="spellStart"/>
      <w:r w:rsidRPr="00DA3347">
        <w:rPr>
          <w:rFonts w:ascii="Times New Roman" w:hAnsi="Times New Roman" w:cs="Times New Roman"/>
          <w:sz w:val="24"/>
          <w:szCs w:val="24"/>
        </w:rPr>
        <w:t>Сергунин</w:t>
      </w:r>
      <w:proofErr w:type="spellEnd"/>
      <w:r w:rsidRPr="00DA3347">
        <w:rPr>
          <w:rFonts w:ascii="Times New Roman" w:hAnsi="Times New Roman" w:cs="Times New Roman"/>
          <w:sz w:val="24"/>
          <w:szCs w:val="24"/>
        </w:rPr>
        <w:t xml:space="preserve"> А.// Проблемы национальной стратегии №5 (26) – 2014. – </w:t>
      </w:r>
      <w:r w:rsidR="00A93DA7" w:rsidRPr="00A93DA7">
        <w:rPr>
          <w:rFonts w:ascii="Times New Roman" w:hAnsi="Times New Roman" w:cs="Times New Roman"/>
          <w:sz w:val="24"/>
          <w:szCs w:val="24"/>
        </w:rPr>
        <w:t xml:space="preserve">260 </w:t>
      </w:r>
      <w:r w:rsidR="00A93DA7">
        <w:rPr>
          <w:rFonts w:ascii="Times New Roman" w:hAnsi="Times New Roman" w:cs="Times New Roman"/>
          <w:sz w:val="24"/>
          <w:szCs w:val="24"/>
        </w:rPr>
        <w:t>с.</w:t>
      </w:r>
      <w:proofErr w:type="gramEnd"/>
    </w:p>
    <w:p w:rsidR="00DA3347" w:rsidRPr="00DA3347" w:rsidRDefault="00DA3347" w:rsidP="00A93DA7">
      <w:pPr>
        <w:numPr>
          <w:ilvl w:val="0"/>
          <w:numId w:val="28"/>
        </w:numPr>
        <w:spacing w:line="360" w:lineRule="auto"/>
        <w:rPr>
          <w:rFonts w:ascii="Times New Roman" w:hAnsi="Times New Roman" w:cs="Times New Roman"/>
          <w:sz w:val="24"/>
          <w:szCs w:val="24"/>
        </w:rPr>
      </w:pPr>
      <w:r w:rsidRPr="00DA3347">
        <w:rPr>
          <w:rFonts w:ascii="Times New Roman" w:hAnsi="Times New Roman" w:cs="Times New Roman"/>
          <w:sz w:val="24"/>
          <w:szCs w:val="24"/>
        </w:rPr>
        <w:t>Шмидт О.Ю. Исследование Арктики в Советском союзе, 1934 г. (часть I, II) / Шмидт О.Ю. Вестник РУДН, серия Государственное и муниципально</w:t>
      </w:r>
      <w:r w:rsidR="00A93DA7">
        <w:rPr>
          <w:rFonts w:ascii="Times New Roman" w:hAnsi="Times New Roman" w:cs="Times New Roman"/>
          <w:sz w:val="24"/>
          <w:szCs w:val="24"/>
        </w:rPr>
        <w:t xml:space="preserve">е управление, 2015, № 4, </w:t>
      </w:r>
      <w:r w:rsidR="00A93DA7" w:rsidRPr="00A93DA7">
        <w:rPr>
          <w:rFonts w:ascii="Times New Roman" w:hAnsi="Times New Roman" w:cs="Times New Roman"/>
          <w:sz w:val="24"/>
          <w:szCs w:val="24"/>
        </w:rPr>
        <w:t xml:space="preserve">103 </w:t>
      </w:r>
      <w:r w:rsidR="00A93DA7">
        <w:rPr>
          <w:rFonts w:ascii="Times New Roman" w:hAnsi="Times New Roman" w:cs="Times New Roman"/>
          <w:sz w:val="24"/>
          <w:szCs w:val="24"/>
        </w:rPr>
        <w:t xml:space="preserve">стр. </w:t>
      </w:r>
    </w:p>
    <w:p w:rsidR="00DA3347" w:rsidRPr="00DA3347" w:rsidRDefault="00DA3347" w:rsidP="00A93DA7">
      <w:pPr>
        <w:numPr>
          <w:ilvl w:val="0"/>
          <w:numId w:val="28"/>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Barman </w:t>
      </w:r>
      <w:proofErr w:type="spellStart"/>
      <w:r w:rsidRPr="00DA3347">
        <w:rPr>
          <w:rFonts w:ascii="Times New Roman" w:hAnsi="Times New Roman" w:cs="Times New Roman"/>
          <w:sz w:val="24"/>
          <w:szCs w:val="24"/>
          <w:lang w:val="en-US"/>
        </w:rPr>
        <w:t>J.The</w:t>
      </w:r>
      <w:proofErr w:type="spellEnd"/>
      <w:r w:rsidRPr="00DA3347">
        <w:rPr>
          <w:rFonts w:ascii="Times New Roman" w:hAnsi="Times New Roman" w:cs="Times New Roman"/>
          <w:sz w:val="24"/>
          <w:szCs w:val="24"/>
          <w:lang w:val="en-US"/>
        </w:rPr>
        <w:t xml:space="preserve"> West </w:t>
      </w:r>
      <w:proofErr w:type="gramStart"/>
      <w:r w:rsidRPr="00DA3347">
        <w:rPr>
          <w:rFonts w:ascii="Times New Roman" w:hAnsi="Times New Roman" w:cs="Times New Roman"/>
          <w:sz w:val="24"/>
          <w:szCs w:val="24"/>
          <w:lang w:val="en-US"/>
        </w:rPr>
        <w:t>Beyond</w:t>
      </w:r>
      <w:proofErr w:type="gramEnd"/>
      <w:r w:rsidRPr="00DA3347">
        <w:rPr>
          <w:rFonts w:ascii="Times New Roman" w:hAnsi="Times New Roman" w:cs="Times New Roman"/>
          <w:sz w:val="24"/>
          <w:szCs w:val="24"/>
          <w:lang w:val="en-US"/>
        </w:rPr>
        <w:t xml:space="preserve"> the West. // Barman </w:t>
      </w:r>
      <w:proofErr w:type="spellStart"/>
      <w:r w:rsidRPr="00DA3347">
        <w:rPr>
          <w:rFonts w:ascii="Times New Roman" w:hAnsi="Times New Roman" w:cs="Times New Roman"/>
          <w:sz w:val="24"/>
          <w:szCs w:val="24"/>
          <w:lang w:val="en-US"/>
        </w:rPr>
        <w:t>J.Univer</w:t>
      </w:r>
      <w:r w:rsidR="00A93DA7">
        <w:rPr>
          <w:rFonts w:ascii="Times New Roman" w:hAnsi="Times New Roman" w:cs="Times New Roman"/>
          <w:sz w:val="24"/>
          <w:szCs w:val="24"/>
          <w:lang w:val="en-US"/>
        </w:rPr>
        <w:t>sity</w:t>
      </w:r>
      <w:proofErr w:type="spellEnd"/>
      <w:r w:rsidR="00A93DA7">
        <w:rPr>
          <w:rFonts w:ascii="Times New Roman" w:hAnsi="Times New Roman" w:cs="Times New Roman"/>
          <w:sz w:val="24"/>
          <w:szCs w:val="24"/>
          <w:lang w:val="en-US"/>
        </w:rPr>
        <w:t xml:space="preserve"> of Toronto Press. 1991. </w:t>
      </w:r>
      <w:r w:rsidRPr="00DA3347">
        <w:rPr>
          <w:rFonts w:ascii="Times New Roman" w:hAnsi="Times New Roman" w:cs="Times New Roman"/>
          <w:sz w:val="24"/>
          <w:szCs w:val="24"/>
          <w:lang w:val="en-US"/>
        </w:rPr>
        <w:t>449</w:t>
      </w:r>
      <w:r w:rsidR="00A93DA7">
        <w:rPr>
          <w:rFonts w:ascii="Times New Roman" w:hAnsi="Times New Roman" w:cs="Times New Roman"/>
          <w:sz w:val="24"/>
          <w:szCs w:val="24"/>
          <w:lang w:val="en-US"/>
        </w:rPr>
        <w:t xml:space="preserve"> p.</w:t>
      </w:r>
    </w:p>
    <w:p w:rsidR="00DA3347" w:rsidRPr="00DA3347" w:rsidRDefault="00DA3347" w:rsidP="00A93DA7">
      <w:pPr>
        <w:numPr>
          <w:ilvl w:val="0"/>
          <w:numId w:val="28"/>
        </w:numPr>
        <w:spacing w:line="360" w:lineRule="auto"/>
        <w:rPr>
          <w:rFonts w:ascii="Times New Roman" w:hAnsi="Times New Roman" w:cs="Times New Roman"/>
          <w:sz w:val="24"/>
          <w:szCs w:val="24"/>
          <w:lang w:val="en-US"/>
        </w:rPr>
      </w:pPr>
      <w:proofErr w:type="spellStart"/>
      <w:r w:rsidRPr="00DA3347">
        <w:rPr>
          <w:rFonts w:ascii="Times New Roman" w:hAnsi="Times New Roman" w:cs="Times New Roman"/>
          <w:sz w:val="24"/>
          <w:szCs w:val="24"/>
          <w:lang w:val="en-US"/>
        </w:rPr>
        <w:t>Berton</w:t>
      </w:r>
      <w:proofErr w:type="spellEnd"/>
      <w:r w:rsidRPr="00DA3347">
        <w:rPr>
          <w:rFonts w:ascii="Times New Roman" w:hAnsi="Times New Roman" w:cs="Times New Roman"/>
          <w:sz w:val="24"/>
          <w:szCs w:val="24"/>
          <w:lang w:val="en-US"/>
        </w:rPr>
        <w:t xml:space="preserve"> P. Klondike: The Last Great Gold Rush 1896–1899 // </w:t>
      </w:r>
      <w:proofErr w:type="spellStart"/>
      <w:r w:rsidRPr="00DA3347">
        <w:rPr>
          <w:rFonts w:ascii="Times New Roman" w:hAnsi="Times New Roman" w:cs="Times New Roman"/>
          <w:sz w:val="24"/>
          <w:szCs w:val="24"/>
          <w:lang w:val="en-US"/>
        </w:rPr>
        <w:t>Be</w:t>
      </w:r>
      <w:r w:rsidR="00A93DA7">
        <w:rPr>
          <w:rFonts w:ascii="Times New Roman" w:hAnsi="Times New Roman" w:cs="Times New Roman"/>
          <w:sz w:val="24"/>
          <w:szCs w:val="24"/>
          <w:lang w:val="en-US"/>
        </w:rPr>
        <w:t>rton</w:t>
      </w:r>
      <w:proofErr w:type="spellEnd"/>
      <w:r w:rsidR="00A93DA7">
        <w:rPr>
          <w:rFonts w:ascii="Times New Roman" w:hAnsi="Times New Roman" w:cs="Times New Roman"/>
          <w:sz w:val="24"/>
          <w:szCs w:val="24"/>
          <w:lang w:val="en-US"/>
        </w:rPr>
        <w:t xml:space="preserve"> P. Anchor Canada. 2001. </w:t>
      </w:r>
      <w:r w:rsidRPr="00DA3347">
        <w:rPr>
          <w:rFonts w:ascii="Times New Roman" w:hAnsi="Times New Roman" w:cs="Times New Roman"/>
          <w:sz w:val="24"/>
          <w:szCs w:val="24"/>
          <w:lang w:val="en-US"/>
        </w:rPr>
        <w:t>496</w:t>
      </w:r>
      <w:r w:rsidR="00A93DA7">
        <w:rPr>
          <w:rFonts w:ascii="Times New Roman" w:hAnsi="Times New Roman" w:cs="Times New Roman"/>
          <w:sz w:val="24"/>
          <w:szCs w:val="24"/>
        </w:rPr>
        <w:t xml:space="preserve"> </w:t>
      </w:r>
      <w:r w:rsidR="00A93DA7">
        <w:rPr>
          <w:rFonts w:ascii="Times New Roman" w:hAnsi="Times New Roman" w:cs="Times New Roman"/>
          <w:sz w:val="24"/>
          <w:szCs w:val="24"/>
          <w:lang w:val="en-US"/>
        </w:rPr>
        <w:t>p.</w:t>
      </w:r>
    </w:p>
    <w:p w:rsidR="00DA3347" w:rsidRPr="00DA3347" w:rsidRDefault="00DA3347" w:rsidP="00A93DA7">
      <w:pPr>
        <w:numPr>
          <w:ilvl w:val="0"/>
          <w:numId w:val="28"/>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Hensley W. There Are Two Versions of the Story of How the U.S. Purchased Alaska From Russia / Smithsonian URL:https://www.smithsonianmag.com/history/why-russia-gave-alaska-americas-gateway-arctic-180962714/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8"/>
        </w:numPr>
        <w:spacing w:line="360" w:lineRule="auto"/>
        <w:rPr>
          <w:rFonts w:ascii="Times New Roman" w:hAnsi="Times New Roman" w:cs="Times New Roman"/>
          <w:sz w:val="24"/>
          <w:szCs w:val="24"/>
          <w:lang w:val="en-US"/>
        </w:rPr>
      </w:pPr>
      <w:proofErr w:type="spellStart"/>
      <w:r w:rsidRPr="00DA3347">
        <w:rPr>
          <w:rFonts w:ascii="Times New Roman" w:hAnsi="Times New Roman" w:cs="Times New Roman"/>
          <w:sz w:val="24"/>
          <w:szCs w:val="24"/>
          <w:lang w:val="en-US"/>
        </w:rPr>
        <w:t>McBeath</w:t>
      </w:r>
      <w:proofErr w:type="spellEnd"/>
      <w:r w:rsidRPr="00DA3347">
        <w:rPr>
          <w:rFonts w:ascii="Times New Roman" w:hAnsi="Times New Roman" w:cs="Times New Roman"/>
          <w:sz w:val="24"/>
          <w:szCs w:val="24"/>
          <w:lang w:val="en-US"/>
        </w:rPr>
        <w:t xml:space="preserve"> G. The Alaska State Constitution // </w:t>
      </w:r>
      <w:proofErr w:type="spellStart"/>
      <w:r w:rsidRPr="00DA3347">
        <w:rPr>
          <w:rFonts w:ascii="Times New Roman" w:hAnsi="Times New Roman" w:cs="Times New Roman"/>
          <w:sz w:val="24"/>
          <w:szCs w:val="24"/>
          <w:lang w:val="en-US"/>
        </w:rPr>
        <w:t>McBeath</w:t>
      </w:r>
      <w:proofErr w:type="spellEnd"/>
      <w:r w:rsidRPr="00DA3347">
        <w:rPr>
          <w:rFonts w:ascii="Times New Roman" w:hAnsi="Times New Roman" w:cs="Times New Roman"/>
          <w:sz w:val="24"/>
          <w:szCs w:val="24"/>
          <w:lang w:val="en-US"/>
        </w:rPr>
        <w:t xml:space="preserve"> G. Oxford University Press. 1997. P. 294</w:t>
      </w:r>
    </w:p>
    <w:p w:rsidR="00DA3347" w:rsidRPr="00A93DA7" w:rsidRDefault="00DA3347" w:rsidP="00A93DA7">
      <w:pPr>
        <w:numPr>
          <w:ilvl w:val="0"/>
          <w:numId w:val="28"/>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Noonan N., </w:t>
      </w:r>
      <w:proofErr w:type="spellStart"/>
      <w:r w:rsidRPr="00DA3347">
        <w:rPr>
          <w:rFonts w:ascii="Times New Roman" w:hAnsi="Times New Roman" w:cs="Times New Roman"/>
          <w:sz w:val="24"/>
          <w:szCs w:val="24"/>
          <w:lang w:val="en-US"/>
        </w:rPr>
        <w:t>Nadkarni</w:t>
      </w:r>
      <w:proofErr w:type="spellEnd"/>
      <w:r w:rsidRPr="00DA3347">
        <w:rPr>
          <w:rFonts w:ascii="Times New Roman" w:hAnsi="Times New Roman" w:cs="Times New Roman"/>
          <w:sz w:val="24"/>
          <w:szCs w:val="24"/>
          <w:lang w:val="en-US"/>
        </w:rPr>
        <w:t xml:space="preserve"> V. Challenge and Change. Global Threats and the State in Twenty-first Century International Politics // Noonan N., </w:t>
      </w:r>
      <w:proofErr w:type="spellStart"/>
      <w:r w:rsidRPr="00DA3347">
        <w:rPr>
          <w:rFonts w:ascii="Times New Roman" w:hAnsi="Times New Roman" w:cs="Times New Roman"/>
          <w:sz w:val="24"/>
          <w:szCs w:val="24"/>
          <w:lang w:val="en-US"/>
        </w:rPr>
        <w:t>Nadkarni</w:t>
      </w:r>
      <w:proofErr w:type="spellEnd"/>
      <w:r w:rsidRPr="00DA3347">
        <w:rPr>
          <w:rFonts w:ascii="Times New Roman" w:hAnsi="Times New Roman" w:cs="Times New Roman"/>
          <w:sz w:val="24"/>
          <w:szCs w:val="24"/>
          <w:lang w:val="en-US"/>
        </w:rPr>
        <w:t xml:space="preserve"> V. Palgrave Macmillan US. 2016. </w:t>
      </w:r>
      <w:r w:rsidR="00A93DA7">
        <w:rPr>
          <w:rFonts w:ascii="Times New Roman" w:hAnsi="Times New Roman" w:cs="Times New Roman"/>
          <w:sz w:val="24"/>
          <w:szCs w:val="24"/>
          <w:lang w:val="en-US"/>
        </w:rPr>
        <w:t>342 p.</w:t>
      </w:r>
    </w:p>
    <w:p w:rsidR="00DA3347" w:rsidRPr="00DA3347" w:rsidRDefault="00DA3347" w:rsidP="00A93DA7">
      <w:pPr>
        <w:spacing w:line="360" w:lineRule="auto"/>
        <w:rPr>
          <w:rFonts w:ascii="Times New Roman" w:hAnsi="Times New Roman" w:cs="Times New Roman"/>
          <w:i/>
          <w:sz w:val="24"/>
          <w:szCs w:val="24"/>
        </w:rPr>
      </w:pPr>
      <w:r w:rsidRPr="00DA3347">
        <w:rPr>
          <w:rFonts w:ascii="Times New Roman" w:hAnsi="Times New Roman" w:cs="Times New Roman"/>
          <w:i/>
          <w:sz w:val="24"/>
          <w:szCs w:val="24"/>
        </w:rPr>
        <w:lastRenderedPageBreak/>
        <w:t>Информационные и информационно-аналитические доклады.</w:t>
      </w:r>
    </w:p>
    <w:p w:rsidR="00DA3347" w:rsidRPr="00DA3347" w:rsidRDefault="00DA3347" w:rsidP="00A93DA7">
      <w:pPr>
        <w:numPr>
          <w:ilvl w:val="0"/>
          <w:numId w:val="29"/>
        </w:numPr>
        <w:spacing w:line="360" w:lineRule="auto"/>
        <w:rPr>
          <w:rFonts w:ascii="Times New Roman" w:hAnsi="Times New Roman" w:cs="Times New Roman"/>
          <w:sz w:val="24"/>
          <w:szCs w:val="24"/>
        </w:rPr>
      </w:pPr>
      <w:r w:rsidRPr="00DA3347">
        <w:rPr>
          <w:rFonts w:ascii="Times New Roman" w:hAnsi="Times New Roman" w:cs="Times New Roman"/>
          <w:sz w:val="24"/>
          <w:szCs w:val="24"/>
        </w:rPr>
        <w:t>В Кольском заливе со дна были подняты первые металлоконструкции в рамках уборки Арктики / Минприроды России URL: http://mnr.gov.ru/press/news/v_kolskom_zalive_so_dna_byli_podnyaty_pervye_metallokonstruktsii_v_ramkakh_uborki_arktiki/?sphrase_id=9918 (дата обращения: 15.01.18)</w:t>
      </w:r>
    </w:p>
    <w:p w:rsidR="00DA3347" w:rsidRPr="00DA3347" w:rsidRDefault="00DA3347" w:rsidP="00A93DA7">
      <w:pPr>
        <w:numPr>
          <w:ilvl w:val="0"/>
          <w:numId w:val="29"/>
        </w:numPr>
        <w:spacing w:line="360" w:lineRule="auto"/>
        <w:rPr>
          <w:rFonts w:ascii="Times New Roman" w:hAnsi="Times New Roman" w:cs="Times New Roman"/>
          <w:sz w:val="24"/>
          <w:szCs w:val="24"/>
        </w:rPr>
      </w:pPr>
      <w:r w:rsidRPr="00DA3347">
        <w:rPr>
          <w:rFonts w:ascii="Times New Roman" w:hAnsi="Times New Roman" w:cs="Times New Roman"/>
          <w:sz w:val="24"/>
          <w:szCs w:val="24"/>
        </w:rPr>
        <w:t>Государственный доклад «О состоянии и использовании минерально-сырьевых ресурсов Российской Федерации в 2015 году» / Министерство природных ресурсов и экологии Российской Федерации URL: http://www.mnr.gov.ru/docs/gosudarstvennye_doklady/o_sostoyanii_i_ispolzovanii_mineralno_syrevykh_resursov_rossiyskoy_federatsii/ (дата обращения: 10.01.18)</w:t>
      </w:r>
    </w:p>
    <w:p w:rsidR="00DA3347" w:rsidRPr="00DA3347" w:rsidRDefault="00DA3347" w:rsidP="00A93DA7">
      <w:pPr>
        <w:numPr>
          <w:ilvl w:val="0"/>
          <w:numId w:val="29"/>
        </w:numPr>
        <w:spacing w:line="360" w:lineRule="auto"/>
        <w:rPr>
          <w:rFonts w:ascii="Times New Roman" w:hAnsi="Times New Roman" w:cs="Times New Roman"/>
          <w:sz w:val="24"/>
          <w:szCs w:val="24"/>
        </w:rPr>
      </w:pPr>
      <w:r w:rsidRPr="00DA3347">
        <w:rPr>
          <w:rFonts w:ascii="Times New Roman" w:hAnsi="Times New Roman" w:cs="Times New Roman"/>
          <w:sz w:val="24"/>
          <w:szCs w:val="24"/>
        </w:rPr>
        <w:t>Статистический сборник ТЭК России 2016. Выпуск – июнь 2017 / Аналитический центр при Правительстве Российской Федерации URL: http://ac.gov.ru/files/publication/a/13691.pdf (дата обращения: 10.01.18)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2017 Alaska Economic Trends. Commercial Fishing Employment/ State of Alaska Department of Labor and Workforce Development URL: http://labor.alaska.gov/trends/nov17.pdf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2018 Alaska Economic Trends. </w:t>
      </w:r>
      <w:r w:rsidRPr="00DA3347">
        <w:rPr>
          <w:rFonts w:ascii="Times New Roman" w:hAnsi="Times New Roman" w:cs="Times New Roman"/>
          <w:sz w:val="24"/>
          <w:szCs w:val="24"/>
          <w:lang w:val="en-US"/>
        </w:rPr>
        <w:tab/>
        <w:t>The North Slope Oil Patch / State of Alaska Department of Labor and Workforce Development URL: http://labor.alaska.gov/trends/feb18.pdf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xml:space="preserve">: 1.03.18) </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2018 Alaska Economic Trends. Fairbanks North Star Borough / State of Alaska Department of Labor and Workforce Development URL: http://labor.alaska.gov/trends/apr18.pdf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16.04.18)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Alaska Economic Update- Part 3 / </w:t>
      </w:r>
      <w:proofErr w:type="spellStart"/>
      <w:r w:rsidRPr="00DA3347">
        <w:rPr>
          <w:rFonts w:ascii="Times New Roman" w:hAnsi="Times New Roman" w:cs="Times New Roman"/>
          <w:sz w:val="24"/>
          <w:szCs w:val="24"/>
          <w:lang w:val="en-US"/>
        </w:rPr>
        <w:t>Alaskanomics</w:t>
      </w:r>
      <w:proofErr w:type="spellEnd"/>
      <w:r w:rsidRPr="00DA3347">
        <w:rPr>
          <w:rFonts w:ascii="Times New Roman" w:hAnsi="Times New Roman" w:cs="Times New Roman"/>
          <w:sz w:val="24"/>
          <w:szCs w:val="24"/>
          <w:lang w:val="en-US"/>
        </w:rPr>
        <w:t xml:space="preserve"> URL: http://www.alaskanomics.com/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 xml:space="preserve">Alaska Economic Update- Part 4 / </w:t>
      </w:r>
      <w:proofErr w:type="spellStart"/>
      <w:r w:rsidRPr="00DA3347">
        <w:rPr>
          <w:rFonts w:ascii="Times New Roman" w:hAnsi="Times New Roman" w:cs="Times New Roman"/>
          <w:sz w:val="24"/>
          <w:szCs w:val="24"/>
          <w:lang w:val="en-US"/>
        </w:rPr>
        <w:t>Alaskanomics</w:t>
      </w:r>
      <w:proofErr w:type="spellEnd"/>
      <w:r w:rsidRPr="00DA3347">
        <w:rPr>
          <w:rFonts w:ascii="Times New Roman" w:hAnsi="Times New Roman" w:cs="Times New Roman"/>
          <w:sz w:val="24"/>
          <w:szCs w:val="24"/>
          <w:lang w:val="en-US"/>
        </w:rPr>
        <w:t xml:space="preserve"> URL: http://www.alaskanomics.com/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Arctic Imperatives Reinforcing U.S. Strategy on America’s Fourth Coast / Council on Foreign Relations URL: https://www.cfr.org/report/arctic-imperatives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Arctic Potential Report / National Petroleum Council URL: http://npcarcticpotentialreport.org/pdf/AR-Executive_Summary-Final.pdf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10.01.18)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Assessment of Undiscovered Oil and Gas in the Arctic, U.S. Geological Survey, Science/ Science URL: http://science.sciencemag.org/content/sci/324/5931/1175.full.pdf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xml:space="preserve"> 26.11.17)</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proofErr w:type="spellStart"/>
      <w:r w:rsidRPr="00DA3347">
        <w:rPr>
          <w:rFonts w:ascii="Times New Roman" w:hAnsi="Times New Roman" w:cs="Times New Roman"/>
          <w:sz w:val="24"/>
          <w:szCs w:val="24"/>
          <w:lang w:val="en-US"/>
        </w:rPr>
        <w:t>Circum</w:t>
      </w:r>
      <w:proofErr w:type="spellEnd"/>
      <w:r w:rsidRPr="00DA3347">
        <w:rPr>
          <w:rFonts w:ascii="Times New Roman" w:hAnsi="Times New Roman" w:cs="Times New Roman"/>
          <w:sz w:val="24"/>
          <w:szCs w:val="24"/>
          <w:lang w:val="en-US"/>
        </w:rPr>
        <w:t>-Arctic Resource Appraisal: Estimates of Undiscovered Oil and Gas North of the Arctic Circle / USGS URL: https://pubs.usgs.gov/fs/2008/3049/fs2008-3049.pdf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Exxon Mobil Corporation, Annual report pursuant to section 13 or 15(d) of the Securities Exchange Act of 1934 / U.S. Securities and Exchange Commission URL:https://www.sec.gov/Archives/edgar/data/34088/000003408818000015/xom10k2017.htm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Fact Sheet: Prudhoe Bay / BP URL: https://web.archive.org/web/20090326112358/http://www.bp.com/liveassets/bp_internet/us/bp_us_english/STAGING/local_assets/downloads/a/A03_prudhoe_bay_fact_sheet.pdf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17.01.18)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Industry Data / Bureau of Economic Analysis U.S. Department of Commerce URL: https://bea.gov/iTable/iTable.cfm?reqid=51&amp;step=51&amp;isuri=1&amp;5114=a&amp;5102=1#reqid=51&amp;step=51&amp;isuri=1&amp;5114=a&amp;5102=1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22.01.18)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International Security Advisory Board: Report on Arctic Policy / U.S. Department of State URL: https://www.state.gov/t/avc/isab/262342.htm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20.01.18)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Military capabilities in the Arctic: A new cold war in the High North? / SIPRI URL: https://www.sipri.org/publications/2016/sipri-background-papers/military-capabilities-arctic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6.01.18)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National Snow and Ice Data Center, Climate Change in the Arctic/ National Snow and Ice Data Center URL: https://nsidc.org/cryosphere/arctic-meteorology/climate_change.html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04.11.17)</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 xml:space="preserve">National Snow and Ice Data Center. Sluggish ice growth in the Arctic / URL: </w:t>
      </w:r>
      <w:hyperlink r:id="rId12" w:history="1">
        <w:r w:rsidRPr="00DA3347">
          <w:rPr>
            <w:rStyle w:val="a7"/>
            <w:rFonts w:ascii="Times New Roman" w:hAnsi="Times New Roman" w:cs="Times New Roman"/>
            <w:sz w:val="24"/>
            <w:szCs w:val="24"/>
            <w:lang w:val="en-US"/>
          </w:rPr>
          <w:t>https://nsidc.org/arcticseaicenews/2016/11/sluggish-ice-growth-in-the-arctic</w:t>
        </w:r>
      </w:hyperlink>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xml:space="preserve">: 13.11.17) </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Oil price decline leads to lower tax revenues in top oil-producing states / U.S. Energy Information Administration URL: https://www.eia.gov/todayinenergy/detail.php?id=20332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обращения:25.01.18)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Report on Goals and Objectives for Arctic Research 2005 / United States Arctic Research Commission URL: https://www.arctic.gov/about.html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17.01.18)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Report to Congress on Strategy to Protect United States National Security Interests in the Arctic Region, Department of Defense/ Department of Defense URL: https://www.defense.gov/Portals/1/Documents/pubs/2016-Arctic-Strategy-UNCLAS-cleared-for-release.pdf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10.12.17)</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Satellites witness lowest Arctic ice coverage in history, European space agency/ European space agency URL: http://www.esa.int/Our_Activities/Observing_the_Earth/Envisat/Satellites_witness_lowest_Arctic_ice_coverage_in_history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10.12.17)</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Tax Division Annual Report / Alaska Department of Revenue URL: http://www.tax.alaska.gov/programs/programs/reports/AnnualReport.aspx?Year=2017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The McDowell Group: The Role of the Oil &amp; Gas Industry in Alaska’s Economy / AOGA URL: http://www.aoga.org/sites/default/files/news/final_mcdowell_group_aoga_report_7.5.17.pdf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Trends in shipping in the Northwest Passage and the Beaufort Sea, Department of Environment and Natural Resources/ Department of Environment and Natural Resources URL: http://www.enr.gov.nt.ca/en/state-environment/73-trends-shipping-northwest-passage-and-beaufort-sea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10.12.17)</w:t>
      </w:r>
    </w:p>
    <w:p w:rsidR="00DA3347" w:rsidRPr="00DA334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U.S. exports / The Observatory of Economic Complexity URL: https://atlas.media.mit.edu/en/profile/country/usa/ (</w:t>
      </w:r>
      <w:r w:rsidRPr="00DA3347">
        <w:rPr>
          <w:rFonts w:ascii="Times New Roman" w:hAnsi="Times New Roman" w:cs="Times New Roman"/>
          <w:sz w:val="24"/>
          <w:szCs w:val="24"/>
        </w:rPr>
        <w:t>дата</w:t>
      </w:r>
      <w:r w:rsidRPr="00DA3347">
        <w:rPr>
          <w:rFonts w:ascii="Times New Roman" w:hAnsi="Times New Roman" w:cs="Times New Roman"/>
          <w:sz w:val="24"/>
          <w:szCs w:val="24"/>
          <w:lang w:val="en-US"/>
        </w:rPr>
        <w:t xml:space="preserve"> </w:t>
      </w:r>
      <w:r w:rsidRPr="00DA3347">
        <w:rPr>
          <w:rFonts w:ascii="Times New Roman" w:hAnsi="Times New Roman" w:cs="Times New Roman"/>
          <w:sz w:val="24"/>
          <w:szCs w:val="24"/>
        </w:rPr>
        <w:t>обращения</w:t>
      </w:r>
      <w:r w:rsidRPr="00DA3347">
        <w:rPr>
          <w:rFonts w:ascii="Times New Roman" w:hAnsi="Times New Roman" w:cs="Times New Roman"/>
          <w:sz w:val="24"/>
          <w:szCs w:val="24"/>
          <w:lang w:val="en-US"/>
        </w:rPr>
        <w:t>: 25.01.18)</w:t>
      </w:r>
    </w:p>
    <w:p w:rsidR="00DA3347" w:rsidRPr="00A93DA7" w:rsidRDefault="00DA3347" w:rsidP="00A93DA7">
      <w:pPr>
        <w:numPr>
          <w:ilvl w:val="0"/>
          <w:numId w:val="29"/>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lastRenderedPageBreak/>
        <w:t>Why Drill In The Arctic? / Arctic Energy Center URL: http://arcticenergycenter.com/why-drill-in-the-arctic/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DA3347" w:rsidRPr="00DA3347" w:rsidRDefault="00DA3347" w:rsidP="00A93DA7">
      <w:pPr>
        <w:spacing w:line="360" w:lineRule="auto"/>
        <w:rPr>
          <w:rFonts w:ascii="Times New Roman" w:hAnsi="Times New Roman" w:cs="Times New Roman"/>
          <w:i/>
          <w:sz w:val="24"/>
          <w:szCs w:val="24"/>
        </w:rPr>
      </w:pPr>
      <w:r w:rsidRPr="00DA3347">
        <w:rPr>
          <w:rFonts w:ascii="Times New Roman" w:hAnsi="Times New Roman" w:cs="Times New Roman"/>
          <w:i/>
          <w:sz w:val="24"/>
          <w:szCs w:val="24"/>
        </w:rPr>
        <w:t>Информационно-справочные материалы.</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Актуальные вопросы ликвидации накопленного экологического ущерба в Арктической зоне Российской Федерации / информационный портал "Атомная энергия 2.0" URL:http://www.atomic-energy.ru/articles/2016/08/16/68302 (дата обращения: 15.01.18)</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Арктический совет: общая информация, Арктический совет/ Арктический совет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arctic</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council</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org</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index</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php</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about</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us</w:t>
      </w:r>
      <w:r w:rsidRPr="00DA3347">
        <w:rPr>
          <w:rFonts w:ascii="Times New Roman" w:hAnsi="Times New Roman" w:cs="Times New Roman"/>
          <w:sz w:val="24"/>
          <w:szCs w:val="24"/>
        </w:rPr>
        <w:t xml:space="preserve"> (дата обращения: 17.12.17)</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Арктический экономический совет / Арктический Совет URL:https://www.arctic-council.org/ru/our-work2/8-news-and-events/195-aec-2 (30.12.17)</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Образована Российско-Американская компания, Президентская библиотека/ Президентская библиотека URL: https://www.prlib.ru/history/619398 (Дата обращения: 24.12.17)</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Объем перевозок грузов в акватории Северного морского пути / ЕМИСС Государственная статистика URL:https://www.fedstat.ru/indicator/51479 (дата обращения: 10.01.18)</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Охрана природы // Российская Арктика в XXI веке: природные условия и риски осв</w:t>
      </w:r>
      <w:r w:rsidR="00A93DA7">
        <w:rPr>
          <w:rFonts w:ascii="Times New Roman" w:hAnsi="Times New Roman" w:cs="Times New Roman"/>
          <w:sz w:val="24"/>
          <w:szCs w:val="24"/>
        </w:rPr>
        <w:t xml:space="preserve">оения. — М.: </w:t>
      </w:r>
      <w:proofErr w:type="spellStart"/>
      <w:r w:rsidR="00A93DA7">
        <w:rPr>
          <w:rFonts w:ascii="Times New Roman" w:hAnsi="Times New Roman" w:cs="Times New Roman"/>
          <w:sz w:val="24"/>
          <w:szCs w:val="24"/>
        </w:rPr>
        <w:t>Феория</w:t>
      </w:r>
      <w:proofErr w:type="spellEnd"/>
      <w:r w:rsidR="00A93DA7">
        <w:rPr>
          <w:rFonts w:ascii="Times New Roman" w:hAnsi="Times New Roman" w:cs="Times New Roman"/>
          <w:sz w:val="24"/>
          <w:szCs w:val="24"/>
        </w:rPr>
        <w:t>, 2013. 144 с</w:t>
      </w:r>
      <w:r w:rsidRPr="00DA3347">
        <w:rPr>
          <w:rFonts w:ascii="Times New Roman" w:hAnsi="Times New Roman" w:cs="Times New Roman"/>
          <w:sz w:val="24"/>
          <w:szCs w:val="24"/>
        </w:rPr>
        <w:t>.</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Предмет деятельности и функции АСМП, Администрация Северного морского пути/ Администрация Северного морского пути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www</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nsra</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glavnaya</w:t>
      </w:r>
      <w:proofErr w:type="spellEnd"/>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celi</w:t>
      </w:r>
      <w:proofErr w:type="spellEnd"/>
      <w:r w:rsidRPr="00DA3347">
        <w:rPr>
          <w:rFonts w:ascii="Times New Roman" w:hAnsi="Times New Roman" w:cs="Times New Roman"/>
          <w:sz w:val="24"/>
          <w:szCs w:val="24"/>
        </w:rPr>
        <w:t>_</w:t>
      </w:r>
      <w:proofErr w:type="spellStart"/>
      <w:r w:rsidRPr="00DA3347">
        <w:rPr>
          <w:rFonts w:ascii="Times New Roman" w:hAnsi="Times New Roman" w:cs="Times New Roman"/>
          <w:sz w:val="24"/>
          <w:szCs w:val="24"/>
          <w:lang w:val="en-US"/>
        </w:rPr>
        <w:t>funktsii</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html</w:t>
      </w:r>
      <w:r w:rsidRPr="00DA3347">
        <w:rPr>
          <w:rFonts w:ascii="Times New Roman" w:hAnsi="Times New Roman" w:cs="Times New Roman"/>
          <w:sz w:val="24"/>
          <w:szCs w:val="24"/>
        </w:rPr>
        <w:t xml:space="preserve"> (дата обращения: 06.12.17)</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Российская Арктика в XXI веке: природные условия и риски освоения. — М.: </w:t>
      </w:r>
      <w:proofErr w:type="spellStart"/>
      <w:r w:rsidRPr="00DA3347">
        <w:rPr>
          <w:rFonts w:ascii="Times New Roman" w:hAnsi="Times New Roman" w:cs="Times New Roman"/>
          <w:sz w:val="24"/>
          <w:szCs w:val="24"/>
        </w:rPr>
        <w:t>Феория</w:t>
      </w:r>
      <w:proofErr w:type="spellEnd"/>
      <w:r w:rsidRPr="00DA3347">
        <w:rPr>
          <w:rFonts w:ascii="Times New Roman" w:hAnsi="Times New Roman" w:cs="Times New Roman"/>
          <w:sz w:val="24"/>
          <w:szCs w:val="24"/>
        </w:rPr>
        <w:t>, 2013. — 144 с.: карт</w:t>
      </w:r>
      <w:proofErr w:type="gramStart"/>
      <w:r w:rsidRPr="00DA3347">
        <w:rPr>
          <w:rFonts w:ascii="Times New Roman" w:hAnsi="Times New Roman" w:cs="Times New Roman"/>
          <w:sz w:val="24"/>
          <w:szCs w:val="24"/>
        </w:rPr>
        <w:t xml:space="preserve">., </w:t>
      </w:r>
      <w:proofErr w:type="gramEnd"/>
      <w:r w:rsidRPr="00DA3347">
        <w:rPr>
          <w:rFonts w:ascii="Times New Roman" w:hAnsi="Times New Roman" w:cs="Times New Roman"/>
          <w:sz w:val="24"/>
          <w:szCs w:val="24"/>
        </w:rPr>
        <w:t>ил.</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Северный морской путь – главная транспортная артерия России, рабочая группа «Развитие Арктики и Северного морского пути» Экспертного Совета при Правительстве Российской Федерации/ URL:  http://xn----</w:t>
      </w:r>
      <w:r w:rsidRPr="00DA3347">
        <w:rPr>
          <w:rFonts w:ascii="Times New Roman" w:hAnsi="Times New Roman" w:cs="Times New Roman"/>
          <w:sz w:val="24"/>
          <w:szCs w:val="24"/>
        </w:rPr>
        <w:lastRenderedPageBreak/>
        <w:t>8sbbmfaxaqb7dzafb4g.xn--p1ai/severnyj-morskoj-put-glavnaya-transportnaya-arteriya-rossii/ (дата обращения: 06.12.17)</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Северный морской путь / </w:t>
      </w:r>
      <w:proofErr w:type="spellStart"/>
      <w:r w:rsidRPr="00DA3347">
        <w:rPr>
          <w:rFonts w:ascii="Times New Roman" w:hAnsi="Times New Roman" w:cs="Times New Roman"/>
          <w:sz w:val="24"/>
          <w:szCs w:val="24"/>
        </w:rPr>
        <w:t>Росатомфлот</w:t>
      </w:r>
      <w:proofErr w:type="spellEnd"/>
      <w:r w:rsidRPr="00DA3347">
        <w:rPr>
          <w:rFonts w:ascii="Times New Roman" w:hAnsi="Times New Roman" w:cs="Times New Roman"/>
          <w:sz w:val="24"/>
          <w:szCs w:val="24"/>
        </w:rPr>
        <w:t xml:space="preserve"> URL: http://www.rosatomflot.ru/o-predpriyatii/severnyy-morskoy-put/ (дата обращения: 10.01.18)</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Северный морской путь. Досье / ТАСС URL:http://tass.ru/info/4999806 (дата обращения </w:t>
      </w:r>
      <w:r w:rsidR="00A93DA7">
        <w:rPr>
          <w:rFonts w:ascii="Times New Roman" w:hAnsi="Times New Roman" w:cs="Times New Roman"/>
          <w:sz w:val="24"/>
          <w:szCs w:val="24"/>
        </w:rPr>
        <w:t>0</w:t>
      </w:r>
      <w:r w:rsidRPr="00DA3347">
        <w:rPr>
          <w:rFonts w:ascii="Times New Roman" w:hAnsi="Times New Roman" w:cs="Times New Roman"/>
          <w:sz w:val="24"/>
          <w:szCs w:val="24"/>
        </w:rPr>
        <w:t>2.03.18)</w:t>
      </w:r>
    </w:p>
    <w:p w:rsidR="00DA3347" w:rsidRPr="00DA3347" w:rsidRDefault="00DA3347" w:rsidP="00A93DA7">
      <w:pPr>
        <w:numPr>
          <w:ilvl w:val="0"/>
          <w:numId w:val="30"/>
        </w:numPr>
        <w:spacing w:line="360" w:lineRule="auto"/>
        <w:rPr>
          <w:rFonts w:ascii="Times New Roman" w:hAnsi="Times New Roman" w:cs="Times New Roman"/>
          <w:sz w:val="24"/>
          <w:szCs w:val="24"/>
        </w:rPr>
      </w:pPr>
      <w:r w:rsidRPr="00DA3347">
        <w:rPr>
          <w:rFonts w:ascii="Times New Roman" w:hAnsi="Times New Roman" w:cs="Times New Roman"/>
          <w:sz w:val="24"/>
          <w:szCs w:val="24"/>
        </w:rPr>
        <w:t xml:space="preserve">Совместное российско-норвежское военно-морское учение «Помор-2013» / Министерство обороны РФ </w:t>
      </w:r>
      <w:r w:rsidRPr="00DA3347">
        <w:rPr>
          <w:rFonts w:ascii="Times New Roman" w:hAnsi="Times New Roman" w:cs="Times New Roman"/>
          <w:sz w:val="24"/>
          <w:szCs w:val="24"/>
          <w:lang w:val="en-US"/>
        </w:rPr>
        <w:t>URL</w:t>
      </w:r>
      <w:r w:rsidRPr="00DA3347">
        <w:rPr>
          <w:rFonts w:ascii="Times New Roman" w:hAnsi="Times New Roman" w:cs="Times New Roman"/>
          <w:sz w:val="24"/>
          <w:szCs w:val="24"/>
        </w:rPr>
        <w:t xml:space="preserve">: </w:t>
      </w:r>
      <w:r w:rsidRPr="00DA3347">
        <w:rPr>
          <w:rFonts w:ascii="Times New Roman" w:hAnsi="Times New Roman" w:cs="Times New Roman"/>
          <w:sz w:val="24"/>
          <w:szCs w:val="24"/>
          <w:lang w:val="en-US"/>
        </w:rPr>
        <w:t>https</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structure</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mil</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ru</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mission</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practice</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all</w:t>
      </w:r>
      <w:r w:rsidRPr="00DA3347">
        <w:rPr>
          <w:rFonts w:ascii="Times New Roman" w:hAnsi="Times New Roman" w:cs="Times New Roman"/>
          <w:sz w:val="24"/>
          <w:szCs w:val="24"/>
        </w:rPr>
        <w:t>/</w:t>
      </w:r>
      <w:r w:rsidRPr="00DA3347">
        <w:rPr>
          <w:rFonts w:ascii="Times New Roman" w:hAnsi="Times New Roman" w:cs="Times New Roman"/>
          <w:sz w:val="24"/>
          <w:szCs w:val="24"/>
          <w:lang w:val="en-US"/>
        </w:rPr>
        <w:t>more</w:t>
      </w:r>
      <w:r w:rsidRPr="00DA3347">
        <w:rPr>
          <w:rFonts w:ascii="Times New Roman" w:hAnsi="Times New Roman" w:cs="Times New Roman"/>
          <w:sz w:val="24"/>
          <w:szCs w:val="24"/>
        </w:rPr>
        <w:t>.</w:t>
      </w:r>
      <w:proofErr w:type="spellStart"/>
      <w:r w:rsidRPr="00DA3347">
        <w:rPr>
          <w:rFonts w:ascii="Times New Roman" w:hAnsi="Times New Roman" w:cs="Times New Roman"/>
          <w:sz w:val="24"/>
          <w:szCs w:val="24"/>
          <w:lang w:val="en-US"/>
        </w:rPr>
        <w:t>htm</w:t>
      </w:r>
      <w:proofErr w:type="spellEnd"/>
      <w:r w:rsidRPr="00DA3347">
        <w:rPr>
          <w:rFonts w:ascii="Times New Roman" w:hAnsi="Times New Roman" w:cs="Times New Roman"/>
          <w:sz w:val="24"/>
          <w:szCs w:val="24"/>
        </w:rPr>
        <w:t>?</w:t>
      </w:r>
      <w:r w:rsidRPr="00DA3347">
        <w:rPr>
          <w:rFonts w:ascii="Times New Roman" w:hAnsi="Times New Roman" w:cs="Times New Roman"/>
          <w:sz w:val="24"/>
          <w:szCs w:val="24"/>
          <w:lang w:val="en-US"/>
        </w:rPr>
        <w:t>id</w:t>
      </w:r>
      <w:r w:rsidRPr="00DA3347">
        <w:rPr>
          <w:rFonts w:ascii="Times New Roman" w:hAnsi="Times New Roman" w:cs="Times New Roman"/>
          <w:sz w:val="24"/>
          <w:szCs w:val="24"/>
        </w:rPr>
        <w:t>=11744508@</w:t>
      </w:r>
      <w:proofErr w:type="spellStart"/>
      <w:r w:rsidRPr="00DA3347">
        <w:rPr>
          <w:rFonts w:ascii="Times New Roman" w:hAnsi="Times New Roman" w:cs="Times New Roman"/>
          <w:sz w:val="24"/>
          <w:szCs w:val="24"/>
          <w:lang w:val="en-US"/>
        </w:rPr>
        <w:t>cmsArticle</w:t>
      </w:r>
      <w:proofErr w:type="spellEnd"/>
      <w:r w:rsidRPr="00DA3347">
        <w:rPr>
          <w:rFonts w:ascii="Times New Roman" w:hAnsi="Times New Roman" w:cs="Times New Roman"/>
          <w:sz w:val="24"/>
          <w:szCs w:val="24"/>
        </w:rPr>
        <w:t xml:space="preserve"> (дата обращения: 6.01.18)</w:t>
      </w:r>
    </w:p>
    <w:p w:rsidR="00DA3347" w:rsidRPr="00DA3347" w:rsidRDefault="00DA3347" w:rsidP="00A93DA7">
      <w:pPr>
        <w:numPr>
          <w:ilvl w:val="0"/>
          <w:numId w:val="30"/>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Main drivers / Arctic Corridor URL:http://arcticcorridor.fi/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5.01.18)</w:t>
      </w:r>
    </w:p>
    <w:p w:rsidR="00DA3347" w:rsidRPr="00DA3347" w:rsidRDefault="00DA3347" w:rsidP="00A93DA7">
      <w:pPr>
        <w:numPr>
          <w:ilvl w:val="0"/>
          <w:numId w:val="30"/>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North American Aerospace Defense Command / North American Aerospace Defense Command URL:http://www.norad.mil/About-NORAD/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22.01.18)</w:t>
      </w:r>
    </w:p>
    <w:p w:rsidR="00DA3347" w:rsidRPr="00DA3347" w:rsidRDefault="00DA3347" w:rsidP="00A93DA7">
      <w:pPr>
        <w:numPr>
          <w:ilvl w:val="0"/>
          <w:numId w:val="30"/>
        </w:numPr>
        <w:spacing w:line="360" w:lineRule="auto"/>
        <w:rPr>
          <w:rFonts w:ascii="Times New Roman" w:hAnsi="Times New Roman" w:cs="Times New Roman"/>
          <w:sz w:val="24"/>
          <w:szCs w:val="24"/>
          <w:lang w:val="en-US"/>
        </w:rPr>
      </w:pPr>
      <w:r w:rsidRPr="00DA3347">
        <w:rPr>
          <w:rFonts w:ascii="Times New Roman" w:hAnsi="Times New Roman" w:cs="Times New Roman"/>
          <w:sz w:val="24"/>
          <w:szCs w:val="24"/>
          <w:lang w:val="en-US"/>
        </w:rPr>
        <w:t>REAP: Advancing Clean Energy in Alaska / Renewable Energy Alaska Project URL: http://alaskarenewableenergy.org/ (</w:t>
      </w:r>
      <w:proofErr w:type="spellStart"/>
      <w:r w:rsidRPr="00DA3347">
        <w:rPr>
          <w:rFonts w:ascii="Times New Roman" w:hAnsi="Times New Roman" w:cs="Times New Roman"/>
          <w:sz w:val="24"/>
          <w:szCs w:val="24"/>
          <w:lang w:val="en-US"/>
        </w:rPr>
        <w:t>дата</w:t>
      </w:r>
      <w:proofErr w:type="spellEnd"/>
      <w:r w:rsidRPr="00DA3347">
        <w:rPr>
          <w:rFonts w:ascii="Times New Roman" w:hAnsi="Times New Roman" w:cs="Times New Roman"/>
          <w:sz w:val="24"/>
          <w:szCs w:val="24"/>
          <w:lang w:val="en-US"/>
        </w:rPr>
        <w:t xml:space="preserve"> </w:t>
      </w:r>
      <w:proofErr w:type="spellStart"/>
      <w:r w:rsidRPr="00DA3347">
        <w:rPr>
          <w:rFonts w:ascii="Times New Roman" w:hAnsi="Times New Roman" w:cs="Times New Roman"/>
          <w:sz w:val="24"/>
          <w:szCs w:val="24"/>
          <w:lang w:val="en-US"/>
        </w:rPr>
        <w:t>обращения</w:t>
      </w:r>
      <w:proofErr w:type="spellEnd"/>
      <w:r w:rsidRPr="00DA3347">
        <w:rPr>
          <w:rFonts w:ascii="Times New Roman" w:hAnsi="Times New Roman" w:cs="Times New Roman"/>
          <w:sz w:val="24"/>
          <w:szCs w:val="24"/>
          <w:lang w:val="en-US"/>
        </w:rPr>
        <w:t>: 25.01.18)</w:t>
      </w:r>
    </w:p>
    <w:p w:rsidR="00C444DF" w:rsidRPr="00A93DA7" w:rsidRDefault="00DA3347" w:rsidP="00A93DA7">
      <w:pPr>
        <w:numPr>
          <w:ilvl w:val="0"/>
          <w:numId w:val="30"/>
        </w:numPr>
        <w:spacing w:line="360" w:lineRule="auto"/>
        <w:rPr>
          <w:rFonts w:ascii="Times New Roman" w:hAnsi="Times New Roman" w:cs="Times New Roman"/>
          <w:sz w:val="24"/>
          <w:szCs w:val="24"/>
          <w:lang w:val="en-US"/>
        </w:rPr>
      </w:pPr>
      <w:r w:rsidRPr="00A93DA7">
        <w:rPr>
          <w:rFonts w:ascii="Times New Roman" w:hAnsi="Times New Roman" w:cs="Times New Roman"/>
          <w:sz w:val="24"/>
          <w:szCs w:val="24"/>
          <w:lang w:val="en-US"/>
        </w:rPr>
        <w:t>United States of America / Arctic Council URL: https://www.arctic-council.org/index.php/en/about-us/member-</w:t>
      </w:r>
      <w:r w:rsidR="00A93DA7">
        <w:rPr>
          <w:rFonts w:ascii="Times New Roman" w:hAnsi="Times New Roman" w:cs="Times New Roman"/>
          <w:sz w:val="24"/>
          <w:szCs w:val="24"/>
          <w:lang w:val="en-US"/>
        </w:rPr>
        <w:t>states/united-states-of-america</w:t>
      </w:r>
      <w:r w:rsidRPr="00A93DA7">
        <w:rPr>
          <w:rFonts w:ascii="Times New Roman" w:hAnsi="Times New Roman" w:cs="Times New Roman"/>
          <w:sz w:val="24"/>
          <w:szCs w:val="24"/>
          <w:lang w:val="en-US"/>
        </w:rPr>
        <w:t>(</w:t>
      </w:r>
      <w:r w:rsidRPr="00A93DA7">
        <w:rPr>
          <w:rFonts w:ascii="Times New Roman" w:hAnsi="Times New Roman" w:cs="Times New Roman"/>
          <w:sz w:val="24"/>
          <w:szCs w:val="24"/>
        </w:rPr>
        <w:t>дата</w:t>
      </w:r>
      <w:r w:rsidRPr="00A93DA7">
        <w:rPr>
          <w:rFonts w:ascii="Times New Roman" w:hAnsi="Times New Roman" w:cs="Times New Roman"/>
          <w:sz w:val="24"/>
          <w:szCs w:val="24"/>
          <w:lang w:val="en-US"/>
        </w:rPr>
        <w:t xml:space="preserve"> </w:t>
      </w:r>
      <w:r w:rsidRPr="00A93DA7">
        <w:rPr>
          <w:rFonts w:ascii="Times New Roman" w:hAnsi="Times New Roman" w:cs="Times New Roman"/>
          <w:sz w:val="24"/>
          <w:szCs w:val="24"/>
        </w:rPr>
        <w:t>обращения</w:t>
      </w:r>
      <w:r w:rsidRPr="00A93DA7">
        <w:rPr>
          <w:rFonts w:ascii="Times New Roman" w:hAnsi="Times New Roman" w:cs="Times New Roman"/>
          <w:sz w:val="24"/>
          <w:szCs w:val="24"/>
          <w:lang w:val="en-US"/>
        </w:rPr>
        <w:t>:20.01.18)</w:t>
      </w:r>
    </w:p>
    <w:p w:rsidR="00C444DF" w:rsidRPr="00DA3347" w:rsidRDefault="00C444DF" w:rsidP="00707218">
      <w:pPr>
        <w:spacing w:line="360" w:lineRule="auto"/>
        <w:rPr>
          <w:rFonts w:ascii="Times New Roman" w:hAnsi="Times New Roman" w:cs="Times New Roman"/>
          <w:lang w:val="en-US"/>
        </w:rPr>
      </w:pPr>
    </w:p>
    <w:sectPr w:rsidR="00C444DF" w:rsidRPr="00DA3347" w:rsidSect="00E2447B">
      <w:footerReference w:type="default" r:id="rId13"/>
      <w:headerReference w:type="first" r:id="rId14"/>
      <w:footerReference w:type="first" r:id="rId15"/>
      <w:pgSz w:w="11906" w:h="16838"/>
      <w:pgMar w:top="1418" w:right="851" w:bottom="1701" w:left="1701" w:header="34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6" w:rsidRDefault="00C345E6" w:rsidP="00F0229D">
      <w:pPr>
        <w:spacing w:after="0" w:line="240" w:lineRule="auto"/>
      </w:pPr>
      <w:r>
        <w:separator/>
      </w:r>
    </w:p>
  </w:endnote>
  <w:endnote w:type="continuationSeparator" w:id="0">
    <w:p w:rsidR="00C345E6" w:rsidRDefault="00C345E6" w:rsidP="00F0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39215"/>
      <w:docPartObj>
        <w:docPartGallery w:val="Page Numbers (Bottom of Page)"/>
        <w:docPartUnique/>
      </w:docPartObj>
    </w:sdtPr>
    <w:sdtEndPr/>
    <w:sdtContent>
      <w:p w:rsidR="00DA3347" w:rsidRDefault="00DA3347">
        <w:pPr>
          <w:pStyle w:val="aa"/>
          <w:jc w:val="center"/>
        </w:pPr>
        <w:r>
          <w:fldChar w:fldCharType="begin"/>
        </w:r>
        <w:r>
          <w:instrText>PAGE   \* MERGEFORMAT</w:instrText>
        </w:r>
        <w:r>
          <w:fldChar w:fldCharType="separate"/>
        </w:r>
        <w:r w:rsidR="00E506E6">
          <w:rPr>
            <w:noProof/>
          </w:rPr>
          <w:t>118</w:t>
        </w:r>
        <w:r>
          <w:fldChar w:fldCharType="end"/>
        </w:r>
      </w:p>
    </w:sdtContent>
  </w:sdt>
  <w:p w:rsidR="00DA3347" w:rsidRDefault="00DA33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47" w:rsidRPr="00B317AB" w:rsidRDefault="00DA3347" w:rsidP="00B317AB">
    <w:pPr>
      <w:pStyle w:val="aa"/>
      <w:jc w:val="center"/>
      <w:rPr>
        <w:rFonts w:ascii="Times New Roman" w:hAnsi="Times New Roman" w:cs="Times New Roman"/>
        <w:sz w:val="24"/>
        <w:szCs w:val="24"/>
      </w:rPr>
    </w:pPr>
    <w:r w:rsidRPr="00B317AB">
      <w:rPr>
        <w:rFonts w:ascii="Times New Roman" w:hAnsi="Times New Roman" w:cs="Times New Roman"/>
        <w:sz w:val="24"/>
        <w:szCs w:val="24"/>
      </w:rPr>
      <w:t>Санкт-Петербург</w:t>
    </w:r>
  </w:p>
  <w:p w:rsidR="00DA3347" w:rsidRPr="00B317AB" w:rsidRDefault="00DA3347" w:rsidP="00B317AB">
    <w:pPr>
      <w:pStyle w:val="aa"/>
      <w:jc w:val="center"/>
      <w:rPr>
        <w:rFonts w:ascii="Times New Roman" w:hAnsi="Times New Roman" w:cs="Times New Roman"/>
        <w:sz w:val="24"/>
        <w:szCs w:val="24"/>
      </w:rPr>
    </w:pPr>
    <w:r w:rsidRPr="00B317AB">
      <w:rPr>
        <w:rFonts w:ascii="Times New Roman" w:hAnsi="Times New Roman" w:cs="Times New Roman"/>
        <w:sz w:val="24"/>
        <w:szCs w:val="24"/>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6" w:rsidRDefault="00C345E6" w:rsidP="00F0229D">
      <w:pPr>
        <w:spacing w:after="0" w:line="240" w:lineRule="auto"/>
      </w:pPr>
      <w:r>
        <w:separator/>
      </w:r>
    </w:p>
  </w:footnote>
  <w:footnote w:type="continuationSeparator" w:id="0">
    <w:p w:rsidR="00C345E6" w:rsidRDefault="00C345E6" w:rsidP="00F0229D">
      <w:pPr>
        <w:spacing w:after="0" w:line="240" w:lineRule="auto"/>
      </w:pPr>
      <w:r>
        <w:continuationSeparator/>
      </w:r>
    </w:p>
  </w:footnote>
  <w:footnote w:id="1">
    <w:p w:rsidR="00DA3347" w:rsidRDefault="00DA3347" w:rsidP="00657ACF">
      <w:pPr>
        <w:pStyle w:val="a4"/>
      </w:pPr>
      <w:r>
        <w:rPr>
          <w:rStyle w:val="a6"/>
        </w:rPr>
        <w:footnoteRef/>
      </w:r>
      <w:r>
        <w:t xml:space="preserve"> А. Н. </w:t>
      </w:r>
      <w:proofErr w:type="spellStart"/>
      <w:r>
        <w:t>Вылегжанин</w:t>
      </w:r>
      <w:proofErr w:type="spellEnd"/>
      <w:r>
        <w:t xml:space="preserve">, И. П. Дудыкина, Конвенция ООН по морскому праву и правовой режим арктического шельфа // Вестник Воронежского государственного университета. 2017. №1. </w:t>
      </w:r>
      <w:r>
        <w:rPr>
          <w:lang w:val="en-US"/>
        </w:rPr>
        <w:t>URL</w:t>
      </w:r>
      <w:r w:rsidRPr="00874B5B">
        <w:t xml:space="preserve">: </w:t>
      </w:r>
      <w:hyperlink r:id="rId1" w:history="1">
        <w:r w:rsidRPr="00FB72C0">
          <w:rPr>
            <w:rStyle w:val="a7"/>
            <w:lang w:val="en-US"/>
          </w:rPr>
          <w:t>http</w:t>
        </w:r>
        <w:r w:rsidRPr="00874B5B">
          <w:rPr>
            <w:rStyle w:val="a7"/>
          </w:rPr>
          <w:t>://</w:t>
        </w:r>
        <w:r w:rsidRPr="00FB72C0">
          <w:rPr>
            <w:rStyle w:val="a7"/>
            <w:lang w:val="en-US"/>
          </w:rPr>
          <w:t>www</w:t>
        </w:r>
        <w:r w:rsidRPr="00874B5B">
          <w:rPr>
            <w:rStyle w:val="a7"/>
          </w:rPr>
          <w:t>.</w:t>
        </w:r>
        <w:proofErr w:type="spellStart"/>
        <w:r w:rsidRPr="00FB72C0">
          <w:rPr>
            <w:rStyle w:val="a7"/>
            <w:lang w:val="en-US"/>
          </w:rPr>
          <w:t>vestnik</w:t>
        </w:r>
        <w:proofErr w:type="spellEnd"/>
        <w:r w:rsidRPr="00874B5B">
          <w:rPr>
            <w:rStyle w:val="a7"/>
          </w:rPr>
          <w:t>.</w:t>
        </w:r>
        <w:proofErr w:type="spellStart"/>
        <w:r w:rsidRPr="00FB72C0">
          <w:rPr>
            <w:rStyle w:val="a7"/>
            <w:lang w:val="en-US"/>
          </w:rPr>
          <w:t>vsu</w:t>
        </w:r>
        <w:proofErr w:type="spellEnd"/>
        <w:r w:rsidRPr="00874B5B">
          <w:rPr>
            <w:rStyle w:val="a7"/>
          </w:rPr>
          <w:t>.</w:t>
        </w:r>
        <w:proofErr w:type="spellStart"/>
        <w:r w:rsidRPr="00FB72C0">
          <w:rPr>
            <w:rStyle w:val="a7"/>
            <w:lang w:val="en-US"/>
          </w:rPr>
          <w:t>ru</w:t>
        </w:r>
        <w:proofErr w:type="spellEnd"/>
        <w:r w:rsidRPr="00874B5B">
          <w:rPr>
            <w:rStyle w:val="a7"/>
          </w:rPr>
          <w:t>/</w:t>
        </w:r>
        <w:proofErr w:type="spellStart"/>
        <w:r w:rsidRPr="00FB72C0">
          <w:rPr>
            <w:rStyle w:val="a7"/>
            <w:lang w:val="en-US"/>
          </w:rPr>
          <w:t>pdf</w:t>
        </w:r>
        <w:proofErr w:type="spellEnd"/>
        <w:r w:rsidRPr="00874B5B">
          <w:rPr>
            <w:rStyle w:val="a7"/>
          </w:rPr>
          <w:t>/</w:t>
        </w:r>
        <w:proofErr w:type="spellStart"/>
        <w:r w:rsidRPr="00FB72C0">
          <w:rPr>
            <w:rStyle w:val="a7"/>
            <w:lang w:val="en-US"/>
          </w:rPr>
          <w:t>pravo</w:t>
        </w:r>
        <w:proofErr w:type="spellEnd"/>
        <w:r w:rsidRPr="00874B5B">
          <w:rPr>
            <w:rStyle w:val="a7"/>
          </w:rPr>
          <w:t>/2017/01/2017-01-28.</w:t>
        </w:r>
        <w:proofErr w:type="spellStart"/>
        <w:r w:rsidRPr="00FB72C0">
          <w:rPr>
            <w:rStyle w:val="a7"/>
            <w:lang w:val="en-US"/>
          </w:rPr>
          <w:t>pdf</w:t>
        </w:r>
        <w:proofErr w:type="spellEnd"/>
      </w:hyperlink>
      <w:r w:rsidRPr="00874B5B">
        <w:t xml:space="preserve"> (</w:t>
      </w:r>
      <w:r>
        <w:t xml:space="preserve">дата обращения: 10.09.17) </w:t>
      </w:r>
    </w:p>
  </w:footnote>
  <w:footnote w:id="2">
    <w:p w:rsidR="00DA3347" w:rsidRPr="00874B5B" w:rsidRDefault="00DA3347" w:rsidP="00657ACF">
      <w:pPr>
        <w:pStyle w:val="a4"/>
      </w:pPr>
      <w:r>
        <w:rPr>
          <w:rStyle w:val="a6"/>
        </w:rPr>
        <w:footnoteRef/>
      </w:r>
      <w:r>
        <w:t xml:space="preserve"> Д.О. Сиваков, Право и Арктика: современные проблемы // Вестник Удмуртского университета. </w:t>
      </w:r>
      <w:r w:rsidRPr="00903B69">
        <w:t xml:space="preserve">2009. </w:t>
      </w:r>
      <w:r w:rsidRPr="00874B5B">
        <w:t xml:space="preserve">№2. </w:t>
      </w:r>
      <w:r>
        <w:rPr>
          <w:lang w:val="en-US"/>
        </w:rPr>
        <w:t>URL</w:t>
      </w:r>
      <w:r w:rsidRPr="00874B5B">
        <w:t xml:space="preserve">: </w:t>
      </w:r>
      <w:hyperlink r:id="rId2" w:history="1">
        <w:r w:rsidRPr="00FB72C0">
          <w:rPr>
            <w:rStyle w:val="a7"/>
            <w:lang w:val="en-US"/>
          </w:rPr>
          <w:t>https</w:t>
        </w:r>
        <w:r w:rsidRPr="00874B5B">
          <w:rPr>
            <w:rStyle w:val="a7"/>
          </w:rPr>
          <w:t>://</w:t>
        </w:r>
        <w:proofErr w:type="spellStart"/>
        <w:r w:rsidRPr="00FB72C0">
          <w:rPr>
            <w:rStyle w:val="a7"/>
            <w:lang w:val="en-US"/>
          </w:rPr>
          <w:t>cyberleninka</w:t>
        </w:r>
        <w:proofErr w:type="spellEnd"/>
        <w:r w:rsidRPr="00874B5B">
          <w:rPr>
            <w:rStyle w:val="a7"/>
          </w:rPr>
          <w:t>.</w:t>
        </w:r>
        <w:proofErr w:type="spellStart"/>
        <w:r w:rsidRPr="00FB72C0">
          <w:rPr>
            <w:rStyle w:val="a7"/>
            <w:lang w:val="en-US"/>
          </w:rPr>
          <w:t>ru</w:t>
        </w:r>
        <w:proofErr w:type="spellEnd"/>
        <w:r w:rsidRPr="00874B5B">
          <w:rPr>
            <w:rStyle w:val="a7"/>
          </w:rPr>
          <w:t>/</w:t>
        </w:r>
        <w:r w:rsidRPr="00FB72C0">
          <w:rPr>
            <w:rStyle w:val="a7"/>
            <w:lang w:val="en-US"/>
          </w:rPr>
          <w:t>article</w:t>
        </w:r>
        <w:r w:rsidRPr="00874B5B">
          <w:rPr>
            <w:rStyle w:val="a7"/>
          </w:rPr>
          <w:t>/</w:t>
        </w:r>
        <w:r w:rsidRPr="00FB72C0">
          <w:rPr>
            <w:rStyle w:val="a7"/>
            <w:lang w:val="en-US"/>
          </w:rPr>
          <w:t>v</w:t>
        </w:r>
        <w:r w:rsidRPr="00874B5B">
          <w:rPr>
            <w:rStyle w:val="a7"/>
          </w:rPr>
          <w:t>/</w:t>
        </w:r>
        <w:proofErr w:type="spellStart"/>
        <w:r w:rsidRPr="00FB72C0">
          <w:rPr>
            <w:rStyle w:val="a7"/>
            <w:lang w:val="en-US"/>
          </w:rPr>
          <w:t>pravo</w:t>
        </w:r>
        <w:proofErr w:type="spellEnd"/>
        <w:r w:rsidRPr="00874B5B">
          <w:rPr>
            <w:rStyle w:val="a7"/>
          </w:rPr>
          <w:t>-</w:t>
        </w:r>
        <w:r w:rsidRPr="00FB72C0">
          <w:rPr>
            <w:rStyle w:val="a7"/>
            <w:lang w:val="en-US"/>
          </w:rPr>
          <w:t>i</w:t>
        </w:r>
        <w:r w:rsidRPr="00874B5B">
          <w:rPr>
            <w:rStyle w:val="a7"/>
          </w:rPr>
          <w:t>-</w:t>
        </w:r>
        <w:proofErr w:type="spellStart"/>
        <w:r w:rsidRPr="00FB72C0">
          <w:rPr>
            <w:rStyle w:val="a7"/>
            <w:lang w:val="en-US"/>
          </w:rPr>
          <w:t>arktika</w:t>
        </w:r>
        <w:proofErr w:type="spellEnd"/>
        <w:r w:rsidRPr="00874B5B">
          <w:rPr>
            <w:rStyle w:val="a7"/>
          </w:rPr>
          <w:t>-</w:t>
        </w:r>
        <w:proofErr w:type="spellStart"/>
        <w:r w:rsidRPr="00FB72C0">
          <w:rPr>
            <w:rStyle w:val="a7"/>
            <w:lang w:val="en-US"/>
          </w:rPr>
          <w:t>sovremennye</w:t>
        </w:r>
        <w:proofErr w:type="spellEnd"/>
        <w:r w:rsidRPr="00874B5B">
          <w:rPr>
            <w:rStyle w:val="a7"/>
          </w:rPr>
          <w:t>-</w:t>
        </w:r>
        <w:proofErr w:type="spellStart"/>
        <w:r w:rsidRPr="00FB72C0">
          <w:rPr>
            <w:rStyle w:val="a7"/>
            <w:lang w:val="en-US"/>
          </w:rPr>
          <w:t>problemy</w:t>
        </w:r>
        <w:proofErr w:type="spellEnd"/>
      </w:hyperlink>
      <w:r w:rsidRPr="00874B5B">
        <w:t xml:space="preserve"> (</w:t>
      </w:r>
      <w:r>
        <w:t>дата обращения: 10.09.17)</w:t>
      </w:r>
    </w:p>
  </w:footnote>
  <w:footnote w:id="3">
    <w:p w:rsidR="00DA3347" w:rsidRPr="00874B5B" w:rsidRDefault="00DA3347" w:rsidP="00657ACF">
      <w:pPr>
        <w:pStyle w:val="a4"/>
      </w:pPr>
      <w:r>
        <w:rPr>
          <w:rStyle w:val="a6"/>
        </w:rPr>
        <w:footnoteRef/>
      </w:r>
      <w:r w:rsidRPr="00874B5B">
        <w:t xml:space="preserve"> Ковалев А. А. Международно-правовой режим Арктики и интересы России. // Индекс безопасности. 2009.</w:t>
      </w:r>
    </w:p>
    <w:p w:rsidR="00DA3347" w:rsidRPr="00B87B58" w:rsidRDefault="00DA3347" w:rsidP="00657ACF">
      <w:pPr>
        <w:pStyle w:val="a4"/>
      </w:pPr>
      <w:r>
        <w:t>№ 3-4 (90-</w:t>
      </w:r>
      <w:r w:rsidRPr="00874B5B">
        <w:t>91), Том 15</w:t>
      </w:r>
      <w:r>
        <w:t xml:space="preserve">. </w:t>
      </w:r>
      <w:r>
        <w:rPr>
          <w:lang w:val="en-US"/>
        </w:rPr>
        <w:t>URL</w:t>
      </w:r>
      <w:r w:rsidRPr="00B87B58">
        <w:t xml:space="preserve">: </w:t>
      </w:r>
      <w:hyperlink r:id="rId3" w:history="1">
        <w:r w:rsidRPr="00FB72C0">
          <w:rPr>
            <w:rStyle w:val="a7"/>
            <w:lang w:val="en-US"/>
          </w:rPr>
          <w:t>http</w:t>
        </w:r>
        <w:r w:rsidRPr="00B87B58">
          <w:rPr>
            <w:rStyle w:val="a7"/>
          </w:rPr>
          <w:t>://</w:t>
        </w:r>
        <w:r w:rsidRPr="00FB72C0">
          <w:rPr>
            <w:rStyle w:val="a7"/>
            <w:lang w:val="en-US"/>
          </w:rPr>
          <w:t>mail</w:t>
        </w:r>
        <w:r w:rsidRPr="00B87B58">
          <w:rPr>
            <w:rStyle w:val="a7"/>
          </w:rPr>
          <w:t>.</w:t>
        </w:r>
        <w:proofErr w:type="spellStart"/>
        <w:r w:rsidRPr="00FB72C0">
          <w:rPr>
            <w:rStyle w:val="a7"/>
            <w:lang w:val="en-US"/>
          </w:rPr>
          <w:t>pircenter</w:t>
        </w:r>
        <w:proofErr w:type="spellEnd"/>
        <w:r w:rsidRPr="00B87B58">
          <w:rPr>
            <w:rStyle w:val="a7"/>
          </w:rPr>
          <w:t>.</w:t>
        </w:r>
        <w:r w:rsidRPr="00FB72C0">
          <w:rPr>
            <w:rStyle w:val="a7"/>
            <w:lang w:val="en-US"/>
          </w:rPr>
          <w:t>org</w:t>
        </w:r>
        <w:r w:rsidRPr="00B87B58">
          <w:rPr>
            <w:rStyle w:val="a7"/>
          </w:rPr>
          <w:t>/</w:t>
        </w:r>
        <w:r w:rsidRPr="00FB72C0">
          <w:rPr>
            <w:rStyle w:val="a7"/>
            <w:lang w:val="en-US"/>
          </w:rPr>
          <w:t>media</w:t>
        </w:r>
        <w:r w:rsidRPr="00B87B58">
          <w:rPr>
            <w:rStyle w:val="a7"/>
          </w:rPr>
          <w:t>/</w:t>
        </w:r>
        <w:r w:rsidRPr="00FB72C0">
          <w:rPr>
            <w:rStyle w:val="a7"/>
            <w:lang w:val="en-US"/>
          </w:rPr>
          <w:t>content</w:t>
        </w:r>
        <w:r w:rsidRPr="00B87B58">
          <w:rPr>
            <w:rStyle w:val="a7"/>
          </w:rPr>
          <w:t>/</w:t>
        </w:r>
        <w:r w:rsidRPr="00FB72C0">
          <w:rPr>
            <w:rStyle w:val="a7"/>
            <w:lang w:val="en-US"/>
          </w:rPr>
          <w:t>files</w:t>
        </w:r>
        <w:r w:rsidRPr="00B87B58">
          <w:rPr>
            <w:rStyle w:val="a7"/>
          </w:rPr>
          <w:t>/0/13407261070.</w:t>
        </w:r>
        <w:proofErr w:type="spellStart"/>
        <w:r w:rsidRPr="00FB72C0">
          <w:rPr>
            <w:rStyle w:val="a7"/>
            <w:lang w:val="en-US"/>
          </w:rPr>
          <w:t>pdf</w:t>
        </w:r>
        <w:proofErr w:type="spellEnd"/>
      </w:hyperlink>
      <w:r w:rsidRPr="00B87B58">
        <w:t xml:space="preserve"> (</w:t>
      </w:r>
      <w:r>
        <w:t>дата обращения: 10.09.17)</w:t>
      </w:r>
    </w:p>
  </w:footnote>
  <w:footnote w:id="4">
    <w:p w:rsidR="00DA3347" w:rsidRPr="00B87B58" w:rsidRDefault="00DA3347" w:rsidP="00657ACF">
      <w:pPr>
        <w:pStyle w:val="a4"/>
      </w:pPr>
      <w:r>
        <w:rPr>
          <w:rStyle w:val="a6"/>
        </w:rPr>
        <w:footnoteRef/>
      </w:r>
      <w:r w:rsidRPr="00874B5B">
        <w:t xml:space="preserve"> </w:t>
      </w:r>
      <w:r>
        <w:t>Ученые предложили транснациональную модель арктического управления в XXI веке</w:t>
      </w:r>
      <w:r w:rsidRPr="00B87B58">
        <w:t xml:space="preserve"> </w:t>
      </w:r>
      <w:r>
        <w:t xml:space="preserve">/ ИА </w:t>
      </w:r>
      <w:r>
        <w:rPr>
          <w:lang w:val="en-US"/>
        </w:rPr>
        <w:t>Regnum</w:t>
      </w:r>
      <w:r>
        <w:t xml:space="preserve"> </w:t>
      </w:r>
      <w:r>
        <w:rPr>
          <w:lang w:val="en-US"/>
        </w:rPr>
        <w:t>URL</w:t>
      </w:r>
      <w:r w:rsidRPr="00B87B58">
        <w:t>:</w:t>
      </w:r>
      <w:r>
        <w:t xml:space="preserve"> </w:t>
      </w:r>
      <w:hyperlink r:id="rId4" w:history="1">
        <w:r w:rsidRPr="00FB72C0">
          <w:rPr>
            <w:rStyle w:val="a7"/>
          </w:rPr>
          <w:t>https://regnum.ru/news/1452421.html</w:t>
        </w:r>
      </w:hyperlink>
      <w:r w:rsidRPr="00B87B58">
        <w:t xml:space="preserve"> </w:t>
      </w:r>
      <w:r>
        <w:t>(дата обращения: 10.09.17)</w:t>
      </w:r>
    </w:p>
  </w:footnote>
  <w:footnote w:id="5">
    <w:p w:rsidR="00DA3347" w:rsidRPr="00B87B58" w:rsidRDefault="00DA3347" w:rsidP="00657ACF">
      <w:pPr>
        <w:pStyle w:val="a4"/>
      </w:pPr>
      <w:r>
        <w:rPr>
          <w:rStyle w:val="a6"/>
        </w:rPr>
        <w:footnoteRef/>
      </w:r>
      <w:r>
        <w:t xml:space="preserve"> </w:t>
      </w:r>
      <w:r w:rsidRPr="00B87B58">
        <w:t xml:space="preserve">Правовой статус Северо-Западного прохода и арктический суверенитет Канады: прошлое, настоящее, желаемое будущее, М. </w:t>
      </w:r>
      <w:proofErr w:type="spellStart"/>
      <w:r w:rsidRPr="00B87B58">
        <w:t>Байерз</w:t>
      </w:r>
      <w:proofErr w:type="spellEnd"/>
      <w:r w:rsidRPr="00B87B58">
        <w:t xml:space="preserve"> // </w:t>
      </w:r>
      <w:proofErr w:type="spellStart"/>
      <w:r w:rsidRPr="00B87B58">
        <w:t>Вестн</w:t>
      </w:r>
      <w:proofErr w:type="spellEnd"/>
      <w:r w:rsidRPr="00B87B58">
        <w:t xml:space="preserve">. </w:t>
      </w:r>
      <w:proofErr w:type="spellStart"/>
      <w:r w:rsidRPr="00B87B58">
        <w:t>Моск</w:t>
      </w:r>
      <w:proofErr w:type="spellEnd"/>
      <w:r w:rsidRPr="00B87B58">
        <w:t>. ун-та. Сер. 25. Международные отношения и мировая политика. 2011. № 2</w:t>
      </w:r>
      <w:r>
        <w:t xml:space="preserve">. </w:t>
      </w:r>
      <w:r>
        <w:rPr>
          <w:lang w:val="en-US"/>
        </w:rPr>
        <w:t>URL</w:t>
      </w:r>
      <w:r w:rsidRPr="00B87B58">
        <w:t xml:space="preserve">: </w:t>
      </w:r>
      <w:hyperlink r:id="rId5" w:history="1">
        <w:r w:rsidRPr="00FB72C0">
          <w:rPr>
            <w:rStyle w:val="a7"/>
          </w:rPr>
          <w:t>http://fmp.msu.ru/attachments/article/261/BYERS_2_2011.pdf</w:t>
        </w:r>
      </w:hyperlink>
      <w:r>
        <w:t xml:space="preserve"> (дата</w:t>
      </w:r>
      <w:r w:rsidRPr="00B87B58">
        <w:t xml:space="preserve"> </w:t>
      </w:r>
      <w:r>
        <w:t>обращения</w:t>
      </w:r>
      <w:r w:rsidRPr="00B87B58">
        <w:t>: 10.09.17)</w:t>
      </w:r>
    </w:p>
  </w:footnote>
  <w:footnote w:id="6">
    <w:p w:rsidR="00DA3347" w:rsidRPr="00B87B58" w:rsidRDefault="00DA3347" w:rsidP="00657ACF">
      <w:pPr>
        <w:pStyle w:val="a4"/>
        <w:rPr>
          <w:lang w:val="en-US"/>
        </w:rPr>
      </w:pPr>
      <w:r>
        <w:rPr>
          <w:rStyle w:val="a6"/>
        </w:rPr>
        <w:footnoteRef/>
      </w:r>
      <w:r w:rsidRPr="00B87B58">
        <w:rPr>
          <w:lang w:val="en-US"/>
        </w:rPr>
        <w:t xml:space="preserve"> </w:t>
      </w:r>
      <w:r>
        <w:rPr>
          <w:lang w:val="en-US"/>
        </w:rPr>
        <w:t xml:space="preserve">International Law and Arctic Shipping, D. </w:t>
      </w:r>
      <w:proofErr w:type="spellStart"/>
      <w:r>
        <w:rPr>
          <w:lang w:val="en-US"/>
        </w:rPr>
        <w:t>Rothwell</w:t>
      </w:r>
      <w:proofErr w:type="spellEnd"/>
      <w:r>
        <w:rPr>
          <w:lang w:val="en-US"/>
        </w:rPr>
        <w:t xml:space="preserve"> </w:t>
      </w:r>
      <w:r w:rsidRPr="00B87B58">
        <w:rPr>
          <w:lang w:val="en-US"/>
        </w:rPr>
        <w:t xml:space="preserve">// Michigan State International Law Review </w:t>
      </w:r>
      <w:r>
        <w:rPr>
          <w:lang w:val="en-US"/>
        </w:rPr>
        <w:t>URL:</w:t>
      </w:r>
      <w:r w:rsidRPr="00B87B58">
        <w:rPr>
          <w:lang w:val="en-US"/>
        </w:rPr>
        <w:t xml:space="preserve"> </w:t>
      </w:r>
      <w:hyperlink r:id="rId6" w:history="1">
        <w:r w:rsidRPr="00FB72C0">
          <w:rPr>
            <w:rStyle w:val="a7"/>
            <w:lang w:val="en-US"/>
          </w:rPr>
          <w:t>https://digitalcommons.law.msu.edu/cgi/viewcontent.cgi?article=1126&amp;context=ilr</w:t>
        </w:r>
      </w:hyperlink>
      <w:r>
        <w:rPr>
          <w:lang w:val="en-US"/>
        </w:rPr>
        <w:t xml:space="preserve"> </w:t>
      </w:r>
      <w:r w:rsidRPr="00B87B58">
        <w:rPr>
          <w:lang w:val="en-US"/>
        </w:rPr>
        <w:t>(</w:t>
      </w:r>
      <w:r>
        <w:t>дата</w:t>
      </w:r>
      <w:r w:rsidRPr="00B87B58">
        <w:rPr>
          <w:lang w:val="en-US"/>
        </w:rPr>
        <w:t xml:space="preserve"> </w:t>
      </w:r>
      <w:r>
        <w:t>обращения</w:t>
      </w:r>
      <w:r w:rsidRPr="00B87B58">
        <w:rPr>
          <w:lang w:val="en-US"/>
        </w:rPr>
        <w:t>: 10.09.17)</w:t>
      </w:r>
    </w:p>
  </w:footnote>
  <w:footnote w:id="7">
    <w:p w:rsidR="00DA3347" w:rsidRDefault="00DA3347" w:rsidP="00657ACF">
      <w:pPr>
        <w:pStyle w:val="a4"/>
      </w:pPr>
      <w:r>
        <w:rPr>
          <w:rStyle w:val="a6"/>
        </w:rPr>
        <w:footnoteRef/>
      </w:r>
      <w:r>
        <w:t xml:space="preserve"> </w:t>
      </w:r>
      <w:proofErr w:type="gramStart"/>
      <w:r w:rsidRPr="008D1894">
        <w:t xml:space="preserve">Хотькова Е.С. , Глущенко Ю. Н.,   Аничкина Т. Б.,  Шишков А. С., Михайлов С. А.,  Конышев В. Н., </w:t>
      </w:r>
      <w:proofErr w:type="spellStart"/>
      <w:r w:rsidRPr="008D1894">
        <w:t>Сергунин</w:t>
      </w:r>
      <w:proofErr w:type="spellEnd"/>
      <w:r w:rsidRPr="008D1894">
        <w:t xml:space="preserve"> А. А. Арктика в современной системе международных отношений и национальные интересы России/ Хотькова Е.С. , Глущенко Ю. Н.,   Аничкина Т. Б.,  Шишков А. С., Михайлов С. А.,  Конышев В. Н., </w:t>
      </w:r>
      <w:proofErr w:type="spellStart"/>
      <w:r w:rsidRPr="008D1894">
        <w:t>Сергунин</w:t>
      </w:r>
      <w:proofErr w:type="spellEnd"/>
      <w:r w:rsidRPr="008D1894">
        <w:t xml:space="preserve"> А.// Проблемы национальной стратегии №5 (26) – 2014.</w:t>
      </w:r>
      <w:proofErr w:type="gramEnd"/>
    </w:p>
  </w:footnote>
  <w:footnote w:id="8">
    <w:p w:rsidR="00DA3347" w:rsidRDefault="00DA3347" w:rsidP="00657ACF">
      <w:pPr>
        <w:pStyle w:val="a4"/>
      </w:pPr>
      <w:r>
        <w:rPr>
          <w:rStyle w:val="a6"/>
        </w:rPr>
        <w:footnoteRef/>
      </w:r>
      <w:r>
        <w:t xml:space="preserve"> Фененко А.В. Москва и Вашингтон в Арктическом пространстве // Фененко А.В. Арктический регион: Проблемы международного сотрудничества. Хрестоматия в 3-х томах. РСМД – М.: Аспект Пресс. 2013</w:t>
      </w:r>
    </w:p>
  </w:footnote>
  <w:footnote w:id="9">
    <w:p w:rsidR="00DA3347" w:rsidRDefault="00DA3347" w:rsidP="00657ACF">
      <w:pPr>
        <w:pStyle w:val="a4"/>
      </w:pPr>
      <w:r>
        <w:rPr>
          <w:rStyle w:val="a6"/>
        </w:rPr>
        <w:footnoteRef/>
      </w:r>
      <w:r>
        <w:t xml:space="preserve"> Загорский А.В. Военная безопасность в Арктике // Загорский А.В. Арктический регион: Проблемы международного сотрудничества. Хрестоматия в 3-х томах. РСМД – М.: Аспект Пресс. 2013</w:t>
      </w:r>
    </w:p>
  </w:footnote>
  <w:footnote w:id="10">
    <w:p w:rsidR="00DA3347" w:rsidRDefault="00DA3347" w:rsidP="00657ACF">
      <w:pPr>
        <w:pStyle w:val="a4"/>
      </w:pPr>
      <w:r>
        <w:rPr>
          <w:rStyle w:val="a6"/>
        </w:rPr>
        <w:footnoteRef/>
      </w:r>
      <w:r>
        <w:t xml:space="preserve"> </w:t>
      </w:r>
      <w:proofErr w:type="spellStart"/>
      <w:r>
        <w:t>Храмчихин</w:t>
      </w:r>
      <w:proofErr w:type="spellEnd"/>
      <w:r>
        <w:t xml:space="preserve"> А.А. Военно-политическая ситуация в Арктике и сценарии возможных конфликтов // </w:t>
      </w:r>
      <w:proofErr w:type="spellStart"/>
      <w:r>
        <w:t>Храмчихин</w:t>
      </w:r>
      <w:proofErr w:type="spellEnd"/>
      <w:r>
        <w:t xml:space="preserve"> А.А Арктический регион: Проблемы международного сотрудничества. Хрестоматия в 3-х томах. РСМД – М.: Аспект Пресс. 2013</w:t>
      </w:r>
    </w:p>
  </w:footnote>
  <w:footnote w:id="11">
    <w:p w:rsidR="00DA3347" w:rsidRDefault="00DA3347" w:rsidP="00657ACF">
      <w:pPr>
        <w:pStyle w:val="a4"/>
      </w:pPr>
      <w:r>
        <w:rPr>
          <w:rStyle w:val="a6"/>
        </w:rPr>
        <w:footnoteRef/>
      </w:r>
      <w:r>
        <w:t xml:space="preserve"> А.Г. </w:t>
      </w:r>
      <w:proofErr w:type="spellStart"/>
      <w:r>
        <w:t>Арбатов</w:t>
      </w:r>
      <w:proofErr w:type="spellEnd"/>
      <w:r>
        <w:t>, В.З. Дворкин. Военно-стратегическая деятельность России и США //</w:t>
      </w:r>
      <w:r w:rsidRPr="00373B2B">
        <w:t xml:space="preserve"> </w:t>
      </w:r>
      <w:r>
        <w:t xml:space="preserve">А.Г. </w:t>
      </w:r>
      <w:proofErr w:type="spellStart"/>
      <w:r>
        <w:t>Арбатов</w:t>
      </w:r>
      <w:proofErr w:type="spellEnd"/>
      <w:r>
        <w:t>, В.З. Дворкин Арктический регион: Проблемы международного сотрудничества. Хрестоматия в 3-х томах. РСМД – М.: Аспект Пресс. 2013</w:t>
      </w:r>
    </w:p>
    <w:p w:rsidR="00DA3347" w:rsidRPr="00903B69" w:rsidRDefault="00DA3347" w:rsidP="00657ACF">
      <w:pPr>
        <w:pStyle w:val="a4"/>
        <w:rPr>
          <w:lang w:val="en-US"/>
        </w:rPr>
      </w:pPr>
      <w:r>
        <w:t xml:space="preserve">  </w:t>
      </w:r>
      <w:proofErr w:type="spellStart"/>
      <w:r>
        <w:t>Храмчихин</w:t>
      </w:r>
      <w:proofErr w:type="spellEnd"/>
      <w:r>
        <w:t xml:space="preserve"> А.А. Военно-политическая ситуация в Арктике и сценарии возможных конфликтов // </w:t>
      </w:r>
      <w:proofErr w:type="spellStart"/>
      <w:r>
        <w:t>Храмчихин</w:t>
      </w:r>
      <w:proofErr w:type="spellEnd"/>
      <w:r>
        <w:t xml:space="preserve"> А.А Арктический регион: Проблемы международного сотрудничества. Хрестоматия</w:t>
      </w:r>
      <w:r w:rsidRPr="00903B69">
        <w:rPr>
          <w:lang w:val="en-US"/>
        </w:rPr>
        <w:t xml:space="preserve"> </w:t>
      </w:r>
      <w:r>
        <w:t>в</w:t>
      </w:r>
      <w:r w:rsidRPr="00903B69">
        <w:rPr>
          <w:lang w:val="en-US"/>
        </w:rPr>
        <w:t xml:space="preserve"> 3-</w:t>
      </w:r>
      <w:r>
        <w:t>х</w:t>
      </w:r>
      <w:r w:rsidRPr="00903B69">
        <w:rPr>
          <w:lang w:val="en-US"/>
        </w:rPr>
        <w:t xml:space="preserve"> </w:t>
      </w:r>
      <w:r>
        <w:t>томах</w:t>
      </w:r>
      <w:r w:rsidRPr="00903B69">
        <w:rPr>
          <w:lang w:val="en-US"/>
        </w:rPr>
        <w:t xml:space="preserve">. </w:t>
      </w:r>
      <w:r>
        <w:t>РСМД</w:t>
      </w:r>
      <w:r w:rsidRPr="00903B69">
        <w:rPr>
          <w:lang w:val="en-US"/>
        </w:rPr>
        <w:t xml:space="preserve"> – </w:t>
      </w:r>
      <w:r>
        <w:t>М</w:t>
      </w:r>
      <w:r w:rsidRPr="00903B69">
        <w:rPr>
          <w:lang w:val="en-US"/>
        </w:rPr>
        <w:t xml:space="preserve">.: </w:t>
      </w:r>
      <w:r>
        <w:t>Аспект</w:t>
      </w:r>
      <w:r w:rsidRPr="00903B69">
        <w:rPr>
          <w:lang w:val="en-US"/>
        </w:rPr>
        <w:t xml:space="preserve"> </w:t>
      </w:r>
      <w:r>
        <w:t>Пресс</w:t>
      </w:r>
      <w:r w:rsidRPr="00903B69">
        <w:rPr>
          <w:lang w:val="en-US"/>
        </w:rPr>
        <w:t>. 2013</w:t>
      </w:r>
    </w:p>
  </w:footnote>
  <w:footnote w:id="12">
    <w:p w:rsidR="00DA3347" w:rsidRPr="005075B1" w:rsidRDefault="00DA3347" w:rsidP="00657ACF">
      <w:pPr>
        <w:pStyle w:val="a4"/>
        <w:rPr>
          <w:lang w:val="en-US"/>
        </w:rPr>
      </w:pPr>
      <w:r>
        <w:rPr>
          <w:rStyle w:val="a6"/>
        </w:rPr>
        <w:footnoteRef/>
      </w:r>
      <w:r w:rsidRPr="0087063E">
        <w:rPr>
          <w:lang w:val="en-US"/>
        </w:rPr>
        <w:t xml:space="preserve"> </w:t>
      </w:r>
      <w:proofErr w:type="spellStart"/>
      <w:r w:rsidRPr="0087063E">
        <w:rPr>
          <w:lang w:val="en-US"/>
        </w:rPr>
        <w:t>Åtland</w:t>
      </w:r>
      <w:proofErr w:type="spellEnd"/>
      <w:r w:rsidRPr="0087063E">
        <w:rPr>
          <w:lang w:val="en-US"/>
        </w:rPr>
        <w:t xml:space="preserve"> K. Russia's Armed Forces and the Arctic: All Quiet on the Northern Front? / </w:t>
      </w:r>
      <w:r>
        <w:rPr>
          <w:lang w:val="en-US"/>
        </w:rPr>
        <w:t>Institute For Defense And Government Advancement URL:</w:t>
      </w:r>
      <w:r w:rsidRPr="005075B1">
        <w:rPr>
          <w:lang w:val="en-US"/>
        </w:rPr>
        <w:t xml:space="preserve"> </w:t>
      </w:r>
      <w:hyperlink r:id="rId7" w:history="1">
        <w:r w:rsidRPr="00FB72C0">
          <w:rPr>
            <w:rStyle w:val="a7"/>
            <w:lang w:val="en-US"/>
          </w:rPr>
          <w:t>http://veteransaffairshealthcare.iqpc.com/media/7482/6143.pdf</w:t>
        </w:r>
      </w:hyperlink>
      <w:r>
        <w:rPr>
          <w:lang w:val="en-US"/>
        </w:rPr>
        <w:t xml:space="preserve"> </w:t>
      </w:r>
      <w:r w:rsidRPr="005075B1">
        <w:rPr>
          <w:lang w:val="en-US"/>
        </w:rPr>
        <w:t>(</w:t>
      </w:r>
      <w:r>
        <w:t>дата</w:t>
      </w:r>
      <w:r w:rsidRPr="005075B1">
        <w:rPr>
          <w:lang w:val="en-US"/>
        </w:rPr>
        <w:t xml:space="preserve"> </w:t>
      </w:r>
      <w:r>
        <w:t>обращения</w:t>
      </w:r>
      <w:r w:rsidRPr="005075B1">
        <w:rPr>
          <w:lang w:val="en-US"/>
        </w:rPr>
        <w:t>: 10.09.17)</w:t>
      </w:r>
    </w:p>
  </w:footnote>
  <w:footnote w:id="13">
    <w:p w:rsidR="00DA3347" w:rsidRDefault="00DA3347" w:rsidP="00657ACF">
      <w:pPr>
        <w:pStyle w:val="a4"/>
      </w:pPr>
      <w:r>
        <w:rPr>
          <w:rStyle w:val="a6"/>
        </w:rPr>
        <w:footnoteRef/>
      </w:r>
      <w:r>
        <w:t xml:space="preserve"> </w:t>
      </w:r>
      <w:proofErr w:type="spellStart"/>
      <w:r w:rsidRPr="0087063E">
        <w:t>Антюшина</w:t>
      </w:r>
      <w:proofErr w:type="spellEnd"/>
      <w:r w:rsidRPr="0087063E">
        <w:t xml:space="preserve"> Н.М. Многоликая Арктика.// “Современная Европа”, 2013, №2, с. 34-46.</w:t>
      </w:r>
    </w:p>
  </w:footnote>
  <w:footnote w:id="14">
    <w:p w:rsidR="00DA3347" w:rsidRDefault="00DA3347" w:rsidP="00657ACF">
      <w:pPr>
        <w:pStyle w:val="a4"/>
      </w:pPr>
      <w:r>
        <w:rPr>
          <w:rStyle w:val="a6"/>
        </w:rPr>
        <w:footnoteRef/>
      </w:r>
      <w:r>
        <w:t xml:space="preserve"> </w:t>
      </w:r>
      <w:r w:rsidRPr="0087063E">
        <w:t>Говорова Н.В. Человеческий и конкурентный потенциал Арктики // “Современная Европа”, 2012, №4.</w:t>
      </w:r>
    </w:p>
  </w:footnote>
  <w:footnote w:id="15">
    <w:p w:rsidR="00DA3347" w:rsidRPr="00903B69" w:rsidRDefault="00DA3347" w:rsidP="00657ACF">
      <w:pPr>
        <w:pStyle w:val="a4"/>
        <w:rPr>
          <w:lang w:val="en-US"/>
        </w:rPr>
      </w:pPr>
      <w:r>
        <w:rPr>
          <w:rStyle w:val="a6"/>
        </w:rPr>
        <w:footnoteRef/>
      </w:r>
      <w:r>
        <w:t xml:space="preserve"> Харитонова В.Н. Организационно-</w:t>
      </w:r>
      <w:proofErr w:type="gramStart"/>
      <w:r>
        <w:t>экономические механизмы</w:t>
      </w:r>
      <w:proofErr w:type="gramEnd"/>
      <w:r>
        <w:t xml:space="preserve"> реализации Арктической Стратегии России // Харитонова В.Н. Регион: экономика и социология. </w:t>
      </w:r>
      <w:r w:rsidRPr="00903B69">
        <w:rPr>
          <w:lang w:val="en-US"/>
        </w:rPr>
        <w:t xml:space="preserve">2013. №3 (79), </w:t>
      </w:r>
      <w:r>
        <w:t>с</w:t>
      </w:r>
      <w:r w:rsidRPr="00903B69">
        <w:rPr>
          <w:lang w:val="en-US"/>
        </w:rPr>
        <w:t>. 39-58.</w:t>
      </w:r>
    </w:p>
  </w:footnote>
  <w:footnote w:id="16">
    <w:p w:rsidR="00DA3347" w:rsidRPr="005075B1" w:rsidRDefault="00DA3347" w:rsidP="00657ACF">
      <w:pPr>
        <w:pStyle w:val="a4"/>
        <w:rPr>
          <w:lang w:val="en-US"/>
        </w:rPr>
      </w:pPr>
      <w:r>
        <w:rPr>
          <w:rStyle w:val="a6"/>
        </w:rPr>
        <w:footnoteRef/>
      </w:r>
      <w:r w:rsidRPr="005075B1">
        <w:rPr>
          <w:lang w:val="en-US"/>
        </w:rPr>
        <w:t xml:space="preserve"> The New Cold War: Reviving the U.S. Presence in the Arctic / </w:t>
      </w:r>
      <w:r>
        <w:rPr>
          <w:lang w:val="en-US"/>
        </w:rPr>
        <w:t>The Heritage Foundation URL:</w:t>
      </w:r>
      <w:r w:rsidRPr="005075B1">
        <w:rPr>
          <w:lang w:val="en-US"/>
        </w:rPr>
        <w:t xml:space="preserve"> </w:t>
      </w:r>
      <w:hyperlink r:id="rId8" w:history="1">
        <w:r w:rsidRPr="00FB72C0">
          <w:rPr>
            <w:rStyle w:val="a7"/>
            <w:lang w:val="en-US"/>
          </w:rPr>
          <w:t>https://www.heritage.org/environment/report/the-new-cold-war-reviving-the-us-presence-the-arctic</w:t>
        </w:r>
      </w:hyperlink>
      <w:r>
        <w:rPr>
          <w:lang w:val="en-US"/>
        </w:rPr>
        <w:t xml:space="preserve"> </w:t>
      </w:r>
      <w:r w:rsidRPr="005075B1">
        <w:rPr>
          <w:lang w:val="en-US"/>
        </w:rPr>
        <w:t>(</w:t>
      </w:r>
      <w:r>
        <w:t>дата</w:t>
      </w:r>
      <w:r w:rsidRPr="005075B1">
        <w:rPr>
          <w:lang w:val="en-US"/>
        </w:rPr>
        <w:t xml:space="preserve"> </w:t>
      </w:r>
      <w:r>
        <w:t>обращения</w:t>
      </w:r>
      <w:r w:rsidRPr="005075B1">
        <w:rPr>
          <w:lang w:val="en-US"/>
        </w:rPr>
        <w:t>: 10.09.17)</w:t>
      </w:r>
    </w:p>
  </w:footnote>
  <w:footnote w:id="17">
    <w:p w:rsidR="00DA3347" w:rsidRDefault="00DA3347">
      <w:pPr>
        <w:pStyle w:val="a4"/>
      </w:pPr>
      <w:r>
        <w:rPr>
          <w:rStyle w:val="a6"/>
        </w:rPr>
        <w:footnoteRef/>
      </w:r>
      <w:r>
        <w:t xml:space="preserve"> </w:t>
      </w:r>
      <w:proofErr w:type="gramStart"/>
      <w:r w:rsidRPr="007C4E26">
        <w:t xml:space="preserve">Хотькова Е.С. , Глущенко Ю. Н.,   Аничкина Т. Б.,  Шишков А. С., Михайлов С. А.,  Конышев В. Н., </w:t>
      </w:r>
      <w:proofErr w:type="spellStart"/>
      <w:r w:rsidRPr="007C4E26">
        <w:t>Сергунин</w:t>
      </w:r>
      <w:proofErr w:type="spellEnd"/>
      <w:r w:rsidRPr="007C4E26">
        <w:t xml:space="preserve"> А. А. Арктика в современной системе международных отношений и национальные интересы России/ Хотькова Е.С. , Глущенко Ю. Н.,   Аничкина Т. Б.,  Шишков А. С., Михайлов С. А.,  Конышев В. Н., </w:t>
      </w:r>
      <w:proofErr w:type="spellStart"/>
      <w:r w:rsidRPr="007C4E26">
        <w:t>Сергунин</w:t>
      </w:r>
      <w:proofErr w:type="spellEnd"/>
      <w:r w:rsidRPr="007C4E26">
        <w:t xml:space="preserve"> А.// Проблемы национальной стратегии №5 (26) – 2014.</w:t>
      </w:r>
      <w:proofErr w:type="gramEnd"/>
      <w:r w:rsidRPr="007C4E26">
        <w:t xml:space="preserve"> – С 21-22</w:t>
      </w:r>
    </w:p>
  </w:footnote>
  <w:footnote w:id="18">
    <w:p w:rsidR="00DA3347" w:rsidRDefault="00DA3347" w:rsidP="002717C4">
      <w:pPr>
        <w:pStyle w:val="a4"/>
      </w:pPr>
      <w:r>
        <w:rPr>
          <w:rStyle w:val="a6"/>
        </w:rPr>
        <w:footnoteRef/>
      </w:r>
      <w:r>
        <w:t xml:space="preserve"> </w:t>
      </w:r>
      <w:r w:rsidR="00EE268C">
        <w:t>Там же.</w:t>
      </w:r>
    </w:p>
  </w:footnote>
  <w:footnote w:id="19">
    <w:p w:rsidR="00DA3347" w:rsidRPr="00F0229D" w:rsidRDefault="00DA3347">
      <w:pPr>
        <w:pStyle w:val="a4"/>
        <w:rPr>
          <w:lang w:val="en-US"/>
        </w:rPr>
      </w:pPr>
      <w:r>
        <w:rPr>
          <w:rStyle w:val="a6"/>
        </w:rPr>
        <w:footnoteRef/>
      </w:r>
      <w:r w:rsidRPr="00F0229D">
        <w:rPr>
          <w:lang w:val="en-US"/>
        </w:rPr>
        <w:t xml:space="preserve"> </w:t>
      </w:r>
      <w:proofErr w:type="gramStart"/>
      <w:r w:rsidRPr="00F0229D">
        <w:rPr>
          <w:lang w:val="en-US"/>
        </w:rPr>
        <w:t>National Snow and Ice Data Center.</w:t>
      </w:r>
      <w:proofErr w:type="gramEnd"/>
      <w:r w:rsidRPr="00F0229D">
        <w:rPr>
          <w:lang w:val="en-US"/>
        </w:rPr>
        <w:t xml:space="preserve"> Sluggish ice growth in the Arctic / URL: https://nsidc.org/arcticseaicenews/2016/11/sluggish-ice-growth-in-the-arctic (</w:t>
      </w:r>
      <w:r w:rsidRPr="00F0229D">
        <w:t>дата</w:t>
      </w:r>
      <w:r w:rsidRPr="00F0229D">
        <w:rPr>
          <w:lang w:val="en-US"/>
        </w:rPr>
        <w:t xml:space="preserve"> </w:t>
      </w:r>
      <w:r w:rsidRPr="00F0229D">
        <w:t>обращения</w:t>
      </w:r>
      <w:r w:rsidRPr="00F0229D">
        <w:rPr>
          <w:lang w:val="en-US"/>
        </w:rPr>
        <w:t>: 13.11.17)</w:t>
      </w:r>
    </w:p>
  </w:footnote>
  <w:footnote w:id="20">
    <w:p w:rsidR="00DA3347" w:rsidRDefault="00DA3347">
      <w:pPr>
        <w:pStyle w:val="a4"/>
      </w:pPr>
      <w:r>
        <w:rPr>
          <w:rStyle w:val="a6"/>
        </w:rPr>
        <w:footnoteRef/>
      </w:r>
      <w:r>
        <w:t xml:space="preserve"> Мерзлота не вечна, </w:t>
      </w:r>
      <w:r w:rsidRPr="009C30D3">
        <w:t>ТОИ ДВО РАН</w:t>
      </w:r>
      <w:r>
        <w:t xml:space="preserve">/ ТОИ ДВО РАН </w:t>
      </w:r>
      <w:r>
        <w:rPr>
          <w:lang w:val="en-US"/>
        </w:rPr>
        <w:t>URL</w:t>
      </w:r>
      <w:r w:rsidRPr="009C30D3">
        <w:t xml:space="preserve">: </w:t>
      </w:r>
      <w:hyperlink r:id="rId9" w:history="1">
        <w:r w:rsidRPr="007853CE">
          <w:rPr>
            <w:rStyle w:val="a7"/>
            <w:lang w:val="en-US"/>
          </w:rPr>
          <w:t>http</w:t>
        </w:r>
        <w:r w:rsidRPr="007853CE">
          <w:rPr>
            <w:rStyle w:val="a7"/>
          </w:rPr>
          <w:t>://</w:t>
        </w:r>
        <w:r w:rsidRPr="007853CE">
          <w:rPr>
            <w:rStyle w:val="a7"/>
            <w:lang w:val="en-US"/>
          </w:rPr>
          <w:t>www</w:t>
        </w:r>
        <w:r w:rsidRPr="007853CE">
          <w:rPr>
            <w:rStyle w:val="a7"/>
          </w:rPr>
          <w:t>.</w:t>
        </w:r>
        <w:proofErr w:type="spellStart"/>
        <w:r w:rsidRPr="007853CE">
          <w:rPr>
            <w:rStyle w:val="a7"/>
            <w:lang w:val="en-US"/>
          </w:rPr>
          <w:t>febras</w:t>
        </w:r>
        <w:proofErr w:type="spellEnd"/>
        <w:r w:rsidRPr="007853CE">
          <w:rPr>
            <w:rStyle w:val="a7"/>
          </w:rPr>
          <w:t>.</w:t>
        </w:r>
        <w:proofErr w:type="spellStart"/>
        <w:r w:rsidRPr="007853CE">
          <w:rPr>
            <w:rStyle w:val="a7"/>
            <w:lang w:val="en-US"/>
          </w:rPr>
          <w:t>ru</w:t>
        </w:r>
        <w:proofErr w:type="spellEnd"/>
        <w:r w:rsidRPr="007853CE">
          <w:rPr>
            <w:rStyle w:val="a7"/>
          </w:rPr>
          <w:t>/</w:t>
        </w:r>
        <w:r w:rsidRPr="007853CE">
          <w:rPr>
            <w:rStyle w:val="a7"/>
            <w:lang w:val="en-US"/>
          </w:rPr>
          <w:t>component</w:t>
        </w:r>
        <w:r w:rsidRPr="007853CE">
          <w:rPr>
            <w:rStyle w:val="a7"/>
          </w:rPr>
          <w:t>/</w:t>
        </w:r>
        <w:r w:rsidRPr="007853CE">
          <w:rPr>
            <w:rStyle w:val="a7"/>
            <w:lang w:val="en-US"/>
          </w:rPr>
          <w:t>content</w:t>
        </w:r>
        <w:r w:rsidRPr="007853CE">
          <w:rPr>
            <w:rStyle w:val="a7"/>
          </w:rPr>
          <w:t>/</w:t>
        </w:r>
        <w:r w:rsidRPr="007853CE">
          <w:rPr>
            <w:rStyle w:val="a7"/>
            <w:lang w:val="en-US"/>
          </w:rPr>
          <w:t>article</w:t>
        </w:r>
        <w:r w:rsidRPr="007853CE">
          <w:rPr>
            <w:rStyle w:val="a7"/>
          </w:rPr>
          <w:t>/64-</w:t>
        </w:r>
        <w:proofErr w:type="spellStart"/>
        <w:r w:rsidRPr="007853CE">
          <w:rPr>
            <w:rStyle w:val="a7"/>
            <w:lang w:val="en-US"/>
          </w:rPr>
          <w:t>uncategorised</w:t>
        </w:r>
        <w:proofErr w:type="spellEnd"/>
        <w:r w:rsidRPr="007853CE">
          <w:rPr>
            <w:rStyle w:val="a7"/>
          </w:rPr>
          <w:t>/2017/4083-27-04-2017-</w:t>
        </w:r>
        <w:proofErr w:type="spellStart"/>
        <w:r w:rsidRPr="007853CE">
          <w:rPr>
            <w:rStyle w:val="a7"/>
            <w:lang w:val="en-US"/>
          </w:rPr>
          <w:t>merzlota</w:t>
        </w:r>
        <w:proofErr w:type="spellEnd"/>
        <w:r w:rsidRPr="007853CE">
          <w:rPr>
            <w:rStyle w:val="a7"/>
          </w:rPr>
          <w:t>-</w:t>
        </w:r>
        <w:r w:rsidRPr="007853CE">
          <w:rPr>
            <w:rStyle w:val="a7"/>
            <w:lang w:val="en-US"/>
          </w:rPr>
          <w:t>ne</w:t>
        </w:r>
        <w:r w:rsidRPr="007853CE">
          <w:rPr>
            <w:rStyle w:val="a7"/>
          </w:rPr>
          <w:t>-</w:t>
        </w:r>
        <w:proofErr w:type="spellStart"/>
        <w:r w:rsidRPr="007853CE">
          <w:rPr>
            <w:rStyle w:val="a7"/>
            <w:lang w:val="en-US"/>
          </w:rPr>
          <w:t>vechna</w:t>
        </w:r>
        <w:proofErr w:type="spellEnd"/>
        <w:r w:rsidRPr="007853CE">
          <w:rPr>
            <w:rStyle w:val="a7"/>
          </w:rPr>
          <w:t>-</w:t>
        </w:r>
        <w:proofErr w:type="spellStart"/>
        <w:r w:rsidRPr="007853CE">
          <w:rPr>
            <w:rStyle w:val="a7"/>
            <w:lang w:val="en-US"/>
          </w:rPr>
          <w:t>podrobnee</w:t>
        </w:r>
        <w:proofErr w:type="spellEnd"/>
        <w:r w:rsidRPr="007853CE">
          <w:rPr>
            <w:rStyle w:val="a7"/>
          </w:rPr>
          <w:t>.</w:t>
        </w:r>
        <w:r w:rsidRPr="007853CE">
          <w:rPr>
            <w:rStyle w:val="a7"/>
            <w:lang w:val="en-US"/>
          </w:rPr>
          <w:t>html</w:t>
        </w:r>
      </w:hyperlink>
      <w:r w:rsidRPr="009C30D3">
        <w:t xml:space="preserve">  (</w:t>
      </w:r>
      <w:r>
        <w:t xml:space="preserve">дата обращения 26.11.17) </w:t>
      </w:r>
    </w:p>
  </w:footnote>
  <w:footnote w:id="21">
    <w:p w:rsidR="00DA3347" w:rsidRPr="008C3B66" w:rsidRDefault="00DA3347" w:rsidP="00FB3B83">
      <w:pPr>
        <w:pStyle w:val="a4"/>
        <w:rPr>
          <w:lang w:val="en-US"/>
        </w:rPr>
      </w:pPr>
      <w:r>
        <w:rPr>
          <w:rStyle w:val="a6"/>
        </w:rPr>
        <w:footnoteRef/>
      </w:r>
      <w:r w:rsidRPr="008C3B66">
        <w:rPr>
          <w:lang w:val="en-US"/>
        </w:rPr>
        <w:t xml:space="preserve"> National Snow and Ice Data Center</w:t>
      </w:r>
      <w:r>
        <w:rPr>
          <w:lang w:val="en-US"/>
        </w:rPr>
        <w:t xml:space="preserve">, </w:t>
      </w:r>
      <w:r w:rsidRPr="008C3B66">
        <w:rPr>
          <w:lang w:val="en-US"/>
        </w:rPr>
        <w:t>Climate Change in the Arctic</w:t>
      </w:r>
      <w:r>
        <w:rPr>
          <w:lang w:val="en-US"/>
        </w:rPr>
        <w:t xml:space="preserve">/ </w:t>
      </w:r>
      <w:r w:rsidRPr="008C3B66">
        <w:rPr>
          <w:lang w:val="en-US"/>
        </w:rPr>
        <w:t>National Snow and Ice Data Center</w:t>
      </w:r>
      <w:r>
        <w:rPr>
          <w:lang w:val="en-US"/>
        </w:rPr>
        <w:t xml:space="preserve"> URL: </w:t>
      </w:r>
      <w:hyperlink r:id="rId10" w:history="1">
        <w:r w:rsidRPr="00B3316C">
          <w:rPr>
            <w:rStyle w:val="a7"/>
            <w:lang w:val="en-US"/>
          </w:rPr>
          <w:t>https://nsidc.org/cryosphere/arctic-meteorology/climate_change.html</w:t>
        </w:r>
      </w:hyperlink>
      <w:r>
        <w:rPr>
          <w:lang w:val="en-US"/>
        </w:rPr>
        <w:t xml:space="preserve"> </w:t>
      </w:r>
      <w:r w:rsidRPr="008C3B66">
        <w:rPr>
          <w:lang w:val="en-US"/>
        </w:rPr>
        <w:t>(</w:t>
      </w:r>
      <w:r>
        <w:t>дата</w:t>
      </w:r>
      <w:r w:rsidRPr="008C3B66">
        <w:rPr>
          <w:lang w:val="en-US"/>
        </w:rPr>
        <w:t xml:space="preserve"> </w:t>
      </w:r>
      <w:r>
        <w:t>обращения</w:t>
      </w:r>
      <w:r>
        <w:rPr>
          <w:lang w:val="en-US"/>
        </w:rPr>
        <w:t>: 04.11</w:t>
      </w:r>
      <w:r w:rsidRPr="008C3B66">
        <w:rPr>
          <w:lang w:val="en-US"/>
        </w:rPr>
        <w:t>.17)</w:t>
      </w:r>
    </w:p>
  </w:footnote>
  <w:footnote w:id="22">
    <w:p w:rsidR="00DA3347" w:rsidRPr="00933DD0" w:rsidRDefault="00DA3347" w:rsidP="00933DD0">
      <w:pPr>
        <w:pStyle w:val="a4"/>
        <w:rPr>
          <w:lang w:val="en-US"/>
        </w:rPr>
      </w:pPr>
      <w:r>
        <w:rPr>
          <w:rStyle w:val="a6"/>
        </w:rPr>
        <w:footnoteRef/>
      </w:r>
      <w:r w:rsidRPr="00933DD0">
        <w:rPr>
          <w:lang w:val="en-US"/>
        </w:rPr>
        <w:t xml:space="preserve"> Assessment of Undiscovered Oil and Gas in the Arctic</w:t>
      </w:r>
      <w:r>
        <w:rPr>
          <w:lang w:val="en-US"/>
        </w:rPr>
        <w:t xml:space="preserve">, </w:t>
      </w:r>
      <w:r w:rsidRPr="00933DD0">
        <w:rPr>
          <w:lang w:val="en-US"/>
        </w:rPr>
        <w:t>U.S. Geological Survey</w:t>
      </w:r>
      <w:r>
        <w:rPr>
          <w:lang w:val="en-US"/>
        </w:rPr>
        <w:t xml:space="preserve">, Science/ Science URL: </w:t>
      </w:r>
      <w:hyperlink r:id="rId11" w:history="1">
        <w:r w:rsidRPr="007853CE">
          <w:rPr>
            <w:rStyle w:val="a7"/>
            <w:lang w:val="en-US"/>
          </w:rPr>
          <w:t>http://science.sciencemag.org/content/sci/324/5931/1175.full.pdf</w:t>
        </w:r>
      </w:hyperlink>
      <w:r>
        <w:rPr>
          <w:lang w:val="en-US"/>
        </w:rPr>
        <w:t xml:space="preserve"> </w:t>
      </w:r>
      <w:r w:rsidRPr="00933DD0">
        <w:rPr>
          <w:lang w:val="en-US"/>
        </w:rPr>
        <w:t>(</w:t>
      </w:r>
      <w:r>
        <w:t>дата</w:t>
      </w:r>
      <w:r w:rsidRPr="00933DD0">
        <w:rPr>
          <w:lang w:val="en-US"/>
        </w:rPr>
        <w:t xml:space="preserve"> </w:t>
      </w:r>
      <w:r>
        <w:t>обращения</w:t>
      </w:r>
      <w:r w:rsidRPr="00933DD0">
        <w:rPr>
          <w:lang w:val="en-US"/>
        </w:rPr>
        <w:t xml:space="preserve"> 26.11.17)</w:t>
      </w:r>
    </w:p>
  </w:footnote>
  <w:footnote w:id="23">
    <w:p w:rsidR="00DA3347" w:rsidRPr="00743553" w:rsidRDefault="00DA3347">
      <w:pPr>
        <w:pStyle w:val="a4"/>
      </w:pPr>
      <w:r>
        <w:rPr>
          <w:rStyle w:val="a6"/>
        </w:rPr>
        <w:footnoteRef/>
      </w:r>
      <w:r>
        <w:t xml:space="preserve"> </w:t>
      </w:r>
      <w:r w:rsidRPr="00743553">
        <w:t>Северный морской путь – главная транспортная артерия России</w:t>
      </w:r>
      <w:r>
        <w:t>, рабочая группа</w:t>
      </w:r>
      <w:r w:rsidRPr="00743553">
        <w:t xml:space="preserve"> «Развитие Арктики и Северного морского пути» Экспертного Совета при Пра</w:t>
      </w:r>
      <w:r>
        <w:t xml:space="preserve">вительстве Российской Федерации/ </w:t>
      </w:r>
      <w:r>
        <w:rPr>
          <w:lang w:val="en-US"/>
        </w:rPr>
        <w:t>URL</w:t>
      </w:r>
      <w:r w:rsidRPr="00743553">
        <w:t xml:space="preserve">: </w:t>
      </w:r>
      <w:r>
        <w:t xml:space="preserve"> </w:t>
      </w:r>
      <w:hyperlink r:id="rId12" w:history="1">
        <w:r w:rsidRPr="00D54A03">
          <w:rPr>
            <w:rStyle w:val="a7"/>
          </w:rPr>
          <w:t>http://xn----8sbbmfaxaqb7dzafb4g.xn--p1ai/severnyj-morskoj-put-glavnaya-transportnaya-arteriya-rossii/</w:t>
        </w:r>
      </w:hyperlink>
      <w:r>
        <w:t xml:space="preserve"> (дата обращения: 06.12.17)</w:t>
      </w:r>
    </w:p>
  </w:footnote>
  <w:footnote w:id="24">
    <w:p w:rsidR="00DA3347" w:rsidRPr="003321B4" w:rsidRDefault="00DA3347">
      <w:pPr>
        <w:pStyle w:val="a4"/>
        <w:rPr>
          <w:lang w:val="en-US"/>
        </w:rPr>
      </w:pPr>
      <w:r>
        <w:rPr>
          <w:rStyle w:val="a6"/>
        </w:rPr>
        <w:footnoteRef/>
      </w:r>
      <w:r w:rsidRPr="003321B4">
        <w:rPr>
          <w:lang w:val="en-US"/>
        </w:rPr>
        <w:t xml:space="preserve"> </w:t>
      </w:r>
      <w:r>
        <w:rPr>
          <w:lang w:val="en-US"/>
        </w:rPr>
        <w:t xml:space="preserve">Satellites witness lowest Arctic ice coverage in history, European space agency/ European space agency URL: </w:t>
      </w:r>
      <w:hyperlink r:id="rId13" w:history="1">
        <w:r w:rsidRPr="0025402C">
          <w:rPr>
            <w:rStyle w:val="a7"/>
            <w:lang w:val="en-US"/>
          </w:rPr>
          <w:t>http://www.esa.int/Our_Activities/Observing_the_Earth/Envisat/Satellites_witness_lowest_Arctic_ice_coverage_in_history</w:t>
        </w:r>
      </w:hyperlink>
      <w:r>
        <w:rPr>
          <w:lang w:val="en-US"/>
        </w:rPr>
        <w:t xml:space="preserve"> </w:t>
      </w:r>
      <w:r w:rsidRPr="003321B4">
        <w:rPr>
          <w:lang w:val="en-US"/>
        </w:rPr>
        <w:t>(</w:t>
      </w:r>
      <w:r>
        <w:t>дата</w:t>
      </w:r>
      <w:r w:rsidRPr="003321B4">
        <w:rPr>
          <w:lang w:val="en-US"/>
        </w:rPr>
        <w:t xml:space="preserve"> </w:t>
      </w:r>
      <w:r>
        <w:t>обращения</w:t>
      </w:r>
      <w:r w:rsidRPr="003321B4">
        <w:rPr>
          <w:lang w:val="en-US"/>
        </w:rPr>
        <w:t>: 10.12.17)</w:t>
      </w:r>
    </w:p>
  </w:footnote>
  <w:footnote w:id="25">
    <w:p w:rsidR="00DA3347" w:rsidRPr="00576C64" w:rsidRDefault="00DA3347" w:rsidP="000C38CA">
      <w:pPr>
        <w:pStyle w:val="a4"/>
        <w:rPr>
          <w:lang w:val="en-US"/>
        </w:rPr>
      </w:pPr>
      <w:r>
        <w:rPr>
          <w:rStyle w:val="a6"/>
        </w:rPr>
        <w:footnoteRef/>
      </w:r>
      <w:r>
        <w:t xml:space="preserve"> Правовой статус Северо-Западного прохода и арктический суверенитет Канады: прошлое, настоящее, желаемое будущее, М. </w:t>
      </w:r>
      <w:proofErr w:type="spellStart"/>
      <w:r>
        <w:t>Байерз</w:t>
      </w:r>
      <w:proofErr w:type="spellEnd"/>
      <w:r>
        <w:t xml:space="preserve">/ </w:t>
      </w:r>
      <w:proofErr w:type="spellStart"/>
      <w:r w:rsidRPr="000C38CA">
        <w:t>Вестн</w:t>
      </w:r>
      <w:proofErr w:type="spellEnd"/>
      <w:r w:rsidRPr="000C38CA">
        <w:t xml:space="preserve">. </w:t>
      </w:r>
      <w:proofErr w:type="spellStart"/>
      <w:r w:rsidRPr="000C38CA">
        <w:t>Моск</w:t>
      </w:r>
      <w:proofErr w:type="spellEnd"/>
      <w:r w:rsidRPr="009477FD">
        <w:rPr>
          <w:lang w:val="en-US"/>
        </w:rPr>
        <w:t xml:space="preserve">. </w:t>
      </w:r>
      <w:proofErr w:type="spellStart"/>
      <w:r w:rsidRPr="000C38CA">
        <w:t>ун</w:t>
      </w:r>
      <w:proofErr w:type="spellEnd"/>
      <w:r w:rsidRPr="009477FD">
        <w:rPr>
          <w:lang w:val="en-US"/>
        </w:rPr>
        <w:t>-</w:t>
      </w:r>
      <w:r w:rsidRPr="000C38CA">
        <w:t>та</w:t>
      </w:r>
      <w:r w:rsidRPr="009477FD">
        <w:rPr>
          <w:lang w:val="en-US"/>
        </w:rPr>
        <w:t xml:space="preserve">. </w:t>
      </w:r>
      <w:r w:rsidRPr="000C38CA">
        <w:t>Сер</w:t>
      </w:r>
      <w:r w:rsidRPr="009477FD">
        <w:rPr>
          <w:lang w:val="en-US"/>
        </w:rPr>
        <w:t xml:space="preserve">. 25. </w:t>
      </w:r>
      <w:r w:rsidRPr="000C38CA">
        <w:t>Международные</w:t>
      </w:r>
      <w:r w:rsidRPr="009477FD">
        <w:rPr>
          <w:lang w:val="en-US"/>
        </w:rPr>
        <w:t xml:space="preserve"> </w:t>
      </w:r>
      <w:r w:rsidRPr="000C38CA">
        <w:t>отношения</w:t>
      </w:r>
      <w:r w:rsidRPr="009477FD">
        <w:rPr>
          <w:lang w:val="en-US"/>
        </w:rPr>
        <w:t xml:space="preserve"> </w:t>
      </w:r>
      <w:r w:rsidRPr="000C38CA">
        <w:t>и</w:t>
      </w:r>
      <w:r w:rsidRPr="009477FD">
        <w:rPr>
          <w:lang w:val="en-US"/>
        </w:rPr>
        <w:t xml:space="preserve"> </w:t>
      </w:r>
      <w:r w:rsidRPr="000C38CA">
        <w:t>мировая</w:t>
      </w:r>
      <w:r w:rsidRPr="009477FD">
        <w:rPr>
          <w:lang w:val="en-US"/>
        </w:rPr>
        <w:t xml:space="preserve"> </w:t>
      </w:r>
      <w:r w:rsidRPr="000C38CA">
        <w:t>политика</w:t>
      </w:r>
      <w:r w:rsidRPr="009477FD">
        <w:rPr>
          <w:lang w:val="en-US"/>
        </w:rPr>
        <w:t xml:space="preserve">. 2011. </w:t>
      </w:r>
      <w:r w:rsidRPr="00576C64">
        <w:rPr>
          <w:lang w:val="en-US"/>
        </w:rPr>
        <w:t>№ 2</w:t>
      </w:r>
    </w:p>
  </w:footnote>
  <w:footnote w:id="26">
    <w:p w:rsidR="00DA3347" w:rsidRPr="0080127D" w:rsidRDefault="00DA3347">
      <w:pPr>
        <w:pStyle w:val="a4"/>
        <w:rPr>
          <w:lang w:val="en-US"/>
        </w:rPr>
      </w:pPr>
      <w:r>
        <w:rPr>
          <w:rStyle w:val="a6"/>
        </w:rPr>
        <w:footnoteRef/>
      </w:r>
      <w:r w:rsidRPr="0080127D">
        <w:rPr>
          <w:lang w:val="en-US"/>
        </w:rPr>
        <w:t xml:space="preserve"> Statement on Canada's Arctic Foreign Policy: Exercising : Sovereignty and Promoting Canada's Northern Strategy Abroad</w:t>
      </w:r>
      <w:r>
        <w:rPr>
          <w:lang w:val="en-US"/>
        </w:rPr>
        <w:t xml:space="preserve">/ URL: </w:t>
      </w:r>
      <w:r w:rsidRPr="0080127D">
        <w:rPr>
          <w:lang w:val="en-US"/>
        </w:rPr>
        <w:t>http://international.gc.ca/world-monde/international_relations-relations_internationales/arctic-arctique/arctic_policy-canada-politique_arctique.aspx?lang=eng</w:t>
      </w:r>
    </w:p>
  </w:footnote>
  <w:footnote w:id="27">
    <w:p w:rsidR="00DA3347" w:rsidRPr="00576C64" w:rsidRDefault="00DA3347">
      <w:pPr>
        <w:pStyle w:val="a4"/>
        <w:rPr>
          <w:lang w:val="en-US"/>
        </w:rPr>
      </w:pPr>
      <w:r>
        <w:rPr>
          <w:rStyle w:val="a6"/>
        </w:rPr>
        <w:footnoteRef/>
      </w:r>
      <w:r w:rsidRPr="00576C64">
        <w:rPr>
          <w:lang w:val="en-US"/>
        </w:rPr>
        <w:t xml:space="preserve"> Trends in shipping in the Northwest Passage and the Beaufort Sea</w:t>
      </w:r>
      <w:r>
        <w:rPr>
          <w:lang w:val="en-US"/>
        </w:rPr>
        <w:t xml:space="preserve">, Department of </w:t>
      </w:r>
      <w:r w:rsidRPr="00576C64">
        <w:rPr>
          <w:lang w:val="en-US"/>
        </w:rPr>
        <w:t>Environment and Natural Resources</w:t>
      </w:r>
      <w:r>
        <w:rPr>
          <w:lang w:val="en-US"/>
        </w:rPr>
        <w:t xml:space="preserve">/ Department of </w:t>
      </w:r>
      <w:r w:rsidRPr="00576C64">
        <w:rPr>
          <w:lang w:val="en-US"/>
        </w:rPr>
        <w:t>Environment and Natural Resources</w:t>
      </w:r>
      <w:r>
        <w:rPr>
          <w:lang w:val="en-US"/>
        </w:rPr>
        <w:t xml:space="preserve"> URL: </w:t>
      </w:r>
      <w:hyperlink r:id="rId14" w:history="1">
        <w:r w:rsidRPr="0025402C">
          <w:rPr>
            <w:rStyle w:val="a7"/>
            <w:lang w:val="en-US"/>
          </w:rPr>
          <w:t>http://www.enr.gov.nt.ca/en/state-environment/73-trends-shipping-northwest-passage-and-beaufort-sea</w:t>
        </w:r>
      </w:hyperlink>
      <w:r>
        <w:rPr>
          <w:lang w:val="en-US"/>
        </w:rPr>
        <w:t xml:space="preserve"> </w:t>
      </w:r>
      <w:r w:rsidRPr="00576C64">
        <w:rPr>
          <w:lang w:val="en-US"/>
        </w:rPr>
        <w:t>(</w:t>
      </w:r>
      <w:r>
        <w:t>дата</w:t>
      </w:r>
      <w:r w:rsidRPr="00576C64">
        <w:rPr>
          <w:lang w:val="en-US"/>
        </w:rPr>
        <w:t xml:space="preserve"> </w:t>
      </w:r>
      <w:r>
        <w:t>обращения</w:t>
      </w:r>
      <w:r w:rsidRPr="00576C64">
        <w:rPr>
          <w:lang w:val="en-US"/>
        </w:rPr>
        <w:t>: 10.12.17)</w:t>
      </w:r>
    </w:p>
  </w:footnote>
  <w:footnote w:id="28">
    <w:p w:rsidR="00DA3347" w:rsidRPr="007A190E" w:rsidRDefault="00DA3347" w:rsidP="007A190E">
      <w:pPr>
        <w:pStyle w:val="a4"/>
        <w:rPr>
          <w:lang w:val="en-US"/>
        </w:rPr>
      </w:pPr>
      <w:r>
        <w:rPr>
          <w:rStyle w:val="a6"/>
        </w:rPr>
        <w:footnoteRef/>
      </w:r>
      <w:r w:rsidRPr="007A190E">
        <w:rPr>
          <w:lang w:val="en-US"/>
        </w:rPr>
        <w:t xml:space="preserve"> Homeland Security President</w:t>
      </w:r>
      <w:r>
        <w:rPr>
          <w:lang w:val="en-US"/>
        </w:rPr>
        <w:t xml:space="preserve">ial Directive 25: Arctic Region, </w:t>
      </w:r>
      <w:r w:rsidRPr="007A190E">
        <w:rPr>
          <w:lang w:val="en-US"/>
        </w:rPr>
        <w:t>Center for Homeland Defense and Security/</w:t>
      </w:r>
      <w:r>
        <w:rPr>
          <w:lang w:val="en-US"/>
        </w:rPr>
        <w:t xml:space="preserve"> </w:t>
      </w:r>
      <w:r w:rsidRPr="007A190E">
        <w:rPr>
          <w:lang w:val="en-US"/>
        </w:rPr>
        <w:t>Center for Homeland Defense and Security</w:t>
      </w:r>
      <w:r>
        <w:rPr>
          <w:lang w:val="en-US"/>
        </w:rPr>
        <w:t xml:space="preserve"> URL: </w:t>
      </w:r>
      <w:hyperlink r:id="rId15" w:history="1">
        <w:r w:rsidRPr="0025402C">
          <w:rPr>
            <w:rStyle w:val="a7"/>
            <w:lang w:val="en-US"/>
          </w:rPr>
          <w:t>https://www.hsdl.org/?abstract&amp;did=232474</w:t>
        </w:r>
      </w:hyperlink>
      <w:r>
        <w:rPr>
          <w:lang w:val="en-US"/>
        </w:rPr>
        <w:t xml:space="preserve"> </w:t>
      </w:r>
      <w:r w:rsidRPr="007A190E">
        <w:rPr>
          <w:lang w:val="en-US"/>
        </w:rPr>
        <w:t>(</w:t>
      </w:r>
      <w:r>
        <w:t>дата</w:t>
      </w:r>
      <w:r w:rsidRPr="007A190E">
        <w:rPr>
          <w:lang w:val="en-US"/>
        </w:rPr>
        <w:t xml:space="preserve"> </w:t>
      </w:r>
      <w:r>
        <w:t>обращения</w:t>
      </w:r>
      <w:r w:rsidRPr="007A190E">
        <w:rPr>
          <w:lang w:val="en-US"/>
        </w:rPr>
        <w:t>: 10.12.17)</w:t>
      </w:r>
    </w:p>
    <w:p w:rsidR="00DA3347" w:rsidRPr="007A190E" w:rsidRDefault="00DA3347" w:rsidP="007A190E">
      <w:pPr>
        <w:pStyle w:val="a4"/>
        <w:rPr>
          <w:lang w:val="en-US"/>
        </w:rPr>
      </w:pPr>
    </w:p>
  </w:footnote>
  <w:footnote w:id="29">
    <w:p w:rsidR="00DA3347" w:rsidRPr="003B442C" w:rsidRDefault="00DA3347" w:rsidP="00D700BB">
      <w:pPr>
        <w:pStyle w:val="a4"/>
        <w:rPr>
          <w:lang w:val="en-US"/>
        </w:rPr>
      </w:pPr>
      <w:r>
        <w:rPr>
          <w:rStyle w:val="a6"/>
        </w:rPr>
        <w:footnoteRef/>
      </w:r>
      <w:r w:rsidRPr="00D700BB">
        <w:rPr>
          <w:lang w:val="en-US"/>
        </w:rPr>
        <w:t xml:space="preserve"> Report to </w:t>
      </w:r>
      <w:r>
        <w:rPr>
          <w:lang w:val="en-US"/>
        </w:rPr>
        <w:t>Congress on Strategy to Protect</w:t>
      </w:r>
      <w:r w:rsidRPr="00D700BB">
        <w:rPr>
          <w:lang w:val="en-US"/>
        </w:rPr>
        <w:t xml:space="preserve"> United States National Security Interests in the Arctic Region</w:t>
      </w:r>
      <w:r>
        <w:rPr>
          <w:lang w:val="en-US"/>
        </w:rPr>
        <w:t xml:space="preserve">, </w:t>
      </w:r>
      <w:r w:rsidRPr="00D700BB">
        <w:rPr>
          <w:lang w:val="en-US"/>
        </w:rPr>
        <w:t>Department of Defense</w:t>
      </w:r>
      <w:r>
        <w:rPr>
          <w:lang w:val="en-US"/>
        </w:rPr>
        <w:t xml:space="preserve">/ </w:t>
      </w:r>
      <w:r w:rsidRPr="00D700BB">
        <w:rPr>
          <w:lang w:val="en-US"/>
        </w:rPr>
        <w:t>Department of Defense</w:t>
      </w:r>
      <w:r>
        <w:rPr>
          <w:lang w:val="en-US"/>
        </w:rPr>
        <w:t xml:space="preserve"> URL: </w:t>
      </w:r>
      <w:hyperlink r:id="rId16" w:history="1">
        <w:r w:rsidRPr="002B68C8">
          <w:rPr>
            <w:rStyle w:val="a7"/>
            <w:lang w:val="en-US"/>
          </w:rPr>
          <w:t>https://www.defense.gov/Portals/1/Documents/pubs/2016-Arctic-Strategy-UNCLAS-cleared-for-release.pdf</w:t>
        </w:r>
      </w:hyperlink>
      <w:r w:rsidRPr="003B442C">
        <w:rPr>
          <w:lang w:val="en-US"/>
        </w:rPr>
        <w:t xml:space="preserve"> (</w:t>
      </w:r>
      <w:r>
        <w:t>дата</w:t>
      </w:r>
      <w:r w:rsidRPr="003B442C">
        <w:rPr>
          <w:lang w:val="en-US"/>
        </w:rPr>
        <w:t xml:space="preserve"> </w:t>
      </w:r>
      <w:r>
        <w:t>обращения</w:t>
      </w:r>
      <w:r w:rsidRPr="003B442C">
        <w:rPr>
          <w:lang w:val="en-US"/>
        </w:rPr>
        <w:t>: 10.12.17)</w:t>
      </w:r>
    </w:p>
  </w:footnote>
  <w:footnote w:id="30">
    <w:p w:rsidR="00DA3347" w:rsidRDefault="00DA3347" w:rsidP="0090158A">
      <w:pPr>
        <w:pStyle w:val="a4"/>
      </w:pPr>
      <w:r>
        <w:rPr>
          <w:rStyle w:val="a6"/>
        </w:rPr>
        <w:footnoteRef/>
      </w:r>
      <w:r>
        <w:t xml:space="preserve"> </w:t>
      </w:r>
      <w:r w:rsidR="00EE268C" w:rsidRPr="00EE268C">
        <w:t xml:space="preserve">Конвенция Организации Объединенных Наций по морскому праву / Организация Объединенных Наций URL: http://www.un.org/depts/los/convention_agreements/texts/unclos/unclos_r.pdf. (дата обращения: </w:t>
      </w:r>
      <w:r w:rsidR="00EE268C">
        <w:t>10</w:t>
      </w:r>
      <w:r w:rsidR="00EE268C" w:rsidRPr="00EE268C">
        <w:t>.12.17)</w:t>
      </w:r>
    </w:p>
  </w:footnote>
  <w:footnote w:id="31">
    <w:p w:rsidR="00DA3347" w:rsidRPr="00AE144D" w:rsidRDefault="00DA3347" w:rsidP="00AE144D">
      <w:pPr>
        <w:pStyle w:val="a4"/>
      </w:pPr>
      <w:r>
        <w:rPr>
          <w:rStyle w:val="a6"/>
        </w:rPr>
        <w:footnoteRef/>
      </w:r>
      <w:r>
        <w:t xml:space="preserve"> </w:t>
      </w:r>
      <w:proofErr w:type="spellStart"/>
      <w:r>
        <w:t>Нуукская</w:t>
      </w:r>
      <w:proofErr w:type="spellEnd"/>
      <w:r>
        <w:t xml:space="preserve"> декларация об окружающей среде и развитии в Арктике / </w:t>
      </w:r>
      <w:proofErr w:type="gramStart"/>
      <w:r w:rsidRPr="00AE144D">
        <w:t>Общественный</w:t>
      </w:r>
      <w:proofErr w:type="gramEnd"/>
      <w:r w:rsidRPr="00AE144D">
        <w:t xml:space="preserve"> экологический </w:t>
      </w:r>
      <w:proofErr w:type="spellStart"/>
      <w:r w:rsidRPr="00AE144D">
        <w:t>Internet</w:t>
      </w:r>
      <w:proofErr w:type="spellEnd"/>
      <w:r w:rsidRPr="00AE144D">
        <w:t xml:space="preserve">-проект </w:t>
      </w:r>
      <w:proofErr w:type="spellStart"/>
      <w:r w:rsidRPr="00AE144D">
        <w:t>EcoLife</w:t>
      </w:r>
      <w:proofErr w:type="spellEnd"/>
      <w:r>
        <w:t xml:space="preserve"> </w:t>
      </w:r>
      <w:r>
        <w:rPr>
          <w:lang w:val="en-US"/>
        </w:rPr>
        <w:t>URL</w:t>
      </w:r>
      <w:r w:rsidRPr="00AE144D">
        <w:t xml:space="preserve">: </w:t>
      </w:r>
      <w:hyperlink r:id="rId17" w:history="1">
        <w:r w:rsidRPr="00E16BE2">
          <w:rPr>
            <w:rStyle w:val="a7"/>
          </w:rPr>
          <w:t>www.eclife.ru/laws/inter/1993/04.php</w:t>
        </w:r>
      </w:hyperlink>
      <w:r w:rsidRPr="00AE144D">
        <w:t xml:space="preserve"> (</w:t>
      </w:r>
      <w:r>
        <w:t>дата обращения: 17.12.17)</w:t>
      </w:r>
    </w:p>
  </w:footnote>
  <w:footnote w:id="32">
    <w:p w:rsidR="00DA3347" w:rsidRPr="00AE144D" w:rsidRDefault="00DA3347">
      <w:pPr>
        <w:pStyle w:val="a4"/>
        <w:rPr>
          <w:lang w:val="en-US"/>
        </w:rPr>
      </w:pPr>
      <w:r>
        <w:rPr>
          <w:rStyle w:val="a6"/>
        </w:rPr>
        <w:footnoteRef/>
      </w:r>
      <w:r w:rsidRPr="00AE144D">
        <w:rPr>
          <w:lang w:val="en-US"/>
        </w:rPr>
        <w:t xml:space="preserve"> Declaration on Arctic military environmental cooperation / </w:t>
      </w:r>
      <w:r>
        <w:rPr>
          <w:lang w:val="en-US"/>
        </w:rPr>
        <w:t>Norwegian Government URL:</w:t>
      </w:r>
      <w:r w:rsidRPr="00AE144D">
        <w:rPr>
          <w:lang w:val="en-US"/>
        </w:rPr>
        <w:t xml:space="preserve"> </w:t>
      </w:r>
      <w:hyperlink r:id="rId18" w:history="1">
        <w:r w:rsidRPr="00E16BE2">
          <w:rPr>
            <w:rStyle w:val="a7"/>
            <w:lang w:val="en-US"/>
          </w:rPr>
          <w:t>https://www.regjeringen.no/en/aktuelt/declaration_on_arctic_military/id236477/</w:t>
        </w:r>
      </w:hyperlink>
      <w:r>
        <w:rPr>
          <w:lang w:val="en-US"/>
        </w:rPr>
        <w:t xml:space="preserve"> </w:t>
      </w:r>
      <w:r w:rsidRPr="00AE144D">
        <w:rPr>
          <w:lang w:val="en-US"/>
        </w:rPr>
        <w:t>(</w:t>
      </w:r>
      <w:r>
        <w:t>дата</w:t>
      </w:r>
      <w:r w:rsidRPr="00AE144D">
        <w:rPr>
          <w:lang w:val="en-US"/>
        </w:rPr>
        <w:t xml:space="preserve"> </w:t>
      </w:r>
      <w:r>
        <w:t>обращения</w:t>
      </w:r>
      <w:r w:rsidRPr="00AE144D">
        <w:rPr>
          <w:lang w:val="en-US"/>
        </w:rPr>
        <w:t>: 17.12.17)</w:t>
      </w:r>
    </w:p>
  </w:footnote>
  <w:footnote w:id="33">
    <w:p w:rsidR="00DA3347" w:rsidRPr="00671472" w:rsidRDefault="00DA3347" w:rsidP="00E90459">
      <w:pPr>
        <w:pStyle w:val="a4"/>
      </w:pPr>
      <w:r>
        <w:rPr>
          <w:rStyle w:val="a6"/>
        </w:rPr>
        <w:footnoteRef/>
      </w:r>
      <w:r>
        <w:t xml:space="preserve"> </w:t>
      </w:r>
      <w:r w:rsidRPr="00671472">
        <w:t>Арктический совет: общая информация</w:t>
      </w:r>
      <w:r>
        <w:t xml:space="preserve">, Арктический совет/ Арктический совет </w:t>
      </w:r>
      <w:r>
        <w:rPr>
          <w:lang w:val="en-US"/>
        </w:rPr>
        <w:t>URL</w:t>
      </w:r>
      <w:r w:rsidRPr="00671472">
        <w:t xml:space="preserve">: </w:t>
      </w:r>
      <w:hyperlink r:id="rId19" w:history="1">
        <w:r w:rsidRPr="00543E22">
          <w:rPr>
            <w:rStyle w:val="a7"/>
          </w:rPr>
          <w:t>https://arctic-council.org/index.php/ru/about-us</w:t>
        </w:r>
      </w:hyperlink>
      <w:r w:rsidRPr="00671472">
        <w:t xml:space="preserve"> </w:t>
      </w:r>
      <w:r>
        <w:t>(дата обращения: 17.12.17)</w:t>
      </w:r>
    </w:p>
  </w:footnote>
  <w:footnote w:id="34">
    <w:p w:rsidR="00DA3347" w:rsidRPr="000C11DA" w:rsidRDefault="00DA3347">
      <w:pPr>
        <w:pStyle w:val="a4"/>
      </w:pPr>
      <w:r>
        <w:rPr>
          <w:rStyle w:val="a6"/>
        </w:rPr>
        <w:footnoteRef/>
      </w:r>
      <w:r w:rsidRPr="000C11DA">
        <w:t xml:space="preserve"> В российском секторе Баренцева моря скоро начнётся бурение, </w:t>
      </w:r>
      <w:r w:rsidRPr="000C11DA">
        <w:rPr>
          <w:lang w:val="en-US"/>
        </w:rPr>
        <w:t>The</w:t>
      </w:r>
      <w:r w:rsidRPr="000C11DA">
        <w:t xml:space="preserve"> </w:t>
      </w:r>
      <w:r w:rsidRPr="000C11DA">
        <w:rPr>
          <w:lang w:val="en-US"/>
        </w:rPr>
        <w:t>Independent</w:t>
      </w:r>
      <w:r w:rsidRPr="000C11DA">
        <w:t xml:space="preserve"> </w:t>
      </w:r>
      <w:r w:rsidRPr="000C11DA">
        <w:rPr>
          <w:lang w:val="en-US"/>
        </w:rPr>
        <w:t>Barents</w:t>
      </w:r>
      <w:r w:rsidRPr="000C11DA">
        <w:t xml:space="preserve"> </w:t>
      </w:r>
      <w:r w:rsidRPr="000C11DA">
        <w:rPr>
          <w:lang w:val="en-US"/>
        </w:rPr>
        <w:t>Observer</w:t>
      </w:r>
      <w:r w:rsidRPr="000C11DA">
        <w:t xml:space="preserve">/ </w:t>
      </w:r>
      <w:r w:rsidRPr="000C11DA">
        <w:rPr>
          <w:lang w:val="en-US"/>
        </w:rPr>
        <w:t>The</w:t>
      </w:r>
      <w:r w:rsidRPr="000C11DA">
        <w:t xml:space="preserve"> </w:t>
      </w:r>
      <w:r w:rsidRPr="000C11DA">
        <w:rPr>
          <w:lang w:val="en-US"/>
        </w:rPr>
        <w:t>Independent</w:t>
      </w:r>
      <w:r w:rsidRPr="000C11DA">
        <w:t xml:space="preserve"> </w:t>
      </w:r>
      <w:r w:rsidRPr="000C11DA">
        <w:rPr>
          <w:lang w:val="en-US"/>
        </w:rPr>
        <w:t>Barents</w:t>
      </w:r>
      <w:r w:rsidRPr="000C11DA">
        <w:t xml:space="preserve"> </w:t>
      </w:r>
      <w:r w:rsidRPr="000C11DA">
        <w:rPr>
          <w:lang w:val="en-US"/>
        </w:rPr>
        <w:t>Observer</w:t>
      </w:r>
      <w:r w:rsidRPr="000C11DA">
        <w:t xml:space="preserve"> </w:t>
      </w:r>
      <w:r>
        <w:rPr>
          <w:lang w:val="en-US"/>
        </w:rPr>
        <w:t>URL</w:t>
      </w:r>
      <w:r w:rsidRPr="000C11DA">
        <w:t xml:space="preserve">: </w:t>
      </w:r>
      <w:r w:rsidRPr="00D93379">
        <w:t xml:space="preserve">https://thebarentsobserver.com/ru/promyshlennost-i-energiya/2017/04/v-rossiyskom-sektore-barenceva-morya-skoro-nachnyotsya-burenie </w:t>
      </w:r>
      <w:r w:rsidRPr="000C11DA">
        <w:t>(</w:t>
      </w:r>
      <w:r>
        <w:t>дата обращения: 17.12.17)</w:t>
      </w:r>
    </w:p>
  </w:footnote>
  <w:footnote w:id="35">
    <w:p w:rsidR="00DA3347" w:rsidRPr="00C37FB8" w:rsidRDefault="00DA3347">
      <w:pPr>
        <w:pStyle w:val="a4"/>
        <w:rPr>
          <w:lang w:val="en-US"/>
        </w:rPr>
      </w:pPr>
      <w:r>
        <w:rPr>
          <w:rStyle w:val="a6"/>
        </w:rPr>
        <w:footnoteRef/>
      </w:r>
      <w:r w:rsidRPr="00C37FB8">
        <w:rPr>
          <w:lang w:val="en-US"/>
        </w:rPr>
        <w:t xml:space="preserve"> Trump administration permits ENI to drill for oil off Alaska</w:t>
      </w:r>
      <w:r>
        <w:rPr>
          <w:lang w:val="en-US"/>
        </w:rPr>
        <w:t>, Reuters</w:t>
      </w:r>
      <w:r w:rsidRPr="00C37FB8">
        <w:rPr>
          <w:lang w:val="en-US"/>
        </w:rPr>
        <w:t xml:space="preserve">/ </w:t>
      </w:r>
      <w:r>
        <w:rPr>
          <w:lang w:val="en-US"/>
        </w:rPr>
        <w:t xml:space="preserve">Reuters URL: </w:t>
      </w:r>
      <w:hyperlink r:id="rId20" w:history="1">
        <w:r w:rsidRPr="00543E22">
          <w:rPr>
            <w:rStyle w:val="a7"/>
            <w:lang w:val="en-US"/>
          </w:rPr>
          <w:t>https://www.reuters.com/article/us-alaska-oil-eni/trump-administration-permits-eni-to-drill-for-oil-off-alaska-idUSKBN1DS33B</w:t>
        </w:r>
      </w:hyperlink>
      <w:r>
        <w:rPr>
          <w:lang w:val="en-US"/>
        </w:rPr>
        <w:t xml:space="preserve"> </w:t>
      </w:r>
      <w:r w:rsidRPr="00C37FB8">
        <w:rPr>
          <w:lang w:val="en-US"/>
        </w:rPr>
        <w:t>(</w:t>
      </w:r>
      <w:r>
        <w:t>дата</w:t>
      </w:r>
      <w:r w:rsidRPr="00C37FB8">
        <w:rPr>
          <w:lang w:val="en-US"/>
        </w:rPr>
        <w:t xml:space="preserve"> </w:t>
      </w:r>
      <w:r>
        <w:t>обращения</w:t>
      </w:r>
      <w:r w:rsidRPr="00C37FB8">
        <w:rPr>
          <w:lang w:val="en-US"/>
        </w:rPr>
        <w:t>: 17.12.17)</w:t>
      </w:r>
    </w:p>
  </w:footnote>
  <w:footnote w:id="36">
    <w:p w:rsidR="00DA3347" w:rsidRPr="00235164" w:rsidRDefault="00DA3347">
      <w:pPr>
        <w:pStyle w:val="a4"/>
      </w:pPr>
      <w:r>
        <w:rPr>
          <w:rStyle w:val="a6"/>
        </w:rPr>
        <w:footnoteRef/>
      </w:r>
      <w:r>
        <w:t xml:space="preserve"> </w:t>
      </w:r>
      <w:r w:rsidRPr="00867324">
        <w:t>Огородников</w:t>
      </w:r>
      <w:r>
        <w:t xml:space="preserve"> С.Ф.,</w:t>
      </w:r>
      <w:r w:rsidRPr="00867324">
        <w:t xml:space="preserve"> Очерк истории г. Архангельска в торгово-промышленно</w:t>
      </w:r>
      <w:r>
        <w:t xml:space="preserve">м отношении / Историко-мемориальный музей М.В. Ломоносова </w:t>
      </w:r>
      <w:r>
        <w:rPr>
          <w:lang w:val="en-US"/>
        </w:rPr>
        <w:t>URL</w:t>
      </w:r>
      <w:r w:rsidRPr="00235164">
        <w:t xml:space="preserve">: </w:t>
      </w:r>
      <w:hyperlink r:id="rId21" w:history="1">
        <w:r w:rsidRPr="00143BFD">
          <w:rPr>
            <w:rStyle w:val="a7"/>
            <w:lang w:val="en-US"/>
          </w:rPr>
          <w:t>http</w:t>
        </w:r>
        <w:r w:rsidRPr="00235164">
          <w:rPr>
            <w:rStyle w:val="a7"/>
          </w:rPr>
          <w:t>://</w:t>
        </w:r>
        <w:r w:rsidRPr="00143BFD">
          <w:rPr>
            <w:rStyle w:val="a7"/>
            <w:lang w:val="en-US"/>
          </w:rPr>
          <w:t>www</w:t>
        </w:r>
        <w:r w:rsidRPr="00235164">
          <w:rPr>
            <w:rStyle w:val="a7"/>
          </w:rPr>
          <w:t>.</w:t>
        </w:r>
        <w:proofErr w:type="spellStart"/>
        <w:r w:rsidRPr="00143BFD">
          <w:rPr>
            <w:rStyle w:val="a7"/>
            <w:lang w:val="en-US"/>
          </w:rPr>
          <w:t>lomic</w:t>
        </w:r>
        <w:proofErr w:type="spellEnd"/>
        <w:r w:rsidRPr="00235164">
          <w:rPr>
            <w:rStyle w:val="a7"/>
          </w:rPr>
          <w:t>.</w:t>
        </w:r>
        <w:proofErr w:type="spellStart"/>
        <w:r w:rsidRPr="00143BFD">
          <w:rPr>
            <w:rStyle w:val="a7"/>
            <w:lang w:val="en-US"/>
          </w:rPr>
          <w:t>ru</w:t>
        </w:r>
        <w:proofErr w:type="spellEnd"/>
        <w:r w:rsidRPr="00235164">
          <w:rPr>
            <w:rStyle w:val="a7"/>
          </w:rPr>
          <w:t>/_</w:t>
        </w:r>
        <w:proofErr w:type="spellStart"/>
        <w:r w:rsidRPr="00143BFD">
          <w:rPr>
            <w:rStyle w:val="a7"/>
            <w:lang w:val="en-US"/>
          </w:rPr>
          <w:t>mainlibrary</w:t>
        </w:r>
        <w:proofErr w:type="spellEnd"/>
        <w:r w:rsidRPr="00235164">
          <w:rPr>
            <w:rStyle w:val="a7"/>
          </w:rPr>
          <w:t>/</w:t>
        </w:r>
        <w:proofErr w:type="spellStart"/>
        <w:r w:rsidRPr="00143BFD">
          <w:rPr>
            <w:rStyle w:val="a7"/>
            <w:lang w:val="en-US"/>
          </w:rPr>
          <w:t>ogorodnikov</w:t>
        </w:r>
        <w:proofErr w:type="spellEnd"/>
        <w:r w:rsidRPr="00235164">
          <w:rPr>
            <w:rStyle w:val="a7"/>
          </w:rPr>
          <w:t>-</w:t>
        </w:r>
        <w:proofErr w:type="spellStart"/>
        <w:r w:rsidRPr="00143BFD">
          <w:rPr>
            <w:rStyle w:val="a7"/>
            <w:lang w:val="en-US"/>
          </w:rPr>
          <w:t>goroda</w:t>
        </w:r>
        <w:proofErr w:type="spellEnd"/>
        <w:r w:rsidRPr="00235164">
          <w:rPr>
            <w:rStyle w:val="a7"/>
          </w:rPr>
          <w:t>/</w:t>
        </w:r>
        <w:r w:rsidRPr="00143BFD">
          <w:rPr>
            <w:rStyle w:val="a7"/>
            <w:lang w:val="en-US"/>
          </w:rPr>
          <w:t>index</w:t>
        </w:r>
        <w:r w:rsidRPr="00235164">
          <w:rPr>
            <w:rStyle w:val="a7"/>
          </w:rPr>
          <w:t>0042.</w:t>
        </w:r>
        <w:proofErr w:type="spellStart"/>
        <w:r w:rsidRPr="00143BFD">
          <w:rPr>
            <w:rStyle w:val="a7"/>
            <w:lang w:val="en-US"/>
          </w:rPr>
          <w:t>php</w:t>
        </w:r>
        <w:proofErr w:type="spellEnd"/>
      </w:hyperlink>
      <w:r w:rsidRPr="00235164">
        <w:t xml:space="preserve"> (</w:t>
      </w:r>
      <w:r>
        <w:t>дата обращения: 24.12.17)</w:t>
      </w:r>
    </w:p>
  </w:footnote>
  <w:footnote w:id="37">
    <w:p w:rsidR="00DA3347" w:rsidRPr="00D37F37" w:rsidRDefault="00DA3347">
      <w:pPr>
        <w:pStyle w:val="a4"/>
      </w:pPr>
      <w:r>
        <w:rPr>
          <w:rStyle w:val="a6"/>
        </w:rPr>
        <w:footnoteRef/>
      </w:r>
      <w:r>
        <w:t xml:space="preserve"> Образована Российско-Американская компания, Президентская библиотека / Президентская библиотека </w:t>
      </w:r>
      <w:r>
        <w:rPr>
          <w:lang w:val="en-US"/>
        </w:rPr>
        <w:t>URL</w:t>
      </w:r>
      <w:r w:rsidRPr="00D37F37">
        <w:t xml:space="preserve">: </w:t>
      </w:r>
      <w:hyperlink r:id="rId22" w:history="1">
        <w:r w:rsidRPr="009646D0">
          <w:rPr>
            <w:rStyle w:val="a7"/>
          </w:rPr>
          <w:t>https://www.prlib.ru/history/619398</w:t>
        </w:r>
      </w:hyperlink>
      <w:r w:rsidRPr="00D37F37">
        <w:t xml:space="preserve"> (</w:t>
      </w:r>
      <w:r>
        <w:t>Дата обращения: 24.12.17)</w:t>
      </w:r>
    </w:p>
  </w:footnote>
  <w:footnote w:id="38">
    <w:p w:rsidR="00DA3347" w:rsidRDefault="00DA3347" w:rsidP="000F057E">
      <w:pPr>
        <w:pStyle w:val="a4"/>
      </w:pPr>
      <w:r>
        <w:rPr>
          <w:rStyle w:val="a6"/>
        </w:rPr>
        <w:footnoteRef/>
      </w:r>
      <w:r>
        <w:t xml:space="preserve"> </w:t>
      </w:r>
      <w:proofErr w:type="spellStart"/>
      <w:r w:rsidRPr="0057489A">
        <w:t>Ташлыков</w:t>
      </w:r>
      <w:proofErr w:type="spellEnd"/>
      <w:r>
        <w:t xml:space="preserve"> С.Л., Деятельность гидрографической службы Российского Императорского флота по освоению Арктики. / </w:t>
      </w:r>
      <w:r w:rsidRPr="00A0770D">
        <w:t xml:space="preserve">/ Вестник МГТУ №3, 2014 г., Мурманский государственный технический университет URL: </w:t>
      </w:r>
      <w:hyperlink r:id="rId23" w:history="1">
        <w:r w:rsidRPr="005E1FF8">
          <w:rPr>
            <w:rStyle w:val="a7"/>
          </w:rPr>
          <w:t>http://vestnik.mstu.edu.ru/show.shtml?art=1605&amp;pdf=1</w:t>
        </w:r>
      </w:hyperlink>
      <w:r>
        <w:t xml:space="preserve"> (дата обращения 25.12.17) </w:t>
      </w:r>
    </w:p>
  </w:footnote>
  <w:footnote w:id="39">
    <w:p w:rsidR="00DA3347" w:rsidRDefault="00DA3347" w:rsidP="003A265D">
      <w:pPr>
        <w:pStyle w:val="a4"/>
      </w:pPr>
      <w:r>
        <w:rPr>
          <w:rStyle w:val="a6"/>
        </w:rPr>
        <w:footnoteRef/>
      </w:r>
      <w:r>
        <w:t xml:space="preserve"> Витте С.Ю. Избранные воспоминания, 1849-1911 гг. / Витте С.Ю. - М.: Мысль, 1991. - С.657 </w:t>
      </w:r>
    </w:p>
  </w:footnote>
  <w:footnote w:id="40">
    <w:p w:rsidR="00DA3347" w:rsidRPr="00ED27C3" w:rsidRDefault="00DA3347" w:rsidP="00ED27C3">
      <w:pPr>
        <w:pStyle w:val="a4"/>
      </w:pPr>
      <w:r>
        <w:rPr>
          <w:rStyle w:val="a6"/>
        </w:rPr>
        <w:footnoteRef/>
      </w:r>
      <w:r>
        <w:t xml:space="preserve"> Менделеев Д.И. «Об исследовании Северного полярного океана» / </w:t>
      </w:r>
      <w:r>
        <w:rPr>
          <w:lang w:val="en-US"/>
        </w:rPr>
        <w:t>URL</w:t>
      </w:r>
      <w:r>
        <w:t>:</w:t>
      </w:r>
      <w:r w:rsidRPr="00ED27C3">
        <w:t xml:space="preserve"> </w:t>
      </w:r>
      <w:hyperlink r:id="rId24" w:history="1">
        <w:r w:rsidRPr="005E1FF8">
          <w:rPr>
            <w:rStyle w:val="a7"/>
          </w:rPr>
          <w:t>http://dugward.ru/library/mendeleev/mendeleev_ob_issledovanii_severnogo.html</w:t>
        </w:r>
      </w:hyperlink>
      <w:r w:rsidRPr="00ED27C3">
        <w:t xml:space="preserve"> (</w:t>
      </w:r>
      <w:r>
        <w:t>дата обращения 25.12.17)</w:t>
      </w:r>
    </w:p>
  </w:footnote>
  <w:footnote w:id="41">
    <w:p w:rsidR="00DA3347" w:rsidRDefault="00DA3347" w:rsidP="00B66B7C">
      <w:pPr>
        <w:pStyle w:val="a4"/>
      </w:pPr>
      <w:r>
        <w:rPr>
          <w:rStyle w:val="a6"/>
        </w:rPr>
        <w:footnoteRef/>
      </w:r>
      <w:r>
        <w:t xml:space="preserve"> Постановление Президиума ЦИК СССР от 15.04.1926 / </w:t>
      </w:r>
      <w:r>
        <w:rPr>
          <w:lang w:val="en-US"/>
        </w:rPr>
        <w:t>URL</w:t>
      </w:r>
      <w:r w:rsidRPr="00B66B7C">
        <w:t xml:space="preserve">: </w:t>
      </w:r>
      <w:hyperlink r:id="rId25" w:history="1">
        <w:r w:rsidRPr="005E1FF8">
          <w:rPr>
            <w:rStyle w:val="a7"/>
          </w:rPr>
          <w:t>http://ppt.ru/newstext.phtml?id=18601</w:t>
        </w:r>
      </w:hyperlink>
      <w:r>
        <w:t xml:space="preserve"> (дата обращения 25.12.17)</w:t>
      </w:r>
    </w:p>
  </w:footnote>
  <w:footnote w:id="42">
    <w:p w:rsidR="00DA3347" w:rsidRDefault="00DA3347" w:rsidP="00773B29">
      <w:pPr>
        <w:pStyle w:val="a4"/>
      </w:pPr>
      <w:r>
        <w:rPr>
          <w:rStyle w:val="a6"/>
        </w:rPr>
        <w:footnoteRef/>
      </w:r>
      <w:r>
        <w:t xml:space="preserve"> </w:t>
      </w:r>
      <w:r w:rsidRPr="00773B29">
        <w:t>Шмидт О.Ю. Исследование Арктики в Советском союзе, 1934 г. (часть I, II)</w:t>
      </w:r>
      <w:r>
        <w:t xml:space="preserve"> / Шмидт О.Ю. </w:t>
      </w:r>
      <w:r w:rsidRPr="0004493E">
        <w:t>Вестник РУДН, серия Государственное и муниципальное управление, 2015, № 4</w:t>
      </w:r>
      <w:r>
        <w:t>, стр. 101</w:t>
      </w:r>
    </w:p>
  </w:footnote>
  <w:footnote w:id="43">
    <w:p w:rsidR="00DA3347" w:rsidRDefault="00DA3347">
      <w:pPr>
        <w:pStyle w:val="a4"/>
      </w:pPr>
      <w:r>
        <w:rPr>
          <w:rStyle w:val="a6"/>
        </w:rPr>
        <w:footnoteRef/>
      </w:r>
      <w:r>
        <w:t xml:space="preserve"> </w:t>
      </w:r>
      <w:r w:rsidRPr="00751D5E">
        <w:t>Булатов В. Н. Русский Север.</w:t>
      </w:r>
      <w:r>
        <w:t xml:space="preserve"> Кн. 5 Ворота в Арктику / Булатов В.Н. </w:t>
      </w:r>
      <w:r w:rsidRPr="00751D5E">
        <w:t xml:space="preserve">Архангельск, 2001. Изд. центр ПГУ </w:t>
      </w:r>
      <w:r>
        <w:t>им. М. В. Ломоносова, стр. 94</w:t>
      </w:r>
    </w:p>
  </w:footnote>
  <w:footnote w:id="44">
    <w:p w:rsidR="00DA3347" w:rsidRPr="00906FF3" w:rsidRDefault="00DA3347">
      <w:pPr>
        <w:pStyle w:val="a4"/>
      </w:pPr>
      <w:r>
        <w:rPr>
          <w:rStyle w:val="a6"/>
        </w:rPr>
        <w:footnoteRef/>
      </w:r>
      <w:r>
        <w:t xml:space="preserve"> </w:t>
      </w:r>
      <w:r w:rsidRPr="00906FF3">
        <w:t>Баранов</w:t>
      </w:r>
      <w:r>
        <w:t xml:space="preserve"> А.Е., </w:t>
      </w:r>
      <w:r w:rsidRPr="00906FF3">
        <w:t>Ленд-лиз. Северные конвои. Стратегическое значение</w:t>
      </w:r>
      <w:r>
        <w:t xml:space="preserve"> / Министерство Обороны РФ </w:t>
      </w:r>
      <w:r>
        <w:rPr>
          <w:lang w:val="en-US"/>
        </w:rPr>
        <w:t>URL</w:t>
      </w:r>
      <w:r>
        <w:t xml:space="preserve">: </w:t>
      </w:r>
      <w:hyperlink r:id="rId26" w:history="1">
        <w:r w:rsidRPr="002C7FCA">
          <w:rPr>
            <w:rStyle w:val="a7"/>
          </w:rPr>
          <w:t>http://stat.mil.ru/winner_may/allied_troops/more.htm?id=12008558@cmsArticle</w:t>
        </w:r>
      </w:hyperlink>
      <w:r>
        <w:t xml:space="preserve"> (дата обращения 25.12.17)</w:t>
      </w:r>
    </w:p>
  </w:footnote>
  <w:footnote w:id="45">
    <w:p w:rsidR="00DA3347" w:rsidRPr="008A17FB" w:rsidRDefault="00DA3347" w:rsidP="008A17FB">
      <w:pPr>
        <w:pStyle w:val="a4"/>
      </w:pPr>
      <w:r>
        <w:rPr>
          <w:rStyle w:val="a6"/>
        </w:rPr>
        <w:footnoteRef/>
      </w:r>
      <w:r>
        <w:t xml:space="preserve"> Славкина М.В., «Развитие нефтегазового комплекса СССР в 60-80-е гг.: большие победы и упущенные возможности» / М.В. Славкина, </w:t>
      </w:r>
      <w:r w:rsidRPr="008A17FB">
        <w:t xml:space="preserve">Московский государственный университет им. </w:t>
      </w:r>
      <w:proofErr w:type="spellStart"/>
      <w:r w:rsidRPr="008A17FB">
        <w:t>М.В.Ломоносова</w:t>
      </w:r>
      <w:proofErr w:type="spellEnd"/>
      <w:r>
        <w:t xml:space="preserve"> </w:t>
      </w:r>
      <w:r>
        <w:rPr>
          <w:lang w:val="en-US"/>
        </w:rPr>
        <w:t>URL</w:t>
      </w:r>
      <w:r w:rsidRPr="008A17FB">
        <w:t xml:space="preserve">: </w:t>
      </w:r>
      <w:hyperlink r:id="rId27" w:history="1">
        <w:r w:rsidRPr="002C7FCA">
          <w:rPr>
            <w:rStyle w:val="a7"/>
            <w:lang w:val="en-US"/>
          </w:rPr>
          <w:t>http</w:t>
        </w:r>
        <w:r w:rsidRPr="002C7FCA">
          <w:rPr>
            <w:rStyle w:val="a7"/>
          </w:rPr>
          <w:t>://</w:t>
        </w:r>
        <w:r w:rsidRPr="002C7FCA">
          <w:rPr>
            <w:rStyle w:val="a7"/>
            <w:lang w:val="en-US"/>
          </w:rPr>
          <w:t>www</w:t>
        </w:r>
        <w:r w:rsidRPr="002C7FCA">
          <w:rPr>
            <w:rStyle w:val="a7"/>
          </w:rPr>
          <w:t>.</w:t>
        </w:r>
        <w:proofErr w:type="spellStart"/>
        <w:r w:rsidRPr="002C7FCA">
          <w:rPr>
            <w:rStyle w:val="a7"/>
            <w:lang w:val="en-US"/>
          </w:rPr>
          <w:t>hist</w:t>
        </w:r>
        <w:proofErr w:type="spellEnd"/>
        <w:r w:rsidRPr="002C7FCA">
          <w:rPr>
            <w:rStyle w:val="a7"/>
          </w:rPr>
          <w:t>.</w:t>
        </w:r>
        <w:proofErr w:type="spellStart"/>
        <w:r w:rsidRPr="002C7FCA">
          <w:rPr>
            <w:rStyle w:val="a7"/>
            <w:lang w:val="en-US"/>
          </w:rPr>
          <w:t>msu</w:t>
        </w:r>
        <w:proofErr w:type="spellEnd"/>
        <w:r w:rsidRPr="002C7FCA">
          <w:rPr>
            <w:rStyle w:val="a7"/>
          </w:rPr>
          <w:t>.</w:t>
        </w:r>
        <w:proofErr w:type="spellStart"/>
        <w:r w:rsidRPr="002C7FCA">
          <w:rPr>
            <w:rStyle w:val="a7"/>
            <w:lang w:val="en-US"/>
          </w:rPr>
          <w:t>ru</w:t>
        </w:r>
        <w:proofErr w:type="spellEnd"/>
        <w:r w:rsidRPr="002C7FCA">
          <w:rPr>
            <w:rStyle w:val="a7"/>
          </w:rPr>
          <w:t>/</w:t>
        </w:r>
        <w:r w:rsidRPr="002C7FCA">
          <w:rPr>
            <w:rStyle w:val="a7"/>
            <w:lang w:val="en-US"/>
          </w:rPr>
          <w:t>Science</w:t>
        </w:r>
        <w:r w:rsidRPr="002C7FCA">
          <w:rPr>
            <w:rStyle w:val="a7"/>
          </w:rPr>
          <w:t>/</w:t>
        </w:r>
        <w:r w:rsidRPr="002C7FCA">
          <w:rPr>
            <w:rStyle w:val="a7"/>
            <w:lang w:val="en-US"/>
          </w:rPr>
          <w:t>LMNS</w:t>
        </w:r>
        <w:r w:rsidRPr="002C7FCA">
          <w:rPr>
            <w:rStyle w:val="a7"/>
          </w:rPr>
          <w:t>2002/24.</w:t>
        </w:r>
        <w:proofErr w:type="spellStart"/>
        <w:r w:rsidRPr="002C7FCA">
          <w:rPr>
            <w:rStyle w:val="a7"/>
            <w:lang w:val="en-US"/>
          </w:rPr>
          <w:t>htm</w:t>
        </w:r>
        <w:proofErr w:type="spellEnd"/>
      </w:hyperlink>
      <w:r w:rsidRPr="008A17FB">
        <w:t xml:space="preserve"> (</w:t>
      </w:r>
      <w:r>
        <w:t>дата обращения 25.12.2017)</w:t>
      </w:r>
    </w:p>
  </w:footnote>
  <w:footnote w:id="46">
    <w:p w:rsidR="00DA3347" w:rsidRPr="00EA3D07" w:rsidRDefault="00DA3347" w:rsidP="00D86777">
      <w:pPr>
        <w:pStyle w:val="a4"/>
      </w:pPr>
      <w:r>
        <w:rPr>
          <w:rStyle w:val="a6"/>
        </w:rPr>
        <w:footnoteRef/>
      </w:r>
      <w:r>
        <w:t xml:space="preserve"> </w:t>
      </w:r>
      <w:proofErr w:type="spellStart"/>
      <w:proofErr w:type="gramStart"/>
      <w:r w:rsidRPr="00D86777">
        <w:t>Минакир</w:t>
      </w:r>
      <w:proofErr w:type="spellEnd"/>
      <w:r w:rsidRPr="00D86777">
        <w:t xml:space="preserve"> П.А., Леонов С.Н., Демьяненко А.Н., Ломакина Н.В., Антонова Н.Е.</w:t>
      </w:r>
      <w:r>
        <w:t xml:space="preserve"> Методологические и методические проблемы прогнозирования развития Арктики Дальнего Востока России / </w:t>
      </w:r>
      <w:proofErr w:type="spellStart"/>
      <w:r w:rsidRPr="00D86777">
        <w:t>Минакир</w:t>
      </w:r>
      <w:proofErr w:type="spellEnd"/>
      <w:r w:rsidRPr="00D86777">
        <w:t xml:space="preserve"> П.А., Леонов С.Н., Демьяненко А.Н., Ломакина Н.В., Антонова Н.Е.</w:t>
      </w:r>
      <w:r>
        <w:t xml:space="preserve"> Российская Академия Наук </w:t>
      </w:r>
      <w:r>
        <w:rPr>
          <w:lang w:val="en-US"/>
        </w:rPr>
        <w:t>URL</w:t>
      </w:r>
      <w:r w:rsidRPr="00EA3D07">
        <w:t xml:space="preserve">: </w:t>
      </w:r>
      <w:hyperlink r:id="rId28" w:history="1">
        <w:r w:rsidRPr="002C7FCA">
          <w:rPr>
            <w:rStyle w:val="a7"/>
          </w:rPr>
          <w:t>http://www.ras.ru/FStorage/Download.aspx?id=3bc77532-996d-4498-b7bd-fcdc924fb248</w:t>
        </w:r>
      </w:hyperlink>
      <w:r w:rsidRPr="00EA3D07">
        <w:t xml:space="preserve"> (</w:t>
      </w:r>
      <w:r>
        <w:t>дата обращения 25.12.2017)</w:t>
      </w:r>
      <w:proofErr w:type="gramEnd"/>
    </w:p>
  </w:footnote>
  <w:footnote w:id="47">
    <w:p w:rsidR="00DA3347" w:rsidRPr="00235164" w:rsidRDefault="00DA3347" w:rsidP="00235164">
      <w:pPr>
        <w:pStyle w:val="a4"/>
      </w:pPr>
      <w:r>
        <w:rPr>
          <w:rStyle w:val="a6"/>
        </w:rPr>
        <w:footnoteRef/>
      </w:r>
      <w:r>
        <w:t xml:space="preserve"> О Концепции государственной поддержки экономического и социального развития районов Севера / Официальный интернет-портал правовой информации </w:t>
      </w:r>
      <w:r>
        <w:rPr>
          <w:lang w:val="en-US"/>
        </w:rPr>
        <w:t>URL</w:t>
      </w:r>
      <w:r w:rsidRPr="00235164">
        <w:t xml:space="preserve">: </w:t>
      </w:r>
      <w:hyperlink r:id="rId29" w:history="1">
        <w:r w:rsidRPr="00143BFD">
          <w:rPr>
            <w:rStyle w:val="a7"/>
          </w:rPr>
          <w:t>http://www.pravo.gov.ru/proxy/ips/?docbody=&amp;nd=201001273&amp;rdk=&amp;backlink=1</w:t>
        </w:r>
      </w:hyperlink>
      <w:r w:rsidRPr="00235164">
        <w:t xml:space="preserve"> (</w:t>
      </w:r>
      <w:r>
        <w:t>дата обращения: 24.12.17)</w:t>
      </w:r>
    </w:p>
  </w:footnote>
  <w:footnote w:id="48">
    <w:p w:rsidR="00DA3347" w:rsidRDefault="00DA3347">
      <w:pPr>
        <w:pStyle w:val="a4"/>
      </w:pPr>
      <w:r>
        <w:rPr>
          <w:rStyle w:val="a6"/>
        </w:rPr>
        <w:footnoteRef/>
      </w:r>
      <w:r>
        <w:t xml:space="preserve"> </w:t>
      </w:r>
      <w:r w:rsidRPr="00235164">
        <w:t>Основы государственной политики Российской Федерации в Арктике на период до 2020 года и дальнейшую перспективу / Российская Газета URL: https://rg.ru/2009/03/30/arktika-osnovy-dok.html (дата обращения: 27.12.17)</w:t>
      </w:r>
    </w:p>
  </w:footnote>
  <w:footnote w:id="49">
    <w:p w:rsidR="00DA3347" w:rsidRPr="009F752D" w:rsidRDefault="00DA3347">
      <w:pPr>
        <w:pStyle w:val="a4"/>
      </w:pPr>
      <w:r>
        <w:rPr>
          <w:rStyle w:val="a6"/>
        </w:rPr>
        <w:footnoteRef/>
      </w:r>
      <w:r>
        <w:t xml:space="preserve"> Там же.</w:t>
      </w:r>
    </w:p>
  </w:footnote>
  <w:footnote w:id="50">
    <w:p w:rsidR="00DA3347" w:rsidRDefault="00DA3347">
      <w:pPr>
        <w:pStyle w:val="a4"/>
      </w:pPr>
      <w:r>
        <w:rPr>
          <w:rStyle w:val="a6"/>
        </w:rPr>
        <w:footnoteRef/>
      </w:r>
      <w:r>
        <w:t xml:space="preserve"> </w:t>
      </w:r>
      <w:r w:rsidRPr="00391A80">
        <w:t>Основы государственной политики Российской Федерации в Арктике на период до 2020 года и дальнейшую перспективу / Российская Газета URL: https://rg.ru/2009/03/30/arktika-osnovy-dok.html (дата обращения: 27.12.17)</w:t>
      </w:r>
    </w:p>
  </w:footnote>
  <w:footnote w:id="51">
    <w:p w:rsidR="00DA3347" w:rsidRDefault="00DA3347">
      <w:pPr>
        <w:pStyle w:val="a4"/>
      </w:pPr>
      <w:r>
        <w:rPr>
          <w:rStyle w:val="a6"/>
        </w:rPr>
        <w:footnoteRef/>
      </w:r>
      <w:r>
        <w:t xml:space="preserve"> </w:t>
      </w:r>
      <w:r w:rsidRPr="00235164">
        <w:t>О Стратегии развития Арктической зоны Российской Федерации и обеспечения национальной безопасности на период до 2020 года / Правительство Российской Федерации URL: http://government.ru/info/18360/ (дата обращения: 29.12.17)</w:t>
      </w:r>
    </w:p>
  </w:footnote>
  <w:footnote w:id="52">
    <w:p w:rsidR="00DA3347" w:rsidRDefault="00DA3347" w:rsidP="000C542F">
      <w:pPr>
        <w:pStyle w:val="a4"/>
      </w:pPr>
      <w:r>
        <w:rPr>
          <w:rStyle w:val="a6"/>
        </w:rPr>
        <w:footnoteRef/>
      </w:r>
      <w:r>
        <w:t xml:space="preserve"> Журавлев П.С. Стратегия развития Арктики: выбор приоритетов. Арктическая стратегия </w:t>
      </w:r>
      <w:proofErr w:type="spellStart"/>
      <w:r>
        <w:t>Росии</w:t>
      </w:r>
      <w:proofErr w:type="spellEnd"/>
      <w:r>
        <w:t xml:space="preserve">: оценки, вопросы, проблемы / Журавлев П. С. </w:t>
      </w:r>
      <w:r w:rsidRPr="00FB42B4">
        <w:t>Вестник Северного (Арктического) федерального университета. Серия: Гуманитарные и социальные наук</w:t>
      </w:r>
      <w:r>
        <w:t xml:space="preserve"> </w:t>
      </w:r>
      <w:r>
        <w:rPr>
          <w:lang w:val="en-US"/>
        </w:rPr>
        <w:t>URL</w:t>
      </w:r>
      <w:r>
        <w:t xml:space="preserve">: </w:t>
      </w:r>
      <w:hyperlink r:id="rId30" w:history="1">
        <w:r w:rsidRPr="00D55E02">
          <w:rPr>
            <w:rStyle w:val="a7"/>
          </w:rPr>
          <w:t>https://cyberleninka.ru/article/n/arkticheskaya-strategiya-rossii-otsenki-voprosy-i-problemy-realizatsii</w:t>
        </w:r>
      </w:hyperlink>
      <w:r>
        <w:t xml:space="preserve"> (дата обращения: 28.12.17) </w:t>
      </w:r>
    </w:p>
  </w:footnote>
  <w:footnote w:id="53">
    <w:p w:rsidR="00DA3347" w:rsidRDefault="00DA3347">
      <w:pPr>
        <w:pStyle w:val="a4"/>
      </w:pPr>
      <w:r>
        <w:rPr>
          <w:rStyle w:val="a6"/>
        </w:rPr>
        <w:footnoteRef/>
      </w:r>
      <w:r>
        <w:t xml:space="preserve"> Голдин В.И. Роль и место стратегии в арктической политике России. </w:t>
      </w:r>
      <w:r w:rsidRPr="00C92635">
        <w:t xml:space="preserve">Арктическая стратегия </w:t>
      </w:r>
      <w:proofErr w:type="spellStart"/>
      <w:r w:rsidRPr="00C92635">
        <w:t>Росии</w:t>
      </w:r>
      <w:proofErr w:type="spellEnd"/>
      <w:r w:rsidRPr="00C92635">
        <w:t xml:space="preserve">: оценки, вопросы, проблемы / </w:t>
      </w:r>
      <w:r>
        <w:t xml:space="preserve">Голдин В.И. </w:t>
      </w:r>
      <w:r w:rsidRPr="00C92635">
        <w:t>Вестник Северного (Арктического) фе</w:t>
      </w:r>
      <w:r>
        <w:t xml:space="preserve">дерального университета. Серия: </w:t>
      </w:r>
      <w:r w:rsidRPr="00C92635">
        <w:t>Гуманитарные и социальные наук URL: https://cyberleninka.ru/article/n/arkticheskaya-strategiya-rossii-otsenki-voprosy-i-problemy-realizatsii (дата обращения: 28.12.17)</w:t>
      </w:r>
    </w:p>
  </w:footnote>
  <w:footnote w:id="54">
    <w:p w:rsidR="00DA3347" w:rsidRPr="00A5002C" w:rsidRDefault="00DA3347">
      <w:pPr>
        <w:pStyle w:val="a4"/>
      </w:pPr>
      <w:r>
        <w:rPr>
          <w:rStyle w:val="a6"/>
        </w:rPr>
        <w:footnoteRef/>
      </w:r>
      <w:r>
        <w:t xml:space="preserve"> </w:t>
      </w:r>
      <w:r w:rsidRPr="00A5002C">
        <w:t xml:space="preserve">О Стратегии развития Арктической зоны Российской Федерации и обеспечения национальной </w:t>
      </w:r>
      <w:r>
        <w:t>б</w:t>
      </w:r>
      <w:r w:rsidRPr="00A5002C">
        <w:t>езопасности на период до 2020 года</w:t>
      </w:r>
      <w:r>
        <w:t xml:space="preserve"> / Правительство Российской Федерации </w:t>
      </w:r>
      <w:r>
        <w:rPr>
          <w:lang w:val="en-US"/>
        </w:rPr>
        <w:t>URL</w:t>
      </w:r>
      <w:r w:rsidRPr="00A5002C">
        <w:t xml:space="preserve">: </w:t>
      </w:r>
      <w:hyperlink r:id="rId31" w:history="1">
        <w:r w:rsidRPr="00D55E02">
          <w:rPr>
            <w:rStyle w:val="a7"/>
            <w:lang w:val="en-US"/>
          </w:rPr>
          <w:t>h</w:t>
        </w:r>
        <w:r w:rsidRPr="00D55E02">
          <w:rPr>
            <w:rStyle w:val="a7"/>
          </w:rPr>
          <w:t>ttp://government.ru/info/18360/</w:t>
        </w:r>
      </w:hyperlink>
      <w:r w:rsidRPr="00A5002C">
        <w:t xml:space="preserve"> (</w:t>
      </w:r>
      <w:r>
        <w:t>дата обращения: 29.12.17)</w:t>
      </w:r>
    </w:p>
  </w:footnote>
  <w:footnote w:id="55">
    <w:p w:rsidR="00DA3347" w:rsidRPr="001A2BB8" w:rsidRDefault="00DA3347" w:rsidP="001A2BB8">
      <w:pPr>
        <w:pStyle w:val="a4"/>
      </w:pPr>
      <w:r>
        <w:rPr>
          <w:rStyle w:val="a6"/>
        </w:rPr>
        <w:footnoteRef/>
      </w:r>
      <w:r>
        <w:t xml:space="preserve"> </w:t>
      </w:r>
      <w:r w:rsidRPr="001A2BB8">
        <w:t>Указ Президента Российской Федерации «О сухопутных территориях Арктической зоны Российской Федерации»</w:t>
      </w:r>
      <w:r>
        <w:t xml:space="preserve"> / Официальный интернет-портал правовой информации </w:t>
      </w:r>
      <w:hyperlink r:id="rId32" w:history="1">
        <w:r w:rsidRPr="00143BFD">
          <w:rPr>
            <w:rStyle w:val="a7"/>
            <w:lang w:val="en-US"/>
          </w:rPr>
          <w:t>URL</w:t>
        </w:r>
        <w:r w:rsidRPr="00143BFD">
          <w:rPr>
            <w:rStyle w:val="a7"/>
          </w:rPr>
          <w:t>: http://pravo.gov.ru/proxy/ips/?docbody=&amp;firstDoc=1&amp;lastDoc=1&amp;nd=102349446</w:t>
        </w:r>
      </w:hyperlink>
      <w:r w:rsidRPr="001A2BB8">
        <w:t xml:space="preserve"> </w:t>
      </w:r>
      <w:r>
        <w:t>(дата обращения: 29.12.17)</w:t>
      </w:r>
    </w:p>
  </w:footnote>
  <w:footnote w:id="56">
    <w:p w:rsidR="00DA3347" w:rsidRDefault="00DA3347">
      <w:pPr>
        <w:pStyle w:val="a4"/>
      </w:pPr>
      <w:r>
        <w:rPr>
          <w:rStyle w:val="a6"/>
        </w:rPr>
        <w:footnoteRef/>
      </w:r>
      <w:r>
        <w:t xml:space="preserve"> Об</w:t>
      </w:r>
      <w:r w:rsidRPr="005E2355">
        <w:t xml:space="preserve"> утверждении государственной программы «Социально-экономическое развитие Арктической зоны Российской Федерации на период до 2020 года»</w:t>
      </w:r>
      <w:r>
        <w:t xml:space="preserve"> / Правительство Российской Федерации </w:t>
      </w:r>
      <w:r>
        <w:rPr>
          <w:lang w:val="en-US"/>
        </w:rPr>
        <w:t>URL</w:t>
      </w:r>
      <w:r w:rsidRPr="00A5002C">
        <w:t xml:space="preserve">: </w:t>
      </w:r>
      <w:r>
        <w:t xml:space="preserve"> </w:t>
      </w:r>
      <w:hyperlink r:id="rId33" w:history="1">
        <w:r w:rsidRPr="00D55E02">
          <w:rPr>
            <w:rStyle w:val="a7"/>
          </w:rPr>
          <w:t>http://government.ru/docs/11967/</w:t>
        </w:r>
      </w:hyperlink>
      <w:r>
        <w:t xml:space="preserve"> </w:t>
      </w:r>
      <w:r w:rsidRPr="005E2355">
        <w:t>(дата обращения: 29.12.17)</w:t>
      </w:r>
    </w:p>
  </w:footnote>
  <w:footnote w:id="57">
    <w:p w:rsidR="00DA3347" w:rsidRDefault="00DA3347">
      <w:pPr>
        <w:pStyle w:val="a4"/>
      </w:pPr>
      <w:r>
        <w:rPr>
          <w:rStyle w:val="a6"/>
        </w:rPr>
        <w:footnoteRef/>
      </w:r>
      <w:r>
        <w:t xml:space="preserve"> </w:t>
      </w:r>
      <w:r w:rsidRPr="00DE4517">
        <w:t>О новой редакции государственной программы «Социально-экономическое развитие Арктической зоны Российской Федерации»</w:t>
      </w:r>
      <w:r>
        <w:t xml:space="preserve"> / </w:t>
      </w:r>
      <w:r w:rsidRPr="00DE4517">
        <w:t>Правительство Российской Федерации URL:  http://government.ru/docs/29164/ (дата обращения: 29.12.17)</w:t>
      </w:r>
    </w:p>
  </w:footnote>
  <w:footnote w:id="58">
    <w:p w:rsidR="00DA3347" w:rsidRDefault="00DA3347">
      <w:pPr>
        <w:pStyle w:val="a4"/>
      </w:pPr>
      <w:r>
        <w:rPr>
          <w:rStyle w:val="a6"/>
        </w:rPr>
        <w:footnoteRef/>
      </w:r>
      <w:r>
        <w:t xml:space="preserve"> </w:t>
      </w:r>
      <w:r w:rsidRPr="00442408">
        <w:t>Справка о Комплексном проекте развития Северного морского пути</w:t>
      </w:r>
      <w:r>
        <w:t xml:space="preserve"> / </w:t>
      </w:r>
      <w:r w:rsidRPr="00442408">
        <w:t xml:space="preserve">Правительство Российской Федерации URL:  </w:t>
      </w:r>
      <w:hyperlink r:id="rId34" w:history="1">
        <w:r w:rsidRPr="00D55E02">
          <w:rPr>
            <w:rStyle w:val="a7"/>
          </w:rPr>
          <w:t>http://government.ru/orders/selection/405/18405/</w:t>
        </w:r>
      </w:hyperlink>
      <w:r>
        <w:t xml:space="preserve"> </w:t>
      </w:r>
      <w:r w:rsidRPr="00442408">
        <w:t xml:space="preserve"> (дата обращения: 29.12.17)</w:t>
      </w:r>
    </w:p>
  </w:footnote>
  <w:footnote w:id="59">
    <w:p w:rsidR="00DA3347" w:rsidRPr="00F82520" w:rsidRDefault="00DA3347">
      <w:pPr>
        <w:pStyle w:val="a4"/>
      </w:pPr>
      <w:r>
        <w:rPr>
          <w:rStyle w:val="a6"/>
        </w:rPr>
        <w:footnoteRef/>
      </w:r>
      <w:r>
        <w:t xml:space="preserve"> Проект ФЗ «О развитии Арктической зоны Российской Федерации» / Федеральный портал проектов нормативных правовых актов </w:t>
      </w:r>
      <w:r>
        <w:rPr>
          <w:lang w:val="en-US"/>
        </w:rPr>
        <w:t>URL</w:t>
      </w:r>
      <w:r w:rsidRPr="00F82520">
        <w:t xml:space="preserve">: </w:t>
      </w:r>
      <w:hyperlink r:id="rId35" w:anchor="search=%D0%BE" w:history="1">
        <w:r w:rsidRPr="00D55E02">
          <w:rPr>
            <w:rStyle w:val="a7"/>
          </w:rPr>
          <w:t>http://regulation.gov.ru/projects#search=%D0%BE</w:t>
        </w:r>
      </w:hyperlink>
      <w:r w:rsidRPr="00F82520">
        <w:t xml:space="preserve"> (</w:t>
      </w:r>
      <w:r>
        <w:t>дата обращения: 29.12.17)</w:t>
      </w:r>
    </w:p>
  </w:footnote>
  <w:footnote w:id="60">
    <w:p w:rsidR="00DA3347" w:rsidRDefault="00DA3347">
      <w:pPr>
        <w:pStyle w:val="a4"/>
      </w:pPr>
      <w:r>
        <w:rPr>
          <w:rStyle w:val="a6"/>
        </w:rPr>
        <w:footnoteRef/>
      </w:r>
      <w:r>
        <w:t xml:space="preserve"> </w:t>
      </w:r>
      <w:r w:rsidRPr="00153F42">
        <w:t>О Стратегии развития Арктической зоны Российской Федерации и обеспечения национальной безопасности на период до 2020 года / Правительство Российской Федерации URL: http://government.ru/info/18360/ (дата обращения: 29.12.17)</w:t>
      </w:r>
    </w:p>
  </w:footnote>
  <w:footnote w:id="61">
    <w:p w:rsidR="00DA3347" w:rsidRPr="00153F42" w:rsidRDefault="00DA3347" w:rsidP="00153F42">
      <w:pPr>
        <w:pStyle w:val="a4"/>
      </w:pPr>
      <w:r>
        <w:rPr>
          <w:rStyle w:val="a6"/>
        </w:rPr>
        <w:footnoteRef/>
      </w:r>
      <w:r>
        <w:t xml:space="preserve"> </w:t>
      </w:r>
      <w:proofErr w:type="gramStart"/>
      <w:r>
        <w:t xml:space="preserve">Концепция внешней политики Российской Федерации / МИД РФ </w:t>
      </w:r>
      <w:r>
        <w:rPr>
          <w:lang w:val="en-US"/>
        </w:rPr>
        <w:t>URL</w:t>
      </w:r>
      <w:r w:rsidRPr="00153F42">
        <w:t xml:space="preserve">: </w:t>
      </w:r>
      <w:hyperlink r:id="rId36" w:history="1">
        <w:r w:rsidRPr="00462487">
          <w:rPr>
            <w:rStyle w:val="a7"/>
          </w:rPr>
          <w:t>http://www.mid.ru/foreign_policy/news/-/asset_publisher/cKNonkJE02Bw/content/id/2542248</w:t>
        </w:r>
      </w:hyperlink>
      <w:r w:rsidRPr="00153F42">
        <w:t xml:space="preserve"> </w:t>
      </w:r>
      <w:r>
        <w:t>(дата обращения (29.12.17)</w:t>
      </w:r>
      <w:proofErr w:type="gramEnd"/>
    </w:p>
  </w:footnote>
  <w:footnote w:id="62">
    <w:p w:rsidR="00DA3347" w:rsidRPr="001E0D7F" w:rsidRDefault="00DA3347">
      <w:pPr>
        <w:pStyle w:val="a4"/>
      </w:pPr>
      <w:r>
        <w:rPr>
          <w:rStyle w:val="a6"/>
        </w:rPr>
        <w:footnoteRef/>
      </w:r>
      <w:r>
        <w:t xml:space="preserve"> </w:t>
      </w:r>
      <w:r w:rsidRPr="001E0D7F">
        <w:t>«Электронная память Арктики» сможет дать ответ на любой вопрос, связанный с этим регионом</w:t>
      </w:r>
      <w:r>
        <w:t xml:space="preserve"> / ИА Арктика-Инфо </w:t>
      </w:r>
      <w:r>
        <w:rPr>
          <w:lang w:val="en-US"/>
        </w:rPr>
        <w:t>URL</w:t>
      </w:r>
      <w:r w:rsidRPr="001E0D7F">
        <w:t>: http://www.arctic-info.ru/about/</w:t>
      </w:r>
    </w:p>
  </w:footnote>
  <w:footnote w:id="63">
    <w:p w:rsidR="00DA3347" w:rsidRPr="00C10F4B" w:rsidRDefault="00DA3347">
      <w:pPr>
        <w:pStyle w:val="a4"/>
      </w:pPr>
      <w:r>
        <w:rPr>
          <w:rStyle w:val="a6"/>
        </w:rPr>
        <w:footnoteRef/>
      </w:r>
      <w:r>
        <w:t xml:space="preserve"> </w:t>
      </w:r>
      <w:r w:rsidRPr="00C10F4B">
        <w:t xml:space="preserve">Соглашение по укреплению международного арктического научного сотрудничества </w:t>
      </w:r>
      <w:r>
        <w:t xml:space="preserve">/ МИД РФ </w:t>
      </w:r>
      <w:r>
        <w:rPr>
          <w:lang w:val="en-US"/>
        </w:rPr>
        <w:t>URL</w:t>
      </w:r>
      <w:r w:rsidRPr="00C10F4B">
        <w:t xml:space="preserve">: </w:t>
      </w:r>
      <w:hyperlink r:id="rId37" w:history="1">
        <w:r w:rsidRPr="006F7831">
          <w:rPr>
            <w:rStyle w:val="a7"/>
          </w:rPr>
          <w:t>http://www.mid.ru/foreign_policy/international_contracts/multilateral_contract/-/storage-viewer/multilateral/page-1/52463</w:t>
        </w:r>
      </w:hyperlink>
      <w:r>
        <w:t xml:space="preserve"> (дата обращения: 30.12.17)</w:t>
      </w:r>
    </w:p>
  </w:footnote>
  <w:footnote w:id="64">
    <w:p w:rsidR="00DA3347" w:rsidRPr="00E859F9" w:rsidRDefault="00DA3347">
      <w:pPr>
        <w:pStyle w:val="a4"/>
      </w:pPr>
      <w:r>
        <w:rPr>
          <w:rStyle w:val="a6"/>
        </w:rPr>
        <w:footnoteRef/>
      </w:r>
      <w:r>
        <w:t xml:space="preserve"> </w:t>
      </w:r>
      <w:r w:rsidRPr="00E859F9">
        <w:t>Арктический экономический совет</w:t>
      </w:r>
      <w:r>
        <w:t xml:space="preserve"> / Арктический Совет </w:t>
      </w:r>
      <w:hyperlink r:id="rId38" w:history="1">
        <w:r w:rsidRPr="0033595F">
          <w:rPr>
            <w:rStyle w:val="a7"/>
            <w:lang w:val="en-US"/>
          </w:rPr>
          <w:t>URL</w:t>
        </w:r>
        <w:r w:rsidRPr="0033595F">
          <w:rPr>
            <w:rStyle w:val="a7"/>
          </w:rPr>
          <w:t>:https://www.arctic-council.org/ru/our-work2/8-news-and-events/195-aec-2</w:t>
        </w:r>
      </w:hyperlink>
      <w:r w:rsidRPr="00E859F9">
        <w:t xml:space="preserve"> </w:t>
      </w:r>
      <w:r>
        <w:t>(30.12.17)</w:t>
      </w:r>
    </w:p>
  </w:footnote>
  <w:footnote w:id="65">
    <w:p w:rsidR="00DA3347" w:rsidRPr="00352001" w:rsidRDefault="00DA3347">
      <w:pPr>
        <w:pStyle w:val="a4"/>
      </w:pPr>
      <w:r>
        <w:rPr>
          <w:rStyle w:val="a6"/>
        </w:rPr>
        <w:footnoteRef/>
      </w:r>
      <w:r>
        <w:t xml:space="preserve"> </w:t>
      </w:r>
      <w:r w:rsidRPr="00352001">
        <w:t xml:space="preserve">Интервью первого заместителя Министра иностранных дел России </w:t>
      </w:r>
      <w:proofErr w:type="spellStart"/>
      <w:r w:rsidRPr="00352001">
        <w:t>В.Г.Титова</w:t>
      </w:r>
      <w:proofErr w:type="spellEnd"/>
      <w:r w:rsidRPr="00352001">
        <w:t xml:space="preserve"> информагентству ТАСС, 6 февраля 2017 года </w:t>
      </w:r>
      <w:r>
        <w:t xml:space="preserve"> / МИД РФ </w:t>
      </w:r>
      <w:hyperlink r:id="rId39" w:history="1">
        <w:r w:rsidRPr="006F7831">
          <w:rPr>
            <w:rStyle w:val="a7"/>
            <w:lang w:val="en-US"/>
          </w:rPr>
          <w:t>URL</w:t>
        </w:r>
        <w:r w:rsidRPr="006F7831">
          <w:rPr>
            <w:rStyle w:val="a7"/>
          </w:rPr>
          <w:t>:http://www.mid.ru/foreign_policy/news/-/asset_publisher/cKNonkJE02Bw/content/id/2628369</w:t>
        </w:r>
      </w:hyperlink>
      <w:r w:rsidRPr="00352001">
        <w:t xml:space="preserve"> </w:t>
      </w:r>
      <w:r>
        <w:t>(дата обращения: 30.12.17)</w:t>
      </w:r>
    </w:p>
  </w:footnote>
  <w:footnote w:id="66">
    <w:p w:rsidR="00DA3347" w:rsidRPr="005424FD" w:rsidRDefault="00DA3347">
      <w:pPr>
        <w:pStyle w:val="a4"/>
        <w:rPr>
          <w:lang w:val="en-US"/>
        </w:rPr>
      </w:pPr>
      <w:r>
        <w:rPr>
          <w:rStyle w:val="a6"/>
        </w:rPr>
        <w:footnoteRef/>
      </w:r>
      <w:r w:rsidRPr="0063077B">
        <w:rPr>
          <w:lang w:val="en-US"/>
        </w:rPr>
        <w:t xml:space="preserve"> Updated draft Joint Barents Transport Plan presented by Russian Federation in Arkhangelsk 21st of June 2016 / </w:t>
      </w:r>
      <w:r>
        <w:rPr>
          <w:lang w:val="en-US"/>
        </w:rPr>
        <w:t xml:space="preserve">Barents Euro-Arctic Cooperation URL: </w:t>
      </w:r>
      <w:hyperlink r:id="rId40" w:history="1">
        <w:r w:rsidRPr="006F7831">
          <w:rPr>
            <w:rStyle w:val="a7"/>
            <w:lang w:val="en-US"/>
          </w:rPr>
          <w:t>http://www.barentsinfo.fi/beac/docs/JointBarentsTransportPlan15_06_2016_rus.pdf</w:t>
        </w:r>
      </w:hyperlink>
      <w:r>
        <w:rPr>
          <w:lang w:val="en-US"/>
        </w:rPr>
        <w:t xml:space="preserve"> </w:t>
      </w:r>
      <w:r w:rsidRPr="005424FD">
        <w:rPr>
          <w:lang w:val="en-US"/>
        </w:rPr>
        <w:t>(</w:t>
      </w:r>
      <w:r>
        <w:t>дата</w:t>
      </w:r>
      <w:r w:rsidRPr="005424FD">
        <w:rPr>
          <w:lang w:val="en-US"/>
        </w:rPr>
        <w:t xml:space="preserve"> </w:t>
      </w:r>
      <w:r>
        <w:t>обращения</w:t>
      </w:r>
      <w:r w:rsidRPr="005424FD">
        <w:rPr>
          <w:lang w:val="en-US"/>
        </w:rPr>
        <w:t>: 30.12.17)</w:t>
      </w:r>
    </w:p>
  </w:footnote>
  <w:footnote w:id="67">
    <w:p w:rsidR="00DA3347" w:rsidRPr="00C64F84" w:rsidRDefault="00DA3347">
      <w:pPr>
        <w:pStyle w:val="a4"/>
      </w:pPr>
      <w:r>
        <w:rPr>
          <w:rStyle w:val="a6"/>
        </w:rPr>
        <w:footnoteRef/>
      </w:r>
      <w:r>
        <w:t xml:space="preserve"> </w:t>
      </w:r>
      <w:r w:rsidRPr="000B0773">
        <w:t>Международный форум «Арктика – территория диалога»</w:t>
      </w:r>
      <w:r>
        <w:t xml:space="preserve"> / Президент России </w:t>
      </w:r>
      <w:r>
        <w:rPr>
          <w:lang w:val="en-US"/>
        </w:rPr>
        <w:t>URL</w:t>
      </w:r>
      <w:r w:rsidRPr="00C64F84">
        <w:t xml:space="preserve">: </w:t>
      </w:r>
      <w:hyperlink r:id="rId41" w:history="1">
        <w:r w:rsidRPr="00B134A6">
          <w:rPr>
            <w:rStyle w:val="a7"/>
          </w:rPr>
          <w:t>http://kremlin.ru/events/president/news/54149</w:t>
        </w:r>
      </w:hyperlink>
      <w:r w:rsidRPr="00C64F84">
        <w:t xml:space="preserve"> (</w:t>
      </w:r>
      <w:r>
        <w:t>дата обращения: 30.12.17)</w:t>
      </w:r>
    </w:p>
  </w:footnote>
  <w:footnote w:id="68">
    <w:p w:rsidR="00DA3347" w:rsidRPr="00307F87" w:rsidRDefault="00DA3347">
      <w:pPr>
        <w:pStyle w:val="a4"/>
        <w:rPr>
          <w:lang w:val="en-US"/>
        </w:rPr>
      </w:pPr>
      <w:r>
        <w:rPr>
          <w:rStyle w:val="a6"/>
        </w:rPr>
        <w:footnoteRef/>
      </w:r>
      <w:r w:rsidRPr="00307F87">
        <w:rPr>
          <w:lang w:val="en-US"/>
        </w:rPr>
        <w:t xml:space="preserve"> Arctic Strategy / </w:t>
      </w:r>
      <w:r>
        <w:rPr>
          <w:lang w:val="en-US"/>
        </w:rPr>
        <w:t xml:space="preserve">The Norwegian Government URL: </w:t>
      </w:r>
      <w:hyperlink r:id="rId42" w:history="1">
        <w:r w:rsidRPr="00B134A6">
          <w:rPr>
            <w:rStyle w:val="a7"/>
            <w:lang w:val="en-US"/>
          </w:rPr>
          <w:t>https://www.regjeringen.no/en/dokumenter/arctic-strategy/id2550081/</w:t>
        </w:r>
      </w:hyperlink>
      <w:r>
        <w:rPr>
          <w:lang w:val="en-US"/>
        </w:rPr>
        <w:t xml:space="preserve"> </w:t>
      </w:r>
      <w:r w:rsidRPr="00307F87">
        <w:rPr>
          <w:lang w:val="en-US"/>
        </w:rPr>
        <w:t>(</w:t>
      </w:r>
      <w:r>
        <w:t>дата</w:t>
      </w:r>
      <w:r w:rsidRPr="00307F87">
        <w:rPr>
          <w:lang w:val="en-US"/>
        </w:rPr>
        <w:t xml:space="preserve"> </w:t>
      </w:r>
      <w:r>
        <w:t>обращения</w:t>
      </w:r>
      <w:r w:rsidRPr="00307F87">
        <w:rPr>
          <w:lang w:val="en-US"/>
        </w:rPr>
        <w:t>: 5.01.18)</w:t>
      </w:r>
    </w:p>
  </w:footnote>
  <w:footnote w:id="69">
    <w:p w:rsidR="00DA3347" w:rsidRPr="00DA2933" w:rsidRDefault="00DA3347">
      <w:pPr>
        <w:pStyle w:val="a4"/>
      </w:pPr>
      <w:r>
        <w:rPr>
          <w:rStyle w:val="a6"/>
        </w:rPr>
        <w:footnoteRef/>
      </w:r>
      <w:r w:rsidRPr="00DA2933">
        <w:t xml:space="preserve"> 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w:t>
      </w:r>
      <w:r>
        <w:t xml:space="preserve"> / Президент России </w:t>
      </w:r>
      <w:hyperlink r:id="rId43" w:history="1">
        <w:r w:rsidRPr="00B134A6">
          <w:rPr>
            <w:rStyle w:val="a7"/>
            <w:lang w:val="en-US"/>
          </w:rPr>
          <w:t>URL</w:t>
        </w:r>
        <w:r w:rsidRPr="00B134A6">
          <w:rPr>
            <w:rStyle w:val="a7"/>
          </w:rPr>
          <w:t>:</w:t>
        </w:r>
        <w:r w:rsidRPr="00B134A6">
          <w:rPr>
            <w:rStyle w:val="a7"/>
            <w:lang w:val="en-US"/>
          </w:rPr>
          <w:t>http</w:t>
        </w:r>
        <w:r w:rsidRPr="00B134A6">
          <w:rPr>
            <w:rStyle w:val="a7"/>
          </w:rPr>
          <w:t>://</w:t>
        </w:r>
        <w:r w:rsidRPr="00B134A6">
          <w:rPr>
            <w:rStyle w:val="a7"/>
            <w:lang w:val="en-US"/>
          </w:rPr>
          <w:t>www</w:t>
        </w:r>
        <w:r w:rsidRPr="00B134A6">
          <w:rPr>
            <w:rStyle w:val="a7"/>
          </w:rPr>
          <w:t>.</w:t>
        </w:r>
        <w:r w:rsidRPr="00B134A6">
          <w:rPr>
            <w:rStyle w:val="a7"/>
            <w:lang w:val="en-US"/>
          </w:rPr>
          <w:t>kremlin</w:t>
        </w:r>
        <w:r w:rsidRPr="00B134A6">
          <w:rPr>
            <w:rStyle w:val="a7"/>
          </w:rPr>
          <w:t>.</w:t>
        </w:r>
        <w:proofErr w:type="spellStart"/>
        <w:r w:rsidRPr="00B134A6">
          <w:rPr>
            <w:rStyle w:val="a7"/>
            <w:lang w:val="en-US"/>
          </w:rPr>
          <w:t>ru</w:t>
        </w:r>
        <w:proofErr w:type="spellEnd"/>
        <w:r w:rsidRPr="00B134A6">
          <w:rPr>
            <w:rStyle w:val="a7"/>
          </w:rPr>
          <w:t>/</w:t>
        </w:r>
        <w:r w:rsidRPr="00B134A6">
          <w:rPr>
            <w:rStyle w:val="a7"/>
            <w:lang w:val="en-US"/>
          </w:rPr>
          <w:t>supplement</w:t>
        </w:r>
        <w:r w:rsidRPr="00B134A6">
          <w:rPr>
            <w:rStyle w:val="a7"/>
          </w:rPr>
          <w:t>/707</w:t>
        </w:r>
      </w:hyperlink>
      <w:r w:rsidRPr="00DA2933">
        <w:t xml:space="preserve"> (</w:t>
      </w:r>
      <w:r>
        <w:t>дата обращения: 5.01.18)</w:t>
      </w:r>
    </w:p>
  </w:footnote>
  <w:footnote w:id="70">
    <w:p w:rsidR="00DA3347" w:rsidRPr="00AF6D2D" w:rsidRDefault="00DA3347">
      <w:pPr>
        <w:pStyle w:val="a4"/>
      </w:pPr>
      <w:r>
        <w:rPr>
          <w:rStyle w:val="a6"/>
        </w:rPr>
        <w:footnoteRef/>
      </w:r>
      <w:r>
        <w:t xml:space="preserve"> </w:t>
      </w:r>
      <w:r w:rsidRPr="00AF6D2D">
        <w:t>«Газпром» прорубил «</w:t>
      </w:r>
      <w:proofErr w:type="spellStart"/>
      <w:r w:rsidRPr="00AF6D2D">
        <w:t>Штокман</w:t>
      </w:r>
      <w:proofErr w:type="spellEnd"/>
      <w:r w:rsidRPr="00AF6D2D">
        <w:t>» в Европу</w:t>
      </w:r>
      <w:r>
        <w:t xml:space="preserve"> / Газета.</w:t>
      </w:r>
      <w:proofErr w:type="spellStart"/>
      <w:r>
        <w:rPr>
          <w:lang w:val="en-US"/>
        </w:rPr>
        <w:t>ru</w:t>
      </w:r>
      <w:proofErr w:type="spellEnd"/>
      <w:r w:rsidRPr="00AF6D2D">
        <w:t xml:space="preserve"> </w:t>
      </w:r>
      <w:hyperlink r:id="rId44" w:history="1">
        <w:r w:rsidRPr="00B134A6">
          <w:rPr>
            <w:rStyle w:val="a7"/>
            <w:lang w:val="en-US"/>
          </w:rPr>
          <w:t>URL</w:t>
        </w:r>
        <w:r w:rsidRPr="00B134A6">
          <w:rPr>
            <w:rStyle w:val="a7"/>
          </w:rPr>
          <w:t>:</w:t>
        </w:r>
        <w:proofErr w:type="spellStart"/>
        <w:r w:rsidRPr="00B134A6">
          <w:rPr>
            <w:rStyle w:val="a7"/>
          </w:rPr>
          <w:t>https</w:t>
        </w:r>
        <w:proofErr w:type="spellEnd"/>
        <w:r w:rsidRPr="00B134A6">
          <w:rPr>
            <w:rStyle w:val="a7"/>
          </w:rPr>
          <w:t>://www.gazeta.ru/business/2008/02/21/2645140.shtml</w:t>
        </w:r>
      </w:hyperlink>
      <w:r w:rsidRPr="00AF6D2D">
        <w:t xml:space="preserve"> </w:t>
      </w:r>
      <w:r>
        <w:t>(дата обращения: 5.01.18)</w:t>
      </w:r>
    </w:p>
  </w:footnote>
  <w:footnote w:id="71">
    <w:p w:rsidR="00DA3347" w:rsidRPr="00AF6D2D" w:rsidRDefault="00DA3347">
      <w:pPr>
        <w:pStyle w:val="a4"/>
      </w:pPr>
      <w:r>
        <w:rPr>
          <w:rStyle w:val="a6"/>
        </w:rPr>
        <w:footnoteRef/>
      </w:r>
      <w:r>
        <w:t xml:space="preserve"> </w:t>
      </w:r>
      <w:r w:rsidRPr="00AF6D2D">
        <w:t xml:space="preserve">«Роснефть» и </w:t>
      </w:r>
      <w:proofErr w:type="spellStart"/>
      <w:r w:rsidRPr="00AF6D2D">
        <w:t>Statoil</w:t>
      </w:r>
      <w:proofErr w:type="spellEnd"/>
      <w:r w:rsidRPr="00AF6D2D">
        <w:t xml:space="preserve"> подписали соглашения по созданию совместных предприятий для проведения геологоразведочных работ на шельфе</w:t>
      </w:r>
      <w:r>
        <w:t xml:space="preserve"> / Роснефть </w:t>
      </w:r>
      <w:r>
        <w:rPr>
          <w:lang w:val="en-US"/>
        </w:rPr>
        <w:t>URL</w:t>
      </w:r>
      <w:r w:rsidRPr="00AF6D2D">
        <w:t xml:space="preserve">: </w:t>
      </w:r>
      <w:hyperlink r:id="rId45" w:history="1">
        <w:r w:rsidRPr="00B134A6">
          <w:rPr>
            <w:rStyle w:val="a7"/>
          </w:rPr>
          <w:t>https://www.rosneft.ru/press/releases/item/176919/</w:t>
        </w:r>
      </w:hyperlink>
      <w:r w:rsidRPr="00AF6D2D">
        <w:t xml:space="preserve"> (</w:t>
      </w:r>
      <w:r>
        <w:t>дата обращения: 5.01.18)</w:t>
      </w:r>
    </w:p>
  </w:footnote>
  <w:footnote w:id="72">
    <w:p w:rsidR="00DA3347" w:rsidRPr="00312844" w:rsidRDefault="00DA3347">
      <w:pPr>
        <w:pStyle w:val="a4"/>
      </w:pPr>
      <w:r>
        <w:rPr>
          <w:rStyle w:val="a6"/>
        </w:rPr>
        <w:footnoteRef/>
      </w:r>
      <w:r>
        <w:t xml:space="preserve"> </w:t>
      </w:r>
      <w:r w:rsidRPr="00312844">
        <w:t xml:space="preserve">«Роснефть» и </w:t>
      </w:r>
      <w:proofErr w:type="spellStart"/>
      <w:r w:rsidRPr="00312844">
        <w:t>Statoil</w:t>
      </w:r>
      <w:proofErr w:type="spellEnd"/>
      <w:r w:rsidRPr="00312844">
        <w:t xml:space="preserve"> подписали соглашение по Северо-Комсомольскому месторождению</w:t>
      </w:r>
      <w:r>
        <w:t xml:space="preserve"> / Ведомости </w:t>
      </w:r>
      <w:hyperlink r:id="rId46" w:history="1">
        <w:r w:rsidRPr="00B134A6">
          <w:rPr>
            <w:rStyle w:val="a7"/>
            <w:lang w:val="en-US"/>
          </w:rPr>
          <w:t>URL</w:t>
        </w:r>
        <w:r w:rsidRPr="00B134A6">
          <w:rPr>
            <w:rStyle w:val="a7"/>
          </w:rPr>
          <w:t>:https://www.vedomosti.ru/business/news/2017/09/07/732774-rosneft-statoil</w:t>
        </w:r>
      </w:hyperlink>
      <w:r w:rsidRPr="00312844">
        <w:t xml:space="preserve"> </w:t>
      </w:r>
      <w:r>
        <w:t>(дата обращения: 5.01.18)</w:t>
      </w:r>
    </w:p>
  </w:footnote>
  <w:footnote w:id="73">
    <w:p w:rsidR="00DA3347" w:rsidRPr="00C7400C" w:rsidRDefault="00DA3347">
      <w:pPr>
        <w:pStyle w:val="a4"/>
        <w:rPr>
          <w:lang w:val="en-US"/>
        </w:rPr>
      </w:pPr>
      <w:r>
        <w:rPr>
          <w:rStyle w:val="a6"/>
        </w:rPr>
        <w:footnoteRef/>
      </w:r>
      <w:r w:rsidRPr="00C45521">
        <w:rPr>
          <w:lang w:val="en-US"/>
        </w:rPr>
        <w:t xml:space="preserve"> </w:t>
      </w:r>
      <w:r w:rsidRPr="00C7400C">
        <w:rPr>
          <w:lang w:val="en-US"/>
        </w:rPr>
        <w:t>The Arctic</w:t>
      </w:r>
      <w:r>
        <w:rPr>
          <w:lang w:val="en-US"/>
        </w:rPr>
        <w:t xml:space="preserve"> </w:t>
      </w:r>
      <w:r w:rsidRPr="00C7400C">
        <w:rPr>
          <w:lang w:val="en-US"/>
        </w:rPr>
        <w:t xml:space="preserve">/ </w:t>
      </w:r>
      <w:r>
        <w:rPr>
          <w:lang w:val="en-US"/>
        </w:rPr>
        <w:t>Ministry of Foreign Affairs of Denmark</w:t>
      </w:r>
      <w:r w:rsidRPr="00C7400C">
        <w:rPr>
          <w:lang w:val="en-US"/>
        </w:rPr>
        <w:t xml:space="preserve"> </w:t>
      </w:r>
      <w:hyperlink r:id="rId47" w:history="1">
        <w:r w:rsidRPr="00B134A6">
          <w:rPr>
            <w:rStyle w:val="a7"/>
            <w:lang w:val="en-US"/>
          </w:rPr>
          <w:t>URL:http://um.dk/en/foreign-policy/the-arctic/</w:t>
        </w:r>
      </w:hyperlink>
      <w:r>
        <w:rPr>
          <w:lang w:val="en-US"/>
        </w:rPr>
        <w:t xml:space="preserve"> (</w:t>
      </w:r>
      <w:r>
        <w:t>дата</w:t>
      </w:r>
      <w:r w:rsidRPr="00C7400C">
        <w:rPr>
          <w:lang w:val="en-US"/>
        </w:rPr>
        <w:t xml:space="preserve"> </w:t>
      </w:r>
      <w:r>
        <w:t>обращения</w:t>
      </w:r>
      <w:r w:rsidRPr="00C7400C">
        <w:rPr>
          <w:lang w:val="en-US"/>
        </w:rPr>
        <w:t>: 5.01.18)</w:t>
      </w:r>
    </w:p>
  </w:footnote>
  <w:footnote w:id="74">
    <w:p w:rsidR="00DA3347" w:rsidRPr="00F77F9A" w:rsidRDefault="00DA3347">
      <w:pPr>
        <w:pStyle w:val="a4"/>
      </w:pPr>
      <w:r>
        <w:rPr>
          <w:rStyle w:val="a6"/>
        </w:rPr>
        <w:footnoteRef/>
      </w:r>
      <w:r w:rsidRPr="00F77F9A">
        <w:t xml:space="preserve"> Москва напомнила Копенгагену о старых законах</w:t>
      </w:r>
      <w:r>
        <w:t xml:space="preserve"> / Ведомости </w:t>
      </w:r>
      <w:hyperlink r:id="rId48" w:history="1">
        <w:r w:rsidRPr="00B134A6">
          <w:rPr>
            <w:rStyle w:val="a7"/>
            <w:lang w:val="en-US"/>
          </w:rPr>
          <w:t>URL</w:t>
        </w:r>
        <w:r w:rsidRPr="00B134A6">
          <w:rPr>
            <w:rStyle w:val="a7"/>
          </w:rPr>
          <w:t>:</w:t>
        </w:r>
        <w:r w:rsidRPr="00B134A6">
          <w:rPr>
            <w:rStyle w:val="a7"/>
            <w:lang w:val="en-US"/>
          </w:rPr>
          <w:t>https</w:t>
        </w:r>
        <w:r w:rsidRPr="00B134A6">
          <w:rPr>
            <w:rStyle w:val="a7"/>
          </w:rPr>
          <w:t>://</w:t>
        </w:r>
        <w:r w:rsidRPr="00B134A6">
          <w:rPr>
            <w:rStyle w:val="a7"/>
            <w:lang w:val="en-US"/>
          </w:rPr>
          <w:t>www</w:t>
        </w:r>
        <w:r w:rsidRPr="00B134A6">
          <w:rPr>
            <w:rStyle w:val="a7"/>
          </w:rPr>
          <w:t>.</w:t>
        </w:r>
        <w:proofErr w:type="spellStart"/>
        <w:r w:rsidRPr="00B134A6">
          <w:rPr>
            <w:rStyle w:val="a7"/>
            <w:lang w:val="en-US"/>
          </w:rPr>
          <w:t>kommersant</w:t>
        </w:r>
        <w:proofErr w:type="spellEnd"/>
        <w:r w:rsidRPr="00B134A6">
          <w:rPr>
            <w:rStyle w:val="a7"/>
          </w:rPr>
          <w:t>.</w:t>
        </w:r>
        <w:proofErr w:type="spellStart"/>
        <w:r w:rsidRPr="00B134A6">
          <w:rPr>
            <w:rStyle w:val="a7"/>
            <w:lang w:val="en-US"/>
          </w:rPr>
          <w:t>ru</w:t>
        </w:r>
        <w:proofErr w:type="spellEnd"/>
        <w:r w:rsidRPr="00B134A6">
          <w:rPr>
            <w:rStyle w:val="a7"/>
          </w:rPr>
          <w:t>/</w:t>
        </w:r>
        <w:r w:rsidRPr="00B134A6">
          <w:rPr>
            <w:rStyle w:val="a7"/>
            <w:lang w:val="en-US"/>
          </w:rPr>
          <w:t>doc</w:t>
        </w:r>
        <w:r w:rsidRPr="00B134A6">
          <w:rPr>
            <w:rStyle w:val="a7"/>
          </w:rPr>
          <w:t>/3541203</w:t>
        </w:r>
      </w:hyperlink>
      <w:r w:rsidRPr="00F77F9A">
        <w:t xml:space="preserve"> (</w:t>
      </w:r>
      <w:r>
        <w:t>дата обращения: 5.01.18)</w:t>
      </w:r>
    </w:p>
  </w:footnote>
  <w:footnote w:id="75">
    <w:p w:rsidR="00DA3347" w:rsidRPr="00092A9C" w:rsidRDefault="00DA3347">
      <w:pPr>
        <w:pStyle w:val="a4"/>
      </w:pPr>
      <w:r>
        <w:rPr>
          <w:rStyle w:val="a6"/>
        </w:rPr>
        <w:footnoteRef/>
      </w:r>
      <w:r>
        <w:t xml:space="preserve"> </w:t>
      </w:r>
      <w:r w:rsidRPr="00092A9C">
        <w:t xml:space="preserve">Соглашение между Правительством Российской Федерации и Правительством Канады о сотрудничестве в Арктике и на Севере </w:t>
      </w:r>
      <w:r>
        <w:t xml:space="preserve">/ Система Гарант </w:t>
      </w:r>
      <w:r>
        <w:rPr>
          <w:lang w:val="en-US"/>
        </w:rPr>
        <w:t>URL</w:t>
      </w:r>
      <w:r w:rsidRPr="00092A9C">
        <w:t xml:space="preserve">: </w:t>
      </w:r>
      <w:hyperlink r:id="rId49" w:history="1">
        <w:r w:rsidRPr="00D77349">
          <w:rPr>
            <w:rStyle w:val="a7"/>
            <w:lang w:val="en-US"/>
          </w:rPr>
          <w:t>http</w:t>
        </w:r>
        <w:r w:rsidRPr="00D77349">
          <w:rPr>
            <w:rStyle w:val="a7"/>
          </w:rPr>
          <w:t>://</w:t>
        </w:r>
        <w:r w:rsidRPr="00D77349">
          <w:rPr>
            <w:rStyle w:val="a7"/>
            <w:lang w:val="en-US"/>
          </w:rPr>
          <w:t>base</w:t>
        </w:r>
        <w:r w:rsidRPr="00D77349">
          <w:rPr>
            <w:rStyle w:val="a7"/>
          </w:rPr>
          <w:t>.</w:t>
        </w:r>
        <w:proofErr w:type="spellStart"/>
        <w:r w:rsidRPr="00D77349">
          <w:rPr>
            <w:rStyle w:val="a7"/>
            <w:lang w:val="en-US"/>
          </w:rPr>
          <w:t>garant</w:t>
        </w:r>
        <w:proofErr w:type="spellEnd"/>
        <w:r w:rsidRPr="00D77349">
          <w:rPr>
            <w:rStyle w:val="a7"/>
          </w:rPr>
          <w:t>.</w:t>
        </w:r>
        <w:proofErr w:type="spellStart"/>
        <w:r w:rsidRPr="00D77349">
          <w:rPr>
            <w:rStyle w:val="a7"/>
            <w:lang w:val="en-US"/>
          </w:rPr>
          <w:t>ru</w:t>
        </w:r>
        <w:proofErr w:type="spellEnd"/>
        <w:r w:rsidRPr="00D77349">
          <w:rPr>
            <w:rStyle w:val="a7"/>
          </w:rPr>
          <w:t>/2540858/</w:t>
        </w:r>
      </w:hyperlink>
      <w:r w:rsidRPr="00092A9C">
        <w:t xml:space="preserve"> (</w:t>
      </w:r>
      <w:r>
        <w:t>дата обращения: 5.01.18)</w:t>
      </w:r>
    </w:p>
  </w:footnote>
  <w:footnote w:id="76">
    <w:p w:rsidR="00DA3347" w:rsidRPr="00DB5F22" w:rsidRDefault="00DA3347" w:rsidP="00DB5F22">
      <w:pPr>
        <w:pStyle w:val="a4"/>
      </w:pPr>
      <w:r>
        <w:rPr>
          <w:rStyle w:val="a6"/>
        </w:rPr>
        <w:footnoteRef/>
      </w:r>
      <w:r>
        <w:t xml:space="preserve"> Россия и Канада готовят совместный проект по изучению шельфа в Арктике / ТАСС </w:t>
      </w:r>
      <w:hyperlink r:id="rId50" w:history="1">
        <w:r w:rsidRPr="00D77349">
          <w:rPr>
            <w:rStyle w:val="a7"/>
            <w:lang w:val="en-US"/>
          </w:rPr>
          <w:t>URL</w:t>
        </w:r>
        <w:r w:rsidRPr="00D77349">
          <w:rPr>
            <w:rStyle w:val="a7"/>
          </w:rPr>
          <w:t>:</w:t>
        </w:r>
        <w:proofErr w:type="spellStart"/>
        <w:r w:rsidRPr="00D77349">
          <w:rPr>
            <w:rStyle w:val="a7"/>
          </w:rPr>
          <w:t>http</w:t>
        </w:r>
        <w:proofErr w:type="spellEnd"/>
        <w:r w:rsidRPr="00D77349">
          <w:rPr>
            <w:rStyle w:val="a7"/>
          </w:rPr>
          <w:t>://tass.ru/</w:t>
        </w:r>
        <w:proofErr w:type="spellStart"/>
        <w:r w:rsidRPr="00D77349">
          <w:rPr>
            <w:rStyle w:val="a7"/>
          </w:rPr>
          <w:t>ekonomika</w:t>
        </w:r>
        <w:proofErr w:type="spellEnd"/>
        <w:r w:rsidRPr="00D77349">
          <w:rPr>
            <w:rStyle w:val="a7"/>
          </w:rPr>
          <w:t>/5014089</w:t>
        </w:r>
      </w:hyperlink>
      <w:r w:rsidRPr="00DB5F22">
        <w:t xml:space="preserve"> </w:t>
      </w:r>
      <w:r>
        <w:t>(дата обращения: 5.01.18)</w:t>
      </w:r>
    </w:p>
  </w:footnote>
  <w:footnote w:id="77">
    <w:p w:rsidR="00DA3347" w:rsidRPr="002F2A29" w:rsidRDefault="00DA3347">
      <w:pPr>
        <w:pStyle w:val="a4"/>
      </w:pPr>
      <w:r>
        <w:rPr>
          <w:rStyle w:val="a6"/>
        </w:rPr>
        <w:footnoteRef/>
      </w:r>
      <w:r>
        <w:t xml:space="preserve"> </w:t>
      </w:r>
      <w:proofErr w:type="spellStart"/>
      <w:r w:rsidRPr="002F2A29">
        <w:t>ConocoPhillips</w:t>
      </w:r>
      <w:proofErr w:type="spellEnd"/>
      <w:r w:rsidRPr="002F2A29">
        <w:t xml:space="preserve"> окончательно развелась с «Лукойлом» </w:t>
      </w:r>
      <w:r>
        <w:t xml:space="preserve">/ Ведомости </w:t>
      </w:r>
      <w:hyperlink r:id="rId51" w:history="1">
        <w:r w:rsidRPr="00D77349">
          <w:rPr>
            <w:rStyle w:val="a7"/>
            <w:lang w:val="en-US"/>
          </w:rPr>
          <w:t>URL</w:t>
        </w:r>
        <w:r w:rsidRPr="00D77349">
          <w:rPr>
            <w:rStyle w:val="a7"/>
          </w:rPr>
          <w:t>:https://www.vedomosti.ru/business/articles/2012/08/22/lukojl_vykupil_u_conocophillips_ee_dolyu_v</w:t>
        </w:r>
      </w:hyperlink>
      <w:r w:rsidRPr="002F2A29">
        <w:t xml:space="preserve"> (</w:t>
      </w:r>
      <w:r>
        <w:t>дата обращения: 5.01.18)</w:t>
      </w:r>
    </w:p>
  </w:footnote>
  <w:footnote w:id="78">
    <w:p w:rsidR="00DA3347" w:rsidRPr="00746D34" w:rsidRDefault="00DA3347" w:rsidP="00746D34">
      <w:pPr>
        <w:pStyle w:val="a4"/>
      </w:pPr>
      <w:r>
        <w:rPr>
          <w:rStyle w:val="a6"/>
        </w:rPr>
        <w:footnoteRef/>
      </w:r>
      <w:r>
        <w:t xml:space="preserve"> ОАО «НК «Роснефть» и </w:t>
      </w:r>
      <w:proofErr w:type="spellStart"/>
      <w:r>
        <w:t>ExxonMobil</w:t>
      </w:r>
      <w:proofErr w:type="spellEnd"/>
      <w:r>
        <w:t xml:space="preserve"> объединяют усилия для освоения ресурсов Арктики и Черного моря, расширяют сотрудничество путем технологического обмена и совместных международных проектов / Роснефть </w:t>
      </w:r>
      <w:r>
        <w:rPr>
          <w:lang w:val="en-US"/>
        </w:rPr>
        <w:t>URL</w:t>
      </w:r>
      <w:r w:rsidRPr="00746D34">
        <w:t xml:space="preserve">: </w:t>
      </w:r>
      <w:hyperlink r:id="rId52" w:history="1">
        <w:r w:rsidRPr="00D77349">
          <w:rPr>
            <w:rStyle w:val="a7"/>
          </w:rPr>
          <w:t>https://www.rosneft.ru/press/releases/item/114280/</w:t>
        </w:r>
      </w:hyperlink>
      <w:r w:rsidRPr="00746D34">
        <w:t xml:space="preserve"> (</w:t>
      </w:r>
      <w:r>
        <w:t>дата обращения: 5.01.18)</w:t>
      </w:r>
    </w:p>
  </w:footnote>
  <w:footnote w:id="79">
    <w:p w:rsidR="00DA3347" w:rsidRPr="00E56673" w:rsidRDefault="00DA3347" w:rsidP="00E56673">
      <w:pPr>
        <w:pStyle w:val="a4"/>
      </w:pPr>
      <w:r>
        <w:rPr>
          <w:rStyle w:val="a6"/>
        </w:rPr>
        <w:footnoteRef/>
      </w:r>
      <w:r>
        <w:t xml:space="preserve"> </w:t>
      </w:r>
      <w:proofErr w:type="spellStart"/>
      <w:r>
        <w:t>ExxonMobil</w:t>
      </w:r>
      <w:proofErr w:type="spellEnd"/>
      <w:r>
        <w:t xml:space="preserve"> заморозила девять из десяти совместных проектов с «Роснефтью» / РБК </w:t>
      </w:r>
      <w:hyperlink r:id="rId53" w:history="1">
        <w:r w:rsidRPr="00D77349">
          <w:rPr>
            <w:rStyle w:val="a7"/>
            <w:lang w:val="en-US"/>
          </w:rPr>
          <w:t>URL</w:t>
        </w:r>
        <w:r w:rsidRPr="00D77349">
          <w:rPr>
            <w:rStyle w:val="a7"/>
          </w:rPr>
          <w:t>:</w:t>
        </w:r>
        <w:proofErr w:type="spellStart"/>
        <w:r w:rsidRPr="00D77349">
          <w:rPr>
            <w:rStyle w:val="a7"/>
          </w:rPr>
          <w:t>https</w:t>
        </w:r>
        <w:proofErr w:type="spellEnd"/>
        <w:r w:rsidRPr="00D77349">
          <w:rPr>
            <w:rStyle w:val="a7"/>
          </w:rPr>
          <w:t>://www.rbc.ru/business/29/09/2014/54299245cbb20f5a480bf602</w:t>
        </w:r>
      </w:hyperlink>
      <w:r w:rsidRPr="00E56673">
        <w:t xml:space="preserve"> (</w:t>
      </w:r>
      <w:r>
        <w:t>дата обращения: 5.01.18)</w:t>
      </w:r>
    </w:p>
  </w:footnote>
  <w:footnote w:id="80">
    <w:p w:rsidR="00DA3347" w:rsidRPr="005A3450" w:rsidRDefault="00DA3347">
      <w:pPr>
        <w:pStyle w:val="a4"/>
        <w:rPr>
          <w:lang w:val="en-US"/>
        </w:rPr>
      </w:pPr>
      <w:r>
        <w:rPr>
          <w:rStyle w:val="a6"/>
        </w:rPr>
        <w:footnoteRef/>
      </w:r>
      <w:r w:rsidRPr="005A3450">
        <w:rPr>
          <w:lang w:val="en-US"/>
        </w:rPr>
        <w:t xml:space="preserve"> Directive 4 (</w:t>
      </w:r>
      <w:r>
        <w:rPr>
          <w:lang w:val="en-US"/>
        </w:rPr>
        <w:t>as amended on October 31, 2017)</w:t>
      </w:r>
      <w:r w:rsidRPr="005A3450">
        <w:rPr>
          <w:lang w:val="en-US"/>
        </w:rPr>
        <w:t xml:space="preserve"> under Executive Order 13662/ </w:t>
      </w:r>
      <w:r>
        <w:rPr>
          <w:lang w:val="en-US"/>
        </w:rPr>
        <w:t>U.S. Department of Treasury URL:</w:t>
      </w:r>
      <w:r w:rsidRPr="005A3450">
        <w:rPr>
          <w:lang w:val="en-US"/>
        </w:rPr>
        <w:t xml:space="preserve"> </w:t>
      </w:r>
      <w:hyperlink r:id="rId54" w:history="1">
        <w:r w:rsidRPr="00D77349">
          <w:rPr>
            <w:rStyle w:val="a7"/>
            <w:lang w:val="en-US"/>
          </w:rPr>
          <w:t>https://www.treasury.gov/resource-center/sanctions/Programs/Documents/eo13662_directive4_20171031.pdf</w:t>
        </w:r>
      </w:hyperlink>
      <w:r>
        <w:rPr>
          <w:lang w:val="en-US"/>
        </w:rPr>
        <w:t xml:space="preserve"> </w:t>
      </w:r>
      <w:r w:rsidRPr="005A3450">
        <w:rPr>
          <w:lang w:val="en-US"/>
        </w:rPr>
        <w:t>(</w:t>
      </w:r>
      <w:r>
        <w:t>дата</w:t>
      </w:r>
      <w:r w:rsidRPr="005A3450">
        <w:rPr>
          <w:lang w:val="en-US"/>
        </w:rPr>
        <w:t xml:space="preserve"> </w:t>
      </w:r>
      <w:r>
        <w:t>обращения</w:t>
      </w:r>
      <w:r w:rsidRPr="005A3450">
        <w:rPr>
          <w:lang w:val="en-US"/>
        </w:rPr>
        <w:t>: 5.01.18)</w:t>
      </w:r>
    </w:p>
  </w:footnote>
  <w:footnote w:id="81">
    <w:p w:rsidR="00DA3347" w:rsidRPr="005A3450" w:rsidRDefault="00DA3347">
      <w:pPr>
        <w:pStyle w:val="a4"/>
        <w:rPr>
          <w:lang w:val="en-US"/>
        </w:rPr>
      </w:pPr>
      <w:r>
        <w:rPr>
          <w:rStyle w:val="a6"/>
        </w:rPr>
        <w:footnoteRef/>
      </w:r>
      <w:r w:rsidRPr="005A3450">
        <w:rPr>
          <w:lang w:val="en-US"/>
        </w:rPr>
        <w:t xml:space="preserve"> </w:t>
      </w:r>
      <w:r>
        <w:rPr>
          <w:lang w:val="en-US"/>
        </w:rPr>
        <w:t>Exxon Mobil Corporation, Annual report pursuant to section 13 or 15(d) of the Securities Exchange Act of 1934</w:t>
      </w:r>
      <w:r w:rsidRPr="005A3450">
        <w:rPr>
          <w:lang w:val="en-US"/>
        </w:rPr>
        <w:t xml:space="preserve"> / </w:t>
      </w:r>
      <w:r>
        <w:rPr>
          <w:lang w:val="en-US"/>
        </w:rPr>
        <w:t>U.S. Securities and Exchange Commission</w:t>
      </w:r>
      <w:r w:rsidRPr="005A3450">
        <w:rPr>
          <w:lang w:val="en-US"/>
        </w:rPr>
        <w:t xml:space="preserve"> </w:t>
      </w:r>
      <w:r>
        <w:rPr>
          <w:lang w:val="en-US"/>
        </w:rPr>
        <w:t>URL:</w:t>
      </w:r>
      <w:r w:rsidRPr="005A3450">
        <w:rPr>
          <w:lang w:val="en-US"/>
        </w:rPr>
        <w:t>https://www.sec.gov/Archives/edgar/data/34088/000003408818000015/xom10k2017.htm</w:t>
      </w:r>
      <w:r>
        <w:rPr>
          <w:lang w:val="en-US"/>
        </w:rPr>
        <w:t xml:space="preserve">  </w:t>
      </w:r>
      <w:r w:rsidRPr="005A3450">
        <w:rPr>
          <w:lang w:val="en-US"/>
        </w:rPr>
        <w:t>(</w:t>
      </w:r>
      <w:r>
        <w:t>дата</w:t>
      </w:r>
      <w:r w:rsidRPr="005A3450">
        <w:rPr>
          <w:lang w:val="en-US"/>
        </w:rPr>
        <w:t xml:space="preserve"> </w:t>
      </w:r>
      <w:r>
        <w:t>обращения</w:t>
      </w:r>
      <w:r w:rsidRPr="005A3450">
        <w:rPr>
          <w:lang w:val="en-US"/>
        </w:rPr>
        <w:t>: 5.01.18)</w:t>
      </w:r>
    </w:p>
  </w:footnote>
  <w:footnote w:id="82">
    <w:p w:rsidR="00DA3347" w:rsidRPr="00B22175" w:rsidRDefault="00DA3347">
      <w:pPr>
        <w:pStyle w:val="a4"/>
        <w:rPr>
          <w:lang w:val="en-US"/>
        </w:rPr>
      </w:pPr>
      <w:r>
        <w:rPr>
          <w:rStyle w:val="a6"/>
        </w:rPr>
        <w:footnoteRef/>
      </w:r>
      <w:r w:rsidRPr="00B22175">
        <w:rPr>
          <w:lang w:val="en-US"/>
        </w:rPr>
        <w:t xml:space="preserve"> U.S., Russia Propose Voluntary Bering Strait Shipping Routes / </w:t>
      </w:r>
      <w:r>
        <w:rPr>
          <w:lang w:val="en-US"/>
        </w:rPr>
        <w:t>U. S. Department of Defense URL:</w:t>
      </w:r>
      <w:r w:rsidRPr="00B22175">
        <w:rPr>
          <w:lang w:val="en-US"/>
        </w:rPr>
        <w:t xml:space="preserve"> </w:t>
      </w:r>
      <w:hyperlink r:id="rId55" w:history="1">
        <w:r w:rsidRPr="00D77349">
          <w:rPr>
            <w:rStyle w:val="a7"/>
            <w:lang w:val="en-US"/>
          </w:rPr>
          <w:t>https://www.defense.gov/News/Article/Article/1423960/us-russia-propose-voluntary-bering-strait-shipping-routes/</w:t>
        </w:r>
      </w:hyperlink>
      <w:r>
        <w:rPr>
          <w:lang w:val="en-US"/>
        </w:rPr>
        <w:t xml:space="preserve"> </w:t>
      </w:r>
      <w:r w:rsidRPr="00B22175">
        <w:rPr>
          <w:lang w:val="en-US"/>
        </w:rPr>
        <w:t>(</w:t>
      </w:r>
      <w:r>
        <w:t>дата</w:t>
      </w:r>
      <w:r w:rsidRPr="00B22175">
        <w:rPr>
          <w:lang w:val="en-US"/>
        </w:rPr>
        <w:t xml:space="preserve"> </w:t>
      </w:r>
      <w:r>
        <w:t>обращения</w:t>
      </w:r>
      <w:r w:rsidRPr="00B22175">
        <w:rPr>
          <w:lang w:val="en-US"/>
        </w:rPr>
        <w:t>: 5.01.18)</w:t>
      </w:r>
    </w:p>
  </w:footnote>
  <w:footnote w:id="83">
    <w:p w:rsidR="00DA3347" w:rsidRPr="002235D7" w:rsidRDefault="00DA3347" w:rsidP="002235D7">
      <w:pPr>
        <w:pStyle w:val="a4"/>
        <w:rPr>
          <w:lang w:val="en-US"/>
        </w:rPr>
      </w:pPr>
      <w:r>
        <w:rPr>
          <w:rStyle w:val="a6"/>
        </w:rPr>
        <w:footnoteRef/>
      </w:r>
      <w:r w:rsidRPr="002235D7">
        <w:rPr>
          <w:lang w:val="en-US"/>
        </w:rPr>
        <w:t xml:space="preserve"> Sweden’s strategy for the Arctic region / </w:t>
      </w:r>
      <w:r>
        <w:rPr>
          <w:lang w:val="en-US"/>
        </w:rPr>
        <w:t>Government Offices of Sweden URL:</w:t>
      </w:r>
      <w:r w:rsidRPr="002235D7">
        <w:rPr>
          <w:lang w:val="en-US"/>
        </w:rPr>
        <w:t xml:space="preserve"> </w:t>
      </w:r>
      <w:hyperlink r:id="rId56" w:history="1">
        <w:r w:rsidRPr="00D77349">
          <w:rPr>
            <w:rStyle w:val="a7"/>
            <w:lang w:val="en-US"/>
          </w:rPr>
          <w:t>http://www.government.se/information-material/2011/01/swedens-strategy-for-the-arctic-region-2011-2013/</w:t>
        </w:r>
      </w:hyperlink>
      <w:r>
        <w:rPr>
          <w:lang w:val="en-US"/>
        </w:rPr>
        <w:t xml:space="preserve"> (</w:t>
      </w:r>
      <w:r>
        <w:t>дата</w:t>
      </w:r>
      <w:r w:rsidRPr="002235D7">
        <w:rPr>
          <w:lang w:val="en-US"/>
        </w:rPr>
        <w:t xml:space="preserve"> </w:t>
      </w:r>
      <w:r>
        <w:t>обращения</w:t>
      </w:r>
      <w:r w:rsidRPr="002235D7">
        <w:rPr>
          <w:lang w:val="en-US"/>
        </w:rPr>
        <w:t>: 5.01.18)</w:t>
      </w:r>
    </w:p>
  </w:footnote>
  <w:footnote w:id="84">
    <w:p w:rsidR="00DA3347" w:rsidRPr="00BA3D82" w:rsidRDefault="00DA3347">
      <w:pPr>
        <w:pStyle w:val="a4"/>
        <w:rPr>
          <w:lang w:val="en-US"/>
        </w:rPr>
      </w:pPr>
      <w:r>
        <w:rPr>
          <w:rStyle w:val="a6"/>
        </w:rPr>
        <w:footnoteRef/>
      </w:r>
      <w:r w:rsidRPr="00BA3D82">
        <w:rPr>
          <w:lang w:val="en-US"/>
        </w:rPr>
        <w:t xml:space="preserve"> </w:t>
      </w:r>
      <w:r>
        <w:t>Там</w:t>
      </w:r>
      <w:r w:rsidRPr="00BA3D82">
        <w:rPr>
          <w:lang w:val="en-US"/>
        </w:rPr>
        <w:t xml:space="preserve"> </w:t>
      </w:r>
      <w:r>
        <w:t>же</w:t>
      </w:r>
      <w:r w:rsidRPr="00BA3D82">
        <w:rPr>
          <w:lang w:val="en-US"/>
        </w:rPr>
        <w:t>.</w:t>
      </w:r>
    </w:p>
  </w:footnote>
  <w:footnote w:id="85">
    <w:p w:rsidR="00DA3347" w:rsidRPr="00D45F3C" w:rsidRDefault="00DA3347">
      <w:pPr>
        <w:pStyle w:val="a4"/>
        <w:rPr>
          <w:lang w:val="en-US"/>
        </w:rPr>
      </w:pPr>
      <w:r>
        <w:rPr>
          <w:rStyle w:val="a6"/>
        </w:rPr>
        <w:footnoteRef/>
      </w:r>
      <w:r w:rsidRPr="00D45F3C">
        <w:rPr>
          <w:lang w:val="en-US"/>
        </w:rPr>
        <w:t xml:space="preserve"> New Swedish environmental policy for the Arctic / Government Offices of Sweden URL: </w:t>
      </w:r>
      <w:hyperlink r:id="rId57" w:history="1">
        <w:r w:rsidRPr="00D77349">
          <w:rPr>
            <w:rStyle w:val="a7"/>
            <w:lang w:val="en-US"/>
          </w:rPr>
          <w:t>http://www.government.se/articles/2016/01/government-to-strengthen-arctic-environmental-policy/</w:t>
        </w:r>
      </w:hyperlink>
      <w:r w:rsidRPr="00D45F3C">
        <w:rPr>
          <w:lang w:val="en-US"/>
        </w:rPr>
        <w:t xml:space="preserve"> (</w:t>
      </w:r>
      <w:r>
        <w:t>дата</w:t>
      </w:r>
      <w:r w:rsidRPr="00D45F3C">
        <w:rPr>
          <w:lang w:val="en-US"/>
        </w:rPr>
        <w:t xml:space="preserve"> </w:t>
      </w:r>
      <w:r>
        <w:t>обращения</w:t>
      </w:r>
      <w:r w:rsidRPr="00D45F3C">
        <w:rPr>
          <w:lang w:val="en-US"/>
        </w:rPr>
        <w:t>: 5.01.18)</w:t>
      </w:r>
    </w:p>
  </w:footnote>
  <w:footnote w:id="86">
    <w:p w:rsidR="00DA3347" w:rsidRPr="00F13781" w:rsidRDefault="00DA3347">
      <w:pPr>
        <w:pStyle w:val="a4"/>
      </w:pPr>
      <w:r>
        <w:rPr>
          <w:rStyle w:val="a6"/>
        </w:rPr>
        <w:footnoteRef/>
      </w:r>
      <w:r>
        <w:t xml:space="preserve"> </w:t>
      </w:r>
      <w:r w:rsidRPr="00F13781">
        <w:t>Декларация об арктическом сотрудничестве между Российской Федерацией и Исландией</w:t>
      </w:r>
      <w:r>
        <w:t xml:space="preserve"> / </w:t>
      </w:r>
      <w:proofErr w:type="spellStart"/>
      <w:r>
        <w:t>Элекстронный</w:t>
      </w:r>
      <w:proofErr w:type="spellEnd"/>
      <w:r>
        <w:t xml:space="preserve"> фонд правовой и нормативно-технической документации </w:t>
      </w:r>
      <w:r>
        <w:rPr>
          <w:lang w:val="en-US"/>
        </w:rPr>
        <w:t>URL</w:t>
      </w:r>
      <w:r w:rsidRPr="00F13781">
        <w:t xml:space="preserve">: </w:t>
      </w:r>
      <w:hyperlink r:id="rId58" w:history="1">
        <w:r w:rsidRPr="00D77349">
          <w:rPr>
            <w:rStyle w:val="a7"/>
          </w:rPr>
          <w:t>http://docs.cntd.ru/document/902331541</w:t>
        </w:r>
      </w:hyperlink>
      <w:r w:rsidRPr="00F13781">
        <w:t xml:space="preserve"> (</w:t>
      </w:r>
      <w:r>
        <w:t>дата обращения: 5.01.18)</w:t>
      </w:r>
    </w:p>
  </w:footnote>
  <w:footnote w:id="87">
    <w:p w:rsidR="00DA3347" w:rsidRPr="00163CD7" w:rsidRDefault="00DA3347">
      <w:pPr>
        <w:pStyle w:val="a4"/>
        <w:rPr>
          <w:lang w:val="en-US"/>
        </w:rPr>
      </w:pPr>
      <w:r>
        <w:rPr>
          <w:rStyle w:val="a6"/>
        </w:rPr>
        <w:footnoteRef/>
      </w:r>
      <w:r w:rsidRPr="00163CD7">
        <w:rPr>
          <w:lang w:val="en-US"/>
        </w:rPr>
        <w:t xml:space="preserve"> Finland’s Strategy for the Arctic Region 2013 / </w:t>
      </w:r>
      <w:r>
        <w:rPr>
          <w:lang w:val="en-US"/>
        </w:rPr>
        <w:t>Prime Minister’s Office Finland URL:</w:t>
      </w:r>
      <w:r w:rsidRPr="00163CD7">
        <w:rPr>
          <w:lang w:val="en-US"/>
        </w:rPr>
        <w:t xml:space="preserve"> </w:t>
      </w:r>
      <w:hyperlink r:id="rId59" w:history="1">
        <w:r w:rsidRPr="000C3639">
          <w:rPr>
            <w:rStyle w:val="a7"/>
            <w:lang w:val="en-US"/>
          </w:rPr>
          <w:t>http://vnk.fi/documents/10616/334509/Arktinen+strategia+2013+en.pdf/6b6fb723-40ec-4c17-b286-5b5910fbecf4</w:t>
        </w:r>
      </w:hyperlink>
      <w:r>
        <w:rPr>
          <w:lang w:val="en-US"/>
        </w:rPr>
        <w:t xml:space="preserve"> </w:t>
      </w:r>
      <w:r w:rsidRPr="00163CD7">
        <w:rPr>
          <w:lang w:val="en-US"/>
        </w:rPr>
        <w:t>(</w:t>
      </w:r>
      <w:r>
        <w:t>дата</w:t>
      </w:r>
      <w:r w:rsidRPr="00163CD7">
        <w:rPr>
          <w:lang w:val="en-US"/>
        </w:rPr>
        <w:t xml:space="preserve"> </w:t>
      </w:r>
      <w:r>
        <w:t>обращения</w:t>
      </w:r>
      <w:r w:rsidRPr="00163CD7">
        <w:rPr>
          <w:lang w:val="en-US"/>
        </w:rPr>
        <w:t>: 5.01.18)</w:t>
      </w:r>
    </w:p>
  </w:footnote>
  <w:footnote w:id="88">
    <w:p w:rsidR="00DA3347" w:rsidRPr="000A64E9" w:rsidRDefault="00DA3347">
      <w:pPr>
        <w:pStyle w:val="a4"/>
        <w:rPr>
          <w:lang w:val="en-US"/>
        </w:rPr>
      </w:pPr>
      <w:r>
        <w:rPr>
          <w:rStyle w:val="a6"/>
        </w:rPr>
        <w:footnoteRef/>
      </w:r>
      <w:r w:rsidRPr="000A64E9">
        <w:rPr>
          <w:lang w:val="en-US"/>
        </w:rPr>
        <w:t xml:space="preserve"> </w:t>
      </w:r>
      <w:proofErr w:type="spellStart"/>
      <w:r w:rsidRPr="000A64E9">
        <w:rPr>
          <w:lang w:val="en-US"/>
        </w:rPr>
        <w:t>Govt</w:t>
      </w:r>
      <w:proofErr w:type="spellEnd"/>
      <w:r w:rsidRPr="000A64E9">
        <w:rPr>
          <w:lang w:val="en-US"/>
        </w:rPr>
        <w:t xml:space="preserve"> mulls rail route from </w:t>
      </w:r>
      <w:proofErr w:type="spellStart"/>
      <w:r w:rsidRPr="000A64E9">
        <w:rPr>
          <w:lang w:val="en-US"/>
        </w:rPr>
        <w:t>Rovaniemi</w:t>
      </w:r>
      <w:proofErr w:type="spellEnd"/>
      <w:r w:rsidRPr="000A64E9">
        <w:rPr>
          <w:lang w:val="en-US"/>
        </w:rPr>
        <w:t xml:space="preserve"> to Arctic Ocean / </w:t>
      </w:r>
      <w:r>
        <w:rPr>
          <w:lang w:val="en-US"/>
        </w:rPr>
        <w:t>Daily Finland URL:</w:t>
      </w:r>
      <w:r w:rsidRPr="000A64E9">
        <w:rPr>
          <w:lang w:val="en-US"/>
        </w:rPr>
        <w:t xml:space="preserve"> </w:t>
      </w:r>
      <w:hyperlink r:id="rId60" w:history="1">
        <w:r w:rsidRPr="000C3639">
          <w:rPr>
            <w:rStyle w:val="a7"/>
            <w:lang w:val="en-US"/>
          </w:rPr>
          <w:t>http://www.dailyfinland.fi/business/4565/Govt-mulls-rail-route-from-Rovaniemi-to-Arctic-Ocean</w:t>
        </w:r>
      </w:hyperlink>
      <w:r>
        <w:rPr>
          <w:lang w:val="en-US"/>
        </w:rPr>
        <w:t xml:space="preserve"> </w:t>
      </w:r>
      <w:r w:rsidRPr="000A64E9">
        <w:rPr>
          <w:lang w:val="en-US"/>
        </w:rPr>
        <w:t>(</w:t>
      </w:r>
      <w:r>
        <w:t>дата</w:t>
      </w:r>
      <w:r w:rsidRPr="000A64E9">
        <w:rPr>
          <w:lang w:val="en-US"/>
        </w:rPr>
        <w:t xml:space="preserve"> </w:t>
      </w:r>
      <w:r>
        <w:t>обращения</w:t>
      </w:r>
      <w:r w:rsidRPr="000A64E9">
        <w:rPr>
          <w:lang w:val="en-US"/>
        </w:rPr>
        <w:t>: 5.01.18)</w:t>
      </w:r>
    </w:p>
  </w:footnote>
  <w:footnote w:id="89">
    <w:p w:rsidR="00DA3347" w:rsidRPr="00AE0391" w:rsidRDefault="00DA3347">
      <w:pPr>
        <w:pStyle w:val="a4"/>
        <w:rPr>
          <w:lang w:val="en-US"/>
        </w:rPr>
      </w:pPr>
      <w:r>
        <w:rPr>
          <w:rStyle w:val="a6"/>
        </w:rPr>
        <w:footnoteRef/>
      </w:r>
      <w:r w:rsidRPr="00AE0391">
        <w:rPr>
          <w:lang w:val="en-US"/>
        </w:rPr>
        <w:t xml:space="preserve"> </w:t>
      </w:r>
      <w:r>
        <w:rPr>
          <w:lang w:val="en-US"/>
        </w:rPr>
        <w:t xml:space="preserve">Main drivers </w:t>
      </w:r>
      <w:r w:rsidRPr="00AE0391">
        <w:rPr>
          <w:lang w:val="en-US"/>
        </w:rPr>
        <w:t xml:space="preserve">/ </w:t>
      </w:r>
      <w:r>
        <w:rPr>
          <w:lang w:val="en-US"/>
        </w:rPr>
        <w:t xml:space="preserve">Arctic Corridor </w:t>
      </w:r>
      <w:hyperlink r:id="rId61" w:history="1">
        <w:r w:rsidRPr="000C3639">
          <w:rPr>
            <w:rStyle w:val="a7"/>
            <w:lang w:val="en-US"/>
          </w:rPr>
          <w:t>URL:</w:t>
        </w:r>
        <w:r w:rsidRPr="00AE0391">
          <w:rPr>
            <w:rStyle w:val="a7"/>
            <w:lang w:val="en-US"/>
          </w:rPr>
          <w:t>http://arcticcorridor.fi/</w:t>
        </w:r>
      </w:hyperlink>
      <w:r>
        <w:rPr>
          <w:lang w:val="en-US"/>
        </w:rPr>
        <w:t xml:space="preserve"> </w:t>
      </w:r>
      <w:r w:rsidRPr="00AE0391">
        <w:rPr>
          <w:lang w:val="en-US"/>
        </w:rPr>
        <w:t>(</w:t>
      </w:r>
      <w:r>
        <w:t>дата</w:t>
      </w:r>
      <w:r w:rsidRPr="00AE0391">
        <w:rPr>
          <w:lang w:val="en-US"/>
        </w:rPr>
        <w:t xml:space="preserve"> </w:t>
      </w:r>
      <w:r>
        <w:t>обращения</w:t>
      </w:r>
      <w:r w:rsidRPr="00AE0391">
        <w:rPr>
          <w:lang w:val="en-US"/>
        </w:rPr>
        <w:t>: 5.01.18)</w:t>
      </w:r>
    </w:p>
  </w:footnote>
  <w:footnote w:id="90">
    <w:p w:rsidR="00DA3347" w:rsidRPr="0095128B" w:rsidRDefault="00DA3347">
      <w:pPr>
        <w:pStyle w:val="a4"/>
      </w:pPr>
      <w:r>
        <w:rPr>
          <w:rStyle w:val="a6"/>
        </w:rPr>
        <w:footnoteRef/>
      </w:r>
      <w:r>
        <w:t xml:space="preserve"> </w:t>
      </w:r>
      <w:r w:rsidRPr="0095128B">
        <w:t xml:space="preserve">«Роснефть» и </w:t>
      </w:r>
      <w:proofErr w:type="spellStart"/>
      <w:r w:rsidRPr="0095128B">
        <w:t>Eni</w:t>
      </w:r>
      <w:proofErr w:type="spellEnd"/>
      <w:r w:rsidRPr="0095128B">
        <w:t xml:space="preserve"> заключили ряд соглашений о создании совместных предприятий по проектам на российском шельфе</w:t>
      </w:r>
      <w:r>
        <w:t xml:space="preserve"> / Роснефть </w:t>
      </w:r>
      <w:r>
        <w:rPr>
          <w:lang w:val="en-US"/>
        </w:rPr>
        <w:t>URL</w:t>
      </w:r>
      <w:r w:rsidRPr="0095128B">
        <w:t xml:space="preserve">: </w:t>
      </w:r>
      <w:hyperlink r:id="rId62" w:history="1">
        <w:r w:rsidRPr="000C3639">
          <w:rPr>
            <w:rStyle w:val="a7"/>
          </w:rPr>
          <w:t>https://www.rosneft.ru/press/releases/item/177685/</w:t>
        </w:r>
      </w:hyperlink>
      <w:r w:rsidRPr="0095128B">
        <w:t xml:space="preserve"> (</w:t>
      </w:r>
      <w:r>
        <w:t>дата обращения: 5.01.18)</w:t>
      </w:r>
    </w:p>
  </w:footnote>
  <w:footnote w:id="91">
    <w:p w:rsidR="00DA3347" w:rsidRPr="005C35BB" w:rsidRDefault="00DA3347" w:rsidP="005C35BB">
      <w:pPr>
        <w:pStyle w:val="a4"/>
      </w:pPr>
      <w:r>
        <w:rPr>
          <w:rStyle w:val="a6"/>
        </w:rPr>
        <w:footnoteRef/>
      </w:r>
      <w:r>
        <w:t xml:space="preserve"> "Роснефть" и CNPC обсуждают совместные проекты на арктическом шельфе и Сахалине – </w:t>
      </w:r>
      <w:proofErr w:type="spellStart"/>
      <w:r>
        <w:t>Сечин</w:t>
      </w:r>
      <w:proofErr w:type="spellEnd"/>
      <w:r>
        <w:t xml:space="preserve"> / Ведомости </w:t>
      </w:r>
      <w:r>
        <w:rPr>
          <w:lang w:val="en-US"/>
        </w:rPr>
        <w:t>URL</w:t>
      </w:r>
      <w:r w:rsidRPr="005C35BB">
        <w:t xml:space="preserve">: </w:t>
      </w:r>
      <w:hyperlink r:id="rId63" w:history="1">
        <w:r w:rsidRPr="000C3639">
          <w:rPr>
            <w:rStyle w:val="a7"/>
          </w:rPr>
          <w:t>https://www.vedomosti.ru/business/news/2014/02/06/rosneft-i-cnpc-obsuzhdayut-sovmestnye-proekty-na</w:t>
        </w:r>
      </w:hyperlink>
      <w:r w:rsidRPr="005C35BB">
        <w:t xml:space="preserve"> </w:t>
      </w:r>
      <w:r>
        <w:t>(дата обращения: 5.01.18)</w:t>
      </w:r>
    </w:p>
  </w:footnote>
  <w:footnote w:id="92">
    <w:p w:rsidR="00DA3347" w:rsidRPr="00B96F7F" w:rsidRDefault="00DA3347">
      <w:pPr>
        <w:pStyle w:val="a4"/>
        <w:rPr>
          <w:lang w:val="en-US"/>
        </w:rPr>
      </w:pPr>
      <w:r>
        <w:rPr>
          <w:rStyle w:val="a6"/>
        </w:rPr>
        <w:footnoteRef/>
      </w:r>
      <w:r w:rsidRPr="00B96F7F">
        <w:rPr>
          <w:lang w:val="en-US"/>
        </w:rPr>
        <w:t xml:space="preserve"> </w:t>
      </w:r>
      <w:r>
        <w:rPr>
          <w:lang w:val="en-US"/>
        </w:rPr>
        <w:t xml:space="preserve">The </w:t>
      </w:r>
      <w:proofErr w:type="spellStart"/>
      <w:r>
        <w:rPr>
          <w:lang w:val="en-US"/>
        </w:rPr>
        <w:t>Ilulissat</w:t>
      </w:r>
      <w:proofErr w:type="spellEnd"/>
      <w:r>
        <w:rPr>
          <w:lang w:val="en-US"/>
        </w:rPr>
        <w:t xml:space="preserve"> Declaration</w:t>
      </w:r>
      <w:r w:rsidRPr="00B96F7F">
        <w:rPr>
          <w:lang w:val="en-US"/>
        </w:rPr>
        <w:t xml:space="preserve"> / </w:t>
      </w:r>
      <w:r>
        <w:rPr>
          <w:lang w:val="en-US"/>
        </w:rPr>
        <w:t>The Arctic Governance Project URL:</w:t>
      </w:r>
      <w:r w:rsidRPr="00B96F7F">
        <w:rPr>
          <w:lang w:val="en-US"/>
        </w:rPr>
        <w:t xml:space="preserve"> </w:t>
      </w:r>
      <w:hyperlink r:id="rId64" w:history="1">
        <w:r w:rsidRPr="007025C1">
          <w:rPr>
            <w:rStyle w:val="a7"/>
            <w:lang w:val="en-US"/>
          </w:rPr>
          <w:t>http://www.arcticgovernance.org/the-ilulissat-declaration.4872424.html</w:t>
        </w:r>
      </w:hyperlink>
      <w:r>
        <w:rPr>
          <w:lang w:val="en-US"/>
        </w:rPr>
        <w:t xml:space="preserve"> </w:t>
      </w:r>
      <w:r w:rsidRPr="00B96F7F">
        <w:rPr>
          <w:lang w:val="en-US"/>
        </w:rPr>
        <w:t>(</w:t>
      </w:r>
      <w:r>
        <w:t>дата</w:t>
      </w:r>
      <w:r w:rsidRPr="00B96F7F">
        <w:rPr>
          <w:lang w:val="en-US"/>
        </w:rPr>
        <w:t xml:space="preserve"> </w:t>
      </w:r>
      <w:r>
        <w:t>обращения</w:t>
      </w:r>
      <w:r w:rsidRPr="00B96F7F">
        <w:rPr>
          <w:lang w:val="en-US"/>
        </w:rPr>
        <w:t>: 6.01.18)</w:t>
      </w:r>
    </w:p>
  </w:footnote>
  <w:footnote w:id="93">
    <w:p w:rsidR="00DA3347" w:rsidRDefault="00DA3347">
      <w:pPr>
        <w:pStyle w:val="a4"/>
      </w:pPr>
      <w:r>
        <w:rPr>
          <w:rStyle w:val="a6"/>
        </w:rPr>
        <w:footnoteRef/>
      </w:r>
      <w:r>
        <w:t xml:space="preserve"> </w:t>
      </w:r>
      <w:r w:rsidRPr="00182E76">
        <w:t xml:space="preserve">О Стратегии развития Арктической зоны Российской Федерации и обеспечения национальной безопасности на период до 2020 года / Правительство Российской Федерации URL: http://government.ru/info/18360/ (дата обращения: </w:t>
      </w:r>
      <w:r>
        <w:t>6.01.18</w:t>
      </w:r>
      <w:r w:rsidRPr="00182E76">
        <w:t>)</w:t>
      </w:r>
    </w:p>
  </w:footnote>
  <w:footnote w:id="94">
    <w:p w:rsidR="00DA3347" w:rsidRPr="00A87870" w:rsidRDefault="00DA3347">
      <w:pPr>
        <w:pStyle w:val="a4"/>
      </w:pPr>
      <w:r>
        <w:rPr>
          <w:rStyle w:val="a6"/>
        </w:rPr>
        <w:footnoteRef/>
      </w:r>
      <w:r>
        <w:t xml:space="preserve"> </w:t>
      </w:r>
      <w:r w:rsidRPr="00A87870">
        <w:t>Военная доктрина Российской Федерации</w:t>
      </w:r>
      <w:r>
        <w:t xml:space="preserve"> / Российская Газета </w:t>
      </w:r>
      <w:r>
        <w:rPr>
          <w:lang w:val="en-US"/>
        </w:rPr>
        <w:t>URL</w:t>
      </w:r>
      <w:r w:rsidRPr="00A87870">
        <w:t xml:space="preserve">: </w:t>
      </w:r>
      <w:hyperlink r:id="rId65" w:history="1">
        <w:r w:rsidRPr="007025C1">
          <w:rPr>
            <w:rStyle w:val="a7"/>
          </w:rPr>
          <w:t>https://rg.ru/2014/12/30/doktrina-dok.html</w:t>
        </w:r>
      </w:hyperlink>
      <w:r w:rsidRPr="00A87870">
        <w:t xml:space="preserve"> (</w:t>
      </w:r>
      <w:r>
        <w:t>дата обращения: 6.01.18)</w:t>
      </w:r>
    </w:p>
  </w:footnote>
  <w:footnote w:id="95">
    <w:p w:rsidR="00DA3347" w:rsidRPr="00396661" w:rsidRDefault="00DA3347">
      <w:pPr>
        <w:pStyle w:val="a4"/>
      </w:pPr>
      <w:r>
        <w:rPr>
          <w:rStyle w:val="a6"/>
        </w:rPr>
        <w:footnoteRef/>
      </w:r>
      <w:r>
        <w:t xml:space="preserve"> </w:t>
      </w:r>
      <w:r w:rsidRPr="00396661">
        <w:t>Минобороны берет Арктику под особый контроль</w:t>
      </w:r>
      <w:r>
        <w:t xml:space="preserve"> / Независимая Газета </w:t>
      </w:r>
      <w:r>
        <w:rPr>
          <w:lang w:val="en-US"/>
        </w:rPr>
        <w:t>URL</w:t>
      </w:r>
      <w:r w:rsidRPr="00396661">
        <w:t xml:space="preserve">: </w:t>
      </w:r>
      <w:hyperlink r:id="rId66" w:history="1">
        <w:r w:rsidRPr="007025C1">
          <w:rPr>
            <w:rStyle w:val="a7"/>
          </w:rPr>
          <w:t>http://www.ng.ru/armies/2015-01-19/1_arctic.html</w:t>
        </w:r>
      </w:hyperlink>
      <w:r w:rsidRPr="00396661">
        <w:t xml:space="preserve"> (</w:t>
      </w:r>
      <w:r>
        <w:t>дата обращения: 6.01.18)</w:t>
      </w:r>
    </w:p>
  </w:footnote>
  <w:footnote w:id="96">
    <w:p w:rsidR="00DA3347" w:rsidRPr="00884D03" w:rsidRDefault="00DA3347">
      <w:pPr>
        <w:pStyle w:val="a4"/>
      </w:pPr>
      <w:r>
        <w:rPr>
          <w:rStyle w:val="a6"/>
        </w:rPr>
        <w:footnoteRef/>
      </w:r>
      <w:r>
        <w:t xml:space="preserve"> </w:t>
      </w:r>
      <w:r w:rsidRPr="00884D03">
        <w:t xml:space="preserve">Шойгу </w:t>
      </w:r>
      <w:proofErr w:type="gramStart"/>
      <w:r w:rsidRPr="00884D03">
        <w:t>отчитался о строительстве</w:t>
      </w:r>
      <w:proofErr w:type="gramEnd"/>
      <w:r w:rsidRPr="00884D03">
        <w:t xml:space="preserve"> военных объектов в Арктике</w:t>
      </w:r>
      <w:r>
        <w:t xml:space="preserve"> / РИА </w:t>
      </w:r>
      <w:hyperlink r:id="rId67" w:history="1">
        <w:r w:rsidRPr="007025C1">
          <w:rPr>
            <w:rStyle w:val="a7"/>
            <w:lang w:val="en-US"/>
          </w:rPr>
          <w:t>URL</w:t>
        </w:r>
        <w:r w:rsidRPr="007025C1">
          <w:rPr>
            <w:rStyle w:val="a7"/>
          </w:rPr>
          <w:t>:</w:t>
        </w:r>
        <w:proofErr w:type="spellStart"/>
        <w:r w:rsidRPr="007025C1">
          <w:rPr>
            <w:rStyle w:val="a7"/>
          </w:rPr>
          <w:t>https</w:t>
        </w:r>
        <w:proofErr w:type="spellEnd"/>
        <w:r w:rsidRPr="007025C1">
          <w:rPr>
            <w:rStyle w:val="a7"/>
          </w:rPr>
          <w:t>://ria.ru/</w:t>
        </w:r>
        <w:proofErr w:type="spellStart"/>
        <w:r w:rsidRPr="007025C1">
          <w:rPr>
            <w:rStyle w:val="a7"/>
          </w:rPr>
          <w:t>defense_safety</w:t>
        </w:r>
        <w:proofErr w:type="spellEnd"/>
        <w:r w:rsidRPr="007025C1">
          <w:rPr>
            <w:rStyle w:val="a7"/>
          </w:rPr>
          <w:t>/20171225/1511695359.html</w:t>
        </w:r>
      </w:hyperlink>
      <w:r w:rsidRPr="00884D03">
        <w:t xml:space="preserve"> (</w:t>
      </w:r>
      <w:r>
        <w:t>дата обращения: 6.01.18)</w:t>
      </w:r>
    </w:p>
  </w:footnote>
  <w:footnote w:id="97">
    <w:p w:rsidR="00DA3347" w:rsidRPr="00660271" w:rsidRDefault="00DA3347">
      <w:pPr>
        <w:pStyle w:val="a4"/>
      </w:pPr>
      <w:r>
        <w:rPr>
          <w:rStyle w:val="a6"/>
        </w:rPr>
        <w:footnoteRef/>
      </w:r>
      <w:r>
        <w:t xml:space="preserve"> </w:t>
      </w:r>
      <w:r w:rsidRPr="00660271">
        <w:t>Камуфляж ей к лицу</w:t>
      </w:r>
      <w:r>
        <w:t xml:space="preserve"> / Российская Газета </w:t>
      </w:r>
      <w:r>
        <w:rPr>
          <w:lang w:val="en-US"/>
        </w:rPr>
        <w:t>URL</w:t>
      </w:r>
      <w:r w:rsidRPr="00660271">
        <w:t xml:space="preserve">: </w:t>
      </w:r>
      <w:hyperlink r:id="rId68" w:history="1">
        <w:r w:rsidRPr="007025C1">
          <w:rPr>
            <w:rStyle w:val="a7"/>
          </w:rPr>
          <w:t>https://rg.ru/2017/08/21/kolichestvo-arkticheskoj-tehniki-v-vojskah-rf-budet-rasti.html</w:t>
        </w:r>
      </w:hyperlink>
      <w:r w:rsidRPr="00660271">
        <w:t xml:space="preserve"> (</w:t>
      </w:r>
      <w:r>
        <w:t>дата обращения: 6.01.18)</w:t>
      </w:r>
    </w:p>
  </w:footnote>
  <w:footnote w:id="98">
    <w:p w:rsidR="00DA3347" w:rsidRPr="00DC46D5" w:rsidRDefault="00DA3347">
      <w:pPr>
        <w:pStyle w:val="a4"/>
        <w:rPr>
          <w:lang w:val="en-US"/>
        </w:rPr>
      </w:pPr>
      <w:r>
        <w:rPr>
          <w:rStyle w:val="a6"/>
        </w:rPr>
        <w:footnoteRef/>
      </w:r>
      <w:r w:rsidRPr="00DC46D5">
        <w:rPr>
          <w:lang w:val="en-US"/>
        </w:rPr>
        <w:t xml:space="preserve"> Military capabilities in the Arctic: A new cold war in the High North? / SIPRI URL: https://www.sipri.org/publications/2016/sipri-background-papers/military-capabilities-arctic (</w:t>
      </w:r>
      <w:r w:rsidRPr="00DC46D5">
        <w:t>дата</w:t>
      </w:r>
      <w:r w:rsidRPr="00DC46D5">
        <w:rPr>
          <w:lang w:val="en-US"/>
        </w:rPr>
        <w:t xml:space="preserve"> </w:t>
      </w:r>
      <w:r w:rsidRPr="00DC46D5">
        <w:t>обращения</w:t>
      </w:r>
      <w:r w:rsidRPr="00DC46D5">
        <w:rPr>
          <w:lang w:val="en-US"/>
        </w:rPr>
        <w:t>: 6.01.18)</w:t>
      </w:r>
    </w:p>
  </w:footnote>
  <w:footnote w:id="99">
    <w:p w:rsidR="00DA3347" w:rsidRPr="006A5871" w:rsidRDefault="00DA3347">
      <w:pPr>
        <w:pStyle w:val="a4"/>
      </w:pPr>
      <w:r>
        <w:rPr>
          <w:rStyle w:val="a6"/>
        </w:rPr>
        <w:footnoteRef/>
      </w:r>
      <w:r>
        <w:t xml:space="preserve"> </w:t>
      </w:r>
      <w:r>
        <w:rPr>
          <w:lang w:val="en-US"/>
        </w:rPr>
        <w:t>Ibid</w:t>
      </w:r>
      <w:r w:rsidRPr="006A5871">
        <w:t>.</w:t>
      </w:r>
    </w:p>
  </w:footnote>
  <w:footnote w:id="100">
    <w:p w:rsidR="00DA3347" w:rsidRPr="00660271" w:rsidRDefault="00DA3347" w:rsidP="00660271">
      <w:pPr>
        <w:pStyle w:val="a4"/>
      </w:pPr>
      <w:r>
        <w:rPr>
          <w:rStyle w:val="a6"/>
        </w:rPr>
        <w:footnoteRef/>
      </w:r>
      <w:r>
        <w:t xml:space="preserve"> Россия наращивает группировку войск в Арктике / ТАСС </w:t>
      </w:r>
      <w:hyperlink r:id="rId69" w:history="1">
        <w:r w:rsidRPr="007025C1">
          <w:rPr>
            <w:rStyle w:val="a7"/>
            <w:lang w:val="en-US"/>
          </w:rPr>
          <w:t>URL</w:t>
        </w:r>
        <w:r w:rsidRPr="00660271">
          <w:rPr>
            <w:rStyle w:val="a7"/>
          </w:rPr>
          <w:t>:</w:t>
        </w:r>
        <w:r w:rsidRPr="007025C1">
          <w:rPr>
            <w:rStyle w:val="a7"/>
          </w:rPr>
          <w:t>http://tass.ru/armiya-i-opk/2624420http://tass.ru/armiya-i-opk/2624420</w:t>
        </w:r>
      </w:hyperlink>
      <w:r w:rsidRPr="00660271">
        <w:t xml:space="preserve"> </w:t>
      </w:r>
      <w:r>
        <w:t>(дата обращения: 6.01.18)</w:t>
      </w:r>
    </w:p>
  </w:footnote>
  <w:footnote w:id="101">
    <w:p w:rsidR="00DA3347" w:rsidRPr="00724BD9" w:rsidRDefault="00DA3347">
      <w:pPr>
        <w:pStyle w:val="a4"/>
      </w:pPr>
      <w:r>
        <w:rPr>
          <w:rStyle w:val="a6"/>
        </w:rPr>
        <w:footnoteRef/>
      </w:r>
      <w:r>
        <w:t xml:space="preserve"> </w:t>
      </w:r>
      <w:r w:rsidRPr="00660271">
        <w:t>"Холодное" оружие. Чем Россия защищает свои военные интересы в Арктике</w:t>
      </w:r>
      <w:r>
        <w:t xml:space="preserve"> / РИА </w:t>
      </w:r>
      <w:r>
        <w:rPr>
          <w:lang w:val="en-US"/>
        </w:rPr>
        <w:t>URL</w:t>
      </w:r>
      <w:r w:rsidRPr="00660271">
        <w:t xml:space="preserve">: </w:t>
      </w:r>
      <w:hyperlink r:id="rId70" w:history="1">
        <w:r w:rsidRPr="009A306A">
          <w:rPr>
            <w:rStyle w:val="a7"/>
          </w:rPr>
          <w:t>https://ria.ru/defense_safety/20170817/1500406740.</w:t>
        </w:r>
        <w:r w:rsidRPr="009A306A">
          <w:rPr>
            <w:rStyle w:val="a7"/>
            <w:lang w:val="en-US"/>
          </w:rPr>
          <w:t>html</w:t>
        </w:r>
      </w:hyperlink>
      <w:r w:rsidRPr="00724BD9">
        <w:t xml:space="preserve">  </w:t>
      </w:r>
      <w:r>
        <w:t>(дата обращения: 6.01.18)</w:t>
      </w:r>
    </w:p>
  </w:footnote>
  <w:footnote w:id="102">
    <w:p w:rsidR="00DA3347" w:rsidRPr="00DC46D5" w:rsidRDefault="00DA3347">
      <w:pPr>
        <w:pStyle w:val="a4"/>
        <w:rPr>
          <w:lang w:val="en-US"/>
        </w:rPr>
      </w:pPr>
      <w:r>
        <w:rPr>
          <w:rStyle w:val="a6"/>
        </w:rPr>
        <w:footnoteRef/>
      </w:r>
      <w:r w:rsidRPr="00DC46D5">
        <w:rPr>
          <w:lang w:val="en-US"/>
        </w:rPr>
        <w:t xml:space="preserve"> Military capabilities in the Arctic: A new cold war in the High North?</w:t>
      </w:r>
      <w:r>
        <w:rPr>
          <w:lang w:val="en-US"/>
        </w:rPr>
        <w:t xml:space="preserve"> </w:t>
      </w:r>
      <w:r w:rsidRPr="00DC46D5">
        <w:rPr>
          <w:lang w:val="en-US"/>
        </w:rPr>
        <w:t xml:space="preserve">/ </w:t>
      </w:r>
      <w:r>
        <w:rPr>
          <w:lang w:val="en-US"/>
        </w:rPr>
        <w:t>SIPRI URL:</w:t>
      </w:r>
      <w:r w:rsidRPr="00DC46D5">
        <w:rPr>
          <w:lang w:val="en-US"/>
        </w:rPr>
        <w:t xml:space="preserve"> </w:t>
      </w:r>
      <w:hyperlink r:id="rId71" w:history="1">
        <w:r w:rsidRPr="009A306A">
          <w:rPr>
            <w:rStyle w:val="a7"/>
            <w:lang w:val="en-US"/>
          </w:rPr>
          <w:t>https://www.sipri.org/publications/2016/sipri-background-papers/military-capabilities-arctic</w:t>
        </w:r>
      </w:hyperlink>
      <w:r>
        <w:rPr>
          <w:lang w:val="en-US"/>
        </w:rPr>
        <w:t xml:space="preserve"> </w:t>
      </w:r>
      <w:r w:rsidRPr="00DC46D5">
        <w:rPr>
          <w:lang w:val="en-US"/>
        </w:rPr>
        <w:t>(</w:t>
      </w:r>
      <w:r>
        <w:t>дата</w:t>
      </w:r>
      <w:r w:rsidRPr="00DC46D5">
        <w:rPr>
          <w:lang w:val="en-US"/>
        </w:rPr>
        <w:t xml:space="preserve"> </w:t>
      </w:r>
      <w:r>
        <w:t>обращения</w:t>
      </w:r>
      <w:r w:rsidRPr="00DC46D5">
        <w:rPr>
          <w:lang w:val="en-US"/>
        </w:rPr>
        <w:t>: 6.01.18)</w:t>
      </w:r>
    </w:p>
  </w:footnote>
  <w:footnote w:id="103">
    <w:p w:rsidR="00DA3347" w:rsidRPr="00F17581" w:rsidRDefault="00DA3347">
      <w:pPr>
        <w:pStyle w:val="a4"/>
      </w:pPr>
      <w:r>
        <w:rPr>
          <w:rStyle w:val="a6"/>
        </w:rPr>
        <w:footnoteRef/>
      </w:r>
      <w:r w:rsidRPr="00F17581">
        <w:t xml:space="preserve"> Военные учения России в Арктике - в фокусе внимания федеральных СМИ</w:t>
      </w:r>
      <w:r>
        <w:t xml:space="preserve"> / ИА Арктика-Инфо </w:t>
      </w:r>
      <w:hyperlink r:id="rId72" w:history="1">
        <w:r w:rsidRPr="009A306A">
          <w:rPr>
            <w:rStyle w:val="a7"/>
            <w:lang w:val="en-US"/>
          </w:rPr>
          <w:t>URL</w:t>
        </w:r>
        <w:r w:rsidRPr="009A306A">
          <w:rPr>
            <w:rStyle w:val="a7"/>
          </w:rPr>
          <w:t>:</w:t>
        </w:r>
        <w:r w:rsidRPr="009A306A">
          <w:rPr>
            <w:rStyle w:val="a7"/>
            <w:lang w:val="en-US"/>
          </w:rPr>
          <w:t>http</w:t>
        </w:r>
        <w:r w:rsidRPr="009A306A">
          <w:rPr>
            <w:rStyle w:val="a7"/>
          </w:rPr>
          <w:t>://</w:t>
        </w:r>
        <w:r w:rsidRPr="009A306A">
          <w:rPr>
            <w:rStyle w:val="a7"/>
            <w:lang w:val="en-US"/>
          </w:rPr>
          <w:t>www</w:t>
        </w:r>
        <w:r w:rsidRPr="009A306A">
          <w:rPr>
            <w:rStyle w:val="a7"/>
          </w:rPr>
          <w:t>.</w:t>
        </w:r>
        <w:r w:rsidRPr="009A306A">
          <w:rPr>
            <w:rStyle w:val="a7"/>
            <w:lang w:val="en-US"/>
          </w:rPr>
          <w:t>arctic</w:t>
        </w:r>
        <w:r w:rsidRPr="009A306A">
          <w:rPr>
            <w:rStyle w:val="a7"/>
          </w:rPr>
          <w:t>-</w:t>
        </w:r>
        <w:r w:rsidRPr="009A306A">
          <w:rPr>
            <w:rStyle w:val="a7"/>
            <w:lang w:val="en-US"/>
          </w:rPr>
          <w:t>info</w:t>
        </w:r>
        <w:r w:rsidRPr="009A306A">
          <w:rPr>
            <w:rStyle w:val="a7"/>
          </w:rPr>
          <w:t>.</w:t>
        </w:r>
        <w:proofErr w:type="spellStart"/>
        <w:r w:rsidRPr="009A306A">
          <w:rPr>
            <w:rStyle w:val="a7"/>
            <w:lang w:val="en-US"/>
          </w:rPr>
          <w:t>ru</w:t>
        </w:r>
        <w:proofErr w:type="spellEnd"/>
        <w:r w:rsidRPr="009A306A">
          <w:rPr>
            <w:rStyle w:val="a7"/>
          </w:rPr>
          <w:t>/</w:t>
        </w:r>
        <w:r w:rsidRPr="009A306A">
          <w:rPr>
            <w:rStyle w:val="a7"/>
            <w:lang w:val="en-US"/>
          </w:rPr>
          <w:t>news</w:t>
        </w:r>
        <w:r w:rsidRPr="009A306A">
          <w:rPr>
            <w:rStyle w:val="a7"/>
          </w:rPr>
          <w:t>/25-01-2016/</w:t>
        </w:r>
        <w:proofErr w:type="spellStart"/>
        <w:r w:rsidRPr="009A306A">
          <w:rPr>
            <w:rStyle w:val="a7"/>
            <w:lang w:val="en-US"/>
          </w:rPr>
          <w:t>voennie</w:t>
        </w:r>
        <w:proofErr w:type="spellEnd"/>
        <w:r w:rsidRPr="009A306A">
          <w:rPr>
            <w:rStyle w:val="a7"/>
          </w:rPr>
          <w:t>-</w:t>
        </w:r>
        <w:proofErr w:type="spellStart"/>
        <w:r w:rsidRPr="009A306A">
          <w:rPr>
            <w:rStyle w:val="a7"/>
            <w:lang w:val="en-US"/>
          </w:rPr>
          <w:t>ycenia</w:t>
        </w:r>
        <w:proofErr w:type="spellEnd"/>
        <w:r w:rsidRPr="009A306A">
          <w:rPr>
            <w:rStyle w:val="a7"/>
          </w:rPr>
          <w:t>-</w:t>
        </w:r>
        <w:proofErr w:type="spellStart"/>
        <w:r w:rsidRPr="009A306A">
          <w:rPr>
            <w:rStyle w:val="a7"/>
            <w:lang w:val="en-US"/>
          </w:rPr>
          <w:t>rossii</w:t>
        </w:r>
        <w:proofErr w:type="spellEnd"/>
        <w:r w:rsidRPr="009A306A">
          <w:rPr>
            <w:rStyle w:val="a7"/>
          </w:rPr>
          <w:t>-</w:t>
        </w:r>
        <w:r w:rsidRPr="009A306A">
          <w:rPr>
            <w:rStyle w:val="a7"/>
            <w:lang w:val="en-US"/>
          </w:rPr>
          <w:t>v</w:t>
        </w:r>
        <w:r w:rsidRPr="009A306A">
          <w:rPr>
            <w:rStyle w:val="a7"/>
          </w:rPr>
          <w:t>-</w:t>
        </w:r>
        <w:proofErr w:type="spellStart"/>
        <w:r w:rsidRPr="009A306A">
          <w:rPr>
            <w:rStyle w:val="a7"/>
            <w:lang w:val="en-US"/>
          </w:rPr>
          <w:t>arktike</w:t>
        </w:r>
        <w:proofErr w:type="spellEnd"/>
        <w:r w:rsidRPr="009A306A">
          <w:rPr>
            <w:rStyle w:val="a7"/>
          </w:rPr>
          <w:t>---</w:t>
        </w:r>
        <w:r w:rsidRPr="009A306A">
          <w:rPr>
            <w:rStyle w:val="a7"/>
            <w:lang w:val="en-US"/>
          </w:rPr>
          <w:t>v</w:t>
        </w:r>
        <w:r w:rsidRPr="009A306A">
          <w:rPr>
            <w:rStyle w:val="a7"/>
          </w:rPr>
          <w:t>-</w:t>
        </w:r>
        <w:proofErr w:type="spellStart"/>
        <w:r w:rsidRPr="009A306A">
          <w:rPr>
            <w:rStyle w:val="a7"/>
            <w:lang w:val="en-US"/>
          </w:rPr>
          <w:t>fokyse</w:t>
        </w:r>
        <w:proofErr w:type="spellEnd"/>
        <w:r w:rsidRPr="009A306A">
          <w:rPr>
            <w:rStyle w:val="a7"/>
          </w:rPr>
          <w:t>-</w:t>
        </w:r>
        <w:proofErr w:type="spellStart"/>
        <w:r w:rsidRPr="009A306A">
          <w:rPr>
            <w:rStyle w:val="a7"/>
            <w:lang w:val="en-US"/>
          </w:rPr>
          <w:t>vnimania</w:t>
        </w:r>
        <w:proofErr w:type="spellEnd"/>
        <w:r w:rsidRPr="009A306A">
          <w:rPr>
            <w:rStyle w:val="a7"/>
          </w:rPr>
          <w:t>-</w:t>
        </w:r>
        <w:r w:rsidRPr="009A306A">
          <w:rPr>
            <w:rStyle w:val="a7"/>
            <w:lang w:val="en-US"/>
          </w:rPr>
          <w:t>federal</w:t>
        </w:r>
        <w:r w:rsidRPr="009A306A">
          <w:rPr>
            <w:rStyle w:val="a7"/>
          </w:rPr>
          <w:t>_</w:t>
        </w:r>
        <w:proofErr w:type="spellStart"/>
        <w:r w:rsidRPr="009A306A">
          <w:rPr>
            <w:rStyle w:val="a7"/>
            <w:lang w:val="en-US"/>
          </w:rPr>
          <w:t>nih</w:t>
        </w:r>
        <w:proofErr w:type="spellEnd"/>
        <w:r w:rsidRPr="009A306A">
          <w:rPr>
            <w:rStyle w:val="a7"/>
          </w:rPr>
          <w:t>-</w:t>
        </w:r>
        <w:proofErr w:type="spellStart"/>
        <w:r w:rsidRPr="009A306A">
          <w:rPr>
            <w:rStyle w:val="a7"/>
            <w:lang w:val="en-US"/>
          </w:rPr>
          <w:t>smi</w:t>
        </w:r>
        <w:proofErr w:type="spellEnd"/>
        <w:r w:rsidRPr="009A306A">
          <w:rPr>
            <w:rStyle w:val="a7"/>
          </w:rPr>
          <w:t>/</w:t>
        </w:r>
      </w:hyperlink>
      <w:r w:rsidRPr="00F17581">
        <w:t xml:space="preserve"> </w:t>
      </w:r>
      <w:r>
        <w:t>(дата обращения 6.01.18)</w:t>
      </w:r>
    </w:p>
  </w:footnote>
  <w:footnote w:id="104">
    <w:p w:rsidR="00DA3347" w:rsidRPr="00F17581" w:rsidRDefault="00DA3347">
      <w:pPr>
        <w:pStyle w:val="a4"/>
      </w:pPr>
      <w:r>
        <w:rPr>
          <w:rStyle w:val="a6"/>
        </w:rPr>
        <w:footnoteRef/>
      </w:r>
      <w:r>
        <w:t xml:space="preserve"> </w:t>
      </w:r>
      <w:r w:rsidRPr="00F17581">
        <w:t>Совместное российско-норвежское военно-морское учение «Помор-2013»</w:t>
      </w:r>
      <w:r>
        <w:t xml:space="preserve"> / Министерство обороны РФ </w:t>
      </w:r>
      <w:r>
        <w:rPr>
          <w:lang w:val="en-US"/>
        </w:rPr>
        <w:t>URL</w:t>
      </w:r>
      <w:r w:rsidRPr="00F17581">
        <w:t xml:space="preserve">: </w:t>
      </w:r>
      <w:hyperlink r:id="rId73" w:history="1">
        <w:r w:rsidRPr="009A306A">
          <w:rPr>
            <w:rStyle w:val="a7"/>
          </w:rPr>
          <w:t>https://structure.mil.ru/mission/practice/all/more.htm?id=11744508@cmsArticle</w:t>
        </w:r>
      </w:hyperlink>
      <w:r w:rsidRPr="00F17581">
        <w:t xml:space="preserve"> (</w:t>
      </w:r>
      <w:r>
        <w:t>дата обращения: 6.01.18)</w:t>
      </w:r>
    </w:p>
  </w:footnote>
  <w:footnote w:id="105">
    <w:p w:rsidR="00DA3347" w:rsidRPr="001D3625" w:rsidRDefault="00DA3347">
      <w:pPr>
        <w:pStyle w:val="a4"/>
      </w:pPr>
      <w:r>
        <w:rPr>
          <w:rStyle w:val="a6"/>
        </w:rPr>
        <w:footnoteRef/>
      </w:r>
      <w:r>
        <w:t xml:space="preserve"> </w:t>
      </w:r>
      <w:r w:rsidRPr="00E87A53">
        <w:t>Указ Президента Российской Федерации от 31 декабря 2015 года N 683 "О Стратегии национальной безопасности Российской Федерации"</w:t>
      </w:r>
      <w:r>
        <w:t xml:space="preserve"> / Российская Газета </w:t>
      </w:r>
      <w:r>
        <w:rPr>
          <w:lang w:val="en-US"/>
        </w:rPr>
        <w:t>URL</w:t>
      </w:r>
      <w:r w:rsidRPr="001D3625">
        <w:t xml:space="preserve">: </w:t>
      </w:r>
      <w:hyperlink r:id="rId74" w:history="1">
        <w:r w:rsidRPr="00CF7B4C">
          <w:rPr>
            <w:rStyle w:val="a7"/>
          </w:rPr>
          <w:t>https://rg.ru/2015/12/31/nac-bezopasnost-site-dok.html</w:t>
        </w:r>
      </w:hyperlink>
      <w:r w:rsidRPr="001D3625">
        <w:t xml:space="preserve"> </w:t>
      </w:r>
      <w:r>
        <w:t>(дата обращения: 10.01.18)</w:t>
      </w:r>
    </w:p>
  </w:footnote>
  <w:footnote w:id="106">
    <w:p w:rsidR="00DA3347" w:rsidRDefault="00DA3347">
      <w:pPr>
        <w:pStyle w:val="a4"/>
      </w:pPr>
      <w:r>
        <w:rPr>
          <w:rStyle w:val="a6"/>
        </w:rPr>
        <w:footnoteRef/>
      </w:r>
      <w:r>
        <w:t xml:space="preserve"> Там же.</w:t>
      </w:r>
    </w:p>
  </w:footnote>
  <w:footnote w:id="107">
    <w:p w:rsidR="00DA3347" w:rsidRPr="00CD77DF" w:rsidRDefault="00DA3347">
      <w:pPr>
        <w:pStyle w:val="a4"/>
      </w:pPr>
      <w:r>
        <w:rPr>
          <w:rStyle w:val="a6"/>
        </w:rPr>
        <w:footnoteRef/>
      </w:r>
      <w:r>
        <w:t xml:space="preserve"> </w:t>
      </w:r>
      <w:r w:rsidRPr="00CD77DF">
        <w:t>Указ Президента Российской Федерации от 13 мая 2017 года №208 "О Стратегии экономической безопасности Российской Федерации на период до 2030 года"</w:t>
      </w:r>
      <w:r>
        <w:t xml:space="preserve"> / Российская Газета </w:t>
      </w:r>
      <w:hyperlink r:id="rId75" w:history="1">
        <w:r w:rsidRPr="00CF7B4C">
          <w:rPr>
            <w:rStyle w:val="a7"/>
            <w:lang w:val="en-US"/>
          </w:rPr>
          <w:t>URL</w:t>
        </w:r>
        <w:r w:rsidRPr="00CF7B4C">
          <w:rPr>
            <w:rStyle w:val="a7"/>
          </w:rPr>
          <w:t>:</w:t>
        </w:r>
        <w:proofErr w:type="spellStart"/>
        <w:r w:rsidRPr="00CF7B4C">
          <w:rPr>
            <w:rStyle w:val="a7"/>
          </w:rPr>
          <w:t>https</w:t>
        </w:r>
        <w:proofErr w:type="spellEnd"/>
        <w:r w:rsidRPr="00CF7B4C">
          <w:rPr>
            <w:rStyle w:val="a7"/>
          </w:rPr>
          <w:t>://rg.ru/2017/05/15/prezident-ukaz208-site-dok.html</w:t>
        </w:r>
      </w:hyperlink>
      <w:r w:rsidRPr="00CD77DF">
        <w:t xml:space="preserve"> (</w:t>
      </w:r>
      <w:r>
        <w:t>дата обращения: 10.01.18)</w:t>
      </w:r>
    </w:p>
  </w:footnote>
  <w:footnote w:id="108">
    <w:p w:rsidR="00DA3347" w:rsidRPr="00AC54B1" w:rsidRDefault="00DA3347" w:rsidP="00AC54B1">
      <w:pPr>
        <w:pStyle w:val="a4"/>
      </w:pPr>
      <w:r>
        <w:rPr>
          <w:rStyle w:val="a6"/>
        </w:rPr>
        <w:footnoteRef/>
      </w:r>
      <w:r>
        <w:t xml:space="preserve"> Доля нефтегазовых доходов в бюджете России упала до семилетнего уровня / РБК </w:t>
      </w:r>
      <w:hyperlink r:id="rId76" w:history="1">
        <w:r w:rsidRPr="00ED5C2D">
          <w:rPr>
            <w:rStyle w:val="a7"/>
            <w:lang w:val="en-US"/>
          </w:rPr>
          <w:t>URL</w:t>
        </w:r>
        <w:r w:rsidRPr="00ED5C2D">
          <w:rPr>
            <w:rStyle w:val="a7"/>
          </w:rPr>
          <w:t>:https://www.rbc.ru/economics/24/03/2016/56f32a639a794756a61f301e</w:t>
        </w:r>
      </w:hyperlink>
      <w:r w:rsidRPr="00AC54B1">
        <w:t xml:space="preserve"> (</w:t>
      </w:r>
      <w:r>
        <w:t>дата обращения: 10.01.18)</w:t>
      </w:r>
    </w:p>
  </w:footnote>
  <w:footnote w:id="109">
    <w:p w:rsidR="00DA3347" w:rsidRPr="00C86031" w:rsidRDefault="00DA3347">
      <w:pPr>
        <w:pStyle w:val="a4"/>
      </w:pPr>
      <w:r>
        <w:rPr>
          <w:rStyle w:val="a6"/>
        </w:rPr>
        <w:footnoteRef/>
      </w:r>
      <w:r>
        <w:t xml:space="preserve"> </w:t>
      </w:r>
      <w:r w:rsidRPr="00C86031">
        <w:t>Бюджет на 2017—2019 годы окончательно принят Госдумой</w:t>
      </w:r>
      <w:r>
        <w:t xml:space="preserve"> / Росбалт </w:t>
      </w:r>
      <w:hyperlink r:id="rId77" w:history="1">
        <w:r w:rsidRPr="00ED5C2D">
          <w:rPr>
            <w:rStyle w:val="a7"/>
            <w:lang w:val="en-US"/>
          </w:rPr>
          <w:t>URL</w:t>
        </w:r>
        <w:r w:rsidRPr="00ED5C2D">
          <w:rPr>
            <w:rStyle w:val="a7"/>
          </w:rPr>
          <w:t>:</w:t>
        </w:r>
        <w:proofErr w:type="spellStart"/>
        <w:r w:rsidRPr="00ED5C2D">
          <w:rPr>
            <w:rStyle w:val="a7"/>
          </w:rPr>
          <w:t>http</w:t>
        </w:r>
        <w:proofErr w:type="spellEnd"/>
        <w:r w:rsidRPr="00ED5C2D">
          <w:rPr>
            <w:rStyle w:val="a7"/>
          </w:rPr>
          <w:t>://www.rosbalt.ru/russia/2016/12/09/1574414.html</w:t>
        </w:r>
      </w:hyperlink>
      <w:r w:rsidRPr="00C86031">
        <w:t xml:space="preserve"> </w:t>
      </w:r>
      <w:r>
        <w:t>(дата обращения: 10.01.18)</w:t>
      </w:r>
    </w:p>
  </w:footnote>
  <w:footnote w:id="110">
    <w:p w:rsidR="00DA3347" w:rsidRPr="00AF2C54" w:rsidRDefault="00DA3347">
      <w:pPr>
        <w:pStyle w:val="a4"/>
        <w:rPr>
          <w:lang w:val="en-US"/>
        </w:rPr>
      </w:pPr>
      <w:r>
        <w:rPr>
          <w:rStyle w:val="a6"/>
        </w:rPr>
        <w:footnoteRef/>
      </w:r>
      <w:r w:rsidRPr="00AF2C54">
        <w:rPr>
          <w:lang w:val="en-US"/>
        </w:rPr>
        <w:t xml:space="preserve"> </w:t>
      </w:r>
      <w:r>
        <w:rPr>
          <w:lang w:val="en-US"/>
        </w:rPr>
        <w:t xml:space="preserve">Arctic Potential Report </w:t>
      </w:r>
      <w:r w:rsidRPr="00AF2C54">
        <w:rPr>
          <w:lang w:val="en-US"/>
        </w:rPr>
        <w:t xml:space="preserve">/ National Petroleum Council </w:t>
      </w:r>
      <w:r>
        <w:rPr>
          <w:lang w:val="en-US"/>
        </w:rPr>
        <w:t>URL:</w:t>
      </w:r>
      <w:r w:rsidRPr="00AF2C54">
        <w:rPr>
          <w:lang w:val="en-US"/>
        </w:rPr>
        <w:t xml:space="preserve"> </w:t>
      </w:r>
      <w:hyperlink r:id="rId78" w:history="1">
        <w:r w:rsidRPr="00030B7F">
          <w:rPr>
            <w:rStyle w:val="a7"/>
            <w:lang w:val="en-US"/>
          </w:rPr>
          <w:t>http://npcarcticpotentialreport.org/pdf/AR-Executive_Summary-Final.pdf</w:t>
        </w:r>
      </w:hyperlink>
      <w:r>
        <w:rPr>
          <w:lang w:val="en-US"/>
        </w:rPr>
        <w:t xml:space="preserve"> </w:t>
      </w:r>
      <w:r w:rsidRPr="00AF2C54">
        <w:rPr>
          <w:lang w:val="en-US"/>
        </w:rPr>
        <w:t>(</w:t>
      </w:r>
      <w:r>
        <w:t>дата</w:t>
      </w:r>
      <w:r w:rsidRPr="00AF2C54">
        <w:rPr>
          <w:lang w:val="en-US"/>
        </w:rPr>
        <w:t xml:space="preserve"> </w:t>
      </w:r>
      <w:r>
        <w:t>обращения</w:t>
      </w:r>
      <w:r w:rsidRPr="00AF2C54">
        <w:rPr>
          <w:lang w:val="en-US"/>
        </w:rPr>
        <w:t>: 10.01.18)</w:t>
      </w:r>
    </w:p>
  </w:footnote>
  <w:footnote w:id="111">
    <w:p w:rsidR="00DA3347" w:rsidRPr="008E3EBD" w:rsidRDefault="00DA3347">
      <w:pPr>
        <w:pStyle w:val="a4"/>
      </w:pPr>
      <w:r>
        <w:rPr>
          <w:rStyle w:val="a6"/>
        </w:rPr>
        <w:footnoteRef/>
      </w:r>
      <w:r>
        <w:t xml:space="preserve"> </w:t>
      </w:r>
      <w:r w:rsidRPr="008E3EBD">
        <w:t>Арктика себе в убыток</w:t>
      </w:r>
      <w:r>
        <w:t xml:space="preserve"> /Независимая Газета </w:t>
      </w:r>
      <w:r>
        <w:rPr>
          <w:lang w:val="en-US"/>
        </w:rPr>
        <w:t>URL</w:t>
      </w:r>
      <w:r w:rsidRPr="008E3EBD">
        <w:t xml:space="preserve">: </w:t>
      </w:r>
      <w:hyperlink r:id="rId79" w:history="1">
        <w:r w:rsidRPr="00ED5C2D">
          <w:rPr>
            <w:rStyle w:val="a7"/>
          </w:rPr>
          <w:t>http://www.ng.ru/economics/2017-03-30/1_6961_arktic.html</w:t>
        </w:r>
      </w:hyperlink>
      <w:r w:rsidRPr="008E3EBD">
        <w:t xml:space="preserve"> </w:t>
      </w:r>
      <w:r>
        <w:t>(дата обращения: 10.01.18)</w:t>
      </w:r>
    </w:p>
  </w:footnote>
  <w:footnote w:id="112">
    <w:p w:rsidR="00DA3347" w:rsidRPr="008E61EA" w:rsidRDefault="00DA3347">
      <w:pPr>
        <w:pStyle w:val="a4"/>
      </w:pPr>
      <w:r>
        <w:rPr>
          <w:rStyle w:val="a6"/>
        </w:rPr>
        <w:footnoteRef/>
      </w:r>
      <w:r>
        <w:t xml:space="preserve"> </w:t>
      </w:r>
      <w:r w:rsidRPr="008E61EA">
        <w:t>Государственный доклад «О состоянии и использовании минерально-сырьевых ресурсов Российской Федерации в 2015 году»</w:t>
      </w:r>
      <w:r>
        <w:t xml:space="preserve"> / Министерство природных ресурсов и экологии Российской Федерации </w:t>
      </w:r>
      <w:r>
        <w:rPr>
          <w:lang w:val="en-US"/>
        </w:rPr>
        <w:t>URL</w:t>
      </w:r>
      <w:r w:rsidRPr="008E61EA">
        <w:t xml:space="preserve">: </w:t>
      </w:r>
      <w:hyperlink r:id="rId80" w:history="1">
        <w:r w:rsidRPr="00ED5C2D">
          <w:rPr>
            <w:rStyle w:val="a7"/>
          </w:rPr>
          <w:t>http://www.mnr.gov.ru/docs/gosudarstvennye_doklady/o_sostoyanii_i_ispolzovanii_mineralno_syrevykh_resursov_rossiyskoy_federatsii/</w:t>
        </w:r>
      </w:hyperlink>
      <w:r w:rsidRPr="008E61EA">
        <w:t xml:space="preserve"> </w:t>
      </w:r>
      <w:r>
        <w:t>(дата обращения: 10.01.18)</w:t>
      </w:r>
    </w:p>
  </w:footnote>
  <w:footnote w:id="113">
    <w:p w:rsidR="00DA3347" w:rsidRDefault="00DA3347" w:rsidP="003852EC">
      <w:pPr>
        <w:pStyle w:val="a4"/>
      </w:pPr>
      <w:r>
        <w:rPr>
          <w:rStyle w:val="a6"/>
        </w:rPr>
        <w:footnoteRef/>
      </w:r>
      <w:r>
        <w:t xml:space="preserve"> Бортников Н.С., Лобанов К.В., Волков А.В., </w:t>
      </w:r>
      <w:proofErr w:type="spellStart"/>
      <w:r>
        <w:t>Галямов</w:t>
      </w:r>
      <w:proofErr w:type="spellEnd"/>
      <w:r>
        <w:t xml:space="preserve"> А.Л., </w:t>
      </w:r>
      <w:proofErr w:type="spellStart"/>
      <w:r>
        <w:t>Лаломов</w:t>
      </w:r>
      <w:proofErr w:type="spellEnd"/>
      <w:r>
        <w:t xml:space="preserve"> А.В., Мурашов</w:t>
      </w:r>
    </w:p>
    <w:p w:rsidR="00DA3347" w:rsidRDefault="00DA3347" w:rsidP="003852EC">
      <w:pPr>
        <w:pStyle w:val="a4"/>
      </w:pPr>
      <w:r>
        <w:t xml:space="preserve">К.Ю., Викентьев И.В., Тарасов Н.Н., </w:t>
      </w:r>
      <w:proofErr w:type="spellStart"/>
      <w:r>
        <w:t>Дистлер</w:t>
      </w:r>
      <w:proofErr w:type="spellEnd"/>
      <w:r>
        <w:t xml:space="preserve"> В.В., Аристов В.В., Чижова И.А. Месторождения стратегических металлов Арктической зоны // География рудных месторождений. 2015 Т. 57. №6. С. 438 </w:t>
      </w:r>
    </w:p>
  </w:footnote>
  <w:footnote w:id="114">
    <w:p w:rsidR="00DA3347" w:rsidRPr="00E31F20" w:rsidRDefault="00DA3347">
      <w:pPr>
        <w:pStyle w:val="a4"/>
      </w:pPr>
      <w:r>
        <w:rPr>
          <w:rStyle w:val="a6"/>
        </w:rPr>
        <w:footnoteRef/>
      </w:r>
      <w:r>
        <w:t xml:space="preserve"> Северный морской путь / </w:t>
      </w:r>
      <w:proofErr w:type="spellStart"/>
      <w:r>
        <w:t>Росатомфлот</w:t>
      </w:r>
      <w:proofErr w:type="spellEnd"/>
      <w:r>
        <w:t xml:space="preserve"> </w:t>
      </w:r>
      <w:r>
        <w:rPr>
          <w:lang w:val="en-US"/>
        </w:rPr>
        <w:t>URL</w:t>
      </w:r>
      <w:r w:rsidRPr="00E31F20">
        <w:t xml:space="preserve">: </w:t>
      </w:r>
      <w:hyperlink r:id="rId81" w:history="1">
        <w:r w:rsidRPr="0026787D">
          <w:rPr>
            <w:rStyle w:val="a7"/>
          </w:rPr>
          <w:t>http://www.rosatomflot.ru/o-predpriyatii/severnyy-morskoy-put/</w:t>
        </w:r>
      </w:hyperlink>
      <w:r w:rsidRPr="00E31F20">
        <w:t xml:space="preserve"> </w:t>
      </w:r>
      <w:r>
        <w:t>(дата обращения: 10.01.18)</w:t>
      </w:r>
    </w:p>
  </w:footnote>
  <w:footnote w:id="115">
    <w:p w:rsidR="00DA3347" w:rsidRPr="00EF1101" w:rsidRDefault="00DA3347">
      <w:pPr>
        <w:pStyle w:val="a4"/>
      </w:pPr>
      <w:r>
        <w:rPr>
          <w:rStyle w:val="a6"/>
        </w:rPr>
        <w:footnoteRef/>
      </w:r>
      <w:r>
        <w:t xml:space="preserve"> </w:t>
      </w:r>
      <w:r w:rsidRPr="00EF1101">
        <w:t>Объем перевозок грузов в акватории Северного морского пути</w:t>
      </w:r>
      <w:r>
        <w:t xml:space="preserve"> / ЕМИСС Государственная статистика </w:t>
      </w:r>
      <w:hyperlink r:id="rId82" w:history="1">
        <w:r w:rsidRPr="0026787D">
          <w:rPr>
            <w:rStyle w:val="a7"/>
            <w:lang w:val="en-US"/>
          </w:rPr>
          <w:t>URL</w:t>
        </w:r>
        <w:r w:rsidRPr="0026787D">
          <w:rPr>
            <w:rStyle w:val="a7"/>
          </w:rPr>
          <w:t>:</w:t>
        </w:r>
        <w:proofErr w:type="spellStart"/>
        <w:r w:rsidRPr="0026787D">
          <w:rPr>
            <w:rStyle w:val="a7"/>
          </w:rPr>
          <w:t>https</w:t>
        </w:r>
        <w:proofErr w:type="spellEnd"/>
        <w:r w:rsidRPr="0026787D">
          <w:rPr>
            <w:rStyle w:val="a7"/>
          </w:rPr>
          <w:t>://www.fedstat.ru/indicator/51479</w:t>
        </w:r>
      </w:hyperlink>
      <w:r w:rsidRPr="00EF1101">
        <w:t xml:space="preserve"> </w:t>
      </w:r>
      <w:r>
        <w:t>(дата обращения: 10.01.18)</w:t>
      </w:r>
    </w:p>
  </w:footnote>
  <w:footnote w:id="116">
    <w:p w:rsidR="00DA3347" w:rsidRPr="00EF1101" w:rsidRDefault="00DA3347" w:rsidP="00EF1101">
      <w:pPr>
        <w:pStyle w:val="a4"/>
      </w:pPr>
      <w:r>
        <w:rPr>
          <w:rStyle w:val="a6"/>
        </w:rPr>
        <w:footnoteRef/>
      </w:r>
      <w:r>
        <w:t xml:space="preserve"> Северный морской путь. Досье / ТАСС </w:t>
      </w:r>
      <w:hyperlink r:id="rId83" w:history="1">
        <w:r w:rsidRPr="0026787D">
          <w:rPr>
            <w:rStyle w:val="a7"/>
            <w:lang w:val="en-US"/>
          </w:rPr>
          <w:t>URL</w:t>
        </w:r>
        <w:r w:rsidRPr="00EF1101">
          <w:rPr>
            <w:rStyle w:val="a7"/>
          </w:rPr>
          <w:t>:</w:t>
        </w:r>
        <w:proofErr w:type="spellStart"/>
        <w:r w:rsidRPr="0026787D">
          <w:rPr>
            <w:rStyle w:val="a7"/>
          </w:rPr>
          <w:t>http</w:t>
        </w:r>
        <w:proofErr w:type="spellEnd"/>
        <w:r w:rsidRPr="0026787D">
          <w:rPr>
            <w:rStyle w:val="a7"/>
          </w:rPr>
          <w:t>://tass.ru/</w:t>
        </w:r>
        <w:proofErr w:type="spellStart"/>
        <w:r w:rsidRPr="0026787D">
          <w:rPr>
            <w:rStyle w:val="a7"/>
          </w:rPr>
          <w:t>info</w:t>
        </w:r>
        <w:proofErr w:type="spellEnd"/>
        <w:r w:rsidRPr="0026787D">
          <w:rPr>
            <w:rStyle w:val="a7"/>
          </w:rPr>
          <w:t>/4999806</w:t>
        </w:r>
      </w:hyperlink>
      <w:r w:rsidRPr="00EF1101">
        <w:t xml:space="preserve"> (</w:t>
      </w:r>
      <w:r>
        <w:t>дата обращения 2.03.18)</w:t>
      </w:r>
    </w:p>
  </w:footnote>
  <w:footnote w:id="117">
    <w:p w:rsidR="00DA3347" w:rsidRDefault="00DA3347">
      <w:pPr>
        <w:pStyle w:val="a4"/>
      </w:pPr>
      <w:r>
        <w:rPr>
          <w:rStyle w:val="a6"/>
        </w:rPr>
        <w:footnoteRef/>
      </w:r>
      <w:r>
        <w:t xml:space="preserve"> Там же.</w:t>
      </w:r>
    </w:p>
  </w:footnote>
  <w:footnote w:id="118">
    <w:p w:rsidR="00DA3347" w:rsidRDefault="00DA3347">
      <w:pPr>
        <w:pStyle w:val="a4"/>
      </w:pPr>
      <w:r>
        <w:rPr>
          <w:rStyle w:val="a6"/>
        </w:rPr>
        <w:footnoteRef/>
      </w:r>
      <w:r>
        <w:t xml:space="preserve"> Богоявленский В.А., Богоявленский И.В. Состояние и стратегия нефтегазовой отрасли в Росс</w:t>
      </w:r>
      <w:proofErr w:type="gramStart"/>
      <w:r>
        <w:t>ии и ее</w:t>
      </w:r>
      <w:proofErr w:type="gramEnd"/>
      <w:r>
        <w:t xml:space="preserve"> Арктической зоне. // Богоявленский В.А., Богоявленский И.В. </w:t>
      </w:r>
      <w:r w:rsidRPr="00D052F5">
        <w:t>Государственный аудит. Право. Экономика</w:t>
      </w:r>
      <w:r>
        <w:t>. 2017. №1. С. 43.</w:t>
      </w:r>
    </w:p>
  </w:footnote>
  <w:footnote w:id="119">
    <w:p w:rsidR="00DA3347" w:rsidRPr="00AF3D53" w:rsidRDefault="00DA3347">
      <w:pPr>
        <w:pStyle w:val="a4"/>
      </w:pPr>
      <w:r>
        <w:rPr>
          <w:rStyle w:val="a6"/>
        </w:rPr>
        <w:footnoteRef/>
      </w:r>
      <w:r>
        <w:t xml:space="preserve"> Статистический сборник ТЭК России 2016. Выпуск – июнь 2017 / Аналитический центр при Правительстве Российской Федерации </w:t>
      </w:r>
      <w:r>
        <w:rPr>
          <w:lang w:val="en-US"/>
        </w:rPr>
        <w:t>URL</w:t>
      </w:r>
      <w:r w:rsidRPr="00AF3D53">
        <w:t xml:space="preserve">: </w:t>
      </w:r>
      <w:hyperlink r:id="rId84" w:history="1">
        <w:r w:rsidRPr="00FE511A">
          <w:rPr>
            <w:rStyle w:val="a7"/>
          </w:rPr>
          <w:t>http://ac.gov.ru/files/publication/a/13691.pdf</w:t>
        </w:r>
      </w:hyperlink>
      <w:r w:rsidRPr="00AF3D53">
        <w:t xml:space="preserve"> (</w:t>
      </w:r>
      <w:r>
        <w:t>дата обращения: 10.01.18)</w:t>
      </w:r>
    </w:p>
  </w:footnote>
  <w:footnote w:id="120">
    <w:p w:rsidR="00DA3347" w:rsidRPr="0059148F" w:rsidRDefault="00DA3347">
      <w:pPr>
        <w:pStyle w:val="a4"/>
      </w:pPr>
      <w:r>
        <w:rPr>
          <w:rStyle w:val="a6"/>
        </w:rPr>
        <w:footnoteRef/>
      </w:r>
      <w:r>
        <w:t xml:space="preserve"> </w:t>
      </w:r>
      <w:r w:rsidRPr="0059148F">
        <w:t>Население российской Арктики сократилось за последние 20 лет почти вдвое</w:t>
      </w:r>
      <w:r>
        <w:t xml:space="preserve"> / Коммерсант </w:t>
      </w:r>
      <w:r>
        <w:rPr>
          <w:lang w:val="en-US"/>
        </w:rPr>
        <w:t>URL</w:t>
      </w:r>
      <w:r w:rsidRPr="0059148F">
        <w:t xml:space="preserve">: </w:t>
      </w:r>
      <w:hyperlink r:id="rId85" w:history="1">
        <w:r w:rsidRPr="00FE511A">
          <w:rPr>
            <w:rStyle w:val="a7"/>
          </w:rPr>
          <w:t>https://www.kommersant.ru/doc/3217896</w:t>
        </w:r>
      </w:hyperlink>
      <w:r w:rsidRPr="0059148F">
        <w:t xml:space="preserve"> (</w:t>
      </w:r>
      <w:r>
        <w:t>дата обращения: 10.01.18)</w:t>
      </w:r>
    </w:p>
  </w:footnote>
  <w:footnote w:id="121">
    <w:p w:rsidR="00DA3347" w:rsidRDefault="00DA3347" w:rsidP="007406DD">
      <w:pPr>
        <w:pStyle w:val="a4"/>
      </w:pPr>
      <w:r>
        <w:rPr>
          <w:rStyle w:val="a6"/>
        </w:rPr>
        <w:footnoteRef/>
      </w:r>
      <w:r>
        <w:t xml:space="preserve"> Киселева А. М., </w:t>
      </w:r>
      <w:proofErr w:type="spellStart"/>
      <w:r>
        <w:t>Гокова</w:t>
      </w:r>
      <w:proofErr w:type="spellEnd"/>
      <w:r>
        <w:t xml:space="preserve"> О. В. Демографическая безопасность северных регионов: проблемы депопуляции</w:t>
      </w:r>
    </w:p>
    <w:p w:rsidR="00DA3347" w:rsidRDefault="00DA3347" w:rsidP="007406DD">
      <w:pPr>
        <w:pStyle w:val="a4"/>
      </w:pPr>
      <w:r>
        <w:t xml:space="preserve">и миграции населения // </w:t>
      </w:r>
      <w:proofErr w:type="spellStart"/>
      <w:r>
        <w:t>Вестн</w:t>
      </w:r>
      <w:proofErr w:type="spellEnd"/>
      <w:r>
        <w:t>. Ом</w:t>
      </w:r>
      <w:proofErr w:type="gramStart"/>
      <w:r>
        <w:t>.</w:t>
      </w:r>
      <w:proofErr w:type="gramEnd"/>
      <w:r>
        <w:t xml:space="preserve"> </w:t>
      </w:r>
      <w:proofErr w:type="gramStart"/>
      <w:r>
        <w:t>у</w:t>
      </w:r>
      <w:proofErr w:type="gramEnd"/>
      <w:r>
        <w:t>н-та. Сер. «Экономика». 2016. № 4. С. 184-185</w:t>
      </w:r>
    </w:p>
  </w:footnote>
  <w:footnote w:id="122">
    <w:p w:rsidR="00DA3347" w:rsidRPr="00B214BE" w:rsidRDefault="00DA3347">
      <w:pPr>
        <w:pStyle w:val="a4"/>
      </w:pPr>
      <w:r>
        <w:rPr>
          <w:rStyle w:val="a6"/>
        </w:rPr>
        <w:footnoteRef/>
      </w:r>
      <w:r>
        <w:t xml:space="preserve"> </w:t>
      </w:r>
      <w:r w:rsidRPr="007850A3">
        <w:t>О Стратегии развития Арктической зоны Российской Федерации и обеспечения национальной безопасности на период до 2020 года / Правительство Российской Федерации URL: http://government.ru/info/18360/ (дата обращения: 29.12.17)</w:t>
      </w:r>
    </w:p>
  </w:footnote>
  <w:footnote w:id="123">
    <w:p w:rsidR="00DA3347" w:rsidRDefault="00DA3347">
      <w:pPr>
        <w:pStyle w:val="a4"/>
      </w:pPr>
      <w:r>
        <w:rPr>
          <w:rStyle w:val="a6"/>
        </w:rPr>
        <w:footnoteRef/>
      </w:r>
      <w:r>
        <w:t xml:space="preserve"> </w:t>
      </w:r>
      <w:r w:rsidRPr="00D07225">
        <w:t>Об утверждении государственной программы «Социально-экономическое развитие Арктической зоны Российской Федерации на период до 2020 года» / Правительство Российской Федерации URL:  http://government.ru/docs/11967/ (дата обращения: 29.12.17)</w:t>
      </w:r>
    </w:p>
  </w:footnote>
  <w:footnote w:id="124">
    <w:p w:rsidR="00DA3347" w:rsidRPr="00417269" w:rsidRDefault="00DA3347" w:rsidP="00417269">
      <w:pPr>
        <w:pStyle w:val="a4"/>
      </w:pPr>
      <w:r>
        <w:rPr>
          <w:rStyle w:val="a6"/>
        </w:rPr>
        <w:footnoteRef/>
      </w:r>
      <w:r>
        <w:t xml:space="preserve"> От бытового мусора до брошенных зданий и судов: в Арктике идет масштабная уборка / ТАСС </w:t>
      </w:r>
      <w:hyperlink r:id="rId86" w:history="1">
        <w:r w:rsidRPr="00FE511A">
          <w:rPr>
            <w:rStyle w:val="a7"/>
            <w:lang w:val="en-US"/>
          </w:rPr>
          <w:t>URL</w:t>
        </w:r>
        <w:r w:rsidRPr="00417269">
          <w:rPr>
            <w:rStyle w:val="a7"/>
          </w:rPr>
          <w:t>:</w:t>
        </w:r>
        <w:proofErr w:type="spellStart"/>
        <w:r w:rsidRPr="00FE511A">
          <w:rPr>
            <w:rStyle w:val="a7"/>
          </w:rPr>
          <w:t>http</w:t>
        </w:r>
        <w:proofErr w:type="spellEnd"/>
        <w:r w:rsidRPr="00FE511A">
          <w:rPr>
            <w:rStyle w:val="a7"/>
          </w:rPr>
          <w:t>://tass.ru/v-</w:t>
        </w:r>
        <w:proofErr w:type="spellStart"/>
        <w:r w:rsidRPr="00FE511A">
          <w:rPr>
            <w:rStyle w:val="a7"/>
          </w:rPr>
          <w:t>strane</w:t>
        </w:r>
        <w:proofErr w:type="spellEnd"/>
        <w:r w:rsidRPr="00FE511A">
          <w:rPr>
            <w:rStyle w:val="a7"/>
          </w:rPr>
          <w:t>/4478177http://tass.ru/v-</w:t>
        </w:r>
        <w:proofErr w:type="spellStart"/>
        <w:r w:rsidRPr="00FE511A">
          <w:rPr>
            <w:rStyle w:val="a7"/>
          </w:rPr>
          <w:t>strane</w:t>
        </w:r>
        <w:proofErr w:type="spellEnd"/>
        <w:r w:rsidRPr="00FE511A">
          <w:rPr>
            <w:rStyle w:val="a7"/>
          </w:rPr>
          <w:t>/4478177</w:t>
        </w:r>
      </w:hyperlink>
      <w:r w:rsidRPr="00417269">
        <w:t xml:space="preserve"> (</w:t>
      </w:r>
      <w:r>
        <w:t xml:space="preserve">дата обращения: 15.01.18) </w:t>
      </w:r>
    </w:p>
  </w:footnote>
  <w:footnote w:id="125">
    <w:p w:rsidR="00DA3347" w:rsidRPr="006663A2" w:rsidRDefault="00DA3347">
      <w:pPr>
        <w:pStyle w:val="a4"/>
      </w:pPr>
      <w:r>
        <w:rPr>
          <w:rStyle w:val="a6"/>
        </w:rPr>
        <w:footnoteRef/>
      </w:r>
      <w:r>
        <w:t xml:space="preserve"> </w:t>
      </w:r>
      <w:r w:rsidRPr="006663A2">
        <w:t>В Кольском заливе со дна были подняты первые металлоконструкции в рамках уборки Арктики</w:t>
      </w:r>
      <w:r>
        <w:t xml:space="preserve"> / Минприроды России </w:t>
      </w:r>
      <w:r>
        <w:rPr>
          <w:lang w:val="en-US"/>
        </w:rPr>
        <w:t>URL</w:t>
      </w:r>
      <w:r w:rsidRPr="006663A2">
        <w:t xml:space="preserve">: </w:t>
      </w:r>
      <w:hyperlink r:id="rId87" w:history="1">
        <w:r w:rsidRPr="00FE511A">
          <w:rPr>
            <w:rStyle w:val="a7"/>
          </w:rPr>
          <w:t>http://mnr.gov.ru/press/news/v_kolskom_zalive_so_dna_byli_podnyaty_pervye_metallokonstruktsii_v_ramkakh_uborki_arktiki/?sphrase_id=9918</w:t>
        </w:r>
      </w:hyperlink>
      <w:r w:rsidRPr="006663A2">
        <w:t xml:space="preserve"> (</w:t>
      </w:r>
      <w:r>
        <w:t>дата обращения: 15.01.18)</w:t>
      </w:r>
    </w:p>
  </w:footnote>
  <w:footnote w:id="126">
    <w:p w:rsidR="00DA3347" w:rsidRPr="006663A2" w:rsidRDefault="00DA3347" w:rsidP="006663A2">
      <w:pPr>
        <w:pStyle w:val="a4"/>
      </w:pPr>
      <w:r>
        <w:rPr>
          <w:rStyle w:val="a6"/>
        </w:rPr>
        <w:footnoteRef/>
      </w:r>
      <w:r>
        <w:t xml:space="preserve"> Минобороны перевыполнило план по сбору металлолома в Арктике / ИА </w:t>
      </w:r>
      <w:r>
        <w:rPr>
          <w:lang w:val="en-US"/>
        </w:rPr>
        <w:t>Regnum</w:t>
      </w:r>
      <w:r>
        <w:t xml:space="preserve"> </w:t>
      </w:r>
      <w:hyperlink r:id="rId88" w:history="1">
        <w:r w:rsidRPr="00FE511A">
          <w:rPr>
            <w:rStyle w:val="a7"/>
            <w:lang w:val="en-US"/>
          </w:rPr>
          <w:t>URL</w:t>
        </w:r>
        <w:r w:rsidRPr="00FE511A">
          <w:rPr>
            <w:rStyle w:val="a7"/>
          </w:rPr>
          <w:t>:</w:t>
        </w:r>
        <w:proofErr w:type="spellStart"/>
        <w:r w:rsidRPr="00FE511A">
          <w:rPr>
            <w:rStyle w:val="a7"/>
          </w:rPr>
          <w:t>https</w:t>
        </w:r>
        <w:proofErr w:type="spellEnd"/>
        <w:r w:rsidRPr="00FE511A">
          <w:rPr>
            <w:rStyle w:val="a7"/>
          </w:rPr>
          <w:t>://regnum.ru/</w:t>
        </w:r>
        <w:proofErr w:type="spellStart"/>
        <w:r w:rsidRPr="00FE511A">
          <w:rPr>
            <w:rStyle w:val="a7"/>
          </w:rPr>
          <w:t>news</w:t>
        </w:r>
        <w:proofErr w:type="spellEnd"/>
        <w:r w:rsidRPr="00FE511A">
          <w:rPr>
            <w:rStyle w:val="a7"/>
          </w:rPr>
          <w:t>/2330048.html</w:t>
        </w:r>
      </w:hyperlink>
      <w:r w:rsidRPr="006663A2">
        <w:t xml:space="preserve"> (</w:t>
      </w:r>
      <w:r>
        <w:t>дата обращения: 15.01.18)</w:t>
      </w:r>
    </w:p>
  </w:footnote>
  <w:footnote w:id="127">
    <w:p w:rsidR="00DA3347" w:rsidRPr="00D54B0F" w:rsidRDefault="00DA3347">
      <w:pPr>
        <w:pStyle w:val="a4"/>
      </w:pPr>
      <w:r>
        <w:rPr>
          <w:rStyle w:val="a6"/>
        </w:rPr>
        <w:footnoteRef/>
      </w:r>
      <w:r>
        <w:t xml:space="preserve"> </w:t>
      </w:r>
      <w:r w:rsidRPr="00D54B0F">
        <w:t>Комитет Инструмента поддержки проектов Арктического совета одобрил первые проекты</w:t>
      </w:r>
      <w:r>
        <w:t xml:space="preserve"> / ИА Арктик-Инфо </w:t>
      </w:r>
      <w:hyperlink r:id="rId89" w:history="1">
        <w:r w:rsidRPr="00FE511A">
          <w:rPr>
            <w:rStyle w:val="a7"/>
            <w:lang w:val="en-US"/>
          </w:rPr>
          <w:t>URL</w:t>
        </w:r>
        <w:r w:rsidRPr="00FE511A">
          <w:rPr>
            <w:rStyle w:val="a7"/>
          </w:rPr>
          <w:t>:http://www.arctic-info.ru/news/08-10-2014/komitet-instrymenta-podderjki-proektov-arkticeskogo-soveta-odobril-pervie-proekti-/</w:t>
        </w:r>
      </w:hyperlink>
      <w:r w:rsidRPr="00D54B0F">
        <w:t xml:space="preserve"> </w:t>
      </w:r>
      <w:r>
        <w:t>(дата обращения: 15.05.18)</w:t>
      </w:r>
    </w:p>
  </w:footnote>
  <w:footnote w:id="128">
    <w:p w:rsidR="00DA3347" w:rsidRPr="00D77465" w:rsidRDefault="00DA3347">
      <w:pPr>
        <w:pStyle w:val="a4"/>
      </w:pPr>
      <w:r>
        <w:rPr>
          <w:rStyle w:val="a6"/>
        </w:rPr>
        <w:footnoteRef/>
      </w:r>
      <w:r>
        <w:t xml:space="preserve"> </w:t>
      </w:r>
      <w:r w:rsidRPr="00D77465">
        <w:t>Актуальные вопросы ликвидации накопленного экологического ущерба в Арктической зоне Российской Федерации</w:t>
      </w:r>
      <w:r>
        <w:t xml:space="preserve"> / информационный портал </w:t>
      </w:r>
      <w:r w:rsidRPr="00D77465">
        <w:t>"Атомная энергия 2.0"</w:t>
      </w:r>
      <w:r>
        <w:t xml:space="preserve"> </w:t>
      </w:r>
      <w:hyperlink r:id="rId90" w:history="1">
        <w:r w:rsidRPr="00FE511A">
          <w:rPr>
            <w:rStyle w:val="a7"/>
            <w:lang w:val="en-US"/>
          </w:rPr>
          <w:t>URL</w:t>
        </w:r>
        <w:r w:rsidRPr="00FE511A">
          <w:rPr>
            <w:rStyle w:val="a7"/>
          </w:rPr>
          <w:t>:</w:t>
        </w:r>
        <w:proofErr w:type="spellStart"/>
        <w:r w:rsidRPr="00FE511A">
          <w:rPr>
            <w:rStyle w:val="a7"/>
          </w:rPr>
          <w:t>http</w:t>
        </w:r>
        <w:proofErr w:type="spellEnd"/>
        <w:r w:rsidRPr="00FE511A">
          <w:rPr>
            <w:rStyle w:val="a7"/>
          </w:rPr>
          <w:t>://www.atomic-energy.ru/articles/2016/08/16/68302</w:t>
        </w:r>
      </w:hyperlink>
      <w:r w:rsidRPr="00D77465">
        <w:t xml:space="preserve"> (</w:t>
      </w:r>
      <w:r>
        <w:t>дата обращения: 15.01.18)</w:t>
      </w:r>
    </w:p>
  </w:footnote>
  <w:footnote w:id="129">
    <w:p w:rsidR="00DA3347" w:rsidRDefault="00DA3347" w:rsidP="00406003">
      <w:pPr>
        <w:pStyle w:val="a4"/>
      </w:pPr>
      <w:r>
        <w:rPr>
          <w:rStyle w:val="a6"/>
        </w:rPr>
        <w:footnoteRef/>
      </w:r>
      <w:r>
        <w:t xml:space="preserve"> Охрана природы // Российская Арктика в XXI веке: природные условия и риски освоения. —</w:t>
      </w:r>
    </w:p>
    <w:p w:rsidR="00DA3347" w:rsidRPr="00B214BE" w:rsidRDefault="00DA3347" w:rsidP="00406003">
      <w:pPr>
        <w:pStyle w:val="a4"/>
        <w:rPr>
          <w:lang w:val="en-US"/>
        </w:rPr>
      </w:pPr>
      <w:r>
        <w:t>М</w:t>
      </w:r>
      <w:r w:rsidRPr="00B214BE">
        <w:rPr>
          <w:lang w:val="en-US"/>
        </w:rPr>
        <w:t xml:space="preserve">.: </w:t>
      </w:r>
      <w:proofErr w:type="spellStart"/>
      <w:r>
        <w:t>Феория</w:t>
      </w:r>
      <w:proofErr w:type="spellEnd"/>
      <w:r w:rsidRPr="00B214BE">
        <w:rPr>
          <w:lang w:val="en-US"/>
        </w:rPr>
        <w:t xml:space="preserve">, 2013. </w:t>
      </w:r>
      <w:r>
        <w:t>С</w:t>
      </w:r>
      <w:r w:rsidRPr="00B214BE">
        <w:rPr>
          <w:lang w:val="en-US"/>
        </w:rPr>
        <w:t>. 118-119.</w:t>
      </w:r>
    </w:p>
  </w:footnote>
  <w:footnote w:id="130">
    <w:p w:rsidR="00DA3347" w:rsidRPr="008963C5" w:rsidRDefault="00DA3347">
      <w:pPr>
        <w:pStyle w:val="a4"/>
        <w:rPr>
          <w:lang w:val="en-US"/>
        </w:rPr>
      </w:pPr>
      <w:r>
        <w:rPr>
          <w:rStyle w:val="a6"/>
        </w:rPr>
        <w:footnoteRef/>
      </w:r>
      <w:r w:rsidRPr="008963C5">
        <w:rPr>
          <w:lang w:val="en-US"/>
        </w:rPr>
        <w:t xml:space="preserve"> Treaty concerning the Cession of the Russian Possessions in North America by his Majesty the Emperor of all the </w:t>
      </w:r>
      <w:proofErr w:type="spellStart"/>
      <w:r w:rsidRPr="008963C5">
        <w:rPr>
          <w:lang w:val="en-US"/>
        </w:rPr>
        <w:t>Russias</w:t>
      </w:r>
      <w:proofErr w:type="spellEnd"/>
      <w:r w:rsidRPr="008963C5">
        <w:rPr>
          <w:lang w:val="en-US"/>
        </w:rPr>
        <w:t xml:space="preserve"> to the United States of America /  The Library of Congress </w:t>
      </w:r>
      <w:hyperlink r:id="rId91" w:history="1">
        <w:r w:rsidRPr="00FE511A">
          <w:rPr>
            <w:rStyle w:val="a7"/>
            <w:lang w:val="en-US"/>
          </w:rPr>
          <w:t>URL:https://memory.loc.gov/cgi-bin/ampage?collId=llsl&amp;fileName=015/llsl015.db&amp;recNum=572</w:t>
        </w:r>
      </w:hyperlink>
      <w:r>
        <w:rPr>
          <w:lang w:val="en-US"/>
        </w:rPr>
        <w:t xml:space="preserve"> (</w:t>
      </w:r>
      <w:r>
        <w:t>дата</w:t>
      </w:r>
      <w:r w:rsidRPr="008963C5">
        <w:rPr>
          <w:lang w:val="en-US"/>
        </w:rPr>
        <w:t xml:space="preserve"> </w:t>
      </w:r>
      <w:r>
        <w:t>обращения</w:t>
      </w:r>
      <w:r w:rsidRPr="008963C5">
        <w:rPr>
          <w:lang w:val="en-US"/>
        </w:rPr>
        <w:t>: 17.01.18)</w:t>
      </w:r>
    </w:p>
  </w:footnote>
  <w:footnote w:id="131">
    <w:p w:rsidR="00DA3347" w:rsidRPr="00A5734B" w:rsidRDefault="00DA3347">
      <w:pPr>
        <w:pStyle w:val="a4"/>
        <w:rPr>
          <w:lang w:val="en-US"/>
        </w:rPr>
      </w:pPr>
      <w:r>
        <w:rPr>
          <w:rStyle w:val="a6"/>
        </w:rPr>
        <w:footnoteRef/>
      </w:r>
      <w:r w:rsidRPr="00A5734B">
        <w:rPr>
          <w:lang w:val="en-US"/>
        </w:rPr>
        <w:t xml:space="preserve"> </w:t>
      </w:r>
      <w:r>
        <w:rPr>
          <w:lang w:val="en-US"/>
        </w:rPr>
        <w:t xml:space="preserve">Barman </w:t>
      </w:r>
      <w:proofErr w:type="spellStart"/>
      <w:r>
        <w:rPr>
          <w:lang w:val="en-US"/>
        </w:rPr>
        <w:t>J.</w:t>
      </w:r>
      <w:r w:rsidRPr="00A5734B">
        <w:rPr>
          <w:lang w:val="en-US"/>
        </w:rPr>
        <w:t>The</w:t>
      </w:r>
      <w:proofErr w:type="spellEnd"/>
      <w:r w:rsidRPr="00A5734B">
        <w:rPr>
          <w:lang w:val="en-US"/>
        </w:rPr>
        <w:t xml:space="preserve"> West </w:t>
      </w:r>
      <w:proofErr w:type="gramStart"/>
      <w:r w:rsidRPr="00A5734B">
        <w:rPr>
          <w:lang w:val="en-US"/>
        </w:rPr>
        <w:t>Beyond</w:t>
      </w:r>
      <w:proofErr w:type="gramEnd"/>
      <w:r w:rsidRPr="00A5734B">
        <w:rPr>
          <w:lang w:val="en-US"/>
        </w:rPr>
        <w:t xml:space="preserve"> the West. // </w:t>
      </w:r>
      <w:r>
        <w:rPr>
          <w:lang w:val="en-US"/>
        </w:rPr>
        <w:t xml:space="preserve">Barman </w:t>
      </w:r>
      <w:proofErr w:type="spellStart"/>
      <w:r>
        <w:rPr>
          <w:lang w:val="en-US"/>
        </w:rPr>
        <w:t>J.</w:t>
      </w:r>
      <w:r w:rsidRPr="00A5734B">
        <w:rPr>
          <w:lang w:val="en-US"/>
        </w:rPr>
        <w:t>University</w:t>
      </w:r>
      <w:proofErr w:type="spellEnd"/>
      <w:r w:rsidRPr="00A5734B">
        <w:rPr>
          <w:lang w:val="en-US"/>
        </w:rPr>
        <w:t xml:space="preserve"> of Toronto Press.</w:t>
      </w:r>
      <w:r>
        <w:rPr>
          <w:lang w:val="en-US"/>
        </w:rPr>
        <w:t xml:space="preserve"> 1991.</w:t>
      </w:r>
      <w:r w:rsidRPr="00A5734B">
        <w:rPr>
          <w:lang w:val="en-US"/>
        </w:rPr>
        <w:t xml:space="preserve"> </w:t>
      </w:r>
      <w:r>
        <w:rPr>
          <w:lang w:val="en-US"/>
        </w:rPr>
        <w:t xml:space="preserve">P. 93. </w:t>
      </w:r>
    </w:p>
  </w:footnote>
  <w:footnote w:id="132">
    <w:p w:rsidR="00DA3347" w:rsidRPr="005C5A40" w:rsidRDefault="00DA3347">
      <w:pPr>
        <w:pStyle w:val="a4"/>
        <w:rPr>
          <w:lang w:val="en-US"/>
        </w:rPr>
      </w:pPr>
      <w:r>
        <w:rPr>
          <w:rStyle w:val="a6"/>
        </w:rPr>
        <w:footnoteRef/>
      </w:r>
      <w:r w:rsidRPr="00556DF8">
        <w:rPr>
          <w:lang w:val="en-US"/>
        </w:rPr>
        <w:t xml:space="preserve"> The General Mining Act of 1872 / </w:t>
      </w:r>
      <w:r>
        <w:rPr>
          <w:lang w:val="en-US"/>
        </w:rPr>
        <w:t>U.S. House of Representatives’ Office of the Legislative Counsel URL:</w:t>
      </w:r>
      <w:r w:rsidRPr="005C5A40">
        <w:rPr>
          <w:lang w:val="en-US"/>
        </w:rPr>
        <w:t xml:space="preserve"> </w:t>
      </w:r>
      <w:hyperlink r:id="rId92" w:history="1">
        <w:r w:rsidRPr="00FE511A">
          <w:rPr>
            <w:rStyle w:val="a7"/>
            <w:lang w:val="en-US"/>
          </w:rPr>
          <w:t>https://legcounsel.house.gov/Comps/Act%20Of%20May%2010,%201872-(Mining%20Law%20Of%201872).pdf</w:t>
        </w:r>
      </w:hyperlink>
      <w:r>
        <w:rPr>
          <w:lang w:val="en-US"/>
        </w:rPr>
        <w:t xml:space="preserve"> </w:t>
      </w:r>
      <w:r w:rsidRPr="005C5A40">
        <w:rPr>
          <w:lang w:val="en-US"/>
        </w:rPr>
        <w:t>(</w:t>
      </w:r>
      <w:r>
        <w:t>дата</w:t>
      </w:r>
      <w:r w:rsidRPr="005C5A40">
        <w:rPr>
          <w:lang w:val="en-US"/>
        </w:rPr>
        <w:t xml:space="preserve"> </w:t>
      </w:r>
      <w:r>
        <w:t>обращения</w:t>
      </w:r>
      <w:r w:rsidRPr="005C5A40">
        <w:rPr>
          <w:lang w:val="en-US"/>
        </w:rPr>
        <w:t>: 17.01.18)</w:t>
      </w:r>
    </w:p>
  </w:footnote>
  <w:footnote w:id="133">
    <w:p w:rsidR="00DA3347" w:rsidRPr="002E650C" w:rsidRDefault="00DA3347" w:rsidP="002E650C">
      <w:pPr>
        <w:pStyle w:val="a4"/>
        <w:rPr>
          <w:lang w:val="en-US"/>
        </w:rPr>
      </w:pPr>
      <w:r>
        <w:rPr>
          <w:rStyle w:val="a6"/>
        </w:rPr>
        <w:footnoteRef/>
      </w:r>
      <w:r w:rsidRPr="002E650C">
        <w:rPr>
          <w:lang w:val="en-US"/>
        </w:rPr>
        <w:t xml:space="preserve"> District Organic Act</w:t>
      </w:r>
      <w:r>
        <w:rPr>
          <w:lang w:val="en-US"/>
        </w:rPr>
        <w:t xml:space="preserve"> </w:t>
      </w:r>
      <w:r w:rsidRPr="002E650C">
        <w:rPr>
          <w:lang w:val="en-US"/>
        </w:rPr>
        <w:t>(An act providing for a civil government for Alaska)</w:t>
      </w:r>
      <w:r>
        <w:rPr>
          <w:lang w:val="en-US"/>
        </w:rPr>
        <w:t xml:space="preserve"> </w:t>
      </w:r>
      <w:r w:rsidRPr="002E650C">
        <w:rPr>
          <w:lang w:val="en-US"/>
        </w:rPr>
        <w:t xml:space="preserve">/ </w:t>
      </w:r>
      <w:r>
        <w:rPr>
          <w:lang w:val="en-US"/>
        </w:rPr>
        <w:t>Explore North URL:</w:t>
      </w:r>
      <w:r w:rsidRPr="002E650C">
        <w:rPr>
          <w:lang w:val="en-US"/>
        </w:rPr>
        <w:t xml:space="preserve"> </w:t>
      </w:r>
      <w:hyperlink r:id="rId93" w:history="1">
        <w:r w:rsidRPr="005252A7">
          <w:rPr>
            <w:rStyle w:val="a7"/>
            <w:lang w:val="en-US"/>
          </w:rPr>
          <w:t>http://www.explorenorth.com/library/yafeatures/bl-Alaska1884.htm</w:t>
        </w:r>
      </w:hyperlink>
      <w:r>
        <w:rPr>
          <w:lang w:val="en-US"/>
        </w:rPr>
        <w:t xml:space="preserve"> </w:t>
      </w:r>
      <w:r w:rsidRPr="002E650C">
        <w:rPr>
          <w:lang w:val="en-US"/>
        </w:rPr>
        <w:t>(</w:t>
      </w:r>
      <w:r>
        <w:t>дата</w:t>
      </w:r>
      <w:r w:rsidRPr="002E650C">
        <w:rPr>
          <w:lang w:val="en-US"/>
        </w:rPr>
        <w:t xml:space="preserve"> </w:t>
      </w:r>
      <w:r>
        <w:t>обращения</w:t>
      </w:r>
      <w:r w:rsidRPr="002E650C">
        <w:rPr>
          <w:lang w:val="en-US"/>
        </w:rPr>
        <w:t>: 17.01.18)</w:t>
      </w:r>
    </w:p>
  </w:footnote>
  <w:footnote w:id="134">
    <w:p w:rsidR="00DA3347" w:rsidRPr="002E650C" w:rsidRDefault="00DA3347">
      <w:pPr>
        <w:pStyle w:val="a4"/>
        <w:rPr>
          <w:lang w:val="en-US"/>
        </w:rPr>
      </w:pPr>
      <w:r>
        <w:rPr>
          <w:rStyle w:val="a6"/>
        </w:rPr>
        <w:footnoteRef/>
      </w:r>
      <w:r w:rsidRPr="00B80FD0">
        <w:rPr>
          <w:lang w:val="en-US"/>
        </w:rPr>
        <w:t xml:space="preserve"> </w:t>
      </w:r>
      <w:proofErr w:type="spellStart"/>
      <w:r>
        <w:rPr>
          <w:lang w:val="en-US"/>
        </w:rPr>
        <w:t>Berton</w:t>
      </w:r>
      <w:proofErr w:type="spellEnd"/>
      <w:r w:rsidRPr="00B80FD0">
        <w:rPr>
          <w:lang w:val="en-US"/>
        </w:rPr>
        <w:t xml:space="preserve"> </w:t>
      </w:r>
      <w:r>
        <w:rPr>
          <w:lang w:val="en-US"/>
        </w:rPr>
        <w:t>P</w:t>
      </w:r>
      <w:r w:rsidRPr="00B80FD0">
        <w:rPr>
          <w:lang w:val="en-US"/>
        </w:rPr>
        <w:t>. Klondike: The</w:t>
      </w:r>
      <w:r>
        <w:rPr>
          <w:lang w:val="en-US"/>
        </w:rPr>
        <w:t xml:space="preserve"> Last Great Gold Rush 1896–1899 </w:t>
      </w:r>
      <w:r w:rsidRPr="00B80FD0">
        <w:rPr>
          <w:lang w:val="en-US"/>
        </w:rPr>
        <w:t xml:space="preserve">// </w:t>
      </w:r>
      <w:proofErr w:type="spellStart"/>
      <w:r>
        <w:rPr>
          <w:lang w:val="en-US"/>
        </w:rPr>
        <w:t>Berton</w:t>
      </w:r>
      <w:proofErr w:type="spellEnd"/>
      <w:r>
        <w:rPr>
          <w:lang w:val="en-US"/>
        </w:rPr>
        <w:t xml:space="preserve"> P.</w:t>
      </w:r>
      <w:r w:rsidRPr="00B80FD0">
        <w:rPr>
          <w:lang w:val="en-US"/>
        </w:rPr>
        <w:t xml:space="preserve"> Anchor Canada.</w:t>
      </w:r>
      <w:r>
        <w:rPr>
          <w:lang w:val="en-US"/>
        </w:rPr>
        <w:t xml:space="preserve"> 2001. P. 396</w:t>
      </w:r>
      <w:r w:rsidRPr="002E650C">
        <w:rPr>
          <w:lang w:val="en-US"/>
        </w:rPr>
        <w:t>.</w:t>
      </w:r>
    </w:p>
  </w:footnote>
  <w:footnote w:id="135">
    <w:p w:rsidR="00DA3347" w:rsidRPr="00B214BE" w:rsidRDefault="00DA3347" w:rsidP="002C0125">
      <w:pPr>
        <w:pStyle w:val="a4"/>
      </w:pPr>
      <w:r>
        <w:rPr>
          <w:rStyle w:val="a6"/>
        </w:rPr>
        <w:footnoteRef/>
      </w:r>
      <w:r w:rsidRPr="002C0125">
        <w:rPr>
          <w:lang w:val="en-US"/>
        </w:rPr>
        <w:t xml:space="preserve"> </w:t>
      </w:r>
      <w:proofErr w:type="gramStart"/>
      <w:r w:rsidRPr="002C0125">
        <w:rPr>
          <w:lang w:val="en-US"/>
        </w:rPr>
        <w:t xml:space="preserve">Noonan N., </w:t>
      </w:r>
      <w:proofErr w:type="spellStart"/>
      <w:r w:rsidRPr="002C0125">
        <w:rPr>
          <w:lang w:val="en-US"/>
        </w:rPr>
        <w:t>Nadkarni</w:t>
      </w:r>
      <w:proofErr w:type="spellEnd"/>
      <w:r w:rsidRPr="002C0125">
        <w:rPr>
          <w:lang w:val="en-US"/>
        </w:rPr>
        <w:t xml:space="preserve"> V. Challenge and Change.</w:t>
      </w:r>
      <w:proofErr w:type="gramEnd"/>
      <w:r w:rsidRPr="002C0125">
        <w:rPr>
          <w:lang w:val="en-US"/>
        </w:rPr>
        <w:t xml:space="preserve"> Global Threats and the State in Twenty-first Century International Politics // Noonan N., </w:t>
      </w:r>
      <w:proofErr w:type="spellStart"/>
      <w:r w:rsidRPr="002C0125">
        <w:rPr>
          <w:lang w:val="en-US"/>
        </w:rPr>
        <w:t>Nadkarni</w:t>
      </w:r>
      <w:proofErr w:type="spellEnd"/>
      <w:r w:rsidRPr="002C0125">
        <w:rPr>
          <w:lang w:val="en-US"/>
        </w:rPr>
        <w:t xml:space="preserve"> V. </w:t>
      </w:r>
      <w:r>
        <w:rPr>
          <w:lang w:val="en-US"/>
        </w:rPr>
        <w:t>Palgrave Macmillan US. 2016. P</w:t>
      </w:r>
      <w:r w:rsidRPr="00B214BE">
        <w:t>. 235</w:t>
      </w:r>
    </w:p>
  </w:footnote>
  <w:footnote w:id="136">
    <w:p w:rsidR="00DA3347" w:rsidRPr="00B214BE" w:rsidRDefault="00DA3347">
      <w:pPr>
        <w:pStyle w:val="a4"/>
      </w:pPr>
      <w:r>
        <w:rPr>
          <w:rStyle w:val="a6"/>
        </w:rPr>
        <w:footnoteRef/>
      </w:r>
      <w:r>
        <w:t xml:space="preserve"> Фененко А. </w:t>
      </w:r>
      <w:r w:rsidRPr="0073433E">
        <w:t>Москва и Вашингтон в Арктическом пространстве</w:t>
      </w:r>
      <w:r>
        <w:t xml:space="preserve"> / Фененко А. РСМД </w:t>
      </w:r>
      <w:r>
        <w:rPr>
          <w:lang w:val="en-US"/>
        </w:rPr>
        <w:t>URL</w:t>
      </w:r>
      <w:r w:rsidRPr="0073433E">
        <w:t xml:space="preserve">: </w:t>
      </w:r>
      <w:hyperlink r:id="rId94" w:history="1">
        <w:r w:rsidRPr="005252A7">
          <w:rPr>
            <w:rStyle w:val="a7"/>
          </w:rPr>
          <w:t>http://russiancouncil.ru/analytics-and-comments/analytics/moskva-i-vashington-v-arkticheskom-prostranstve/</w:t>
        </w:r>
      </w:hyperlink>
      <w:r w:rsidRPr="0073433E">
        <w:t xml:space="preserve"> </w:t>
      </w:r>
      <w:r>
        <w:t>(дата обращения: 17.01.18)</w:t>
      </w:r>
    </w:p>
  </w:footnote>
  <w:footnote w:id="137">
    <w:p w:rsidR="00DA3347" w:rsidRPr="00BA3626" w:rsidRDefault="00DA3347">
      <w:pPr>
        <w:pStyle w:val="a4"/>
        <w:rPr>
          <w:lang w:val="en-US"/>
        </w:rPr>
      </w:pPr>
      <w:r>
        <w:rPr>
          <w:rStyle w:val="a6"/>
        </w:rPr>
        <w:footnoteRef/>
      </w:r>
      <w:r w:rsidRPr="00BA3626">
        <w:rPr>
          <w:lang w:val="en-US"/>
        </w:rPr>
        <w:t xml:space="preserve"> </w:t>
      </w:r>
      <w:proofErr w:type="spellStart"/>
      <w:r w:rsidRPr="00BA3626">
        <w:rPr>
          <w:lang w:val="en-US"/>
        </w:rPr>
        <w:t>McBeath</w:t>
      </w:r>
      <w:proofErr w:type="spellEnd"/>
      <w:r w:rsidRPr="00BA3626">
        <w:rPr>
          <w:lang w:val="en-US"/>
        </w:rPr>
        <w:t xml:space="preserve"> </w:t>
      </w:r>
      <w:r>
        <w:rPr>
          <w:lang w:val="en-US"/>
        </w:rPr>
        <w:t xml:space="preserve">G. </w:t>
      </w:r>
      <w:r w:rsidRPr="00BA3626">
        <w:rPr>
          <w:lang w:val="en-US"/>
        </w:rPr>
        <w:t>The Alaska State Constitution</w:t>
      </w:r>
      <w:r>
        <w:rPr>
          <w:lang w:val="en-US"/>
        </w:rPr>
        <w:t xml:space="preserve"> </w:t>
      </w:r>
      <w:r w:rsidRPr="00BA3626">
        <w:rPr>
          <w:lang w:val="en-US"/>
        </w:rPr>
        <w:t xml:space="preserve">// </w:t>
      </w:r>
      <w:proofErr w:type="spellStart"/>
      <w:r w:rsidRPr="00BA3626">
        <w:rPr>
          <w:lang w:val="en-US"/>
        </w:rPr>
        <w:t>McBeath</w:t>
      </w:r>
      <w:proofErr w:type="spellEnd"/>
      <w:r w:rsidRPr="00BA3626">
        <w:rPr>
          <w:lang w:val="en-US"/>
        </w:rPr>
        <w:t xml:space="preserve"> </w:t>
      </w:r>
      <w:r>
        <w:rPr>
          <w:lang w:val="en-US"/>
        </w:rPr>
        <w:t>G</w:t>
      </w:r>
      <w:r w:rsidRPr="00BA3626">
        <w:rPr>
          <w:lang w:val="en-US"/>
        </w:rPr>
        <w:t xml:space="preserve">. </w:t>
      </w:r>
      <w:r>
        <w:rPr>
          <w:lang w:val="en-US"/>
        </w:rPr>
        <w:t xml:space="preserve">Oxford University Press. 1997. P. 7 </w:t>
      </w:r>
    </w:p>
  </w:footnote>
  <w:footnote w:id="138">
    <w:p w:rsidR="00DA3347" w:rsidRPr="009924AE" w:rsidRDefault="00DA3347">
      <w:pPr>
        <w:pStyle w:val="a4"/>
        <w:rPr>
          <w:lang w:val="en-US"/>
        </w:rPr>
      </w:pPr>
      <w:r>
        <w:rPr>
          <w:rStyle w:val="a6"/>
        </w:rPr>
        <w:footnoteRef/>
      </w:r>
      <w:r w:rsidRPr="009924AE">
        <w:rPr>
          <w:lang w:val="en-US"/>
        </w:rPr>
        <w:t xml:space="preserve"> Statement by the Department of State on the US-Danish Agreement on Greenland, April 10, 1941 / </w:t>
      </w:r>
      <w:r>
        <w:rPr>
          <w:lang w:val="en-US"/>
        </w:rPr>
        <w:t>Mount Holy College URL:</w:t>
      </w:r>
      <w:r w:rsidRPr="009924AE">
        <w:rPr>
          <w:lang w:val="en-US"/>
        </w:rPr>
        <w:t xml:space="preserve"> </w:t>
      </w:r>
      <w:hyperlink r:id="rId95" w:history="1">
        <w:r w:rsidRPr="005252A7">
          <w:rPr>
            <w:rStyle w:val="a7"/>
            <w:lang w:val="en-US"/>
          </w:rPr>
          <w:t>https://www.mtholyoke.edu/acad/intrel/WorldWar2/greenland.htm</w:t>
        </w:r>
      </w:hyperlink>
      <w:r>
        <w:rPr>
          <w:lang w:val="en-US"/>
        </w:rPr>
        <w:t xml:space="preserve"> </w:t>
      </w:r>
      <w:r w:rsidRPr="009924AE">
        <w:rPr>
          <w:lang w:val="en-US"/>
        </w:rPr>
        <w:t>(</w:t>
      </w:r>
      <w:r>
        <w:t>дата</w:t>
      </w:r>
      <w:r w:rsidRPr="009924AE">
        <w:rPr>
          <w:lang w:val="en-US"/>
        </w:rPr>
        <w:t xml:space="preserve"> </w:t>
      </w:r>
      <w:r>
        <w:t>обращения</w:t>
      </w:r>
      <w:r w:rsidRPr="009924AE">
        <w:rPr>
          <w:lang w:val="en-US"/>
        </w:rPr>
        <w:t>: 17.01.18)</w:t>
      </w:r>
    </w:p>
  </w:footnote>
  <w:footnote w:id="139">
    <w:p w:rsidR="00DA3347" w:rsidRPr="000C4581" w:rsidRDefault="00DA3347">
      <w:pPr>
        <w:pStyle w:val="a4"/>
        <w:rPr>
          <w:lang w:val="en-US"/>
        </w:rPr>
      </w:pPr>
      <w:r>
        <w:rPr>
          <w:rStyle w:val="a6"/>
        </w:rPr>
        <w:footnoteRef/>
      </w:r>
      <w:r w:rsidRPr="000C4581">
        <w:rPr>
          <w:lang w:val="en-US"/>
        </w:rPr>
        <w:t xml:space="preserve"> Agreement Between the United States and the Kingdom of Denmark, April 27, 1951 / </w:t>
      </w:r>
      <w:r>
        <w:rPr>
          <w:lang w:val="en-US"/>
        </w:rPr>
        <w:t>The Avalon Project, Yale Law School URL:</w:t>
      </w:r>
      <w:r w:rsidRPr="000C4581">
        <w:rPr>
          <w:lang w:val="en-US"/>
        </w:rPr>
        <w:t xml:space="preserve"> </w:t>
      </w:r>
      <w:hyperlink r:id="rId96" w:history="1">
        <w:r w:rsidRPr="005252A7">
          <w:rPr>
            <w:rStyle w:val="a7"/>
            <w:lang w:val="en-US"/>
          </w:rPr>
          <w:t>http://avalon.law.yale.edu/20th_century/den001.asp</w:t>
        </w:r>
      </w:hyperlink>
      <w:r>
        <w:rPr>
          <w:lang w:val="en-US"/>
        </w:rPr>
        <w:t xml:space="preserve"> </w:t>
      </w:r>
      <w:r w:rsidRPr="000C4581">
        <w:rPr>
          <w:lang w:val="en-US"/>
        </w:rPr>
        <w:t>(</w:t>
      </w:r>
      <w:r>
        <w:t>дата</w:t>
      </w:r>
      <w:r w:rsidRPr="000C4581">
        <w:rPr>
          <w:lang w:val="en-US"/>
        </w:rPr>
        <w:t xml:space="preserve"> </w:t>
      </w:r>
      <w:r>
        <w:t>обращения</w:t>
      </w:r>
      <w:r w:rsidRPr="000C4581">
        <w:rPr>
          <w:lang w:val="en-US"/>
        </w:rPr>
        <w:t>: 17.01.18)</w:t>
      </w:r>
    </w:p>
  </w:footnote>
  <w:footnote w:id="140">
    <w:p w:rsidR="00DA3347" w:rsidRPr="002E65FE" w:rsidRDefault="00DA3347">
      <w:pPr>
        <w:pStyle w:val="a4"/>
        <w:rPr>
          <w:lang w:val="en-US"/>
        </w:rPr>
      </w:pPr>
      <w:r>
        <w:rPr>
          <w:rStyle w:val="a6"/>
        </w:rPr>
        <w:footnoteRef/>
      </w:r>
      <w:r w:rsidRPr="002E65FE">
        <w:rPr>
          <w:lang w:val="en-US"/>
        </w:rPr>
        <w:t xml:space="preserve"> </w:t>
      </w:r>
      <w:r>
        <w:rPr>
          <w:lang w:val="en-US"/>
        </w:rPr>
        <w:t xml:space="preserve">Fact Sheet: Prudhoe Bay </w:t>
      </w:r>
      <w:r w:rsidRPr="002E65FE">
        <w:rPr>
          <w:lang w:val="en-US"/>
        </w:rPr>
        <w:t xml:space="preserve">/ </w:t>
      </w:r>
      <w:r>
        <w:rPr>
          <w:lang w:val="en-US"/>
        </w:rPr>
        <w:t>BP URL:</w:t>
      </w:r>
      <w:r w:rsidRPr="002E65FE">
        <w:rPr>
          <w:lang w:val="en-US"/>
        </w:rPr>
        <w:t xml:space="preserve"> </w:t>
      </w:r>
      <w:hyperlink r:id="rId97" w:history="1">
        <w:r w:rsidRPr="005252A7">
          <w:rPr>
            <w:rStyle w:val="a7"/>
            <w:lang w:val="en-US"/>
          </w:rPr>
          <w:t>https://web.archive.org/web/20090326112358/http://www.bp.com/liveassets/bp_internet/us/bp_us_english/STAGING/local_assets/downloads/a/A03_prudhoe_bay_fact_sheet.pdf</w:t>
        </w:r>
      </w:hyperlink>
      <w:r>
        <w:rPr>
          <w:lang w:val="en-US"/>
        </w:rPr>
        <w:t xml:space="preserve"> </w:t>
      </w:r>
      <w:r w:rsidRPr="002E65FE">
        <w:rPr>
          <w:lang w:val="en-US"/>
        </w:rPr>
        <w:t>(</w:t>
      </w:r>
      <w:r>
        <w:t>дата</w:t>
      </w:r>
      <w:r w:rsidRPr="002E65FE">
        <w:rPr>
          <w:lang w:val="en-US"/>
        </w:rPr>
        <w:t xml:space="preserve"> </w:t>
      </w:r>
      <w:r>
        <w:t>обращения</w:t>
      </w:r>
      <w:r w:rsidRPr="002E65FE">
        <w:rPr>
          <w:lang w:val="en-US"/>
        </w:rPr>
        <w:t>: 17.01.18)</w:t>
      </w:r>
    </w:p>
  </w:footnote>
  <w:footnote w:id="141">
    <w:p w:rsidR="00DA3347" w:rsidRPr="002E65FE" w:rsidRDefault="00DA3347">
      <w:pPr>
        <w:pStyle w:val="a4"/>
        <w:rPr>
          <w:lang w:val="en-US"/>
        </w:rPr>
      </w:pPr>
      <w:r>
        <w:rPr>
          <w:rStyle w:val="a6"/>
        </w:rPr>
        <w:footnoteRef/>
      </w:r>
      <w:r w:rsidRPr="00B214BE">
        <w:rPr>
          <w:lang w:val="en-US"/>
        </w:rPr>
        <w:t xml:space="preserve"> </w:t>
      </w:r>
      <w:r>
        <w:rPr>
          <w:lang w:val="en-US"/>
        </w:rPr>
        <w:t>Ibid.</w:t>
      </w:r>
    </w:p>
  </w:footnote>
  <w:footnote w:id="142">
    <w:p w:rsidR="00DA3347" w:rsidRPr="006E7149" w:rsidRDefault="00DA3347">
      <w:pPr>
        <w:pStyle w:val="a4"/>
        <w:rPr>
          <w:lang w:val="en-US"/>
        </w:rPr>
      </w:pPr>
      <w:r>
        <w:rPr>
          <w:rStyle w:val="a6"/>
        </w:rPr>
        <w:footnoteRef/>
      </w:r>
      <w:r w:rsidRPr="000D59E1">
        <w:rPr>
          <w:lang w:val="en-US"/>
        </w:rPr>
        <w:t xml:space="preserve"> National Security Decision Memorandum 144 / </w:t>
      </w:r>
      <w:r>
        <w:rPr>
          <w:lang w:val="en-US"/>
        </w:rPr>
        <w:t>Federation of American Scientists URL:</w:t>
      </w:r>
      <w:r w:rsidRPr="000D59E1">
        <w:rPr>
          <w:lang w:val="en-US"/>
        </w:rPr>
        <w:t xml:space="preserve"> </w:t>
      </w:r>
      <w:hyperlink r:id="rId98" w:history="1">
        <w:r w:rsidRPr="005252A7">
          <w:rPr>
            <w:rStyle w:val="a7"/>
            <w:lang w:val="en-US"/>
          </w:rPr>
          <w:t>https://fas.org/irp/offdocs/nsdm-nixon/nsdm-144.pdf</w:t>
        </w:r>
      </w:hyperlink>
      <w:r>
        <w:rPr>
          <w:lang w:val="en-US"/>
        </w:rPr>
        <w:t xml:space="preserve"> </w:t>
      </w:r>
      <w:r w:rsidRPr="000D59E1">
        <w:rPr>
          <w:lang w:val="en-US"/>
        </w:rPr>
        <w:t>(</w:t>
      </w:r>
      <w:r>
        <w:t>дата</w:t>
      </w:r>
      <w:r w:rsidRPr="000D59E1">
        <w:rPr>
          <w:lang w:val="en-US"/>
        </w:rPr>
        <w:t xml:space="preserve"> </w:t>
      </w:r>
      <w:r>
        <w:t>обращения</w:t>
      </w:r>
      <w:r w:rsidRPr="000D59E1">
        <w:rPr>
          <w:lang w:val="en-US"/>
        </w:rPr>
        <w:t xml:space="preserve">: </w:t>
      </w:r>
      <w:r>
        <w:rPr>
          <w:lang w:val="en-US"/>
        </w:rPr>
        <w:t>17.</w:t>
      </w:r>
      <w:r w:rsidRPr="006E7149">
        <w:rPr>
          <w:lang w:val="en-US"/>
        </w:rPr>
        <w:t>01.18)</w:t>
      </w:r>
    </w:p>
  </w:footnote>
  <w:footnote w:id="143">
    <w:p w:rsidR="00DA3347" w:rsidRPr="00EA3C77" w:rsidRDefault="00DA3347">
      <w:pPr>
        <w:pStyle w:val="a4"/>
        <w:rPr>
          <w:lang w:val="en-US"/>
        </w:rPr>
      </w:pPr>
      <w:r>
        <w:rPr>
          <w:rStyle w:val="a6"/>
        </w:rPr>
        <w:footnoteRef/>
      </w:r>
      <w:r w:rsidRPr="00EA3C77">
        <w:rPr>
          <w:lang w:val="en-US"/>
        </w:rPr>
        <w:t xml:space="preserve"> </w:t>
      </w:r>
      <w:r>
        <w:rPr>
          <w:lang w:val="en-US"/>
        </w:rPr>
        <w:t xml:space="preserve">Hensley W. </w:t>
      </w:r>
      <w:r w:rsidRPr="00EA3C77">
        <w:rPr>
          <w:lang w:val="en-US"/>
        </w:rPr>
        <w:t>There Are Two Versions of the Story of How the U.S. Purchased Alaska From Russia</w:t>
      </w:r>
      <w:r>
        <w:rPr>
          <w:lang w:val="en-US"/>
        </w:rPr>
        <w:t xml:space="preserve"> </w:t>
      </w:r>
      <w:r w:rsidRPr="00EA3C77">
        <w:rPr>
          <w:lang w:val="en-US"/>
        </w:rPr>
        <w:t xml:space="preserve">/ </w:t>
      </w:r>
      <w:r>
        <w:rPr>
          <w:lang w:val="en-US"/>
        </w:rPr>
        <w:t>Smithsonian URL:</w:t>
      </w:r>
      <w:hyperlink r:id="rId99" w:history="1">
        <w:r w:rsidRPr="005252A7">
          <w:rPr>
            <w:rStyle w:val="a7"/>
            <w:lang w:val="en-US"/>
          </w:rPr>
          <w:t>https://www.smithsonianmag.com/history/why-russia-gave-alaska-americas-gateway-arctic-180962714/</w:t>
        </w:r>
      </w:hyperlink>
      <w:r>
        <w:rPr>
          <w:lang w:val="en-US"/>
        </w:rPr>
        <w:t xml:space="preserve"> </w:t>
      </w:r>
      <w:r w:rsidRPr="00EA3C77">
        <w:rPr>
          <w:lang w:val="en-US"/>
        </w:rPr>
        <w:t>(</w:t>
      </w:r>
      <w:r>
        <w:t>дата</w:t>
      </w:r>
      <w:r w:rsidRPr="00EA3C77">
        <w:rPr>
          <w:lang w:val="en-US"/>
        </w:rPr>
        <w:t xml:space="preserve"> </w:t>
      </w:r>
      <w:r>
        <w:t>обращения</w:t>
      </w:r>
      <w:r w:rsidRPr="00EA3C77">
        <w:rPr>
          <w:lang w:val="en-US"/>
        </w:rPr>
        <w:t>: 17.01.18)</w:t>
      </w:r>
    </w:p>
  </w:footnote>
  <w:footnote w:id="144">
    <w:p w:rsidR="00DA3347" w:rsidRPr="002700F4" w:rsidRDefault="00DA3347">
      <w:pPr>
        <w:pStyle w:val="a4"/>
        <w:rPr>
          <w:lang w:val="en-US"/>
        </w:rPr>
      </w:pPr>
      <w:r>
        <w:rPr>
          <w:rStyle w:val="a6"/>
        </w:rPr>
        <w:footnoteRef/>
      </w:r>
      <w:r w:rsidRPr="002700F4">
        <w:rPr>
          <w:lang w:val="en-US"/>
        </w:rPr>
        <w:t xml:space="preserve"> Arctic Research and Policy Act of 1984 / National Science Foundation </w:t>
      </w:r>
      <w:r>
        <w:rPr>
          <w:lang w:val="en-US"/>
        </w:rPr>
        <w:t xml:space="preserve">URL: </w:t>
      </w:r>
      <w:hyperlink r:id="rId100" w:history="1">
        <w:r w:rsidRPr="005252A7">
          <w:rPr>
            <w:rStyle w:val="a7"/>
            <w:lang w:val="en-US"/>
          </w:rPr>
          <w:t>https://www.nsf.gov/geo/opp/arctic/iarpc/arc_res_pol_act.jsp</w:t>
        </w:r>
      </w:hyperlink>
      <w:r>
        <w:rPr>
          <w:lang w:val="en-US"/>
        </w:rPr>
        <w:t xml:space="preserve"> </w:t>
      </w:r>
      <w:r w:rsidRPr="002700F4">
        <w:rPr>
          <w:lang w:val="en-US"/>
        </w:rPr>
        <w:t>(</w:t>
      </w:r>
      <w:r>
        <w:t>дата</w:t>
      </w:r>
      <w:r w:rsidRPr="002700F4">
        <w:rPr>
          <w:lang w:val="en-US"/>
        </w:rPr>
        <w:t xml:space="preserve"> </w:t>
      </w:r>
      <w:r>
        <w:t>обращения</w:t>
      </w:r>
      <w:r w:rsidRPr="002700F4">
        <w:rPr>
          <w:lang w:val="en-US"/>
        </w:rPr>
        <w:t>: 17.01.18)</w:t>
      </w:r>
    </w:p>
  </w:footnote>
  <w:footnote w:id="145">
    <w:p w:rsidR="00DA3347" w:rsidRPr="00666DFB" w:rsidRDefault="00DA3347">
      <w:pPr>
        <w:pStyle w:val="a4"/>
        <w:rPr>
          <w:lang w:val="en-US"/>
        </w:rPr>
      </w:pPr>
      <w:r>
        <w:rPr>
          <w:rStyle w:val="a6"/>
        </w:rPr>
        <w:footnoteRef/>
      </w:r>
      <w:r w:rsidRPr="00666DFB">
        <w:rPr>
          <w:lang w:val="en-US"/>
        </w:rPr>
        <w:t xml:space="preserve"> </w:t>
      </w:r>
      <w:proofErr w:type="gramStart"/>
      <w:r w:rsidRPr="00666DFB">
        <w:rPr>
          <w:lang w:val="en-US"/>
        </w:rPr>
        <w:t>P</w:t>
      </w:r>
      <w:r>
        <w:rPr>
          <w:lang w:val="en-US"/>
        </w:rPr>
        <w:t>residential</w:t>
      </w:r>
      <w:r w:rsidRPr="00666DFB">
        <w:rPr>
          <w:lang w:val="en-US"/>
        </w:rPr>
        <w:t xml:space="preserve"> </w:t>
      </w:r>
      <w:r>
        <w:rPr>
          <w:lang w:val="en-US"/>
        </w:rPr>
        <w:t>Decision Directive</w:t>
      </w:r>
      <w:r w:rsidRPr="00666DFB">
        <w:rPr>
          <w:lang w:val="en-US"/>
        </w:rPr>
        <w:t>.</w:t>
      </w:r>
      <w:proofErr w:type="gramEnd"/>
      <w:r w:rsidRPr="00666DFB">
        <w:rPr>
          <w:lang w:val="en-US"/>
        </w:rPr>
        <w:t xml:space="preserve"> NSC-26 / Federation of American Scientists </w:t>
      </w:r>
      <w:hyperlink r:id="rId101" w:history="1">
        <w:r w:rsidRPr="00666DFB">
          <w:rPr>
            <w:rStyle w:val="a7"/>
            <w:lang w:val="en-US"/>
          </w:rPr>
          <w:t>URL:</w:t>
        </w:r>
        <w:r w:rsidRPr="005252A7">
          <w:rPr>
            <w:rStyle w:val="a7"/>
            <w:lang w:val="en-US"/>
          </w:rPr>
          <w:t>https://fas.org/irp/offdocs/pdd/pdd-26.pdf</w:t>
        </w:r>
      </w:hyperlink>
      <w:r w:rsidRPr="00666DFB">
        <w:rPr>
          <w:lang w:val="en-US"/>
        </w:rPr>
        <w:t xml:space="preserve"> (</w:t>
      </w:r>
      <w:r>
        <w:t>дата</w:t>
      </w:r>
      <w:r w:rsidRPr="00666DFB">
        <w:rPr>
          <w:lang w:val="en-US"/>
        </w:rPr>
        <w:t xml:space="preserve"> </w:t>
      </w:r>
      <w:r>
        <w:t>обращения</w:t>
      </w:r>
      <w:r w:rsidRPr="00666DFB">
        <w:rPr>
          <w:lang w:val="en-US"/>
        </w:rPr>
        <w:t>: 17.01.18)</w:t>
      </w:r>
    </w:p>
  </w:footnote>
  <w:footnote w:id="146">
    <w:p w:rsidR="00DA3347" w:rsidRPr="002A2A9D" w:rsidRDefault="00DA3347">
      <w:pPr>
        <w:pStyle w:val="a4"/>
        <w:rPr>
          <w:lang w:val="en-US"/>
        </w:rPr>
      </w:pPr>
      <w:r>
        <w:rPr>
          <w:rStyle w:val="a6"/>
        </w:rPr>
        <w:footnoteRef/>
      </w:r>
      <w:r w:rsidRPr="002A2A9D">
        <w:rPr>
          <w:lang w:val="en-US"/>
        </w:rPr>
        <w:t xml:space="preserve"> </w:t>
      </w:r>
      <w:r>
        <w:rPr>
          <w:lang w:val="en-US"/>
        </w:rPr>
        <w:t>V</w:t>
      </w:r>
      <w:r w:rsidRPr="002A2A9D">
        <w:rPr>
          <w:lang w:val="en-US"/>
        </w:rPr>
        <w:t>eto</w:t>
      </w:r>
      <w:r>
        <w:rPr>
          <w:lang w:val="en-US"/>
        </w:rPr>
        <w:t xml:space="preserve"> </w:t>
      </w:r>
      <w:r w:rsidRPr="002A2A9D">
        <w:rPr>
          <w:lang w:val="en-US"/>
        </w:rPr>
        <w:t>threatened</w:t>
      </w:r>
      <w:r>
        <w:rPr>
          <w:lang w:val="en-US"/>
        </w:rPr>
        <w:t xml:space="preserve"> </w:t>
      </w:r>
      <w:r w:rsidRPr="002A2A9D">
        <w:rPr>
          <w:lang w:val="en-US"/>
        </w:rPr>
        <w:t>over</w:t>
      </w:r>
      <w:r>
        <w:rPr>
          <w:lang w:val="en-US"/>
        </w:rPr>
        <w:t xml:space="preserve"> A</w:t>
      </w:r>
      <w:r w:rsidRPr="002A2A9D">
        <w:rPr>
          <w:lang w:val="en-US"/>
        </w:rPr>
        <w:t>rctic</w:t>
      </w:r>
      <w:r>
        <w:rPr>
          <w:lang w:val="en-US"/>
        </w:rPr>
        <w:t xml:space="preserve"> </w:t>
      </w:r>
      <w:r w:rsidRPr="002A2A9D">
        <w:rPr>
          <w:lang w:val="en-US"/>
        </w:rPr>
        <w:t>drilling</w:t>
      </w:r>
      <w:r>
        <w:rPr>
          <w:lang w:val="en-US"/>
        </w:rPr>
        <w:t xml:space="preserve"> </w:t>
      </w:r>
      <w:r w:rsidRPr="002A2A9D">
        <w:rPr>
          <w:lang w:val="en-US"/>
        </w:rPr>
        <w:t xml:space="preserve">/ </w:t>
      </w:r>
      <w:r>
        <w:rPr>
          <w:lang w:val="en-US"/>
        </w:rPr>
        <w:t>The Washington Post URL:</w:t>
      </w:r>
      <w:r w:rsidRPr="002A2A9D">
        <w:rPr>
          <w:lang w:val="en-US"/>
        </w:rPr>
        <w:t xml:space="preserve"> </w:t>
      </w:r>
      <w:hyperlink r:id="rId102" w:history="1">
        <w:r w:rsidRPr="005252A7">
          <w:rPr>
            <w:rStyle w:val="a7"/>
            <w:lang w:val="en-US"/>
          </w:rPr>
          <w:t>https://www.washingtonpost.com/archive/politics/1995/09/22/veto-threatened-over-arctic-drilling/da942f38-74cd-44c5-a182-6ecc0b87fb5b/?utm_term=.ed1079047f63</w:t>
        </w:r>
      </w:hyperlink>
      <w:r>
        <w:rPr>
          <w:lang w:val="en-US"/>
        </w:rPr>
        <w:t xml:space="preserve"> </w:t>
      </w:r>
      <w:r w:rsidRPr="002A2A9D">
        <w:rPr>
          <w:lang w:val="en-US"/>
        </w:rPr>
        <w:t>(</w:t>
      </w:r>
      <w:r>
        <w:t>дата</w:t>
      </w:r>
      <w:r w:rsidRPr="002A2A9D">
        <w:rPr>
          <w:lang w:val="en-US"/>
        </w:rPr>
        <w:t xml:space="preserve"> </w:t>
      </w:r>
      <w:r>
        <w:t>обращения</w:t>
      </w:r>
      <w:r w:rsidRPr="002A2A9D">
        <w:rPr>
          <w:lang w:val="en-US"/>
        </w:rPr>
        <w:t>: 17.01.18)</w:t>
      </w:r>
    </w:p>
  </w:footnote>
  <w:footnote w:id="147">
    <w:p w:rsidR="00DA3347" w:rsidRPr="006A6A45" w:rsidRDefault="00DA3347" w:rsidP="006A6A45">
      <w:pPr>
        <w:pStyle w:val="a4"/>
        <w:rPr>
          <w:lang w:val="en-US"/>
        </w:rPr>
      </w:pPr>
      <w:r>
        <w:rPr>
          <w:rStyle w:val="a6"/>
        </w:rPr>
        <w:footnoteRef/>
      </w:r>
      <w:r w:rsidRPr="006A6A45">
        <w:rPr>
          <w:lang w:val="en-US"/>
        </w:rPr>
        <w:t xml:space="preserve"> Memo on U.S. Chairmanship Priorities, 1998-2000 / Arctic Council Open Access Repository </w:t>
      </w:r>
      <w:r>
        <w:rPr>
          <w:lang w:val="en-US"/>
        </w:rPr>
        <w:t>URL:</w:t>
      </w:r>
      <w:r w:rsidRPr="006A6A45">
        <w:rPr>
          <w:lang w:val="en-US"/>
        </w:rPr>
        <w:t xml:space="preserve"> </w:t>
      </w:r>
      <w:hyperlink r:id="rId103" w:history="1">
        <w:r w:rsidRPr="005252A7">
          <w:rPr>
            <w:rStyle w:val="a7"/>
            <w:lang w:val="en-US"/>
          </w:rPr>
          <w:t>https://oaarchive.arctic-council.org/bitstream/handle/11374/1890/EDOCS-4176-v1-1998-11-30_Memo_on_US_Chairmanship_priorities.pdf?sequence=1</w:t>
        </w:r>
      </w:hyperlink>
      <w:r>
        <w:rPr>
          <w:lang w:val="en-US"/>
        </w:rPr>
        <w:t xml:space="preserve"> </w:t>
      </w:r>
      <w:r w:rsidRPr="006A6A45">
        <w:rPr>
          <w:lang w:val="en-US"/>
        </w:rPr>
        <w:t>(</w:t>
      </w:r>
      <w:r>
        <w:t>дата</w:t>
      </w:r>
      <w:r w:rsidRPr="006A6A45">
        <w:rPr>
          <w:lang w:val="en-US"/>
        </w:rPr>
        <w:t xml:space="preserve"> </w:t>
      </w:r>
      <w:r>
        <w:t>обращения</w:t>
      </w:r>
      <w:r w:rsidRPr="006A6A45">
        <w:rPr>
          <w:lang w:val="en-US"/>
        </w:rPr>
        <w:t>: 17.01.18)</w:t>
      </w:r>
      <w:r w:rsidRPr="006A6A45">
        <w:rPr>
          <w:lang w:val="en-US"/>
        </w:rPr>
        <w:cr/>
      </w:r>
    </w:p>
  </w:footnote>
  <w:footnote w:id="148">
    <w:p w:rsidR="00DA3347" w:rsidRPr="005007FA" w:rsidRDefault="00DA3347" w:rsidP="005007FA">
      <w:pPr>
        <w:pStyle w:val="a4"/>
        <w:rPr>
          <w:lang w:val="en-US"/>
        </w:rPr>
      </w:pPr>
      <w:r>
        <w:rPr>
          <w:rStyle w:val="a6"/>
        </w:rPr>
        <w:footnoteRef/>
      </w:r>
      <w:r w:rsidRPr="005007FA">
        <w:rPr>
          <w:lang w:val="en-US"/>
        </w:rPr>
        <w:t xml:space="preserve"> Report on Goals and Objectives for Arctic Research 2005 / United States Arctic Research Commission </w:t>
      </w:r>
      <w:r>
        <w:rPr>
          <w:lang w:val="en-US"/>
        </w:rPr>
        <w:t>URL:</w:t>
      </w:r>
      <w:r w:rsidRPr="005007FA">
        <w:rPr>
          <w:lang w:val="en-US"/>
        </w:rPr>
        <w:t xml:space="preserve"> </w:t>
      </w:r>
      <w:hyperlink r:id="rId104" w:history="1">
        <w:r w:rsidRPr="005252A7">
          <w:rPr>
            <w:rStyle w:val="a7"/>
            <w:lang w:val="en-US"/>
          </w:rPr>
          <w:t>https://www.arctic.gov/about.html</w:t>
        </w:r>
      </w:hyperlink>
      <w:r>
        <w:rPr>
          <w:lang w:val="en-US"/>
        </w:rPr>
        <w:t xml:space="preserve"> </w:t>
      </w:r>
      <w:r w:rsidRPr="005007FA">
        <w:rPr>
          <w:lang w:val="en-US"/>
        </w:rPr>
        <w:t>(</w:t>
      </w:r>
      <w:r>
        <w:t>дата</w:t>
      </w:r>
      <w:r w:rsidRPr="005007FA">
        <w:rPr>
          <w:lang w:val="en-US"/>
        </w:rPr>
        <w:t xml:space="preserve"> </w:t>
      </w:r>
      <w:r>
        <w:t>обращения</w:t>
      </w:r>
      <w:r w:rsidRPr="005007FA">
        <w:rPr>
          <w:lang w:val="en-US"/>
        </w:rPr>
        <w:t>: 17.01.18)</w:t>
      </w:r>
    </w:p>
  </w:footnote>
  <w:footnote w:id="149">
    <w:p w:rsidR="00DA3347" w:rsidRPr="00DA7272" w:rsidRDefault="00DA3347" w:rsidP="00DA7272">
      <w:pPr>
        <w:pStyle w:val="a4"/>
        <w:rPr>
          <w:lang w:val="en-US"/>
        </w:rPr>
      </w:pPr>
      <w:r>
        <w:rPr>
          <w:rStyle w:val="a6"/>
        </w:rPr>
        <w:footnoteRef/>
      </w:r>
      <w:r w:rsidRPr="00DA7272">
        <w:rPr>
          <w:lang w:val="en-US"/>
        </w:rPr>
        <w:t xml:space="preserve"> </w:t>
      </w:r>
      <w:proofErr w:type="spellStart"/>
      <w:r w:rsidRPr="00DA7272">
        <w:rPr>
          <w:lang w:val="en-US"/>
        </w:rPr>
        <w:t>Circum</w:t>
      </w:r>
      <w:proofErr w:type="spellEnd"/>
      <w:r w:rsidRPr="00DA7272">
        <w:rPr>
          <w:lang w:val="en-US"/>
        </w:rPr>
        <w:t xml:space="preserve">-Arctic Resource Appraisal: Estimates of Undiscovered Oil and Gas North of the Arctic Circle / </w:t>
      </w:r>
      <w:r>
        <w:rPr>
          <w:lang w:val="en-US"/>
        </w:rPr>
        <w:t>USGS</w:t>
      </w:r>
      <w:r w:rsidRPr="00DA7272">
        <w:rPr>
          <w:lang w:val="en-US"/>
        </w:rPr>
        <w:t xml:space="preserve"> </w:t>
      </w:r>
      <w:r>
        <w:rPr>
          <w:lang w:val="en-US"/>
        </w:rPr>
        <w:t>URL:</w:t>
      </w:r>
      <w:r w:rsidRPr="00DA7272">
        <w:rPr>
          <w:lang w:val="en-US"/>
        </w:rPr>
        <w:t xml:space="preserve"> </w:t>
      </w:r>
      <w:hyperlink r:id="rId105" w:history="1">
        <w:r w:rsidRPr="005252A7">
          <w:rPr>
            <w:rStyle w:val="a7"/>
            <w:lang w:val="en-US"/>
          </w:rPr>
          <w:t>https://pubs.usgs.gov/fs/2008/3049/fs2008-3049.pdf</w:t>
        </w:r>
      </w:hyperlink>
      <w:r>
        <w:rPr>
          <w:lang w:val="en-US"/>
        </w:rPr>
        <w:t xml:space="preserve"> </w:t>
      </w:r>
      <w:r w:rsidRPr="00DA7272">
        <w:rPr>
          <w:lang w:val="en-US"/>
        </w:rPr>
        <w:t>(</w:t>
      </w:r>
      <w:r>
        <w:t>дата</w:t>
      </w:r>
      <w:r w:rsidRPr="00DA7272">
        <w:rPr>
          <w:lang w:val="en-US"/>
        </w:rPr>
        <w:t xml:space="preserve"> </w:t>
      </w:r>
      <w:r>
        <w:t>обращения</w:t>
      </w:r>
      <w:r w:rsidRPr="00DA7272">
        <w:rPr>
          <w:lang w:val="en-US"/>
        </w:rPr>
        <w:t>: 17.01.18)</w:t>
      </w:r>
    </w:p>
  </w:footnote>
  <w:footnote w:id="150">
    <w:p w:rsidR="00DA3347" w:rsidRPr="00403E0A" w:rsidRDefault="00DA3347">
      <w:pPr>
        <w:pStyle w:val="a4"/>
        <w:rPr>
          <w:lang w:val="en-US"/>
        </w:rPr>
      </w:pPr>
      <w:r>
        <w:rPr>
          <w:rStyle w:val="a6"/>
        </w:rPr>
        <w:footnoteRef/>
      </w:r>
      <w:r w:rsidRPr="00403E0A">
        <w:rPr>
          <w:lang w:val="en-US"/>
        </w:rPr>
        <w:t xml:space="preserve"> Homeland Secu</w:t>
      </w:r>
      <w:r>
        <w:rPr>
          <w:lang w:val="en-US"/>
        </w:rPr>
        <w:t>rity Presidential Directive 25</w:t>
      </w:r>
      <w:r w:rsidRPr="00403E0A">
        <w:rPr>
          <w:lang w:val="en-US"/>
        </w:rPr>
        <w:t>/National Sec</w:t>
      </w:r>
      <w:r>
        <w:rPr>
          <w:lang w:val="en-US"/>
        </w:rPr>
        <w:t>urity Presidential Directive 66</w:t>
      </w:r>
      <w:r w:rsidRPr="00403E0A">
        <w:rPr>
          <w:lang w:val="en-US"/>
        </w:rPr>
        <w:t xml:space="preserve"> / </w:t>
      </w:r>
      <w:r>
        <w:rPr>
          <w:lang w:val="en-US"/>
        </w:rPr>
        <w:t>Homeland Security Digital Library URL:</w:t>
      </w:r>
      <w:r w:rsidRPr="00403E0A">
        <w:rPr>
          <w:lang w:val="en-US"/>
        </w:rPr>
        <w:t xml:space="preserve"> </w:t>
      </w:r>
      <w:hyperlink r:id="rId106" w:history="1">
        <w:r w:rsidRPr="00FE07DD">
          <w:rPr>
            <w:rStyle w:val="a7"/>
            <w:lang w:val="en-US"/>
          </w:rPr>
          <w:t>https://www.hsdl.org/?abstract&amp;did=232474</w:t>
        </w:r>
      </w:hyperlink>
      <w:r>
        <w:rPr>
          <w:lang w:val="en-US"/>
        </w:rPr>
        <w:t xml:space="preserve"> </w:t>
      </w:r>
      <w:r w:rsidRPr="00403E0A">
        <w:rPr>
          <w:lang w:val="en-US"/>
        </w:rPr>
        <w:t>(</w:t>
      </w:r>
      <w:r>
        <w:t>дата</w:t>
      </w:r>
      <w:r w:rsidRPr="00403E0A">
        <w:rPr>
          <w:lang w:val="en-US"/>
        </w:rPr>
        <w:t xml:space="preserve"> </w:t>
      </w:r>
      <w:r>
        <w:t>обращения</w:t>
      </w:r>
      <w:r w:rsidRPr="00403E0A">
        <w:rPr>
          <w:lang w:val="en-US"/>
        </w:rPr>
        <w:t>: 20.01.18)</w:t>
      </w:r>
    </w:p>
  </w:footnote>
  <w:footnote w:id="151">
    <w:p w:rsidR="00DA3347" w:rsidRPr="00B357FD" w:rsidRDefault="00DA3347">
      <w:pPr>
        <w:pStyle w:val="a4"/>
        <w:rPr>
          <w:lang w:val="en-US"/>
        </w:rPr>
      </w:pPr>
      <w:r>
        <w:rPr>
          <w:rStyle w:val="a6"/>
        </w:rPr>
        <w:footnoteRef/>
      </w:r>
      <w:r w:rsidRPr="00B357FD">
        <w:rPr>
          <w:lang w:val="en-US"/>
        </w:rPr>
        <w:t xml:space="preserve"> National Strategy for the Arctic Region Announced / </w:t>
      </w:r>
      <w:r>
        <w:rPr>
          <w:lang w:val="en-US"/>
        </w:rPr>
        <w:t>The White House URL:</w:t>
      </w:r>
      <w:r w:rsidRPr="00B357FD">
        <w:rPr>
          <w:lang w:val="en-US"/>
        </w:rPr>
        <w:t xml:space="preserve"> </w:t>
      </w:r>
      <w:hyperlink r:id="rId107" w:history="1">
        <w:r w:rsidRPr="00FE07DD">
          <w:rPr>
            <w:rStyle w:val="a7"/>
            <w:lang w:val="en-US"/>
          </w:rPr>
          <w:t>https://obamawhitehouse.archives.gov/blog/2013/05/10/national-strategy-arctic-region-announced</w:t>
        </w:r>
      </w:hyperlink>
      <w:r>
        <w:rPr>
          <w:lang w:val="en-US"/>
        </w:rPr>
        <w:t xml:space="preserve"> </w:t>
      </w:r>
      <w:r w:rsidRPr="00B357FD">
        <w:rPr>
          <w:lang w:val="en-US"/>
        </w:rPr>
        <w:t>(</w:t>
      </w:r>
      <w:r>
        <w:t>дата</w:t>
      </w:r>
      <w:r w:rsidRPr="00B357FD">
        <w:rPr>
          <w:lang w:val="en-US"/>
        </w:rPr>
        <w:t xml:space="preserve"> </w:t>
      </w:r>
      <w:r>
        <w:t>обращения</w:t>
      </w:r>
      <w:r w:rsidRPr="00B357FD">
        <w:rPr>
          <w:lang w:val="en-US"/>
        </w:rPr>
        <w:t xml:space="preserve">: 20.01.18) </w:t>
      </w:r>
    </w:p>
  </w:footnote>
  <w:footnote w:id="152">
    <w:p w:rsidR="00DA3347" w:rsidRPr="00FE31F1" w:rsidRDefault="00DA3347">
      <w:pPr>
        <w:pStyle w:val="a4"/>
        <w:rPr>
          <w:lang w:val="en-US"/>
        </w:rPr>
      </w:pPr>
      <w:r>
        <w:rPr>
          <w:rStyle w:val="a6"/>
        </w:rPr>
        <w:footnoteRef/>
      </w:r>
      <w:r w:rsidRPr="00FE31F1">
        <w:rPr>
          <w:lang w:val="en-US"/>
        </w:rPr>
        <w:t xml:space="preserve"> Implementation Plan for The National Strategy for the Arctic Region / </w:t>
      </w:r>
      <w:r>
        <w:rPr>
          <w:lang w:val="en-US"/>
        </w:rPr>
        <w:t xml:space="preserve">The White House URL: </w:t>
      </w:r>
      <w:r w:rsidRPr="00FE31F1">
        <w:rPr>
          <w:lang w:val="en-US"/>
        </w:rPr>
        <w:t>https://obamawhitehouse.archives.gov/sites/default/files/docs/implementation_plan_for_the_national_strategy_for_the_arctic_region_-_fi....pdf (</w:t>
      </w:r>
      <w:proofErr w:type="spellStart"/>
      <w:r w:rsidRPr="00FE31F1">
        <w:rPr>
          <w:lang w:val="en-US"/>
        </w:rPr>
        <w:t>дата</w:t>
      </w:r>
      <w:proofErr w:type="spellEnd"/>
      <w:r w:rsidRPr="00FE31F1">
        <w:rPr>
          <w:lang w:val="en-US"/>
        </w:rPr>
        <w:t xml:space="preserve"> </w:t>
      </w:r>
      <w:proofErr w:type="spellStart"/>
      <w:r w:rsidRPr="00FE31F1">
        <w:rPr>
          <w:lang w:val="en-US"/>
        </w:rPr>
        <w:t>обращения</w:t>
      </w:r>
      <w:proofErr w:type="spellEnd"/>
      <w:r w:rsidRPr="00FE31F1">
        <w:rPr>
          <w:lang w:val="en-US"/>
        </w:rPr>
        <w:t>: 20.01.18)</w:t>
      </w:r>
    </w:p>
  </w:footnote>
  <w:footnote w:id="153">
    <w:p w:rsidR="00DA3347" w:rsidRPr="00FA342F" w:rsidRDefault="00DA3347">
      <w:pPr>
        <w:pStyle w:val="a4"/>
        <w:rPr>
          <w:lang w:val="en-US"/>
        </w:rPr>
      </w:pPr>
      <w:r>
        <w:rPr>
          <w:rStyle w:val="a6"/>
        </w:rPr>
        <w:footnoteRef/>
      </w:r>
      <w:r>
        <w:rPr>
          <w:lang w:val="en-US"/>
        </w:rPr>
        <w:t xml:space="preserve"> U.S. Navy Arctic Roadmap </w:t>
      </w:r>
      <w:r w:rsidRPr="00FA342F">
        <w:rPr>
          <w:lang w:val="en-US"/>
        </w:rPr>
        <w:t>/ Homeland Security Digital Library URL: https://www.hsdl.org/?abstract&amp;did=695919 (</w:t>
      </w:r>
      <w:proofErr w:type="spellStart"/>
      <w:r w:rsidRPr="00FA342F">
        <w:rPr>
          <w:lang w:val="en-US"/>
        </w:rPr>
        <w:t>дата</w:t>
      </w:r>
      <w:proofErr w:type="spellEnd"/>
      <w:r w:rsidRPr="00FA342F">
        <w:rPr>
          <w:lang w:val="en-US"/>
        </w:rPr>
        <w:t xml:space="preserve"> </w:t>
      </w:r>
      <w:proofErr w:type="spellStart"/>
      <w:r w:rsidRPr="00FA342F">
        <w:rPr>
          <w:lang w:val="en-US"/>
        </w:rPr>
        <w:t>обращения</w:t>
      </w:r>
      <w:proofErr w:type="spellEnd"/>
      <w:r w:rsidRPr="00FA342F">
        <w:rPr>
          <w:lang w:val="en-US"/>
        </w:rPr>
        <w:t>: 20.01.18)</w:t>
      </w:r>
    </w:p>
  </w:footnote>
  <w:footnote w:id="154">
    <w:p w:rsidR="00DA3347" w:rsidRPr="008B78B9" w:rsidRDefault="00DA3347">
      <w:pPr>
        <w:pStyle w:val="a4"/>
        <w:rPr>
          <w:lang w:val="en-US"/>
        </w:rPr>
      </w:pPr>
      <w:r>
        <w:rPr>
          <w:rStyle w:val="a6"/>
        </w:rPr>
        <w:footnoteRef/>
      </w:r>
      <w:r w:rsidRPr="008B78B9">
        <w:rPr>
          <w:lang w:val="en-US"/>
        </w:rPr>
        <w:t xml:space="preserve"> Navy Releases Updated Plan for Future Arctic Readiness / </w:t>
      </w:r>
      <w:r>
        <w:rPr>
          <w:lang w:val="en-US"/>
        </w:rPr>
        <w:t>U.S. NAVY URL:</w:t>
      </w:r>
      <w:r w:rsidRPr="008B78B9">
        <w:rPr>
          <w:lang w:val="en-US"/>
        </w:rPr>
        <w:t xml:space="preserve"> </w:t>
      </w:r>
      <w:hyperlink r:id="rId108" w:history="1">
        <w:r w:rsidRPr="00FE07DD">
          <w:rPr>
            <w:rStyle w:val="a7"/>
            <w:lang w:val="en-US"/>
          </w:rPr>
          <w:t>http://www.navy.mil/submit/display.asp?story_id=79288</w:t>
        </w:r>
      </w:hyperlink>
      <w:r>
        <w:rPr>
          <w:lang w:val="en-US"/>
        </w:rPr>
        <w:t xml:space="preserve"> </w:t>
      </w:r>
      <w:r w:rsidRPr="008B78B9">
        <w:rPr>
          <w:lang w:val="en-US"/>
        </w:rPr>
        <w:t>(</w:t>
      </w:r>
      <w:r>
        <w:t>дата</w:t>
      </w:r>
      <w:r w:rsidRPr="008B78B9">
        <w:rPr>
          <w:lang w:val="en-US"/>
        </w:rPr>
        <w:t xml:space="preserve"> </w:t>
      </w:r>
      <w:r>
        <w:t>обращения</w:t>
      </w:r>
      <w:r w:rsidRPr="008B78B9">
        <w:rPr>
          <w:lang w:val="en-US"/>
        </w:rPr>
        <w:t>: 20.</w:t>
      </w:r>
      <w:r w:rsidRPr="00B87D26">
        <w:rPr>
          <w:lang w:val="en-US"/>
        </w:rPr>
        <w:t>0</w:t>
      </w:r>
      <w:r w:rsidRPr="008B78B9">
        <w:rPr>
          <w:lang w:val="en-US"/>
        </w:rPr>
        <w:t>1.18)</w:t>
      </w:r>
    </w:p>
  </w:footnote>
  <w:footnote w:id="155">
    <w:p w:rsidR="00DA3347" w:rsidRPr="007D434E" w:rsidRDefault="00DA3347">
      <w:pPr>
        <w:pStyle w:val="a4"/>
        <w:rPr>
          <w:lang w:val="en-US"/>
        </w:rPr>
      </w:pPr>
      <w:r>
        <w:rPr>
          <w:rStyle w:val="a6"/>
        </w:rPr>
        <w:footnoteRef/>
      </w:r>
      <w:r w:rsidRPr="00E82967">
        <w:rPr>
          <w:lang w:val="en-US"/>
        </w:rPr>
        <w:t xml:space="preserve"> </w:t>
      </w:r>
      <w:r w:rsidRPr="007D434E">
        <w:rPr>
          <w:lang w:val="en-US"/>
        </w:rPr>
        <w:t>Navy Releases Updated Plan for Future Arctic Readiness / U.S. NAVY URL: http://www.navy.mil/submit/display.asp?story_id=79288 (</w:t>
      </w:r>
      <w:proofErr w:type="spellStart"/>
      <w:r w:rsidRPr="007D434E">
        <w:rPr>
          <w:lang w:val="en-US"/>
        </w:rPr>
        <w:t>дата</w:t>
      </w:r>
      <w:proofErr w:type="spellEnd"/>
      <w:r w:rsidRPr="007D434E">
        <w:rPr>
          <w:lang w:val="en-US"/>
        </w:rPr>
        <w:t xml:space="preserve"> </w:t>
      </w:r>
      <w:proofErr w:type="spellStart"/>
      <w:r w:rsidRPr="007D434E">
        <w:rPr>
          <w:lang w:val="en-US"/>
        </w:rPr>
        <w:t>обращения</w:t>
      </w:r>
      <w:proofErr w:type="spellEnd"/>
      <w:r w:rsidRPr="007D434E">
        <w:rPr>
          <w:lang w:val="en-US"/>
        </w:rPr>
        <w:t>: 20.01.18)</w:t>
      </w:r>
    </w:p>
  </w:footnote>
  <w:footnote w:id="156">
    <w:p w:rsidR="00DA3347" w:rsidRPr="00B87D26" w:rsidRDefault="00DA3347">
      <w:pPr>
        <w:pStyle w:val="a4"/>
        <w:rPr>
          <w:lang w:val="en-US"/>
        </w:rPr>
      </w:pPr>
      <w:r>
        <w:rPr>
          <w:rStyle w:val="a6"/>
        </w:rPr>
        <w:footnoteRef/>
      </w:r>
      <w:r w:rsidRPr="00B87D26">
        <w:rPr>
          <w:lang w:val="en-US"/>
        </w:rPr>
        <w:t xml:space="preserve"> 2013 USCG's Arctic Strategy / </w:t>
      </w:r>
      <w:r>
        <w:rPr>
          <w:lang w:val="en-US"/>
        </w:rPr>
        <w:t>United States Coast Guard URL:</w:t>
      </w:r>
      <w:r w:rsidRPr="00B87D26">
        <w:rPr>
          <w:lang w:val="en-US"/>
        </w:rPr>
        <w:t xml:space="preserve"> </w:t>
      </w:r>
      <w:hyperlink r:id="rId109" w:history="1">
        <w:r w:rsidRPr="00FE07DD">
          <w:rPr>
            <w:rStyle w:val="a7"/>
            <w:lang w:val="en-US"/>
          </w:rPr>
          <w:t>https://www.uscg.mil/Portals/0/Strategy/cg_arctic_strategy.pdf</w:t>
        </w:r>
      </w:hyperlink>
      <w:r>
        <w:rPr>
          <w:lang w:val="en-US"/>
        </w:rPr>
        <w:t xml:space="preserve"> (</w:t>
      </w:r>
      <w:r>
        <w:t>дата</w:t>
      </w:r>
      <w:r w:rsidRPr="00B87D26">
        <w:rPr>
          <w:lang w:val="en-US"/>
        </w:rPr>
        <w:t xml:space="preserve"> </w:t>
      </w:r>
      <w:r>
        <w:t>обращения</w:t>
      </w:r>
      <w:r w:rsidRPr="00B87D26">
        <w:rPr>
          <w:lang w:val="en-US"/>
        </w:rPr>
        <w:t>: 20.01.18)</w:t>
      </w:r>
    </w:p>
  </w:footnote>
  <w:footnote w:id="157">
    <w:p w:rsidR="00DA3347" w:rsidRPr="00A54582" w:rsidRDefault="00DA3347">
      <w:pPr>
        <w:pStyle w:val="a4"/>
        <w:rPr>
          <w:lang w:val="en-US"/>
        </w:rPr>
      </w:pPr>
      <w:r>
        <w:rPr>
          <w:rStyle w:val="a6"/>
        </w:rPr>
        <w:footnoteRef/>
      </w:r>
      <w:r w:rsidRPr="00A54582">
        <w:rPr>
          <w:lang w:val="en-US"/>
        </w:rPr>
        <w:t xml:space="preserve"> </w:t>
      </w:r>
      <w:r>
        <w:rPr>
          <w:lang w:val="en-US"/>
        </w:rPr>
        <w:t xml:space="preserve">The Department of Defense Arctic Strategy </w:t>
      </w:r>
      <w:r w:rsidRPr="00A54582">
        <w:rPr>
          <w:lang w:val="en-US"/>
        </w:rPr>
        <w:t xml:space="preserve">/ </w:t>
      </w:r>
      <w:r>
        <w:rPr>
          <w:lang w:val="en-US"/>
        </w:rPr>
        <w:t>United States Department of Defense URL:</w:t>
      </w:r>
      <w:r w:rsidRPr="00A54582">
        <w:rPr>
          <w:lang w:val="en-US"/>
        </w:rPr>
        <w:t xml:space="preserve"> </w:t>
      </w:r>
      <w:hyperlink r:id="rId110" w:history="1">
        <w:r w:rsidRPr="00FE07DD">
          <w:rPr>
            <w:rStyle w:val="a7"/>
            <w:lang w:val="en-US"/>
          </w:rPr>
          <w:t>https://www.defense.gov/Portals/1/Documents/pubs/2013_Arctic_Strategy.pdf</w:t>
        </w:r>
      </w:hyperlink>
      <w:r>
        <w:rPr>
          <w:lang w:val="en-US"/>
        </w:rPr>
        <w:t xml:space="preserve"> </w:t>
      </w:r>
      <w:r w:rsidRPr="00A54582">
        <w:rPr>
          <w:lang w:val="en-US"/>
        </w:rPr>
        <w:t>(</w:t>
      </w:r>
      <w:r>
        <w:t>дата</w:t>
      </w:r>
      <w:r w:rsidRPr="00A54582">
        <w:rPr>
          <w:lang w:val="en-US"/>
        </w:rPr>
        <w:t xml:space="preserve"> </w:t>
      </w:r>
      <w:r>
        <w:t>обращения</w:t>
      </w:r>
      <w:r w:rsidRPr="00A54582">
        <w:rPr>
          <w:lang w:val="en-US"/>
        </w:rPr>
        <w:t>: 20.01.18)</w:t>
      </w:r>
    </w:p>
  </w:footnote>
  <w:footnote w:id="158">
    <w:p w:rsidR="00DA3347" w:rsidRPr="0044526B" w:rsidRDefault="00DA3347">
      <w:pPr>
        <w:pStyle w:val="a4"/>
        <w:rPr>
          <w:lang w:val="en-US"/>
        </w:rPr>
      </w:pPr>
      <w:r>
        <w:rPr>
          <w:rStyle w:val="a6"/>
        </w:rPr>
        <w:footnoteRef/>
      </w:r>
      <w:r w:rsidRPr="0044526B">
        <w:rPr>
          <w:lang w:val="en-US"/>
        </w:rPr>
        <w:t xml:space="preserve"> U.S. </w:t>
      </w:r>
      <w:proofErr w:type="spellStart"/>
      <w:r>
        <w:rPr>
          <w:lang w:val="en-US"/>
        </w:rPr>
        <w:t>DoD</w:t>
      </w:r>
      <w:proofErr w:type="spellEnd"/>
      <w:r>
        <w:rPr>
          <w:lang w:val="en-US"/>
        </w:rPr>
        <w:t xml:space="preserve"> </w:t>
      </w:r>
      <w:r w:rsidRPr="0044526B">
        <w:rPr>
          <w:lang w:val="en-US"/>
        </w:rPr>
        <w:t>Arctic Strategy</w:t>
      </w:r>
      <w:r>
        <w:rPr>
          <w:lang w:val="en-US"/>
        </w:rPr>
        <w:t xml:space="preserve"> 2016</w:t>
      </w:r>
      <w:r w:rsidRPr="0044526B">
        <w:rPr>
          <w:lang w:val="en-US"/>
        </w:rPr>
        <w:t xml:space="preserve"> / </w:t>
      </w:r>
      <w:r>
        <w:rPr>
          <w:lang w:val="en-US"/>
        </w:rPr>
        <w:t>The Maritime Executive URL:</w:t>
      </w:r>
      <w:r w:rsidRPr="0044526B">
        <w:rPr>
          <w:lang w:val="en-US"/>
        </w:rPr>
        <w:t xml:space="preserve"> </w:t>
      </w:r>
      <w:hyperlink r:id="rId111" w:anchor="gs.XTigLIk" w:history="1">
        <w:r w:rsidRPr="00FE07DD">
          <w:rPr>
            <w:rStyle w:val="a7"/>
            <w:lang w:val="en-US"/>
          </w:rPr>
          <w:t>https://www.maritime-executive.com/article/us-releases-revised-arctic-strategy#gs.XTigLIk</w:t>
        </w:r>
      </w:hyperlink>
      <w:r>
        <w:rPr>
          <w:lang w:val="en-US"/>
        </w:rPr>
        <w:t xml:space="preserve"> </w:t>
      </w:r>
      <w:r w:rsidRPr="0044526B">
        <w:rPr>
          <w:lang w:val="en-US"/>
        </w:rPr>
        <w:t>(</w:t>
      </w:r>
      <w:r>
        <w:t>дата</w:t>
      </w:r>
      <w:r w:rsidRPr="0044526B">
        <w:rPr>
          <w:lang w:val="en-US"/>
        </w:rPr>
        <w:t xml:space="preserve"> </w:t>
      </w:r>
      <w:r>
        <w:t>обращения</w:t>
      </w:r>
      <w:r w:rsidRPr="0044526B">
        <w:rPr>
          <w:lang w:val="en-US"/>
        </w:rPr>
        <w:t>: 20.01.18)</w:t>
      </w:r>
    </w:p>
  </w:footnote>
  <w:footnote w:id="159">
    <w:p w:rsidR="00DA3347" w:rsidRPr="0044526B" w:rsidRDefault="00DA3347">
      <w:pPr>
        <w:pStyle w:val="a4"/>
        <w:rPr>
          <w:lang w:val="en-US"/>
        </w:rPr>
      </w:pPr>
      <w:r>
        <w:rPr>
          <w:rStyle w:val="a6"/>
        </w:rPr>
        <w:footnoteRef/>
      </w:r>
      <w:r w:rsidRPr="002E4D13">
        <w:rPr>
          <w:lang w:val="en-US"/>
        </w:rPr>
        <w:t xml:space="preserve"> </w:t>
      </w:r>
      <w:r>
        <w:rPr>
          <w:lang w:val="en-US"/>
        </w:rPr>
        <w:t>Ibid.</w:t>
      </w:r>
    </w:p>
  </w:footnote>
  <w:footnote w:id="160">
    <w:p w:rsidR="00DA3347" w:rsidRPr="001A107A" w:rsidRDefault="00DA3347">
      <w:pPr>
        <w:pStyle w:val="a4"/>
        <w:rPr>
          <w:lang w:val="en-US"/>
        </w:rPr>
      </w:pPr>
      <w:r>
        <w:rPr>
          <w:rStyle w:val="a6"/>
        </w:rPr>
        <w:footnoteRef/>
      </w:r>
      <w:r w:rsidRPr="001A107A">
        <w:rPr>
          <w:lang w:val="en-US"/>
        </w:rPr>
        <w:t xml:space="preserve"> National Strategy for the Arctic Region Announced / The White House URL: https://obamawhitehouse.archives.gov/blog/2013/05/10/national-strategy-arctic-region-announced (</w:t>
      </w:r>
      <w:r w:rsidRPr="001A107A">
        <w:t>дата</w:t>
      </w:r>
      <w:r w:rsidRPr="001A107A">
        <w:rPr>
          <w:lang w:val="en-US"/>
        </w:rPr>
        <w:t xml:space="preserve"> </w:t>
      </w:r>
      <w:r w:rsidRPr="001A107A">
        <w:t>обращения</w:t>
      </w:r>
      <w:r w:rsidRPr="001A107A">
        <w:rPr>
          <w:lang w:val="en-US"/>
        </w:rPr>
        <w:t>: 20.01.18)</w:t>
      </w:r>
    </w:p>
  </w:footnote>
  <w:footnote w:id="161">
    <w:p w:rsidR="00DA3347" w:rsidRDefault="00DA3347">
      <w:pPr>
        <w:pStyle w:val="a4"/>
      </w:pPr>
      <w:r>
        <w:rPr>
          <w:rStyle w:val="a6"/>
        </w:rPr>
        <w:footnoteRef/>
      </w:r>
      <w:r>
        <w:t xml:space="preserve"> </w:t>
      </w:r>
      <w:r w:rsidRPr="00786578">
        <w:t>Госдеп США: Мы готовы бороться за полярные энергоресурсы, Ведомости/ Ведомости URL: https://www.vedomosti.ru/library/news/2007/07/31/gosdep-ssha-my-gotovy-borotsya-za-polyarnye-jenergoresursy (дата обращения: 11.12.17)</w:t>
      </w:r>
    </w:p>
  </w:footnote>
  <w:footnote w:id="162">
    <w:p w:rsidR="00DA3347" w:rsidRPr="003B442C" w:rsidRDefault="00DA3347" w:rsidP="00786578">
      <w:pPr>
        <w:pStyle w:val="a4"/>
      </w:pPr>
      <w:r>
        <w:rPr>
          <w:rStyle w:val="a6"/>
        </w:rPr>
        <w:footnoteRef/>
      </w:r>
      <w:r>
        <w:t xml:space="preserve"> </w:t>
      </w:r>
      <w:r w:rsidRPr="003B442C">
        <w:t>Конвенция ООН по морскому праву: почему США откладывают ратификацию?</w:t>
      </w:r>
      <w:r>
        <w:t xml:space="preserve"> Голос Америки/ Голос Америки </w:t>
      </w:r>
      <w:r>
        <w:rPr>
          <w:lang w:val="en-US"/>
        </w:rPr>
        <w:t>URL</w:t>
      </w:r>
      <w:r w:rsidRPr="003B442C">
        <w:t xml:space="preserve">: </w:t>
      </w:r>
      <w:hyperlink r:id="rId112" w:history="1">
        <w:r w:rsidRPr="002B68C8">
          <w:rPr>
            <w:rStyle w:val="a7"/>
          </w:rPr>
          <w:t>https://www.golos-ameriki.ru/a/us-sea-law/940307.html</w:t>
        </w:r>
      </w:hyperlink>
      <w:r w:rsidRPr="003B442C">
        <w:t xml:space="preserve"> </w:t>
      </w:r>
      <w:r>
        <w:t>(дата обращения: 11.12.2017)</w:t>
      </w:r>
    </w:p>
    <w:p w:rsidR="00DA3347" w:rsidRDefault="00DA3347">
      <w:pPr>
        <w:pStyle w:val="a4"/>
      </w:pPr>
    </w:p>
  </w:footnote>
  <w:footnote w:id="163">
    <w:p w:rsidR="00DA3347" w:rsidRPr="00D01333" w:rsidRDefault="00DA3347">
      <w:pPr>
        <w:pStyle w:val="a4"/>
        <w:rPr>
          <w:lang w:val="en-US"/>
        </w:rPr>
      </w:pPr>
      <w:r>
        <w:rPr>
          <w:rStyle w:val="a6"/>
        </w:rPr>
        <w:footnoteRef/>
      </w:r>
      <w:r w:rsidRPr="00D01333">
        <w:rPr>
          <w:lang w:val="en-US"/>
        </w:rPr>
        <w:t xml:space="preserve"> </w:t>
      </w:r>
      <w:r>
        <w:rPr>
          <w:lang w:val="en-US"/>
        </w:rPr>
        <w:t xml:space="preserve">United States of America </w:t>
      </w:r>
      <w:r w:rsidRPr="00D01333">
        <w:rPr>
          <w:lang w:val="en-US"/>
        </w:rPr>
        <w:t xml:space="preserve">/ </w:t>
      </w:r>
      <w:r>
        <w:rPr>
          <w:lang w:val="en-US"/>
        </w:rPr>
        <w:t>Arctic Council URL:</w:t>
      </w:r>
      <w:r w:rsidRPr="00D01333">
        <w:rPr>
          <w:lang w:val="en-US"/>
        </w:rPr>
        <w:t xml:space="preserve"> </w:t>
      </w:r>
      <w:hyperlink r:id="rId113" w:history="1">
        <w:r w:rsidRPr="00251831">
          <w:rPr>
            <w:rStyle w:val="a7"/>
            <w:lang w:val="en-US"/>
          </w:rPr>
          <w:t>https://www.arctic-council.org/index.php/en/about-us/member-states/united-states-of-america</w:t>
        </w:r>
      </w:hyperlink>
      <w:r>
        <w:rPr>
          <w:lang w:val="en-US"/>
        </w:rPr>
        <w:t xml:space="preserve"> </w:t>
      </w:r>
      <w:r w:rsidRPr="00D01333">
        <w:rPr>
          <w:lang w:val="en-US"/>
        </w:rPr>
        <w:t>(</w:t>
      </w:r>
      <w:r>
        <w:t>дата</w:t>
      </w:r>
      <w:r w:rsidRPr="00D01333">
        <w:rPr>
          <w:lang w:val="en-US"/>
        </w:rPr>
        <w:t xml:space="preserve"> </w:t>
      </w:r>
      <w:r>
        <w:t>обращения</w:t>
      </w:r>
      <w:r w:rsidRPr="00D01333">
        <w:rPr>
          <w:lang w:val="en-US"/>
        </w:rPr>
        <w:t>:20.01.18)</w:t>
      </w:r>
    </w:p>
  </w:footnote>
  <w:footnote w:id="164">
    <w:p w:rsidR="00DA3347" w:rsidRPr="004F27B9" w:rsidRDefault="00DA3347">
      <w:pPr>
        <w:pStyle w:val="a4"/>
        <w:rPr>
          <w:lang w:val="en-US"/>
        </w:rPr>
      </w:pPr>
      <w:r>
        <w:rPr>
          <w:rStyle w:val="a6"/>
        </w:rPr>
        <w:footnoteRef/>
      </w:r>
      <w:r w:rsidRPr="00C047B7">
        <w:rPr>
          <w:lang w:val="en-US"/>
        </w:rPr>
        <w:t xml:space="preserve"> U.S. Chairmanship of the Arctic Council / </w:t>
      </w:r>
      <w:r>
        <w:rPr>
          <w:lang w:val="en-US"/>
        </w:rPr>
        <w:t>U.S. Department of State URL:</w:t>
      </w:r>
      <w:r w:rsidRPr="00C047B7">
        <w:rPr>
          <w:lang w:val="en-US"/>
        </w:rPr>
        <w:t xml:space="preserve"> </w:t>
      </w:r>
      <w:hyperlink r:id="rId114" w:history="1">
        <w:r w:rsidRPr="00ED70FD">
          <w:rPr>
            <w:rStyle w:val="a7"/>
            <w:lang w:val="en-US"/>
          </w:rPr>
          <w:t>https://www.state.gov/e/oes/ocns/opa/arc/uschair/</w:t>
        </w:r>
      </w:hyperlink>
      <w:r>
        <w:rPr>
          <w:lang w:val="en-US"/>
        </w:rPr>
        <w:t xml:space="preserve"> (</w:t>
      </w:r>
      <w:r>
        <w:t>дата</w:t>
      </w:r>
      <w:r w:rsidRPr="00C047B7">
        <w:rPr>
          <w:lang w:val="en-US"/>
        </w:rPr>
        <w:t xml:space="preserve"> </w:t>
      </w:r>
      <w:r>
        <w:t>обращения</w:t>
      </w:r>
      <w:r w:rsidRPr="00C047B7">
        <w:rPr>
          <w:lang w:val="en-US"/>
        </w:rPr>
        <w:t>: 20.01.18)</w:t>
      </w:r>
      <w:r w:rsidRPr="004F27B9">
        <w:rPr>
          <w:lang w:val="en-US"/>
        </w:rPr>
        <w:t xml:space="preserve"> </w:t>
      </w:r>
    </w:p>
  </w:footnote>
  <w:footnote w:id="165">
    <w:p w:rsidR="00DA3347" w:rsidRPr="00103CD4" w:rsidRDefault="00DA3347">
      <w:pPr>
        <w:pStyle w:val="a4"/>
        <w:rPr>
          <w:lang w:val="en-US"/>
        </w:rPr>
      </w:pPr>
      <w:r>
        <w:rPr>
          <w:rStyle w:val="a6"/>
        </w:rPr>
        <w:footnoteRef/>
      </w:r>
      <w:r w:rsidRPr="00103CD4">
        <w:rPr>
          <w:lang w:val="en-US"/>
        </w:rPr>
        <w:t xml:space="preserve"> Agreement on Enhancing International Arctic Scientific Cooperation / </w:t>
      </w:r>
      <w:r>
        <w:rPr>
          <w:lang w:val="en-US"/>
        </w:rPr>
        <w:t xml:space="preserve">Arctic Circle </w:t>
      </w:r>
      <w:hyperlink r:id="rId115" w:history="1">
        <w:r w:rsidRPr="00ED70FD">
          <w:rPr>
            <w:rStyle w:val="a7"/>
            <w:lang w:val="en-US"/>
          </w:rPr>
          <w:t>URL:https://oaarchive.arctic-council.org/handle/11374/1916</w:t>
        </w:r>
      </w:hyperlink>
      <w:r>
        <w:rPr>
          <w:lang w:val="en-US"/>
        </w:rPr>
        <w:t xml:space="preserve"> </w:t>
      </w:r>
      <w:r w:rsidRPr="00103CD4">
        <w:rPr>
          <w:lang w:val="en-US"/>
        </w:rPr>
        <w:t>(</w:t>
      </w:r>
      <w:r>
        <w:t>дата</w:t>
      </w:r>
      <w:r w:rsidRPr="00103CD4">
        <w:rPr>
          <w:lang w:val="en-US"/>
        </w:rPr>
        <w:t xml:space="preserve"> </w:t>
      </w:r>
      <w:r>
        <w:t>обращения</w:t>
      </w:r>
      <w:r w:rsidRPr="00103CD4">
        <w:rPr>
          <w:lang w:val="en-US"/>
        </w:rPr>
        <w:t>: 20.01.18)</w:t>
      </w:r>
    </w:p>
  </w:footnote>
  <w:footnote w:id="166">
    <w:p w:rsidR="00DA3347" w:rsidRPr="002E4D13" w:rsidRDefault="00DA3347" w:rsidP="00BA736C">
      <w:pPr>
        <w:pStyle w:val="a4"/>
      </w:pPr>
      <w:r>
        <w:rPr>
          <w:rStyle w:val="a6"/>
        </w:rPr>
        <w:footnoteRef/>
      </w:r>
      <w:r w:rsidRPr="00BA736C">
        <w:t xml:space="preserve"> Береговые охраны стран Арктики приняли Руководство по проведению совместных операций</w:t>
      </w:r>
      <w:r>
        <w:t xml:space="preserve"> /</w:t>
      </w:r>
      <w:r w:rsidRPr="00BA736C">
        <w:t xml:space="preserve"> ТАСС</w:t>
      </w:r>
      <w:r w:rsidRPr="00CB09E2">
        <w:t xml:space="preserve"> </w:t>
      </w:r>
      <w:hyperlink r:id="rId116" w:history="1">
        <w:r w:rsidRPr="00ED70FD">
          <w:rPr>
            <w:rStyle w:val="a7"/>
            <w:lang w:val="en-US"/>
          </w:rPr>
          <w:t>URL</w:t>
        </w:r>
        <w:r w:rsidRPr="00ED70FD">
          <w:rPr>
            <w:rStyle w:val="a7"/>
          </w:rPr>
          <w:t>:</w:t>
        </w:r>
        <w:r w:rsidRPr="00ED70FD">
          <w:rPr>
            <w:rStyle w:val="a7"/>
            <w:lang w:val="en-US"/>
          </w:rPr>
          <w:t>http</w:t>
        </w:r>
        <w:r w:rsidRPr="00ED70FD">
          <w:rPr>
            <w:rStyle w:val="a7"/>
          </w:rPr>
          <w:t>://</w:t>
        </w:r>
        <w:proofErr w:type="spellStart"/>
        <w:r w:rsidRPr="00ED70FD">
          <w:rPr>
            <w:rStyle w:val="a7"/>
            <w:lang w:val="en-US"/>
          </w:rPr>
          <w:t>tass</w:t>
        </w:r>
        <w:proofErr w:type="spellEnd"/>
        <w:r w:rsidRPr="00ED70FD">
          <w:rPr>
            <w:rStyle w:val="a7"/>
          </w:rPr>
          <w:t>.</w:t>
        </w:r>
        <w:proofErr w:type="spellStart"/>
        <w:r w:rsidRPr="00ED70FD">
          <w:rPr>
            <w:rStyle w:val="a7"/>
            <w:lang w:val="en-US"/>
          </w:rPr>
          <w:t>ru</w:t>
        </w:r>
        <w:proofErr w:type="spellEnd"/>
        <w:r w:rsidRPr="00ED70FD">
          <w:rPr>
            <w:rStyle w:val="a7"/>
          </w:rPr>
          <w:t>/</w:t>
        </w:r>
        <w:proofErr w:type="spellStart"/>
        <w:r w:rsidRPr="00ED70FD">
          <w:rPr>
            <w:rStyle w:val="a7"/>
            <w:lang w:val="en-US"/>
          </w:rPr>
          <w:t>obschestvo</w:t>
        </w:r>
        <w:proofErr w:type="spellEnd"/>
        <w:r w:rsidRPr="00ED70FD">
          <w:rPr>
            <w:rStyle w:val="a7"/>
          </w:rPr>
          <w:t>/4125460</w:t>
        </w:r>
      </w:hyperlink>
      <w:r w:rsidRPr="00CB09E2">
        <w:t xml:space="preserve"> </w:t>
      </w:r>
      <w:r>
        <w:t>(дата обращения: 20.01.18)</w:t>
      </w:r>
    </w:p>
  </w:footnote>
  <w:footnote w:id="167">
    <w:p w:rsidR="00DA3347" w:rsidRPr="00717EEA" w:rsidRDefault="00DA3347">
      <w:pPr>
        <w:pStyle w:val="a4"/>
        <w:rPr>
          <w:lang w:val="en-US"/>
        </w:rPr>
      </w:pPr>
      <w:r>
        <w:rPr>
          <w:rStyle w:val="a6"/>
        </w:rPr>
        <w:footnoteRef/>
      </w:r>
      <w:r w:rsidRPr="00717EEA">
        <w:rPr>
          <w:lang w:val="en-US"/>
        </w:rPr>
        <w:t xml:space="preserve"> International Security Advisory Board: Report on Arctic Policy / </w:t>
      </w:r>
      <w:r>
        <w:rPr>
          <w:lang w:val="en-US"/>
        </w:rPr>
        <w:t>U.S. Department of State URL:</w:t>
      </w:r>
      <w:r w:rsidRPr="00717EEA">
        <w:rPr>
          <w:lang w:val="en-US"/>
        </w:rPr>
        <w:t xml:space="preserve"> </w:t>
      </w:r>
      <w:hyperlink r:id="rId117" w:history="1">
        <w:r w:rsidRPr="00ED70FD">
          <w:rPr>
            <w:rStyle w:val="a7"/>
            <w:lang w:val="en-US"/>
          </w:rPr>
          <w:t>https://www.state.gov/t/avc/isab/262342.htm</w:t>
        </w:r>
      </w:hyperlink>
      <w:r>
        <w:rPr>
          <w:lang w:val="en-US"/>
        </w:rPr>
        <w:t xml:space="preserve"> </w:t>
      </w:r>
      <w:r w:rsidRPr="00717EEA">
        <w:rPr>
          <w:lang w:val="en-US"/>
        </w:rPr>
        <w:t>(</w:t>
      </w:r>
      <w:r>
        <w:t>дата</w:t>
      </w:r>
      <w:r w:rsidRPr="00717EEA">
        <w:rPr>
          <w:lang w:val="en-US"/>
        </w:rPr>
        <w:t xml:space="preserve"> </w:t>
      </w:r>
      <w:r>
        <w:t>обращения</w:t>
      </w:r>
      <w:r w:rsidRPr="00717EEA">
        <w:rPr>
          <w:lang w:val="en-US"/>
        </w:rPr>
        <w:t>: 20.01.18)</w:t>
      </w:r>
    </w:p>
  </w:footnote>
  <w:footnote w:id="168">
    <w:p w:rsidR="00DA3347" w:rsidRPr="00A060B1" w:rsidRDefault="00DA3347">
      <w:pPr>
        <w:pStyle w:val="a4"/>
        <w:rPr>
          <w:lang w:val="en-US"/>
        </w:rPr>
      </w:pPr>
      <w:r>
        <w:rPr>
          <w:rStyle w:val="a6"/>
        </w:rPr>
        <w:footnoteRef/>
      </w:r>
      <w:r w:rsidRPr="00A060B1">
        <w:rPr>
          <w:lang w:val="en-US"/>
        </w:rPr>
        <w:t xml:space="preserve"> NORAD exercise planned for Washington, D.C. / North American Aerospace Defense Command </w:t>
      </w:r>
      <w:r>
        <w:rPr>
          <w:lang w:val="en-US"/>
        </w:rPr>
        <w:t>URL:</w:t>
      </w:r>
      <w:r w:rsidRPr="00A060B1">
        <w:rPr>
          <w:lang w:val="en-US"/>
        </w:rPr>
        <w:t xml:space="preserve"> </w:t>
      </w:r>
      <w:hyperlink r:id="rId118" w:history="1">
        <w:r w:rsidRPr="00BB67BB">
          <w:rPr>
            <w:rStyle w:val="a7"/>
            <w:lang w:val="en-US"/>
          </w:rPr>
          <w:t>http://www.norad.mil/Newsroom/Press-Releases/Article/1463409/norad-exercise-planned-for-washington-dc/</w:t>
        </w:r>
      </w:hyperlink>
      <w:r>
        <w:rPr>
          <w:lang w:val="en-US"/>
        </w:rPr>
        <w:t xml:space="preserve"> </w:t>
      </w:r>
      <w:r w:rsidRPr="00A060B1">
        <w:rPr>
          <w:lang w:val="en-US"/>
        </w:rPr>
        <w:t>(</w:t>
      </w:r>
      <w:r>
        <w:t>дата</w:t>
      </w:r>
      <w:r w:rsidRPr="00A060B1">
        <w:rPr>
          <w:lang w:val="en-US"/>
        </w:rPr>
        <w:t xml:space="preserve"> </w:t>
      </w:r>
      <w:r>
        <w:t>обращения</w:t>
      </w:r>
      <w:r w:rsidRPr="00A060B1">
        <w:rPr>
          <w:lang w:val="en-US"/>
        </w:rPr>
        <w:t>: 20.01.18)</w:t>
      </w:r>
    </w:p>
  </w:footnote>
  <w:footnote w:id="169">
    <w:p w:rsidR="00DA3347" w:rsidRPr="008463B9" w:rsidRDefault="00DA3347">
      <w:pPr>
        <w:pStyle w:val="a4"/>
        <w:rPr>
          <w:lang w:val="en-US"/>
        </w:rPr>
      </w:pPr>
      <w:r>
        <w:rPr>
          <w:rStyle w:val="a6"/>
        </w:rPr>
        <w:footnoteRef/>
      </w:r>
      <w:r w:rsidRPr="008463B9">
        <w:rPr>
          <w:lang w:val="en-US"/>
        </w:rPr>
        <w:t xml:space="preserve"> U.S.-Canada Joint Statement on Climate, Energy, and Arctic Leadership / </w:t>
      </w:r>
      <w:r>
        <w:rPr>
          <w:lang w:val="en-US"/>
        </w:rPr>
        <w:t>The White House URL:</w:t>
      </w:r>
      <w:r w:rsidRPr="008463B9">
        <w:rPr>
          <w:lang w:val="en-US"/>
        </w:rPr>
        <w:t xml:space="preserve"> </w:t>
      </w:r>
      <w:hyperlink r:id="rId119" w:history="1">
        <w:r w:rsidRPr="00BB67BB">
          <w:rPr>
            <w:rStyle w:val="a7"/>
            <w:lang w:val="en-US"/>
          </w:rPr>
          <w:t>https://obamawhitehouse.archives.gov/the-press-office/2016/03/10/us-canada-joint-statement-climate-energy-and-arctic-leadership</w:t>
        </w:r>
      </w:hyperlink>
      <w:r>
        <w:rPr>
          <w:lang w:val="en-US"/>
        </w:rPr>
        <w:t xml:space="preserve"> </w:t>
      </w:r>
      <w:r w:rsidRPr="008463B9">
        <w:rPr>
          <w:lang w:val="en-US"/>
        </w:rPr>
        <w:t>(</w:t>
      </w:r>
      <w:r>
        <w:t>дата</w:t>
      </w:r>
      <w:r w:rsidRPr="008463B9">
        <w:rPr>
          <w:lang w:val="en-US"/>
        </w:rPr>
        <w:t xml:space="preserve"> </w:t>
      </w:r>
      <w:r>
        <w:t>обращения</w:t>
      </w:r>
      <w:r w:rsidRPr="008463B9">
        <w:rPr>
          <w:lang w:val="en-US"/>
        </w:rPr>
        <w:t>: 20.01.18)</w:t>
      </w:r>
    </w:p>
  </w:footnote>
  <w:footnote w:id="170">
    <w:p w:rsidR="00DA3347" w:rsidRPr="008463B9" w:rsidRDefault="00DA3347">
      <w:pPr>
        <w:pStyle w:val="a4"/>
        <w:rPr>
          <w:lang w:val="en-US"/>
        </w:rPr>
      </w:pPr>
      <w:r>
        <w:rPr>
          <w:rStyle w:val="a6"/>
        </w:rPr>
        <w:footnoteRef/>
      </w:r>
      <w:r w:rsidRPr="008463B9">
        <w:rPr>
          <w:lang w:val="en-US"/>
        </w:rPr>
        <w:t xml:space="preserve"> United States-Canada Joint Arctic Leaders’ Statement / The White House </w:t>
      </w:r>
      <w:hyperlink r:id="rId120" w:anchor="_ednref1" w:history="1">
        <w:r w:rsidRPr="00BB67BB">
          <w:rPr>
            <w:rStyle w:val="a7"/>
            <w:lang w:val="en-US"/>
          </w:rPr>
          <w:t>URL:https://obamawhitehouse.archives.gov/the-press-office/2016/12/20/united-states-canada-joint-arctic-leaders-statement#_ednref1</w:t>
        </w:r>
      </w:hyperlink>
      <w:r w:rsidRPr="008463B9">
        <w:rPr>
          <w:lang w:val="en-US"/>
        </w:rPr>
        <w:t xml:space="preserve"> </w:t>
      </w:r>
      <w:r>
        <w:rPr>
          <w:lang w:val="en-US"/>
        </w:rPr>
        <w:t>(</w:t>
      </w:r>
      <w:r>
        <w:t>дата</w:t>
      </w:r>
      <w:r w:rsidRPr="008463B9">
        <w:rPr>
          <w:lang w:val="en-US"/>
        </w:rPr>
        <w:t xml:space="preserve"> </w:t>
      </w:r>
      <w:r>
        <w:t>обращения</w:t>
      </w:r>
      <w:r w:rsidRPr="008463B9">
        <w:rPr>
          <w:lang w:val="en-US"/>
        </w:rPr>
        <w:t>: 20.01.18)</w:t>
      </w:r>
    </w:p>
  </w:footnote>
  <w:footnote w:id="171">
    <w:p w:rsidR="00DA3347" w:rsidRPr="006878CC" w:rsidRDefault="00DA3347">
      <w:pPr>
        <w:pStyle w:val="a4"/>
        <w:rPr>
          <w:lang w:val="en-US"/>
        </w:rPr>
      </w:pPr>
      <w:r>
        <w:rPr>
          <w:rStyle w:val="a6"/>
        </w:rPr>
        <w:footnoteRef/>
      </w:r>
      <w:r w:rsidRPr="006878CC">
        <w:rPr>
          <w:lang w:val="en-US"/>
        </w:rPr>
        <w:t xml:space="preserve"> The Canada-US Arctic Cooperation Agreement / </w:t>
      </w:r>
      <w:r>
        <w:rPr>
          <w:lang w:val="en-US"/>
        </w:rPr>
        <w:t xml:space="preserve">Association </w:t>
      </w:r>
      <w:proofErr w:type="spellStart"/>
      <w:r>
        <w:rPr>
          <w:lang w:val="en-US"/>
        </w:rPr>
        <w:t>Internationale</w:t>
      </w:r>
      <w:proofErr w:type="spellEnd"/>
      <w:r>
        <w:rPr>
          <w:lang w:val="en-US"/>
        </w:rPr>
        <w:t xml:space="preserve"> du </w:t>
      </w:r>
      <w:proofErr w:type="spellStart"/>
      <w:r>
        <w:rPr>
          <w:lang w:val="en-US"/>
        </w:rPr>
        <w:t>Droit</w:t>
      </w:r>
      <w:proofErr w:type="spellEnd"/>
      <w:r>
        <w:rPr>
          <w:lang w:val="en-US"/>
        </w:rPr>
        <w:t xml:space="preserve"> de la </w:t>
      </w:r>
      <w:proofErr w:type="spellStart"/>
      <w:r>
        <w:rPr>
          <w:lang w:val="en-US"/>
        </w:rPr>
        <w:t>Mer</w:t>
      </w:r>
      <w:proofErr w:type="spellEnd"/>
      <w:r>
        <w:rPr>
          <w:lang w:val="en-US"/>
        </w:rPr>
        <w:t xml:space="preserve"> URL:</w:t>
      </w:r>
      <w:r w:rsidRPr="006878CC">
        <w:rPr>
          <w:lang w:val="en-US"/>
        </w:rPr>
        <w:t xml:space="preserve"> </w:t>
      </w:r>
      <w:hyperlink r:id="rId121" w:history="1">
        <w:r w:rsidRPr="00BB67BB">
          <w:rPr>
            <w:rStyle w:val="a7"/>
            <w:lang w:val="en-US"/>
          </w:rPr>
          <w:t>http://www.assidmer.net/doc/1988_Canada_-_USA_Treaty.pdf</w:t>
        </w:r>
      </w:hyperlink>
      <w:r>
        <w:rPr>
          <w:lang w:val="en-US"/>
        </w:rPr>
        <w:t xml:space="preserve"> </w:t>
      </w:r>
      <w:r w:rsidRPr="006878CC">
        <w:rPr>
          <w:lang w:val="en-US"/>
        </w:rPr>
        <w:t>(</w:t>
      </w:r>
      <w:r>
        <w:t>дата</w:t>
      </w:r>
      <w:r w:rsidRPr="006878CC">
        <w:rPr>
          <w:lang w:val="en-US"/>
        </w:rPr>
        <w:t xml:space="preserve"> </w:t>
      </w:r>
      <w:r>
        <w:t>обращения</w:t>
      </w:r>
      <w:r w:rsidRPr="006878CC">
        <w:rPr>
          <w:lang w:val="en-US"/>
        </w:rPr>
        <w:t>: 20.01.18)</w:t>
      </w:r>
    </w:p>
  </w:footnote>
  <w:footnote w:id="172">
    <w:p w:rsidR="00DA3347" w:rsidRPr="006878CC" w:rsidRDefault="00DA3347">
      <w:pPr>
        <w:pStyle w:val="a4"/>
        <w:rPr>
          <w:lang w:val="en-US"/>
        </w:rPr>
      </w:pPr>
      <w:r>
        <w:rPr>
          <w:rStyle w:val="a6"/>
        </w:rPr>
        <w:footnoteRef/>
      </w:r>
      <w:r w:rsidRPr="006878CC">
        <w:rPr>
          <w:lang w:val="en-US"/>
        </w:rPr>
        <w:t xml:space="preserve"> International Security Advisory Board: Report on Arctic Policy / U.S. Department of State URL: https://www.state.gov/t/avc/isab/262342.htm (</w:t>
      </w:r>
      <w:r w:rsidRPr="006878CC">
        <w:t>дата</w:t>
      </w:r>
      <w:r w:rsidRPr="006878CC">
        <w:rPr>
          <w:lang w:val="en-US"/>
        </w:rPr>
        <w:t xml:space="preserve"> </w:t>
      </w:r>
      <w:r w:rsidRPr="006878CC">
        <w:t>обращения</w:t>
      </w:r>
      <w:r w:rsidRPr="006878CC">
        <w:rPr>
          <w:lang w:val="en-US"/>
        </w:rPr>
        <w:t>: 20.01.18)</w:t>
      </w:r>
    </w:p>
  </w:footnote>
  <w:footnote w:id="173">
    <w:p w:rsidR="00DA3347" w:rsidRPr="00B623CA" w:rsidRDefault="00DA3347">
      <w:pPr>
        <w:pStyle w:val="a4"/>
        <w:rPr>
          <w:lang w:val="en-US"/>
        </w:rPr>
      </w:pPr>
      <w:r>
        <w:rPr>
          <w:rStyle w:val="a6"/>
        </w:rPr>
        <w:footnoteRef/>
      </w:r>
      <w:r w:rsidRPr="00B623CA">
        <w:rPr>
          <w:lang w:val="en-US"/>
        </w:rPr>
        <w:t xml:space="preserve"> National Defense Authorization Act for Fiscal Year 2018 / </w:t>
      </w:r>
      <w:r>
        <w:rPr>
          <w:lang w:val="en-US"/>
        </w:rPr>
        <w:t>U.S. Congress URL:</w:t>
      </w:r>
      <w:r w:rsidRPr="00B623CA">
        <w:rPr>
          <w:lang w:val="en-US"/>
        </w:rPr>
        <w:t xml:space="preserve"> </w:t>
      </w:r>
      <w:hyperlink r:id="rId122" w:history="1">
        <w:r w:rsidRPr="00BB67BB">
          <w:rPr>
            <w:rStyle w:val="a7"/>
            <w:lang w:val="en-US"/>
          </w:rPr>
          <w:t>https://www.congress.gov/bill/115th-congress/house-bill/2810/text</w:t>
        </w:r>
      </w:hyperlink>
      <w:r>
        <w:rPr>
          <w:lang w:val="en-US"/>
        </w:rPr>
        <w:t xml:space="preserve"> </w:t>
      </w:r>
      <w:r w:rsidRPr="00B623CA">
        <w:rPr>
          <w:lang w:val="en-US"/>
        </w:rPr>
        <w:t>(</w:t>
      </w:r>
      <w:r>
        <w:t>дата</w:t>
      </w:r>
      <w:r w:rsidRPr="00B623CA">
        <w:rPr>
          <w:lang w:val="en-US"/>
        </w:rPr>
        <w:t xml:space="preserve"> </w:t>
      </w:r>
      <w:r>
        <w:t>обращения</w:t>
      </w:r>
      <w:r w:rsidRPr="00B623CA">
        <w:rPr>
          <w:lang w:val="en-US"/>
        </w:rPr>
        <w:t>: 20.01.18)</w:t>
      </w:r>
    </w:p>
  </w:footnote>
  <w:footnote w:id="174">
    <w:p w:rsidR="00DA3347" w:rsidRPr="00930BF4" w:rsidRDefault="00DA3347">
      <w:pPr>
        <w:pStyle w:val="a4"/>
        <w:rPr>
          <w:lang w:val="en-US"/>
        </w:rPr>
      </w:pPr>
      <w:r>
        <w:rPr>
          <w:rStyle w:val="a6"/>
        </w:rPr>
        <w:footnoteRef/>
      </w:r>
      <w:r w:rsidRPr="00930BF4">
        <w:rPr>
          <w:lang w:val="en-US"/>
        </w:rPr>
        <w:t xml:space="preserve"> Homeland Security Presidential Directive 25/National Security Presidential Directive 66 / Homeland Security Digital Library URL: https://www.hsdl.org/?abstract&amp;did=232474 (</w:t>
      </w:r>
      <w:r w:rsidRPr="00930BF4">
        <w:t>дата</w:t>
      </w:r>
      <w:r w:rsidRPr="00930BF4">
        <w:rPr>
          <w:lang w:val="en-US"/>
        </w:rPr>
        <w:t xml:space="preserve"> </w:t>
      </w:r>
      <w:r w:rsidRPr="00930BF4">
        <w:t>обращения</w:t>
      </w:r>
      <w:r w:rsidRPr="00930BF4">
        <w:rPr>
          <w:lang w:val="en-US"/>
        </w:rPr>
        <w:t>: 20.01.18)</w:t>
      </w:r>
    </w:p>
  </w:footnote>
  <w:footnote w:id="175">
    <w:p w:rsidR="00DA3347" w:rsidRPr="00E24931" w:rsidRDefault="00DA3347">
      <w:pPr>
        <w:pStyle w:val="a4"/>
        <w:rPr>
          <w:lang w:val="en-US"/>
        </w:rPr>
      </w:pPr>
      <w:r>
        <w:rPr>
          <w:rStyle w:val="a6"/>
        </w:rPr>
        <w:footnoteRef/>
      </w:r>
      <w:r w:rsidRPr="00E24931">
        <w:rPr>
          <w:lang w:val="en-US"/>
        </w:rPr>
        <w:t xml:space="preserve"> </w:t>
      </w:r>
      <w:r w:rsidRPr="0044526B">
        <w:rPr>
          <w:lang w:val="en-US"/>
        </w:rPr>
        <w:t xml:space="preserve">U.S. </w:t>
      </w:r>
      <w:proofErr w:type="spellStart"/>
      <w:r>
        <w:rPr>
          <w:lang w:val="en-US"/>
        </w:rPr>
        <w:t>DoD</w:t>
      </w:r>
      <w:proofErr w:type="spellEnd"/>
      <w:r>
        <w:rPr>
          <w:lang w:val="en-US"/>
        </w:rPr>
        <w:t xml:space="preserve"> </w:t>
      </w:r>
      <w:r w:rsidRPr="0044526B">
        <w:rPr>
          <w:lang w:val="en-US"/>
        </w:rPr>
        <w:t>Arctic Strategy</w:t>
      </w:r>
      <w:r>
        <w:rPr>
          <w:lang w:val="en-US"/>
        </w:rPr>
        <w:t xml:space="preserve"> 2016</w:t>
      </w:r>
      <w:r w:rsidRPr="0044526B">
        <w:rPr>
          <w:lang w:val="en-US"/>
        </w:rPr>
        <w:t xml:space="preserve"> / </w:t>
      </w:r>
      <w:r>
        <w:rPr>
          <w:lang w:val="en-US"/>
        </w:rPr>
        <w:t>The Maritime Executive URL:</w:t>
      </w:r>
      <w:r w:rsidRPr="0044526B">
        <w:rPr>
          <w:lang w:val="en-US"/>
        </w:rPr>
        <w:t xml:space="preserve"> </w:t>
      </w:r>
      <w:hyperlink r:id="rId123" w:anchor="gs.XTigLIk" w:history="1">
        <w:r w:rsidRPr="00FE07DD">
          <w:rPr>
            <w:rStyle w:val="a7"/>
            <w:lang w:val="en-US"/>
          </w:rPr>
          <w:t>https://www.maritime-executive.com/article/us-releases-revised-arctic-strategy#gs.XTigLIk</w:t>
        </w:r>
      </w:hyperlink>
      <w:r>
        <w:rPr>
          <w:lang w:val="en-US"/>
        </w:rPr>
        <w:t xml:space="preserve"> </w:t>
      </w:r>
      <w:r w:rsidRPr="0044526B">
        <w:rPr>
          <w:lang w:val="en-US"/>
        </w:rPr>
        <w:t>(</w:t>
      </w:r>
      <w:r>
        <w:t>дата</w:t>
      </w:r>
      <w:r w:rsidRPr="0044526B">
        <w:rPr>
          <w:lang w:val="en-US"/>
        </w:rPr>
        <w:t xml:space="preserve"> </w:t>
      </w:r>
      <w:r>
        <w:t>обращения</w:t>
      </w:r>
      <w:r w:rsidRPr="0044526B">
        <w:rPr>
          <w:lang w:val="en-US"/>
        </w:rPr>
        <w:t>: 20.01.18)</w:t>
      </w:r>
    </w:p>
  </w:footnote>
  <w:footnote w:id="176">
    <w:p w:rsidR="00DA3347" w:rsidRPr="00E24931" w:rsidRDefault="00DA3347">
      <w:pPr>
        <w:pStyle w:val="a4"/>
        <w:rPr>
          <w:lang w:val="en-US"/>
        </w:rPr>
      </w:pPr>
      <w:r>
        <w:rPr>
          <w:rStyle w:val="a6"/>
        </w:rPr>
        <w:footnoteRef/>
      </w:r>
      <w:r w:rsidRPr="00E24931">
        <w:rPr>
          <w:lang w:val="en-US"/>
        </w:rPr>
        <w:t xml:space="preserve"> </w:t>
      </w:r>
      <w:r w:rsidRPr="008B78B9">
        <w:rPr>
          <w:lang w:val="en-US"/>
        </w:rPr>
        <w:t xml:space="preserve">Navy Releases Updated Plan for Future Arctic Readiness / </w:t>
      </w:r>
      <w:r>
        <w:rPr>
          <w:lang w:val="en-US"/>
        </w:rPr>
        <w:t>U.S. NAVY URL:</w:t>
      </w:r>
      <w:r w:rsidRPr="008B78B9">
        <w:rPr>
          <w:lang w:val="en-US"/>
        </w:rPr>
        <w:t xml:space="preserve"> </w:t>
      </w:r>
      <w:hyperlink r:id="rId124" w:history="1">
        <w:r w:rsidRPr="00FE07DD">
          <w:rPr>
            <w:rStyle w:val="a7"/>
            <w:lang w:val="en-US"/>
          </w:rPr>
          <w:t>http://www.navy.mil/submit/display.asp?story_id=79288</w:t>
        </w:r>
      </w:hyperlink>
      <w:r>
        <w:rPr>
          <w:lang w:val="en-US"/>
        </w:rPr>
        <w:t xml:space="preserve"> </w:t>
      </w:r>
      <w:r w:rsidRPr="008B78B9">
        <w:rPr>
          <w:lang w:val="en-US"/>
        </w:rPr>
        <w:t>(</w:t>
      </w:r>
      <w:r>
        <w:t>дата</w:t>
      </w:r>
      <w:r w:rsidRPr="008B78B9">
        <w:rPr>
          <w:lang w:val="en-US"/>
        </w:rPr>
        <w:t xml:space="preserve"> </w:t>
      </w:r>
      <w:r>
        <w:t>обращения</w:t>
      </w:r>
      <w:r w:rsidRPr="008B78B9">
        <w:rPr>
          <w:lang w:val="en-US"/>
        </w:rPr>
        <w:t>: 20.</w:t>
      </w:r>
      <w:r w:rsidRPr="00B87D26">
        <w:rPr>
          <w:lang w:val="en-US"/>
        </w:rPr>
        <w:t>0</w:t>
      </w:r>
      <w:r w:rsidRPr="008B78B9">
        <w:rPr>
          <w:lang w:val="en-US"/>
        </w:rPr>
        <w:t>1.18)</w:t>
      </w:r>
    </w:p>
  </w:footnote>
  <w:footnote w:id="177">
    <w:p w:rsidR="00DA3347" w:rsidRPr="00F2085E" w:rsidRDefault="00DA3347">
      <w:pPr>
        <w:pStyle w:val="a4"/>
        <w:rPr>
          <w:lang w:val="en-US"/>
        </w:rPr>
      </w:pPr>
      <w:r>
        <w:rPr>
          <w:rStyle w:val="a6"/>
        </w:rPr>
        <w:footnoteRef/>
      </w:r>
      <w:r w:rsidRPr="00F2085E">
        <w:rPr>
          <w:lang w:val="en-US"/>
        </w:rPr>
        <w:t xml:space="preserve"> Unified Command Plan</w:t>
      </w:r>
      <w:r>
        <w:rPr>
          <w:lang w:val="en-US"/>
        </w:rPr>
        <w:t xml:space="preserve"> </w:t>
      </w:r>
      <w:r w:rsidRPr="00F2085E">
        <w:rPr>
          <w:lang w:val="en-US"/>
        </w:rPr>
        <w:t xml:space="preserve">/ U.S. Department of Defense </w:t>
      </w:r>
      <w:hyperlink r:id="rId125" w:history="1">
        <w:r w:rsidRPr="00A062A3">
          <w:rPr>
            <w:rStyle w:val="a7"/>
            <w:lang w:val="en-US"/>
          </w:rPr>
          <w:t>URL:https://www.defense.gov/About/Military-Departments/Unified-Combatant-Commands/</w:t>
        </w:r>
      </w:hyperlink>
      <w:r>
        <w:rPr>
          <w:lang w:val="en-US"/>
        </w:rPr>
        <w:t xml:space="preserve"> </w:t>
      </w:r>
      <w:r w:rsidRPr="00F2085E">
        <w:rPr>
          <w:lang w:val="en-US"/>
        </w:rPr>
        <w:t>(</w:t>
      </w:r>
      <w:r>
        <w:t>дата</w:t>
      </w:r>
      <w:r w:rsidRPr="00F2085E">
        <w:rPr>
          <w:lang w:val="en-US"/>
        </w:rPr>
        <w:t xml:space="preserve"> </w:t>
      </w:r>
      <w:r>
        <w:t>обращения</w:t>
      </w:r>
      <w:r w:rsidRPr="00F2085E">
        <w:rPr>
          <w:lang w:val="en-US"/>
        </w:rPr>
        <w:t>: 22.01.18)</w:t>
      </w:r>
    </w:p>
  </w:footnote>
  <w:footnote w:id="178">
    <w:p w:rsidR="00DA3347" w:rsidRPr="00F2085E" w:rsidRDefault="00DA3347">
      <w:pPr>
        <w:pStyle w:val="a4"/>
        <w:rPr>
          <w:lang w:val="en-US"/>
        </w:rPr>
      </w:pPr>
      <w:r>
        <w:rPr>
          <w:rStyle w:val="a6"/>
        </w:rPr>
        <w:footnoteRef/>
      </w:r>
      <w:r w:rsidRPr="00F2085E">
        <w:rPr>
          <w:lang w:val="en-US"/>
        </w:rPr>
        <w:t xml:space="preserve"> North American Aerospace Defense Command / North American Aerospace Defense Command </w:t>
      </w:r>
      <w:hyperlink r:id="rId126" w:history="1">
        <w:r w:rsidRPr="00A062A3">
          <w:rPr>
            <w:rStyle w:val="a7"/>
            <w:lang w:val="en-US"/>
          </w:rPr>
          <w:t>URL:http://www.norad.mil/About-NORAD/</w:t>
        </w:r>
      </w:hyperlink>
      <w:r>
        <w:rPr>
          <w:lang w:val="en-US"/>
        </w:rPr>
        <w:t xml:space="preserve"> </w:t>
      </w:r>
      <w:r w:rsidRPr="00F2085E">
        <w:rPr>
          <w:lang w:val="en-US"/>
        </w:rPr>
        <w:t>(</w:t>
      </w:r>
      <w:r>
        <w:t>дата</w:t>
      </w:r>
      <w:r w:rsidRPr="00F2085E">
        <w:rPr>
          <w:lang w:val="en-US"/>
        </w:rPr>
        <w:t xml:space="preserve"> </w:t>
      </w:r>
      <w:r>
        <w:t>обращения</w:t>
      </w:r>
      <w:r w:rsidRPr="00F2085E">
        <w:rPr>
          <w:lang w:val="en-US"/>
        </w:rPr>
        <w:t>: 22.01.18)</w:t>
      </w:r>
    </w:p>
  </w:footnote>
  <w:footnote w:id="179">
    <w:p w:rsidR="00DA3347" w:rsidRPr="00611F27" w:rsidRDefault="00DA3347">
      <w:pPr>
        <w:pStyle w:val="a4"/>
        <w:rPr>
          <w:lang w:val="en-US"/>
        </w:rPr>
      </w:pPr>
      <w:r>
        <w:rPr>
          <w:rStyle w:val="a6"/>
        </w:rPr>
        <w:footnoteRef/>
      </w:r>
      <w:r w:rsidRPr="00611F27">
        <w:rPr>
          <w:lang w:val="en-US"/>
        </w:rPr>
        <w:t xml:space="preserve"> </w:t>
      </w:r>
      <w:r w:rsidRPr="00DC46D5">
        <w:rPr>
          <w:lang w:val="en-US"/>
        </w:rPr>
        <w:t>Military capabilities in the Arctic: A new cold war in the High North?</w:t>
      </w:r>
      <w:r>
        <w:rPr>
          <w:lang w:val="en-US"/>
        </w:rPr>
        <w:t xml:space="preserve"> </w:t>
      </w:r>
      <w:r w:rsidRPr="00DC46D5">
        <w:rPr>
          <w:lang w:val="en-US"/>
        </w:rPr>
        <w:t xml:space="preserve">/ </w:t>
      </w:r>
      <w:r>
        <w:rPr>
          <w:lang w:val="en-US"/>
        </w:rPr>
        <w:t>SIPRI URL:</w:t>
      </w:r>
      <w:r w:rsidRPr="00DC46D5">
        <w:rPr>
          <w:lang w:val="en-US"/>
        </w:rPr>
        <w:t xml:space="preserve"> </w:t>
      </w:r>
      <w:hyperlink r:id="rId127" w:history="1">
        <w:r w:rsidRPr="009A306A">
          <w:rPr>
            <w:rStyle w:val="a7"/>
            <w:lang w:val="en-US"/>
          </w:rPr>
          <w:t>https://www.sipri.org/publications/2016/sipri-background-papers/military-capabilities-arctic</w:t>
        </w:r>
      </w:hyperlink>
      <w:r>
        <w:rPr>
          <w:lang w:val="en-US"/>
        </w:rPr>
        <w:t xml:space="preserve"> </w:t>
      </w:r>
      <w:r w:rsidRPr="00DC46D5">
        <w:rPr>
          <w:lang w:val="en-US"/>
        </w:rPr>
        <w:t>(</w:t>
      </w:r>
      <w:r>
        <w:t>дата</w:t>
      </w:r>
      <w:r w:rsidRPr="00DC46D5">
        <w:rPr>
          <w:lang w:val="en-US"/>
        </w:rPr>
        <w:t xml:space="preserve"> </w:t>
      </w:r>
      <w:r>
        <w:t>обращения</w:t>
      </w:r>
      <w:r w:rsidRPr="00DC46D5">
        <w:rPr>
          <w:lang w:val="en-US"/>
        </w:rPr>
        <w:t>: 6.01.18)</w:t>
      </w:r>
    </w:p>
  </w:footnote>
  <w:footnote w:id="180">
    <w:p w:rsidR="00DA3347" w:rsidRPr="00C92245" w:rsidRDefault="00DA3347">
      <w:pPr>
        <w:pStyle w:val="a4"/>
      </w:pPr>
      <w:r>
        <w:rPr>
          <w:rStyle w:val="a6"/>
        </w:rPr>
        <w:footnoteRef/>
      </w:r>
      <w:r>
        <w:t xml:space="preserve"> </w:t>
      </w:r>
      <w:r w:rsidRPr="00C92245">
        <w:t>Министр обороны Швеции выступил против членства страны в НАТО</w:t>
      </w:r>
      <w:r>
        <w:t xml:space="preserve"> / РИА </w:t>
      </w:r>
      <w:r>
        <w:rPr>
          <w:lang w:val="en-US"/>
        </w:rPr>
        <w:t>URL</w:t>
      </w:r>
      <w:r w:rsidRPr="00C92245">
        <w:t xml:space="preserve">: </w:t>
      </w:r>
      <w:hyperlink r:id="rId128" w:history="1">
        <w:r w:rsidRPr="00A062A3">
          <w:rPr>
            <w:rStyle w:val="a7"/>
          </w:rPr>
          <w:t>https://ria.ru/world/20170807/1499862353.html</w:t>
        </w:r>
      </w:hyperlink>
      <w:r w:rsidRPr="00C92245">
        <w:t xml:space="preserve"> </w:t>
      </w:r>
      <w:r>
        <w:t>(дата обращения: 22.01.18)</w:t>
      </w:r>
    </w:p>
  </w:footnote>
  <w:footnote w:id="181">
    <w:p w:rsidR="00DA3347" w:rsidRPr="00637271" w:rsidRDefault="00DA3347" w:rsidP="00637271">
      <w:pPr>
        <w:pStyle w:val="a4"/>
      </w:pPr>
      <w:r>
        <w:rPr>
          <w:rStyle w:val="a6"/>
        </w:rPr>
        <w:footnoteRef/>
      </w:r>
      <w:r>
        <w:t xml:space="preserve"> Глава МИД Финляндии рассказал о перспективах членства страны в НАТО</w:t>
      </w:r>
      <w:r w:rsidRPr="00637271">
        <w:t xml:space="preserve"> </w:t>
      </w:r>
      <w:r>
        <w:t xml:space="preserve">/ РБК </w:t>
      </w:r>
      <w:hyperlink r:id="rId129" w:history="1">
        <w:r w:rsidRPr="00A062A3">
          <w:rPr>
            <w:rStyle w:val="a7"/>
            <w:lang w:val="en-US"/>
          </w:rPr>
          <w:t>URL</w:t>
        </w:r>
        <w:r w:rsidRPr="00637271">
          <w:rPr>
            <w:rStyle w:val="a7"/>
          </w:rPr>
          <w:t>:</w:t>
        </w:r>
        <w:proofErr w:type="spellStart"/>
        <w:r w:rsidRPr="00A062A3">
          <w:rPr>
            <w:rStyle w:val="a7"/>
          </w:rPr>
          <w:t>https</w:t>
        </w:r>
        <w:proofErr w:type="spellEnd"/>
        <w:r w:rsidRPr="00A062A3">
          <w:rPr>
            <w:rStyle w:val="a7"/>
          </w:rPr>
          <w:t>://www.rbc.ru/rbcfreenews/59e9705d9a7947507318ac03</w:t>
        </w:r>
      </w:hyperlink>
      <w:r w:rsidRPr="00637271">
        <w:t xml:space="preserve"> </w:t>
      </w:r>
      <w:r>
        <w:t>(дата обращения: 22.01.18)</w:t>
      </w:r>
    </w:p>
  </w:footnote>
  <w:footnote w:id="182">
    <w:p w:rsidR="00DA3347" w:rsidRPr="00743B6B" w:rsidRDefault="00DA3347">
      <w:pPr>
        <w:pStyle w:val="a4"/>
        <w:rPr>
          <w:lang w:val="en-US"/>
        </w:rPr>
      </w:pPr>
      <w:r>
        <w:rPr>
          <w:rStyle w:val="a6"/>
        </w:rPr>
        <w:footnoteRef/>
      </w:r>
      <w:r w:rsidRPr="00743B6B">
        <w:rPr>
          <w:lang w:val="en-US"/>
        </w:rPr>
        <w:t xml:space="preserve"> Arctic Potential Report / National Petroleum Council URL: http://npcarcticpotentialreport.org/pdf/AR-Executive_Summary-Final.pdf (</w:t>
      </w:r>
      <w:r w:rsidRPr="00743B6B">
        <w:t>дата</w:t>
      </w:r>
      <w:r w:rsidRPr="00743B6B">
        <w:rPr>
          <w:lang w:val="en-US"/>
        </w:rPr>
        <w:t xml:space="preserve"> </w:t>
      </w:r>
      <w:r w:rsidRPr="00743B6B">
        <w:t>обращения</w:t>
      </w:r>
      <w:r w:rsidRPr="00743B6B">
        <w:rPr>
          <w:lang w:val="en-US"/>
        </w:rPr>
        <w:t>: 10.01.18)</w:t>
      </w:r>
    </w:p>
  </w:footnote>
  <w:footnote w:id="183">
    <w:p w:rsidR="00DA3347" w:rsidRPr="0037450A" w:rsidRDefault="00DA3347">
      <w:pPr>
        <w:pStyle w:val="a4"/>
        <w:rPr>
          <w:lang w:val="en-US"/>
        </w:rPr>
      </w:pPr>
      <w:r>
        <w:rPr>
          <w:rStyle w:val="a6"/>
        </w:rPr>
        <w:footnoteRef/>
      </w:r>
      <w:r w:rsidRPr="0037450A">
        <w:rPr>
          <w:lang w:val="en-US"/>
        </w:rPr>
        <w:t xml:space="preserve"> Industry Data / </w:t>
      </w:r>
      <w:r>
        <w:rPr>
          <w:lang w:val="en-US"/>
        </w:rPr>
        <w:t>Bureau of Economic Analysis U.S. Department of Commerce URL:</w:t>
      </w:r>
      <w:r w:rsidRPr="0037450A">
        <w:rPr>
          <w:lang w:val="en-US"/>
        </w:rPr>
        <w:t xml:space="preserve"> </w:t>
      </w:r>
      <w:hyperlink r:id="rId130" w:anchor="reqid=51&amp;step=51&amp;isuri=1&amp;5114=a&amp;5102=1" w:history="1">
        <w:r w:rsidRPr="00FD5957">
          <w:rPr>
            <w:rStyle w:val="a7"/>
            <w:lang w:val="en-US"/>
          </w:rPr>
          <w:t>https://bea.gov/iTable/iTable.cfm?reqid=51&amp;step=51&amp;isuri=1&amp;5114=a&amp;5102=1#reqid=51&amp;step=51&amp;isuri=1&amp;5114=a&amp;5102=1</w:t>
        </w:r>
      </w:hyperlink>
      <w:r>
        <w:rPr>
          <w:lang w:val="en-US"/>
        </w:rPr>
        <w:t xml:space="preserve"> </w:t>
      </w:r>
      <w:r w:rsidRPr="0037450A">
        <w:rPr>
          <w:lang w:val="en-US"/>
        </w:rPr>
        <w:t>(</w:t>
      </w:r>
      <w:r>
        <w:t>дата</w:t>
      </w:r>
      <w:r w:rsidRPr="0037450A">
        <w:rPr>
          <w:lang w:val="en-US"/>
        </w:rPr>
        <w:t xml:space="preserve"> </w:t>
      </w:r>
      <w:r>
        <w:t>обращения</w:t>
      </w:r>
      <w:r w:rsidRPr="0037450A">
        <w:rPr>
          <w:lang w:val="en-US"/>
        </w:rPr>
        <w:t>: 2</w:t>
      </w:r>
      <w:r w:rsidRPr="00EF51AE">
        <w:rPr>
          <w:lang w:val="en-US"/>
        </w:rPr>
        <w:t>2</w:t>
      </w:r>
      <w:r w:rsidRPr="0037450A">
        <w:rPr>
          <w:lang w:val="en-US"/>
        </w:rPr>
        <w:t>.01.18)</w:t>
      </w:r>
    </w:p>
  </w:footnote>
  <w:footnote w:id="184">
    <w:p w:rsidR="00DA3347" w:rsidRPr="000214FA" w:rsidRDefault="00DA3347">
      <w:pPr>
        <w:pStyle w:val="a4"/>
        <w:rPr>
          <w:lang w:val="en-US"/>
        </w:rPr>
      </w:pPr>
      <w:r>
        <w:rPr>
          <w:rStyle w:val="a6"/>
        </w:rPr>
        <w:footnoteRef/>
      </w:r>
      <w:r w:rsidRPr="000214FA">
        <w:rPr>
          <w:lang w:val="en-US"/>
        </w:rPr>
        <w:t xml:space="preserve"> </w:t>
      </w:r>
      <w:r>
        <w:rPr>
          <w:lang w:val="en-US"/>
        </w:rPr>
        <w:t xml:space="preserve">U.S. exports </w:t>
      </w:r>
      <w:r w:rsidRPr="000214FA">
        <w:rPr>
          <w:lang w:val="en-US"/>
        </w:rPr>
        <w:t xml:space="preserve">/ The Observatory of Economic Complexity </w:t>
      </w:r>
      <w:r>
        <w:rPr>
          <w:lang w:val="en-US"/>
        </w:rPr>
        <w:t>URL:</w:t>
      </w:r>
      <w:r w:rsidRPr="000214FA">
        <w:rPr>
          <w:lang w:val="en-US"/>
        </w:rPr>
        <w:t xml:space="preserve"> </w:t>
      </w:r>
      <w:hyperlink r:id="rId131" w:history="1">
        <w:r w:rsidRPr="00FD5957">
          <w:rPr>
            <w:rStyle w:val="a7"/>
            <w:lang w:val="en-US"/>
          </w:rPr>
          <w:t>https://atlas.media.mit.edu/en/profile/country/usa/</w:t>
        </w:r>
      </w:hyperlink>
      <w:r>
        <w:rPr>
          <w:lang w:val="en-US"/>
        </w:rPr>
        <w:t xml:space="preserve"> (</w:t>
      </w:r>
      <w:r>
        <w:t>дата</w:t>
      </w:r>
      <w:r w:rsidRPr="000214FA">
        <w:rPr>
          <w:lang w:val="en-US"/>
        </w:rPr>
        <w:t xml:space="preserve"> </w:t>
      </w:r>
      <w:r>
        <w:t>обращения</w:t>
      </w:r>
      <w:r w:rsidRPr="000214FA">
        <w:rPr>
          <w:lang w:val="en-US"/>
        </w:rPr>
        <w:t>: 25.01.18)</w:t>
      </w:r>
    </w:p>
  </w:footnote>
  <w:footnote w:id="185">
    <w:p w:rsidR="00DA3347" w:rsidRPr="002C21AE" w:rsidRDefault="00DA3347">
      <w:pPr>
        <w:pStyle w:val="a4"/>
        <w:rPr>
          <w:lang w:val="en-US"/>
        </w:rPr>
      </w:pPr>
      <w:r>
        <w:rPr>
          <w:rStyle w:val="a6"/>
        </w:rPr>
        <w:footnoteRef/>
      </w:r>
      <w:r w:rsidRPr="002C21AE">
        <w:rPr>
          <w:lang w:val="en-US"/>
        </w:rPr>
        <w:t xml:space="preserve"> National Strategy for the Arctic Region Announced / The White House URL: https://obamawhitehouse.archives.gov/blog/2013/05/10/national-strategy-arctic-region-announced (</w:t>
      </w:r>
      <w:r w:rsidRPr="002C21AE">
        <w:t>дата</w:t>
      </w:r>
      <w:r w:rsidRPr="002C21AE">
        <w:rPr>
          <w:lang w:val="en-US"/>
        </w:rPr>
        <w:t xml:space="preserve"> </w:t>
      </w:r>
      <w:r w:rsidRPr="002C21AE">
        <w:t>обращения</w:t>
      </w:r>
      <w:r w:rsidRPr="002C21AE">
        <w:rPr>
          <w:lang w:val="en-US"/>
        </w:rPr>
        <w:t>: 20.01.18)</w:t>
      </w:r>
    </w:p>
  </w:footnote>
  <w:footnote w:id="186">
    <w:p w:rsidR="00DA3347" w:rsidRPr="002C21AE" w:rsidRDefault="00DA3347">
      <w:pPr>
        <w:pStyle w:val="a4"/>
        <w:rPr>
          <w:lang w:val="en-US"/>
        </w:rPr>
      </w:pPr>
      <w:r>
        <w:rPr>
          <w:rStyle w:val="a6"/>
        </w:rPr>
        <w:footnoteRef/>
      </w:r>
      <w:r w:rsidRPr="002C21AE">
        <w:rPr>
          <w:lang w:val="en-US"/>
        </w:rPr>
        <w:t xml:space="preserve"> United States-Canada Joint Arctic Leaders’ Statement / The White House URL:https://obamawhitehouse.archives.gov/the-press-office/2016/12/20/united-states-canada-joint-arctic-leaders-statement#_ednref1 (</w:t>
      </w:r>
      <w:r w:rsidRPr="002C21AE">
        <w:t>дата</w:t>
      </w:r>
      <w:r w:rsidRPr="002C21AE">
        <w:rPr>
          <w:lang w:val="en-US"/>
        </w:rPr>
        <w:t xml:space="preserve"> </w:t>
      </w:r>
      <w:r w:rsidRPr="002C21AE">
        <w:t>обращения</w:t>
      </w:r>
      <w:r w:rsidRPr="002C21AE">
        <w:rPr>
          <w:lang w:val="en-US"/>
        </w:rPr>
        <w:t>: 20.01.18)</w:t>
      </w:r>
    </w:p>
  </w:footnote>
  <w:footnote w:id="187">
    <w:p w:rsidR="00DA3347" w:rsidRPr="006B0C3E" w:rsidRDefault="00DA3347">
      <w:pPr>
        <w:pStyle w:val="a4"/>
        <w:rPr>
          <w:lang w:val="en-US"/>
        </w:rPr>
      </w:pPr>
      <w:r>
        <w:rPr>
          <w:rStyle w:val="a6"/>
        </w:rPr>
        <w:footnoteRef/>
      </w:r>
      <w:r w:rsidRPr="006B0C3E">
        <w:rPr>
          <w:lang w:val="en-US"/>
        </w:rPr>
        <w:t xml:space="preserve"> An America First Energy Plan / </w:t>
      </w:r>
      <w:r>
        <w:rPr>
          <w:lang w:val="en-US"/>
        </w:rPr>
        <w:t>The Heartland Institute URL:</w:t>
      </w:r>
      <w:r w:rsidRPr="006B0C3E">
        <w:rPr>
          <w:lang w:val="en-US"/>
        </w:rPr>
        <w:t xml:space="preserve"> </w:t>
      </w:r>
      <w:hyperlink r:id="rId132" w:history="1">
        <w:r w:rsidRPr="00FD5957">
          <w:rPr>
            <w:rStyle w:val="a7"/>
            <w:lang w:val="en-US"/>
          </w:rPr>
          <w:t>https://www.heartland.org/_template-assets/documents/An%20America%20First%20Energy%20Plan.pdf</w:t>
        </w:r>
      </w:hyperlink>
      <w:r>
        <w:rPr>
          <w:lang w:val="en-US"/>
        </w:rPr>
        <w:t xml:space="preserve"> </w:t>
      </w:r>
      <w:r w:rsidRPr="006B0C3E">
        <w:rPr>
          <w:lang w:val="en-US"/>
        </w:rPr>
        <w:t>(</w:t>
      </w:r>
      <w:r>
        <w:t>дата</w:t>
      </w:r>
      <w:r w:rsidRPr="006B0C3E">
        <w:rPr>
          <w:lang w:val="en-US"/>
        </w:rPr>
        <w:t xml:space="preserve"> </w:t>
      </w:r>
      <w:r>
        <w:t>обращения</w:t>
      </w:r>
      <w:r w:rsidRPr="006B0C3E">
        <w:rPr>
          <w:lang w:val="en-US"/>
        </w:rPr>
        <w:t>: 22.01.18)</w:t>
      </w:r>
    </w:p>
  </w:footnote>
  <w:footnote w:id="188">
    <w:p w:rsidR="00DA3347" w:rsidRPr="00EF51AE" w:rsidRDefault="00DA3347">
      <w:pPr>
        <w:pStyle w:val="a4"/>
        <w:rPr>
          <w:lang w:val="en-US"/>
        </w:rPr>
      </w:pPr>
      <w:r>
        <w:rPr>
          <w:rStyle w:val="a6"/>
        </w:rPr>
        <w:footnoteRef/>
      </w:r>
      <w:r w:rsidRPr="00EF51AE">
        <w:rPr>
          <w:lang w:val="en-US"/>
        </w:rPr>
        <w:t xml:space="preserve"> Trump expands offshore drilling, reversing Obama ban / </w:t>
      </w:r>
      <w:r>
        <w:rPr>
          <w:lang w:val="en-US"/>
        </w:rPr>
        <w:t>CBS News URL:</w:t>
      </w:r>
      <w:r w:rsidRPr="00EF51AE">
        <w:rPr>
          <w:lang w:val="en-US"/>
        </w:rPr>
        <w:t xml:space="preserve"> </w:t>
      </w:r>
      <w:hyperlink r:id="rId133" w:history="1">
        <w:r w:rsidRPr="00FD5957">
          <w:rPr>
            <w:rStyle w:val="a7"/>
            <w:lang w:val="en-US"/>
          </w:rPr>
          <w:t>https://www.cbsnews.com/news/trump-moves-to-vastly-expand-offshore-drilling-ap/</w:t>
        </w:r>
      </w:hyperlink>
      <w:r>
        <w:rPr>
          <w:lang w:val="en-US"/>
        </w:rPr>
        <w:t xml:space="preserve"> </w:t>
      </w:r>
      <w:r w:rsidRPr="00EF51AE">
        <w:rPr>
          <w:lang w:val="en-US"/>
        </w:rPr>
        <w:t>(</w:t>
      </w:r>
      <w:r>
        <w:t>дата</w:t>
      </w:r>
      <w:r w:rsidRPr="00EF51AE">
        <w:rPr>
          <w:lang w:val="en-US"/>
        </w:rPr>
        <w:t xml:space="preserve"> </w:t>
      </w:r>
      <w:r>
        <w:t>обращения</w:t>
      </w:r>
      <w:r w:rsidRPr="00EF51AE">
        <w:rPr>
          <w:lang w:val="en-US"/>
        </w:rPr>
        <w:t>: 22.01.18)</w:t>
      </w:r>
    </w:p>
  </w:footnote>
  <w:footnote w:id="189">
    <w:p w:rsidR="00DA3347" w:rsidRPr="00EF51AE" w:rsidRDefault="00DA3347">
      <w:pPr>
        <w:pStyle w:val="a4"/>
        <w:rPr>
          <w:lang w:val="en-US"/>
        </w:rPr>
      </w:pPr>
      <w:r>
        <w:rPr>
          <w:rStyle w:val="a6"/>
        </w:rPr>
        <w:footnoteRef/>
      </w:r>
      <w:r w:rsidRPr="00EF51AE">
        <w:rPr>
          <w:lang w:val="en-US"/>
        </w:rPr>
        <w:t xml:space="preserve"> Lawsuit Claims Trump’s Arctic Drilling Order Violates Constitution / </w:t>
      </w:r>
      <w:r>
        <w:rPr>
          <w:lang w:val="en-US"/>
        </w:rPr>
        <w:t>Huffington Post URL:</w:t>
      </w:r>
      <w:r w:rsidRPr="00EF51AE">
        <w:rPr>
          <w:lang w:val="en-US"/>
        </w:rPr>
        <w:t xml:space="preserve"> </w:t>
      </w:r>
      <w:hyperlink r:id="rId134" w:history="1">
        <w:r w:rsidRPr="00FD5957">
          <w:rPr>
            <w:rStyle w:val="a7"/>
            <w:lang w:val="en-US"/>
          </w:rPr>
          <w:t>https://www.huffingtonpost.com/entry/donald-trump-arctic-drilling-lawsuit_us_590a0729e4b02655f8433860</w:t>
        </w:r>
      </w:hyperlink>
      <w:r>
        <w:rPr>
          <w:lang w:val="en-US"/>
        </w:rPr>
        <w:t xml:space="preserve"> </w:t>
      </w:r>
      <w:r w:rsidRPr="00EF51AE">
        <w:rPr>
          <w:lang w:val="en-US"/>
        </w:rPr>
        <w:t>(</w:t>
      </w:r>
      <w:r>
        <w:t>дата</w:t>
      </w:r>
      <w:r w:rsidRPr="00EF51AE">
        <w:rPr>
          <w:lang w:val="en-US"/>
        </w:rPr>
        <w:t xml:space="preserve"> </w:t>
      </w:r>
      <w:r>
        <w:t>обращения</w:t>
      </w:r>
      <w:r w:rsidRPr="00EF51AE">
        <w:rPr>
          <w:lang w:val="en-US"/>
        </w:rPr>
        <w:t>: 22.01.18)</w:t>
      </w:r>
    </w:p>
  </w:footnote>
  <w:footnote w:id="190">
    <w:p w:rsidR="00DA3347" w:rsidRPr="00722F15" w:rsidRDefault="00DA3347">
      <w:pPr>
        <w:pStyle w:val="a4"/>
        <w:rPr>
          <w:lang w:val="en-US"/>
        </w:rPr>
      </w:pPr>
      <w:r>
        <w:rPr>
          <w:rStyle w:val="a6"/>
        </w:rPr>
        <w:footnoteRef/>
      </w:r>
      <w:r w:rsidRPr="00722F15">
        <w:rPr>
          <w:lang w:val="en-US"/>
        </w:rPr>
        <w:t xml:space="preserve"> U.S. judge says groups can sue to keep Arctic, Atlantic drill ban / </w:t>
      </w:r>
      <w:r>
        <w:rPr>
          <w:lang w:val="en-US"/>
        </w:rPr>
        <w:t xml:space="preserve">CBC </w:t>
      </w:r>
      <w:hyperlink r:id="rId135" w:history="1">
        <w:r w:rsidRPr="00FD5957">
          <w:rPr>
            <w:rStyle w:val="a7"/>
            <w:lang w:val="en-US"/>
          </w:rPr>
          <w:t>http://www.cbc.ca/news/canada/north/trump-arctic-drilling-ban-reversal-1.4585236</w:t>
        </w:r>
      </w:hyperlink>
      <w:r>
        <w:rPr>
          <w:lang w:val="en-US"/>
        </w:rPr>
        <w:t xml:space="preserve"> </w:t>
      </w:r>
      <w:r w:rsidRPr="00722F15">
        <w:rPr>
          <w:lang w:val="en-US"/>
        </w:rPr>
        <w:t>(</w:t>
      </w:r>
      <w:r>
        <w:t>дата</w:t>
      </w:r>
      <w:r w:rsidRPr="00722F15">
        <w:rPr>
          <w:lang w:val="en-US"/>
        </w:rPr>
        <w:t xml:space="preserve"> </w:t>
      </w:r>
      <w:r>
        <w:t>обращения</w:t>
      </w:r>
      <w:r w:rsidRPr="00722F15">
        <w:rPr>
          <w:lang w:val="en-US"/>
        </w:rPr>
        <w:t>: 21.03.18)</w:t>
      </w:r>
    </w:p>
  </w:footnote>
  <w:footnote w:id="191">
    <w:p w:rsidR="00DA3347" w:rsidRPr="00B52E68" w:rsidRDefault="00DA3347" w:rsidP="003F2AC4">
      <w:pPr>
        <w:pStyle w:val="a4"/>
        <w:rPr>
          <w:lang w:val="en-US"/>
        </w:rPr>
      </w:pPr>
      <w:r>
        <w:rPr>
          <w:rStyle w:val="a6"/>
        </w:rPr>
        <w:footnoteRef/>
      </w:r>
      <w:r w:rsidRPr="003F2AC4">
        <w:rPr>
          <w:lang w:val="en-US"/>
        </w:rPr>
        <w:t xml:space="preserve"> Arctic Imperatives Reinforcing U.S. Strategy on America’s Fourth Coast / Council on Foreign Relations </w:t>
      </w:r>
      <w:r>
        <w:rPr>
          <w:lang w:val="en-US"/>
        </w:rPr>
        <w:t>URL:</w:t>
      </w:r>
      <w:r w:rsidRPr="003F2AC4">
        <w:rPr>
          <w:lang w:val="en-US"/>
        </w:rPr>
        <w:t xml:space="preserve"> </w:t>
      </w:r>
      <w:hyperlink r:id="rId136" w:history="1">
        <w:r w:rsidRPr="00FD5957">
          <w:rPr>
            <w:rStyle w:val="a7"/>
            <w:lang w:val="en-US"/>
          </w:rPr>
          <w:t>https://www.cfr.org/report/arctic-imperatives</w:t>
        </w:r>
      </w:hyperlink>
      <w:r>
        <w:rPr>
          <w:lang w:val="en-US"/>
        </w:rPr>
        <w:t xml:space="preserve"> (</w:t>
      </w:r>
      <w:r>
        <w:t>дата</w:t>
      </w:r>
      <w:r w:rsidRPr="003F2AC4">
        <w:rPr>
          <w:lang w:val="en-US"/>
        </w:rPr>
        <w:t xml:space="preserve"> </w:t>
      </w:r>
      <w:r>
        <w:t>обращения</w:t>
      </w:r>
      <w:r w:rsidRPr="003F2AC4">
        <w:rPr>
          <w:lang w:val="en-US"/>
        </w:rPr>
        <w:t xml:space="preserve">: </w:t>
      </w:r>
      <w:r w:rsidRPr="00B52E68">
        <w:rPr>
          <w:lang w:val="en-US"/>
        </w:rPr>
        <w:t>25.01.18)</w:t>
      </w:r>
    </w:p>
  </w:footnote>
  <w:footnote w:id="192">
    <w:p w:rsidR="00DA3347" w:rsidRPr="00F034C9" w:rsidRDefault="00DA3347">
      <w:pPr>
        <w:pStyle w:val="a4"/>
        <w:rPr>
          <w:lang w:val="en-US"/>
        </w:rPr>
      </w:pPr>
      <w:r>
        <w:rPr>
          <w:rStyle w:val="a6"/>
        </w:rPr>
        <w:footnoteRef/>
      </w:r>
      <w:r w:rsidRPr="00F034C9">
        <w:rPr>
          <w:lang w:val="en-US"/>
        </w:rPr>
        <w:t xml:space="preserve">  The McDowell Group: The Role of the Oil &amp; Gas Industry in Alaska’s Economy</w:t>
      </w:r>
      <w:r>
        <w:rPr>
          <w:lang w:val="en-US"/>
        </w:rPr>
        <w:t xml:space="preserve"> </w:t>
      </w:r>
      <w:r w:rsidRPr="00F034C9">
        <w:rPr>
          <w:lang w:val="en-US"/>
        </w:rPr>
        <w:t xml:space="preserve">/ </w:t>
      </w:r>
      <w:r>
        <w:rPr>
          <w:lang w:val="en-US"/>
        </w:rPr>
        <w:t>AOGA URL:</w:t>
      </w:r>
      <w:r w:rsidRPr="00F034C9">
        <w:rPr>
          <w:lang w:val="en-US"/>
        </w:rPr>
        <w:t xml:space="preserve"> </w:t>
      </w:r>
      <w:hyperlink r:id="rId137" w:history="1">
        <w:r w:rsidRPr="00930A00">
          <w:rPr>
            <w:rStyle w:val="a7"/>
            <w:lang w:val="en-US"/>
          </w:rPr>
          <w:t>http://www.aoga.org/sites/default/files/news/final_mcdowell_group_aoga_report_7.5.17.pdf</w:t>
        </w:r>
      </w:hyperlink>
      <w:r>
        <w:rPr>
          <w:lang w:val="en-US"/>
        </w:rPr>
        <w:t xml:space="preserve"> </w:t>
      </w:r>
      <w:r w:rsidRPr="00F034C9">
        <w:rPr>
          <w:lang w:val="en-US"/>
        </w:rPr>
        <w:t>(</w:t>
      </w:r>
      <w:r>
        <w:t>дата</w:t>
      </w:r>
      <w:r w:rsidRPr="00F034C9">
        <w:rPr>
          <w:lang w:val="en-US"/>
        </w:rPr>
        <w:t xml:space="preserve"> </w:t>
      </w:r>
      <w:r>
        <w:t>обращения</w:t>
      </w:r>
      <w:r w:rsidRPr="00F034C9">
        <w:rPr>
          <w:lang w:val="en-US"/>
        </w:rPr>
        <w:t>: 25.01.18)</w:t>
      </w:r>
    </w:p>
  </w:footnote>
  <w:footnote w:id="193">
    <w:p w:rsidR="00DA3347" w:rsidRPr="00996386" w:rsidRDefault="00DA3347">
      <w:pPr>
        <w:pStyle w:val="a4"/>
        <w:rPr>
          <w:lang w:val="en-US"/>
        </w:rPr>
      </w:pPr>
      <w:r>
        <w:rPr>
          <w:rStyle w:val="a6"/>
        </w:rPr>
        <w:footnoteRef/>
      </w:r>
      <w:r w:rsidRPr="00996386">
        <w:rPr>
          <w:lang w:val="en-US"/>
        </w:rPr>
        <w:t xml:space="preserve"> Alaska Economic Update- Part 4 / </w:t>
      </w:r>
      <w:proofErr w:type="spellStart"/>
      <w:r>
        <w:rPr>
          <w:lang w:val="en-US"/>
        </w:rPr>
        <w:t>Alaskanomics</w:t>
      </w:r>
      <w:proofErr w:type="spellEnd"/>
      <w:r>
        <w:rPr>
          <w:lang w:val="en-US"/>
        </w:rPr>
        <w:t xml:space="preserve"> URL:</w:t>
      </w:r>
      <w:r w:rsidRPr="00996386">
        <w:rPr>
          <w:lang w:val="en-US"/>
        </w:rPr>
        <w:t xml:space="preserve"> </w:t>
      </w:r>
      <w:hyperlink r:id="rId138" w:history="1">
        <w:r w:rsidRPr="00930A00">
          <w:rPr>
            <w:rStyle w:val="a7"/>
            <w:lang w:val="en-US"/>
          </w:rPr>
          <w:t>http://www.alaskanomics.com/</w:t>
        </w:r>
      </w:hyperlink>
      <w:r>
        <w:rPr>
          <w:lang w:val="en-US"/>
        </w:rPr>
        <w:t xml:space="preserve"> </w:t>
      </w:r>
      <w:r w:rsidRPr="00996386">
        <w:rPr>
          <w:lang w:val="en-US"/>
        </w:rPr>
        <w:t>(</w:t>
      </w:r>
      <w:r>
        <w:t>дата</w:t>
      </w:r>
      <w:r w:rsidRPr="00996386">
        <w:rPr>
          <w:lang w:val="en-US"/>
        </w:rPr>
        <w:t xml:space="preserve"> </w:t>
      </w:r>
      <w:r>
        <w:t>обращения</w:t>
      </w:r>
      <w:r w:rsidRPr="00996386">
        <w:rPr>
          <w:lang w:val="en-US"/>
        </w:rPr>
        <w:t>: 25.01.18)</w:t>
      </w:r>
    </w:p>
  </w:footnote>
  <w:footnote w:id="194">
    <w:p w:rsidR="00DA3347" w:rsidRPr="001C151C" w:rsidRDefault="00DA3347">
      <w:pPr>
        <w:pStyle w:val="a4"/>
        <w:rPr>
          <w:lang w:val="en-US"/>
        </w:rPr>
      </w:pPr>
      <w:r>
        <w:rPr>
          <w:rStyle w:val="a6"/>
        </w:rPr>
        <w:footnoteRef/>
      </w:r>
      <w:r w:rsidRPr="001C151C">
        <w:rPr>
          <w:lang w:val="en-US"/>
        </w:rPr>
        <w:t xml:space="preserve"> Oil price decline leads to lower tax revenues in top oil-producing states / </w:t>
      </w:r>
      <w:r>
        <w:rPr>
          <w:lang w:val="en-US"/>
        </w:rPr>
        <w:t>U.S. Energy Information Administration URL:</w:t>
      </w:r>
      <w:r w:rsidRPr="001C151C">
        <w:rPr>
          <w:lang w:val="en-US"/>
        </w:rPr>
        <w:t xml:space="preserve"> </w:t>
      </w:r>
      <w:hyperlink r:id="rId139" w:history="1">
        <w:r w:rsidRPr="00FD5957">
          <w:rPr>
            <w:rStyle w:val="a7"/>
            <w:lang w:val="en-US"/>
          </w:rPr>
          <w:t>https://www.eia.gov/todayinenergy/detail.php?id=20332</w:t>
        </w:r>
      </w:hyperlink>
      <w:r>
        <w:rPr>
          <w:lang w:val="en-US"/>
        </w:rPr>
        <w:t xml:space="preserve"> </w:t>
      </w:r>
      <w:r w:rsidRPr="001C151C">
        <w:rPr>
          <w:lang w:val="en-US"/>
        </w:rPr>
        <w:t>(</w:t>
      </w:r>
      <w:r>
        <w:t>дата</w:t>
      </w:r>
      <w:r w:rsidRPr="001C151C">
        <w:rPr>
          <w:lang w:val="en-US"/>
        </w:rPr>
        <w:t xml:space="preserve"> </w:t>
      </w:r>
      <w:r>
        <w:t>обращения</w:t>
      </w:r>
      <w:r w:rsidRPr="001C151C">
        <w:rPr>
          <w:lang w:val="en-US"/>
        </w:rPr>
        <w:t>:25.01.18)</w:t>
      </w:r>
    </w:p>
  </w:footnote>
  <w:footnote w:id="195">
    <w:p w:rsidR="00DA3347" w:rsidRPr="002440AF" w:rsidRDefault="00DA3347">
      <w:pPr>
        <w:pStyle w:val="a4"/>
        <w:rPr>
          <w:lang w:val="en-US"/>
        </w:rPr>
      </w:pPr>
      <w:r>
        <w:rPr>
          <w:rStyle w:val="a6"/>
        </w:rPr>
        <w:footnoteRef/>
      </w:r>
      <w:r w:rsidRPr="002440AF">
        <w:rPr>
          <w:lang w:val="en-US"/>
        </w:rPr>
        <w:t xml:space="preserve"> </w:t>
      </w:r>
      <w:r>
        <w:rPr>
          <w:lang w:val="en-US"/>
        </w:rPr>
        <w:t xml:space="preserve">Tax Division Annual Report </w:t>
      </w:r>
      <w:r w:rsidRPr="002440AF">
        <w:rPr>
          <w:lang w:val="en-US"/>
        </w:rPr>
        <w:t xml:space="preserve">/ </w:t>
      </w:r>
      <w:r>
        <w:rPr>
          <w:lang w:val="en-US"/>
        </w:rPr>
        <w:t>Alaska Department of Revenue URL:</w:t>
      </w:r>
      <w:r w:rsidRPr="002440AF">
        <w:rPr>
          <w:lang w:val="en-US"/>
        </w:rPr>
        <w:t xml:space="preserve"> </w:t>
      </w:r>
      <w:hyperlink r:id="rId140" w:history="1">
        <w:r w:rsidRPr="00930A00">
          <w:rPr>
            <w:rStyle w:val="a7"/>
            <w:lang w:val="en-US"/>
          </w:rPr>
          <w:t>http://www.tax.alaska.gov/programs/programs/reports/AnnualReport.aspx?Year=2017</w:t>
        </w:r>
      </w:hyperlink>
      <w:r>
        <w:rPr>
          <w:lang w:val="en-US"/>
        </w:rPr>
        <w:t xml:space="preserve"> </w:t>
      </w:r>
      <w:r w:rsidRPr="002440AF">
        <w:rPr>
          <w:lang w:val="en-US"/>
        </w:rPr>
        <w:t>(</w:t>
      </w:r>
      <w:r>
        <w:t>дата</w:t>
      </w:r>
      <w:r w:rsidRPr="002440AF">
        <w:rPr>
          <w:lang w:val="en-US"/>
        </w:rPr>
        <w:t xml:space="preserve"> </w:t>
      </w:r>
      <w:r>
        <w:t>обращения</w:t>
      </w:r>
      <w:r w:rsidRPr="002440AF">
        <w:rPr>
          <w:lang w:val="en-US"/>
        </w:rPr>
        <w:t>: 25.01.18)</w:t>
      </w:r>
    </w:p>
  </w:footnote>
  <w:footnote w:id="196">
    <w:p w:rsidR="00DA3347" w:rsidRPr="00F034C9" w:rsidRDefault="00DA3347">
      <w:pPr>
        <w:pStyle w:val="a4"/>
        <w:rPr>
          <w:lang w:val="en-US"/>
        </w:rPr>
      </w:pPr>
      <w:r>
        <w:rPr>
          <w:rStyle w:val="a6"/>
        </w:rPr>
        <w:footnoteRef/>
      </w:r>
      <w:r w:rsidRPr="00F034C9">
        <w:rPr>
          <w:lang w:val="en-US"/>
        </w:rPr>
        <w:t xml:space="preserve"> The McDowell Group: The Role of the Oil &amp; Gas Industry in Alaska’s Economy / AOGA URL: http://www.aoga.org/sites/default/files/news/final_mcdowell_group_aoga_report_7.5.17.pdf (</w:t>
      </w:r>
      <w:r w:rsidRPr="00F034C9">
        <w:t>дата</w:t>
      </w:r>
      <w:r w:rsidRPr="00F034C9">
        <w:rPr>
          <w:lang w:val="en-US"/>
        </w:rPr>
        <w:t xml:space="preserve"> </w:t>
      </w:r>
      <w:r w:rsidRPr="00F034C9">
        <w:t>обращения</w:t>
      </w:r>
      <w:r w:rsidRPr="00F034C9">
        <w:rPr>
          <w:lang w:val="en-US"/>
        </w:rPr>
        <w:t>: 25.01.18)</w:t>
      </w:r>
    </w:p>
  </w:footnote>
  <w:footnote w:id="197">
    <w:p w:rsidR="00DA3347" w:rsidRPr="00967F5A" w:rsidRDefault="00DA3347">
      <w:pPr>
        <w:pStyle w:val="a4"/>
        <w:rPr>
          <w:lang w:val="en-US"/>
        </w:rPr>
      </w:pPr>
      <w:r>
        <w:rPr>
          <w:rStyle w:val="a6"/>
        </w:rPr>
        <w:footnoteRef/>
      </w:r>
      <w:r w:rsidRPr="00EF4443">
        <w:rPr>
          <w:lang w:val="en-US"/>
        </w:rPr>
        <w:t xml:space="preserve"> 2018 Alaska Economic Trends</w:t>
      </w:r>
      <w:r>
        <w:rPr>
          <w:lang w:val="en-US"/>
        </w:rPr>
        <w:t xml:space="preserve">. </w:t>
      </w:r>
      <w:r w:rsidRPr="00967F5A">
        <w:rPr>
          <w:lang w:val="en-US"/>
        </w:rPr>
        <w:tab/>
        <w:t>The North Slope Oil Patch</w:t>
      </w:r>
      <w:r>
        <w:rPr>
          <w:lang w:val="en-US"/>
        </w:rPr>
        <w:t xml:space="preserve"> </w:t>
      </w:r>
      <w:r w:rsidRPr="00967F5A">
        <w:rPr>
          <w:lang w:val="en-US"/>
        </w:rPr>
        <w:t xml:space="preserve">/ </w:t>
      </w:r>
      <w:r>
        <w:rPr>
          <w:lang w:val="en-US"/>
        </w:rPr>
        <w:t>State of Alaska Department of Labor and Workforce Development URL:</w:t>
      </w:r>
      <w:r w:rsidRPr="00D6394C">
        <w:rPr>
          <w:lang w:val="en-US"/>
        </w:rPr>
        <w:t xml:space="preserve"> </w:t>
      </w:r>
      <w:hyperlink r:id="rId141" w:history="1">
        <w:r w:rsidRPr="00930A00">
          <w:rPr>
            <w:rStyle w:val="a7"/>
            <w:lang w:val="en-US"/>
          </w:rPr>
          <w:t>http://labor.alaska.gov/trends/feb18.pdf</w:t>
        </w:r>
      </w:hyperlink>
      <w:r>
        <w:rPr>
          <w:lang w:val="en-US"/>
        </w:rPr>
        <w:t xml:space="preserve"> </w:t>
      </w:r>
      <w:r w:rsidRPr="00D6394C">
        <w:rPr>
          <w:lang w:val="en-US"/>
        </w:rPr>
        <w:t>(</w:t>
      </w:r>
      <w:r>
        <w:t>дата</w:t>
      </w:r>
      <w:r w:rsidRPr="00D6394C">
        <w:rPr>
          <w:lang w:val="en-US"/>
        </w:rPr>
        <w:t xml:space="preserve"> </w:t>
      </w:r>
      <w:r>
        <w:t>обращения</w:t>
      </w:r>
      <w:r w:rsidRPr="00D6394C">
        <w:rPr>
          <w:lang w:val="en-US"/>
        </w:rPr>
        <w:t>: 1.03.18)</w:t>
      </w:r>
      <w:r>
        <w:rPr>
          <w:lang w:val="en-US"/>
        </w:rPr>
        <w:t xml:space="preserve"> </w:t>
      </w:r>
    </w:p>
  </w:footnote>
  <w:footnote w:id="198">
    <w:p w:rsidR="00DA3347" w:rsidRPr="00D6394C" w:rsidRDefault="00DA3347">
      <w:pPr>
        <w:pStyle w:val="a4"/>
        <w:rPr>
          <w:lang w:val="en-US"/>
        </w:rPr>
      </w:pPr>
      <w:r>
        <w:rPr>
          <w:rStyle w:val="a6"/>
        </w:rPr>
        <w:footnoteRef/>
      </w:r>
      <w:proofErr w:type="gramStart"/>
      <w:r w:rsidRPr="00D6394C">
        <w:rPr>
          <w:lang w:val="en-US"/>
        </w:rPr>
        <w:t>2018 Alaska Economic Trends.</w:t>
      </w:r>
      <w:proofErr w:type="gramEnd"/>
      <w:r w:rsidRPr="00D6394C">
        <w:rPr>
          <w:lang w:val="en-US"/>
        </w:rPr>
        <w:t xml:space="preserve"> Fairbanks North Star Borough / State of Alaska Department of Labor and Workforc</w:t>
      </w:r>
      <w:r>
        <w:rPr>
          <w:lang w:val="en-US"/>
        </w:rPr>
        <w:t xml:space="preserve">e Development URL: </w:t>
      </w:r>
      <w:r w:rsidRPr="00D6394C">
        <w:rPr>
          <w:lang w:val="en-US"/>
        </w:rPr>
        <w:t>http://labor.alaska.gov/trends/apr18.pdf (</w:t>
      </w:r>
      <w:r w:rsidRPr="00D6394C">
        <w:t>дата</w:t>
      </w:r>
      <w:r w:rsidRPr="00D6394C">
        <w:rPr>
          <w:lang w:val="en-US"/>
        </w:rPr>
        <w:t xml:space="preserve"> </w:t>
      </w:r>
      <w:r w:rsidRPr="00D6394C">
        <w:t>обращения</w:t>
      </w:r>
      <w:r>
        <w:rPr>
          <w:lang w:val="en-US"/>
        </w:rPr>
        <w:t>:</w:t>
      </w:r>
      <w:r w:rsidRPr="00D6394C">
        <w:rPr>
          <w:lang w:val="en-US"/>
        </w:rPr>
        <w:t xml:space="preserve"> 16.04.18)</w:t>
      </w:r>
    </w:p>
  </w:footnote>
  <w:footnote w:id="199">
    <w:p w:rsidR="00DA3347" w:rsidRPr="00FE2064" w:rsidRDefault="00DA3347">
      <w:pPr>
        <w:pStyle w:val="a4"/>
        <w:rPr>
          <w:lang w:val="en-US"/>
        </w:rPr>
      </w:pPr>
      <w:r>
        <w:rPr>
          <w:rStyle w:val="a6"/>
        </w:rPr>
        <w:footnoteRef/>
      </w:r>
      <w:r w:rsidRPr="00FE2064">
        <w:rPr>
          <w:lang w:val="en-US"/>
        </w:rPr>
        <w:t xml:space="preserve"> </w:t>
      </w:r>
      <w:r>
        <w:rPr>
          <w:lang w:val="en-US"/>
        </w:rPr>
        <w:t xml:space="preserve">Alaska Economic Update- Part </w:t>
      </w:r>
      <w:r w:rsidRPr="00FE2064">
        <w:rPr>
          <w:lang w:val="en-US"/>
        </w:rPr>
        <w:t xml:space="preserve">3 / </w:t>
      </w:r>
      <w:proofErr w:type="spellStart"/>
      <w:r w:rsidRPr="00FE2064">
        <w:rPr>
          <w:lang w:val="en-US"/>
        </w:rPr>
        <w:t>Alaskanomics</w:t>
      </w:r>
      <w:proofErr w:type="spellEnd"/>
      <w:r w:rsidRPr="00FE2064">
        <w:rPr>
          <w:lang w:val="en-US"/>
        </w:rPr>
        <w:t xml:space="preserve"> URL: http://www.alaskanomics.com/ (</w:t>
      </w:r>
      <w:r w:rsidRPr="00FE2064">
        <w:t>дата</w:t>
      </w:r>
      <w:r w:rsidRPr="00FE2064">
        <w:rPr>
          <w:lang w:val="en-US"/>
        </w:rPr>
        <w:t xml:space="preserve"> </w:t>
      </w:r>
      <w:r w:rsidRPr="00FE2064">
        <w:t>обращения</w:t>
      </w:r>
      <w:r w:rsidRPr="00FE2064">
        <w:rPr>
          <w:lang w:val="en-US"/>
        </w:rPr>
        <w:t>: 25.01.18)</w:t>
      </w:r>
    </w:p>
  </w:footnote>
  <w:footnote w:id="200">
    <w:p w:rsidR="00DA3347" w:rsidRPr="00850621" w:rsidRDefault="00DA3347">
      <w:pPr>
        <w:pStyle w:val="a4"/>
        <w:rPr>
          <w:lang w:val="en-US"/>
        </w:rPr>
      </w:pPr>
      <w:r>
        <w:rPr>
          <w:rStyle w:val="a6"/>
        </w:rPr>
        <w:footnoteRef/>
      </w:r>
      <w:r w:rsidRPr="00850621">
        <w:rPr>
          <w:lang w:val="en-US"/>
        </w:rPr>
        <w:t xml:space="preserve"> </w:t>
      </w:r>
      <w:r>
        <w:rPr>
          <w:lang w:val="en-US"/>
        </w:rPr>
        <w:t xml:space="preserve">Why Drill In The Arctic? </w:t>
      </w:r>
      <w:r w:rsidRPr="00850621">
        <w:rPr>
          <w:lang w:val="en-US"/>
        </w:rPr>
        <w:t xml:space="preserve">/ </w:t>
      </w:r>
      <w:r>
        <w:rPr>
          <w:lang w:val="en-US"/>
        </w:rPr>
        <w:t>Arctic Energy Center URL:</w:t>
      </w:r>
      <w:r w:rsidRPr="00850621">
        <w:rPr>
          <w:lang w:val="en-US"/>
        </w:rPr>
        <w:t xml:space="preserve"> </w:t>
      </w:r>
      <w:hyperlink r:id="rId142" w:history="1">
        <w:r w:rsidRPr="00930A00">
          <w:rPr>
            <w:rStyle w:val="a7"/>
            <w:lang w:val="en-US"/>
          </w:rPr>
          <w:t>http://arcticenergycenter.com/why-drill-in-the-arctic/</w:t>
        </w:r>
      </w:hyperlink>
      <w:r>
        <w:rPr>
          <w:lang w:val="en-US"/>
        </w:rPr>
        <w:t xml:space="preserve"> </w:t>
      </w:r>
      <w:r w:rsidRPr="00850621">
        <w:rPr>
          <w:lang w:val="en-US"/>
        </w:rPr>
        <w:t>(</w:t>
      </w:r>
      <w:r>
        <w:t>дата</w:t>
      </w:r>
      <w:r w:rsidRPr="00850621">
        <w:rPr>
          <w:lang w:val="en-US"/>
        </w:rPr>
        <w:t xml:space="preserve"> </w:t>
      </w:r>
      <w:r>
        <w:t>обращения</w:t>
      </w:r>
      <w:r w:rsidRPr="00850621">
        <w:rPr>
          <w:lang w:val="en-US"/>
        </w:rPr>
        <w:t>: 25.01.18)</w:t>
      </w:r>
    </w:p>
  </w:footnote>
  <w:footnote w:id="201">
    <w:p w:rsidR="00DA3347" w:rsidRPr="00D6394C" w:rsidRDefault="00DA3347" w:rsidP="005A6643">
      <w:pPr>
        <w:pStyle w:val="a4"/>
        <w:rPr>
          <w:lang w:val="en-US"/>
        </w:rPr>
      </w:pPr>
      <w:r>
        <w:rPr>
          <w:rStyle w:val="a6"/>
        </w:rPr>
        <w:footnoteRef/>
      </w:r>
      <w:r w:rsidRPr="005A6643">
        <w:rPr>
          <w:lang w:val="en-US"/>
        </w:rPr>
        <w:t xml:space="preserve"> </w:t>
      </w:r>
      <w:proofErr w:type="gramStart"/>
      <w:r w:rsidRPr="00D6394C">
        <w:rPr>
          <w:lang w:val="en-US"/>
        </w:rPr>
        <w:t>201</w:t>
      </w:r>
      <w:r w:rsidRPr="005A6643">
        <w:rPr>
          <w:lang w:val="en-US"/>
        </w:rPr>
        <w:t>7</w:t>
      </w:r>
      <w:r w:rsidRPr="00D6394C">
        <w:rPr>
          <w:lang w:val="en-US"/>
        </w:rPr>
        <w:t xml:space="preserve"> Alaska Economic Trends.</w:t>
      </w:r>
      <w:proofErr w:type="gramEnd"/>
      <w:r w:rsidRPr="00D6394C">
        <w:rPr>
          <w:lang w:val="en-US"/>
        </w:rPr>
        <w:t xml:space="preserve"> </w:t>
      </w:r>
      <w:r>
        <w:rPr>
          <w:lang w:val="en-US"/>
        </w:rPr>
        <w:t>Commercial Fishing Employment</w:t>
      </w:r>
      <w:r w:rsidRPr="00D6394C">
        <w:rPr>
          <w:lang w:val="en-US"/>
        </w:rPr>
        <w:t>/ State of Alaska Department of Labor and Workforc</w:t>
      </w:r>
      <w:r>
        <w:rPr>
          <w:lang w:val="en-US"/>
        </w:rPr>
        <w:t xml:space="preserve">e Development URL: </w:t>
      </w:r>
      <w:r w:rsidRPr="005A6643">
        <w:rPr>
          <w:lang w:val="en-US"/>
        </w:rPr>
        <w:t>http://labor.alaska.gov/trends/nov17.pdf</w:t>
      </w:r>
      <w:r w:rsidRPr="00D6394C">
        <w:rPr>
          <w:lang w:val="en-US"/>
        </w:rPr>
        <w:t xml:space="preserve"> (</w:t>
      </w:r>
      <w:r w:rsidRPr="00D6394C">
        <w:t>дата</w:t>
      </w:r>
      <w:r w:rsidRPr="00D6394C">
        <w:rPr>
          <w:lang w:val="en-US"/>
        </w:rPr>
        <w:t xml:space="preserve"> </w:t>
      </w:r>
      <w:r w:rsidRPr="00D6394C">
        <w:t>обращения</w:t>
      </w:r>
      <w:r>
        <w:rPr>
          <w:lang w:val="en-US"/>
        </w:rPr>
        <w:t>: 25</w:t>
      </w:r>
      <w:r w:rsidRPr="00D6394C">
        <w:rPr>
          <w:lang w:val="en-US"/>
        </w:rPr>
        <w:t>.0</w:t>
      </w:r>
      <w:r>
        <w:rPr>
          <w:lang w:val="en-US"/>
        </w:rPr>
        <w:t>1</w:t>
      </w:r>
      <w:r w:rsidRPr="00D6394C">
        <w:rPr>
          <w:lang w:val="en-US"/>
        </w:rPr>
        <w:t>.18)</w:t>
      </w:r>
    </w:p>
    <w:p w:rsidR="00DA3347" w:rsidRPr="005A6643" w:rsidRDefault="00DA3347">
      <w:pPr>
        <w:pStyle w:val="a4"/>
        <w:rPr>
          <w:lang w:val="en-US"/>
        </w:rPr>
      </w:pPr>
    </w:p>
  </w:footnote>
  <w:footnote w:id="202">
    <w:p w:rsidR="00DA3347" w:rsidRPr="00053CD0" w:rsidRDefault="00DA3347">
      <w:pPr>
        <w:pStyle w:val="a4"/>
        <w:rPr>
          <w:lang w:val="en-US"/>
        </w:rPr>
      </w:pPr>
      <w:r>
        <w:rPr>
          <w:rStyle w:val="a6"/>
        </w:rPr>
        <w:footnoteRef/>
      </w:r>
      <w:r w:rsidRPr="00053CD0">
        <w:rPr>
          <w:lang w:val="en-US"/>
        </w:rPr>
        <w:t xml:space="preserve"> </w:t>
      </w:r>
      <w:r w:rsidRPr="000D59E1">
        <w:rPr>
          <w:lang w:val="en-US"/>
        </w:rPr>
        <w:t xml:space="preserve">National Security Decision Memorandum 144 / </w:t>
      </w:r>
      <w:r>
        <w:rPr>
          <w:lang w:val="en-US"/>
        </w:rPr>
        <w:t>Federation of American Scientists URL:</w:t>
      </w:r>
      <w:r w:rsidRPr="000D59E1">
        <w:rPr>
          <w:lang w:val="en-US"/>
        </w:rPr>
        <w:t xml:space="preserve"> </w:t>
      </w:r>
      <w:hyperlink r:id="rId143" w:history="1">
        <w:r w:rsidRPr="005252A7">
          <w:rPr>
            <w:rStyle w:val="a7"/>
            <w:lang w:val="en-US"/>
          </w:rPr>
          <w:t>https://fas.org/irp/offdocs/nsdm-nixon/nsdm-144.pdf</w:t>
        </w:r>
      </w:hyperlink>
      <w:r>
        <w:rPr>
          <w:lang w:val="en-US"/>
        </w:rPr>
        <w:t xml:space="preserve"> </w:t>
      </w:r>
      <w:r w:rsidRPr="000D59E1">
        <w:rPr>
          <w:lang w:val="en-US"/>
        </w:rPr>
        <w:t>(</w:t>
      </w:r>
      <w:r>
        <w:t>дата</w:t>
      </w:r>
      <w:r w:rsidRPr="000D59E1">
        <w:rPr>
          <w:lang w:val="en-US"/>
        </w:rPr>
        <w:t xml:space="preserve"> </w:t>
      </w:r>
      <w:r>
        <w:t>обращения</w:t>
      </w:r>
      <w:r w:rsidRPr="000D59E1">
        <w:rPr>
          <w:lang w:val="en-US"/>
        </w:rPr>
        <w:t xml:space="preserve">: </w:t>
      </w:r>
      <w:r>
        <w:rPr>
          <w:lang w:val="en-US"/>
        </w:rPr>
        <w:t>17.</w:t>
      </w:r>
      <w:r w:rsidRPr="006E7149">
        <w:rPr>
          <w:lang w:val="en-US"/>
        </w:rPr>
        <w:t>01.18)</w:t>
      </w:r>
    </w:p>
  </w:footnote>
  <w:footnote w:id="203">
    <w:p w:rsidR="00DA3347" w:rsidRPr="00666DFB" w:rsidRDefault="00DA3347" w:rsidP="00F10A0A">
      <w:pPr>
        <w:pStyle w:val="a4"/>
        <w:rPr>
          <w:lang w:val="en-US"/>
        </w:rPr>
      </w:pPr>
      <w:r>
        <w:rPr>
          <w:rStyle w:val="a6"/>
        </w:rPr>
        <w:footnoteRef/>
      </w:r>
      <w:r w:rsidRPr="00666DFB">
        <w:rPr>
          <w:lang w:val="en-US"/>
        </w:rPr>
        <w:t xml:space="preserve"> </w:t>
      </w:r>
      <w:proofErr w:type="gramStart"/>
      <w:r w:rsidRPr="00666DFB">
        <w:rPr>
          <w:lang w:val="en-US"/>
        </w:rPr>
        <w:t>P</w:t>
      </w:r>
      <w:r>
        <w:rPr>
          <w:lang w:val="en-US"/>
        </w:rPr>
        <w:t>residential</w:t>
      </w:r>
      <w:r w:rsidRPr="00666DFB">
        <w:rPr>
          <w:lang w:val="en-US"/>
        </w:rPr>
        <w:t xml:space="preserve"> </w:t>
      </w:r>
      <w:r>
        <w:rPr>
          <w:lang w:val="en-US"/>
        </w:rPr>
        <w:t>Decision Directive</w:t>
      </w:r>
      <w:r w:rsidRPr="00666DFB">
        <w:rPr>
          <w:lang w:val="en-US"/>
        </w:rPr>
        <w:t>.</w:t>
      </w:r>
      <w:proofErr w:type="gramEnd"/>
      <w:r w:rsidRPr="00666DFB">
        <w:rPr>
          <w:lang w:val="en-US"/>
        </w:rPr>
        <w:t xml:space="preserve"> NSC-26 / Federation of American Scientists </w:t>
      </w:r>
      <w:hyperlink r:id="rId144" w:history="1">
        <w:r w:rsidRPr="00666DFB">
          <w:rPr>
            <w:rStyle w:val="a7"/>
            <w:lang w:val="en-US"/>
          </w:rPr>
          <w:t>URL:</w:t>
        </w:r>
        <w:r w:rsidRPr="005252A7">
          <w:rPr>
            <w:rStyle w:val="a7"/>
            <w:lang w:val="en-US"/>
          </w:rPr>
          <w:t>https://fas.org/irp/offdocs/pdd/pdd-26.pdf</w:t>
        </w:r>
      </w:hyperlink>
      <w:r w:rsidRPr="00666DFB">
        <w:rPr>
          <w:lang w:val="en-US"/>
        </w:rPr>
        <w:t xml:space="preserve"> (</w:t>
      </w:r>
      <w:r>
        <w:t>дата</w:t>
      </w:r>
      <w:r w:rsidRPr="00666DFB">
        <w:rPr>
          <w:lang w:val="en-US"/>
        </w:rPr>
        <w:t xml:space="preserve"> </w:t>
      </w:r>
      <w:r>
        <w:t>обращения</w:t>
      </w:r>
      <w:r w:rsidRPr="00666DFB">
        <w:rPr>
          <w:lang w:val="en-US"/>
        </w:rPr>
        <w:t>: 17.01.18)</w:t>
      </w:r>
    </w:p>
  </w:footnote>
  <w:footnote w:id="204">
    <w:p w:rsidR="00DA3347" w:rsidRPr="00403E0A" w:rsidRDefault="00DA3347" w:rsidP="009F2F16">
      <w:pPr>
        <w:pStyle w:val="a4"/>
        <w:rPr>
          <w:lang w:val="en-US"/>
        </w:rPr>
      </w:pPr>
      <w:r>
        <w:rPr>
          <w:rStyle w:val="a6"/>
        </w:rPr>
        <w:footnoteRef/>
      </w:r>
      <w:r w:rsidRPr="00403E0A">
        <w:rPr>
          <w:lang w:val="en-US"/>
        </w:rPr>
        <w:t xml:space="preserve"> Homeland Secu</w:t>
      </w:r>
      <w:r>
        <w:rPr>
          <w:lang w:val="en-US"/>
        </w:rPr>
        <w:t>rity Presidential Directive 25</w:t>
      </w:r>
      <w:r w:rsidRPr="00403E0A">
        <w:rPr>
          <w:lang w:val="en-US"/>
        </w:rPr>
        <w:t>/National Sec</w:t>
      </w:r>
      <w:r>
        <w:rPr>
          <w:lang w:val="en-US"/>
        </w:rPr>
        <w:t>urity Presidential Directive 66</w:t>
      </w:r>
      <w:r w:rsidRPr="00403E0A">
        <w:rPr>
          <w:lang w:val="en-US"/>
        </w:rPr>
        <w:t xml:space="preserve"> / </w:t>
      </w:r>
      <w:r>
        <w:rPr>
          <w:lang w:val="en-US"/>
        </w:rPr>
        <w:t>Homeland Security Digital Library URL:</w:t>
      </w:r>
      <w:r w:rsidRPr="00403E0A">
        <w:rPr>
          <w:lang w:val="en-US"/>
        </w:rPr>
        <w:t xml:space="preserve"> </w:t>
      </w:r>
      <w:hyperlink r:id="rId145" w:history="1">
        <w:r w:rsidRPr="00FE07DD">
          <w:rPr>
            <w:rStyle w:val="a7"/>
            <w:lang w:val="en-US"/>
          </w:rPr>
          <w:t>https://www.hsdl.org/?abstract&amp;did=232474</w:t>
        </w:r>
      </w:hyperlink>
      <w:r>
        <w:rPr>
          <w:lang w:val="en-US"/>
        </w:rPr>
        <w:t xml:space="preserve"> </w:t>
      </w:r>
      <w:r w:rsidRPr="00403E0A">
        <w:rPr>
          <w:lang w:val="en-US"/>
        </w:rPr>
        <w:t>(</w:t>
      </w:r>
      <w:r>
        <w:t>дата</w:t>
      </w:r>
      <w:r w:rsidRPr="00403E0A">
        <w:rPr>
          <w:lang w:val="en-US"/>
        </w:rPr>
        <w:t xml:space="preserve"> </w:t>
      </w:r>
      <w:r>
        <w:t>обращения</w:t>
      </w:r>
      <w:r w:rsidRPr="00403E0A">
        <w:rPr>
          <w:lang w:val="en-US"/>
        </w:rPr>
        <w:t>: 20.01.18)</w:t>
      </w:r>
    </w:p>
  </w:footnote>
  <w:footnote w:id="205">
    <w:p w:rsidR="00DA3347" w:rsidRPr="00B357FD" w:rsidRDefault="00DA3347" w:rsidP="00553392">
      <w:pPr>
        <w:pStyle w:val="a4"/>
        <w:rPr>
          <w:lang w:val="en-US"/>
        </w:rPr>
      </w:pPr>
      <w:r>
        <w:rPr>
          <w:rStyle w:val="a6"/>
        </w:rPr>
        <w:footnoteRef/>
      </w:r>
      <w:r w:rsidRPr="00B357FD">
        <w:rPr>
          <w:lang w:val="en-US"/>
        </w:rPr>
        <w:t xml:space="preserve"> National Strategy for the Arctic Region Announced / </w:t>
      </w:r>
      <w:r>
        <w:rPr>
          <w:lang w:val="en-US"/>
        </w:rPr>
        <w:t>The White House URL:</w:t>
      </w:r>
      <w:r w:rsidRPr="00B357FD">
        <w:rPr>
          <w:lang w:val="en-US"/>
        </w:rPr>
        <w:t xml:space="preserve"> </w:t>
      </w:r>
      <w:hyperlink r:id="rId146" w:history="1">
        <w:r w:rsidRPr="00FE07DD">
          <w:rPr>
            <w:rStyle w:val="a7"/>
            <w:lang w:val="en-US"/>
          </w:rPr>
          <w:t>https://obamawhitehouse.archives.gov/blog/2013/05/10/national-strategy-arctic-region-announced</w:t>
        </w:r>
      </w:hyperlink>
      <w:r>
        <w:rPr>
          <w:lang w:val="en-US"/>
        </w:rPr>
        <w:t xml:space="preserve"> </w:t>
      </w:r>
      <w:r w:rsidRPr="00B357FD">
        <w:rPr>
          <w:lang w:val="en-US"/>
        </w:rPr>
        <w:t>(</w:t>
      </w:r>
      <w:r>
        <w:t>дата</w:t>
      </w:r>
      <w:r w:rsidRPr="00B357FD">
        <w:rPr>
          <w:lang w:val="en-US"/>
        </w:rPr>
        <w:t xml:space="preserve"> </w:t>
      </w:r>
      <w:r>
        <w:t>обращения</w:t>
      </w:r>
      <w:r w:rsidRPr="00B357FD">
        <w:rPr>
          <w:lang w:val="en-US"/>
        </w:rPr>
        <w:t xml:space="preserve">: 20.01.18) </w:t>
      </w:r>
    </w:p>
  </w:footnote>
  <w:footnote w:id="206">
    <w:p w:rsidR="00DA3347" w:rsidRPr="00FE31F1" w:rsidRDefault="00DA3347" w:rsidP="003D10C5">
      <w:pPr>
        <w:pStyle w:val="a4"/>
        <w:rPr>
          <w:lang w:val="en-US"/>
        </w:rPr>
      </w:pPr>
      <w:r>
        <w:rPr>
          <w:rStyle w:val="a6"/>
        </w:rPr>
        <w:footnoteRef/>
      </w:r>
      <w:r w:rsidRPr="00FE31F1">
        <w:rPr>
          <w:lang w:val="en-US"/>
        </w:rPr>
        <w:t xml:space="preserve"> Implementation Plan for The National Strategy for the Arctic Region / </w:t>
      </w:r>
      <w:r>
        <w:rPr>
          <w:lang w:val="en-US"/>
        </w:rPr>
        <w:t xml:space="preserve">The White House URL: </w:t>
      </w:r>
      <w:r w:rsidRPr="00FE31F1">
        <w:rPr>
          <w:lang w:val="en-US"/>
        </w:rPr>
        <w:t>https://obamawhitehouse.archives.gov/sites/default/files/docs/implementation_plan_for_the_national_strategy_for_the_arctic_region_-_fi....pdf (</w:t>
      </w:r>
      <w:proofErr w:type="spellStart"/>
      <w:r w:rsidRPr="00FE31F1">
        <w:rPr>
          <w:lang w:val="en-US"/>
        </w:rPr>
        <w:t>дата</w:t>
      </w:r>
      <w:proofErr w:type="spellEnd"/>
      <w:r w:rsidRPr="00FE31F1">
        <w:rPr>
          <w:lang w:val="en-US"/>
        </w:rPr>
        <w:t xml:space="preserve"> </w:t>
      </w:r>
      <w:proofErr w:type="spellStart"/>
      <w:r w:rsidRPr="00FE31F1">
        <w:rPr>
          <w:lang w:val="en-US"/>
        </w:rPr>
        <w:t>обращения</w:t>
      </w:r>
      <w:proofErr w:type="spellEnd"/>
      <w:r w:rsidRPr="00FE31F1">
        <w:rPr>
          <w:lang w:val="en-US"/>
        </w:rPr>
        <w:t>: 20.01.18)</w:t>
      </w:r>
    </w:p>
  </w:footnote>
  <w:footnote w:id="207">
    <w:p w:rsidR="00DA3347" w:rsidRPr="00097B5C" w:rsidRDefault="00DA3347">
      <w:pPr>
        <w:pStyle w:val="a4"/>
        <w:rPr>
          <w:lang w:val="en-US"/>
        </w:rPr>
      </w:pPr>
      <w:r>
        <w:rPr>
          <w:rStyle w:val="a6"/>
        </w:rPr>
        <w:footnoteRef/>
      </w:r>
      <w:r w:rsidRPr="00EF4443">
        <w:rPr>
          <w:lang w:val="en-US"/>
        </w:rPr>
        <w:t xml:space="preserve"> </w:t>
      </w:r>
      <w:r>
        <w:rPr>
          <w:lang w:val="en-US"/>
        </w:rPr>
        <w:t>Ibid.</w:t>
      </w:r>
    </w:p>
  </w:footnote>
  <w:footnote w:id="208">
    <w:p w:rsidR="00DA3347" w:rsidRPr="00360B0B" w:rsidRDefault="00DA3347">
      <w:pPr>
        <w:pStyle w:val="a4"/>
        <w:rPr>
          <w:lang w:val="en-US"/>
        </w:rPr>
      </w:pPr>
      <w:r>
        <w:rPr>
          <w:rStyle w:val="a6"/>
        </w:rPr>
        <w:footnoteRef/>
      </w:r>
      <w:r w:rsidRPr="00360B0B">
        <w:rPr>
          <w:lang w:val="en-US"/>
        </w:rPr>
        <w:t xml:space="preserve"> Arctic Standards for Offshore Oil and Gas Drilling / The Pew Charitable Trusts </w:t>
      </w:r>
      <w:r>
        <w:rPr>
          <w:lang w:val="en-US"/>
        </w:rPr>
        <w:t>URL:</w:t>
      </w:r>
      <w:r w:rsidRPr="00360B0B">
        <w:rPr>
          <w:lang w:val="en-US"/>
        </w:rPr>
        <w:t xml:space="preserve"> </w:t>
      </w:r>
      <w:hyperlink r:id="rId147" w:history="1">
        <w:r w:rsidRPr="00930A00">
          <w:rPr>
            <w:rStyle w:val="a7"/>
            <w:lang w:val="en-US"/>
          </w:rPr>
          <w:t>http://www.pewtrusts.org/en/research-and-analysis/collections/2015/02/arctic-standards-for-offshore-oil-and-gas-drilling</w:t>
        </w:r>
      </w:hyperlink>
      <w:r>
        <w:rPr>
          <w:lang w:val="en-US"/>
        </w:rPr>
        <w:t xml:space="preserve"> </w:t>
      </w:r>
      <w:r w:rsidRPr="00360B0B">
        <w:rPr>
          <w:lang w:val="en-US"/>
        </w:rPr>
        <w:t>(</w:t>
      </w:r>
      <w:r>
        <w:t>дата</w:t>
      </w:r>
      <w:r w:rsidRPr="00360B0B">
        <w:rPr>
          <w:lang w:val="en-US"/>
        </w:rPr>
        <w:t xml:space="preserve"> </w:t>
      </w:r>
      <w:r>
        <w:t>обращения</w:t>
      </w:r>
      <w:r w:rsidRPr="00360B0B">
        <w:rPr>
          <w:lang w:val="en-US"/>
        </w:rPr>
        <w:t>: 25.01.18)</w:t>
      </w:r>
    </w:p>
  </w:footnote>
  <w:footnote w:id="209">
    <w:p w:rsidR="00DA3347" w:rsidRPr="00360B0B" w:rsidRDefault="00DA3347">
      <w:pPr>
        <w:pStyle w:val="a4"/>
        <w:rPr>
          <w:lang w:val="en-US"/>
        </w:rPr>
      </w:pPr>
      <w:r>
        <w:rPr>
          <w:rStyle w:val="a6"/>
        </w:rPr>
        <w:footnoteRef/>
      </w:r>
      <w:r w:rsidRPr="00360B0B">
        <w:rPr>
          <w:lang w:val="en-US"/>
        </w:rPr>
        <w:t xml:space="preserve"> REAP: Advancing Clean Energy in Alaska / </w:t>
      </w:r>
      <w:r>
        <w:rPr>
          <w:lang w:val="en-US"/>
        </w:rPr>
        <w:t>Renewable Energy Alaska Project URL:</w:t>
      </w:r>
      <w:r w:rsidRPr="00360B0B">
        <w:rPr>
          <w:lang w:val="en-US"/>
        </w:rPr>
        <w:t xml:space="preserve"> </w:t>
      </w:r>
      <w:hyperlink r:id="rId148" w:history="1">
        <w:r w:rsidRPr="00930A00">
          <w:rPr>
            <w:rStyle w:val="a7"/>
            <w:lang w:val="en-US"/>
          </w:rPr>
          <w:t>http://alaskarenewableenergy.org/</w:t>
        </w:r>
      </w:hyperlink>
      <w:r>
        <w:rPr>
          <w:lang w:val="en-US"/>
        </w:rPr>
        <w:t xml:space="preserve"> </w:t>
      </w:r>
      <w:r w:rsidRPr="00360B0B">
        <w:rPr>
          <w:lang w:val="en-US"/>
        </w:rPr>
        <w:t>(</w:t>
      </w:r>
      <w:r>
        <w:t>дата</w:t>
      </w:r>
      <w:r w:rsidRPr="00360B0B">
        <w:rPr>
          <w:lang w:val="en-US"/>
        </w:rPr>
        <w:t xml:space="preserve"> </w:t>
      </w:r>
      <w:r>
        <w:t>обращения</w:t>
      </w:r>
      <w:r w:rsidRPr="00360B0B">
        <w:rPr>
          <w:lang w:val="en-US"/>
        </w:rPr>
        <w:t>: 25.01.18)</w:t>
      </w:r>
    </w:p>
  </w:footnote>
  <w:footnote w:id="210">
    <w:p w:rsidR="00DA3347" w:rsidRPr="00922578" w:rsidRDefault="00DA3347">
      <w:pPr>
        <w:pStyle w:val="a4"/>
        <w:rPr>
          <w:lang w:val="en-US"/>
        </w:rPr>
      </w:pPr>
      <w:r>
        <w:rPr>
          <w:rStyle w:val="a6"/>
        </w:rPr>
        <w:footnoteRef/>
      </w:r>
      <w:r w:rsidRPr="00922578">
        <w:rPr>
          <w:lang w:val="en-US"/>
        </w:rPr>
        <w:t xml:space="preserve"> Framework for the Circumpolar Expansion of the Local Environment Observer Network</w:t>
      </w:r>
      <w:r>
        <w:rPr>
          <w:lang w:val="en-US"/>
        </w:rPr>
        <w:t xml:space="preserve"> </w:t>
      </w:r>
      <w:r w:rsidRPr="00922578">
        <w:rPr>
          <w:lang w:val="en-US"/>
        </w:rPr>
        <w:t xml:space="preserve">/ </w:t>
      </w:r>
      <w:r>
        <w:rPr>
          <w:lang w:val="en-US"/>
        </w:rPr>
        <w:t>Arctic Council URL:</w:t>
      </w:r>
      <w:r w:rsidRPr="00922578">
        <w:rPr>
          <w:lang w:val="en-US"/>
        </w:rPr>
        <w:t xml:space="preserve"> </w:t>
      </w:r>
      <w:hyperlink r:id="rId149" w:history="1">
        <w:r w:rsidRPr="00930A00">
          <w:rPr>
            <w:rStyle w:val="a7"/>
            <w:lang w:val="en-US"/>
          </w:rPr>
          <w:t>https://oaarchive.arctic-council.org/handle/11374/1942</w:t>
        </w:r>
      </w:hyperlink>
      <w:r>
        <w:rPr>
          <w:lang w:val="en-US"/>
        </w:rPr>
        <w:t xml:space="preserve"> </w:t>
      </w:r>
      <w:r w:rsidRPr="00922578">
        <w:rPr>
          <w:lang w:val="en-US"/>
        </w:rPr>
        <w:t>(</w:t>
      </w:r>
      <w:r>
        <w:t>дата</w:t>
      </w:r>
      <w:r w:rsidRPr="00922578">
        <w:rPr>
          <w:lang w:val="en-US"/>
        </w:rPr>
        <w:t xml:space="preserve"> </w:t>
      </w:r>
      <w:r>
        <w:t>обращения</w:t>
      </w:r>
      <w:r w:rsidRPr="00922578">
        <w:rPr>
          <w:lang w:val="en-US"/>
        </w:rPr>
        <w:t>: 25.01.18)</w:t>
      </w:r>
    </w:p>
  </w:footnote>
  <w:footnote w:id="211">
    <w:p w:rsidR="00DA3347" w:rsidRPr="007C526A" w:rsidRDefault="00DA3347">
      <w:pPr>
        <w:pStyle w:val="a4"/>
        <w:rPr>
          <w:lang w:val="en-US"/>
        </w:rPr>
      </w:pPr>
      <w:r>
        <w:rPr>
          <w:rStyle w:val="a6"/>
        </w:rPr>
        <w:footnoteRef/>
      </w:r>
      <w:r w:rsidRPr="007C526A">
        <w:rPr>
          <w:lang w:val="en-US"/>
        </w:rPr>
        <w:t xml:space="preserve"> Trump on Paris accord: 'We're getting out' / </w:t>
      </w:r>
      <w:r>
        <w:rPr>
          <w:lang w:val="en-US"/>
        </w:rPr>
        <w:t>CNN URL:</w:t>
      </w:r>
      <w:r w:rsidRPr="007C526A">
        <w:rPr>
          <w:lang w:val="en-US"/>
        </w:rPr>
        <w:t xml:space="preserve"> </w:t>
      </w:r>
      <w:hyperlink r:id="rId150" w:history="1">
        <w:r w:rsidRPr="00930A00">
          <w:rPr>
            <w:rStyle w:val="a7"/>
            <w:lang w:val="en-US"/>
          </w:rPr>
          <w:t>https://edition.cnn.com/2017/06/01/politics/trump-paris-climate-decision/index.html</w:t>
        </w:r>
      </w:hyperlink>
      <w:r>
        <w:rPr>
          <w:lang w:val="en-US"/>
        </w:rPr>
        <w:t xml:space="preserve"> </w:t>
      </w:r>
      <w:r w:rsidRPr="007C526A">
        <w:rPr>
          <w:lang w:val="en-US"/>
        </w:rPr>
        <w:t>(</w:t>
      </w:r>
      <w:r>
        <w:t>дата</w:t>
      </w:r>
      <w:r w:rsidRPr="007C526A">
        <w:rPr>
          <w:lang w:val="en-US"/>
        </w:rPr>
        <w:t xml:space="preserve"> </w:t>
      </w:r>
      <w:r>
        <w:t>обращения</w:t>
      </w:r>
      <w:r w:rsidRPr="007C526A">
        <w:rPr>
          <w:lang w:val="en-US"/>
        </w:rPr>
        <w:t>: 25.01.18)</w:t>
      </w:r>
    </w:p>
  </w:footnote>
  <w:footnote w:id="212">
    <w:p w:rsidR="00DA3347" w:rsidRPr="005D27D8" w:rsidRDefault="00DA3347">
      <w:pPr>
        <w:pStyle w:val="a4"/>
      </w:pPr>
      <w:r>
        <w:rPr>
          <w:rStyle w:val="a6"/>
        </w:rPr>
        <w:footnoteRef/>
      </w:r>
      <w:r>
        <w:t xml:space="preserve"> </w:t>
      </w:r>
      <w:r w:rsidRPr="005D27D8">
        <w:t>Владимир Путин: Арктика обеспечит будущее России</w:t>
      </w:r>
      <w:r>
        <w:t xml:space="preserve"> / Российская Газета </w:t>
      </w:r>
      <w:r>
        <w:rPr>
          <w:lang w:val="en-US"/>
        </w:rPr>
        <w:t>URL</w:t>
      </w:r>
      <w:r w:rsidRPr="005D27D8">
        <w:t xml:space="preserve">: </w:t>
      </w:r>
      <w:hyperlink r:id="rId151" w:history="1">
        <w:r w:rsidRPr="009E0223">
          <w:rPr>
            <w:rStyle w:val="a7"/>
          </w:rPr>
          <w:t>https://rg.ru/2017/06/15/vladimir-putin-arktika-obespechit-budushchee-rossii.html</w:t>
        </w:r>
      </w:hyperlink>
      <w:r w:rsidRPr="005D27D8">
        <w:t xml:space="preserve"> </w:t>
      </w:r>
      <w:r>
        <w:t>(дата обращения: 15.03.18)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47" w:rsidRPr="00B317AB" w:rsidRDefault="00DA3347" w:rsidP="00B317AB">
    <w:pPr>
      <w:jc w:val="center"/>
      <w:rPr>
        <w:rFonts w:ascii="Times New Roman" w:hAnsi="Times New Roman" w:cs="Times New Roman"/>
        <w:sz w:val="24"/>
        <w:szCs w:val="24"/>
      </w:rPr>
    </w:pPr>
    <w:r w:rsidRPr="00B317AB">
      <w:rPr>
        <w:rFonts w:ascii="Times New Roman" w:hAnsi="Times New Roman" w:cs="Times New Roman"/>
        <w:sz w:val="24"/>
        <w:szCs w:val="24"/>
      </w:rPr>
      <w:t>САНКТ-ПЕТЕРБУРГСКИЙ ГОСУДАРСТВЕННЫЙ УНИВЕРСИТЕТ</w:t>
    </w:r>
  </w:p>
  <w:p w:rsidR="00DA3347" w:rsidRDefault="00DA3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B8"/>
    <w:multiLevelType w:val="hybridMultilevel"/>
    <w:tmpl w:val="F9ACFA1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9E3FCF"/>
    <w:multiLevelType w:val="hybridMultilevel"/>
    <w:tmpl w:val="7F661262"/>
    <w:lvl w:ilvl="0" w:tplc="E40084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06D45"/>
    <w:multiLevelType w:val="hybridMultilevel"/>
    <w:tmpl w:val="3BBAA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149D0"/>
    <w:multiLevelType w:val="hybridMultilevel"/>
    <w:tmpl w:val="ED346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36924"/>
    <w:multiLevelType w:val="hybridMultilevel"/>
    <w:tmpl w:val="9DC06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B5B43"/>
    <w:multiLevelType w:val="hybridMultilevel"/>
    <w:tmpl w:val="C78E38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1B388F"/>
    <w:multiLevelType w:val="hybridMultilevel"/>
    <w:tmpl w:val="2700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1492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1C4808"/>
    <w:multiLevelType w:val="hybridMultilevel"/>
    <w:tmpl w:val="D6CA9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5106F"/>
    <w:multiLevelType w:val="hybridMultilevel"/>
    <w:tmpl w:val="3B520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A378A"/>
    <w:multiLevelType w:val="hybridMultilevel"/>
    <w:tmpl w:val="E000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42FDF"/>
    <w:multiLevelType w:val="hybridMultilevel"/>
    <w:tmpl w:val="6AB8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C6085"/>
    <w:multiLevelType w:val="hybridMultilevel"/>
    <w:tmpl w:val="5378B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634567"/>
    <w:multiLevelType w:val="hybridMultilevel"/>
    <w:tmpl w:val="ACFCE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9565D"/>
    <w:multiLevelType w:val="hybridMultilevel"/>
    <w:tmpl w:val="FB34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E0431"/>
    <w:multiLevelType w:val="hybridMultilevel"/>
    <w:tmpl w:val="FD4A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897869"/>
    <w:multiLevelType w:val="hybridMultilevel"/>
    <w:tmpl w:val="40EE7C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4E05740"/>
    <w:multiLevelType w:val="hybridMultilevel"/>
    <w:tmpl w:val="12606FC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BA63C89"/>
    <w:multiLevelType w:val="hybridMultilevel"/>
    <w:tmpl w:val="16EA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9507E7"/>
    <w:multiLevelType w:val="hybridMultilevel"/>
    <w:tmpl w:val="963288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35135B"/>
    <w:multiLevelType w:val="hybridMultilevel"/>
    <w:tmpl w:val="637E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892652"/>
    <w:multiLevelType w:val="hybridMultilevel"/>
    <w:tmpl w:val="3FBE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4212C7"/>
    <w:multiLevelType w:val="hybridMultilevel"/>
    <w:tmpl w:val="58263214"/>
    <w:lvl w:ilvl="0" w:tplc="64F46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D93463"/>
    <w:multiLevelType w:val="hybridMultilevel"/>
    <w:tmpl w:val="C6CAA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F06403"/>
    <w:multiLevelType w:val="hybridMultilevel"/>
    <w:tmpl w:val="11DEF4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32B09DA"/>
    <w:multiLevelType w:val="hybridMultilevel"/>
    <w:tmpl w:val="4570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7C6DC3"/>
    <w:multiLevelType w:val="hybridMultilevel"/>
    <w:tmpl w:val="4B00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9B7863"/>
    <w:multiLevelType w:val="hybridMultilevel"/>
    <w:tmpl w:val="9A9A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752A10"/>
    <w:multiLevelType w:val="hybridMultilevel"/>
    <w:tmpl w:val="5D90EECE"/>
    <w:lvl w:ilvl="0" w:tplc="3CDA0C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F5AE1"/>
    <w:multiLevelType w:val="hybridMultilevel"/>
    <w:tmpl w:val="7B586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8"/>
  </w:num>
  <w:num w:numId="3">
    <w:abstractNumId w:val="1"/>
  </w:num>
  <w:num w:numId="4">
    <w:abstractNumId w:val="22"/>
  </w:num>
  <w:num w:numId="5">
    <w:abstractNumId w:val="8"/>
  </w:num>
  <w:num w:numId="6">
    <w:abstractNumId w:val="23"/>
  </w:num>
  <w:num w:numId="7">
    <w:abstractNumId w:val="14"/>
  </w:num>
  <w:num w:numId="8">
    <w:abstractNumId w:val="27"/>
  </w:num>
  <w:num w:numId="9">
    <w:abstractNumId w:val="3"/>
  </w:num>
  <w:num w:numId="10">
    <w:abstractNumId w:val="10"/>
  </w:num>
  <w:num w:numId="11">
    <w:abstractNumId w:val="18"/>
  </w:num>
  <w:num w:numId="12">
    <w:abstractNumId w:val="6"/>
  </w:num>
  <w:num w:numId="13">
    <w:abstractNumId w:val="20"/>
  </w:num>
  <w:num w:numId="14">
    <w:abstractNumId w:val="9"/>
  </w:num>
  <w:num w:numId="15">
    <w:abstractNumId w:val="4"/>
  </w:num>
  <w:num w:numId="16">
    <w:abstractNumId w:val="25"/>
  </w:num>
  <w:num w:numId="17">
    <w:abstractNumId w:val="12"/>
  </w:num>
  <w:num w:numId="18">
    <w:abstractNumId w:val="11"/>
  </w:num>
  <w:num w:numId="19">
    <w:abstractNumId w:val="24"/>
  </w:num>
  <w:num w:numId="20">
    <w:abstractNumId w:val="13"/>
  </w:num>
  <w:num w:numId="21">
    <w:abstractNumId w:val="26"/>
  </w:num>
  <w:num w:numId="22">
    <w:abstractNumId w:val="15"/>
  </w:num>
  <w:num w:numId="23">
    <w:abstractNumId w:val="29"/>
  </w:num>
  <w:num w:numId="24">
    <w:abstractNumId w:val="7"/>
  </w:num>
  <w:num w:numId="25">
    <w:abstractNumId w:val="16"/>
  </w:num>
  <w:num w:numId="26">
    <w:abstractNumId w:val="0"/>
  </w:num>
  <w:num w:numId="27">
    <w:abstractNumId w:val="5"/>
  </w:num>
  <w:num w:numId="28">
    <w:abstractNumId w:val="17"/>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1B"/>
    <w:rsid w:val="0000068B"/>
    <w:rsid w:val="00001D29"/>
    <w:rsid w:val="00003DED"/>
    <w:rsid w:val="000043B1"/>
    <w:rsid w:val="0000626E"/>
    <w:rsid w:val="00006FB1"/>
    <w:rsid w:val="000072FF"/>
    <w:rsid w:val="00007C38"/>
    <w:rsid w:val="00007CC8"/>
    <w:rsid w:val="000106AE"/>
    <w:rsid w:val="00011886"/>
    <w:rsid w:val="000136BE"/>
    <w:rsid w:val="00014AE1"/>
    <w:rsid w:val="00016206"/>
    <w:rsid w:val="00016695"/>
    <w:rsid w:val="00016756"/>
    <w:rsid w:val="000167F3"/>
    <w:rsid w:val="00016F1A"/>
    <w:rsid w:val="000179EC"/>
    <w:rsid w:val="0002007D"/>
    <w:rsid w:val="000214FA"/>
    <w:rsid w:val="00021BCC"/>
    <w:rsid w:val="000223B0"/>
    <w:rsid w:val="000232F6"/>
    <w:rsid w:val="00025172"/>
    <w:rsid w:val="00025631"/>
    <w:rsid w:val="00030C83"/>
    <w:rsid w:val="00030CDF"/>
    <w:rsid w:val="0003118B"/>
    <w:rsid w:val="00032A86"/>
    <w:rsid w:val="00034A17"/>
    <w:rsid w:val="000352DB"/>
    <w:rsid w:val="00036EC4"/>
    <w:rsid w:val="00040714"/>
    <w:rsid w:val="00040981"/>
    <w:rsid w:val="000410A6"/>
    <w:rsid w:val="00041D90"/>
    <w:rsid w:val="0004327F"/>
    <w:rsid w:val="0004360C"/>
    <w:rsid w:val="00044697"/>
    <w:rsid w:val="0004493E"/>
    <w:rsid w:val="00044A34"/>
    <w:rsid w:val="00045D06"/>
    <w:rsid w:val="00046A12"/>
    <w:rsid w:val="0005011A"/>
    <w:rsid w:val="00052477"/>
    <w:rsid w:val="00053B28"/>
    <w:rsid w:val="00053CD0"/>
    <w:rsid w:val="00057446"/>
    <w:rsid w:val="000574CA"/>
    <w:rsid w:val="00057A2A"/>
    <w:rsid w:val="00057AC7"/>
    <w:rsid w:val="00057E60"/>
    <w:rsid w:val="000621F4"/>
    <w:rsid w:val="00063AF5"/>
    <w:rsid w:val="000640EE"/>
    <w:rsid w:val="0006411C"/>
    <w:rsid w:val="000648C2"/>
    <w:rsid w:val="00065415"/>
    <w:rsid w:val="00065EEB"/>
    <w:rsid w:val="00065FCE"/>
    <w:rsid w:val="00066B00"/>
    <w:rsid w:val="00067D8E"/>
    <w:rsid w:val="00067E2E"/>
    <w:rsid w:val="0007046D"/>
    <w:rsid w:val="000705C2"/>
    <w:rsid w:val="00072AF6"/>
    <w:rsid w:val="00072F92"/>
    <w:rsid w:val="00074476"/>
    <w:rsid w:val="00075F08"/>
    <w:rsid w:val="00076761"/>
    <w:rsid w:val="00077A2B"/>
    <w:rsid w:val="000805D1"/>
    <w:rsid w:val="00081422"/>
    <w:rsid w:val="00082C1F"/>
    <w:rsid w:val="00085FAC"/>
    <w:rsid w:val="00086AE5"/>
    <w:rsid w:val="00091E1E"/>
    <w:rsid w:val="00091F10"/>
    <w:rsid w:val="00092A9C"/>
    <w:rsid w:val="00094D38"/>
    <w:rsid w:val="00094F5D"/>
    <w:rsid w:val="00096A50"/>
    <w:rsid w:val="00096BD6"/>
    <w:rsid w:val="00097821"/>
    <w:rsid w:val="00097B5C"/>
    <w:rsid w:val="000A0A84"/>
    <w:rsid w:val="000A0EC1"/>
    <w:rsid w:val="000A2317"/>
    <w:rsid w:val="000A4B2B"/>
    <w:rsid w:val="000A4F17"/>
    <w:rsid w:val="000A517E"/>
    <w:rsid w:val="000A6482"/>
    <w:rsid w:val="000A64E9"/>
    <w:rsid w:val="000B03A5"/>
    <w:rsid w:val="000B0759"/>
    <w:rsid w:val="000B0773"/>
    <w:rsid w:val="000B07FB"/>
    <w:rsid w:val="000B0AC6"/>
    <w:rsid w:val="000B0C19"/>
    <w:rsid w:val="000B4360"/>
    <w:rsid w:val="000B4D3A"/>
    <w:rsid w:val="000B4FDA"/>
    <w:rsid w:val="000C0A6C"/>
    <w:rsid w:val="000C11DA"/>
    <w:rsid w:val="000C214E"/>
    <w:rsid w:val="000C3367"/>
    <w:rsid w:val="000C3778"/>
    <w:rsid w:val="000C38CA"/>
    <w:rsid w:val="000C4581"/>
    <w:rsid w:val="000C542F"/>
    <w:rsid w:val="000C54F4"/>
    <w:rsid w:val="000C5650"/>
    <w:rsid w:val="000C5A08"/>
    <w:rsid w:val="000C5D59"/>
    <w:rsid w:val="000C7A87"/>
    <w:rsid w:val="000C7D64"/>
    <w:rsid w:val="000D0520"/>
    <w:rsid w:val="000D055A"/>
    <w:rsid w:val="000D0AE0"/>
    <w:rsid w:val="000D0F49"/>
    <w:rsid w:val="000D2CD9"/>
    <w:rsid w:val="000D35A8"/>
    <w:rsid w:val="000D3F10"/>
    <w:rsid w:val="000D404C"/>
    <w:rsid w:val="000D4540"/>
    <w:rsid w:val="000D59E1"/>
    <w:rsid w:val="000D65CC"/>
    <w:rsid w:val="000D6A2A"/>
    <w:rsid w:val="000D6D5E"/>
    <w:rsid w:val="000D78E1"/>
    <w:rsid w:val="000D7B9E"/>
    <w:rsid w:val="000E0176"/>
    <w:rsid w:val="000E2468"/>
    <w:rsid w:val="000E3856"/>
    <w:rsid w:val="000E6011"/>
    <w:rsid w:val="000F057E"/>
    <w:rsid w:val="000F13B6"/>
    <w:rsid w:val="000F197C"/>
    <w:rsid w:val="000F2614"/>
    <w:rsid w:val="000F2BAD"/>
    <w:rsid w:val="000F2FBA"/>
    <w:rsid w:val="000F59B5"/>
    <w:rsid w:val="000F62BD"/>
    <w:rsid w:val="000F7595"/>
    <w:rsid w:val="000F7E35"/>
    <w:rsid w:val="0010161B"/>
    <w:rsid w:val="001038FD"/>
    <w:rsid w:val="00103CD4"/>
    <w:rsid w:val="0010477E"/>
    <w:rsid w:val="00104A55"/>
    <w:rsid w:val="00104C5F"/>
    <w:rsid w:val="001055CA"/>
    <w:rsid w:val="00105847"/>
    <w:rsid w:val="00105D4D"/>
    <w:rsid w:val="00106562"/>
    <w:rsid w:val="001069E6"/>
    <w:rsid w:val="00111E55"/>
    <w:rsid w:val="00111F00"/>
    <w:rsid w:val="00113663"/>
    <w:rsid w:val="001136D5"/>
    <w:rsid w:val="00113BDA"/>
    <w:rsid w:val="001155D8"/>
    <w:rsid w:val="001201DE"/>
    <w:rsid w:val="001214DE"/>
    <w:rsid w:val="00122ADD"/>
    <w:rsid w:val="00122F6B"/>
    <w:rsid w:val="00123579"/>
    <w:rsid w:val="00124203"/>
    <w:rsid w:val="00125DA4"/>
    <w:rsid w:val="0012698D"/>
    <w:rsid w:val="00127ED6"/>
    <w:rsid w:val="001307E7"/>
    <w:rsid w:val="0013087D"/>
    <w:rsid w:val="00131336"/>
    <w:rsid w:val="0013208F"/>
    <w:rsid w:val="00133828"/>
    <w:rsid w:val="001369CA"/>
    <w:rsid w:val="0013726C"/>
    <w:rsid w:val="00137360"/>
    <w:rsid w:val="00137932"/>
    <w:rsid w:val="00140040"/>
    <w:rsid w:val="00140AA3"/>
    <w:rsid w:val="00140C0D"/>
    <w:rsid w:val="00141B76"/>
    <w:rsid w:val="001436D8"/>
    <w:rsid w:val="00144279"/>
    <w:rsid w:val="0014518B"/>
    <w:rsid w:val="00146D37"/>
    <w:rsid w:val="0015037B"/>
    <w:rsid w:val="001530BF"/>
    <w:rsid w:val="00153270"/>
    <w:rsid w:val="00153F42"/>
    <w:rsid w:val="00154430"/>
    <w:rsid w:val="00155125"/>
    <w:rsid w:val="00160753"/>
    <w:rsid w:val="0016360C"/>
    <w:rsid w:val="00163CD7"/>
    <w:rsid w:val="00163F01"/>
    <w:rsid w:val="00164038"/>
    <w:rsid w:val="00164C30"/>
    <w:rsid w:val="00164F6E"/>
    <w:rsid w:val="001669CC"/>
    <w:rsid w:val="00166AF8"/>
    <w:rsid w:val="00170003"/>
    <w:rsid w:val="0017105A"/>
    <w:rsid w:val="001717B0"/>
    <w:rsid w:val="00171B71"/>
    <w:rsid w:val="00173D48"/>
    <w:rsid w:val="00173E3A"/>
    <w:rsid w:val="00174134"/>
    <w:rsid w:val="00174A40"/>
    <w:rsid w:val="00175216"/>
    <w:rsid w:val="00176FA6"/>
    <w:rsid w:val="00177CAA"/>
    <w:rsid w:val="00182A14"/>
    <w:rsid w:val="00182E76"/>
    <w:rsid w:val="001832F0"/>
    <w:rsid w:val="001844D9"/>
    <w:rsid w:val="00184F07"/>
    <w:rsid w:val="001864ED"/>
    <w:rsid w:val="00186FFE"/>
    <w:rsid w:val="00192C36"/>
    <w:rsid w:val="001930E7"/>
    <w:rsid w:val="001937AA"/>
    <w:rsid w:val="001944EC"/>
    <w:rsid w:val="0019477A"/>
    <w:rsid w:val="00195A8D"/>
    <w:rsid w:val="00195C65"/>
    <w:rsid w:val="00197E99"/>
    <w:rsid w:val="001A095E"/>
    <w:rsid w:val="001A107A"/>
    <w:rsid w:val="001A2BB8"/>
    <w:rsid w:val="001A545B"/>
    <w:rsid w:val="001A60D8"/>
    <w:rsid w:val="001A7BFA"/>
    <w:rsid w:val="001B12B8"/>
    <w:rsid w:val="001B1640"/>
    <w:rsid w:val="001B1A1B"/>
    <w:rsid w:val="001B2049"/>
    <w:rsid w:val="001B2AE0"/>
    <w:rsid w:val="001B33A7"/>
    <w:rsid w:val="001B346E"/>
    <w:rsid w:val="001B47D9"/>
    <w:rsid w:val="001B584D"/>
    <w:rsid w:val="001B59DE"/>
    <w:rsid w:val="001B6CD6"/>
    <w:rsid w:val="001B7F56"/>
    <w:rsid w:val="001C0603"/>
    <w:rsid w:val="001C0A48"/>
    <w:rsid w:val="001C151C"/>
    <w:rsid w:val="001C1520"/>
    <w:rsid w:val="001C2F07"/>
    <w:rsid w:val="001C33E0"/>
    <w:rsid w:val="001C4192"/>
    <w:rsid w:val="001C475D"/>
    <w:rsid w:val="001C518B"/>
    <w:rsid w:val="001C6433"/>
    <w:rsid w:val="001C7339"/>
    <w:rsid w:val="001C7DA2"/>
    <w:rsid w:val="001D141E"/>
    <w:rsid w:val="001D232C"/>
    <w:rsid w:val="001D25F5"/>
    <w:rsid w:val="001D2EA5"/>
    <w:rsid w:val="001D3625"/>
    <w:rsid w:val="001D5D40"/>
    <w:rsid w:val="001E0D62"/>
    <w:rsid w:val="001E0D7F"/>
    <w:rsid w:val="001E29EC"/>
    <w:rsid w:val="001E3921"/>
    <w:rsid w:val="001E39D1"/>
    <w:rsid w:val="001E4539"/>
    <w:rsid w:val="001E5476"/>
    <w:rsid w:val="001E6328"/>
    <w:rsid w:val="001E7BEE"/>
    <w:rsid w:val="001F0F3F"/>
    <w:rsid w:val="001F1843"/>
    <w:rsid w:val="001F26FE"/>
    <w:rsid w:val="001F3929"/>
    <w:rsid w:val="001F46A1"/>
    <w:rsid w:val="001F5013"/>
    <w:rsid w:val="001F5F44"/>
    <w:rsid w:val="001F6351"/>
    <w:rsid w:val="001F73C1"/>
    <w:rsid w:val="00200285"/>
    <w:rsid w:val="00201DE5"/>
    <w:rsid w:val="002034DA"/>
    <w:rsid w:val="00203B3D"/>
    <w:rsid w:val="002046D3"/>
    <w:rsid w:val="00204CD0"/>
    <w:rsid w:val="00204D0E"/>
    <w:rsid w:val="002057D0"/>
    <w:rsid w:val="00205BF4"/>
    <w:rsid w:val="002104CF"/>
    <w:rsid w:val="002113CF"/>
    <w:rsid w:val="00211511"/>
    <w:rsid w:val="00211627"/>
    <w:rsid w:val="002117A6"/>
    <w:rsid w:val="00211BF9"/>
    <w:rsid w:val="00211FCA"/>
    <w:rsid w:val="00212026"/>
    <w:rsid w:val="00213C03"/>
    <w:rsid w:val="00214C02"/>
    <w:rsid w:val="00214C4C"/>
    <w:rsid w:val="00215CAF"/>
    <w:rsid w:val="00215E01"/>
    <w:rsid w:val="002164EE"/>
    <w:rsid w:val="00217574"/>
    <w:rsid w:val="0022082D"/>
    <w:rsid w:val="00220BCB"/>
    <w:rsid w:val="00220EF6"/>
    <w:rsid w:val="00221082"/>
    <w:rsid w:val="002235D7"/>
    <w:rsid w:val="00223918"/>
    <w:rsid w:val="00223FAA"/>
    <w:rsid w:val="002279C3"/>
    <w:rsid w:val="002315D3"/>
    <w:rsid w:val="00233383"/>
    <w:rsid w:val="00234A0D"/>
    <w:rsid w:val="00234C7F"/>
    <w:rsid w:val="00234E3D"/>
    <w:rsid w:val="00235164"/>
    <w:rsid w:val="00237619"/>
    <w:rsid w:val="00237EFC"/>
    <w:rsid w:val="002407E6"/>
    <w:rsid w:val="00240983"/>
    <w:rsid w:val="00241369"/>
    <w:rsid w:val="00241AD7"/>
    <w:rsid w:val="00242E3C"/>
    <w:rsid w:val="0024322F"/>
    <w:rsid w:val="00243720"/>
    <w:rsid w:val="002440AF"/>
    <w:rsid w:val="00246055"/>
    <w:rsid w:val="00247677"/>
    <w:rsid w:val="00247DDC"/>
    <w:rsid w:val="00251B37"/>
    <w:rsid w:val="00251F3B"/>
    <w:rsid w:val="0025522B"/>
    <w:rsid w:val="00255921"/>
    <w:rsid w:val="002561EB"/>
    <w:rsid w:val="00257E98"/>
    <w:rsid w:val="00257F49"/>
    <w:rsid w:val="002616DE"/>
    <w:rsid w:val="0026195B"/>
    <w:rsid w:val="0026275A"/>
    <w:rsid w:val="002635AB"/>
    <w:rsid w:val="002637B8"/>
    <w:rsid w:val="00265B2C"/>
    <w:rsid w:val="00265EA3"/>
    <w:rsid w:val="00265FA4"/>
    <w:rsid w:val="002700F4"/>
    <w:rsid w:val="002717C4"/>
    <w:rsid w:val="00271A83"/>
    <w:rsid w:val="0027369C"/>
    <w:rsid w:val="002739B1"/>
    <w:rsid w:val="00273FF1"/>
    <w:rsid w:val="00274118"/>
    <w:rsid w:val="00276165"/>
    <w:rsid w:val="002804B2"/>
    <w:rsid w:val="0028061B"/>
    <w:rsid w:val="0028316E"/>
    <w:rsid w:val="002842C2"/>
    <w:rsid w:val="002842F5"/>
    <w:rsid w:val="00285167"/>
    <w:rsid w:val="00285DB0"/>
    <w:rsid w:val="002878C4"/>
    <w:rsid w:val="00287EB6"/>
    <w:rsid w:val="00291F2F"/>
    <w:rsid w:val="00292287"/>
    <w:rsid w:val="00292A96"/>
    <w:rsid w:val="0029332E"/>
    <w:rsid w:val="00294089"/>
    <w:rsid w:val="0029482F"/>
    <w:rsid w:val="00297195"/>
    <w:rsid w:val="00297570"/>
    <w:rsid w:val="002A1624"/>
    <w:rsid w:val="002A1E45"/>
    <w:rsid w:val="002A2A9D"/>
    <w:rsid w:val="002A436E"/>
    <w:rsid w:val="002A4FBC"/>
    <w:rsid w:val="002A5CC0"/>
    <w:rsid w:val="002A5E38"/>
    <w:rsid w:val="002A7758"/>
    <w:rsid w:val="002A778C"/>
    <w:rsid w:val="002B0274"/>
    <w:rsid w:val="002B1FD5"/>
    <w:rsid w:val="002B2F03"/>
    <w:rsid w:val="002B3707"/>
    <w:rsid w:val="002B604A"/>
    <w:rsid w:val="002B6100"/>
    <w:rsid w:val="002C0125"/>
    <w:rsid w:val="002C0BBF"/>
    <w:rsid w:val="002C1089"/>
    <w:rsid w:val="002C1A35"/>
    <w:rsid w:val="002C21AE"/>
    <w:rsid w:val="002C23D3"/>
    <w:rsid w:val="002C3386"/>
    <w:rsid w:val="002C42C6"/>
    <w:rsid w:val="002D14E2"/>
    <w:rsid w:val="002D1757"/>
    <w:rsid w:val="002D1B9F"/>
    <w:rsid w:val="002D2247"/>
    <w:rsid w:val="002D529B"/>
    <w:rsid w:val="002D62E6"/>
    <w:rsid w:val="002D70E2"/>
    <w:rsid w:val="002D7DFC"/>
    <w:rsid w:val="002E0CE0"/>
    <w:rsid w:val="002E1E32"/>
    <w:rsid w:val="002E2A24"/>
    <w:rsid w:val="002E4278"/>
    <w:rsid w:val="002E4734"/>
    <w:rsid w:val="002E4D13"/>
    <w:rsid w:val="002E5D8E"/>
    <w:rsid w:val="002E650C"/>
    <w:rsid w:val="002E65FE"/>
    <w:rsid w:val="002F1819"/>
    <w:rsid w:val="002F1C4F"/>
    <w:rsid w:val="002F21DE"/>
    <w:rsid w:val="002F2A29"/>
    <w:rsid w:val="002F4DC9"/>
    <w:rsid w:val="002F68C8"/>
    <w:rsid w:val="002F70C5"/>
    <w:rsid w:val="002F7156"/>
    <w:rsid w:val="002F72BE"/>
    <w:rsid w:val="003002F0"/>
    <w:rsid w:val="00304368"/>
    <w:rsid w:val="00306222"/>
    <w:rsid w:val="0030667C"/>
    <w:rsid w:val="00306A1E"/>
    <w:rsid w:val="003071E3"/>
    <w:rsid w:val="00307995"/>
    <w:rsid w:val="00307F87"/>
    <w:rsid w:val="0031006F"/>
    <w:rsid w:val="00312214"/>
    <w:rsid w:val="00312844"/>
    <w:rsid w:val="0031298D"/>
    <w:rsid w:val="0031314C"/>
    <w:rsid w:val="003135CB"/>
    <w:rsid w:val="00313AF1"/>
    <w:rsid w:val="00315715"/>
    <w:rsid w:val="00315DE1"/>
    <w:rsid w:val="00316010"/>
    <w:rsid w:val="00316289"/>
    <w:rsid w:val="00316555"/>
    <w:rsid w:val="003169A0"/>
    <w:rsid w:val="00320C0C"/>
    <w:rsid w:val="003219B0"/>
    <w:rsid w:val="003250A7"/>
    <w:rsid w:val="0032515E"/>
    <w:rsid w:val="0032551B"/>
    <w:rsid w:val="00326895"/>
    <w:rsid w:val="003278FE"/>
    <w:rsid w:val="00330681"/>
    <w:rsid w:val="00330965"/>
    <w:rsid w:val="00331743"/>
    <w:rsid w:val="003321B4"/>
    <w:rsid w:val="0033290D"/>
    <w:rsid w:val="00332DA8"/>
    <w:rsid w:val="00334EED"/>
    <w:rsid w:val="0033585E"/>
    <w:rsid w:val="00335E50"/>
    <w:rsid w:val="00335F51"/>
    <w:rsid w:val="00336BC5"/>
    <w:rsid w:val="00340177"/>
    <w:rsid w:val="00340A41"/>
    <w:rsid w:val="0034264F"/>
    <w:rsid w:val="003449F9"/>
    <w:rsid w:val="00345682"/>
    <w:rsid w:val="00346AB0"/>
    <w:rsid w:val="003502F9"/>
    <w:rsid w:val="00351D4E"/>
    <w:rsid w:val="00352001"/>
    <w:rsid w:val="00352B8A"/>
    <w:rsid w:val="00353113"/>
    <w:rsid w:val="00354229"/>
    <w:rsid w:val="00354D83"/>
    <w:rsid w:val="0035587F"/>
    <w:rsid w:val="00357346"/>
    <w:rsid w:val="00357774"/>
    <w:rsid w:val="00357C7E"/>
    <w:rsid w:val="00360B0B"/>
    <w:rsid w:val="0036185B"/>
    <w:rsid w:val="0036291C"/>
    <w:rsid w:val="00367474"/>
    <w:rsid w:val="00372707"/>
    <w:rsid w:val="0037276A"/>
    <w:rsid w:val="003727BD"/>
    <w:rsid w:val="00373E0C"/>
    <w:rsid w:val="003741E9"/>
    <w:rsid w:val="0037450A"/>
    <w:rsid w:val="00375799"/>
    <w:rsid w:val="00375A30"/>
    <w:rsid w:val="00376534"/>
    <w:rsid w:val="0037679F"/>
    <w:rsid w:val="00376A61"/>
    <w:rsid w:val="003805D1"/>
    <w:rsid w:val="0038164F"/>
    <w:rsid w:val="003822D5"/>
    <w:rsid w:val="00383485"/>
    <w:rsid w:val="00383ACA"/>
    <w:rsid w:val="003844CE"/>
    <w:rsid w:val="00384B13"/>
    <w:rsid w:val="003852EC"/>
    <w:rsid w:val="0038637F"/>
    <w:rsid w:val="00390089"/>
    <w:rsid w:val="00391A80"/>
    <w:rsid w:val="00392BEF"/>
    <w:rsid w:val="003936A1"/>
    <w:rsid w:val="003945C8"/>
    <w:rsid w:val="003951EF"/>
    <w:rsid w:val="00395DC7"/>
    <w:rsid w:val="00396661"/>
    <w:rsid w:val="00396B0B"/>
    <w:rsid w:val="00396D69"/>
    <w:rsid w:val="003A03E0"/>
    <w:rsid w:val="003A265D"/>
    <w:rsid w:val="003A3C2F"/>
    <w:rsid w:val="003A4896"/>
    <w:rsid w:val="003A6194"/>
    <w:rsid w:val="003A6CB9"/>
    <w:rsid w:val="003A7F4D"/>
    <w:rsid w:val="003B0184"/>
    <w:rsid w:val="003B0452"/>
    <w:rsid w:val="003B3B0A"/>
    <w:rsid w:val="003B442C"/>
    <w:rsid w:val="003C0860"/>
    <w:rsid w:val="003C1639"/>
    <w:rsid w:val="003C1644"/>
    <w:rsid w:val="003C1C57"/>
    <w:rsid w:val="003C211D"/>
    <w:rsid w:val="003C2D11"/>
    <w:rsid w:val="003C341A"/>
    <w:rsid w:val="003C366F"/>
    <w:rsid w:val="003C3B36"/>
    <w:rsid w:val="003C467D"/>
    <w:rsid w:val="003C4CEE"/>
    <w:rsid w:val="003C4D34"/>
    <w:rsid w:val="003C5707"/>
    <w:rsid w:val="003C6472"/>
    <w:rsid w:val="003D10C5"/>
    <w:rsid w:val="003D2854"/>
    <w:rsid w:val="003D360E"/>
    <w:rsid w:val="003D3D7A"/>
    <w:rsid w:val="003D4F06"/>
    <w:rsid w:val="003D591A"/>
    <w:rsid w:val="003D5C15"/>
    <w:rsid w:val="003D6351"/>
    <w:rsid w:val="003D6A71"/>
    <w:rsid w:val="003D7629"/>
    <w:rsid w:val="003E2B96"/>
    <w:rsid w:val="003E3C9A"/>
    <w:rsid w:val="003E3DF3"/>
    <w:rsid w:val="003E5426"/>
    <w:rsid w:val="003E5ED2"/>
    <w:rsid w:val="003E6CAE"/>
    <w:rsid w:val="003F05CC"/>
    <w:rsid w:val="003F0E1F"/>
    <w:rsid w:val="003F1973"/>
    <w:rsid w:val="003F2AC4"/>
    <w:rsid w:val="003F40D9"/>
    <w:rsid w:val="003F4DF1"/>
    <w:rsid w:val="003F67B6"/>
    <w:rsid w:val="003F69F1"/>
    <w:rsid w:val="003F7A66"/>
    <w:rsid w:val="004000A0"/>
    <w:rsid w:val="00400142"/>
    <w:rsid w:val="00403259"/>
    <w:rsid w:val="00403494"/>
    <w:rsid w:val="00403B2F"/>
    <w:rsid w:val="00403E0A"/>
    <w:rsid w:val="0040595E"/>
    <w:rsid w:val="00405A6A"/>
    <w:rsid w:val="00406003"/>
    <w:rsid w:val="00411D4A"/>
    <w:rsid w:val="00412430"/>
    <w:rsid w:val="00413107"/>
    <w:rsid w:val="00413E5B"/>
    <w:rsid w:val="00413E8E"/>
    <w:rsid w:val="004152F5"/>
    <w:rsid w:val="00415A9D"/>
    <w:rsid w:val="00415AC9"/>
    <w:rsid w:val="00417269"/>
    <w:rsid w:val="00417474"/>
    <w:rsid w:val="00417EC4"/>
    <w:rsid w:val="0042012E"/>
    <w:rsid w:val="00420DFB"/>
    <w:rsid w:val="004215EC"/>
    <w:rsid w:val="00421A77"/>
    <w:rsid w:val="00422105"/>
    <w:rsid w:val="00423145"/>
    <w:rsid w:val="004238B1"/>
    <w:rsid w:val="00424785"/>
    <w:rsid w:val="00424FDD"/>
    <w:rsid w:val="004265A4"/>
    <w:rsid w:val="004276A0"/>
    <w:rsid w:val="00427FFA"/>
    <w:rsid w:val="00431CF7"/>
    <w:rsid w:val="004334A4"/>
    <w:rsid w:val="0043390C"/>
    <w:rsid w:val="00434181"/>
    <w:rsid w:val="0043591F"/>
    <w:rsid w:val="00436EA2"/>
    <w:rsid w:val="0043700B"/>
    <w:rsid w:val="00437145"/>
    <w:rsid w:val="00437B3A"/>
    <w:rsid w:val="00437C61"/>
    <w:rsid w:val="004416D5"/>
    <w:rsid w:val="00441B1F"/>
    <w:rsid w:val="00442408"/>
    <w:rsid w:val="004424F5"/>
    <w:rsid w:val="00442BC6"/>
    <w:rsid w:val="00443953"/>
    <w:rsid w:val="00444A2A"/>
    <w:rsid w:val="0044526B"/>
    <w:rsid w:val="004461F4"/>
    <w:rsid w:val="0044698E"/>
    <w:rsid w:val="0044798A"/>
    <w:rsid w:val="00451749"/>
    <w:rsid w:val="00452370"/>
    <w:rsid w:val="0045244B"/>
    <w:rsid w:val="004538DA"/>
    <w:rsid w:val="00454DDC"/>
    <w:rsid w:val="0045505B"/>
    <w:rsid w:val="00455667"/>
    <w:rsid w:val="00456734"/>
    <w:rsid w:val="00456BF8"/>
    <w:rsid w:val="004609FC"/>
    <w:rsid w:val="0046128D"/>
    <w:rsid w:val="004620DC"/>
    <w:rsid w:val="00463B53"/>
    <w:rsid w:val="004646E3"/>
    <w:rsid w:val="00464E52"/>
    <w:rsid w:val="00465748"/>
    <w:rsid w:val="00465F14"/>
    <w:rsid w:val="00466C20"/>
    <w:rsid w:val="00467DF5"/>
    <w:rsid w:val="0047059B"/>
    <w:rsid w:val="00470E47"/>
    <w:rsid w:val="004710A3"/>
    <w:rsid w:val="0047127F"/>
    <w:rsid w:val="00471365"/>
    <w:rsid w:val="00471C2A"/>
    <w:rsid w:val="00480EF5"/>
    <w:rsid w:val="004832A5"/>
    <w:rsid w:val="00486035"/>
    <w:rsid w:val="00487E9E"/>
    <w:rsid w:val="004923A5"/>
    <w:rsid w:val="00494923"/>
    <w:rsid w:val="0049593B"/>
    <w:rsid w:val="00495BC1"/>
    <w:rsid w:val="00497D8D"/>
    <w:rsid w:val="004A0228"/>
    <w:rsid w:val="004A04B6"/>
    <w:rsid w:val="004A0FF4"/>
    <w:rsid w:val="004A12A0"/>
    <w:rsid w:val="004A22EA"/>
    <w:rsid w:val="004A2B29"/>
    <w:rsid w:val="004A3784"/>
    <w:rsid w:val="004A3DD7"/>
    <w:rsid w:val="004A4B69"/>
    <w:rsid w:val="004A4C18"/>
    <w:rsid w:val="004A67D2"/>
    <w:rsid w:val="004A6B6F"/>
    <w:rsid w:val="004B2051"/>
    <w:rsid w:val="004B5BA6"/>
    <w:rsid w:val="004B74D0"/>
    <w:rsid w:val="004C5ACA"/>
    <w:rsid w:val="004C6BBA"/>
    <w:rsid w:val="004C6D57"/>
    <w:rsid w:val="004C712A"/>
    <w:rsid w:val="004C74DA"/>
    <w:rsid w:val="004C7A58"/>
    <w:rsid w:val="004D0461"/>
    <w:rsid w:val="004D569E"/>
    <w:rsid w:val="004D5A5D"/>
    <w:rsid w:val="004D6697"/>
    <w:rsid w:val="004E00C6"/>
    <w:rsid w:val="004E40CE"/>
    <w:rsid w:val="004E704C"/>
    <w:rsid w:val="004E70E2"/>
    <w:rsid w:val="004F1F6E"/>
    <w:rsid w:val="004F27B9"/>
    <w:rsid w:val="004F400B"/>
    <w:rsid w:val="004F49A1"/>
    <w:rsid w:val="004F6DCD"/>
    <w:rsid w:val="004F78F7"/>
    <w:rsid w:val="005007FA"/>
    <w:rsid w:val="00501200"/>
    <w:rsid w:val="005019E3"/>
    <w:rsid w:val="00501A42"/>
    <w:rsid w:val="0050273E"/>
    <w:rsid w:val="00503E6C"/>
    <w:rsid w:val="0050437C"/>
    <w:rsid w:val="00504730"/>
    <w:rsid w:val="005060D2"/>
    <w:rsid w:val="005061DA"/>
    <w:rsid w:val="00510103"/>
    <w:rsid w:val="00511521"/>
    <w:rsid w:val="00511672"/>
    <w:rsid w:val="005130F2"/>
    <w:rsid w:val="005141A0"/>
    <w:rsid w:val="00515916"/>
    <w:rsid w:val="00515E0D"/>
    <w:rsid w:val="005160C6"/>
    <w:rsid w:val="00516A12"/>
    <w:rsid w:val="00516DC1"/>
    <w:rsid w:val="00517AC4"/>
    <w:rsid w:val="00517C13"/>
    <w:rsid w:val="005203DD"/>
    <w:rsid w:val="005218EF"/>
    <w:rsid w:val="00521AC5"/>
    <w:rsid w:val="005224B1"/>
    <w:rsid w:val="005226C9"/>
    <w:rsid w:val="005232DF"/>
    <w:rsid w:val="00523342"/>
    <w:rsid w:val="0052556D"/>
    <w:rsid w:val="00526D24"/>
    <w:rsid w:val="00527E4D"/>
    <w:rsid w:val="00530D8A"/>
    <w:rsid w:val="00531A67"/>
    <w:rsid w:val="005321BD"/>
    <w:rsid w:val="0053255F"/>
    <w:rsid w:val="00533953"/>
    <w:rsid w:val="00534A07"/>
    <w:rsid w:val="00536DA8"/>
    <w:rsid w:val="00536F63"/>
    <w:rsid w:val="00537CF3"/>
    <w:rsid w:val="00540037"/>
    <w:rsid w:val="0054048F"/>
    <w:rsid w:val="00540848"/>
    <w:rsid w:val="005408C8"/>
    <w:rsid w:val="00540E0C"/>
    <w:rsid w:val="00540E7F"/>
    <w:rsid w:val="005424FD"/>
    <w:rsid w:val="00542BEA"/>
    <w:rsid w:val="00544DF4"/>
    <w:rsid w:val="005475C3"/>
    <w:rsid w:val="00551499"/>
    <w:rsid w:val="00551738"/>
    <w:rsid w:val="00551C9D"/>
    <w:rsid w:val="005524A0"/>
    <w:rsid w:val="00552D00"/>
    <w:rsid w:val="00552D08"/>
    <w:rsid w:val="00553392"/>
    <w:rsid w:val="00553D07"/>
    <w:rsid w:val="00555ABC"/>
    <w:rsid w:val="00556DF8"/>
    <w:rsid w:val="00561A55"/>
    <w:rsid w:val="005624AE"/>
    <w:rsid w:val="00563813"/>
    <w:rsid w:val="005662C2"/>
    <w:rsid w:val="00567015"/>
    <w:rsid w:val="005709E4"/>
    <w:rsid w:val="005731FC"/>
    <w:rsid w:val="00574226"/>
    <w:rsid w:val="005745D8"/>
    <w:rsid w:val="0057489A"/>
    <w:rsid w:val="005749C5"/>
    <w:rsid w:val="00574B56"/>
    <w:rsid w:val="00575605"/>
    <w:rsid w:val="0057624B"/>
    <w:rsid w:val="00576C64"/>
    <w:rsid w:val="005802DC"/>
    <w:rsid w:val="00580DB9"/>
    <w:rsid w:val="00585882"/>
    <w:rsid w:val="00585CDA"/>
    <w:rsid w:val="0059068F"/>
    <w:rsid w:val="0059139D"/>
    <w:rsid w:val="0059148F"/>
    <w:rsid w:val="00591929"/>
    <w:rsid w:val="00597BFA"/>
    <w:rsid w:val="005A0804"/>
    <w:rsid w:val="005A1160"/>
    <w:rsid w:val="005A3450"/>
    <w:rsid w:val="005A553C"/>
    <w:rsid w:val="005A6643"/>
    <w:rsid w:val="005A6F6A"/>
    <w:rsid w:val="005B0158"/>
    <w:rsid w:val="005B627C"/>
    <w:rsid w:val="005B6801"/>
    <w:rsid w:val="005B77FC"/>
    <w:rsid w:val="005B7A43"/>
    <w:rsid w:val="005C110F"/>
    <w:rsid w:val="005C1183"/>
    <w:rsid w:val="005C18CD"/>
    <w:rsid w:val="005C230E"/>
    <w:rsid w:val="005C35BB"/>
    <w:rsid w:val="005C428D"/>
    <w:rsid w:val="005C5A40"/>
    <w:rsid w:val="005C5C47"/>
    <w:rsid w:val="005C64EA"/>
    <w:rsid w:val="005C78E7"/>
    <w:rsid w:val="005C7CBD"/>
    <w:rsid w:val="005D0172"/>
    <w:rsid w:val="005D09F6"/>
    <w:rsid w:val="005D27D8"/>
    <w:rsid w:val="005D2880"/>
    <w:rsid w:val="005D403B"/>
    <w:rsid w:val="005D48DA"/>
    <w:rsid w:val="005D4AEB"/>
    <w:rsid w:val="005D4C03"/>
    <w:rsid w:val="005D5FEF"/>
    <w:rsid w:val="005D7DF7"/>
    <w:rsid w:val="005E0804"/>
    <w:rsid w:val="005E101D"/>
    <w:rsid w:val="005E15A8"/>
    <w:rsid w:val="005E1B8C"/>
    <w:rsid w:val="005E1C4F"/>
    <w:rsid w:val="005E2355"/>
    <w:rsid w:val="005E270E"/>
    <w:rsid w:val="005E3178"/>
    <w:rsid w:val="005E3AC5"/>
    <w:rsid w:val="005E4651"/>
    <w:rsid w:val="005E5637"/>
    <w:rsid w:val="005E59BF"/>
    <w:rsid w:val="005E5BBB"/>
    <w:rsid w:val="005E5ED8"/>
    <w:rsid w:val="005E6094"/>
    <w:rsid w:val="005E69DF"/>
    <w:rsid w:val="005F0AF6"/>
    <w:rsid w:val="005F1665"/>
    <w:rsid w:val="005F1F9E"/>
    <w:rsid w:val="005F2294"/>
    <w:rsid w:val="005F262A"/>
    <w:rsid w:val="005F32C2"/>
    <w:rsid w:val="005F4CF3"/>
    <w:rsid w:val="005F4F59"/>
    <w:rsid w:val="005F659E"/>
    <w:rsid w:val="005F6C40"/>
    <w:rsid w:val="005F70CC"/>
    <w:rsid w:val="00600B14"/>
    <w:rsid w:val="00600D6F"/>
    <w:rsid w:val="00601264"/>
    <w:rsid w:val="0060140E"/>
    <w:rsid w:val="00601538"/>
    <w:rsid w:val="006017C7"/>
    <w:rsid w:val="006038DB"/>
    <w:rsid w:val="00603F26"/>
    <w:rsid w:val="00605379"/>
    <w:rsid w:val="00605B1F"/>
    <w:rsid w:val="0060691F"/>
    <w:rsid w:val="00606F97"/>
    <w:rsid w:val="00607345"/>
    <w:rsid w:val="00607BE4"/>
    <w:rsid w:val="00611F27"/>
    <w:rsid w:val="0061353A"/>
    <w:rsid w:val="00614CCB"/>
    <w:rsid w:val="0061581A"/>
    <w:rsid w:val="00615BF7"/>
    <w:rsid w:val="006166BC"/>
    <w:rsid w:val="00617506"/>
    <w:rsid w:val="0061783C"/>
    <w:rsid w:val="006202A2"/>
    <w:rsid w:val="00620D14"/>
    <w:rsid w:val="00620EBF"/>
    <w:rsid w:val="00622E7A"/>
    <w:rsid w:val="00623B68"/>
    <w:rsid w:val="006255E2"/>
    <w:rsid w:val="00625FEC"/>
    <w:rsid w:val="00626674"/>
    <w:rsid w:val="006266C3"/>
    <w:rsid w:val="006267A2"/>
    <w:rsid w:val="00626900"/>
    <w:rsid w:val="006270ED"/>
    <w:rsid w:val="006272A7"/>
    <w:rsid w:val="00627F30"/>
    <w:rsid w:val="00630142"/>
    <w:rsid w:val="0063077B"/>
    <w:rsid w:val="00630FC2"/>
    <w:rsid w:val="0063341E"/>
    <w:rsid w:val="00633E48"/>
    <w:rsid w:val="0063432A"/>
    <w:rsid w:val="0063455E"/>
    <w:rsid w:val="00634BB8"/>
    <w:rsid w:val="00635580"/>
    <w:rsid w:val="00635751"/>
    <w:rsid w:val="00637271"/>
    <w:rsid w:val="00637486"/>
    <w:rsid w:val="00637A07"/>
    <w:rsid w:val="0064007C"/>
    <w:rsid w:val="00640A40"/>
    <w:rsid w:val="00640C31"/>
    <w:rsid w:val="0064176D"/>
    <w:rsid w:val="00641A82"/>
    <w:rsid w:val="00641D28"/>
    <w:rsid w:val="00642434"/>
    <w:rsid w:val="006458AC"/>
    <w:rsid w:val="00645B3A"/>
    <w:rsid w:val="006511AF"/>
    <w:rsid w:val="0065124E"/>
    <w:rsid w:val="0065183F"/>
    <w:rsid w:val="0065246B"/>
    <w:rsid w:val="006547C0"/>
    <w:rsid w:val="00654A5E"/>
    <w:rsid w:val="00655BBB"/>
    <w:rsid w:val="006565E2"/>
    <w:rsid w:val="00657ACF"/>
    <w:rsid w:val="00660271"/>
    <w:rsid w:val="006608C5"/>
    <w:rsid w:val="006628E3"/>
    <w:rsid w:val="00662FAC"/>
    <w:rsid w:val="006663A2"/>
    <w:rsid w:val="00666DFB"/>
    <w:rsid w:val="006679C3"/>
    <w:rsid w:val="00671472"/>
    <w:rsid w:val="006717C1"/>
    <w:rsid w:val="00671FC7"/>
    <w:rsid w:val="006723DB"/>
    <w:rsid w:val="00672947"/>
    <w:rsid w:val="0067353C"/>
    <w:rsid w:val="0067378A"/>
    <w:rsid w:val="00675173"/>
    <w:rsid w:val="00677D3D"/>
    <w:rsid w:val="00682593"/>
    <w:rsid w:val="00683639"/>
    <w:rsid w:val="00683D42"/>
    <w:rsid w:val="0068400D"/>
    <w:rsid w:val="0068441A"/>
    <w:rsid w:val="00685B13"/>
    <w:rsid w:val="006864CB"/>
    <w:rsid w:val="00686D2B"/>
    <w:rsid w:val="006878CC"/>
    <w:rsid w:val="006906AF"/>
    <w:rsid w:val="00691128"/>
    <w:rsid w:val="006925DA"/>
    <w:rsid w:val="00693D70"/>
    <w:rsid w:val="006946B4"/>
    <w:rsid w:val="0069630C"/>
    <w:rsid w:val="00697BB3"/>
    <w:rsid w:val="006A0F65"/>
    <w:rsid w:val="006A19D9"/>
    <w:rsid w:val="006A28FA"/>
    <w:rsid w:val="006A3E82"/>
    <w:rsid w:val="006A427F"/>
    <w:rsid w:val="006A42A5"/>
    <w:rsid w:val="006A5871"/>
    <w:rsid w:val="006A6008"/>
    <w:rsid w:val="006A667C"/>
    <w:rsid w:val="006A6A45"/>
    <w:rsid w:val="006A72D6"/>
    <w:rsid w:val="006B0C3E"/>
    <w:rsid w:val="006B31DF"/>
    <w:rsid w:val="006B3B31"/>
    <w:rsid w:val="006B3CD8"/>
    <w:rsid w:val="006B5D20"/>
    <w:rsid w:val="006B7974"/>
    <w:rsid w:val="006C0256"/>
    <w:rsid w:val="006C0617"/>
    <w:rsid w:val="006C0665"/>
    <w:rsid w:val="006C31C4"/>
    <w:rsid w:val="006C56F4"/>
    <w:rsid w:val="006C5927"/>
    <w:rsid w:val="006C667D"/>
    <w:rsid w:val="006C7276"/>
    <w:rsid w:val="006D052E"/>
    <w:rsid w:val="006D12A5"/>
    <w:rsid w:val="006D15B9"/>
    <w:rsid w:val="006D20FB"/>
    <w:rsid w:val="006D2430"/>
    <w:rsid w:val="006D3A2C"/>
    <w:rsid w:val="006D3C6A"/>
    <w:rsid w:val="006D4FBF"/>
    <w:rsid w:val="006D6B0B"/>
    <w:rsid w:val="006D6BF0"/>
    <w:rsid w:val="006E15D8"/>
    <w:rsid w:val="006E1AA0"/>
    <w:rsid w:val="006E3A58"/>
    <w:rsid w:val="006E445C"/>
    <w:rsid w:val="006E5A40"/>
    <w:rsid w:val="006E66A3"/>
    <w:rsid w:val="006E7149"/>
    <w:rsid w:val="006E764A"/>
    <w:rsid w:val="006E7DD8"/>
    <w:rsid w:val="006F04CE"/>
    <w:rsid w:val="006F1B10"/>
    <w:rsid w:val="006F3EBF"/>
    <w:rsid w:val="006F6447"/>
    <w:rsid w:val="006F67ED"/>
    <w:rsid w:val="00700FA1"/>
    <w:rsid w:val="007038FC"/>
    <w:rsid w:val="00704C67"/>
    <w:rsid w:val="00706772"/>
    <w:rsid w:val="00706B15"/>
    <w:rsid w:val="00706D31"/>
    <w:rsid w:val="00707218"/>
    <w:rsid w:val="007073C8"/>
    <w:rsid w:val="007108E5"/>
    <w:rsid w:val="00712600"/>
    <w:rsid w:val="007129AD"/>
    <w:rsid w:val="00712E6C"/>
    <w:rsid w:val="00715E62"/>
    <w:rsid w:val="00716BE1"/>
    <w:rsid w:val="00717EEA"/>
    <w:rsid w:val="00721541"/>
    <w:rsid w:val="0072179A"/>
    <w:rsid w:val="00721C6B"/>
    <w:rsid w:val="00722141"/>
    <w:rsid w:val="007225DF"/>
    <w:rsid w:val="0072294F"/>
    <w:rsid w:val="00722D96"/>
    <w:rsid w:val="00722F15"/>
    <w:rsid w:val="00723EDF"/>
    <w:rsid w:val="00724BD9"/>
    <w:rsid w:val="00725558"/>
    <w:rsid w:val="007273C4"/>
    <w:rsid w:val="00727595"/>
    <w:rsid w:val="00730246"/>
    <w:rsid w:val="00731133"/>
    <w:rsid w:val="007336EC"/>
    <w:rsid w:val="0073433E"/>
    <w:rsid w:val="00734625"/>
    <w:rsid w:val="00734A5A"/>
    <w:rsid w:val="00734D1E"/>
    <w:rsid w:val="0073593B"/>
    <w:rsid w:val="007372E1"/>
    <w:rsid w:val="007379E3"/>
    <w:rsid w:val="007406DD"/>
    <w:rsid w:val="0074089D"/>
    <w:rsid w:val="007413AE"/>
    <w:rsid w:val="00741696"/>
    <w:rsid w:val="00743553"/>
    <w:rsid w:val="00743B6B"/>
    <w:rsid w:val="00746D34"/>
    <w:rsid w:val="007505F9"/>
    <w:rsid w:val="007507CC"/>
    <w:rsid w:val="007508BE"/>
    <w:rsid w:val="00751D5E"/>
    <w:rsid w:val="007528F2"/>
    <w:rsid w:val="0075401F"/>
    <w:rsid w:val="007548C1"/>
    <w:rsid w:val="00754CA6"/>
    <w:rsid w:val="00755D21"/>
    <w:rsid w:val="00761BCA"/>
    <w:rsid w:val="00766AE6"/>
    <w:rsid w:val="00766EF3"/>
    <w:rsid w:val="00767ACD"/>
    <w:rsid w:val="007700D2"/>
    <w:rsid w:val="0077029B"/>
    <w:rsid w:val="00772274"/>
    <w:rsid w:val="00772F1C"/>
    <w:rsid w:val="00773B29"/>
    <w:rsid w:val="00773BC7"/>
    <w:rsid w:val="0077679D"/>
    <w:rsid w:val="00776C71"/>
    <w:rsid w:val="0077718E"/>
    <w:rsid w:val="00780209"/>
    <w:rsid w:val="007806AF"/>
    <w:rsid w:val="00780F2F"/>
    <w:rsid w:val="00781E37"/>
    <w:rsid w:val="0078206B"/>
    <w:rsid w:val="00782DFD"/>
    <w:rsid w:val="007844EB"/>
    <w:rsid w:val="007848FA"/>
    <w:rsid w:val="00784F82"/>
    <w:rsid w:val="007850A3"/>
    <w:rsid w:val="00785C44"/>
    <w:rsid w:val="00786578"/>
    <w:rsid w:val="007943CF"/>
    <w:rsid w:val="00795163"/>
    <w:rsid w:val="00796E08"/>
    <w:rsid w:val="00797D9D"/>
    <w:rsid w:val="007A0D9A"/>
    <w:rsid w:val="007A0DD8"/>
    <w:rsid w:val="007A181A"/>
    <w:rsid w:val="007A190E"/>
    <w:rsid w:val="007A2DD8"/>
    <w:rsid w:val="007A30D3"/>
    <w:rsid w:val="007A3440"/>
    <w:rsid w:val="007A38EA"/>
    <w:rsid w:val="007A408A"/>
    <w:rsid w:val="007A4C89"/>
    <w:rsid w:val="007A62EF"/>
    <w:rsid w:val="007A6C7A"/>
    <w:rsid w:val="007A77E5"/>
    <w:rsid w:val="007A7D70"/>
    <w:rsid w:val="007B0481"/>
    <w:rsid w:val="007B051F"/>
    <w:rsid w:val="007B23D7"/>
    <w:rsid w:val="007B2B56"/>
    <w:rsid w:val="007B2D6F"/>
    <w:rsid w:val="007B312C"/>
    <w:rsid w:val="007B4C6F"/>
    <w:rsid w:val="007B4CEE"/>
    <w:rsid w:val="007B6B52"/>
    <w:rsid w:val="007B6C07"/>
    <w:rsid w:val="007C0623"/>
    <w:rsid w:val="007C0FBE"/>
    <w:rsid w:val="007C10A8"/>
    <w:rsid w:val="007C2087"/>
    <w:rsid w:val="007C2562"/>
    <w:rsid w:val="007C3728"/>
    <w:rsid w:val="007C4E26"/>
    <w:rsid w:val="007C526A"/>
    <w:rsid w:val="007C62AD"/>
    <w:rsid w:val="007C69AE"/>
    <w:rsid w:val="007D1044"/>
    <w:rsid w:val="007D268F"/>
    <w:rsid w:val="007D3042"/>
    <w:rsid w:val="007D434E"/>
    <w:rsid w:val="007D4783"/>
    <w:rsid w:val="007D5195"/>
    <w:rsid w:val="007E0643"/>
    <w:rsid w:val="007E191A"/>
    <w:rsid w:val="007E2B50"/>
    <w:rsid w:val="007E3440"/>
    <w:rsid w:val="007E412D"/>
    <w:rsid w:val="007E4372"/>
    <w:rsid w:val="007E4597"/>
    <w:rsid w:val="007E4F99"/>
    <w:rsid w:val="007E5832"/>
    <w:rsid w:val="007E593C"/>
    <w:rsid w:val="007E7E29"/>
    <w:rsid w:val="007F03F4"/>
    <w:rsid w:val="007F0520"/>
    <w:rsid w:val="007F4B5D"/>
    <w:rsid w:val="007F51A5"/>
    <w:rsid w:val="007F51C7"/>
    <w:rsid w:val="007F581B"/>
    <w:rsid w:val="007F5879"/>
    <w:rsid w:val="007F660E"/>
    <w:rsid w:val="007F6863"/>
    <w:rsid w:val="0080127D"/>
    <w:rsid w:val="00803DF1"/>
    <w:rsid w:val="00806B2B"/>
    <w:rsid w:val="00806BF8"/>
    <w:rsid w:val="00807CA1"/>
    <w:rsid w:val="00814319"/>
    <w:rsid w:val="00815A81"/>
    <w:rsid w:val="00816169"/>
    <w:rsid w:val="0082137E"/>
    <w:rsid w:val="00821F3C"/>
    <w:rsid w:val="00822140"/>
    <w:rsid w:val="00822FB0"/>
    <w:rsid w:val="008235DF"/>
    <w:rsid w:val="008245CF"/>
    <w:rsid w:val="00824941"/>
    <w:rsid w:val="00825560"/>
    <w:rsid w:val="00825922"/>
    <w:rsid w:val="00827EF0"/>
    <w:rsid w:val="00832B73"/>
    <w:rsid w:val="00832B76"/>
    <w:rsid w:val="00832C77"/>
    <w:rsid w:val="00833EFD"/>
    <w:rsid w:val="008345C6"/>
    <w:rsid w:val="00836222"/>
    <w:rsid w:val="008405F8"/>
    <w:rsid w:val="00843A26"/>
    <w:rsid w:val="00843B31"/>
    <w:rsid w:val="00843B6F"/>
    <w:rsid w:val="0084441F"/>
    <w:rsid w:val="008463B9"/>
    <w:rsid w:val="0084641E"/>
    <w:rsid w:val="00846C0C"/>
    <w:rsid w:val="008476DE"/>
    <w:rsid w:val="00850621"/>
    <w:rsid w:val="00850D6F"/>
    <w:rsid w:val="00851199"/>
    <w:rsid w:val="00851290"/>
    <w:rsid w:val="00852087"/>
    <w:rsid w:val="00855423"/>
    <w:rsid w:val="00855723"/>
    <w:rsid w:val="00855DAC"/>
    <w:rsid w:val="00856831"/>
    <w:rsid w:val="00857D22"/>
    <w:rsid w:val="00860008"/>
    <w:rsid w:val="00860119"/>
    <w:rsid w:val="008603EB"/>
    <w:rsid w:val="00860A6F"/>
    <w:rsid w:val="008612DC"/>
    <w:rsid w:val="00861A44"/>
    <w:rsid w:val="00862991"/>
    <w:rsid w:val="00863179"/>
    <w:rsid w:val="00864C40"/>
    <w:rsid w:val="00864F4C"/>
    <w:rsid w:val="00867324"/>
    <w:rsid w:val="008708A2"/>
    <w:rsid w:val="008732C0"/>
    <w:rsid w:val="008743BB"/>
    <w:rsid w:val="00874ACF"/>
    <w:rsid w:val="00874BA0"/>
    <w:rsid w:val="00874D20"/>
    <w:rsid w:val="00875214"/>
    <w:rsid w:val="0088134E"/>
    <w:rsid w:val="00883406"/>
    <w:rsid w:val="00884D03"/>
    <w:rsid w:val="008868E3"/>
    <w:rsid w:val="00886D73"/>
    <w:rsid w:val="00887CF7"/>
    <w:rsid w:val="008929EB"/>
    <w:rsid w:val="00892DC2"/>
    <w:rsid w:val="00893292"/>
    <w:rsid w:val="00894204"/>
    <w:rsid w:val="008963C5"/>
    <w:rsid w:val="00896945"/>
    <w:rsid w:val="008A02AF"/>
    <w:rsid w:val="008A17FB"/>
    <w:rsid w:val="008A1B4F"/>
    <w:rsid w:val="008A3E3C"/>
    <w:rsid w:val="008A4D56"/>
    <w:rsid w:val="008A4D59"/>
    <w:rsid w:val="008A5F4D"/>
    <w:rsid w:val="008A65A0"/>
    <w:rsid w:val="008B01F7"/>
    <w:rsid w:val="008B02FA"/>
    <w:rsid w:val="008B0828"/>
    <w:rsid w:val="008B0C77"/>
    <w:rsid w:val="008B0E58"/>
    <w:rsid w:val="008B1C9F"/>
    <w:rsid w:val="008B23D2"/>
    <w:rsid w:val="008B25CE"/>
    <w:rsid w:val="008B3ED7"/>
    <w:rsid w:val="008B4487"/>
    <w:rsid w:val="008B458A"/>
    <w:rsid w:val="008B78B9"/>
    <w:rsid w:val="008C0486"/>
    <w:rsid w:val="008C05BF"/>
    <w:rsid w:val="008C0EC1"/>
    <w:rsid w:val="008C1867"/>
    <w:rsid w:val="008C3B66"/>
    <w:rsid w:val="008C3E1D"/>
    <w:rsid w:val="008C596B"/>
    <w:rsid w:val="008C5996"/>
    <w:rsid w:val="008C5C17"/>
    <w:rsid w:val="008C5D36"/>
    <w:rsid w:val="008C6D13"/>
    <w:rsid w:val="008C7269"/>
    <w:rsid w:val="008C781A"/>
    <w:rsid w:val="008C7950"/>
    <w:rsid w:val="008D216A"/>
    <w:rsid w:val="008D372A"/>
    <w:rsid w:val="008D3E27"/>
    <w:rsid w:val="008D41CE"/>
    <w:rsid w:val="008D4C5E"/>
    <w:rsid w:val="008D7936"/>
    <w:rsid w:val="008D7950"/>
    <w:rsid w:val="008D7E93"/>
    <w:rsid w:val="008E17F5"/>
    <w:rsid w:val="008E3309"/>
    <w:rsid w:val="008E39E8"/>
    <w:rsid w:val="008E3EBD"/>
    <w:rsid w:val="008E4030"/>
    <w:rsid w:val="008E4D81"/>
    <w:rsid w:val="008E61EA"/>
    <w:rsid w:val="008F0041"/>
    <w:rsid w:val="008F0C8A"/>
    <w:rsid w:val="008F0EE9"/>
    <w:rsid w:val="008F16DD"/>
    <w:rsid w:val="008F2D85"/>
    <w:rsid w:val="008F3EB4"/>
    <w:rsid w:val="008F42D9"/>
    <w:rsid w:val="008F4618"/>
    <w:rsid w:val="008F76B6"/>
    <w:rsid w:val="00900882"/>
    <w:rsid w:val="0090158A"/>
    <w:rsid w:val="00901746"/>
    <w:rsid w:val="00901EFC"/>
    <w:rsid w:val="00902B9F"/>
    <w:rsid w:val="009041BE"/>
    <w:rsid w:val="00905013"/>
    <w:rsid w:val="009055CE"/>
    <w:rsid w:val="00906597"/>
    <w:rsid w:val="00906F81"/>
    <w:rsid w:val="00906FF3"/>
    <w:rsid w:val="00907776"/>
    <w:rsid w:val="00907FF6"/>
    <w:rsid w:val="00910A7E"/>
    <w:rsid w:val="00912C36"/>
    <w:rsid w:val="00912C53"/>
    <w:rsid w:val="00912F6A"/>
    <w:rsid w:val="0091352B"/>
    <w:rsid w:val="00913629"/>
    <w:rsid w:val="00914B22"/>
    <w:rsid w:val="00914CE5"/>
    <w:rsid w:val="009162B3"/>
    <w:rsid w:val="00916C5F"/>
    <w:rsid w:val="00916E25"/>
    <w:rsid w:val="00917788"/>
    <w:rsid w:val="00917C2C"/>
    <w:rsid w:val="00917E0A"/>
    <w:rsid w:val="009206F7"/>
    <w:rsid w:val="00922578"/>
    <w:rsid w:val="00926325"/>
    <w:rsid w:val="00926481"/>
    <w:rsid w:val="00927C4A"/>
    <w:rsid w:val="00930BF4"/>
    <w:rsid w:val="00930E0E"/>
    <w:rsid w:val="009317A7"/>
    <w:rsid w:val="0093243A"/>
    <w:rsid w:val="009326A2"/>
    <w:rsid w:val="00932764"/>
    <w:rsid w:val="00932AD1"/>
    <w:rsid w:val="00933253"/>
    <w:rsid w:val="0093375B"/>
    <w:rsid w:val="00933D94"/>
    <w:rsid w:val="00933DD0"/>
    <w:rsid w:val="009346C9"/>
    <w:rsid w:val="0093656B"/>
    <w:rsid w:val="00937E13"/>
    <w:rsid w:val="00940364"/>
    <w:rsid w:val="0094146F"/>
    <w:rsid w:val="009438F7"/>
    <w:rsid w:val="00944498"/>
    <w:rsid w:val="009444C7"/>
    <w:rsid w:val="00944EB2"/>
    <w:rsid w:val="00945656"/>
    <w:rsid w:val="00945CEC"/>
    <w:rsid w:val="009477FD"/>
    <w:rsid w:val="0095128B"/>
    <w:rsid w:val="00951B15"/>
    <w:rsid w:val="00952BAF"/>
    <w:rsid w:val="0095466E"/>
    <w:rsid w:val="00954882"/>
    <w:rsid w:val="00956387"/>
    <w:rsid w:val="009568F4"/>
    <w:rsid w:val="00956AC0"/>
    <w:rsid w:val="009572D8"/>
    <w:rsid w:val="0095730F"/>
    <w:rsid w:val="009578BC"/>
    <w:rsid w:val="00957A0C"/>
    <w:rsid w:val="00957ED4"/>
    <w:rsid w:val="00960443"/>
    <w:rsid w:val="00960D0E"/>
    <w:rsid w:val="00962593"/>
    <w:rsid w:val="009631E8"/>
    <w:rsid w:val="00963463"/>
    <w:rsid w:val="00963C8E"/>
    <w:rsid w:val="00963EDF"/>
    <w:rsid w:val="00964379"/>
    <w:rsid w:val="00965DAF"/>
    <w:rsid w:val="00966CAE"/>
    <w:rsid w:val="00967AE3"/>
    <w:rsid w:val="00967F5A"/>
    <w:rsid w:val="009704FA"/>
    <w:rsid w:val="00972565"/>
    <w:rsid w:val="009733B3"/>
    <w:rsid w:val="0097471B"/>
    <w:rsid w:val="009749CA"/>
    <w:rsid w:val="00974C44"/>
    <w:rsid w:val="009755F8"/>
    <w:rsid w:val="00975A8D"/>
    <w:rsid w:val="009768B4"/>
    <w:rsid w:val="00976E47"/>
    <w:rsid w:val="0097736D"/>
    <w:rsid w:val="009817D4"/>
    <w:rsid w:val="009824B0"/>
    <w:rsid w:val="00983AA3"/>
    <w:rsid w:val="00990132"/>
    <w:rsid w:val="00991F20"/>
    <w:rsid w:val="009924AE"/>
    <w:rsid w:val="00992F4B"/>
    <w:rsid w:val="00993079"/>
    <w:rsid w:val="00993403"/>
    <w:rsid w:val="00993707"/>
    <w:rsid w:val="00995D59"/>
    <w:rsid w:val="00995FAD"/>
    <w:rsid w:val="0099605F"/>
    <w:rsid w:val="00996386"/>
    <w:rsid w:val="0099708F"/>
    <w:rsid w:val="009A1357"/>
    <w:rsid w:val="009A2173"/>
    <w:rsid w:val="009A2E9F"/>
    <w:rsid w:val="009A5647"/>
    <w:rsid w:val="009B123A"/>
    <w:rsid w:val="009B35F1"/>
    <w:rsid w:val="009B42F5"/>
    <w:rsid w:val="009B49BD"/>
    <w:rsid w:val="009B53BC"/>
    <w:rsid w:val="009B7001"/>
    <w:rsid w:val="009B7204"/>
    <w:rsid w:val="009C11CE"/>
    <w:rsid w:val="009C1219"/>
    <w:rsid w:val="009C16D4"/>
    <w:rsid w:val="009C1FF8"/>
    <w:rsid w:val="009C2991"/>
    <w:rsid w:val="009C30D3"/>
    <w:rsid w:val="009C335A"/>
    <w:rsid w:val="009C3C9C"/>
    <w:rsid w:val="009C5F2C"/>
    <w:rsid w:val="009C6DCF"/>
    <w:rsid w:val="009D1038"/>
    <w:rsid w:val="009D1888"/>
    <w:rsid w:val="009D22F4"/>
    <w:rsid w:val="009D2C70"/>
    <w:rsid w:val="009D3ED9"/>
    <w:rsid w:val="009D4030"/>
    <w:rsid w:val="009D4E1B"/>
    <w:rsid w:val="009D5EDA"/>
    <w:rsid w:val="009E0BE1"/>
    <w:rsid w:val="009E1849"/>
    <w:rsid w:val="009E21FE"/>
    <w:rsid w:val="009E2380"/>
    <w:rsid w:val="009E31DE"/>
    <w:rsid w:val="009E33A6"/>
    <w:rsid w:val="009E3461"/>
    <w:rsid w:val="009E39F5"/>
    <w:rsid w:val="009E5763"/>
    <w:rsid w:val="009E66B1"/>
    <w:rsid w:val="009F0548"/>
    <w:rsid w:val="009F14C6"/>
    <w:rsid w:val="009F2CCF"/>
    <w:rsid w:val="009F2F16"/>
    <w:rsid w:val="009F4CB2"/>
    <w:rsid w:val="009F4E18"/>
    <w:rsid w:val="009F6007"/>
    <w:rsid w:val="009F61DB"/>
    <w:rsid w:val="009F752D"/>
    <w:rsid w:val="009F7A7A"/>
    <w:rsid w:val="00A00E1C"/>
    <w:rsid w:val="00A02D41"/>
    <w:rsid w:val="00A0560B"/>
    <w:rsid w:val="00A060B1"/>
    <w:rsid w:val="00A07062"/>
    <w:rsid w:val="00A0770D"/>
    <w:rsid w:val="00A07AF5"/>
    <w:rsid w:val="00A12D08"/>
    <w:rsid w:val="00A13272"/>
    <w:rsid w:val="00A1591E"/>
    <w:rsid w:val="00A162FC"/>
    <w:rsid w:val="00A17883"/>
    <w:rsid w:val="00A20010"/>
    <w:rsid w:val="00A20082"/>
    <w:rsid w:val="00A20DAE"/>
    <w:rsid w:val="00A2303B"/>
    <w:rsid w:val="00A26EAB"/>
    <w:rsid w:val="00A2765D"/>
    <w:rsid w:val="00A31664"/>
    <w:rsid w:val="00A31F64"/>
    <w:rsid w:val="00A3304C"/>
    <w:rsid w:val="00A330D4"/>
    <w:rsid w:val="00A3408F"/>
    <w:rsid w:val="00A34DFF"/>
    <w:rsid w:val="00A35BE3"/>
    <w:rsid w:val="00A3603C"/>
    <w:rsid w:val="00A36533"/>
    <w:rsid w:val="00A36825"/>
    <w:rsid w:val="00A37FAF"/>
    <w:rsid w:val="00A40BDE"/>
    <w:rsid w:val="00A41FA8"/>
    <w:rsid w:val="00A420DE"/>
    <w:rsid w:val="00A431BF"/>
    <w:rsid w:val="00A434B4"/>
    <w:rsid w:val="00A4357E"/>
    <w:rsid w:val="00A43812"/>
    <w:rsid w:val="00A4507B"/>
    <w:rsid w:val="00A45272"/>
    <w:rsid w:val="00A45FF3"/>
    <w:rsid w:val="00A469BD"/>
    <w:rsid w:val="00A46A56"/>
    <w:rsid w:val="00A5002C"/>
    <w:rsid w:val="00A50875"/>
    <w:rsid w:val="00A50FD9"/>
    <w:rsid w:val="00A510F0"/>
    <w:rsid w:val="00A52644"/>
    <w:rsid w:val="00A540EF"/>
    <w:rsid w:val="00A54399"/>
    <w:rsid w:val="00A54582"/>
    <w:rsid w:val="00A5461E"/>
    <w:rsid w:val="00A550D7"/>
    <w:rsid w:val="00A570F6"/>
    <w:rsid w:val="00A5734B"/>
    <w:rsid w:val="00A57579"/>
    <w:rsid w:val="00A57A22"/>
    <w:rsid w:val="00A60619"/>
    <w:rsid w:val="00A6145B"/>
    <w:rsid w:val="00A61E05"/>
    <w:rsid w:val="00A62135"/>
    <w:rsid w:val="00A6264B"/>
    <w:rsid w:val="00A62FCC"/>
    <w:rsid w:val="00A6379A"/>
    <w:rsid w:val="00A64F47"/>
    <w:rsid w:val="00A65002"/>
    <w:rsid w:val="00A65CBB"/>
    <w:rsid w:val="00A7042B"/>
    <w:rsid w:val="00A70D2D"/>
    <w:rsid w:val="00A710C9"/>
    <w:rsid w:val="00A71339"/>
    <w:rsid w:val="00A71682"/>
    <w:rsid w:val="00A71E07"/>
    <w:rsid w:val="00A75366"/>
    <w:rsid w:val="00A75AD9"/>
    <w:rsid w:val="00A75B70"/>
    <w:rsid w:val="00A7641E"/>
    <w:rsid w:val="00A80900"/>
    <w:rsid w:val="00A848D8"/>
    <w:rsid w:val="00A85077"/>
    <w:rsid w:val="00A874E0"/>
    <w:rsid w:val="00A87870"/>
    <w:rsid w:val="00A87EC0"/>
    <w:rsid w:val="00A907CF"/>
    <w:rsid w:val="00A93780"/>
    <w:rsid w:val="00A939AE"/>
    <w:rsid w:val="00A93DA7"/>
    <w:rsid w:val="00A94C91"/>
    <w:rsid w:val="00A95430"/>
    <w:rsid w:val="00A954B6"/>
    <w:rsid w:val="00A96D18"/>
    <w:rsid w:val="00A9703F"/>
    <w:rsid w:val="00A97BDD"/>
    <w:rsid w:val="00AA0D43"/>
    <w:rsid w:val="00AA58F7"/>
    <w:rsid w:val="00AA6634"/>
    <w:rsid w:val="00AA78D0"/>
    <w:rsid w:val="00AA7F4D"/>
    <w:rsid w:val="00AB05B7"/>
    <w:rsid w:val="00AB0E12"/>
    <w:rsid w:val="00AB13DD"/>
    <w:rsid w:val="00AB2E8E"/>
    <w:rsid w:val="00AB33A5"/>
    <w:rsid w:val="00AB36B1"/>
    <w:rsid w:val="00AB3BF9"/>
    <w:rsid w:val="00AB3F10"/>
    <w:rsid w:val="00AB5FC7"/>
    <w:rsid w:val="00AB78C9"/>
    <w:rsid w:val="00AC0375"/>
    <w:rsid w:val="00AC0A1D"/>
    <w:rsid w:val="00AC0E20"/>
    <w:rsid w:val="00AC32E7"/>
    <w:rsid w:val="00AC49D6"/>
    <w:rsid w:val="00AC54B1"/>
    <w:rsid w:val="00AD1785"/>
    <w:rsid w:val="00AD19A3"/>
    <w:rsid w:val="00AD1CC4"/>
    <w:rsid w:val="00AD2A6C"/>
    <w:rsid w:val="00AD30FC"/>
    <w:rsid w:val="00AD318E"/>
    <w:rsid w:val="00AD4430"/>
    <w:rsid w:val="00AD5568"/>
    <w:rsid w:val="00AD5776"/>
    <w:rsid w:val="00AD5B0E"/>
    <w:rsid w:val="00AD5D83"/>
    <w:rsid w:val="00AD671B"/>
    <w:rsid w:val="00AD7E92"/>
    <w:rsid w:val="00AE0078"/>
    <w:rsid w:val="00AE0391"/>
    <w:rsid w:val="00AE144D"/>
    <w:rsid w:val="00AE186B"/>
    <w:rsid w:val="00AE29A0"/>
    <w:rsid w:val="00AE3B01"/>
    <w:rsid w:val="00AE46EE"/>
    <w:rsid w:val="00AE4B58"/>
    <w:rsid w:val="00AE634C"/>
    <w:rsid w:val="00AE7886"/>
    <w:rsid w:val="00AF0D16"/>
    <w:rsid w:val="00AF141F"/>
    <w:rsid w:val="00AF166E"/>
    <w:rsid w:val="00AF1CF1"/>
    <w:rsid w:val="00AF20E0"/>
    <w:rsid w:val="00AF2C54"/>
    <w:rsid w:val="00AF3CD0"/>
    <w:rsid w:val="00AF3D53"/>
    <w:rsid w:val="00AF4472"/>
    <w:rsid w:val="00AF5654"/>
    <w:rsid w:val="00AF5D1F"/>
    <w:rsid w:val="00AF6D2D"/>
    <w:rsid w:val="00AF71D0"/>
    <w:rsid w:val="00B009E0"/>
    <w:rsid w:val="00B00FCC"/>
    <w:rsid w:val="00B0412C"/>
    <w:rsid w:val="00B04219"/>
    <w:rsid w:val="00B066E6"/>
    <w:rsid w:val="00B06F7A"/>
    <w:rsid w:val="00B06FE9"/>
    <w:rsid w:val="00B07225"/>
    <w:rsid w:val="00B07C08"/>
    <w:rsid w:val="00B10368"/>
    <w:rsid w:val="00B137C5"/>
    <w:rsid w:val="00B13F11"/>
    <w:rsid w:val="00B143D7"/>
    <w:rsid w:val="00B145A9"/>
    <w:rsid w:val="00B15149"/>
    <w:rsid w:val="00B17E96"/>
    <w:rsid w:val="00B21355"/>
    <w:rsid w:val="00B214BE"/>
    <w:rsid w:val="00B21AA1"/>
    <w:rsid w:val="00B22175"/>
    <w:rsid w:val="00B2299D"/>
    <w:rsid w:val="00B22F0C"/>
    <w:rsid w:val="00B23132"/>
    <w:rsid w:val="00B231B9"/>
    <w:rsid w:val="00B25303"/>
    <w:rsid w:val="00B254C7"/>
    <w:rsid w:val="00B311ED"/>
    <w:rsid w:val="00B317AB"/>
    <w:rsid w:val="00B32397"/>
    <w:rsid w:val="00B334B7"/>
    <w:rsid w:val="00B337D1"/>
    <w:rsid w:val="00B34BB9"/>
    <w:rsid w:val="00B351AE"/>
    <w:rsid w:val="00B357FD"/>
    <w:rsid w:val="00B3736D"/>
    <w:rsid w:val="00B40EEE"/>
    <w:rsid w:val="00B42542"/>
    <w:rsid w:val="00B427DF"/>
    <w:rsid w:val="00B43738"/>
    <w:rsid w:val="00B43F52"/>
    <w:rsid w:val="00B44A30"/>
    <w:rsid w:val="00B4562C"/>
    <w:rsid w:val="00B46443"/>
    <w:rsid w:val="00B46EE3"/>
    <w:rsid w:val="00B5144B"/>
    <w:rsid w:val="00B52E68"/>
    <w:rsid w:val="00B5520E"/>
    <w:rsid w:val="00B604F5"/>
    <w:rsid w:val="00B6119A"/>
    <w:rsid w:val="00B61341"/>
    <w:rsid w:val="00B614DD"/>
    <w:rsid w:val="00B61844"/>
    <w:rsid w:val="00B618E0"/>
    <w:rsid w:val="00B6194C"/>
    <w:rsid w:val="00B623CA"/>
    <w:rsid w:val="00B6363A"/>
    <w:rsid w:val="00B64291"/>
    <w:rsid w:val="00B65A5A"/>
    <w:rsid w:val="00B66A0A"/>
    <w:rsid w:val="00B66B7C"/>
    <w:rsid w:val="00B70DB9"/>
    <w:rsid w:val="00B72E7F"/>
    <w:rsid w:val="00B743BD"/>
    <w:rsid w:val="00B7497E"/>
    <w:rsid w:val="00B759BB"/>
    <w:rsid w:val="00B7610C"/>
    <w:rsid w:val="00B7691D"/>
    <w:rsid w:val="00B7709D"/>
    <w:rsid w:val="00B776F1"/>
    <w:rsid w:val="00B80FD0"/>
    <w:rsid w:val="00B81D98"/>
    <w:rsid w:val="00B81FFF"/>
    <w:rsid w:val="00B831E3"/>
    <w:rsid w:val="00B83D9B"/>
    <w:rsid w:val="00B844AE"/>
    <w:rsid w:val="00B861C6"/>
    <w:rsid w:val="00B864D3"/>
    <w:rsid w:val="00B8686A"/>
    <w:rsid w:val="00B87810"/>
    <w:rsid w:val="00B87B37"/>
    <w:rsid w:val="00B87D20"/>
    <w:rsid w:val="00B87D26"/>
    <w:rsid w:val="00B91217"/>
    <w:rsid w:val="00B932D7"/>
    <w:rsid w:val="00B93C2E"/>
    <w:rsid w:val="00B93EC2"/>
    <w:rsid w:val="00B943A1"/>
    <w:rsid w:val="00B948D2"/>
    <w:rsid w:val="00B94951"/>
    <w:rsid w:val="00B951E1"/>
    <w:rsid w:val="00B95E8F"/>
    <w:rsid w:val="00B965DA"/>
    <w:rsid w:val="00B96F7F"/>
    <w:rsid w:val="00B9724D"/>
    <w:rsid w:val="00BA0552"/>
    <w:rsid w:val="00BA0630"/>
    <w:rsid w:val="00BA160F"/>
    <w:rsid w:val="00BA1FF6"/>
    <w:rsid w:val="00BA2A1C"/>
    <w:rsid w:val="00BA3030"/>
    <w:rsid w:val="00BA3626"/>
    <w:rsid w:val="00BA3AA9"/>
    <w:rsid w:val="00BA3AB9"/>
    <w:rsid w:val="00BA3D82"/>
    <w:rsid w:val="00BA7185"/>
    <w:rsid w:val="00BA736C"/>
    <w:rsid w:val="00BB089A"/>
    <w:rsid w:val="00BB0C54"/>
    <w:rsid w:val="00BB3F1E"/>
    <w:rsid w:val="00BB4866"/>
    <w:rsid w:val="00BB5D06"/>
    <w:rsid w:val="00BB6A7A"/>
    <w:rsid w:val="00BB6F50"/>
    <w:rsid w:val="00BB75FB"/>
    <w:rsid w:val="00BC12C3"/>
    <w:rsid w:val="00BC1C28"/>
    <w:rsid w:val="00BC1E36"/>
    <w:rsid w:val="00BC375F"/>
    <w:rsid w:val="00BC4812"/>
    <w:rsid w:val="00BC71CB"/>
    <w:rsid w:val="00BD04B8"/>
    <w:rsid w:val="00BD13AB"/>
    <w:rsid w:val="00BD1BE9"/>
    <w:rsid w:val="00BD26A7"/>
    <w:rsid w:val="00BD27C0"/>
    <w:rsid w:val="00BD2F3A"/>
    <w:rsid w:val="00BD3712"/>
    <w:rsid w:val="00BD4959"/>
    <w:rsid w:val="00BD5874"/>
    <w:rsid w:val="00BD59E1"/>
    <w:rsid w:val="00BD5CAB"/>
    <w:rsid w:val="00BD6D63"/>
    <w:rsid w:val="00BD78E4"/>
    <w:rsid w:val="00BD7C09"/>
    <w:rsid w:val="00BD7CC6"/>
    <w:rsid w:val="00BE138C"/>
    <w:rsid w:val="00BE15F0"/>
    <w:rsid w:val="00BE1C60"/>
    <w:rsid w:val="00BE1FDD"/>
    <w:rsid w:val="00BE2F49"/>
    <w:rsid w:val="00BE5278"/>
    <w:rsid w:val="00BE55E1"/>
    <w:rsid w:val="00BE5C31"/>
    <w:rsid w:val="00BE6493"/>
    <w:rsid w:val="00BF151A"/>
    <w:rsid w:val="00BF2753"/>
    <w:rsid w:val="00BF2A75"/>
    <w:rsid w:val="00BF3853"/>
    <w:rsid w:val="00BF479D"/>
    <w:rsid w:val="00BF499C"/>
    <w:rsid w:val="00BF538F"/>
    <w:rsid w:val="00BF5A29"/>
    <w:rsid w:val="00BF5A99"/>
    <w:rsid w:val="00BF5B95"/>
    <w:rsid w:val="00BF74ED"/>
    <w:rsid w:val="00C01D16"/>
    <w:rsid w:val="00C020FC"/>
    <w:rsid w:val="00C028E2"/>
    <w:rsid w:val="00C0424D"/>
    <w:rsid w:val="00C047B7"/>
    <w:rsid w:val="00C04AAE"/>
    <w:rsid w:val="00C0539D"/>
    <w:rsid w:val="00C05ECB"/>
    <w:rsid w:val="00C10F4B"/>
    <w:rsid w:val="00C14745"/>
    <w:rsid w:val="00C15D88"/>
    <w:rsid w:val="00C173EA"/>
    <w:rsid w:val="00C20877"/>
    <w:rsid w:val="00C20B5D"/>
    <w:rsid w:val="00C21716"/>
    <w:rsid w:val="00C21E8A"/>
    <w:rsid w:val="00C23A7C"/>
    <w:rsid w:val="00C242D7"/>
    <w:rsid w:val="00C25706"/>
    <w:rsid w:val="00C26749"/>
    <w:rsid w:val="00C345E6"/>
    <w:rsid w:val="00C3520E"/>
    <w:rsid w:val="00C35DEF"/>
    <w:rsid w:val="00C36309"/>
    <w:rsid w:val="00C370F9"/>
    <w:rsid w:val="00C37FB8"/>
    <w:rsid w:val="00C41F0F"/>
    <w:rsid w:val="00C43D13"/>
    <w:rsid w:val="00C444DF"/>
    <w:rsid w:val="00C45521"/>
    <w:rsid w:val="00C47D40"/>
    <w:rsid w:val="00C508B7"/>
    <w:rsid w:val="00C51957"/>
    <w:rsid w:val="00C524CD"/>
    <w:rsid w:val="00C52EA8"/>
    <w:rsid w:val="00C53072"/>
    <w:rsid w:val="00C53B63"/>
    <w:rsid w:val="00C53F28"/>
    <w:rsid w:val="00C54002"/>
    <w:rsid w:val="00C573C2"/>
    <w:rsid w:val="00C60D0B"/>
    <w:rsid w:val="00C61C24"/>
    <w:rsid w:val="00C622B0"/>
    <w:rsid w:val="00C62303"/>
    <w:rsid w:val="00C62B95"/>
    <w:rsid w:val="00C63BCB"/>
    <w:rsid w:val="00C64D77"/>
    <w:rsid w:val="00C64F84"/>
    <w:rsid w:val="00C66054"/>
    <w:rsid w:val="00C6760B"/>
    <w:rsid w:val="00C677DB"/>
    <w:rsid w:val="00C706EF"/>
    <w:rsid w:val="00C710D7"/>
    <w:rsid w:val="00C726E6"/>
    <w:rsid w:val="00C736A0"/>
    <w:rsid w:val="00C7400C"/>
    <w:rsid w:val="00C74E14"/>
    <w:rsid w:val="00C753B4"/>
    <w:rsid w:val="00C75822"/>
    <w:rsid w:val="00C82BDD"/>
    <w:rsid w:val="00C84CBA"/>
    <w:rsid w:val="00C85511"/>
    <w:rsid w:val="00C85B83"/>
    <w:rsid w:val="00C86031"/>
    <w:rsid w:val="00C86FA7"/>
    <w:rsid w:val="00C87517"/>
    <w:rsid w:val="00C87F50"/>
    <w:rsid w:val="00C914BE"/>
    <w:rsid w:val="00C9174C"/>
    <w:rsid w:val="00C92245"/>
    <w:rsid w:val="00C92635"/>
    <w:rsid w:val="00C929AE"/>
    <w:rsid w:val="00C9386D"/>
    <w:rsid w:val="00C94605"/>
    <w:rsid w:val="00C94D81"/>
    <w:rsid w:val="00C9548A"/>
    <w:rsid w:val="00C95AE2"/>
    <w:rsid w:val="00C96E75"/>
    <w:rsid w:val="00C97D33"/>
    <w:rsid w:val="00CA03E5"/>
    <w:rsid w:val="00CA36E9"/>
    <w:rsid w:val="00CA47C3"/>
    <w:rsid w:val="00CA4A7C"/>
    <w:rsid w:val="00CA522F"/>
    <w:rsid w:val="00CA660E"/>
    <w:rsid w:val="00CA689C"/>
    <w:rsid w:val="00CA6F73"/>
    <w:rsid w:val="00CA7F0E"/>
    <w:rsid w:val="00CB015F"/>
    <w:rsid w:val="00CB09E2"/>
    <w:rsid w:val="00CB2D01"/>
    <w:rsid w:val="00CC2A20"/>
    <w:rsid w:val="00CC695E"/>
    <w:rsid w:val="00CD0F43"/>
    <w:rsid w:val="00CD1D04"/>
    <w:rsid w:val="00CD1E6F"/>
    <w:rsid w:val="00CD24E3"/>
    <w:rsid w:val="00CD2C9B"/>
    <w:rsid w:val="00CD3582"/>
    <w:rsid w:val="00CD5C25"/>
    <w:rsid w:val="00CD6A7D"/>
    <w:rsid w:val="00CD76CF"/>
    <w:rsid w:val="00CD77DF"/>
    <w:rsid w:val="00CE00CA"/>
    <w:rsid w:val="00CE0369"/>
    <w:rsid w:val="00CE163E"/>
    <w:rsid w:val="00CE2243"/>
    <w:rsid w:val="00CE37EC"/>
    <w:rsid w:val="00CE6797"/>
    <w:rsid w:val="00CF082D"/>
    <w:rsid w:val="00CF1096"/>
    <w:rsid w:val="00CF20CF"/>
    <w:rsid w:val="00CF4628"/>
    <w:rsid w:val="00CF4DCC"/>
    <w:rsid w:val="00CF53FF"/>
    <w:rsid w:val="00CF799F"/>
    <w:rsid w:val="00D01333"/>
    <w:rsid w:val="00D01FBE"/>
    <w:rsid w:val="00D0209B"/>
    <w:rsid w:val="00D023BC"/>
    <w:rsid w:val="00D02A8D"/>
    <w:rsid w:val="00D052F5"/>
    <w:rsid w:val="00D06523"/>
    <w:rsid w:val="00D07225"/>
    <w:rsid w:val="00D0797E"/>
    <w:rsid w:val="00D10131"/>
    <w:rsid w:val="00D10212"/>
    <w:rsid w:val="00D10BF9"/>
    <w:rsid w:val="00D15938"/>
    <w:rsid w:val="00D15AE5"/>
    <w:rsid w:val="00D15B03"/>
    <w:rsid w:val="00D15B6D"/>
    <w:rsid w:val="00D203D0"/>
    <w:rsid w:val="00D2060A"/>
    <w:rsid w:val="00D2228F"/>
    <w:rsid w:val="00D259ED"/>
    <w:rsid w:val="00D26F1A"/>
    <w:rsid w:val="00D26F9E"/>
    <w:rsid w:val="00D27477"/>
    <w:rsid w:val="00D30EFD"/>
    <w:rsid w:val="00D32157"/>
    <w:rsid w:val="00D32B2B"/>
    <w:rsid w:val="00D33810"/>
    <w:rsid w:val="00D33AEC"/>
    <w:rsid w:val="00D345DB"/>
    <w:rsid w:val="00D34DFE"/>
    <w:rsid w:val="00D354C1"/>
    <w:rsid w:val="00D35A8E"/>
    <w:rsid w:val="00D35DA9"/>
    <w:rsid w:val="00D360B8"/>
    <w:rsid w:val="00D36798"/>
    <w:rsid w:val="00D37F37"/>
    <w:rsid w:val="00D412B1"/>
    <w:rsid w:val="00D412E4"/>
    <w:rsid w:val="00D4138A"/>
    <w:rsid w:val="00D425F3"/>
    <w:rsid w:val="00D43209"/>
    <w:rsid w:val="00D44AB8"/>
    <w:rsid w:val="00D45C65"/>
    <w:rsid w:val="00D45F3C"/>
    <w:rsid w:val="00D461CB"/>
    <w:rsid w:val="00D4755C"/>
    <w:rsid w:val="00D47C0F"/>
    <w:rsid w:val="00D50849"/>
    <w:rsid w:val="00D514A4"/>
    <w:rsid w:val="00D527E6"/>
    <w:rsid w:val="00D52D01"/>
    <w:rsid w:val="00D531E6"/>
    <w:rsid w:val="00D53863"/>
    <w:rsid w:val="00D54B0F"/>
    <w:rsid w:val="00D5521E"/>
    <w:rsid w:val="00D556BC"/>
    <w:rsid w:val="00D56D0D"/>
    <w:rsid w:val="00D57226"/>
    <w:rsid w:val="00D5762E"/>
    <w:rsid w:val="00D576C7"/>
    <w:rsid w:val="00D60155"/>
    <w:rsid w:val="00D61D42"/>
    <w:rsid w:val="00D6374C"/>
    <w:rsid w:val="00D6394C"/>
    <w:rsid w:val="00D65CDE"/>
    <w:rsid w:val="00D663F8"/>
    <w:rsid w:val="00D67747"/>
    <w:rsid w:val="00D679B4"/>
    <w:rsid w:val="00D67DF0"/>
    <w:rsid w:val="00D67E10"/>
    <w:rsid w:val="00D67FA4"/>
    <w:rsid w:val="00D700BB"/>
    <w:rsid w:val="00D70FC5"/>
    <w:rsid w:val="00D71544"/>
    <w:rsid w:val="00D727D0"/>
    <w:rsid w:val="00D734F6"/>
    <w:rsid w:val="00D735FE"/>
    <w:rsid w:val="00D73826"/>
    <w:rsid w:val="00D73AF3"/>
    <w:rsid w:val="00D73C66"/>
    <w:rsid w:val="00D75316"/>
    <w:rsid w:val="00D75384"/>
    <w:rsid w:val="00D7542E"/>
    <w:rsid w:val="00D755AC"/>
    <w:rsid w:val="00D76452"/>
    <w:rsid w:val="00D765EE"/>
    <w:rsid w:val="00D7697E"/>
    <w:rsid w:val="00D77465"/>
    <w:rsid w:val="00D77A9E"/>
    <w:rsid w:val="00D8117C"/>
    <w:rsid w:val="00D81D1C"/>
    <w:rsid w:val="00D82A32"/>
    <w:rsid w:val="00D82C85"/>
    <w:rsid w:val="00D848DE"/>
    <w:rsid w:val="00D85181"/>
    <w:rsid w:val="00D855A1"/>
    <w:rsid w:val="00D86777"/>
    <w:rsid w:val="00D86F75"/>
    <w:rsid w:val="00D871A5"/>
    <w:rsid w:val="00D9001B"/>
    <w:rsid w:val="00D906B0"/>
    <w:rsid w:val="00D90953"/>
    <w:rsid w:val="00D92A97"/>
    <w:rsid w:val="00D93379"/>
    <w:rsid w:val="00D939EC"/>
    <w:rsid w:val="00D95762"/>
    <w:rsid w:val="00D967F7"/>
    <w:rsid w:val="00D979A2"/>
    <w:rsid w:val="00DA032B"/>
    <w:rsid w:val="00DA168D"/>
    <w:rsid w:val="00DA26CA"/>
    <w:rsid w:val="00DA26D3"/>
    <w:rsid w:val="00DA2933"/>
    <w:rsid w:val="00DA32C1"/>
    <w:rsid w:val="00DA3347"/>
    <w:rsid w:val="00DA3527"/>
    <w:rsid w:val="00DA5717"/>
    <w:rsid w:val="00DA61B6"/>
    <w:rsid w:val="00DA7272"/>
    <w:rsid w:val="00DA7BC5"/>
    <w:rsid w:val="00DB02BB"/>
    <w:rsid w:val="00DB0440"/>
    <w:rsid w:val="00DB0599"/>
    <w:rsid w:val="00DB1185"/>
    <w:rsid w:val="00DB1461"/>
    <w:rsid w:val="00DB2EF5"/>
    <w:rsid w:val="00DB31B2"/>
    <w:rsid w:val="00DB3658"/>
    <w:rsid w:val="00DB4561"/>
    <w:rsid w:val="00DB48EF"/>
    <w:rsid w:val="00DB4C07"/>
    <w:rsid w:val="00DB5F22"/>
    <w:rsid w:val="00DB6A72"/>
    <w:rsid w:val="00DB77C0"/>
    <w:rsid w:val="00DB79A3"/>
    <w:rsid w:val="00DC0034"/>
    <w:rsid w:val="00DC05FA"/>
    <w:rsid w:val="00DC0894"/>
    <w:rsid w:val="00DC1F74"/>
    <w:rsid w:val="00DC46D5"/>
    <w:rsid w:val="00DC4C5C"/>
    <w:rsid w:val="00DC5386"/>
    <w:rsid w:val="00DC5562"/>
    <w:rsid w:val="00DC5835"/>
    <w:rsid w:val="00DC5A7F"/>
    <w:rsid w:val="00DC71A1"/>
    <w:rsid w:val="00DC7AAE"/>
    <w:rsid w:val="00DD0885"/>
    <w:rsid w:val="00DD1465"/>
    <w:rsid w:val="00DD1502"/>
    <w:rsid w:val="00DD3D07"/>
    <w:rsid w:val="00DD4D56"/>
    <w:rsid w:val="00DD5CD9"/>
    <w:rsid w:val="00DD6450"/>
    <w:rsid w:val="00DD6B48"/>
    <w:rsid w:val="00DD7996"/>
    <w:rsid w:val="00DE0517"/>
    <w:rsid w:val="00DE0939"/>
    <w:rsid w:val="00DE0995"/>
    <w:rsid w:val="00DE09B2"/>
    <w:rsid w:val="00DE0D2A"/>
    <w:rsid w:val="00DE16F3"/>
    <w:rsid w:val="00DE1B79"/>
    <w:rsid w:val="00DE26DF"/>
    <w:rsid w:val="00DE425C"/>
    <w:rsid w:val="00DE4517"/>
    <w:rsid w:val="00DE4E30"/>
    <w:rsid w:val="00DE64B2"/>
    <w:rsid w:val="00DE78AA"/>
    <w:rsid w:val="00DE7C1F"/>
    <w:rsid w:val="00DF1BA8"/>
    <w:rsid w:val="00DF1F11"/>
    <w:rsid w:val="00DF37A8"/>
    <w:rsid w:val="00DF3BEB"/>
    <w:rsid w:val="00DF4C3F"/>
    <w:rsid w:val="00DF536D"/>
    <w:rsid w:val="00DF57C0"/>
    <w:rsid w:val="00E007C9"/>
    <w:rsid w:val="00E01237"/>
    <w:rsid w:val="00E0153C"/>
    <w:rsid w:val="00E01B1C"/>
    <w:rsid w:val="00E03B3F"/>
    <w:rsid w:val="00E03B6B"/>
    <w:rsid w:val="00E04BCA"/>
    <w:rsid w:val="00E05CDB"/>
    <w:rsid w:val="00E062E7"/>
    <w:rsid w:val="00E071E1"/>
    <w:rsid w:val="00E07D69"/>
    <w:rsid w:val="00E10912"/>
    <w:rsid w:val="00E11BB3"/>
    <w:rsid w:val="00E121C7"/>
    <w:rsid w:val="00E15EE3"/>
    <w:rsid w:val="00E167AC"/>
    <w:rsid w:val="00E20ADC"/>
    <w:rsid w:val="00E21362"/>
    <w:rsid w:val="00E213BB"/>
    <w:rsid w:val="00E2276A"/>
    <w:rsid w:val="00E23CB9"/>
    <w:rsid w:val="00E2447B"/>
    <w:rsid w:val="00E24931"/>
    <w:rsid w:val="00E2496A"/>
    <w:rsid w:val="00E24BE1"/>
    <w:rsid w:val="00E27836"/>
    <w:rsid w:val="00E27F4B"/>
    <w:rsid w:val="00E308B9"/>
    <w:rsid w:val="00E31EF6"/>
    <w:rsid w:val="00E31F20"/>
    <w:rsid w:val="00E32E14"/>
    <w:rsid w:val="00E3507A"/>
    <w:rsid w:val="00E35232"/>
    <w:rsid w:val="00E35ABE"/>
    <w:rsid w:val="00E36042"/>
    <w:rsid w:val="00E36056"/>
    <w:rsid w:val="00E36100"/>
    <w:rsid w:val="00E40028"/>
    <w:rsid w:val="00E411E0"/>
    <w:rsid w:val="00E42BEF"/>
    <w:rsid w:val="00E43CA6"/>
    <w:rsid w:val="00E44067"/>
    <w:rsid w:val="00E44402"/>
    <w:rsid w:val="00E44973"/>
    <w:rsid w:val="00E4613A"/>
    <w:rsid w:val="00E46613"/>
    <w:rsid w:val="00E46884"/>
    <w:rsid w:val="00E506E6"/>
    <w:rsid w:val="00E51CC1"/>
    <w:rsid w:val="00E52DEE"/>
    <w:rsid w:val="00E535C9"/>
    <w:rsid w:val="00E53AC7"/>
    <w:rsid w:val="00E53BA8"/>
    <w:rsid w:val="00E540F6"/>
    <w:rsid w:val="00E54490"/>
    <w:rsid w:val="00E54765"/>
    <w:rsid w:val="00E54914"/>
    <w:rsid w:val="00E5541E"/>
    <w:rsid w:val="00E56673"/>
    <w:rsid w:val="00E56D62"/>
    <w:rsid w:val="00E5705E"/>
    <w:rsid w:val="00E57769"/>
    <w:rsid w:val="00E5796E"/>
    <w:rsid w:val="00E604F6"/>
    <w:rsid w:val="00E60782"/>
    <w:rsid w:val="00E61022"/>
    <w:rsid w:val="00E61141"/>
    <w:rsid w:val="00E62B85"/>
    <w:rsid w:val="00E63F9D"/>
    <w:rsid w:val="00E71484"/>
    <w:rsid w:val="00E71E52"/>
    <w:rsid w:val="00E72EA7"/>
    <w:rsid w:val="00E743A3"/>
    <w:rsid w:val="00E747DD"/>
    <w:rsid w:val="00E752E2"/>
    <w:rsid w:val="00E766C4"/>
    <w:rsid w:val="00E76971"/>
    <w:rsid w:val="00E7767E"/>
    <w:rsid w:val="00E81A92"/>
    <w:rsid w:val="00E82967"/>
    <w:rsid w:val="00E83A18"/>
    <w:rsid w:val="00E859F9"/>
    <w:rsid w:val="00E85C38"/>
    <w:rsid w:val="00E86889"/>
    <w:rsid w:val="00E87A53"/>
    <w:rsid w:val="00E87FDA"/>
    <w:rsid w:val="00E9009D"/>
    <w:rsid w:val="00E90459"/>
    <w:rsid w:val="00E905CF"/>
    <w:rsid w:val="00E909A0"/>
    <w:rsid w:val="00E91445"/>
    <w:rsid w:val="00E91F69"/>
    <w:rsid w:val="00E9246E"/>
    <w:rsid w:val="00E925CF"/>
    <w:rsid w:val="00E925DD"/>
    <w:rsid w:val="00E92C92"/>
    <w:rsid w:val="00E93BDA"/>
    <w:rsid w:val="00E93C2A"/>
    <w:rsid w:val="00E93DD3"/>
    <w:rsid w:val="00E942BA"/>
    <w:rsid w:val="00E961C5"/>
    <w:rsid w:val="00E96446"/>
    <w:rsid w:val="00E96680"/>
    <w:rsid w:val="00E96A1D"/>
    <w:rsid w:val="00E97E0B"/>
    <w:rsid w:val="00EA0D51"/>
    <w:rsid w:val="00EA29E3"/>
    <w:rsid w:val="00EA3C77"/>
    <w:rsid w:val="00EA3D07"/>
    <w:rsid w:val="00EA44C4"/>
    <w:rsid w:val="00EA599F"/>
    <w:rsid w:val="00EA69CB"/>
    <w:rsid w:val="00EB2284"/>
    <w:rsid w:val="00EB30A7"/>
    <w:rsid w:val="00EB33C3"/>
    <w:rsid w:val="00EB37C5"/>
    <w:rsid w:val="00EC02C2"/>
    <w:rsid w:val="00EC0D44"/>
    <w:rsid w:val="00EC1F1C"/>
    <w:rsid w:val="00EC2809"/>
    <w:rsid w:val="00EC2EE8"/>
    <w:rsid w:val="00EC4A0C"/>
    <w:rsid w:val="00EC52B5"/>
    <w:rsid w:val="00EC5D4D"/>
    <w:rsid w:val="00EC5DD7"/>
    <w:rsid w:val="00ED1006"/>
    <w:rsid w:val="00ED253F"/>
    <w:rsid w:val="00ED27C3"/>
    <w:rsid w:val="00ED2E9E"/>
    <w:rsid w:val="00ED387B"/>
    <w:rsid w:val="00ED3986"/>
    <w:rsid w:val="00ED59DC"/>
    <w:rsid w:val="00ED7E6B"/>
    <w:rsid w:val="00EE046D"/>
    <w:rsid w:val="00EE1D91"/>
    <w:rsid w:val="00EE268C"/>
    <w:rsid w:val="00EE2B65"/>
    <w:rsid w:val="00EE2BA7"/>
    <w:rsid w:val="00EE532F"/>
    <w:rsid w:val="00EE584F"/>
    <w:rsid w:val="00EF0631"/>
    <w:rsid w:val="00EF1101"/>
    <w:rsid w:val="00EF286D"/>
    <w:rsid w:val="00EF31A3"/>
    <w:rsid w:val="00EF3238"/>
    <w:rsid w:val="00EF40D3"/>
    <w:rsid w:val="00EF4443"/>
    <w:rsid w:val="00EF51AE"/>
    <w:rsid w:val="00EF58E5"/>
    <w:rsid w:val="00EF6165"/>
    <w:rsid w:val="00F00E45"/>
    <w:rsid w:val="00F0229D"/>
    <w:rsid w:val="00F02892"/>
    <w:rsid w:val="00F034BE"/>
    <w:rsid w:val="00F034C9"/>
    <w:rsid w:val="00F044C5"/>
    <w:rsid w:val="00F0484D"/>
    <w:rsid w:val="00F052BA"/>
    <w:rsid w:val="00F05A34"/>
    <w:rsid w:val="00F05A78"/>
    <w:rsid w:val="00F06F89"/>
    <w:rsid w:val="00F07A12"/>
    <w:rsid w:val="00F10A0A"/>
    <w:rsid w:val="00F10E6A"/>
    <w:rsid w:val="00F11F65"/>
    <w:rsid w:val="00F13781"/>
    <w:rsid w:val="00F13CC5"/>
    <w:rsid w:val="00F148C7"/>
    <w:rsid w:val="00F1590E"/>
    <w:rsid w:val="00F15A22"/>
    <w:rsid w:val="00F16A89"/>
    <w:rsid w:val="00F17581"/>
    <w:rsid w:val="00F1762F"/>
    <w:rsid w:val="00F201FB"/>
    <w:rsid w:val="00F2085E"/>
    <w:rsid w:val="00F20C9A"/>
    <w:rsid w:val="00F20D83"/>
    <w:rsid w:val="00F22766"/>
    <w:rsid w:val="00F24B29"/>
    <w:rsid w:val="00F27CB6"/>
    <w:rsid w:val="00F302DF"/>
    <w:rsid w:val="00F305BC"/>
    <w:rsid w:val="00F310F6"/>
    <w:rsid w:val="00F323D7"/>
    <w:rsid w:val="00F32682"/>
    <w:rsid w:val="00F33BB5"/>
    <w:rsid w:val="00F409F1"/>
    <w:rsid w:val="00F40BC3"/>
    <w:rsid w:val="00F41613"/>
    <w:rsid w:val="00F41A34"/>
    <w:rsid w:val="00F42BB7"/>
    <w:rsid w:val="00F43FDA"/>
    <w:rsid w:val="00F45E63"/>
    <w:rsid w:val="00F46A0B"/>
    <w:rsid w:val="00F47FCE"/>
    <w:rsid w:val="00F50167"/>
    <w:rsid w:val="00F50A9D"/>
    <w:rsid w:val="00F50D3C"/>
    <w:rsid w:val="00F510D6"/>
    <w:rsid w:val="00F528AF"/>
    <w:rsid w:val="00F52D62"/>
    <w:rsid w:val="00F52F91"/>
    <w:rsid w:val="00F5366B"/>
    <w:rsid w:val="00F550B9"/>
    <w:rsid w:val="00F55B2C"/>
    <w:rsid w:val="00F57BC0"/>
    <w:rsid w:val="00F57BEA"/>
    <w:rsid w:val="00F60D17"/>
    <w:rsid w:val="00F60EF4"/>
    <w:rsid w:val="00F616B1"/>
    <w:rsid w:val="00F61F62"/>
    <w:rsid w:val="00F6212E"/>
    <w:rsid w:val="00F63EA5"/>
    <w:rsid w:val="00F6730C"/>
    <w:rsid w:val="00F679F2"/>
    <w:rsid w:val="00F702FA"/>
    <w:rsid w:val="00F7069E"/>
    <w:rsid w:val="00F70B88"/>
    <w:rsid w:val="00F70D23"/>
    <w:rsid w:val="00F72D8C"/>
    <w:rsid w:val="00F75F55"/>
    <w:rsid w:val="00F77F9A"/>
    <w:rsid w:val="00F80578"/>
    <w:rsid w:val="00F81357"/>
    <w:rsid w:val="00F815E2"/>
    <w:rsid w:val="00F82471"/>
    <w:rsid w:val="00F82520"/>
    <w:rsid w:val="00F8455A"/>
    <w:rsid w:val="00F8516F"/>
    <w:rsid w:val="00F92F8A"/>
    <w:rsid w:val="00F93CD1"/>
    <w:rsid w:val="00F93DAD"/>
    <w:rsid w:val="00F94E14"/>
    <w:rsid w:val="00F94F2A"/>
    <w:rsid w:val="00F9563F"/>
    <w:rsid w:val="00F95AE0"/>
    <w:rsid w:val="00F96A4D"/>
    <w:rsid w:val="00FA05B3"/>
    <w:rsid w:val="00FA180E"/>
    <w:rsid w:val="00FA2416"/>
    <w:rsid w:val="00FA342F"/>
    <w:rsid w:val="00FA4937"/>
    <w:rsid w:val="00FA4A8C"/>
    <w:rsid w:val="00FA562C"/>
    <w:rsid w:val="00FA597E"/>
    <w:rsid w:val="00FA6603"/>
    <w:rsid w:val="00FA6D7D"/>
    <w:rsid w:val="00FA7020"/>
    <w:rsid w:val="00FA77A1"/>
    <w:rsid w:val="00FB13F5"/>
    <w:rsid w:val="00FB1684"/>
    <w:rsid w:val="00FB2F42"/>
    <w:rsid w:val="00FB3B83"/>
    <w:rsid w:val="00FB42B4"/>
    <w:rsid w:val="00FB4787"/>
    <w:rsid w:val="00FC1960"/>
    <w:rsid w:val="00FC2412"/>
    <w:rsid w:val="00FC5BCA"/>
    <w:rsid w:val="00FC5FD2"/>
    <w:rsid w:val="00FC6B46"/>
    <w:rsid w:val="00FC704F"/>
    <w:rsid w:val="00FD01E9"/>
    <w:rsid w:val="00FD1077"/>
    <w:rsid w:val="00FD2074"/>
    <w:rsid w:val="00FD2E74"/>
    <w:rsid w:val="00FD49A2"/>
    <w:rsid w:val="00FD5C15"/>
    <w:rsid w:val="00FD65EF"/>
    <w:rsid w:val="00FD7C20"/>
    <w:rsid w:val="00FE0393"/>
    <w:rsid w:val="00FE1746"/>
    <w:rsid w:val="00FE2064"/>
    <w:rsid w:val="00FE31F1"/>
    <w:rsid w:val="00FE50D5"/>
    <w:rsid w:val="00FE5442"/>
    <w:rsid w:val="00FE5ACE"/>
    <w:rsid w:val="00FE68FA"/>
    <w:rsid w:val="00FE6FC9"/>
    <w:rsid w:val="00FF066F"/>
    <w:rsid w:val="00FF06A7"/>
    <w:rsid w:val="00FF11F6"/>
    <w:rsid w:val="00FF3575"/>
    <w:rsid w:val="00FF45E0"/>
    <w:rsid w:val="00FF47FC"/>
    <w:rsid w:val="00FF6EED"/>
    <w:rsid w:val="00FF71B0"/>
    <w:rsid w:val="00FF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6"/>
  </w:style>
  <w:style w:type="paragraph" w:styleId="1">
    <w:name w:val="heading 1"/>
    <w:basedOn w:val="a"/>
    <w:next w:val="a"/>
    <w:link w:val="10"/>
    <w:uiPriority w:val="9"/>
    <w:qFormat/>
    <w:rsid w:val="00CA6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06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9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61B"/>
    <w:pPr>
      <w:ind w:left="720"/>
      <w:contextualSpacing/>
    </w:pPr>
  </w:style>
  <w:style w:type="paragraph" w:styleId="a4">
    <w:name w:val="footnote text"/>
    <w:basedOn w:val="a"/>
    <w:link w:val="a5"/>
    <w:uiPriority w:val="99"/>
    <w:unhideWhenUsed/>
    <w:rsid w:val="00F0229D"/>
    <w:pPr>
      <w:spacing w:after="0" w:line="240" w:lineRule="auto"/>
    </w:pPr>
    <w:rPr>
      <w:sz w:val="20"/>
      <w:szCs w:val="20"/>
    </w:rPr>
  </w:style>
  <w:style w:type="character" w:customStyle="1" w:styleId="a5">
    <w:name w:val="Текст сноски Знак"/>
    <w:basedOn w:val="a0"/>
    <w:link w:val="a4"/>
    <w:uiPriority w:val="99"/>
    <w:rsid w:val="00F0229D"/>
    <w:rPr>
      <w:sz w:val="20"/>
      <w:szCs w:val="20"/>
    </w:rPr>
  </w:style>
  <w:style w:type="character" w:styleId="a6">
    <w:name w:val="footnote reference"/>
    <w:basedOn w:val="a0"/>
    <w:uiPriority w:val="99"/>
    <w:semiHidden/>
    <w:unhideWhenUsed/>
    <w:rsid w:val="00F0229D"/>
    <w:rPr>
      <w:vertAlign w:val="superscript"/>
    </w:rPr>
  </w:style>
  <w:style w:type="character" w:styleId="a7">
    <w:name w:val="Hyperlink"/>
    <w:basedOn w:val="a0"/>
    <w:uiPriority w:val="99"/>
    <w:unhideWhenUsed/>
    <w:rsid w:val="009C30D3"/>
    <w:rPr>
      <w:color w:val="0000FF" w:themeColor="hyperlink"/>
      <w:u w:val="single"/>
    </w:rPr>
  </w:style>
  <w:style w:type="paragraph" w:styleId="a8">
    <w:name w:val="header"/>
    <w:basedOn w:val="a"/>
    <w:link w:val="a9"/>
    <w:uiPriority w:val="99"/>
    <w:unhideWhenUsed/>
    <w:rsid w:val="006602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271"/>
  </w:style>
  <w:style w:type="paragraph" w:styleId="aa">
    <w:name w:val="footer"/>
    <w:basedOn w:val="a"/>
    <w:link w:val="ab"/>
    <w:uiPriority w:val="99"/>
    <w:unhideWhenUsed/>
    <w:rsid w:val="006602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271"/>
  </w:style>
  <w:style w:type="character" w:customStyle="1" w:styleId="20">
    <w:name w:val="Заголовок 2 Знак"/>
    <w:basedOn w:val="a0"/>
    <w:link w:val="2"/>
    <w:uiPriority w:val="9"/>
    <w:rsid w:val="001069E6"/>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1069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1069E6"/>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1069E6"/>
    <w:rPr>
      <w:rFonts w:asciiTheme="majorHAnsi" w:eastAsiaTheme="majorEastAsia" w:hAnsiTheme="majorHAnsi" w:cstheme="majorBidi"/>
      <w:b/>
      <w:bCs/>
      <w:color w:val="4F81BD" w:themeColor="accent1"/>
    </w:rPr>
  </w:style>
  <w:style w:type="character" w:styleId="ae">
    <w:name w:val="FollowedHyperlink"/>
    <w:basedOn w:val="a0"/>
    <w:uiPriority w:val="99"/>
    <w:semiHidden/>
    <w:unhideWhenUsed/>
    <w:rsid w:val="002440AF"/>
    <w:rPr>
      <w:color w:val="800080" w:themeColor="followedHyperlink"/>
      <w:u w:val="single"/>
    </w:rPr>
  </w:style>
  <w:style w:type="character" w:customStyle="1" w:styleId="10">
    <w:name w:val="Заголовок 1 Знак"/>
    <w:basedOn w:val="a0"/>
    <w:link w:val="1"/>
    <w:uiPriority w:val="9"/>
    <w:rsid w:val="00CA6F73"/>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C444DF"/>
    <w:pPr>
      <w:outlineLvl w:val="9"/>
    </w:pPr>
    <w:rPr>
      <w:lang w:eastAsia="ru-RU"/>
    </w:rPr>
  </w:style>
  <w:style w:type="paragraph" w:styleId="21">
    <w:name w:val="toc 2"/>
    <w:basedOn w:val="a"/>
    <w:next w:val="a"/>
    <w:autoRedefine/>
    <w:uiPriority w:val="39"/>
    <w:unhideWhenUsed/>
    <w:qFormat/>
    <w:rsid w:val="00C444DF"/>
    <w:pPr>
      <w:tabs>
        <w:tab w:val="right" w:leader="dot" w:pos="9344"/>
      </w:tabs>
      <w:spacing w:after="100"/>
      <w:ind w:left="220"/>
    </w:pPr>
    <w:rPr>
      <w:i/>
      <w:noProof/>
    </w:rPr>
  </w:style>
  <w:style w:type="paragraph" w:styleId="31">
    <w:name w:val="toc 3"/>
    <w:basedOn w:val="a"/>
    <w:next w:val="a"/>
    <w:autoRedefine/>
    <w:uiPriority w:val="39"/>
    <w:unhideWhenUsed/>
    <w:qFormat/>
    <w:rsid w:val="00C444DF"/>
    <w:pPr>
      <w:tabs>
        <w:tab w:val="right" w:leader="dot" w:pos="9344"/>
      </w:tabs>
      <w:spacing w:after="100"/>
      <w:ind w:left="440"/>
    </w:pPr>
    <w:rPr>
      <w:rFonts w:ascii="Times New Roman" w:eastAsiaTheme="majorEastAsia" w:hAnsi="Times New Roman" w:cs="Times New Roman"/>
      <w:b/>
      <w:bCs/>
      <w:noProof/>
    </w:rPr>
  </w:style>
  <w:style w:type="paragraph" w:styleId="af0">
    <w:name w:val="Balloon Text"/>
    <w:basedOn w:val="a"/>
    <w:link w:val="af1"/>
    <w:uiPriority w:val="99"/>
    <w:semiHidden/>
    <w:unhideWhenUsed/>
    <w:rsid w:val="00C444D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4DF"/>
    <w:rPr>
      <w:rFonts w:ascii="Tahoma" w:hAnsi="Tahoma" w:cs="Tahoma"/>
      <w:sz w:val="16"/>
      <w:szCs w:val="16"/>
    </w:rPr>
  </w:style>
  <w:style w:type="paragraph" w:styleId="11">
    <w:name w:val="toc 1"/>
    <w:basedOn w:val="a"/>
    <w:next w:val="a"/>
    <w:autoRedefine/>
    <w:uiPriority w:val="39"/>
    <w:unhideWhenUsed/>
    <w:qFormat/>
    <w:rsid w:val="00DA3347"/>
    <w:pPr>
      <w:spacing w:after="10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6"/>
  </w:style>
  <w:style w:type="paragraph" w:styleId="1">
    <w:name w:val="heading 1"/>
    <w:basedOn w:val="a"/>
    <w:next w:val="a"/>
    <w:link w:val="10"/>
    <w:uiPriority w:val="9"/>
    <w:qFormat/>
    <w:rsid w:val="00CA6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06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9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61B"/>
    <w:pPr>
      <w:ind w:left="720"/>
      <w:contextualSpacing/>
    </w:pPr>
  </w:style>
  <w:style w:type="paragraph" w:styleId="a4">
    <w:name w:val="footnote text"/>
    <w:basedOn w:val="a"/>
    <w:link w:val="a5"/>
    <w:uiPriority w:val="99"/>
    <w:unhideWhenUsed/>
    <w:rsid w:val="00F0229D"/>
    <w:pPr>
      <w:spacing w:after="0" w:line="240" w:lineRule="auto"/>
    </w:pPr>
    <w:rPr>
      <w:sz w:val="20"/>
      <w:szCs w:val="20"/>
    </w:rPr>
  </w:style>
  <w:style w:type="character" w:customStyle="1" w:styleId="a5">
    <w:name w:val="Текст сноски Знак"/>
    <w:basedOn w:val="a0"/>
    <w:link w:val="a4"/>
    <w:uiPriority w:val="99"/>
    <w:rsid w:val="00F0229D"/>
    <w:rPr>
      <w:sz w:val="20"/>
      <w:szCs w:val="20"/>
    </w:rPr>
  </w:style>
  <w:style w:type="character" w:styleId="a6">
    <w:name w:val="footnote reference"/>
    <w:basedOn w:val="a0"/>
    <w:uiPriority w:val="99"/>
    <w:semiHidden/>
    <w:unhideWhenUsed/>
    <w:rsid w:val="00F0229D"/>
    <w:rPr>
      <w:vertAlign w:val="superscript"/>
    </w:rPr>
  </w:style>
  <w:style w:type="character" w:styleId="a7">
    <w:name w:val="Hyperlink"/>
    <w:basedOn w:val="a0"/>
    <w:uiPriority w:val="99"/>
    <w:unhideWhenUsed/>
    <w:rsid w:val="009C30D3"/>
    <w:rPr>
      <w:color w:val="0000FF" w:themeColor="hyperlink"/>
      <w:u w:val="single"/>
    </w:rPr>
  </w:style>
  <w:style w:type="paragraph" w:styleId="a8">
    <w:name w:val="header"/>
    <w:basedOn w:val="a"/>
    <w:link w:val="a9"/>
    <w:uiPriority w:val="99"/>
    <w:unhideWhenUsed/>
    <w:rsid w:val="006602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271"/>
  </w:style>
  <w:style w:type="paragraph" w:styleId="aa">
    <w:name w:val="footer"/>
    <w:basedOn w:val="a"/>
    <w:link w:val="ab"/>
    <w:uiPriority w:val="99"/>
    <w:unhideWhenUsed/>
    <w:rsid w:val="006602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271"/>
  </w:style>
  <w:style w:type="character" w:customStyle="1" w:styleId="20">
    <w:name w:val="Заголовок 2 Знак"/>
    <w:basedOn w:val="a0"/>
    <w:link w:val="2"/>
    <w:uiPriority w:val="9"/>
    <w:rsid w:val="001069E6"/>
    <w:rPr>
      <w:rFonts w:asciiTheme="majorHAnsi" w:eastAsiaTheme="majorEastAsia" w:hAnsiTheme="majorHAnsi" w:cstheme="majorBidi"/>
      <w:b/>
      <w:bCs/>
      <w:color w:val="4F81BD" w:themeColor="accent1"/>
      <w:sz w:val="26"/>
      <w:szCs w:val="26"/>
    </w:rPr>
  </w:style>
  <w:style w:type="paragraph" w:styleId="ac">
    <w:name w:val="Subtitle"/>
    <w:basedOn w:val="a"/>
    <w:next w:val="a"/>
    <w:link w:val="ad"/>
    <w:uiPriority w:val="11"/>
    <w:qFormat/>
    <w:rsid w:val="001069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1069E6"/>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1069E6"/>
    <w:rPr>
      <w:rFonts w:asciiTheme="majorHAnsi" w:eastAsiaTheme="majorEastAsia" w:hAnsiTheme="majorHAnsi" w:cstheme="majorBidi"/>
      <w:b/>
      <w:bCs/>
      <w:color w:val="4F81BD" w:themeColor="accent1"/>
    </w:rPr>
  </w:style>
  <w:style w:type="character" w:styleId="ae">
    <w:name w:val="FollowedHyperlink"/>
    <w:basedOn w:val="a0"/>
    <w:uiPriority w:val="99"/>
    <w:semiHidden/>
    <w:unhideWhenUsed/>
    <w:rsid w:val="002440AF"/>
    <w:rPr>
      <w:color w:val="800080" w:themeColor="followedHyperlink"/>
      <w:u w:val="single"/>
    </w:rPr>
  </w:style>
  <w:style w:type="character" w:customStyle="1" w:styleId="10">
    <w:name w:val="Заголовок 1 Знак"/>
    <w:basedOn w:val="a0"/>
    <w:link w:val="1"/>
    <w:uiPriority w:val="9"/>
    <w:rsid w:val="00CA6F73"/>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C444DF"/>
    <w:pPr>
      <w:outlineLvl w:val="9"/>
    </w:pPr>
    <w:rPr>
      <w:lang w:eastAsia="ru-RU"/>
    </w:rPr>
  </w:style>
  <w:style w:type="paragraph" w:styleId="21">
    <w:name w:val="toc 2"/>
    <w:basedOn w:val="a"/>
    <w:next w:val="a"/>
    <w:autoRedefine/>
    <w:uiPriority w:val="39"/>
    <w:unhideWhenUsed/>
    <w:qFormat/>
    <w:rsid w:val="00C444DF"/>
    <w:pPr>
      <w:tabs>
        <w:tab w:val="right" w:leader="dot" w:pos="9344"/>
      </w:tabs>
      <w:spacing w:after="100"/>
      <w:ind w:left="220"/>
    </w:pPr>
    <w:rPr>
      <w:i/>
      <w:noProof/>
    </w:rPr>
  </w:style>
  <w:style w:type="paragraph" w:styleId="31">
    <w:name w:val="toc 3"/>
    <w:basedOn w:val="a"/>
    <w:next w:val="a"/>
    <w:autoRedefine/>
    <w:uiPriority w:val="39"/>
    <w:unhideWhenUsed/>
    <w:qFormat/>
    <w:rsid w:val="00C444DF"/>
    <w:pPr>
      <w:tabs>
        <w:tab w:val="right" w:leader="dot" w:pos="9344"/>
      </w:tabs>
      <w:spacing w:after="100"/>
      <w:ind w:left="440"/>
    </w:pPr>
    <w:rPr>
      <w:rFonts w:ascii="Times New Roman" w:eastAsiaTheme="majorEastAsia" w:hAnsi="Times New Roman" w:cs="Times New Roman"/>
      <w:b/>
      <w:bCs/>
      <w:noProof/>
    </w:rPr>
  </w:style>
  <w:style w:type="paragraph" w:styleId="af0">
    <w:name w:val="Balloon Text"/>
    <w:basedOn w:val="a"/>
    <w:link w:val="af1"/>
    <w:uiPriority w:val="99"/>
    <w:semiHidden/>
    <w:unhideWhenUsed/>
    <w:rsid w:val="00C444D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4DF"/>
    <w:rPr>
      <w:rFonts w:ascii="Tahoma" w:hAnsi="Tahoma" w:cs="Tahoma"/>
      <w:sz w:val="16"/>
      <w:szCs w:val="16"/>
    </w:rPr>
  </w:style>
  <w:style w:type="paragraph" w:styleId="11">
    <w:name w:val="toc 1"/>
    <w:basedOn w:val="a"/>
    <w:next w:val="a"/>
    <w:autoRedefine/>
    <w:uiPriority w:val="39"/>
    <w:unhideWhenUsed/>
    <w:qFormat/>
    <w:rsid w:val="00DA3347"/>
    <w:pPr>
      <w:spacing w:after="10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1202">
      <w:bodyDiv w:val="1"/>
      <w:marLeft w:val="0"/>
      <w:marRight w:val="0"/>
      <w:marTop w:val="0"/>
      <w:marBottom w:val="0"/>
      <w:divBdr>
        <w:top w:val="none" w:sz="0" w:space="0" w:color="auto"/>
        <w:left w:val="none" w:sz="0" w:space="0" w:color="auto"/>
        <w:bottom w:val="none" w:sz="0" w:space="0" w:color="auto"/>
        <w:right w:val="none" w:sz="0" w:space="0" w:color="auto"/>
      </w:divBdr>
    </w:div>
    <w:div w:id="1002467332">
      <w:bodyDiv w:val="1"/>
      <w:marLeft w:val="0"/>
      <w:marRight w:val="0"/>
      <w:marTop w:val="0"/>
      <w:marBottom w:val="0"/>
      <w:divBdr>
        <w:top w:val="none" w:sz="0" w:space="0" w:color="auto"/>
        <w:left w:val="none" w:sz="0" w:space="0" w:color="auto"/>
        <w:bottom w:val="none" w:sz="0" w:space="0" w:color="auto"/>
        <w:right w:val="none" w:sz="0" w:space="0" w:color="auto"/>
      </w:divBdr>
    </w:div>
    <w:div w:id="15699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sidc.org/arcticseaicenews/2016/11/sluggish-ice-growth-in-the-arct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tional.gc.ca/world-monde/international_relations-relations_internationales/arctic-arctique/arctic_policy-canada-politique_arctique.aspx?lang=e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org/depts/los/convention_agreements/texts/unclos/unclos_r.pdf" TargetMode="External"/><Relationship Id="rId4" Type="http://schemas.microsoft.com/office/2007/relationships/stylesWithEffects" Target="stylesWithEffects.xml"/><Relationship Id="rId9" Type="http://schemas.openxmlformats.org/officeDocument/2006/relationships/hyperlink" Target="http://www.arctic-info.ru/abou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tat.mil.ru/winner_may/allied_troops/more.htm?id=12008558@cmsArticle" TargetMode="External"/><Relationship Id="rId117" Type="http://schemas.openxmlformats.org/officeDocument/2006/relationships/hyperlink" Target="https://www.state.gov/t/avc/isab/262342.htm" TargetMode="External"/><Relationship Id="rId21" Type="http://schemas.openxmlformats.org/officeDocument/2006/relationships/hyperlink" Target="http://www.lomic.ru/_mainlibrary/ogorodnikov-goroda/index0042.php" TargetMode="External"/><Relationship Id="rId42" Type="http://schemas.openxmlformats.org/officeDocument/2006/relationships/hyperlink" Target="https://www.regjeringen.no/en/dokumenter/arctic-strategy/id2550081/" TargetMode="External"/><Relationship Id="rId47" Type="http://schemas.openxmlformats.org/officeDocument/2006/relationships/hyperlink" Target="URL:http://um.dk/en/foreign-policy/the-arctic/" TargetMode="External"/><Relationship Id="rId63" Type="http://schemas.openxmlformats.org/officeDocument/2006/relationships/hyperlink" Target="https://www.vedomosti.ru/business/news/2014/02/06/rosneft-i-cnpc-obsuzhdayut-sovmestnye-proekty-na" TargetMode="External"/><Relationship Id="rId68" Type="http://schemas.openxmlformats.org/officeDocument/2006/relationships/hyperlink" Target="https://rg.ru/2017/08/21/kolichestvo-arkticheskoj-tehniki-v-vojskah-rf-budet-rasti.html" TargetMode="External"/><Relationship Id="rId84" Type="http://schemas.openxmlformats.org/officeDocument/2006/relationships/hyperlink" Target="http://ac.gov.ru/files/publication/a/13691.pdf" TargetMode="External"/><Relationship Id="rId89" Type="http://schemas.openxmlformats.org/officeDocument/2006/relationships/hyperlink" Target="URL:http://www.arctic-info.ru/news/08-10-2014/komitet-instrymenta-podderjki-proektov-arkticeskogo-soveta-odobril-pervie-proekti-/" TargetMode="External"/><Relationship Id="rId112" Type="http://schemas.openxmlformats.org/officeDocument/2006/relationships/hyperlink" Target="https://www.golos-ameriki.ru/a/us-sea-law/940307.html" TargetMode="External"/><Relationship Id="rId133" Type="http://schemas.openxmlformats.org/officeDocument/2006/relationships/hyperlink" Target="https://www.cbsnews.com/news/trump-moves-to-vastly-expand-offshore-drilling-ap/" TargetMode="External"/><Relationship Id="rId138" Type="http://schemas.openxmlformats.org/officeDocument/2006/relationships/hyperlink" Target="http://www.alaskanomics.com/" TargetMode="External"/><Relationship Id="rId16" Type="http://schemas.openxmlformats.org/officeDocument/2006/relationships/hyperlink" Target="https://www.defense.gov/Portals/1/Documents/pubs/2016-Arctic-Strategy-UNCLAS-cleared-for-release.pdf" TargetMode="External"/><Relationship Id="rId107" Type="http://schemas.openxmlformats.org/officeDocument/2006/relationships/hyperlink" Target="https://obamawhitehouse.archives.gov/blog/2013/05/10/national-strategy-arctic-region-announced" TargetMode="External"/><Relationship Id="rId11" Type="http://schemas.openxmlformats.org/officeDocument/2006/relationships/hyperlink" Target="http://science.sciencemag.org/content/sci/324/5931/1175.full.pdf" TargetMode="External"/><Relationship Id="rId32" Type="http://schemas.openxmlformats.org/officeDocument/2006/relationships/hyperlink" Target="URL:%20http://pravo.gov.ru/proxy/ips/?docbody=&amp;firstDoc=1&amp;lastDoc=1&amp;nd=102349446" TargetMode="External"/><Relationship Id="rId37" Type="http://schemas.openxmlformats.org/officeDocument/2006/relationships/hyperlink" Target="http://www.mid.ru/foreign_policy/international_contracts/multilateral_contract/-/storage-viewer/multilateral/page-1/52463" TargetMode="External"/><Relationship Id="rId53" Type="http://schemas.openxmlformats.org/officeDocument/2006/relationships/hyperlink" Target="URL:https://www.rbc.ru/business/29/09/2014/54299245cbb20f5a480bf602" TargetMode="External"/><Relationship Id="rId58" Type="http://schemas.openxmlformats.org/officeDocument/2006/relationships/hyperlink" Target="http://docs.cntd.ru/document/902331541" TargetMode="External"/><Relationship Id="rId74" Type="http://schemas.openxmlformats.org/officeDocument/2006/relationships/hyperlink" Target="https://rg.ru/2015/12/31/nac-bezopasnost-site-dok.html" TargetMode="External"/><Relationship Id="rId79" Type="http://schemas.openxmlformats.org/officeDocument/2006/relationships/hyperlink" Target="http://www.ng.ru/economics/2017-03-30/1_6961_arktic.html" TargetMode="External"/><Relationship Id="rId102" Type="http://schemas.openxmlformats.org/officeDocument/2006/relationships/hyperlink" Target="https://www.washingtonpost.com/archive/politics/1995/09/22/veto-threatened-over-arctic-drilling/da942f38-74cd-44c5-a182-6ecc0b87fb5b/?utm_term=.ed1079047f63" TargetMode="External"/><Relationship Id="rId123" Type="http://schemas.openxmlformats.org/officeDocument/2006/relationships/hyperlink" Target="https://www.maritime-executive.com/article/us-releases-revised-arctic-strategy" TargetMode="External"/><Relationship Id="rId128" Type="http://schemas.openxmlformats.org/officeDocument/2006/relationships/hyperlink" Target="https://ria.ru/world/20170807/1499862353.html" TargetMode="External"/><Relationship Id="rId144" Type="http://schemas.openxmlformats.org/officeDocument/2006/relationships/hyperlink" Target="URL:https://fas.org/irp/offdocs/pdd/pdd-26.pdf" TargetMode="External"/><Relationship Id="rId149" Type="http://schemas.openxmlformats.org/officeDocument/2006/relationships/hyperlink" Target="https://oaarchive.arctic-council.org/handle/11374/1942" TargetMode="External"/><Relationship Id="rId5" Type="http://schemas.openxmlformats.org/officeDocument/2006/relationships/hyperlink" Target="http://fmp.msu.ru/attachments/article/261/BYERS_2_2011.pdf" TargetMode="External"/><Relationship Id="rId90" Type="http://schemas.openxmlformats.org/officeDocument/2006/relationships/hyperlink" Target="URL:http://www.atomic-energy.ru/articles/2016/08/16/68302" TargetMode="External"/><Relationship Id="rId95" Type="http://schemas.openxmlformats.org/officeDocument/2006/relationships/hyperlink" Target="https://www.mtholyoke.edu/acad/intrel/WorldWar2/greenland.htm" TargetMode="External"/><Relationship Id="rId22" Type="http://schemas.openxmlformats.org/officeDocument/2006/relationships/hyperlink" Target="https://www.prlib.ru/history/619398" TargetMode="External"/><Relationship Id="rId27" Type="http://schemas.openxmlformats.org/officeDocument/2006/relationships/hyperlink" Target="http://www.hist.msu.ru/Science/LMNS2002/24.htm" TargetMode="External"/><Relationship Id="rId43" Type="http://schemas.openxmlformats.org/officeDocument/2006/relationships/hyperlink" Target="URL:http://www.kremlin.ru/supplement/707" TargetMode="External"/><Relationship Id="rId48" Type="http://schemas.openxmlformats.org/officeDocument/2006/relationships/hyperlink" Target="URL:https://www.kommersant.ru/doc/3541203" TargetMode="External"/><Relationship Id="rId64" Type="http://schemas.openxmlformats.org/officeDocument/2006/relationships/hyperlink" Target="http://www.arcticgovernance.org/the-ilulissat-declaration.4872424.html" TargetMode="External"/><Relationship Id="rId69" Type="http://schemas.openxmlformats.org/officeDocument/2006/relationships/hyperlink" Target="URL:http://tass.ru/armiya-i-opk/2624420http://tass.ru/armiya-i-opk/2624420" TargetMode="External"/><Relationship Id="rId113" Type="http://schemas.openxmlformats.org/officeDocument/2006/relationships/hyperlink" Target="https://www.arctic-council.org/index.php/en/about-us/member-states/united-states-of-america" TargetMode="External"/><Relationship Id="rId118" Type="http://schemas.openxmlformats.org/officeDocument/2006/relationships/hyperlink" Target="http://www.norad.mil/Newsroom/Press-Releases/Article/1463409/norad-exercise-planned-for-washington-dc/" TargetMode="External"/><Relationship Id="rId134" Type="http://schemas.openxmlformats.org/officeDocument/2006/relationships/hyperlink" Target="https://www.huffingtonpost.com/entry/donald-trump-arctic-drilling-lawsuit_us_590a0729e4b02655f8433860" TargetMode="External"/><Relationship Id="rId139" Type="http://schemas.openxmlformats.org/officeDocument/2006/relationships/hyperlink" Target="https://www.eia.gov/todayinenergy/detail.php?id=20332" TargetMode="External"/><Relationship Id="rId80" Type="http://schemas.openxmlformats.org/officeDocument/2006/relationships/hyperlink" Target="http://www.mnr.gov.ru/docs/gosudarstvennye_doklady/o_sostoyanii_i_ispolzovanii_mineralno_syrevykh_resursov_rossiyskoy_federatsii/" TargetMode="External"/><Relationship Id="rId85" Type="http://schemas.openxmlformats.org/officeDocument/2006/relationships/hyperlink" Target="https://www.kommersant.ru/doc/3217896" TargetMode="External"/><Relationship Id="rId150" Type="http://schemas.openxmlformats.org/officeDocument/2006/relationships/hyperlink" Target="https://edition.cnn.com/2017/06/01/politics/trump-paris-climate-decision/index.html" TargetMode="External"/><Relationship Id="rId12" Type="http://schemas.openxmlformats.org/officeDocument/2006/relationships/hyperlink" Target="http://xn----8sbbmfaxaqb7dzafb4g.xn--p1ai/severnyj-morskoj-put-glavnaya-transportnaya-arteriya-rossii/" TargetMode="External"/><Relationship Id="rId17" Type="http://schemas.openxmlformats.org/officeDocument/2006/relationships/hyperlink" Target="http://www.eclife.ru/laws/inter/1993/04.php" TargetMode="External"/><Relationship Id="rId25" Type="http://schemas.openxmlformats.org/officeDocument/2006/relationships/hyperlink" Target="http://ppt.ru/newstext.phtml?id=18601" TargetMode="External"/><Relationship Id="rId33" Type="http://schemas.openxmlformats.org/officeDocument/2006/relationships/hyperlink" Target="http://government.ru/docs/11967/" TargetMode="External"/><Relationship Id="rId38" Type="http://schemas.openxmlformats.org/officeDocument/2006/relationships/hyperlink" Target="URL:https://www.arctic-council.org/ru/our-work2/8-news-and-events/195-aec-2" TargetMode="External"/><Relationship Id="rId46" Type="http://schemas.openxmlformats.org/officeDocument/2006/relationships/hyperlink" Target="URL:https://www.vedomosti.ru/business/news/2017/09/07/732774-rosneft-statoil" TargetMode="External"/><Relationship Id="rId59" Type="http://schemas.openxmlformats.org/officeDocument/2006/relationships/hyperlink" Target="http://vnk.fi/documents/10616/334509/Arktinen+strategia+2013+en.pdf/6b6fb723-40ec-4c17-b286-5b5910fbecf4" TargetMode="External"/><Relationship Id="rId67" Type="http://schemas.openxmlformats.org/officeDocument/2006/relationships/hyperlink" Target="URL:https://ria.ru/defense_safety/20171225/1511695359.html" TargetMode="External"/><Relationship Id="rId103" Type="http://schemas.openxmlformats.org/officeDocument/2006/relationships/hyperlink" Target="https://oaarchive.arctic-council.org/bitstream/handle/11374/1890/EDOCS-4176-v1-1998-11-30_Memo_on_US_Chairmanship_priorities.pdf?sequence=1" TargetMode="External"/><Relationship Id="rId108" Type="http://schemas.openxmlformats.org/officeDocument/2006/relationships/hyperlink" Target="http://www.navy.mil/submit/display.asp?story_id=79288" TargetMode="External"/><Relationship Id="rId116" Type="http://schemas.openxmlformats.org/officeDocument/2006/relationships/hyperlink" Target="URL:http://tass.ru/obschestvo/4125460" TargetMode="External"/><Relationship Id="rId124" Type="http://schemas.openxmlformats.org/officeDocument/2006/relationships/hyperlink" Target="http://www.navy.mil/submit/display.asp?story_id=79288" TargetMode="External"/><Relationship Id="rId129" Type="http://schemas.openxmlformats.org/officeDocument/2006/relationships/hyperlink" Target="URL:https://www.rbc.ru/rbcfreenews/59e9705d9a7947507318ac03" TargetMode="External"/><Relationship Id="rId137" Type="http://schemas.openxmlformats.org/officeDocument/2006/relationships/hyperlink" Target="http://www.aoga.org/sites/default/files/news/final_mcdowell_group_aoga_report_7.5.17.pdf" TargetMode="External"/><Relationship Id="rId20" Type="http://schemas.openxmlformats.org/officeDocument/2006/relationships/hyperlink" Target="https://www.reuters.com/article/us-alaska-oil-eni/trump-administration-permits-eni-to-drill-for-oil-off-alaska-idUSKBN1DS33B" TargetMode="External"/><Relationship Id="rId41" Type="http://schemas.openxmlformats.org/officeDocument/2006/relationships/hyperlink" Target="http://kremlin.ru/events/president/news/54149" TargetMode="External"/><Relationship Id="rId54" Type="http://schemas.openxmlformats.org/officeDocument/2006/relationships/hyperlink" Target="https://www.treasury.gov/resource-center/sanctions/Programs/Documents/eo13662_directive4_20171031.pdf" TargetMode="External"/><Relationship Id="rId62" Type="http://schemas.openxmlformats.org/officeDocument/2006/relationships/hyperlink" Target="https://www.rosneft.ru/press/releases/item/177685/" TargetMode="External"/><Relationship Id="rId70" Type="http://schemas.openxmlformats.org/officeDocument/2006/relationships/hyperlink" Target="https://ria.ru/defense_safety/20170817/1500406740.html" TargetMode="External"/><Relationship Id="rId75" Type="http://schemas.openxmlformats.org/officeDocument/2006/relationships/hyperlink" Target="URL:https://rg.ru/2017/05/15/prezident-ukaz208-site-dok.html" TargetMode="External"/><Relationship Id="rId83" Type="http://schemas.openxmlformats.org/officeDocument/2006/relationships/hyperlink" Target="URL:http://tass.ru/info/4999806" TargetMode="External"/><Relationship Id="rId88" Type="http://schemas.openxmlformats.org/officeDocument/2006/relationships/hyperlink" Target="URL:https://regnum.ru/news/2330048.html" TargetMode="External"/><Relationship Id="rId91" Type="http://schemas.openxmlformats.org/officeDocument/2006/relationships/hyperlink" Target="URL:https://memory.loc.gov/cgi-bin/ampage?collId=llsl&amp;fileName=015/llsl015.db&amp;recNum=572" TargetMode="External"/><Relationship Id="rId96" Type="http://schemas.openxmlformats.org/officeDocument/2006/relationships/hyperlink" Target="http://avalon.law.yale.edu/20th_century/den001.asp" TargetMode="External"/><Relationship Id="rId111" Type="http://schemas.openxmlformats.org/officeDocument/2006/relationships/hyperlink" Target="https://www.maritime-executive.com/article/us-releases-revised-arctic-strategy" TargetMode="External"/><Relationship Id="rId132" Type="http://schemas.openxmlformats.org/officeDocument/2006/relationships/hyperlink" Target="https://www.heartland.org/_template-assets/documents/An%20America%20First%20Energy%20Plan.pdf" TargetMode="External"/><Relationship Id="rId140" Type="http://schemas.openxmlformats.org/officeDocument/2006/relationships/hyperlink" Target="http://www.tax.alaska.gov/programs/programs/reports/AnnualReport.aspx?Year=2017" TargetMode="External"/><Relationship Id="rId145" Type="http://schemas.openxmlformats.org/officeDocument/2006/relationships/hyperlink" Target="https://www.hsdl.org/?abstract&amp;did=232474" TargetMode="External"/><Relationship Id="rId1" Type="http://schemas.openxmlformats.org/officeDocument/2006/relationships/hyperlink" Target="http://www.vestnik.vsu.ru/pdf/pravo/2017/01/2017-01-28.pdf" TargetMode="External"/><Relationship Id="rId6" Type="http://schemas.openxmlformats.org/officeDocument/2006/relationships/hyperlink" Target="https://digitalcommons.law.msu.edu/cgi/viewcontent.cgi?article=1126&amp;context=ilr" TargetMode="External"/><Relationship Id="rId15" Type="http://schemas.openxmlformats.org/officeDocument/2006/relationships/hyperlink" Target="https://www.hsdl.org/?abstract&amp;did=232474" TargetMode="External"/><Relationship Id="rId23" Type="http://schemas.openxmlformats.org/officeDocument/2006/relationships/hyperlink" Target="http://vestnik.mstu.edu.ru/show.shtml?art=1605&amp;pdf=1" TargetMode="External"/><Relationship Id="rId28" Type="http://schemas.openxmlformats.org/officeDocument/2006/relationships/hyperlink" Target="http://www.ras.ru/FStorage/Download.aspx?id=3bc77532-996d-4498-b7bd-fcdc924fb248" TargetMode="External"/><Relationship Id="rId36" Type="http://schemas.openxmlformats.org/officeDocument/2006/relationships/hyperlink" Target="http://www.mid.ru/foreign_policy/news/-/asset_publisher/cKNonkJE02Bw/content/id/2542248" TargetMode="External"/><Relationship Id="rId49" Type="http://schemas.openxmlformats.org/officeDocument/2006/relationships/hyperlink" Target="http://base.garant.ru/2540858/" TargetMode="External"/><Relationship Id="rId57" Type="http://schemas.openxmlformats.org/officeDocument/2006/relationships/hyperlink" Target="http://www.government.se/articles/2016/01/government-to-strengthen-arctic-environmental-policy/" TargetMode="External"/><Relationship Id="rId106" Type="http://schemas.openxmlformats.org/officeDocument/2006/relationships/hyperlink" Target="https://www.hsdl.org/?abstract&amp;did=232474" TargetMode="External"/><Relationship Id="rId114" Type="http://schemas.openxmlformats.org/officeDocument/2006/relationships/hyperlink" Target="https://www.state.gov/e/oes/ocns/opa/arc/uschair/" TargetMode="External"/><Relationship Id="rId119" Type="http://schemas.openxmlformats.org/officeDocument/2006/relationships/hyperlink" Target="https://obamawhitehouse.archives.gov/the-press-office/2016/03/10/us-canada-joint-statement-climate-energy-and-arctic-leadership" TargetMode="External"/><Relationship Id="rId127" Type="http://schemas.openxmlformats.org/officeDocument/2006/relationships/hyperlink" Target="https://www.sipri.org/publications/2016/sipri-background-papers/military-capabilities-arctic" TargetMode="External"/><Relationship Id="rId10" Type="http://schemas.openxmlformats.org/officeDocument/2006/relationships/hyperlink" Target="https://nsidc.org/cryosphere/arctic-meteorology/climate_change.html" TargetMode="External"/><Relationship Id="rId31" Type="http://schemas.openxmlformats.org/officeDocument/2006/relationships/hyperlink" Target="http://government.ru/info/18360/" TargetMode="External"/><Relationship Id="rId44" Type="http://schemas.openxmlformats.org/officeDocument/2006/relationships/hyperlink" Target="URL:https://www.gazeta.ru/business/2008/02/21/2645140.shtml" TargetMode="External"/><Relationship Id="rId52" Type="http://schemas.openxmlformats.org/officeDocument/2006/relationships/hyperlink" Target="https://www.rosneft.ru/press/releases/item/114280/" TargetMode="External"/><Relationship Id="rId60" Type="http://schemas.openxmlformats.org/officeDocument/2006/relationships/hyperlink" Target="http://www.dailyfinland.fi/business/4565/Govt-mulls-rail-route-from-Rovaniemi-to-Arctic-Ocean" TargetMode="External"/><Relationship Id="rId65" Type="http://schemas.openxmlformats.org/officeDocument/2006/relationships/hyperlink" Target="https://rg.ru/2014/12/30/doktrina-dok.html" TargetMode="External"/><Relationship Id="rId73" Type="http://schemas.openxmlformats.org/officeDocument/2006/relationships/hyperlink" Target="https://structure.mil.ru/mission/practice/all/more.htm?id=11744508@cmsArticle" TargetMode="External"/><Relationship Id="rId78" Type="http://schemas.openxmlformats.org/officeDocument/2006/relationships/hyperlink" Target="http://npcarcticpotentialreport.org/pdf/AR-Executive_Summary-Final.pdf" TargetMode="External"/><Relationship Id="rId81" Type="http://schemas.openxmlformats.org/officeDocument/2006/relationships/hyperlink" Target="http://www.rosatomflot.ru/o-predpriyatii/severnyy-morskoy-put/" TargetMode="External"/><Relationship Id="rId86" Type="http://schemas.openxmlformats.org/officeDocument/2006/relationships/hyperlink" Target="URL:http://tass.ru/v-strane/4478177http://tass.ru/v-strane/4478177" TargetMode="External"/><Relationship Id="rId94" Type="http://schemas.openxmlformats.org/officeDocument/2006/relationships/hyperlink" Target="http://russiancouncil.ru/analytics-and-comments/analytics/moskva-i-vashington-v-arkticheskom-prostranstve/" TargetMode="External"/><Relationship Id="rId99" Type="http://schemas.openxmlformats.org/officeDocument/2006/relationships/hyperlink" Target="https://www.smithsonianmag.com/history/why-russia-gave-alaska-americas-gateway-arctic-180962714/" TargetMode="External"/><Relationship Id="rId101" Type="http://schemas.openxmlformats.org/officeDocument/2006/relationships/hyperlink" Target="URL:https://fas.org/irp/offdocs/pdd/pdd-26.pdf" TargetMode="External"/><Relationship Id="rId122" Type="http://schemas.openxmlformats.org/officeDocument/2006/relationships/hyperlink" Target="https://www.congress.gov/bill/115th-congress/house-bill/2810/text" TargetMode="External"/><Relationship Id="rId130" Type="http://schemas.openxmlformats.org/officeDocument/2006/relationships/hyperlink" Target="https://bea.gov/iTable/iTable.cfm?reqid=51&amp;step=51&amp;isuri=1&amp;5114=a&amp;5102=1" TargetMode="External"/><Relationship Id="rId135" Type="http://schemas.openxmlformats.org/officeDocument/2006/relationships/hyperlink" Target="http://www.cbc.ca/news/canada/north/trump-arctic-drilling-ban-reversal-1.4585236" TargetMode="External"/><Relationship Id="rId143" Type="http://schemas.openxmlformats.org/officeDocument/2006/relationships/hyperlink" Target="https://fas.org/irp/offdocs/nsdm-nixon/nsdm-144.pdf" TargetMode="External"/><Relationship Id="rId148" Type="http://schemas.openxmlformats.org/officeDocument/2006/relationships/hyperlink" Target="http://alaskarenewableenergy.org/" TargetMode="External"/><Relationship Id="rId151" Type="http://schemas.openxmlformats.org/officeDocument/2006/relationships/hyperlink" Target="https://rg.ru/2017/06/15/vladimir-putin-arktika-obespechit-budushchee-rossii.html" TargetMode="External"/><Relationship Id="rId4" Type="http://schemas.openxmlformats.org/officeDocument/2006/relationships/hyperlink" Target="https://regnum.ru/news/1452421.html" TargetMode="External"/><Relationship Id="rId9" Type="http://schemas.openxmlformats.org/officeDocument/2006/relationships/hyperlink" Target="http://www.febras.ru/component/content/article/64-uncategorised/2017/4083-27-04-2017-merzlota-ne-vechna-podrobnee.html" TargetMode="External"/><Relationship Id="rId13" Type="http://schemas.openxmlformats.org/officeDocument/2006/relationships/hyperlink" Target="http://www.esa.int/Our_Activities/Observing_the_Earth/Envisat/Satellites_witness_lowest_Arctic_ice_coverage_in_history" TargetMode="External"/><Relationship Id="rId18" Type="http://schemas.openxmlformats.org/officeDocument/2006/relationships/hyperlink" Target="https://www.regjeringen.no/en/aktuelt/declaration_on_arctic_military/id236477/" TargetMode="External"/><Relationship Id="rId39" Type="http://schemas.openxmlformats.org/officeDocument/2006/relationships/hyperlink" Target="URL:http://www.mid.ru/foreign_policy/news/-/asset_publisher/cKNonkJE02Bw/content/id/2628369" TargetMode="External"/><Relationship Id="rId109" Type="http://schemas.openxmlformats.org/officeDocument/2006/relationships/hyperlink" Target="https://www.uscg.mil/Portals/0/Strategy/cg_arctic_strategy.pdf" TargetMode="External"/><Relationship Id="rId34" Type="http://schemas.openxmlformats.org/officeDocument/2006/relationships/hyperlink" Target="http://government.ru/orders/selection/405/18405/" TargetMode="External"/><Relationship Id="rId50" Type="http://schemas.openxmlformats.org/officeDocument/2006/relationships/hyperlink" Target="URL:http://tass.ru/ekonomika/5014089" TargetMode="External"/><Relationship Id="rId55" Type="http://schemas.openxmlformats.org/officeDocument/2006/relationships/hyperlink" Target="https://www.defense.gov/News/Article/Article/1423960/us-russia-propose-voluntary-bering-strait-shipping-routes/" TargetMode="External"/><Relationship Id="rId76" Type="http://schemas.openxmlformats.org/officeDocument/2006/relationships/hyperlink" Target="URL:https://www.rbc.ru/economics/24/03/2016/56f32a639a794756a61f301e" TargetMode="External"/><Relationship Id="rId97" Type="http://schemas.openxmlformats.org/officeDocument/2006/relationships/hyperlink" Target="https://web.archive.org/web/20090326112358/http://www.bp.com/liveassets/bp_internet/us/bp_us_english/STAGING/local_assets/downloads/a/A03_prudhoe_bay_fact_sheet.pdf" TargetMode="External"/><Relationship Id="rId104" Type="http://schemas.openxmlformats.org/officeDocument/2006/relationships/hyperlink" Target="https://www.arctic.gov/about.html" TargetMode="External"/><Relationship Id="rId120" Type="http://schemas.openxmlformats.org/officeDocument/2006/relationships/hyperlink" Target="URL:https://obamawhitehouse.archives.gov/the-press-office/2016/12/20/united-states-canada-joint-arctic-leaders-statement" TargetMode="External"/><Relationship Id="rId125" Type="http://schemas.openxmlformats.org/officeDocument/2006/relationships/hyperlink" Target="URL:https://www.defense.gov/About/Military-Departments/Unified-Combatant-Commands/" TargetMode="External"/><Relationship Id="rId141" Type="http://schemas.openxmlformats.org/officeDocument/2006/relationships/hyperlink" Target="http://labor.alaska.gov/trends/feb18.pdf" TargetMode="External"/><Relationship Id="rId146" Type="http://schemas.openxmlformats.org/officeDocument/2006/relationships/hyperlink" Target="https://obamawhitehouse.archives.gov/blog/2013/05/10/national-strategy-arctic-region-announced" TargetMode="External"/><Relationship Id="rId7" Type="http://schemas.openxmlformats.org/officeDocument/2006/relationships/hyperlink" Target="http://veteransaffairshealthcare.iqpc.com/media/7482/6143.pdf" TargetMode="External"/><Relationship Id="rId71" Type="http://schemas.openxmlformats.org/officeDocument/2006/relationships/hyperlink" Target="https://www.sipri.org/publications/2016/sipri-background-papers/military-capabilities-arctic" TargetMode="External"/><Relationship Id="rId92" Type="http://schemas.openxmlformats.org/officeDocument/2006/relationships/hyperlink" Target="https://legcounsel.house.gov/Comps/Act%20Of%20May%2010,%201872-(Mining%20Law%20Of%201872).pdf" TargetMode="External"/><Relationship Id="rId2" Type="http://schemas.openxmlformats.org/officeDocument/2006/relationships/hyperlink" Target="https://cyberleninka.ru/article/v/pravo-i-arktika-sovremennye-problemy" TargetMode="External"/><Relationship Id="rId29" Type="http://schemas.openxmlformats.org/officeDocument/2006/relationships/hyperlink" Target="http://www.pravo.gov.ru/proxy/ips/?docbody=&amp;nd=201001273&amp;rdk=&amp;backlink=1" TargetMode="External"/><Relationship Id="rId24" Type="http://schemas.openxmlformats.org/officeDocument/2006/relationships/hyperlink" Target="http://dugward.ru/library/mendeleev/mendeleev_ob_issledovanii_severnogo.html" TargetMode="External"/><Relationship Id="rId40" Type="http://schemas.openxmlformats.org/officeDocument/2006/relationships/hyperlink" Target="http://www.barentsinfo.fi/beac/docs/JointBarentsTransportPlan15_06_2016_rus.pdf" TargetMode="External"/><Relationship Id="rId45" Type="http://schemas.openxmlformats.org/officeDocument/2006/relationships/hyperlink" Target="https://www.rosneft.ru/press/releases/item/176919/" TargetMode="External"/><Relationship Id="rId66" Type="http://schemas.openxmlformats.org/officeDocument/2006/relationships/hyperlink" Target="http://www.ng.ru/armies/2015-01-19/1_arctic.html" TargetMode="External"/><Relationship Id="rId87" Type="http://schemas.openxmlformats.org/officeDocument/2006/relationships/hyperlink" Target="http://mnr.gov.ru/press/news/v_kolskom_zalive_so_dna_byli_podnyaty_pervye_metallokonstruktsii_v_ramkakh_uborki_arktiki/?sphrase_id=9918" TargetMode="External"/><Relationship Id="rId110" Type="http://schemas.openxmlformats.org/officeDocument/2006/relationships/hyperlink" Target="https://www.defense.gov/Portals/1/Documents/pubs/2013_Arctic_Strategy.pdf" TargetMode="External"/><Relationship Id="rId115" Type="http://schemas.openxmlformats.org/officeDocument/2006/relationships/hyperlink" Target="URL:https://oaarchive.arctic-council.org/handle/11374/1916" TargetMode="External"/><Relationship Id="rId131" Type="http://schemas.openxmlformats.org/officeDocument/2006/relationships/hyperlink" Target="https://atlas.media.mit.edu/en/profile/country/usa/" TargetMode="External"/><Relationship Id="rId136" Type="http://schemas.openxmlformats.org/officeDocument/2006/relationships/hyperlink" Target="https://www.cfr.org/report/arctic-imperatives" TargetMode="External"/><Relationship Id="rId61" Type="http://schemas.openxmlformats.org/officeDocument/2006/relationships/hyperlink" Target="URL:http://arcticcorridor.fi/" TargetMode="External"/><Relationship Id="rId82" Type="http://schemas.openxmlformats.org/officeDocument/2006/relationships/hyperlink" Target="URL:https://www.fedstat.ru/indicator/51479" TargetMode="External"/><Relationship Id="rId19" Type="http://schemas.openxmlformats.org/officeDocument/2006/relationships/hyperlink" Target="https://arctic-council.org/index.php/ru/about-us" TargetMode="External"/><Relationship Id="rId14" Type="http://schemas.openxmlformats.org/officeDocument/2006/relationships/hyperlink" Target="http://www.enr.gov.nt.ca/en/state-environment/73-trends-shipping-northwest-passage-and-beaufort-sea" TargetMode="External"/><Relationship Id="rId30" Type="http://schemas.openxmlformats.org/officeDocument/2006/relationships/hyperlink" Target="https://cyberleninka.ru/article/n/arkticheskaya-strategiya-rossii-otsenki-voprosy-i-problemy-realizatsii" TargetMode="External"/><Relationship Id="rId35" Type="http://schemas.openxmlformats.org/officeDocument/2006/relationships/hyperlink" Target="http://regulation.gov.ru/projects" TargetMode="External"/><Relationship Id="rId56" Type="http://schemas.openxmlformats.org/officeDocument/2006/relationships/hyperlink" Target="http://www.government.se/information-material/2011/01/swedens-strategy-for-the-arctic-region-2011-2013/" TargetMode="External"/><Relationship Id="rId77" Type="http://schemas.openxmlformats.org/officeDocument/2006/relationships/hyperlink" Target="URL:http://www.rosbalt.ru/russia/2016/12/09/1574414.html" TargetMode="External"/><Relationship Id="rId100" Type="http://schemas.openxmlformats.org/officeDocument/2006/relationships/hyperlink" Target="https://www.nsf.gov/geo/opp/arctic/iarpc/arc_res_pol_act.jsp" TargetMode="External"/><Relationship Id="rId105" Type="http://schemas.openxmlformats.org/officeDocument/2006/relationships/hyperlink" Target="https://pubs.usgs.gov/fs/2008/3049/fs2008-3049.pdf" TargetMode="External"/><Relationship Id="rId126" Type="http://schemas.openxmlformats.org/officeDocument/2006/relationships/hyperlink" Target="URL:http://www.norad.mil/About-NORAD/" TargetMode="External"/><Relationship Id="rId147" Type="http://schemas.openxmlformats.org/officeDocument/2006/relationships/hyperlink" Target="http://www.pewtrusts.org/en/research-and-analysis/collections/2015/02/arctic-standards-for-offshore-oil-and-gas-drilling" TargetMode="External"/><Relationship Id="rId8" Type="http://schemas.openxmlformats.org/officeDocument/2006/relationships/hyperlink" Target="https://www.heritage.org/environment/report/the-new-cold-war-reviving-the-us-presence-the-arctic" TargetMode="External"/><Relationship Id="rId51" Type="http://schemas.openxmlformats.org/officeDocument/2006/relationships/hyperlink" Target="URL:https://www.vedomosti.ru/business/articles/2012/08/22/lukojl_vykupil_u_conocophillips_ee_dolyu_v" TargetMode="External"/><Relationship Id="rId72" Type="http://schemas.openxmlformats.org/officeDocument/2006/relationships/hyperlink" Target="URL:http://www.arctic-info.ru/news/25-01-2016/voennie-ycenia-rossii-v-arktike---v-fokyse-vnimania-federal_nih-smi/" TargetMode="External"/><Relationship Id="rId93" Type="http://schemas.openxmlformats.org/officeDocument/2006/relationships/hyperlink" Target="http://www.explorenorth.com/library/yafeatures/bl-Alaska1884.htm" TargetMode="External"/><Relationship Id="rId98" Type="http://schemas.openxmlformats.org/officeDocument/2006/relationships/hyperlink" Target="https://fas.org/irp/offdocs/nsdm-nixon/nsdm-144.pdf" TargetMode="External"/><Relationship Id="rId121" Type="http://schemas.openxmlformats.org/officeDocument/2006/relationships/hyperlink" Target="http://www.assidmer.net/doc/1988_Canada_-_USA_Treaty.pdf" TargetMode="External"/><Relationship Id="rId142" Type="http://schemas.openxmlformats.org/officeDocument/2006/relationships/hyperlink" Target="http://arcticenergycenter.com/why-drill-in-the-arctic/" TargetMode="External"/><Relationship Id="rId3" Type="http://schemas.openxmlformats.org/officeDocument/2006/relationships/hyperlink" Target="http://mail.pircenter.org/media/content/files/0/1340726107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FBE094-A4ED-4E16-BC10-72080009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7841</TotalTime>
  <Pages>141</Pages>
  <Words>38312</Words>
  <Characters>218381</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Дмитрий Мельников</cp:lastModifiedBy>
  <cp:revision>38</cp:revision>
  <dcterms:created xsi:type="dcterms:W3CDTF">2018-04-11T13:07:00Z</dcterms:created>
  <dcterms:modified xsi:type="dcterms:W3CDTF">2018-05-26T12:50:00Z</dcterms:modified>
</cp:coreProperties>
</file>