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85" w:rsidRPr="00A43485" w:rsidRDefault="00A43485" w:rsidP="00A4348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43485">
        <w:rPr>
          <w:rFonts w:ascii="Times New Roman" w:hAnsi="Times New Roman"/>
          <w:color w:val="000000"/>
          <w:sz w:val="28"/>
          <w:szCs w:val="28"/>
          <w:lang w:eastAsia="ru-RU"/>
        </w:rPr>
        <w:t>ПРАВИТЕЛЬСТВО РОССИЙСКОЙ ФЕДЕРАЦИИ</w:t>
      </w:r>
    </w:p>
    <w:p w:rsidR="00A43485" w:rsidRPr="00A43485" w:rsidRDefault="00A43485" w:rsidP="00A43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A43485"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A43485" w:rsidRPr="00A43485" w:rsidRDefault="00A43485" w:rsidP="00A43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A43485"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>ВЫСШЕГО ОБРАЗОВАНИЯ</w:t>
      </w:r>
    </w:p>
    <w:p w:rsidR="00A43485" w:rsidRPr="00A43485" w:rsidRDefault="00A43485" w:rsidP="00A43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A43485"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>«Санкт-Петербургский государственный университет» (</w:t>
      </w:r>
      <w:r w:rsidRPr="00A43485">
        <w:rPr>
          <w:rFonts w:ascii="Times New Roman" w:hAnsi="Times New Roman"/>
          <w:b/>
          <w:bCs/>
          <w:sz w:val="28"/>
          <w:szCs w:val="28"/>
          <w:lang w:eastAsia="ru-RU"/>
        </w:rPr>
        <w:t>СПбГУ</w:t>
      </w:r>
      <w:r w:rsidRPr="00A43485"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>)</w:t>
      </w:r>
    </w:p>
    <w:p w:rsidR="00A43485" w:rsidRPr="00A43485" w:rsidRDefault="00A43485" w:rsidP="00A43485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43485" w:rsidRPr="00A43485" w:rsidRDefault="00A43485" w:rsidP="00A43485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43485" w:rsidRPr="00A43485" w:rsidRDefault="00A43485" w:rsidP="00A434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A43485" w:rsidRPr="00A43485" w:rsidRDefault="00A43485" w:rsidP="00A434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A43485" w:rsidRPr="00A43485" w:rsidRDefault="00A43485" w:rsidP="00A434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  <w:lang w:eastAsia="ru-RU"/>
        </w:rPr>
      </w:pPr>
    </w:p>
    <w:tbl>
      <w:tblPr>
        <w:tblW w:w="0" w:type="auto"/>
        <w:tblInd w:w="1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4663"/>
        <w:gridCol w:w="4664"/>
      </w:tblGrid>
      <w:tr w:rsidR="00A43485" w:rsidRPr="00A43485" w:rsidTr="003664EA">
        <w:trPr>
          <w:trHeight w:val="287"/>
        </w:trPr>
        <w:tc>
          <w:tcPr>
            <w:tcW w:w="4663" w:type="dxa"/>
          </w:tcPr>
          <w:p w:rsidR="00A43485" w:rsidRPr="00A43485" w:rsidRDefault="00A43485" w:rsidP="00A434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6"/>
              <w:rPr>
                <w:rFonts w:ascii="Times New Roman" w:hAnsi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664" w:type="dxa"/>
          </w:tcPr>
          <w:p w:rsidR="00A43485" w:rsidRPr="00A43485" w:rsidRDefault="00A43485" w:rsidP="00A434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6"/>
              <w:rPr>
                <w:rFonts w:ascii="Times New Roman" w:hAnsi="Times New Roman"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A43485" w:rsidRPr="00A43485" w:rsidRDefault="00A43485" w:rsidP="00A434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A43485" w:rsidRPr="00A43485" w:rsidRDefault="00A43485" w:rsidP="00A434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A43485" w:rsidRPr="00A43485" w:rsidRDefault="00A43485" w:rsidP="00A4348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A43485">
        <w:rPr>
          <w:rFonts w:ascii="Times New Roman" w:hAnsi="Times New Roman"/>
          <w:kern w:val="28"/>
          <w:sz w:val="28"/>
          <w:szCs w:val="28"/>
          <w:lang w:eastAsia="ru-RU"/>
        </w:rPr>
        <w:t>Выпускная квалификационная работа аспиранта на тему:</w:t>
      </w:r>
    </w:p>
    <w:p w:rsidR="00A43485" w:rsidRPr="00A43485" w:rsidRDefault="00A43485" w:rsidP="00A4348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A43485" w:rsidRPr="00A43485" w:rsidRDefault="00A43485" w:rsidP="00A4348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A4348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ОБУЧЕНИЕ ИНОСТРАННЫХ СТУДЕНТОВ-ФИЛОЛОГОВ РУССКОЙ УСТНОЙ УЧЕБНО-ПРОФЕССИОНАЛЬНОЙ РЕЧИ</w:t>
      </w:r>
    </w:p>
    <w:p w:rsidR="00A43485" w:rsidRPr="00A43485" w:rsidRDefault="00A43485" w:rsidP="00A4348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A4348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(ПРОДВИНУТЫЙ ЭТАП)</w:t>
      </w:r>
    </w:p>
    <w:p w:rsidR="00A43485" w:rsidRPr="00A43485" w:rsidRDefault="00A43485" w:rsidP="00A434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A43485" w:rsidRPr="00A43485" w:rsidRDefault="00A43485" w:rsidP="00A4348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A43485">
        <w:rPr>
          <w:rFonts w:ascii="Times New Roman" w:hAnsi="Times New Roman"/>
          <w:kern w:val="28"/>
          <w:sz w:val="28"/>
          <w:szCs w:val="28"/>
          <w:lang w:eastAsia="ru-RU"/>
        </w:rPr>
        <w:t>Образовательная программа «</w:t>
      </w:r>
      <w:r w:rsidRPr="00A43485">
        <w:rPr>
          <w:rFonts w:ascii="Times New Roman" w:hAnsi="Times New Roman"/>
          <w:kern w:val="28"/>
          <w:sz w:val="28"/>
          <w:szCs w:val="28"/>
          <w:u w:val="single"/>
          <w:lang w:eastAsia="ru-RU"/>
        </w:rPr>
        <w:t>Теория и методика обучения иностранным языкам</w:t>
      </w:r>
      <w:r w:rsidRPr="00A43485">
        <w:rPr>
          <w:rFonts w:ascii="Times New Roman" w:hAnsi="Times New Roman"/>
          <w:kern w:val="28"/>
          <w:sz w:val="28"/>
          <w:szCs w:val="28"/>
          <w:lang w:eastAsia="ru-RU"/>
        </w:rPr>
        <w:t xml:space="preserve">»  </w:t>
      </w:r>
    </w:p>
    <w:p w:rsidR="00A43485" w:rsidRPr="00A43485" w:rsidRDefault="00A43485" w:rsidP="00A4348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A43485" w:rsidRPr="00A43485" w:rsidRDefault="00A43485" w:rsidP="00A4348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A43485" w:rsidRPr="00A43485" w:rsidRDefault="00A43485" w:rsidP="00A4348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A43485" w:rsidRPr="00A43485" w:rsidRDefault="00A43485" w:rsidP="00A4348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A43485" w:rsidRPr="00A43485" w:rsidRDefault="00A43485" w:rsidP="00A434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A43485">
        <w:rPr>
          <w:rFonts w:ascii="Times New Roman" w:hAnsi="Times New Roman"/>
          <w:kern w:val="28"/>
          <w:sz w:val="28"/>
          <w:szCs w:val="28"/>
          <w:lang w:eastAsia="ru-RU"/>
        </w:rPr>
        <w:tab/>
      </w:r>
      <w:r w:rsidRPr="00A43485">
        <w:rPr>
          <w:rFonts w:ascii="Times New Roman" w:hAnsi="Times New Roman"/>
          <w:kern w:val="28"/>
          <w:sz w:val="28"/>
          <w:szCs w:val="28"/>
          <w:lang w:eastAsia="ru-RU"/>
        </w:rPr>
        <w:tab/>
      </w:r>
      <w:r w:rsidRPr="00A43485">
        <w:rPr>
          <w:rFonts w:ascii="Times New Roman" w:hAnsi="Times New Roman"/>
          <w:kern w:val="28"/>
          <w:sz w:val="28"/>
          <w:szCs w:val="28"/>
          <w:lang w:eastAsia="ru-RU"/>
        </w:rPr>
        <w:tab/>
      </w:r>
      <w:r w:rsidRPr="00A43485">
        <w:rPr>
          <w:rFonts w:ascii="Times New Roman" w:hAnsi="Times New Roman"/>
          <w:kern w:val="28"/>
          <w:sz w:val="28"/>
          <w:szCs w:val="28"/>
          <w:lang w:eastAsia="ru-RU"/>
        </w:rPr>
        <w:tab/>
      </w:r>
      <w:r w:rsidRPr="00A43485">
        <w:rPr>
          <w:rFonts w:ascii="Times New Roman" w:hAnsi="Times New Roman"/>
          <w:kern w:val="28"/>
          <w:sz w:val="28"/>
          <w:szCs w:val="28"/>
          <w:lang w:eastAsia="ru-RU"/>
        </w:rPr>
        <w:tab/>
      </w:r>
      <w:r w:rsidRPr="00A43485">
        <w:rPr>
          <w:rFonts w:ascii="Times New Roman" w:hAnsi="Times New Roman"/>
          <w:kern w:val="28"/>
          <w:sz w:val="28"/>
          <w:szCs w:val="28"/>
          <w:lang w:eastAsia="ru-RU"/>
        </w:rPr>
        <w:tab/>
      </w:r>
      <w:r w:rsidRPr="00A43485">
        <w:rPr>
          <w:rFonts w:ascii="Times New Roman" w:hAnsi="Times New Roman"/>
          <w:kern w:val="28"/>
          <w:sz w:val="28"/>
          <w:szCs w:val="28"/>
          <w:lang w:eastAsia="ru-RU"/>
        </w:rPr>
        <w:tab/>
      </w:r>
      <w:r w:rsidRPr="00A43485">
        <w:rPr>
          <w:rFonts w:ascii="Times New Roman" w:hAnsi="Times New Roman"/>
          <w:kern w:val="28"/>
          <w:sz w:val="28"/>
          <w:szCs w:val="28"/>
          <w:lang w:eastAsia="ru-RU"/>
        </w:rPr>
        <w:tab/>
        <w:t xml:space="preserve">                                            Автор:</w:t>
      </w:r>
    </w:p>
    <w:p w:rsidR="00A43485" w:rsidRPr="00A43485" w:rsidRDefault="00A43485" w:rsidP="00A434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A43485">
        <w:rPr>
          <w:rFonts w:ascii="Times New Roman" w:hAnsi="Times New Roman"/>
          <w:kern w:val="28"/>
          <w:sz w:val="28"/>
          <w:szCs w:val="28"/>
          <w:lang w:eastAsia="ru-RU"/>
        </w:rPr>
        <w:tab/>
      </w:r>
      <w:r w:rsidRPr="00A43485">
        <w:rPr>
          <w:rFonts w:ascii="Times New Roman" w:hAnsi="Times New Roman"/>
          <w:kern w:val="28"/>
          <w:sz w:val="28"/>
          <w:szCs w:val="28"/>
          <w:lang w:eastAsia="ru-RU"/>
        </w:rPr>
        <w:tab/>
      </w:r>
      <w:r w:rsidRPr="00A43485">
        <w:rPr>
          <w:rFonts w:ascii="Times New Roman" w:hAnsi="Times New Roman"/>
          <w:kern w:val="28"/>
          <w:sz w:val="28"/>
          <w:szCs w:val="28"/>
          <w:lang w:eastAsia="ru-RU"/>
        </w:rPr>
        <w:tab/>
      </w:r>
      <w:r w:rsidRPr="00A43485">
        <w:rPr>
          <w:rFonts w:ascii="Times New Roman" w:hAnsi="Times New Roman"/>
          <w:kern w:val="28"/>
          <w:sz w:val="28"/>
          <w:szCs w:val="28"/>
          <w:lang w:eastAsia="ru-RU"/>
        </w:rPr>
        <w:tab/>
      </w:r>
      <w:r w:rsidRPr="00A43485">
        <w:rPr>
          <w:rFonts w:ascii="Times New Roman" w:hAnsi="Times New Roman"/>
          <w:kern w:val="28"/>
          <w:sz w:val="28"/>
          <w:szCs w:val="28"/>
          <w:lang w:eastAsia="ru-RU"/>
        </w:rPr>
        <w:tab/>
      </w:r>
      <w:r w:rsidRPr="00A43485">
        <w:rPr>
          <w:rFonts w:ascii="Times New Roman" w:hAnsi="Times New Roman"/>
          <w:kern w:val="28"/>
          <w:sz w:val="28"/>
          <w:szCs w:val="28"/>
          <w:lang w:eastAsia="ru-RU"/>
        </w:rPr>
        <w:tab/>
      </w:r>
      <w:r w:rsidRPr="00A43485">
        <w:rPr>
          <w:rFonts w:ascii="Times New Roman" w:hAnsi="Times New Roman"/>
          <w:kern w:val="28"/>
          <w:sz w:val="28"/>
          <w:szCs w:val="28"/>
          <w:lang w:eastAsia="ru-RU"/>
        </w:rPr>
        <w:tab/>
        <w:t xml:space="preserve">                                           </w:t>
      </w:r>
      <w:r w:rsidRPr="00A43485">
        <w:rPr>
          <w:rFonts w:ascii="Times New Roman" w:hAnsi="Times New Roman"/>
          <w:kern w:val="28"/>
          <w:sz w:val="28"/>
          <w:szCs w:val="28"/>
          <w:u w:val="single"/>
          <w:lang w:eastAsia="ru-RU"/>
        </w:rPr>
        <w:t xml:space="preserve"> Го Цзинюань</w:t>
      </w:r>
      <w:r w:rsidRPr="00A43485">
        <w:rPr>
          <w:rFonts w:ascii="Times New Roman" w:hAnsi="Times New Roman"/>
          <w:kern w:val="28"/>
          <w:sz w:val="28"/>
          <w:szCs w:val="28"/>
          <w:lang w:eastAsia="ru-RU"/>
        </w:rPr>
        <w:tab/>
      </w:r>
      <w:r w:rsidRPr="00A43485">
        <w:rPr>
          <w:rFonts w:ascii="Times New Roman" w:hAnsi="Times New Roman"/>
          <w:kern w:val="28"/>
          <w:sz w:val="28"/>
          <w:szCs w:val="28"/>
          <w:lang w:eastAsia="ru-RU"/>
        </w:rPr>
        <w:tab/>
      </w:r>
      <w:r w:rsidRPr="00A43485">
        <w:rPr>
          <w:rFonts w:ascii="Times New Roman" w:hAnsi="Times New Roman"/>
          <w:kern w:val="28"/>
          <w:sz w:val="28"/>
          <w:szCs w:val="28"/>
          <w:lang w:eastAsia="ru-RU"/>
        </w:rPr>
        <w:tab/>
      </w:r>
      <w:r w:rsidRPr="00A43485">
        <w:rPr>
          <w:rFonts w:ascii="Times New Roman" w:hAnsi="Times New Roman"/>
          <w:kern w:val="28"/>
          <w:sz w:val="28"/>
          <w:szCs w:val="28"/>
          <w:lang w:eastAsia="ru-RU"/>
        </w:rPr>
        <w:tab/>
      </w:r>
      <w:r w:rsidRPr="00A43485">
        <w:rPr>
          <w:rFonts w:ascii="Times New Roman" w:hAnsi="Times New Roman"/>
          <w:kern w:val="28"/>
          <w:sz w:val="28"/>
          <w:szCs w:val="28"/>
          <w:lang w:eastAsia="ru-RU"/>
        </w:rPr>
        <w:tab/>
      </w:r>
      <w:r w:rsidRPr="00A43485">
        <w:rPr>
          <w:rFonts w:ascii="Times New Roman" w:hAnsi="Times New Roman"/>
          <w:kern w:val="28"/>
          <w:sz w:val="28"/>
          <w:szCs w:val="28"/>
          <w:lang w:eastAsia="ru-RU"/>
        </w:rPr>
        <w:tab/>
      </w:r>
      <w:r w:rsidRPr="00A43485">
        <w:rPr>
          <w:rFonts w:ascii="Times New Roman" w:hAnsi="Times New Roman"/>
          <w:kern w:val="28"/>
          <w:sz w:val="28"/>
          <w:szCs w:val="28"/>
          <w:lang w:eastAsia="ru-RU"/>
        </w:rPr>
        <w:tab/>
      </w:r>
      <w:r w:rsidRPr="00A43485">
        <w:rPr>
          <w:rFonts w:ascii="Times New Roman" w:hAnsi="Times New Roman"/>
          <w:kern w:val="28"/>
          <w:sz w:val="28"/>
          <w:szCs w:val="28"/>
          <w:lang w:eastAsia="ru-RU"/>
        </w:rPr>
        <w:tab/>
      </w:r>
      <w:r w:rsidRPr="00A43485">
        <w:rPr>
          <w:rFonts w:ascii="Times New Roman" w:hAnsi="Times New Roman"/>
          <w:kern w:val="28"/>
          <w:sz w:val="16"/>
          <w:szCs w:val="16"/>
          <w:lang w:eastAsia="ru-RU"/>
        </w:rPr>
        <w:tab/>
        <w:t xml:space="preserve">                                           Ф. И. О. аспиранта</w:t>
      </w:r>
    </w:p>
    <w:p w:rsidR="00A43485" w:rsidRPr="00A43485" w:rsidRDefault="00A43485" w:rsidP="00A4348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A43485" w:rsidRPr="00A43485" w:rsidRDefault="00A43485" w:rsidP="00A4348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A43485" w:rsidRPr="00A43485" w:rsidRDefault="00A43485" w:rsidP="00A4348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A43485" w:rsidRPr="00A43485" w:rsidRDefault="00A43485" w:rsidP="00A434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A43485">
        <w:rPr>
          <w:rFonts w:ascii="Times New Roman" w:hAnsi="Times New Roman"/>
          <w:kern w:val="28"/>
          <w:sz w:val="28"/>
          <w:szCs w:val="28"/>
          <w:lang w:eastAsia="ru-RU"/>
        </w:rPr>
        <w:tab/>
      </w:r>
      <w:r w:rsidRPr="00A43485">
        <w:rPr>
          <w:rFonts w:ascii="Times New Roman" w:hAnsi="Times New Roman"/>
          <w:kern w:val="28"/>
          <w:sz w:val="28"/>
          <w:szCs w:val="28"/>
          <w:lang w:eastAsia="ru-RU"/>
        </w:rPr>
        <w:tab/>
      </w:r>
      <w:r w:rsidRPr="00A43485">
        <w:rPr>
          <w:rFonts w:ascii="Times New Roman" w:hAnsi="Times New Roman"/>
          <w:kern w:val="28"/>
          <w:sz w:val="28"/>
          <w:szCs w:val="28"/>
          <w:lang w:eastAsia="ru-RU"/>
        </w:rPr>
        <w:tab/>
      </w:r>
      <w:r w:rsidRPr="00A43485">
        <w:rPr>
          <w:rFonts w:ascii="Times New Roman" w:hAnsi="Times New Roman"/>
          <w:kern w:val="28"/>
          <w:sz w:val="28"/>
          <w:szCs w:val="28"/>
          <w:lang w:eastAsia="ru-RU"/>
        </w:rPr>
        <w:tab/>
      </w:r>
      <w:r w:rsidRPr="00A43485">
        <w:rPr>
          <w:rFonts w:ascii="Times New Roman" w:hAnsi="Times New Roman"/>
          <w:kern w:val="28"/>
          <w:sz w:val="28"/>
          <w:szCs w:val="28"/>
          <w:lang w:eastAsia="ru-RU"/>
        </w:rPr>
        <w:tab/>
      </w:r>
      <w:r w:rsidRPr="00A43485">
        <w:rPr>
          <w:rFonts w:ascii="Times New Roman" w:hAnsi="Times New Roman"/>
          <w:kern w:val="28"/>
          <w:sz w:val="28"/>
          <w:szCs w:val="28"/>
          <w:lang w:eastAsia="ru-RU"/>
        </w:rPr>
        <w:tab/>
      </w:r>
      <w:r w:rsidRPr="00A43485">
        <w:rPr>
          <w:rFonts w:ascii="Times New Roman" w:hAnsi="Times New Roman"/>
          <w:kern w:val="28"/>
          <w:sz w:val="28"/>
          <w:szCs w:val="28"/>
          <w:lang w:eastAsia="ru-RU"/>
        </w:rPr>
        <w:tab/>
      </w:r>
      <w:r w:rsidRPr="00A43485">
        <w:rPr>
          <w:rFonts w:ascii="Times New Roman" w:hAnsi="Times New Roman"/>
          <w:kern w:val="28"/>
          <w:sz w:val="28"/>
          <w:szCs w:val="28"/>
          <w:lang w:eastAsia="ru-RU"/>
        </w:rPr>
        <w:tab/>
        <w:t xml:space="preserve">                Научный руководитель:</w:t>
      </w:r>
    </w:p>
    <w:p w:rsidR="00A43485" w:rsidRPr="00A43485" w:rsidRDefault="00A43485" w:rsidP="00A434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Chars="2250" w:firstLine="6300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A43485">
        <w:rPr>
          <w:rFonts w:ascii="Times New Roman" w:hAnsi="Times New Roman"/>
          <w:kern w:val="28"/>
          <w:sz w:val="28"/>
          <w:szCs w:val="28"/>
          <w:lang w:eastAsia="ru-RU"/>
        </w:rPr>
        <w:t>д. п. н., доц. Федотова Н.Л.</w:t>
      </w:r>
    </w:p>
    <w:p w:rsidR="00A43485" w:rsidRPr="00A43485" w:rsidRDefault="00A43485" w:rsidP="00A434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A43485" w:rsidRPr="00A43485" w:rsidRDefault="00A43485" w:rsidP="00A4348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A43485">
        <w:rPr>
          <w:rFonts w:ascii="Times New Roman" w:hAnsi="Times New Roman"/>
          <w:kern w:val="28"/>
          <w:sz w:val="28"/>
          <w:szCs w:val="28"/>
          <w:lang w:eastAsia="ru-RU"/>
        </w:rPr>
        <w:t>Рецензент:</w:t>
      </w:r>
    </w:p>
    <w:p w:rsidR="00A43485" w:rsidRPr="00A43485" w:rsidRDefault="00A43485" w:rsidP="00A4348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A43485">
        <w:rPr>
          <w:rFonts w:ascii="Times New Roman" w:hAnsi="Times New Roman"/>
          <w:kern w:val="28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A43485">
        <w:rPr>
          <w:rFonts w:ascii="Times New Roman" w:hAnsi="Times New Roman"/>
          <w:kern w:val="28"/>
          <w:sz w:val="28"/>
          <w:szCs w:val="28"/>
          <w:lang w:eastAsia="ru-RU"/>
        </w:rPr>
        <w:tab/>
        <w:t xml:space="preserve">к.п.н., доц. Крайнова А.С. </w:t>
      </w:r>
    </w:p>
    <w:p w:rsidR="00A43485" w:rsidRPr="00A43485" w:rsidRDefault="00A43485" w:rsidP="00A434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A43485" w:rsidRDefault="00A43485" w:rsidP="00A434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A43485" w:rsidRPr="00A43485" w:rsidRDefault="00A43485" w:rsidP="00A434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A43485" w:rsidRPr="00A43485" w:rsidRDefault="00A43485" w:rsidP="00A4348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A43485" w:rsidRPr="00A43485" w:rsidRDefault="00A43485" w:rsidP="00A4348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A43485">
        <w:rPr>
          <w:rFonts w:ascii="Times New Roman" w:hAnsi="Times New Roman"/>
          <w:kern w:val="28"/>
          <w:sz w:val="28"/>
          <w:szCs w:val="28"/>
          <w:lang w:eastAsia="ru-RU"/>
        </w:rPr>
        <w:t>Санкт-Петербург</w:t>
      </w:r>
    </w:p>
    <w:p w:rsidR="00A43485" w:rsidRDefault="00A43485" w:rsidP="00A4348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A43485">
        <w:rPr>
          <w:rFonts w:ascii="Times New Roman" w:hAnsi="Times New Roman"/>
          <w:kern w:val="28"/>
          <w:sz w:val="28"/>
          <w:szCs w:val="28"/>
          <w:lang w:eastAsia="ru-RU"/>
        </w:rPr>
        <w:t>201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>8</w:t>
      </w:r>
    </w:p>
    <w:p w:rsidR="00A43485" w:rsidRPr="00A43485" w:rsidRDefault="00A43485" w:rsidP="00A4348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B6120E" w:rsidRDefault="00210A35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A35">
        <w:rPr>
          <w:rFonts w:ascii="Times New Roman" w:hAnsi="Times New Roman"/>
          <w:sz w:val="28"/>
          <w:szCs w:val="28"/>
        </w:rPr>
        <w:lastRenderedPageBreak/>
        <w:t xml:space="preserve">В последние годы отмечается устойчивый рост числа иностранцев, которые хотели бы </w:t>
      </w:r>
      <w:r w:rsidR="00424B1F">
        <w:rPr>
          <w:rFonts w:ascii="Times New Roman" w:hAnsi="Times New Roman"/>
          <w:sz w:val="28"/>
          <w:szCs w:val="28"/>
        </w:rPr>
        <w:t>получить высшее образование</w:t>
      </w:r>
      <w:r w:rsidRPr="00210A35">
        <w:rPr>
          <w:rFonts w:ascii="Times New Roman" w:hAnsi="Times New Roman"/>
          <w:sz w:val="28"/>
          <w:szCs w:val="28"/>
        </w:rPr>
        <w:t xml:space="preserve"> в вузах Российской Федерации.</w:t>
      </w:r>
      <w:r>
        <w:t xml:space="preserve"> </w:t>
      </w:r>
      <w:r w:rsidRPr="00790C77">
        <w:rPr>
          <w:rFonts w:ascii="Times New Roman" w:hAnsi="Times New Roman"/>
          <w:sz w:val="28"/>
          <w:szCs w:val="28"/>
        </w:rPr>
        <w:t>Иностранные студенты выбирают специальности, связанные с техникой, медициной, экономикой и гуманитарными науками. В результате возрастает роль русского языка в подготовке иностранных специалистов, поскольку именно на этом языке ведется обучение в большинстве российских учебных заведений</w:t>
      </w:r>
      <w:r w:rsidR="007C0AC5">
        <w:rPr>
          <w:rFonts w:ascii="Times New Roman" w:hAnsi="Times New Roman"/>
          <w:sz w:val="28"/>
          <w:szCs w:val="28"/>
        </w:rPr>
        <w:t xml:space="preserve">. Кроме того, </w:t>
      </w:r>
      <w:r w:rsidR="007C0AC5" w:rsidRPr="007C0AC5">
        <w:rPr>
          <w:rFonts w:ascii="Times New Roman" w:hAnsi="Times New Roman"/>
          <w:sz w:val="28"/>
          <w:szCs w:val="28"/>
        </w:rPr>
        <w:t>р</w:t>
      </w:r>
      <w:r w:rsidRPr="007C0AC5">
        <w:rPr>
          <w:rFonts w:ascii="Times New Roman" w:hAnsi="Times New Roman"/>
          <w:sz w:val="28"/>
          <w:szCs w:val="28"/>
        </w:rPr>
        <w:t>усский язык необходим для дальнейшего профессионального самосовершенствования в избранной области</w:t>
      </w:r>
      <w:r w:rsidR="007C0AC5" w:rsidRPr="007C0AC5">
        <w:rPr>
          <w:rFonts w:ascii="Times New Roman" w:hAnsi="Times New Roman"/>
          <w:sz w:val="28"/>
          <w:szCs w:val="28"/>
        </w:rPr>
        <w:t xml:space="preserve"> и формирования гармонической личности.</w:t>
      </w:r>
    </w:p>
    <w:p w:rsidR="007C0AC5" w:rsidRPr="007C0AC5" w:rsidRDefault="00D06805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D06805">
        <w:rPr>
          <w:rFonts w:ascii="Times New Roman" w:hAnsi="Times New Roman"/>
          <w:sz w:val="28"/>
          <w:szCs w:val="28"/>
          <w:lang w:eastAsia="ru-RU"/>
        </w:rPr>
        <w:t>А.И. Сурыгин справедливо утверждает, что «</w:t>
      </w:r>
      <w:r w:rsidR="002A48C4" w:rsidRPr="00D06805">
        <w:rPr>
          <w:rFonts w:ascii="Times New Roman" w:hAnsi="Times New Roman"/>
          <w:sz w:val="28"/>
          <w:szCs w:val="28"/>
          <w:lang w:eastAsia="ru-RU"/>
        </w:rPr>
        <w:t>при обучении на неродном языке последний выступает не просто как средство коммуникации, а в ином, более сложном качестве – средства учебно-познавательной деятельности</w:t>
      </w:r>
      <w:r w:rsidRPr="00D06805">
        <w:rPr>
          <w:rFonts w:ascii="Times New Roman" w:hAnsi="Times New Roman"/>
          <w:sz w:val="28"/>
          <w:szCs w:val="28"/>
          <w:lang w:eastAsia="ru-RU"/>
        </w:rPr>
        <w:t xml:space="preserve">» (Сурыгин </w:t>
      </w:r>
      <w:r w:rsidRPr="00D06805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D06805">
        <w:rPr>
          <w:rFonts w:ascii="Times New Roman" w:hAnsi="Times New Roman"/>
          <w:sz w:val="28"/>
          <w:szCs w:val="28"/>
          <w:lang w:eastAsia="ru-RU"/>
        </w:rPr>
        <w:t>. …)</w:t>
      </w:r>
      <w:r w:rsidR="002A48C4" w:rsidRPr="00D0680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C0AC5" w:rsidRPr="007C0AC5">
        <w:rPr>
          <w:rFonts w:ascii="Times New Roman" w:hAnsi="Times New Roman"/>
          <w:sz w:val="28"/>
          <w:szCs w:val="28"/>
        </w:rPr>
        <w:t xml:space="preserve">Языковая подготовка иностранных студентов </w:t>
      </w:r>
      <w:r w:rsidR="00846946">
        <w:rPr>
          <w:rFonts w:ascii="Times New Roman" w:hAnsi="Times New Roman"/>
          <w:sz w:val="28"/>
          <w:szCs w:val="28"/>
        </w:rPr>
        <w:t xml:space="preserve">в вузе </w:t>
      </w:r>
      <w:r w:rsidR="007C0AC5" w:rsidRPr="007C0AC5">
        <w:rPr>
          <w:rFonts w:ascii="Times New Roman" w:hAnsi="Times New Roman"/>
          <w:sz w:val="28"/>
          <w:szCs w:val="28"/>
        </w:rPr>
        <w:t>предполагает направленность учебного процесса на обучение речевому общению в учебно-научной профессионально ориентированной сфере.</w:t>
      </w:r>
    </w:p>
    <w:p w:rsidR="00B6120E" w:rsidRDefault="007C0AC5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С</w:t>
      </w:r>
      <w:r w:rsidR="00B6120E"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ледует отметить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, </w:t>
      </w:r>
      <w:r w:rsidR="00B6120E"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что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, </w:t>
      </w:r>
      <w:r w:rsidR="00B6120E"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несмотря на достаточн</w:t>
      </w:r>
      <w:r w:rsidR="00583DD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о высокий</w:t>
      </w:r>
      <w:r w:rsidR="00B6120E"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уровень владения русск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им</w:t>
      </w:r>
      <w:r w:rsidR="00B6120E"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язык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ом</w:t>
      </w:r>
      <w:r w:rsidR="00846946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в разных видах речевой деятельности</w:t>
      </w:r>
      <w:r w:rsidR="00B6120E"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, иностранные учащиеся-филологи (</w:t>
      </w:r>
      <w:r w:rsidR="00846946">
        <w:rPr>
          <w:rFonts w:ascii="Times New Roman" w:eastAsia="宋体" w:hAnsi="Times New Roman"/>
          <w:bCs/>
          <w:iCs/>
          <w:kern w:val="2"/>
          <w:sz w:val="28"/>
          <w:szCs w:val="28"/>
          <w:lang w:val="en-US" w:eastAsia="zh-CN"/>
        </w:rPr>
        <w:t>III</w:t>
      </w:r>
      <w:r w:rsidR="00846946" w:rsidRPr="00846946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="00846946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сертификационный уровень</w:t>
      </w:r>
      <w:r w:rsidR="00B6120E"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) испытывают значительные трудности в у</w:t>
      </w:r>
      <w:r w:rsidR="00424B1F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чебно-профессиональном общении.</w:t>
      </w:r>
    </w:p>
    <w:p w:rsidR="00FC40C4" w:rsidRPr="00FC40C4" w:rsidRDefault="00FC40C4" w:rsidP="00FC40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0C4">
        <w:rPr>
          <w:rFonts w:ascii="Times New Roman" w:hAnsi="Times New Roman"/>
          <w:b/>
          <w:bCs/>
          <w:sz w:val="28"/>
          <w:szCs w:val="28"/>
        </w:rPr>
        <w:t xml:space="preserve">Объект </w:t>
      </w:r>
      <w:r w:rsidRPr="00FC40C4">
        <w:rPr>
          <w:rFonts w:ascii="Times New Roman" w:hAnsi="Times New Roman"/>
          <w:sz w:val="28"/>
          <w:szCs w:val="28"/>
        </w:rPr>
        <w:t xml:space="preserve">исследования – процесс обучения </w:t>
      </w:r>
      <w:r>
        <w:rPr>
          <w:rFonts w:ascii="Times New Roman" w:hAnsi="Times New Roman"/>
          <w:sz w:val="28"/>
          <w:szCs w:val="28"/>
        </w:rPr>
        <w:t>иностранных</w:t>
      </w:r>
      <w:r w:rsidRPr="00FC40C4">
        <w:rPr>
          <w:rFonts w:ascii="Times New Roman" w:hAnsi="Times New Roman"/>
          <w:sz w:val="28"/>
          <w:szCs w:val="28"/>
        </w:rPr>
        <w:t xml:space="preserve"> студентов-филологов говорению в учебно-профессиональной сфере общения</w:t>
      </w:r>
      <w:r w:rsidRPr="00FC40C4">
        <w:rPr>
          <w:rFonts w:ascii="Times New Roman" w:hAnsi="Times New Roman"/>
          <w:color w:val="FF0000"/>
          <w:sz w:val="28"/>
          <w:szCs w:val="28"/>
        </w:rPr>
        <w:t>.</w:t>
      </w:r>
    </w:p>
    <w:p w:rsidR="00FC40C4" w:rsidRPr="00FC40C4" w:rsidRDefault="00FC40C4" w:rsidP="00FC40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0C4">
        <w:rPr>
          <w:rFonts w:ascii="Times New Roman" w:hAnsi="Times New Roman"/>
          <w:b/>
          <w:bCs/>
          <w:sz w:val="28"/>
          <w:szCs w:val="28"/>
        </w:rPr>
        <w:t xml:space="preserve">Предмет </w:t>
      </w:r>
      <w:r w:rsidRPr="00FC40C4">
        <w:rPr>
          <w:rFonts w:ascii="Times New Roman" w:hAnsi="Times New Roman"/>
          <w:sz w:val="28"/>
          <w:szCs w:val="28"/>
        </w:rPr>
        <w:t xml:space="preserve">исследования – методика </w:t>
      </w:r>
      <w:r>
        <w:rPr>
          <w:rFonts w:ascii="Times New Roman" w:hAnsi="Times New Roman"/>
          <w:sz w:val="28"/>
          <w:szCs w:val="28"/>
        </w:rPr>
        <w:t>развития</w:t>
      </w:r>
      <w:r w:rsidRPr="00FC40C4">
        <w:rPr>
          <w:rFonts w:ascii="Times New Roman" w:hAnsi="Times New Roman"/>
          <w:sz w:val="28"/>
          <w:szCs w:val="28"/>
        </w:rPr>
        <w:t xml:space="preserve"> диалогических умений в учебно-профессиональной речи </w:t>
      </w:r>
      <w:r>
        <w:rPr>
          <w:rFonts w:ascii="Times New Roman" w:hAnsi="Times New Roman"/>
          <w:sz w:val="28"/>
          <w:szCs w:val="28"/>
        </w:rPr>
        <w:t>иностранных</w:t>
      </w:r>
      <w:r w:rsidRPr="00FC4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студентов </w:t>
      </w:r>
      <w:r w:rsidRPr="00FC40C4">
        <w:rPr>
          <w:rFonts w:ascii="Times New Roman" w:hAnsi="Times New Roman"/>
          <w:sz w:val="28"/>
          <w:szCs w:val="28"/>
        </w:rPr>
        <w:t>филолог</w:t>
      </w:r>
      <w:r>
        <w:rPr>
          <w:rFonts w:ascii="Times New Roman" w:hAnsi="Times New Roman"/>
          <w:sz w:val="28"/>
          <w:szCs w:val="28"/>
        </w:rPr>
        <w:t>ического профиля</w:t>
      </w:r>
      <w:r w:rsidRPr="00FC4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(продвинутый этап)</w:t>
      </w:r>
      <w:r w:rsidRPr="00FC40C4">
        <w:rPr>
          <w:rFonts w:ascii="Times New Roman" w:hAnsi="Times New Roman"/>
          <w:sz w:val="28"/>
          <w:szCs w:val="28"/>
        </w:rPr>
        <w:t>.</w:t>
      </w:r>
    </w:p>
    <w:p w:rsidR="00424B1F" w:rsidRPr="00FC40C4" w:rsidRDefault="00FC40C4" w:rsidP="00FC40C4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/>
          <w:bCs/>
          <w:iCs/>
          <w:color w:val="FF0000"/>
          <w:kern w:val="2"/>
          <w:sz w:val="28"/>
          <w:szCs w:val="28"/>
          <w:lang w:eastAsia="zh-CN"/>
        </w:rPr>
      </w:pPr>
      <w:r w:rsidRPr="00FC40C4">
        <w:rPr>
          <w:rFonts w:ascii="Times New Roman" w:hAnsi="Times New Roman"/>
          <w:b/>
          <w:sz w:val="28"/>
          <w:szCs w:val="28"/>
        </w:rPr>
        <w:t>Целью</w:t>
      </w:r>
      <w:r w:rsidRPr="00FC40C4">
        <w:rPr>
          <w:rFonts w:ascii="Times New Roman" w:hAnsi="Times New Roman"/>
          <w:sz w:val="28"/>
          <w:szCs w:val="28"/>
        </w:rPr>
        <w:t xml:space="preserve"> работы является разработка методики развития </w:t>
      </w:r>
      <w:r>
        <w:rPr>
          <w:rFonts w:ascii="Times New Roman" w:hAnsi="Times New Roman"/>
          <w:sz w:val="28"/>
          <w:szCs w:val="28"/>
        </w:rPr>
        <w:t xml:space="preserve">диалогических </w:t>
      </w:r>
      <w:r w:rsidRPr="00FC40C4">
        <w:rPr>
          <w:rFonts w:ascii="Times New Roman" w:hAnsi="Times New Roman"/>
          <w:sz w:val="28"/>
          <w:szCs w:val="28"/>
        </w:rPr>
        <w:t xml:space="preserve">умений при обучении </w:t>
      </w:r>
      <w:r>
        <w:rPr>
          <w:rFonts w:ascii="Times New Roman" w:hAnsi="Times New Roman"/>
          <w:sz w:val="28"/>
          <w:szCs w:val="28"/>
        </w:rPr>
        <w:t>иностранных</w:t>
      </w:r>
      <w:r w:rsidRPr="00FC4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студентов</w:t>
      </w:r>
      <w:r w:rsidRPr="00FC40C4">
        <w:rPr>
          <w:rFonts w:ascii="Times New Roman" w:hAnsi="Times New Roman"/>
          <w:sz w:val="28"/>
          <w:szCs w:val="28"/>
        </w:rPr>
        <w:t>-филологов говорению в учебно-профессиональной сфере общения в языковой среде</w:t>
      </w:r>
      <w:r w:rsidRPr="00FC40C4">
        <w:rPr>
          <w:rStyle w:val="ad"/>
          <w:rFonts w:ascii="Times New Roman" w:hAnsi="Times New Roman"/>
          <w:sz w:val="28"/>
          <w:szCs w:val="28"/>
        </w:rPr>
        <w:t xml:space="preserve"> </w:t>
      </w:r>
      <w:r w:rsidRPr="00FC40C4">
        <w:rPr>
          <w:rStyle w:val="ad"/>
          <w:rFonts w:ascii="Times New Roman" w:eastAsia="HelveticaNeue-Light" w:hAnsi="Times New Roman"/>
          <w:b w:val="0"/>
          <w:sz w:val="28"/>
          <w:szCs w:val="28"/>
        </w:rPr>
        <w:t>(</w:t>
      </w:r>
      <w:r>
        <w:rPr>
          <w:rStyle w:val="ad"/>
          <w:rFonts w:ascii="Times New Roman" w:eastAsia="HelveticaNeue-Light" w:hAnsi="Times New Roman"/>
          <w:b w:val="0"/>
          <w:sz w:val="28"/>
          <w:szCs w:val="28"/>
        </w:rPr>
        <w:t>продвинутый этап</w:t>
      </w:r>
      <w:r w:rsidRPr="00FC40C4">
        <w:rPr>
          <w:rStyle w:val="ad"/>
          <w:rFonts w:ascii="Times New Roman" w:eastAsia="HelveticaNeue-Light" w:hAnsi="Times New Roman"/>
          <w:b w:val="0"/>
          <w:sz w:val="28"/>
          <w:szCs w:val="28"/>
        </w:rPr>
        <w:t>)</w:t>
      </w:r>
      <w:r w:rsidRPr="00FC40C4">
        <w:rPr>
          <w:rFonts w:ascii="Times New Roman" w:hAnsi="Times New Roman"/>
          <w:b/>
          <w:sz w:val="28"/>
          <w:szCs w:val="28"/>
        </w:rPr>
        <w:t>.</w:t>
      </w:r>
      <w:r w:rsidR="00424B1F" w:rsidRPr="00FC40C4">
        <w:rPr>
          <w:rFonts w:ascii="Times New Roman" w:eastAsia="宋体" w:hAnsi="Times New Roman"/>
          <w:b/>
          <w:bCs/>
          <w:iCs/>
          <w:color w:val="FF0000"/>
          <w:kern w:val="2"/>
          <w:sz w:val="28"/>
          <w:szCs w:val="28"/>
          <w:lang w:eastAsia="zh-CN"/>
        </w:rPr>
        <w:t xml:space="preserve"> </w:t>
      </w:r>
    </w:p>
    <w:p w:rsidR="00E161C5" w:rsidRDefault="00846946" w:rsidP="00846946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О</w:t>
      </w:r>
      <w:r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дной из важнейших составляющих профессиональной компетентности современного специалиста (Балыхина 2000)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счита</w:t>
      </w:r>
      <w:r w:rsidR="00424B1F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ется</w:t>
      </w:r>
      <w:r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и</w:t>
      </w:r>
      <w:r w:rsidR="00B6120E"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ноязычн</w:t>
      </w:r>
      <w:r w:rsidR="00424B1F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ая</w:t>
      </w:r>
      <w:r w:rsidR="00B6120E"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коммуникативн</w:t>
      </w:r>
      <w:r w:rsidR="00424B1F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ая</w:t>
      </w:r>
      <w:r w:rsidR="00B6120E"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компетенци</w:t>
      </w:r>
      <w:r w:rsidR="00424B1F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я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, под которой вслед за </w:t>
      </w:r>
      <w:r w:rsidRPr="00F94BB7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М.Н. Вятютнев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ым мы 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lastRenderedPageBreak/>
        <w:t xml:space="preserve">понимаем </w:t>
      </w:r>
      <w:r w:rsidR="00F94BB7" w:rsidRPr="00F94BB7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«выбор и реализация программ речевого поведения в зависимости от способности человека ориентироваться в той или иной обстановке общения; умение классифицировать ситуации в зависимости от темы, задач, коммуникативных установок, возникающих у учеников до беседы, а также во время беседы в процессе взаимной адаптации» (Вятютнев 1977, с. 40). </w:t>
      </w:r>
    </w:p>
    <w:p w:rsidR="00B6120E" w:rsidRPr="00B6120E" w:rsidRDefault="00846946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Как показывает практика, мно</w:t>
      </w:r>
      <w:r w:rsidR="00B6120E"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гие иностранные студенты</w:t>
      </w:r>
      <w:r w:rsidR="0037539A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="00B6120E"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филологи</w:t>
      </w:r>
      <w:r w:rsidR="0037539A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ческого профиля</w:t>
      </w:r>
      <w:r w:rsidR="00B6120E"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сталкиваются с большими трудностями при общении</w:t>
      </w:r>
      <w:r w:rsidR="003E4DE8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на русском языке</w:t>
      </w:r>
      <w:r w:rsidR="00B6120E"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с преподавателями</w:t>
      </w:r>
      <w:r w:rsidR="0037539A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, научными руководителями. Э</w:t>
      </w:r>
      <w:r w:rsidR="00B6120E"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то </w:t>
      </w:r>
      <w:r w:rsidR="003E4DE8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свидетельствует о том</w:t>
      </w:r>
      <w:r w:rsidR="00B6120E"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, что уровень сформированности коммуникативной компетенции у большинств</w:t>
      </w:r>
      <w:r w:rsidR="0037539A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а</w:t>
      </w:r>
      <w:r w:rsidR="00B6120E"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учащихся довольно низкий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.</w:t>
      </w:r>
    </w:p>
    <w:p w:rsidR="00B6120E" w:rsidRDefault="003E4DE8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Из сказанного следует</w:t>
      </w:r>
      <w:r w:rsidR="00846946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,</w:t>
      </w:r>
      <w:r w:rsidR="006F5C7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что разработка методики</w:t>
      </w:r>
      <w:r w:rsidR="00B6120E"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формирова</w:t>
      </w:r>
      <w:r w:rsidR="00846946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ния</w:t>
      </w:r>
      <w:r w:rsidR="00B6120E"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и разви</w:t>
      </w:r>
      <w:r w:rsidR="00846946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тия</w:t>
      </w:r>
      <w:r w:rsidR="00B6120E"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лингвопрофессиональной</w:t>
      </w:r>
      <w:r w:rsidR="00B6120E"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компетенци</w:t>
      </w:r>
      <w:r w:rsidR="00846946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и</w:t>
      </w:r>
      <w:r w:rsidR="00B6120E"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иностранных </w:t>
      </w:r>
      <w:r w:rsidR="006F5C7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учащихся</w:t>
      </w:r>
      <w:r w:rsidR="00B6120E"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-филологов при обучении 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устному диалогическому</w:t>
      </w:r>
      <w:r w:rsidR="00B6120E"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общени</w:t>
      </w:r>
      <w:r w:rsidR="00846946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ю</w:t>
      </w:r>
      <w:r w:rsidR="00B6120E"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представляет</w:t>
      </w:r>
      <w:r w:rsidR="00A9270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="00B6120E"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актуальную </w:t>
      </w:r>
      <w:r w:rsidR="00424B1F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методическую </w:t>
      </w:r>
      <w:r w:rsidR="00846946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задачу</w:t>
      </w:r>
      <w:r w:rsidR="00B6120E"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.  </w:t>
      </w:r>
      <w:r w:rsidR="00B6120E" w:rsidRPr="00B6120E">
        <w:rPr>
          <w:rFonts w:ascii="Times New Roman" w:eastAsia="宋体" w:hAnsi="Times New Roman" w:hint="eastAsia"/>
          <w:bCs/>
          <w:iCs/>
          <w:kern w:val="2"/>
          <w:sz w:val="28"/>
          <w:szCs w:val="28"/>
          <w:lang w:eastAsia="zh-CN"/>
        </w:rPr>
        <w:t xml:space="preserve">  </w:t>
      </w:r>
    </w:p>
    <w:p w:rsidR="00132EBB" w:rsidRPr="00132EBB" w:rsidRDefault="00132EBB" w:rsidP="00132EBB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424B1F">
        <w:rPr>
          <w:rFonts w:ascii="Times New Roman" w:eastAsia="宋体" w:hAnsi="Times New Roman"/>
          <w:bCs/>
          <w:iCs/>
          <w:spacing w:val="-4"/>
          <w:kern w:val="2"/>
          <w:sz w:val="28"/>
          <w:szCs w:val="28"/>
          <w:lang w:eastAsia="zh-CN"/>
        </w:rPr>
        <w:t>Согласно Н.И. Гез</w:t>
      </w:r>
      <w:r w:rsidR="00846946" w:rsidRPr="00424B1F">
        <w:rPr>
          <w:rFonts w:ascii="Times New Roman" w:eastAsia="宋体" w:hAnsi="Times New Roman"/>
          <w:bCs/>
          <w:iCs/>
          <w:spacing w:val="-4"/>
          <w:kern w:val="2"/>
          <w:sz w:val="28"/>
          <w:szCs w:val="28"/>
          <w:lang w:eastAsia="zh-CN"/>
        </w:rPr>
        <w:t>,</w:t>
      </w:r>
      <w:r w:rsidRPr="00424B1F">
        <w:rPr>
          <w:rFonts w:ascii="Times New Roman" w:eastAsia="宋体" w:hAnsi="Times New Roman"/>
          <w:bCs/>
          <w:iCs/>
          <w:spacing w:val="-4"/>
          <w:kern w:val="2"/>
          <w:sz w:val="28"/>
          <w:szCs w:val="28"/>
          <w:lang w:eastAsia="zh-CN"/>
        </w:rPr>
        <w:t xml:space="preserve"> сфера устного общения – «совокупность однородных коммуникативных ситуаций, характеризующихся однотипностью речевого побуждения человека, отношений между собеседниками и обстановки» (Гез 2004, с. 13). А.Н. Щукин понимает сферу общения как «исторически сложившуюся область коммуникации, включающую в свой состав различные ситуации, темы общения и языковой материал для реализации её содержания» (Щукин 2003, с. 147)</w:t>
      </w:r>
      <w:r w:rsidRPr="00132EB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.</w:t>
      </w:r>
    </w:p>
    <w:p w:rsidR="00B6095B" w:rsidRPr="00B6095B" w:rsidRDefault="00CC6B2E" w:rsidP="004B1D1F">
      <w:pPr>
        <w:widowControl w:val="0"/>
        <w:adjustRightInd w:val="0"/>
        <w:snapToGrid w:val="0"/>
        <w:spacing w:after="0" w:line="360" w:lineRule="auto"/>
        <w:ind w:firstLineChars="252" w:firstLine="706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По мнению </w:t>
      </w:r>
      <w:r w:rsidRPr="00CC6B2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Е.Н. Стрельчук, в учебно-профессиональную сферу общения входят учебно-научная, научно-профессиональная, подсфера отдельных специальностей (Стрельчук 2013, с. 53).</w:t>
      </w:r>
      <w:r w:rsidR="00B6095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="00424B1F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С нашей точки зрения</w:t>
      </w:r>
      <w:r w:rsidR="00B6095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, общение в учебно-профессиональной сфере – коммуникативное взаимодействие преподавателей русского языка с иностранными студентами </w:t>
      </w:r>
      <w:r w:rsidR="004B1D1F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при обсуждении научных исследований</w:t>
      </w:r>
      <w:r w:rsidR="00846946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="004B1D1F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(научны</w:t>
      </w:r>
      <w:r w:rsidR="00AE572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х</w:t>
      </w:r>
      <w:r w:rsidR="004B1D1F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доклад</w:t>
      </w:r>
      <w:r w:rsidR="00AE572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ов</w:t>
      </w:r>
      <w:r w:rsidR="004B1D1F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, магистерски</w:t>
      </w:r>
      <w:r w:rsidR="00AE572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х</w:t>
      </w:r>
      <w:r w:rsidR="004B1D1F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диссертаци</w:t>
      </w:r>
      <w:r w:rsidR="00AE572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й</w:t>
      </w:r>
      <w:r w:rsidR="004B1D1F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, стат</w:t>
      </w:r>
      <w:r w:rsidR="00AE572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ей</w:t>
      </w:r>
      <w:r w:rsidR="004B1D1F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и др.;</w:t>
      </w:r>
      <w:r w:rsidR="004B1D1F" w:rsidRPr="004B1D1F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="004B1D1F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общение на защите, конференци</w:t>
      </w:r>
      <w:r w:rsidR="00AE572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ях</w:t>
      </w:r>
      <w:r w:rsidR="004B1D1F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и т.д.)</w:t>
      </w:r>
    </w:p>
    <w:p w:rsidR="0004185E" w:rsidRPr="0004185E" w:rsidRDefault="006F5C7E" w:rsidP="0004185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Как считает </w:t>
      </w:r>
      <w:r w:rsidR="0004185E" w:rsidRPr="0004185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И.И. Баранова, </w:t>
      </w:r>
      <w:r w:rsidR="00846946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важнейшими </w:t>
      </w:r>
      <w:r w:rsidR="003E4DE8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проблемами</w:t>
      </w:r>
      <w:r w:rsidR="00E86E2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="0004185E" w:rsidRPr="0004185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формировани</w:t>
      </w:r>
      <w:r w:rsidR="00E86E2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я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="0004185E" w:rsidRPr="0004185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коммуникативной компетенции иностранных студентов в учебно-</w:t>
      </w:r>
      <w:r w:rsidR="0004185E" w:rsidRPr="0004185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lastRenderedPageBreak/>
        <w:t>профессиональной сфере общения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="00846946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являются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:</w:t>
      </w:r>
    </w:p>
    <w:p w:rsidR="0004185E" w:rsidRPr="0004185E" w:rsidRDefault="0004185E" w:rsidP="0004185E">
      <w:pPr>
        <w:widowControl w:val="0"/>
        <w:numPr>
          <w:ilvl w:val="0"/>
          <w:numId w:val="6"/>
        </w:numPr>
        <w:adjustRightInd w:val="0"/>
        <w:snapToGrid w:val="0"/>
        <w:spacing w:after="0" w:line="360" w:lineRule="auto"/>
        <w:ind w:firstLineChars="200" w:firstLine="560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04185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внедрение инновационных технологий в учебный процесс;</w:t>
      </w:r>
    </w:p>
    <w:p w:rsidR="0004185E" w:rsidRPr="0004185E" w:rsidRDefault="0004185E" w:rsidP="0004185E">
      <w:pPr>
        <w:widowControl w:val="0"/>
        <w:numPr>
          <w:ilvl w:val="0"/>
          <w:numId w:val="6"/>
        </w:numPr>
        <w:adjustRightInd w:val="0"/>
        <w:snapToGrid w:val="0"/>
        <w:spacing w:after="0" w:line="360" w:lineRule="auto"/>
        <w:ind w:firstLineChars="200" w:firstLine="560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val="en-US" w:eastAsia="zh-CN"/>
        </w:rPr>
      </w:pPr>
      <w:r w:rsidRPr="0004185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proofErr w:type="spellStart"/>
      <w:r w:rsidRPr="0004185E">
        <w:rPr>
          <w:rFonts w:ascii="Times New Roman" w:eastAsia="宋体" w:hAnsi="Times New Roman"/>
          <w:bCs/>
          <w:iCs/>
          <w:kern w:val="2"/>
          <w:sz w:val="28"/>
          <w:szCs w:val="28"/>
          <w:lang w:val="en-US" w:eastAsia="zh-CN"/>
        </w:rPr>
        <w:t>организация</w:t>
      </w:r>
      <w:proofErr w:type="spellEnd"/>
      <w:r w:rsidRPr="0004185E">
        <w:rPr>
          <w:rFonts w:ascii="Times New Roman" w:eastAsia="宋体" w:hAnsi="Times New Roman"/>
          <w:bCs/>
          <w:iCs/>
          <w:kern w:val="2"/>
          <w:sz w:val="28"/>
          <w:szCs w:val="28"/>
          <w:lang w:val="en-US" w:eastAsia="zh-CN"/>
        </w:rPr>
        <w:t xml:space="preserve"> </w:t>
      </w:r>
      <w:proofErr w:type="spellStart"/>
      <w:r w:rsidRPr="0004185E">
        <w:rPr>
          <w:rFonts w:ascii="Times New Roman" w:eastAsia="宋体" w:hAnsi="Times New Roman"/>
          <w:bCs/>
          <w:iCs/>
          <w:kern w:val="2"/>
          <w:sz w:val="28"/>
          <w:szCs w:val="28"/>
          <w:lang w:val="en-US" w:eastAsia="zh-CN"/>
        </w:rPr>
        <w:t>самостоятельной</w:t>
      </w:r>
      <w:proofErr w:type="spellEnd"/>
      <w:r w:rsidRPr="0004185E">
        <w:rPr>
          <w:rFonts w:ascii="Times New Roman" w:eastAsia="宋体" w:hAnsi="Times New Roman"/>
          <w:bCs/>
          <w:iCs/>
          <w:kern w:val="2"/>
          <w:sz w:val="28"/>
          <w:szCs w:val="28"/>
          <w:lang w:val="en-US" w:eastAsia="zh-CN"/>
        </w:rPr>
        <w:t xml:space="preserve"> </w:t>
      </w:r>
      <w:proofErr w:type="spellStart"/>
      <w:r w:rsidRPr="0004185E">
        <w:rPr>
          <w:rFonts w:ascii="Times New Roman" w:eastAsia="宋体" w:hAnsi="Times New Roman"/>
          <w:bCs/>
          <w:iCs/>
          <w:kern w:val="2"/>
          <w:sz w:val="28"/>
          <w:szCs w:val="28"/>
          <w:lang w:val="en-US" w:eastAsia="zh-CN"/>
        </w:rPr>
        <w:t>работы</w:t>
      </w:r>
      <w:proofErr w:type="spellEnd"/>
      <w:r w:rsidRPr="0004185E">
        <w:rPr>
          <w:rFonts w:ascii="Times New Roman" w:eastAsia="宋体" w:hAnsi="Times New Roman"/>
          <w:bCs/>
          <w:iCs/>
          <w:kern w:val="2"/>
          <w:sz w:val="28"/>
          <w:szCs w:val="28"/>
          <w:lang w:val="en-US" w:eastAsia="zh-CN"/>
        </w:rPr>
        <w:t>;</w:t>
      </w:r>
    </w:p>
    <w:p w:rsidR="00270F7E" w:rsidRDefault="0004185E" w:rsidP="00270F7E">
      <w:pPr>
        <w:widowControl w:val="0"/>
        <w:numPr>
          <w:ilvl w:val="0"/>
          <w:numId w:val="6"/>
        </w:numPr>
        <w:adjustRightInd w:val="0"/>
        <w:snapToGrid w:val="0"/>
        <w:spacing w:after="0" w:line="360" w:lineRule="auto"/>
        <w:ind w:firstLineChars="200" w:firstLine="560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val="en-US" w:eastAsia="zh-CN"/>
        </w:rPr>
      </w:pPr>
      <w:r w:rsidRPr="0004185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proofErr w:type="spellStart"/>
      <w:r w:rsidRPr="0004185E">
        <w:rPr>
          <w:rFonts w:ascii="Times New Roman" w:eastAsia="宋体" w:hAnsi="Times New Roman"/>
          <w:bCs/>
          <w:iCs/>
          <w:kern w:val="2"/>
          <w:sz w:val="28"/>
          <w:szCs w:val="28"/>
          <w:lang w:val="en-US" w:eastAsia="zh-CN"/>
        </w:rPr>
        <w:t>совершенствование</w:t>
      </w:r>
      <w:proofErr w:type="spellEnd"/>
      <w:r w:rsidRPr="0004185E">
        <w:rPr>
          <w:rFonts w:ascii="Times New Roman" w:eastAsia="宋体" w:hAnsi="Times New Roman"/>
          <w:bCs/>
          <w:iCs/>
          <w:kern w:val="2"/>
          <w:sz w:val="28"/>
          <w:szCs w:val="28"/>
          <w:lang w:val="en-US" w:eastAsia="zh-CN"/>
        </w:rPr>
        <w:t xml:space="preserve"> </w:t>
      </w:r>
      <w:proofErr w:type="spellStart"/>
      <w:r w:rsidRPr="0004185E">
        <w:rPr>
          <w:rFonts w:ascii="Times New Roman" w:eastAsia="宋体" w:hAnsi="Times New Roman"/>
          <w:bCs/>
          <w:iCs/>
          <w:kern w:val="2"/>
          <w:sz w:val="28"/>
          <w:szCs w:val="28"/>
          <w:lang w:val="en-US" w:eastAsia="zh-CN"/>
        </w:rPr>
        <w:t>междисциплинарных</w:t>
      </w:r>
      <w:proofErr w:type="spellEnd"/>
      <w:r w:rsidRPr="0004185E">
        <w:rPr>
          <w:rFonts w:ascii="Times New Roman" w:eastAsia="宋体" w:hAnsi="Times New Roman"/>
          <w:bCs/>
          <w:iCs/>
          <w:kern w:val="2"/>
          <w:sz w:val="28"/>
          <w:szCs w:val="28"/>
          <w:lang w:val="en-US" w:eastAsia="zh-CN"/>
        </w:rPr>
        <w:t xml:space="preserve"> </w:t>
      </w:r>
      <w:proofErr w:type="spellStart"/>
      <w:r w:rsidRPr="0004185E">
        <w:rPr>
          <w:rFonts w:ascii="Times New Roman" w:eastAsia="宋体" w:hAnsi="Times New Roman"/>
          <w:bCs/>
          <w:iCs/>
          <w:kern w:val="2"/>
          <w:sz w:val="28"/>
          <w:szCs w:val="28"/>
          <w:lang w:val="en-US" w:eastAsia="zh-CN"/>
        </w:rPr>
        <w:t>связей</w:t>
      </w:r>
      <w:proofErr w:type="spellEnd"/>
      <w:r w:rsidRPr="0004185E">
        <w:rPr>
          <w:rFonts w:ascii="Times New Roman" w:eastAsia="宋体" w:hAnsi="Times New Roman"/>
          <w:bCs/>
          <w:iCs/>
          <w:kern w:val="2"/>
          <w:sz w:val="28"/>
          <w:szCs w:val="28"/>
          <w:lang w:val="en-US" w:eastAsia="zh-CN"/>
        </w:rPr>
        <w:t>;</w:t>
      </w:r>
    </w:p>
    <w:p w:rsidR="0004185E" w:rsidRPr="006F5C7E" w:rsidRDefault="00270F7E" w:rsidP="00270F7E">
      <w:pPr>
        <w:widowControl w:val="0"/>
        <w:numPr>
          <w:ilvl w:val="0"/>
          <w:numId w:val="6"/>
        </w:numPr>
        <w:adjustRightInd w:val="0"/>
        <w:snapToGrid w:val="0"/>
        <w:spacing w:after="0" w:line="360" w:lineRule="auto"/>
        <w:ind w:firstLineChars="200" w:firstLine="560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6F5C7E">
        <w:rPr>
          <w:rFonts w:ascii="Times New Roman" w:eastAsia="宋体" w:hAnsi="Times New Roman" w:hint="eastAsia"/>
          <w:bCs/>
          <w:iCs/>
          <w:kern w:val="2"/>
          <w:sz w:val="28"/>
          <w:szCs w:val="28"/>
          <w:lang w:eastAsia="zh-CN"/>
        </w:rPr>
        <w:t xml:space="preserve"> </w:t>
      </w:r>
      <w:r w:rsidR="0004185E" w:rsidRPr="00270F7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совершенствование системы контроля (Баранова 2012, с. 74-75)</w:t>
      </w:r>
    </w:p>
    <w:p w:rsidR="00B6120E" w:rsidRPr="00B6120E" w:rsidRDefault="00B6120E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Таким образом, </w:t>
      </w:r>
      <w:r w:rsidR="00AE572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развитие методики </w:t>
      </w:r>
      <w:r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обучени</w:t>
      </w:r>
      <w:r w:rsidR="00AE572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я</w:t>
      </w:r>
      <w:r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иностранных студентов-филологов русской устной уч</w:t>
      </w:r>
      <w:r w:rsidR="00AE572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е</w:t>
      </w:r>
      <w:r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бно-профессиональной речи </w:t>
      </w:r>
      <w:r w:rsidR="00AE572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должно осуществляться в следующих направлениях</w:t>
      </w:r>
      <w:r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:</w:t>
      </w:r>
    </w:p>
    <w:p w:rsidR="00A92702" w:rsidRPr="00A92702" w:rsidRDefault="00846946" w:rsidP="00A92702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–</w:t>
      </w:r>
      <w:r w:rsidR="00A92702" w:rsidRPr="00A9270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разработка содержания учебной программы</w:t>
      </w:r>
      <w:r w:rsidR="00AE572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в соответствии с</w:t>
      </w:r>
      <w:r w:rsidR="00A92702" w:rsidRPr="00A92702">
        <w:rPr>
          <w:rFonts w:ascii="Times New Roman" w:eastAsia="宋体" w:hAnsi="Times New Roman" w:hint="eastAsia"/>
          <w:bCs/>
          <w:iCs/>
          <w:kern w:val="2"/>
          <w:sz w:val="28"/>
          <w:szCs w:val="28"/>
          <w:lang w:eastAsia="zh-CN"/>
        </w:rPr>
        <w:t xml:space="preserve"> </w:t>
      </w:r>
      <w:r w:rsidR="00A92702" w:rsidRPr="00A9270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потребностям</w:t>
      </w:r>
      <w:r w:rsidR="00AE572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и</w:t>
      </w:r>
      <w:r w:rsidR="00A92702" w:rsidRPr="00A9270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общества и учащихся; </w:t>
      </w:r>
    </w:p>
    <w:p w:rsidR="00A92702" w:rsidRPr="00A92702" w:rsidRDefault="00846946" w:rsidP="00A92702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–</w:t>
      </w:r>
      <w:r w:rsidR="00A92702" w:rsidRPr="00A9270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="00AE572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вы</w:t>
      </w:r>
      <w:r w:rsidR="00A92702" w:rsidRPr="00A9270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бор </w:t>
      </w:r>
      <w:r w:rsidR="00424B1F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оптимального</w:t>
      </w:r>
      <w:r w:rsidR="00A92702" w:rsidRPr="00A9270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способа обучения русской устной учебно-профессиональной речи </w:t>
      </w:r>
      <w:r w:rsidR="003E4DE8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с учетом</w:t>
      </w:r>
      <w:r w:rsidR="00AE572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с</w:t>
      </w:r>
      <w:r w:rsidR="00A92702" w:rsidRPr="00A9270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овременн</w:t>
      </w:r>
      <w:r w:rsidR="00AE572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ых</w:t>
      </w:r>
      <w:r w:rsidR="00A92702" w:rsidRPr="00A9270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технологи</w:t>
      </w:r>
      <w:r w:rsidR="00AE572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й</w:t>
      </w:r>
      <w:r w:rsidR="00A92702" w:rsidRPr="00A9270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, </w:t>
      </w:r>
      <w:r w:rsidR="003E4DE8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новейших достижений</w:t>
      </w:r>
      <w:r w:rsidR="00A92702" w:rsidRPr="00A9270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теории и практики обучения </w:t>
      </w:r>
      <w:r w:rsidR="00424B1F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русскому языку как иностранному (</w:t>
      </w:r>
      <w:r w:rsidR="00A92702" w:rsidRPr="00A9270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РКИ</w:t>
      </w:r>
      <w:r w:rsidR="00424B1F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)</w:t>
      </w:r>
      <w:r w:rsidR="00A92702" w:rsidRPr="00A9270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;</w:t>
      </w:r>
    </w:p>
    <w:p w:rsidR="00A92702" w:rsidRPr="00A92702" w:rsidRDefault="00846946" w:rsidP="00A92702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–</w:t>
      </w:r>
      <w:r w:rsidR="00A92702" w:rsidRPr="00A9270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рассмотрение лингвистических, психологических и психололингвистических вопросов обучения иностранных учащихся устному общению с разных точек зрения, </w:t>
      </w:r>
      <w:r w:rsidR="00424B1F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что потребует</w:t>
      </w:r>
      <w:r w:rsidR="00A92702" w:rsidRPr="00A9270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разработ</w:t>
      </w:r>
      <w:r w:rsidR="00424B1F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ки</w:t>
      </w:r>
      <w:r w:rsidR="00A92702" w:rsidRPr="00A9270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, тестирова</w:t>
      </w:r>
      <w:r w:rsidR="00424B1F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ния</w:t>
      </w:r>
      <w:r w:rsidR="00A92702" w:rsidRPr="00A9270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и внедр</w:t>
      </w:r>
      <w:r w:rsidR="00424B1F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ения</w:t>
      </w:r>
      <w:r w:rsidR="00A92702" w:rsidRPr="00A9270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новы</w:t>
      </w:r>
      <w:r w:rsidR="00424B1F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х</w:t>
      </w:r>
      <w:r w:rsidR="00A92702" w:rsidRPr="00A9270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метод</w:t>
      </w:r>
      <w:r w:rsidR="00424B1F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ов</w:t>
      </w:r>
      <w:r w:rsidR="00A92702" w:rsidRPr="00A9270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и форм обучения РКИ;</w:t>
      </w:r>
    </w:p>
    <w:p w:rsidR="00A92702" w:rsidRPr="00A92702" w:rsidRDefault="00846946" w:rsidP="00A92702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–</w:t>
      </w:r>
      <w:r w:rsidR="00A92702" w:rsidRPr="00A9270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оптимальная организация учебного процесса</w:t>
      </w:r>
      <w:r w:rsidR="00A92702" w:rsidRPr="00A9270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.</w:t>
      </w:r>
    </w:p>
    <w:p w:rsidR="00E5102B" w:rsidRDefault="00B6120E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Согласно мнению Т.М. Балыхин</w:t>
      </w:r>
      <w:r w:rsidR="00846946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ой</w:t>
      </w:r>
      <w:r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, иностранные учащиеся-филолог</w:t>
      </w:r>
      <w:r w:rsidR="00E436C9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и</w:t>
      </w:r>
      <w:r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, 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имеющие</w:t>
      </w:r>
      <w:r w:rsidR="009E09B4" w:rsidRPr="009E09B4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сертификат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="00A03EB0">
        <w:rPr>
          <w:rFonts w:ascii="Times New Roman" w:eastAsia="宋体" w:hAnsi="Times New Roman"/>
          <w:bCs/>
          <w:iCs/>
          <w:kern w:val="2"/>
          <w:sz w:val="28"/>
          <w:szCs w:val="28"/>
          <w:lang w:val="en-US" w:eastAsia="zh-CN"/>
        </w:rPr>
        <w:t>II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сертификационн</w:t>
      </w:r>
      <w:r w:rsidR="009E09B4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ого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уров</w:t>
      </w:r>
      <w:r w:rsidR="009E09B4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ня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="009E09B4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общего </w:t>
      </w:r>
      <w:r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вл</w:t>
      </w:r>
      <w:r w:rsidR="00846946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а</w:t>
      </w:r>
      <w:r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дения русским языком</w:t>
      </w:r>
      <w:r w:rsidR="00E5102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, </w:t>
      </w:r>
      <w:r w:rsidR="00846946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должны</w:t>
      </w:r>
      <w:r w:rsidR="00E5102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обладать следующими умениями в диалогической </w:t>
      </w:r>
      <w:r w:rsidR="00424B1F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учебно-профессиональной </w:t>
      </w:r>
      <w:r w:rsidR="00E5102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речи:</w:t>
      </w:r>
    </w:p>
    <w:p w:rsidR="00B6120E" w:rsidRPr="00B6120E" w:rsidRDefault="00B6120E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B6120E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>– умениями достигать коммуникативных целей в различных формах и условиях</w:t>
      </w:r>
      <w:r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;</w:t>
      </w:r>
    </w:p>
    <w:p w:rsidR="00B6120E" w:rsidRPr="00B6120E" w:rsidRDefault="00B6120E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B6120E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>– умениями использовать формулы речевого этикета и средства невербального общения</w:t>
      </w:r>
      <w:r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;</w:t>
      </w:r>
    </w:p>
    <w:p w:rsidR="00B6120E" w:rsidRPr="00B6120E" w:rsidRDefault="00B6120E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B6120E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>– собственно речевыми умениями</w:t>
      </w:r>
      <w:r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:</w:t>
      </w:r>
    </w:p>
    <w:p w:rsidR="00B6120E" w:rsidRPr="00B6120E" w:rsidRDefault="00B6120E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▪ вступать в общение, поддерживать и завершать общение;</w:t>
      </w:r>
    </w:p>
    <w:p w:rsidR="00B6120E" w:rsidRPr="00B6120E" w:rsidRDefault="00B6120E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▪ продуцировать развернутые реплики смешанного типа;</w:t>
      </w:r>
    </w:p>
    <w:p w:rsidR="00B6120E" w:rsidRPr="00B6120E" w:rsidRDefault="00B6120E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lastRenderedPageBreak/>
        <w:t>▪ осуществлять адекватную речевую стратегию, добиваясь желаемой реакции собеседника;</w:t>
      </w:r>
    </w:p>
    <w:p w:rsidR="00B6120E" w:rsidRPr="00B6120E" w:rsidRDefault="00B6120E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▪ репродуцировать письменные научные источники в форме монолога, используя элементы анализа;</w:t>
      </w:r>
    </w:p>
    <w:p w:rsidR="00B6120E" w:rsidRPr="00B6120E" w:rsidRDefault="00B6120E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▪ менять речевую тактику с учетом вариативности ситуации общения;</w:t>
      </w:r>
    </w:p>
    <w:p w:rsidR="00B6120E" w:rsidRPr="00B6120E" w:rsidRDefault="00B6120E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▪ использовать адекватные и разнообразные средства выражения разных интенций (согласие, подтверждение, одобрение, возражение, сомнение, удивление и т. д.);</w:t>
      </w:r>
    </w:p>
    <w:p w:rsidR="00B6120E" w:rsidRPr="00B6120E" w:rsidRDefault="00B6120E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▪ высказываться логично и связно;</w:t>
      </w:r>
    </w:p>
    <w:p w:rsidR="001B1F3B" w:rsidRDefault="00B6120E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▪ высказываться целостно и в смысловом, и структурном отношении (Балыхина 1999, с. 39–40).</w:t>
      </w:r>
    </w:p>
    <w:p w:rsidR="001B1F3B" w:rsidRDefault="003E4DE8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Поскольку</w:t>
      </w:r>
      <w:r w:rsidR="001B1F3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комм</w:t>
      </w:r>
      <w:r w:rsidR="00A03EB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у</w:t>
      </w:r>
      <w:r w:rsidR="001B1F3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никативные </w:t>
      </w:r>
      <w:r w:rsidR="00A03EB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роли</w:t>
      </w:r>
      <w:r w:rsidR="001B1F3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в общении часто меняются, иностранны</w:t>
      </w:r>
      <w:r w:rsidR="00E924B5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м</w:t>
      </w:r>
      <w:r w:rsidR="001B1F3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учащи</w:t>
      </w:r>
      <w:r w:rsidR="00E924B5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м</w:t>
      </w:r>
      <w:r w:rsidR="001B1F3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ся-филолог</w:t>
      </w:r>
      <w:r w:rsidR="00E924B5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ам</w:t>
      </w:r>
      <w:r w:rsidR="001B1F3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, </w:t>
      </w:r>
      <w:r w:rsidR="005218AF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выступ</w:t>
      </w:r>
      <w:r w:rsidR="00772D7A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а</w:t>
      </w:r>
      <w:r w:rsidR="00A03EB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ющим </w:t>
      </w:r>
      <w:r w:rsidR="005218AF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в</w:t>
      </w:r>
      <w:r w:rsidR="001B1F3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рол</w:t>
      </w:r>
      <w:r w:rsidR="005218AF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и </w:t>
      </w:r>
      <w:r w:rsidR="001B1F3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адресата, </w:t>
      </w:r>
      <w:r w:rsidR="005218AF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необходимо обладать следующими умениями:</w:t>
      </w:r>
    </w:p>
    <w:p w:rsidR="00B6120E" w:rsidRPr="00B6120E" w:rsidRDefault="00B6120E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– определять тему выслушанного высказывания;</w:t>
      </w:r>
    </w:p>
    <w:p w:rsidR="00B6120E" w:rsidRPr="00B6120E" w:rsidRDefault="00B6120E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– понимать главное содержание;</w:t>
      </w:r>
    </w:p>
    <w:p w:rsidR="00B6120E" w:rsidRPr="00B6120E" w:rsidRDefault="00B6120E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– определять коммуникативные интенции говорящего;</w:t>
      </w:r>
    </w:p>
    <w:p w:rsidR="00B6120E" w:rsidRDefault="00B6120E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– использовать приёмы компенсаторной стратегии для понимания звучащего диалогического текста (Журавлева 2007, с. 22).</w:t>
      </w:r>
    </w:p>
    <w:p w:rsidR="00D53816" w:rsidRPr="00B6120E" w:rsidRDefault="003E4DE8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Следует</w:t>
      </w:r>
      <w:r w:rsidR="00A03EB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="009E09B4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целенаправленно </w:t>
      </w:r>
      <w:r w:rsidR="00A03EB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стимулировать</w:t>
      </w:r>
      <w:r w:rsidR="00D53816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иностранных учащихся-филологов</w:t>
      </w:r>
      <w:r w:rsidR="00BB0EE9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="00A03EB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к </w:t>
      </w:r>
      <w:r w:rsidR="00BB0EE9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активно</w:t>
      </w:r>
      <w:r w:rsidR="00A03EB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му</w:t>
      </w:r>
      <w:r w:rsidR="00BB0EE9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участи</w:t>
      </w:r>
      <w:r w:rsidR="00A03EB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ю</w:t>
      </w:r>
      <w:r w:rsidR="00D53816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в различных видах общения (например, спор, дискуссия, беседа и т.д.)</w:t>
      </w:r>
      <w:r w:rsidR="00B20D01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, используя вопросы, разъяснение, уточнение точки зрения и т.д. </w:t>
      </w:r>
      <w:r w:rsidR="00A03EB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П</w:t>
      </w:r>
      <w:r w:rsidR="00B20D01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омимо 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э</w:t>
      </w:r>
      <w:r w:rsidR="00B20D01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того, </w:t>
      </w:r>
      <w:r w:rsidR="0057059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студент</w:t>
      </w:r>
      <w:r w:rsidR="00A03EB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ы должны стремиться к</w:t>
      </w:r>
      <w:r w:rsidR="0057059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="00B20D01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выраж</w:t>
      </w:r>
      <w:r w:rsidR="00A03EB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ению</w:t>
      </w:r>
      <w:r w:rsidR="00B20D01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раз</w:t>
      </w:r>
      <w:r w:rsidR="009C75B5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лич</w:t>
      </w:r>
      <w:r w:rsidR="00B20D01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ны</w:t>
      </w:r>
      <w:r w:rsidR="00A03EB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х</w:t>
      </w:r>
      <w:r w:rsidR="00B20D01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интенци</w:t>
      </w:r>
      <w:r w:rsidR="00A03EB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й </w:t>
      </w:r>
      <w:r w:rsidR="00B20D01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(просьба, согласие, частичное согласие, </w:t>
      </w:r>
      <w:r w:rsidR="009E09B4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возражение</w:t>
      </w:r>
      <w:r w:rsidR="00B20D01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и </w:t>
      </w:r>
      <w:r w:rsidR="009E09B4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д</w:t>
      </w:r>
      <w:r w:rsidR="00B20D01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р.)</w:t>
      </w:r>
    </w:p>
    <w:p w:rsidR="00D77F1C" w:rsidRDefault="00A03EB0" w:rsidP="00D77F1C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Для разработки </w:t>
      </w:r>
      <w:r w:rsidR="003E4DE8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эффективной 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методики развития умений </w:t>
      </w:r>
      <w:r w:rsidR="003E4DE8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в 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учебно-профессионально</w:t>
      </w:r>
      <w:r w:rsidR="003E4DE8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м диалогическом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="003E4DE8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общении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н</w:t>
      </w:r>
      <w:r w:rsidR="00E84A2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еобходимо </w:t>
      </w:r>
      <w:r w:rsidR="00B17C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проанализировать</w:t>
      </w:r>
      <w:r w:rsidR="004D69D3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проблемы</w:t>
      </w:r>
      <w:r w:rsidR="00E84A2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, </w:t>
      </w:r>
      <w:r w:rsidR="006B1B94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влия</w:t>
      </w:r>
      <w:r w:rsidR="00E84A2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ющие на 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результат обученности</w:t>
      </w:r>
      <w:r w:rsidR="003E4DE8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иностранных студентов.</w:t>
      </w:r>
    </w:p>
    <w:p w:rsidR="00B17C0E" w:rsidRDefault="00DC085D" w:rsidP="00D77F1C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D77F1C">
        <w:rPr>
          <w:rFonts w:ascii="Times New Roman" w:eastAsia="宋体" w:hAnsi="Times New Roman"/>
          <w:bCs/>
          <w:iCs/>
          <w:kern w:val="2"/>
          <w:sz w:val="28"/>
          <w:szCs w:val="28"/>
          <w:u w:val="single"/>
          <w:lang w:eastAsia="zh-CN"/>
        </w:rPr>
        <w:t xml:space="preserve">Языковые </w:t>
      </w:r>
      <w:r w:rsidR="00D77F1C" w:rsidRPr="00D77F1C">
        <w:rPr>
          <w:rFonts w:ascii="Times New Roman" w:eastAsia="宋体" w:hAnsi="Times New Roman"/>
          <w:bCs/>
          <w:iCs/>
          <w:kern w:val="2"/>
          <w:sz w:val="28"/>
          <w:szCs w:val="28"/>
          <w:u w:val="single"/>
          <w:lang w:eastAsia="zh-CN"/>
        </w:rPr>
        <w:t>аспект</w:t>
      </w:r>
      <w:r w:rsidR="00B17C0E">
        <w:rPr>
          <w:rFonts w:ascii="Times New Roman" w:eastAsia="宋体" w:hAnsi="Times New Roman"/>
          <w:bCs/>
          <w:iCs/>
          <w:kern w:val="2"/>
          <w:sz w:val="28"/>
          <w:szCs w:val="28"/>
          <w:u w:val="single"/>
          <w:lang w:eastAsia="zh-CN"/>
        </w:rPr>
        <w:t>ы</w:t>
      </w:r>
      <w:r w:rsidRPr="00D77F1C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:</w:t>
      </w:r>
      <w:r w:rsidR="00B11B22" w:rsidRPr="00D77F1C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</w:p>
    <w:p w:rsidR="00B17C0E" w:rsidRDefault="00B17C0E" w:rsidP="00D77F1C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</w:pPr>
      <w:r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>П</w:t>
      </w:r>
      <w:r w:rsidR="00B11B22" w:rsidRPr="00D77F1C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>роизношение и интонация.</w:t>
      </w:r>
      <w:r w:rsidR="00D77F1C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="00D77F1C" w:rsidRPr="00D77F1C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Для большинства китайских студентов овладение фонетическими навыками требует значительных временн՜ых затрат и </w:t>
      </w:r>
      <w:r w:rsidR="00D77F1C" w:rsidRPr="00D77F1C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lastRenderedPageBreak/>
        <w:t>усилий. Однако низкий уровень сформированности данных навыков препятствует адекватному восприятию и пониманию естественной речи преподавателя-носителя русского языка.</w:t>
      </w:r>
      <w:r w:rsidR="00D77F1C" w:rsidRPr="00D77F1C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 </w:t>
      </w:r>
    </w:p>
    <w:p w:rsidR="00B17C0E" w:rsidRDefault="00D77F1C" w:rsidP="00D77F1C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D77F1C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>Лексика и грамматика</w:t>
      </w:r>
      <w:r w:rsidRPr="00D77F1C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. Зачастую иностранные студенты не могут выбрать наиболее подходящие слова для выражения своей мысли на русском языке. При этом учащиеся в ряде случаев не способны применять </w:t>
      </w:r>
      <w:r w:rsidR="003E4DE8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изученные </w:t>
      </w:r>
      <w:r w:rsidRPr="00D77F1C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грамматические правила.</w:t>
      </w:r>
    </w:p>
    <w:p w:rsidR="00D77F1C" w:rsidRDefault="00D77F1C" w:rsidP="00D77F1C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D77F1C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>Интерференция.</w:t>
      </w:r>
      <w:r w:rsidRPr="00D77F1C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Причиной возникновения многих ошибок в русской устной речи китайских студентов является межъязыковая и внутриязыковая интерференция.</w:t>
      </w:r>
    </w:p>
    <w:p w:rsidR="00D77F1C" w:rsidRDefault="00D77F1C" w:rsidP="00D77F1C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D77F1C">
        <w:rPr>
          <w:rFonts w:ascii="Times New Roman" w:eastAsia="宋体" w:hAnsi="Times New Roman"/>
          <w:bCs/>
          <w:iCs/>
          <w:kern w:val="2"/>
          <w:sz w:val="28"/>
          <w:szCs w:val="28"/>
          <w:u w:val="single"/>
          <w:lang w:eastAsia="zh-CN"/>
        </w:rPr>
        <w:t>Лингвострановедческий и страноведческий аспект</w:t>
      </w:r>
      <w:r w:rsidR="00B17C0E">
        <w:rPr>
          <w:rFonts w:ascii="Times New Roman" w:eastAsia="宋体" w:hAnsi="Times New Roman"/>
          <w:bCs/>
          <w:iCs/>
          <w:kern w:val="2"/>
          <w:sz w:val="28"/>
          <w:szCs w:val="28"/>
          <w:u w:val="single"/>
          <w:lang w:eastAsia="zh-CN"/>
        </w:rPr>
        <w:t>ы</w:t>
      </w:r>
      <w:r w:rsidRPr="00D77F1C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. </w:t>
      </w:r>
      <w:r w:rsidR="003E4DE8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В настоящее время и</w:t>
      </w:r>
      <w:r w:rsidRPr="00D77F1C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зучение иностранного языка понимается как </w:t>
      </w:r>
      <w:r w:rsidR="003E4DE8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со-</w:t>
      </w:r>
      <w:r w:rsidRPr="00D77F1C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изучение </w:t>
      </w:r>
      <w:r w:rsidR="003E4DE8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языка и </w:t>
      </w:r>
      <w:r w:rsidRPr="00D77F1C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культуры, </w:t>
      </w:r>
      <w:r w:rsidR="005F735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которое</w:t>
      </w:r>
      <w:r w:rsidRPr="00D77F1C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="003E4DE8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основывается</w:t>
      </w:r>
      <w:r w:rsidRPr="00D77F1C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на понимании культурн</w:t>
      </w:r>
      <w:r w:rsidR="00B17C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о-национальных </w:t>
      </w:r>
      <w:r w:rsidRPr="00D77F1C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особенностей носителей изучаемого языка. Следовательно, иностранны</w:t>
      </w:r>
      <w:r w:rsidR="0006187D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е</w:t>
      </w:r>
      <w:r w:rsidRPr="00D77F1C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студент</w:t>
      </w:r>
      <w:r w:rsidR="0006187D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ы</w:t>
      </w:r>
      <w:r w:rsidRPr="00D77F1C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="0006187D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должны</w:t>
      </w:r>
      <w:r w:rsidRPr="00D77F1C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обладать достаточным объёмом</w:t>
      </w:r>
      <w:r w:rsidRPr="00D77F1C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 лингвострановедческих знаний,</w:t>
      </w:r>
      <w:r w:rsidRPr="00D77F1C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необходимых для осознания сходств и различий во взаимодействующих культурах.</w:t>
      </w:r>
    </w:p>
    <w:p w:rsidR="00D77F1C" w:rsidRDefault="00D77F1C" w:rsidP="00D77F1C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D77F1C">
        <w:rPr>
          <w:rFonts w:ascii="Times New Roman" w:eastAsia="宋体" w:hAnsi="Times New Roman"/>
          <w:bCs/>
          <w:iCs/>
          <w:kern w:val="2"/>
          <w:sz w:val="28"/>
          <w:szCs w:val="28"/>
          <w:u w:val="single"/>
          <w:lang w:eastAsia="zh-CN"/>
        </w:rPr>
        <w:t>Психологический аспект</w:t>
      </w:r>
      <w:r w:rsidRPr="00D77F1C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. Одним из важнейших психологических принципов обучения общению на иностранном языке является </w:t>
      </w:r>
      <w:r w:rsidRPr="00D77F1C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>принцип мотивации.</w:t>
      </w:r>
      <w:r w:rsidRPr="00D77F1C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Сильная мотивация приводит к быстрым и </w:t>
      </w:r>
      <w:r w:rsidR="004E4939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положительным</w:t>
      </w:r>
      <w:r w:rsidRPr="00D77F1C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результатам в обучении РКИ. Необходимо разработать действенные способы повышения уровня мотивации у китайских студентов-филологов с целью формирования их профессиональной компетенции. На наш взгляд, </w:t>
      </w:r>
      <w:r w:rsidR="0006187D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с целью</w:t>
      </w:r>
      <w:r w:rsidRPr="00D77F1C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повышения уровня мотивации следует предлагать для обсуждения проблемные вопросы, связанные с будущей преподавательской деятельностью студентов, или дискуссионные темы общекультурного характера. Система оценок также является фактором повышения мотивации китайских студентов к учебно-профессиональной деятельности.</w:t>
      </w:r>
    </w:p>
    <w:p w:rsidR="00D77F1C" w:rsidRDefault="00D77F1C" w:rsidP="00D77F1C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D77F1C">
        <w:rPr>
          <w:rFonts w:ascii="Times New Roman" w:eastAsia="宋体" w:hAnsi="Times New Roman"/>
          <w:bCs/>
          <w:iCs/>
          <w:kern w:val="2"/>
          <w:sz w:val="28"/>
          <w:szCs w:val="28"/>
          <w:u w:val="single"/>
          <w:lang w:eastAsia="zh-CN"/>
        </w:rPr>
        <w:t>Развивающий аспект</w:t>
      </w:r>
      <w:r w:rsidRPr="00D77F1C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. Развитие учебно-профессиональной компетенции иностранных студентов-филологов, обучающихся в неродной для них языковой среде, способствует </w:t>
      </w:r>
      <w:r w:rsidRPr="00D77F1C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>формированию поликультурной языковой личности.</w:t>
      </w:r>
    </w:p>
    <w:p w:rsidR="00B6120E" w:rsidRDefault="00D77F1C" w:rsidP="003651A2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D77F1C">
        <w:rPr>
          <w:rFonts w:ascii="Times New Roman" w:eastAsia="宋体" w:hAnsi="Times New Roman"/>
          <w:bCs/>
          <w:iCs/>
          <w:kern w:val="2"/>
          <w:sz w:val="28"/>
          <w:szCs w:val="28"/>
          <w:u w:val="single"/>
          <w:lang w:eastAsia="zh-CN"/>
        </w:rPr>
        <w:lastRenderedPageBreak/>
        <w:t>Стратегический аспект</w:t>
      </w:r>
      <w:r w:rsidRPr="00D77F1C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. С помощью определенн</w:t>
      </w:r>
      <w:r w:rsidR="0006187D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ых</w:t>
      </w:r>
      <w:r w:rsidRPr="00D77F1C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="0006187D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учебных </w:t>
      </w:r>
      <w:r w:rsidRPr="00D77F1C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стратеги</w:t>
      </w:r>
      <w:r w:rsidR="0006187D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й</w:t>
      </w:r>
      <w:r w:rsidRPr="00D77F1C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иностранные студенты могут преодолевать проблемы, возникающие в процессе иноязычного о</w:t>
      </w:r>
      <w:r w:rsidR="00635DE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бщения на профессиональные темы</w:t>
      </w:r>
      <w:r w:rsidR="0006187D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(Го Цзинюань 2018, с.</w:t>
      </w:r>
      <w:r w:rsidR="00BE7BC1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28</w:t>
      </w:r>
      <w:r w:rsidR="0006187D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–</w:t>
      </w:r>
      <w:r w:rsidR="00BE7BC1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31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)</w:t>
      </w:r>
      <w:r w:rsidR="00635DE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.</w:t>
      </w:r>
    </w:p>
    <w:p w:rsidR="003651A2" w:rsidRPr="003651A2" w:rsidRDefault="008F7518" w:rsidP="003651A2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К компонентам содержания обучения иностранных учащихся-филологов учебно-профессиональной </w:t>
      </w:r>
      <w:r w:rsidR="0006187D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русской 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речи </w:t>
      </w:r>
      <w:r w:rsidR="0006187D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можно отнести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следующие:</w:t>
      </w:r>
    </w:p>
    <w:p w:rsidR="00B6120E" w:rsidRPr="00B6120E" w:rsidRDefault="00B6120E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– </w:t>
      </w:r>
      <w:r w:rsidR="0006187D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в</w:t>
      </w:r>
      <w:r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обучении иностранных студентов-филологов русской диалогической речи приоритетной является </w:t>
      </w:r>
      <w:r w:rsidRPr="00B6120E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>учебно-профессиональная сфера общения.</w:t>
      </w:r>
      <w:r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Специфика этой сферы обусловлена использованием научного стиля речи, признаки которого (точность, ясность, логичность, строгая аргументированность, однозначность выражения мысли, нормативность) ярко проявляются в </w:t>
      </w:r>
      <w:r w:rsidR="002708F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учебно-</w:t>
      </w:r>
      <w:r w:rsidR="002708F2"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профессиональны</w:t>
      </w:r>
      <w:r w:rsidR="002708F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х </w:t>
      </w:r>
      <w:r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диалогах. Именно эти признак</w:t>
      </w:r>
      <w:r w:rsidR="002708F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и, реализуемые специальными языковыми средствами, должны стать объектом изучения в курсе практического русского языка </w:t>
      </w:r>
      <w:r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для </w:t>
      </w:r>
      <w:r w:rsidR="002708F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студентов филологического профиля;</w:t>
      </w:r>
    </w:p>
    <w:p w:rsidR="00B6120E" w:rsidRPr="00B6120E" w:rsidRDefault="00B6120E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– </w:t>
      </w:r>
      <w:r w:rsidR="002708F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с</w:t>
      </w:r>
      <w:r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оздание </w:t>
      </w:r>
      <w:r w:rsidRPr="00B6120E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>речевых ситуаций</w:t>
      </w:r>
      <w:r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является необходимым условием для эффективного обучения учебно-профессиональному общению. Речевая ситуация не только помогает студентам правильно понять смысл высказываний, но и дает возможность овладеть правилами употребления изучаемых языковых явлений, что позволяет совершенствовать умения адаптироватьс</w:t>
      </w:r>
      <w:r w:rsidR="002708F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я к меняющимся условиям общения;</w:t>
      </w:r>
    </w:p>
    <w:p w:rsidR="00B6120E" w:rsidRPr="00B6120E" w:rsidRDefault="00B6120E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– </w:t>
      </w:r>
      <w:r w:rsidR="002708F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о</w:t>
      </w:r>
      <w:r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бучение речевому общению предполагает обучение восприятию, пониманию и порождению </w:t>
      </w:r>
      <w:r w:rsidRPr="00B6120E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>текстов</w:t>
      </w:r>
      <w:r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. Текст, выполняя коммуникативную функцию, становится компонентом коммуникативного взаимодействия. Следует систематизировать языковые средства, используемые в разных жанрах научного стиля речи, для того, чтобы научить студентов правильному восприятию речи собеседника (в нашем случае – научного руководителя, оппонента) и правильному формулированию мысли при соблюдении языковых норм изучаемого языка. </w:t>
      </w:r>
      <w:r w:rsidRPr="00B6120E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Учебный диалогический текст </w:t>
      </w:r>
      <w:r w:rsidR="00F07955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позволяет</w:t>
      </w:r>
      <w:r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воссоздать реальную ситуацию, например, </w:t>
      </w:r>
      <w:r w:rsidR="00F07955"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на защите </w:t>
      </w:r>
      <w:r w:rsidR="00F07955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или </w:t>
      </w:r>
      <w:r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на консультации. В связи с этим текстовая компетенция у иностранных студентов-филологов </w:t>
      </w:r>
      <w:r w:rsidR="00F07955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может </w:t>
      </w:r>
      <w:r w:rsidR="00F07955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lastRenderedPageBreak/>
        <w:t>рассматриваться как</w:t>
      </w:r>
      <w:r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обязательн</w:t>
      </w:r>
      <w:r w:rsidR="00F07955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ая</w:t>
      </w:r>
      <w:r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составляющ</w:t>
      </w:r>
      <w:r w:rsidR="00F07955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ая</w:t>
      </w:r>
      <w:r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учебно-профессиональной компетенции.</w:t>
      </w:r>
    </w:p>
    <w:p w:rsidR="00D90EEA" w:rsidRDefault="00B6120E" w:rsidP="00D90EEA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– </w:t>
      </w:r>
      <w:r w:rsidR="005C38C1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в</w:t>
      </w:r>
      <w:r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общении с русскоязычными преподавателями иностранные студенты, как правило, </w:t>
      </w:r>
      <w:r w:rsidR="005C38C1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выполняют</w:t>
      </w:r>
      <w:r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роль слушающего. </w:t>
      </w:r>
      <w:r w:rsidR="004E4939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Д</w:t>
      </w:r>
      <w:r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ля успешного диалогического взаимодействия </w:t>
      </w:r>
      <w:r w:rsidR="000E2D8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студентам </w:t>
      </w:r>
      <w:r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требу</w:t>
      </w:r>
      <w:r w:rsidR="006933CF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е</w:t>
      </w:r>
      <w:r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тся умение извлекать </w:t>
      </w:r>
      <w:r w:rsidR="004F6FB7"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сообщаемую адресантом </w:t>
      </w:r>
      <w:r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информацию и адекватно </w:t>
      </w:r>
      <w:r w:rsidR="004F6FB7"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ее </w:t>
      </w:r>
      <w:r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интерпретировать. </w:t>
      </w:r>
      <w:r w:rsidR="004E4939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Однако более важно</w:t>
      </w:r>
      <w:r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отобрать актуальные для ситуаций учебно-профессионального общения</w:t>
      </w:r>
      <w:r w:rsidRPr="00B6120E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 речевые действия</w:t>
      </w:r>
      <w:r w:rsidRPr="00B612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, необходимые для инициации диалога</w:t>
      </w:r>
      <w:r w:rsidR="00B37084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(</w:t>
      </w:r>
      <w:r w:rsidR="005C38C1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Т</w:t>
      </w:r>
      <w:r w:rsidR="00B37084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ам же</w:t>
      </w:r>
      <w:r w:rsidR="005C38C1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. С</w:t>
      </w:r>
      <w:r w:rsidR="00272DE6" w:rsidRPr="00272DE6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.</w:t>
      </w:r>
      <w:r w:rsidR="00272DE6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9</w:t>
      </w:r>
      <w:r w:rsidR="00272DE6" w:rsidRPr="00272DE6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)</w:t>
      </w:r>
      <w:r w:rsidR="005C38C1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.</w:t>
      </w:r>
    </w:p>
    <w:p w:rsidR="00D90EEA" w:rsidRDefault="00D90EEA" w:rsidP="00D63C06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В учебном процесс</w:t>
      </w:r>
      <w:r w:rsidR="005C38C1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е</w:t>
      </w:r>
      <w:r w:rsidR="008D07C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устная речь </w:t>
      </w:r>
      <w:r w:rsidR="005C38C1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является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основн</w:t>
      </w:r>
      <w:r w:rsidR="005C38C1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ой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форм</w:t>
      </w:r>
      <w:r w:rsidR="005C38C1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ой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коммуникативного взаимодействия студентов и преподавателей</w:t>
      </w:r>
      <w:r w:rsidR="00D841E6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.</w:t>
      </w:r>
      <w:r w:rsidR="00D63C06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="005C38C1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С</w:t>
      </w:r>
      <w:r w:rsidR="00CF71D6" w:rsidRPr="00CF71D6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тудент</w:t>
      </w:r>
      <w:r w:rsidR="005C38C1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ы</w:t>
      </w:r>
      <w:r w:rsidR="00CF71D6" w:rsidRPr="00CF71D6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-филолог</w:t>
      </w:r>
      <w:r w:rsidR="005C38C1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и выступают с</w:t>
      </w:r>
      <w:r w:rsidR="00CF71D6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н</w:t>
      </w:r>
      <w:r w:rsidR="00F64451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аучны</w:t>
      </w:r>
      <w:r w:rsidR="005C38C1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ми</w:t>
      </w:r>
      <w:r w:rsidR="00F64451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сообщения</w:t>
      </w:r>
      <w:r w:rsidR="005C38C1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ми</w:t>
      </w:r>
      <w:r w:rsidR="00F64451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, доклад</w:t>
      </w:r>
      <w:r w:rsidR="005C38C1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ами, презентациями</w:t>
      </w:r>
      <w:r w:rsidR="00CF71D6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и т.д., но </w:t>
      </w:r>
      <w:r w:rsidR="005C38C1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это</w:t>
      </w:r>
      <w:r w:rsidR="00CF71D6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="001A3244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устн</w:t>
      </w:r>
      <w:r w:rsidR="005C38C1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ая</w:t>
      </w:r>
      <w:r w:rsidR="001A3244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="00CF71D6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монологическ</w:t>
      </w:r>
      <w:r w:rsidR="005C38C1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ая</w:t>
      </w:r>
      <w:r w:rsidR="001A3244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="000B3A64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речь, </w:t>
      </w:r>
      <w:r w:rsidR="00CF71D6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заранее подготовленн</w:t>
      </w:r>
      <w:r w:rsidR="005C38C1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ая</w:t>
      </w:r>
      <w:r w:rsidR="00CF71D6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.</w:t>
      </w:r>
      <w:r w:rsidR="005C38C1" w:rsidRPr="005C38C1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="005C38C1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Как отмечает </w:t>
      </w:r>
      <w:r w:rsidR="005C38C1" w:rsidRPr="008D07C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О.А. Лаптева</w:t>
      </w:r>
      <w:r w:rsidR="005C38C1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, учебно-профессиональная диалогическая речь – «</w:t>
      </w:r>
      <w:r w:rsidR="005C38C1" w:rsidRPr="008D07C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практическое занятие, экзамен, консультация, защита курсовой работы – принадлежит к диалогическим жанрам устной научной речи» (Лаптева 2000, с.4).</w:t>
      </w:r>
    </w:p>
    <w:p w:rsidR="00D5451A" w:rsidRPr="00F421F3" w:rsidRDefault="00AB72FA" w:rsidP="00D90EEA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По</w:t>
      </w:r>
      <w:r w:rsidR="00F421F3" w:rsidRPr="00F421F3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мнению Т.И. Поповой, диалог имеет свои, только ему присущие особенности коммуникативного развертывания</w:t>
      </w:r>
      <w:r w:rsidR="00CF1A26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="00CF1A26" w:rsidRPr="00F421F3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(Попова 2006</w:t>
      </w:r>
      <w:r w:rsidR="00CF1A26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)</w:t>
      </w:r>
      <w:r w:rsidR="00F421F3" w:rsidRPr="00F421F3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. Эти особенности обусловл</w:t>
      </w:r>
      <w:r w:rsidR="005C38C1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ены </w:t>
      </w:r>
      <w:r w:rsidR="00F421F3" w:rsidRPr="00F421F3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тем, что диалог как коммуникативная единица создается усилиями двух партнеров по коммуникации в результате их кооперации, координации. Координация речевого поведения в диалоге рассматривается в области унисонного (при совпадении ″модального видения″ содержания высказывания речевыми партнерами) и диссонансного (при его несовпадении) диалога и связывается с речевым поведением говорящих. Координация речевых действий включает в себя две важные стороны: принцип кооперации, или принцип коммуникативного сотрудничества (т. е. учет максимального общения), что позволяет речевым партнерам совместно продвигаться к общей цели диалога (</w:t>
      </w:r>
      <w:r w:rsidR="00CF1A26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Там же. С</w:t>
      </w:r>
      <w:r w:rsidR="00F421F3" w:rsidRPr="00F421F3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. 440).</w:t>
      </w:r>
    </w:p>
    <w:p w:rsidR="001F5BFE" w:rsidRPr="001F5BFE" w:rsidRDefault="005C38C1" w:rsidP="00443962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С точки зрения </w:t>
      </w:r>
      <w:r w:rsidR="00F421F3" w:rsidRPr="00F421F3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И.Н. Борисов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ой</w:t>
      </w:r>
      <w:r w:rsidR="00F421F3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, </w:t>
      </w:r>
      <w:r w:rsidR="00F421F3" w:rsidRPr="00F421F3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коммуникативная координация речевого поведения участников диалога представляет собой многоаспектную характеристику согласованности их речевых поступков в интеракции и речевых </w:t>
      </w:r>
      <w:r w:rsidR="00F421F3" w:rsidRPr="00F421F3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lastRenderedPageBreak/>
        <w:t>партий диалогического взаимодействия в целом (Борисова 2009, с.195).</w:t>
      </w:r>
      <w:r w:rsidR="0044396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="001F5BF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Основываясь на концепци</w:t>
      </w:r>
      <w:r w:rsidR="0044396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и</w:t>
      </w:r>
      <w:r w:rsidR="001F5BF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И.Н. Борисовой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, мы</w:t>
      </w:r>
      <w:r w:rsidR="001F5BFE" w:rsidRPr="001F5BF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выдели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ли</w:t>
      </w:r>
      <w:r w:rsidR="001F5BFE" w:rsidRPr="001F5BF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следующие жанры диалогических текстов в учебно-профессиональной сфере общения студентов-филологов:</w:t>
      </w:r>
    </w:p>
    <w:p w:rsidR="001F5BFE" w:rsidRPr="001F5BFE" w:rsidRDefault="001F5BFE" w:rsidP="001F5BFE">
      <w:pPr>
        <w:widowControl w:val="0"/>
        <w:numPr>
          <w:ilvl w:val="0"/>
          <w:numId w:val="4"/>
        </w:numPr>
        <w:adjustRightInd w:val="0"/>
        <w:snapToGrid w:val="0"/>
        <w:spacing w:after="0" w:line="360" w:lineRule="auto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EB5733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>консентный диалог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Pr="001F5BF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(нацеленный на сотрудничество преподавателя и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Pr="001F5BF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студента),</w:t>
      </w:r>
    </w:p>
    <w:p w:rsidR="001F5BFE" w:rsidRDefault="001F5BFE" w:rsidP="001F5BFE">
      <w:pPr>
        <w:widowControl w:val="0"/>
        <w:numPr>
          <w:ilvl w:val="0"/>
          <w:numId w:val="4"/>
        </w:numPr>
        <w:adjustRightInd w:val="0"/>
        <w:snapToGrid w:val="0"/>
        <w:spacing w:after="0" w:line="360" w:lineRule="auto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EB5733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>конформный диалог</w:t>
      </w:r>
      <w:r w:rsidRPr="001F5BF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(в ситуации отсутствия у студента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Pr="001F5BF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заинтересованности в своей работе, его некомпетентности в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Pr="001F5BF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исследуемых вопросах, необязательности и т. д.),</w:t>
      </w:r>
    </w:p>
    <w:p w:rsidR="001F5BFE" w:rsidRPr="001F5BFE" w:rsidRDefault="001F5BFE" w:rsidP="001F5BFE">
      <w:pPr>
        <w:widowControl w:val="0"/>
        <w:numPr>
          <w:ilvl w:val="0"/>
          <w:numId w:val="4"/>
        </w:numPr>
        <w:adjustRightInd w:val="0"/>
        <w:snapToGrid w:val="0"/>
        <w:spacing w:after="0" w:line="360" w:lineRule="auto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EB5733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>полемичный диалог</w:t>
      </w:r>
      <w:r w:rsidRPr="001F5BF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(в случае высказывания несовпадающих точек зрения, отсутствия аргументации при обосновании своей позиции студентом и т. п.),</w:t>
      </w:r>
    </w:p>
    <w:p w:rsidR="00D5451A" w:rsidRPr="001F5BFE" w:rsidRDefault="001F5BFE" w:rsidP="001F5BFE">
      <w:pPr>
        <w:widowControl w:val="0"/>
        <w:numPr>
          <w:ilvl w:val="0"/>
          <w:numId w:val="4"/>
        </w:numPr>
        <w:adjustRightInd w:val="0"/>
        <w:snapToGrid w:val="0"/>
        <w:spacing w:after="0" w:line="360" w:lineRule="auto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EB5733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>конфликтный диалог</w:t>
      </w:r>
      <w:r w:rsidRPr="001F5BF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(при несоблюдении этических норм студентом,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Pr="001F5BF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нарушении предвари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тельной договоренности и т.д.)</w:t>
      </w:r>
      <w:r w:rsidR="005C38C1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Pr="001F5BF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(Го Цзинюань 2018, с</w:t>
      </w:r>
      <w:r w:rsidR="0044396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. 45</w:t>
      </w:r>
      <w:r w:rsidRPr="001F5BF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)</w:t>
      </w:r>
    </w:p>
    <w:p w:rsidR="00C97D67" w:rsidRDefault="005C38C1" w:rsidP="00C97D67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Поскольку</w:t>
      </w:r>
      <w:r w:rsidR="00C97D67" w:rsidRPr="00C97D67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обмен высказываниями-репликами </w:t>
      </w:r>
      <w:r w:rsidR="00C97D67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в диалог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е </w:t>
      </w:r>
      <w:r w:rsidR="00C97D67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происходит 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достаточно</w:t>
      </w:r>
      <w:r w:rsidR="00C97D67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быстро, 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то </w:t>
      </w:r>
      <w:r w:rsidR="00C97D67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высказывания в учебно-профессиональном диалоге</w:t>
      </w:r>
      <w:r w:rsidR="00FD5CA9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="00EB5733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характеризуются:</w:t>
      </w:r>
    </w:p>
    <w:p w:rsidR="00C97D67" w:rsidRDefault="00C97D67" w:rsidP="00C97D67">
      <w:pPr>
        <w:pStyle w:val="a5"/>
        <w:widowControl w:val="0"/>
        <w:numPr>
          <w:ilvl w:val="0"/>
          <w:numId w:val="8"/>
        </w:numPr>
        <w:adjustRightInd w:val="0"/>
        <w:snapToGrid w:val="0"/>
        <w:spacing w:after="0" w:line="360" w:lineRule="auto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C97D67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ситуативностью</w:t>
      </w:r>
      <w:r w:rsidRPr="00C97D67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 (зависимость от обстановки разговора),</w:t>
      </w:r>
    </w:p>
    <w:p w:rsidR="00C97D67" w:rsidRPr="00C97D67" w:rsidRDefault="00C97D67" w:rsidP="00C97D67">
      <w:pPr>
        <w:pStyle w:val="a5"/>
        <w:widowControl w:val="0"/>
        <w:numPr>
          <w:ilvl w:val="0"/>
          <w:numId w:val="8"/>
        </w:numPr>
        <w:adjustRightInd w:val="0"/>
        <w:snapToGrid w:val="0"/>
        <w:spacing w:after="0" w:line="360" w:lineRule="auto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C97D67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контекстуальностью </w:t>
      </w:r>
      <w:r w:rsidRPr="00C97D67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(обусловленность предыдущими высказываниями), </w:t>
      </w:r>
    </w:p>
    <w:p w:rsidR="00C97D67" w:rsidRPr="00C97D67" w:rsidRDefault="00C97D67" w:rsidP="00C97D67">
      <w:pPr>
        <w:pStyle w:val="a5"/>
        <w:widowControl w:val="0"/>
        <w:numPr>
          <w:ilvl w:val="0"/>
          <w:numId w:val="8"/>
        </w:numPr>
        <w:adjustRightInd w:val="0"/>
        <w:snapToGrid w:val="0"/>
        <w:spacing w:after="0" w:line="360" w:lineRule="auto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C97D67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непроизвольностью и малой степенью организованности </w:t>
      </w:r>
      <w:r w:rsidRPr="00C97D67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>(незапланированный характер)»</w:t>
      </w:r>
      <w:r w:rsidRPr="00C97D67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(Коноваленко 2014,  с. 170).</w:t>
      </w:r>
    </w:p>
    <w:p w:rsidR="00C97D67" w:rsidRPr="00C97D67" w:rsidRDefault="00C97D67" w:rsidP="00C97D67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C97D67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Для разработки методики развития и совершенствования диалогических умений в учебно-профессиональной сфере общения иностранных студенто</w:t>
      </w:r>
      <w:r w:rsidR="00D82E37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в</w:t>
      </w:r>
      <w:r w:rsidRPr="00C97D67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-филологов </w:t>
      </w:r>
      <w:r w:rsidR="00C321C7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необходимо проанализировать</w:t>
      </w:r>
      <w:r w:rsidRPr="00C97D67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их языковые особенности.</w:t>
      </w:r>
    </w:p>
    <w:p w:rsidR="00DE1ED5" w:rsidRDefault="00C15C5F" w:rsidP="00DE1ED5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С целью </w:t>
      </w:r>
      <w:r w:rsidR="0044396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выявления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="00C321C7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специфики </w:t>
      </w:r>
      <w:r w:rsidR="00D82E37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языкового оформления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="00DE1ED5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учебно-профессиональн</w:t>
      </w:r>
      <w:r w:rsidR="00D82E37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ых текстов</w:t>
      </w:r>
      <w:r w:rsidR="00DE1ED5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были </w:t>
      </w:r>
      <w:r w:rsidR="00B17C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от</w:t>
      </w:r>
      <w:r w:rsidR="00DE1ED5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обраны 25 диалогов, записанных в реальных ситуациях </w:t>
      </w:r>
      <w:r w:rsidR="00DE1ED5" w:rsidRPr="00DE1ED5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на диктофон в формате </w:t>
      </w:r>
      <w:r w:rsidR="00DE1ED5" w:rsidRPr="00DE1ED5">
        <w:rPr>
          <w:rFonts w:ascii="Times New Roman" w:eastAsia="宋体" w:hAnsi="Times New Roman"/>
          <w:bCs/>
          <w:iCs/>
          <w:kern w:val="2"/>
          <w:sz w:val="28"/>
          <w:szCs w:val="28"/>
          <w:lang w:val="en-US" w:eastAsia="zh-CN"/>
        </w:rPr>
        <w:t>MP</w:t>
      </w:r>
      <w:r w:rsidR="00DE1ED5" w:rsidRPr="00DE1ED5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3.</w:t>
      </w:r>
      <w:r w:rsidR="00DE1ED5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="00B17C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Бóльшая часть</w:t>
      </w:r>
      <w:r w:rsidR="005A0BC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диалог</w:t>
      </w:r>
      <w:r w:rsidR="00B17C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ов</w:t>
      </w:r>
      <w:r w:rsidR="005A0BC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– </w:t>
      </w:r>
      <w:r w:rsidR="00D82E37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в ситуации </w:t>
      </w:r>
      <w:r w:rsidR="005A0BC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защит</w:t>
      </w:r>
      <w:r w:rsidR="00D82E37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ы</w:t>
      </w:r>
      <w:r w:rsidR="005A0BC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курсовой</w:t>
      </w:r>
      <w:r w:rsidR="003806B8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работы</w:t>
      </w:r>
      <w:r w:rsidR="005A0BC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, магистерской и кандидатской диссертации, остальные </w:t>
      </w:r>
      <w:r w:rsidR="005A0BC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lastRenderedPageBreak/>
        <w:t>диалоги</w:t>
      </w:r>
      <w:r w:rsidR="0012751D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– </w:t>
      </w:r>
      <w:r w:rsidR="005A0BC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консультаци</w:t>
      </w:r>
      <w:r w:rsidR="008D364D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и</w:t>
      </w:r>
      <w:r w:rsidR="005A0BC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="003806B8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иностранных студентов </w:t>
      </w:r>
      <w:r w:rsidR="005A0BC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с </w:t>
      </w:r>
      <w:r w:rsidR="008D364D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русскоязычными </w:t>
      </w:r>
      <w:r w:rsidR="005A0BC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преподавателями</w:t>
      </w:r>
      <w:r w:rsidR="008D364D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-научными руководителями</w:t>
      </w:r>
      <w:r w:rsidR="005A0BC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.</w:t>
      </w:r>
    </w:p>
    <w:p w:rsidR="00B6120E" w:rsidRPr="008A2259" w:rsidRDefault="008D364D" w:rsidP="005A0BCB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В ходе анализа</w:t>
      </w:r>
      <w:r w:rsidR="005A0BC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диалог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ов</w:t>
      </w:r>
      <w:r w:rsidR="008A2259" w:rsidRPr="008A2259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были </w:t>
      </w:r>
      <w:r w:rsidR="00EB5733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описаны</w:t>
      </w:r>
      <w:r w:rsidR="00B6120E" w:rsidRPr="008A2259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="00B6120E" w:rsidRPr="008A2259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лексические, морфологические, синтаксические особенности </w:t>
      </w:r>
      <w:r w:rsidR="00B6120E" w:rsidRPr="008A2259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устных диалогических текстов в учебн</w:t>
      </w:r>
      <w:r w:rsidR="00D82E37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о-профессиональной сфере общения.</w:t>
      </w:r>
    </w:p>
    <w:p w:rsidR="00B6120E" w:rsidRPr="005A0BCB" w:rsidRDefault="008D364D" w:rsidP="00EB5733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>
        <w:rPr>
          <w:rFonts w:ascii="Times New Roman" w:eastAsia="宋体" w:hAnsi="Times New Roman"/>
          <w:bCs/>
          <w:iCs/>
          <w:kern w:val="2"/>
          <w:sz w:val="28"/>
          <w:szCs w:val="28"/>
          <w:u w:val="single"/>
          <w:lang w:eastAsia="zh-CN"/>
        </w:rPr>
        <w:t>Л</w:t>
      </w:r>
      <w:r w:rsidR="00B6120E" w:rsidRPr="005A0BCB">
        <w:rPr>
          <w:rFonts w:ascii="Times New Roman" w:eastAsia="宋体" w:hAnsi="Times New Roman"/>
          <w:bCs/>
          <w:iCs/>
          <w:kern w:val="2"/>
          <w:sz w:val="28"/>
          <w:szCs w:val="28"/>
          <w:u w:val="single"/>
          <w:lang w:eastAsia="zh-CN"/>
        </w:rPr>
        <w:t>ексическ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u w:val="single"/>
          <w:lang w:eastAsia="zh-CN"/>
        </w:rPr>
        <w:t xml:space="preserve">ий </w:t>
      </w:r>
      <w:r w:rsidR="00B6120E" w:rsidRPr="005A0BCB">
        <w:rPr>
          <w:rFonts w:ascii="Times New Roman" w:eastAsia="宋体" w:hAnsi="Times New Roman"/>
          <w:bCs/>
          <w:iCs/>
          <w:kern w:val="2"/>
          <w:sz w:val="28"/>
          <w:szCs w:val="28"/>
          <w:u w:val="single"/>
          <w:lang w:eastAsia="zh-CN"/>
        </w:rPr>
        <w:t>уров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u w:val="single"/>
          <w:lang w:eastAsia="zh-CN"/>
        </w:rPr>
        <w:t>ень</w:t>
      </w:r>
      <w:r w:rsidR="00EB5733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:</w:t>
      </w:r>
    </w:p>
    <w:p w:rsidR="00B6120E" w:rsidRPr="005A0BCB" w:rsidRDefault="00B6120E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5A0BC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1) употребительность общенаучной лексики (в ситуации ″на консультации″ встретилось 137 слов, относящихся к общенаучной лексике, а в ситуации ″на защите″ – 1153 слова); </w:t>
      </w:r>
    </w:p>
    <w:p w:rsidR="00B6120E" w:rsidRPr="005A0BCB" w:rsidRDefault="00B6120E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5A0BC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2) насыщенность терминами (в диалогах на защите были употреблены 624 термина, а в диалогах на консультации – 76 терминов); </w:t>
      </w:r>
    </w:p>
    <w:p w:rsidR="00B6120E" w:rsidRPr="005A0BCB" w:rsidRDefault="00B6120E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5A0BC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3) фрагментарное использование разговорной лексики</w:t>
      </w:r>
      <w:r w:rsidR="00EB5733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(на консультации)</w:t>
      </w:r>
      <w:r w:rsidRPr="005A0BC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; </w:t>
      </w:r>
    </w:p>
    <w:p w:rsidR="00B6120E" w:rsidRPr="005A0BCB" w:rsidRDefault="00B6120E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5A0BC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4) использование профессионализмов</w:t>
      </w:r>
      <w:r w:rsidR="00EB5733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(на консультации)</w:t>
      </w:r>
      <w:r w:rsidRPr="005A0BC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; </w:t>
      </w:r>
    </w:p>
    <w:p w:rsidR="00B6120E" w:rsidRPr="005A0BCB" w:rsidRDefault="00B6120E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5A0BC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5) использование специальных слов/словосочетаний, необходимых для логичности изложения; </w:t>
      </w:r>
    </w:p>
    <w:p w:rsidR="00B6120E" w:rsidRPr="005A0BCB" w:rsidRDefault="00B6120E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5A0BC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6) отсутствие образных средств. </w:t>
      </w:r>
    </w:p>
    <w:p w:rsidR="00B6120E" w:rsidRPr="005A0BCB" w:rsidRDefault="008D364D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>
        <w:rPr>
          <w:rFonts w:ascii="Times New Roman" w:eastAsia="宋体" w:hAnsi="Times New Roman"/>
          <w:bCs/>
          <w:iCs/>
          <w:kern w:val="2"/>
          <w:sz w:val="28"/>
          <w:szCs w:val="28"/>
          <w:u w:val="single"/>
          <w:lang w:eastAsia="zh-CN"/>
        </w:rPr>
        <w:t>М</w:t>
      </w:r>
      <w:r w:rsidR="00B6120E" w:rsidRPr="005A0BCB">
        <w:rPr>
          <w:rFonts w:ascii="Times New Roman" w:eastAsia="宋体" w:hAnsi="Times New Roman"/>
          <w:bCs/>
          <w:iCs/>
          <w:kern w:val="2"/>
          <w:sz w:val="28"/>
          <w:szCs w:val="28"/>
          <w:u w:val="single"/>
          <w:lang w:eastAsia="zh-CN"/>
        </w:rPr>
        <w:t>орфологическ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u w:val="single"/>
          <w:lang w:eastAsia="zh-CN"/>
        </w:rPr>
        <w:t>ий</w:t>
      </w:r>
      <w:r w:rsidR="00B6120E" w:rsidRPr="005A0BCB">
        <w:rPr>
          <w:rFonts w:ascii="Times New Roman" w:eastAsia="宋体" w:hAnsi="Times New Roman"/>
          <w:bCs/>
          <w:iCs/>
          <w:kern w:val="2"/>
          <w:sz w:val="28"/>
          <w:szCs w:val="28"/>
          <w:u w:val="single"/>
          <w:lang w:eastAsia="zh-CN"/>
        </w:rPr>
        <w:t xml:space="preserve"> уров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u w:val="single"/>
          <w:lang w:eastAsia="zh-CN"/>
        </w:rPr>
        <w:t>ень</w:t>
      </w:r>
      <w:r w:rsidR="00EB5733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:</w:t>
      </w:r>
      <w:r w:rsidR="00B6120E" w:rsidRPr="005A0BC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</w:p>
    <w:p w:rsidR="00B6120E" w:rsidRPr="005A0BCB" w:rsidRDefault="00B6120E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5A0BC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1) нечастотность употребления сравнительной степени прилагательных (только 33 прилагательных); </w:t>
      </w:r>
    </w:p>
    <w:p w:rsidR="00B6120E" w:rsidRPr="005A0BCB" w:rsidRDefault="00B6120E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5A0BC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2) употребление местоимений </w:t>
      </w:r>
      <w:r w:rsidRPr="005A0BCB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>Вы</w:t>
      </w:r>
      <w:r w:rsidRPr="005A0BC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и </w:t>
      </w:r>
      <w:r w:rsidRPr="005A0BCB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>мы</w:t>
      </w:r>
      <w:r w:rsidRPr="005A0BC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; </w:t>
      </w:r>
    </w:p>
    <w:p w:rsidR="00B6120E" w:rsidRPr="005A0BCB" w:rsidRDefault="00B6120E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5A0BC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3) использование глаголов НСВ настоящего времени и глаголов СВ прошедшего и будущего времени.</w:t>
      </w:r>
    </w:p>
    <w:p w:rsidR="00B6120E" w:rsidRPr="005A0BCB" w:rsidRDefault="008D364D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>
        <w:rPr>
          <w:rFonts w:ascii="Times New Roman" w:eastAsia="宋体" w:hAnsi="Times New Roman"/>
          <w:bCs/>
          <w:iCs/>
          <w:kern w:val="2"/>
          <w:sz w:val="28"/>
          <w:szCs w:val="28"/>
          <w:u w:val="single"/>
          <w:lang w:eastAsia="zh-CN"/>
        </w:rPr>
        <w:t>С</w:t>
      </w:r>
      <w:r w:rsidR="00B6120E" w:rsidRPr="005A0BCB">
        <w:rPr>
          <w:rFonts w:ascii="Times New Roman" w:eastAsia="宋体" w:hAnsi="Times New Roman"/>
          <w:bCs/>
          <w:iCs/>
          <w:kern w:val="2"/>
          <w:sz w:val="28"/>
          <w:szCs w:val="28"/>
          <w:u w:val="single"/>
          <w:lang w:eastAsia="zh-CN"/>
        </w:rPr>
        <w:t>интаксическ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u w:val="single"/>
          <w:lang w:eastAsia="zh-CN"/>
        </w:rPr>
        <w:t>ий</w:t>
      </w:r>
      <w:r w:rsidR="00B6120E" w:rsidRPr="005A0BCB">
        <w:rPr>
          <w:rFonts w:ascii="Times New Roman" w:eastAsia="宋体" w:hAnsi="Times New Roman"/>
          <w:bCs/>
          <w:iCs/>
          <w:kern w:val="2"/>
          <w:sz w:val="28"/>
          <w:szCs w:val="28"/>
          <w:u w:val="single"/>
          <w:lang w:eastAsia="zh-CN"/>
        </w:rPr>
        <w:t xml:space="preserve"> уров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u w:val="single"/>
          <w:lang w:eastAsia="zh-CN"/>
        </w:rPr>
        <w:t>ень</w:t>
      </w:r>
      <w:r w:rsidR="00B6120E" w:rsidRPr="005A0BC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: </w:t>
      </w:r>
    </w:p>
    <w:p w:rsidR="00E818C2" w:rsidRPr="00E818C2" w:rsidRDefault="00B6120E" w:rsidP="00E818C2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</w:pPr>
      <w:r w:rsidRPr="005A0BC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1) употребление полных причастий в структуре словосочетания (полные причастия чаще употребляются на защите):</w:t>
      </w:r>
      <w:r w:rsidRPr="00B6120E">
        <w:rPr>
          <w:rFonts w:ascii="Times New Roman" w:eastAsia="宋体" w:hAnsi="Times New Roman"/>
          <w:bCs/>
          <w:i/>
          <w:iCs/>
          <w:color w:val="00B0F0"/>
          <w:kern w:val="2"/>
          <w:sz w:val="28"/>
          <w:szCs w:val="28"/>
          <w:lang w:eastAsia="zh-CN"/>
        </w:rPr>
        <w:t xml:space="preserve"> </w:t>
      </w:r>
      <w:r w:rsidR="00E818C2" w:rsidRPr="00E818C2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 Мы считаем, что </w:t>
      </w:r>
      <w:r w:rsidR="00E818C2" w:rsidRPr="00E818C2">
        <w:rPr>
          <w:rFonts w:ascii="Times New Roman" w:eastAsia="宋体" w:hAnsi="Times New Roman"/>
          <w:b/>
          <w:bCs/>
          <w:i/>
          <w:iCs/>
          <w:kern w:val="2"/>
          <w:sz w:val="28"/>
          <w:szCs w:val="28"/>
          <w:lang w:eastAsia="zh-CN"/>
        </w:rPr>
        <w:t xml:space="preserve">предлагаемая </w:t>
      </w:r>
      <w:r w:rsidR="00E818C2" w:rsidRPr="00E818C2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нами технология создавалась таким образом, чтобы обеспечить узкую направленность пособий на решение частных задач обучения. </w:t>
      </w:r>
    </w:p>
    <w:p w:rsidR="00B6120E" w:rsidRPr="00E2404C" w:rsidRDefault="00B6120E" w:rsidP="00E2404C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/>
          <w:iCs/>
          <w:color w:val="00B0F0"/>
          <w:kern w:val="2"/>
          <w:sz w:val="28"/>
          <w:szCs w:val="28"/>
          <w:lang w:eastAsia="zh-CN"/>
        </w:rPr>
      </w:pPr>
      <w:r w:rsidRPr="00667786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2) употребление причастных и деепричастных оборотов:</w:t>
      </w:r>
      <w:r w:rsidRPr="00B6120E">
        <w:rPr>
          <w:rFonts w:ascii="Times New Roman" w:eastAsia="宋体" w:hAnsi="Times New Roman"/>
          <w:bCs/>
          <w:iCs/>
          <w:color w:val="00B0F0"/>
          <w:kern w:val="2"/>
          <w:sz w:val="28"/>
          <w:szCs w:val="28"/>
          <w:lang w:eastAsia="zh-CN"/>
        </w:rPr>
        <w:t xml:space="preserve"> </w:t>
      </w:r>
      <w:r w:rsidR="00E2404C" w:rsidRPr="00E2404C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так как, </w:t>
      </w:r>
      <w:r w:rsidR="00E2404C" w:rsidRPr="00E2404C">
        <w:rPr>
          <w:rFonts w:ascii="Times New Roman" w:eastAsia="宋体" w:hAnsi="Times New Roman"/>
          <w:b/>
          <w:bCs/>
          <w:i/>
          <w:iCs/>
          <w:kern w:val="2"/>
          <w:sz w:val="28"/>
          <w:szCs w:val="28"/>
          <w:lang w:eastAsia="zh-CN"/>
        </w:rPr>
        <w:t xml:space="preserve">изучая </w:t>
      </w:r>
      <w:r w:rsidR="00E2404C" w:rsidRPr="00E2404C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>научные источники и</w:t>
      </w:r>
      <w:r w:rsidR="00E2404C" w:rsidRPr="00E2404C">
        <w:rPr>
          <w:rFonts w:ascii="Times New Roman" w:eastAsia="宋体" w:hAnsi="Times New Roman"/>
          <w:b/>
          <w:bCs/>
          <w:i/>
          <w:iCs/>
          <w:kern w:val="2"/>
          <w:sz w:val="28"/>
          <w:szCs w:val="28"/>
          <w:lang w:eastAsia="zh-CN"/>
        </w:rPr>
        <w:t xml:space="preserve"> наблюдая </w:t>
      </w:r>
      <w:r w:rsidR="00E2404C" w:rsidRPr="00E2404C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их лично, мы убедились, что они изначально ориентированы на изучение большого объема и запоминания, механического </w:t>
      </w:r>
      <w:r w:rsidR="00E2404C" w:rsidRPr="00E2404C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lastRenderedPageBreak/>
        <w:t>запоминания большого объема материала.</w:t>
      </w:r>
    </w:p>
    <w:p w:rsidR="00B6120E" w:rsidRPr="0012751D" w:rsidRDefault="00B6120E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12751D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3) употребление кратких причастий в предикативной функции</w:t>
      </w:r>
      <w:r w:rsidRPr="00B6120E">
        <w:rPr>
          <w:rFonts w:ascii="Times New Roman" w:eastAsia="宋体" w:hAnsi="Times New Roman"/>
          <w:bCs/>
          <w:iCs/>
          <w:color w:val="00B0F0"/>
          <w:kern w:val="2"/>
          <w:sz w:val="28"/>
          <w:szCs w:val="28"/>
          <w:lang w:eastAsia="zh-CN"/>
        </w:rPr>
        <w:t xml:space="preserve">: </w:t>
      </w:r>
      <w:r w:rsidR="00604C4A" w:rsidRPr="00604C4A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Вербальная часть рекламного текста и карикатуры </w:t>
      </w:r>
      <w:r w:rsidR="00604C4A" w:rsidRPr="00604C4A">
        <w:rPr>
          <w:rFonts w:ascii="Times New Roman" w:eastAsia="宋体" w:hAnsi="Times New Roman"/>
          <w:b/>
          <w:bCs/>
          <w:i/>
          <w:iCs/>
          <w:kern w:val="2"/>
          <w:sz w:val="28"/>
          <w:szCs w:val="28"/>
          <w:lang w:eastAsia="zh-CN"/>
        </w:rPr>
        <w:t>выражена</w:t>
      </w:r>
      <w:r w:rsidR="00604C4A" w:rsidRPr="00604C4A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 так: реклама </w:t>
      </w:r>
      <w:r w:rsidR="008D364D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>–</w:t>
      </w:r>
      <w:r w:rsidR="00604C4A" w:rsidRPr="00604C4A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 слоган, карикатура </w:t>
      </w:r>
      <w:r w:rsidR="008D364D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>–</w:t>
      </w:r>
      <w:r w:rsidR="00604C4A" w:rsidRPr="00604C4A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 это либо мини-диалог, либо подпись, то есть композиционную структуру проследить сложнее.</w:t>
      </w:r>
      <w:r w:rsidR="0041356F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 </w:t>
      </w:r>
      <w:r w:rsidRPr="0012751D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В ситуации ″на защите″ были использованы 124 кратких причастий, а в ситуации ″на консультации″ – 16; </w:t>
      </w:r>
    </w:p>
    <w:p w:rsidR="00B6120E" w:rsidRPr="0041356F" w:rsidRDefault="00B6120E" w:rsidP="0041356F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/>
          <w:iCs/>
          <w:color w:val="00B0F0"/>
          <w:kern w:val="2"/>
          <w:sz w:val="28"/>
          <w:szCs w:val="28"/>
          <w:lang w:eastAsia="zh-CN"/>
        </w:rPr>
      </w:pPr>
      <w:r w:rsidRPr="0012751D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4) вводные слова и конструкции: </w:t>
      </w:r>
      <w:r w:rsidR="00E818C2" w:rsidRPr="00E818C2">
        <w:rPr>
          <w:rFonts w:ascii="Times New Roman" w:eastAsia="宋体" w:hAnsi="Times New Roman"/>
          <w:b/>
          <w:bCs/>
          <w:i/>
          <w:iCs/>
          <w:kern w:val="2"/>
          <w:sz w:val="28"/>
          <w:szCs w:val="28"/>
          <w:lang w:eastAsia="zh-CN"/>
        </w:rPr>
        <w:t xml:space="preserve">Что касается </w:t>
      </w:r>
      <w:r w:rsidR="00E818C2" w:rsidRPr="00E818C2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>именно языкового блока всей анкеты, по которой оценивалась компетенция, там были задания и аналитические и операционные.</w:t>
      </w:r>
      <w:r w:rsidR="0041356F">
        <w:rPr>
          <w:rFonts w:ascii="Times New Roman" w:eastAsia="宋体" w:hAnsi="Times New Roman"/>
          <w:bCs/>
          <w:i/>
          <w:iCs/>
          <w:color w:val="00B0F0"/>
          <w:kern w:val="2"/>
          <w:sz w:val="28"/>
          <w:szCs w:val="28"/>
          <w:lang w:eastAsia="zh-CN"/>
        </w:rPr>
        <w:t xml:space="preserve"> </w:t>
      </w:r>
      <w:r w:rsidRPr="0012751D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Самые частотные вводные слова и конструкции в обеих учебно-профессиональных ситуациях используются для связности речи (44,55% – на консультации и 61,9% – на защите).</w:t>
      </w:r>
    </w:p>
    <w:p w:rsidR="00B6120E" w:rsidRPr="00B6120E" w:rsidRDefault="00B6120E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color w:val="00B0F0"/>
          <w:kern w:val="2"/>
          <w:sz w:val="28"/>
          <w:szCs w:val="28"/>
          <w:lang w:eastAsia="zh-CN"/>
        </w:rPr>
      </w:pPr>
      <w:r w:rsidRPr="0012751D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5) безличные предложения:</w:t>
      </w:r>
      <w:r w:rsidR="000954A7" w:rsidRPr="0067541E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 </w:t>
      </w:r>
      <w:r w:rsidR="000954A7" w:rsidRPr="0067541E">
        <w:rPr>
          <w:rFonts w:ascii="Times New Roman" w:eastAsiaTheme="minorEastAsia" w:hAnsi="Times New Roman"/>
          <w:kern w:val="2"/>
          <w:sz w:val="21"/>
          <w:lang w:eastAsia="zh-CN"/>
        </w:rPr>
        <w:t xml:space="preserve"> </w:t>
      </w:r>
      <w:r w:rsidR="000954A7" w:rsidRPr="0067541E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>К словарю</w:t>
      </w:r>
      <w:r w:rsidR="000954A7" w:rsidRPr="0067541E">
        <w:rPr>
          <w:rFonts w:ascii="Times New Roman" w:eastAsia="宋体" w:hAnsi="Times New Roman"/>
          <w:b/>
          <w:bCs/>
          <w:i/>
          <w:iCs/>
          <w:kern w:val="2"/>
          <w:sz w:val="28"/>
          <w:szCs w:val="28"/>
          <w:lang w:eastAsia="zh-CN"/>
        </w:rPr>
        <w:t xml:space="preserve"> можно обращаться </w:t>
      </w:r>
      <w:r w:rsidR="000954A7" w:rsidRPr="0067541E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отдельно и за справкой, </w:t>
      </w:r>
      <w:r w:rsidR="000954A7" w:rsidRPr="0067541E">
        <w:rPr>
          <w:rFonts w:ascii="Times New Roman" w:eastAsia="宋体" w:hAnsi="Times New Roman"/>
          <w:b/>
          <w:bCs/>
          <w:i/>
          <w:iCs/>
          <w:kern w:val="2"/>
          <w:sz w:val="28"/>
          <w:szCs w:val="28"/>
          <w:lang w:eastAsia="zh-CN"/>
        </w:rPr>
        <w:t>использовать</w:t>
      </w:r>
      <w:r w:rsidR="000954A7" w:rsidRPr="0067541E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 его в учебном процессе при формировании словообразовательной компетенции.</w:t>
      </w:r>
    </w:p>
    <w:p w:rsidR="00B6120E" w:rsidRPr="0012751D" w:rsidRDefault="00B6120E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/>
          <w:iCs/>
          <w:kern w:val="2"/>
          <w:sz w:val="28"/>
          <w:szCs w:val="28"/>
          <w:u w:val="single"/>
          <w:lang w:eastAsia="zh-CN"/>
        </w:rPr>
      </w:pPr>
      <w:r w:rsidRPr="0012751D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6) обилие сложных предложений. В анализируемых диалогах встретилось 384 сложноподчинённых предложений, из них бóльшая часть – это сложноподчинённые предложения с придаточными изъяснительными (30%) и определительными (27%);  </w:t>
      </w:r>
    </w:p>
    <w:p w:rsidR="00B6120E" w:rsidRPr="00B6120E" w:rsidRDefault="00B6120E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/>
          <w:iCs/>
          <w:color w:val="00B0F0"/>
          <w:kern w:val="2"/>
          <w:sz w:val="28"/>
          <w:szCs w:val="28"/>
          <w:lang w:eastAsia="zh-CN"/>
        </w:rPr>
      </w:pPr>
      <w:r w:rsidRPr="0012751D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7) косвенный вопрос с частицей ЛИ: </w:t>
      </w:r>
      <w:r w:rsidR="0067541E">
        <w:rPr>
          <w:rFonts w:ascii="Times New Roman" w:eastAsia="宋体" w:hAnsi="Times New Roman"/>
          <w:bCs/>
          <w:i/>
          <w:iCs/>
          <w:color w:val="00B0F0"/>
          <w:kern w:val="2"/>
          <w:sz w:val="28"/>
          <w:szCs w:val="28"/>
          <w:lang w:eastAsia="zh-CN"/>
        </w:rPr>
        <w:t xml:space="preserve"> </w:t>
      </w:r>
      <w:r w:rsidR="0067541E" w:rsidRPr="0067541E">
        <w:rPr>
          <w:rFonts w:ascii="Times New Roman" w:eastAsiaTheme="minorEastAsia" w:hAnsi="Times New Roman"/>
          <w:kern w:val="2"/>
          <w:sz w:val="21"/>
          <w:lang w:eastAsia="zh-CN"/>
        </w:rPr>
        <w:t xml:space="preserve"> </w:t>
      </w:r>
      <w:r w:rsidR="0067541E" w:rsidRPr="0067541E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Хотелось бы узнать, учитывался </w:t>
      </w:r>
      <w:r w:rsidR="0067541E" w:rsidRPr="0067541E">
        <w:rPr>
          <w:rFonts w:ascii="Times New Roman" w:eastAsia="宋体" w:hAnsi="Times New Roman"/>
          <w:b/>
          <w:bCs/>
          <w:i/>
          <w:iCs/>
          <w:kern w:val="2"/>
          <w:sz w:val="28"/>
          <w:szCs w:val="28"/>
          <w:lang w:eastAsia="zh-CN"/>
        </w:rPr>
        <w:t>ли</w:t>
      </w:r>
      <w:r w:rsidR="0067541E" w:rsidRPr="0067541E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 при разработке словарных статей материал учебников для средней школы.</w:t>
      </w:r>
    </w:p>
    <w:p w:rsidR="00B6120E" w:rsidRPr="00390859" w:rsidRDefault="00B6120E" w:rsidP="00390859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/>
          <w:iCs/>
          <w:color w:val="00B0F0"/>
          <w:kern w:val="2"/>
          <w:sz w:val="28"/>
          <w:szCs w:val="28"/>
          <w:lang w:eastAsia="zh-CN"/>
        </w:rPr>
      </w:pPr>
      <w:r w:rsidRPr="0012751D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8) широкое использование слов или с</w:t>
      </w:r>
      <w:r w:rsidR="00390859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ловосочетаний для аргументации. </w:t>
      </w:r>
      <w:r w:rsidR="00390859" w:rsidRPr="00390859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Здесь был выведен совокупный процент по параметрам компетенции в каждой группе, </w:t>
      </w:r>
      <w:r w:rsidR="00390859" w:rsidRPr="00390859">
        <w:rPr>
          <w:rFonts w:ascii="Times New Roman" w:eastAsia="宋体" w:hAnsi="Times New Roman"/>
          <w:b/>
          <w:bCs/>
          <w:i/>
          <w:iCs/>
          <w:kern w:val="2"/>
          <w:sz w:val="28"/>
          <w:szCs w:val="28"/>
          <w:lang w:eastAsia="zh-CN"/>
        </w:rPr>
        <w:t>то есть,</w:t>
      </w:r>
      <w:r w:rsidR="00390859" w:rsidRPr="00390859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 по языковым, речевым, коммуникативным навыкам.</w:t>
      </w:r>
    </w:p>
    <w:p w:rsidR="00B6120E" w:rsidRPr="00D8492E" w:rsidRDefault="00B6120E" w:rsidP="00D8492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</w:pPr>
      <w:r w:rsidRPr="0012751D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9) повтор слов или словосочетаний.</w:t>
      </w:r>
      <w:r w:rsidRPr="00D8492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="00D8492E" w:rsidRPr="00D8492E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Сейчас я посмотрю, </w:t>
      </w:r>
      <w:r w:rsidR="00D8492E" w:rsidRPr="00D8492E">
        <w:rPr>
          <w:rFonts w:ascii="Times New Roman" w:eastAsia="宋体" w:hAnsi="Times New Roman"/>
          <w:b/>
          <w:bCs/>
          <w:i/>
          <w:iCs/>
          <w:kern w:val="2"/>
          <w:sz w:val="28"/>
          <w:szCs w:val="28"/>
          <w:lang w:eastAsia="zh-CN"/>
        </w:rPr>
        <w:t xml:space="preserve">вот, </w:t>
      </w:r>
      <w:r w:rsidR="00D8492E" w:rsidRPr="00D8492E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сейчас секундочку, </w:t>
      </w:r>
      <w:r w:rsidR="00D8492E" w:rsidRPr="00D8492E">
        <w:rPr>
          <w:rFonts w:ascii="Times New Roman" w:eastAsia="宋体" w:hAnsi="Times New Roman"/>
          <w:b/>
          <w:bCs/>
          <w:i/>
          <w:iCs/>
          <w:kern w:val="2"/>
          <w:sz w:val="28"/>
          <w:szCs w:val="28"/>
          <w:lang w:eastAsia="zh-CN"/>
        </w:rPr>
        <w:t>вот</w:t>
      </w:r>
      <w:r w:rsidR="00D8492E" w:rsidRPr="00D8492E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 это степень изученности, поняли вы?</w:t>
      </w:r>
    </w:p>
    <w:p w:rsidR="00B6120E" w:rsidRPr="00BF42B8" w:rsidRDefault="00B6120E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12751D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10) неполные предложения, эллиптические конструкции:</w:t>
      </w:r>
      <w:r w:rsidRPr="00B6120E">
        <w:rPr>
          <w:rFonts w:ascii="Times New Roman" w:eastAsia="宋体" w:hAnsi="Times New Roman"/>
          <w:bCs/>
          <w:iCs/>
          <w:color w:val="00B0F0"/>
          <w:kern w:val="2"/>
          <w:sz w:val="28"/>
          <w:szCs w:val="28"/>
          <w:lang w:eastAsia="zh-CN"/>
        </w:rPr>
        <w:t xml:space="preserve"> </w:t>
      </w:r>
      <w:r w:rsidR="0083517B" w:rsidRPr="00BF42B8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 Кроме это, </w:t>
      </w:r>
      <w:r w:rsidR="00BF42B8" w:rsidRPr="00BF42B8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вы дожны </w:t>
      </w:r>
      <w:r w:rsidR="0083517B" w:rsidRPr="00BF42B8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>еще написать</w:t>
      </w:r>
      <w:r w:rsidR="00777CF9" w:rsidRPr="00BF42B8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 </w:t>
      </w:r>
      <w:r w:rsidR="0083517B" w:rsidRPr="00BF42B8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>теоретическая значимость и практическая...Что еще?</w:t>
      </w:r>
    </w:p>
    <w:p w:rsidR="00B6120E" w:rsidRDefault="00B6120E" w:rsidP="003B6B24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</w:pPr>
      <w:r w:rsidRPr="0012751D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11) Использование клише, речевых стереотипов и устойчивых словосочетаний:</w:t>
      </w:r>
      <w:r w:rsidRPr="00B6120E">
        <w:rPr>
          <w:rFonts w:ascii="Times New Roman" w:eastAsia="宋体" w:hAnsi="Times New Roman"/>
          <w:bCs/>
          <w:i/>
          <w:iCs/>
          <w:color w:val="00B0F0"/>
          <w:kern w:val="2"/>
          <w:sz w:val="28"/>
          <w:szCs w:val="28"/>
          <w:lang w:eastAsia="zh-CN"/>
        </w:rPr>
        <w:t xml:space="preserve"> </w:t>
      </w:r>
      <w:r w:rsidR="00F70A41" w:rsidRPr="003B6B24">
        <w:rPr>
          <w:rFonts w:ascii="Times New Roman" w:eastAsia="宋体" w:hAnsi="Times New Roman"/>
          <w:b/>
          <w:bCs/>
          <w:i/>
          <w:iCs/>
          <w:kern w:val="2"/>
          <w:sz w:val="28"/>
          <w:szCs w:val="28"/>
          <w:lang w:eastAsia="zh-CN"/>
        </w:rPr>
        <w:t>У меня такой вопрос, скажите, пожалуйста,</w:t>
      </w:r>
      <w:r w:rsidR="00377F81" w:rsidRPr="003B6B24">
        <w:rPr>
          <w:rFonts w:ascii="Times New Roman" w:eastAsiaTheme="minorEastAsia" w:hAnsi="Times New Roman"/>
          <w:kern w:val="2"/>
          <w:sz w:val="24"/>
          <w:szCs w:val="24"/>
          <w:lang w:eastAsia="ru-RU"/>
        </w:rPr>
        <w:t xml:space="preserve"> </w:t>
      </w:r>
      <w:r w:rsidR="00377F81" w:rsidRPr="003B6B24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вы разработали интересный тип словаря-практикума, как вы считаете, его </w:t>
      </w:r>
      <w:r w:rsidR="00377F81" w:rsidRPr="003B6B24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lastRenderedPageBreak/>
        <w:t>материалы могут быть использованы только при работе со школьниками, или есть возможность этот словарь, может быть, адаптировав, использовать в работе со студентами?</w:t>
      </w:r>
      <w:r w:rsidR="003B6B24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>»</w:t>
      </w:r>
      <w:r w:rsidR="00377F81" w:rsidRPr="003B6B24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 </w:t>
      </w:r>
      <w:r w:rsidR="008A2259" w:rsidRPr="00AB72FA">
        <w:rPr>
          <w:rFonts w:ascii="Times New Roman" w:eastAsia="宋体" w:hAnsi="Times New Roman" w:hint="eastAsia"/>
          <w:bCs/>
          <w:iCs/>
          <w:kern w:val="2"/>
          <w:sz w:val="28"/>
          <w:szCs w:val="28"/>
          <w:lang w:eastAsia="zh-CN"/>
        </w:rPr>
        <w:t>(</w:t>
      </w:r>
      <w:r w:rsidR="00B17C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Т</w:t>
      </w:r>
      <w:r w:rsidR="002029D1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ам же</w:t>
      </w:r>
      <w:r w:rsidR="00B17C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. С. 6</w:t>
      </w:r>
      <w:r w:rsidR="00FC6B49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1</w:t>
      </w:r>
      <w:r w:rsidR="00346A63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–</w:t>
      </w:r>
      <w:r w:rsidR="00FC6B49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80</w:t>
      </w:r>
      <w:r w:rsidR="008A2259" w:rsidRPr="00AB72FA">
        <w:rPr>
          <w:rFonts w:ascii="Times New Roman" w:eastAsia="宋体" w:hAnsi="Times New Roman" w:hint="eastAsia"/>
          <w:bCs/>
          <w:iCs/>
          <w:kern w:val="2"/>
          <w:sz w:val="28"/>
          <w:szCs w:val="28"/>
          <w:lang w:eastAsia="zh-CN"/>
        </w:rPr>
        <w:t>)</w:t>
      </w:r>
      <w:r w:rsidR="00B17C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.</w:t>
      </w:r>
    </w:p>
    <w:p w:rsidR="002D66A0" w:rsidRDefault="002D66A0" w:rsidP="002D66A0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Кроме того, нами были выявлены следующие </w:t>
      </w:r>
      <w:r w:rsidRPr="002D66A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особенности диалогического общения в учебно</w:t>
      </w:r>
      <w:r w:rsidR="00D82E37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-профессиональной сфере общения:</w:t>
      </w:r>
    </w:p>
    <w:p w:rsidR="002D66A0" w:rsidRDefault="002D66A0" w:rsidP="002D66A0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1</w:t>
      </w:r>
      <w:r w:rsidR="00D82E37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)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="00D82E37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в</w:t>
      </w:r>
      <w:r w:rsidRPr="002D66A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ежливое обращение друг к другу на «Вы», обращение к пр</w:t>
      </w:r>
      <w:r w:rsidR="00D82E37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еподавателю по имени и отчеству;</w:t>
      </w:r>
    </w:p>
    <w:p w:rsidR="002D66A0" w:rsidRPr="002D66A0" w:rsidRDefault="002D66A0" w:rsidP="002D66A0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2</w:t>
      </w:r>
      <w:r w:rsidR="00D82E37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)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="00D82E37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перебивы;</w:t>
      </w:r>
    </w:p>
    <w:p w:rsidR="002D66A0" w:rsidRPr="004A11ED" w:rsidRDefault="002D66A0" w:rsidP="004A11ED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</w:pP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3</w:t>
      </w:r>
      <w:r w:rsidR="00D82E37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)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="00D82E37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п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риемы поддержания контакта </w:t>
      </w:r>
      <w:r w:rsidR="00FC6B49" w:rsidRPr="00FC6B49">
        <w:rPr>
          <w:rFonts w:ascii="Times New Roman" w:eastAsia="宋体" w:hAnsi="Times New Roman" w:hint="eastAsia"/>
          <w:bCs/>
          <w:iCs/>
          <w:kern w:val="2"/>
          <w:sz w:val="28"/>
          <w:szCs w:val="28"/>
          <w:lang w:eastAsia="zh-CN"/>
        </w:rPr>
        <w:t>(</w:t>
      </w:r>
      <w:r w:rsidR="00B17C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Т</w:t>
      </w:r>
      <w:r w:rsidR="00CC6B2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ам же</w:t>
      </w:r>
      <w:r w:rsidR="00B17C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. С</w:t>
      </w:r>
      <w:r w:rsidR="00FC6B49" w:rsidRPr="00FC6B49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.</w:t>
      </w:r>
      <w:r w:rsidR="00FC6B49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81</w:t>
      </w:r>
      <w:r w:rsidR="00FC6B49" w:rsidRPr="00FC6B49">
        <w:rPr>
          <w:rFonts w:ascii="Times New Roman" w:eastAsia="宋体" w:hAnsi="Times New Roman" w:hint="eastAsia"/>
          <w:bCs/>
          <w:iCs/>
          <w:kern w:val="2"/>
          <w:sz w:val="28"/>
          <w:szCs w:val="28"/>
          <w:lang w:eastAsia="zh-CN"/>
        </w:rPr>
        <w:t>)</w:t>
      </w:r>
      <w:r w:rsidR="00D82E37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.</w:t>
      </w:r>
    </w:p>
    <w:p w:rsidR="007C1DE8" w:rsidRPr="00367208" w:rsidRDefault="00B1740B" w:rsidP="00367208">
      <w:pPr>
        <w:widowControl w:val="0"/>
        <w:adjustRightInd w:val="0"/>
        <w:snapToGrid w:val="0"/>
        <w:spacing w:after="0" w:line="360" w:lineRule="auto"/>
        <w:ind w:firstLineChars="252" w:firstLine="706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u w:val="single"/>
          <w:lang w:eastAsia="zh-CN"/>
        </w:rPr>
      </w:pP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В</w:t>
      </w:r>
      <w:r w:rsidR="00D8492E" w:rsidRPr="00D8492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ышеназванные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="00D8492E" w:rsidRPr="00D8492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языковые особенности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учебно-профессиональной речи </w:t>
      </w:r>
      <w:r w:rsidR="00D82E37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легли в</w:t>
      </w:r>
      <w:r w:rsidR="001540E7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основу </w:t>
      </w:r>
      <w:r w:rsidR="002D66A0" w:rsidRPr="00B1740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методики обучения </w:t>
      </w:r>
      <w:r w:rsidRPr="00B1740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иностранных студентов-филологов русской устной учебно-профессиональной речи.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="007C1DE8" w:rsidRPr="007C1DE8">
        <w:rPr>
          <w:rFonts w:ascii="Times New Roman" w:eastAsia="宋体" w:hAnsi="Times New Roman"/>
          <w:bCs/>
          <w:iCs/>
          <w:kern w:val="2"/>
          <w:sz w:val="28"/>
          <w:szCs w:val="28"/>
          <w:u w:val="single"/>
          <w:lang w:eastAsia="zh-CN"/>
        </w:rPr>
        <w:t xml:space="preserve">     </w:t>
      </w:r>
      <w:r w:rsidR="007C1DE8" w:rsidRPr="00414DC8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               </w:t>
      </w:r>
    </w:p>
    <w:p w:rsidR="00C50DCD" w:rsidRPr="00B17C0E" w:rsidRDefault="00B17C0E" w:rsidP="00367208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spacing w:val="-4"/>
          <w:kern w:val="2"/>
          <w:sz w:val="28"/>
          <w:szCs w:val="28"/>
          <w:lang w:eastAsia="zh-CN"/>
        </w:rPr>
      </w:pPr>
      <w:r w:rsidRPr="00B17C0E">
        <w:rPr>
          <w:rFonts w:ascii="Times New Roman" w:eastAsia="宋体" w:hAnsi="Times New Roman"/>
          <w:bCs/>
          <w:iCs/>
          <w:spacing w:val="-4"/>
          <w:kern w:val="2"/>
          <w:sz w:val="28"/>
          <w:szCs w:val="28"/>
          <w:lang w:eastAsia="zh-CN"/>
        </w:rPr>
        <w:t>С позиций Т.П. Фроловой, е</w:t>
      </w:r>
      <w:r w:rsidR="008A47E8" w:rsidRPr="00B17C0E">
        <w:rPr>
          <w:rFonts w:ascii="Times New Roman" w:eastAsia="宋体" w:hAnsi="Times New Roman"/>
          <w:bCs/>
          <w:iCs/>
          <w:spacing w:val="-4"/>
          <w:kern w:val="2"/>
          <w:sz w:val="28"/>
          <w:szCs w:val="28"/>
          <w:lang w:eastAsia="zh-CN"/>
        </w:rPr>
        <w:t>диница обучения диалогической речи</w:t>
      </w:r>
      <w:r w:rsidRPr="00B17C0E">
        <w:rPr>
          <w:rFonts w:ascii="Times New Roman" w:eastAsia="宋体" w:hAnsi="Times New Roman"/>
          <w:bCs/>
          <w:iCs/>
          <w:spacing w:val="-4"/>
          <w:kern w:val="2"/>
          <w:sz w:val="28"/>
          <w:szCs w:val="28"/>
          <w:lang w:eastAsia="zh-CN"/>
        </w:rPr>
        <w:t xml:space="preserve"> –</w:t>
      </w:r>
      <w:r w:rsidR="008A47E8" w:rsidRPr="00B17C0E">
        <w:rPr>
          <w:rFonts w:ascii="Times New Roman" w:eastAsia="宋体" w:hAnsi="Times New Roman"/>
          <w:bCs/>
          <w:iCs/>
          <w:spacing w:val="-4"/>
          <w:kern w:val="2"/>
          <w:sz w:val="28"/>
          <w:szCs w:val="28"/>
          <w:lang w:eastAsia="zh-CN"/>
        </w:rPr>
        <w:t xml:space="preserve"> это</w:t>
      </w:r>
      <w:r w:rsidR="00B6120E" w:rsidRPr="00B17C0E">
        <w:rPr>
          <w:rFonts w:ascii="Times New Roman" w:eastAsia="宋体" w:hAnsi="Times New Roman"/>
          <w:bCs/>
          <w:iCs/>
          <w:color w:val="FFC000"/>
          <w:spacing w:val="-4"/>
          <w:kern w:val="2"/>
          <w:sz w:val="28"/>
          <w:szCs w:val="28"/>
          <w:lang w:eastAsia="zh-CN"/>
        </w:rPr>
        <w:t xml:space="preserve"> </w:t>
      </w:r>
      <w:r w:rsidR="00B6120E" w:rsidRPr="00B17C0E">
        <w:rPr>
          <w:rFonts w:ascii="Times New Roman" w:eastAsia="宋体" w:hAnsi="Times New Roman"/>
          <w:bCs/>
          <w:iCs/>
          <w:spacing w:val="-4"/>
          <w:kern w:val="2"/>
          <w:sz w:val="28"/>
          <w:szCs w:val="28"/>
          <w:lang w:eastAsia="zh-CN"/>
        </w:rPr>
        <w:t>«особым образом организованное упражнение в иноязычной диалогической речевой деятельности, которое предусматривает принятие и реализацию смыслового решения в процессе аудирования высказывания партнера и следующего за ним речевого коммуникативного поступка с текстом-высказыванием в условиях коммуникативно-речевой ситуации»</w:t>
      </w:r>
      <w:r w:rsidRPr="00B17C0E">
        <w:rPr>
          <w:rFonts w:ascii="Times New Roman" w:eastAsia="宋体" w:hAnsi="Times New Roman"/>
          <w:bCs/>
          <w:iCs/>
          <w:spacing w:val="-4"/>
          <w:kern w:val="2"/>
          <w:sz w:val="28"/>
          <w:szCs w:val="28"/>
          <w:lang w:eastAsia="zh-CN"/>
        </w:rPr>
        <w:t xml:space="preserve"> </w:t>
      </w:r>
      <w:r w:rsidR="00B6120E" w:rsidRPr="00B17C0E">
        <w:rPr>
          <w:rFonts w:ascii="Times New Roman" w:eastAsia="宋体" w:hAnsi="Times New Roman"/>
          <w:bCs/>
          <w:iCs/>
          <w:spacing w:val="-4"/>
          <w:kern w:val="2"/>
          <w:sz w:val="28"/>
          <w:szCs w:val="28"/>
          <w:lang w:eastAsia="zh-CN"/>
        </w:rPr>
        <w:t>(Фролова 2016, с. 191).</w:t>
      </w:r>
    </w:p>
    <w:p w:rsidR="00367208" w:rsidRPr="00197C3E" w:rsidRDefault="00367208" w:rsidP="00773DA1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spacing w:val="-2"/>
          <w:kern w:val="2"/>
          <w:sz w:val="28"/>
          <w:szCs w:val="28"/>
          <w:lang w:eastAsia="zh-CN"/>
        </w:rPr>
      </w:pPr>
      <w:r w:rsidRPr="00197C3E">
        <w:rPr>
          <w:rFonts w:ascii="Times New Roman" w:eastAsia="宋体" w:hAnsi="Times New Roman"/>
          <w:bCs/>
          <w:iCs/>
          <w:spacing w:val="-2"/>
          <w:kern w:val="2"/>
          <w:sz w:val="28"/>
          <w:szCs w:val="28"/>
          <w:lang w:eastAsia="zh-CN"/>
        </w:rPr>
        <w:t>Н.И. Жи</w:t>
      </w:r>
      <w:r w:rsidR="00951AA0" w:rsidRPr="00197C3E">
        <w:rPr>
          <w:rFonts w:ascii="Times New Roman" w:eastAsia="宋体" w:hAnsi="Times New Roman"/>
          <w:bCs/>
          <w:iCs/>
          <w:spacing w:val="-2"/>
          <w:kern w:val="2"/>
          <w:sz w:val="28"/>
          <w:szCs w:val="28"/>
          <w:lang w:eastAsia="zh-CN"/>
        </w:rPr>
        <w:t>н</w:t>
      </w:r>
      <w:r w:rsidRPr="00197C3E">
        <w:rPr>
          <w:rFonts w:ascii="Times New Roman" w:eastAsia="宋体" w:hAnsi="Times New Roman"/>
          <w:bCs/>
          <w:iCs/>
          <w:spacing w:val="-2"/>
          <w:kern w:val="2"/>
          <w:sz w:val="28"/>
          <w:szCs w:val="28"/>
          <w:lang w:eastAsia="zh-CN"/>
        </w:rPr>
        <w:t>кин отмечает, что «человек не говорит отдельно придуманными предложениями, а одним задуманным текстом» (Жинкин 1958, с.56).</w:t>
      </w:r>
      <w:r w:rsidR="00C50DCD" w:rsidRPr="00197C3E">
        <w:rPr>
          <w:rFonts w:ascii="Times New Roman" w:eastAsia="宋体" w:hAnsi="Times New Roman"/>
          <w:bCs/>
          <w:iCs/>
          <w:spacing w:val="-2"/>
          <w:kern w:val="2"/>
          <w:sz w:val="28"/>
          <w:szCs w:val="28"/>
          <w:lang w:eastAsia="zh-CN"/>
        </w:rPr>
        <w:t xml:space="preserve"> </w:t>
      </w:r>
      <w:r w:rsidR="00A05AE9" w:rsidRPr="00197C3E">
        <w:rPr>
          <w:rFonts w:ascii="Times New Roman" w:eastAsia="宋体" w:hAnsi="Times New Roman"/>
          <w:bCs/>
          <w:iCs/>
          <w:spacing w:val="-2"/>
          <w:kern w:val="2"/>
          <w:sz w:val="28"/>
          <w:szCs w:val="28"/>
          <w:lang w:eastAsia="zh-CN"/>
        </w:rPr>
        <w:t>«Текст – это результат речетворческого процесса, и в каждой национальной культуре, и в человеческой культуре в целом, существуют определенные типы текстов, которые отличаются своеобразием как на семантическом, так и на структурном уровне»</w:t>
      </w:r>
      <w:r w:rsidR="00A05AE9" w:rsidRPr="00197C3E">
        <w:rPr>
          <w:rFonts w:ascii="TimesNewRomanPSMT" w:hAnsi="TimesNewRomanPSMT"/>
          <w:color w:val="000000"/>
          <w:spacing w:val="-2"/>
          <w:sz w:val="28"/>
          <w:szCs w:val="28"/>
        </w:rPr>
        <w:t xml:space="preserve"> </w:t>
      </w:r>
      <w:r w:rsidR="00A05AE9" w:rsidRPr="00197C3E">
        <w:rPr>
          <w:rFonts w:ascii="Times New Roman" w:eastAsia="宋体" w:hAnsi="Times New Roman"/>
          <w:bCs/>
          <w:iCs/>
          <w:spacing w:val="-2"/>
          <w:kern w:val="2"/>
          <w:sz w:val="28"/>
          <w:szCs w:val="28"/>
          <w:lang w:eastAsia="zh-CN"/>
        </w:rPr>
        <w:t>(Грищева 2011, с. 122).</w:t>
      </w:r>
      <w:r w:rsidR="00773DA1" w:rsidRPr="00197C3E">
        <w:rPr>
          <w:rFonts w:ascii="Times New Roman" w:eastAsia="宋体" w:hAnsi="Times New Roman"/>
          <w:bCs/>
          <w:iCs/>
          <w:spacing w:val="-2"/>
          <w:kern w:val="2"/>
          <w:sz w:val="28"/>
          <w:szCs w:val="28"/>
          <w:lang w:eastAsia="zh-CN"/>
        </w:rPr>
        <w:t xml:space="preserve"> </w:t>
      </w:r>
      <w:r w:rsidR="00197C3E" w:rsidRPr="00197C3E">
        <w:rPr>
          <w:rFonts w:ascii="Times New Roman" w:eastAsia="宋体" w:hAnsi="Times New Roman"/>
          <w:bCs/>
          <w:iCs/>
          <w:spacing w:val="-2"/>
          <w:kern w:val="2"/>
          <w:sz w:val="28"/>
          <w:szCs w:val="28"/>
          <w:lang w:eastAsia="zh-CN"/>
        </w:rPr>
        <w:t>По мнению С.Э.</w:t>
      </w:r>
      <w:r w:rsidR="00197C3E" w:rsidRPr="00197C3E">
        <w:rPr>
          <w:rFonts w:ascii="Times New Roman" w:eastAsia="宋体" w:hAnsi="Times New Roman"/>
          <w:bCs/>
          <w:i/>
          <w:iCs/>
          <w:spacing w:val="-2"/>
          <w:kern w:val="2"/>
          <w:sz w:val="28"/>
          <w:szCs w:val="28"/>
          <w:lang w:eastAsia="zh-CN"/>
        </w:rPr>
        <w:t xml:space="preserve"> </w:t>
      </w:r>
      <w:r w:rsidR="00197C3E" w:rsidRPr="00197C3E">
        <w:rPr>
          <w:rFonts w:ascii="Times New Roman" w:eastAsia="宋体" w:hAnsi="Times New Roman"/>
          <w:bCs/>
          <w:iCs/>
          <w:spacing w:val="-2"/>
          <w:kern w:val="2"/>
          <w:sz w:val="28"/>
          <w:szCs w:val="28"/>
          <w:lang w:eastAsia="zh-CN"/>
        </w:rPr>
        <w:t xml:space="preserve">Харзеевой и ее коллег, </w:t>
      </w:r>
      <w:r w:rsidR="00C50DCD" w:rsidRPr="00197C3E">
        <w:rPr>
          <w:rFonts w:ascii="Times New Roman" w:eastAsia="宋体" w:hAnsi="Times New Roman"/>
          <w:bCs/>
          <w:iCs/>
          <w:spacing w:val="-2"/>
          <w:kern w:val="2"/>
          <w:sz w:val="28"/>
          <w:szCs w:val="28"/>
          <w:lang w:val="ru" w:eastAsia="zh-CN"/>
        </w:rPr>
        <w:t>«</w:t>
      </w:r>
      <w:r w:rsidRPr="00197C3E">
        <w:rPr>
          <w:rFonts w:ascii="Times New Roman" w:eastAsia="宋体" w:hAnsi="Times New Roman"/>
          <w:bCs/>
          <w:iCs/>
          <w:spacing w:val="-2"/>
          <w:kern w:val="2"/>
          <w:sz w:val="28"/>
          <w:szCs w:val="28"/>
          <w:lang w:val="ru" w:eastAsia="zh-CN"/>
        </w:rPr>
        <w:t>правильность восприятия текста обеспечивается не только правильным восприятием языковых единиц, но и активным использованием общего фонда знаний, пониманием коммуникативных функций сообщения</w:t>
      </w:r>
      <w:r w:rsidR="00C50DCD" w:rsidRPr="00197C3E">
        <w:rPr>
          <w:rFonts w:ascii="Times New Roman" w:eastAsia="宋体" w:hAnsi="Times New Roman"/>
          <w:bCs/>
          <w:iCs/>
          <w:spacing w:val="-2"/>
          <w:kern w:val="2"/>
          <w:sz w:val="28"/>
          <w:szCs w:val="28"/>
          <w:lang w:val="ru" w:eastAsia="zh-CN"/>
        </w:rPr>
        <w:t>»</w:t>
      </w:r>
      <w:r w:rsidR="00B17C0E" w:rsidRPr="00197C3E">
        <w:rPr>
          <w:rFonts w:ascii="Times New Roman" w:eastAsia="宋体" w:hAnsi="Times New Roman"/>
          <w:bCs/>
          <w:iCs/>
          <w:spacing w:val="-2"/>
          <w:kern w:val="2"/>
          <w:sz w:val="28"/>
          <w:szCs w:val="28"/>
          <w:lang w:val="ru" w:eastAsia="zh-CN"/>
        </w:rPr>
        <w:t xml:space="preserve"> </w:t>
      </w:r>
      <w:r w:rsidR="00C50DCD" w:rsidRPr="00197C3E">
        <w:rPr>
          <w:rFonts w:ascii="Times New Roman" w:eastAsia="宋体" w:hAnsi="Times New Roman" w:hint="eastAsia"/>
          <w:bCs/>
          <w:iCs/>
          <w:spacing w:val="-2"/>
          <w:kern w:val="2"/>
          <w:sz w:val="28"/>
          <w:szCs w:val="28"/>
          <w:lang w:val="ru" w:eastAsia="zh-CN"/>
        </w:rPr>
        <w:t>(</w:t>
      </w:r>
      <w:r w:rsidR="00C50DCD" w:rsidRPr="00197C3E">
        <w:rPr>
          <w:rFonts w:ascii="Times New Roman" w:eastAsia="宋体" w:hAnsi="Times New Roman"/>
          <w:bCs/>
          <w:iCs/>
          <w:spacing w:val="-2"/>
          <w:kern w:val="2"/>
          <w:sz w:val="28"/>
          <w:szCs w:val="28"/>
          <w:lang w:eastAsia="zh-CN"/>
        </w:rPr>
        <w:t>Харзеева,</w:t>
      </w:r>
      <w:r w:rsidR="00B17C0E" w:rsidRPr="00197C3E">
        <w:rPr>
          <w:rFonts w:ascii="Times New Roman" w:eastAsia="宋体" w:hAnsi="Times New Roman"/>
          <w:bCs/>
          <w:iCs/>
          <w:spacing w:val="-2"/>
          <w:kern w:val="2"/>
          <w:sz w:val="28"/>
          <w:szCs w:val="28"/>
          <w:lang w:eastAsia="zh-CN"/>
        </w:rPr>
        <w:t xml:space="preserve"> </w:t>
      </w:r>
      <w:r w:rsidR="00C50DCD" w:rsidRPr="00197C3E">
        <w:rPr>
          <w:rFonts w:ascii="Times New Roman" w:eastAsia="宋体" w:hAnsi="Times New Roman"/>
          <w:bCs/>
          <w:iCs/>
          <w:spacing w:val="-2"/>
          <w:kern w:val="2"/>
          <w:sz w:val="28"/>
          <w:szCs w:val="28"/>
          <w:lang w:eastAsia="zh-CN"/>
        </w:rPr>
        <w:t>...</w:t>
      </w:r>
      <w:r w:rsidR="00B17C0E" w:rsidRPr="00197C3E">
        <w:rPr>
          <w:rFonts w:ascii="Times New Roman" w:eastAsia="宋体" w:hAnsi="Times New Roman"/>
          <w:bCs/>
          <w:iCs/>
          <w:spacing w:val="-2"/>
          <w:kern w:val="2"/>
          <w:sz w:val="28"/>
          <w:szCs w:val="28"/>
          <w:lang w:eastAsia="zh-CN"/>
        </w:rPr>
        <w:t xml:space="preserve"> </w:t>
      </w:r>
      <w:r w:rsidR="00C50DCD" w:rsidRPr="00197C3E">
        <w:rPr>
          <w:rFonts w:ascii="Times New Roman" w:eastAsia="宋体" w:hAnsi="Times New Roman"/>
          <w:bCs/>
          <w:iCs/>
          <w:spacing w:val="-2"/>
          <w:kern w:val="2"/>
          <w:sz w:val="28"/>
          <w:szCs w:val="28"/>
          <w:lang w:eastAsia="zh-CN"/>
        </w:rPr>
        <w:t>2005, с.181</w:t>
      </w:r>
      <w:r w:rsidR="00C50DCD" w:rsidRPr="00197C3E">
        <w:rPr>
          <w:rFonts w:ascii="Times New Roman" w:eastAsia="宋体" w:hAnsi="Times New Roman" w:hint="eastAsia"/>
          <w:bCs/>
          <w:iCs/>
          <w:spacing w:val="-2"/>
          <w:kern w:val="2"/>
          <w:sz w:val="28"/>
          <w:szCs w:val="28"/>
          <w:lang w:val="ru" w:eastAsia="zh-CN"/>
        </w:rPr>
        <w:t>)</w:t>
      </w:r>
      <w:r w:rsidR="00C50DCD" w:rsidRPr="00197C3E">
        <w:rPr>
          <w:rFonts w:ascii="Times New Roman" w:eastAsia="宋体" w:hAnsi="Times New Roman"/>
          <w:bCs/>
          <w:iCs/>
          <w:spacing w:val="-2"/>
          <w:kern w:val="2"/>
          <w:sz w:val="28"/>
          <w:szCs w:val="28"/>
          <w:lang w:val="ru" w:eastAsia="zh-CN"/>
        </w:rPr>
        <w:t>.</w:t>
      </w:r>
    </w:p>
    <w:p w:rsidR="00B6120E" w:rsidRDefault="00951AA0" w:rsidP="00C50DCD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С нашей точки зрения</w:t>
      </w:r>
      <w:r w:rsidR="005D1921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, </w:t>
      </w:r>
      <w:r w:rsidR="00C50DCD" w:rsidRPr="00C50DCD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«единицей обучения иноязычной диалогической </w:t>
      </w:r>
      <w:r w:rsidR="00C50DCD" w:rsidRPr="00C50DCD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lastRenderedPageBreak/>
        <w:t>речи выступает высказывание, соотнесенное с типом коммуникативной координации и ситуацией общения»</w:t>
      </w:r>
      <w:r w:rsidR="00B17C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="00C50DCD" w:rsidRPr="00C50DCD">
        <w:rPr>
          <w:rFonts w:ascii="Times New Roman" w:eastAsia="宋体" w:hAnsi="Times New Roman" w:hint="eastAsia"/>
          <w:bCs/>
          <w:iCs/>
          <w:kern w:val="2"/>
          <w:sz w:val="28"/>
          <w:szCs w:val="28"/>
          <w:lang w:eastAsia="zh-CN"/>
        </w:rPr>
        <w:t>(</w:t>
      </w:r>
      <w:r w:rsidR="008F7D88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Федотова, </w:t>
      </w:r>
      <w:r w:rsidRPr="00951AA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Го Цзинюань</w:t>
      </w:r>
      <w:r w:rsidR="00C50DCD" w:rsidRPr="00C50DCD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2018, с. 619</w:t>
      </w:r>
      <w:r w:rsidR="00C50DCD" w:rsidRPr="00C50DCD">
        <w:rPr>
          <w:rFonts w:ascii="Times New Roman" w:eastAsia="宋体" w:hAnsi="Times New Roman" w:hint="eastAsia"/>
          <w:bCs/>
          <w:iCs/>
          <w:kern w:val="2"/>
          <w:sz w:val="28"/>
          <w:szCs w:val="28"/>
          <w:lang w:eastAsia="zh-CN"/>
        </w:rPr>
        <w:t>)</w:t>
      </w:r>
      <w:r w:rsidR="00C50DCD" w:rsidRPr="00C50DCD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</w:p>
    <w:p w:rsidR="007E0487" w:rsidRPr="00C50DCD" w:rsidRDefault="007119F8" w:rsidP="007119F8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Д</w:t>
      </w:r>
      <w:r w:rsidR="007E0487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ля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обучения учебно-профессиональному диалогу иностранных студентов-филологов на продвинутом этапе нами была разработана система упражнений на основе концепции И.Н. Бори</w:t>
      </w:r>
      <w:r w:rsidR="002029D1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с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овой</w:t>
      </w:r>
      <w:r w:rsidR="00B17C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(Борисова 2009), </w:t>
      </w:r>
      <w:r w:rsidRPr="007119F8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рассматривающей коммуникативную координацию как согласованность речевых поступков коммуникантов в интеракции и речевых партий диалогического взаимодействия в целом</w:t>
      </w:r>
      <w:r w:rsidR="00B17C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(</w:t>
      </w:r>
      <w:r w:rsidR="00B17C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Там же. С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.195)</w:t>
      </w:r>
      <w:r w:rsidRPr="007119F8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.</w:t>
      </w:r>
      <w:r w:rsidR="004B213E">
        <w:rPr>
          <w:rFonts w:ascii="Times New Roman" w:hAnsi="Times New Roman"/>
          <w:sz w:val="28"/>
          <w:szCs w:val="28"/>
        </w:rPr>
        <w:t xml:space="preserve"> </w:t>
      </w:r>
      <w:r w:rsidR="00AB3E55">
        <w:rPr>
          <w:rFonts w:ascii="Times New Roman" w:hAnsi="Times New Roman"/>
          <w:sz w:val="28"/>
          <w:szCs w:val="28"/>
        </w:rPr>
        <w:t>К</w:t>
      </w:r>
      <w:r w:rsidR="004B213E" w:rsidRPr="004B213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оммуникативная координация </w:t>
      </w:r>
      <w:r w:rsidR="004B213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играет чрезвычайно</w:t>
      </w:r>
      <w:r w:rsidR="009F0A74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="004B213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важную роль </w:t>
      </w:r>
      <w:r w:rsidR="004B213E" w:rsidRPr="004B213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в формировании интегративных характеристик текста диалога, его межличностной коммуникативной модальности, тональности и оценочности.</w:t>
      </w:r>
    </w:p>
    <w:p w:rsidR="00B6120E" w:rsidRPr="00CE45B8" w:rsidRDefault="00CE45B8" w:rsidP="00CE45B8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</w:pP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Опираясь на «основные функции</w:t>
      </w:r>
      <w:r>
        <w:rPr>
          <w:rFonts w:ascii="Times New Roman" w:eastAsia="宋体" w:hAnsi="Times New Roman" w:hint="eastAsia"/>
          <w:bCs/>
          <w:iCs/>
          <w:kern w:val="2"/>
          <w:sz w:val="28"/>
          <w:szCs w:val="28"/>
          <w:lang w:eastAsia="zh-CN"/>
        </w:rPr>
        <w:t xml:space="preserve"> </w:t>
      </w:r>
      <w:r w:rsidRPr="00CE45B8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взаимодействия субъектов учебного процесса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»</w:t>
      </w:r>
      <w:r w:rsidR="00A94DA1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(Столяренко 2003, с.</w:t>
      </w:r>
      <w:r w:rsidR="00AB3E55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498),</w:t>
      </w:r>
      <w:r>
        <w:rPr>
          <w:rFonts w:ascii="Times New Roman" w:eastAsia="宋体" w:hAnsi="Times New Roman" w:hint="eastAsia"/>
          <w:bCs/>
          <w:iCs/>
          <w:kern w:val="2"/>
          <w:sz w:val="28"/>
          <w:szCs w:val="28"/>
          <w:lang w:eastAsia="zh-CN"/>
        </w:rPr>
        <w:t xml:space="preserve"> </w:t>
      </w:r>
      <w:r w:rsidR="00A94DA1" w:rsidRPr="00A94DA1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нами </w:t>
      </w:r>
      <w:r w:rsidR="00773DA1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были</w:t>
      </w:r>
      <w:r>
        <w:rPr>
          <w:rFonts w:ascii="Times New Roman" w:eastAsia="宋体" w:hAnsi="Times New Roman"/>
          <w:bCs/>
          <w:iCs/>
          <w:color w:val="FFC000"/>
          <w:kern w:val="2"/>
          <w:sz w:val="28"/>
          <w:szCs w:val="28"/>
          <w:lang w:eastAsia="zh-CN"/>
        </w:rPr>
        <w:t xml:space="preserve"> </w:t>
      </w:r>
      <w:r w:rsidR="00AB3E55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определены</w:t>
      </w:r>
      <w:r w:rsidR="00B6120E" w:rsidRPr="00CE45B8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следующие виды упражнений для формирования умений коммуникативной координации в учебно-профессиональном общении:</w:t>
      </w:r>
    </w:p>
    <w:p w:rsidR="00B6120E" w:rsidRPr="00A255D0" w:rsidRDefault="00B6120E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A255D0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• организационные упражнения, </w:t>
      </w:r>
      <w:r w:rsidRPr="00A255D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направленные на развитие и углубление мотивов и потребностей иностранных студентов, на формирование умения самостоятельно осмысливать вопросы профессиональной тематики и на выявление пробелов в знании русского языка;</w:t>
      </w:r>
    </w:p>
    <w:p w:rsidR="00B6120E" w:rsidRPr="00A255D0" w:rsidRDefault="00B6120E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</w:pPr>
      <w:r w:rsidRPr="00A255D0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• конструктивные упражнения, </w:t>
      </w:r>
      <w:r w:rsidRPr="00A255D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которые предполагают обсуждение новой информации и разъяснение практической значимости учебного материала; информирование студентов о том, что они должны узнать на уроке и чему научиться:</w:t>
      </w:r>
      <w:r w:rsidRPr="00A255D0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 </w:t>
      </w:r>
      <w:r w:rsidRPr="00A255D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воспринимать и понимать спонтанную русскую диалогическую речь, распознавать интенции говорящего;</w:t>
      </w:r>
    </w:p>
    <w:p w:rsidR="00B6120E" w:rsidRPr="00A255D0" w:rsidRDefault="00B6120E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A255D0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>• информационно-обучающие упражнения</w:t>
      </w:r>
      <w:r w:rsidRPr="00A255D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, с помощью которых демонстрируется связь учебного материала с практической деятельностью для ориентации студентов в ситуациях учебно-профессионального общения; при этом используется опора на наглядно-чувственную сферу учащихся</w:t>
      </w:r>
      <w:r w:rsidRPr="00A255D0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 </w:t>
      </w:r>
      <w:r w:rsidRPr="00A255D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для формирования умений анализировать языковые средства и дифференцировать их в зависимости от типа учебно-профессиональной ситуации;</w:t>
      </w:r>
    </w:p>
    <w:p w:rsidR="00B6120E" w:rsidRPr="00A255D0" w:rsidRDefault="00B6120E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A255D0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lastRenderedPageBreak/>
        <w:t xml:space="preserve">• коммуникативно-стимулирующие упражнения </w:t>
      </w:r>
      <w:r w:rsidRPr="00A255D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основаны на сочетании различных форм учебно-познавательной деятельности (индивидуальной, групповой) и предполагают моделирование ситуаций, в которых представлены разные типы коммуникативной координации. С помощью таких упражнений формируются</w:t>
      </w:r>
      <w:r w:rsidRPr="00A255D0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 </w:t>
      </w:r>
      <w:r w:rsidRPr="00A255D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умения: задавать вопросы по предлагаемой теме, ориентируясь на прагматические характеристики ситуации общения; адекватно реагировать на реплику собеседника, демонстрируя осведомленность в обсуждаемых вопросах;</w:t>
      </w:r>
    </w:p>
    <w:p w:rsidR="00B6120E" w:rsidRPr="00A255D0" w:rsidRDefault="00B6120E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A255D0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• эмоционально-корригирующие упражнения, </w:t>
      </w:r>
      <w:r w:rsidRPr="00A255D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в которых</w:t>
      </w:r>
      <w:r w:rsidRPr="00A255D0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 </w:t>
      </w:r>
      <w:r w:rsidRPr="00A255D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реализуется принцип "открытых перспектив" во взаимосвязанном обучении видам речевой деятельности, предусматривается смена форм учебной деятельности. Подобные упражнения направлены на формирование умений свободно вести диалогическое общение на неподготовленную тему;</w:t>
      </w:r>
    </w:p>
    <w:p w:rsidR="00B6120E" w:rsidRPr="00A255D0" w:rsidRDefault="00B6120E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A255D0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• контрольно-оценочные упражнения </w:t>
      </w:r>
      <w:r w:rsidRPr="00A255D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необходимы для проверки степени усвоенности языкового и речевого материала; для совместного подведения итогов, включающего самоконтроль и самооценку, в результате чего у учащихся формируется умение самостоятельно мыслить и принимать решение.</w:t>
      </w:r>
    </w:p>
    <w:p w:rsidR="00B6120E" w:rsidRPr="00AB3B86" w:rsidRDefault="00363438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spacing w:val="-6"/>
          <w:kern w:val="2"/>
          <w:sz w:val="28"/>
          <w:szCs w:val="28"/>
          <w:lang w:eastAsia="zh-CN"/>
        </w:rPr>
      </w:pPr>
      <w:r w:rsidRPr="00AB3B86">
        <w:rPr>
          <w:rFonts w:ascii="Times New Roman" w:eastAsia="宋体" w:hAnsi="Times New Roman"/>
          <w:bCs/>
          <w:iCs/>
          <w:spacing w:val="-6"/>
          <w:kern w:val="2"/>
          <w:sz w:val="28"/>
          <w:szCs w:val="28"/>
          <w:lang w:eastAsia="zh-CN"/>
        </w:rPr>
        <w:t>В д</w:t>
      </w:r>
      <w:r w:rsidR="00B6120E" w:rsidRPr="00AB3B86">
        <w:rPr>
          <w:rFonts w:ascii="Times New Roman" w:eastAsia="宋体" w:hAnsi="Times New Roman"/>
          <w:bCs/>
          <w:iCs/>
          <w:spacing w:val="-6"/>
          <w:kern w:val="2"/>
          <w:sz w:val="28"/>
          <w:szCs w:val="28"/>
          <w:lang w:eastAsia="zh-CN"/>
        </w:rPr>
        <w:t>анн</w:t>
      </w:r>
      <w:r w:rsidRPr="00AB3B86">
        <w:rPr>
          <w:rFonts w:ascii="Times New Roman" w:eastAsia="宋体" w:hAnsi="Times New Roman"/>
          <w:bCs/>
          <w:iCs/>
          <w:spacing w:val="-6"/>
          <w:kern w:val="2"/>
          <w:sz w:val="28"/>
          <w:szCs w:val="28"/>
          <w:lang w:eastAsia="zh-CN"/>
        </w:rPr>
        <w:t>ой</w:t>
      </w:r>
      <w:r w:rsidR="00B6120E" w:rsidRPr="00AB3B86">
        <w:rPr>
          <w:rFonts w:ascii="Times New Roman" w:eastAsia="宋体" w:hAnsi="Times New Roman"/>
          <w:bCs/>
          <w:iCs/>
          <w:spacing w:val="-6"/>
          <w:kern w:val="2"/>
          <w:sz w:val="28"/>
          <w:szCs w:val="28"/>
          <w:lang w:eastAsia="zh-CN"/>
        </w:rPr>
        <w:t xml:space="preserve"> систем</w:t>
      </w:r>
      <w:r w:rsidRPr="00AB3B86">
        <w:rPr>
          <w:rFonts w:ascii="Times New Roman" w:eastAsia="宋体" w:hAnsi="Times New Roman"/>
          <w:bCs/>
          <w:iCs/>
          <w:spacing w:val="-6"/>
          <w:kern w:val="2"/>
          <w:sz w:val="28"/>
          <w:szCs w:val="28"/>
          <w:lang w:eastAsia="zh-CN"/>
        </w:rPr>
        <w:t>е</w:t>
      </w:r>
      <w:r w:rsidR="00B6120E" w:rsidRPr="00AB3B86">
        <w:rPr>
          <w:rFonts w:ascii="Times New Roman" w:eastAsia="宋体" w:hAnsi="Times New Roman"/>
          <w:bCs/>
          <w:iCs/>
          <w:spacing w:val="-6"/>
          <w:kern w:val="2"/>
          <w:sz w:val="28"/>
          <w:szCs w:val="28"/>
          <w:lang w:eastAsia="zh-CN"/>
        </w:rPr>
        <w:t xml:space="preserve"> упражнений учебно-профессиональное общение </w:t>
      </w:r>
      <w:r w:rsidRPr="00AB3B86">
        <w:rPr>
          <w:rFonts w:ascii="Times New Roman" w:eastAsia="宋体" w:hAnsi="Times New Roman"/>
          <w:bCs/>
          <w:iCs/>
          <w:spacing w:val="-6"/>
          <w:kern w:val="2"/>
          <w:sz w:val="28"/>
          <w:szCs w:val="28"/>
          <w:lang w:eastAsia="zh-CN"/>
        </w:rPr>
        <w:t xml:space="preserve">рассматривается </w:t>
      </w:r>
      <w:r w:rsidR="00B6120E" w:rsidRPr="00AB3B86">
        <w:rPr>
          <w:rFonts w:ascii="Times New Roman" w:eastAsia="宋体" w:hAnsi="Times New Roman"/>
          <w:bCs/>
          <w:iCs/>
          <w:spacing w:val="-6"/>
          <w:kern w:val="2"/>
          <w:sz w:val="28"/>
          <w:szCs w:val="28"/>
          <w:lang w:eastAsia="zh-CN"/>
        </w:rPr>
        <w:t>в прикладном аспекте, поэтому включа</w:t>
      </w:r>
      <w:r w:rsidRPr="00AB3B86">
        <w:rPr>
          <w:rFonts w:ascii="Times New Roman" w:eastAsia="宋体" w:hAnsi="Times New Roman"/>
          <w:bCs/>
          <w:iCs/>
          <w:spacing w:val="-6"/>
          <w:kern w:val="2"/>
          <w:sz w:val="28"/>
          <w:szCs w:val="28"/>
          <w:lang w:eastAsia="zh-CN"/>
        </w:rPr>
        <w:t>ю</w:t>
      </w:r>
      <w:r w:rsidR="00B6120E" w:rsidRPr="00AB3B86">
        <w:rPr>
          <w:rFonts w:ascii="Times New Roman" w:eastAsia="宋体" w:hAnsi="Times New Roman"/>
          <w:bCs/>
          <w:iCs/>
          <w:spacing w:val="-6"/>
          <w:kern w:val="2"/>
          <w:sz w:val="28"/>
          <w:szCs w:val="28"/>
          <w:lang w:eastAsia="zh-CN"/>
        </w:rPr>
        <w:t>т</w:t>
      </w:r>
      <w:r w:rsidRPr="00AB3B86">
        <w:rPr>
          <w:rFonts w:ascii="Times New Roman" w:eastAsia="宋体" w:hAnsi="Times New Roman"/>
          <w:bCs/>
          <w:iCs/>
          <w:spacing w:val="-6"/>
          <w:kern w:val="2"/>
          <w:sz w:val="28"/>
          <w:szCs w:val="28"/>
          <w:lang w:eastAsia="zh-CN"/>
        </w:rPr>
        <w:t>ся</w:t>
      </w:r>
      <w:r w:rsidR="00B6120E" w:rsidRPr="00AB3B86">
        <w:rPr>
          <w:rFonts w:ascii="Times New Roman" w:eastAsia="宋体" w:hAnsi="Times New Roman"/>
          <w:bCs/>
          <w:iCs/>
          <w:spacing w:val="-6"/>
          <w:kern w:val="2"/>
          <w:sz w:val="28"/>
          <w:szCs w:val="28"/>
          <w:lang w:eastAsia="zh-CN"/>
        </w:rPr>
        <w:t xml:space="preserve"> ситуации, актуальные для иностранных учащихся-филологов</w:t>
      </w:r>
      <w:r w:rsidR="00181BB9" w:rsidRPr="00AB3B86">
        <w:rPr>
          <w:rFonts w:ascii="Times New Roman" w:eastAsia="宋体" w:hAnsi="Times New Roman"/>
          <w:bCs/>
          <w:iCs/>
          <w:spacing w:val="-6"/>
          <w:kern w:val="2"/>
          <w:sz w:val="28"/>
          <w:szCs w:val="28"/>
          <w:lang w:eastAsia="zh-CN"/>
        </w:rPr>
        <w:t xml:space="preserve"> на продвинутом этапе</w:t>
      </w:r>
      <w:r w:rsidR="00B6120E" w:rsidRPr="00AB3B86">
        <w:rPr>
          <w:rFonts w:ascii="Times New Roman" w:eastAsia="宋体" w:hAnsi="Times New Roman"/>
          <w:bCs/>
          <w:iCs/>
          <w:spacing w:val="-6"/>
          <w:kern w:val="2"/>
          <w:sz w:val="28"/>
          <w:szCs w:val="28"/>
          <w:lang w:eastAsia="zh-CN"/>
        </w:rPr>
        <w:t xml:space="preserve">. Система упражнений предполагает главным образом парную работу, что позволяет </w:t>
      </w:r>
      <w:r w:rsidR="00181BB9" w:rsidRPr="00AB3B86">
        <w:rPr>
          <w:rFonts w:ascii="Times New Roman" w:eastAsia="宋体" w:hAnsi="Times New Roman"/>
          <w:bCs/>
          <w:iCs/>
          <w:spacing w:val="-6"/>
          <w:kern w:val="2"/>
          <w:sz w:val="28"/>
          <w:szCs w:val="28"/>
          <w:lang w:eastAsia="zh-CN"/>
        </w:rPr>
        <w:t>«</w:t>
      </w:r>
      <w:r w:rsidR="00B6120E" w:rsidRPr="00AB3B86">
        <w:rPr>
          <w:rFonts w:ascii="Times New Roman" w:eastAsia="宋体" w:hAnsi="Times New Roman"/>
          <w:bCs/>
          <w:iCs/>
          <w:spacing w:val="-6"/>
          <w:kern w:val="2"/>
          <w:sz w:val="28"/>
          <w:szCs w:val="28"/>
          <w:lang w:eastAsia="zh-CN"/>
        </w:rPr>
        <w:t>наиболее полно отразить процесс речевой деятельности как таковой и создат</w:t>
      </w:r>
      <w:r w:rsidR="00CE45B8" w:rsidRPr="00AB3B86">
        <w:rPr>
          <w:rFonts w:ascii="Times New Roman" w:eastAsia="宋体" w:hAnsi="Times New Roman"/>
          <w:bCs/>
          <w:iCs/>
          <w:spacing w:val="-6"/>
          <w:kern w:val="2"/>
          <w:sz w:val="28"/>
          <w:szCs w:val="28"/>
          <w:lang w:eastAsia="zh-CN"/>
        </w:rPr>
        <w:t>ь условия для реального общения»</w:t>
      </w:r>
      <w:r w:rsidR="00181BB9" w:rsidRPr="00AB3B86">
        <w:rPr>
          <w:rFonts w:ascii="Times New Roman" w:eastAsia="宋体" w:hAnsi="Times New Roman"/>
          <w:bCs/>
          <w:iCs/>
          <w:spacing w:val="-6"/>
          <w:kern w:val="2"/>
          <w:sz w:val="28"/>
          <w:szCs w:val="28"/>
          <w:lang w:eastAsia="zh-CN"/>
        </w:rPr>
        <w:t xml:space="preserve"> </w:t>
      </w:r>
      <w:r w:rsidR="00CE45B8" w:rsidRPr="00AB3B86">
        <w:rPr>
          <w:rFonts w:ascii="Times New Roman" w:eastAsia="宋体" w:hAnsi="Times New Roman" w:hint="eastAsia"/>
          <w:bCs/>
          <w:iCs/>
          <w:spacing w:val="-6"/>
          <w:kern w:val="2"/>
          <w:sz w:val="28"/>
          <w:szCs w:val="28"/>
          <w:lang w:eastAsia="zh-CN"/>
        </w:rPr>
        <w:t>(</w:t>
      </w:r>
      <w:r w:rsidR="00CE45B8" w:rsidRPr="00AB3B86">
        <w:rPr>
          <w:rFonts w:ascii="Times New Roman" w:eastAsia="宋体" w:hAnsi="Times New Roman"/>
          <w:bCs/>
          <w:iCs/>
          <w:spacing w:val="-6"/>
          <w:kern w:val="2"/>
          <w:sz w:val="28"/>
          <w:szCs w:val="28"/>
          <w:lang w:eastAsia="zh-CN"/>
        </w:rPr>
        <w:t>Федотова,</w:t>
      </w:r>
      <w:r w:rsidR="00181BB9" w:rsidRPr="00AB3B86">
        <w:rPr>
          <w:rFonts w:ascii="Times New Roman" w:eastAsia="宋体" w:hAnsi="Times New Roman"/>
          <w:bCs/>
          <w:iCs/>
          <w:spacing w:val="-6"/>
          <w:kern w:val="2"/>
          <w:sz w:val="28"/>
          <w:szCs w:val="28"/>
          <w:lang w:eastAsia="zh-CN"/>
        </w:rPr>
        <w:t xml:space="preserve"> </w:t>
      </w:r>
      <w:r w:rsidR="005D1921" w:rsidRPr="00AB3B86">
        <w:rPr>
          <w:rFonts w:ascii="Times New Roman" w:eastAsia="宋体" w:hAnsi="Times New Roman"/>
          <w:bCs/>
          <w:iCs/>
          <w:spacing w:val="-6"/>
          <w:kern w:val="2"/>
          <w:sz w:val="28"/>
          <w:szCs w:val="28"/>
          <w:lang w:eastAsia="zh-CN"/>
        </w:rPr>
        <w:t>Го Цзинюань</w:t>
      </w:r>
      <w:r w:rsidR="008F7D88" w:rsidRPr="00AB3B86">
        <w:rPr>
          <w:rFonts w:ascii="Times New Roman" w:eastAsia="宋体" w:hAnsi="Times New Roman"/>
          <w:bCs/>
          <w:iCs/>
          <w:spacing w:val="-6"/>
          <w:kern w:val="2"/>
          <w:sz w:val="28"/>
          <w:szCs w:val="28"/>
          <w:lang w:eastAsia="zh-CN"/>
        </w:rPr>
        <w:t xml:space="preserve"> </w:t>
      </w:r>
      <w:r w:rsidR="00CE45B8" w:rsidRPr="00AB3B86">
        <w:rPr>
          <w:rFonts w:ascii="Times New Roman" w:eastAsia="宋体" w:hAnsi="Times New Roman"/>
          <w:bCs/>
          <w:iCs/>
          <w:spacing w:val="-6"/>
          <w:kern w:val="2"/>
          <w:sz w:val="28"/>
          <w:szCs w:val="28"/>
          <w:lang w:eastAsia="zh-CN"/>
        </w:rPr>
        <w:t>2018,</w:t>
      </w:r>
      <w:r w:rsidR="00A255D0" w:rsidRPr="00AB3B86">
        <w:rPr>
          <w:rFonts w:ascii="Times New Roman" w:eastAsia="宋体" w:hAnsi="Times New Roman"/>
          <w:bCs/>
          <w:iCs/>
          <w:spacing w:val="-6"/>
          <w:kern w:val="2"/>
          <w:sz w:val="28"/>
          <w:szCs w:val="28"/>
          <w:lang w:eastAsia="zh-CN"/>
        </w:rPr>
        <w:t xml:space="preserve"> с.</w:t>
      </w:r>
      <w:r w:rsidR="005D1921" w:rsidRPr="00AB3B86">
        <w:rPr>
          <w:rFonts w:ascii="Times New Roman" w:eastAsia="宋体" w:hAnsi="Times New Roman"/>
          <w:bCs/>
          <w:iCs/>
          <w:spacing w:val="-6"/>
          <w:kern w:val="2"/>
          <w:sz w:val="28"/>
          <w:szCs w:val="28"/>
          <w:lang w:eastAsia="zh-CN"/>
        </w:rPr>
        <w:t xml:space="preserve"> </w:t>
      </w:r>
      <w:r w:rsidR="00A255D0" w:rsidRPr="00AB3B86">
        <w:rPr>
          <w:rFonts w:ascii="Times New Roman" w:eastAsia="宋体" w:hAnsi="Times New Roman"/>
          <w:bCs/>
          <w:iCs/>
          <w:spacing w:val="-6"/>
          <w:kern w:val="2"/>
          <w:sz w:val="28"/>
          <w:szCs w:val="28"/>
          <w:lang w:eastAsia="zh-CN"/>
        </w:rPr>
        <w:t>620</w:t>
      </w:r>
      <w:r w:rsidR="00CE45B8" w:rsidRPr="00AB3B86">
        <w:rPr>
          <w:rFonts w:ascii="Times New Roman" w:eastAsia="宋体" w:hAnsi="Times New Roman" w:hint="eastAsia"/>
          <w:bCs/>
          <w:iCs/>
          <w:spacing w:val="-6"/>
          <w:kern w:val="2"/>
          <w:sz w:val="28"/>
          <w:szCs w:val="28"/>
          <w:lang w:eastAsia="zh-CN"/>
        </w:rPr>
        <w:t>)</w:t>
      </w:r>
      <w:r w:rsidR="00181BB9" w:rsidRPr="00AB3B86">
        <w:rPr>
          <w:rFonts w:ascii="Times New Roman" w:eastAsia="宋体" w:hAnsi="Times New Roman"/>
          <w:bCs/>
          <w:iCs/>
          <w:spacing w:val="-6"/>
          <w:kern w:val="2"/>
          <w:sz w:val="28"/>
          <w:szCs w:val="28"/>
          <w:lang w:eastAsia="zh-CN"/>
        </w:rPr>
        <w:t>. Обязательным компонентом системы упражнений является анализ аутентичных диалогов (консультация с научным руководителем, защита магистерской диссертации).</w:t>
      </w:r>
    </w:p>
    <w:p w:rsidR="00B6120E" w:rsidRPr="00181BB9" w:rsidRDefault="00181BB9" w:rsidP="00522499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Рассмотрим</w:t>
      </w:r>
      <w:r w:rsidR="00522499" w:rsidRPr="00522499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виды</w:t>
      </w:r>
      <w:r w:rsidR="00522499" w:rsidRPr="00522499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упражнений для формирования и развития умений учебно-профессиональной диалогической речи иностранных студентов-филологов,</w:t>
      </w:r>
      <w:r w:rsidR="00B6120E" w:rsidRPr="00522499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="00B6120E" w:rsidRPr="00446F9F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на примере урока 3 </w:t>
      </w:r>
      <w:r w:rsidR="00B6120E" w:rsidRPr="00181BB9">
        <w:rPr>
          <w:rFonts w:ascii="Times New Roman" w:eastAsia="宋体" w:hAnsi="Times New Roman"/>
          <w:b/>
          <w:bCs/>
          <w:iCs/>
          <w:kern w:val="2"/>
          <w:sz w:val="28"/>
          <w:szCs w:val="28"/>
          <w:lang w:eastAsia="zh-CN"/>
        </w:rPr>
        <w:t>«</w:t>
      </w:r>
      <w:r w:rsidR="00B6120E" w:rsidRPr="00446F9F">
        <w:rPr>
          <w:rFonts w:ascii="Times New Roman" w:eastAsia="宋体" w:hAnsi="Times New Roman"/>
          <w:b/>
          <w:bCs/>
          <w:iCs/>
          <w:kern w:val="2"/>
          <w:sz w:val="28"/>
          <w:szCs w:val="28"/>
          <w:lang w:eastAsia="zh-CN"/>
        </w:rPr>
        <w:t>С моей точки зрения,</w:t>
      </w:r>
      <w:r>
        <w:rPr>
          <w:rFonts w:ascii="Times New Roman" w:eastAsia="宋体" w:hAnsi="Times New Roman"/>
          <w:b/>
          <w:bCs/>
          <w:iCs/>
          <w:kern w:val="2"/>
          <w:sz w:val="28"/>
          <w:szCs w:val="28"/>
          <w:lang w:eastAsia="zh-CN"/>
        </w:rPr>
        <w:t xml:space="preserve"> </w:t>
      </w:r>
      <w:r w:rsidR="00B6120E" w:rsidRPr="00446F9F">
        <w:rPr>
          <w:rFonts w:ascii="Times New Roman" w:eastAsia="宋体" w:hAnsi="Times New Roman"/>
          <w:b/>
          <w:bCs/>
          <w:iCs/>
          <w:kern w:val="2"/>
          <w:sz w:val="28"/>
          <w:szCs w:val="28"/>
          <w:lang w:eastAsia="zh-CN"/>
        </w:rPr>
        <w:t>...</w:t>
      </w:r>
      <w:r w:rsidR="00B6120E" w:rsidRPr="00181BB9">
        <w:rPr>
          <w:rFonts w:ascii="Times New Roman" w:eastAsia="宋体" w:hAnsi="Times New Roman"/>
          <w:b/>
          <w:bCs/>
          <w:iCs/>
          <w:kern w:val="2"/>
          <w:sz w:val="28"/>
          <w:szCs w:val="28"/>
          <w:lang w:eastAsia="zh-CN"/>
        </w:rPr>
        <w:t>»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.</w:t>
      </w:r>
    </w:p>
    <w:p w:rsidR="00B6120E" w:rsidRPr="00446F9F" w:rsidRDefault="00B6120E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/>
          <w:bCs/>
          <w:i/>
          <w:iCs/>
          <w:kern w:val="2"/>
          <w:sz w:val="28"/>
          <w:szCs w:val="28"/>
          <w:lang w:eastAsia="zh-CN"/>
        </w:rPr>
      </w:pPr>
      <w:r w:rsidRPr="00446F9F">
        <w:rPr>
          <w:rFonts w:ascii="Times New Roman" w:eastAsia="宋体" w:hAnsi="Times New Roman"/>
          <w:b/>
          <w:bCs/>
          <w:i/>
          <w:iCs/>
          <w:kern w:val="2"/>
          <w:sz w:val="28"/>
          <w:szCs w:val="28"/>
          <w:lang w:eastAsia="zh-CN"/>
        </w:rPr>
        <w:t>Организационные упражнения:</w:t>
      </w:r>
    </w:p>
    <w:p w:rsidR="00B6120E" w:rsidRPr="00446F9F" w:rsidRDefault="00B6120E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</w:pPr>
      <w:r w:rsidRPr="00446F9F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Скажите, </w:t>
      </w:r>
    </w:p>
    <w:p w:rsidR="00B6120E" w:rsidRPr="00446F9F" w:rsidRDefault="00B6120E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</w:pPr>
      <w:r w:rsidRPr="00446F9F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• </w:t>
      </w:r>
      <w:r w:rsidR="00181BB9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>к</w:t>
      </w:r>
      <w:r w:rsidRPr="00446F9F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ак Вы считаете, умеете </w:t>
      </w:r>
      <w:r w:rsidR="009173BF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ли </w:t>
      </w:r>
      <w:r w:rsidR="009173BF" w:rsidRPr="00446F9F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Вы </w:t>
      </w:r>
      <w:r w:rsidRPr="00446F9F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>выражать свою точку зрения?</w:t>
      </w:r>
    </w:p>
    <w:p w:rsidR="00B6120E" w:rsidRPr="00446F9F" w:rsidRDefault="00B6120E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</w:pPr>
      <w:r w:rsidRPr="00446F9F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lastRenderedPageBreak/>
        <w:t xml:space="preserve">• </w:t>
      </w:r>
      <w:r w:rsidR="00181BB9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>к</w:t>
      </w:r>
      <w:r w:rsidRPr="00446F9F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огда у Вас возникают расхождения во мнениях при обсуждении какой-то проблемы на консультации, умеете </w:t>
      </w:r>
      <w:r w:rsidR="009173BF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ли </w:t>
      </w:r>
      <w:r w:rsidR="009173BF" w:rsidRPr="00446F9F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Вы </w:t>
      </w:r>
      <w:r w:rsidRPr="00446F9F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отстаивать свою позицию?  </w:t>
      </w:r>
    </w:p>
    <w:p w:rsidR="00B6120E" w:rsidRPr="00446F9F" w:rsidRDefault="00B6120E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</w:pPr>
      <w:r w:rsidRPr="00446F9F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• </w:t>
      </w:r>
      <w:r w:rsidR="00181BB9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>к</w:t>
      </w:r>
      <w:r w:rsidRPr="00446F9F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>ак Вы считаете, умеете</w:t>
      </w:r>
      <w:r w:rsidR="009173BF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 ли</w:t>
      </w:r>
      <w:r w:rsidRPr="00446F9F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 </w:t>
      </w:r>
      <w:r w:rsidR="009173BF" w:rsidRPr="00446F9F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Вы </w:t>
      </w:r>
      <w:r w:rsidRPr="00446F9F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>аргументировать свою точку зрения? Какие трудности Вы испытываете, когда нужно привести агрументы?</w:t>
      </w:r>
    </w:p>
    <w:p w:rsidR="00B6120E" w:rsidRPr="00446F9F" w:rsidRDefault="00B6120E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/>
          <w:bCs/>
          <w:i/>
          <w:iCs/>
          <w:kern w:val="2"/>
          <w:sz w:val="28"/>
          <w:szCs w:val="28"/>
          <w:lang w:eastAsia="zh-CN"/>
        </w:rPr>
      </w:pPr>
      <w:r w:rsidRPr="00446F9F">
        <w:rPr>
          <w:rFonts w:ascii="Times New Roman" w:eastAsia="宋体" w:hAnsi="Times New Roman"/>
          <w:b/>
          <w:bCs/>
          <w:i/>
          <w:iCs/>
          <w:kern w:val="2"/>
          <w:sz w:val="28"/>
          <w:szCs w:val="28"/>
          <w:lang w:eastAsia="zh-CN"/>
        </w:rPr>
        <w:t>Конструктивные упражнения:</w:t>
      </w:r>
    </w:p>
    <w:p w:rsidR="00B6120E" w:rsidRPr="00446F9F" w:rsidRDefault="00B6120E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</w:pPr>
      <w:r w:rsidRPr="00446F9F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>Прослушайте диалог 1, запишите конструкции, которые используются для выражения своей точки зрения. Скажите, кто участники диалога, в какой ситуации происходит диалог (экзамен, консультация, защита…).</w:t>
      </w:r>
    </w:p>
    <w:p w:rsidR="00B6120E" w:rsidRPr="00446F9F" w:rsidRDefault="00B6120E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/>
          <w:bCs/>
          <w:i/>
          <w:iCs/>
          <w:kern w:val="2"/>
          <w:sz w:val="28"/>
          <w:szCs w:val="28"/>
          <w:lang w:eastAsia="zh-CN"/>
        </w:rPr>
      </w:pPr>
      <w:r w:rsidRPr="00181BB9">
        <w:rPr>
          <w:rFonts w:ascii="Times New Roman" w:eastAsia="宋体" w:hAnsi="Times New Roman"/>
          <w:b/>
          <w:bCs/>
          <w:i/>
          <w:iCs/>
          <w:kern w:val="2"/>
          <w:sz w:val="28"/>
          <w:szCs w:val="28"/>
          <w:lang w:eastAsia="zh-CN"/>
        </w:rPr>
        <w:t>Информационно-обучающие упражнения</w:t>
      </w:r>
      <w:r w:rsidRPr="00446F9F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:</w:t>
      </w:r>
    </w:p>
    <w:p w:rsidR="00B6120E" w:rsidRPr="00446F9F" w:rsidRDefault="00B6120E" w:rsidP="00AB3B86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</w:pPr>
      <w:r w:rsidRPr="00446F9F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>Познакомьтесь с конструкциями учебно-профессиональной речи, объясните разницу в зависимости от ситуации общения.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46F9F" w:rsidRPr="00446F9F" w:rsidTr="00DB5D51">
        <w:tc>
          <w:tcPr>
            <w:tcW w:w="9345" w:type="dxa"/>
            <w:gridSpan w:val="2"/>
          </w:tcPr>
          <w:p w:rsidR="00B6120E" w:rsidRPr="00446F9F" w:rsidRDefault="00B6120E" w:rsidP="00B6120E">
            <w:pPr>
              <w:widowControl w:val="0"/>
              <w:adjustRightInd w:val="0"/>
              <w:snapToGrid w:val="0"/>
              <w:spacing w:after="0" w:line="360" w:lineRule="auto"/>
              <w:ind w:firstLine="709"/>
              <w:jc w:val="center"/>
              <w:rPr>
                <w:rFonts w:ascii="Times New Roman" w:eastAsia="宋体" w:hAnsi="Times New Roman"/>
                <w:b/>
                <w:bCs/>
                <w:iCs/>
                <w:sz w:val="28"/>
                <w:szCs w:val="28"/>
                <w:lang w:eastAsia="zh-CN"/>
              </w:rPr>
            </w:pPr>
            <w:r w:rsidRPr="00446F9F">
              <w:rPr>
                <w:rFonts w:ascii="Times New Roman" w:eastAsia="宋体" w:hAnsi="Times New Roman"/>
                <w:b/>
                <w:bCs/>
                <w:iCs/>
                <w:sz w:val="28"/>
                <w:szCs w:val="28"/>
                <w:lang w:eastAsia="zh-CN"/>
              </w:rPr>
              <w:t>ВЫРАЖЕНИЕ СВОЕЙ ТОЧКИ ЗРЕНИЯ</w:t>
            </w:r>
          </w:p>
        </w:tc>
      </w:tr>
      <w:tr w:rsidR="00446F9F" w:rsidRPr="00446F9F" w:rsidTr="00DB5D51">
        <w:tc>
          <w:tcPr>
            <w:tcW w:w="4672" w:type="dxa"/>
          </w:tcPr>
          <w:p w:rsidR="00B6120E" w:rsidRPr="00446F9F" w:rsidRDefault="00B6120E" w:rsidP="00B6120E">
            <w:pPr>
              <w:widowControl w:val="0"/>
              <w:adjustRightInd w:val="0"/>
              <w:snapToGrid w:val="0"/>
              <w:spacing w:after="0" w:line="360" w:lineRule="auto"/>
              <w:ind w:firstLine="709"/>
              <w:jc w:val="center"/>
              <w:rPr>
                <w:rFonts w:ascii="Times New Roman" w:eastAsia="宋体" w:hAnsi="Times New Roman"/>
                <w:b/>
                <w:bCs/>
                <w:i/>
                <w:iCs/>
                <w:sz w:val="28"/>
                <w:szCs w:val="28"/>
                <w:lang w:eastAsia="zh-CN"/>
              </w:rPr>
            </w:pPr>
            <w:r w:rsidRPr="00446F9F">
              <w:rPr>
                <w:rFonts w:ascii="Times New Roman" w:eastAsia="宋体" w:hAnsi="Times New Roman"/>
                <w:b/>
                <w:bCs/>
                <w:i/>
                <w:iCs/>
                <w:sz w:val="28"/>
                <w:szCs w:val="28"/>
                <w:lang w:eastAsia="zh-CN"/>
              </w:rPr>
              <w:t>НА КОНСУЛЬТАЦИИ</w:t>
            </w:r>
          </w:p>
        </w:tc>
        <w:tc>
          <w:tcPr>
            <w:tcW w:w="4673" w:type="dxa"/>
          </w:tcPr>
          <w:p w:rsidR="00B6120E" w:rsidRPr="00446F9F" w:rsidRDefault="00B6120E" w:rsidP="00B6120E">
            <w:pPr>
              <w:widowControl w:val="0"/>
              <w:adjustRightInd w:val="0"/>
              <w:snapToGrid w:val="0"/>
              <w:spacing w:after="0" w:line="360" w:lineRule="auto"/>
              <w:ind w:firstLine="709"/>
              <w:jc w:val="center"/>
              <w:rPr>
                <w:rFonts w:ascii="Times New Roman" w:eastAsia="宋体" w:hAnsi="Times New Roman"/>
                <w:b/>
                <w:bCs/>
                <w:i/>
                <w:iCs/>
                <w:sz w:val="28"/>
                <w:szCs w:val="28"/>
                <w:lang w:eastAsia="zh-CN"/>
              </w:rPr>
            </w:pPr>
            <w:r w:rsidRPr="00446F9F">
              <w:rPr>
                <w:rFonts w:ascii="Times New Roman" w:eastAsia="宋体" w:hAnsi="Times New Roman"/>
                <w:b/>
                <w:bCs/>
                <w:i/>
                <w:iCs/>
                <w:sz w:val="28"/>
                <w:szCs w:val="28"/>
                <w:lang w:eastAsia="zh-CN"/>
              </w:rPr>
              <w:t>НА ЗАЩИТЕ</w:t>
            </w:r>
          </w:p>
        </w:tc>
      </w:tr>
      <w:tr w:rsidR="00446F9F" w:rsidRPr="00446F9F" w:rsidTr="00DB5D51">
        <w:tc>
          <w:tcPr>
            <w:tcW w:w="4672" w:type="dxa"/>
          </w:tcPr>
          <w:p w:rsidR="00B6120E" w:rsidRPr="00FF7966" w:rsidRDefault="00B6120E" w:rsidP="00B6120E">
            <w:pPr>
              <w:widowControl w:val="0"/>
              <w:adjustRightInd w:val="0"/>
              <w:snapToGrid w:val="0"/>
              <w:spacing w:after="0" w:line="360" w:lineRule="auto"/>
              <w:rPr>
                <w:rFonts w:ascii="Times New Roman" w:eastAsia="宋体" w:hAnsi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FF7966">
              <w:rPr>
                <w:rFonts w:ascii="Times New Roman" w:eastAsia="宋体" w:hAnsi="Times New Roman"/>
                <w:bCs/>
                <w:iCs/>
                <w:sz w:val="24"/>
                <w:szCs w:val="24"/>
                <w:lang w:eastAsia="zh-CN"/>
              </w:rPr>
              <w:t>Я бы сказал(а), что ...</w:t>
            </w:r>
          </w:p>
        </w:tc>
        <w:tc>
          <w:tcPr>
            <w:tcW w:w="4673" w:type="dxa"/>
          </w:tcPr>
          <w:p w:rsidR="00B6120E" w:rsidRPr="00FF7966" w:rsidRDefault="00B6120E" w:rsidP="00B6120E">
            <w:pPr>
              <w:widowControl w:val="0"/>
              <w:adjustRightInd w:val="0"/>
              <w:snapToGrid w:val="0"/>
              <w:spacing w:after="0" w:line="360" w:lineRule="auto"/>
              <w:jc w:val="both"/>
              <w:rPr>
                <w:rFonts w:ascii="Times New Roman" w:eastAsia="宋体" w:hAnsi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FF7966">
              <w:rPr>
                <w:rFonts w:ascii="Times New Roman" w:eastAsia="宋体" w:hAnsi="Times New Roman"/>
                <w:bCs/>
                <w:iCs/>
                <w:sz w:val="24"/>
                <w:szCs w:val="24"/>
                <w:lang w:eastAsia="zh-CN"/>
              </w:rPr>
              <w:t>Мы полагаем (полагали), что …</w:t>
            </w:r>
          </w:p>
        </w:tc>
      </w:tr>
      <w:tr w:rsidR="00446F9F" w:rsidRPr="00446F9F" w:rsidTr="00DB5D51">
        <w:tc>
          <w:tcPr>
            <w:tcW w:w="4672" w:type="dxa"/>
          </w:tcPr>
          <w:p w:rsidR="00B6120E" w:rsidRPr="00FF7966" w:rsidRDefault="00B6120E" w:rsidP="00B6120E">
            <w:pPr>
              <w:widowControl w:val="0"/>
              <w:adjustRightInd w:val="0"/>
              <w:snapToGrid w:val="0"/>
              <w:spacing w:after="0" w:line="360" w:lineRule="auto"/>
              <w:rPr>
                <w:rFonts w:ascii="Times New Roman" w:eastAsia="宋体" w:hAnsi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FF7966">
              <w:rPr>
                <w:rFonts w:ascii="Times New Roman" w:eastAsia="宋体" w:hAnsi="Times New Roman"/>
                <w:bCs/>
                <w:iCs/>
                <w:sz w:val="24"/>
                <w:szCs w:val="24"/>
                <w:lang w:eastAsia="zh-CN"/>
              </w:rPr>
              <w:t>Мне кажется, ...</w:t>
            </w:r>
          </w:p>
        </w:tc>
        <w:tc>
          <w:tcPr>
            <w:tcW w:w="4673" w:type="dxa"/>
          </w:tcPr>
          <w:p w:rsidR="00B6120E" w:rsidRPr="00FF7966" w:rsidRDefault="00B6120E" w:rsidP="00B6120E">
            <w:pPr>
              <w:widowControl w:val="0"/>
              <w:adjustRightInd w:val="0"/>
              <w:snapToGrid w:val="0"/>
              <w:spacing w:after="0" w:line="360" w:lineRule="auto"/>
              <w:jc w:val="both"/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FF7966">
              <w:rPr>
                <w:rFonts w:ascii="Times New Roman" w:eastAsia="宋体" w:hAnsi="Times New Roman"/>
                <w:bCs/>
                <w:iCs/>
                <w:sz w:val="24"/>
                <w:szCs w:val="24"/>
                <w:lang w:eastAsia="zh-CN"/>
              </w:rPr>
              <w:t>На наш взгляд, ...</w:t>
            </w:r>
          </w:p>
        </w:tc>
      </w:tr>
      <w:tr w:rsidR="00446F9F" w:rsidRPr="00446F9F" w:rsidTr="00DB5D51">
        <w:tc>
          <w:tcPr>
            <w:tcW w:w="4672" w:type="dxa"/>
          </w:tcPr>
          <w:p w:rsidR="00B6120E" w:rsidRPr="00FF7966" w:rsidRDefault="00B6120E" w:rsidP="00B6120E">
            <w:pPr>
              <w:widowControl w:val="0"/>
              <w:adjustRightInd w:val="0"/>
              <w:snapToGrid w:val="0"/>
              <w:spacing w:after="0" w:line="360" w:lineRule="auto"/>
              <w:rPr>
                <w:rFonts w:ascii="Times New Roman" w:eastAsia="宋体" w:hAnsi="Times New Roman"/>
                <w:bCs/>
                <w:iCs/>
                <w:sz w:val="24"/>
                <w:szCs w:val="24"/>
                <w:lang w:eastAsia="zh-CN"/>
              </w:rPr>
            </w:pPr>
            <w:r w:rsidRPr="00FF7966">
              <w:rPr>
                <w:rFonts w:ascii="Times New Roman" w:eastAsia="宋体" w:hAnsi="Times New Roman"/>
                <w:bCs/>
                <w:iCs/>
                <w:sz w:val="24"/>
                <w:szCs w:val="24"/>
                <w:lang w:eastAsia="zh-CN"/>
              </w:rPr>
              <w:t>Я имею в виду ...</w:t>
            </w:r>
          </w:p>
        </w:tc>
        <w:tc>
          <w:tcPr>
            <w:tcW w:w="4673" w:type="dxa"/>
          </w:tcPr>
          <w:p w:rsidR="00B6120E" w:rsidRPr="00FF7966" w:rsidRDefault="00B6120E" w:rsidP="00B6120E">
            <w:pPr>
              <w:widowControl w:val="0"/>
              <w:adjustRightInd w:val="0"/>
              <w:snapToGrid w:val="0"/>
              <w:spacing w:after="0" w:line="360" w:lineRule="auto"/>
              <w:jc w:val="both"/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FF7966">
              <w:rPr>
                <w:rFonts w:ascii="Times New Roman" w:eastAsia="宋体" w:hAnsi="Times New Roman"/>
                <w:bCs/>
                <w:iCs/>
                <w:sz w:val="24"/>
                <w:szCs w:val="24"/>
                <w:lang w:eastAsia="zh-CN"/>
              </w:rPr>
              <w:t>Хотелось бы сказать, что ...</w:t>
            </w:r>
          </w:p>
        </w:tc>
      </w:tr>
      <w:tr w:rsidR="00446F9F" w:rsidRPr="00446F9F" w:rsidTr="00DB5D51">
        <w:tc>
          <w:tcPr>
            <w:tcW w:w="4672" w:type="dxa"/>
          </w:tcPr>
          <w:p w:rsidR="00B6120E" w:rsidRPr="00FF7966" w:rsidRDefault="00B6120E" w:rsidP="00B6120E">
            <w:pPr>
              <w:widowControl w:val="0"/>
              <w:adjustRightInd w:val="0"/>
              <w:snapToGrid w:val="0"/>
              <w:spacing w:after="0" w:line="360" w:lineRule="auto"/>
              <w:rPr>
                <w:rFonts w:ascii="Times New Roman" w:eastAsia="宋体" w:hAnsi="Times New Roman"/>
                <w:bCs/>
                <w:iCs/>
                <w:sz w:val="24"/>
                <w:szCs w:val="24"/>
                <w:lang w:eastAsia="zh-CN"/>
              </w:rPr>
            </w:pPr>
            <w:r w:rsidRPr="00FF7966">
              <w:rPr>
                <w:rFonts w:ascii="Times New Roman" w:eastAsia="宋体" w:hAnsi="Times New Roman"/>
                <w:bCs/>
                <w:iCs/>
                <w:sz w:val="24"/>
                <w:szCs w:val="24"/>
                <w:lang w:eastAsia="zh-CN"/>
              </w:rPr>
              <w:t>Я (не) думаю(-л,-ла), что … = Я (не) считаю(-л,-ла) ...</w:t>
            </w:r>
          </w:p>
        </w:tc>
        <w:tc>
          <w:tcPr>
            <w:tcW w:w="4673" w:type="dxa"/>
          </w:tcPr>
          <w:p w:rsidR="00B6120E" w:rsidRPr="00FF7966" w:rsidRDefault="00B6120E" w:rsidP="00B6120E">
            <w:pPr>
              <w:widowControl w:val="0"/>
              <w:adjustRightInd w:val="0"/>
              <w:snapToGrid w:val="0"/>
              <w:spacing w:after="0" w:line="360" w:lineRule="auto"/>
              <w:jc w:val="both"/>
              <w:rPr>
                <w:rFonts w:ascii="Times New Roman" w:eastAsia="宋体" w:hAnsi="Times New Roman"/>
                <w:bCs/>
                <w:iCs/>
                <w:sz w:val="24"/>
                <w:szCs w:val="24"/>
                <w:lang w:eastAsia="zh-CN"/>
              </w:rPr>
            </w:pPr>
            <w:r w:rsidRPr="00FF7966">
              <w:rPr>
                <w:rFonts w:ascii="Times New Roman" w:eastAsia="宋体" w:hAnsi="Times New Roman"/>
                <w:bCs/>
                <w:iCs/>
                <w:sz w:val="24"/>
                <w:szCs w:val="24"/>
                <w:lang w:eastAsia="zh-CN"/>
              </w:rPr>
              <w:t>Мы имеем(-ли) в виду, что...</w:t>
            </w:r>
          </w:p>
        </w:tc>
      </w:tr>
      <w:tr w:rsidR="00446F9F" w:rsidRPr="00446F9F" w:rsidTr="00DB5D51">
        <w:tc>
          <w:tcPr>
            <w:tcW w:w="4672" w:type="dxa"/>
          </w:tcPr>
          <w:p w:rsidR="00B6120E" w:rsidRPr="00FF7966" w:rsidRDefault="00B6120E" w:rsidP="00B6120E">
            <w:pPr>
              <w:widowControl w:val="0"/>
              <w:adjustRightInd w:val="0"/>
              <w:snapToGrid w:val="0"/>
              <w:spacing w:after="0" w:line="360" w:lineRule="auto"/>
              <w:rPr>
                <w:rFonts w:ascii="Times New Roman" w:eastAsia="宋体" w:hAnsi="Times New Roman"/>
                <w:bCs/>
                <w:iCs/>
                <w:sz w:val="24"/>
                <w:szCs w:val="24"/>
                <w:lang w:eastAsia="zh-CN"/>
              </w:rPr>
            </w:pPr>
            <w:r w:rsidRPr="00FF7966">
              <w:rPr>
                <w:rFonts w:ascii="Times New Roman" w:eastAsia="宋体" w:hAnsi="Times New Roman"/>
                <w:bCs/>
                <w:iCs/>
                <w:sz w:val="24"/>
                <w:szCs w:val="24"/>
                <w:lang w:eastAsia="zh-CN"/>
              </w:rPr>
              <w:t>Насколько я знаю (понимаю), что...</w:t>
            </w:r>
          </w:p>
        </w:tc>
        <w:tc>
          <w:tcPr>
            <w:tcW w:w="4673" w:type="dxa"/>
          </w:tcPr>
          <w:p w:rsidR="00B6120E" w:rsidRPr="00FF7966" w:rsidRDefault="00B6120E" w:rsidP="00B6120E">
            <w:pPr>
              <w:widowControl w:val="0"/>
              <w:adjustRightInd w:val="0"/>
              <w:snapToGrid w:val="0"/>
              <w:spacing w:after="0" w:line="360" w:lineRule="auto"/>
              <w:jc w:val="both"/>
              <w:rPr>
                <w:rFonts w:ascii="Times New Roman" w:eastAsia="宋体" w:hAnsi="Times New Roman"/>
                <w:bCs/>
                <w:iCs/>
                <w:sz w:val="24"/>
                <w:szCs w:val="24"/>
                <w:lang w:eastAsia="zh-CN"/>
              </w:rPr>
            </w:pPr>
            <w:r w:rsidRPr="00FF7966">
              <w:rPr>
                <w:rFonts w:ascii="Times New Roman" w:eastAsia="宋体" w:hAnsi="Times New Roman"/>
                <w:bCs/>
                <w:iCs/>
                <w:sz w:val="24"/>
                <w:szCs w:val="24"/>
                <w:lang w:eastAsia="zh-CN"/>
              </w:rPr>
              <w:t>Что касается (</w:t>
            </w:r>
            <w:r w:rsidRPr="00FF7966">
              <w:rPr>
                <w:rFonts w:ascii="Times New Roman" w:eastAsia="宋体" w:hAnsi="Times New Roman"/>
                <w:bCs/>
                <w:i/>
                <w:iCs/>
                <w:sz w:val="24"/>
                <w:szCs w:val="24"/>
                <w:lang w:eastAsia="zh-CN"/>
              </w:rPr>
              <w:t>чего?</w:t>
            </w:r>
            <w:r w:rsidRPr="00FF7966">
              <w:rPr>
                <w:rFonts w:ascii="Times New Roman" w:eastAsia="宋体" w:hAnsi="Times New Roman"/>
                <w:bCs/>
                <w:iCs/>
                <w:sz w:val="24"/>
                <w:szCs w:val="24"/>
                <w:lang w:eastAsia="zh-CN"/>
              </w:rPr>
              <w:t>), то...</w:t>
            </w:r>
          </w:p>
        </w:tc>
      </w:tr>
      <w:tr w:rsidR="00446F9F" w:rsidRPr="00446F9F" w:rsidTr="00DB5D51">
        <w:tc>
          <w:tcPr>
            <w:tcW w:w="4672" w:type="dxa"/>
          </w:tcPr>
          <w:p w:rsidR="00B6120E" w:rsidRPr="00FF7966" w:rsidRDefault="00B6120E" w:rsidP="00B6120E">
            <w:pPr>
              <w:widowControl w:val="0"/>
              <w:adjustRightInd w:val="0"/>
              <w:snapToGrid w:val="0"/>
              <w:spacing w:after="0" w:line="360" w:lineRule="auto"/>
              <w:rPr>
                <w:rFonts w:ascii="Times New Roman" w:eastAsia="宋体" w:hAnsi="Times New Roman"/>
                <w:bCs/>
                <w:iCs/>
                <w:sz w:val="24"/>
                <w:szCs w:val="24"/>
                <w:lang w:eastAsia="zh-CN"/>
              </w:rPr>
            </w:pPr>
            <w:r w:rsidRPr="00FF7966">
              <w:rPr>
                <w:rFonts w:ascii="Times New Roman" w:eastAsia="宋体" w:hAnsi="Times New Roman"/>
                <w:bCs/>
                <w:iCs/>
                <w:sz w:val="24"/>
                <w:szCs w:val="24"/>
                <w:lang w:eastAsia="zh-CN"/>
              </w:rPr>
              <w:t>У меня такая идея = позиция = точка зрения, что...</w:t>
            </w:r>
          </w:p>
        </w:tc>
        <w:tc>
          <w:tcPr>
            <w:tcW w:w="4673" w:type="dxa"/>
          </w:tcPr>
          <w:p w:rsidR="00B6120E" w:rsidRPr="00FF7966" w:rsidRDefault="00B6120E" w:rsidP="00B6120E">
            <w:pPr>
              <w:widowControl w:val="0"/>
              <w:adjustRightInd w:val="0"/>
              <w:snapToGrid w:val="0"/>
              <w:spacing w:after="0" w:line="360" w:lineRule="auto"/>
              <w:jc w:val="both"/>
              <w:rPr>
                <w:rFonts w:ascii="Times New Roman" w:eastAsia="宋体" w:hAnsi="Times New Roman"/>
                <w:bCs/>
                <w:iCs/>
                <w:sz w:val="24"/>
                <w:szCs w:val="24"/>
                <w:lang w:eastAsia="zh-CN"/>
              </w:rPr>
            </w:pPr>
            <w:r w:rsidRPr="00FF7966">
              <w:rPr>
                <w:rFonts w:ascii="Times New Roman" w:eastAsia="宋体" w:hAnsi="Times New Roman"/>
                <w:bCs/>
                <w:iCs/>
                <w:sz w:val="24"/>
                <w:szCs w:val="24"/>
                <w:lang w:eastAsia="zh-CN"/>
              </w:rPr>
              <w:t xml:space="preserve">Если говорить о + </w:t>
            </w:r>
            <w:r w:rsidRPr="00FF7966">
              <w:rPr>
                <w:rFonts w:ascii="Times New Roman" w:eastAsia="宋体" w:hAnsi="Times New Roman"/>
                <w:bCs/>
                <w:i/>
                <w:iCs/>
                <w:sz w:val="24"/>
                <w:szCs w:val="24"/>
                <w:lang w:eastAsia="zh-CN"/>
              </w:rPr>
              <w:t>Пр.п.</w:t>
            </w:r>
            <w:r w:rsidRPr="00FF7966">
              <w:rPr>
                <w:rFonts w:ascii="Times New Roman" w:eastAsia="宋体" w:hAnsi="Times New Roman"/>
                <w:bCs/>
                <w:iCs/>
                <w:sz w:val="24"/>
                <w:szCs w:val="24"/>
                <w:lang w:eastAsia="zh-CN"/>
              </w:rPr>
              <w:t xml:space="preserve"> = Говоря о + </w:t>
            </w:r>
            <w:r w:rsidRPr="00FF7966">
              <w:rPr>
                <w:rFonts w:ascii="Times New Roman" w:eastAsia="宋体" w:hAnsi="Times New Roman"/>
                <w:bCs/>
                <w:i/>
                <w:iCs/>
                <w:sz w:val="24"/>
                <w:szCs w:val="24"/>
                <w:lang w:eastAsia="zh-CN"/>
              </w:rPr>
              <w:t>Пр.п</w:t>
            </w:r>
            <w:r w:rsidRPr="00FF7966">
              <w:rPr>
                <w:rFonts w:ascii="Times New Roman" w:eastAsia="宋体" w:hAnsi="Times New Roman"/>
                <w:bCs/>
                <w:iCs/>
                <w:sz w:val="24"/>
                <w:szCs w:val="24"/>
                <w:lang w:eastAsia="zh-CN"/>
              </w:rPr>
              <w:t xml:space="preserve">., как мы его (её) понимаем как… = мы подразумеваем + </w:t>
            </w:r>
            <w:r w:rsidRPr="00FF7966">
              <w:rPr>
                <w:rFonts w:ascii="Times New Roman" w:eastAsia="宋体" w:hAnsi="Times New Roman"/>
                <w:bCs/>
                <w:i/>
                <w:iCs/>
                <w:sz w:val="24"/>
                <w:szCs w:val="24"/>
                <w:lang w:eastAsia="zh-CN"/>
              </w:rPr>
              <w:t>Вин. п.</w:t>
            </w:r>
            <w:r w:rsidRPr="00FF7966">
              <w:rPr>
                <w:rFonts w:ascii="Times New Roman" w:eastAsia="宋体" w:hAnsi="Times New Roman"/>
                <w:bCs/>
                <w:iCs/>
                <w:sz w:val="24"/>
                <w:szCs w:val="24"/>
                <w:lang w:eastAsia="zh-CN"/>
              </w:rPr>
              <w:t xml:space="preserve"> ...</w:t>
            </w:r>
          </w:p>
        </w:tc>
      </w:tr>
      <w:tr w:rsidR="00446F9F" w:rsidRPr="00446F9F" w:rsidTr="00DB5D51">
        <w:tc>
          <w:tcPr>
            <w:tcW w:w="4672" w:type="dxa"/>
          </w:tcPr>
          <w:p w:rsidR="00B6120E" w:rsidRPr="00FF7966" w:rsidRDefault="00B6120E" w:rsidP="00B6120E">
            <w:pPr>
              <w:widowControl w:val="0"/>
              <w:adjustRightInd w:val="0"/>
              <w:snapToGrid w:val="0"/>
              <w:spacing w:after="0" w:line="360" w:lineRule="auto"/>
              <w:rPr>
                <w:rFonts w:ascii="Times New Roman" w:eastAsia="宋体" w:hAnsi="Times New Roman"/>
                <w:bCs/>
                <w:iCs/>
                <w:sz w:val="24"/>
                <w:szCs w:val="24"/>
                <w:lang w:eastAsia="zh-CN"/>
              </w:rPr>
            </w:pPr>
            <w:r w:rsidRPr="00FF7966">
              <w:rPr>
                <w:rFonts w:ascii="Times New Roman" w:eastAsia="宋体" w:hAnsi="Times New Roman"/>
                <w:bCs/>
                <w:iCs/>
                <w:sz w:val="24"/>
                <w:szCs w:val="24"/>
                <w:lang w:eastAsia="zh-CN"/>
              </w:rPr>
              <w:t>У меня такое мнение (предложение), что...</w:t>
            </w:r>
          </w:p>
        </w:tc>
        <w:tc>
          <w:tcPr>
            <w:tcW w:w="4673" w:type="dxa"/>
          </w:tcPr>
          <w:p w:rsidR="00B6120E" w:rsidRPr="00FF7966" w:rsidRDefault="00B6120E" w:rsidP="00B6120E">
            <w:pPr>
              <w:widowControl w:val="0"/>
              <w:adjustRightInd w:val="0"/>
              <w:snapToGrid w:val="0"/>
              <w:spacing w:after="0" w:line="360" w:lineRule="auto"/>
              <w:jc w:val="both"/>
              <w:rPr>
                <w:rFonts w:ascii="Times New Roman" w:eastAsia="宋体" w:hAnsi="Times New Roman"/>
                <w:bCs/>
                <w:iCs/>
                <w:sz w:val="24"/>
                <w:szCs w:val="24"/>
                <w:lang w:eastAsia="zh-CN"/>
              </w:rPr>
            </w:pPr>
            <w:r w:rsidRPr="00FF7966">
              <w:rPr>
                <w:rFonts w:ascii="Times New Roman" w:eastAsia="宋体" w:hAnsi="Times New Roman"/>
                <w:bCs/>
                <w:iCs/>
                <w:sz w:val="24"/>
                <w:szCs w:val="24"/>
                <w:lang w:eastAsia="zh-CN"/>
              </w:rPr>
              <w:t>Если я правильно понял(а) Ваш вопрос, ...</w:t>
            </w:r>
          </w:p>
        </w:tc>
      </w:tr>
      <w:tr w:rsidR="00446F9F" w:rsidRPr="00446F9F" w:rsidTr="00DB5D51">
        <w:tc>
          <w:tcPr>
            <w:tcW w:w="4672" w:type="dxa"/>
          </w:tcPr>
          <w:p w:rsidR="00B6120E" w:rsidRPr="00FF7966" w:rsidRDefault="00B6120E" w:rsidP="00B6120E">
            <w:pPr>
              <w:widowControl w:val="0"/>
              <w:adjustRightInd w:val="0"/>
              <w:snapToGrid w:val="0"/>
              <w:spacing w:after="0" w:line="360" w:lineRule="auto"/>
              <w:rPr>
                <w:rFonts w:ascii="Times New Roman" w:eastAsia="宋体" w:hAnsi="Times New Roman"/>
                <w:bCs/>
                <w:iCs/>
                <w:sz w:val="24"/>
                <w:szCs w:val="24"/>
                <w:lang w:eastAsia="zh-CN"/>
              </w:rPr>
            </w:pPr>
            <w:r w:rsidRPr="00FF7966">
              <w:rPr>
                <w:rFonts w:ascii="Times New Roman" w:eastAsia="宋体" w:hAnsi="Times New Roman"/>
                <w:bCs/>
                <w:iCs/>
                <w:sz w:val="24"/>
                <w:szCs w:val="24"/>
                <w:lang w:eastAsia="zh-CN"/>
              </w:rPr>
              <w:t>На мой взгляд, … = по моему мнению, … = с моей точки зрения, ...</w:t>
            </w:r>
          </w:p>
        </w:tc>
        <w:tc>
          <w:tcPr>
            <w:tcW w:w="4673" w:type="dxa"/>
          </w:tcPr>
          <w:p w:rsidR="00B6120E" w:rsidRPr="00FF7966" w:rsidRDefault="00B6120E" w:rsidP="00B6120E">
            <w:pPr>
              <w:widowControl w:val="0"/>
              <w:adjustRightInd w:val="0"/>
              <w:snapToGrid w:val="0"/>
              <w:spacing w:after="0" w:line="360" w:lineRule="auto"/>
              <w:jc w:val="both"/>
              <w:rPr>
                <w:rFonts w:ascii="Times New Roman" w:eastAsia="宋体" w:hAnsi="Times New Roman"/>
                <w:bCs/>
                <w:iCs/>
                <w:sz w:val="24"/>
                <w:szCs w:val="24"/>
                <w:lang w:eastAsia="zh-CN"/>
              </w:rPr>
            </w:pPr>
            <w:r w:rsidRPr="00FF7966">
              <w:rPr>
                <w:rFonts w:ascii="Times New Roman" w:eastAsia="宋体" w:hAnsi="Times New Roman"/>
                <w:bCs/>
                <w:iCs/>
                <w:sz w:val="24"/>
                <w:szCs w:val="24"/>
                <w:lang w:eastAsia="zh-CN"/>
              </w:rPr>
              <w:t>Мы считаем, что ...</w:t>
            </w:r>
          </w:p>
        </w:tc>
      </w:tr>
      <w:tr w:rsidR="00446F9F" w:rsidRPr="00446F9F" w:rsidTr="00DB5D51">
        <w:tc>
          <w:tcPr>
            <w:tcW w:w="4672" w:type="dxa"/>
          </w:tcPr>
          <w:p w:rsidR="00B6120E" w:rsidRPr="00FF7966" w:rsidRDefault="00B6120E" w:rsidP="00B6120E">
            <w:pPr>
              <w:widowControl w:val="0"/>
              <w:adjustRightInd w:val="0"/>
              <w:snapToGrid w:val="0"/>
              <w:spacing w:after="0" w:line="360" w:lineRule="auto"/>
              <w:rPr>
                <w:rFonts w:ascii="Times New Roman" w:eastAsia="宋体" w:hAnsi="Times New Roman"/>
                <w:bCs/>
                <w:iCs/>
                <w:sz w:val="24"/>
                <w:szCs w:val="24"/>
                <w:lang w:eastAsia="zh-CN"/>
              </w:rPr>
            </w:pPr>
            <w:r w:rsidRPr="00FF7966">
              <w:rPr>
                <w:rFonts w:ascii="Times New Roman" w:eastAsia="宋体" w:hAnsi="Times New Roman"/>
                <w:bCs/>
                <w:iCs/>
                <w:sz w:val="24"/>
                <w:szCs w:val="24"/>
                <w:lang w:eastAsia="zh-CN"/>
              </w:rPr>
              <w:t>Для меня это ...</w:t>
            </w:r>
          </w:p>
        </w:tc>
        <w:tc>
          <w:tcPr>
            <w:tcW w:w="4673" w:type="dxa"/>
          </w:tcPr>
          <w:p w:rsidR="00B6120E" w:rsidRPr="00FF7966" w:rsidRDefault="00B6120E" w:rsidP="00B6120E">
            <w:pPr>
              <w:widowControl w:val="0"/>
              <w:adjustRightInd w:val="0"/>
              <w:snapToGrid w:val="0"/>
              <w:spacing w:after="0" w:line="360" w:lineRule="auto"/>
              <w:ind w:firstLine="709"/>
              <w:jc w:val="both"/>
              <w:rPr>
                <w:rFonts w:ascii="Times New Roman" w:eastAsia="宋体" w:hAnsi="Times New Roman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446F9F" w:rsidRPr="00446F9F" w:rsidTr="00DB5D51">
        <w:tc>
          <w:tcPr>
            <w:tcW w:w="4672" w:type="dxa"/>
          </w:tcPr>
          <w:p w:rsidR="00B6120E" w:rsidRPr="00FF7966" w:rsidRDefault="00B6120E" w:rsidP="00B6120E">
            <w:pPr>
              <w:widowControl w:val="0"/>
              <w:adjustRightInd w:val="0"/>
              <w:snapToGrid w:val="0"/>
              <w:spacing w:after="0" w:line="360" w:lineRule="auto"/>
              <w:rPr>
                <w:rFonts w:ascii="Times New Roman" w:eastAsia="宋体" w:hAnsi="Times New Roman"/>
                <w:bCs/>
                <w:iCs/>
                <w:sz w:val="24"/>
                <w:szCs w:val="24"/>
                <w:lang w:eastAsia="zh-CN"/>
              </w:rPr>
            </w:pPr>
            <w:r w:rsidRPr="00FF7966">
              <w:rPr>
                <w:rFonts w:ascii="Times New Roman" w:eastAsia="宋体" w:hAnsi="Times New Roman"/>
                <w:bCs/>
                <w:iCs/>
                <w:sz w:val="24"/>
                <w:szCs w:val="24"/>
                <w:lang w:eastAsia="zh-CN"/>
              </w:rPr>
              <w:t>Честно говоря, ...</w:t>
            </w:r>
          </w:p>
        </w:tc>
        <w:tc>
          <w:tcPr>
            <w:tcW w:w="4673" w:type="dxa"/>
          </w:tcPr>
          <w:p w:rsidR="00B6120E" w:rsidRPr="00FF7966" w:rsidRDefault="00B6120E" w:rsidP="00B6120E">
            <w:pPr>
              <w:widowControl w:val="0"/>
              <w:adjustRightInd w:val="0"/>
              <w:snapToGrid w:val="0"/>
              <w:spacing w:after="0" w:line="360" w:lineRule="auto"/>
              <w:ind w:firstLine="709"/>
              <w:jc w:val="both"/>
              <w:rPr>
                <w:rFonts w:ascii="Times New Roman" w:eastAsia="宋体" w:hAnsi="Times New Roman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446F9F" w:rsidRPr="00446F9F" w:rsidTr="00DB5D51">
        <w:tc>
          <w:tcPr>
            <w:tcW w:w="4672" w:type="dxa"/>
          </w:tcPr>
          <w:p w:rsidR="00B6120E" w:rsidRPr="00FF7966" w:rsidRDefault="00B6120E" w:rsidP="00B6120E">
            <w:pPr>
              <w:widowControl w:val="0"/>
              <w:adjustRightInd w:val="0"/>
              <w:snapToGrid w:val="0"/>
              <w:spacing w:after="0" w:line="360" w:lineRule="auto"/>
              <w:rPr>
                <w:rFonts w:ascii="Times New Roman" w:eastAsia="宋体" w:hAnsi="Times New Roman"/>
                <w:bCs/>
                <w:iCs/>
                <w:sz w:val="24"/>
                <w:szCs w:val="24"/>
                <w:lang w:eastAsia="zh-CN"/>
              </w:rPr>
            </w:pPr>
            <w:r w:rsidRPr="00FF7966">
              <w:rPr>
                <w:rFonts w:ascii="Times New Roman" w:eastAsia="宋体" w:hAnsi="Times New Roman"/>
                <w:bCs/>
                <w:iCs/>
                <w:sz w:val="24"/>
                <w:szCs w:val="24"/>
                <w:lang w:eastAsia="zh-CN"/>
              </w:rPr>
              <w:t>Хочу сказать, что...</w:t>
            </w:r>
          </w:p>
        </w:tc>
        <w:tc>
          <w:tcPr>
            <w:tcW w:w="4673" w:type="dxa"/>
          </w:tcPr>
          <w:p w:rsidR="00B6120E" w:rsidRPr="00FF7966" w:rsidRDefault="00B6120E" w:rsidP="00B6120E">
            <w:pPr>
              <w:widowControl w:val="0"/>
              <w:adjustRightInd w:val="0"/>
              <w:snapToGrid w:val="0"/>
              <w:spacing w:after="0" w:line="360" w:lineRule="auto"/>
              <w:ind w:firstLine="709"/>
              <w:jc w:val="both"/>
              <w:rPr>
                <w:rFonts w:ascii="Times New Roman" w:eastAsia="宋体" w:hAnsi="Times New Roman"/>
                <w:bCs/>
                <w:iCs/>
                <w:sz w:val="24"/>
                <w:szCs w:val="24"/>
                <w:lang w:eastAsia="zh-CN"/>
              </w:rPr>
            </w:pPr>
          </w:p>
        </w:tc>
      </w:tr>
    </w:tbl>
    <w:p w:rsidR="00291DBD" w:rsidRPr="00FF7966" w:rsidRDefault="00291DBD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/>
          <w:bCs/>
          <w:i/>
          <w:iCs/>
          <w:kern w:val="2"/>
          <w:sz w:val="16"/>
          <w:szCs w:val="16"/>
          <w:lang w:eastAsia="zh-CN"/>
        </w:rPr>
      </w:pPr>
    </w:p>
    <w:p w:rsidR="00B6120E" w:rsidRPr="00446F9F" w:rsidRDefault="00B6120E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/>
          <w:bCs/>
          <w:i/>
          <w:iCs/>
          <w:kern w:val="2"/>
          <w:sz w:val="28"/>
          <w:szCs w:val="28"/>
          <w:lang w:eastAsia="zh-CN"/>
        </w:rPr>
      </w:pPr>
      <w:r w:rsidRPr="00446F9F">
        <w:rPr>
          <w:rFonts w:ascii="Times New Roman" w:eastAsia="宋体" w:hAnsi="Times New Roman"/>
          <w:b/>
          <w:bCs/>
          <w:i/>
          <w:iCs/>
          <w:kern w:val="2"/>
          <w:sz w:val="28"/>
          <w:szCs w:val="28"/>
          <w:lang w:eastAsia="zh-CN"/>
        </w:rPr>
        <w:t>Коммуникативно-стимулирующие упражнения:</w:t>
      </w:r>
    </w:p>
    <w:p w:rsidR="00B6120E" w:rsidRPr="00446F9F" w:rsidRDefault="00B6120E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446F9F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Упражнения для построения реактивной реплики.</w:t>
      </w:r>
    </w:p>
    <w:p w:rsidR="00B6120E" w:rsidRPr="00446F9F" w:rsidRDefault="00B6120E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</w:pPr>
      <w:r w:rsidRPr="00446F9F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Составьте диалоги: Выразите свою точку зрения, используя </w:t>
      </w:r>
      <w:r w:rsidRPr="00446F9F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lastRenderedPageBreak/>
        <w:t>соответствующие конструкции из зад. 3. При необходимости можете воспользоваться материалом для справок</w:t>
      </w:r>
      <w:r w:rsidR="00291DBD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>.</w:t>
      </w:r>
    </w:p>
    <w:p w:rsidR="00B6120E" w:rsidRPr="00446F9F" w:rsidRDefault="00B6120E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</w:pPr>
      <w:r w:rsidRPr="00291DBD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Образец:</w:t>
      </w:r>
      <w:r w:rsidRPr="00446F9F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 мыслительная потребность во времени </w:t>
      </w:r>
    </w:p>
    <w:p w:rsidR="00B6120E" w:rsidRPr="00446F9F" w:rsidRDefault="00B6120E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</w:pPr>
      <w:r w:rsidRPr="00446F9F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>– Скажите, пожалуйста, что Вы понимаете под «мыслительной потребностью во времени»?</w:t>
      </w:r>
    </w:p>
    <w:p w:rsidR="00B6120E" w:rsidRPr="00446F9F" w:rsidRDefault="00B6120E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</w:pPr>
      <w:r w:rsidRPr="00446F9F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>– Благодарю за вопрос.</w:t>
      </w:r>
      <w:r w:rsidRPr="00446F9F">
        <w:rPr>
          <w:rFonts w:ascii="Times New Roman" w:eastAsia="宋体" w:hAnsi="Times New Roman"/>
          <w:b/>
          <w:bCs/>
          <w:i/>
          <w:iCs/>
          <w:kern w:val="2"/>
          <w:sz w:val="28"/>
          <w:szCs w:val="28"/>
          <w:lang w:eastAsia="zh-CN"/>
        </w:rPr>
        <w:t xml:space="preserve"> Если говорить о мыслительной потребности во времени </w:t>
      </w:r>
      <w:r w:rsidRPr="00446F9F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>студентов из КНР, то</w:t>
      </w:r>
      <w:r w:rsidRPr="00446F9F">
        <w:rPr>
          <w:rFonts w:ascii="Times New Roman" w:eastAsia="宋体" w:hAnsi="Times New Roman"/>
          <w:b/>
          <w:bCs/>
          <w:i/>
          <w:iCs/>
          <w:kern w:val="2"/>
          <w:sz w:val="28"/>
          <w:szCs w:val="28"/>
          <w:lang w:eastAsia="zh-CN"/>
        </w:rPr>
        <w:t xml:space="preserve"> мы подразумеваем</w:t>
      </w:r>
      <w:r w:rsidRPr="00446F9F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 их потребность в большом временнóм промежутке для выполнения заданий. </w:t>
      </w:r>
    </w:p>
    <w:p w:rsidR="00B6120E" w:rsidRPr="00446F9F" w:rsidRDefault="00B6120E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/>
          <w:bCs/>
          <w:i/>
          <w:iCs/>
          <w:kern w:val="2"/>
          <w:sz w:val="28"/>
          <w:szCs w:val="28"/>
          <w:lang w:eastAsia="zh-CN"/>
        </w:rPr>
      </w:pPr>
      <w:r w:rsidRPr="00446F9F">
        <w:rPr>
          <w:rFonts w:ascii="Times New Roman" w:eastAsia="宋体" w:hAnsi="Times New Roman"/>
          <w:b/>
          <w:bCs/>
          <w:i/>
          <w:iCs/>
          <w:kern w:val="2"/>
          <w:sz w:val="28"/>
          <w:szCs w:val="28"/>
          <w:lang w:eastAsia="zh-CN"/>
        </w:rPr>
        <w:t>Эмоционально-корригирующие упражнения:</w:t>
      </w:r>
    </w:p>
    <w:p w:rsidR="00B6120E" w:rsidRPr="00446F9F" w:rsidRDefault="00B6120E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</w:pPr>
      <w:r w:rsidRPr="00446F9F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>Работа по цепочке. Постройте мини-диалоги на основе предлагаемых вопросов для обсуждения, используйте конструкции из заданий 3 и 6. Нужно высказать своё мнение и попытаться его отстоять: ситуация 1 – консультация, ситуация 2 – защита.</w:t>
      </w:r>
    </w:p>
    <w:p w:rsidR="00B6120E" w:rsidRPr="00446F9F" w:rsidRDefault="00B6120E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/>
          <w:bCs/>
          <w:i/>
          <w:iCs/>
          <w:kern w:val="2"/>
          <w:sz w:val="28"/>
          <w:szCs w:val="28"/>
          <w:lang w:eastAsia="zh-CN"/>
        </w:rPr>
      </w:pPr>
      <w:r w:rsidRPr="00446F9F">
        <w:rPr>
          <w:rFonts w:ascii="Times New Roman" w:eastAsia="宋体" w:hAnsi="Times New Roman"/>
          <w:b/>
          <w:bCs/>
          <w:i/>
          <w:iCs/>
          <w:kern w:val="2"/>
          <w:sz w:val="28"/>
          <w:szCs w:val="28"/>
          <w:lang w:eastAsia="zh-CN"/>
        </w:rPr>
        <w:t>Контрольно-оценочные упражнения:</w:t>
      </w:r>
    </w:p>
    <w:p w:rsidR="00B6120E" w:rsidRPr="00446F9F" w:rsidRDefault="00B6120E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</w:pPr>
      <w:r w:rsidRPr="00446F9F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>Прослушайте диалоги, выпишите конструкции, используемые для выражения точки зрения, отстаивания своей позиции и аргументации.</w:t>
      </w:r>
    </w:p>
    <w:p w:rsidR="00B6120E" w:rsidRPr="003356DD" w:rsidRDefault="00B6120E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3356DD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Т</w:t>
      </w:r>
      <w:r w:rsidR="00AD74D4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аким образом,</w:t>
      </w:r>
      <w:r w:rsidRPr="003356DD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предлагаемая система упражнений должна обеспечивать повышение уровня мотивации у иностранных студентов-филологов, </w:t>
      </w:r>
      <w:r w:rsidR="00AD74D4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поскольку</w:t>
      </w:r>
      <w:r w:rsidRPr="003356DD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при обучении учебно-профессиональному диалогическому общению</w:t>
      </w:r>
    </w:p>
    <w:p w:rsidR="00B6120E" w:rsidRPr="003356DD" w:rsidRDefault="00B6120E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3356DD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– совершенствуются аспектные навыки (фонетические, грамматические, лексические);</w:t>
      </w:r>
    </w:p>
    <w:p w:rsidR="00B6120E" w:rsidRPr="003356DD" w:rsidRDefault="00B6120E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3356DD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– расширяется объем страноведческих и лингвострановедческих знаний;</w:t>
      </w:r>
    </w:p>
    <w:p w:rsidR="00B6120E" w:rsidRPr="003356DD" w:rsidRDefault="00B6120E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3356DD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– осваиваются стратегии и тактики, с помощью которых можно преодолевать проблемы, возникающие в процессе иноязычного общения на профессиональные темы; </w:t>
      </w:r>
    </w:p>
    <w:p w:rsidR="00B6120E" w:rsidRPr="003356DD" w:rsidRDefault="00B6120E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3356DD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– формируется профессиональная компетенция;</w:t>
      </w:r>
    </w:p>
    <w:p w:rsidR="00B6120E" w:rsidRPr="00291DBD" w:rsidRDefault="00B6120E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spacing w:val="-8"/>
          <w:kern w:val="2"/>
          <w:sz w:val="28"/>
          <w:szCs w:val="28"/>
          <w:lang w:eastAsia="zh-CN"/>
        </w:rPr>
      </w:pPr>
      <w:r w:rsidRPr="00291DBD">
        <w:rPr>
          <w:rFonts w:ascii="Times New Roman" w:eastAsia="宋体" w:hAnsi="Times New Roman"/>
          <w:bCs/>
          <w:iCs/>
          <w:spacing w:val="-8"/>
          <w:kern w:val="2"/>
          <w:sz w:val="28"/>
          <w:szCs w:val="28"/>
          <w:lang w:eastAsia="zh-CN"/>
        </w:rPr>
        <w:t>– развиваются качества п</w:t>
      </w:r>
      <w:r w:rsidR="000307CB" w:rsidRPr="00291DBD">
        <w:rPr>
          <w:rFonts w:ascii="Times New Roman" w:eastAsia="宋体" w:hAnsi="Times New Roman"/>
          <w:bCs/>
          <w:iCs/>
          <w:spacing w:val="-8"/>
          <w:kern w:val="2"/>
          <w:sz w:val="28"/>
          <w:szCs w:val="28"/>
          <w:lang w:eastAsia="zh-CN"/>
        </w:rPr>
        <w:t>оликультурной языковой личности»</w:t>
      </w:r>
      <w:r w:rsidR="00291DBD" w:rsidRPr="00291DBD">
        <w:rPr>
          <w:rFonts w:ascii="Times New Roman" w:eastAsia="宋体" w:hAnsi="Times New Roman"/>
          <w:bCs/>
          <w:iCs/>
          <w:spacing w:val="-8"/>
          <w:kern w:val="2"/>
          <w:sz w:val="28"/>
          <w:szCs w:val="28"/>
          <w:lang w:eastAsia="zh-CN"/>
        </w:rPr>
        <w:t xml:space="preserve"> </w:t>
      </w:r>
      <w:r w:rsidR="000307CB" w:rsidRPr="00291DBD">
        <w:rPr>
          <w:rFonts w:ascii="Times New Roman" w:eastAsia="宋体" w:hAnsi="Times New Roman" w:hint="eastAsia"/>
          <w:bCs/>
          <w:iCs/>
          <w:spacing w:val="-8"/>
          <w:kern w:val="2"/>
          <w:sz w:val="28"/>
          <w:szCs w:val="28"/>
          <w:lang w:eastAsia="zh-CN"/>
        </w:rPr>
        <w:t>(</w:t>
      </w:r>
      <w:r w:rsidR="00291DBD" w:rsidRPr="00291DBD">
        <w:rPr>
          <w:rFonts w:ascii="Times New Roman" w:eastAsia="宋体" w:hAnsi="Times New Roman"/>
          <w:bCs/>
          <w:iCs/>
          <w:spacing w:val="-8"/>
          <w:kern w:val="2"/>
          <w:sz w:val="28"/>
          <w:szCs w:val="28"/>
          <w:lang w:eastAsia="zh-CN"/>
        </w:rPr>
        <w:t>Т</w:t>
      </w:r>
      <w:r w:rsidR="000307CB" w:rsidRPr="00291DBD">
        <w:rPr>
          <w:rFonts w:ascii="Times New Roman" w:eastAsia="宋体" w:hAnsi="Times New Roman"/>
          <w:bCs/>
          <w:iCs/>
          <w:spacing w:val="-8"/>
          <w:kern w:val="2"/>
          <w:sz w:val="28"/>
          <w:szCs w:val="28"/>
          <w:lang w:eastAsia="zh-CN"/>
        </w:rPr>
        <w:t>ам же</w:t>
      </w:r>
      <w:r w:rsidR="00291DBD" w:rsidRPr="00291DBD">
        <w:rPr>
          <w:rFonts w:ascii="Times New Roman" w:eastAsia="宋体" w:hAnsi="Times New Roman"/>
          <w:bCs/>
          <w:iCs/>
          <w:spacing w:val="-8"/>
          <w:kern w:val="2"/>
          <w:sz w:val="28"/>
          <w:szCs w:val="28"/>
          <w:lang w:eastAsia="zh-CN"/>
        </w:rPr>
        <w:t>. С</w:t>
      </w:r>
      <w:r w:rsidR="000307CB" w:rsidRPr="00291DBD">
        <w:rPr>
          <w:rFonts w:ascii="Times New Roman" w:eastAsia="宋体" w:hAnsi="Times New Roman"/>
          <w:bCs/>
          <w:iCs/>
          <w:spacing w:val="-8"/>
          <w:kern w:val="2"/>
          <w:sz w:val="28"/>
          <w:szCs w:val="28"/>
          <w:lang w:eastAsia="zh-CN"/>
        </w:rPr>
        <w:t>. 624</w:t>
      </w:r>
      <w:r w:rsidR="000307CB" w:rsidRPr="00291DBD">
        <w:rPr>
          <w:rFonts w:ascii="Times New Roman" w:eastAsia="宋体" w:hAnsi="Times New Roman" w:hint="eastAsia"/>
          <w:bCs/>
          <w:iCs/>
          <w:spacing w:val="-8"/>
          <w:kern w:val="2"/>
          <w:sz w:val="28"/>
          <w:szCs w:val="28"/>
          <w:lang w:eastAsia="zh-CN"/>
        </w:rPr>
        <w:t>)</w:t>
      </w:r>
      <w:r w:rsidR="005C095B" w:rsidRPr="00291DBD">
        <w:rPr>
          <w:rFonts w:ascii="Times New Roman" w:eastAsia="宋体" w:hAnsi="Times New Roman"/>
          <w:bCs/>
          <w:iCs/>
          <w:spacing w:val="-8"/>
          <w:kern w:val="2"/>
          <w:sz w:val="28"/>
          <w:szCs w:val="28"/>
          <w:lang w:eastAsia="zh-CN"/>
        </w:rPr>
        <w:t>.</w:t>
      </w:r>
    </w:p>
    <w:p w:rsidR="00B6120E" w:rsidRDefault="00D841E6" w:rsidP="005C095B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Для проверки эффективности разработанной нами системы упражнений </w:t>
      </w:r>
      <w:r w:rsidR="00291DBD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был проведен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="00291DBD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обучающий 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эксперимент</w:t>
      </w:r>
      <w:r w:rsidR="00291DBD" w:rsidRPr="00291DBD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="00291DBD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в сентябре-октябре 2017 года на базе </w:t>
      </w:r>
      <w:r w:rsidR="00291DBD" w:rsidRPr="005C095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филологического факультета СПбГУ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. </w:t>
      </w:r>
      <w:r w:rsidR="005C095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В исследовании приняли участие </w:t>
      </w:r>
      <w:r w:rsidR="00291DBD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19 </w:t>
      </w:r>
      <w:r w:rsidR="007079D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lastRenderedPageBreak/>
        <w:t>китайски</w:t>
      </w:r>
      <w:r w:rsidR="00291DBD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х</w:t>
      </w:r>
      <w:r w:rsidR="007079D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="005C095B" w:rsidRPr="005C095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студент</w:t>
      </w:r>
      <w:r w:rsidR="00291DBD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ов</w:t>
      </w:r>
      <w:r w:rsidR="005C095B" w:rsidRPr="005C095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="005C095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первого</w:t>
      </w:r>
      <w:r w:rsidR="005C095B" w:rsidRPr="005C095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курса магистратуры</w:t>
      </w:r>
      <w:r w:rsidR="007079D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, обучающиеся на</w:t>
      </w:r>
      <w:r w:rsidR="005C095B" w:rsidRPr="005C095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кафедр</w:t>
      </w:r>
      <w:r w:rsidR="007079D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е</w:t>
      </w:r>
      <w:r w:rsidR="005C095B" w:rsidRPr="005C095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русского языка как иностранного и методики его преподавания</w:t>
      </w:r>
      <w:r w:rsidR="00291DBD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(в</w:t>
      </w:r>
      <w:r w:rsidR="005C095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экспериментальной группе </w:t>
      </w:r>
      <w:r w:rsidR="00291DBD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–</w:t>
      </w:r>
      <w:r w:rsidR="005C095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10 студентов</w:t>
      </w:r>
      <w:r w:rsidR="00F7115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;</w:t>
      </w:r>
      <w:r w:rsidR="005C095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в контрольной группе – 9 студентов</w:t>
      </w:r>
      <w:r w:rsidR="00291DBD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)</w:t>
      </w:r>
      <w:r w:rsidR="005C095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. Возраст </w:t>
      </w:r>
      <w:r w:rsidR="00291DBD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испытуемых</w:t>
      </w:r>
      <w:r w:rsidR="005C095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от 22 до 25 лет. </w:t>
      </w:r>
      <w:r w:rsidR="00B6120E" w:rsidRPr="005C095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К началу эксперимента уровень общего владения русским языком у всех студентов – ТРКИ-2.</w:t>
      </w:r>
    </w:p>
    <w:p w:rsidR="00025F87" w:rsidRPr="00EA1FF0" w:rsidRDefault="00291DBD" w:rsidP="005C095B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К</w:t>
      </w:r>
      <w:r w:rsidR="00025F87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оличество часов</w:t>
      </w:r>
      <w:r w:rsidR="001B6BC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, затраченное на проведения эксперимент</w:t>
      </w:r>
      <w:r w:rsidR="00F7115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а,</w:t>
      </w:r>
      <w:r w:rsidR="001B6BC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составило 15 часов</w:t>
      </w:r>
      <w:r w:rsidR="008349DA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:</w:t>
      </w:r>
      <w:r w:rsidR="00543E2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="00F7115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по </w:t>
      </w:r>
      <w:r w:rsidR="00543E2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10 часов </w:t>
      </w:r>
      <w:r w:rsidR="008349DA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–</w:t>
      </w:r>
      <w:r w:rsidR="00F7115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="00543E2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экспериментально</w:t>
      </w:r>
      <w:r w:rsidR="00F7115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е</w:t>
      </w:r>
      <w:r w:rsidR="00543E2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обучени</w:t>
      </w:r>
      <w:r w:rsidR="00F7115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е</w:t>
      </w:r>
      <w:r w:rsidR="00543E2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в экспериментальной и контрольной группах, 2 часа </w:t>
      </w:r>
      <w:r w:rsidR="008349DA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–</w:t>
      </w:r>
      <w:r w:rsidR="00543E2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входное тестирование и 3 часа </w:t>
      </w:r>
      <w:r w:rsidR="00F7115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–</w:t>
      </w:r>
      <w:r w:rsidR="00543E2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итоговое тестирование.</w:t>
      </w:r>
      <w:r w:rsidR="00EA1FF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="00FD1656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В ходе</w:t>
      </w:r>
      <w:r w:rsidR="00EA1FF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экспериментально</w:t>
      </w:r>
      <w:r w:rsidR="00FD1656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го</w:t>
      </w:r>
      <w:r w:rsidR="00EA1FF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обучени</w:t>
      </w:r>
      <w:r w:rsidR="00FD1656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я</w:t>
      </w:r>
      <w:r w:rsidR="00EA1FF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в ЭГ использовалось разработанное </w:t>
      </w:r>
      <w:r w:rsidR="00FD1656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нами </w:t>
      </w:r>
      <w:r w:rsidR="00EA1FF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пособие</w:t>
      </w:r>
      <w:r w:rsidR="00FD1656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по обучению устной учебно-профессиональной речи</w:t>
      </w:r>
      <w:r w:rsidR="00EA1FF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, а в КГ – пособие </w:t>
      </w:r>
      <w:r w:rsidR="00EA1FF0" w:rsidRPr="00EA1FF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«Научный стиль речи</w:t>
      </w:r>
      <w:r w:rsidR="00EA1FF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: учеб</w:t>
      </w:r>
      <w:r w:rsidR="00FD1656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ное</w:t>
      </w:r>
      <w:r w:rsidR="00EA1FF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пособие для иностранных </w:t>
      </w:r>
      <w:r w:rsidR="00FD1656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с</w:t>
      </w:r>
      <w:r w:rsidR="00EA1FF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тудентов магистратуры лингвистического профиля»</w:t>
      </w:r>
      <w:r w:rsidR="008349DA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="00EA1FF0" w:rsidRPr="00EA1FF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(автор М.С. Шишков)</w:t>
      </w:r>
      <w:r w:rsidR="00EA1FF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. Занятия в обеих группах проводились опытными преподавателями-носителями русского языка</w:t>
      </w:r>
      <w:r w:rsidR="00FD1656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, работающи</w:t>
      </w:r>
      <w:r w:rsidR="00F7115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ми</w:t>
      </w:r>
      <w:r w:rsidR="00FD1656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на</w:t>
      </w:r>
      <w:r w:rsidR="00EA1FF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кафедр</w:t>
      </w:r>
      <w:r w:rsidR="00FD1656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е</w:t>
      </w:r>
      <w:r w:rsidR="00EA1FF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русского языка как иностранного и его преподавания</w:t>
      </w:r>
      <w:r w:rsidR="00FD1656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.</w:t>
      </w:r>
      <w:r w:rsidR="00EA1FF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 </w:t>
      </w:r>
    </w:p>
    <w:p w:rsidR="001A1F5B" w:rsidRPr="00EA1FF0" w:rsidRDefault="00A00214" w:rsidP="005C095B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AB3B86">
        <w:rPr>
          <w:rFonts w:ascii="Times New Roman" w:eastAsia="宋体" w:hAnsi="Times New Roman"/>
          <w:bCs/>
          <w:iCs/>
          <w:spacing w:val="-6"/>
          <w:kern w:val="2"/>
          <w:sz w:val="28"/>
          <w:szCs w:val="28"/>
          <w:lang w:eastAsia="zh-CN"/>
        </w:rPr>
        <w:t xml:space="preserve">Для проверки исходного уровня сформированности умений учебно-профессиональной диалогической речи у иностранных студентов в экспериментальной и контрольной группах был проведен входной тест. </w:t>
      </w:r>
      <w:r w:rsidR="00064DF5" w:rsidRPr="00AB3B86">
        <w:rPr>
          <w:rFonts w:ascii="Times New Roman" w:eastAsia="宋体" w:hAnsi="Times New Roman"/>
          <w:bCs/>
          <w:iCs/>
          <w:spacing w:val="-6"/>
          <w:kern w:val="2"/>
          <w:sz w:val="28"/>
          <w:szCs w:val="28"/>
          <w:lang w:eastAsia="zh-CN"/>
        </w:rPr>
        <w:t>Входной тест состо</w:t>
      </w:r>
      <w:r w:rsidR="008349DA" w:rsidRPr="00AB3B86">
        <w:rPr>
          <w:rFonts w:ascii="Times New Roman" w:eastAsia="宋体" w:hAnsi="Times New Roman"/>
          <w:bCs/>
          <w:iCs/>
          <w:spacing w:val="-6"/>
          <w:kern w:val="2"/>
          <w:sz w:val="28"/>
          <w:szCs w:val="28"/>
          <w:lang w:eastAsia="zh-CN"/>
        </w:rPr>
        <w:t>ял</w:t>
      </w:r>
      <w:r w:rsidR="00064DF5" w:rsidRPr="00AB3B86">
        <w:rPr>
          <w:rFonts w:ascii="Times New Roman" w:eastAsia="宋体" w:hAnsi="Times New Roman"/>
          <w:bCs/>
          <w:iCs/>
          <w:spacing w:val="-6"/>
          <w:kern w:val="2"/>
          <w:sz w:val="28"/>
          <w:szCs w:val="28"/>
          <w:lang w:eastAsia="zh-CN"/>
        </w:rPr>
        <w:t xml:space="preserve"> из 5 высказываний, </w:t>
      </w:r>
      <w:r w:rsidR="008349DA" w:rsidRPr="00AB3B86">
        <w:rPr>
          <w:rFonts w:ascii="Times New Roman" w:eastAsia="宋体" w:hAnsi="Times New Roman"/>
          <w:bCs/>
          <w:iCs/>
          <w:spacing w:val="-6"/>
          <w:kern w:val="2"/>
          <w:sz w:val="28"/>
          <w:szCs w:val="28"/>
          <w:lang w:eastAsia="zh-CN"/>
        </w:rPr>
        <w:t>тест</w:t>
      </w:r>
      <w:r w:rsidR="00064DF5" w:rsidRPr="00AB3B86">
        <w:rPr>
          <w:rFonts w:ascii="Times New Roman" w:eastAsia="宋体" w:hAnsi="Times New Roman"/>
          <w:bCs/>
          <w:iCs/>
          <w:spacing w:val="-6"/>
          <w:kern w:val="2"/>
          <w:sz w:val="28"/>
          <w:szCs w:val="28"/>
          <w:lang w:eastAsia="zh-CN"/>
        </w:rPr>
        <w:t xml:space="preserve"> </w:t>
      </w:r>
      <w:r w:rsidR="008349DA" w:rsidRPr="00AB3B86">
        <w:rPr>
          <w:rFonts w:ascii="Times New Roman" w:eastAsia="宋体" w:hAnsi="Times New Roman"/>
          <w:bCs/>
          <w:iCs/>
          <w:spacing w:val="-6"/>
          <w:kern w:val="2"/>
          <w:sz w:val="28"/>
          <w:szCs w:val="28"/>
          <w:lang w:eastAsia="zh-CN"/>
        </w:rPr>
        <w:t>выполнялся в форме</w:t>
      </w:r>
      <w:r w:rsidR="00064DF5" w:rsidRPr="00AB3B86">
        <w:rPr>
          <w:rFonts w:ascii="Times New Roman" w:eastAsia="宋体" w:hAnsi="Times New Roman"/>
          <w:bCs/>
          <w:iCs/>
          <w:spacing w:val="-6"/>
          <w:kern w:val="2"/>
          <w:sz w:val="28"/>
          <w:szCs w:val="28"/>
          <w:lang w:eastAsia="zh-CN"/>
        </w:rPr>
        <w:t xml:space="preserve"> диалога, т.е. после прослушивания реплики-реакции, студенты должны выразить </w:t>
      </w:r>
      <w:r w:rsidR="007079D2" w:rsidRPr="00AB3B86">
        <w:rPr>
          <w:rFonts w:ascii="Times New Roman" w:eastAsia="宋体" w:hAnsi="Times New Roman"/>
          <w:bCs/>
          <w:iCs/>
          <w:spacing w:val="-6"/>
          <w:kern w:val="2"/>
          <w:sz w:val="28"/>
          <w:szCs w:val="28"/>
          <w:lang w:eastAsia="zh-CN"/>
        </w:rPr>
        <w:t xml:space="preserve">заданную </w:t>
      </w:r>
      <w:r w:rsidR="00064DF5" w:rsidRPr="00AB3B86">
        <w:rPr>
          <w:rFonts w:ascii="Times New Roman" w:eastAsia="宋体" w:hAnsi="Times New Roman"/>
          <w:bCs/>
          <w:iCs/>
          <w:spacing w:val="-6"/>
          <w:kern w:val="2"/>
          <w:sz w:val="28"/>
          <w:szCs w:val="28"/>
          <w:lang w:eastAsia="zh-CN"/>
        </w:rPr>
        <w:t>интенцию</w:t>
      </w:r>
      <w:r w:rsidR="007079D2" w:rsidRPr="00AB3B86">
        <w:rPr>
          <w:rFonts w:ascii="Times New Roman" w:eastAsia="宋体" w:hAnsi="Times New Roman"/>
          <w:bCs/>
          <w:iCs/>
          <w:spacing w:val="-6"/>
          <w:kern w:val="2"/>
          <w:sz w:val="28"/>
          <w:szCs w:val="28"/>
          <w:lang w:eastAsia="zh-CN"/>
        </w:rPr>
        <w:t>:</w:t>
      </w:r>
      <w:r w:rsidR="00064DF5" w:rsidRPr="00AB3B86">
        <w:rPr>
          <w:rFonts w:ascii="Times New Roman" w:eastAsia="宋体" w:hAnsi="Times New Roman"/>
          <w:bCs/>
          <w:iCs/>
          <w:spacing w:val="-6"/>
          <w:kern w:val="2"/>
          <w:sz w:val="28"/>
          <w:szCs w:val="28"/>
          <w:lang w:eastAsia="zh-CN"/>
        </w:rPr>
        <w:t xml:space="preserve"> согласие, несогласие, выражение </w:t>
      </w:r>
      <w:r w:rsidR="008337F1" w:rsidRPr="00AB3B86">
        <w:rPr>
          <w:rFonts w:ascii="Times New Roman" w:eastAsia="宋体" w:hAnsi="Times New Roman"/>
          <w:bCs/>
          <w:iCs/>
          <w:spacing w:val="-6"/>
          <w:kern w:val="2"/>
          <w:sz w:val="28"/>
          <w:szCs w:val="28"/>
          <w:lang w:eastAsia="zh-CN"/>
        </w:rPr>
        <w:t>своего мнения</w:t>
      </w:r>
      <w:r w:rsidR="00064DF5" w:rsidRPr="00AB3B86">
        <w:rPr>
          <w:rFonts w:ascii="Times New Roman" w:eastAsia="宋体" w:hAnsi="Times New Roman"/>
          <w:bCs/>
          <w:iCs/>
          <w:spacing w:val="-6"/>
          <w:kern w:val="2"/>
          <w:sz w:val="28"/>
          <w:szCs w:val="28"/>
          <w:lang w:eastAsia="zh-CN"/>
        </w:rPr>
        <w:t xml:space="preserve">, разрешение конфликта и благодарность за замечания. </w:t>
      </w:r>
      <w:r w:rsidR="00DB5D51" w:rsidRPr="00AB3B86">
        <w:rPr>
          <w:rFonts w:ascii="Times New Roman" w:eastAsia="宋体" w:hAnsi="Times New Roman"/>
          <w:bCs/>
          <w:iCs/>
          <w:spacing w:val="-6"/>
          <w:kern w:val="2"/>
          <w:sz w:val="28"/>
          <w:szCs w:val="28"/>
          <w:lang w:eastAsia="zh-CN"/>
        </w:rPr>
        <w:t xml:space="preserve">Ответы </w:t>
      </w:r>
      <w:r w:rsidR="007079D2" w:rsidRPr="00AB3B86">
        <w:rPr>
          <w:rFonts w:ascii="Times New Roman" w:eastAsia="宋体" w:hAnsi="Times New Roman"/>
          <w:bCs/>
          <w:iCs/>
          <w:spacing w:val="-6"/>
          <w:kern w:val="2"/>
          <w:sz w:val="28"/>
          <w:szCs w:val="28"/>
          <w:lang w:eastAsia="zh-CN"/>
        </w:rPr>
        <w:t xml:space="preserve">испытуемых </w:t>
      </w:r>
      <w:r w:rsidR="00DB5D51" w:rsidRPr="00AB3B86">
        <w:rPr>
          <w:rFonts w:ascii="Times New Roman" w:eastAsia="宋体" w:hAnsi="Times New Roman"/>
          <w:bCs/>
          <w:iCs/>
          <w:spacing w:val="-6"/>
          <w:kern w:val="2"/>
          <w:sz w:val="28"/>
          <w:szCs w:val="28"/>
          <w:lang w:eastAsia="zh-CN"/>
        </w:rPr>
        <w:t xml:space="preserve">были записаны на диктофон в формате </w:t>
      </w:r>
      <w:r w:rsidR="00DB5D51" w:rsidRPr="00AB3B86">
        <w:rPr>
          <w:rFonts w:ascii="Times New Roman" w:eastAsia="宋体" w:hAnsi="Times New Roman" w:hint="eastAsia"/>
          <w:bCs/>
          <w:iCs/>
          <w:spacing w:val="-6"/>
          <w:kern w:val="2"/>
          <w:sz w:val="28"/>
          <w:szCs w:val="28"/>
          <w:lang w:eastAsia="zh-CN"/>
        </w:rPr>
        <w:t>MP3</w:t>
      </w:r>
      <w:r w:rsidR="00DB5D51" w:rsidRPr="00AB3B86">
        <w:rPr>
          <w:rFonts w:ascii="Times New Roman" w:eastAsia="宋体" w:hAnsi="Times New Roman"/>
          <w:bCs/>
          <w:iCs/>
          <w:spacing w:val="-6"/>
          <w:kern w:val="2"/>
          <w:sz w:val="28"/>
          <w:szCs w:val="28"/>
          <w:lang w:eastAsia="zh-CN"/>
        </w:rPr>
        <w:t>.</w:t>
      </w:r>
      <w:r w:rsidRPr="00AB3B86">
        <w:rPr>
          <w:rFonts w:ascii="Times New Roman" w:eastAsia="宋体" w:hAnsi="Times New Roman"/>
          <w:bCs/>
          <w:iCs/>
          <w:spacing w:val="-6"/>
          <w:kern w:val="2"/>
          <w:sz w:val="28"/>
          <w:szCs w:val="28"/>
          <w:lang w:eastAsia="zh-CN"/>
        </w:rPr>
        <w:t xml:space="preserve"> </w:t>
      </w:r>
      <w:r w:rsidR="00DB5D51" w:rsidRPr="00AB3B86">
        <w:rPr>
          <w:rFonts w:ascii="Times New Roman" w:eastAsia="宋体" w:hAnsi="Times New Roman"/>
          <w:bCs/>
          <w:iCs/>
          <w:spacing w:val="-6"/>
          <w:kern w:val="2"/>
          <w:sz w:val="28"/>
          <w:szCs w:val="28"/>
          <w:lang w:eastAsia="zh-CN"/>
        </w:rPr>
        <w:t xml:space="preserve">Для проверки ответов </w:t>
      </w:r>
      <w:r w:rsidR="00C219D2" w:rsidRPr="00AB3B86">
        <w:rPr>
          <w:rFonts w:ascii="Times New Roman" w:eastAsia="宋体" w:hAnsi="Times New Roman"/>
          <w:bCs/>
          <w:iCs/>
          <w:spacing w:val="-6"/>
          <w:kern w:val="2"/>
          <w:sz w:val="28"/>
          <w:szCs w:val="28"/>
          <w:lang w:eastAsia="zh-CN"/>
        </w:rPr>
        <w:t xml:space="preserve">проводилась </w:t>
      </w:r>
      <w:r w:rsidR="00DB5D51" w:rsidRPr="00AB3B86">
        <w:rPr>
          <w:rFonts w:ascii="Times New Roman" w:eastAsia="宋体" w:hAnsi="Times New Roman"/>
          <w:bCs/>
          <w:iCs/>
          <w:spacing w:val="-6"/>
          <w:kern w:val="2"/>
          <w:sz w:val="28"/>
          <w:szCs w:val="28"/>
          <w:lang w:eastAsia="zh-CN"/>
        </w:rPr>
        <w:t>расшифровка аудиозаписи</w:t>
      </w:r>
      <w:r w:rsidR="008349DA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.</w:t>
      </w:r>
    </w:p>
    <w:p w:rsidR="00543E22" w:rsidRPr="00543E22" w:rsidRDefault="00543E22" w:rsidP="00543E22">
      <w:pPr>
        <w:widowControl w:val="0"/>
        <w:spacing w:after="0" w:line="360" w:lineRule="auto"/>
        <w:ind w:firstLineChars="253"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543E2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Результаты </w:t>
      </w:r>
      <w:r w:rsidR="004D19FA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входного теста</w:t>
      </w:r>
      <w:r w:rsidRPr="00543E2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в ЭГ и КГ представлены в </w:t>
      </w:r>
      <w:r w:rsidRPr="00543E22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диаграмме</w:t>
      </w:r>
      <w:r w:rsidRPr="00543E22">
        <w:rPr>
          <w:rFonts w:ascii="Times New Roman" w:eastAsia="宋体" w:hAnsi="Times New Roman"/>
          <w:bCs/>
          <w:i/>
          <w:iCs/>
          <w:color w:val="000000"/>
          <w:sz w:val="28"/>
          <w:szCs w:val="28"/>
          <w:lang w:eastAsia="zh-CN"/>
        </w:rPr>
        <w:t xml:space="preserve"> </w:t>
      </w:r>
      <w:r w:rsidR="004D19FA" w:rsidRPr="00F756A0">
        <w:rPr>
          <w:rFonts w:ascii="Times New Roman" w:eastAsia="宋体" w:hAnsi="Times New Roman"/>
          <w:bCs/>
          <w:i/>
          <w:iCs/>
          <w:color w:val="000000"/>
          <w:sz w:val="28"/>
          <w:szCs w:val="28"/>
          <w:lang w:eastAsia="zh-CN"/>
        </w:rPr>
        <w:t>1</w:t>
      </w:r>
      <w:r w:rsidRPr="00543E22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.</w:t>
      </w:r>
    </w:p>
    <w:p w:rsidR="00543E22" w:rsidRPr="00543E22" w:rsidRDefault="00543E22" w:rsidP="00FF7966">
      <w:pPr>
        <w:widowControl w:val="0"/>
        <w:spacing w:after="0" w:line="360" w:lineRule="auto"/>
        <w:ind w:firstLineChars="125" w:firstLine="275"/>
        <w:jc w:val="center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543E22">
        <w:rPr>
          <w:rFonts w:eastAsia="宋体"/>
          <w:noProof/>
          <w:color w:val="000000"/>
          <w:lang w:val="en-US" w:eastAsia="zh-CN"/>
        </w:rPr>
        <w:lastRenderedPageBreak/>
        <w:drawing>
          <wp:inline distT="0" distB="0" distL="0" distR="0" wp14:anchorId="6D8A4B5D" wp14:editId="6D7A1C1A">
            <wp:extent cx="4870450" cy="2806700"/>
            <wp:effectExtent l="0" t="0" r="6350" b="1270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349DA" w:rsidRDefault="00543E22" w:rsidP="00FD5CA9">
      <w:pPr>
        <w:widowControl w:val="0"/>
        <w:spacing w:after="0" w:line="360" w:lineRule="auto"/>
        <w:ind w:firstLineChars="125" w:firstLine="301"/>
        <w:jc w:val="center"/>
        <w:rPr>
          <w:rFonts w:ascii="Times New Roman" w:hAnsi="Times New Roman"/>
          <w:b/>
          <w:bCs/>
          <w:iCs/>
          <w:color w:val="000000"/>
          <w:sz w:val="24"/>
          <w:szCs w:val="28"/>
          <w:lang w:eastAsia="ru-RU"/>
        </w:rPr>
      </w:pPr>
      <w:r w:rsidRPr="00FD5CA9">
        <w:rPr>
          <w:rFonts w:ascii="Times New Roman" w:hAnsi="Times New Roman"/>
          <w:b/>
          <w:bCs/>
          <w:i/>
          <w:iCs/>
          <w:color w:val="000000"/>
          <w:sz w:val="24"/>
          <w:szCs w:val="28"/>
          <w:lang w:eastAsia="ru-RU"/>
        </w:rPr>
        <w:t>Диаграмма</w:t>
      </w:r>
      <w:r w:rsidRPr="00FD5CA9">
        <w:rPr>
          <w:rFonts w:ascii="Times New Roman" w:eastAsia="宋体" w:hAnsi="Times New Roman"/>
          <w:b/>
          <w:bCs/>
          <w:i/>
          <w:iCs/>
          <w:color w:val="000000"/>
          <w:sz w:val="24"/>
          <w:szCs w:val="28"/>
          <w:lang w:eastAsia="zh-CN"/>
        </w:rPr>
        <w:t xml:space="preserve"> </w:t>
      </w:r>
      <w:r w:rsidRPr="00FD5CA9">
        <w:rPr>
          <w:rFonts w:ascii="Times New Roman" w:hAnsi="Times New Roman"/>
          <w:b/>
          <w:bCs/>
          <w:i/>
          <w:iCs/>
          <w:color w:val="000000"/>
          <w:sz w:val="24"/>
          <w:szCs w:val="28"/>
          <w:lang w:eastAsia="ru-RU"/>
        </w:rPr>
        <w:t xml:space="preserve">1. </w:t>
      </w:r>
      <w:r w:rsidRPr="00FD5CA9">
        <w:rPr>
          <w:rFonts w:ascii="Times New Roman" w:hAnsi="Times New Roman"/>
          <w:b/>
          <w:bCs/>
          <w:iCs/>
          <w:color w:val="000000"/>
          <w:sz w:val="24"/>
          <w:szCs w:val="28"/>
          <w:lang w:eastAsia="ru-RU"/>
        </w:rPr>
        <w:t>Правильные ответы при выполнении входного теста</w:t>
      </w:r>
      <w:r w:rsidR="008349DA">
        <w:rPr>
          <w:rFonts w:ascii="Times New Roman" w:hAnsi="Times New Roman"/>
          <w:b/>
          <w:bCs/>
          <w:iCs/>
          <w:color w:val="000000"/>
          <w:sz w:val="24"/>
          <w:szCs w:val="28"/>
          <w:lang w:eastAsia="ru-RU"/>
        </w:rPr>
        <w:t xml:space="preserve"> (ЭГ и КГ). </w:t>
      </w:r>
    </w:p>
    <w:p w:rsidR="00DB5D51" w:rsidRDefault="004D19FA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4D19FA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Результаты входного теста по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каз</w:t>
      </w:r>
      <w:r w:rsidR="00FF7966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али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,</w:t>
      </w:r>
      <w:r w:rsidR="00317A55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="00FF7966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что </w:t>
      </w:r>
      <w:r w:rsidR="008349DA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китайские</w:t>
      </w:r>
      <w:r w:rsidR="00317A55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студенты-филологи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="00317A55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в контрольной и экспериментальной группах </w:t>
      </w:r>
      <w:r w:rsidR="008349DA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в </w:t>
      </w:r>
      <w:r w:rsidR="00317A55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недостаточно</w:t>
      </w:r>
      <w:r w:rsidR="008349DA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й степени</w:t>
      </w:r>
      <w:r w:rsidR="00317A55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владеют умениями учебно-профессиональной диалогической речи</w:t>
      </w:r>
      <w:r w:rsidR="008349DA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.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 </w:t>
      </w:r>
    </w:p>
    <w:p w:rsidR="004D19FA" w:rsidRDefault="00411690" w:rsidP="00B6120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После проведения эксперимента </w:t>
      </w:r>
      <w:r w:rsidR="007079D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испытуемым был предложен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итоговы</w:t>
      </w:r>
      <w:r w:rsidR="009F0A74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й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тест.</w:t>
      </w:r>
      <w:r w:rsidR="009A51B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Материал</w:t>
      </w:r>
      <w:r w:rsidR="00FF7966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ом</w:t>
      </w:r>
      <w:r w:rsidR="009A51B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для итогового теста послужили 5 </w:t>
      </w:r>
      <w:r w:rsidR="00FF7966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таких же </w:t>
      </w:r>
      <w:r w:rsidR="009A51B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интенци</w:t>
      </w:r>
      <w:r w:rsidR="00FF7966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й</w:t>
      </w:r>
      <w:r w:rsidR="009A51B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, как </w:t>
      </w:r>
      <w:r w:rsidR="00FF7966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и </w:t>
      </w:r>
      <w:r w:rsidR="009A51B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в</w:t>
      </w:r>
      <w:r w:rsidR="00FF7966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о</w:t>
      </w:r>
      <w:r w:rsidR="009A51B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входном тесте. Но итоговый тест </w:t>
      </w:r>
      <w:r w:rsidR="00FF7966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состоял из</w:t>
      </w:r>
      <w:r w:rsidR="009A51B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2</w:t>
      </w:r>
      <w:r w:rsidR="00FF7966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-х</w:t>
      </w:r>
      <w:r w:rsidR="009A51B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част</w:t>
      </w:r>
      <w:r w:rsidR="00FF7966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ей:</w:t>
      </w:r>
      <w:r w:rsidR="009A51B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интенции в первой части </w:t>
      </w:r>
      <w:r w:rsidR="00B863D1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относятся к</w:t>
      </w:r>
      <w:r w:rsidR="009A51B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ситуаци</w:t>
      </w:r>
      <w:r w:rsidR="00B863D1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и</w:t>
      </w:r>
      <w:r w:rsidR="009A51B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="00FF7966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"</w:t>
      </w:r>
      <w:r w:rsidR="00B863D1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на консультации</w:t>
      </w:r>
      <w:r w:rsidR="00FF7966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"</w:t>
      </w:r>
      <w:r w:rsidR="00B863D1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="009A51B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с научным руководител</w:t>
      </w:r>
      <w:r w:rsidR="00B40509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ем</w:t>
      </w:r>
      <w:r w:rsidR="009A51B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при обсуждении научн</w:t>
      </w:r>
      <w:r w:rsidR="00FF7966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ого</w:t>
      </w:r>
      <w:r w:rsidR="009A51B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исследовани</w:t>
      </w:r>
      <w:r w:rsidR="00FF7966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я</w:t>
      </w:r>
      <w:r w:rsidR="009A51B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, а интенции во второй части – </w:t>
      </w:r>
      <w:r w:rsidR="0096168F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к </w:t>
      </w:r>
      <w:r w:rsidR="009A51B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ситуаци</w:t>
      </w:r>
      <w:r w:rsidR="0096168F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и</w:t>
      </w:r>
      <w:r w:rsidR="009A51B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="0096168F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"</w:t>
      </w:r>
      <w:r w:rsidR="009A51B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на защите</w:t>
      </w:r>
      <w:r w:rsidR="0096168F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"</w:t>
      </w:r>
      <w:r w:rsidR="009A51B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. </w:t>
      </w:r>
      <w:r w:rsidR="00DB5D51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Правила выполнения итогового теста не </w:t>
      </w:r>
      <w:r w:rsidR="0096168F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менялись</w:t>
      </w:r>
      <w:r w:rsidR="00DB5D51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. </w:t>
      </w:r>
      <w:r w:rsidR="009A51B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Целью итогового теста явля</w:t>
      </w:r>
      <w:r w:rsidR="0096168F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лась</w:t>
      </w:r>
      <w:r w:rsidR="009A51B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проверка уровня сформированности коммуникативной компетенции студентов в учебно-профессиональной сфере общения после </w:t>
      </w:r>
      <w:r w:rsidR="001C6361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проведения </w:t>
      </w:r>
      <w:r w:rsidR="009A51B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эксперимента. </w:t>
      </w:r>
    </w:p>
    <w:p w:rsidR="00DB5D51" w:rsidRDefault="00DB5D51" w:rsidP="00DB5D51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8349DA">
        <w:rPr>
          <w:rFonts w:ascii="Times New Roman" w:eastAsia="宋体" w:hAnsi="Times New Roman"/>
          <w:bCs/>
          <w:iCs/>
          <w:spacing w:val="-12"/>
          <w:kern w:val="2"/>
          <w:sz w:val="28"/>
          <w:szCs w:val="28"/>
          <w:lang w:eastAsia="zh-CN"/>
        </w:rPr>
        <w:t>Результаты итогового теста свидетельству</w:t>
      </w:r>
      <w:r w:rsidR="0096168F">
        <w:rPr>
          <w:rFonts w:ascii="Times New Roman" w:eastAsia="宋体" w:hAnsi="Times New Roman"/>
          <w:bCs/>
          <w:iCs/>
          <w:spacing w:val="-12"/>
          <w:kern w:val="2"/>
          <w:sz w:val="28"/>
          <w:szCs w:val="28"/>
          <w:lang w:eastAsia="zh-CN"/>
        </w:rPr>
        <w:t>ю</w:t>
      </w:r>
      <w:r w:rsidRPr="008349DA">
        <w:rPr>
          <w:rFonts w:ascii="Times New Roman" w:eastAsia="宋体" w:hAnsi="Times New Roman"/>
          <w:bCs/>
          <w:iCs/>
          <w:spacing w:val="-12"/>
          <w:kern w:val="2"/>
          <w:sz w:val="28"/>
          <w:szCs w:val="28"/>
          <w:lang w:eastAsia="zh-CN"/>
        </w:rPr>
        <w:t>т о том, что уровень сформированности умений</w:t>
      </w:r>
      <w:r w:rsidR="00670960" w:rsidRPr="008349DA">
        <w:rPr>
          <w:rFonts w:ascii="Times New Roman" w:eastAsia="宋体" w:hAnsi="Times New Roman"/>
          <w:bCs/>
          <w:iCs/>
          <w:spacing w:val="-12"/>
          <w:kern w:val="2"/>
          <w:sz w:val="28"/>
          <w:szCs w:val="28"/>
          <w:lang w:eastAsia="zh-CN"/>
        </w:rPr>
        <w:t xml:space="preserve"> </w:t>
      </w:r>
      <w:r w:rsidRPr="008349DA">
        <w:rPr>
          <w:rFonts w:ascii="Times New Roman" w:eastAsia="宋体" w:hAnsi="Times New Roman"/>
          <w:bCs/>
          <w:iCs/>
          <w:spacing w:val="-12"/>
          <w:kern w:val="2"/>
          <w:sz w:val="28"/>
          <w:szCs w:val="28"/>
          <w:lang w:eastAsia="zh-CN"/>
        </w:rPr>
        <w:t>учебно-профессиональной диалогической речи у иностранных студентов-филологов в экспериментальной группе значительно повысился</w:t>
      </w:r>
      <w:r w:rsidR="008349DA" w:rsidRPr="008349DA">
        <w:rPr>
          <w:rFonts w:ascii="Times New Roman" w:eastAsia="宋体" w:hAnsi="Times New Roman"/>
          <w:bCs/>
          <w:iCs/>
          <w:spacing w:val="-12"/>
          <w:kern w:val="2"/>
          <w:sz w:val="28"/>
          <w:szCs w:val="28"/>
          <w:lang w:eastAsia="zh-CN"/>
        </w:rPr>
        <w:t xml:space="preserve"> </w:t>
      </w:r>
      <w:r w:rsidRPr="008349DA">
        <w:rPr>
          <w:rFonts w:ascii="Times New Roman" w:eastAsia="宋体" w:hAnsi="Times New Roman"/>
          <w:bCs/>
          <w:iCs/>
          <w:spacing w:val="-12"/>
          <w:kern w:val="2"/>
          <w:sz w:val="28"/>
          <w:szCs w:val="28"/>
          <w:lang w:eastAsia="zh-CN"/>
        </w:rPr>
        <w:t>(средний процент правильных ответов в ЭГ составляет 83%, а в КГ</w:t>
      </w:r>
      <w:r w:rsidR="008349DA" w:rsidRPr="008349DA">
        <w:rPr>
          <w:rFonts w:ascii="Times New Roman" w:eastAsia="宋体" w:hAnsi="Times New Roman"/>
          <w:bCs/>
          <w:iCs/>
          <w:spacing w:val="-12"/>
          <w:kern w:val="2"/>
          <w:sz w:val="28"/>
          <w:szCs w:val="28"/>
          <w:lang w:eastAsia="zh-CN"/>
        </w:rPr>
        <w:t xml:space="preserve"> –</w:t>
      </w:r>
      <w:r w:rsidRPr="008349DA">
        <w:rPr>
          <w:rFonts w:ascii="Times New Roman" w:eastAsia="宋体" w:hAnsi="Times New Roman"/>
          <w:bCs/>
          <w:iCs/>
          <w:spacing w:val="-12"/>
          <w:kern w:val="2"/>
          <w:sz w:val="28"/>
          <w:szCs w:val="28"/>
          <w:lang w:eastAsia="zh-CN"/>
        </w:rPr>
        <w:t xml:space="preserve"> 45%)</w:t>
      </w: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. </w:t>
      </w:r>
    </w:p>
    <w:p w:rsidR="00DB5D51" w:rsidRDefault="00E32C18" w:rsidP="00B17C0E">
      <w:pPr>
        <w:spacing w:after="0" w:line="360" w:lineRule="auto"/>
        <w:ind w:firstLine="709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Таким образом</w:t>
      </w:r>
      <w:r w:rsidR="007A2A8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,</w:t>
      </w:r>
      <w:r w:rsidR="0067096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="00B17C0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п</w:t>
      </w:r>
      <w:r w:rsidR="00AE0BD3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олученны</w:t>
      </w:r>
      <w:r w:rsidR="0067096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е</w:t>
      </w:r>
      <w:r w:rsidR="00AE0BD3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="0096168F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данные</w:t>
      </w:r>
      <w:r w:rsidR="00AE0BD3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="00B40509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д</w:t>
      </w:r>
      <w:r w:rsidR="008349DA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оказали</w:t>
      </w:r>
      <w:r w:rsidR="0067096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, что </w:t>
      </w:r>
      <w:r w:rsidR="00AE0BD3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использование </w:t>
      </w:r>
      <w:r w:rsidR="00AE0BD3" w:rsidRPr="00AE0BD3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разработан</w:t>
      </w:r>
      <w:r w:rsidR="00AE0BD3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ной</w:t>
      </w:r>
      <w:r w:rsidR="00AE0BD3" w:rsidRPr="00AE0BD3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нами </w:t>
      </w:r>
      <w:r w:rsidR="007F48A1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методики о</w:t>
      </w:r>
      <w:r w:rsidR="00AE0BD3" w:rsidRPr="00AE0BD3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бучения иностранных студентов-филологов устной русской учебно-профессио</w:t>
      </w:r>
      <w:r w:rsidR="00AE0BD3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нальной речи </w:t>
      </w:r>
      <w:r w:rsidR="007A2A80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позволяет </w:t>
      </w:r>
      <w:r w:rsidR="005D1921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иностранным</w:t>
      </w:r>
      <w:r w:rsidR="008349DA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="008349DA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lastRenderedPageBreak/>
        <w:t xml:space="preserve">учащимся </w:t>
      </w:r>
      <w:r w:rsidR="009369D1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не только усваивать языковые знания, но и </w:t>
      </w:r>
      <w:r w:rsidR="008349DA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значительно</w:t>
      </w:r>
      <w:r w:rsidR="007F48A1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повышать уровень сформированности коммуникативной компетентности </w:t>
      </w:r>
      <w:r w:rsidR="00686926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на </w:t>
      </w:r>
      <w:r w:rsidR="008349DA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русском языке</w:t>
      </w:r>
      <w:r w:rsidR="00686926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. </w:t>
      </w:r>
      <w:r w:rsidR="00B17C0E">
        <w:rPr>
          <w:rFonts w:ascii="Times New Roman" w:hAnsi="Times New Roman"/>
          <w:sz w:val="28"/>
          <w:szCs w:val="28"/>
        </w:rPr>
        <w:t>Л</w:t>
      </w:r>
      <w:r w:rsidR="00B17C0E" w:rsidRPr="00B17C0E">
        <w:rPr>
          <w:rFonts w:ascii="Times New Roman" w:hAnsi="Times New Roman"/>
          <w:sz w:val="28"/>
          <w:szCs w:val="28"/>
        </w:rPr>
        <w:t xml:space="preserve">ингводидактическая система, лежащая в основе пособия по русскому языку для </w:t>
      </w:r>
      <w:r w:rsidR="005D1921">
        <w:rPr>
          <w:rFonts w:ascii="Times New Roman" w:hAnsi="Times New Roman"/>
          <w:sz w:val="28"/>
          <w:szCs w:val="28"/>
        </w:rPr>
        <w:t>китайских</w:t>
      </w:r>
      <w:r w:rsidR="00B17C0E" w:rsidRPr="00B17C0E">
        <w:rPr>
          <w:rFonts w:ascii="Times New Roman" w:hAnsi="Times New Roman"/>
          <w:sz w:val="28"/>
          <w:szCs w:val="28"/>
        </w:rPr>
        <w:t xml:space="preserve"> студентов-филологов, реализует интегративный подход и обеспечивает подготовку учащихся к речевому общению в учебно-профессиональной сфере.</w:t>
      </w:r>
    </w:p>
    <w:p w:rsidR="0096168F" w:rsidRDefault="0096168F" w:rsidP="008349DA">
      <w:pPr>
        <w:widowControl w:val="0"/>
        <w:adjustRightInd w:val="0"/>
        <w:snapToGrid w:val="0"/>
        <w:spacing w:after="0" w:line="360" w:lineRule="auto"/>
        <w:jc w:val="center"/>
        <w:rPr>
          <w:rFonts w:ascii="Times New Roman" w:eastAsia="宋体" w:hAnsi="Times New Roman"/>
          <w:b/>
          <w:kern w:val="2"/>
          <w:sz w:val="28"/>
          <w:szCs w:val="28"/>
          <w:lang w:eastAsia="zh-CN"/>
        </w:rPr>
      </w:pPr>
    </w:p>
    <w:p w:rsidR="0096168F" w:rsidRDefault="0096168F" w:rsidP="008349DA">
      <w:pPr>
        <w:widowControl w:val="0"/>
        <w:adjustRightInd w:val="0"/>
        <w:snapToGrid w:val="0"/>
        <w:spacing w:after="0" w:line="360" w:lineRule="auto"/>
        <w:jc w:val="center"/>
        <w:rPr>
          <w:rFonts w:ascii="Times New Roman" w:eastAsia="宋体" w:hAnsi="Times New Roman"/>
          <w:b/>
          <w:kern w:val="2"/>
          <w:sz w:val="28"/>
          <w:szCs w:val="28"/>
          <w:lang w:eastAsia="zh-CN"/>
        </w:rPr>
      </w:pPr>
    </w:p>
    <w:p w:rsidR="0096168F" w:rsidRDefault="0096168F" w:rsidP="008349DA">
      <w:pPr>
        <w:widowControl w:val="0"/>
        <w:adjustRightInd w:val="0"/>
        <w:snapToGrid w:val="0"/>
        <w:spacing w:after="0" w:line="360" w:lineRule="auto"/>
        <w:jc w:val="center"/>
        <w:rPr>
          <w:rFonts w:ascii="Times New Roman" w:eastAsia="宋体" w:hAnsi="Times New Roman"/>
          <w:b/>
          <w:kern w:val="2"/>
          <w:sz w:val="28"/>
          <w:szCs w:val="28"/>
          <w:lang w:eastAsia="zh-CN"/>
        </w:rPr>
      </w:pPr>
    </w:p>
    <w:p w:rsidR="0096168F" w:rsidRDefault="0096168F" w:rsidP="008349DA">
      <w:pPr>
        <w:widowControl w:val="0"/>
        <w:adjustRightInd w:val="0"/>
        <w:snapToGrid w:val="0"/>
        <w:spacing w:after="0" w:line="360" w:lineRule="auto"/>
        <w:jc w:val="center"/>
        <w:rPr>
          <w:rFonts w:ascii="Times New Roman" w:eastAsia="宋体" w:hAnsi="Times New Roman"/>
          <w:b/>
          <w:kern w:val="2"/>
          <w:sz w:val="28"/>
          <w:szCs w:val="28"/>
          <w:lang w:eastAsia="zh-CN"/>
        </w:rPr>
      </w:pPr>
    </w:p>
    <w:p w:rsidR="0096168F" w:rsidRDefault="0096168F" w:rsidP="008349DA">
      <w:pPr>
        <w:widowControl w:val="0"/>
        <w:adjustRightInd w:val="0"/>
        <w:snapToGrid w:val="0"/>
        <w:spacing w:after="0" w:line="360" w:lineRule="auto"/>
        <w:jc w:val="center"/>
        <w:rPr>
          <w:rFonts w:ascii="Times New Roman" w:eastAsia="宋体" w:hAnsi="Times New Roman"/>
          <w:b/>
          <w:kern w:val="2"/>
          <w:sz w:val="28"/>
          <w:szCs w:val="28"/>
          <w:lang w:eastAsia="zh-CN"/>
        </w:rPr>
      </w:pPr>
    </w:p>
    <w:p w:rsidR="00E57690" w:rsidRPr="008349DA" w:rsidRDefault="00B6120E" w:rsidP="008349DA">
      <w:pPr>
        <w:widowControl w:val="0"/>
        <w:adjustRightInd w:val="0"/>
        <w:snapToGrid w:val="0"/>
        <w:spacing w:after="0" w:line="360" w:lineRule="auto"/>
        <w:jc w:val="center"/>
        <w:rPr>
          <w:rFonts w:ascii="Times New Roman" w:eastAsia="宋体" w:hAnsi="Times New Roman"/>
          <w:b/>
          <w:bCs/>
          <w:iCs/>
          <w:color w:val="FFC000"/>
          <w:kern w:val="2"/>
          <w:sz w:val="28"/>
          <w:szCs w:val="28"/>
          <w:lang w:eastAsia="zh-CN"/>
        </w:rPr>
      </w:pPr>
      <w:r w:rsidRPr="008349DA">
        <w:rPr>
          <w:rFonts w:ascii="Times New Roman" w:eastAsia="宋体" w:hAnsi="Times New Roman"/>
          <w:b/>
          <w:kern w:val="2"/>
          <w:sz w:val="28"/>
          <w:szCs w:val="28"/>
          <w:lang w:eastAsia="zh-CN"/>
        </w:rPr>
        <w:t>Список использованной литературы</w:t>
      </w:r>
    </w:p>
    <w:p w:rsidR="00FD134F" w:rsidRDefault="00170F26" w:rsidP="00FD134F">
      <w:pPr>
        <w:pStyle w:val="a5"/>
        <w:widowControl w:val="0"/>
        <w:numPr>
          <w:ilvl w:val="0"/>
          <w:numId w:val="2"/>
        </w:numPr>
        <w:adjustRightInd w:val="0"/>
        <w:snapToGrid w:val="0"/>
        <w:spacing w:after="0" w:line="360" w:lineRule="auto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FD134F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>Азимов Э.Г., Щукин А.Н.</w:t>
      </w:r>
      <w:r w:rsidRPr="00FD134F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Новый словарь методических терминов и понятий (теория и практика обучения языкам). М.: Издательство ИКАР, 2009. 448 с.</w:t>
      </w:r>
    </w:p>
    <w:p w:rsidR="00FD134F" w:rsidRPr="00FD134F" w:rsidRDefault="00FD134F" w:rsidP="00FD134F">
      <w:pPr>
        <w:pStyle w:val="a5"/>
        <w:widowControl w:val="0"/>
        <w:numPr>
          <w:ilvl w:val="0"/>
          <w:numId w:val="2"/>
        </w:numPr>
        <w:adjustRightInd w:val="0"/>
        <w:snapToGrid w:val="0"/>
        <w:spacing w:after="0" w:line="360" w:lineRule="auto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FD134F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>Балыхина Т.М.</w:t>
      </w:r>
      <w:r w:rsidRPr="00FD134F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Некоторые проблемы обучения магистров-филологов и пути их решения / Мат-лы IX Конгресса МАПРЯЛ. Братислава, 1999. Доклады и сообщения российских ученых. М., 1999. С. 32–42.</w:t>
      </w:r>
    </w:p>
    <w:p w:rsidR="00F421F3" w:rsidRPr="008349DA" w:rsidRDefault="00B6120E" w:rsidP="00F421F3">
      <w:pPr>
        <w:pStyle w:val="a5"/>
        <w:widowControl w:val="0"/>
        <w:numPr>
          <w:ilvl w:val="0"/>
          <w:numId w:val="2"/>
        </w:numPr>
        <w:adjustRightInd w:val="0"/>
        <w:snapToGrid w:val="0"/>
        <w:spacing w:after="0" w:line="360" w:lineRule="auto"/>
        <w:jc w:val="both"/>
        <w:rPr>
          <w:rFonts w:ascii="Times New Roman" w:eastAsia="宋体" w:hAnsi="Times New Roman"/>
          <w:b/>
          <w:bCs/>
          <w:iCs/>
          <w:color w:val="FFC000"/>
          <w:spacing w:val="-6"/>
          <w:kern w:val="2"/>
          <w:sz w:val="28"/>
          <w:szCs w:val="28"/>
          <w:lang w:eastAsia="zh-CN"/>
        </w:rPr>
      </w:pPr>
      <w:r w:rsidRPr="008349DA">
        <w:rPr>
          <w:rFonts w:ascii="Times New Roman" w:eastAsia="宋体" w:hAnsi="Times New Roman"/>
          <w:i/>
          <w:spacing w:val="-6"/>
          <w:kern w:val="2"/>
          <w:sz w:val="28"/>
          <w:szCs w:val="28"/>
          <w:lang w:eastAsia="zh-CN"/>
        </w:rPr>
        <w:t>Балыхина Т.М.</w:t>
      </w:r>
      <w:r w:rsidRPr="008349DA">
        <w:rPr>
          <w:rFonts w:ascii="Times New Roman" w:eastAsia="宋体" w:hAnsi="Times New Roman"/>
          <w:spacing w:val="-6"/>
          <w:kern w:val="2"/>
          <w:sz w:val="28"/>
          <w:szCs w:val="28"/>
          <w:lang w:eastAsia="zh-CN"/>
        </w:rPr>
        <w:t xml:space="preserve"> Структура и содержание профессиональной компетенции филолога: Методологические проблемы: Дисс. … д-ра. пед. наук. М., 2000. 476 с.</w:t>
      </w:r>
    </w:p>
    <w:p w:rsidR="00674EE4" w:rsidRPr="00674EE4" w:rsidRDefault="00674EE4" w:rsidP="00F421F3">
      <w:pPr>
        <w:pStyle w:val="a5"/>
        <w:widowControl w:val="0"/>
        <w:numPr>
          <w:ilvl w:val="0"/>
          <w:numId w:val="2"/>
        </w:numPr>
        <w:adjustRightInd w:val="0"/>
        <w:snapToGrid w:val="0"/>
        <w:spacing w:after="0" w:line="360" w:lineRule="auto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674EE4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>Баранова И.И.</w:t>
      </w:r>
      <w:r w:rsidRPr="00674EE4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Актуальные проблемы формирования коммуникативной компетенции иностранных студентов в учебно-профессиональной сфере общения // Интернационализация региональных вузов: тенденции, стратегия,</w:t>
      </w:r>
      <w:r w:rsidRPr="00674E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74EE4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пути развития: материалы междунар. науч.-практ. конф., посвященной 50-летию подготовки спец. для заруб. стран в Волгоград. гос. тех. ун-те Волгоград, 23-25.10.2012 г. / ВолгГТУ ; ред. </w:t>
      </w:r>
      <w:r w:rsidRPr="00674EE4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>Н. Ю. Филимонова</w:t>
      </w:r>
      <w:r w:rsidRPr="00674EE4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. Волгоград: Изд-во ВолгГТУ, 2012. С. 192–199.</w:t>
      </w:r>
    </w:p>
    <w:p w:rsidR="00F421F3" w:rsidRPr="00F94BB7" w:rsidRDefault="00F421F3" w:rsidP="00F421F3">
      <w:pPr>
        <w:pStyle w:val="a5"/>
        <w:widowControl w:val="0"/>
        <w:numPr>
          <w:ilvl w:val="0"/>
          <w:numId w:val="2"/>
        </w:numPr>
        <w:adjustRightInd w:val="0"/>
        <w:snapToGrid w:val="0"/>
        <w:spacing w:after="0" w:line="360" w:lineRule="auto"/>
        <w:jc w:val="both"/>
        <w:rPr>
          <w:rFonts w:ascii="Times New Roman" w:eastAsia="宋体" w:hAnsi="Times New Roman"/>
          <w:b/>
          <w:bCs/>
          <w:iCs/>
          <w:color w:val="FFC000"/>
          <w:kern w:val="2"/>
          <w:sz w:val="28"/>
          <w:szCs w:val="28"/>
          <w:lang w:eastAsia="zh-CN"/>
        </w:rPr>
      </w:pPr>
      <w:r w:rsidRPr="00414DC8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Борисова И.Н. </w:t>
      </w:r>
      <w:r w:rsidRPr="00F421F3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Русский разговорный диалог: структура и динамика. М.: Изд-во КД «ЛИБРОКОМ», 2009. 320 с.</w:t>
      </w:r>
    </w:p>
    <w:p w:rsidR="00F94BB7" w:rsidRDefault="00F94BB7" w:rsidP="00F94BB7">
      <w:pPr>
        <w:pStyle w:val="a5"/>
        <w:widowControl w:val="0"/>
        <w:numPr>
          <w:ilvl w:val="0"/>
          <w:numId w:val="2"/>
        </w:numPr>
        <w:adjustRightInd w:val="0"/>
        <w:snapToGrid w:val="0"/>
        <w:spacing w:after="0" w:line="360" w:lineRule="auto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F94BB7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>Вятютнев М. Н.</w:t>
      </w:r>
      <w:r w:rsidRPr="00F94BB7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Коммуникативная направленность обучения русскому языку в зарубежных школах // Русский язык за рубежом. 1977. № 6. С. 38–45.</w:t>
      </w:r>
    </w:p>
    <w:p w:rsidR="00132EBB" w:rsidRPr="00F94BB7" w:rsidRDefault="00132EBB" w:rsidP="00132EBB">
      <w:pPr>
        <w:pStyle w:val="a5"/>
        <w:widowControl w:val="0"/>
        <w:numPr>
          <w:ilvl w:val="0"/>
          <w:numId w:val="2"/>
        </w:numPr>
        <w:adjustRightInd w:val="0"/>
        <w:snapToGrid w:val="0"/>
        <w:spacing w:after="0" w:line="360" w:lineRule="auto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8349DA">
        <w:rPr>
          <w:rFonts w:ascii="Times New Roman" w:eastAsia="宋体" w:hAnsi="Times New Roman"/>
          <w:bCs/>
          <w:i/>
          <w:iCs/>
          <w:spacing w:val="-4"/>
          <w:kern w:val="2"/>
          <w:sz w:val="28"/>
          <w:szCs w:val="28"/>
          <w:lang w:eastAsia="zh-CN"/>
        </w:rPr>
        <w:lastRenderedPageBreak/>
        <w:t>Гез Н.И.</w:t>
      </w:r>
      <w:r w:rsidRPr="008349DA">
        <w:rPr>
          <w:rFonts w:ascii="Times New Roman" w:eastAsia="宋体" w:hAnsi="Times New Roman"/>
          <w:bCs/>
          <w:iCs/>
          <w:spacing w:val="-4"/>
          <w:kern w:val="2"/>
          <w:sz w:val="28"/>
          <w:szCs w:val="28"/>
          <w:lang w:eastAsia="zh-CN"/>
        </w:rPr>
        <w:t xml:space="preserve"> Развитие коммуникативной компетенции в ситуациях ролевого обучения // Тезисы докл. на Всесоюзной научной конференции «Коммуникативные единицы языка». М: МГПИИЯ им. М. Тореза, 2004. С. 124</w:t>
      </w:r>
      <w:r w:rsidRPr="00132EBB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.</w:t>
      </w:r>
    </w:p>
    <w:p w:rsidR="00A05AE9" w:rsidRPr="00A05AE9" w:rsidRDefault="00A05AE9" w:rsidP="00A05AE9">
      <w:pPr>
        <w:pStyle w:val="a5"/>
        <w:widowControl w:val="0"/>
        <w:numPr>
          <w:ilvl w:val="0"/>
          <w:numId w:val="2"/>
        </w:numPr>
        <w:adjustRightInd w:val="0"/>
        <w:snapToGrid w:val="0"/>
        <w:spacing w:after="0" w:line="360" w:lineRule="auto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A05AE9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>Грищева В.В.</w:t>
      </w:r>
      <w:r w:rsidRPr="00A05AE9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Особенности семантической избыточности в диалогическом тексте (на материале интервью) // Вестник МГЛУ. 2011. № 623. С.122–131.</w:t>
      </w:r>
    </w:p>
    <w:p w:rsidR="00E161C5" w:rsidRPr="00E161C5" w:rsidRDefault="00443962" w:rsidP="00E161C5">
      <w:pPr>
        <w:pStyle w:val="a5"/>
        <w:widowControl w:val="0"/>
        <w:numPr>
          <w:ilvl w:val="0"/>
          <w:numId w:val="2"/>
        </w:numPr>
        <w:adjustRightInd w:val="0"/>
        <w:snapToGrid w:val="0"/>
        <w:spacing w:after="0" w:line="360" w:lineRule="auto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E161C5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Го Цзинюань. </w:t>
      </w:r>
      <w:r w:rsidRPr="00E161C5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Развитие умений коммуникативной координации при обучении китайских студентов-филологов диалогической речи в учебно-профессиональной сфере (III сертификационный уровень): </w:t>
      </w:r>
      <w:r w:rsidR="008349DA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Д</w:t>
      </w:r>
      <w:r w:rsidRPr="00E161C5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исс</w:t>
      </w:r>
      <w:r w:rsidR="008349DA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. …</w:t>
      </w:r>
      <w:r w:rsidRPr="00E161C5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канд</w:t>
      </w:r>
      <w:r w:rsidR="008349DA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.</w:t>
      </w:r>
      <w:r w:rsidRPr="00E161C5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="008349DA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п</w:t>
      </w:r>
      <w:r w:rsidRPr="00E161C5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ед</w:t>
      </w:r>
      <w:r w:rsidR="008349DA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.</w:t>
      </w:r>
      <w:r w:rsidRPr="00E161C5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наук</w:t>
      </w:r>
      <w:r w:rsidR="008349DA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. СПб.</w:t>
      </w:r>
      <w:r w:rsidRPr="00E161C5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, 2018. 160с.</w:t>
      </w:r>
      <w:r w:rsidR="00E161C5" w:rsidRPr="00E161C5">
        <w:rPr>
          <w:rFonts w:hint="eastAsia"/>
        </w:rPr>
        <w:t xml:space="preserve"> </w:t>
      </w:r>
    </w:p>
    <w:p w:rsidR="00E161C5" w:rsidRPr="0096168F" w:rsidRDefault="008F7D88" w:rsidP="00E161C5">
      <w:pPr>
        <w:pStyle w:val="a5"/>
        <w:widowControl w:val="0"/>
        <w:numPr>
          <w:ilvl w:val="0"/>
          <w:numId w:val="2"/>
        </w:numPr>
        <w:adjustRightInd w:val="0"/>
        <w:snapToGrid w:val="0"/>
        <w:spacing w:after="0" w:line="360" w:lineRule="auto"/>
        <w:jc w:val="both"/>
        <w:rPr>
          <w:rFonts w:ascii="Times New Roman" w:eastAsia="宋体" w:hAnsi="Times New Roman"/>
          <w:bCs/>
          <w:iCs/>
          <w:spacing w:val="-4"/>
          <w:kern w:val="2"/>
          <w:sz w:val="28"/>
          <w:szCs w:val="28"/>
          <w:lang w:eastAsia="zh-CN"/>
        </w:rPr>
      </w:pPr>
      <w:r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 </w:t>
      </w:r>
      <w:r w:rsidR="00E161C5" w:rsidRPr="0096168F">
        <w:rPr>
          <w:rFonts w:ascii="Times New Roman" w:eastAsia="宋体" w:hAnsi="Times New Roman"/>
          <w:bCs/>
          <w:i/>
          <w:iCs/>
          <w:spacing w:val="-4"/>
          <w:kern w:val="2"/>
          <w:sz w:val="28"/>
          <w:szCs w:val="28"/>
          <w:lang w:eastAsia="zh-CN"/>
        </w:rPr>
        <w:t>Жинкин Н. И.</w:t>
      </w:r>
      <w:r w:rsidR="00E161C5" w:rsidRPr="0096168F">
        <w:rPr>
          <w:rFonts w:ascii="Times New Roman" w:eastAsia="宋体" w:hAnsi="Times New Roman"/>
          <w:bCs/>
          <w:iCs/>
          <w:spacing w:val="-4"/>
          <w:kern w:val="2"/>
          <w:sz w:val="28"/>
          <w:szCs w:val="28"/>
          <w:lang w:eastAsia="zh-CN"/>
        </w:rPr>
        <w:t xml:space="preserve"> Механизмы речи. М.: Изд-во Акад. пед. Наук РСФСР, 1958. 370 с.</w:t>
      </w:r>
    </w:p>
    <w:p w:rsidR="00E161C5" w:rsidRDefault="00E161C5" w:rsidP="00E161C5">
      <w:pPr>
        <w:pStyle w:val="a5"/>
        <w:widowControl w:val="0"/>
        <w:numPr>
          <w:ilvl w:val="0"/>
          <w:numId w:val="2"/>
        </w:numPr>
        <w:adjustRightInd w:val="0"/>
        <w:snapToGrid w:val="0"/>
        <w:spacing w:after="0" w:line="360" w:lineRule="auto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Pr="008F7D88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>Журавлева Л.С.</w:t>
      </w:r>
      <w:r w:rsidRPr="00E161C5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Русский язык профессионального общения. Модуль «Бизнес». Базовый уровень. Лингводидактическое описание целей и содержания обучения. М., 2007. 56 с.</w:t>
      </w:r>
    </w:p>
    <w:p w:rsidR="00C97D67" w:rsidRPr="005D1921" w:rsidRDefault="00E161C5" w:rsidP="00C97D67">
      <w:pPr>
        <w:pStyle w:val="a5"/>
        <w:widowControl w:val="0"/>
        <w:numPr>
          <w:ilvl w:val="0"/>
          <w:numId w:val="2"/>
        </w:numPr>
        <w:adjustRightInd w:val="0"/>
        <w:snapToGrid w:val="0"/>
        <w:spacing w:after="0" w:line="360" w:lineRule="auto"/>
        <w:jc w:val="both"/>
        <w:rPr>
          <w:rFonts w:ascii="Times New Roman" w:eastAsia="宋体" w:hAnsi="Times New Roman"/>
          <w:bCs/>
          <w:iCs/>
          <w:spacing w:val="-10"/>
          <w:kern w:val="2"/>
          <w:sz w:val="28"/>
          <w:szCs w:val="28"/>
          <w:lang w:eastAsia="zh-CN"/>
        </w:rPr>
      </w:pPr>
      <w:r w:rsidRPr="005D1921">
        <w:rPr>
          <w:rFonts w:ascii="Times New Roman" w:eastAsia="宋体" w:hAnsi="Times New Roman"/>
          <w:bCs/>
          <w:i/>
          <w:iCs/>
          <w:spacing w:val="-10"/>
          <w:kern w:val="2"/>
          <w:sz w:val="28"/>
          <w:szCs w:val="28"/>
          <w:lang w:eastAsia="zh-CN"/>
        </w:rPr>
        <w:t>Зимняя И. А.</w:t>
      </w:r>
      <w:r w:rsidRPr="005D1921">
        <w:rPr>
          <w:rFonts w:ascii="Times New Roman" w:eastAsia="宋体" w:hAnsi="Times New Roman"/>
          <w:bCs/>
          <w:iCs/>
          <w:spacing w:val="-10"/>
          <w:kern w:val="2"/>
          <w:sz w:val="28"/>
          <w:szCs w:val="28"/>
          <w:lang w:eastAsia="zh-CN"/>
        </w:rPr>
        <w:t xml:space="preserve"> Психология обучения неродному языку. М.: Русский язык, 1989. 219 с.</w:t>
      </w:r>
    </w:p>
    <w:p w:rsidR="00C97D67" w:rsidRPr="00C97D67" w:rsidRDefault="00C97D67" w:rsidP="00C97D67">
      <w:pPr>
        <w:pStyle w:val="a5"/>
        <w:widowControl w:val="0"/>
        <w:numPr>
          <w:ilvl w:val="0"/>
          <w:numId w:val="2"/>
        </w:numPr>
        <w:adjustRightInd w:val="0"/>
        <w:snapToGrid w:val="0"/>
        <w:spacing w:after="0" w:line="360" w:lineRule="auto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C97D67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 Коноваленко М. Ю., Коноваленко В. А.</w:t>
      </w:r>
      <w:r w:rsidRPr="00C97D67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Теория коммуникации. Учебник для бакалавров. 2-е изд. испр. и доп. М.: Изд-во Юрайт, 2014. 415 с.</w:t>
      </w:r>
    </w:p>
    <w:p w:rsidR="00D5451A" w:rsidRPr="00C97D67" w:rsidRDefault="00C97D67" w:rsidP="00C97D67">
      <w:pPr>
        <w:pStyle w:val="a5"/>
        <w:widowControl w:val="0"/>
        <w:numPr>
          <w:ilvl w:val="0"/>
          <w:numId w:val="2"/>
        </w:numPr>
        <w:adjustRightInd w:val="0"/>
        <w:snapToGrid w:val="0"/>
        <w:spacing w:after="0" w:line="360" w:lineRule="auto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 </w:t>
      </w:r>
      <w:r w:rsidR="008D07CB" w:rsidRPr="00C97D67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>Лаптева О.А., Скорикова Т.П., Краевская Н.М., Акишина Т.Е., Гейченко Е.И.</w:t>
      </w:r>
      <w:r w:rsidR="008D07CB" w:rsidRPr="00C97D67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Обучение устной научной речи: теория и практика. Учебно-методическое пособие. М</w:t>
      </w:r>
      <w:r w:rsidR="0096168F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.:</w:t>
      </w:r>
      <w:r w:rsidR="008D07CB" w:rsidRPr="00C97D67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Билингва, 2000</w:t>
      </w:r>
      <w:r w:rsidR="005D1921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.</w:t>
      </w:r>
      <w:r w:rsidR="008D07CB" w:rsidRPr="00C97D67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80 с.</w:t>
      </w:r>
    </w:p>
    <w:p w:rsidR="00CE45B8" w:rsidRPr="00CE45B8" w:rsidRDefault="008F7D88" w:rsidP="00CE45B8">
      <w:pPr>
        <w:pStyle w:val="a5"/>
        <w:widowControl w:val="0"/>
        <w:numPr>
          <w:ilvl w:val="0"/>
          <w:numId w:val="2"/>
        </w:numPr>
        <w:adjustRightInd w:val="0"/>
        <w:snapToGrid w:val="0"/>
        <w:spacing w:after="0" w:line="360" w:lineRule="auto"/>
        <w:jc w:val="both"/>
        <w:rPr>
          <w:rFonts w:ascii="Times New Roman" w:eastAsia="宋体" w:hAnsi="Times New Roman"/>
          <w:b/>
          <w:bCs/>
          <w:iCs/>
          <w:color w:val="FFC000"/>
          <w:kern w:val="2"/>
          <w:sz w:val="28"/>
          <w:szCs w:val="28"/>
          <w:lang w:eastAsia="zh-CN"/>
        </w:rPr>
      </w:pPr>
      <w:r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 </w:t>
      </w:r>
      <w:r w:rsidR="00D5451A" w:rsidRPr="00D5451A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>Попова Т.И.</w:t>
      </w:r>
      <w:r w:rsidR="00D5451A" w:rsidRPr="00D5451A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Повтор как средство координации речевого поведения собеседников в официальном публичном диалоге // Труды международной конференции «Диалог'2006». М., 2006. С. 440–444. </w:t>
      </w:r>
    </w:p>
    <w:p w:rsidR="00CE45B8" w:rsidRPr="00CE45B8" w:rsidRDefault="008F7D88" w:rsidP="00CE45B8">
      <w:pPr>
        <w:pStyle w:val="a5"/>
        <w:widowControl w:val="0"/>
        <w:numPr>
          <w:ilvl w:val="0"/>
          <w:numId w:val="2"/>
        </w:numPr>
        <w:adjustRightInd w:val="0"/>
        <w:snapToGrid w:val="0"/>
        <w:spacing w:after="0" w:line="360" w:lineRule="auto"/>
        <w:jc w:val="both"/>
        <w:rPr>
          <w:rFonts w:ascii="Times New Roman" w:eastAsia="宋体" w:hAnsi="Times New Roman"/>
          <w:b/>
          <w:bCs/>
          <w:iCs/>
          <w:color w:val="FFC000"/>
          <w:kern w:val="2"/>
          <w:sz w:val="28"/>
          <w:szCs w:val="28"/>
          <w:lang w:eastAsia="zh-CN"/>
        </w:rPr>
      </w:pPr>
      <w:r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 </w:t>
      </w:r>
      <w:r w:rsidR="00CE45B8" w:rsidRPr="00CE45B8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>Столяренко Л. Д.</w:t>
      </w:r>
      <w:r w:rsidR="00CE45B8" w:rsidRPr="00CE45B8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Педагогическая психология. Серия «Учебники и учебные пособия». 2-е изд., перераб, и доп. Ростов н/Д: «Феникс», 2003. 544 с. </w:t>
      </w:r>
    </w:p>
    <w:p w:rsidR="00862A92" w:rsidRPr="00862A92" w:rsidRDefault="008F7D88" w:rsidP="00D5451A">
      <w:pPr>
        <w:pStyle w:val="a5"/>
        <w:widowControl w:val="0"/>
        <w:numPr>
          <w:ilvl w:val="0"/>
          <w:numId w:val="2"/>
        </w:numPr>
        <w:adjustRightInd w:val="0"/>
        <w:snapToGrid w:val="0"/>
        <w:spacing w:after="0" w:line="360" w:lineRule="auto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 w:rsidRPr="00862A9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="00862A92" w:rsidRPr="00862A92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>Сурыгин А.И.</w:t>
      </w:r>
      <w:r w:rsidR="00862A92" w:rsidRPr="002A48C4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="00862A92" w:rsidRPr="002A48C4">
        <w:rPr>
          <w:rFonts w:ascii="Times New Roman" w:hAnsi="Times New Roman"/>
          <w:color w:val="000000"/>
          <w:sz w:val="28"/>
          <w:szCs w:val="28"/>
          <w:lang w:eastAsia="ru-RU"/>
        </w:rPr>
        <w:t>Теория обучения на неродном языке: состояние и перспективы</w:t>
      </w:r>
      <w:r w:rsidR="00862A9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.</w:t>
      </w:r>
      <w:r w:rsidR="00862A92" w:rsidRPr="002A48C4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— </w:t>
      </w:r>
      <w:r w:rsidR="00862A92">
        <w:rPr>
          <w:rFonts w:ascii="Times New Roman" w:eastAsia="宋体" w:hAnsi="Times New Roman"/>
          <w:bCs/>
          <w:iCs/>
          <w:kern w:val="2"/>
          <w:sz w:val="28"/>
          <w:szCs w:val="28"/>
          <w:lang w:val="en-US" w:eastAsia="zh-CN"/>
        </w:rPr>
        <w:t>URL</w:t>
      </w:r>
      <w:r w:rsidR="00862A92" w:rsidRPr="002A48C4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: </w:t>
      </w:r>
      <w:r w:rsidR="00862A92" w:rsidRPr="002A48C4">
        <w:rPr>
          <w:rFonts w:ascii="Times New Roman" w:eastAsia="宋体" w:hAnsi="Times New Roman"/>
          <w:bCs/>
          <w:iCs/>
          <w:kern w:val="2"/>
          <w:sz w:val="28"/>
          <w:szCs w:val="28"/>
          <w:lang w:val="en-US" w:eastAsia="zh-CN"/>
        </w:rPr>
        <w:t>http</w:t>
      </w:r>
      <w:r w:rsidR="00862A92" w:rsidRPr="002A48C4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://</w:t>
      </w:r>
      <w:proofErr w:type="spellStart"/>
      <w:r w:rsidR="00862A92" w:rsidRPr="002A48C4">
        <w:rPr>
          <w:rFonts w:ascii="Times New Roman" w:eastAsia="宋体" w:hAnsi="Times New Roman"/>
          <w:bCs/>
          <w:iCs/>
          <w:kern w:val="2"/>
          <w:sz w:val="28"/>
          <w:szCs w:val="28"/>
          <w:lang w:val="en-US" w:eastAsia="zh-CN"/>
        </w:rPr>
        <w:t>gramota</w:t>
      </w:r>
      <w:proofErr w:type="spellEnd"/>
      <w:r w:rsidR="00862A92" w:rsidRPr="002A48C4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.</w:t>
      </w:r>
      <w:proofErr w:type="spellStart"/>
      <w:r w:rsidR="00862A92" w:rsidRPr="002A48C4">
        <w:rPr>
          <w:rFonts w:ascii="Times New Roman" w:eastAsia="宋体" w:hAnsi="Times New Roman"/>
          <w:bCs/>
          <w:iCs/>
          <w:kern w:val="2"/>
          <w:sz w:val="28"/>
          <w:szCs w:val="28"/>
          <w:lang w:val="en-US" w:eastAsia="zh-CN"/>
        </w:rPr>
        <w:t>ru</w:t>
      </w:r>
      <w:proofErr w:type="spellEnd"/>
      <w:r w:rsidR="00862A92" w:rsidRPr="002A48C4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/</w:t>
      </w:r>
      <w:proofErr w:type="spellStart"/>
      <w:r w:rsidR="00862A92" w:rsidRPr="002A48C4">
        <w:rPr>
          <w:rFonts w:ascii="Times New Roman" w:eastAsia="宋体" w:hAnsi="Times New Roman"/>
          <w:bCs/>
          <w:iCs/>
          <w:kern w:val="2"/>
          <w:sz w:val="28"/>
          <w:szCs w:val="28"/>
          <w:lang w:val="en-US" w:eastAsia="zh-CN"/>
        </w:rPr>
        <w:t>biblio</w:t>
      </w:r>
      <w:proofErr w:type="spellEnd"/>
      <w:r w:rsidR="00862A92" w:rsidRPr="002A48C4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/</w:t>
      </w:r>
      <w:r w:rsidR="00862A92" w:rsidRPr="002A48C4">
        <w:rPr>
          <w:rFonts w:ascii="Times New Roman" w:eastAsia="宋体" w:hAnsi="Times New Roman"/>
          <w:bCs/>
          <w:iCs/>
          <w:kern w:val="2"/>
          <w:sz w:val="28"/>
          <w:szCs w:val="28"/>
          <w:lang w:val="en-US" w:eastAsia="zh-CN"/>
        </w:rPr>
        <w:t>magazines</w:t>
      </w:r>
      <w:r w:rsidR="00862A92" w:rsidRPr="002A48C4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/</w:t>
      </w:r>
      <w:proofErr w:type="spellStart"/>
      <w:r w:rsidR="00862A92" w:rsidRPr="002A48C4">
        <w:rPr>
          <w:rFonts w:ascii="Times New Roman" w:eastAsia="宋体" w:hAnsi="Times New Roman"/>
          <w:bCs/>
          <w:iCs/>
          <w:kern w:val="2"/>
          <w:sz w:val="28"/>
          <w:szCs w:val="28"/>
          <w:lang w:val="en-US" w:eastAsia="zh-CN"/>
        </w:rPr>
        <w:t>mrs</w:t>
      </w:r>
      <w:proofErr w:type="spellEnd"/>
      <w:r w:rsidR="00862A92" w:rsidRPr="002A48C4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/28_271</w:t>
      </w:r>
      <w:r w:rsidR="00862A92" w:rsidRPr="00862A9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(Дата обращения – 12.05.2018).</w:t>
      </w:r>
    </w:p>
    <w:p w:rsidR="003926FC" w:rsidRPr="005D1921" w:rsidRDefault="00862A92" w:rsidP="00D5451A">
      <w:pPr>
        <w:pStyle w:val="a5"/>
        <w:widowControl w:val="0"/>
        <w:numPr>
          <w:ilvl w:val="0"/>
          <w:numId w:val="2"/>
        </w:numPr>
        <w:adjustRightInd w:val="0"/>
        <w:snapToGrid w:val="0"/>
        <w:spacing w:after="0" w:line="360" w:lineRule="auto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 </w:t>
      </w:r>
      <w:r w:rsidR="003926FC" w:rsidRPr="003926FC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>Федотова Н.Л., Го Цзинюань.</w:t>
      </w:r>
      <w:r w:rsidR="003926FC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 </w:t>
      </w:r>
      <w:r w:rsidR="005D1921" w:rsidRPr="005D1921">
        <w:rPr>
          <w:rFonts w:ascii="Times New Roman" w:hAnsi="Times New Roman"/>
          <w:sz w:val="28"/>
          <w:szCs w:val="28"/>
        </w:rPr>
        <w:t>Преподавание русского языка как иностранного в вузе: опыт и перспективы:</w:t>
      </w:r>
      <w:r w:rsidR="005D1921" w:rsidRPr="005D1921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5D1921" w:rsidRPr="005D1921">
        <w:rPr>
          <w:rFonts w:ascii="Times New Roman" w:hAnsi="Times New Roman"/>
          <w:sz w:val="28"/>
          <w:szCs w:val="28"/>
        </w:rPr>
        <w:t xml:space="preserve">сб. научных статей / сост. и научн. </w:t>
      </w:r>
      <w:r w:rsidR="005D1921" w:rsidRPr="005D1921">
        <w:rPr>
          <w:rFonts w:ascii="Times New Roman" w:hAnsi="Times New Roman"/>
          <w:sz w:val="28"/>
          <w:szCs w:val="28"/>
        </w:rPr>
        <w:lastRenderedPageBreak/>
        <w:t>ред. канд. филол. наук, доц. М. В. Беляков, канд. пед. наук, доц. Н. Д. Афанасьева; Моск. гос. ин-т международных отношений (ун-т) М-ва иностр. дел Рос. Федерации, каф. русского языка для иностранных учащихся. М.: МГИМО-Университет, 2018. С. 618–625.</w:t>
      </w:r>
    </w:p>
    <w:p w:rsidR="00381C7F" w:rsidRPr="005D1921" w:rsidRDefault="008F7D88" w:rsidP="00381C7F">
      <w:pPr>
        <w:pStyle w:val="a5"/>
        <w:widowControl w:val="0"/>
        <w:numPr>
          <w:ilvl w:val="0"/>
          <w:numId w:val="2"/>
        </w:numPr>
        <w:adjustRightInd w:val="0"/>
        <w:snapToGrid w:val="0"/>
        <w:spacing w:after="0" w:line="360" w:lineRule="auto"/>
        <w:jc w:val="both"/>
        <w:rPr>
          <w:rFonts w:ascii="Times New Roman" w:eastAsia="宋体" w:hAnsi="Times New Roman"/>
          <w:b/>
          <w:bCs/>
          <w:iCs/>
          <w:color w:val="FFC000"/>
          <w:spacing w:val="-6"/>
          <w:kern w:val="2"/>
          <w:sz w:val="28"/>
          <w:szCs w:val="28"/>
          <w:lang w:eastAsia="zh-CN"/>
        </w:rPr>
      </w:pPr>
      <w:r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 </w:t>
      </w:r>
      <w:r w:rsidR="00381C7F" w:rsidRPr="005D1921">
        <w:rPr>
          <w:rFonts w:ascii="Times New Roman" w:eastAsia="宋体" w:hAnsi="Times New Roman"/>
          <w:bCs/>
          <w:i/>
          <w:iCs/>
          <w:spacing w:val="-6"/>
          <w:kern w:val="2"/>
          <w:sz w:val="28"/>
          <w:szCs w:val="28"/>
          <w:lang w:eastAsia="zh-CN"/>
        </w:rPr>
        <w:t xml:space="preserve">Фролова Т.П. </w:t>
      </w:r>
      <w:r w:rsidR="00381C7F" w:rsidRPr="005D1921">
        <w:rPr>
          <w:rFonts w:ascii="Times New Roman" w:eastAsia="宋体" w:hAnsi="Times New Roman"/>
          <w:bCs/>
          <w:iCs/>
          <w:spacing w:val="-6"/>
          <w:kern w:val="2"/>
          <w:sz w:val="28"/>
          <w:szCs w:val="28"/>
          <w:lang w:eastAsia="zh-CN"/>
        </w:rPr>
        <w:t>Комплекс упражнений в обучении иноязычной диалогической речевой деятельности на основе профессионально-ориентированной информации // Вестник КГУ им. Н.А. Некрасова. Т. 22. Педагогика. Психология. Социальная работа. Ювенология. Социокинетика. 2016. № 2.  С. 191–196.</w:t>
      </w:r>
    </w:p>
    <w:p w:rsidR="001527A7" w:rsidRDefault="008F7D88" w:rsidP="00C50DCD">
      <w:pPr>
        <w:pStyle w:val="a5"/>
        <w:widowControl w:val="0"/>
        <w:numPr>
          <w:ilvl w:val="0"/>
          <w:numId w:val="2"/>
        </w:numPr>
        <w:adjustRightInd w:val="0"/>
        <w:snapToGrid w:val="0"/>
        <w:spacing w:after="0" w:line="360" w:lineRule="auto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 </w:t>
      </w:r>
      <w:r w:rsidR="00C50DCD" w:rsidRPr="00C50DCD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>Харзеева С.Э., Аникина А.И., Кутузова Г.И.</w:t>
      </w:r>
      <w:r w:rsidR="00C50DCD" w:rsidRPr="00C50DCD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Обучение иностранных студентов навыкам владения научным стилем речи // Научный вестник МГТУ ГА. 2005. № 94</w:t>
      </w:r>
      <w:r w:rsidR="00197C3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.</w:t>
      </w:r>
      <w:r w:rsidR="00C50DCD" w:rsidRPr="00C50DCD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С.181–183.</w:t>
      </w:r>
    </w:p>
    <w:p w:rsidR="00E161C5" w:rsidRDefault="00E161C5" w:rsidP="00E161C5">
      <w:pPr>
        <w:pStyle w:val="a5"/>
        <w:widowControl w:val="0"/>
        <w:numPr>
          <w:ilvl w:val="0"/>
          <w:numId w:val="2"/>
        </w:numPr>
        <w:adjustRightInd w:val="0"/>
        <w:snapToGrid w:val="0"/>
        <w:spacing w:after="0" w:line="360" w:lineRule="auto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  <w:r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Pr="00AC0CC6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>Шейлз Д.</w:t>
      </w:r>
      <w:r w:rsidRPr="00E161C5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Коммуникативность в обучении современным языкам. Страсбург: Совет Европы Пресс, 1995. 349 с.</w:t>
      </w:r>
    </w:p>
    <w:p w:rsidR="00784C0C" w:rsidRPr="00784C0C" w:rsidRDefault="00132EBB" w:rsidP="00E161C5">
      <w:pPr>
        <w:pStyle w:val="a5"/>
        <w:widowControl w:val="0"/>
        <w:numPr>
          <w:ilvl w:val="0"/>
          <w:numId w:val="2"/>
        </w:numPr>
        <w:adjustRightInd w:val="0"/>
        <w:snapToGrid w:val="0"/>
        <w:spacing w:after="0" w:line="360" w:lineRule="auto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val="en-US" w:eastAsia="zh-CN"/>
        </w:rPr>
      </w:pPr>
      <w:r w:rsidRPr="00784C0C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Pr="00784C0C">
        <w:rPr>
          <w:rFonts w:ascii="Times New Roman" w:eastAsia="宋体" w:hAnsi="Times New Roman"/>
          <w:bCs/>
          <w:i/>
          <w:iCs/>
          <w:kern w:val="2"/>
          <w:sz w:val="28"/>
          <w:szCs w:val="28"/>
          <w:lang w:eastAsia="zh-CN"/>
        </w:rPr>
        <w:t xml:space="preserve">Щукин А.Н. </w:t>
      </w:r>
      <w:r w:rsidRPr="00784C0C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Методика преподавания русского языка как иностранного: Уч. пос. для вузов. М.: Высшая школа, 2003. 334</w:t>
      </w:r>
      <w:r w:rsidR="00197C3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 xml:space="preserve"> </w:t>
      </w:r>
      <w:r w:rsidRPr="00784C0C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с.</w:t>
      </w:r>
    </w:p>
    <w:p w:rsidR="00784C0C" w:rsidRPr="00784C0C" w:rsidRDefault="00784C0C" w:rsidP="00784C0C">
      <w:pPr>
        <w:pStyle w:val="a5"/>
        <w:widowControl w:val="0"/>
        <w:numPr>
          <w:ilvl w:val="0"/>
          <w:numId w:val="2"/>
        </w:numPr>
        <w:adjustRightInd w:val="0"/>
        <w:snapToGrid w:val="0"/>
        <w:spacing w:after="0" w:line="360" w:lineRule="auto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val="en-US" w:eastAsia="zh-CN"/>
        </w:rPr>
      </w:pPr>
      <w:r w:rsidRPr="00784C0C">
        <w:rPr>
          <w:rFonts w:ascii="Times New Roman" w:eastAsia="宋体" w:hAnsi="Times New Roman"/>
          <w:bCs/>
          <w:iCs/>
          <w:kern w:val="2"/>
          <w:sz w:val="28"/>
          <w:szCs w:val="28"/>
          <w:lang w:val="en-US" w:eastAsia="zh-CN"/>
        </w:rPr>
        <w:t xml:space="preserve"> </w:t>
      </w:r>
      <w:r w:rsidRPr="00197C3E">
        <w:rPr>
          <w:rFonts w:ascii="Times New Roman" w:eastAsia="宋体" w:hAnsi="Times New Roman"/>
          <w:bCs/>
          <w:i/>
          <w:iCs/>
          <w:kern w:val="2"/>
          <w:sz w:val="28"/>
          <w:szCs w:val="28"/>
          <w:lang w:val="en-US" w:eastAsia="zh-CN"/>
        </w:rPr>
        <w:t>Bachman L.</w:t>
      </w:r>
      <w:r w:rsidRPr="00784C0C">
        <w:rPr>
          <w:rFonts w:ascii="Times New Roman" w:eastAsia="宋体" w:hAnsi="Times New Roman"/>
          <w:bCs/>
          <w:iCs/>
          <w:kern w:val="2"/>
          <w:sz w:val="28"/>
          <w:szCs w:val="28"/>
          <w:lang w:val="en-US" w:eastAsia="zh-CN"/>
        </w:rPr>
        <w:t xml:space="preserve"> Fundamental Considerations in Language Testing / Lyle Bachman. Oxford: Oxford University Press, 1990. 408 p.</w:t>
      </w:r>
    </w:p>
    <w:p w:rsidR="00AC0CC6" w:rsidRDefault="00AC0CC6" w:rsidP="00E161C5">
      <w:pPr>
        <w:pStyle w:val="a5"/>
        <w:widowControl w:val="0"/>
        <w:numPr>
          <w:ilvl w:val="0"/>
          <w:numId w:val="2"/>
        </w:numPr>
        <w:adjustRightInd w:val="0"/>
        <w:snapToGrid w:val="0"/>
        <w:spacing w:after="0" w:line="360" w:lineRule="auto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val="en-US" w:eastAsia="zh-CN"/>
        </w:rPr>
      </w:pPr>
      <w:r w:rsidRPr="00784C0C">
        <w:rPr>
          <w:rFonts w:ascii="Times New Roman" w:eastAsia="宋体" w:hAnsi="Times New Roman"/>
          <w:bCs/>
          <w:i/>
          <w:iCs/>
          <w:kern w:val="2"/>
          <w:sz w:val="28"/>
          <w:szCs w:val="28"/>
          <w:lang w:val="en-US" w:eastAsia="zh-CN"/>
        </w:rPr>
        <w:t xml:space="preserve"> </w:t>
      </w:r>
      <w:proofErr w:type="spellStart"/>
      <w:r w:rsidRPr="00784C0C">
        <w:rPr>
          <w:rFonts w:ascii="Times New Roman" w:eastAsia="宋体" w:hAnsi="Times New Roman"/>
          <w:bCs/>
          <w:i/>
          <w:iCs/>
          <w:kern w:val="2"/>
          <w:sz w:val="28"/>
          <w:szCs w:val="28"/>
          <w:lang w:val="en-US" w:eastAsia="zh-CN"/>
        </w:rPr>
        <w:t>Hymes</w:t>
      </w:r>
      <w:proofErr w:type="spellEnd"/>
      <w:r w:rsidRPr="00784C0C">
        <w:rPr>
          <w:rFonts w:ascii="Times New Roman" w:eastAsia="宋体" w:hAnsi="Times New Roman"/>
          <w:bCs/>
          <w:i/>
          <w:iCs/>
          <w:kern w:val="2"/>
          <w:sz w:val="28"/>
          <w:szCs w:val="28"/>
          <w:lang w:val="en-US" w:eastAsia="zh-CN"/>
        </w:rPr>
        <w:t xml:space="preserve"> D.</w:t>
      </w:r>
      <w:r w:rsidRPr="00784C0C">
        <w:rPr>
          <w:rFonts w:ascii="Times New Roman" w:eastAsia="宋体" w:hAnsi="Times New Roman"/>
          <w:bCs/>
          <w:iCs/>
          <w:kern w:val="2"/>
          <w:sz w:val="28"/>
          <w:szCs w:val="28"/>
          <w:lang w:val="en-US" w:eastAsia="zh-CN"/>
        </w:rPr>
        <w:t xml:space="preserve"> On Communicative Competence / In J. B. Pride and J. Holmes (</w:t>
      </w:r>
      <w:proofErr w:type="gramStart"/>
      <w:r w:rsidRPr="00784C0C">
        <w:rPr>
          <w:rFonts w:ascii="Times New Roman" w:eastAsia="宋体" w:hAnsi="Times New Roman"/>
          <w:bCs/>
          <w:iCs/>
          <w:kern w:val="2"/>
          <w:sz w:val="28"/>
          <w:szCs w:val="28"/>
          <w:lang w:val="en-US" w:eastAsia="zh-CN"/>
        </w:rPr>
        <w:t>eds</w:t>
      </w:r>
      <w:proofErr w:type="gramEnd"/>
      <w:r w:rsidRPr="00784C0C">
        <w:rPr>
          <w:rFonts w:ascii="Times New Roman" w:eastAsia="宋体" w:hAnsi="Times New Roman"/>
          <w:bCs/>
          <w:iCs/>
          <w:kern w:val="2"/>
          <w:sz w:val="28"/>
          <w:szCs w:val="28"/>
          <w:lang w:val="en-US" w:eastAsia="zh-CN"/>
        </w:rPr>
        <w:t xml:space="preserve">.). New York: </w:t>
      </w:r>
      <w:proofErr w:type="spellStart"/>
      <w:r w:rsidRPr="00784C0C">
        <w:rPr>
          <w:rFonts w:ascii="Times New Roman" w:eastAsia="宋体" w:hAnsi="Times New Roman"/>
          <w:bCs/>
          <w:iCs/>
          <w:kern w:val="2"/>
          <w:sz w:val="28"/>
          <w:szCs w:val="28"/>
          <w:lang w:val="en-US" w:eastAsia="zh-CN"/>
        </w:rPr>
        <w:t>Harmondsworth</w:t>
      </w:r>
      <w:proofErr w:type="spellEnd"/>
      <w:r w:rsidRPr="00784C0C">
        <w:rPr>
          <w:rFonts w:ascii="Times New Roman" w:eastAsia="宋体" w:hAnsi="Times New Roman"/>
          <w:bCs/>
          <w:iCs/>
          <w:kern w:val="2"/>
          <w:sz w:val="28"/>
          <w:szCs w:val="28"/>
          <w:lang w:val="en-US" w:eastAsia="zh-CN"/>
        </w:rPr>
        <w:t xml:space="preserve">: Penguin, 1972. </w:t>
      </w:r>
      <w:r w:rsidRPr="00784C0C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Р</w:t>
      </w:r>
      <w:r w:rsidR="00197C3E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р</w:t>
      </w:r>
      <w:r w:rsidRPr="00784C0C">
        <w:rPr>
          <w:rFonts w:ascii="Times New Roman" w:eastAsia="宋体" w:hAnsi="Times New Roman"/>
          <w:bCs/>
          <w:iCs/>
          <w:kern w:val="2"/>
          <w:sz w:val="28"/>
          <w:szCs w:val="28"/>
          <w:lang w:val="en-US" w:eastAsia="zh-CN"/>
        </w:rPr>
        <w:t>. 269–293</w:t>
      </w:r>
      <w:r w:rsidR="00862A92"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  <w:t>.</w:t>
      </w:r>
    </w:p>
    <w:p w:rsidR="002A48C4" w:rsidRPr="002A48C4" w:rsidRDefault="002A48C4" w:rsidP="002A48C4">
      <w:pPr>
        <w:pStyle w:val="a5"/>
        <w:widowControl w:val="0"/>
        <w:adjustRightInd w:val="0"/>
        <w:snapToGrid w:val="0"/>
        <w:spacing w:after="0" w:line="360" w:lineRule="auto"/>
        <w:ind w:left="0"/>
        <w:jc w:val="both"/>
        <w:rPr>
          <w:rFonts w:ascii="Times New Roman" w:eastAsia="宋体" w:hAnsi="Times New Roman"/>
          <w:bCs/>
          <w:iCs/>
          <w:kern w:val="2"/>
          <w:sz w:val="28"/>
          <w:szCs w:val="28"/>
          <w:lang w:eastAsia="zh-CN"/>
        </w:rPr>
      </w:pPr>
    </w:p>
    <w:sectPr w:rsidR="002A48C4" w:rsidRPr="002A48C4"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16C" w:rsidRDefault="0068716C">
      <w:pPr>
        <w:spacing w:after="0" w:line="240" w:lineRule="auto"/>
      </w:pPr>
      <w:r>
        <w:separator/>
      </w:r>
    </w:p>
  </w:endnote>
  <w:endnote w:type="continuationSeparator" w:id="0">
    <w:p w:rsidR="0068716C" w:rsidRDefault="0068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Light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582295"/>
    </w:sdtPr>
    <w:sdtEndPr/>
    <w:sdtContent>
      <w:p w:rsidR="003E4DE8" w:rsidRDefault="003E4DE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F17">
          <w:rPr>
            <w:noProof/>
          </w:rPr>
          <w:t>2</w:t>
        </w:r>
        <w:r>
          <w:fldChar w:fldCharType="end"/>
        </w:r>
      </w:p>
    </w:sdtContent>
  </w:sdt>
  <w:p w:rsidR="003E4DE8" w:rsidRDefault="003E4DE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16C" w:rsidRDefault="0068716C">
      <w:pPr>
        <w:spacing w:after="0" w:line="240" w:lineRule="auto"/>
      </w:pPr>
      <w:r>
        <w:separator/>
      </w:r>
    </w:p>
  </w:footnote>
  <w:footnote w:type="continuationSeparator" w:id="0">
    <w:p w:rsidR="0068716C" w:rsidRDefault="00687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29C"/>
    <w:multiLevelType w:val="hybridMultilevel"/>
    <w:tmpl w:val="2338A224"/>
    <w:lvl w:ilvl="0" w:tplc="041ADC3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290042"/>
    <w:multiLevelType w:val="hybridMultilevel"/>
    <w:tmpl w:val="F516FD7E"/>
    <w:lvl w:ilvl="0" w:tplc="75BC2B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FC636DC"/>
    <w:multiLevelType w:val="hybridMultilevel"/>
    <w:tmpl w:val="3944611E"/>
    <w:lvl w:ilvl="0" w:tplc="C610C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3">
    <w:nsid w:val="2D374E34"/>
    <w:multiLevelType w:val="hybridMultilevel"/>
    <w:tmpl w:val="D4D21D54"/>
    <w:lvl w:ilvl="0" w:tplc="35FA02EE">
      <w:start w:val="1"/>
      <w:numFmt w:val="bullet"/>
      <w:lvlText w:val=""/>
      <w:lvlJc w:val="left"/>
      <w:pPr>
        <w:ind w:left="112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>
    <w:nsid w:val="318F67AA"/>
    <w:multiLevelType w:val="multilevel"/>
    <w:tmpl w:val="298C43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73E7F"/>
    <w:multiLevelType w:val="singleLevel"/>
    <w:tmpl w:val="FFB68F36"/>
    <w:lvl w:ilvl="0">
      <w:start w:val="1"/>
      <w:numFmt w:val="decimal"/>
      <w:suff w:val="space"/>
      <w:lvlText w:val="%1."/>
      <w:lvlJc w:val="left"/>
      <w:rPr>
        <w:rFonts w:ascii="Times New Roman" w:eastAsia="宋体" w:hAnsi="Times New Roman" w:cs="Times New Roman"/>
        <w:b w:val="0"/>
        <w:i w:val="0"/>
        <w:color w:val="auto"/>
      </w:rPr>
    </w:lvl>
  </w:abstractNum>
  <w:abstractNum w:abstractNumId="6">
    <w:nsid w:val="67226231"/>
    <w:multiLevelType w:val="hybridMultilevel"/>
    <w:tmpl w:val="E14253F4"/>
    <w:lvl w:ilvl="0" w:tplc="C47AF8F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  <w:lvlOverride w:ilvl="0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8D"/>
    <w:rsid w:val="00025F87"/>
    <w:rsid w:val="000307CB"/>
    <w:rsid w:val="0004185E"/>
    <w:rsid w:val="000562FB"/>
    <w:rsid w:val="0006187D"/>
    <w:rsid w:val="00064DF5"/>
    <w:rsid w:val="00084238"/>
    <w:rsid w:val="000848E1"/>
    <w:rsid w:val="000954A7"/>
    <w:rsid w:val="00095968"/>
    <w:rsid w:val="000B3A64"/>
    <w:rsid w:val="000C4250"/>
    <w:rsid w:val="000E2D8E"/>
    <w:rsid w:val="00112892"/>
    <w:rsid w:val="0012751D"/>
    <w:rsid w:val="00132EBB"/>
    <w:rsid w:val="001527A7"/>
    <w:rsid w:val="001540E7"/>
    <w:rsid w:val="00163465"/>
    <w:rsid w:val="00170F26"/>
    <w:rsid w:val="00181BB9"/>
    <w:rsid w:val="00197C3E"/>
    <w:rsid w:val="001A1F5B"/>
    <w:rsid w:val="001A3244"/>
    <w:rsid w:val="001B1F3B"/>
    <w:rsid w:val="001B6BCB"/>
    <w:rsid w:val="001C6361"/>
    <w:rsid w:val="001F5BFE"/>
    <w:rsid w:val="002029D1"/>
    <w:rsid w:val="00206669"/>
    <w:rsid w:val="00210A35"/>
    <w:rsid w:val="002708F2"/>
    <w:rsid w:val="00270F7E"/>
    <w:rsid w:val="00272DE6"/>
    <w:rsid w:val="00280ECC"/>
    <w:rsid w:val="00291DBD"/>
    <w:rsid w:val="00296A7B"/>
    <w:rsid w:val="002A48C4"/>
    <w:rsid w:val="002B7263"/>
    <w:rsid w:val="002D66A0"/>
    <w:rsid w:val="002F4F28"/>
    <w:rsid w:val="0031078D"/>
    <w:rsid w:val="00317A55"/>
    <w:rsid w:val="003356DD"/>
    <w:rsid w:val="00341799"/>
    <w:rsid w:val="00346A63"/>
    <w:rsid w:val="00363438"/>
    <w:rsid w:val="003651A2"/>
    <w:rsid w:val="00367208"/>
    <w:rsid w:val="0037482D"/>
    <w:rsid w:val="0037539A"/>
    <w:rsid w:val="00377F81"/>
    <w:rsid w:val="003806B8"/>
    <w:rsid w:val="00381C7F"/>
    <w:rsid w:val="00390859"/>
    <w:rsid w:val="003926FC"/>
    <w:rsid w:val="003A07B1"/>
    <w:rsid w:val="003B64C3"/>
    <w:rsid w:val="003B6B24"/>
    <w:rsid w:val="003E4DE8"/>
    <w:rsid w:val="00411690"/>
    <w:rsid w:val="0041356F"/>
    <w:rsid w:val="00414DC8"/>
    <w:rsid w:val="0041746B"/>
    <w:rsid w:val="00424B1F"/>
    <w:rsid w:val="00443962"/>
    <w:rsid w:val="00446F9F"/>
    <w:rsid w:val="0047797B"/>
    <w:rsid w:val="004A11ED"/>
    <w:rsid w:val="004A1BCF"/>
    <w:rsid w:val="004B1D1F"/>
    <w:rsid w:val="004B213E"/>
    <w:rsid w:val="004D19FA"/>
    <w:rsid w:val="004D64BC"/>
    <w:rsid w:val="004D69D3"/>
    <w:rsid w:val="004E4939"/>
    <w:rsid w:val="004F6FB7"/>
    <w:rsid w:val="005020BA"/>
    <w:rsid w:val="0051769F"/>
    <w:rsid w:val="005218AF"/>
    <w:rsid w:val="00522499"/>
    <w:rsid w:val="00543E22"/>
    <w:rsid w:val="00552B24"/>
    <w:rsid w:val="0056063C"/>
    <w:rsid w:val="00570592"/>
    <w:rsid w:val="00583DD2"/>
    <w:rsid w:val="005A0BCB"/>
    <w:rsid w:val="005C095B"/>
    <w:rsid w:val="005C38C1"/>
    <w:rsid w:val="005D1921"/>
    <w:rsid w:val="005D5974"/>
    <w:rsid w:val="005E37DD"/>
    <w:rsid w:val="005E3ED4"/>
    <w:rsid w:val="005F0028"/>
    <w:rsid w:val="005F735B"/>
    <w:rsid w:val="0060083E"/>
    <w:rsid w:val="00604C4A"/>
    <w:rsid w:val="00635DEB"/>
    <w:rsid w:val="00667786"/>
    <w:rsid w:val="00670960"/>
    <w:rsid w:val="00674EE4"/>
    <w:rsid w:val="0067541E"/>
    <w:rsid w:val="00686926"/>
    <w:rsid w:val="0068716C"/>
    <w:rsid w:val="006933CF"/>
    <w:rsid w:val="006A0755"/>
    <w:rsid w:val="006B1B94"/>
    <w:rsid w:val="006C14AC"/>
    <w:rsid w:val="006F5C7E"/>
    <w:rsid w:val="00700FF4"/>
    <w:rsid w:val="007079D2"/>
    <w:rsid w:val="007119F8"/>
    <w:rsid w:val="00740D33"/>
    <w:rsid w:val="00772D7A"/>
    <w:rsid w:val="00773DA1"/>
    <w:rsid w:val="00777CF9"/>
    <w:rsid w:val="00784C0C"/>
    <w:rsid w:val="00790C77"/>
    <w:rsid w:val="007A2A80"/>
    <w:rsid w:val="007A65AA"/>
    <w:rsid w:val="007C0AC5"/>
    <w:rsid w:val="007C1DE8"/>
    <w:rsid w:val="007E0487"/>
    <w:rsid w:val="007F48A1"/>
    <w:rsid w:val="007F7F69"/>
    <w:rsid w:val="008337F1"/>
    <w:rsid w:val="008349DA"/>
    <w:rsid w:val="0083517B"/>
    <w:rsid w:val="00846946"/>
    <w:rsid w:val="00862A92"/>
    <w:rsid w:val="008A2259"/>
    <w:rsid w:val="008A47E8"/>
    <w:rsid w:val="008D07CB"/>
    <w:rsid w:val="008D364D"/>
    <w:rsid w:val="008F7518"/>
    <w:rsid w:val="008F7D88"/>
    <w:rsid w:val="009114C7"/>
    <w:rsid w:val="009173BF"/>
    <w:rsid w:val="009369D1"/>
    <w:rsid w:val="00951AA0"/>
    <w:rsid w:val="009553FA"/>
    <w:rsid w:val="00955C45"/>
    <w:rsid w:val="0096168F"/>
    <w:rsid w:val="00962B78"/>
    <w:rsid w:val="00972EAB"/>
    <w:rsid w:val="009A51B0"/>
    <w:rsid w:val="009B491B"/>
    <w:rsid w:val="009C75B5"/>
    <w:rsid w:val="009E09B4"/>
    <w:rsid w:val="009F0A74"/>
    <w:rsid w:val="00A00214"/>
    <w:rsid w:val="00A03EB0"/>
    <w:rsid w:val="00A05AE9"/>
    <w:rsid w:val="00A23CF5"/>
    <w:rsid w:val="00A255D0"/>
    <w:rsid w:val="00A32640"/>
    <w:rsid w:val="00A32EF1"/>
    <w:rsid w:val="00A367D4"/>
    <w:rsid w:val="00A43485"/>
    <w:rsid w:val="00A87E21"/>
    <w:rsid w:val="00A92702"/>
    <w:rsid w:val="00A94DA1"/>
    <w:rsid w:val="00AB3B86"/>
    <w:rsid w:val="00AB3E55"/>
    <w:rsid w:val="00AB72FA"/>
    <w:rsid w:val="00AC0CC6"/>
    <w:rsid w:val="00AD74D4"/>
    <w:rsid w:val="00AE0BD3"/>
    <w:rsid w:val="00AE5722"/>
    <w:rsid w:val="00AE5B2B"/>
    <w:rsid w:val="00AE7DB4"/>
    <w:rsid w:val="00B07E99"/>
    <w:rsid w:val="00B11B22"/>
    <w:rsid w:val="00B1740B"/>
    <w:rsid w:val="00B17C0E"/>
    <w:rsid w:val="00B20D01"/>
    <w:rsid w:val="00B34F57"/>
    <w:rsid w:val="00B37084"/>
    <w:rsid w:val="00B40509"/>
    <w:rsid w:val="00B6095B"/>
    <w:rsid w:val="00B6120E"/>
    <w:rsid w:val="00B863D1"/>
    <w:rsid w:val="00BB0EE9"/>
    <w:rsid w:val="00BE7BC1"/>
    <w:rsid w:val="00BF42B8"/>
    <w:rsid w:val="00C15C5F"/>
    <w:rsid w:val="00C219D2"/>
    <w:rsid w:val="00C321C7"/>
    <w:rsid w:val="00C50DCD"/>
    <w:rsid w:val="00C97D67"/>
    <w:rsid w:val="00CB3B18"/>
    <w:rsid w:val="00CC6B2E"/>
    <w:rsid w:val="00CD7D3C"/>
    <w:rsid w:val="00CE45B8"/>
    <w:rsid w:val="00CF1A26"/>
    <w:rsid w:val="00CF71D6"/>
    <w:rsid w:val="00D06805"/>
    <w:rsid w:val="00D47537"/>
    <w:rsid w:val="00D534BA"/>
    <w:rsid w:val="00D53816"/>
    <w:rsid w:val="00D5451A"/>
    <w:rsid w:val="00D63C06"/>
    <w:rsid w:val="00D7574D"/>
    <w:rsid w:val="00D77F1C"/>
    <w:rsid w:val="00D82E37"/>
    <w:rsid w:val="00D841E6"/>
    <w:rsid w:val="00D8492E"/>
    <w:rsid w:val="00D90EEA"/>
    <w:rsid w:val="00DA3658"/>
    <w:rsid w:val="00DB20E7"/>
    <w:rsid w:val="00DB5D51"/>
    <w:rsid w:val="00DC085D"/>
    <w:rsid w:val="00DE1ED5"/>
    <w:rsid w:val="00DE2F17"/>
    <w:rsid w:val="00E161C5"/>
    <w:rsid w:val="00E2404C"/>
    <w:rsid w:val="00E32C18"/>
    <w:rsid w:val="00E436C9"/>
    <w:rsid w:val="00E5102B"/>
    <w:rsid w:val="00E57690"/>
    <w:rsid w:val="00E818C2"/>
    <w:rsid w:val="00E84A2E"/>
    <w:rsid w:val="00E86E22"/>
    <w:rsid w:val="00E924B5"/>
    <w:rsid w:val="00EA1FF0"/>
    <w:rsid w:val="00EB5733"/>
    <w:rsid w:val="00ED53AF"/>
    <w:rsid w:val="00F0192E"/>
    <w:rsid w:val="00F02273"/>
    <w:rsid w:val="00F07955"/>
    <w:rsid w:val="00F421F3"/>
    <w:rsid w:val="00F64451"/>
    <w:rsid w:val="00F70A41"/>
    <w:rsid w:val="00F7115B"/>
    <w:rsid w:val="00F756A0"/>
    <w:rsid w:val="00F94BB7"/>
    <w:rsid w:val="00FC40C4"/>
    <w:rsid w:val="00FC6B49"/>
    <w:rsid w:val="00FD134F"/>
    <w:rsid w:val="00FD1656"/>
    <w:rsid w:val="00FD281F"/>
    <w:rsid w:val="00FD5CA9"/>
    <w:rsid w:val="00FF7966"/>
    <w:rsid w:val="4F714736"/>
    <w:rsid w:val="7477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en-US"/>
    </w:rPr>
  </w:style>
  <w:style w:type="paragraph" w:styleId="2">
    <w:name w:val="heading 2"/>
    <w:basedOn w:val="a"/>
    <w:next w:val="a"/>
    <w:link w:val="2Char"/>
    <w:qFormat/>
    <w:pPr>
      <w:keepNext/>
      <w:widowControl w:val="0"/>
      <w:autoSpaceDE w:val="0"/>
      <w:autoSpaceDN w:val="0"/>
      <w:adjustRightInd w:val="0"/>
      <w:spacing w:before="60" w:after="60" w:line="240" w:lineRule="auto"/>
      <w:ind w:firstLine="357"/>
      <w:jc w:val="both"/>
      <w:outlineLvl w:val="1"/>
    </w:pPr>
    <w:rPr>
      <w:rFonts w:ascii="Times New Roman" w:hAnsi="Times New Roman"/>
      <w:b/>
      <w:bCs/>
      <w:i/>
      <w:iCs/>
      <w:sz w:val="20"/>
      <w:szCs w:val="20"/>
      <w:lang w:val="zh-CN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header"/>
    <w:basedOn w:val="a"/>
    <w:link w:val="Char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Char">
    <w:name w:val="标题 2 Char"/>
    <w:basedOn w:val="a0"/>
    <w:link w:val="2"/>
    <w:rPr>
      <w:rFonts w:ascii="Times New Roman" w:eastAsia="Times New Roman" w:hAnsi="Times New Roman" w:cs="Times New Roman"/>
      <w:b/>
      <w:bCs/>
      <w:i/>
      <w:iCs/>
      <w:sz w:val="20"/>
      <w:szCs w:val="20"/>
      <w:lang w:val="zh-CN" w:eastAsia="ru-RU"/>
    </w:rPr>
  </w:style>
  <w:style w:type="paragraph" w:customStyle="1" w:styleId="Heading">
    <w:name w:val="Heading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val="ru-RU"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Char0">
    <w:name w:val="页眉 Char"/>
    <w:basedOn w:val="a0"/>
    <w:link w:val="a4"/>
    <w:uiPriority w:val="99"/>
    <w:rPr>
      <w:rFonts w:ascii="Calibri" w:eastAsia="Times New Roman" w:hAnsi="Calibri" w:cs="Times New Roman"/>
    </w:rPr>
  </w:style>
  <w:style w:type="character" w:customStyle="1" w:styleId="Char">
    <w:name w:val="页脚 Char"/>
    <w:basedOn w:val="a0"/>
    <w:link w:val="a3"/>
    <w:uiPriority w:val="99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uiPriority w:val="99"/>
    <w:qFormat/>
    <w:pPr>
      <w:widowControl w:val="0"/>
      <w:spacing w:after="0" w:line="240" w:lineRule="auto"/>
      <w:ind w:left="720" w:rightChars="50" w:right="50"/>
      <w:contextualSpacing/>
      <w:jc w:val="both"/>
    </w:pPr>
    <w:rPr>
      <w:rFonts w:ascii="Times New Roman" w:eastAsia="宋体" w:hAnsi="Times New Roman"/>
      <w:kern w:val="2"/>
      <w:sz w:val="21"/>
      <w:szCs w:val="24"/>
      <w:lang w:val="en-US" w:eastAsia="zh-CN"/>
    </w:rPr>
  </w:style>
  <w:style w:type="paragraph" w:styleId="a6">
    <w:name w:val="Balloon Text"/>
    <w:basedOn w:val="a"/>
    <w:link w:val="Char1"/>
    <w:uiPriority w:val="99"/>
    <w:semiHidden/>
    <w:unhideWhenUsed/>
    <w:rsid w:val="00B6120E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6120E"/>
    <w:rPr>
      <w:rFonts w:ascii="Calibri" w:eastAsia="Times New Roman" w:hAnsi="Calibri" w:cs="Times New Roman"/>
      <w:sz w:val="18"/>
      <w:szCs w:val="18"/>
      <w:lang w:val="ru-RU" w:eastAsia="en-US"/>
    </w:rPr>
  </w:style>
  <w:style w:type="table" w:styleId="a7">
    <w:name w:val="Table Grid"/>
    <w:basedOn w:val="a1"/>
    <w:uiPriority w:val="59"/>
    <w:rsid w:val="00B6120E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1F5BFE"/>
    <w:rPr>
      <w:rFonts w:ascii="Times New Roman" w:hAnsi="Times New Roman"/>
      <w:sz w:val="24"/>
      <w:szCs w:val="24"/>
    </w:rPr>
  </w:style>
  <w:style w:type="paragraph" w:styleId="a9">
    <w:name w:val="endnote text"/>
    <w:basedOn w:val="a"/>
    <w:link w:val="Char2"/>
    <w:uiPriority w:val="99"/>
    <w:semiHidden/>
    <w:unhideWhenUsed/>
    <w:rsid w:val="004D19FA"/>
    <w:pPr>
      <w:snapToGrid w:val="0"/>
    </w:pPr>
  </w:style>
  <w:style w:type="character" w:customStyle="1" w:styleId="Char2">
    <w:name w:val="尾注文本 Char"/>
    <w:basedOn w:val="a0"/>
    <w:link w:val="a9"/>
    <w:uiPriority w:val="99"/>
    <w:semiHidden/>
    <w:rsid w:val="004D19FA"/>
    <w:rPr>
      <w:rFonts w:ascii="Calibri" w:eastAsia="Times New Roman" w:hAnsi="Calibri" w:cs="Times New Roman"/>
      <w:sz w:val="22"/>
      <w:szCs w:val="22"/>
      <w:lang w:val="ru-RU" w:eastAsia="en-US"/>
    </w:rPr>
  </w:style>
  <w:style w:type="character" w:styleId="aa">
    <w:name w:val="endnote reference"/>
    <w:basedOn w:val="a0"/>
    <w:uiPriority w:val="99"/>
    <w:semiHidden/>
    <w:unhideWhenUsed/>
    <w:rsid w:val="004D19FA"/>
    <w:rPr>
      <w:vertAlign w:val="superscript"/>
    </w:rPr>
  </w:style>
  <w:style w:type="paragraph" w:styleId="ab">
    <w:name w:val="footnote text"/>
    <w:basedOn w:val="a"/>
    <w:link w:val="Char3"/>
    <w:uiPriority w:val="99"/>
    <w:semiHidden/>
    <w:unhideWhenUsed/>
    <w:rsid w:val="00F756A0"/>
    <w:pPr>
      <w:snapToGrid w:val="0"/>
    </w:pPr>
    <w:rPr>
      <w:sz w:val="18"/>
      <w:szCs w:val="18"/>
    </w:rPr>
  </w:style>
  <w:style w:type="character" w:customStyle="1" w:styleId="Char3">
    <w:name w:val="脚注文本 Char"/>
    <w:basedOn w:val="a0"/>
    <w:link w:val="ab"/>
    <w:uiPriority w:val="99"/>
    <w:semiHidden/>
    <w:rsid w:val="00F756A0"/>
    <w:rPr>
      <w:rFonts w:ascii="Calibri" w:eastAsia="Times New Roman" w:hAnsi="Calibri" w:cs="Times New Roman"/>
      <w:sz w:val="18"/>
      <w:szCs w:val="18"/>
      <w:lang w:val="ru-RU" w:eastAsia="en-US"/>
    </w:rPr>
  </w:style>
  <w:style w:type="character" w:styleId="ac">
    <w:name w:val="footnote reference"/>
    <w:basedOn w:val="a0"/>
    <w:uiPriority w:val="99"/>
    <w:semiHidden/>
    <w:unhideWhenUsed/>
    <w:rsid w:val="00F756A0"/>
    <w:rPr>
      <w:vertAlign w:val="superscript"/>
    </w:rPr>
  </w:style>
  <w:style w:type="character" w:styleId="ad">
    <w:name w:val="Strong"/>
    <w:basedOn w:val="a0"/>
    <w:uiPriority w:val="22"/>
    <w:qFormat/>
    <w:rsid w:val="00FC40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en-US"/>
    </w:rPr>
  </w:style>
  <w:style w:type="paragraph" w:styleId="2">
    <w:name w:val="heading 2"/>
    <w:basedOn w:val="a"/>
    <w:next w:val="a"/>
    <w:link w:val="2Char"/>
    <w:qFormat/>
    <w:pPr>
      <w:keepNext/>
      <w:widowControl w:val="0"/>
      <w:autoSpaceDE w:val="0"/>
      <w:autoSpaceDN w:val="0"/>
      <w:adjustRightInd w:val="0"/>
      <w:spacing w:before="60" w:after="60" w:line="240" w:lineRule="auto"/>
      <w:ind w:firstLine="357"/>
      <w:jc w:val="both"/>
      <w:outlineLvl w:val="1"/>
    </w:pPr>
    <w:rPr>
      <w:rFonts w:ascii="Times New Roman" w:hAnsi="Times New Roman"/>
      <w:b/>
      <w:bCs/>
      <w:i/>
      <w:iCs/>
      <w:sz w:val="20"/>
      <w:szCs w:val="20"/>
      <w:lang w:val="zh-CN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header"/>
    <w:basedOn w:val="a"/>
    <w:link w:val="Char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Char">
    <w:name w:val="标题 2 Char"/>
    <w:basedOn w:val="a0"/>
    <w:link w:val="2"/>
    <w:rPr>
      <w:rFonts w:ascii="Times New Roman" w:eastAsia="Times New Roman" w:hAnsi="Times New Roman" w:cs="Times New Roman"/>
      <w:b/>
      <w:bCs/>
      <w:i/>
      <w:iCs/>
      <w:sz w:val="20"/>
      <w:szCs w:val="20"/>
      <w:lang w:val="zh-CN" w:eastAsia="ru-RU"/>
    </w:rPr>
  </w:style>
  <w:style w:type="paragraph" w:customStyle="1" w:styleId="Heading">
    <w:name w:val="Heading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val="ru-RU"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Char0">
    <w:name w:val="页眉 Char"/>
    <w:basedOn w:val="a0"/>
    <w:link w:val="a4"/>
    <w:uiPriority w:val="99"/>
    <w:rPr>
      <w:rFonts w:ascii="Calibri" w:eastAsia="Times New Roman" w:hAnsi="Calibri" w:cs="Times New Roman"/>
    </w:rPr>
  </w:style>
  <w:style w:type="character" w:customStyle="1" w:styleId="Char">
    <w:name w:val="页脚 Char"/>
    <w:basedOn w:val="a0"/>
    <w:link w:val="a3"/>
    <w:uiPriority w:val="99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uiPriority w:val="99"/>
    <w:qFormat/>
    <w:pPr>
      <w:widowControl w:val="0"/>
      <w:spacing w:after="0" w:line="240" w:lineRule="auto"/>
      <w:ind w:left="720" w:rightChars="50" w:right="50"/>
      <w:contextualSpacing/>
      <w:jc w:val="both"/>
    </w:pPr>
    <w:rPr>
      <w:rFonts w:ascii="Times New Roman" w:eastAsia="宋体" w:hAnsi="Times New Roman"/>
      <w:kern w:val="2"/>
      <w:sz w:val="21"/>
      <w:szCs w:val="24"/>
      <w:lang w:val="en-US" w:eastAsia="zh-CN"/>
    </w:rPr>
  </w:style>
  <w:style w:type="paragraph" w:styleId="a6">
    <w:name w:val="Balloon Text"/>
    <w:basedOn w:val="a"/>
    <w:link w:val="Char1"/>
    <w:uiPriority w:val="99"/>
    <w:semiHidden/>
    <w:unhideWhenUsed/>
    <w:rsid w:val="00B6120E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6120E"/>
    <w:rPr>
      <w:rFonts w:ascii="Calibri" w:eastAsia="Times New Roman" w:hAnsi="Calibri" w:cs="Times New Roman"/>
      <w:sz w:val="18"/>
      <w:szCs w:val="18"/>
      <w:lang w:val="ru-RU" w:eastAsia="en-US"/>
    </w:rPr>
  </w:style>
  <w:style w:type="table" w:styleId="a7">
    <w:name w:val="Table Grid"/>
    <w:basedOn w:val="a1"/>
    <w:uiPriority w:val="59"/>
    <w:rsid w:val="00B6120E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1F5BFE"/>
    <w:rPr>
      <w:rFonts w:ascii="Times New Roman" w:hAnsi="Times New Roman"/>
      <w:sz w:val="24"/>
      <w:szCs w:val="24"/>
    </w:rPr>
  </w:style>
  <w:style w:type="paragraph" w:styleId="a9">
    <w:name w:val="endnote text"/>
    <w:basedOn w:val="a"/>
    <w:link w:val="Char2"/>
    <w:uiPriority w:val="99"/>
    <w:semiHidden/>
    <w:unhideWhenUsed/>
    <w:rsid w:val="004D19FA"/>
    <w:pPr>
      <w:snapToGrid w:val="0"/>
    </w:pPr>
  </w:style>
  <w:style w:type="character" w:customStyle="1" w:styleId="Char2">
    <w:name w:val="尾注文本 Char"/>
    <w:basedOn w:val="a0"/>
    <w:link w:val="a9"/>
    <w:uiPriority w:val="99"/>
    <w:semiHidden/>
    <w:rsid w:val="004D19FA"/>
    <w:rPr>
      <w:rFonts w:ascii="Calibri" w:eastAsia="Times New Roman" w:hAnsi="Calibri" w:cs="Times New Roman"/>
      <w:sz w:val="22"/>
      <w:szCs w:val="22"/>
      <w:lang w:val="ru-RU" w:eastAsia="en-US"/>
    </w:rPr>
  </w:style>
  <w:style w:type="character" w:styleId="aa">
    <w:name w:val="endnote reference"/>
    <w:basedOn w:val="a0"/>
    <w:uiPriority w:val="99"/>
    <w:semiHidden/>
    <w:unhideWhenUsed/>
    <w:rsid w:val="004D19FA"/>
    <w:rPr>
      <w:vertAlign w:val="superscript"/>
    </w:rPr>
  </w:style>
  <w:style w:type="paragraph" w:styleId="ab">
    <w:name w:val="footnote text"/>
    <w:basedOn w:val="a"/>
    <w:link w:val="Char3"/>
    <w:uiPriority w:val="99"/>
    <w:semiHidden/>
    <w:unhideWhenUsed/>
    <w:rsid w:val="00F756A0"/>
    <w:pPr>
      <w:snapToGrid w:val="0"/>
    </w:pPr>
    <w:rPr>
      <w:sz w:val="18"/>
      <w:szCs w:val="18"/>
    </w:rPr>
  </w:style>
  <w:style w:type="character" w:customStyle="1" w:styleId="Char3">
    <w:name w:val="脚注文本 Char"/>
    <w:basedOn w:val="a0"/>
    <w:link w:val="ab"/>
    <w:uiPriority w:val="99"/>
    <w:semiHidden/>
    <w:rsid w:val="00F756A0"/>
    <w:rPr>
      <w:rFonts w:ascii="Calibri" w:eastAsia="Times New Roman" w:hAnsi="Calibri" w:cs="Times New Roman"/>
      <w:sz w:val="18"/>
      <w:szCs w:val="18"/>
      <w:lang w:val="ru-RU" w:eastAsia="en-US"/>
    </w:rPr>
  </w:style>
  <w:style w:type="character" w:styleId="ac">
    <w:name w:val="footnote reference"/>
    <w:basedOn w:val="a0"/>
    <w:uiPriority w:val="99"/>
    <w:semiHidden/>
    <w:unhideWhenUsed/>
    <w:rsid w:val="00F756A0"/>
    <w:rPr>
      <w:vertAlign w:val="superscript"/>
    </w:rPr>
  </w:style>
  <w:style w:type="character" w:styleId="ad">
    <w:name w:val="Strong"/>
    <w:basedOn w:val="a0"/>
    <w:uiPriority w:val="22"/>
    <w:qFormat/>
    <w:rsid w:val="00FC40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altLang="zh-CN" sz="1400"/>
              <a:t>Результаты </a:t>
            </a:r>
            <a:r>
              <a:rPr lang="ru-RU" sz="1400" b="1" i="0" u="none" strike="noStrike" baseline="0">
                <a:effectLst/>
              </a:rPr>
              <a:t>предэкспериментального среза (</a:t>
            </a:r>
            <a:r>
              <a:rPr lang="ru-RU" altLang="zh-CN" sz="1400"/>
              <a:t>КГ и ЭГ</a:t>
            </a:r>
            <a:r>
              <a:rPr lang="ru-RU" altLang="zh-CN" sz="1400" baseline="0"/>
              <a:t>)</a:t>
            </a:r>
            <a:endParaRPr lang="zh-CN" altLang="en-US" sz="1400"/>
          </a:p>
        </c:rich>
      </c:tx>
      <c:layout>
        <c:manualLayout>
          <c:xMode val="edge"/>
          <c:yMode val="edge"/>
          <c:x val="7.9145193611723993E-2"/>
          <c:y val="4.5161290322580643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эг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выражение согласия</c:v>
                </c:pt>
                <c:pt idx="1">
                  <c:v>выражение несогласия</c:v>
                </c:pt>
                <c:pt idx="2">
                  <c:v>выражение своей точки зрения</c:v>
                </c:pt>
                <c:pt idx="3">
                  <c:v>разрешение конфликта</c:v>
                </c:pt>
                <c:pt idx="4">
                  <c:v>благодарность за замечания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0.4</c:v>
                </c:pt>
                <c:pt idx="1">
                  <c:v>0.4</c:v>
                </c:pt>
                <c:pt idx="2">
                  <c:v>0.1</c:v>
                </c:pt>
                <c:pt idx="3">
                  <c:v>0.1</c:v>
                </c:pt>
                <c:pt idx="4">
                  <c:v>0.2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кг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выражение согласия</c:v>
                </c:pt>
                <c:pt idx="1">
                  <c:v>выражение несогласия</c:v>
                </c:pt>
                <c:pt idx="2">
                  <c:v>выражение своей точки зрения</c:v>
                </c:pt>
                <c:pt idx="3">
                  <c:v>разрешение конфликта</c:v>
                </c:pt>
                <c:pt idx="4">
                  <c:v>благодарность за замечания</c:v>
                </c:pt>
              </c:strCache>
            </c:strRef>
          </c:cat>
          <c:val>
            <c:numRef>
              <c:f>Sheet1!$C$2:$C$6</c:f>
              <c:numCache>
                <c:formatCode>0%</c:formatCode>
                <c:ptCount val="5"/>
                <c:pt idx="0">
                  <c:v>0.33</c:v>
                </c:pt>
                <c:pt idx="1">
                  <c:v>0.44</c:v>
                </c:pt>
                <c:pt idx="2">
                  <c:v>0.22</c:v>
                </c:pt>
                <c:pt idx="3" formatCode="General">
                  <c:v>0</c:v>
                </c:pt>
                <c:pt idx="4">
                  <c:v>0.33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332800"/>
        <c:axId val="159629696"/>
      </c:barChart>
      <c:catAx>
        <c:axId val="1383328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9629696"/>
        <c:crosses val="autoZero"/>
        <c:auto val="1"/>
        <c:lblAlgn val="ctr"/>
        <c:lblOffset val="100"/>
        <c:noMultiLvlLbl val="0"/>
      </c:catAx>
      <c:valAx>
        <c:axId val="15962969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383328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8333D4-AA52-42FE-92DF-8901DDEC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5227</Words>
  <Characters>29798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2018-06-11T19:15:00Z</dcterms:created>
  <dcterms:modified xsi:type="dcterms:W3CDTF">2018-06-11T19:15:00Z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