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5" w:rsidRPr="00485359" w:rsidRDefault="00173B7A"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-Рецензия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на выпускную квалификационную работу по лингвистике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аспирантки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Антсар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Ахмед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Аббас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Аббас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«Анализ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лингвокультурологических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функций группы слов условий жизни в пьесе «Гамлет» У.Шекспира»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Linguistic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cultural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analysis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of “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living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conditions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”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word-group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“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Hamlet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”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by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William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Shakespeare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»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ВКР А.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Аббас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посвящено анализу группы слов, отражающих некоторые аспекты «условий жизни», а именно семантическим полям «жилище» и «одежда».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Эта тематическая группа важна сама по себе, так как, с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лингвокультурологической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точки зрения, выявляет некий ценностный подход как с точки зрения человеческого коллектива, так и в текстовом преломлении. С другой стороны, величайшая популярность творчества Шекспира не угасает веками, и сейчас его пьесы по-прежнему востребованы читателями, постановщиками и зрителями. Совмещение в ВКР этих двух сфер определяет актуальность выбранной тематики исследования. Шекспир дает функционально-художественное наполнение лексики, порою достаточно обычной, нейтральной, и целью исследования А.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Аббас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как раз и было выяснение этой функциональной нагрузки и отражение в ней более широкого политического контекста того времени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Многогранность исследуемого материала влечет за собой многоаспектность методов исследования и подходов к анализу. Словарный анализ семантической структуры слов используется автором как исходная ступень дальнейшего анализа. Кроме того, автор, в тех случаях, когда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это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получается, показывает диахроническое изменение лексико-семантического наполнения, чтобы тем самым продемонстрировать современный статус шекспировской лексики, что отражено и в выводах по работе. В семантическом поле «Жилище» выделяется заглавное, ключевое слово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Castle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подробно рассматривается история замка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Эльсинор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 Гипонимы</w:t>
      </w:r>
      <w:r w:rsidRPr="00173B7A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включают</w:t>
      </w:r>
      <w:r w:rsidRPr="00173B7A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группы</w:t>
      </w:r>
      <w:r w:rsidRPr="00173B7A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n-US"/>
        </w:rPr>
        <w:t xml:space="preserve">: 1. External attachments to the castle: platform, orchard, churchyard. 2. Internal parts of the castle: rooms, halls, stairs, a closet, a passage, a chamber. </w:t>
      </w:r>
      <w:proofErr w:type="gramStart"/>
      <w:r w:rsidRPr="00173B7A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n-US"/>
        </w:rPr>
        <w:t xml:space="preserve">3. Furniture and interior decoration: table, shelf, arras, bed, etc.,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из</w:t>
      </w:r>
      <w:r w:rsidRPr="00173B7A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которых</w:t>
      </w:r>
      <w:r w:rsidRPr="00173B7A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рассматривается</w:t>
      </w:r>
      <w:r w:rsidRPr="00173B7A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две</w:t>
      </w:r>
      <w:r w:rsidRPr="00173B7A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n-US"/>
        </w:rPr>
        <w:t>.</w:t>
      </w:r>
      <w:proofErr w:type="gramEnd"/>
      <w:r w:rsidRPr="00173B7A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Интересно, что слова первой группы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platform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orchard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churchyard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анализируются в обобщенно-философском аспекте. Автор приводит серьезные и интересные рассуждения, которые добавляют глубины как самому тексту, так и происходящим в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нем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событиям. Группа же «Внутренние помещения»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анализируется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прежде всего на фактах и контексте пьесы, т.е. наполняется содержанием пьесы. Этот подход противоположен тому, который используется для анализа первой группы слов, но он не менее продуктивен именно в функционально-текстовом аспекте. Лексемы, довольно нейтральные по словарной дефиниции, оказываются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эмотивно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и прагматически наполненными,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многоаспектными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 Вторая часть исследования, «Одежда», меньше по объему и не всегда несет столь же важную наполненность, как первая часть. Однако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есть сегменты, порождающие серьезную интерпретацию (примеры № 13 и 18), которую автор умело дает. В отличие от 1-й части, здесь используется метод погружения в Елизаветинскую эпоху, отчетливо культурологического характера.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Общий анализ работы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А.Аббас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позволяет сделать вывод, что поставленные цели и задачи успешно выполнены.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 Вместе с тем остаются некоторые вопросы.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1) Не указывается объем (количество) исследованных примеров, что не позволяет судить о надежности выводов.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 2) Не дается обоснования тому, почему выбрана для анализа именно эта пьеса.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3) Отсутствует обоснование выбора блока лексической группы «Условия жизни». Почему автор не выбрала, например, группы «Еда и питье»?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 4) Несколько разочаровывает скромный список библиографии.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5) Автор неоднократно упоминает, что Шекспир не приводит деталей, описывающих исследуемую лексику. Есть ли у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Антсар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Аббас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этому какое-нибудь объяснение или предположение?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В целом, ВКР аспирантки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Антсар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Ахмед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Аббас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Аббас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представляет собой самостоятельное законченное исследование, отражающее достаточно высокий уровень научно-теоретической подготовки автора. Работа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написанна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логично, на хорошем английском языке, соответствует требованиям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такого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рода сочинениям и заслуживает положительной оценки.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 Заведующая кафедрой английского языка №1 Санкт-Петербургского государственного экономического университета, к.ф.н., доцент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Набирухина</w:t>
      </w:r>
      <w:proofErr w:type="spellEnd"/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А</w:t>
      </w:r>
      <w:proofErr w:type="gramEnd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73B7A"/>
    <w:rsid w:val="00173B7A"/>
    <w:rsid w:val="00403184"/>
    <w:rsid w:val="0048535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l.korotun</dc:creator>
  <cp:keywords/>
  <dc:description/>
  <cp:lastModifiedBy>l.korotun</cp:lastModifiedBy>
  <cp:revision>3</cp:revision>
  <dcterms:created xsi:type="dcterms:W3CDTF">2018-06-08T07:26:00Z</dcterms:created>
  <dcterms:modified xsi:type="dcterms:W3CDTF">2018-06-08T07:27:00Z</dcterms:modified>
</cp:coreProperties>
</file>