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CAF" w:rsidRPr="00A92CAF" w:rsidRDefault="00A92CAF" w:rsidP="00A92CAF">
      <w:pPr>
        <w:pStyle w:val="af6"/>
        <w:rPr>
          <w:bCs w:val="0"/>
          <w:caps/>
          <w:spacing w:val="0"/>
          <w:szCs w:val="24"/>
        </w:rPr>
      </w:pPr>
      <w:r w:rsidRPr="00A92CAF">
        <w:rPr>
          <w:bCs w:val="0"/>
          <w:caps/>
          <w:spacing w:val="0"/>
          <w:szCs w:val="24"/>
        </w:rPr>
        <w:t>Санкт-Петербургский государственный университет</w:t>
      </w:r>
    </w:p>
    <w:p w:rsidR="00A92CAF" w:rsidRDefault="00A92CAF" w:rsidP="00A92CAF">
      <w:pPr>
        <w:pStyle w:val="af6"/>
      </w:pPr>
    </w:p>
    <w:p w:rsidR="00A92CAF" w:rsidRDefault="00A92CAF" w:rsidP="00A92CAF">
      <w:pPr>
        <w:pStyle w:val="af6"/>
      </w:pPr>
    </w:p>
    <w:p w:rsidR="00A92CAF" w:rsidRPr="00A92CAF" w:rsidRDefault="00A92CAF" w:rsidP="00A92CAF">
      <w:pPr>
        <w:pStyle w:val="af6"/>
        <w:rPr>
          <w:bCs w:val="0"/>
          <w:spacing w:val="0"/>
        </w:rPr>
      </w:pPr>
      <w:r w:rsidRPr="00A92CAF">
        <w:rPr>
          <w:bCs w:val="0"/>
          <w:spacing w:val="0"/>
        </w:rPr>
        <w:t>Пономарёв Артемий Александрович</w:t>
      </w:r>
    </w:p>
    <w:p w:rsidR="00A92CAF" w:rsidRDefault="00A92CAF" w:rsidP="00A92CAF">
      <w:pPr>
        <w:pStyle w:val="af6"/>
      </w:pPr>
    </w:p>
    <w:p w:rsidR="00A92CAF" w:rsidRDefault="00A92CAF" w:rsidP="00A92CAF">
      <w:pPr>
        <w:pStyle w:val="af6"/>
        <w:rPr>
          <w:b/>
          <w:sz w:val="36"/>
          <w:szCs w:val="36"/>
        </w:rPr>
      </w:pPr>
      <w:r>
        <w:rPr>
          <w:b/>
          <w:sz w:val="36"/>
          <w:szCs w:val="36"/>
        </w:rPr>
        <w:t>Выпускная квалификационная работа аспиранта</w:t>
      </w:r>
    </w:p>
    <w:p w:rsidR="00A92CAF" w:rsidRDefault="00A92CAF" w:rsidP="00A92CAF">
      <w:pPr>
        <w:pStyle w:val="af6"/>
      </w:pPr>
    </w:p>
    <w:p w:rsidR="00DF6115" w:rsidRPr="00DF6115" w:rsidRDefault="00DF6115" w:rsidP="00DF6115">
      <w:pPr>
        <w:pStyle w:val="af6"/>
        <w:rPr>
          <w:sz w:val="40"/>
        </w:rPr>
      </w:pPr>
      <w:r w:rsidRPr="00DF6115">
        <w:rPr>
          <w:sz w:val="40"/>
        </w:rPr>
        <w:t xml:space="preserve">Сегментация пользователей мобильных операторов с помощью моделей Больших Данных </w:t>
      </w:r>
    </w:p>
    <w:p w:rsidR="00A92CAF" w:rsidRDefault="00A92CAF" w:rsidP="00DF6115">
      <w:pPr>
        <w:pStyle w:val="af6"/>
        <w:rPr>
          <w:color w:val="000000"/>
        </w:rPr>
      </w:pPr>
      <w:r>
        <w:rPr>
          <w:color w:val="000000"/>
        </w:rPr>
        <w:t xml:space="preserve">Направление </w:t>
      </w:r>
      <w:r w:rsidR="00B66D62" w:rsidRPr="00B66D62">
        <w:rPr>
          <w:color w:val="000000"/>
        </w:rPr>
        <w:t>09.06.01</w:t>
      </w:r>
    </w:p>
    <w:p w:rsidR="00A92CAF" w:rsidRPr="00B66D62" w:rsidRDefault="00B66D62" w:rsidP="00A92CAF">
      <w:pPr>
        <w:pStyle w:val="af6"/>
        <w:rPr>
          <w:bCs w:val="0"/>
          <w:spacing w:val="0"/>
        </w:rPr>
      </w:pPr>
      <w:r w:rsidRPr="00B66D62">
        <w:rPr>
          <w:bCs w:val="0"/>
          <w:spacing w:val="0"/>
        </w:rPr>
        <w:t>«Информатика и вычислительная техника»</w:t>
      </w:r>
    </w:p>
    <w:p w:rsidR="00A92CAF" w:rsidRDefault="00A92CAF" w:rsidP="00A92CAF">
      <w:pPr>
        <w:pStyle w:val="af6"/>
      </w:pPr>
    </w:p>
    <w:p w:rsidR="00137B10" w:rsidRDefault="00A92CAF" w:rsidP="00137B10">
      <w:pPr>
        <w:pStyle w:val="af6"/>
        <w:tabs>
          <w:tab w:val="right" w:pos="9356"/>
        </w:tabs>
        <w:jc w:val="left"/>
      </w:pPr>
      <w:r>
        <w:t xml:space="preserve">Заведующий </w:t>
      </w:r>
      <w:proofErr w:type="gramStart"/>
      <w:r>
        <w:t>кафедрой,</w:t>
      </w:r>
      <w:r>
        <w:br/>
        <w:t>доктор</w:t>
      </w:r>
      <w:proofErr w:type="gramEnd"/>
      <w:r>
        <w:t xml:space="preserve"> физ.-мат. наук,</w:t>
      </w:r>
      <w:r>
        <w:br/>
        <w:t>профессор</w:t>
      </w:r>
      <w:r>
        <w:tab/>
      </w:r>
      <w:r w:rsidR="00137B10">
        <w:t>Терехов А.Н.</w:t>
      </w:r>
    </w:p>
    <w:p w:rsidR="00A92CAF" w:rsidRDefault="00A92CAF" w:rsidP="00137B10">
      <w:pPr>
        <w:pStyle w:val="af6"/>
        <w:tabs>
          <w:tab w:val="right" w:pos="9356"/>
        </w:tabs>
        <w:jc w:val="left"/>
      </w:pPr>
    </w:p>
    <w:p w:rsidR="00A92CAF" w:rsidRDefault="00A92CAF" w:rsidP="00A92CAF">
      <w:pPr>
        <w:pStyle w:val="af6"/>
        <w:tabs>
          <w:tab w:val="right" w:pos="9356"/>
        </w:tabs>
        <w:jc w:val="left"/>
      </w:pPr>
      <w:r>
        <w:t xml:space="preserve">Научный </w:t>
      </w:r>
      <w:proofErr w:type="gramStart"/>
      <w:r>
        <w:t>руководитель,</w:t>
      </w:r>
      <w:r>
        <w:br/>
        <w:t>доктор</w:t>
      </w:r>
      <w:proofErr w:type="gramEnd"/>
      <w:r>
        <w:t xml:space="preserve"> физ.-мат. наук,</w:t>
      </w:r>
      <w:r>
        <w:br/>
        <w:t>профессор</w:t>
      </w:r>
      <w:r>
        <w:tab/>
      </w:r>
      <w:r w:rsidR="00290C53">
        <w:t>Терехов А.Н</w:t>
      </w:r>
      <w:r>
        <w:t>.</w:t>
      </w:r>
    </w:p>
    <w:p w:rsidR="00A92CAF" w:rsidRDefault="00A92CAF" w:rsidP="00A92CAF">
      <w:pPr>
        <w:pStyle w:val="af6"/>
      </w:pPr>
    </w:p>
    <w:p w:rsidR="00A92CAF" w:rsidRPr="00702C2B" w:rsidRDefault="00A92CAF" w:rsidP="00A92CAF">
      <w:pPr>
        <w:pStyle w:val="af6"/>
        <w:tabs>
          <w:tab w:val="right" w:pos="9356"/>
        </w:tabs>
        <w:jc w:val="left"/>
      </w:pPr>
      <w:proofErr w:type="gramStart"/>
      <w:r>
        <w:t>Рецензент,</w:t>
      </w:r>
      <w:r>
        <w:br/>
      </w:r>
      <w:r w:rsidR="00702C2B">
        <w:t>кандидат</w:t>
      </w:r>
      <w:proofErr w:type="gramEnd"/>
      <w:r w:rsidR="00702C2B">
        <w:t xml:space="preserve"> физ.-мат. наук</w:t>
      </w:r>
      <w:r>
        <w:tab/>
      </w:r>
      <w:r w:rsidR="00996617" w:rsidRPr="00702C2B">
        <w:t>Тихонов А.Б.</w:t>
      </w:r>
    </w:p>
    <w:p w:rsidR="00A92CAF" w:rsidRDefault="00A92CAF" w:rsidP="00A92CAF">
      <w:pPr>
        <w:pStyle w:val="af6"/>
      </w:pPr>
    </w:p>
    <w:p w:rsidR="00B66D62" w:rsidRDefault="00B66D62" w:rsidP="00A92CAF">
      <w:pPr>
        <w:pStyle w:val="af6"/>
      </w:pPr>
    </w:p>
    <w:p w:rsidR="00B66D62" w:rsidRDefault="00B66D62" w:rsidP="00A92CAF">
      <w:pPr>
        <w:pStyle w:val="af6"/>
      </w:pPr>
    </w:p>
    <w:p w:rsidR="00E93905" w:rsidRDefault="00E93905" w:rsidP="00A92CAF">
      <w:pPr>
        <w:pStyle w:val="af6"/>
      </w:pPr>
    </w:p>
    <w:p w:rsidR="00A92CAF" w:rsidRDefault="00A92CAF" w:rsidP="00A92CAF">
      <w:pPr>
        <w:pStyle w:val="af6"/>
      </w:pPr>
      <w:r>
        <w:t>Санкт-Петербург</w:t>
      </w:r>
    </w:p>
    <w:p w:rsidR="00A92CAF" w:rsidRDefault="00A92CAF" w:rsidP="00A92CAF">
      <w:pPr>
        <w:pStyle w:val="af6"/>
        <w:rPr>
          <w:b/>
        </w:rPr>
      </w:pPr>
      <w:r>
        <w:t>201</w:t>
      </w:r>
      <w:r w:rsidR="00E93905">
        <w:t>8</w:t>
      </w:r>
    </w:p>
    <w:p w:rsidR="00634F89" w:rsidRDefault="00634F89" w:rsidP="00634F89">
      <w:pPr>
        <w:pStyle w:val="14"/>
      </w:pPr>
    </w:p>
    <w:tbl>
      <w:tblPr>
        <w:tblW w:w="0" w:type="auto"/>
        <w:tblLook w:val="04A0" w:firstRow="1" w:lastRow="0" w:firstColumn="1" w:lastColumn="0" w:noHBand="0" w:noVBand="1"/>
      </w:tblPr>
      <w:tblGrid>
        <w:gridCol w:w="5068"/>
        <w:gridCol w:w="5069"/>
      </w:tblGrid>
      <w:tr w:rsidR="00634F89" w:rsidTr="00A56878">
        <w:tc>
          <w:tcPr>
            <w:tcW w:w="5068" w:type="dxa"/>
            <w:shd w:val="clear" w:color="auto" w:fill="auto"/>
          </w:tcPr>
          <w:p w:rsidR="00634F89" w:rsidRDefault="007A6706" w:rsidP="00A56878">
            <w:pPr>
              <w:pStyle w:val="12"/>
            </w:pPr>
            <w:r>
              <w:br w:type="page"/>
            </w:r>
          </w:p>
        </w:tc>
        <w:tc>
          <w:tcPr>
            <w:tcW w:w="5069" w:type="dxa"/>
            <w:shd w:val="clear" w:color="auto" w:fill="auto"/>
          </w:tcPr>
          <w:p w:rsidR="00634F89" w:rsidRDefault="00634F89" w:rsidP="00A56878">
            <w:pPr>
              <w:pStyle w:val="140"/>
            </w:pPr>
          </w:p>
        </w:tc>
      </w:tr>
    </w:tbl>
    <w:p w:rsidR="00470EBD" w:rsidRPr="00A92CAF" w:rsidRDefault="00470EBD" w:rsidP="00470EBD">
      <w:pPr>
        <w:pStyle w:val="16"/>
        <w:rPr>
          <w:sz w:val="28"/>
        </w:rPr>
      </w:pPr>
      <w:bookmarkStart w:id="0" w:name="_Toc346884067"/>
      <w:bookmarkStart w:id="1" w:name="_Toc346885600"/>
      <w:bookmarkStart w:id="2" w:name="_Toc347133261"/>
      <w:r w:rsidRPr="00A92CAF">
        <w:rPr>
          <w:sz w:val="28"/>
        </w:rPr>
        <w:lastRenderedPageBreak/>
        <w:t>Содержание</w:t>
      </w:r>
      <w:bookmarkEnd w:id="0"/>
      <w:bookmarkEnd w:id="1"/>
      <w:bookmarkEnd w:id="2"/>
    </w:p>
    <w:p w:rsidR="00634F89" w:rsidRDefault="00634F89"/>
    <w:p w:rsidR="00634F89" w:rsidRDefault="00634F89"/>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567"/>
        <w:gridCol w:w="531"/>
      </w:tblGrid>
      <w:tr w:rsidR="00366BF0" w:rsidTr="00366BF0">
        <w:tc>
          <w:tcPr>
            <w:tcW w:w="9039" w:type="dxa"/>
          </w:tcPr>
          <w:p w:rsidR="00366BF0" w:rsidRDefault="00366BF0" w:rsidP="00C763CC">
            <w:pPr>
              <w:spacing w:line="360" w:lineRule="auto"/>
              <w:jc w:val="both"/>
              <w:rPr>
                <w:sz w:val="28"/>
                <w:szCs w:val="28"/>
              </w:rPr>
            </w:pPr>
            <w:r>
              <w:rPr>
                <w:sz w:val="28"/>
                <w:szCs w:val="28"/>
              </w:rPr>
              <w:t>Введение</w:t>
            </w:r>
          </w:p>
        </w:tc>
        <w:tc>
          <w:tcPr>
            <w:tcW w:w="567" w:type="dxa"/>
          </w:tcPr>
          <w:p w:rsidR="00366BF0" w:rsidRDefault="00366BF0" w:rsidP="00C763CC">
            <w:pPr>
              <w:spacing w:line="360" w:lineRule="auto"/>
              <w:jc w:val="both"/>
              <w:rPr>
                <w:sz w:val="28"/>
                <w:szCs w:val="28"/>
              </w:rPr>
            </w:pPr>
          </w:p>
        </w:tc>
        <w:tc>
          <w:tcPr>
            <w:tcW w:w="531" w:type="dxa"/>
            <w:vAlign w:val="bottom"/>
          </w:tcPr>
          <w:p w:rsidR="00366BF0" w:rsidRPr="00366BF0" w:rsidRDefault="00366BF0" w:rsidP="00366BF0">
            <w:pPr>
              <w:spacing w:line="360" w:lineRule="auto"/>
              <w:jc w:val="center"/>
              <w:rPr>
                <w:sz w:val="28"/>
                <w:szCs w:val="28"/>
                <w:lang w:val="en-US"/>
              </w:rPr>
            </w:pPr>
            <w:r>
              <w:rPr>
                <w:sz w:val="28"/>
                <w:szCs w:val="28"/>
                <w:lang w:val="en-US"/>
              </w:rPr>
              <w:t>3</w:t>
            </w:r>
          </w:p>
        </w:tc>
      </w:tr>
      <w:tr w:rsidR="00366BF0" w:rsidTr="00366BF0">
        <w:tc>
          <w:tcPr>
            <w:tcW w:w="9039" w:type="dxa"/>
          </w:tcPr>
          <w:p w:rsidR="00366BF0" w:rsidRDefault="00366BF0" w:rsidP="00C763CC">
            <w:pPr>
              <w:spacing w:line="360" w:lineRule="auto"/>
              <w:jc w:val="both"/>
              <w:rPr>
                <w:sz w:val="28"/>
                <w:szCs w:val="28"/>
              </w:rPr>
            </w:pPr>
            <w:r>
              <w:rPr>
                <w:sz w:val="28"/>
                <w:szCs w:val="28"/>
              </w:rPr>
              <w:t>1. Обзор литературы</w:t>
            </w:r>
          </w:p>
        </w:tc>
        <w:tc>
          <w:tcPr>
            <w:tcW w:w="567" w:type="dxa"/>
          </w:tcPr>
          <w:p w:rsidR="00366BF0" w:rsidRDefault="00366BF0" w:rsidP="00C763CC">
            <w:pPr>
              <w:spacing w:line="360" w:lineRule="auto"/>
              <w:jc w:val="both"/>
              <w:rPr>
                <w:sz w:val="28"/>
                <w:szCs w:val="28"/>
              </w:rPr>
            </w:pPr>
          </w:p>
        </w:tc>
        <w:tc>
          <w:tcPr>
            <w:tcW w:w="531" w:type="dxa"/>
            <w:vAlign w:val="bottom"/>
          </w:tcPr>
          <w:p w:rsidR="00366BF0" w:rsidRPr="00366BF0" w:rsidRDefault="0028007A" w:rsidP="00366BF0">
            <w:pPr>
              <w:spacing w:line="360" w:lineRule="auto"/>
              <w:jc w:val="center"/>
              <w:rPr>
                <w:sz w:val="28"/>
                <w:szCs w:val="28"/>
                <w:lang w:val="en-US"/>
              </w:rPr>
            </w:pPr>
            <w:r>
              <w:rPr>
                <w:sz w:val="28"/>
                <w:szCs w:val="28"/>
                <w:lang w:val="en-US"/>
              </w:rPr>
              <w:t>6</w:t>
            </w:r>
          </w:p>
        </w:tc>
      </w:tr>
      <w:tr w:rsidR="00366BF0" w:rsidTr="00366BF0">
        <w:tc>
          <w:tcPr>
            <w:tcW w:w="9039" w:type="dxa"/>
          </w:tcPr>
          <w:p w:rsidR="00366BF0" w:rsidRDefault="00366BF0" w:rsidP="00C763CC">
            <w:pPr>
              <w:spacing w:line="360" w:lineRule="auto"/>
              <w:jc w:val="both"/>
              <w:rPr>
                <w:sz w:val="28"/>
                <w:szCs w:val="28"/>
              </w:rPr>
            </w:pPr>
            <w:r>
              <w:rPr>
                <w:sz w:val="28"/>
                <w:szCs w:val="28"/>
              </w:rPr>
              <w:t xml:space="preserve">2. </w:t>
            </w:r>
            <w:r w:rsidRPr="00C83B01">
              <w:rPr>
                <w:sz w:val="28"/>
                <w:szCs w:val="28"/>
              </w:rPr>
              <w:t>Обозреваемые задачи и методы их решения</w:t>
            </w:r>
          </w:p>
        </w:tc>
        <w:tc>
          <w:tcPr>
            <w:tcW w:w="567" w:type="dxa"/>
          </w:tcPr>
          <w:p w:rsidR="00366BF0" w:rsidRDefault="00366BF0" w:rsidP="00C763CC">
            <w:pPr>
              <w:spacing w:line="360" w:lineRule="auto"/>
              <w:jc w:val="both"/>
              <w:rPr>
                <w:sz w:val="28"/>
                <w:szCs w:val="28"/>
              </w:rPr>
            </w:pPr>
          </w:p>
        </w:tc>
        <w:tc>
          <w:tcPr>
            <w:tcW w:w="531" w:type="dxa"/>
            <w:vAlign w:val="bottom"/>
          </w:tcPr>
          <w:p w:rsidR="00366BF0" w:rsidRPr="00366BF0" w:rsidRDefault="0028007A" w:rsidP="00366BF0">
            <w:pPr>
              <w:spacing w:line="360" w:lineRule="auto"/>
              <w:jc w:val="center"/>
              <w:rPr>
                <w:sz w:val="28"/>
                <w:szCs w:val="28"/>
                <w:lang w:val="en-US"/>
              </w:rPr>
            </w:pPr>
            <w:r>
              <w:rPr>
                <w:sz w:val="28"/>
                <w:szCs w:val="28"/>
                <w:lang w:val="en-US"/>
              </w:rPr>
              <w:t>12</w:t>
            </w:r>
          </w:p>
        </w:tc>
      </w:tr>
      <w:tr w:rsidR="00366BF0" w:rsidTr="00366BF0">
        <w:tc>
          <w:tcPr>
            <w:tcW w:w="9039" w:type="dxa"/>
          </w:tcPr>
          <w:p w:rsidR="00366BF0" w:rsidRDefault="00366BF0" w:rsidP="00C763CC">
            <w:pPr>
              <w:spacing w:line="360" w:lineRule="auto"/>
              <w:jc w:val="both"/>
              <w:rPr>
                <w:sz w:val="28"/>
                <w:szCs w:val="28"/>
              </w:rPr>
            </w:pPr>
            <w:r>
              <w:rPr>
                <w:sz w:val="28"/>
                <w:szCs w:val="28"/>
              </w:rPr>
              <w:t xml:space="preserve">2.1 </w:t>
            </w:r>
            <w:r w:rsidRPr="00C83B01">
              <w:rPr>
                <w:sz w:val="28"/>
                <w:szCs w:val="28"/>
              </w:rPr>
              <w:t>Постановка задач об оттоке абонентов и смене аппарата у абонентов</w:t>
            </w:r>
          </w:p>
        </w:tc>
        <w:tc>
          <w:tcPr>
            <w:tcW w:w="567" w:type="dxa"/>
          </w:tcPr>
          <w:p w:rsidR="00366BF0" w:rsidRDefault="00366BF0" w:rsidP="00C763CC">
            <w:pPr>
              <w:spacing w:line="360" w:lineRule="auto"/>
              <w:jc w:val="both"/>
              <w:rPr>
                <w:sz w:val="28"/>
                <w:szCs w:val="28"/>
              </w:rPr>
            </w:pPr>
          </w:p>
        </w:tc>
        <w:tc>
          <w:tcPr>
            <w:tcW w:w="531" w:type="dxa"/>
            <w:vAlign w:val="bottom"/>
          </w:tcPr>
          <w:p w:rsidR="00366BF0" w:rsidRPr="00366BF0" w:rsidRDefault="0028007A" w:rsidP="00366BF0">
            <w:pPr>
              <w:spacing w:line="360" w:lineRule="auto"/>
              <w:jc w:val="center"/>
              <w:rPr>
                <w:sz w:val="28"/>
                <w:szCs w:val="28"/>
                <w:lang w:val="en-US"/>
              </w:rPr>
            </w:pPr>
            <w:r>
              <w:rPr>
                <w:sz w:val="28"/>
                <w:szCs w:val="28"/>
                <w:lang w:val="en-US"/>
              </w:rPr>
              <w:t>12</w:t>
            </w:r>
          </w:p>
        </w:tc>
      </w:tr>
      <w:tr w:rsidR="00366BF0" w:rsidTr="00366BF0">
        <w:tc>
          <w:tcPr>
            <w:tcW w:w="9039" w:type="dxa"/>
          </w:tcPr>
          <w:p w:rsidR="00366BF0" w:rsidRDefault="00366BF0" w:rsidP="00C763CC">
            <w:pPr>
              <w:spacing w:line="360" w:lineRule="auto"/>
              <w:jc w:val="both"/>
              <w:rPr>
                <w:sz w:val="28"/>
                <w:szCs w:val="28"/>
              </w:rPr>
            </w:pPr>
            <w:r>
              <w:rPr>
                <w:sz w:val="28"/>
                <w:szCs w:val="28"/>
              </w:rPr>
              <w:t xml:space="preserve">2.2 </w:t>
            </w:r>
            <w:r w:rsidRPr="00C83B01">
              <w:rPr>
                <w:sz w:val="28"/>
                <w:szCs w:val="28"/>
              </w:rPr>
              <w:t>Описание хода решения задачи</w:t>
            </w:r>
          </w:p>
        </w:tc>
        <w:tc>
          <w:tcPr>
            <w:tcW w:w="567" w:type="dxa"/>
          </w:tcPr>
          <w:p w:rsidR="00366BF0" w:rsidRDefault="00366BF0" w:rsidP="00C763CC">
            <w:pPr>
              <w:spacing w:line="360" w:lineRule="auto"/>
              <w:jc w:val="both"/>
              <w:rPr>
                <w:sz w:val="28"/>
                <w:szCs w:val="28"/>
              </w:rPr>
            </w:pPr>
          </w:p>
        </w:tc>
        <w:tc>
          <w:tcPr>
            <w:tcW w:w="531" w:type="dxa"/>
            <w:vAlign w:val="bottom"/>
          </w:tcPr>
          <w:p w:rsidR="00366BF0" w:rsidRPr="00366BF0" w:rsidRDefault="0028007A" w:rsidP="00366BF0">
            <w:pPr>
              <w:spacing w:line="360" w:lineRule="auto"/>
              <w:jc w:val="center"/>
              <w:rPr>
                <w:sz w:val="28"/>
                <w:szCs w:val="28"/>
                <w:lang w:val="en-US"/>
              </w:rPr>
            </w:pPr>
            <w:r>
              <w:rPr>
                <w:sz w:val="28"/>
                <w:szCs w:val="28"/>
                <w:lang w:val="en-US"/>
              </w:rPr>
              <w:t>14</w:t>
            </w:r>
          </w:p>
        </w:tc>
      </w:tr>
      <w:tr w:rsidR="00366BF0" w:rsidTr="00366BF0">
        <w:tc>
          <w:tcPr>
            <w:tcW w:w="9039" w:type="dxa"/>
          </w:tcPr>
          <w:p w:rsidR="00366BF0" w:rsidRDefault="00366BF0" w:rsidP="00C763CC">
            <w:pPr>
              <w:spacing w:line="360" w:lineRule="auto"/>
              <w:jc w:val="both"/>
              <w:rPr>
                <w:sz w:val="28"/>
                <w:szCs w:val="28"/>
              </w:rPr>
            </w:pPr>
            <w:r>
              <w:rPr>
                <w:sz w:val="28"/>
                <w:szCs w:val="28"/>
              </w:rPr>
              <w:t xml:space="preserve">2.3 </w:t>
            </w:r>
            <w:r w:rsidRPr="0006716F">
              <w:rPr>
                <w:sz w:val="28"/>
              </w:rPr>
              <w:t>Анализ результатов</w:t>
            </w:r>
          </w:p>
        </w:tc>
        <w:tc>
          <w:tcPr>
            <w:tcW w:w="567" w:type="dxa"/>
          </w:tcPr>
          <w:p w:rsidR="00366BF0" w:rsidRDefault="00366BF0" w:rsidP="00C763CC">
            <w:pPr>
              <w:spacing w:line="360" w:lineRule="auto"/>
              <w:jc w:val="both"/>
              <w:rPr>
                <w:sz w:val="28"/>
                <w:szCs w:val="28"/>
              </w:rPr>
            </w:pPr>
          </w:p>
        </w:tc>
        <w:tc>
          <w:tcPr>
            <w:tcW w:w="531" w:type="dxa"/>
            <w:vAlign w:val="bottom"/>
          </w:tcPr>
          <w:p w:rsidR="00366BF0" w:rsidRPr="00366BF0" w:rsidRDefault="0028007A" w:rsidP="00366BF0">
            <w:pPr>
              <w:spacing w:line="360" w:lineRule="auto"/>
              <w:jc w:val="center"/>
              <w:rPr>
                <w:sz w:val="28"/>
                <w:szCs w:val="28"/>
                <w:lang w:val="en-US"/>
              </w:rPr>
            </w:pPr>
            <w:r>
              <w:rPr>
                <w:sz w:val="28"/>
                <w:szCs w:val="28"/>
                <w:lang w:val="en-US"/>
              </w:rPr>
              <w:t>18</w:t>
            </w:r>
          </w:p>
        </w:tc>
      </w:tr>
      <w:tr w:rsidR="00366BF0" w:rsidTr="00366BF0">
        <w:tc>
          <w:tcPr>
            <w:tcW w:w="9039" w:type="dxa"/>
          </w:tcPr>
          <w:p w:rsidR="00366BF0" w:rsidRPr="00366BF0" w:rsidRDefault="00366BF0" w:rsidP="00366BF0">
            <w:pPr>
              <w:spacing w:line="360" w:lineRule="auto"/>
              <w:jc w:val="both"/>
              <w:rPr>
                <w:sz w:val="28"/>
                <w:szCs w:val="28"/>
              </w:rPr>
            </w:pPr>
            <w:r>
              <w:rPr>
                <w:sz w:val="28"/>
                <w:szCs w:val="28"/>
              </w:rPr>
              <w:t xml:space="preserve">2.4 </w:t>
            </w:r>
            <w:r w:rsidRPr="00292246">
              <w:rPr>
                <w:bCs/>
                <w:sz w:val="28"/>
                <w:szCs w:val="28"/>
              </w:rPr>
              <w:t>Постановка задач о маршрутах абонентов для размещения рекламных носителей</w:t>
            </w:r>
            <w:r w:rsidRPr="00366BF0">
              <w:rPr>
                <w:bCs/>
                <w:sz w:val="28"/>
                <w:szCs w:val="28"/>
              </w:rPr>
              <w:t xml:space="preserve"> </w:t>
            </w:r>
          </w:p>
        </w:tc>
        <w:tc>
          <w:tcPr>
            <w:tcW w:w="567" w:type="dxa"/>
          </w:tcPr>
          <w:p w:rsidR="00366BF0" w:rsidRDefault="00366BF0" w:rsidP="00C763CC">
            <w:pPr>
              <w:spacing w:line="360" w:lineRule="auto"/>
              <w:jc w:val="both"/>
              <w:rPr>
                <w:sz w:val="28"/>
                <w:szCs w:val="28"/>
              </w:rPr>
            </w:pPr>
          </w:p>
        </w:tc>
        <w:tc>
          <w:tcPr>
            <w:tcW w:w="531" w:type="dxa"/>
            <w:vAlign w:val="bottom"/>
          </w:tcPr>
          <w:p w:rsidR="00366BF0" w:rsidRPr="00366BF0" w:rsidRDefault="0028007A" w:rsidP="00366BF0">
            <w:pPr>
              <w:spacing w:line="360" w:lineRule="auto"/>
              <w:jc w:val="center"/>
              <w:rPr>
                <w:sz w:val="28"/>
                <w:szCs w:val="28"/>
                <w:lang w:val="en-US"/>
              </w:rPr>
            </w:pPr>
            <w:r>
              <w:rPr>
                <w:sz w:val="28"/>
                <w:szCs w:val="28"/>
                <w:lang w:val="en-US"/>
              </w:rPr>
              <w:t>20</w:t>
            </w:r>
          </w:p>
        </w:tc>
      </w:tr>
      <w:tr w:rsidR="00366BF0" w:rsidTr="00366BF0">
        <w:tc>
          <w:tcPr>
            <w:tcW w:w="9039" w:type="dxa"/>
          </w:tcPr>
          <w:p w:rsidR="00366BF0" w:rsidRDefault="00366BF0" w:rsidP="00366BF0">
            <w:pPr>
              <w:spacing w:line="360" w:lineRule="auto"/>
              <w:jc w:val="both"/>
              <w:rPr>
                <w:sz w:val="28"/>
                <w:szCs w:val="28"/>
              </w:rPr>
            </w:pPr>
            <w:r>
              <w:rPr>
                <w:sz w:val="28"/>
                <w:szCs w:val="28"/>
              </w:rPr>
              <w:t xml:space="preserve">2.5 Описание хода решения задачи </w:t>
            </w:r>
          </w:p>
        </w:tc>
        <w:tc>
          <w:tcPr>
            <w:tcW w:w="567" w:type="dxa"/>
          </w:tcPr>
          <w:p w:rsidR="00366BF0" w:rsidRDefault="00366BF0" w:rsidP="00C763CC">
            <w:pPr>
              <w:spacing w:line="360" w:lineRule="auto"/>
              <w:jc w:val="both"/>
              <w:rPr>
                <w:sz w:val="28"/>
                <w:szCs w:val="28"/>
              </w:rPr>
            </w:pPr>
          </w:p>
        </w:tc>
        <w:tc>
          <w:tcPr>
            <w:tcW w:w="531" w:type="dxa"/>
            <w:vAlign w:val="bottom"/>
          </w:tcPr>
          <w:p w:rsidR="00366BF0" w:rsidRPr="00366BF0" w:rsidRDefault="0028007A" w:rsidP="00366BF0">
            <w:pPr>
              <w:spacing w:line="360" w:lineRule="auto"/>
              <w:jc w:val="center"/>
              <w:rPr>
                <w:sz w:val="28"/>
                <w:szCs w:val="28"/>
                <w:lang w:val="en-US"/>
              </w:rPr>
            </w:pPr>
            <w:r>
              <w:rPr>
                <w:sz w:val="28"/>
                <w:szCs w:val="28"/>
                <w:lang w:val="en-US"/>
              </w:rPr>
              <w:t>21</w:t>
            </w:r>
          </w:p>
        </w:tc>
      </w:tr>
      <w:tr w:rsidR="00366BF0" w:rsidTr="00366BF0">
        <w:tc>
          <w:tcPr>
            <w:tcW w:w="9039" w:type="dxa"/>
          </w:tcPr>
          <w:p w:rsidR="00366BF0" w:rsidRDefault="00366BF0" w:rsidP="00366BF0">
            <w:pPr>
              <w:spacing w:line="360" w:lineRule="auto"/>
              <w:jc w:val="both"/>
              <w:rPr>
                <w:sz w:val="28"/>
                <w:szCs w:val="28"/>
              </w:rPr>
            </w:pPr>
            <w:r>
              <w:rPr>
                <w:sz w:val="28"/>
                <w:szCs w:val="28"/>
              </w:rPr>
              <w:t xml:space="preserve">2.6 </w:t>
            </w:r>
            <w:r w:rsidRPr="00794B96">
              <w:rPr>
                <w:sz w:val="28"/>
                <w:szCs w:val="28"/>
              </w:rPr>
              <w:t>Выводы результатов решения</w:t>
            </w:r>
            <w:r>
              <w:rPr>
                <w:sz w:val="28"/>
                <w:szCs w:val="28"/>
              </w:rPr>
              <w:t xml:space="preserve"> </w:t>
            </w:r>
          </w:p>
        </w:tc>
        <w:tc>
          <w:tcPr>
            <w:tcW w:w="567" w:type="dxa"/>
          </w:tcPr>
          <w:p w:rsidR="00366BF0" w:rsidRDefault="00366BF0" w:rsidP="00C763CC">
            <w:pPr>
              <w:spacing w:line="360" w:lineRule="auto"/>
              <w:jc w:val="both"/>
              <w:rPr>
                <w:sz w:val="28"/>
                <w:szCs w:val="28"/>
              </w:rPr>
            </w:pPr>
          </w:p>
        </w:tc>
        <w:tc>
          <w:tcPr>
            <w:tcW w:w="531" w:type="dxa"/>
            <w:vAlign w:val="bottom"/>
          </w:tcPr>
          <w:p w:rsidR="00366BF0" w:rsidRDefault="0028007A" w:rsidP="00366BF0">
            <w:pPr>
              <w:spacing w:line="360" w:lineRule="auto"/>
              <w:jc w:val="center"/>
              <w:rPr>
                <w:sz w:val="28"/>
                <w:szCs w:val="28"/>
                <w:lang w:val="en-US"/>
              </w:rPr>
            </w:pPr>
            <w:r>
              <w:rPr>
                <w:sz w:val="28"/>
                <w:szCs w:val="28"/>
                <w:lang w:val="en-US"/>
              </w:rPr>
              <w:t>29</w:t>
            </w:r>
          </w:p>
        </w:tc>
      </w:tr>
      <w:tr w:rsidR="00366BF0" w:rsidTr="00366BF0">
        <w:tc>
          <w:tcPr>
            <w:tcW w:w="9039" w:type="dxa"/>
          </w:tcPr>
          <w:p w:rsidR="00366BF0" w:rsidRDefault="00366BF0" w:rsidP="00C763CC">
            <w:pPr>
              <w:spacing w:line="360" w:lineRule="auto"/>
              <w:jc w:val="both"/>
              <w:rPr>
                <w:sz w:val="28"/>
                <w:szCs w:val="28"/>
              </w:rPr>
            </w:pPr>
            <w:r>
              <w:rPr>
                <w:sz w:val="28"/>
                <w:szCs w:val="28"/>
              </w:rPr>
              <w:t>Заключение</w:t>
            </w:r>
          </w:p>
        </w:tc>
        <w:tc>
          <w:tcPr>
            <w:tcW w:w="567" w:type="dxa"/>
          </w:tcPr>
          <w:p w:rsidR="00366BF0" w:rsidRDefault="00366BF0" w:rsidP="00C763CC">
            <w:pPr>
              <w:spacing w:line="360" w:lineRule="auto"/>
              <w:jc w:val="both"/>
              <w:rPr>
                <w:sz w:val="28"/>
                <w:szCs w:val="28"/>
              </w:rPr>
            </w:pPr>
          </w:p>
        </w:tc>
        <w:tc>
          <w:tcPr>
            <w:tcW w:w="531" w:type="dxa"/>
            <w:vAlign w:val="bottom"/>
          </w:tcPr>
          <w:p w:rsidR="00366BF0" w:rsidRPr="0028007A" w:rsidRDefault="0028007A" w:rsidP="00366BF0">
            <w:pPr>
              <w:spacing w:line="360" w:lineRule="auto"/>
              <w:jc w:val="center"/>
              <w:rPr>
                <w:sz w:val="28"/>
                <w:szCs w:val="28"/>
                <w:lang w:val="en-US"/>
              </w:rPr>
            </w:pPr>
            <w:r>
              <w:rPr>
                <w:sz w:val="28"/>
                <w:szCs w:val="28"/>
                <w:lang w:val="en-US"/>
              </w:rPr>
              <w:t>31</w:t>
            </w:r>
          </w:p>
        </w:tc>
      </w:tr>
      <w:tr w:rsidR="004F588E" w:rsidTr="00366BF0">
        <w:tc>
          <w:tcPr>
            <w:tcW w:w="9039" w:type="dxa"/>
          </w:tcPr>
          <w:p w:rsidR="004F588E" w:rsidRDefault="004F588E" w:rsidP="0044108F">
            <w:pPr>
              <w:spacing w:line="360" w:lineRule="auto"/>
              <w:jc w:val="both"/>
              <w:rPr>
                <w:sz w:val="28"/>
                <w:szCs w:val="28"/>
              </w:rPr>
            </w:pPr>
            <w:r>
              <w:rPr>
                <w:sz w:val="28"/>
                <w:szCs w:val="28"/>
              </w:rPr>
              <w:t>Список исполь</w:t>
            </w:r>
            <w:r w:rsidR="0044108F">
              <w:rPr>
                <w:sz w:val="28"/>
                <w:szCs w:val="28"/>
              </w:rPr>
              <w:t>зуемой</w:t>
            </w:r>
            <w:r>
              <w:rPr>
                <w:sz w:val="28"/>
                <w:szCs w:val="28"/>
              </w:rPr>
              <w:t xml:space="preserve"> литературы</w:t>
            </w:r>
          </w:p>
        </w:tc>
        <w:tc>
          <w:tcPr>
            <w:tcW w:w="567" w:type="dxa"/>
          </w:tcPr>
          <w:p w:rsidR="004F588E" w:rsidRDefault="004F588E" w:rsidP="00C763CC">
            <w:pPr>
              <w:spacing w:line="360" w:lineRule="auto"/>
              <w:jc w:val="both"/>
              <w:rPr>
                <w:sz w:val="28"/>
                <w:szCs w:val="28"/>
              </w:rPr>
            </w:pPr>
          </w:p>
        </w:tc>
        <w:tc>
          <w:tcPr>
            <w:tcW w:w="531" w:type="dxa"/>
            <w:vAlign w:val="bottom"/>
          </w:tcPr>
          <w:p w:rsidR="004F588E" w:rsidRPr="004F588E" w:rsidRDefault="004F588E" w:rsidP="00366BF0">
            <w:pPr>
              <w:spacing w:line="360" w:lineRule="auto"/>
              <w:jc w:val="center"/>
              <w:rPr>
                <w:sz w:val="28"/>
                <w:szCs w:val="28"/>
              </w:rPr>
            </w:pPr>
            <w:r>
              <w:rPr>
                <w:sz w:val="28"/>
                <w:szCs w:val="28"/>
              </w:rPr>
              <w:t>36</w:t>
            </w:r>
          </w:p>
        </w:tc>
      </w:tr>
    </w:tbl>
    <w:p w:rsidR="00C763CC" w:rsidRPr="00E87AC5" w:rsidRDefault="00C763CC" w:rsidP="00C763CC">
      <w:pPr>
        <w:spacing w:line="360" w:lineRule="auto"/>
        <w:jc w:val="both"/>
        <w:rPr>
          <w:sz w:val="28"/>
          <w:szCs w:val="28"/>
        </w:rPr>
      </w:pPr>
    </w:p>
    <w:p w:rsidR="00C763CC" w:rsidRDefault="00C763CC">
      <w:pPr>
        <w:spacing w:after="200" w:line="276" w:lineRule="auto"/>
        <w:rPr>
          <w:bCs/>
          <w:caps/>
          <w:kern w:val="32"/>
          <w:sz w:val="32"/>
          <w:szCs w:val="20"/>
        </w:rPr>
      </w:pPr>
      <w:r>
        <w:br w:type="page"/>
      </w:r>
    </w:p>
    <w:p w:rsidR="00634F89" w:rsidRPr="00336A5C" w:rsidRDefault="003F0954" w:rsidP="00732282">
      <w:pPr>
        <w:pStyle w:val="a6"/>
        <w:rPr>
          <w:b/>
          <w:sz w:val="28"/>
        </w:rPr>
      </w:pPr>
      <w:r w:rsidRPr="00336A5C">
        <w:rPr>
          <w:b/>
          <w:sz w:val="28"/>
        </w:rPr>
        <w:lastRenderedPageBreak/>
        <w:t>В</w:t>
      </w:r>
      <w:r w:rsidR="00732282" w:rsidRPr="00336A5C">
        <w:rPr>
          <w:b/>
          <w:sz w:val="28"/>
        </w:rPr>
        <w:t>ведение</w:t>
      </w:r>
    </w:p>
    <w:p w:rsidR="00FC14F1" w:rsidRPr="00FC14F1" w:rsidRDefault="007B1D2D" w:rsidP="00FC14F1">
      <w:pPr>
        <w:pStyle w:val="21051"/>
        <w:rPr>
          <w:sz w:val="28"/>
          <w:szCs w:val="28"/>
        </w:rPr>
      </w:pPr>
      <w:r>
        <w:rPr>
          <w:sz w:val="28"/>
          <w:szCs w:val="28"/>
        </w:rPr>
        <w:t xml:space="preserve">За последнее время </w:t>
      </w:r>
      <w:r w:rsidR="00FC14F1" w:rsidRPr="00FC14F1">
        <w:rPr>
          <w:sz w:val="28"/>
          <w:szCs w:val="28"/>
        </w:rPr>
        <w:t>словосочетание «большие данные»</w:t>
      </w:r>
      <w:r>
        <w:rPr>
          <w:sz w:val="28"/>
          <w:szCs w:val="28"/>
        </w:rPr>
        <w:t xml:space="preserve"> набирает все большую популярность</w:t>
      </w:r>
      <w:r w:rsidR="00FC14F1" w:rsidRPr="00FC14F1">
        <w:rPr>
          <w:sz w:val="28"/>
          <w:szCs w:val="28"/>
        </w:rPr>
        <w:t xml:space="preserve">. </w:t>
      </w:r>
      <w:r w:rsidR="00212C5E">
        <w:rPr>
          <w:sz w:val="28"/>
          <w:szCs w:val="28"/>
        </w:rPr>
        <w:t>Это словосочетание</w:t>
      </w:r>
      <w:r w:rsidR="00FC14F1" w:rsidRPr="00FC14F1">
        <w:rPr>
          <w:sz w:val="28"/>
          <w:szCs w:val="28"/>
        </w:rPr>
        <w:t xml:space="preserve"> используют по поводу и без повода в </w:t>
      </w:r>
      <w:r w:rsidR="00212C5E">
        <w:rPr>
          <w:sz w:val="28"/>
          <w:szCs w:val="28"/>
        </w:rPr>
        <w:t xml:space="preserve">книгах и публикациях </w:t>
      </w:r>
      <w:r w:rsidR="00FC14F1" w:rsidRPr="00FC14F1">
        <w:rPr>
          <w:sz w:val="28"/>
          <w:szCs w:val="28"/>
        </w:rPr>
        <w:t xml:space="preserve">о </w:t>
      </w:r>
      <w:r w:rsidR="00212C5E">
        <w:rPr>
          <w:sz w:val="28"/>
          <w:szCs w:val="28"/>
        </w:rPr>
        <w:t xml:space="preserve">потенциальных </w:t>
      </w:r>
      <w:r w:rsidR="00FC14F1" w:rsidRPr="00FC14F1">
        <w:rPr>
          <w:sz w:val="28"/>
          <w:szCs w:val="28"/>
        </w:rPr>
        <w:t xml:space="preserve">возможностях маркетинга, промышленности, </w:t>
      </w:r>
      <w:r w:rsidR="00743CD6" w:rsidRPr="00FC14F1">
        <w:rPr>
          <w:sz w:val="28"/>
          <w:szCs w:val="28"/>
        </w:rPr>
        <w:t>сервисных и обслуживающих организациях</w:t>
      </w:r>
      <w:r w:rsidR="00743CD6">
        <w:rPr>
          <w:sz w:val="28"/>
          <w:szCs w:val="28"/>
        </w:rPr>
        <w:t>,</w:t>
      </w:r>
      <w:r w:rsidR="00743CD6" w:rsidRPr="00FC14F1">
        <w:rPr>
          <w:sz w:val="28"/>
          <w:szCs w:val="28"/>
        </w:rPr>
        <w:t xml:space="preserve"> </w:t>
      </w:r>
      <w:r w:rsidR="00FC14F1" w:rsidRPr="00FC14F1">
        <w:rPr>
          <w:sz w:val="28"/>
          <w:szCs w:val="28"/>
        </w:rPr>
        <w:t xml:space="preserve">телекоммуникационных услуг, </w:t>
      </w:r>
      <w:r w:rsidR="00743CD6">
        <w:rPr>
          <w:sz w:val="28"/>
          <w:szCs w:val="28"/>
        </w:rPr>
        <w:t xml:space="preserve">и в целом любой отрасли, где предприятия </w:t>
      </w:r>
      <w:r w:rsidR="00F52675">
        <w:rPr>
          <w:sz w:val="28"/>
          <w:szCs w:val="28"/>
        </w:rPr>
        <w:t xml:space="preserve">и игроки рынка </w:t>
      </w:r>
      <w:r w:rsidR="00FC14F1" w:rsidRPr="00FC14F1">
        <w:rPr>
          <w:sz w:val="28"/>
          <w:szCs w:val="28"/>
        </w:rPr>
        <w:t>каким</w:t>
      </w:r>
      <w:r w:rsidR="00B83DDB">
        <w:rPr>
          <w:sz w:val="28"/>
          <w:szCs w:val="28"/>
        </w:rPr>
        <w:t>-</w:t>
      </w:r>
      <w:r w:rsidR="00FC14F1" w:rsidRPr="00FC14F1">
        <w:rPr>
          <w:sz w:val="28"/>
          <w:szCs w:val="28"/>
        </w:rPr>
        <w:t xml:space="preserve">либо образом </w:t>
      </w:r>
      <w:r w:rsidR="00743CD6">
        <w:rPr>
          <w:sz w:val="28"/>
          <w:szCs w:val="28"/>
        </w:rPr>
        <w:t xml:space="preserve">собирают и накапливают </w:t>
      </w:r>
      <w:r w:rsidR="00FC14F1" w:rsidRPr="00FC14F1">
        <w:rPr>
          <w:sz w:val="28"/>
          <w:szCs w:val="28"/>
        </w:rPr>
        <w:t xml:space="preserve">информацию о </w:t>
      </w:r>
      <w:r w:rsidR="00743CD6">
        <w:rPr>
          <w:sz w:val="28"/>
          <w:szCs w:val="28"/>
        </w:rPr>
        <w:t>своей клиентской базе</w:t>
      </w:r>
      <w:r w:rsidR="00FC14F1" w:rsidRPr="00FC14F1">
        <w:rPr>
          <w:sz w:val="28"/>
          <w:szCs w:val="28"/>
        </w:rPr>
        <w:t xml:space="preserve">. </w:t>
      </w:r>
      <w:r w:rsidR="00F52675">
        <w:rPr>
          <w:sz w:val="28"/>
          <w:szCs w:val="28"/>
        </w:rPr>
        <w:t xml:space="preserve">Однако, </w:t>
      </w:r>
      <w:r w:rsidR="00FC14F1" w:rsidRPr="00FC14F1">
        <w:rPr>
          <w:sz w:val="28"/>
          <w:szCs w:val="28"/>
        </w:rPr>
        <w:t xml:space="preserve">используя этот термин, авторы не всегда </w:t>
      </w:r>
      <w:r w:rsidR="00F52675">
        <w:rPr>
          <w:sz w:val="28"/>
          <w:szCs w:val="28"/>
        </w:rPr>
        <w:t xml:space="preserve">достаточно полно </w:t>
      </w:r>
      <w:r w:rsidR="00FC14F1" w:rsidRPr="00FC14F1">
        <w:rPr>
          <w:sz w:val="28"/>
          <w:szCs w:val="28"/>
        </w:rPr>
        <w:t>представляют, что на самом деле кроется за этим</w:t>
      </w:r>
      <w:r w:rsidR="00E27BA2">
        <w:rPr>
          <w:sz w:val="28"/>
          <w:szCs w:val="28"/>
        </w:rPr>
        <w:t xml:space="preserve"> словосочетанием.</w:t>
      </w:r>
      <w:r w:rsidR="00FC14F1" w:rsidRPr="00FC14F1">
        <w:rPr>
          <w:sz w:val="28"/>
          <w:szCs w:val="28"/>
        </w:rPr>
        <w:t xml:space="preserve"> </w:t>
      </w:r>
      <w:r w:rsidR="00E27BA2">
        <w:rPr>
          <w:sz w:val="28"/>
          <w:szCs w:val="28"/>
        </w:rPr>
        <w:t>О</w:t>
      </w:r>
      <w:r w:rsidR="00FC14F1" w:rsidRPr="00FC14F1">
        <w:rPr>
          <w:sz w:val="28"/>
          <w:szCs w:val="28"/>
        </w:rPr>
        <w:t xml:space="preserve">бычно </w:t>
      </w:r>
      <w:r w:rsidR="00E27BA2">
        <w:rPr>
          <w:sz w:val="28"/>
          <w:szCs w:val="28"/>
        </w:rPr>
        <w:t xml:space="preserve">имеются ввиду неструктурированные массивы сырых </w:t>
      </w:r>
      <w:r w:rsidR="00FC14F1" w:rsidRPr="00FC14F1">
        <w:rPr>
          <w:sz w:val="28"/>
          <w:szCs w:val="28"/>
        </w:rPr>
        <w:t xml:space="preserve">данных, которыми обладают компании. </w:t>
      </w:r>
      <w:r w:rsidR="00E27BA2">
        <w:rPr>
          <w:sz w:val="28"/>
          <w:szCs w:val="28"/>
        </w:rPr>
        <w:t>Но к</w:t>
      </w:r>
      <w:r w:rsidR="00FC14F1" w:rsidRPr="00FC14F1">
        <w:rPr>
          <w:sz w:val="28"/>
          <w:szCs w:val="28"/>
        </w:rPr>
        <w:t xml:space="preserve">ак такие массивы обрабатывать, и как потом </w:t>
      </w:r>
      <w:r w:rsidR="00E27BA2" w:rsidRPr="00FC14F1">
        <w:rPr>
          <w:sz w:val="28"/>
          <w:szCs w:val="28"/>
        </w:rPr>
        <w:t xml:space="preserve">интерпретировать </w:t>
      </w:r>
      <w:r w:rsidR="00FC14F1" w:rsidRPr="00FC14F1">
        <w:rPr>
          <w:sz w:val="28"/>
          <w:szCs w:val="28"/>
        </w:rPr>
        <w:t>результаты этой обработки</w:t>
      </w:r>
      <w:r w:rsidR="0003381E">
        <w:rPr>
          <w:sz w:val="28"/>
          <w:szCs w:val="28"/>
        </w:rPr>
        <w:t xml:space="preserve"> </w:t>
      </w:r>
      <w:r w:rsidR="00B471FC">
        <w:rPr>
          <w:sz w:val="28"/>
          <w:szCs w:val="28"/>
        </w:rPr>
        <w:t>—</w:t>
      </w:r>
      <w:r w:rsidR="00FC14F1" w:rsidRPr="00FC14F1">
        <w:rPr>
          <w:sz w:val="28"/>
          <w:szCs w:val="28"/>
        </w:rPr>
        <w:t xml:space="preserve"> представляют немногие. За </w:t>
      </w:r>
      <w:r w:rsidR="00EC3854">
        <w:rPr>
          <w:sz w:val="28"/>
          <w:szCs w:val="28"/>
        </w:rPr>
        <w:t>границей</w:t>
      </w:r>
      <w:r w:rsidR="00FC14F1" w:rsidRPr="00FC14F1">
        <w:rPr>
          <w:sz w:val="28"/>
          <w:szCs w:val="28"/>
        </w:rPr>
        <w:t xml:space="preserve"> </w:t>
      </w:r>
      <w:r w:rsidR="00EC3854">
        <w:rPr>
          <w:sz w:val="28"/>
          <w:szCs w:val="28"/>
        </w:rPr>
        <w:t xml:space="preserve">подобная обработка, </w:t>
      </w:r>
      <w:r w:rsidR="00FC14F1" w:rsidRPr="00FC14F1">
        <w:rPr>
          <w:sz w:val="28"/>
          <w:szCs w:val="28"/>
        </w:rPr>
        <w:t xml:space="preserve">анализ и </w:t>
      </w:r>
      <w:r w:rsidR="00EC3854">
        <w:rPr>
          <w:sz w:val="28"/>
          <w:szCs w:val="28"/>
        </w:rPr>
        <w:t xml:space="preserve">в целом </w:t>
      </w:r>
      <w:r w:rsidR="00FC14F1" w:rsidRPr="00FC14F1">
        <w:rPr>
          <w:sz w:val="28"/>
          <w:szCs w:val="28"/>
        </w:rPr>
        <w:t xml:space="preserve">использование </w:t>
      </w:r>
      <w:r w:rsidR="00EC3854">
        <w:rPr>
          <w:sz w:val="28"/>
          <w:szCs w:val="28"/>
        </w:rPr>
        <w:t xml:space="preserve">компаниями и </w:t>
      </w:r>
      <w:r w:rsidR="00FC14F1" w:rsidRPr="00FC14F1">
        <w:rPr>
          <w:sz w:val="28"/>
          <w:szCs w:val="28"/>
        </w:rPr>
        <w:t>корпорациями данных о сво</w:t>
      </w:r>
      <w:r w:rsidR="00EC3854">
        <w:rPr>
          <w:sz w:val="28"/>
          <w:szCs w:val="28"/>
        </w:rPr>
        <w:t xml:space="preserve">ей клиентской базе </w:t>
      </w:r>
      <w:r w:rsidR="00B471FC">
        <w:rPr>
          <w:sz w:val="28"/>
          <w:szCs w:val="28"/>
        </w:rPr>
        <w:t>—</w:t>
      </w:r>
      <w:r w:rsidR="00B471FC">
        <w:rPr>
          <w:sz w:val="28"/>
          <w:szCs w:val="28"/>
        </w:rPr>
        <w:t xml:space="preserve"> </w:t>
      </w:r>
      <w:r w:rsidR="00FC14F1" w:rsidRPr="00FC14F1">
        <w:rPr>
          <w:sz w:val="28"/>
          <w:szCs w:val="28"/>
        </w:rPr>
        <w:t xml:space="preserve">дело </w:t>
      </w:r>
      <w:r w:rsidR="00EC3854">
        <w:rPr>
          <w:sz w:val="28"/>
          <w:szCs w:val="28"/>
        </w:rPr>
        <w:t xml:space="preserve">совсем </w:t>
      </w:r>
      <w:r w:rsidR="00FC14F1" w:rsidRPr="00FC14F1">
        <w:rPr>
          <w:sz w:val="28"/>
          <w:szCs w:val="28"/>
        </w:rPr>
        <w:t xml:space="preserve">не новое, но развитие направление </w:t>
      </w:r>
      <w:r w:rsidR="00EC3854">
        <w:rPr>
          <w:sz w:val="28"/>
          <w:szCs w:val="28"/>
          <w:lang w:val="en-US"/>
        </w:rPr>
        <w:t>Big</w:t>
      </w:r>
      <w:r w:rsidR="00EC3854" w:rsidRPr="00EC3854">
        <w:rPr>
          <w:sz w:val="28"/>
          <w:szCs w:val="28"/>
        </w:rPr>
        <w:t xml:space="preserve"> </w:t>
      </w:r>
      <w:r w:rsidR="00EC3854">
        <w:rPr>
          <w:sz w:val="28"/>
          <w:szCs w:val="28"/>
          <w:lang w:val="en-US"/>
        </w:rPr>
        <w:t>Data</w:t>
      </w:r>
      <w:r w:rsidR="00EC3854">
        <w:rPr>
          <w:sz w:val="28"/>
          <w:szCs w:val="28"/>
        </w:rPr>
        <w:t xml:space="preserve"> </w:t>
      </w:r>
      <w:r w:rsidR="00FC14F1" w:rsidRPr="00FC14F1">
        <w:rPr>
          <w:sz w:val="28"/>
          <w:szCs w:val="28"/>
        </w:rPr>
        <w:t xml:space="preserve">получило лишь в последние </w:t>
      </w:r>
      <w:r w:rsidR="00EC3854">
        <w:rPr>
          <w:sz w:val="28"/>
          <w:szCs w:val="28"/>
        </w:rPr>
        <w:t>несколько лет</w:t>
      </w:r>
      <w:r w:rsidR="00FC14F1" w:rsidRPr="00FC14F1">
        <w:rPr>
          <w:sz w:val="28"/>
          <w:szCs w:val="28"/>
        </w:rPr>
        <w:t xml:space="preserve">, когда </w:t>
      </w:r>
      <w:r w:rsidR="00EC3854">
        <w:rPr>
          <w:sz w:val="28"/>
          <w:szCs w:val="28"/>
        </w:rPr>
        <w:t xml:space="preserve">на рынке </w:t>
      </w:r>
      <w:r w:rsidR="00FC14F1" w:rsidRPr="00FC14F1">
        <w:rPr>
          <w:sz w:val="28"/>
          <w:szCs w:val="28"/>
        </w:rPr>
        <w:t xml:space="preserve">у компаний появились технические возможности для накопления, обмена и обработки больших объемов </w:t>
      </w:r>
      <w:r w:rsidR="00EC3854">
        <w:rPr>
          <w:sz w:val="28"/>
          <w:szCs w:val="28"/>
        </w:rPr>
        <w:t xml:space="preserve">сырых данных и </w:t>
      </w:r>
      <w:r w:rsidR="00FC14F1" w:rsidRPr="00FC14F1">
        <w:rPr>
          <w:sz w:val="28"/>
          <w:szCs w:val="28"/>
        </w:rPr>
        <w:t>информации. Широкое применение «</w:t>
      </w:r>
      <w:r w:rsidR="00EC3854">
        <w:rPr>
          <w:sz w:val="28"/>
          <w:szCs w:val="28"/>
          <w:lang w:val="en-US"/>
        </w:rPr>
        <w:t>Big</w:t>
      </w:r>
      <w:r w:rsidR="00EC3854" w:rsidRPr="00EC3854">
        <w:rPr>
          <w:sz w:val="28"/>
          <w:szCs w:val="28"/>
        </w:rPr>
        <w:t xml:space="preserve"> </w:t>
      </w:r>
      <w:r w:rsidR="00EC3854">
        <w:rPr>
          <w:sz w:val="28"/>
          <w:szCs w:val="28"/>
          <w:lang w:val="en-US"/>
        </w:rPr>
        <w:t>Data</w:t>
      </w:r>
      <w:r w:rsidR="00FC14F1" w:rsidRPr="00FC14F1">
        <w:rPr>
          <w:sz w:val="28"/>
          <w:szCs w:val="28"/>
        </w:rPr>
        <w:t>» получила в государственных структурах Соединенных Штатов, в медицине, финансовой сфере и телеком</w:t>
      </w:r>
      <w:r w:rsidR="00EC3854">
        <w:rPr>
          <w:sz w:val="28"/>
          <w:szCs w:val="28"/>
        </w:rPr>
        <w:t>муникационной сфере</w:t>
      </w:r>
      <w:r w:rsidR="009331AF">
        <w:rPr>
          <w:sz w:val="28"/>
          <w:szCs w:val="28"/>
        </w:rPr>
        <w:t xml:space="preserve">, история развития данного направления подробно рассматривается в исследовании компании </w:t>
      </w:r>
      <w:r w:rsidR="009331AF">
        <w:rPr>
          <w:sz w:val="28"/>
          <w:szCs w:val="28"/>
          <w:lang w:val="en-US"/>
        </w:rPr>
        <w:t>McKinsey</w:t>
      </w:r>
      <w:r w:rsidR="00FC14F1" w:rsidRPr="00FC14F1">
        <w:rPr>
          <w:sz w:val="28"/>
          <w:szCs w:val="28"/>
        </w:rPr>
        <w:t xml:space="preserve"> [</w:t>
      </w:r>
      <w:r w:rsidR="005F53C2">
        <w:rPr>
          <w:sz w:val="28"/>
          <w:szCs w:val="28"/>
        </w:rPr>
        <w:t>1</w:t>
      </w:r>
      <w:r w:rsidR="00577C5A">
        <w:rPr>
          <w:sz w:val="28"/>
          <w:szCs w:val="28"/>
        </w:rPr>
        <w:t>]. Аналитика</w:t>
      </w:r>
      <w:r w:rsidR="00FC14F1" w:rsidRPr="00FC14F1">
        <w:rPr>
          <w:sz w:val="28"/>
          <w:szCs w:val="28"/>
        </w:rPr>
        <w:t xml:space="preserve">, структурирование и </w:t>
      </w:r>
      <w:r w:rsidR="00577C5A">
        <w:rPr>
          <w:sz w:val="28"/>
          <w:szCs w:val="28"/>
        </w:rPr>
        <w:t xml:space="preserve">последовавшее за этим </w:t>
      </w:r>
      <w:r w:rsidR="00FC14F1" w:rsidRPr="00FC14F1">
        <w:rPr>
          <w:sz w:val="28"/>
          <w:szCs w:val="28"/>
        </w:rPr>
        <w:t>целевое применение информации о гражданах страны и/или о клиентах компании позволяет корпорациям экономить миллионы долларов на логистике, затратах на персонал и рентабельности.</w:t>
      </w:r>
    </w:p>
    <w:p w:rsidR="00FC14F1" w:rsidRPr="00FC14F1" w:rsidRDefault="00FC14F1" w:rsidP="00FC14F1">
      <w:pPr>
        <w:pStyle w:val="21051"/>
        <w:rPr>
          <w:sz w:val="28"/>
          <w:szCs w:val="28"/>
        </w:rPr>
      </w:pPr>
      <w:r w:rsidRPr="00FC14F1">
        <w:rPr>
          <w:sz w:val="28"/>
          <w:szCs w:val="28"/>
        </w:rPr>
        <w:t>В России на рынке телекоммуникаци</w:t>
      </w:r>
      <w:r w:rsidR="009B277A">
        <w:rPr>
          <w:sz w:val="28"/>
          <w:szCs w:val="28"/>
        </w:rPr>
        <w:t>онных компаний</w:t>
      </w:r>
      <w:r w:rsidRPr="00FC14F1">
        <w:rPr>
          <w:sz w:val="28"/>
          <w:szCs w:val="28"/>
        </w:rPr>
        <w:t xml:space="preserve"> </w:t>
      </w:r>
      <w:r w:rsidR="009B277A">
        <w:rPr>
          <w:sz w:val="28"/>
          <w:szCs w:val="28"/>
        </w:rPr>
        <w:t xml:space="preserve">в данное время все еще существует сильный </w:t>
      </w:r>
      <w:r w:rsidRPr="00FC14F1">
        <w:rPr>
          <w:sz w:val="28"/>
          <w:szCs w:val="28"/>
        </w:rPr>
        <w:t xml:space="preserve">разрыв между </w:t>
      </w:r>
      <w:r w:rsidR="009B277A">
        <w:rPr>
          <w:sz w:val="28"/>
          <w:szCs w:val="28"/>
        </w:rPr>
        <w:t xml:space="preserve">достаточно </w:t>
      </w:r>
      <w:r w:rsidRPr="00FC14F1">
        <w:rPr>
          <w:sz w:val="28"/>
          <w:szCs w:val="28"/>
        </w:rPr>
        <w:t>большим объёмом информации об абоненте</w:t>
      </w:r>
      <w:r w:rsidR="009B277A">
        <w:rPr>
          <w:sz w:val="28"/>
          <w:szCs w:val="28"/>
        </w:rPr>
        <w:t xml:space="preserve">, </w:t>
      </w:r>
      <w:r w:rsidR="009B277A" w:rsidRPr="00FC14F1">
        <w:rPr>
          <w:sz w:val="28"/>
          <w:szCs w:val="28"/>
        </w:rPr>
        <w:t>накопленной за многие годы</w:t>
      </w:r>
      <w:r w:rsidR="009B277A">
        <w:rPr>
          <w:sz w:val="28"/>
          <w:szCs w:val="28"/>
        </w:rPr>
        <w:t>,</w:t>
      </w:r>
      <w:r w:rsidRPr="00FC14F1">
        <w:rPr>
          <w:sz w:val="28"/>
          <w:szCs w:val="28"/>
        </w:rPr>
        <w:t xml:space="preserve"> и </w:t>
      </w:r>
      <w:r w:rsidR="009B277A">
        <w:rPr>
          <w:sz w:val="28"/>
          <w:szCs w:val="28"/>
        </w:rPr>
        <w:t xml:space="preserve">между </w:t>
      </w:r>
      <w:r w:rsidRPr="00FC14F1">
        <w:rPr>
          <w:sz w:val="28"/>
          <w:szCs w:val="28"/>
        </w:rPr>
        <w:t xml:space="preserve">тем, как </w:t>
      </w:r>
      <w:r w:rsidR="009B277A">
        <w:rPr>
          <w:sz w:val="28"/>
          <w:szCs w:val="28"/>
        </w:rPr>
        <w:t xml:space="preserve">данная </w:t>
      </w:r>
      <w:r w:rsidRPr="00FC14F1">
        <w:rPr>
          <w:sz w:val="28"/>
          <w:szCs w:val="28"/>
        </w:rPr>
        <w:t xml:space="preserve">информация используется </w:t>
      </w:r>
      <w:r w:rsidR="009B277A">
        <w:rPr>
          <w:sz w:val="28"/>
          <w:szCs w:val="28"/>
        </w:rPr>
        <w:t xml:space="preserve">для внутренних целей </w:t>
      </w:r>
      <w:r w:rsidRPr="00FC14F1">
        <w:rPr>
          <w:sz w:val="28"/>
          <w:szCs w:val="28"/>
        </w:rPr>
        <w:t xml:space="preserve">компании. </w:t>
      </w:r>
      <w:r w:rsidR="00A91A67">
        <w:rPr>
          <w:sz w:val="28"/>
          <w:szCs w:val="28"/>
        </w:rPr>
        <w:t xml:space="preserve">Для решения проблем, которые появляются в ходе планирования радиосети или которые </w:t>
      </w:r>
      <w:r w:rsidR="00A91A67">
        <w:rPr>
          <w:sz w:val="28"/>
          <w:szCs w:val="28"/>
        </w:rPr>
        <w:lastRenderedPageBreak/>
        <w:t>появляются во время «развития» абонента используется л</w:t>
      </w:r>
      <w:r w:rsidRPr="00FC14F1">
        <w:rPr>
          <w:sz w:val="28"/>
          <w:szCs w:val="28"/>
        </w:rPr>
        <w:t xml:space="preserve">ишь </w:t>
      </w:r>
      <w:r w:rsidR="00A91A67">
        <w:rPr>
          <w:sz w:val="28"/>
          <w:szCs w:val="28"/>
        </w:rPr>
        <w:t xml:space="preserve">незначимый </w:t>
      </w:r>
      <w:r w:rsidRPr="00FC14F1">
        <w:rPr>
          <w:sz w:val="28"/>
          <w:szCs w:val="28"/>
        </w:rPr>
        <w:t>п</w:t>
      </w:r>
      <w:r w:rsidR="00A91A67">
        <w:rPr>
          <w:sz w:val="28"/>
          <w:szCs w:val="28"/>
        </w:rPr>
        <w:t>роцент данных о своих абонентах.</w:t>
      </w:r>
    </w:p>
    <w:p w:rsidR="00FC14F1" w:rsidRPr="00FC14F1" w:rsidRDefault="00FC14F1" w:rsidP="00FC14F1">
      <w:pPr>
        <w:pStyle w:val="21051"/>
        <w:rPr>
          <w:sz w:val="28"/>
          <w:szCs w:val="28"/>
        </w:rPr>
      </w:pPr>
      <w:r w:rsidRPr="00FC14F1">
        <w:rPr>
          <w:sz w:val="28"/>
          <w:szCs w:val="28"/>
        </w:rPr>
        <w:t xml:space="preserve">Однако, имея данные о </w:t>
      </w:r>
      <w:r w:rsidR="00140089">
        <w:rPr>
          <w:sz w:val="28"/>
          <w:szCs w:val="28"/>
        </w:rPr>
        <w:t xml:space="preserve">трафиковом </w:t>
      </w:r>
      <w:r w:rsidRPr="00FC14F1">
        <w:rPr>
          <w:sz w:val="28"/>
          <w:szCs w:val="28"/>
        </w:rPr>
        <w:t>потреблении</w:t>
      </w:r>
      <w:r w:rsidR="00140089">
        <w:rPr>
          <w:sz w:val="28"/>
          <w:szCs w:val="28"/>
        </w:rPr>
        <w:t>, денежных тратах</w:t>
      </w:r>
      <w:r w:rsidRPr="00FC14F1">
        <w:rPr>
          <w:sz w:val="28"/>
          <w:szCs w:val="28"/>
        </w:rPr>
        <w:t xml:space="preserve"> и платежах абонента, </w:t>
      </w:r>
      <w:r w:rsidR="009003D3">
        <w:rPr>
          <w:sz w:val="28"/>
          <w:szCs w:val="28"/>
        </w:rPr>
        <w:t xml:space="preserve">представляя </w:t>
      </w:r>
      <w:r w:rsidRPr="00FC14F1">
        <w:rPr>
          <w:sz w:val="28"/>
          <w:szCs w:val="28"/>
        </w:rPr>
        <w:t xml:space="preserve">его </w:t>
      </w:r>
      <w:proofErr w:type="spellStart"/>
      <w:r w:rsidR="009003D3">
        <w:rPr>
          <w:sz w:val="28"/>
          <w:szCs w:val="28"/>
        </w:rPr>
        <w:t>геосоциальные</w:t>
      </w:r>
      <w:proofErr w:type="spellEnd"/>
      <w:r w:rsidR="009003D3">
        <w:rPr>
          <w:sz w:val="28"/>
          <w:szCs w:val="28"/>
        </w:rPr>
        <w:t xml:space="preserve"> признаки</w:t>
      </w:r>
      <w:r w:rsidRPr="00FC14F1">
        <w:rPr>
          <w:sz w:val="28"/>
          <w:szCs w:val="28"/>
        </w:rPr>
        <w:t xml:space="preserve">, </w:t>
      </w:r>
      <w:r w:rsidR="001B656D">
        <w:rPr>
          <w:sz w:val="28"/>
          <w:szCs w:val="28"/>
        </w:rPr>
        <w:t xml:space="preserve">и имея информацию </w:t>
      </w:r>
      <w:r w:rsidRPr="00FC14F1">
        <w:rPr>
          <w:sz w:val="28"/>
          <w:szCs w:val="28"/>
        </w:rPr>
        <w:t xml:space="preserve">о том, в каких местах чаще бывает клиент, спектр задач, которые может решать </w:t>
      </w:r>
      <w:proofErr w:type="spellStart"/>
      <w:r w:rsidRPr="00FC14F1">
        <w:rPr>
          <w:sz w:val="28"/>
          <w:szCs w:val="28"/>
        </w:rPr>
        <w:t>Big</w:t>
      </w:r>
      <w:proofErr w:type="spellEnd"/>
      <w:r w:rsidR="00140089">
        <w:rPr>
          <w:sz w:val="28"/>
          <w:szCs w:val="28"/>
        </w:rPr>
        <w:t xml:space="preserve"> </w:t>
      </w:r>
      <w:proofErr w:type="spellStart"/>
      <w:r w:rsidRPr="00FC14F1">
        <w:rPr>
          <w:sz w:val="28"/>
          <w:szCs w:val="28"/>
        </w:rPr>
        <w:t>Data</w:t>
      </w:r>
      <w:proofErr w:type="spellEnd"/>
      <w:r w:rsidRPr="00FC14F1">
        <w:rPr>
          <w:sz w:val="28"/>
          <w:szCs w:val="28"/>
        </w:rPr>
        <w:t xml:space="preserve"> можно рассматривать </w:t>
      </w:r>
      <w:r w:rsidR="001B656D">
        <w:rPr>
          <w:sz w:val="28"/>
          <w:szCs w:val="28"/>
        </w:rPr>
        <w:t xml:space="preserve">очень </w:t>
      </w:r>
      <w:r w:rsidRPr="00FC14F1">
        <w:rPr>
          <w:sz w:val="28"/>
          <w:szCs w:val="28"/>
        </w:rPr>
        <w:t>широко.</w:t>
      </w:r>
    </w:p>
    <w:p w:rsidR="00B72313" w:rsidRDefault="00FC14F1" w:rsidP="00B72313">
      <w:pPr>
        <w:pStyle w:val="21051"/>
        <w:rPr>
          <w:sz w:val="28"/>
          <w:szCs w:val="28"/>
        </w:rPr>
      </w:pPr>
      <w:r w:rsidRPr="00FC14F1">
        <w:rPr>
          <w:sz w:val="28"/>
          <w:szCs w:val="28"/>
        </w:rPr>
        <w:t xml:space="preserve">Как </w:t>
      </w:r>
      <w:r w:rsidR="00A21A4C">
        <w:rPr>
          <w:sz w:val="28"/>
          <w:szCs w:val="28"/>
        </w:rPr>
        <w:t xml:space="preserve">именно сотовые </w:t>
      </w:r>
      <w:r w:rsidRPr="00FC14F1">
        <w:rPr>
          <w:sz w:val="28"/>
          <w:szCs w:val="28"/>
        </w:rPr>
        <w:t xml:space="preserve">операторы могут использовать данные о </w:t>
      </w:r>
      <w:r w:rsidR="00A21A4C">
        <w:rPr>
          <w:sz w:val="28"/>
          <w:szCs w:val="28"/>
        </w:rPr>
        <w:t>своих абонентах</w:t>
      </w:r>
      <w:r w:rsidRPr="00FC14F1">
        <w:rPr>
          <w:sz w:val="28"/>
          <w:szCs w:val="28"/>
        </w:rPr>
        <w:t xml:space="preserve">, </w:t>
      </w:r>
      <w:r w:rsidR="00A21A4C">
        <w:rPr>
          <w:sz w:val="28"/>
          <w:szCs w:val="28"/>
        </w:rPr>
        <w:t xml:space="preserve">нам </w:t>
      </w:r>
      <w:r w:rsidRPr="00FC14F1">
        <w:rPr>
          <w:sz w:val="28"/>
          <w:szCs w:val="28"/>
        </w:rPr>
        <w:t xml:space="preserve">подсказывает </w:t>
      </w:r>
      <w:r w:rsidR="00A21A4C">
        <w:rPr>
          <w:sz w:val="28"/>
          <w:szCs w:val="28"/>
        </w:rPr>
        <w:t xml:space="preserve">зарубежный </w:t>
      </w:r>
      <w:r w:rsidRPr="00FC14F1">
        <w:rPr>
          <w:sz w:val="28"/>
          <w:szCs w:val="28"/>
        </w:rPr>
        <w:t xml:space="preserve">опыт. Первые </w:t>
      </w:r>
      <w:r w:rsidR="00A21A4C">
        <w:rPr>
          <w:sz w:val="28"/>
          <w:szCs w:val="28"/>
        </w:rPr>
        <w:t xml:space="preserve">пробы пера </w:t>
      </w:r>
      <w:r w:rsidRPr="00FC14F1">
        <w:rPr>
          <w:sz w:val="28"/>
          <w:szCs w:val="28"/>
        </w:rPr>
        <w:t xml:space="preserve">по работе с большими данными </w:t>
      </w:r>
      <w:r w:rsidR="00A21A4C">
        <w:rPr>
          <w:sz w:val="28"/>
          <w:szCs w:val="28"/>
        </w:rPr>
        <w:t xml:space="preserve">были использованы </w:t>
      </w:r>
      <w:r w:rsidRPr="00FC14F1">
        <w:rPr>
          <w:sz w:val="28"/>
          <w:szCs w:val="28"/>
        </w:rPr>
        <w:t xml:space="preserve">в Соединенных Штатах </w:t>
      </w:r>
      <w:r w:rsidR="00F74106">
        <w:rPr>
          <w:sz w:val="28"/>
          <w:szCs w:val="28"/>
        </w:rPr>
        <w:t xml:space="preserve">как раз </w:t>
      </w:r>
      <w:r w:rsidRPr="00FC14F1">
        <w:rPr>
          <w:sz w:val="28"/>
          <w:szCs w:val="28"/>
        </w:rPr>
        <w:t xml:space="preserve">для </w:t>
      </w:r>
      <w:r w:rsidR="00F74106">
        <w:rPr>
          <w:sz w:val="28"/>
          <w:szCs w:val="28"/>
        </w:rPr>
        <w:t xml:space="preserve">упомянутого выше </w:t>
      </w:r>
      <w:r w:rsidRPr="00FC14F1">
        <w:rPr>
          <w:sz w:val="28"/>
          <w:szCs w:val="28"/>
        </w:rPr>
        <w:t>планирования радиосети</w:t>
      </w:r>
      <w:r w:rsidR="00F74106">
        <w:rPr>
          <w:sz w:val="28"/>
          <w:szCs w:val="28"/>
        </w:rPr>
        <w:t>.</w:t>
      </w:r>
      <w:r w:rsidRPr="00FC14F1">
        <w:rPr>
          <w:sz w:val="28"/>
          <w:szCs w:val="28"/>
        </w:rPr>
        <w:t xml:space="preserve"> </w:t>
      </w:r>
      <w:r w:rsidR="00F74106">
        <w:rPr>
          <w:sz w:val="28"/>
          <w:szCs w:val="28"/>
        </w:rPr>
        <w:t xml:space="preserve">Уже тогда </w:t>
      </w:r>
      <w:r w:rsidRPr="00FC14F1">
        <w:rPr>
          <w:sz w:val="28"/>
          <w:szCs w:val="28"/>
        </w:rPr>
        <w:t xml:space="preserve">на основе текущей </w:t>
      </w:r>
      <w:r w:rsidR="00F74106">
        <w:rPr>
          <w:sz w:val="28"/>
          <w:szCs w:val="28"/>
        </w:rPr>
        <w:t xml:space="preserve">загрузки </w:t>
      </w:r>
      <w:r w:rsidRPr="00FC14F1">
        <w:rPr>
          <w:sz w:val="28"/>
          <w:szCs w:val="28"/>
        </w:rPr>
        <w:t xml:space="preserve">базовых станций </w:t>
      </w:r>
      <w:r w:rsidR="00510C9E">
        <w:rPr>
          <w:sz w:val="28"/>
          <w:szCs w:val="28"/>
        </w:rPr>
        <w:t xml:space="preserve">и ее динамики </w:t>
      </w:r>
      <w:r w:rsidRPr="00FC14F1">
        <w:rPr>
          <w:sz w:val="28"/>
          <w:szCs w:val="28"/>
        </w:rPr>
        <w:t xml:space="preserve">операторы </w:t>
      </w:r>
      <w:r w:rsidR="00F74106">
        <w:rPr>
          <w:sz w:val="28"/>
          <w:szCs w:val="28"/>
        </w:rPr>
        <w:t xml:space="preserve">стали делать </w:t>
      </w:r>
      <w:r w:rsidRPr="00FC14F1">
        <w:rPr>
          <w:sz w:val="28"/>
          <w:szCs w:val="28"/>
        </w:rPr>
        <w:t xml:space="preserve">выводы о том, как быстро растёт население </w:t>
      </w:r>
      <w:r w:rsidR="00510C9E">
        <w:rPr>
          <w:sz w:val="28"/>
          <w:szCs w:val="28"/>
        </w:rPr>
        <w:t>в определенных районах городов</w:t>
      </w:r>
      <w:r w:rsidRPr="00FC14F1">
        <w:rPr>
          <w:sz w:val="28"/>
          <w:szCs w:val="28"/>
        </w:rPr>
        <w:t>, где ведётся активная застройка и заселение</w:t>
      </w:r>
      <w:r w:rsidR="00510C9E">
        <w:rPr>
          <w:sz w:val="28"/>
          <w:szCs w:val="28"/>
        </w:rPr>
        <w:t xml:space="preserve">. Исходя из этих данных, операторы </w:t>
      </w:r>
      <w:r w:rsidRPr="00FC14F1">
        <w:rPr>
          <w:sz w:val="28"/>
          <w:szCs w:val="28"/>
        </w:rPr>
        <w:t xml:space="preserve">развивали радиочастотную сеть. В дальнейшем интерес сдвинулся </w:t>
      </w:r>
      <w:r w:rsidR="00510C9E">
        <w:rPr>
          <w:sz w:val="28"/>
          <w:szCs w:val="28"/>
        </w:rPr>
        <w:t xml:space="preserve">из технологической и инфраструктурной области в коммерческую, а именно </w:t>
      </w:r>
      <w:r w:rsidR="00B471FC">
        <w:rPr>
          <w:sz w:val="28"/>
          <w:szCs w:val="28"/>
        </w:rPr>
        <w:t>—</w:t>
      </w:r>
      <w:r w:rsidR="00510C9E">
        <w:rPr>
          <w:sz w:val="28"/>
          <w:szCs w:val="28"/>
        </w:rPr>
        <w:t xml:space="preserve"> </w:t>
      </w:r>
      <w:r w:rsidRPr="00FC14F1">
        <w:rPr>
          <w:sz w:val="28"/>
          <w:szCs w:val="28"/>
        </w:rPr>
        <w:t>в сторону развития абонента</w:t>
      </w:r>
      <w:r w:rsidR="001E4CEB">
        <w:rPr>
          <w:sz w:val="28"/>
          <w:szCs w:val="28"/>
        </w:rPr>
        <w:t>.</w:t>
      </w:r>
      <w:r w:rsidRPr="00FC14F1">
        <w:rPr>
          <w:sz w:val="28"/>
          <w:szCs w:val="28"/>
        </w:rPr>
        <w:t xml:space="preserve"> </w:t>
      </w:r>
      <w:r w:rsidR="001E4CEB">
        <w:rPr>
          <w:sz w:val="28"/>
          <w:szCs w:val="28"/>
        </w:rPr>
        <w:t>Индивидуальный подход к работе с клиентом был поставлен</w:t>
      </w:r>
      <w:r w:rsidRPr="00FC14F1">
        <w:rPr>
          <w:sz w:val="28"/>
          <w:szCs w:val="28"/>
        </w:rPr>
        <w:t xml:space="preserve"> во главу угла работы с большими данными. С появлением</w:t>
      </w:r>
      <w:r w:rsidR="001E4CEB">
        <w:rPr>
          <w:sz w:val="28"/>
          <w:szCs w:val="28"/>
        </w:rPr>
        <w:t xml:space="preserve"> и ростом проникновения</w:t>
      </w:r>
      <w:r w:rsidRPr="00FC14F1">
        <w:rPr>
          <w:sz w:val="28"/>
          <w:szCs w:val="28"/>
        </w:rPr>
        <w:t xml:space="preserve"> смартфонов, вовлечением </w:t>
      </w:r>
      <w:r w:rsidR="001E4CEB">
        <w:rPr>
          <w:sz w:val="28"/>
          <w:szCs w:val="28"/>
        </w:rPr>
        <w:t xml:space="preserve">людей </w:t>
      </w:r>
      <w:r w:rsidRPr="00FC14F1">
        <w:rPr>
          <w:sz w:val="28"/>
          <w:szCs w:val="28"/>
        </w:rPr>
        <w:t>в социальные сети персонализация и индивидуализация только усилились</w:t>
      </w:r>
      <w:r w:rsidR="001E4CEB">
        <w:rPr>
          <w:sz w:val="28"/>
          <w:szCs w:val="28"/>
        </w:rPr>
        <w:t xml:space="preserve">. Это позволяло и позволяет </w:t>
      </w:r>
      <w:r w:rsidRPr="00FC14F1">
        <w:rPr>
          <w:sz w:val="28"/>
          <w:szCs w:val="28"/>
        </w:rPr>
        <w:t xml:space="preserve">компаниям, в том числе и </w:t>
      </w:r>
      <w:r w:rsidR="001E4CEB">
        <w:rPr>
          <w:sz w:val="28"/>
          <w:szCs w:val="28"/>
        </w:rPr>
        <w:t xml:space="preserve">мобильным </w:t>
      </w:r>
      <w:r w:rsidRPr="00FC14F1">
        <w:rPr>
          <w:sz w:val="28"/>
          <w:szCs w:val="28"/>
        </w:rPr>
        <w:t xml:space="preserve">операторам, </w:t>
      </w:r>
      <w:r w:rsidR="001E4CEB">
        <w:rPr>
          <w:sz w:val="28"/>
          <w:szCs w:val="28"/>
        </w:rPr>
        <w:t xml:space="preserve">вести работу </w:t>
      </w:r>
      <w:r w:rsidRPr="00FC14F1">
        <w:rPr>
          <w:sz w:val="28"/>
          <w:szCs w:val="28"/>
        </w:rPr>
        <w:t xml:space="preserve">с каждым клиентом практически индивидуально, направляя ему </w:t>
      </w:r>
      <w:r w:rsidR="001E4CEB">
        <w:rPr>
          <w:sz w:val="28"/>
          <w:szCs w:val="28"/>
        </w:rPr>
        <w:t xml:space="preserve">целевые сегментированные </w:t>
      </w:r>
      <w:r w:rsidRPr="00FC14F1">
        <w:rPr>
          <w:sz w:val="28"/>
          <w:szCs w:val="28"/>
        </w:rPr>
        <w:t>предложения. Известен случай</w:t>
      </w:r>
      <w:r w:rsidR="008B56F5">
        <w:rPr>
          <w:sz w:val="28"/>
          <w:szCs w:val="28"/>
        </w:rPr>
        <w:t xml:space="preserve">, который я описал </w:t>
      </w:r>
      <w:r w:rsidR="005E0686">
        <w:rPr>
          <w:sz w:val="28"/>
          <w:szCs w:val="28"/>
        </w:rPr>
        <w:t xml:space="preserve">и </w:t>
      </w:r>
      <w:r w:rsidR="008B56F5">
        <w:rPr>
          <w:sz w:val="28"/>
          <w:szCs w:val="28"/>
        </w:rPr>
        <w:t xml:space="preserve">в своей работе </w:t>
      </w:r>
      <w:r w:rsidR="009331AF">
        <w:rPr>
          <w:sz w:val="28"/>
          <w:szCs w:val="28"/>
        </w:rPr>
        <w:t xml:space="preserve">«Варианты использования Больших Данных в телекоммуникационном бизнесе» </w:t>
      </w:r>
      <w:r w:rsidR="008B56F5" w:rsidRPr="008B56F5">
        <w:rPr>
          <w:sz w:val="28"/>
          <w:szCs w:val="28"/>
        </w:rPr>
        <w:t>[</w:t>
      </w:r>
      <w:r w:rsidR="009331AF">
        <w:rPr>
          <w:sz w:val="28"/>
          <w:szCs w:val="28"/>
        </w:rPr>
        <w:t>2</w:t>
      </w:r>
      <w:r w:rsidR="008B56F5" w:rsidRPr="008B56F5">
        <w:rPr>
          <w:sz w:val="28"/>
          <w:szCs w:val="28"/>
        </w:rPr>
        <w:t>]</w:t>
      </w:r>
      <w:r w:rsidRPr="00FC14F1">
        <w:rPr>
          <w:sz w:val="28"/>
          <w:szCs w:val="28"/>
        </w:rPr>
        <w:t xml:space="preserve">, когда одна из торговых сетей в США направила SMS своему клиенту </w:t>
      </w:r>
      <w:r w:rsidR="00B471FC">
        <w:rPr>
          <w:sz w:val="28"/>
          <w:szCs w:val="28"/>
        </w:rPr>
        <w:t>—</w:t>
      </w:r>
      <w:r w:rsidRPr="00FC14F1">
        <w:rPr>
          <w:sz w:val="28"/>
          <w:szCs w:val="28"/>
        </w:rPr>
        <w:t xml:space="preserve"> молодой девушке с рекламой товаров для беременных</w:t>
      </w:r>
      <w:r w:rsidR="008B56F5">
        <w:rPr>
          <w:sz w:val="28"/>
          <w:szCs w:val="28"/>
        </w:rPr>
        <w:t xml:space="preserve"> </w:t>
      </w:r>
      <w:r w:rsidR="008B56F5" w:rsidRPr="00FC14F1">
        <w:rPr>
          <w:sz w:val="28"/>
          <w:szCs w:val="28"/>
        </w:rPr>
        <w:t>[</w:t>
      </w:r>
      <w:r w:rsidR="005E0686">
        <w:rPr>
          <w:sz w:val="28"/>
          <w:szCs w:val="28"/>
        </w:rPr>
        <w:t>3</w:t>
      </w:r>
      <w:r w:rsidR="008B56F5" w:rsidRPr="00FC14F1">
        <w:rPr>
          <w:sz w:val="28"/>
          <w:szCs w:val="28"/>
        </w:rPr>
        <w:t>]</w:t>
      </w:r>
      <w:r w:rsidRPr="00FC14F1">
        <w:rPr>
          <w:sz w:val="28"/>
          <w:szCs w:val="28"/>
        </w:rPr>
        <w:t xml:space="preserve">. Такой вывод система этой сети сделала, проанализировав покупки клиента за последние месяцы. Возмущённый отец девушки посчитал оскорблённым себя и свою, как ему казалось, невинную дочь и подал на сеть в суд. Однако вскоре дело было закрыто, поскольку девушка действительно оказалась беременной. Это один из многих примеров правильного </w:t>
      </w:r>
      <w:r w:rsidRPr="00FC14F1">
        <w:rPr>
          <w:sz w:val="28"/>
          <w:szCs w:val="28"/>
        </w:rPr>
        <w:lastRenderedPageBreak/>
        <w:t>(хотя и не очень удачного</w:t>
      </w:r>
      <w:r w:rsidR="00A1259A">
        <w:rPr>
          <w:sz w:val="28"/>
          <w:szCs w:val="28"/>
        </w:rPr>
        <w:t xml:space="preserve"> с эмоциональной точки зрения</w:t>
      </w:r>
      <w:r w:rsidRPr="00FC14F1">
        <w:rPr>
          <w:sz w:val="28"/>
          <w:szCs w:val="28"/>
        </w:rPr>
        <w:t xml:space="preserve">) </w:t>
      </w:r>
      <w:proofErr w:type="spellStart"/>
      <w:r w:rsidRPr="00FC14F1">
        <w:rPr>
          <w:sz w:val="28"/>
          <w:szCs w:val="28"/>
        </w:rPr>
        <w:t>таргетинга</w:t>
      </w:r>
      <w:proofErr w:type="spellEnd"/>
      <w:r w:rsidRPr="00FC14F1">
        <w:rPr>
          <w:sz w:val="28"/>
          <w:szCs w:val="28"/>
        </w:rPr>
        <w:t xml:space="preserve">. Возможно, Вы и сами обращали внимание, что стоит Вам посетить сайт определённой тематики, и </w:t>
      </w:r>
      <w:r w:rsidR="008B25B4">
        <w:rPr>
          <w:sz w:val="28"/>
          <w:szCs w:val="28"/>
        </w:rPr>
        <w:t xml:space="preserve">в следующую секунду </w:t>
      </w:r>
      <w:r w:rsidRPr="00FC14F1">
        <w:rPr>
          <w:sz w:val="28"/>
          <w:szCs w:val="28"/>
        </w:rPr>
        <w:t xml:space="preserve">Вы </w:t>
      </w:r>
      <w:r w:rsidR="008B25B4">
        <w:rPr>
          <w:sz w:val="28"/>
          <w:szCs w:val="28"/>
        </w:rPr>
        <w:t xml:space="preserve">видите </w:t>
      </w:r>
      <w:r w:rsidRPr="00FC14F1">
        <w:rPr>
          <w:sz w:val="28"/>
          <w:szCs w:val="28"/>
        </w:rPr>
        <w:t xml:space="preserve">рекламу </w:t>
      </w:r>
      <w:r w:rsidR="008B25B4">
        <w:rPr>
          <w:sz w:val="28"/>
          <w:szCs w:val="28"/>
        </w:rPr>
        <w:t xml:space="preserve">соответствующего товара или услуги </w:t>
      </w:r>
      <w:r w:rsidRPr="00FC14F1">
        <w:rPr>
          <w:sz w:val="28"/>
          <w:szCs w:val="28"/>
        </w:rPr>
        <w:t>в браузерах и, возможно, получаете SMS с тематикой сайта, который посещали еще вчера.</w:t>
      </w:r>
      <w:r w:rsidR="006C681F">
        <w:rPr>
          <w:sz w:val="28"/>
          <w:szCs w:val="28"/>
        </w:rPr>
        <w:t xml:space="preserve"> </w:t>
      </w:r>
      <w:r w:rsidR="008B25B4">
        <w:rPr>
          <w:sz w:val="28"/>
          <w:szCs w:val="28"/>
        </w:rPr>
        <w:t xml:space="preserve">Пока </w:t>
      </w:r>
      <w:r w:rsidR="006C681F">
        <w:rPr>
          <w:sz w:val="28"/>
          <w:szCs w:val="28"/>
        </w:rPr>
        <w:t xml:space="preserve">подобный опыт </w:t>
      </w:r>
      <w:proofErr w:type="spellStart"/>
      <w:r w:rsidR="006C681F">
        <w:rPr>
          <w:sz w:val="28"/>
          <w:szCs w:val="28"/>
        </w:rPr>
        <w:t>таргетированных</w:t>
      </w:r>
      <w:proofErr w:type="spellEnd"/>
      <w:r w:rsidR="006C681F">
        <w:rPr>
          <w:sz w:val="28"/>
          <w:szCs w:val="28"/>
        </w:rPr>
        <w:t xml:space="preserve"> предложений завязан в основном на</w:t>
      </w:r>
      <w:r w:rsidR="00B72313">
        <w:rPr>
          <w:sz w:val="28"/>
          <w:szCs w:val="28"/>
        </w:rPr>
        <w:t xml:space="preserve"> трафик клиента в сети интернет и его использовании мобильных приложений в телефоне. С ростом интеграции компаний типа </w:t>
      </w:r>
      <w:proofErr w:type="spellStart"/>
      <w:r w:rsidR="00B72313">
        <w:rPr>
          <w:sz w:val="28"/>
          <w:szCs w:val="28"/>
          <w:lang w:val="en-US"/>
        </w:rPr>
        <w:t>Yandex</w:t>
      </w:r>
      <w:proofErr w:type="spellEnd"/>
      <w:r w:rsidR="00B72313" w:rsidRPr="00B72313">
        <w:rPr>
          <w:sz w:val="28"/>
          <w:szCs w:val="28"/>
        </w:rPr>
        <w:t xml:space="preserve"> </w:t>
      </w:r>
      <w:r w:rsidR="00B72313">
        <w:rPr>
          <w:sz w:val="28"/>
          <w:szCs w:val="28"/>
        </w:rPr>
        <w:t xml:space="preserve">или </w:t>
      </w:r>
      <w:r w:rsidR="00B72313">
        <w:rPr>
          <w:sz w:val="28"/>
          <w:szCs w:val="28"/>
          <w:lang w:val="en-US"/>
        </w:rPr>
        <w:t>Mail</w:t>
      </w:r>
      <w:r w:rsidR="00B72313">
        <w:rPr>
          <w:sz w:val="28"/>
          <w:szCs w:val="28"/>
        </w:rPr>
        <w:t xml:space="preserve"> в сервисные организации на подобии мобильных операторов уровень персонализации работы с клиентов только вырастет.</w:t>
      </w:r>
    </w:p>
    <w:p w:rsidR="00B72313" w:rsidRPr="00B72313" w:rsidRDefault="00B72313" w:rsidP="00B72313">
      <w:pPr>
        <w:pStyle w:val="21051"/>
        <w:rPr>
          <w:sz w:val="28"/>
          <w:szCs w:val="28"/>
        </w:rPr>
        <w:sectPr w:rsidR="00B72313" w:rsidRPr="00B72313" w:rsidSect="00B66D62">
          <w:footerReference w:type="default" r:id="rId8"/>
          <w:pgSz w:w="11906" w:h="16838" w:code="9"/>
          <w:pgMar w:top="1134" w:right="567" w:bottom="851" w:left="1418" w:header="709" w:footer="709" w:gutter="0"/>
          <w:cols w:space="708"/>
          <w:titlePg/>
          <w:docGrid w:linePitch="360"/>
        </w:sectPr>
      </w:pPr>
    </w:p>
    <w:p w:rsidR="00732282" w:rsidRPr="00336A5C" w:rsidRDefault="007824F9" w:rsidP="008474D7">
      <w:pPr>
        <w:pStyle w:val="1"/>
        <w:spacing w:line="360" w:lineRule="auto"/>
        <w:jc w:val="both"/>
        <w:rPr>
          <w:b/>
          <w:sz w:val="28"/>
        </w:rPr>
      </w:pPr>
      <w:r w:rsidRPr="00336A5C">
        <w:rPr>
          <w:b/>
          <w:sz w:val="28"/>
          <w:szCs w:val="28"/>
        </w:rPr>
        <w:lastRenderedPageBreak/>
        <w:t>Обзор литературы по моделям больших данных, используемых в</w:t>
      </w:r>
      <w:r w:rsidRPr="00336A5C">
        <w:rPr>
          <w:b/>
          <w:sz w:val="28"/>
        </w:rPr>
        <w:t xml:space="preserve"> телекоммуникационном и ИТ-бизнесе</w:t>
      </w:r>
    </w:p>
    <w:p w:rsidR="00714DB2" w:rsidRDefault="008474D7" w:rsidP="00F77994">
      <w:pPr>
        <w:spacing w:line="360" w:lineRule="auto"/>
        <w:ind w:firstLine="708"/>
        <w:jc w:val="both"/>
        <w:rPr>
          <w:sz w:val="28"/>
          <w:szCs w:val="28"/>
        </w:rPr>
      </w:pPr>
      <w:r w:rsidRPr="008474D7">
        <w:rPr>
          <w:sz w:val="28"/>
          <w:szCs w:val="28"/>
        </w:rPr>
        <w:t>За посл</w:t>
      </w:r>
      <w:r w:rsidR="006D4D2B">
        <w:rPr>
          <w:sz w:val="28"/>
          <w:szCs w:val="28"/>
        </w:rPr>
        <w:t xml:space="preserve">едние </w:t>
      </w:r>
      <w:r w:rsidR="00322AA6">
        <w:rPr>
          <w:sz w:val="28"/>
          <w:szCs w:val="28"/>
        </w:rPr>
        <w:t xml:space="preserve">три года усилия в </w:t>
      </w:r>
      <w:r w:rsidR="00A56ED2">
        <w:rPr>
          <w:sz w:val="28"/>
          <w:szCs w:val="28"/>
        </w:rPr>
        <w:t xml:space="preserve">исследовательской </w:t>
      </w:r>
      <w:r w:rsidR="00322AA6">
        <w:rPr>
          <w:sz w:val="28"/>
          <w:szCs w:val="28"/>
        </w:rPr>
        <w:t xml:space="preserve">работе были направлены на решение задачи с </w:t>
      </w:r>
      <w:r w:rsidR="000221C8">
        <w:rPr>
          <w:sz w:val="28"/>
          <w:szCs w:val="28"/>
        </w:rPr>
        <w:t xml:space="preserve">сокращением оттока активной клиентской базы Оператора и </w:t>
      </w:r>
      <w:r w:rsidR="00C52EA2">
        <w:rPr>
          <w:sz w:val="28"/>
          <w:szCs w:val="28"/>
        </w:rPr>
        <w:t>выявлением популярных маршрутов клиентов для оптимизации рекламных расходов Оператора</w:t>
      </w:r>
      <w:r w:rsidR="00835ECD">
        <w:rPr>
          <w:sz w:val="28"/>
          <w:szCs w:val="28"/>
        </w:rPr>
        <w:t>.</w:t>
      </w:r>
      <w:r w:rsidR="00DD6C1F">
        <w:rPr>
          <w:sz w:val="28"/>
          <w:szCs w:val="28"/>
        </w:rPr>
        <w:t xml:space="preserve"> </w:t>
      </w:r>
      <w:r w:rsidR="003104B7">
        <w:rPr>
          <w:sz w:val="28"/>
          <w:szCs w:val="28"/>
        </w:rPr>
        <w:t>Надо отметить</w:t>
      </w:r>
      <w:r w:rsidR="00DD6C1F" w:rsidRPr="00DD6C1F">
        <w:rPr>
          <w:sz w:val="28"/>
          <w:szCs w:val="28"/>
        </w:rPr>
        <w:t xml:space="preserve">, что </w:t>
      </w:r>
      <w:r w:rsidR="003104B7">
        <w:rPr>
          <w:sz w:val="28"/>
          <w:szCs w:val="28"/>
        </w:rPr>
        <w:t xml:space="preserve">задачи по предсказыванию и прогнозированию </w:t>
      </w:r>
      <w:r w:rsidR="00DD6C1F" w:rsidRPr="00DD6C1F">
        <w:rPr>
          <w:sz w:val="28"/>
          <w:szCs w:val="28"/>
        </w:rPr>
        <w:t xml:space="preserve">оттока </w:t>
      </w:r>
      <w:r w:rsidR="003104B7">
        <w:rPr>
          <w:sz w:val="28"/>
          <w:szCs w:val="28"/>
        </w:rPr>
        <w:t xml:space="preserve">абонентов </w:t>
      </w:r>
      <w:r w:rsidR="00DD6C1F" w:rsidRPr="00DD6C1F">
        <w:rPr>
          <w:sz w:val="28"/>
          <w:szCs w:val="28"/>
        </w:rPr>
        <w:t xml:space="preserve">в </w:t>
      </w:r>
      <w:r w:rsidR="003104B7">
        <w:rPr>
          <w:sz w:val="28"/>
          <w:szCs w:val="28"/>
        </w:rPr>
        <w:t xml:space="preserve">телекоммуникациях в частности и в сфере услуг в целом </w:t>
      </w:r>
      <w:r w:rsidR="003F2EDA">
        <w:rPr>
          <w:sz w:val="28"/>
          <w:szCs w:val="28"/>
        </w:rPr>
        <w:t>не нова</w:t>
      </w:r>
      <w:r w:rsidR="003104B7">
        <w:rPr>
          <w:sz w:val="28"/>
          <w:szCs w:val="28"/>
        </w:rPr>
        <w:t>. Р</w:t>
      </w:r>
      <w:r w:rsidR="00DD6C1F" w:rsidRPr="00DD6C1F">
        <w:rPr>
          <w:sz w:val="28"/>
          <w:szCs w:val="28"/>
        </w:rPr>
        <w:t xml:space="preserve">ешению </w:t>
      </w:r>
      <w:r w:rsidR="003104B7">
        <w:rPr>
          <w:sz w:val="28"/>
          <w:szCs w:val="28"/>
        </w:rPr>
        <w:t xml:space="preserve">задачи выявления склонных к оттоку абонентов </w:t>
      </w:r>
      <w:r w:rsidR="00DD6C1F" w:rsidRPr="00DD6C1F">
        <w:rPr>
          <w:sz w:val="28"/>
          <w:szCs w:val="28"/>
        </w:rPr>
        <w:t>посвящено достаточно большое количество научных работ</w:t>
      </w:r>
      <w:r w:rsidR="003104B7">
        <w:rPr>
          <w:sz w:val="28"/>
          <w:szCs w:val="28"/>
        </w:rPr>
        <w:t>, которые имеют весьма практический смысл</w:t>
      </w:r>
      <w:r w:rsidR="00DD6C1F" w:rsidRPr="00DD6C1F">
        <w:rPr>
          <w:sz w:val="28"/>
          <w:szCs w:val="28"/>
        </w:rPr>
        <w:t xml:space="preserve">. </w:t>
      </w:r>
      <w:r w:rsidR="003104B7">
        <w:rPr>
          <w:sz w:val="28"/>
          <w:szCs w:val="28"/>
        </w:rPr>
        <w:t xml:space="preserve">Дело в том, что привлечение нового клиента в практически любой сфере </w:t>
      </w:r>
      <w:r w:rsidR="00B206B0">
        <w:rPr>
          <w:sz w:val="28"/>
          <w:szCs w:val="28"/>
        </w:rPr>
        <w:t>стоит на порядок дороже, чем удержание старого клиента. Так вот, одна из первых работ, посвященных предсказанию</w:t>
      </w:r>
      <w:r w:rsidR="003F2EDA">
        <w:rPr>
          <w:sz w:val="28"/>
          <w:szCs w:val="28"/>
        </w:rPr>
        <w:t xml:space="preserve"> </w:t>
      </w:r>
      <w:r w:rsidR="00B206B0">
        <w:rPr>
          <w:sz w:val="28"/>
          <w:szCs w:val="28"/>
        </w:rPr>
        <w:t>оттока</w:t>
      </w:r>
      <w:r w:rsidR="003F2EDA">
        <w:rPr>
          <w:sz w:val="28"/>
          <w:szCs w:val="28"/>
        </w:rPr>
        <w:t>,</w:t>
      </w:r>
      <w:r w:rsidR="00B206B0">
        <w:rPr>
          <w:sz w:val="28"/>
          <w:szCs w:val="28"/>
        </w:rPr>
        <w:t xml:space="preserve"> </w:t>
      </w:r>
      <w:r w:rsidR="00DD6C1F" w:rsidRPr="00DD6C1F">
        <w:rPr>
          <w:sz w:val="28"/>
          <w:szCs w:val="28"/>
        </w:rPr>
        <w:t>датируется 1999</w:t>
      </w:r>
      <w:r w:rsidR="00DD6C1F">
        <w:rPr>
          <w:sz w:val="28"/>
          <w:szCs w:val="28"/>
        </w:rPr>
        <w:t xml:space="preserve"> </w:t>
      </w:r>
      <w:r w:rsidR="00DD6C1F" w:rsidRPr="00DD6C1F">
        <w:rPr>
          <w:sz w:val="28"/>
          <w:szCs w:val="28"/>
        </w:rPr>
        <w:t>годом</w:t>
      </w:r>
      <w:r w:rsidR="000B4707" w:rsidRPr="000B4707">
        <w:rPr>
          <w:sz w:val="28"/>
          <w:szCs w:val="28"/>
        </w:rPr>
        <w:t xml:space="preserve"> [4]</w:t>
      </w:r>
      <w:r w:rsidR="00DD6C1F">
        <w:rPr>
          <w:sz w:val="28"/>
          <w:szCs w:val="28"/>
        </w:rPr>
        <w:t>. Работа была</w:t>
      </w:r>
      <w:r w:rsidR="003F2EDA">
        <w:rPr>
          <w:sz w:val="28"/>
          <w:szCs w:val="28"/>
        </w:rPr>
        <w:t xml:space="preserve"> проведена учеными университета</w:t>
      </w:r>
      <w:r w:rsidR="00DD6C1F">
        <w:rPr>
          <w:sz w:val="28"/>
          <w:szCs w:val="28"/>
        </w:rPr>
        <w:t xml:space="preserve"> Колорадо и называлась сокращение оттока в беспроводной индустрии.</w:t>
      </w:r>
      <w:r w:rsidR="00DD6C1F" w:rsidRPr="00DD6C1F">
        <w:rPr>
          <w:sz w:val="28"/>
          <w:szCs w:val="28"/>
        </w:rPr>
        <w:t xml:space="preserve"> </w:t>
      </w:r>
      <w:r w:rsidR="00E26A5A">
        <w:rPr>
          <w:sz w:val="28"/>
          <w:szCs w:val="28"/>
        </w:rPr>
        <w:t xml:space="preserve">Проблему, которую они обозначили </w:t>
      </w:r>
      <w:r w:rsidR="00B471FC">
        <w:rPr>
          <w:sz w:val="28"/>
          <w:szCs w:val="28"/>
        </w:rPr>
        <w:t>—</w:t>
      </w:r>
      <w:r w:rsidR="00E26A5A">
        <w:rPr>
          <w:sz w:val="28"/>
          <w:szCs w:val="28"/>
        </w:rPr>
        <w:t xml:space="preserve"> </w:t>
      </w:r>
      <w:proofErr w:type="spellStart"/>
      <w:r w:rsidR="00E26A5A">
        <w:rPr>
          <w:sz w:val="28"/>
          <w:szCs w:val="28"/>
        </w:rPr>
        <w:t>переток</w:t>
      </w:r>
      <w:proofErr w:type="spellEnd"/>
      <w:r w:rsidR="00E26A5A">
        <w:rPr>
          <w:sz w:val="28"/>
          <w:szCs w:val="28"/>
        </w:rPr>
        <w:t xml:space="preserve"> склонных к оттоку абонентов к оператору-конкуренту. Исследователи изучили текущий отток, поведение абонента в части пополнения счета, использования трафика, использования приложения операторов и количества и характера жалоб и обращений в службу поддержки. Далее они делали выводы относительно того, с кем должна быть проведена работа по лояльности с целью увеличения сохранения абонентов в базе. </w:t>
      </w:r>
    </w:p>
    <w:p w:rsidR="0064188D" w:rsidRDefault="00DD6C1F" w:rsidP="00F77994">
      <w:pPr>
        <w:spacing w:line="360" w:lineRule="auto"/>
        <w:ind w:firstLine="708"/>
        <w:jc w:val="both"/>
        <w:rPr>
          <w:sz w:val="28"/>
          <w:szCs w:val="28"/>
        </w:rPr>
      </w:pPr>
      <w:r>
        <w:rPr>
          <w:sz w:val="28"/>
          <w:szCs w:val="28"/>
        </w:rPr>
        <w:t>Но</w:t>
      </w:r>
      <w:r w:rsidR="0055385E">
        <w:rPr>
          <w:sz w:val="28"/>
          <w:szCs w:val="28"/>
        </w:rPr>
        <w:t xml:space="preserve">, конечно, </w:t>
      </w:r>
      <w:r w:rsidR="009D6E93">
        <w:rPr>
          <w:sz w:val="28"/>
          <w:szCs w:val="28"/>
        </w:rPr>
        <w:t xml:space="preserve">большинство </w:t>
      </w:r>
      <w:r w:rsidRPr="00DD6C1F">
        <w:rPr>
          <w:sz w:val="28"/>
          <w:szCs w:val="28"/>
        </w:rPr>
        <w:t xml:space="preserve">работ </w:t>
      </w:r>
      <w:r>
        <w:rPr>
          <w:sz w:val="28"/>
          <w:szCs w:val="28"/>
        </w:rPr>
        <w:t>по данной теме приходится на по</w:t>
      </w:r>
      <w:r w:rsidRPr="00DD6C1F">
        <w:rPr>
          <w:sz w:val="28"/>
          <w:szCs w:val="28"/>
        </w:rPr>
        <w:t>следние годы</w:t>
      </w:r>
      <w:r w:rsidR="00125243">
        <w:rPr>
          <w:sz w:val="28"/>
          <w:szCs w:val="28"/>
        </w:rPr>
        <w:t>, самый расцвет наступил</w:t>
      </w:r>
      <w:r w:rsidRPr="00DD6C1F">
        <w:rPr>
          <w:sz w:val="28"/>
          <w:szCs w:val="28"/>
        </w:rPr>
        <w:t xml:space="preserve"> после 2010</w:t>
      </w:r>
      <w:r w:rsidR="00125243">
        <w:rPr>
          <w:sz w:val="28"/>
          <w:szCs w:val="28"/>
        </w:rPr>
        <w:t xml:space="preserve">-х годов, когда у компаний появились </w:t>
      </w:r>
      <w:r w:rsidR="002E643D">
        <w:rPr>
          <w:sz w:val="28"/>
          <w:szCs w:val="28"/>
        </w:rPr>
        <w:t>технологические инструменты обработки и анализа накопленных сырых данных.</w:t>
      </w:r>
      <w:r>
        <w:rPr>
          <w:sz w:val="28"/>
          <w:szCs w:val="28"/>
        </w:rPr>
        <w:t xml:space="preserve"> </w:t>
      </w:r>
      <w:r w:rsidR="002E643D">
        <w:rPr>
          <w:sz w:val="28"/>
          <w:szCs w:val="28"/>
        </w:rPr>
        <w:t>Заслуживает</w:t>
      </w:r>
      <w:r w:rsidR="002E643D" w:rsidRPr="0028007A">
        <w:rPr>
          <w:sz w:val="28"/>
          <w:szCs w:val="28"/>
          <w:lang w:val="en-US"/>
        </w:rPr>
        <w:t xml:space="preserve"> </w:t>
      </w:r>
      <w:r w:rsidR="002E643D">
        <w:rPr>
          <w:sz w:val="28"/>
          <w:szCs w:val="28"/>
        </w:rPr>
        <w:t>внимания</w:t>
      </w:r>
      <w:r w:rsidR="002E643D" w:rsidRPr="0028007A">
        <w:rPr>
          <w:sz w:val="28"/>
          <w:szCs w:val="28"/>
          <w:lang w:val="en-US"/>
        </w:rPr>
        <w:t xml:space="preserve"> </w:t>
      </w:r>
      <w:r w:rsidR="002E643D">
        <w:rPr>
          <w:sz w:val="28"/>
          <w:szCs w:val="28"/>
        </w:rPr>
        <w:t>работа</w:t>
      </w:r>
      <w:r w:rsidR="002E643D" w:rsidRPr="0028007A">
        <w:rPr>
          <w:sz w:val="28"/>
          <w:szCs w:val="28"/>
          <w:lang w:val="en-US"/>
        </w:rPr>
        <w:t xml:space="preserve">, </w:t>
      </w:r>
      <w:r w:rsidR="002E643D">
        <w:rPr>
          <w:sz w:val="28"/>
          <w:szCs w:val="28"/>
        </w:rPr>
        <w:t>проведенная</w:t>
      </w:r>
      <w:r w:rsidR="002E643D" w:rsidRPr="0028007A">
        <w:rPr>
          <w:sz w:val="28"/>
          <w:szCs w:val="28"/>
          <w:lang w:val="en-US"/>
        </w:rPr>
        <w:t xml:space="preserve"> </w:t>
      </w:r>
      <w:r>
        <w:rPr>
          <w:sz w:val="28"/>
          <w:szCs w:val="28"/>
        </w:rPr>
        <w:t>учеными</w:t>
      </w:r>
      <w:r w:rsidRPr="0028007A">
        <w:rPr>
          <w:sz w:val="28"/>
          <w:szCs w:val="28"/>
          <w:lang w:val="en-US"/>
        </w:rPr>
        <w:t xml:space="preserve"> </w:t>
      </w:r>
      <w:r>
        <w:rPr>
          <w:sz w:val="28"/>
          <w:szCs w:val="28"/>
        </w:rPr>
        <w:t>Пакистана</w:t>
      </w:r>
      <w:r w:rsidR="002E643D" w:rsidRPr="0028007A">
        <w:rPr>
          <w:sz w:val="28"/>
          <w:szCs w:val="28"/>
          <w:lang w:val="en-US"/>
        </w:rPr>
        <w:t xml:space="preserve"> </w:t>
      </w:r>
      <w:r w:rsidR="00B471FC" w:rsidRPr="00B471FC">
        <w:rPr>
          <w:sz w:val="28"/>
          <w:szCs w:val="28"/>
          <w:lang w:val="en-US"/>
        </w:rPr>
        <w:t>—</w:t>
      </w:r>
      <w:r w:rsidR="002E643D" w:rsidRPr="0028007A">
        <w:rPr>
          <w:sz w:val="28"/>
          <w:szCs w:val="28"/>
          <w:lang w:val="en-US"/>
        </w:rPr>
        <w:t xml:space="preserve"> </w:t>
      </w:r>
      <w:r w:rsidR="000B4707" w:rsidRPr="000B4707">
        <w:rPr>
          <w:sz w:val="28"/>
          <w:szCs w:val="28"/>
          <w:lang w:val="en-US"/>
        </w:rPr>
        <w:t>«</w:t>
      </w:r>
      <w:r w:rsidR="002E643D" w:rsidRPr="002E643D">
        <w:rPr>
          <w:sz w:val="28"/>
          <w:szCs w:val="28"/>
          <w:lang w:val="en-US"/>
        </w:rPr>
        <w:t>Customer</w:t>
      </w:r>
      <w:r w:rsidR="002E643D" w:rsidRPr="0028007A">
        <w:rPr>
          <w:sz w:val="28"/>
          <w:szCs w:val="28"/>
          <w:lang w:val="en-US"/>
        </w:rPr>
        <w:t xml:space="preserve"> </w:t>
      </w:r>
      <w:r w:rsidR="002E643D" w:rsidRPr="002E643D">
        <w:rPr>
          <w:sz w:val="28"/>
          <w:szCs w:val="28"/>
          <w:lang w:val="en-US"/>
        </w:rPr>
        <w:t>Churn</w:t>
      </w:r>
      <w:r w:rsidR="002E643D" w:rsidRPr="0028007A">
        <w:rPr>
          <w:sz w:val="28"/>
          <w:szCs w:val="28"/>
          <w:lang w:val="en-US"/>
        </w:rPr>
        <w:t xml:space="preserve"> </w:t>
      </w:r>
      <w:r w:rsidR="002E643D" w:rsidRPr="002E643D">
        <w:rPr>
          <w:sz w:val="28"/>
          <w:szCs w:val="28"/>
          <w:lang w:val="en-US"/>
        </w:rPr>
        <w:t>Prediction</w:t>
      </w:r>
      <w:r w:rsidR="002E643D" w:rsidRPr="0028007A">
        <w:rPr>
          <w:sz w:val="28"/>
          <w:szCs w:val="28"/>
          <w:lang w:val="en-US"/>
        </w:rPr>
        <w:t xml:space="preserve"> </w:t>
      </w:r>
      <w:r w:rsidR="002E643D" w:rsidRPr="002E643D">
        <w:rPr>
          <w:sz w:val="28"/>
          <w:szCs w:val="28"/>
          <w:lang w:val="en-US"/>
        </w:rPr>
        <w:t>in</w:t>
      </w:r>
      <w:r w:rsidR="002E643D" w:rsidRPr="0028007A">
        <w:rPr>
          <w:sz w:val="28"/>
          <w:szCs w:val="28"/>
          <w:lang w:val="en-US"/>
        </w:rPr>
        <w:t xml:space="preserve"> </w:t>
      </w:r>
      <w:r w:rsidR="002E643D" w:rsidRPr="002E643D">
        <w:rPr>
          <w:sz w:val="28"/>
          <w:szCs w:val="28"/>
          <w:lang w:val="en-US"/>
        </w:rPr>
        <w:t>Telecommunication</w:t>
      </w:r>
      <w:r w:rsidR="002E643D" w:rsidRPr="0028007A">
        <w:rPr>
          <w:sz w:val="28"/>
          <w:szCs w:val="28"/>
          <w:lang w:val="en-US"/>
        </w:rPr>
        <w:t xml:space="preserve"> </w:t>
      </w:r>
      <w:r w:rsidR="002E643D" w:rsidRPr="002E643D">
        <w:rPr>
          <w:sz w:val="28"/>
          <w:szCs w:val="28"/>
          <w:lang w:val="en-US"/>
        </w:rPr>
        <w:t>A</w:t>
      </w:r>
      <w:r w:rsidR="002E643D" w:rsidRPr="0028007A">
        <w:rPr>
          <w:sz w:val="28"/>
          <w:szCs w:val="28"/>
          <w:lang w:val="en-US"/>
        </w:rPr>
        <w:t xml:space="preserve"> </w:t>
      </w:r>
      <w:r w:rsidR="002E643D" w:rsidRPr="002E643D">
        <w:rPr>
          <w:sz w:val="28"/>
          <w:szCs w:val="28"/>
          <w:lang w:val="en-US"/>
        </w:rPr>
        <w:t>Decade</w:t>
      </w:r>
      <w:r w:rsidR="002E643D" w:rsidRPr="0028007A">
        <w:rPr>
          <w:sz w:val="28"/>
          <w:szCs w:val="28"/>
          <w:lang w:val="en-US"/>
        </w:rPr>
        <w:t xml:space="preserve"> </w:t>
      </w:r>
      <w:r w:rsidR="002E643D" w:rsidRPr="002E643D">
        <w:rPr>
          <w:sz w:val="28"/>
          <w:szCs w:val="28"/>
          <w:lang w:val="en-US"/>
        </w:rPr>
        <w:t>Review</w:t>
      </w:r>
      <w:r w:rsidR="002E643D" w:rsidRPr="0028007A">
        <w:rPr>
          <w:sz w:val="28"/>
          <w:szCs w:val="28"/>
          <w:lang w:val="en-US"/>
        </w:rPr>
        <w:t xml:space="preserve"> </w:t>
      </w:r>
      <w:r w:rsidR="002E643D" w:rsidRPr="002E643D">
        <w:rPr>
          <w:sz w:val="28"/>
          <w:szCs w:val="28"/>
          <w:lang w:val="en-US"/>
        </w:rPr>
        <w:t>and</w:t>
      </w:r>
      <w:r w:rsidR="002E643D" w:rsidRPr="0028007A">
        <w:rPr>
          <w:sz w:val="28"/>
          <w:szCs w:val="28"/>
          <w:lang w:val="en-US"/>
        </w:rPr>
        <w:t xml:space="preserve"> </w:t>
      </w:r>
      <w:r w:rsidR="002E643D" w:rsidRPr="002E643D">
        <w:rPr>
          <w:sz w:val="28"/>
          <w:szCs w:val="28"/>
          <w:lang w:val="en-US"/>
        </w:rPr>
        <w:t>Classification</w:t>
      </w:r>
      <w:r w:rsidR="000B4707" w:rsidRPr="000B4707">
        <w:rPr>
          <w:sz w:val="28"/>
          <w:szCs w:val="28"/>
          <w:lang w:val="en-US"/>
        </w:rPr>
        <w:t>»</w:t>
      </w:r>
      <w:r w:rsidR="000B4707">
        <w:rPr>
          <w:sz w:val="28"/>
          <w:szCs w:val="28"/>
          <w:lang w:val="en-US"/>
        </w:rPr>
        <w:t xml:space="preserve"> [5]</w:t>
      </w:r>
      <w:r w:rsidR="002E643D" w:rsidRPr="0028007A">
        <w:rPr>
          <w:sz w:val="28"/>
          <w:szCs w:val="28"/>
          <w:lang w:val="en-US"/>
        </w:rPr>
        <w:t xml:space="preserve">. </w:t>
      </w:r>
      <w:r w:rsidR="002E643D">
        <w:rPr>
          <w:sz w:val="28"/>
          <w:szCs w:val="28"/>
        </w:rPr>
        <w:t>В этой работе группа исследователей</w:t>
      </w:r>
      <w:r>
        <w:rPr>
          <w:sz w:val="28"/>
          <w:szCs w:val="28"/>
        </w:rPr>
        <w:t xml:space="preserve"> </w:t>
      </w:r>
      <w:r w:rsidR="006854E5">
        <w:rPr>
          <w:sz w:val="28"/>
          <w:szCs w:val="28"/>
        </w:rPr>
        <w:t xml:space="preserve">сделала обзор по шестидесяти одной работе и статье, в которых рассматриваются техники дата </w:t>
      </w:r>
      <w:proofErr w:type="spellStart"/>
      <w:r w:rsidR="006854E5">
        <w:rPr>
          <w:sz w:val="28"/>
          <w:szCs w:val="28"/>
        </w:rPr>
        <w:t>майнинга</w:t>
      </w:r>
      <w:proofErr w:type="spellEnd"/>
      <w:r w:rsidR="006854E5">
        <w:rPr>
          <w:sz w:val="28"/>
          <w:szCs w:val="28"/>
        </w:rPr>
        <w:t xml:space="preserve">, используемые для предсказания оттока в области телекоммуникаций, обеспечивая таким образом дорожную карту для маркетинговых исследований. </w:t>
      </w:r>
      <w:r w:rsidR="00844288">
        <w:rPr>
          <w:sz w:val="28"/>
          <w:szCs w:val="28"/>
        </w:rPr>
        <w:t xml:space="preserve">В </w:t>
      </w:r>
      <w:r w:rsidRPr="00DD6C1F">
        <w:rPr>
          <w:sz w:val="28"/>
          <w:szCs w:val="28"/>
        </w:rPr>
        <w:t xml:space="preserve">2012 году опубликовано </w:t>
      </w:r>
      <w:r w:rsidRPr="00DD6C1F">
        <w:rPr>
          <w:sz w:val="28"/>
          <w:szCs w:val="28"/>
        </w:rPr>
        <w:lastRenderedPageBreak/>
        <w:t>исследование з</w:t>
      </w:r>
      <w:r>
        <w:rPr>
          <w:sz w:val="28"/>
          <w:szCs w:val="28"/>
        </w:rPr>
        <w:t>адачи предска</w:t>
      </w:r>
      <w:r w:rsidRPr="00DD6C1F">
        <w:rPr>
          <w:sz w:val="28"/>
          <w:szCs w:val="28"/>
        </w:rPr>
        <w:t xml:space="preserve">зания оттока клиентов </w:t>
      </w:r>
      <w:r w:rsidR="00844288">
        <w:rPr>
          <w:sz w:val="28"/>
          <w:szCs w:val="28"/>
        </w:rPr>
        <w:t xml:space="preserve">всех представителей телекоммуникационной индустрии в Ирландии </w:t>
      </w:r>
      <w:r w:rsidRPr="0072140C">
        <w:rPr>
          <w:sz w:val="28"/>
          <w:szCs w:val="28"/>
        </w:rPr>
        <w:t>[</w:t>
      </w:r>
      <w:r w:rsidR="004D6EFB" w:rsidRPr="00FA7170">
        <w:rPr>
          <w:sz w:val="28"/>
          <w:szCs w:val="28"/>
        </w:rPr>
        <w:t>6</w:t>
      </w:r>
      <w:r w:rsidRPr="0072140C">
        <w:rPr>
          <w:sz w:val="28"/>
          <w:szCs w:val="28"/>
        </w:rPr>
        <w:t xml:space="preserve">]. </w:t>
      </w:r>
      <w:r w:rsidR="00844288">
        <w:rPr>
          <w:sz w:val="28"/>
          <w:szCs w:val="28"/>
        </w:rPr>
        <w:t xml:space="preserve">Было выбрано случайным образом </w:t>
      </w:r>
      <w:r>
        <w:rPr>
          <w:sz w:val="28"/>
          <w:szCs w:val="28"/>
        </w:rPr>
        <w:t>827</w:t>
      </w:r>
      <w:r w:rsidR="00844288">
        <w:rPr>
          <w:sz w:val="28"/>
          <w:szCs w:val="28"/>
        </w:rPr>
        <w:t xml:space="preserve"> </w:t>
      </w:r>
      <w:r>
        <w:rPr>
          <w:sz w:val="28"/>
          <w:szCs w:val="28"/>
        </w:rPr>
        <w:t xml:space="preserve">124 </w:t>
      </w:r>
      <w:r w:rsidR="00844288">
        <w:rPr>
          <w:sz w:val="28"/>
          <w:szCs w:val="28"/>
        </w:rPr>
        <w:t>клиентов с реальным потреблением. В обучающей выборке было проверено 400 тысяч клиентов, которые не уходили из компании и 13 562 клиентов, которые ушли в отток.</w:t>
      </w:r>
      <w:r w:rsidRPr="00DD6C1F">
        <w:rPr>
          <w:sz w:val="28"/>
          <w:szCs w:val="28"/>
        </w:rPr>
        <w:t xml:space="preserve"> </w:t>
      </w:r>
      <w:r w:rsidR="00844288">
        <w:rPr>
          <w:sz w:val="28"/>
          <w:szCs w:val="28"/>
        </w:rPr>
        <w:t>В проверочной базе было такое же количество клиентов, несклонных к оттоку и такое же количество ушедших абонентов</w:t>
      </w:r>
      <w:r>
        <w:rPr>
          <w:sz w:val="28"/>
          <w:szCs w:val="28"/>
        </w:rPr>
        <w:t xml:space="preserve">. </w:t>
      </w:r>
      <w:r w:rsidR="00491B6B">
        <w:rPr>
          <w:sz w:val="28"/>
          <w:szCs w:val="28"/>
        </w:rPr>
        <w:t xml:space="preserve">У каждого клиента рассматривалось 738 характеристик. Эти характеристики включали в себя демографический профиль: возраст, пол, социальный статус, пользовательская информация: тип тарифа, начисления, трафик, жалобы и обращения в </w:t>
      </w:r>
      <w:proofErr w:type="spellStart"/>
      <w:r w:rsidR="00491B6B">
        <w:rPr>
          <w:sz w:val="28"/>
          <w:szCs w:val="28"/>
        </w:rPr>
        <w:t>колл</w:t>
      </w:r>
      <w:proofErr w:type="spellEnd"/>
      <w:r w:rsidR="00491B6B">
        <w:rPr>
          <w:sz w:val="28"/>
          <w:szCs w:val="28"/>
        </w:rPr>
        <w:t xml:space="preserve">-центр. </w:t>
      </w:r>
      <w:r w:rsidR="006252AF">
        <w:rPr>
          <w:sz w:val="28"/>
          <w:szCs w:val="28"/>
        </w:rPr>
        <w:t xml:space="preserve">К выборкам применялись различные варианты кластеризации и в итоге после сравнения работы </w:t>
      </w:r>
      <w:r w:rsidRPr="00DD6C1F">
        <w:rPr>
          <w:sz w:val="28"/>
          <w:szCs w:val="28"/>
        </w:rPr>
        <w:t xml:space="preserve">алгоритмов машинного обучения </w:t>
      </w:r>
      <w:r w:rsidR="006252AF">
        <w:rPr>
          <w:sz w:val="28"/>
          <w:szCs w:val="28"/>
        </w:rPr>
        <w:t xml:space="preserve">самые лучшие </w:t>
      </w:r>
      <w:r w:rsidRPr="00DD6C1F">
        <w:rPr>
          <w:sz w:val="28"/>
          <w:szCs w:val="28"/>
        </w:rPr>
        <w:t xml:space="preserve">результаты </w:t>
      </w:r>
      <w:r w:rsidR="006252AF">
        <w:rPr>
          <w:sz w:val="28"/>
          <w:szCs w:val="28"/>
        </w:rPr>
        <w:t xml:space="preserve">были продемонстрированы методами </w:t>
      </w:r>
      <w:r w:rsidRPr="00DD6C1F">
        <w:rPr>
          <w:sz w:val="28"/>
          <w:szCs w:val="28"/>
        </w:rPr>
        <w:t>деревья решений и метод опорных векторов (метрики AUC от 0.85 до</w:t>
      </w:r>
      <w:r>
        <w:rPr>
          <w:sz w:val="28"/>
          <w:szCs w:val="28"/>
        </w:rPr>
        <w:t xml:space="preserve"> </w:t>
      </w:r>
      <w:r w:rsidRPr="00DD6C1F">
        <w:rPr>
          <w:sz w:val="28"/>
          <w:szCs w:val="28"/>
        </w:rPr>
        <w:t>0.9</w:t>
      </w:r>
      <w:r>
        <w:rPr>
          <w:sz w:val="28"/>
          <w:szCs w:val="28"/>
        </w:rPr>
        <w:t>0</w:t>
      </w:r>
      <w:r w:rsidRPr="00DD6C1F">
        <w:rPr>
          <w:sz w:val="28"/>
          <w:szCs w:val="28"/>
        </w:rPr>
        <w:t>).</w:t>
      </w:r>
      <w:r w:rsidR="00D143A2">
        <w:rPr>
          <w:sz w:val="28"/>
          <w:szCs w:val="28"/>
        </w:rPr>
        <w:t xml:space="preserve"> </w:t>
      </w:r>
      <w:r w:rsidR="00A229B3">
        <w:rPr>
          <w:sz w:val="28"/>
          <w:szCs w:val="28"/>
        </w:rPr>
        <w:t xml:space="preserve">Необходимо отметить, что из-за специфики конкретных задач каждого оператора следует использовать разные алгоритмы </w:t>
      </w:r>
      <w:r w:rsidR="00D143A2">
        <w:rPr>
          <w:sz w:val="28"/>
          <w:szCs w:val="28"/>
        </w:rPr>
        <w:t>клас</w:t>
      </w:r>
      <w:r w:rsidRPr="00DD6C1F">
        <w:rPr>
          <w:sz w:val="28"/>
          <w:szCs w:val="28"/>
        </w:rPr>
        <w:t>сификации и методов обработки данных</w:t>
      </w:r>
      <w:r w:rsidR="00A229B3">
        <w:rPr>
          <w:sz w:val="28"/>
          <w:szCs w:val="28"/>
        </w:rPr>
        <w:t>. Эта мысль так же описана и приведена в рассматриваемой работе.</w:t>
      </w:r>
    </w:p>
    <w:p w:rsidR="000D3708" w:rsidRPr="0028007A" w:rsidRDefault="007B4FFC" w:rsidP="000D3708">
      <w:pPr>
        <w:spacing w:line="360" w:lineRule="auto"/>
        <w:ind w:firstLine="708"/>
        <w:jc w:val="both"/>
        <w:rPr>
          <w:sz w:val="28"/>
          <w:szCs w:val="28"/>
        </w:rPr>
      </w:pPr>
      <w:r>
        <w:rPr>
          <w:sz w:val="28"/>
          <w:szCs w:val="28"/>
        </w:rPr>
        <w:t xml:space="preserve">Проблема оттока стоит остро не только у мобильных операторов связи. </w:t>
      </w:r>
      <w:r w:rsidR="000D3708">
        <w:rPr>
          <w:sz w:val="28"/>
          <w:szCs w:val="28"/>
        </w:rPr>
        <w:t xml:space="preserve">В перенасыщенном банковском секторе банки уже достаточно давно живут только за счет «старой», уже привлеченной базы. Привлечение нового клиента </w:t>
      </w:r>
      <w:r w:rsidR="00B471FC">
        <w:rPr>
          <w:sz w:val="28"/>
          <w:szCs w:val="28"/>
        </w:rPr>
        <w:t>—</w:t>
      </w:r>
      <w:r w:rsidR="000D3708">
        <w:rPr>
          <w:sz w:val="28"/>
          <w:szCs w:val="28"/>
        </w:rPr>
        <w:t xml:space="preserve"> задача дорогая, поэтому отток «старых» клиентов представляет собой угрозу финансовой стабильности банков. Поэтому все рассматриваемые </w:t>
      </w:r>
      <w:r w:rsidR="0064188D" w:rsidRPr="0064188D">
        <w:rPr>
          <w:sz w:val="28"/>
          <w:szCs w:val="28"/>
        </w:rPr>
        <w:t xml:space="preserve">работы имеют </w:t>
      </w:r>
      <w:r w:rsidR="000D3708">
        <w:rPr>
          <w:sz w:val="28"/>
          <w:szCs w:val="28"/>
        </w:rPr>
        <w:t xml:space="preserve">схожу </w:t>
      </w:r>
      <w:r w:rsidR="0064188D" w:rsidRPr="0064188D">
        <w:rPr>
          <w:sz w:val="28"/>
          <w:szCs w:val="28"/>
        </w:rPr>
        <w:t xml:space="preserve">область исследования </w:t>
      </w:r>
      <w:r w:rsidR="009F412E">
        <w:rPr>
          <w:sz w:val="28"/>
          <w:szCs w:val="28"/>
        </w:rPr>
        <w:t>—</w:t>
      </w:r>
      <w:r w:rsidR="000D3708">
        <w:rPr>
          <w:sz w:val="28"/>
          <w:szCs w:val="28"/>
        </w:rPr>
        <w:t xml:space="preserve"> </w:t>
      </w:r>
      <w:r w:rsidR="0064188D" w:rsidRPr="0064188D">
        <w:rPr>
          <w:sz w:val="28"/>
          <w:szCs w:val="28"/>
        </w:rPr>
        <w:t>отток</w:t>
      </w:r>
      <w:r w:rsidR="00A43E71">
        <w:rPr>
          <w:sz w:val="28"/>
          <w:szCs w:val="28"/>
        </w:rPr>
        <w:t xml:space="preserve"> </w:t>
      </w:r>
      <w:r w:rsidR="0064188D" w:rsidRPr="0064188D">
        <w:rPr>
          <w:sz w:val="28"/>
          <w:szCs w:val="28"/>
        </w:rPr>
        <w:t>абонентов</w:t>
      </w:r>
      <w:r w:rsidR="000D3708">
        <w:rPr>
          <w:sz w:val="28"/>
          <w:szCs w:val="28"/>
        </w:rPr>
        <w:t xml:space="preserve">, а цель данных работ </w:t>
      </w:r>
      <w:r w:rsidR="009F412E">
        <w:rPr>
          <w:sz w:val="28"/>
          <w:szCs w:val="28"/>
        </w:rPr>
        <w:t>—</w:t>
      </w:r>
      <w:r w:rsidR="000D3708">
        <w:rPr>
          <w:sz w:val="28"/>
          <w:szCs w:val="28"/>
        </w:rPr>
        <w:t xml:space="preserve"> помочь коммерческим службам в подготовке данных и сокращении этого оттока</w:t>
      </w:r>
      <w:r w:rsidR="0064188D" w:rsidRPr="0064188D">
        <w:rPr>
          <w:sz w:val="28"/>
          <w:szCs w:val="28"/>
        </w:rPr>
        <w:t xml:space="preserve">. </w:t>
      </w:r>
    </w:p>
    <w:p w:rsidR="00774C28" w:rsidRDefault="00AE2AD7" w:rsidP="000D3708">
      <w:pPr>
        <w:spacing w:line="360" w:lineRule="auto"/>
        <w:ind w:firstLine="708"/>
        <w:jc w:val="both"/>
        <w:rPr>
          <w:sz w:val="28"/>
          <w:szCs w:val="28"/>
        </w:rPr>
      </w:pPr>
      <w:r w:rsidRPr="00AE2AD7">
        <w:rPr>
          <w:sz w:val="28"/>
          <w:szCs w:val="28"/>
          <w:lang w:val="en-US"/>
        </w:rPr>
        <w:t>V</w:t>
      </w:r>
      <w:r w:rsidRPr="0028007A">
        <w:rPr>
          <w:sz w:val="28"/>
          <w:szCs w:val="28"/>
        </w:rPr>
        <w:t xml:space="preserve"> </w:t>
      </w:r>
      <w:proofErr w:type="spellStart"/>
      <w:r w:rsidRPr="00AE2AD7">
        <w:rPr>
          <w:sz w:val="28"/>
          <w:szCs w:val="28"/>
          <w:lang w:val="en-US"/>
        </w:rPr>
        <w:t>Umayaparvathi</w:t>
      </w:r>
      <w:proofErr w:type="spellEnd"/>
      <w:r w:rsidRPr="0028007A">
        <w:rPr>
          <w:sz w:val="28"/>
          <w:szCs w:val="28"/>
        </w:rPr>
        <w:t xml:space="preserve"> </w:t>
      </w:r>
      <w:r>
        <w:rPr>
          <w:sz w:val="28"/>
          <w:szCs w:val="28"/>
        </w:rPr>
        <w:t>и</w:t>
      </w:r>
      <w:r w:rsidRPr="0028007A">
        <w:rPr>
          <w:sz w:val="28"/>
          <w:szCs w:val="28"/>
        </w:rPr>
        <w:t xml:space="preserve"> </w:t>
      </w:r>
      <w:r w:rsidRPr="00AE2AD7">
        <w:rPr>
          <w:sz w:val="28"/>
          <w:szCs w:val="28"/>
          <w:lang w:val="en-US"/>
        </w:rPr>
        <w:t>K</w:t>
      </w:r>
      <w:r w:rsidRPr="0028007A">
        <w:rPr>
          <w:sz w:val="28"/>
          <w:szCs w:val="28"/>
        </w:rPr>
        <w:t xml:space="preserve"> </w:t>
      </w:r>
      <w:proofErr w:type="spellStart"/>
      <w:r w:rsidRPr="00AE2AD7">
        <w:rPr>
          <w:sz w:val="28"/>
          <w:szCs w:val="28"/>
          <w:lang w:val="en-US"/>
        </w:rPr>
        <w:t>Iyakutti</w:t>
      </w:r>
      <w:proofErr w:type="spellEnd"/>
      <w:r w:rsidRPr="0028007A">
        <w:rPr>
          <w:sz w:val="28"/>
          <w:szCs w:val="28"/>
        </w:rPr>
        <w:t xml:space="preserve"> </w:t>
      </w:r>
      <w:r>
        <w:rPr>
          <w:sz w:val="28"/>
          <w:szCs w:val="28"/>
        </w:rPr>
        <w:t>в</w:t>
      </w:r>
      <w:r w:rsidRPr="0028007A">
        <w:rPr>
          <w:sz w:val="28"/>
          <w:szCs w:val="28"/>
        </w:rPr>
        <w:t xml:space="preserve"> </w:t>
      </w:r>
      <w:r>
        <w:rPr>
          <w:sz w:val="28"/>
          <w:szCs w:val="28"/>
        </w:rPr>
        <w:t>работе</w:t>
      </w:r>
      <w:r w:rsidRPr="0028007A">
        <w:rPr>
          <w:sz w:val="28"/>
          <w:szCs w:val="28"/>
        </w:rPr>
        <w:t xml:space="preserve"> </w:t>
      </w:r>
      <w:r w:rsidR="00351170" w:rsidRPr="0028007A">
        <w:rPr>
          <w:sz w:val="28"/>
          <w:szCs w:val="28"/>
        </w:rPr>
        <w:t>«</w:t>
      </w:r>
      <w:r w:rsidRPr="00AE2AD7">
        <w:rPr>
          <w:sz w:val="28"/>
          <w:szCs w:val="28"/>
          <w:lang w:val="en-US"/>
        </w:rPr>
        <w:t>Applications</w:t>
      </w:r>
      <w:r w:rsidRPr="0028007A">
        <w:rPr>
          <w:sz w:val="28"/>
          <w:szCs w:val="28"/>
        </w:rPr>
        <w:t xml:space="preserve"> </w:t>
      </w:r>
      <w:r w:rsidRPr="00AE2AD7">
        <w:rPr>
          <w:sz w:val="28"/>
          <w:szCs w:val="28"/>
          <w:lang w:val="en-US"/>
        </w:rPr>
        <w:t>of</w:t>
      </w:r>
      <w:r w:rsidRPr="0028007A">
        <w:rPr>
          <w:sz w:val="28"/>
          <w:szCs w:val="28"/>
        </w:rPr>
        <w:t xml:space="preserve"> </w:t>
      </w:r>
      <w:r w:rsidRPr="00AE2AD7">
        <w:rPr>
          <w:sz w:val="28"/>
          <w:szCs w:val="28"/>
          <w:lang w:val="en-US"/>
        </w:rPr>
        <w:t>data</w:t>
      </w:r>
      <w:r w:rsidRPr="0028007A">
        <w:rPr>
          <w:sz w:val="28"/>
          <w:szCs w:val="28"/>
        </w:rPr>
        <w:t xml:space="preserve"> </w:t>
      </w:r>
      <w:r w:rsidRPr="00AE2AD7">
        <w:rPr>
          <w:sz w:val="28"/>
          <w:szCs w:val="28"/>
          <w:lang w:val="en-US"/>
        </w:rPr>
        <w:t>mining</w:t>
      </w:r>
      <w:r w:rsidRPr="0028007A">
        <w:rPr>
          <w:sz w:val="28"/>
          <w:szCs w:val="28"/>
        </w:rPr>
        <w:t xml:space="preserve"> </w:t>
      </w:r>
      <w:r w:rsidRPr="00AE2AD7">
        <w:rPr>
          <w:sz w:val="28"/>
          <w:szCs w:val="28"/>
          <w:lang w:val="en-US"/>
        </w:rPr>
        <w:t>techniques</w:t>
      </w:r>
      <w:r w:rsidRPr="0028007A">
        <w:rPr>
          <w:sz w:val="28"/>
          <w:szCs w:val="28"/>
        </w:rPr>
        <w:t xml:space="preserve"> </w:t>
      </w:r>
      <w:r w:rsidRPr="00AE2AD7">
        <w:rPr>
          <w:sz w:val="28"/>
          <w:szCs w:val="28"/>
          <w:lang w:val="en-US"/>
        </w:rPr>
        <w:t>in</w:t>
      </w:r>
      <w:r w:rsidRPr="0028007A">
        <w:rPr>
          <w:sz w:val="28"/>
          <w:szCs w:val="28"/>
        </w:rPr>
        <w:t xml:space="preserve"> </w:t>
      </w:r>
      <w:r w:rsidRPr="00AE2AD7">
        <w:rPr>
          <w:sz w:val="28"/>
          <w:szCs w:val="28"/>
          <w:lang w:val="en-US"/>
        </w:rPr>
        <w:t>telecom</w:t>
      </w:r>
      <w:r w:rsidRPr="0028007A">
        <w:rPr>
          <w:sz w:val="28"/>
          <w:szCs w:val="28"/>
        </w:rPr>
        <w:t xml:space="preserve"> </w:t>
      </w:r>
      <w:r w:rsidRPr="00AE2AD7">
        <w:rPr>
          <w:sz w:val="28"/>
          <w:szCs w:val="28"/>
          <w:lang w:val="en-US"/>
        </w:rPr>
        <w:t>churn</w:t>
      </w:r>
      <w:r w:rsidRPr="0028007A">
        <w:rPr>
          <w:sz w:val="28"/>
          <w:szCs w:val="28"/>
        </w:rPr>
        <w:t xml:space="preserve"> </w:t>
      </w:r>
      <w:r w:rsidRPr="00AE2AD7">
        <w:rPr>
          <w:sz w:val="28"/>
          <w:szCs w:val="28"/>
          <w:lang w:val="en-US"/>
        </w:rPr>
        <w:t>prediction</w:t>
      </w:r>
      <w:r w:rsidR="00351170" w:rsidRPr="0028007A">
        <w:rPr>
          <w:sz w:val="28"/>
          <w:szCs w:val="28"/>
        </w:rPr>
        <w:t>»</w:t>
      </w:r>
      <w:r w:rsidR="006D07F4" w:rsidRPr="00A92CD4">
        <w:rPr>
          <w:sz w:val="28"/>
          <w:szCs w:val="28"/>
        </w:rPr>
        <w:t xml:space="preserve"> </w:t>
      </w:r>
      <w:r w:rsidR="00A92CD4" w:rsidRPr="00A92CD4">
        <w:rPr>
          <w:sz w:val="28"/>
          <w:szCs w:val="28"/>
        </w:rPr>
        <w:t>[7]</w:t>
      </w:r>
      <w:r w:rsidRPr="0028007A">
        <w:rPr>
          <w:sz w:val="28"/>
          <w:szCs w:val="28"/>
        </w:rPr>
        <w:t xml:space="preserve"> </w:t>
      </w:r>
      <w:r w:rsidR="00E32B51">
        <w:rPr>
          <w:sz w:val="28"/>
          <w:szCs w:val="28"/>
        </w:rPr>
        <w:t>рассматривают</w:t>
      </w:r>
      <w:r w:rsidRPr="0028007A">
        <w:rPr>
          <w:sz w:val="28"/>
          <w:szCs w:val="28"/>
        </w:rPr>
        <w:t xml:space="preserve"> </w:t>
      </w:r>
      <w:r w:rsidR="00AE38FD">
        <w:rPr>
          <w:sz w:val="28"/>
          <w:szCs w:val="28"/>
        </w:rPr>
        <w:t>методы</w:t>
      </w:r>
      <w:r w:rsidR="00AE38FD" w:rsidRPr="0028007A">
        <w:rPr>
          <w:sz w:val="28"/>
          <w:szCs w:val="28"/>
        </w:rPr>
        <w:t xml:space="preserve"> </w:t>
      </w:r>
      <w:r w:rsidR="00AE38FD">
        <w:rPr>
          <w:sz w:val="28"/>
          <w:szCs w:val="28"/>
        </w:rPr>
        <w:t>деревья</w:t>
      </w:r>
      <w:r w:rsidR="00AE38FD" w:rsidRPr="0028007A">
        <w:rPr>
          <w:sz w:val="28"/>
          <w:szCs w:val="28"/>
        </w:rPr>
        <w:t xml:space="preserve"> </w:t>
      </w:r>
      <w:r w:rsidR="00AE38FD">
        <w:rPr>
          <w:sz w:val="28"/>
          <w:szCs w:val="28"/>
        </w:rPr>
        <w:t>решений</w:t>
      </w:r>
      <w:r w:rsidR="00AE38FD" w:rsidRPr="0028007A">
        <w:rPr>
          <w:sz w:val="28"/>
          <w:szCs w:val="28"/>
        </w:rPr>
        <w:t xml:space="preserve"> </w:t>
      </w:r>
      <w:r w:rsidR="00AE38FD">
        <w:rPr>
          <w:sz w:val="28"/>
          <w:szCs w:val="28"/>
        </w:rPr>
        <w:t>и</w:t>
      </w:r>
      <w:r w:rsidR="00AE38FD" w:rsidRPr="0028007A">
        <w:rPr>
          <w:sz w:val="28"/>
          <w:szCs w:val="28"/>
        </w:rPr>
        <w:t xml:space="preserve"> </w:t>
      </w:r>
      <w:r w:rsidR="00AE38FD">
        <w:rPr>
          <w:sz w:val="28"/>
          <w:szCs w:val="28"/>
        </w:rPr>
        <w:t>нейронных</w:t>
      </w:r>
      <w:r w:rsidR="00AE38FD" w:rsidRPr="0028007A">
        <w:rPr>
          <w:sz w:val="28"/>
          <w:szCs w:val="28"/>
        </w:rPr>
        <w:t xml:space="preserve"> </w:t>
      </w:r>
      <w:r w:rsidR="00AE38FD">
        <w:rPr>
          <w:sz w:val="28"/>
          <w:szCs w:val="28"/>
        </w:rPr>
        <w:t>сетей</w:t>
      </w:r>
      <w:r w:rsidR="00AE38FD" w:rsidRPr="0028007A">
        <w:rPr>
          <w:sz w:val="28"/>
          <w:szCs w:val="28"/>
        </w:rPr>
        <w:t xml:space="preserve"> </w:t>
      </w:r>
      <w:r w:rsidR="00AE38FD">
        <w:rPr>
          <w:sz w:val="28"/>
          <w:szCs w:val="28"/>
        </w:rPr>
        <w:t>в</w:t>
      </w:r>
      <w:r w:rsidR="00AE38FD" w:rsidRPr="0028007A">
        <w:rPr>
          <w:sz w:val="28"/>
          <w:szCs w:val="28"/>
        </w:rPr>
        <w:t xml:space="preserve"> </w:t>
      </w:r>
      <w:r w:rsidR="00AE38FD">
        <w:rPr>
          <w:sz w:val="28"/>
          <w:szCs w:val="28"/>
        </w:rPr>
        <w:t>работе</w:t>
      </w:r>
      <w:r w:rsidR="00AE38FD" w:rsidRPr="0028007A">
        <w:rPr>
          <w:sz w:val="28"/>
          <w:szCs w:val="28"/>
        </w:rPr>
        <w:t xml:space="preserve"> </w:t>
      </w:r>
      <w:r w:rsidR="00AE38FD">
        <w:rPr>
          <w:sz w:val="28"/>
          <w:szCs w:val="28"/>
        </w:rPr>
        <w:t>сингапурского</w:t>
      </w:r>
      <w:r w:rsidR="00AE38FD" w:rsidRPr="0028007A">
        <w:rPr>
          <w:sz w:val="28"/>
          <w:szCs w:val="28"/>
        </w:rPr>
        <w:t xml:space="preserve"> </w:t>
      </w:r>
      <w:r w:rsidR="00AE38FD">
        <w:rPr>
          <w:sz w:val="28"/>
          <w:szCs w:val="28"/>
        </w:rPr>
        <w:t>оператора</w:t>
      </w:r>
      <w:r w:rsidR="00AE38FD" w:rsidRPr="0028007A">
        <w:rPr>
          <w:sz w:val="28"/>
          <w:szCs w:val="28"/>
        </w:rPr>
        <w:t xml:space="preserve"> </w:t>
      </w:r>
      <w:r w:rsidR="00AE38FD">
        <w:rPr>
          <w:sz w:val="28"/>
          <w:szCs w:val="28"/>
        </w:rPr>
        <w:t>сотовой</w:t>
      </w:r>
      <w:r w:rsidR="00AE38FD" w:rsidRPr="0028007A">
        <w:rPr>
          <w:sz w:val="28"/>
          <w:szCs w:val="28"/>
        </w:rPr>
        <w:t xml:space="preserve"> </w:t>
      </w:r>
      <w:r w:rsidR="00AE38FD">
        <w:rPr>
          <w:sz w:val="28"/>
          <w:szCs w:val="28"/>
        </w:rPr>
        <w:t>связи</w:t>
      </w:r>
      <w:r w:rsidR="00AE38FD" w:rsidRPr="0028007A">
        <w:rPr>
          <w:sz w:val="28"/>
          <w:szCs w:val="28"/>
        </w:rPr>
        <w:t xml:space="preserve">. </w:t>
      </w:r>
      <w:r w:rsidR="00E32B51">
        <w:rPr>
          <w:sz w:val="28"/>
          <w:szCs w:val="28"/>
        </w:rPr>
        <w:t>Акцент</w:t>
      </w:r>
      <w:r w:rsidR="00E32B51" w:rsidRPr="00E32B51">
        <w:rPr>
          <w:sz w:val="28"/>
          <w:szCs w:val="28"/>
        </w:rPr>
        <w:t xml:space="preserve"> </w:t>
      </w:r>
      <w:r w:rsidR="00E32B51">
        <w:rPr>
          <w:sz w:val="28"/>
          <w:szCs w:val="28"/>
        </w:rPr>
        <w:t>в</w:t>
      </w:r>
      <w:r w:rsidR="00E32B51" w:rsidRPr="00E32B51">
        <w:rPr>
          <w:sz w:val="28"/>
          <w:szCs w:val="28"/>
        </w:rPr>
        <w:t xml:space="preserve"> </w:t>
      </w:r>
      <w:r w:rsidR="00E32B51">
        <w:rPr>
          <w:sz w:val="28"/>
          <w:szCs w:val="28"/>
        </w:rPr>
        <w:t>работе</w:t>
      </w:r>
      <w:r w:rsidR="00E32B51" w:rsidRPr="00E32B51">
        <w:rPr>
          <w:sz w:val="28"/>
          <w:szCs w:val="28"/>
        </w:rPr>
        <w:t xml:space="preserve"> </w:t>
      </w:r>
      <w:r w:rsidR="00E32B51">
        <w:rPr>
          <w:sz w:val="28"/>
          <w:szCs w:val="28"/>
        </w:rPr>
        <w:t>сделан</w:t>
      </w:r>
      <w:r w:rsidR="00E32B51" w:rsidRPr="00E32B51">
        <w:rPr>
          <w:sz w:val="28"/>
          <w:szCs w:val="28"/>
        </w:rPr>
        <w:t xml:space="preserve"> </w:t>
      </w:r>
      <w:r w:rsidR="00E32B51">
        <w:rPr>
          <w:sz w:val="28"/>
          <w:szCs w:val="28"/>
        </w:rPr>
        <w:t>на</w:t>
      </w:r>
      <w:r w:rsidR="00E32B51" w:rsidRPr="00E32B51">
        <w:rPr>
          <w:sz w:val="28"/>
          <w:szCs w:val="28"/>
        </w:rPr>
        <w:t xml:space="preserve"> </w:t>
      </w:r>
      <w:r w:rsidR="00E32B51">
        <w:rPr>
          <w:sz w:val="28"/>
          <w:szCs w:val="28"/>
        </w:rPr>
        <w:t>применении</w:t>
      </w:r>
      <w:r w:rsidR="00E32B51" w:rsidRPr="00E32B51">
        <w:rPr>
          <w:sz w:val="28"/>
          <w:szCs w:val="28"/>
        </w:rPr>
        <w:t xml:space="preserve"> </w:t>
      </w:r>
      <w:r w:rsidR="00E32B51">
        <w:rPr>
          <w:sz w:val="28"/>
          <w:szCs w:val="28"/>
        </w:rPr>
        <w:t>методов</w:t>
      </w:r>
      <w:r w:rsidR="00E32B51" w:rsidRPr="00E32B51">
        <w:rPr>
          <w:sz w:val="28"/>
          <w:szCs w:val="28"/>
        </w:rPr>
        <w:t xml:space="preserve"> </w:t>
      </w:r>
      <w:r w:rsidR="00E32B51">
        <w:rPr>
          <w:sz w:val="28"/>
          <w:szCs w:val="28"/>
        </w:rPr>
        <w:t>дата</w:t>
      </w:r>
      <w:r w:rsidR="00E32B51" w:rsidRPr="00E32B51">
        <w:rPr>
          <w:sz w:val="28"/>
          <w:szCs w:val="28"/>
        </w:rPr>
        <w:t xml:space="preserve"> </w:t>
      </w:r>
      <w:proofErr w:type="spellStart"/>
      <w:r w:rsidR="00E32B51">
        <w:rPr>
          <w:sz w:val="28"/>
          <w:szCs w:val="28"/>
        </w:rPr>
        <w:t>майнинга</w:t>
      </w:r>
      <w:proofErr w:type="spellEnd"/>
      <w:r w:rsidR="00E32B51" w:rsidRPr="00E32B51">
        <w:rPr>
          <w:sz w:val="28"/>
          <w:szCs w:val="28"/>
        </w:rPr>
        <w:t xml:space="preserve"> </w:t>
      </w:r>
      <w:r w:rsidR="00E32B51">
        <w:rPr>
          <w:sz w:val="28"/>
          <w:szCs w:val="28"/>
        </w:rPr>
        <w:t>в</w:t>
      </w:r>
      <w:r w:rsidR="00E32B51" w:rsidRPr="00E32B51">
        <w:rPr>
          <w:sz w:val="28"/>
          <w:szCs w:val="28"/>
        </w:rPr>
        <w:t xml:space="preserve"> </w:t>
      </w:r>
      <w:r w:rsidR="00E32B51">
        <w:rPr>
          <w:sz w:val="28"/>
          <w:szCs w:val="28"/>
        </w:rPr>
        <w:t>предсказании</w:t>
      </w:r>
      <w:r w:rsidR="00E32B51" w:rsidRPr="00E32B51">
        <w:rPr>
          <w:sz w:val="28"/>
          <w:szCs w:val="28"/>
        </w:rPr>
        <w:t xml:space="preserve"> </w:t>
      </w:r>
      <w:r w:rsidR="00E32B51">
        <w:rPr>
          <w:sz w:val="28"/>
          <w:szCs w:val="28"/>
        </w:rPr>
        <w:t>оттока</w:t>
      </w:r>
      <w:r w:rsidR="00E32B51" w:rsidRPr="00E32B51">
        <w:rPr>
          <w:sz w:val="28"/>
          <w:szCs w:val="28"/>
        </w:rPr>
        <w:t xml:space="preserve"> </w:t>
      </w:r>
      <w:r w:rsidR="00E32B51">
        <w:rPr>
          <w:sz w:val="28"/>
          <w:szCs w:val="28"/>
        </w:rPr>
        <w:t>и</w:t>
      </w:r>
      <w:r w:rsidR="00E32B51" w:rsidRPr="00E32B51">
        <w:rPr>
          <w:sz w:val="28"/>
          <w:szCs w:val="28"/>
        </w:rPr>
        <w:t xml:space="preserve"> </w:t>
      </w:r>
      <w:r w:rsidR="00E32B51">
        <w:rPr>
          <w:sz w:val="28"/>
          <w:szCs w:val="28"/>
        </w:rPr>
        <w:t>выборе</w:t>
      </w:r>
      <w:r w:rsidR="00E32B51" w:rsidRPr="00E32B51">
        <w:rPr>
          <w:sz w:val="28"/>
          <w:szCs w:val="28"/>
        </w:rPr>
        <w:t xml:space="preserve"> </w:t>
      </w:r>
      <w:r w:rsidR="00E32B51">
        <w:rPr>
          <w:sz w:val="28"/>
          <w:szCs w:val="28"/>
        </w:rPr>
        <w:t>характеристик</w:t>
      </w:r>
      <w:r w:rsidR="00E32B51" w:rsidRPr="00E32B51">
        <w:rPr>
          <w:sz w:val="28"/>
          <w:szCs w:val="28"/>
        </w:rPr>
        <w:t xml:space="preserve"> </w:t>
      </w:r>
      <w:r w:rsidR="00E32B51">
        <w:rPr>
          <w:sz w:val="28"/>
          <w:szCs w:val="28"/>
        </w:rPr>
        <w:t>абонента</w:t>
      </w:r>
      <w:r w:rsidR="00E32B51" w:rsidRPr="00E32B51">
        <w:rPr>
          <w:sz w:val="28"/>
          <w:szCs w:val="28"/>
        </w:rPr>
        <w:t xml:space="preserve"> </w:t>
      </w:r>
      <w:r w:rsidR="00E32B51">
        <w:rPr>
          <w:sz w:val="28"/>
          <w:szCs w:val="28"/>
        </w:rPr>
        <w:t>с</w:t>
      </w:r>
      <w:r w:rsidR="00E32B51" w:rsidRPr="00E32B51">
        <w:rPr>
          <w:sz w:val="28"/>
          <w:szCs w:val="28"/>
        </w:rPr>
        <w:t xml:space="preserve"> </w:t>
      </w:r>
      <w:r w:rsidR="00E32B51">
        <w:rPr>
          <w:sz w:val="28"/>
          <w:szCs w:val="28"/>
        </w:rPr>
        <w:t xml:space="preserve">влиянием на отток каждого элемента. </w:t>
      </w:r>
      <w:r w:rsidR="00913BA2">
        <w:rPr>
          <w:sz w:val="28"/>
          <w:szCs w:val="28"/>
        </w:rPr>
        <w:t xml:space="preserve">В итоге авторы пришли к выводу, что в решаемой ими задаче дерево решений является более предпочтительным вариантом относительно метода нейронных сетей в </w:t>
      </w:r>
      <w:r w:rsidR="00913BA2">
        <w:rPr>
          <w:sz w:val="28"/>
          <w:szCs w:val="28"/>
        </w:rPr>
        <w:lastRenderedPageBreak/>
        <w:t xml:space="preserve">части точности предсказания, и, дополнительно оказалось, что дерево решений построить оказалось легче. </w:t>
      </w:r>
      <w:r w:rsidR="00524D3B">
        <w:rPr>
          <w:sz w:val="28"/>
          <w:szCs w:val="28"/>
        </w:rPr>
        <w:t xml:space="preserve">Но задача определения влияний каждого атрибута решена не была. </w:t>
      </w:r>
    </w:p>
    <w:p w:rsidR="007C410D" w:rsidRDefault="00AE38FD" w:rsidP="000D3708">
      <w:pPr>
        <w:spacing w:line="360" w:lineRule="auto"/>
        <w:ind w:firstLine="708"/>
        <w:jc w:val="both"/>
        <w:rPr>
          <w:sz w:val="28"/>
          <w:szCs w:val="28"/>
        </w:rPr>
      </w:pPr>
      <w:r w:rsidRPr="00AE38FD">
        <w:rPr>
          <w:sz w:val="28"/>
          <w:szCs w:val="28"/>
          <w:lang w:val="en-US"/>
        </w:rPr>
        <w:t>Michael</w:t>
      </w:r>
      <w:r w:rsidRPr="00E32B51">
        <w:rPr>
          <w:sz w:val="28"/>
          <w:szCs w:val="28"/>
        </w:rPr>
        <w:t xml:space="preserve"> </w:t>
      </w:r>
      <w:r w:rsidRPr="00AE38FD">
        <w:rPr>
          <w:sz w:val="28"/>
          <w:szCs w:val="28"/>
          <w:lang w:val="en-US"/>
        </w:rPr>
        <w:t>C</w:t>
      </w:r>
      <w:r w:rsidRPr="00E32B51">
        <w:rPr>
          <w:sz w:val="28"/>
          <w:szCs w:val="28"/>
        </w:rPr>
        <w:t xml:space="preserve"> </w:t>
      </w:r>
      <w:proofErr w:type="spellStart"/>
      <w:r w:rsidRPr="00AE38FD">
        <w:rPr>
          <w:sz w:val="28"/>
          <w:szCs w:val="28"/>
          <w:lang w:val="en-US"/>
        </w:rPr>
        <w:t>Mozer</w:t>
      </w:r>
      <w:proofErr w:type="spellEnd"/>
      <w:r w:rsidRPr="00E32B51">
        <w:rPr>
          <w:sz w:val="28"/>
          <w:szCs w:val="28"/>
        </w:rPr>
        <w:t xml:space="preserve">, </w:t>
      </w:r>
      <w:proofErr w:type="spellStart"/>
      <w:r w:rsidRPr="00AE38FD">
        <w:rPr>
          <w:sz w:val="28"/>
          <w:szCs w:val="28"/>
          <w:lang w:val="en-US"/>
        </w:rPr>
        <w:t>RichardWolniewicz</w:t>
      </w:r>
      <w:proofErr w:type="spellEnd"/>
      <w:r w:rsidRPr="00E32B51">
        <w:rPr>
          <w:sz w:val="28"/>
          <w:szCs w:val="28"/>
        </w:rPr>
        <w:t xml:space="preserve">, </w:t>
      </w:r>
      <w:r w:rsidRPr="00AE38FD">
        <w:rPr>
          <w:sz w:val="28"/>
          <w:szCs w:val="28"/>
          <w:lang w:val="en-US"/>
        </w:rPr>
        <w:t>David</w:t>
      </w:r>
      <w:r w:rsidRPr="00E32B51">
        <w:rPr>
          <w:sz w:val="28"/>
          <w:szCs w:val="28"/>
        </w:rPr>
        <w:t xml:space="preserve"> </w:t>
      </w:r>
      <w:r w:rsidRPr="00AE38FD">
        <w:rPr>
          <w:sz w:val="28"/>
          <w:szCs w:val="28"/>
          <w:lang w:val="en-US"/>
        </w:rPr>
        <w:t>B</w:t>
      </w:r>
      <w:r w:rsidRPr="00E32B51">
        <w:rPr>
          <w:sz w:val="28"/>
          <w:szCs w:val="28"/>
        </w:rPr>
        <w:t xml:space="preserve"> </w:t>
      </w:r>
      <w:r w:rsidRPr="00AE38FD">
        <w:rPr>
          <w:sz w:val="28"/>
          <w:szCs w:val="28"/>
          <w:lang w:val="en-US"/>
        </w:rPr>
        <w:t>Grimes</w:t>
      </w:r>
      <w:r w:rsidRPr="00E32B51">
        <w:rPr>
          <w:sz w:val="28"/>
          <w:szCs w:val="28"/>
        </w:rPr>
        <w:t xml:space="preserve">, </w:t>
      </w:r>
      <w:r w:rsidRPr="00AE38FD">
        <w:rPr>
          <w:sz w:val="28"/>
          <w:szCs w:val="28"/>
          <w:lang w:val="en-US"/>
        </w:rPr>
        <w:t>Eric</w:t>
      </w:r>
      <w:r w:rsidRPr="00E32B51">
        <w:rPr>
          <w:sz w:val="28"/>
          <w:szCs w:val="28"/>
        </w:rPr>
        <w:t xml:space="preserve"> </w:t>
      </w:r>
      <w:r w:rsidRPr="00AE38FD">
        <w:rPr>
          <w:sz w:val="28"/>
          <w:szCs w:val="28"/>
          <w:lang w:val="en-US"/>
        </w:rPr>
        <w:t>Johnson</w:t>
      </w:r>
      <w:r w:rsidRPr="00E32B51">
        <w:rPr>
          <w:sz w:val="28"/>
          <w:szCs w:val="28"/>
        </w:rPr>
        <w:t xml:space="preserve">, </w:t>
      </w:r>
      <w:r>
        <w:rPr>
          <w:sz w:val="28"/>
          <w:szCs w:val="28"/>
        </w:rPr>
        <w:t>и</w:t>
      </w:r>
      <w:r w:rsidRPr="00E32B51">
        <w:rPr>
          <w:sz w:val="28"/>
          <w:szCs w:val="28"/>
        </w:rPr>
        <w:t xml:space="preserve"> </w:t>
      </w:r>
      <w:r w:rsidRPr="00AE38FD">
        <w:rPr>
          <w:sz w:val="28"/>
          <w:szCs w:val="28"/>
          <w:lang w:val="en-US"/>
        </w:rPr>
        <w:t>Howard</w:t>
      </w:r>
      <w:r w:rsidRPr="00E32B51">
        <w:rPr>
          <w:sz w:val="28"/>
          <w:szCs w:val="28"/>
        </w:rPr>
        <w:t xml:space="preserve"> </w:t>
      </w:r>
      <w:proofErr w:type="spellStart"/>
      <w:r w:rsidRPr="00AE38FD">
        <w:rPr>
          <w:sz w:val="28"/>
          <w:szCs w:val="28"/>
          <w:lang w:val="en-US"/>
        </w:rPr>
        <w:t>Kaushansky</w:t>
      </w:r>
      <w:proofErr w:type="spellEnd"/>
      <w:r w:rsidRPr="00E32B51">
        <w:rPr>
          <w:sz w:val="28"/>
          <w:szCs w:val="28"/>
        </w:rPr>
        <w:t xml:space="preserve"> </w:t>
      </w:r>
      <w:r>
        <w:rPr>
          <w:sz w:val="28"/>
          <w:szCs w:val="28"/>
        </w:rPr>
        <w:t>в</w:t>
      </w:r>
      <w:r w:rsidRPr="00E32B51">
        <w:rPr>
          <w:sz w:val="28"/>
          <w:szCs w:val="28"/>
        </w:rPr>
        <w:t xml:space="preserve"> </w:t>
      </w:r>
      <w:r>
        <w:rPr>
          <w:sz w:val="28"/>
          <w:szCs w:val="28"/>
        </w:rPr>
        <w:t>работе</w:t>
      </w:r>
      <w:r w:rsidRPr="00E32B51">
        <w:rPr>
          <w:sz w:val="28"/>
          <w:szCs w:val="28"/>
        </w:rPr>
        <w:t xml:space="preserve"> </w:t>
      </w:r>
      <w:r w:rsidR="00207855">
        <w:rPr>
          <w:sz w:val="28"/>
          <w:szCs w:val="28"/>
        </w:rPr>
        <w:t>«</w:t>
      </w:r>
      <w:r w:rsidRPr="00AE38FD">
        <w:rPr>
          <w:sz w:val="28"/>
          <w:szCs w:val="28"/>
          <w:lang w:val="en-US"/>
        </w:rPr>
        <w:t>Predicting</w:t>
      </w:r>
      <w:r w:rsidRPr="00E32B51">
        <w:rPr>
          <w:sz w:val="28"/>
          <w:szCs w:val="28"/>
        </w:rPr>
        <w:t xml:space="preserve"> </w:t>
      </w:r>
      <w:r w:rsidRPr="00AE38FD">
        <w:rPr>
          <w:sz w:val="28"/>
          <w:szCs w:val="28"/>
          <w:lang w:val="en-US"/>
        </w:rPr>
        <w:t>subscriber</w:t>
      </w:r>
      <w:r w:rsidRPr="00E32B51">
        <w:rPr>
          <w:sz w:val="28"/>
          <w:szCs w:val="28"/>
        </w:rPr>
        <w:t xml:space="preserve"> </w:t>
      </w:r>
      <w:r w:rsidRPr="00AE38FD">
        <w:rPr>
          <w:sz w:val="28"/>
          <w:szCs w:val="28"/>
          <w:lang w:val="en-US"/>
        </w:rPr>
        <w:t>dissatisfaction</w:t>
      </w:r>
      <w:r w:rsidRPr="00E32B51">
        <w:rPr>
          <w:sz w:val="28"/>
          <w:szCs w:val="28"/>
        </w:rPr>
        <w:t xml:space="preserve"> </w:t>
      </w:r>
      <w:r w:rsidRPr="00AE38FD">
        <w:rPr>
          <w:sz w:val="28"/>
          <w:szCs w:val="28"/>
          <w:lang w:val="en-US"/>
        </w:rPr>
        <w:t>and</w:t>
      </w:r>
      <w:r w:rsidRPr="00E32B51">
        <w:rPr>
          <w:sz w:val="28"/>
          <w:szCs w:val="28"/>
        </w:rPr>
        <w:t xml:space="preserve"> </w:t>
      </w:r>
      <w:r w:rsidRPr="00AE38FD">
        <w:rPr>
          <w:sz w:val="28"/>
          <w:szCs w:val="28"/>
          <w:lang w:val="en-US"/>
        </w:rPr>
        <w:t>improving</w:t>
      </w:r>
      <w:r w:rsidRPr="00E32B51">
        <w:rPr>
          <w:sz w:val="28"/>
          <w:szCs w:val="28"/>
        </w:rPr>
        <w:t xml:space="preserve"> </w:t>
      </w:r>
      <w:r w:rsidRPr="00AE38FD">
        <w:rPr>
          <w:sz w:val="28"/>
          <w:szCs w:val="28"/>
          <w:lang w:val="en-US"/>
        </w:rPr>
        <w:t>retention</w:t>
      </w:r>
      <w:r w:rsidRPr="00E32B51">
        <w:rPr>
          <w:sz w:val="28"/>
          <w:szCs w:val="28"/>
        </w:rPr>
        <w:t xml:space="preserve"> </w:t>
      </w:r>
      <w:r w:rsidRPr="00AE38FD">
        <w:rPr>
          <w:sz w:val="28"/>
          <w:szCs w:val="28"/>
          <w:lang w:val="en-US"/>
        </w:rPr>
        <w:t>in</w:t>
      </w:r>
      <w:r w:rsidRPr="00E32B51">
        <w:rPr>
          <w:sz w:val="28"/>
          <w:szCs w:val="28"/>
        </w:rPr>
        <w:t xml:space="preserve"> </w:t>
      </w:r>
      <w:r w:rsidRPr="00AE38FD">
        <w:rPr>
          <w:sz w:val="28"/>
          <w:szCs w:val="28"/>
          <w:lang w:val="en-US"/>
        </w:rPr>
        <w:t>the</w:t>
      </w:r>
      <w:r w:rsidRPr="00E32B51">
        <w:rPr>
          <w:sz w:val="28"/>
          <w:szCs w:val="28"/>
        </w:rPr>
        <w:t xml:space="preserve"> </w:t>
      </w:r>
      <w:r w:rsidRPr="00AE38FD">
        <w:rPr>
          <w:sz w:val="28"/>
          <w:szCs w:val="28"/>
          <w:lang w:val="en-US"/>
        </w:rPr>
        <w:t>wireless</w:t>
      </w:r>
      <w:r w:rsidRPr="00E32B51">
        <w:rPr>
          <w:sz w:val="28"/>
          <w:szCs w:val="28"/>
        </w:rPr>
        <w:t xml:space="preserve"> </w:t>
      </w:r>
      <w:r w:rsidRPr="00AE38FD">
        <w:rPr>
          <w:sz w:val="28"/>
          <w:szCs w:val="28"/>
          <w:lang w:val="en-US"/>
        </w:rPr>
        <w:t>telecommunications</w:t>
      </w:r>
      <w:r w:rsidRPr="00E32B51">
        <w:rPr>
          <w:sz w:val="28"/>
          <w:szCs w:val="28"/>
        </w:rPr>
        <w:t xml:space="preserve"> </w:t>
      </w:r>
      <w:r w:rsidRPr="00AE38FD">
        <w:rPr>
          <w:sz w:val="28"/>
          <w:szCs w:val="28"/>
          <w:lang w:val="en-US"/>
        </w:rPr>
        <w:t>industry</w:t>
      </w:r>
      <w:r w:rsidR="00207855">
        <w:rPr>
          <w:sz w:val="28"/>
          <w:szCs w:val="28"/>
        </w:rPr>
        <w:t>»</w:t>
      </w:r>
      <w:r w:rsidR="00207855" w:rsidRPr="00207855">
        <w:rPr>
          <w:sz w:val="28"/>
          <w:szCs w:val="28"/>
        </w:rPr>
        <w:t xml:space="preserve"> [8]</w:t>
      </w:r>
      <w:r w:rsidRPr="00E32B51">
        <w:rPr>
          <w:sz w:val="28"/>
          <w:szCs w:val="28"/>
        </w:rPr>
        <w:t xml:space="preserve"> </w:t>
      </w:r>
      <w:r>
        <w:rPr>
          <w:sz w:val="28"/>
          <w:szCs w:val="28"/>
        </w:rPr>
        <w:t>анализируют</w:t>
      </w:r>
      <w:r w:rsidRPr="00E32B51">
        <w:rPr>
          <w:sz w:val="28"/>
          <w:szCs w:val="28"/>
        </w:rPr>
        <w:t xml:space="preserve"> </w:t>
      </w:r>
      <w:r>
        <w:rPr>
          <w:sz w:val="28"/>
          <w:szCs w:val="28"/>
        </w:rPr>
        <w:t>отток</w:t>
      </w:r>
      <w:r w:rsidRPr="00E32B51">
        <w:rPr>
          <w:sz w:val="28"/>
          <w:szCs w:val="28"/>
        </w:rPr>
        <w:t xml:space="preserve"> </w:t>
      </w:r>
      <w:r>
        <w:rPr>
          <w:sz w:val="28"/>
          <w:szCs w:val="28"/>
        </w:rPr>
        <w:t>провайдера</w:t>
      </w:r>
      <w:r w:rsidRPr="00E32B51">
        <w:rPr>
          <w:sz w:val="28"/>
          <w:szCs w:val="28"/>
        </w:rPr>
        <w:t xml:space="preserve"> </w:t>
      </w:r>
      <w:r>
        <w:rPr>
          <w:sz w:val="28"/>
          <w:szCs w:val="28"/>
        </w:rPr>
        <w:t>услуг</w:t>
      </w:r>
      <w:r w:rsidRPr="00E32B51">
        <w:rPr>
          <w:sz w:val="28"/>
          <w:szCs w:val="28"/>
        </w:rPr>
        <w:t xml:space="preserve"> </w:t>
      </w:r>
      <w:r>
        <w:rPr>
          <w:sz w:val="28"/>
          <w:szCs w:val="28"/>
        </w:rPr>
        <w:t>беспроводной</w:t>
      </w:r>
      <w:r w:rsidRPr="00E32B51">
        <w:rPr>
          <w:sz w:val="28"/>
          <w:szCs w:val="28"/>
        </w:rPr>
        <w:t xml:space="preserve"> </w:t>
      </w:r>
      <w:r>
        <w:rPr>
          <w:sz w:val="28"/>
          <w:szCs w:val="28"/>
        </w:rPr>
        <w:t>связи</w:t>
      </w:r>
      <w:r w:rsidRPr="00E32B51">
        <w:rPr>
          <w:sz w:val="28"/>
          <w:szCs w:val="28"/>
        </w:rPr>
        <w:t xml:space="preserve"> </w:t>
      </w:r>
      <w:r>
        <w:rPr>
          <w:sz w:val="28"/>
          <w:szCs w:val="28"/>
        </w:rPr>
        <w:t>по</w:t>
      </w:r>
      <w:r w:rsidRPr="00E32B51">
        <w:rPr>
          <w:sz w:val="28"/>
          <w:szCs w:val="28"/>
        </w:rPr>
        <w:t xml:space="preserve"> </w:t>
      </w:r>
      <w:r>
        <w:rPr>
          <w:sz w:val="28"/>
          <w:szCs w:val="28"/>
        </w:rPr>
        <w:t>причине</w:t>
      </w:r>
      <w:r w:rsidRPr="00E32B51">
        <w:rPr>
          <w:sz w:val="28"/>
          <w:szCs w:val="28"/>
        </w:rPr>
        <w:t xml:space="preserve"> </w:t>
      </w:r>
      <w:r>
        <w:rPr>
          <w:sz w:val="28"/>
          <w:szCs w:val="28"/>
        </w:rPr>
        <w:t>низкого</w:t>
      </w:r>
      <w:r w:rsidRPr="00E32B51">
        <w:rPr>
          <w:sz w:val="28"/>
          <w:szCs w:val="28"/>
        </w:rPr>
        <w:t xml:space="preserve"> </w:t>
      </w:r>
      <w:r>
        <w:rPr>
          <w:sz w:val="28"/>
          <w:szCs w:val="28"/>
        </w:rPr>
        <w:t>удовлетворения</w:t>
      </w:r>
      <w:r w:rsidRPr="00E32B51">
        <w:rPr>
          <w:sz w:val="28"/>
          <w:szCs w:val="28"/>
        </w:rPr>
        <w:t xml:space="preserve"> </w:t>
      </w:r>
      <w:r>
        <w:rPr>
          <w:sz w:val="28"/>
          <w:szCs w:val="28"/>
        </w:rPr>
        <w:t>качеством</w:t>
      </w:r>
      <w:r w:rsidRPr="00E32B51">
        <w:rPr>
          <w:sz w:val="28"/>
          <w:szCs w:val="28"/>
        </w:rPr>
        <w:t xml:space="preserve">. </w:t>
      </w:r>
      <w:r w:rsidR="00DD68BC">
        <w:rPr>
          <w:sz w:val="28"/>
          <w:szCs w:val="28"/>
        </w:rPr>
        <w:t>В работе у</w:t>
      </w:r>
      <w:r>
        <w:rPr>
          <w:sz w:val="28"/>
          <w:szCs w:val="28"/>
        </w:rPr>
        <w:t>пор сделан на логистическую регрессию и нейронные сети</w:t>
      </w:r>
      <w:r w:rsidR="00DD68BC">
        <w:rPr>
          <w:sz w:val="28"/>
          <w:szCs w:val="28"/>
        </w:rPr>
        <w:t xml:space="preserve">, а также на нейронные сети и </w:t>
      </w:r>
      <w:proofErr w:type="spellStart"/>
      <w:r w:rsidR="00DD68BC">
        <w:rPr>
          <w:sz w:val="28"/>
          <w:szCs w:val="28"/>
        </w:rPr>
        <w:t>бустинг</w:t>
      </w:r>
      <w:proofErr w:type="spellEnd"/>
      <w:r>
        <w:rPr>
          <w:sz w:val="28"/>
          <w:szCs w:val="28"/>
        </w:rPr>
        <w:t xml:space="preserve">. </w:t>
      </w:r>
      <w:r w:rsidR="00DD68BC">
        <w:rPr>
          <w:sz w:val="28"/>
          <w:szCs w:val="28"/>
        </w:rPr>
        <w:t xml:space="preserve">Эксперимент базировался на основе данных о 47 тысячах клиентов. Помимо решения задачи об оттоке в работе описана важность корректного представления и хранения данных держателями сырых данных. </w:t>
      </w:r>
    </w:p>
    <w:p w:rsidR="00BE23CD" w:rsidRPr="00BE23CD" w:rsidRDefault="00AE38FD" w:rsidP="000D3708">
      <w:pPr>
        <w:spacing w:line="360" w:lineRule="auto"/>
        <w:ind w:firstLine="708"/>
        <w:jc w:val="both"/>
        <w:rPr>
          <w:sz w:val="28"/>
          <w:szCs w:val="28"/>
        </w:rPr>
      </w:pPr>
      <w:proofErr w:type="spellStart"/>
      <w:r w:rsidRPr="00AE38FD">
        <w:rPr>
          <w:sz w:val="28"/>
          <w:szCs w:val="28"/>
          <w:lang w:val="en-US"/>
        </w:rPr>
        <w:t>Chih</w:t>
      </w:r>
      <w:proofErr w:type="spellEnd"/>
      <w:r w:rsidRPr="00AE38FD">
        <w:rPr>
          <w:sz w:val="28"/>
          <w:szCs w:val="28"/>
        </w:rPr>
        <w:t>-</w:t>
      </w:r>
      <w:r w:rsidRPr="00AE38FD">
        <w:rPr>
          <w:sz w:val="28"/>
          <w:szCs w:val="28"/>
          <w:lang w:val="en-US"/>
        </w:rPr>
        <w:t>Ping</w:t>
      </w:r>
      <w:r w:rsidRPr="00AE38FD">
        <w:rPr>
          <w:sz w:val="28"/>
          <w:szCs w:val="28"/>
        </w:rPr>
        <w:t xml:space="preserve"> </w:t>
      </w:r>
      <w:r w:rsidRPr="00AE38FD">
        <w:rPr>
          <w:sz w:val="28"/>
          <w:szCs w:val="28"/>
          <w:lang w:val="en-US"/>
        </w:rPr>
        <w:t>Wei</w:t>
      </w:r>
      <w:r w:rsidRPr="00AE38FD">
        <w:rPr>
          <w:sz w:val="28"/>
          <w:szCs w:val="28"/>
        </w:rPr>
        <w:t xml:space="preserve"> </w:t>
      </w:r>
      <w:r>
        <w:rPr>
          <w:sz w:val="28"/>
          <w:szCs w:val="28"/>
        </w:rPr>
        <w:t>и</w:t>
      </w:r>
      <w:r w:rsidRPr="00AE38FD">
        <w:rPr>
          <w:sz w:val="28"/>
          <w:szCs w:val="28"/>
        </w:rPr>
        <w:t xml:space="preserve"> </w:t>
      </w:r>
      <w:r>
        <w:rPr>
          <w:sz w:val="28"/>
          <w:szCs w:val="28"/>
          <w:lang w:val="en-US"/>
        </w:rPr>
        <w:t>I</w:t>
      </w:r>
      <w:r w:rsidRPr="00AE38FD">
        <w:rPr>
          <w:sz w:val="28"/>
          <w:szCs w:val="28"/>
        </w:rPr>
        <w:t>-</w:t>
      </w:r>
      <w:r>
        <w:rPr>
          <w:sz w:val="28"/>
          <w:szCs w:val="28"/>
          <w:lang w:val="en-US"/>
        </w:rPr>
        <w:t>Tang</w:t>
      </w:r>
      <w:r w:rsidRPr="00AE38FD">
        <w:rPr>
          <w:sz w:val="28"/>
          <w:szCs w:val="28"/>
        </w:rPr>
        <w:t xml:space="preserve"> </w:t>
      </w:r>
      <w:r>
        <w:rPr>
          <w:sz w:val="28"/>
          <w:szCs w:val="28"/>
          <w:lang w:val="en-US"/>
        </w:rPr>
        <w:t>Chiu</w:t>
      </w:r>
      <w:r w:rsidRPr="00AE38FD">
        <w:rPr>
          <w:sz w:val="28"/>
          <w:szCs w:val="28"/>
        </w:rPr>
        <w:t xml:space="preserve"> </w:t>
      </w:r>
      <w:r>
        <w:rPr>
          <w:sz w:val="28"/>
          <w:szCs w:val="28"/>
        </w:rPr>
        <w:t>в</w:t>
      </w:r>
      <w:r w:rsidRPr="00AE38FD">
        <w:rPr>
          <w:sz w:val="28"/>
          <w:szCs w:val="28"/>
        </w:rPr>
        <w:t xml:space="preserve"> </w:t>
      </w:r>
      <w:r>
        <w:rPr>
          <w:sz w:val="28"/>
          <w:szCs w:val="28"/>
        </w:rPr>
        <w:t>работе</w:t>
      </w:r>
      <w:r w:rsidRPr="00AE38FD">
        <w:rPr>
          <w:sz w:val="28"/>
          <w:szCs w:val="28"/>
        </w:rPr>
        <w:t xml:space="preserve"> </w:t>
      </w:r>
      <w:r w:rsidR="00BE23CD">
        <w:rPr>
          <w:sz w:val="28"/>
          <w:szCs w:val="28"/>
        </w:rPr>
        <w:t>«</w:t>
      </w:r>
      <w:r w:rsidRPr="00AE38FD">
        <w:rPr>
          <w:sz w:val="28"/>
          <w:szCs w:val="28"/>
          <w:lang w:val="en-US"/>
        </w:rPr>
        <w:t>Turning</w:t>
      </w:r>
      <w:r w:rsidRPr="00AE38FD">
        <w:rPr>
          <w:sz w:val="28"/>
          <w:szCs w:val="28"/>
        </w:rPr>
        <w:t xml:space="preserve"> </w:t>
      </w:r>
      <w:r w:rsidRPr="00AE38FD">
        <w:rPr>
          <w:sz w:val="28"/>
          <w:szCs w:val="28"/>
          <w:lang w:val="en-US"/>
        </w:rPr>
        <w:t>telecommunications</w:t>
      </w:r>
      <w:r w:rsidRPr="00AE38FD">
        <w:rPr>
          <w:sz w:val="28"/>
          <w:szCs w:val="28"/>
        </w:rPr>
        <w:t xml:space="preserve"> </w:t>
      </w:r>
      <w:r w:rsidRPr="00AE38FD">
        <w:rPr>
          <w:sz w:val="28"/>
          <w:szCs w:val="28"/>
          <w:lang w:val="en-US"/>
        </w:rPr>
        <w:t>call</w:t>
      </w:r>
      <w:r w:rsidRPr="00AE38FD">
        <w:rPr>
          <w:sz w:val="28"/>
          <w:szCs w:val="28"/>
        </w:rPr>
        <w:t xml:space="preserve"> </w:t>
      </w:r>
      <w:r w:rsidRPr="00AE38FD">
        <w:rPr>
          <w:sz w:val="28"/>
          <w:szCs w:val="28"/>
          <w:lang w:val="en-US"/>
        </w:rPr>
        <w:t>details</w:t>
      </w:r>
      <w:r w:rsidRPr="00AE38FD">
        <w:rPr>
          <w:sz w:val="28"/>
          <w:szCs w:val="28"/>
        </w:rPr>
        <w:t xml:space="preserve"> </w:t>
      </w:r>
      <w:r w:rsidRPr="00AE38FD">
        <w:rPr>
          <w:sz w:val="28"/>
          <w:szCs w:val="28"/>
          <w:lang w:val="en-US"/>
        </w:rPr>
        <w:t>to</w:t>
      </w:r>
      <w:r w:rsidRPr="00AE38FD">
        <w:rPr>
          <w:sz w:val="28"/>
          <w:szCs w:val="28"/>
        </w:rPr>
        <w:t xml:space="preserve"> </w:t>
      </w:r>
      <w:r w:rsidRPr="00AE38FD">
        <w:rPr>
          <w:sz w:val="28"/>
          <w:szCs w:val="28"/>
          <w:lang w:val="en-US"/>
        </w:rPr>
        <w:t>churn</w:t>
      </w:r>
      <w:r w:rsidRPr="00AE38FD">
        <w:rPr>
          <w:sz w:val="28"/>
          <w:szCs w:val="28"/>
        </w:rPr>
        <w:t xml:space="preserve"> </w:t>
      </w:r>
      <w:r w:rsidRPr="00AE38FD">
        <w:rPr>
          <w:sz w:val="28"/>
          <w:szCs w:val="28"/>
          <w:lang w:val="en-US"/>
        </w:rPr>
        <w:t>prediction</w:t>
      </w:r>
      <w:r w:rsidRPr="00AE38FD">
        <w:rPr>
          <w:sz w:val="28"/>
          <w:szCs w:val="28"/>
        </w:rPr>
        <w:t xml:space="preserve">: </w:t>
      </w:r>
      <w:r w:rsidRPr="00AE38FD">
        <w:rPr>
          <w:sz w:val="28"/>
          <w:szCs w:val="28"/>
          <w:lang w:val="en-US"/>
        </w:rPr>
        <w:t>a</w:t>
      </w:r>
      <w:r w:rsidRPr="00AE38FD">
        <w:rPr>
          <w:sz w:val="28"/>
          <w:szCs w:val="28"/>
        </w:rPr>
        <w:t xml:space="preserve"> </w:t>
      </w:r>
      <w:r w:rsidRPr="00AE38FD">
        <w:rPr>
          <w:sz w:val="28"/>
          <w:szCs w:val="28"/>
          <w:lang w:val="en-US"/>
        </w:rPr>
        <w:t>data</w:t>
      </w:r>
      <w:r w:rsidRPr="00AE38FD">
        <w:rPr>
          <w:sz w:val="28"/>
          <w:szCs w:val="28"/>
        </w:rPr>
        <w:t xml:space="preserve"> </w:t>
      </w:r>
      <w:r w:rsidRPr="00AE38FD">
        <w:rPr>
          <w:sz w:val="28"/>
          <w:szCs w:val="28"/>
          <w:lang w:val="en-US"/>
        </w:rPr>
        <w:t>mining</w:t>
      </w:r>
      <w:r w:rsidRPr="00AE38FD">
        <w:rPr>
          <w:sz w:val="28"/>
          <w:szCs w:val="28"/>
        </w:rPr>
        <w:t xml:space="preserve"> </w:t>
      </w:r>
      <w:r w:rsidRPr="00AE38FD">
        <w:rPr>
          <w:sz w:val="28"/>
          <w:szCs w:val="28"/>
          <w:lang w:val="en-US"/>
        </w:rPr>
        <w:t>approach</w:t>
      </w:r>
      <w:r w:rsidR="00BE23CD">
        <w:rPr>
          <w:sz w:val="28"/>
          <w:szCs w:val="28"/>
        </w:rPr>
        <w:t>»</w:t>
      </w:r>
      <w:r w:rsidRPr="00AE38FD">
        <w:rPr>
          <w:sz w:val="28"/>
          <w:szCs w:val="28"/>
        </w:rPr>
        <w:t xml:space="preserve"> </w:t>
      </w:r>
      <w:r w:rsidR="00207855" w:rsidRPr="00207855">
        <w:rPr>
          <w:sz w:val="28"/>
          <w:szCs w:val="28"/>
        </w:rPr>
        <w:t xml:space="preserve">[9] </w:t>
      </w:r>
      <w:r>
        <w:rPr>
          <w:sz w:val="28"/>
          <w:szCs w:val="28"/>
        </w:rPr>
        <w:t>анализируют</w:t>
      </w:r>
      <w:r w:rsidRPr="00AE38FD">
        <w:rPr>
          <w:sz w:val="28"/>
          <w:szCs w:val="28"/>
        </w:rPr>
        <w:t xml:space="preserve"> </w:t>
      </w:r>
      <w:r>
        <w:rPr>
          <w:sz w:val="28"/>
          <w:szCs w:val="28"/>
        </w:rPr>
        <w:t>отток</w:t>
      </w:r>
      <w:r w:rsidRPr="00AE38FD">
        <w:rPr>
          <w:sz w:val="28"/>
          <w:szCs w:val="28"/>
        </w:rPr>
        <w:t xml:space="preserve"> </w:t>
      </w:r>
      <w:r>
        <w:rPr>
          <w:sz w:val="28"/>
          <w:szCs w:val="28"/>
        </w:rPr>
        <w:t>у</w:t>
      </w:r>
      <w:r w:rsidRPr="00AE38FD">
        <w:rPr>
          <w:sz w:val="28"/>
          <w:szCs w:val="28"/>
        </w:rPr>
        <w:t xml:space="preserve"> </w:t>
      </w:r>
      <w:r>
        <w:rPr>
          <w:sz w:val="28"/>
          <w:szCs w:val="28"/>
        </w:rPr>
        <w:t>тайваньского</w:t>
      </w:r>
      <w:r w:rsidRPr="00AE38FD">
        <w:rPr>
          <w:sz w:val="28"/>
          <w:szCs w:val="28"/>
        </w:rPr>
        <w:t xml:space="preserve"> </w:t>
      </w:r>
      <w:r>
        <w:rPr>
          <w:sz w:val="28"/>
          <w:szCs w:val="28"/>
        </w:rPr>
        <w:t>оператора</w:t>
      </w:r>
      <w:r w:rsidRPr="00AE38FD">
        <w:rPr>
          <w:sz w:val="28"/>
          <w:szCs w:val="28"/>
        </w:rPr>
        <w:t xml:space="preserve"> </w:t>
      </w:r>
      <w:r>
        <w:rPr>
          <w:sz w:val="28"/>
          <w:szCs w:val="28"/>
        </w:rPr>
        <w:t>связи</w:t>
      </w:r>
      <w:r w:rsidRPr="00AE38FD">
        <w:rPr>
          <w:sz w:val="28"/>
          <w:szCs w:val="28"/>
        </w:rPr>
        <w:t xml:space="preserve"> </w:t>
      </w:r>
      <w:r>
        <w:rPr>
          <w:sz w:val="28"/>
          <w:szCs w:val="28"/>
        </w:rPr>
        <w:t>с</w:t>
      </w:r>
      <w:r w:rsidRPr="00AE38FD">
        <w:rPr>
          <w:sz w:val="28"/>
          <w:szCs w:val="28"/>
        </w:rPr>
        <w:t xml:space="preserve"> </w:t>
      </w:r>
      <w:r>
        <w:rPr>
          <w:sz w:val="28"/>
          <w:szCs w:val="28"/>
        </w:rPr>
        <w:t>помощью</w:t>
      </w:r>
      <w:r w:rsidRPr="00AE38FD">
        <w:rPr>
          <w:sz w:val="28"/>
          <w:szCs w:val="28"/>
        </w:rPr>
        <w:t xml:space="preserve"> </w:t>
      </w:r>
      <w:r>
        <w:rPr>
          <w:sz w:val="28"/>
          <w:szCs w:val="28"/>
        </w:rPr>
        <w:t>дерева</w:t>
      </w:r>
      <w:r w:rsidRPr="00AE38FD">
        <w:rPr>
          <w:sz w:val="28"/>
          <w:szCs w:val="28"/>
        </w:rPr>
        <w:t xml:space="preserve"> </w:t>
      </w:r>
      <w:r>
        <w:rPr>
          <w:sz w:val="28"/>
          <w:szCs w:val="28"/>
        </w:rPr>
        <w:t xml:space="preserve">решений. </w:t>
      </w:r>
      <w:r w:rsidR="00BE23CD">
        <w:rPr>
          <w:sz w:val="28"/>
          <w:szCs w:val="28"/>
        </w:rPr>
        <w:t>Эмпирическая оценка результатов показала, что модель прогноза оттока на основе трафикового поведения клиента имеет б</w:t>
      </w:r>
      <w:r w:rsidR="00BE23CD" w:rsidRPr="00BE23CD">
        <w:rPr>
          <w:i/>
          <w:sz w:val="28"/>
          <w:szCs w:val="28"/>
        </w:rPr>
        <w:t>о</w:t>
      </w:r>
      <w:r w:rsidR="00BE23CD">
        <w:rPr>
          <w:sz w:val="28"/>
          <w:szCs w:val="28"/>
        </w:rPr>
        <w:t xml:space="preserve">льшую точность и эффективность при использовании самых последних голосовых вызовов. </w:t>
      </w:r>
      <w:r w:rsidR="008E2F4C">
        <w:rPr>
          <w:sz w:val="28"/>
          <w:szCs w:val="28"/>
        </w:rPr>
        <w:t>Зайдя в исследовании дальше, авторы пришли к выводу, что самые точные результаты получаются в пределах месячного интервала между построением модели и предсказанием оттока.</w:t>
      </w:r>
    </w:p>
    <w:p w:rsidR="000E4919" w:rsidRPr="004544F0" w:rsidRDefault="00AE38FD" w:rsidP="000D3708">
      <w:pPr>
        <w:spacing w:line="360" w:lineRule="auto"/>
        <w:ind w:firstLine="708"/>
        <w:jc w:val="both"/>
        <w:rPr>
          <w:sz w:val="28"/>
          <w:szCs w:val="28"/>
        </w:rPr>
      </w:pPr>
      <w:r w:rsidRPr="00AE38FD">
        <w:rPr>
          <w:sz w:val="28"/>
          <w:szCs w:val="28"/>
          <w:lang w:val="en-US"/>
        </w:rPr>
        <w:t>Yaya</w:t>
      </w:r>
      <w:r w:rsidRPr="00AE38FD">
        <w:rPr>
          <w:sz w:val="28"/>
          <w:szCs w:val="28"/>
        </w:rPr>
        <w:t xml:space="preserve"> </w:t>
      </w:r>
      <w:proofErr w:type="spellStart"/>
      <w:r w:rsidRPr="00AE38FD">
        <w:rPr>
          <w:sz w:val="28"/>
          <w:szCs w:val="28"/>
          <w:lang w:val="en-US"/>
        </w:rPr>
        <w:t>Xie</w:t>
      </w:r>
      <w:proofErr w:type="spellEnd"/>
      <w:r w:rsidRPr="00AE38FD">
        <w:rPr>
          <w:sz w:val="28"/>
          <w:szCs w:val="28"/>
        </w:rPr>
        <w:t xml:space="preserve">, </w:t>
      </w:r>
      <w:proofErr w:type="spellStart"/>
      <w:r w:rsidRPr="00AE38FD">
        <w:rPr>
          <w:sz w:val="28"/>
          <w:szCs w:val="28"/>
          <w:lang w:val="en-US"/>
        </w:rPr>
        <w:t>Xiu</w:t>
      </w:r>
      <w:proofErr w:type="spellEnd"/>
      <w:r w:rsidRPr="00AE38FD">
        <w:rPr>
          <w:sz w:val="28"/>
          <w:szCs w:val="28"/>
        </w:rPr>
        <w:t xml:space="preserve"> </w:t>
      </w:r>
      <w:r w:rsidRPr="00AE38FD">
        <w:rPr>
          <w:sz w:val="28"/>
          <w:szCs w:val="28"/>
          <w:lang w:val="en-US"/>
        </w:rPr>
        <w:t>Li</w:t>
      </w:r>
      <w:r w:rsidRPr="00AE38FD">
        <w:rPr>
          <w:sz w:val="28"/>
          <w:szCs w:val="28"/>
        </w:rPr>
        <w:t xml:space="preserve">, </w:t>
      </w:r>
      <w:r w:rsidRPr="00AE38FD">
        <w:rPr>
          <w:sz w:val="28"/>
          <w:szCs w:val="28"/>
          <w:lang w:val="en-US"/>
        </w:rPr>
        <w:t>EWT</w:t>
      </w:r>
      <w:r w:rsidRPr="00AE38FD">
        <w:rPr>
          <w:sz w:val="28"/>
          <w:szCs w:val="28"/>
        </w:rPr>
        <w:t xml:space="preserve"> </w:t>
      </w:r>
      <w:r w:rsidRPr="00AE38FD">
        <w:rPr>
          <w:sz w:val="28"/>
          <w:szCs w:val="28"/>
          <w:lang w:val="en-US"/>
        </w:rPr>
        <w:t>Ngai</w:t>
      </w:r>
      <w:r w:rsidRPr="00AE38FD">
        <w:rPr>
          <w:sz w:val="28"/>
          <w:szCs w:val="28"/>
        </w:rPr>
        <w:t xml:space="preserve">, </w:t>
      </w:r>
      <w:r>
        <w:rPr>
          <w:sz w:val="28"/>
          <w:szCs w:val="28"/>
        </w:rPr>
        <w:t>и</w:t>
      </w:r>
      <w:r w:rsidRPr="00AE38FD">
        <w:rPr>
          <w:sz w:val="28"/>
          <w:szCs w:val="28"/>
        </w:rPr>
        <w:t xml:space="preserve"> </w:t>
      </w:r>
      <w:proofErr w:type="spellStart"/>
      <w:r>
        <w:rPr>
          <w:sz w:val="28"/>
          <w:szCs w:val="28"/>
          <w:lang w:val="en-US"/>
        </w:rPr>
        <w:t>Weiyun</w:t>
      </w:r>
      <w:proofErr w:type="spellEnd"/>
      <w:r w:rsidRPr="00AE38FD">
        <w:rPr>
          <w:sz w:val="28"/>
          <w:szCs w:val="28"/>
        </w:rPr>
        <w:t xml:space="preserve"> </w:t>
      </w:r>
      <w:r>
        <w:rPr>
          <w:sz w:val="28"/>
          <w:szCs w:val="28"/>
          <w:lang w:val="en-US"/>
        </w:rPr>
        <w:t>Ying</w:t>
      </w:r>
      <w:r w:rsidRPr="00AE38FD">
        <w:rPr>
          <w:sz w:val="28"/>
          <w:szCs w:val="28"/>
        </w:rPr>
        <w:t xml:space="preserve"> </w:t>
      </w:r>
      <w:r>
        <w:rPr>
          <w:sz w:val="28"/>
          <w:szCs w:val="28"/>
        </w:rPr>
        <w:t>в</w:t>
      </w:r>
      <w:r w:rsidRPr="00AE38FD">
        <w:rPr>
          <w:sz w:val="28"/>
          <w:szCs w:val="28"/>
        </w:rPr>
        <w:t xml:space="preserve"> </w:t>
      </w:r>
      <w:r>
        <w:rPr>
          <w:sz w:val="28"/>
          <w:szCs w:val="28"/>
        </w:rPr>
        <w:t>работе</w:t>
      </w:r>
      <w:r w:rsidRPr="00AE38FD">
        <w:rPr>
          <w:sz w:val="28"/>
          <w:szCs w:val="28"/>
        </w:rPr>
        <w:t xml:space="preserve"> </w:t>
      </w:r>
      <w:r w:rsidR="000E4919">
        <w:rPr>
          <w:sz w:val="28"/>
          <w:szCs w:val="28"/>
        </w:rPr>
        <w:t>«</w:t>
      </w:r>
      <w:r w:rsidRPr="00AE38FD">
        <w:rPr>
          <w:sz w:val="28"/>
          <w:szCs w:val="28"/>
          <w:lang w:val="en-US"/>
        </w:rPr>
        <w:t>Customer</w:t>
      </w:r>
      <w:r w:rsidRPr="00AE38FD">
        <w:rPr>
          <w:sz w:val="28"/>
          <w:szCs w:val="28"/>
        </w:rPr>
        <w:t xml:space="preserve"> </w:t>
      </w:r>
      <w:r w:rsidRPr="00AE38FD">
        <w:rPr>
          <w:sz w:val="28"/>
          <w:szCs w:val="28"/>
          <w:lang w:val="en-US"/>
        </w:rPr>
        <w:t>churn</w:t>
      </w:r>
      <w:r w:rsidRPr="00AE38FD">
        <w:rPr>
          <w:sz w:val="28"/>
          <w:szCs w:val="28"/>
        </w:rPr>
        <w:t xml:space="preserve"> </w:t>
      </w:r>
      <w:r w:rsidRPr="00AE38FD">
        <w:rPr>
          <w:sz w:val="28"/>
          <w:szCs w:val="28"/>
          <w:lang w:val="en-US"/>
        </w:rPr>
        <w:t>prediction</w:t>
      </w:r>
      <w:r w:rsidRPr="00AE38FD">
        <w:rPr>
          <w:sz w:val="28"/>
          <w:szCs w:val="28"/>
        </w:rPr>
        <w:t xml:space="preserve"> </w:t>
      </w:r>
      <w:r w:rsidRPr="00AE38FD">
        <w:rPr>
          <w:sz w:val="28"/>
          <w:szCs w:val="28"/>
          <w:lang w:val="en-US"/>
        </w:rPr>
        <w:t>using</w:t>
      </w:r>
      <w:r w:rsidRPr="00AE38FD">
        <w:rPr>
          <w:sz w:val="28"/>
          <w:szCs w:val="28"/>
        </w:rPr>
        <w:t xml:space="preserve"> </w:t>
      </w:r>
      <w:r w:rsidRPr="00AE38FD">
        <w:rPr>
          <w:sz w:val="28"/>
          <w:szCs w:val="28"/>
          <w:lang w:val="en-US"/>
        </w:rPr>
        <w:t>improved</w:t>
      </w:r>
      <w:r w:rsidRPr="00AE38FD">
        <w:rPr>
          <w:sz w:val="28"/>
          <w:szCs w:val="28"/>
        </w:rPr>
        <w:t xml:space="preserve"> </w:t>
      </w:r>
      <w:r w:rsidRPr="00AE38FD">
        <w:rPr>
          <w:sz w:val="28"/>
          <w:szCs w:val="28"/>
          <w:lang w:val="en-US"/>
        </w:rPr>
        <w:t>balanced</w:t>
      </w:r>
      <w:r w:rsidRPr="00AE38FD">
        <w:rPr>
          <w:sz w:val="28"/>
          <w:szCs w:val="28"/>
        </w:rPr>
        <w:t xml:space="preserve"> </w:t>
      </w:r>
      <w:r w:rsidRPr="00AE38FD">
        <w:rPr>
          <w:sz w:val="28"/>
          <w:szCs w:val="28"/>
          <w:lang w:val="en-US"/>
        </w:rPr>
        <w:t>random</w:t>
      </w:r>
      <w:r w:rsidRPr="00AE38FD">
        <w:rPr>
          <w:sz w:val="28"/>
          <w:szCs w:val="28"/>
        </w:rPr>
        <w:t xml:space="preserve"> </w:t>
      </w:r>
      <w:r w:rsidRPr="00AE38FD">
        <w:rPr>
          <w:sz w:val="28"/>
          <w:szCs w:val="28"/>
          <w:lang w:val="en-US"/>
        </w:rPr>
        <w:t>forests</w:t>
      </w:r>
      <w:r w:rsidR="000E4919">
        <w:rPr>
          <w:sz w:val="28"/>
          <w:szCs w:val="28"/>
        </w:rPr>
        <w:t>»</w:t>
      </w:r>
      <w:r w:rsidRPr="00AE38FD">
        <w:rPr>
          <w:sz w:val="28"/>
          <w:szCs w:val="28"/>
        </w:rPr>
        <w:t xml:space="preserve"> </w:t>
      </w:r>
      <w:r w:rsidR="000F46AE" w:rsidRPr="00095775">
        <w:rPr>
          <w:sz w:val="28"/>
          <w:szCs w:val="28"/>
        </w:rPr>
        <w:t xml:space="preserve">[10] </w:t>
      </w:r>
      <w:r>
        <w:rPr>
          <w:sz w:val="28"/>
          <w:szCs w:val="28"/>
        </w:rPr>
        <w:t>на</w:t>
      </w:r>
      <w:r w:rsidRPr="00AE38FD">
        <w:rPr>
          <w:sz w:val="28"/>
          <w:szCs w:val="28"/>
        </w:rPr>
        <w:t xml:space="preserve"> </w:t>
      </w:r>
      <w:r>
        <w:rPr>
          <w:sz w:val="28"/>
          <w:szCs w:val="28"/>
        </w:rPr>
        <w:t>основе</w:t>
      </w:r>
      <w:r w:rsidRPr="00AE38FD">
        <w:rPr>
          <w:sz w:val="28"/>
          <w:szCs w:val="28"/>
        </w:rPr>
        <w:t xml:space="preserve"> </w:t>
      </w:r>
      <w:r w:rsidR="000E4919">
        <w:rPr>
          <w:sz w:val="28"/>
          <w:szCs w:val="28"/>
        </w:rPr>
        <w:t xml:space="preserve">метода </w:t>
      </w:r>
      <w:r>
        <w:rPr>
          <w:sz w:val="28"/>
          <w:szCs w:val="28"/>
          <w:lang w:val="en-US"/>
        </w:rPr>
        <w:t>random</w:t>
      </w:r>
      <w:r w:rsidRPr="00AE38FD">
        <w:rPr>
          <w:sz w:val="28"/>
          <w:szCs w:val="28"/>
        </w:rPr>
        <w:t xml:space="preserve"> </w:t>
      </w:r>
      <w:r>
        <w:rPr>
          <w:sz w:val="28"/>
          <w:szCs w:val="28"/>
          <w:lang w:val="en-US"/>
        </w:rPr>
        <w:t>forest</w:t>
      </w:r>
      <w:r w:rsidRPr="00AE38FD">
        <w:rPr>
          <w:sz w:val="28"/>
          <w:szCs w:val="28"/>
        </w:rPr>
        <w:t xml:space="preserve"> </w:t>
      </w:r>
      <w:r>
        <w:rPr>
          <w:sz w:val="28"/>
          <w:szCs w:val="28"/>
        </w:rPr>
        <w:t>дают</w:t>
      </w:r>
      <w:r w:rsidRPr="00AE38FD">
        <w:rPr>
          <w:sz w:val="28"/>
          <w:szCs w:val="28"/>
        </w:rPr>
        <w:t xml:space="preserve"> </w:t>
      </w:r>
      <w:r>
        <w:rPr>
          <w:sz w:val="28"/>
          <w:szCs w:val="28"/>
        </w:rPr>
        <w:t>рекомендации</w:t>
      </w:r>
      <w:r w:rsidRPr="00AE38FD">
        <w:rPr>
          <w:sz w:val="28"/>
          <w:szCs w:val="28"/>
        </w:rPr>
        <w:t xml:space="preserve"> </w:t>
      </w:r>
      <w:r>
        <w:rPr>
          <w:sz w:val="28"/>
          <w:szCs w:val="28"/>
        </w:rPr>
        <w:t>по</w:t>
      </w:r>
      <w:r w:rsidRPr="00AE38FD">
        <w:rPr>
          <w:sz w:val="28"/>
          <w:szCs w:val="28"/>
        </w:rPr>
        <w:t xml:space="preserve"> </w:t>
      </w:r>
      <w:r>
        <w:rPr>
          <w:sz w:val="28"/>
          <w:szCs w:val="28"/>
        </w:rPr>
        <w:t xml:space="preserve">предсказанию оттока по базе клиентов китайского государственного банка. </w:t>
      </w:r>
      <w:r w:rsidR="004544F0">
        <w:rPr>
          <w:sz w:val="28"/>
          <w:szCs w:val="28"/>
        </w:rPr>
        <w:t xml:space="preserve">Авторы обозначают проблему несбалансированность в распределении данных. Поэтому дополнительно одним из методов кластеризации они рассмотрели метод </w:t>
      </w:r>
      <w:r w:rsidR="004544F0">
        <w:rPr>
          <w:sz w:val="28"/>
          <w:szCs w:val="28"/>
          <w:lang w:val="en-US"/>
        </w:rPr>
        <w:t>improved</w:t>
      </w:r>
      <w:r w:rsidR="004544F0" w:rsidRPr="004544F0">
        <w:rPr>
          <w:sz w:val="28"/>
          <w:szCs w:val="28"/>
        </w:rPr>
        <w:t xml:space="preserve"> </w:t>
      </w:r>
      <w:r w:rsidR="004544F0">
        <w:rPr>
          <w:sz w:val="28"/>
          <w:szCs w:val="28"/>
          <w:lang w:val="en-US"/>
        </w:rPr>
        <w:t>balance</w:t>
      </w:r>
      <w:r w:rsidR="004544F0" w:rsidRPr="004544F0">
        <w:rPr>
          <w:sz w:val="28"/>
          <w:szCs w:val="28"/>
        </w:rPr>
        <w:t xml:space="preserve"> </w:t>
      </w:r>
      <w:r w:rsidR="004544F0">
        <w:rPr>
          <w:sz w:val="28"/>
          <w:szCs w:val="28"/>
          <w:lang w:val="en-US"/>
        </w:rPr>
        <w:t>random</w:t>
      </w:r>
      <w:r w:rsidR="004544F0" w:rsidRPr="004544F0">
        <w:rPr>
          <w:sz w:val="28"/>
          <w:szCs w:val="28"/>
        </w:rPr>
        <w:t xml:space="preserve"> </w:t>
      </w:r>
      <w:r w:rsidR="004544F0">
        <w:rPr>
          <w:sz w:val="28"/>
          <w:szCs w:val="28"/>
          <w:lang w:val="en-US"/>
        </w:rPr>
        <w:t>forest</w:t>
      </w:r>
      <w:r w:rsidR="004544F0">
        <w:rPr>
          <w:sz w:val="28"/>
          <w:szCs w:val="28"/>
        </w:rPr>
        <w:t>. Суть данного метода заключается в том, что лучшие клиентские характеристики исследуются итеративно с помощью вариаций распределений между классами и установкой негативного признака характеристике при неправильной классификации в малых кластерах.</w:t>
      </w:r>
    </w:p>
    <w:p w:rsidR="00CE4868" w:rsidRPr="00CE4868" w:rsidRDefault="00AE38FD" w:rsidP="000D3708">
      <w:pPr>
        <w:spacing w:line="360" w:lineRule="auto"/>
        <w:ind w:firstLine="708"/>
        <w:jc w:val="both"/>
        <w:rPr>
          <w:sz w:val="28"/>
          <w:szCs w:val="28"/>
        </w:rPr>
      </w:pPr>
      <w:r w:rsidRPr="00AE38FD">
        <w:rPr>
          <w:sz w:val="28"/>
          <w:szCs w:val="28"/>
          <w:lang w:val="en-US"/>
        </w:rPr>
        <w:lastRenderedPageBreak/>
        <w:t>Shin</w:t>
      </w:r>
      <w:r w:rsidRPr="00AE38FD">
        <w:rPr>
          <w:sz w:val="28"/>
          <w:szCs w:val="28"/>
        </w:rPr>
        <w:t>-</w:t>
      </w:r>
      <w:r w:rsidRPr="00AE38FD">
        <w:rPr>
          <w:sz w:val="28"/>
          <w:szCs w:val="28"/>
          <w:lang w:val="en-US"/>
        </w:rPr>
        <w:t>Yuan</w:t>
      </w:r>
      <w:r w:rsidRPr="00AE38FD">
        <w:rPr>
          <w:sz w:val="28"/>
          <w:szCs w:val="28"/>
        </w:rPr>
        <w:t xml:space="preserve"> </w:t>
      </w:r>
      <w:r w:rsidRPr="00AE38FD">
        <w:rPr>
          <w:sz w:val="28"/>
          <w:szCs w:val="28"/>
          <w:lang w:val="en-US"/>
        </w:rPr>
        <w:t>Hung</w:t>
      </w:r>
      <w:r w:rsidRPr="00AE38FD">
        <w:rPr>
          <w:sz w:val="28"/>
          <w:szCs w:val="28"/>
        </w:rPr>
        <w:t xml:space="preserve">, </w:t>
      </w:r>
      <w:r w:rsidRPr="00AE38FD">
        <w:rPr>
          <w:sz w:val="28"/>
          <w:szCs w:val="28"/>
          <w:lang w:val="en-US"/>
        </w:rPr>
        <w:t>David</w:t>
      </w:r>
      <w:r w:rsidRPr="00AE38FD">
        <w:rPr>
          <w:sz w:val="28"/>
          <w:szCs w:val="28"/>
        </w:rPr>
        <w:t xml:space="preserve"> </w:t>
      </w:r>
      <w:r w:rsidRPr="00AE38FD">
        <w:rPr>
          <w:sz w:val="28"/>
          <w:szCs w:val="28"/>
          <w:lang w:val="en-US"/>
        </w:rPr>
        <w:t>C</w:t>
      </w:r>
      <w:r w:rsidRPr="00AE38FD">
        <w:rPr>
          <w:sz w:val="28"/>
          <w:szCs w:val="28"/>
        </w:rPr>
        <w:t xml:space="preserve"> </w:t>
      </w:r>
      <w:r w:rsidRPr="00AE38FD">
        <w:rPr>
          <w:sz w:val="28"/>
          <w:szCs w:val="28"/>
          <w:lang w:val="en-US"/>
        </w:rPr>
        <w:t>Yen</w:t>
      </w:r>
      <w:r w:rsidRPr="00AE38FD">
        <w:rPr>
          <w:sz w:val="28"/>
          <w:szCs w:val="28"/>
        </w:rPr>
        <w:t xml:space="preserve">, </w:t>
      </w:r>
      <w:r>
        <w:rPr>
          <w:sz w:val="28"/>
          <w:szCs w:val="28"/>
        </w:rPr>
        <w:t>и</w:t>
      </w:r>
      <w:r w:rsidRPr="00AE38FD">
        <w:rPr>
          <w:sz w:val="28"/>
          <w:szCs w:val="28"/>
        </w:rPr>
        <w:t xml:space="preserve"> </w:t>
      </w:r>
      <w:proofErr w:type="spellStart"/>
      <w:r>
        <w:rPr>
          <w:sz w:val="28"/>
          <w:szCs w:val="28"/>
          <w:lang w:val="en-US"/>
        </w:rPr>
        <w:t>Hsiu</w:t>
      </w:r>
      <w:proofErr w:type="spellEnd"/>
      <w:r w:rsidRPr="00AE38FD">
        <w:rPr>
          <w:sz w:val="28"/>
          <w:szCs w:val="28"/>
        </w:rPr>
        <w:t>-</w:t>
      </w:r>
      <w:r>
        <w:rPr>
          <w:sz w:val="28"/>
          <w:szCs w:val="28"/>
          <w:lang w:val="en-US"/>
        </w:rPr>
        <w:t>Yu</w:t>
      </w:r>
      <w:r w:rsidRPr="00AE38FD">
        <w:rPr>
          <w:sz w:val="28"/>
          <w:szCs w:val="28"/>
        </w:rPr>
        <w:t xml:space="preserve"> </w:t>
      </w:r>
      <w:r>
        <w:rPr>
          <w:sz w:val="28"/>
          <w:szCs w:val="28"/>
          <w:lang w:val="en-US"/>
        </w:rPr>
        <w:t>Wang</w:t>
      </w:r>
      <w:r w:rsidRPr="00AE38FD">
        <w:rPr>
          <w:sz w:val="28"/>
          <w:szCs w:val="28"/>
        </w:rPr>
        <w:t xml:space="preserve"> </w:t>
      </w:r>
      <w:r>
        <w:rPr>
          <w:sz w:val="28"/>
          <w:szCs w:val="28"/>
        </w:rPr>
        <w:t>в</w:t>
      </w:r>
      <w:r w:rsidRPr="00AE38FD">
        <w:rPr>
          <w:sz w:val="28"/>
          <w:szCs w:val="28"/>
        </w:rPr>
        <w:t xml:space="preserve"> </w:t>
      </w:r>
      <w:r>
        <w:rPr>
          <w:sz w:val="28"/>
          <w:szCs w:val="28"/>
        </w:rPr>
        <w:t>работе</w:t>
      </w:r>
      <w:r w:rsidRPr="00AE38FD">
        <w:rPr>
          <w:sz w:val="28"/>
          <w:szCs w:val="28"/>
        </w:rPr>
        <w:t xml:space="preserve"> </w:t>
      </w:r>
      <w:r w:rsidR="00BC26F4">
        <w:rPr>
          <w:sz w:val="28"/>
          <w:szCs w:val="28"/>
        </w:rPr>
        <w:t>«</w:t>
      </w:r>
      <w:r w:rsidRPr="00AE38FD">
        <w:rPr>
          <w:sz w:val="28"/>
          <w:szCs w:val="28"/>
          <w:lang w:val="en-US"/>
        </w:rPr>
        <w:t>Applying</w:t>
      </w:r>
      <w:r w:rsidRPr="00AE38FD">
        <w:rPr>
          <w:sz w:val="28"/>
          <w:szCs w:val="28"/>
        </w:rPr>
        <w:t xml:space="preserve"> </w:t>
      </w:r>
      <w:r w:rsidRPr="00AE38FD">
        <w:rPr>
          <w:sz w:val="28"/>
          <w:szCs w:val="28"/>
          <w:lang w:val="en-US"/>
        </w:rPr>
        <w:t>data</w:t>
      </w:r>
      <w:r w:rsidRPr="00AE38FD">
        <w:rPr>
          <w:sz w:val="28"/>
          <w:szCs w:val="28"/>
        </w:rPr>
        <w:t xml:space="preserve"> </w:t>
      </w:r>
      <w:r w:rsidRPr="00AE38FD">
        <w:rPr>
          <w:sz w:val="28"/>
          <w:szCs w:val="28"/>
          <w:lang w:val="en-US"/>
        </w:rPr>
        <w:t>mining</w:t>
      </w:r>
      <w:r w:rsidRPr="00AE38FD">
        <w:rPr>
          <w:sz w:val="28"/>
          <w:szCs w:val="28"/>
        </w:rPr>
        <w:t xml:space="preserve"> </w:t>
      </w:r>
      <w:r w:rsidRPr="00AE38FD">
        <w:rPr>
          <w:sz w:val="28"/>
          <w:szCs w:val="28"/>
          <w:lang w:val="en-US"/>
        </w:rPr>
        <w:t>to</w:t>
      </w:r>
      <w:r w:rsidRPr="00AE38FD">
        <w:rPr>
          <w:sz w:val="28"/>
          <w:szCs w:val="28"/>
        </w:rPr>
        <w:t xml:space="preserve"> </w:t>
      </w:r>
      <w:r w:rsidRPr="00AE38FD">
        <w:rPr>
          <w:sz w:val="28"/>
          <w:szCs w:val="28"/>
          <w:lang w:val="en-US"/>
        </w:rPr>
        <w:t>telecom</w:t>
      </w:r>
      <w:r w:rsidRPr="00AE38FD">
        <w:rPr>
          <w:sz w:val="28"/>
          <w:szCs w:val="28"/>
        </w:rPr>
        <w:t xml:space="preserve"> </w:t>
      </w:r>
      <w:r w:rsidRPr="00AE38FD">
        <w:rPr>
          <w:sz w:val="28"/>
          <w:szCs w:val="28"/>
          <w:lang w:val="en-US"/>
        </w:rPr>
        <w:t>churn</w:t>
      </w:r>
      <w:r w:rsidRPr="00AE38FD">
        <w:rPr>
          <w:sz w:val="28"/>
          <w:szCs w:val="28"/>
        </w:rPr>
        <w:t xml:space="preserve"> </w:t>
      </w:r>
      <w:r w:rsidRPr="00AE38FD">
        <w:rPr>
          <w:sz w:val="28"/>
          <w:szCs w:val="28"/>
          <w:lang w:val="en-US"/>
        </w:rPr>
        <w:t>management</w:t>
      </w:r>
      <w:r w:rsidR="00BC26F4">
        <w:rPr>
          <w:sz w:val="28"/>
          <w:szCs w:val="28"/>
        </w:rPr>
        <w:t>»</w:t>
      </w:r>
      <w:r w:rsidRPr="00AE38FD">
        <w:rPr>
          <w:sz w:val="28"/>
          <w:szCs w:val="28"/>
        </w:rPr>
        <w:t xml:space="preserve"> </w:t>
      </w:r>
      <w:r w:rsidR="00382883" w:rsidRPr="00382883">
        <w:rPr>
          <w:sz w:val="28"/>
          <w:szCs w:val="28"/>
        </w:rPr>
        <w:t xml:space="preserve">[11] </w:t>
      </w:r>
      <w:r>
        <w:rPr>
          <w:sz w:val="28"/>
          <w:szCs w:val="28"/>
        </w:rPr>
        <w:t>рассматривают</w:t>
      </w:r>
      <w:r w:rsidRPr="00AE38FD">
        <w:rPr>
          <w:sz w:val="28"/>
          <w:szCs w:val="28"/>
        </w:rPr>
        <w:t xml:space="preserve"> </w:t>
      </w:r>
      <w:r>
        <w:rPr>
          <w:sz w:val="28"/>
          <w:szCs w:val="28"/>
        </w:rPr>
        <w:t>базу</w:t>
      </w:r>
      <w:r w:rsidRPr="00AE38FD">
        <w:rPr>
          <w:sz w:val="28"/>
          <w:szCs w:val="28"/>
        </w:rPr>
        <w:t xml:space="preserve"> </w:t>
      </w:r>
      <w:r>
        <w:rPr>
          <w:sz w:val="28"/>
          <w:szCs w:val="28"/>
        </w:rPr>
        <w:t>клиентов</w:t>
      </w:r>
      <w:r w:rsidRPr="00AE38FD">
        <w:rPr>
          <w:sz w:val="28"/>
          <w:szCs w:val="28"/>
        </w:rPr>
        <w:t xml:space="preserve"> </w:t>
      </w:r>
      <w:r>
        <w:rPr>
          <w:sz w:val="28"/>
          <w:szCs w:val="28"/>
        </w:rPr>
        <w:t xml:space="preserve">тайваньского оператора, применяя </w:t>
      </w:r>
      <w:r>
        <w:rPr>
          <w:sz w:val="28"/>
          <w:szCs w:val="28"/>
          <w:lang w:val="en-US"/>
        </w:rPr>
        <w:t>k</w:t>
      </w:r>
      <w:r w:rsidRPr="00AE38FD">
        <w:rPr>
          <w:sz w:val="28"/>
          <w:szCs w:val="28"/>
        </w:rPr>
        <w:t>-</w:t>
      </w:r>
      <w:r>
        <w:rPr>
          <w:sz w:val="28"/>
          <w:szCs w:val="28"/>
          <w:lang w:val="en-US"/>
        </w:rPr>
        <w:t>means</w:t>
      </w:r>
      <w:r w:rsidRPr="00AE38FD">
        <w:rPr>
          <w:sz w:val="28"/>
          <w:szCs w:val="28"/>
        </w:rPr>
        <w:t xml:space="preserve"> </w:t>
      </w:r>
      <w:r>
        <w:rPr>
          <w:sz w:val="28"/>
          <w:szCs w:val="28"/>
        </w:rPr>
        <w:t xml:space="preserve">кластеризацию и нейронные сети. </w:t>
      </w:r>
      <w:r w:rsidR="00CE4868">
        <w:rPr>
          <w:sz w:val="28"/>
          <w:szCs w:val="28"/>
        </w:rPr>
        <w:t xml:space="preserve">Проблема перенасыщенности тайваньского рынка началась в 1997 году, когда регулятор в лице государства перестал контролировать индустрию. Это привело к высокому уровню конкуренции, и проблема оттока старой базы в условиях такой конкуренции стала важна. Результатом этой работы стали выводы о том, что и </w:t>
      </w:r>
      <w:proofErr w:type="spellStart"/>
      <w:r w:rsidR="00CE4868">
        <w:rPr>
          <w:sz w:val="28"/>
          <w:szCs w:val="28"/>
        </w:rPr>
        <w:t>нейросети</w:t>
      </w:r>
      <w:proofErr w:type="spellEnd"/>
      <w:r w:rsidR="00CE4868">
        <w:rPr>
          <w:sz w:val="28"/>
          <w:szCs w:val="28"/>
        </w:rPr>
        <w:t xml:space="preserve"> и кластеризация </w:t>
      </w:r>
      <w:r w:rsidR="00CE4868">
        <w:rPr>
          <w:sz w:val="28"/>
          <w:szCs w:val="28"/>
          <w:lang w:val="en-US"/>
        </w:rPr>
        <w:t>k</w:t>
      </w:r>
      <w:r w:rsidR="00CE4868" w:rsidRPr="00CE4868">
        <w:rPr>
          <w:sz w:val="28"/>
          <w:szCs w:val="28"/>
        </w:rPr>
        <w:t>-</w:t>
      </w:r>
      <w:r w:rsidR="00CE4868">
        <w:rPr>
          <w:sz w:val="28"/>
          <w:szCs w:val="28"/>
          <w:lang w:val="en-US"/>
        </w:rPr>
        <w:t>means</w:t>
      </w:r>
      <w:r w:rsidR="00CE4868">
        <w:rPr>
          <w:sz w:val="28"/>
          <w:szCs w:val="28"/>
        </w:rPr>
        <w:t xml:space="preserve"> показывают одинаковые результаты и эффективность модели.</w:t>
      </w:r>
    </w:p>
    <w:p w:rsidR="00AE38FD" w:rsidRPr="00A55E5C" w:rsidRDefault="00AE38FD" w:rsidP="000D3708">
      <w:pPr>
        <w:spacing w:line="360" w:lineRule="auto"/>
        <w:ind w:firstLine="708"/>
        <w:jc w:val="both"/>
        <w:rPr>
          <w:sz w:val="28"/>
          <w:szCs w:val="28"/>
        </w:rPr>
      </w:pPr>
      <w:r>
        <w:rPr>
          <w:sz w:val="28"/>
          <w:szCs w:val="28"/>
        </w:rPr>
        <w:t xml:space="preserve">Что касается западного опыта, тут оказалась интересной работа бельгийских специалистов </w:t>
      </w:r>
      <w:r w:rsidRPr="00AE38FD">
        <w:rPr>
          <w:sz w:val="28"/>
          <w:szCs w:val="28"/>
          <w:lang w:val="en-US"/>
        </w:rPr>
        <w:t>Kristof</w:t>
      </w:r>
      <w:r w:rsidRPr="00AE38FD">
        <w:rPr>
          <w:sz w:val="28"/>
          <w:szCs w:val="28"/>
        </w:rPr>
        <w:t xml:space="preserve"> </w:t>
      </w:r>
      <w:proofErr w:type="spellStart"/>
      <w:r w:rsidRPr="00AE38FD">
        <w:rPr>
          <w:sz w:val="28"/>
          <w:szCs w:val="28"/>
          <w:lang w:val="en-US"/>
        </w:rPr>
        <w:t>Coussement</w:t>
      </w:r>
      <w:proofErr w:type="spellEnd"/>
      <w:r w:rsidRPr="00AE38FD">
        <w:rPr>
          <w:sz w:val="28"/>
          <w:szCs w:val="28"/>
        </w:rPr>
        <w:t xml:space="preserve"> </w:t>
      </w:r>
      <w:r>
        <w:rPr>
          <w:sz w:val="28"/>
          <w:szCs w:val="28"/>
        </w:rPr>
        <w:t xml:space="preserve">и </w:t>
      </w:r>
      <w:r w:rsidRPr="00AE38FD">
        <w:rPr>
          <w:sz w:val="28"/>
          <w:szCs w:val="28"/>
          <w:lang w:val="en-US"/>
        </w:rPr>
        <w:t>Dirk</w:t>
      </w:r>
      <w:r w:rsidRPr="00AE38FD">
        <w:rPr>
          <w:sz w:val="28"/>
          <w:szCs w:val="28"/>
        </w:rPr>
        <w:t xml:space="preserve"> </w:t>
      </w:r>
      <w:r w:rsidRPr="00AE38FD">
        <w:rPr>
          <w:sz w:val="28"/>
          <w:szCs w:val="28"/>
          <w:lang w:val="en-US"/>
        </w:rPr>
        <w:t>Van</w:t>
      </w:r>
      <w:r w:rsidRPr="00AE38FD">
        <w:rPr>
          <w:sz w:val="28"/>
          <w:szCs w:val="28"/>
        </w:rPr>
        <w:t xml:space="preserve"> </w:t>
      </w:r>
      <w:r w:rsidRPr="00AE38FD">
        <w:rPr>
          <w:sz w:val="28"/>
          <w:szCs w:val="28"/>
          <w:lang w:val="en-US"/>
        </w:rPr>
        <w:t>den</w:t>
      </w:r>
      <w:r w:rsidRPr="00AE38FD">
        <w:rPr>
          <w:sz w:val="28"/>
          <w:szCs w:val="28"/>
        </w:rPr>
        <w:t xml:space="preserve"> </w:t>
      </w:r>
      <w:proofErr w:type="spellStart"/>
      <w:r w:rsidRPr="00AE38FD">
        <w:rPr>
          <w:sz w:val="28"/>
          <w:szCs w:val="28"/>
          <w:lang w:val="en-US"/>
        </w:rPr>
        <w:t>Poel</w:t>
      </w:r>
      <w:proofErr w:type="spellEnd"/>
      <w:r w:rsidRPr="00AE38FD">
        <w:rPr>
          <w:sz w:val="28"/>
          <w:szCs w:val="28"/>
        </w:rPr>
        <w:t xml:space="preserve">. </w:t>
      </w:r>
      <w:r>
        <w:rPr>
          <w:sz w:val="28"/>
          <w:szCs w:val="28"/>
        </w:rPr>
        <w:t>Они</w:t>
      </w:r>
      <w:r w:rsidRPr="00AE38FD">
        <w:rPr>
          <w:sz w:val="28"/>
          <w:szCs w:val="28"/>
          <w:lang w:val="en-US"/>
        </w:rPr>
        <w:t xml:space="preserve"> </w:t>
      </w:r>
      <w:r>
        <w:rPr>
          <w:sz w:val="28"/>
          <w:szCs w:val="28"/>
        </w:rPr>
        <w:t>анализировали</w:t>
      </w:r>
      <w:r w:rsidRPr="00AE38FD">
        <w:rPr>
          <w:sz w:val="28"/>
          <w:szCs w:val="28"/>
          <w:lang w:val="en-US"/>
        </w:rPr>
        <w:t xml:space="preserve"> </w:t>
      </w:r>
      <w:r>
        <w:rPr>
          <w:sz w:val="28"/>
          <w:szCs w:val="28"/>
        </w:rPr>
        <w:t>подписчиков</w:t>
      </w:r>
      <w:r w:rsidRPr="00AE38FD">
        <w:rPr>
          <w:sz w:val="28"/>
          <w:szCs w:val="28"/>
          <w:lang w:val="en-US"/>
        </w:rPr>
        <w:t xml:space="preserve"> </w:t>
      </w:r>
      <w:r>
        <w:rPr>
          <w:sz w:val="28"/>
          <w:szCs w:val="28"/>
        </w:rPr>
        <w:t>печатных</w:t>
      </w:r>
      <w:r w:rsidRPr="00AE38FD">
        <w:rPr>
          <w:sz w:val="28"/>
          <w:szCs w:val="28"/>
          <w:lang w:val="en-US"/>
        </w:rPr>
        <w:t xml:space="preserve"> </w:t>
      </w:r>
      <w:r>
        <w:rPr>
          <w:sz w:val="28"/>
          <w:szCs w:val="28"/>
        </w:rPr>
        <w:t>изданий</w:t>
      </w:r>
      <w:r w:rsidRPr="00AE38FD">
        <w:rPr>
          <w:sz w:val="28"/>
          <w:szCs w:val="28"/>
          <w:lang w:val="en-US"/>
        </w:rPr>
        <w:t xml:space="preserve"> </w:t>
      </w:r>
      <w:r>
        <w:rPr>
          <w:sz w:val="28"/>
          <w:szCs w:val="28"/>
        </w:rPr>
        <w:t>бельгийской</w:t>
      </w:r>
      <w:r w:rsidRPr="00AE38FD">
        <w:rPr>
          <w:sz w:val="28"/>
          <w:szCs w:val="28"/>
          <w:lang w:val="en-US"/>
        </w:rPr>
        <w:t xml:space="preserve"> </w:t>
      </w:r>
      <w:r>
        <w:rPr>
          <w:sz w:val="28"/>
          <w:szCs w:val="28"/>
        </w:rPr>
        <w:t>компании</w:t>
      </w:r>
      <w:r w:rsidRPr="00AE38FD">
        <w:rPr>
          <w:sz w:val="28"/>
          <w:szCs w:val="28"/>
          <w:lang w:val="en-US"/>
        </w:rPr>
        <w:t xml:space="preserve"> </w:t>
      </w:r>
      <w:r>
        <w:rPr>
          <w:sz w:val="28"/>
          <w:szCs w:val="28"/>
        </w:rPr>
        <w:t>в</w:t>
      </w:r>
      <w:r w:rsidRPr="00AE38FD">
        <w:rPr>
          <w:sz w:val="28"/>
          <w:szCs w:val="28"/>
          <w:lang w:val="en-US"/>
        </w:rPr>
        <w:t xml:space="preserve"> </w:t>
      </w:r>
      <w:r>
        <w:rPr>
          <w:sz w:val="28"/>
          <w:szCs w:val="28"/>
        </w:rPr>
        <w:t>работе</w:t>
      </w:r>
      <w:r w:rsidRPr="00AE38FD">
        <w:rPr>
          <w:sz w:val="28"/>
          <w:szCs w:val="28"/>
          <w:lang w:val="en-US"/>
        </w:rPr>
        <w:t xml:space="preserve"> </w:t>
      </w:r>
      <w:r w:rsidR="00382883" w:rsidRPr="00382883">
        <w:rPr>
          <w:sz w:val="28"/>
          <w:szCs w:val="28"/>
          <w:lang w:val="en-US"/>
        </w:rPr>
        <w:t>«</w:t>
      </w:r>
      <w:r w:rsidRPr="00AE38FD">
        <w:rPr>
          <w:sz w:val="28"/>
          <w:szCs w:val="28"/>
          <w:lang w:val="en-US"/>
        </w:rPr>
        <w:t>Churn prediction in subscription services: An application of support vector machines while comparing two parameter-selection techniques</w:t>
      </w:r>
      <w:r w:rsidR="00382883" w:rsidRPr="00382883">
        <w:rPr>
          <w:sz w:val="28"/>
          <w:szCs w:val="28"/>
          <w:lang w:val="en-US"/>
        </w:rPr>
        <w:t>»</w:t>
      </w:r>
      <w:r w:rsidR="00382883">
        <w:rPr>
          <w:sz w:val="28"/>
          <w:szCs w:val="28"/>
          <w:lang w:val="en-US"/>
        </w:rPr>
        <w:t xml:space="preserve"> [12]</w:t>
      </w:r>
      <w:r w:rsidRPr="00AE38FD">
        <w:rPr>
          <w:sz w:val="28"/>
          <w:szCs w:val="28"/>
          <w:lang w:val="en-US"/>
        </w:rPr>
        <w:t>.</w:t>
      </w:r>
      <w:r w:rsidR="008E277B" w:rsidRPr="008E277B">
        <w:rPr>
          <w:sz w:val="28"/>
          <w:szCs w:val="28"/>
          <w:lang w:val="en-US"/>
        </w:rPr>
        <w:t xml:space="preserve"> </w:t>
      </w:r>
      <w:r w:rsidR="00CE4868">
        <w:rPr>
          <w:sz w:val="28"/>
          <w:szCs w:val="28"/>
        </w:rPr>
        <w:t xml:space="preserve">На основе данных, которые собирались в </w:t>
      </w:r>
      <w:r w:rsidR="00CE4868">
        <w:rPr>
          <w:sz w:val="28"/>
          <w:szCs w:val="28"/>
          <w:lang w:val="en-US"/>
        </w:rPr>
        <w:t>CRM</w:t>
      </w:r>
      <w:r w:rsidR="00CE4868">
        <w:rPr>
          <w:sz w:val="28"/>
          <w:szCs w:val="28"/>
        </w:rPr>
        <w:t>-системах изданий, авторы провели исследование с построением вектор-машин. Техника исследования строилась на основе кросс-оценок</w:t>
      </w:r>
      <w:r w:rsidR="00A55E5C">
        <w:rPr>
          <w:sz w:val="28"/>
          <w:szCs w:val="28"/>
        </w:rPr>
        <w:t xml:space="preserve">, а результаты вектор-машин в дальнейшем сравнивались с кластеризацией методами логистической регрессии и </w:t>
      </w:r>
      <w:r w:rsidR="00A55E5C">
        <w:rPr>
          <w:sz w:val="28"/>
          <w:szCs w:val="28"/>
          <w:lang w:val="en-US"/>
        </w:rPr>
        <w:t>random</w:t>
      </w:r>
      <w:r w:rsidR="00A55E5C" w:rsidRPr="00A55E5C">
        <w:rPr>
          <w:sz w:val="28"/>
          <w:szCs w:val="28"/>
        </w:rPr>
        <w:t xml:space="preserve"> </w:t>
      </w:r>
      <w:r w:rsidR="00A55E5C">
        <w:rPr>
          <w:sz w:val="28"/>
          <w:szCs w:val="28"/>
          <w:lang w:val="en-US"/>
        </w:rPr>
        <w:t>forest</w:t>
      </w:r>
      <w:r w:rsidR="00A55E5C">
        <w:rPr>
          <w:sz w:val="28"/>
          <w:szCs w:val="28"/>
        </w:rPr>
        <w:t xml:space="preserve">. Исследование показало хорошие показатели обобщения при применении к данным маркетинговых систем. </w:t>
      </w:r>
      <w:r w:rsidR="00A55E5C" w:rsidRPr="00A55E5C">
        <w:rPr>
          <w:sz w:val="28"/>
          <w:szCs w:val="28"/>
        </w:rPr>
        <w:t xml:space="preserve">Тем не менее, процедура оптимизации параметров играет важную роль в прогнозировании производительности. </w:t>
      </w:r>
      <w:r w:rsidR="00A55E5C">
        <w:rPr>
          <w:sz w:val="28"/>
          <w:szCs w:val="28"/>
        </w:rPr>
        <w:t>Авторы показали</w:t>
      </w:r>
      <w:r w:rsidR="00A55E5C" w:rsidRPr="00A55E5C">
        <w:rPr>
          <w:sz w:val="28"/>
          <w:szCs w:val="28"/>
        </w:rPr>
        <w:t xml:space="preserve">, что только при применении оптимальной процедуры выбора параметров векторные машины превосходят традиционную логистическую регрессию, тогда как случайные леса превосходят оба вида опорных векторных машин. В качестве существенного вклада </w:t>
      </w:r>
      <w:r w:rsidR="00A55E5C">
        <w:rPr>
          <w:sz w:val="28"/>
          <w:szCs w:val="28"/>
        </w:rPr>
        <w:t xml:space="preserve">в работе </w:t>
      </w:r>
      <w:r w:rsidR="00A55E5C" w:rsidRPr="00A55E5C">
        <w:rPr>
          <w:sz w:val="28"/>
          <w:szCs w:val="28"/>
        </w:rPr>
        <w:t>дается обзор наиболее важных драйверов оттока. В отличие от исследований</w:t>
      </w:r>
      <w:r w:rsidR="00A55E5C">
        <w:rPr>
          <w:sz w:val="28"/>
          <w:szCs w:val="28"/>
        </w:rPr>
        <w:t xml:space="preserve"> в </w:t>
      </w:r>
      <w:proofErr w:type="spellStart"/>
      <w:r w:rsidR="00A55E5C">
        <w:rPr>
          <w:sz w:val="28"/>
          <w:szCs w:val="28"/>
        </w:rPr>
        <w:t>телекоме</w:t>
      </w:r>
      <w:proofErr w:type="spellEnd"/>
      <w:r w:rsidR="00A55E5C">
        <w:rPr>
          <w:sz w:val="28"/>
          <w:szCs w:val="28"/>
        </w:rPr>
        <w:t>, например</w:t>
      </w:r>
      <w:r w:rsidR="00A55E5C" w:rsidRPr="00A55E5C">
        <w:rPr>
          <w:sz w:val="28"/>
          <w:szCs w:val="28"/>
        </w:rPr>
        <w:t xml:space="preserve">, </w:t>
      </w:r>
      <w:r w:rsidR="00A55E5C">
        <w:rPr>
          <w:sz w:val="28"/>
          <w:szCs w:val="28"/>
        </w:rPr>
        <w:t xml:space="preserve">стоимость подписки и траты клиентов </w:t>
      </w:r>
      <w:r w:rsidR="00A55E5C" w:rsidRPr="00A55E5C">
        <w:rPr>
          <w:sz w:val="28"/>
          <w:szCs w:val="28"/>
        </w:rPr>
        <w:t xml:space="preserve">не </w:t>
      </w:r>
      <w:r w:rsidR="00A55E5C">
        <w:rPr>
          <w:sz w:val="28"/>
          <w:szCs w:val="28"/>
        </w:rPr>
        <w:t xml:space="preserve">играют </w:t>
      </w:r>
      <w:r w:rsidR="00A55E5C" w:rsidRPr="00A55E5C">
        <w:rPr>
          <w:sz w:val="28"/>
          <w:szCs w:val="28"/>
        </w:rPr>
        <w:t xml:space="preserve">важной роли в объяснении оттока. </w:t>
      </w:r>
      <w:r w:rsidR="00A55E5C">
        <w:rPr>
          <w:sz w:val="28"/>
          <w:szCs w:val="28"/>
        </w:rPr>
        <w:t xml:space="preserve">Существенным оказалось влияние </w:t>
      </w:r>
      <w:r w:rsidR="00A55E5C" w:rsidRPr="00A55E5C">
        <w:rPr>
          <w:sz w:val="28"/>
          <w:szCs w:val="28"/>
        </w:rPr>
        <w:t>переменных</w:t>
      </w:r>
      <w:r w:rsidR="00A55E5C">
        <w:rPr>
          <w:sz w:val="28"/>
          <w:szCs w:val="28"/>
        </w:rPr>
        <w:t>, описывающих взаимодействие</w:t>
      </w:r>
      <w:r w:rsidR="00A55E5C" w:rsidRPr="00A55E5C">
        <w:rPr>
          <w:sz w:val="28"/>
          <w:szCs w:val="28"/>
        </w:rPr>
        <w:t xml:space="preserve"> между клиентом и компанией.</w:t>
      </w:r>
    </w:p>
    <w:p w:rsidR="00027615" w:rsidRDefault="008E277B" w:rsidP="003C14DB">
      <w:pPr>
        <w:spacing w:line="360" w:lineRule="auto"/>
        <w:ind w:firstLine="708"/>
        <w:jc w:val="both"/>
        <w:rPr>
          <w:sz w:val="28"/>
          <w:szCs w:val="28"/>
        </w:rPr>
      </w:pPr>
      <w:r w:rsidRPr="008E277B">
        <w:rPr>
          <w:sz w:val="28"/>
          <w:szCs w:val="28"/>
        </w:rPr>
        <w:t xml:space="preserve">В </w:t>
      </w:r>
      <w:r w:rsidR="009C52EB">
        <w:rPr>
          <w:sz w:val="28"/>
          <w:szCs w:val="28"/>
        </w:rPr>
        <w:t xml:space="preserve">целом в </w:t>
      </w:r>
      <w:r w:rsidRPr="008E277B">
        <w:rPr>
          <w:sz w:val="28"/>
          <w:szCs w:val="28"/>
        </w:rPr>
        <w:t>большинстве работ</w:t>
      </w:r>
      <w:r>
        <w:rPr>
          <w:sz w:val="28"/>
          <w:szCs w:val="28"/>
        </w:rPr>
        <w:t>,</w:t>
      </w:r>
      <w:r w:rsidRPr="008E277B">
        <w:rPr>
          <w:sz w:val="28"/>
          <w:szCs w:val="28"/>
        </w:rPr>
        <w:t xml:space="preserve"> </w:t>
      </w:r>
      <w:r>
        <w:rPr>
          <w:sz w:val="28"/>
          <w:szCs w:val="28"/>
        </w:rPr>
        <w:t xml:space="preserve">перечисленных выше, </w:t>
      </w:r>
      <w:r w:rsidRPr="008E277B">
        <w:rPr>
          <w:sz w:val="28"/>
          <w:szCs w:val="28"/>
        </w:rPr>
        <w:t>сравниваются несколько моделей</w:t>
      </w:r>
      <w:r>
        <w:rPr>
          <w:sz w:val="28"/>
          <w:szCs w:val="28"/>
        </w:rPr>
        <w:t xml:space="preserve"> </w:t>
      </w:r>
      <w:r w:rsidRPr="008E277B">
        <w:rPr>
          <w:sz w:val="28"/>
          <w:szCs w:val="28"/>
        </w:rPr>
        <w:t xml:space="preserve">машинного обучения на одном наборе данных. </w:t>
      </w:r>
      <w:r>
        <w:rPr>
          <w:sz w:val="28"/>
          <w:szCs w:val="28"/>
        </w:rPr>
        <w:t xml:space="preserve">Как оказалось, </w:t>
      </w:r>
      <w:r>
        <w:rPr>
          <w:sz w:val="28"/>
          <w:szCs w:val="28"/>
        </w:rPr>
        <w:lastRenderedPageBreak/>
        <w:t xml:space="preserve">это </w:t>
      </w:r>
      <w:r w:rsidR="009F412E">
        <w:rPr>
          <w:sz w:val="28"/>
          <w:szCs w:val="28"/>
        </w:rPr>
        <w:t>—</w:t>
      </w:r>
      <w:r>
        <w:rPr>
          <w:sz w:val="28"/>
          <w:szCs w:val="28"/>
        </w:rPr>
        <w:t xml:space="preserve"> нормальная </w:t>
      </w:r>
      <w:r w:rsidRPr="008E277B">
        <w:rPr>
          <w:sz w:val="28"/>
          <w:szCs w:val="28"/>
        </w:rPr>
        <w:t>практика построения хорошего классификатора. В работах</w:t>
      </w:r>
      <w:r>
        <w:rPr>
          <w:sz w:val="28"/>
          <w:szCs w:val="28"/>
        </w:rPr>
        <w:t>, анализировавших данные на основе логистической регрессии</w:t>
      </w:r>
      <w:r w:rsidR="005D18E5">
        <w:rPr>
          <w:sz w:val="28"/>
          <w:szCs w:val="28"/>
        </w:rPr>
        <w:t>,</w:t>
      </w:r>
      <w:r w:rsidR="008C0C80">
        <w:rPr>
          <w:sz w:val="28"/>
          <w:szCs w:val="28"/>
        </w:rPr>
        <w:t xml:space="preserve"> этот </w:t>
      </w:r>
      <w:r w:rsidRPr="008E277B">
        <w:rPr>
          <w:sz w:val="28"/>
          <w:szCs w:val="28"/>
        </w:rPr>
        <w:t>базовый алгоритм кла</w:t>
      </w:r>
      <w:r w:rsidR="008C0C80">
        <w:rPr>
          <w:sz w:val="28"/>
          <w:szCs w:val="28"/>
        </w:rPr>
        <w:t>с</w:t>
      </w:r>
      <w:r w:rsidRPr="008E277B">
        <w:rPr>
          <w:sz w:val="28"/>
          <w:szCs w:val="28"/>
        </w:rPr>
        <w:t>сификации</w:t>
      </w:r>
      <w:r w:rsidR="005D18E5">
        <w:rPr>
          <w:sz w:val="28"/>
          <w:szCs w:val="28"/>
        </w:rPr>
        <w:t xml:space="preserve"> показал хорошие результаты кластеризации</w:t>
      </w:r>
      <w:r w:rsidRPr="008E277B">
        <w:rPr>
          <w:sz w:val="28"/>
          <w:szCs w:val="28"/>
        </w:rPr>
        <w:t>. В нескольких работах перед обучением проводится обработка</w:t>
      </w:r>
      <w:r w:rsidR="005D18E5">
        <w:rPr>
          <w:sz w:val="28"/>
          <w:szCs w:val="28"/>
        </w:rPr>
        <w:t xml:space="preserve"> данных. В работе</w:t>
      </w:r>
      <w:r w:rsidRPr="008E277B">
        <w:rPr>
          <w:sz w:val="28"/>
          <w:szCs w:val="28"/>
        </w:rPr>
        <w:t xml:space="preserve"> </w:t>
      </w:r>
      <w:r w:rsidR="005D18E5">
        <w:rPr>
          <w:sz w:val="28"/>
          <w:szCs w:val="28"/>
        </w:rPr>
        <w:t xml:space="preserve">бельгийских специалистов </w:t>
      </w:r>
      <w:r w:rsidRPr="008E277B">
        <w:rPr>
          <w:sz w:val="28"/>
          <w:szCs w:val="28"/>
        </w:rPr>
        <w:t xml:space="preserve">исходные данные содержат множество характеристик, поэтому перед обучением применяется алгоритм уменьшения размерности PCA (метод главных компонент). </w:t>
      </w:r>
      <w:r w:rsidR="005D18E5">
        <w:rPr>
          <w:sz w:val="28"/>
          <w:szCs w:val="28"/>
        </w:rPr>
        <w:t xml:space="preserve">Собственно, этот метод мы в дальнейшем применили в работе с предсказанием оттока отечественного Оператора. </w:t>
      </w:r>
    </w:p>
    <w:p w:rsidR="008E277B" w:rsidRDefault="008E277B" w:rsidP="003C14DB">
      <w:pPr>
        <w:spacing w:line="360" w:lineRule="auto"/>
        <w:ind w:firstLine="708"/>
        <w:jc w:val="both"/>
        <w:rPr>
          <w:sz w:val="28"/>
          <w:szCs w:val="28"/>
        </w:rPr>
      </w:pPr>
      <w:r w:rsidRPr="008E277B">
        <w:rPr>
          <w:sz w:val="28"/>
          <w:szCs w:val="28"/>
        </w:rPr>
        <w:t xml:space="preserve">В работах </w:t>
      </w:r>
      <w:r w:rsidR="005D18E5">
        <w:rPr>
          <w:sz w:val="28"/>
          <w:szCs w:val="28"/>
        </w:rPr>
        <w:t xml:space="preserve">тайваньских специалистов </w:t>
      </w:r>
      <w:r w:rsidRPr="008E277B">
        <w:rPr>
          <w:sz w:val="28"/>
          <w:szCs w:val="28"/>
        </w:rPr>
        <w:t>лидирующие</w:t>
      </w:r>
      <w:r w:rsidR="005D18E5">
        <w:rPr>
          <w:sz w:val="28"/>
          <w:szCs w:val="28"/>
        </w:rPr>
        <w:t xml:space="preserve"> </w:t>
      </w:r>
      <w:r w:rsidRPr="008E277B">
        <w:rPr>
          <w:sz w:val="28"/>
          <w:szCs w:val="28"/>
        </w:rPr>
        <w:t xml:space="preserve">результаты показывает модель машинного обучения </w:t>
      </w:r>
      <w:r w:rsidR="009F412E">
        <w:rPr>
          <w:sz w:val="28"/>
          <w:szCs w:val="28"/>
        </w:rPr>
        <w:t>—</w:t>
      </w:r>
      <w:r w:rsidRPr="008E277B">
        <w:rPr>
          <w:sz w:val="28"/>
          <w:szCs w:val="28"/>
        </w:rPr>
        <w:t xml:space="preserve"> деревья решений.</w:t>
      </w:r>
      <w:r w:rsidR="005D18E5">
        <w:rPr>
          <w:sz w:val="28"/>
          <w:szCs w:val="28"/>
        </w:rPr>
        <w:t xml:space="preserve"> </w:t>
      </w:r>
      <w:r w:rsidRPr="008E277B">
        <w:rPr>
          <w:sz w:val="28"/>
          <w:szCs w:val="28"/>
        </w:rPr>
        <w:t>Нейронные сети в рассмотренных работах показали результаты</w:t>
      </w:r>
      <w:r w:rsidR="005D18E5">
        <w:rPr>
          <w:sz w:val="28"/>
          <w:szCs w:val="28"/>
        </w:rPr>
        <w:t xml:space="preserve"> </w:t>
      </w:r>
      <w:r w:rsidRPr="008E277B">
        <w:rPr>
          <w:sz w:val="28"/>
          <w:szCs w:val="28"/>
        </w:rPr>
        <w:t xml:space="preserve">близкие к </w:t>
      </w:r>
      <w:r w:rsidR="005D18E5">
        <w:rPr>
          <w:sz w:val="28"/>
          <w:szCs w:val="28"/>
        </w:rPr>
        <w:t>лучшим</w:t>
      </w:r>
      <w:r w:rsidRPr="008E277B">
        <w:rPr>
          <w:sz w:val="28"/>
          <w:szCs w:val="28"/>
        </w:rPr>
        <w:t xml:space="preserve">. </w:t>
      </w:r>
      <w:r w:rsidR="005D18E5">
        <w:rPr>
          <w:sz w:val="28"/>
          <w:szCs w:val="28"/>
        </w:rPr>
        <w:t xml:space="preserve">В целом, итоги </w:t>
      </w:r>
      <w:r w:rsidRPr="008E277B">
        <w:rPr>
          <w:sz w:val="28"/>
          <w:szCs w:val="28"/>
        </w:rPr>
        <w:t>исследований в рассмотренных работах сложно</w:t>
      </w:r>
      <w:r w:rsidR="005D18E5">
        <w:rPr>
          <w:sz w:val="28"/>
          <w:szCs w:val="28"/>
        </w:rPr>
        <w:t xml:space="preserve"> </w:t>
      </w:r>
      <w:r w:rsidRPr="008E277B">
        <w:rPr>
          <w:sz w:val="28"/>
          <w:szCs w:val="28"/>
        </w:rPr>
        <w:t>сравнить между собой, потому что во многом итоговый результат зависит</w:t>
      </w:r>
      <w:r w:rsidR="005D18E5">
        <w:rPr>
          <w:sz w:val="28"/>
          <w:szCs w:val="28"/>
        </w:rPr>
        <w:t xml:space="preserve"> </w:t>
      </w:r>
      <w:r w:rsidRPr="008E277B">
        <w:rPr>
          <w:sz w:val="28"/>
          <w:szCs w:val="28"/>
        </w:rPr>
        <w:t>от характеристик исходных данных и от выбора алгоритма машин</w:t>
      </w:r>
      <w:r w:rsidR="005D18E5">
        <w:rPr>
          <w:sz w:val="28"/>
          <w:szCs w:val="28"/>
        </w:rPr>
        <w:t>ного обу</w:t>
      </w:r>
      <w:r w:rsidRPr="008E277B">
        <w:rPr>
          <w:sz w:val="28"/>
          <w:szCs w:val="28"/>
        </w:rPr>
        <w:t>чения. Однако, можно выделить список перспективных моделей, которые</w:t>
      </w:r>
      <w:r w:rsidR="005D18E5">
        <w:rPr>
          <w:sz w:val="28"/>
          <w:szCs w:val="28"/>
        </w:rPr>
        <w:t xml:space="preserve"> </w:t>
      </w:r>
      <w:r w:rsidRPr="008E277B">
        <w:rPr>
          <w:sz w:val="28"/>
          <w:szCs w:val="28"/>
        </w:rPr>
        <w:t>показывают лучшие результаты на данном классе задач:</w:t>
      </w:r>
      <w:r w:rsidR="005D18E5">
        <w:rPr>
          <w:sz w:val="28"/>
          <w:szCs w:val="28"/>
        </w:rPr>
        <w:t xml:space="preserve"> 1. </w:t>
      </w:r>
      <w:r w:rsidRPr="008E277B">
        <w:rPr>
          <w:sz w:val="28"/>
          <w:szCs w:val="28"/>
        </w:rPr>
        <w:t>Деревья решений</w:t>
      </w:r>
      <w:r w:rsidR="005D18E5">
        <w:rPr>
          <w:sz w:val="28"/>
          <w:szCs w:val="28"/>
        </w:rPr>
        <w:t xml:space="preserve">; 2. </w:t>
      </w:r>
      <w:proofErr w:type="spellStart"/>
      <w:r w:rsidRPr="008E277B">
        <w:rPr>
          <w:sz w:val="28"/>
          <w:szCs w:val="28"/>
        </w:rPr>
        <w:t>Random</w:t>
      </w:r>
      <w:proofErr w:type="spellEnd"/>
      <w:r w:rsidRPr="008E277B">
        <w:rPr>
          <w:sz w:val="28"/>
          <w:szCs w:val="28"/>
        </w:rPr>
        <w:t xml:space="preserve"> </w:t>
      </w:r>
      <w:proofErr w:type="spellStart"/>
      <w:r w:rsidRPr="008E277B">
        <w:rPr>
          <w:sz w:val="28"/>
          <w:szCs w:val="28"/>
        </w:rPr>
        <w:t>forest</w:t>
      </w:r>
      <w:proofErr w:type="spellEnd"/>
      <w:r w:rsidR="005D18E5">
        <w:rPr>
          <w:sz w:val="28"/>
          <w:szCs w:val="28"/>
        </w:rPr>
        <w:t xml:space="preserve">; 3. </w:t>
      </w:r>
      <w:r w:rsidRPr="008E277B">
        <w:rPr>
          <w:sz w:val="28"/>
          <w:szCs w:val="28"/>
        </w:rPr>
        <w:t>Логистическая регрессия</w:t>
      </w:r>
      <w:r w:rsidR="005D18E5">
        <w:rPr>
          <w:sz w:val="28"/>
          <w:szCs w:val="28"/>
        </w:rPr>
        <w:t>; 4.</w:t>
      </w:r>
      <w:r w:rsidRPr="008E277B">
        <w:rPr>
          <w:sz w:val="28"/>
          <w:szCs w:val="28"/>
        </w:rPr>
        <w:t xml:space="preserve"> Нейронные сети</w:t>
      </w:r>
      <w:r w:rsidR="00400A3B">
        <w:rPr>
          <w:sz w:val="28"/>
          <w:szCs w:val="28"/>
        </w:rPr>
        <w:t>.</w:t>
      </w:r>
    </w:p>
    <w:p w:rsidR="00F52743" w:rsidRDefault="00400A3B" w:rsidP="00F52743">
      <w:pPr>
        <w:spacing w:line="360" w:lineRule="auto"/>
        <w:ind w:firstLine="708"/>
        <w:jc w:val="both"/>
        <w:rPr>
          <w:sz w:val="28"/>
          <w:szCs w:val="28"/>
        </w:rPr>
      </w:pPr>
      <w:r>
        <w:rPr>
          <w:sz w:val="28"/>
          <w:szCs w:val="28"/>
        </w:rPr>
        <w:t xml:space="preserve">Что касается задач по построению маршрутов клиентов, литературы по данному направлению значительно меньше. </w:t>
      </w:r>
      <w:r w:rsidR="00F52743">
        <w:rPr>
          <w:sz w:val="28"/>
          <w:szCs w:val="28"/>
        </w:rPr>
        <w:t>Но в последнее время и</w:t>
      </w:r>
      <w:r w:rsidR="00F52743" w:rsidRPr="00F52743">
        <w:rPr>
          <w:sz w:val="28"/>
          <w:szCs w:val="28"/>
        </w:rPr>
        <w:t>сследование последовательносте</w:t>
      </w:r>
      <w:r w:rsidR="00F52743">
        <w:rPr>
          <w:sz w:val="28"/>
          <w:szCs w:val="28"/>
        </w:rPr>
        <w:t>й активностей абонентов операто</w:t>
      </w:r>
      <w:r w:rsidR="00F52743" w:rsidRPr="00F52743">
        <w:rPr>
          <w:sz w:val="28"/>
          <w:szCs w:val="28"/>
        </w:rPr>
        <w:t xml:space="preserve">ров связи </w:t>
      </w:r>
      <w:r w:rsidR="00F52743">
        <w:rPr>
          <w:sz w:val="28"/>
          <w:szCs w:val="28"/>
        </w:rPr>
        <w:t xml:space="preserve">становится </w:t>
      </w:r>
      <w:r w:rsidR="00F52743" w:rsidRPr="00F52743">
        <w:rPr>
          <w:sz w:val="28"/>
          <w:szCs w:val="28"/>
        </w:rPr>
        <w:t xml:space="preserve">актуальной темой для исследований. Так в работе </w:t>
      </w:r>
      <w:proofErr w:type="spellStart"/>
      <w:r w:rsidR="00F52743" w:rsidRPr="00F52743">
        <w:rPr>
          <w:sz w:val="28"/>
          <w:szCs w:val="28"/>
          <w:lang w:val="en-US"/>
        </w:rPr>
        <w:t>Laasonen</w:t>
      </w:r>
      <w:proofErr w:type="spellEnd"/>
      <w:r w:rsidR="00F52743" w:rsidRPr="00F52743">
        <w:rPr>
          <w:sz w:val="28"/>
          <w:szCs w:val="28"/>
        </w:rPr>
        <w:t xml:space="preserve"> </w:t>
      </w:r>
      <w:r w:rsidR="00F52743" w:rsidRPr="00F52743">
        <w:rPr>
          <w:sz w:val="28"/>
          <w:szCs w:val="28"/>
          <w:lang w:val="en-US"/>
        </w:rPr>
        <w:t>Kari</w:t>
      </w:r>
      <w:r w:rsidR="00F52743" w:rsidRPr="00F52743">
        <w:rPr>
          <w:sz w:val="28"/>
          <w:szCs w:val="28"/>
        </w:rPr>
        <w:t xml:space="preserve"> </w:t>
      </w:r>
      <w:r w:rsidR="00F2133D">
        <w:rPr>
          <w:sz w:val="28"/>
          <w:szCs w:val="28"/>
        </w:rPr>
        <w:t>«</w:t>
      </w:r>
      <w:r w:rsidR="00F52743" w:rsidRPr="00F52743">
        <w:rPr>
          <w:sz w:val="28"/>
          <w:szCs w:val="28"/>
          <w:lang w:val="en-US"/>
        </w:rPr>
        <w:t>Clustering</w:t>
      </w:r>
      <w:r w:rsidR="00F52743" w:rsidRPr="00F52743">
        <w:rPr>
          <w:sz w:val="28"/>
          <w:szCs w:val="28"/>
        </w:rPr>
        <w:t xml:space="preserve"> </w:t>
      </w:r>
      <w:r w:rsidR="00F52743" w:rsidRPr="00F52743">
        <w:rPr>
          <w:sz w:val="28"/>
          <w:szCs w:val="28"/>
          <w:lang w:val="en-US"/>
        </w:rPr>
        <w:t>and</w:t>
      </w:r>
      <w:r w:rsidR="00F52743" w:rsidRPr="00F52743">
        <w:rPr>
          <w:sz w:val="28"/>
          <w:szCs w:val="28"/>
        </w:rPr>
        <w:t xml:space="preserve"> </w:t>
      </w:r>
      <w:r w:rsidR="00F52743" w:rsidRPr="00F52743">
        <w:rPr>
          <w:sz w:val="28"/>
          <w:szCs w:val="28"/>
          <w:lang w:val="en-US"/>
        </w:rPr>
        <w:t>Prediction</w:t>
      </w:r>
      <w:r w:rsidR="00F52743" w:rsidRPr="00F52743">
        <w:rPr>
          <w:sz w:val="28"/>
          <w:szCs w:val="28"/>
        </w:rPr>
        <w:t xml:space="preserve"> </w:t>
      </w:r>
      <w:r w:rsidR="00F52743" w:rsidRPr="00F52743">
        <w:rPr>
          <w:sz w:val="28"/>
          <w:szCs w:val="28"/>
          <w:lang w:val="en-US"/>
        </w:rPr>
        <w:t>of</w:t>
      </w:r>
      <w:r w:rsidR="00F52743" w:rsidRPr="00F52743">
        <w:rPr>
          <w:sz w:val="28"/>
          <w:szCs w:val="28"/>
        </w:rPr>
        <w:t xml:space="preserve"> </w:t>
      </w:r>
      <w:r w:rsidR="00F52743" w:rsidRPr="00F52743">
        <w:rPr>
          <w:sz w:val="28"/>
          <w:szCs w:val="28"/>
          <w:lang w:val="en-US"/>
        </w:rPr>
        <w:t>Mobile</w:t>
      </w:r>
      <w:r w:rsidR="00F52743" w:rsidRPr="00F52743">
        <w:rPr>
          <w:sz w:val="28"/>
          <w:szCs w:val="28"/>
        </w:rPr>
        <w:t xml:space="preserve"> </w:t>
      </w:r>
      <w:r w:rsidR="00F52743" w:rsidRPr="00F52743">
        <w:rPr>
          <w:sz w:val="28"/>
          <w:szCs w:val="28"/>
          <w:lang w:val="en-US"/>
        </w:rPr>
        <w:t>User</w:t>
      </w:r>
      <w:r w:rsidR="00F52743" w:rsidRPr="00F52743">
        <w:rPr>
          <w:sz w:val="28"/>
          <w:szCs w:val="28"/>
        </w:rPr>
        <w:t xml:space="preserve"> </w:t>
      </w:r>
      <w:r w:rsidR="00F52743" w:rsidRPr="00F52743">
        <w:rPr>
          <w:sz w:val="28"/>
          <w:szCs w:val="28"/>
          <w:lang w:val="en-US"/>
        </w:rPr>
        <w:t>Routes</w:t>
      </w:r>
      <w:r w:rsidR="00F52743" w:rsidRPr="00F52743">
        <w:rPr>
          <w:sz w:val="28"/>
          <w:szCs w:val="28"/>
        </w:rPr>
        <w:t xml:space="preserve"> </w:t>
      </w:r>
      <w:r w:rsidR="00F52743" w:rsidRPr="00F52743">
        <w:rPr>
          <w:sz w:val="28"/>
          <w:szCs w:val="28"/>
          <w:lang w:val="en-US"/>
        </w:rPr>
        <w:t>from</w:t>
      </w:r>
      <w:r w:rsidR="00F52743" w:rsidRPr="00F52743">
        <w:rPr>
          <w:sz w:val="28"/>
          <w:szCs w:val="28"/>
        </w:rPr>
        <w:t xml:space="preserve"> </w:t>
      </w:r>
      <w:r w:rsidR="00F52743" w:rsidRPr="00F52743">
        <w:rPr>
          <w:sz w:val="28"/>
          <w:szCs w:val="28"/>
          <w:lang w:val="en-US"/>
        </w:rPr>
        <w:t>Cellular</w:t>
      </w:r>
      <w:r w:rsidR="00F52743" w:rsidRPr="00F52743">
        <w:rPr>
          <w:sz w:val="28"/>
          <w:szCs w:val="28"/>
        </w:rPr>
        <w:t xml:space="preserve"> </w:t>
      </w:r>
      <w:r w:rsidR="00F52743" w:rsidRPr="00F52743">
        <w:rPr>
          <w:sz w:val="28"/>
          <w:szCs w:val="28"/>
          <w:lang w:val="en-US"/>
        </w:rPr>
        <w:t>Data</w:t>
      </w:r>
      <w:r w:rsidR="00F2133D">
        <w:rPr>
          <w:sz w:val="28"/>
          <w:szCs w:val="28"/>
        </w:rPr>
        <w:t>»</w:t>
      </w:r>
      <w:r w:rsidR="007522EC">
        <w:rPr>
          <w:sz w:val="28"/>
          <w:szCs w:val="28"/>
        </w:rPr>
        <w:t xml:space="preserve"> [</w:t>
      </w:r>
      <w:r w:rsidR="007522EC" w:rsidRPr="007522EC">
        <w:rPr>
          <w:sz w:val="28"/>
          <w:szCs w:val="28"/>
        </w:rPr>
        <w:t>13</w:t>
      </w:r>
      <w:r w:rsidR="007522EC">
        <w:rPr>
          <w:sz w:val="28"/>
          <w:szCs w:val="28"/>
        </w:rPr>
        <w:t>]</w:t>
      </w:r>
      <w:r w:rsidR="00F52743">
        <w:rPr>
          <w:sz w:val="28"/>
          <w:szCs w:val="28"/>
        </w:rPr>
        <w:t xml:space="preserve"> </w:t>
      </w:r>
      <w:r w:rsidR="00F52743" w:rsidRPr="00F52743">
        <w:rPr>
          <w:sz w:val="28"/>
          <w:szCs w:val="28"/>
        </w:rPr>
        <w:t>были исследованы закономерности временных рядов активностей</w:t>
      </w:r>
      <w:r w:rsidR="00F52743">
        <w:rPr>
          <w:sz w:val="28"/>
          <w:szCs w:val="28"/>
        </w:rPr>
        <w:t xml:space="preserve"> </w:t>
      </w:r>
      <w:r w:rsidR="00F52743" w:rsidRPr="00F52743">
        <w:rPr>
          <w:sz w:val="28"/>
          <w:szCs w:val="28"/>
        </w:rPr>
        <w:t>абонента для предсказания направления его движения, а именно для</w:t>
      </w:r>
      <w:r w:rsidR="00F52743">
        <w:rPr>
          <w:sz w:val="28"/>
          <w:szCs w:val="28"/>
        </w:rPr>
        <w:t xml:space="preserve"> </w:t>
      </w:r>
      <w:r w:rsidR="00F52743" w:rsidRPr="00F52743">
        <w:rPr>
          <w:sz w:val="28"/>
          <w:szCs w:val="28"/>
        </w:rPr>
        <w:t>определения следующей базовой ста</w:t>
      </w:r>
      <w:r w:rsidR="00F52743">
        <w:rPr>
          <w:sz w:val="28"/>
          <w:szCs w:val="28"/>
        </w:rPr>
        <w:t>нции сотовой связи, которую або</w:t>
      </w:r>
      <w:r w:rsidR="00F52743" w:rsidRPr="00F52743">
        <w:rPr>
          <w:sz w:val="28"/>
          <w:szCs w:val="28"/>
        </w:rPr>
        <w:t>нент посетит. В работе авторы также пытались объединять схожие пути</w:t>
      </w:r>
      <w:r w:rsidR="00F52743">
        <w:rPr>
          <w:sz w:val="28"/>
          <w:szCs w:val="28"/>
        </w:rPr>
        <w:t xml:space="preserve"> </w:t>
      </w:r>
      <w:r w:rsidR="00F52743" w:rsidRPr="00F52743">
        <w:rPr>
          <w:sz w:val="28"/>
          <w:szCs w:val="28"/>
        </w:rPr>
        <w:t>в группы, для сравнения путей использовалась мера, сходная с мерой</w:t>
      </w:r>
      <w:r w:rsidR="00F52743">
        <w:rPr>
          <w:sz w:val="28"/>
          <w:szCs w:val="28"/>
        </w:rPr>
        <w:t xml:space="preserve"> </w:t>
      </w:r>
      <w:proofErr w:type="spellStart"/>
      <w:r w:rsidR="00F52743" w:rsidRPr="00F52743">
        <w:rPr>
          <w:sz w:val="28"/>
          <w:szCs w:val="28"/>
        </w:rPr>
        <w:t>Жаккара</w:t>
      </w:r>
      <w:proofErr w:type="spellEnd"/>
      <w:r w:rsidR="00F52743" w:rsidRPr="00F52743">
        <w:rPr>
          <w:sz w:val="28"/>
          <w:szCs w:val="28"/>
        </w:rPr>
        <w:t xml:space="preserve">, которая для путей </w:t>
      </w:r>
      <w:r w:rsidR="00F52743" w:rsidRPr="00F52743">
        <w:rPr>
          <w:i/>
          <w:sz w:val="28"/>
          <w:szCs w:val="28"/>
        </w:rPr>
        <w:t>p</w:t>
      </w:r>
      <w:r w:rsidR="00F52743" w:rsidRPr="00F52743">
        <w:rPr>
          <w:sz w:val="28"/>
          <w:szCs w:val="28"/>
        </w:rPr>
        <w:t xml:space="preserve"> и </w:t>
      </w:r>
      <w:r w:rsidR="00F52743" w:rsidRPr="00F52743">
        <w:rPr>
          <w:i/>
          <w:sz w:val="28"/>
          <w:szCs w:val="28"/>
        </w:rPr>
        <w:t>q</w:t>
      </w:r>
      <w:r w:rsidR="00F52743" w:rsidRPr="00F52743">
        <w:rPr>
          <w:sz w:val="28"/>
          <w:szCs w:val="28"/>
        </w:rPr>
        <w:t xml:space="preserve"> определяется по формуле:</w:t>
      </w:r>
    </w:p>
    <w:p w:rsidR="00F52743" w:rsidRPr="001A6CD7" w:rsidRDefault="001A6CD7" w:rsidP="001A6CD7">
      <w:pPr>
        <w:spacing w:line="360" w:lineRule="auto"/>
        <w:jc w:val="center"/>
        <w:rPr>
          <w:sz w:val="28"/>
          <w:szCs w:val="28"/>
        </w:rPr>
      </w:pPr>
      <m:oMath>
        <m:r>
          <w:rPr>
            <w:rFonts w:ascii="Cambria Math" w:hAnsi="Cambria Math"/>
            <w:sz w:val="28"/>
            <w:szCs w:val="28"/>
          </w:rPr>
          <m:t>sim</m:t>
        </m:r>
        <m:d>
          <m:dPr>
            <m:ctrlPr>
              <w:rPr>
                <w:rFonts w:ascii="Cambria Math" w:hAnsi="Cambria Math"/>
                <w:i/>
                <w:sz w:val="28"/>
                <w:szCs w:val="28"/>
              </w:rPr>
            </m:ctrlPr>
          </m:dPr>
          <m:e>
            <m:r>
              <w:rPr>
                <w:rFonts w:ascii="Cambria Math" w:hAnsi="Cambria Math"/>
                <w:sz w:val="28"/>
                <w:szCs w:val="28"/>
              </w:rPr>
              <m:t>p,q</m:t>
            </m:r>
          </m:e>
        </m:d>
        <m:r>
          <w:rPr>
            <w:rFonts w:ascii="Cambria Math" w:hAnsi="Cambria Math"/>
            <w:sz w:val="28"/>
            <w:szCs w:val="28"/>
          </w:rPr>
          <m:t xml:space="preserve">= </m:t>
        </m:r>
        <m:f>
          <m:fPr>
            <m:ctrlPr>
              <w:rPr>
                <w:rFonts w:ascii="Cambria Math" w:hAnsi="Cambria Math"/>
                <w:i/>
                <w:sz w:val="28"/>
                <w:szCs w:val="28"/>
              </w:rPr>
            </m:ctrlPr>
          </m:fPr>
          <m:num>
            <m:d>
              <m:dPr>
                <m:begChr m:val="|"/>
                <m:endChr m:val="|"/>
                <m:ctrlPr>
                  <w:rPr>
                    <w:rFonts w:ascii="Cambria Math" w:hAnsi="Cambria Math"/>
                    <w:i/>
                    <w:sz w:val="28"/>
                    <w:szCs w:val="28"/>
                  </w:rPr>
                </m:ctrlPr>
              </m:dPr>
              <m:e>
                <m:r>
                  <w:rPr>
                    <w:rFonts w:ascii="Cambria Math" w:hAnsi="Cambria Math"/>
                    <w:sz w:val="28"/>
                    <w:szCs w:val="28"/>
                  </w:rPr>
                  <m:t>p⋂q</m:t>
                </m:r>
              </m:e>
            </m:d>
          </m:num>
          <m:den>
            <m:d>
              <m:dPr>
                <m:begChr m:val="|"/>
                <m:endChr m:val="|"/>
                <m:ctrlPr>
                  <w:rPr>
                    <w:rFonts w:ascii="Cambria Math" w:hAnsi="Cambria Math"/>
                    <w:i/>
                    <w:sz w:val="28"/>
                    <w:szCs w:val="28"/>
                  </w:rPr>
                </m:ctrlPr>
              </m:dPr>
              <m:e>
                <m:r>
                  <w:rPr>
                    <w:rFonts w:ascii="Cambria Math" w:hAnsi="Cambria Math"/>
                    <w:sz w:val="28"/>
                    <w:szCs w:val="28"/>
                  </w:rPr>
                  <m:t>p⋃q</m:t>
                </m:r>
              </m:e>
            </m:d>
          </m:den>
        </m:f>
      </m:oMath>
      <w:r>
        <w:rPr>
          <w:sz w:val="28"/>
          <w:szCs w:val="28"/>
        </w:rPr>
        <w:t xml:space="preserve"> ,</w:t>
      </w:r>
    </w:p>
    <w:p w:rsidR="00D77E7E" w:rsidRDefault="00F52743" w:rsidP="006E385F">
      <w:pPr>
        <w:spacing w:line="360" w:lineRule="auto"/>
        <w:jc w:val="both"/>
        <w:rPr>
          <w:sz w:val="28"/>
          <w:szCs w:val="28"/>
        </w:rPr>
      </w:pPr>
      <w:r w:rsidRPr="00F52743">
        <w:rPr>
          <w:sz w:val="28"/>
          <w:szCs w:val="28"/>
        </w:rPr>
        <w:lastRenderedPageBreak/>
        <w:t>но учитывающая порядок следования элементов (базовых станций).</w:t>
      </w:r>
      <w:r w:rsidR="001A6CD7">
        <w:rPr>
          <w:sz w:val="28"/>
          <w:szCs w:val="28"/>
        </w:rPr>
        <w:t xml:space="preserve"> </w:t>
      </w:r>
      <w:r w:rsidRPr="00F52743">
        <w:rPr>
          <w:sz w:val="28"/>
          <w:szCs w:val="28"/>
        </w:rPr>
        <w:t xml:space="preserve">В данной работе исследователи не </w:t>
      </w:r>
      <w:r w:rsidR="001A6CD7">
        <w:rPr>
          <w:sz w:val="28"/>
          <w:szCs w:val="28"/>
        </w:rPr>
        <w:t>обладали информацией о простран</w:t>
      </w:r>
      <w:r w:rsidRPr="00F52743">
        <w:rPr>
          <w:sz w:val="28"/>
          <w:szCs w:val="28"/>
        </w:rPr>
        <w:t>ственном расположении базовых станций, поэтому работали лишь с</w:t>
      </w:r>
      <w:r w:rsidR="001A6CD7">
        <w:rPr>
          <w:sz w:val="28"/>
          <w:szCs w:val="28"/>
        </w:rPr>
        <w:t xml:space="preserve"> </w:t>
      </w:r>
      <w:r w:rsidRPr="00F52743">
        <w:rPr>
          <w:sz w:val="28"/>
          <w:szCs w:val="28"/>
        </w:rPr>
        <w:t>точным совпадением элементов пути абонента.</w:t>
      </w:r>
      <w:r w:rsidR="001A6CD7">
        <w:rPr>
          <w:sz w:val="28"/>
          <w:szCs w:val="28"/>
        </w:rPr>
        <w:t xml:space="preserve"> </w:t>
      </w:r>
    </w:p>
    <w:p w:rsidR="003E26FC" w:rsidRDefault="00F52743" w:rsidP="00D77E7E">
      <w:pPr>
        <w:spacing w:line="360" w:lineRule="auto"/>
        <w:ind w:firstLine="708"/>
        <w:jc w:val="both"/>
        <w:rPr>
          <w:sz w:val="28"/>
          <w:szCs w:val="28"/>
        </w:rPr>
      </w:pPr>
      <w:r w:rsidRPr="00F52743">
        <w:rPr>
          <w:sz w:val="28"/>
          <w:szCs w:val="28"/>
        </w:rPr>
        <w:t>Тема сравнения путей и выделения кластеров путей рассмотрена в</w:t>
      </w:r>
      <w:r w:rsidR="001A6CD7">
        <w:rPr>
          <w:sz w:val="28"/>
          <w:szCs w:val="28"/>
        </w:rPr>
        <w:t xml:space="preserve"> </w:t>
      </w:r>
      <w:r w:rsidRPr="00F52743">
        <w:rPr>
          <w:sz w:val="28"/>
          <w:szCs w:val="28"/>
        </w:rPr>
        <w:t xml:space="preserve">работе </w:t>
      </w:r>
      <w:proofErr w:type="spellStart"/>
      <w:r w:rsidR="00AF6A1E" w:rsidRPr="00AF6A1E">
        <w:rPr>
          <w:sz w:val="28"/>
          <w:szCs w:val="28"/>
        </w:rPr>
        <w:t>Saravanan</w:t>
      </w:r>
      <w:proofErr w:type="spellEnd"/>
      <w:r w:rsidR="00AF6A1E" w:rsidRPr="00AF6A1E">
        <w:rPr>
          <w:sz w:val="28"/>
          <w:szCs w:val="28"/>
        </w:rPr>
        <w:t xml:space="preserve"> </w:t>
      </w:r>
      <w:proofErr w:type="spellStart"/>
      <w:r w:rsidR="00AF6A1E" w:rsidRPr="00AF6A1E">
        <w:rPr>
          <w:sz w:val="28"/>
          <w:szCs w:val="28"/>
        </w:rPr>
        <w:t>Pravinth</w:t>
      </w:r>
      <w:proofErr w:type="spellEnd"/>
      <w:r w:rsidR="00AF6A1E" w:rsidRPr="00AF6A1E">
        <w:rPr>
          <w:sz w:val="28"/>
          <w:szCs w:val="28"/>
        </w:rPr>
        <w:t xml:space="preserve"> </w:t>
      </w:r>
      <w:proofErr w:type="spellStart"/>
      <w:r w:rsidR="00AF6A1E" w:rsidRPr="00AF6A1E">
        <w:rPr>
          <w:sz w:val="28"/>
          <w:szCs w:val="28"/>
        </w:rPr>
        <w:t>Samuel</w:t>
      </w:r>
      <w:proofErr w:type="spellEnd"/>
      <w:r w:rsidR="00AF6A1E" w:rsidRPr="00AF6A1E">
        <w:rPr>
          <w:sz w:val="28"/>
          <w:szCs w:val="28"/>
        </w:rPr>
        <w:t xml:space="preserve"> </w:t>
      </w:r>
      <w:r w:rsidR="00AF6A1E">
        <w:rPr>
          <w:sz w:val="28"/>
          <w:szCs w:val="28"/>
        </w:rPr>
        <w:t xml:space="preserve">и </w:t>
      </w:r>
      <w:proofErr w:type="spellStart"/>
      <w:r w:rsidR="00AF6A1E">
        <w:rPr>
          <w:sz w:val="28"/>
          <w:szCs w:val="28"/>
        </w:rPr>
        <w:t>Pavan</w:t>
      </w:r>
      <w:proofErr w:type="spellEnd"/>
      <w:r w:rsidR="00AF6A1E">
        <w:rPr>
          <w:sz w:val="28"/>
          <w:szCs w:val="28"/>
        </w:rPr>
        <w:t xml:space="preserve"> </w:t>
      </w:r>
      <w:proofErr w:type="spellStart"/>
      <w:r w:rsidR="00AF6A1E">
        <w:rPr>
          <w:sz w:val="28"/>
          <w:szCs w:val="28"/>
        </w:rPr>
        <w:t>Holla</w:t>
      </w:r>
      <w:proofErr w:type="spellEnd"/>
      <w:r w:rsidR="00AF6A1E" w:rsidRPr="00AF6A1E">
        <w:rPr>
          <w:sz w:val="28"/>
          <w:szCs w:val="28"/>
        </w:rPr>
        <w:t xml:space="preserve"> </w:t>
      </w:r>
      <w:r w:rsidR="00D77E7E">
        <w:rPr>
          <w:sz w:val="28"/>
          <w:szCs w:val="28"/>
        </w:rPr>
        <w:t>«</w:t>
      </w:r>
      <w:proofErr w:type="spellStart"/>
      <w:r w:rsidR="00AF6A1E" w:rsidRPr="00AF6A1E">
        <w:rPr>
          <w:sz w:val="28"/>
          <w:szCs w:val="28"/>
        </w:rPr>
        <w:t>Route</w:t>
      </w:r>
      <w:proofErr w:type="spellEnd"/>
      <w:r w:rsidR="00AF6A1E" w:rsidRPr="00AF6A1E">
        <w:rPr>
          <w:sz w:val="28"/>
          <w:szCs w:val="28"/>
        </w:rPr>
        <w:t xml:space="preserve"> </w:t>
      </w:r>
      <w:proofErr w:type="spellStart"/>
      <w:r w:rsidR="00AF6A1E" w:rsidRPr="00AF6A1E">
        <w:rPr>
          <w:sz w:val="28"/>
          <w:szCs w:val="28"/>
        </w:rPr>
        <w:t>Detection</w:t>
      </w:r>
      <w:proofErr w:type="spellEnd"/>
      <w:r w:rsidR="00AF6A1E" w:rsidRPr="00AF6A1E">
        <w:rPr>
          <w:sz w:val="28"/>
          <w:szCs w:val="28"/>
        </w:rPr>
        <w:t xml:space="preserve"> </w:t>
      </w:r>
      <w:proofErr w:type="spellStart"/>
      <w:r w:rsidR="00AF6A1E" w:rsidRPr="00AF6A1E">
        <w:rPr>
          <w:sz w:val="28"/>
          <w:szCs w:val="28"/>
        </w:rPr>
        <w:t>and</w:t>
      </w:r>
      <w:proofErr w:type="spellEnd"/>
      <w:r w:rsidR="00AF6A1E">
        <w:rPr>
          <w:sz w:val="28"/>
          <w:szCs w:val="28"/>
        </w:rPr>
        <w:t xml:space="preserve"> </w:t>
      </w:r>
      <w:proofErr w:type="spellStart"/>
      <w:r w:rsidR="00AF6A1E" w:rsidRPr="00AF6A1E">
        <w:rPr>
          <w:sz w:val="28"/>
          <w:szCs w:val="28"/>
        </w:rPr>
        <w:t>Mobility</w:t>
      </w:r>
      <w:proofErr w:type="spellEnd"/>
      <w:r w:rsidR="00AF6A1E" w:rsidRPr="00AF6A1E">
        <w:rPr>
          <w:sz w:val="28"/>
          <w:szCs w:val="28"/>
        </w:rPr>
        <w:t xml:space="preserve"> </w:t>
      </w:r>
      <w:proofErr w:type="spellStart"/>
      <w:r w:rsidR="00AF6A1E" w:rsidRPr="00AF6A1E">
        <w:rPr>
          <w:sz w:val="28"/>
          <w:szCs w:val="28"/>
        </w:rPr>
        <w:t>Based</w:t>
      </w:r>
      <w:proofErr w:type="spellEnd"/>
      <w:r w:rsidR="00AF6A1E" w:rsidRPr="00AF6A1E">
        <w:rPr>
          <w:sz w:val="28"/>
          <w:szCs w:val="28"/>
        </w:rPr>
        <w:t xml:space="preserve"> </w:t>
      </w:r>
      <w:proofErr w:type="spellStart"/>
      <w:r w:rsidR="00AF6A1E" w:rsidRPr="00AF6A1E">
        <w:rPr>
          <w:sz w:val="28"/>
          <w:szCs w:val="28"/>
        </w:rPr>
        <w:t>Clustering</w:t>
      </w:r>
      <w:proofErr w:type="spellEnd"/>
      <w:r w:rsidR="00D77E7E">
        <w:rPr>
          <w:sz w:val="28"/>
          <w:szCs w:val="28"/>
        </w:rPr>
        <w:t>»</w:t>
      </w:r>
      <w:r w:rsidR="00CD1B20" w:rsidRPr="00CD1B20">
        <w:rPr>
          <w:sz w:val="28"/>
          <w:szCs w:val="28"/>
        </w:rPr>
        <w:t xml:space="preserve"> [14]</w:t>
      </w:r>
      <w:r w:rsidRPr="00F52743">
        <w:rPr>
          <w:sz w:val="28"/>
          <w:szCs w:val="28"/>
        </w:rPr>
        <w:t>. В данной работе исследова</w:t>
      </w:r>
      <w:r w:rsidR="00AF6A1E">
        <w:rPr>
          <w:sz w:val="28"/>
          <w:szCs w:val="28"/>
        </w:rPr>
        <w:t>тели обладали информацией о рас</w:t>
      </w:r>
      <w:r w:rsidRPr="00F52743">
        <w:rPr>
          <w:sz w:val="28"/>
          <w:szCs w:val="28"/>
        </w:rPr>
        <w:t>положении базовых станций. Для сра</w:t>
      </w:r>
      <w:r w:rsidR="00AF6A1E">
        <w:rPr>
          <w:sz w:val="28"/>
          <w:szCs w:val="28"/>
        </w:rPr>
        <w:t>внения путей абонентов использо</w:t>
      </w:r>
      <w:r w:rsidRPr="00F52743">
        <w:rPr>
          <w:sz w:val="28"/>
          <w:szCs w:val="28"/>
        </w:rPr>
        <w:t>вался метод поэлементного сравнения базовых станций с определенным</w:t>
      </w:r>
      <w:r w:rsidR="00AF6A1E">
        <w:rPr>
          <w:sz w:val="28"/>
          <w:szCs w:val="28"/>
        </w:rPr>
        <w:t xml:space="preserve"> </w:t>
      </w:r>
      <w:r w:rsidRPr="00F52743">
        <w:rPr>
          <w:sz w:val="28"/>
          <w:szCs w:val="28"/>
        </w:rPr>
        <w:t>временным промежутком. Для каждой актив</w:t>
      </w:r>
      <w:r w:rsidR="00AF6A1E">
        <w:rPr>
          <w:sz w:val="28"/>
          <w:szCs w:val="28"/>
        </w:rPr>
        <w:t>н</w:t>
      </w:r>
      <w:r w:rsidRPr="00F52743">
        <w:rPr>
          <w:sz w:val="28"/>
          <w:szCs w:val="28"/>
        </w:rPr>
        <w:t>ости первого абонента в</w:t>
      </w:r>
      <w:r w:rsidR="00AF6A1E">
        <w:rPr>
          <w:sz w:val="28"/>
          <w:szCs w:val="28"/>
        </w:rPr>
        <w:t xml:space="preserve"> </w:t>
      </w:r>
      <w:r w:rsidRPr="00F52743">
        <w:rPr>
          <w:sz w:val="28"/>
          <w:szCs w:val="28"/>
        </w:rPr>
        <w:t>заданном временном интервале искалась активность второго абонента</w:t>
      </w:r>
      <w:r w:rsidR="00AF6A1E">
        <w:rPr>
          <w:sz w:val="28"/>
          <w:szCs w:val="28"/>
        </w:rPr>
        <w:t xml:space="preserve"> </w:t>
      </w:r>
      <w:r w:rsidRPr="00F52743">
        <w:rPr>
          <w:sz w:val="28"/>
          <w:szCs w:val="28"/>
        </w:rPr>
        <w:t>вблизи этого же места, результат</w:t>
      </w:r>
      <w:r w:rsidR="00AF6A1E">
        <w:rPr>
          <w:sz w:val="28"/>
          <w:szCs w:val="28"/>
        </w:rPr>
        <w:t>ы суммировались. Для кластериза</w:t>
      </w:r>
      <w:r w:rsidRPr="00F52743">
        <w:rPr>
          <w:sz w:val="28"/>
          <w:szCs w:val="28"/>
        </w:rPr>
        <w:t xml:space="preserve">ции путей использовался алгоритм </w:t>
      </w:r>
      <w:r w:rsidRPr="00894F4C">
        <w:rPr>
          <w:i/>
          <w:sz w:val="28"/>
          <w:szCs w:val="28"/>
        </w:rPr>
        <w:t>QT</w:t>
      </w:r>
      <w:r w:rsidRPr="00F52743">
        <w:rPr>
          <w:sz w:val="28"/>
          <w:szCs w:val="28"/>
        </w:rPr>
        <w:t>, изначально разработанный для</w:t>
      </w:r>
      <w:r w:rsidR="00894F4C">
        <w:rPr>
          <w:sz w:val="28"/>
          <w:szCs w:val="28"/>
        </w:rPr>
        <w:t xml:space="preserve"> </w:t>
      </w:r>
      <w:r w:rsidRPr="00F52743">
        <w:rPr>
          <w:sz w:val="28"/>
          <w:szCs w:val="28"/>
        </w:rPr>
        <w:t>кластеризации геномных последова</w:t>
      </w:r>
      <w:r w:rsidR="00894F4C">
        <w:rPr>
          <w:sz w:val="28"/>
          <w:szCs w:val="28"/>
        </w:rPr>
        <w:t>тельностей. Данный алгоритм име</w:t>
      </w:r>
      <w:r w:rsidRPr="00F52743">
        <w:rPr>
          <w:sz w:val="28"/>
          <w:szCs w:val="28"/>
        </w:rPr>
        <w:t xml:space="preserve">ет временную сложность </w:t>
      </w:r>
      <w:r w:rsidRPr="00894F4C">
        <w:rPr>
          <w:i/>
          <w:sz w:val="28"/>
          <w:szCs w:val="28"/>
        </w:rPr>
        <w:t>O(n</w:t>
      </w:r>
      <w:r w:rsidRPr="00894F4C">
        <w:rPr>
          <w:i/>
          <w:sz w:val="28"/>
          <w:szCs w:val="28"/>
          <w:vertAlign w:val="superscript"/>
        </w:rPr>
        <w:t>3</w:t>
      </w:r>
      <w:r w:rsidRPr="00894F4C">
        <w:rPr>
          <w:i/>
          <w:sz w:val="28"/>
          <w:szCs w:val="28"/>
        </w:rPr>
        <w:t>)</w:t>
      </w:r>
      <w:r w:rsidRPr="00F52743">
        <w:rPr>
          <w:sz w:val="28"/>
          <w:szCs w:val="28"/>
        </w:rPr>
        <w:t xml:space="preserve">, где </w:t>
      </w:r>
      <w:r w:rsidRPr="00894F4C">
        <w:rPr>
          <w:i/>
          <w:sz w:val="28"/>
          <w:szCs w:val="28"/>
        </w:rPr>
        <w:t>n</w:t>
      </w:r>
      <w:r w:rsidRPr="00F52743">
        <w:rPr>
          <w:sz w:val="28"/>
          <w:szCs w:val="28"/>
        </w:rPr>
        <w:t xml:space="preserve"> </w:t>
      </w:r>
      <w:r w:rsidR="009F412E">
        <w:rPr>
          <w:sz w:val="28"/>
          <w:szCs w:val="28"/>
        </w:rPr>
        <w:t>—</w:t>
      </w:r>
      <w:r w:rsidRPr="00F52743">
        <w:rPr>
          <w:sz w:val="28"/>
          <w:szCs w:val="28"/>
        </w:rPr>
        <w:t xml:space="preserve"> число путей для кластеризации,</w:t>
      </w:r>
      <w:r w:rsidR="00894F4C">
        <w:rPr>
          <w:sz w:val="28"/>
          <w:szCs w:val="28"/>
        </w:rPr>
        <w:t xml:space="preserve"> </w:t>
      </w:r>
      <w:r w:rsidRPr="00F52743">
        <w:rPr>
          <w:sz w:val="28"/>
          <w:szCs w:val="28"/>
        </w:rPr>
        <w:t>что не позволяет использовать его для больших объемов данных.</w:t>
      </w:r>
      <w:r w:rsidR="0043089F">
        <w:rPr>
          <w:sz w:val="28"/>
          <w:szCs w:val="28"/>
        </w:rPr>
        <w:t xml:space="preserve"> Целью же работы являлось определение метода, который позволит исследовать ежедневные маршруты пользователей и анализировать паттерны движения городских масс на основе данных сотовых операторов. Объединение результатов </w:t>
      </w:r>
      <w:r w:rsidR="006B2653">
        <w:rPr>
          <w:sz w:val="28"/>
          <w:szCs w:val="28"/>
        </w:rPr>
        <w:t xml:space="preserve">построения маршрутов с данными о клиентах из тех же систем операторов позволит сформировать </w:t>
      </w:r>
      <w:proofErr w:type="spellStart"/>
      <w:r w:rsidR="006B2653">
        <w:rPr>
          <w:sz w:val="28"/>
          <w:szCs w:val="28"/>
        </w:rPr>
        <w:t>фреймворк</w:t>
      </w:r>
      <w:proofErr w:type="spellEnd"/>
      <w:r w:rsidR="006B2653">
        <w:rPr>
          <w:sz w:val="28"/>
          <w:szCs w:val="28"/>
        </w:rPr>
        <w:t xml:space="preserve"> для работы по </w:t>
      </w:r>
      <w:proofErr w:type="spellStart"/>
      <w:r w:rsidR="006B2653">
        <w:rPr>
          <w:sz w:val="28"/>
          <w:szCs w:val="28"/>
        </w:rPr>
        <w:t>таргетированным</w:t>
      </w:r>
      <w:proofErr w:type="spellEnd"/>
      <w:r w:rsidR="006B2653">
        <w:rPr>
          <w:sz w:val="28"/>
          <w:szCs w:val="28"/>
        </w:rPr>
        <w:t xml:space="preserve"> рассылкам в рамках </w:t>
      </w:r>
      <w:proofErr w:type="spellStart"/>
      <w:r w:rsidR="006B2653" w:rsidRPr="006B2653">
        <w:rPr>
          <w:sz w:val="28"/>
          <w:szCs w:val="28"/>
        </w:rPr>
        <w:t>Location-Based-Advertising</w:t>
      </w:r>
      <w:proofErr w:type="spellEnd"/>
      <w:r w:rsidR="003E26FC">
        <w:rPr>
          <w:sz w:val="28"/>
          <w:szCs w:val="28"/>
        </w:rPr>
        <w:t>.</w:t>
      </w:r>
    </w:p>
    <w:p w:rsidR="003E26FC" w:rsidRDefault="003E26FC">
      <w:pPr>
        <w:spacing w:after="200" w:line="276" w:lineRule="auto"/>
        <w:rPr>
          <w:sz w:val="28"/>
          <w:szCs w:val="28"/>
        </w:rPr>
      </w:pPr>
      <w:r>
        <w:rPr>
          <w:sz w:val="28"/>
          <w:szCs w:val="28"/>
        </w:rPr>
        <w:br w:type="page"/>
      </w:r>
    </w:p>
    <w:p w:rsidR="004657DF" w:rsidRPr="005A4DA0" w:rsidRDefault="00303936" w:rsidP="005A4DA0">
      <w:pPr>
        <w:pStyle w:val="1"/>
        <w:jc w:val="center"/>
        <w:rPr>
          <w:b/>
          <w:sz w:val="28"/>
        </w:rPr>
      </w:pPr>
      <w:r w:rsidRPr="005A4DA0">
        <w:rPr>
          <w:b/>
          <w:sz w:val="28"/>
        </w:rPr>
        <w:lastRenderedPageBreak/>
        <w:t>Обозреваемые задачи и методы их решения</w:t>
      </w:r>
    </w:p>
    <w:p w:rsidR="002A071C" w:rsidRDefault="002A071C" w:rsidP="002A071C">
      <w:pPr>
        <w:pStyle w:val="2"/>
      </w:pPr>
      <w:r>
        <w:t>Постановка задач об оттоке</w:t>
      </w:r>
      <w:r w:rsidR="00C7336E">
        <w:t xml:space="preserve"> </w:t>
      </w:r>
      <w:r w:rsidR="00302170">
        <w:t xml:space="preserve">абонентов </w:t>
      </w:r>
      <w:r w:rsidR="00C7336E">
        <w:t>и смене аппарата</w:t>
      </w:r>
      <w:r w:rsidR="00302170">
        <w:t xml:space="preserve"> у абонентов</w:t>
      </w:r>
    </w:p>
    <w:p w:rsidR="005A4DA0" w:rsidRDefault="005A4DA0" w:rsidP="00302170">
      <w:pPr>
        <w:spacing w:line="360" w:lineRule="auto"/>
        <w:jc w:val="both"/>
        <w:rPr>
          <w:sz w:val="28"/>
          <w:szCs w:val="28"/>
        </w:rPr>
      </w:pPr>
    </w:p>
    <w:p w:rsidR="007835C8" w:rsidRDefault="00BB3FDA" w:rsidP="00696366">
      <w:pPr>
        <w:spacing w:line="360" w:lineRule="auto"/>
        <w:ind w:firstLine="708"/>
        <w:jc w:val="both"/>
        <w:rPr>
          <w:sz w:val="28"/>
          <w:szCs w:val="28"/>
        </w:rPr>
      </w:pPr>
      <w:r>
        <w:rPr>
          <w:sz w:val="28"/>
          <w:szCs w:val="28"/>
        </w:rPr>
        <w:t xml:space="preserve">Имеется </w:t>
      </w:r>
      <w:r w:rsidR="00696366">
        <w:rPr>
          <w:sz w:val="28"/>
          <w:szCs w:val="28"/>
        </w:rPr>
        <w:t xml:space="preserve">в наличии </w:t>
      </w:r>
      <w:r>
        <w:rPr>
          <w:sz w:val="28"/>
          <w:szCs w:val="28"/>
        </w:rPr>
        <w:t xml:space="preserve">абонентская база оператора. </w:t>
      </w:r>
      <w:r w:rsidR="00696366">
        <w:rPr>
          <w:sz w:val="28"/>
          <w:szCs w:val="28"/>
        </w:rPr>
        <w:t xml:space="preserve">По каждому клиенту есть одинаковый набор данных о его денежных начислениях, платежах, тарифе, трафике </w:t>
      </w:r>
      <w:r w:rsidR="00696366">
        <w:rPr>
          <w:sz w:val="28"/>
          <w:szCs w:val="28"/>
          <w:lang w:val="en-US"/>
        </w:rPr>
        <w:t>SMS</w:t>
      </w:r>
      <w:r w:rsidR="00696366">
        <w:rPr>
          <w:sz w:val="28"/>
          <w:szCs w:val="28"/>
        </w:rPr>
        <w:t xml:space="preserve">, передачи данных и голосовых услуг в разрезе различных направлений. Дополнительно есть информация социально-демографического типа: пол, возраст, </w:t>
      </w:r>
      <w:r w:rsidR="001D1691">
        <w:rPr>
          <w:sz w:val="28"/>
          <w:szCs w:val="28"/>
        </w:rPr>
        <w:t xml:space="preserve">часто посещаемые места на основе выборки трафика с базовых станций. </w:t>
      </w:r>
      <w:r w:rsidR="00BC447E">
        <w:rPr>
          <w:sz w:val="28"/>
          <w:szCs w:val="28"/>
        </w:rPr>
        <w:t>Понятно, что часть данных о поле и возрасте могут быть некорректными, в случае, когда сим-карты семьи оформлены на одного члена семьи, например. Но, согласно статистике, таких сим-карт в базе менее 2%</w:t>
      </w:r>
      <w:r w:rsidR="0067549B">
        <w:rPr>
          <w:sz w:val="28"/>
          <w:szCs w:val="28"/>
        </w:rPr>
        <w:t xml:space="preserve"> и на результаты исследований они не влияли. </w:t>
      </w:r>
      <w:r>
        <w:rPr>
          <w:sz w:val="28"/>
          <w:szCs w:val="28"/>
        </w:rPr>
        <w:t xml:space="preserve">Необходимо определять </w:t>
      </w:r>
      <w:r w:rsidR="00452A4F">
        <w:rPr>
          <w:sz w:val="28"/>
          <w:szCs w:val="28"/>
        </w:rPr>
        <w:t xml:space="preserve">тех абонентов, которые </w:t>
      </w:r>
      <w:r w:rsidR="00284B9B">
        <w:rPr>
          <w:sz w:val="28"/>
          <w:szCs w:val="28"/>
        </w:rPr>
        <w:t>в течение месяца перестанут быть активными</w:t>
      </w:r>
      <w:r w:rsidR="00BC447E">
        <w:rPr>
          <w:sz w:val="28"/>
          <w:szCs w:val="28"/>
        </w:rPr>
        <w:t xml:space="preserve"> и уйдут в отток</w:t>
      </w:r>
      <w:r w:rsidR="00284B9B">
        <w:rPr>
          <w:sz w:val="28"/>
          <w:szCs w:val="28"/>
        </w:rPr>
        <w:t>, т.е. перестанут пользоваться любым видом мобильного трафика и тратить денежные средства либо абонентов, которые в течение месяца см</w:t>
      </w:r>
      <w:r w:rsidR="000E5D50">
        <w:rPr>
          <w:sz w:val="28"/>
          <w:szCs w:val="28"/>
        </w:rPr>
        <w:t>енят телефонный</w:t>
      </w:r>
      <w:r w:rsidR="00284B9B">
        <w:rPr>
          <w:sz w:val="28"/>
          <w:szCs w:val="28"/>
        </w:rPr>
        <w:t xml:space="preserve"> аппарат. </w:t>
      </w:r>
    </w:p>
    <w:p w:rsidR="00302170" w:rsidRPr="00302170" w:rsidRDefault="00E672B2" w:rsidP="00696366">
      <w:pPr>
        <w:spacing w:line="360" w:lineRule="auto"/>
        <w:ind w:firstLine="708"/>
        <w:jc w:val="both"/>
        <w:rPr>
          <w:bCs/>
          <w:kern w:val="28"/>
          <w:sz w:val="28"/>
          <w:szCs w:val="28"/>
        </w:rPr>
      </w:pPr>
      <w:r>
        <w:rPr>
          <w:sz w:val="28"/>
          <w:szCs w:val="28"/>
        </w:rPr>
        <w:t>Важность</w:t>
      </w:r>
      <w:r w:rsidR="00302170" w:rsidRPr="00302170">
        <w:rPr>
          <w:sz w:val="28"/>
          <w:szCs w:val="28"/>
        </w:rPr>
        <w:t xml:space="preserve"> задачи </w:t>
      </w:r>
      <w:r>
        <w:rPr>
          <w:sz w:val="28"/>
          <w:szCs w:val="28"/>
        </w:rPr>
        <w:t xml:space="preserve">определения склонных к оттоку абонентов </w:t>
      </w:r>
      <w:r w:rsidR="00302170" w:rsidRPr="00302170">
        <w:rPr>
          <w:sz w:val="28"/>
          <w:szCs w:val="28"/>
        </w:rPr>
        <w:t xml:space="preserve">обуславливается </w:t>
      </w:r>
      <w:r>
        <w:rPr>
          <w:sz w:val="28"/>
          <w:szCs w:val="28"/>
        </w:rPr>
        <w:t xml:space="preserve">тем, что </w:t>
      </w:r>
      <w:r w:rsidR="00302170" w:rsidRPr="00302170">
        <w:rPr>
          <w:sz w:val="28"/>
          <w:szCs w:val="28"/>
        </w:rPr>
        <w:t xml:space="preserve">проникновение </w:t>
      </w:r>
      <w:r>
        <w:rPr>
          <w:sz w:val="28"/>
          <w:szCs w:val="28"/>
        </w:rPr>
        <w:t xml:space="preserve">мобильной </w:t>
      </w:r>
      <w:r w:rsidR="00302170" w:rsidRPr="00302170">
        <w:rPr>
          <w:sz w:val="28"/>
          <w:szCs w:val="28"/>
        </w:rPr>
        <w:t xml:space="preserve">связи в </w:t>
      </w:r>
      <w:r>
        <w:rPr>
          <w:bCs/>
          <w:kern w:val="28"/>
          <w:sz w:val="28"/>
          <w:szCs w:val="28"/>
        </w:rPr>
        <w:t xml:space="preserve">стране </w:t>
      </w:r>
      <w:r w:rsidR="00302170" w:rsidRPr="00302170">
        <w:rPr>
          <w:bCs/>
          <w:kern w:val="28"/>
          <w:sz w:val="28"/>
          <w:szCs w:val="28"/>
        </w:rPr>
        <w:t xml:space="preserve">близится к 200%. Это </w:t>
      </w:r>
      <w:r>
        <w:rPr>
          <w:bCs/>
          <w:kern w:val="28"/>
          <w:sz w:val="28"/>
          <w:szCs w:val="28"/>
        </w:rPr>
        <w:t>значит</w:t>
      </w:r>
      <w:r w:rsidR="00302170" w:rsidRPr="00302170">
        <w:rPr>
          <w:bCs/>
          <w:kern w:val="28"/>
          <w:sz w:val="28"/>
          <w:szCs w:val="28"/>
        </w:rPr>
        <w:t xml:space="preserve">, что на каждого жителя страны </w:t>
      </w:r>
      <w:r>
        <w:rPr>
          <w:bCs/>
          <w:kern w:val="28"/>
          <w:sz w:val="28"/>
          <w:szCs w:val="28"/>
        </w:rPr>
        <w:t xml:space="preserve">в среднем </w:t>
      </w:r>
      <w:r w:rsidR="00302170" w:rsidRPr="00302170">
        <w:rPr>
          <w:bCs/>
          <w:kern w:val="28"/>
          <w:sz w:val="28"/>
          <w:szCs w:val="28"/>
        </w:rPr>
        <w:t xml:space="preserve">скоро будет приходиться минимум 2 сим-карты любых операторов мобильной связи. Это, </w:t>
      </w:r>
      <w:r w:rsidR="00EB7A21">
        <w:rPr>
          <w:bCs/>
          <w:kern w:val="28"/>
          <w:sz w:val="28"/>
          <w:szCs w:val="28"/>
        </w:rPr>
        <w:t>соответственно</w:t>
      </w:r>
      <w:r w:rsidR="00302170" w:rsidRPr="00302170">
        <w:rPr>
          <w:bCs/>
          <w:kern w:val="28"/>
          <w:sz w:val="28"/>
          <w:szCs w:val="28"/>
        </w:rPr>
        <w:t xml:space="preserve">, означает, что с каждым годом операторам всё сложнее становится привлекать новых абонентов. </w:t>
      </w:r>
      <w:r w:rsidR="00744645">
        <w:rPr>
          <w:bCs/>
          <w:kern w:val="28"/>
          <w:sz w:val="28"/>
          <w:szCs w:val="28"/>
        </w:rPr>
        <w:t xml:space="preserve">Понятно, что проникновение в 200% не говорит о том, что реально каждый житель имеет по две сим-карты. В России есть населенные пункты, где мобильная связь может быть недоступна, </w:t>
      </w:r>
      <w:r w:rsidR="00670552">
        <w:rPr>
          <w:bCs/>
          <w:kern w:val="28"/>
          <w:sz w:val="28"/>
          <w:szCs w:val="28"/>
        </w:rPr>
        <w:t xml:space="preserve">есть социальные группы, которые не являются клиентами какого-либо оператора. Кроме того, в данные 200% попадают сим-карты </w:t>
      </w:r>
      <w:r w:rsidR="008E70EF">
        <w:rPr>
          <w:bCs/>
          <w:kern w:val="28"/>
          <w:sz w:val="28"/>
          <w:szCs w:val="28"/>
        </w:rPr>
        <w:t xml:space="preserve">сегмента </w:t>
      </w:r>
      <w:r w:rsidR="008E70EF">
        <w:rPr>
          <w:bCs/>
          <w:kern w:val="28"/>
          <w:sz w:val="28"/>
          <w:szCs w:val="28"/>
          <w:lang w:val="en-US"/>
        </w:rPr>
        <w:t>M</w:t>
      </w:r>
      <w:r w:rsidR="008E70EF" w:rsidRPr="008E70EF">
        <w:rPr>
          <w:bCs/>
          <w:kern w:val="28"/>
          <w:sz w:val="28"/>
          <w:szCs w:val="28"/>
        </w:rPr>
        <w:t>2</w:t>
      </w:r>
      <w:r w:rsidR="008E70EF">
        <w:rPr>
          <w:bCs/>
          <w:kern w:val="28"/>
          <w:sz w:val="28"/>
          <w:szCs w:val="28"/>
          <w:lang w:val="en-US"/>
        </w:rPr>
        <w:t>M</w:t>
      </w:r>
      <w:r w:rsidR="008E70EF">
        <w:rPr>
          <w:bCs/>
          <w:kern w:val="28"/>
          <w:sz w:val="28"/>
          <w:szCs w:val="28"/>
        </w:rPr>
        <w:t xml:space="preserve">, то есть сим-карты, установленные в банкоматы, в автомобили, в устройства категории </w:t>
      </w:r>
      <w:proofErr w:type="spellStart"/>
      <w:r w:rsidR="008E70EF">
        <w:rPr>
          <w:bCs/>
          <w:kern w:val="28"/>
          <w:sz w:val="28"/>
          <w:szCs w:val="28"/>
          <w:lang w:val="en-US"/>
        </w:rPr>
        <w:t>IoT</w:t>
      </w:r>
      <w:proofErr w:type="spellEnd"/>
      <w:r w:rsidR="008E70EF">
        <w:rPr>
          <w:bCs/>
          <w:kern w:val="28"/>
          <w:sz w:val="28"/>
          <w:szCs w:val="28"/>
        </w:rPr>
        <w:t xml:space="preserve">. </w:t>
      </w:r>
      <w:r w:rsidR="006548F6">
        <w:rPr>
          <w:bCs/>
          <w:kern w:val="28"/>
          <w:sz w:val="28"/>
          <w:szCs w:val="28"/>
        </w:rPr>
        <w:t>Тем не менее, н</w:t>
      </w:r>
      <w:r w:rsidR="00302170" w:rsidRPr="00302170">
        <w:rPr>
          <w:bCs/>
          <w:kern w:val="28"/>
          <w:sz w:val="28"/>
          <w:szCs w:val="28"/>
        </w:rPr>
        <w:t xml:space="preserve">овые подключения </w:t>
      </w:r>
      <w:r w:rsidR="006548F6">
        <w:rPr>
          <w:bCs/>
          <w:kern w:val="28"/>
          <w:sz w:val="28"/>
          <w:szCs w:val="28"/>
        </w:rPr>
        <w:t xml:space="preserve">операторов в большей степени </w:t>
      </w:r>
      <w:r w:rsidR="00302170" w:rsidRPr="00302170">
        <w:rPr>
          <w:bCs/>
          <w:kern w:val="28"/>
          <w:sz w:val="28"/>
          <w:szCs w:val="28"/>
        </w:rPr>
        <w:t xml:space="preserve">представляют собой </w:t>
      </w:r>
      <w:proofErr w:type="spellStart"/>
      <w:r w:rsidR="00227E89">
        <w:rPr>
          <w:bCs/>
          <w:kern w:val="28"/>
          <w:sz w:val="28"/>
          <w:szCs w:val="28"/>
        </w:rPr>
        <w:t>переподключения</w:t>
      </w:r>
      <w:proofErr w:type="spellEnd"/>
      <w:r w:rsidR="00227E89">
        <w:rPr>
          <w:bCs/>
          <w:kern w:val="28"/>
          <w:sz w:val="28"/>
          <w:szCs w:val="28"/>
        </w:rPr>
        <w:t xml:space="preserve"> </w:t>
      </w:r>
      <w:r w:rsidR="00302170" w:rsidRPr="00302170">
        <w:rPr>
          <w:bCs/>
          <w:kern w:val="28"/>
          <w:sz w:val="28"/>
          <w:szCs w:val="28"/>
        </w:rPr>
        <w:t xml:space="preserve">собственной базы </w:t>
      </w:r>
      <w:r w:rsidR="00227E89">
        <w:rPr>
          <w:bCs/>
          <w:kern w:val="28"/>
          <w:sz w:val="28"/>
          <w:szCs w:val="28"/>
        </w:rPr>
        <w:t xml:space="preserve">или </w:t>
      </w:r>
      <w:r w:rsidR="00302170" w:rsidRPr="00302170">
        <w:rPr>
          <w:bCs/>
          <w:kern w:val="28"/>
          <w:sz w:val="28"/>
          <w:szCs w:val="28"/>
        </w:rPr>
        <w:t xml:space="preserve">абонентов конкурентов, </w:t>
      </w:r>
      <w:r w:rsidR="00072E33">
        <w:rPr>
          <w:bCs/>
          <w:kern w:val="28"/>
          <w:sz w:val="28"/>
          <w:szCs w:val="28"/>
        </w:rPr>
        <w:t>склонных к смене оператора из-за выгодных ценовых предложений</w:t>
      </w:r>
      <w:r w:rsidR="00302170" w:rsidRPr="00302170">
        <w:rPr>
          <w:bCs/>
          <w:kern w:val="28"/>
          <w:sz w:val="28"/>
          <w:szCs w:val="28"/>
        </w:rPr>
        <w:t xml:space="preserve">. </w:t>
      </w:r>
      <w:r w:rsidR="007835C8">
        <w:rPr>
          <w:bCs/>
          <w:kern w:val="28"/>
          <w:sz w:val="28"/>
          <w:szCs w:val="28"/>
        </w:rPr>
        <w:t>Очевидно</w:t>
      </w:r>
      <w:r w:rsidR="00302170" w:rsidRPr="00302170">
        <w:rPr>
          <w:bCs/>
          <w:kern w:val="28"/>
          <w:sz w:val="28"/>
          <w:szCs w:val="28"/>
        </w:rPr>
        <w:t xml:space="preserve">, что привлечение нового </w:t>
      </w:r>
      <w:r w:rsidR="007835C8">
        <w:rPr>
          <w:bCs/>
          <w:kern w:val="28"/>
          <w:sz w:val="28"/>
          <w:szCs w:val="28"/>
        </w:rPr>
        <w:t xml:space="preserve">клиента </w:t>
      </w:r>
      <w:r w:rsidR="009F412E">
        <w:rPr>
          <w:sz w:val="28"/>
          <w:szCs w:val="28"/>
        </w:rPr>
        <w:t>—</w:t>
      </w:r>
      <w:r w:rsidR="00302170" w:rsidRPr="00302170">
        <w:rPr>
          <w:bCs/>
          <w:kern w:val="28"/>
          <w:sz w:val="28"/>
          <w:szCs w:val="28"/>
        </w:rPr>
        <w:t xml:space="preserve"> это дополнительн</w:t>
      </w:r>
      <w:r w:rsidR="007835C8">
        <w:rPr>
          <w:bCs/>
          <w:kern w:val="28"/>
          <w:sz w:val="28"/>
          <w:szCs w:val="28"/>
        </w:rPr>
        <w:t xml:space="preserve">ая расходная нагрузка для </w:t>
      </w:r>
      <w:r w:rsidR="007835C8">
        <w:rPr>
          <w:bCs/>
          <w:kern w:val="28"/>
          <w:sz w:val="28"/>
          <w:szCs w:val="28"/>
        </w:rPr>
        <w:lastRenderedPageBreak/>
        <w:t>оператора, выраженная</w:t>
      </w:r>
      <w:r w:rsidR="00302170" w:rsidRPr="00302170">
        <w:rPr>
          <w:bCs/>
          <w:kern w:val="28"/>
          <w:sz w:val="28"/>
          <w:szCs w:val="28"/>
        </w:rPr>
        <w:t xml:space="preserve"> в комиссионных вознаграждениях</w:t>
      </w:r>
      <w:r w:rsidR="007835C8">
        <w:rPr>
          <w:bCs/>
          <w:kern w:val="28"/>
          <w:sz w:val="28"/>
          <w:szCs w:val="28"/>
        </w:rPr>
        <w:t>, в расходах на маркетинговое привлечение</w:t>
      </w:r>
      <w:r w:rsidR="00302170" w:rsidRPr="00302170">
        <w:rPr>
          <w:bCs/>
          <w:kern w:val="28"/>
          <w:sz w:val="28"/>
          <w:szCs w:val="28"/>
        </w:rPr>
        <w:t xml:space="preserve">. Таким образом, задача удержания «старого» абонента </w:t>
      </w:r>
      <w:r w:rsidR="007835C8">
        <w:rPr>
          <w:bCs/>
          <w:kern w:val="28"/>
          <w:sz w:val="28"/>
          <w:szCs w:val="28"/>
        </w:rPr>
        <w:t xml:space="preserve">и предсказания оттока </w:t>
      </w:r>
      <w:r w:rsidR="00302170" w:rsidRPr="00302170">
        <w:rPr>
          <w:bCs/>
          <w:kern w:val="28"/>
          <w:sz w:val="28"/>
          <w:szCs w:val="28"/>
        </w:rPr>
        <w:t xml:space="preserve">имеет </w:t>
      </w:r>
      <w:r w:rsidR="007835C8">
        <w:rPr>
          <w:bCs/>
          <w:kern w:val="28"/>
          <w:sz w:val="28"/>
          <w:szCs w:val="28"/>
        </w:rPr>
        <w:t xml:space="preserve">вполне конкретные </w:t>
      </w:r>
      <w:r w:rsidR="00302170" w:rsidRPr="00302170">
        <w:rPr>
          <w:bCs/>
          <w:kern w:val="28"/>
          <w:sz w:val="28"/>
          <w:szCs w:val="28"/>
        </w:rPr>
        <w:t>экономические основания.</w:t>
      </w:r>
    </w:p>
    <w:p w:rsidR="00302170" w:rsidRPr="00302170" w:rsidRDefault="00302170" w:rsidP="007835C8">
      <w:pPr>
        <w:spacing w:line="360" w:lineRule="auto"/>
        <w:ind w:firstLine="708"/>
        <w:jc w:val="both"/>
        <w:rPr>
          <w:sz w:val="28"/>
          <w:szCs w:val="28"/>
        </w:rPr>
      </w:pPr>
      <w:r w:rsidRPr="00302170">
        <w:rPr>
          <w:bCs/>
          <w:kern w:val="28"/>
          <w:sz w:val="28"/>
          <w:szCs w:val="28"/>
        </w:rPr>
        <w:t>Актуальность второй задачи</w:t>
      </w:r>
      <w:r w:rsidR="007835C8">
        <w:rPr>
          <w:bCs/>
          <w:kern w:val="28"/>
          <w:sz w:val="28"/>
          <w:szCs w:val="28"/>
        </w:rPr>
        <w:t xml:space="preserve"> по выявлению абонентов, склонных к смене аппарата</w:t>
      </w:r>
      <w:r w:rsidRPr="00302170">
        <w:rPr>
          <w:bCs/>
          <w:kern w:val="28"/>
          <w:sz w:val="28"/>
          <w:szCs w:val="28"/>
        </w:rPr>
        <w:t xml:space="preserve"> обусловлена следующим: согласно имеющимся данным </w:t>
      </w:r>
      <w:r w:rsidR="009442C5">
        <w:rPr>
          <w:bCs/>
          <w:kern w:val="28"/>
          <w:sz w:val="28"/>
          <w:szCs w:val="28"/>
        </w:rPr>
        <w:t>Оператора</w:t>
      </w:r>
      <w:r w:rsidRPr="00302170">
        <w:rPr>
          <w:bCs/>
          <w:kern w:val="28"/>
          <w:sz w:val="28"/>
          <w:szCs w:val="28"/>
        </w:rPr>
        <w:t xml:space="preserve">, </w:t>
      </w:r>
      <w:r w:rsidR="000F300C">
        <w:rPr>
          <w:bCs/>
          <w:kern w:val="28"/>
          <w:sz w:val="28"/>
          <w:szCs w:val="28"/>
        </w:rPr>
        <w:t>клиенты</w:t>
      </w:r>
      <w:r w:rsidRPr="00302170">
        <w:rPr>
          <w:bCs/>
          <w:kern w:val="28"/>
          <w:sz w:val="28"/>
          <w:szCs w:val="28"/>
        </w:rPr>
        <w:t xml:space="preserve">, </w:t>
      </w:r>
      <w:r w:rsidR="000F300C">
        <w:rPr>
          <w:bCs/>
          <w:kern w:val="28"/>
          <w:sz w:val="28"/>
          <w:szCs w:val="28"/>
        </w:rPr>
        <w:t>которые используют смартфоны</w:t>
      </w:r>
      <w:r w:rsidRPr="00302170">
        <w:rPr>
          <w:bCs/>
          <w:kern w:val="28"/>
          <w:sz w:val="28"/>
          <w:szCs w:val="28"/>
        </w:rPr>
        <w:t xml:space="preserve">, имеют </w:t>
      </w:r>
      <w:r w:rsidR="000F300C">
        <w:rPr>
          <w:bCs/>
          <w:kern w:val="28"/>
          <w:sz w:val="28"/>
          <w:szCs w:val="28"/>
        </w:rPr>
        <w:t xml:space="preserve">больше </w:t>
      </w:r>
      <w:r w:rsidR="000F300C">
        <w:rPr>
          <w:bCs/>
          <w:kern w:val="28"/>
          <w:sz w:val="28"/>
          <w:szCs w:val="28"/>
          <w:lang w:val="en-US"/>
        </w:rPr>
        <w:t>ARPU</w:t>
      </w:r>
      <w:r w:rsidR="000F300C" w:rsidRPr="000F300C">
        <w:rPr>
          <w:bCs/>
          <w:kern w:val="28"/>
          <w:sz w:val="28"/>
          <w:szCs w:val="28"/>
        </w:rPr>
        <w:t xml:space="preserve"> (</w:t>
      </w:r>
      <w:r w:rsidR="000F300C">
        <w:rPr>
          <w:bCs/>
          <w:kern w:val="28"/>
          <w:sz w:val="28"/>
          <w:szCs w:val="28"/>
          <w:lang w:val="en-US"/>
        </w:rPr>
        <w:t>Average</w:t>
      </w:r>
      <w:r w:rsidR="000F300C" w:rsidRPr="000F300C">
        <w:rPr>
          <w:bCs/>
          <w:kern w:val="28"/>
          <w:sz w:val="28"/>
          <w:szCs w:val="28"/>
        </w:rPr>
        <w:t xml:space="preserve"> </w:t>
      </w:r>
      <w:r w:rsidR="000F300C">
        <w:rPr>
          <w:bCs/>
          <w:kern w:val="28"/>
          <w:sz w:val="28"/>
          <w:szCs w:val="28"/>
          <w:lang w:val="en-US"/>
        </w:rPr>
        <w:t>Revenue</w:t>
      </w:r>
      <w:r w:rsidR="000F300C" w:rsidRPr="000F300C">
        <w:rPr>
          <w:bCs/>
          <w:kern w:val="28"/>
          <w:sz w:val="28"/>
          <w:szCs w:val="28"/>
        </w:rPr>
        <w:t xml:space="preserve"> </w:t>
      </w:r>
      <w:r w:rsidR="000F300C">
        <w:rPr>
          <w:bCs/>
          <w:kern w:val="28"/>
          <w:sz w:val="28"/>
          <w:szCs w:val="28"/>
          <w:lang w:val="en-US"/>
        </w:rPr>
        <w:t>per</w:t>
      </w:r>
      <w:r w:rsidR="000F300C" w:rsidRPr="000F300C">
        <w:rPr>
          <w:bCs/>
          <w:kern w:val="28"/>
          <w:sz w:val="28"/>
          <w:szCs w:val="28"/>
        </w:rPr>
        <w:t xml:space="preserve"> </w:t>
      </w:r>
      <w:r w:rsidR="000F300C">
        <w:rPr>
          <w:bCs/>
          <w:kern w:val="28"/>
          <w:sz w:val="28"/>
          <w:szCs w:val="28"/>
          <w:lang w:val="en-US"/>
        </w:rPr>
        <w:t>User</w:t>
      </w:r>
      <w:r w:rsidR="000F300C" w:rsidRPr="000F300C">
        <w:rPr>
          <w:bCs/>
          <w:kern w:val="28"/>
          <w:sz w:val="28"/>
          <w:szCs w:val="28"/>
        </w:rPr>
        <w:t>)</w:t>
      </w:r>
      <w:r w:rsidR="000F300C">
        <w:rPr>
          <w:bCs/>
          <w:kern w:val="28"/>
          <w:sz w:val="28"/>
          <w:szCs w:val="28"/>
        </w:rPr>
        <w:t>, иными словами приносят больше денег Оператору</w:t>
      </w:r>
      <w:r w:rsidRPr="00302170">
        <w:rPr>
          <w:bCs/>
          <w:kern w:val="28"/>
          <w:sz w:val="28"/>
          <w:szCs w:val="28"/>
        </w:rPr>
        <w:t xml:space="preserve">, чем </w:t>
      </w:r>
      <w:r w:rsidR="000F300C">
        <w:rPr>
          <w:bCs/>
          <w:kern w:val="28"/>
          <w:sz w:val="28"/>
          <w:szCs w:val="28"/>
        </w:rPr>
        <w:t>клиенты</w:t>
      </w:r>
      <w:r w:rsidRPr="00302170">
        <w:rPr>
          <w:bCs/>
          <w:kern w:val="28"/>
          <w:sz w:val="28"/>
          <w:szCs w:val="28"/>
        </w:rPr>
        <w:t xml:space="preserve">, пользующиеся так называемыми </w:t>
      </w:r>
      <w:proofErr w:type="spellStart"/>
      <w:r w:rsidRPr="00302170">
        <w:rPr>
          <w:bCs/>
          <w:kern w:val="28"/>
          <w:sz w:val="28"/>
          <w:szCs w:val="28"/>
        </w:rPr>
        <w:t>feature</w:t>
      </w:r>
      <w:proofErr w:type="spellEnd"/>
      <w:r w:rsidRPr="00302170">
        <w:rPr>
          <w:bCs/>
          <w:kern w:val="28"/>
          <w:sz w:val="28"/>
          <w:szCs w:val="28"/>
        </w:rPr>
        <w:t xml:space="preserve">-фонами (обычными телефонами). </w:t>
      </w:r>
      <w:r w:rsidR="000F300C">
        <w:rPr>
          <w:bCs/>
          <w:kern w:val="28"/>
          <w:sz w:val="28"/>
          <w:szCs w:val="28"/>
        </w:rPr>
        <w:t>Основная причина такой разницы кроется в технических возможностях аппаратов. Н</w:t>
      </w:r>
      <w:r w:rsidRPr="00302170">
        <w:rPr>
          <w:bCs/>
          <w:kern w:val="28"/>
          <w:sz w:val="28"/>
          <w:szCs w:val="28"/>
        </w:rPr>
        <w:t xml:space="preserve">а смартфонах </w:t>
      </w:r>
      <w:r w:rsidR="000F300C">
        <w:rPr>
          <w:bCs/>
          <w:kern w:val="28"/>
          <w:sz w:val="28"/>
          <w:szCs w:val="28"/>
        </w:rPr>
        <w:t xml:space="preserve">у абонентов есть возможность </w:t>
      </w:r>
      <w:r w:rsidRPr="00302170">
        <w:rPr>
          <w:sz w:val="28"/>
          <w:szCs w:val="28"/>
        </w:rPr>
        <w:t>пользоваться мобильным интернетом</w:t>
      </w:r>
      <w:r w:rsidR="000F300C">
        <w:rPr>
          <w:sz w:val="28"/>
          <w:szCs w:val="28"/>
        </w:rPr>
        <w:t>, мобильными приложениями, которые потребляют трафик</w:t>
      </w:r>
      <w:r w:rsidRPr="00302170">
        <w:rPr>
          <w:sz w:val="28"/>
          <w:szCs w:val="28"/>
        </w:rPr>
        <w:t xml:space="preserve">. </w:t>
      </w:r>
      <w:r w:rsidR="000F300C">
        <w:rPr>
          <w:sz w:val="28"/>
          <w:szCs w:val="28"/>
        </w:rPr>
        <w:t>Таким образом</w:t>
      </w:r>
      <w:r w:rsidRPr="00302170">
        <w:rPr>
          <w:sz w:val="28"/>
          <w:szCs w:val="28"/>
        </w:rPr>
        <w:t xml:space="preserve">, </w:t>
      </w:r>
      <w:r w:rsidR="000F300C">
        <w:rPr>
          <w:sz w:val="28"/>
          <w:szCs w:val="28"/>
        </w:rPr>
        <w:t xml:space="preserve">эта </w:t>
      </w:r>
      <w:r w:rsidRPr="00302170">
        <w:rPr>
          <w:sz w:val="28"/>
          <w:szCs w:val="28"/>
        </w:rPr>
        <w:t xml:space="preserve">задача должна решать проблему ускорения перехода абонента с простого устройства на более современное (смартфон или </w:t>
      </w:r>
      <w:proofErr w:type="spellStart"/>
      <w:r w:rsidRPr="00302170">
        <w:rPr>
          <w:sz w:val="28"/>
          <w:szCs w:val="28"/>
        </w:rPr>
        <w:t>планшетофон</w:t>
      </w:r>
      <w:proofErr w:type="spellEnd"/>
      <w:r w:rsidRPr="00302170">
        <w:rPr>
          <w:sz w:val="28"/>
          <w:szCs w:val="28"/>
        </w:rPr>
        <w:t>).</w:t>
      </w:r>
      <w:r w:rsidR="000F300C">
        <w:rPr>
          <w:sz w:val="28"/>
          <w:szCs w:val="28"/>
        </w:rPr>
        <w:t xml:space="preserve"> Определение таких клиентов</w:t>
      </w:r>
      <w:r w:rsidR="005735C2">
        <w:rPr>
          <w:sz w:val="28"/>
          <w:szCs w:val="28"/>
        </w:rPr>
        <w:t xml:space="preserve"> позволит Оператору проводить точечную работу силами сегментного маркетинга для смены аппарата клиентами.</w:t>
      </w:r>
    </w:p>
    <w:p w:rsidR="00302170" w:rsidRPr="00302170" w:rsidRDefault="00302170" w:rsidP="005735C2">
      <w:pPr>
        <w:spacing w:line="360" w:lineRule="auto"/>
        <w:ind w:firstLine="708"/>
        <w:jc w:val="both"/>
        <w:rPr>
          <w:sz w:val="28"/>
          <w:szCs w:val="28"/>
        </w:rPr>
      </w:pPr>
      <w:r w:rsidRPr="00302170">
        <w:rPr>
          <w:sz w:val="28"/>
          <w:szCs w:val="28"/>
        </w:rPr>
        <w:t xml:space="preserve">Набор анализируемых </w:t>
      </w:r>
      <w:r w:rsidR="00043D80">
        <w:rPr>
          <w:sz w:val="28"/>
          <w:szCs w:val="28"/>
        </w:rPr>
        <w:t>характеристик и переменных</w:t>
      </w:r>
      <w:r w:rsidRPr="00302170">
        <w:rPr>
          <w:sz w:val="28"/>
          <w:szCs w:val="28"/>
        </w:rPr>
        <w:t xml:space="preserve"> для </w:t>
      </w:r>
      <w:r w:rsidR="00043D80">
        <w:rPr>
          <w:sz w:val="28"/>
          <w:szCs w:val="28"/>
        </w:rPr>
        <w:t xml:space="preserve">этих </w:t>
      </w:r>
      <w:r w:rsidRPr="00302170">
        <w:rPr>
          <w:sz w:val="28"/>
          <w:szCs w:val="28"/>
        </w:rPr>
        <w:t xml:space="preserve">задач, </w:t>
      </w:r>
      <w:r w:rsidR="00043D80">
        <w:rPr>
          <w:sz w:val="28"/>
          <w:szCs w:val="28"/>
        </w:rPr>
        <w:t>очевидно</w:t>
      </w:r>
      <w:r w:rsidRPr="00302170">
        <w:rPr>
          <w:sz w:val="28"/>
          <w:szCs w:val="28"/>
        </w:rPr>
        <w:t xml:space="preserve">, должен быть различен. Если в случае </w:t>
      </w:r>
      <w:r w:rsidR="008C7D94">
        <w:rPr>
          <w:sz w:val="28"/>
          <w:szCs w:val="28"/>
        </w:rPr>
        <w:t xml:space="preserve">с предсказанием клиентов, склонных к оттоку </w:t>
      </w:r>
      <w:r w:rsidRPr="00302170">
        <w:rPr>
          <w:sz w:val="28"/>
          <w:szCs w:val="28"/>
        </w:rPr>
        <w:t xml:space="preserve">нас будут интересовать данные о потреблении </w:t>
      </w:r>
      <w:r w:rsidR="008C7D94">
        <w:rPr>
          <w:sz w:val="28"/>
          <w:szCs w:val="28"/>
        </w:rPr>
        <w:t xml:space="preserve">голосового трафика </w:t>
      </w:r>
      <w:r w:rsidRPr="00302170">
        <w:rPr>
          <w:sz w:val="28"/>
          <w:szCs w:val="28"/>
        </w:rPr>
        <w:t>абоне</w:t>
      </w:r>
      <w:r w:rsidR="008C7D94">
        <w:rPr>
          <w:sz w:val="28"/>
          <w:szCs w:val="28"/>
        </w:rPr>
        <w:t xml:space="preserve">нта в разрезе направлений, трафика передачи данных и его </w:t>
      </w:r>
      <w:r w:rsidR="008C7D94" w:rsidRPr="00302170">
        <w:rPr>
          <w:sz w:val="28"/>
          <w:szCs w:val="28"/>
        </w:rPr>
        <w:t>начислениях</w:t>
      </w:r>
      <w:r w:rsidR="008C7D94">
        <w:rPr>
          <w:sz w:val="28"/>
          <w:szCs w:val="28"/>
        </w:rPr>
        <w:t xml:space="preserve"> и платежах, то в </w:t>
      </w:r>
      <w:r w:rsidRPr="00302170">
        <w:rPr>
          <w:sz w:val="28"/>
          <w:szCs w:val="28"/>
        </w:rPr>
        <w:t xml:space="preserve">случае </w:t>
      </w:r>
      <w:r w:rsidR="008C7D94">
        <w:rPr>
          <w:sz w:val="28"/>
          <w:szCs w:val="28"/>
        </w:rPr>
        <w:t xml:space="preserve">задачи по выявлению склонных к смене аппарата клиентов </w:t>
      </w:r>
      <w:r w:rsidRPr="00302170">
        <w:rPr>
          <w:sz w:val="28"/>
          <w:szCs w:val="28"/>
        </w:rPr>
        <w:t xml:space="preserve">более интересны </w:t>
      </w:r>
      <w:r w:rsidR="00F245EB">
        <w:rPr>
          <w:sz w:val="28"/>
          <w:szCs w:val="28"/>
        </w:rPr>
        <w:t>его потребление</w:t>
      </w:r>
      <w:r w:rsidRPr="00302170">
        <w:rPr>
          <w:sz w:val="28"/>
          <w:szCs w:val="28"/>
        </w:rPr>
        <w:t xml:space="preserve"> трафика </w:t>
      </w:r>
      <w:r w:rsidR="00F245EB">
        <w:rPr>
          <w:sz w:val="28"/>
          <w:szCs w:val="28"/>
        </w:rPr>
        <w:t>передачи данных</w:t>
      </w:r>
      <w:r w:rsidRPr="00302170">
        <w:rPr>
          <w:sz w:val="28"/>
          <w:szCs w:val="28"/>
        </w:rPr>
        <w:t xml:space="preserve">, тип его устройства, частота выхода в сеть и структура </w:t>
      </w:r>
      <w:r w:rsidRPr="00302170">
        <w:rPr>
          <w:sz w:val="28"/>
          <w:szCs w:val="28"/>
          <w:lang w:val="en-US"/>
        </w:rPr>
        <w:t>ARPU</w:t>
      </w:r>
      <w:r w:rsidRPr="00302170">
        <w:rPr>
          <w:sz w:val="28"/>
          <w:szCs w:val="28"/>
        </w:rPr>
        <w:t>.</w:t>
      </w:r>
    </w:p>
    <w:p w:rsidR="00210459" w:rsidRDefault="00302170" w:rsidP="00047BEE">
      <w:pPr>
        <w:spacing w:line="360" w:lineRule="auto"/>
        <w:ind w:firstLine="708"/>
        <w:jc w:val="both"/>
        <w:rPr>
          <w:sz w:val="28"/>
          <w:szCs w:val="28"/>
        </w:rPr>
      </w:pPr>
      <w:r w:rsidRPr="00302170">
        <w:rPr>
          <w:sz w:val="28"/>
          <w:szCs w:val="28"/>
        </w:rPr>
        <w:t xml:space="preserve">Для решения </w:t>
      </w:r>
      <w:r w:rsidR="008F31D7">
        <w:rPr>
          <w:sz w:val="28"/>
          <w:szCs w:val="28"/>
        </w:rPr>
        <w:t xml:space="preserve">обеих задач </w:t>
      </w:r>
      <w:r w:rsidRPr="00302170">
        <w:rPr>
          <w:sz w:val="28"/>
          <w:szCs w:val="28"/>
        </w:rPr>
        <w:t>была собрана рабочая группа, целью работы которой была разработка или адаптация метода машинного обучения на основе предоставленных данных оператора связи. Методы обучения должны были решить задачу предсказания оттока клиен</w:t>
      </w:r>
      <w:r w:rsidR="008F31D7">
        <w:rPr>
          <w:sz w:val="28"/>
          <w:szCs w:val="28"/>
        </w:rPr>
        <w:t>тов компании и выявление абонентов</w:t>
      </w:r>
      <w:r w:rsidRPr="00302170">
        <w:rPr>
          <w:sz w:val="28"/>
          <w:szCs w:val="28"/>
        </w:rPr>
        <w:t>, склонн</w:t>
      </w:r>
      <w:r w:rsidR="008F31D7">
        <w:rPr>
          <w:sz w:val="28"/>
          <w:szCs w:val="28"/>
        </w:rPr>
        <w:t>ых</w:t>
      </w:r>
      <w:r w:rsidRPr="00302170">
        <w:rPr>
          <w:sz w:val="28"/>
          <w:szCs w:val="28"/>
        </w:rPr>
        <w:t xml:space="preserve"> к смене типа аппарата. </w:t>
      </w:r>
    </w:p>
    <w:p w:rsidR="00302170" w:rsidRPr="00302170" w:rsidRDefault="00302170" w:rsidP="00210459">
      <w:pPr>
        <w:spacing w:line="360" w:lineRule="auto"/>
        <w:ind w:firstLine="708"/>
        <w:jc w:val="both"/>
        <w:rPr>
          <w:sz w:val="28"/>
          <w:szCs w:val="28"/>
        </w:rPr>
      </w:pPr>
      <w:r w:rsidRPr="00302170">
        <w:rPr>
          <w:sz w:val="28"/>
          <w:szCs w:val="28"/>
        </w:rPr>
        <w:t xml:space="preserve">Как уже было написано выше, клиентские данные, в том числе в телекоммуникационной среде, изучаются за рубежом достаточно давно. Поэтому мы обратились к европейскому опыту в Ирландии и телекоммуникационным </w:t>
      </w:r>
      <w:r w:rsidRPr="00302170">
        <w:rPr>
          <w:sz w:val="28"/>
          <w:szCs w:val="28"/>
        </w:rPr>
        <w:lastRenderedPageBreak/>
        <w:t>операторам Юго-Восточной А</w:t>
      </w:r>
      <w:r w:rsidR="00A107CA">
        <w:rPr>
          <w:sz w:val="28"/>
          <w:szCs w:val="28"/>
        </w:rPr>
        <w:t xml:space="preserve">зии и посмотрели, что делали с имеющимися </w:t>
      </w:r>
      <w:r w:rsidRPr="00302170">
        <w:rPr>
          <w:sz w:val="28"/>
          <w:szCs w:val="28"/>
        </w:rPr>
        <w:t xml:space="preserve">данными </w:t>
      </w:r>
      <w:r w:rsidR="00A107CA">
        <w:rPr>
          <w:sz w:val="28"/>
          <w:szCs w:val="28"/>
        </w:rPr>
        <w:t xml:space="preserve">исследователи оттока в </w:t>
      </w:r>
      <w:r w:rsidRPr="00302170">
        <w:rPr>
          <w:sz w:val="28"/>
          <w:szCs w:val="28"/>
        </w:rPr>
        <w:t>сингапурски</w:t>
      </w:r>
      <w:r w:rsidR="00A107CA">
        <w:rPr>
          <w:sz w:val="28"/>
          <w:szCs w:val="28"/>
        </w:rPr>
        <w:t>х и тайваньских</w:t>
      </w:r>
      <w:r w:rsidRPr="00302170">
        <w:rPr>
          <w:sz w:val="28"/>
          <w:szCs w:val="28"/>
        </w:rPr>
        <w:t xml:space="preserve"> </w:t>
      </w:r>
      <w:r w:rsidR="00A107CA">
        <w:rPr>
          <w:sz w:val="28"/>
          <w:szCs w:val="28"/>
        </w:rPr>
        <w:t>операторах связи</w:t>
      </w:r>
      <w:r w:rsidRPr="00302170">
        <w:rPr>
          <w:sz w:val="28"/>
          <w:szCs w:val="28"/>
        </w:rPr>
        <w:t>.</w:t>
      </w:r>
      <w:r w:rsidR="00210459">
        <w:rPr>
          <w:sz w:val="28"/>
          <w:szCs w:val="28"/>
        </w:rPr>
        <w:t xml:space="preserve"> </w:t>
      </w:r>
      <w:r w:rsidRPr="00302170">
        <w:rPr>
          <w:sz w:val="28"/>
          <w:szCs w:val="28"/>
        </w:rPr>
        <w:t xml:space="preserve">Кроме того, во время поиска примеров машинного обучения попалась достаточно интересная статья по базе данных одного из китайских банков. Все исследования касались движения клиентской базы этих компаний, соответственно, представляли для нас достаточно большой интерес, поскольку задача предсказания оттока - это тоже по сути своей движение клиентской базы. Модели машинного обучения в этих исследованиях включали в себя логистическую регрессию, нейронные сети, деревья решений, </w:t>
      </w:r>
      <w:r w:rsidRPr="00302170">
        <w:rPr>
          <w:sz w:val="28"/>
          <w:szCs w:val="28"/>
          <w:lang w:val="en-US"/>
        </w:rPr>
        <w:t>random</w:t>
      </w:r>
      <w:r w:rsidR="00E7560B" w:rsidRPr="004B0D7C">
        <w:rPr>
          <w:sz w:val="28"/>
          <w:szCs w:val="28"/>
        </w:rPr>
        <w:t xml:space="preserve"> </w:t>
      </w:r>
      <w:r w:rsidRPr="00302170">
        <w:rPr>
          <w:sz w:val="28"/>
          <w:szCs w:val="28"/>
          <w:lang w:val="en-US"/>
        </w:rPr>
        <w:t>forest</w:t>
      </w:r>
      <w:r w:rsidRPr="00302170">
        <w:rPr>
          <w:sz w:val="28"/>
          <w:szCs w:val="28"/>
        </w:rPr>
        <w:t xml:space="preserve"> и </w:t>
      </w:r>
      <w:r w:rsidRPr="00302170">
        <w:rPr>
          <w:sz w:val="28"/>
          <w:szCs w:val="28"/>
          <w:lang w:val="en-US"/>
        </w:rPr>
        <w:t>k</w:t>
      </w:r>
      <w:r w:rsidRPr="00302170">
        <w:rPr>
          <w:sz w:val="28"/>
          <w:szCs w:val="28"/>
        </w:rPr>
        <w:t>-</w:t>
      </w:r>
      <w:r w:rsidRPr="00302170">
        <w:rPr>
          <w:sz w:val="28"/>
          <w:szCs w:val="28"/>
          <w:lang w:val="en-US"/>
        </w:rPr>
        <w:t>means</w:t>
      </w:r>
      <w:r w:rsidRPr="00302170">
        <w:rPr>
          <w:sz w:val="28"/>
          <w:szCs w:val="28"/>
        </w:rPr>
        <w:t xml:space="preserve"> кластеризацию и рассматривались в этих исследованиях в комбинациях друг друга. Подход с комбинацией методов обучения </w:t>
      </w:r>
      <w:r w:rsidR="009F412E">
        <w:rPr>
          <w:sz w:val="28"/>
          <w:szCs w:val="28"/>
        </w:rPr>
        <w:t>—</w:t>
      </w:r>
      <w:r w:rsidRPr="00302170">
        <w:rPr>
          <w:sz w:val="28"/>
          <w:szCs w:val="28"/>
        </w:rPr>
        <w:t xml:space="preserve"> вполне оправданное решение аналитиков на этапе обучения машины. Да, структура клиентской базы и область деятельности компаний схожи, но на момент старта исследований непонятно, какой из методов сработает. Поскольку в этих работах в итоге был выделен набор перспективных методов, показавший лучшие результаты для типа задач, связанных с оттоком клиентской базы, было решено в нашем исследовании опираться на этот набор методов обучения: «Градиентный </w:t>
      </w:r>
      <w:proofErr w:type="spellStart"/>
      <w:r w:rsidRPr="00302170">
        <w:rPr>
          <w:sz w:val="28"/>
          <w:szCs w:val="28"/>
        </w:rPr>
        <w:t>бустинг</w:t>
      </w:r>
      <w:proofErr w:type="spellEnd"/>
      <w:r w:rsidRPr="00302170">
        <w:rPr>
          <w:sz w:val="28"/>
          <w:szCs w:val="28"/>
        </w:rPr>
        <w:t>», «</w:t>
      </w:r>
      <w:r w:rsidRPr="00302170">
        <w:rPr>
          <w:sz w:val="28"/>
          <w:szCs w:val="28"/>
          <w:lang w:val="en-US"/>
        </w:rPr>
        <w:t>Random</w:t>
      </w:r>
      <w:r w:rsidR="004B0D7C" w:rsidRPr="004B0D7C">
        <w:rPr>
          <w:sz w:val="28"/>
          <w:szCs w:val="28"/>
        </w:rPr>
        <w:t xml:space="preserve"> </w:t>
      </w:r>
      <w:r w:rsidRPr="00302170">
        <w:rPr>
          <w:sz w:val="28"/>
          <w:szCs w:val="28"/>
          <w:lang w:val="en-US"/>
        </w:rPr>
        <w:t>forest</w:t>
      </w:r>
      <w:r w:rsidRPr="00302170">
        <w:rPr>
          <w:sz w:val="28"/>
          <w:szCs w:val="28"/>
        </w:rPr>
        <w:t>», «Логистическую регрессию» и «Нейронные сети».</w:t>
      </w:r>
    </w:p>
    <w:p w:rsidR="00FC1832" w:rsidRDefault="00FC1832" w:rsidP="00A107CA">
      <w:pPr>
        <w:pStyle w:val="2"/>
        <w:jc w:val="center"/>
      </w:pPr>
      <w:r>
        <w:t>Описание хода решения задачи</w:t>
      </w:r>
    </w:p>
    <w:p w:rsidR="00BE3BBD" w:rsidRDefault="00C8678B" w:rsidP="00BE3BBD">
      <w:pPr>
        <w:spacing w:line="360" w:lineRule="auto"/>
        <w:ind w:firstLine="708"/>
        <w:jc w:val="both"/>
        <w:rPr>
          <w:sz w:val="28"/>
          <w:szCs w:val="28"/>
        </w:rPr>
      </w:pPr>
      <w:r>
        <w:rPr>
          <w:sz w:val="28"/>
          <w:szCs w:val="28"/>
        </w:rPr>
        <w:t>Работы по задаче были спланированы в два этапа, д</w:t>
      </w:r>
      <w:r w:rsidR="00302170" w:rsidRPr="00302170">
        <w:rPr>
          <w:sz w:val="28"/>
          <w:szCs w:val="28"/>
        </w:rPr>
        <w:t xml:space="preserve">ля обоих </w:t>
      </w:r>
      <w:r>
        <w:rPr>
          <w:sz w:val="28"/>
          <w:szCs w:val="28"/>
        </w:rPr>
        <w:t xml:space="preserve">из которых </w:t>
      </w:r>
      <w:r w:rsidR="00302170" w:rsidRPr="00302170">
        <w:rPr>
          <w:sz w:val="28"/>
          <w:szCs w:val="28"/>
        </w:rPr>
        <w:t>были подготовлены выборки</w:t>
      </w:r>
      <w:r>
        <w:rPr>
          <w:sz w:val="28"/>
          <w:szCs w:val="28"/>
        </w:rPr>
        <w:t xml:space="preserve"> по клиентским данным.</w:t>
      </w:r>
      <w:r w:rsidR="00302170" w:rsidRPr="00302170">
        <w:rPr>
          <w:sz w:val="28"/>
          <w:szCs w:val="28"/>
        </w:rPr>
        <w:t xml:space="preserve"> </w:t>
      </w:r>
      <w:r>
        <w:rPr>
          <w:sz w:val="28"/>
          <w:szCs w:val="28"/>
        </w:rPr>
        <w:t>Первый этап представлял собой машинное обучение</w:t>
      </w:r>
      <w:r w:rsidR="004F6216">
        <w:rPr>
          <w:sz w:val="28"/>
          <w:szCs w:val="28"/>
        </w:rPr>
        <w:t xml:space="preserve"> на основе фактических реальных данных клиентов,</w:t>
      </w:r>
      <w:r>
        <w:rPr>
          <w:sz w:val="28"/>
          <w:szCs w:val="28"/>
        </w:rPr>
        <w:t xml:space="preserve"> и </w:t>
      </w:r>
      <w:r w:rsidR="00302170" w:rsidRPr="00302170">
        <w:rPr>
          <w:sz w:val="28"/>
          <w:szCs w:val="28"/>
        </w:rPr>
        <w:t xml:space="preserve">на </w:t>
      </w:r>
      <w:r>
        <w:rPr>
          <w:sz w:val="28"/>
          <w:szCs w:val="28"/>
        </w:rPr>
        <w:t xml:space="preserve">этом этапе </w:t>
      </w:r>
      <w:r w:rsidR="00302170" w:rsidRPr="00302170">
        <w:rPr>
          <w:sz w:val="28"/>
          <w:szCs w:val="28"/>
        </w:rPr>
        <w:t xml:space="preserve">машине </w:t>
      </w:r>
      <w:r>
        <w:rPr>
          <w:sz w:val="28"/>
          <w:szCs w:val="28"/>
        </w:rPr>
        <w:t xml:space="preserve">передавались </w:t>
      </w:r>
      <w:r w:rsidR="00302170" w:rsidRPr="00302170">
        <w:rPr>
          <w:sz w:val="28"/>
          <w:szCs w:val="28"/>
        </w:rPr>
        <w:t xml:space="preserve">параметры каждого клиента и </w:t>
      </w:r>
      <w:r w:rsidR="004F6216">
        <w:rPr>
          <w:sz w:val="28"/>
          <w:szCs w:val="28"/>
        </w:rPr>
        <w:t xml:space="preserve">интересующий нас в ходе решения задачи </w:t>
      </w:r>
      <w:r w:rsidR="00302170" w:rsidRPr="00302170">
        <w:rPr>
          <w:sz w:val="28"/>
          <w:szCs w:val="28"/>
        </w:rPr>
        <w:t xml:space="preserve">результат этого клиента (то есть остается клиент в базе или </w:t>
      </w:r>
      <w:r w:rsidR="004F6216">
        <w:rPr>
          <w:sz w:val="28"/>
          <w:szCs w:val="28"/>
        </w:rPr>
        <w:t xml:space="preserve">уходит </w:t>
      </w:r>
      <w:r w:rsidR="00302170" w:rsidRPr="00302170">
        <w:rPr>
          <w:sz w:val="28"/>
          <w:szCs w:val="28"/>
        </w:rPr>
        <w:t>в отток)</w:t>
      </w:r>
      <w:r>
        <w:rPr>
          <w:sz w:val="28"/>
          <w:szCs w:val="28"/>
        </w:rPr>
        <w:t>.</w:t>
      </w:r>
      <w:r w:rsidR="00302170" w:rsidRPr="00302170">
        <w:rPr>
          <w:sz w:val="28"/>
          <w:szCs w:val="28"/>
        </w:rPr>
        <w:t xml:space="preserve"> </w:t>
      </w:r>
      <w:r>
        <w:rPr>
          <w:sz w:val="28"/>
          <w:szCs w:val="28"/>
        </w:rPr>
        <w:t xml:space="preserve">На </w:t>
      </w:r>
      <w:r w:rsidR="00302170" w:rsidRPr="00302170">
        <w:rPr>
          <w:sz w:val="28"/>
          <w:szCs w:val="28"/>
        </w:rPr>
        <w:t xml:space="preserve">этапе тестирования на второй выборке </w:t>
      </w:r>
      <w:r w:rsidR="00C93474">
        <w:rPr>
          <w:sz w:val="28"/>
          <w:szCs w:val="28"/>
        </w:rPr>
        <w:t xml:space="preserve">данных на тех же параметрах новых клиентов </w:t>
      </w:r>
      <w:r w:rsidR="00302170" w:rsidRPr="00302170">
        <w:rPr>
          <w:sz w:val="28"/>
          <w:szCs w:val="28"/>
        </w:rPr>
        <w:t xml:space="preserve">мы провели предсказания и оценили результаты по выбранным метрикам. </w:t>
      </w:r>
    </w:p>
    <w:p w:rsidR="00BE3BBD" w:rsidRDefault="00BE3BBD" w:rsidP="00BE3BBD">
      <w:pPr>
        <w:spacing w:line="360" w:lineRule="auto"/>
        <w:ind w:firstLine="708"/>
        <w:jc w:val="both"/>
        <w:rPr>
          <w:sz w:val="28"/>
          <w:szCs w:val="28"/>
        </w:rPr>
      </w:pPr>
      <w:r>
        <w:rPr>
          <w:sz w:val="28"/>
          <w:szCs w:val="28"/>
        </w:rPr>
        <w:t>Для</w:t>
      </w:r>
      <w:r w:rsidRPr="00A23D31">
        <w:rPr>
          <w:sz w:val="28"/>
          <w:szCs w:val="28"/>
        </w:rPr>
        <w:t xml:space="preserve"> </w:t>
      </w:r>
      <w:r>
        <w:rPr>
          <w:sz w:val="28"/>
          <w:szCs w:val="28"/>
        </w:rPr>
        <w:t>оценки эффективности предсказания данных задач</w:t>
      </w:r>
      <w:r w:rsidRPr="00A23D31">
        <w:rPr>
          <w:sz w:val="28"/>
          <w:szCs w:val="28"/>
        </w:rPr>
        <w:t xml:space="preserve"> мы определили наиболее важными следующие метрики - </w:t>
      </w:r>
      <w:proofErr w:type="spellStart"/>
      <w:r w:rsidRPr="00A23D31">
        <w:rPr>
          <w:sz w:val="28"/>
          <w:szCs w:val="28"/>
        </w:rPr>
        <w:t>precision</w:t>
      </w:r>
      <w:proofErr w:type="spellEnd"/>
      <w:r w:rsidRPr="00A23D31">
        <w:rPr>
          <w:sz w:val="28"/>
          <w:szCs w:val="28"/>
        </w:rPr>
        <w:t xml:space="preserve">, </w:t>
      </w:r>
      <w:proofErr w:type="spellStart"/>
      <w:r w:rsidRPr="00A23D31">
        <w:rPr>
          <w:sz w:val="28"/>
          <w:szCs w:val="28"/>
        </w:rPr>
        <w:t>recall</w:t>
      </w:r>
      <w:proofErr w:type="spellEnd"/>
      <w:r w:rsidRPr="00A23D31">
        <w:rPr>
          <w:sz w:val="28"/>
          <w:szCs w:val="28"/>
        </w:rPr>
        <w:t xml:space="preserve"> и AUC. </w:t>
      </w:r>
      <w:r>
        <w:rPr>
          <w:sz w:val="28"/>
          <w:szCs w:val="28"/>
        </w:rPr>
        <w:t xml:space="preserve">Для определения </w:t>
      </w:r>
      <w:r>
        <w:rPr>
          <w:sz w:val="28"/>
          <w:szCs w:val="28"/>
        </w:rPr>
        <w:lastRenderedPageBreak/>
        <w:t xml:space="preserve">метрик нам понадобится определить следующие понятия для задач классификации: </w:t>
      </w:r>
    </w:p>
    <w:p w:rsidR="00BE3BBD" w:rsidRDefault="00BE3BBD" w:rsidP="00BE3BBD">
      <w:pPr>
        <w:pStyle w:val="af4"/>
        <w:numPr>
          <w:ilvl w:val="0"/>
          <w:numId w:val="25"/>
        </w:numPr>
        <w:autoSpaceDE w:val="0"/>
        <w:autoSpaceDN w:val="0"/>
        <w:adjustRightInd w:val="0"/>
        <w:spacing w:line="360" w:lineRule="auto"/>
        <w:jc w:val="both"/>
        <w:rPr>
          <w:sz w:val="28"/>
          <w:szCs w:val="28"/>
        </w:rPr>
      </w:pPr>
      <w:r>
        <w:rPr>
          <w:sz w:val="28"/>
          <w:szCs w:val="28"/>
        </w:rPr>
        <w:t xml:space="preserve">истинно-положительные категории/элементы или </w:t>
      </w:r>
      <w:r w:rsidRPr="009930DD">
        <w:rPr>
          <w:sz w:val="28"/>
          <w:szCs w:val="28"/>
          <w:lang w:val="en-US"/>
        </w:rPr>
        <w:t>true</w:t>
      </w:r>
      <w:r w:rsidRPr="00605244">
        <w:rPr>
          <w:sz w:val="28"/>
          <w:szCs w:val="28"/>
        </w:rPr>
        <w:t xml:space="preserve"> </w:t>
      </w:r>
      <w:r w:rsidRPr="009930DD">
        <w:rPr>
          <w:sz w:val="28"/>
          <w:szCs w:val="28"/>
          <w:lang w:val="en-US"/>
        </w:rPr>
        <w:t>positive</w:t>
      </w:r>
      <w:r>
        <w:rPr>
          <w:sz w:val="28"/>
          <w:szCs w:val="28"/>
          <w:lang w:val="en-US"/>
        </w:rPr>
        <w:t>s</w:t>
      </w:r>
      <w:r>
        <w:rPr>
          <w:sz w:val="28"/>
          <w:szCs w:val="28"/>
        </w:rPr>
        <w:t xml:space="preserve"> </w:t>
      </w:r>
      <w:r w:rsidR="009F412E">
        <w:rPr>
          <w:sz w:val="28"/>
          <w:szCs w:val="28"/>
        </w:rPr>
        <w:t>—</w:t>
      </w:r>
      <w:r>
        <w:rPr>
          <w:sz w:val="28"/>
          <w:szCs w:val="28"/>
        </w:rPr>
        <w:t xml:space="preserve"> это категории/элементы, которые должны были попасть в выборку и попали в следствие решения задачи классификации</w:t>
      </w:r>
    </w:p>
    <w:p w:rsidR="00BE3BBD" w:rsidRDefault="00BE3BBD" w:rsidP="00BE3BBD">
      <w:pPr>
        <w:pStyle w:val="af4"/>
        <w:numPr>
          <w:ilvl w:val="0"/>
          <w:numId w:val="25"/>
        </w:numPr>
        <w:autoSpaceDE w:val="0"/>
        <w:autoSpaceDN w:val="0"/>
        <w:adjustRightInd w:val="0"/>
        <w:spacing w:line="360" w:lineRule="auto"/>
        <w:jc w:val="both"/>
        <w:rPr>
          <w:sz w:val="28"/>
          <w:szCs w:val="28"/>
        </w:rPr>
      </w:pPr>
      <w:proofErr w:type="gramStart"/>
      <w:r>
        <w:rPr>
          <w:sz w:val="28"/>
          <w:szCs w:val="28"/>
        </w:rPr>
        <w:t>ложно-положительные</w:t>
      </w:r>
      <w:proofErr w:type="gramEnd"/>
      <w:r>
        <w:rPr>
          <w:sz w:val="28"/>
          <w:szCs w:val="28"/>
        </w:rPr>
        <w:t xml:space="preserve"> категории/элементы или </w:t>
      </w:r>
      <w:r>
        <w:rPr>
          <w:sz w:val="28"/>
          <w:szCs w:val="28"/>
          <w:lang w:val="en-US"/>
        </w:rPr>
        <w:t>false</w:t>
      </w:r>
      <w:r>
        <w:rPr>
          <w:sz w:val="28"/>
          <w:szCs w:val="28"/>
        </w:rPr>
        <w:t xml:space="preserve"> </w:t>
      </w:r>
      <w:r w:rsidRPr="009930DD">
        <w:rPr>
          <w:sz w:val="28"/>
          <w:szCs w:val="28"/>
          <w:lang w:val="en-US"/>
        </w:rPr>
        <w:t>positive</w:t>
      </w:r>
      <w:r>
        <w:rPr>
          <w:sz w:val="28"/>
          <w:szCs w:val="28"/>
          <w:lang w:val="en-US"/>
        </w:rPr>
        <w:t>s</w:t>
      </w:r>
      <w:r>
        <w:rPr>
          <w:sz w:val="28"/>
          <w:szCs w:val="28"/>
        </w:rPr>
        <w:t xml:space="preserve"> </w:t>
      </w:r>
      <w:r w:rsidR="009F412E">
        <w:rPr>
          <w:sz w:val="28"/>
          <w:szCs w:val="28"/>
        </w:rPr>
        <w:t>—</w:t>
      </w:r>
      <w:r>
        <w:rPr>
          <w:sz w:val="28"/>
          <w:szCs w:val="28"/>
        </w:rPr>
        <w:t xml:space="preserve"> это категории/элементы, которые не должны были попасть в выборку, но попали в следствие решения задачи классификации</w:t>
      </w:r>
    </w:p>
    <w:p w:rsidR="00BE3BBD" w:rsidRDefault="00BE3BBD" w:rsidP="00BE3BBD">
      <w:pPr>
        <w:pStyle w:val="af4"/>
        <w:numPr>
          <w:ilvl w:val="0"/>
          <w:numId w:val="25"/>
        </w:numPr>
        <w:autoSpaceDE w:val="0"/>
        <w:autoSpaceDN w:val="0"/>
        <w:adjustRightInd w:val="0"/>
        <w:spacing w:line="360" w:lineRule="auto"/>
        <w:jc w:val="both"/>
        <w:rPr>
          <w:sz w:val="28"/>
          <w:szCs w:val="28"/>
        </w:rPr>
      </w:pPr>
      <w:proofErr w:type="gramStart"/>
      <w:r>
        <w:rPr>
          <w:sz w:val="28"/>
          <w:szCs w:val="28"/>
        </w:rPr>
        <w:t>ложно-отрицательные</w:t>
      </w:r>
      <w:proofErr w:type="gramEnd"/>
      <w:r>
        <w:rPr>
          <w:sz w:val="28"/>
          <w:szCs w:val="28"/>
        </w:rPr>
        <w:t xml:space="preserve"> категории/элементы или </w:t>
      </w:r>
      <w:r>
        <w:rPr>
          <w:sz w:val="28"/>
          <w:szCs w:val="28"/>
          <w:lang w:val="en-US"/>
        </w:rPr>
        <w:t>false</w:t>
      </w:r>
      <w:r w:rsidRPr="00605244">
        <w:rPr>
          <w:sz w:val="28"/>
          <w:szCs w:val="28"/>
        </w:rPr>
        <w:t xml:space="preserve"> </w:t>
      </w:r>
      <w:r>
        <w:rPr>
          <w:sz w:val="28"/>
          <w:szCs w:val="28"/>
          <w:lang w:val="en-US"/>
        </w:rPr>
        <w:t>negatives</w:t>
      </w:r>
      <w:r>
        <w:rPr>
          <w:sz w:val="28"/>
          <w:szCs w:val="28"/>
        </w:rPr>
        <w:t xml:space="preserve"> </w:t>
      </w:r>
      <w:r w:rsidR="009F412E">
        <w:rPr>
          <w:sz w:val="28"/>
          <w:szCs w:val="28"/>
        </w:rPr>
        <w:t>—</w:t>
      </w:r>
      <w:r>
        <w:rPr>
          <w:sz w:val="28"/>
          <w:szCs w:val="28"/>
        </w:rPr>
        <w:t xml:space="preserve"> это категории/элементы, которые должны были попасть в выборку, но не попали в следствие решения задачи классификации</w:t>
      </w:r>
    </w:p>
    <w:p w:rsidR="00BE3BBD" w:rsidRDefault="00BE3BBD" w:rsidP="00BE3BBD">
      <w:pPr>
        <w:pStyle w:val="af4"/>
        <w:numPr>
          <w:ilvl w:val="0"/>
          <w:numId w:val="25"/>
        </w:numPr>
        <w:autoSpaceDE w:val="0"/>
        <w:autoSpaceDN w:val="0"/>
        <w:adjustRightInd w:val="0"/>
        <w:spacing w:line="360" w:lineRule="auto"/>
        <w:jc w:val="both"/>
        <w:rPr>
          <w:sz w:val="28"/>
          <w:szCs w:val="28"/>
        </w:rPr>
      </w:pPr>
      <w:r>
        <w:rPr>
          <w:sz w:val="28"/>
          <w:szCs w:val="28"/>
        </w:rPr>
        <w:t xml:space="preserve">истинно-отрицательные категории/элементы или </w:t>
      </w:r>
      <w:r w:rsidRPr="009930DD">
        <w:rPr>
          <w:sz w:val="28"/>
          <w:szCs w:val="28"/>
          <w:lang w:val="en-US"/>
        </w:rPr>
        <w:t>true</w:t>
      </w:r>
      <w:r>
        <w:rPr>
          <w:sz w:val="28"/>
          <w:szCs w:val="28"/>
        </w:rPr>
        <w:t xml:space="preserve"> </w:t>
      </w:r>
      <w:r>
        <w:rPr>
          <w:sz w:val="28"/>
          <w:szCs w:val="28"/>
          <w:lang w:val="en-US"/>
        </w:rPr>
        <w:t>negatives</w:t>
      </w:r>
      <w:r>
        <w:rPr>
          <w:sz w:val="28"/>
          <w:szCs w:val="28"/>
        </w:rPr>
        <w:t xml:space="preserve"> </w:t>
      </w:r>
      <w:r w:rsidR="009F412E">
        <w:rPr>
          <w:sz w:val="28"/>
          <w:szCs w:val="28"/>
        </w:rPr>
        <w:t>—</w:t>
      </w:r>
      <w:r>
        <w:rPr>
          <w:sz w:val="28"/>
          <w:szCs w:val="28"/>
        </w:rPr>
        <w:t xml:space="preserve"> это категории/элементы, которые не должны были попасть в выборку, и в следствие решения задачи классификации мы их и не взяли</w:t>
      </w:r>
    </w:p>
    <w:p w:rsidR="00BE3BBD" w:rsidRDefault="00BE3BBD" w:rsidP="00BE3BBD">
      <w:pPr>
        <w:autoSpaceDE w:val="0"/>
        <w:autoSpaceDN w:val="0"/>
        <w:adjustRightInd w:val="0"/>
        <w:spacing w:line="360" w:lineRule="auto"/>
        <w:ind w:firstLine="708"/>
        <w:jc w:val="both"/>
        <w:rPr>
          <w:sz w:val="28"/>
          <w:szCs w:val="28"/>
        </w:rPr>
      </w:pPr>
      <w:r>
        <w:rPr>
          <w:sz w:val="28"/>
          <w:szCs w:val="28"/>
        </w:rPr>
        <w:t xml:space="preserve">Так вот, </w:t>
      </w:r>
      <w:r>
        <w:rPr>
          <w:sz w:val="28"/>
          <w:szCs w:val="28"/>
          <w:lang w:val="en-US"/>
        </w:rPr>
        <w:t>p</w:t>
      </w:r>
      <w:r w:rsidRPr="00605244">
        <w:rPr>
          <w:sz w:val="28"/>
          <w:szCs w:val="28"/>
          <w:lang w:val="en-US"/>
        </w:rPr>
        <w:t>recision</w:t>
      </w:r>
      <w:r w:rsidRPr="00605244">
        <w:rPr>
          <w:sz w:val="28"/>
          <w:szCs w:val="28"/>
        </w:rPr>
        <w:t xml:space="preserve"> </w:t>
      </w:r>
      <w:r w:rsidR="009F412E">
        <w:rPr>
          <w:sz w:val="28"/>
          <w:szCs w:val="28"/>
        </w:rPr>
        <w:t>—</w:t>
      </w:r>
      <w:r w:rsidRPr="00605244">
        <w:rPr>
          <w:sz w:val="28"/>
          <w:szCs w:val="28"/>
        </w:rPr>
        <w:t xml:space="preserve"> это мера точности, которая показывает точность определения положительных ответов. </w:t>
      </w:r>
      <w:r>
        <w:rPr>
          <w:sz w:val="28"/>
          <w:szCs w:val="28"/>
        </w:rPr>
        <w:t xml:space="preserve">Иначе говоря, </w:t>
      </w:r>
    </w:p>
    <w:p w:rsidR="00BE3BBD" w:rsidRPr="00BE3BBD" w:rsidRDefault="00BE3BBD" w:rsidP="00BE3BBD">
      <w:pPr>
        <w:autoSpaceDE w:val="0"/>
        <w:autoSpaceDN w:val="0"/>
        <w:adjustRightInd w:val="0"/>
        <w:spacing w:line="360" w:lineRule="auto"/>
        <w:jc w:val="center"/>
        <w:rPr>
          <w:sz w:val="28"/>
          <w:szCs w:val="28"/>
        </w:rPr>
      </w:pPr>
      <w:r w:rsidRPr="00774932">
        <w:rPr>
          <w:sz w:val="28"/>
          <w:szCs w:val="28"/>
          <w:lang w:val="en-US"/>
        </w:rPr>
        <w:t>P</w:t>
      </w:r>
      <w:r>
        <w:rPr>
          <w:sz w:val="28"/>
          <w:szCs w:val="28"/>
          <w:lang w:val="en-US"/>
        </w:rPr>
        <w:t>recision</w:t>
      </w:r>
      <w:r w:rsidRPr="00BE3BBD">
        <w:rPr>
          <w:sz w:val="28"/>
          <w:szCs w:val="28"/>
        </w:rPr>
        <w:t xml:space="preserve"> = </w:t>
      </w:r>
      <w:r>
        <w:rPr>
          <w:sz w:val="28"/>
          <w:szCs w:val="28"/>
          <w:lang w:val="en-US"/>
        </w:rPr>
        <w:t>true</w:t>
      </w:r>
      <w:r w:rsidRPr="00BE3BBD">
        <w:rPr>
          <w:sz w:val="28"/>
          <w:szCs w:val="28"/>
        </w:rPr>
        <w:t xml:space="preserve"> </w:t>
      </w:r>
      <w:r>
        <w:rPr>
          <w:sz w:val="28"/>
          <w:szCs w:val="28"/>
          <w:lang w:val="en-US"/>
        </w:rPr>
        <w:t>positives</w:t>
      </w:r>
      <w:r w:rsidRPr="00BE3BBD">
        <w:rPr>
          <w:sz w:val="28"/>
          <w:szCs w:val="28"/>
        </w:rPr>
        <w:t xml:space="preserve"> / </w:t>
      </w:r>
      <w:r>
        <w:rPr>
          <w:sz w:val="28"/>
          <w:szCs w:val="28"/>
          <w:lang w:val="en-US"/>
        </w:rPr>
        <w:t>any</w:t>
      </w:r>
      <w:r w:rsidRPr="00BE3BBD">
        <w:rPr>
          <w:sz w:val="28"/>
          <w:szCs w:val="28"/>
        </w:rPr>
        <w:t xml:space="preserve"> </w:t>
      </w:r>
      <w:r>
        <w:rPr>
          <w:sz w:val="28"/>
          <w:szCs w:val="28"/>
          <w:lang w:val="en-US"/>
        </w:rPr>
        <w:t>positives</w:t>
      </w:r>
    </w:p>
    <w:p w:rsidR="00BE3BBD" w:rsidRDefault="00BE3BBD" w:rsidP="00BE3BBD">
      <w:pPr>
        <w:autoSpaceDE w:val="0"/>
        <w:autoSpaceDN w:val="0"/>
        <w:adjustRightInd w:val="0"/>
        <w:spacing w:line="360" w:lineRule="auto"/>
        <w:jc w:val="both"/>
        <w:rPr>
          <w:sz w:val="28"/>
          <w:szCs w:val="28"/>
        </w:rPr>
      </w:pPr>
      <w:r>
        <w:rPr>
          <w:sz w:val="28"/>
          <w:szCs w:val="28"/>
        </w:rPr>
        <w:t xml:space="preserve">Чем ближе к единице </w:t>
      </w:r>
      <w:r>
        <w:rPr>
          <w:sz w:val="28"/>
          <w:szCs w:val="28"/>
          <w:lang w:val="en-US"/>
        </w:rPr>
        <w:t>precision</w:t>
      </w:r>
      <w:r>
        <w:rPr>
          <w:sz w:val="28"/>
          <w:szCs w:val="28"/>
        </w:rPr>
        <w:t xml:space="preserve">, тем меньше неправильных определений категорий, которые мы посчитали правильными. </w:t>
      </w:r>
    </w:p>
    <w:p w:rsidR="00BE3BBD" w:rsidRDefault="00BE3BBD" w:rsidP="00BE3BBD">
      <w:pPr>
        <w:autoSpaceDE w:val="0"/>
        <w:autoSpaceDN w:val="0"/>
        <w:adjustRightInd w:val="0"/>
        <w:spacing w:line="360" w:lineRule="auto"/>
        <w:ind w:firstLine="708"/>
        <w:jc w:val="both"/>
        <w:rPr>
          <w:sz w:val="28"/>
          <w:szCs w:val="28"/>
        </w:rPr>
      </w:pPr>
      <w:r>
        <w:rPr>
          <w:sz w:val="28"/>
          <w:szCs w:val="28"/>
        </w:rPr>
        <w:t xml:space="preserve">Далее, </w:t>
      </w:r>
      <w:r>
        <w:rPr>
          <w:sz w:val="28"/>
          <w:szCs w:val="28"/>
          <w:lang w:val="en-US"/>
        </w:rPr>
        <w:t>recall</w:t>
      </w:r>
      <w:r w:rsidRPr="00477E74">
        <w:rPr>
          <w:sz w:val="28"/>
          <w:szCs w:val="28"/>
        </w:rPr>
        <w:t xml:space="preserve"> </w:t>
      </w:r>
      <w:r w:rsidR="009F412E">
        <w:rPr>
          <w:sz w:val="28"/>
          <w:szCs w:val="28"/>
        </w:rPr>
        <w:t>—</w:t>
      </w:r>
      <w:r w:rsidRPr="00477E74">
        <w:rPr>
          <w:sz w:val="28"/>
          <w:szCs w:val="28"/>
        </w:rPr>
        <w:t xml:space="preserve"> </w:t>
      </w:r>
      <w:r>
        <w:rPr>
          <w:sz w:val="28"/>
          <w:szCs w:val="28"/>
        </w:rPr>
        <w:t xml:space="preserve">можно определить, как меру полноты. Эта мера показывает, как хорошо мы в ходе классификации угадали положительные ответы из всех положительных в выборке. Иначе говоря, </w:t>
      </w:r>
    </w:p>
    <w:p w:rsidR="00BE3BBD" w:rsidRPr="00BE3BBD" w:rsidRDefault="00BE3BBD" w:rsidP="00BE3BBD">
      <w:pPr>
        <w:autoSpaceDE w:val="0"/>
        <w:autoSpaceDN w:val="0"/>
        <w:adjustRightInd w:val="0"/>
        <w:spacing w:line="360" w:lineRule="auto"/>
        <w:jc w:val="center"/>
        <w:rPr>
          <w:sz w:val="28"/>
          <w:szCs w:val="28"/>
        </w:rPr>
      </w:pPr>
      <w:r>
        <w:rPr>
          <w:sz w:val="28"/>
          <w:szCs w:val="28"/>
          <w:lang w:val="en-US"/>
        </w:rPr>
        <w:t>Recall</w:t>
      </w:r>
      <w:r w:rsidRPr="00BE3BBD">
        <w:rPr>
          <w:sz w:val="28"/>
          <w:szCs w:val="28"/>
        </w:rPr>
        <w:t xml:space="preserve"> = </w:t>
      </w:r>
      <w:r>
        <w:rPr>
          <w:sz w:val="28"/>
          <w:szCs w:val="28"/>
          <w:lang w:val="en-US"/>
        </w:rPr>
        <w:t>true</w:t>
      </w:r>
      <w:r w:rsidRPr="00BE3BBD">
        <w:rPr>
          <w:sz w:val="28"/>
          <w:szCs w:val="28"/>
        </w:rPr>
        <w:t xml:space="preserve"> </w:t>
      </w:r>
      <w:r>
        <w:rPr>
          <w:sz w:val="28"/>
          <w:szCs w:val="28"/>
          <w:lang w:val="en-US"/>
        </w:rPr>
        <w:t>positives</w:t>
      </w:r>
      <w:r w:rsidRPr="00BE3BBD">
        <w:rPr>
          <w:sz w:val="28"/>
          <w:szCs w:val="28"/>
        </w:rPr>
        <w:t xml:space="preserve"> / (</w:t>
      </w:r>
      <w:r>
        <w:rPr>
          <w:sz w:val="28"/>
          <w:szCs w:val="28"/>
          <w:lang w:val="en-US"/>
        </w:rPr>
        <w:t>true</w:t>
      </w:r>
      <w:r w:rsidRPr="00BE3BBD">
        <w:rPr>
          <w:sz w:val="28"/>
          <w:szCs w:val="28"/>
        </w:rPr>
        <w:t xml:space="preserve"> </w:t>
      </w:r>
      <w:r>
        <w:rPr>
          <w:sz w:val="28"/>
          <w:szCs w:val="28"/>
          <w:lang w:val="en-US"/>
        </w:rPr>
        <w:t>positives</w:t>
      </w:r>
      <w:r w:rsidRPr="00BE3BBD">
        <w:rPr>
          <w:sz w:val="28"/>
          <w:szCs w:val="28"/>
        </w:rPr>
        <w:t xml:space="preserve"> + </w:t>
      </w:r>
      <w:r>
        <w:rPr>
          <w:sz w:val="28"/>
          <w:szCs w:val="28"/>
          <w:lang w:val="en-US"/>
        </w:rPr>
        <w:t>false</w:t>
      </w:r>
      <w:r w:rsidRPr="00BE3BBD">
        <w:rPr>
          <w:sz w:val="28"/>
          <w:szCs w:val="28"/>
        </w:rPr>
        <w:t xml:space="preserve"> </w:t>
      </w:r>
      <w:r>
        <w:rPr>
          <w:sz w:val="28"/>
          <w:szCs w:val="28"/>
          <w:lang w:val="en-US"/>
        </w:rPr>
        <w:t>negatives</w:t>
      </w:r>
      <w:r w:rsidRPr="00BE3BBD">
        <w:rPr>
          <w:sz w:val="28"/>
          <w:szCs w:val="28"/>
        </w:rPr>
        <w:t>)</w:t>
      </w:r>
    </w:p>
    <w:p w:rsidR="00BE3BBD" w:rsidRDefault="00BE3BBD" w:rsidP="00BE3BBD">
      <w:pPr>
        <w:autoSpaceDE w:val="0"/>
        <w:autoSpaceDN w:val="0"/>
        <w:adjustRightInd w:val="0"/>
        <w:spacing w:line="360" w:lineRule="auto"/>
        <w:ind w:firstLine="708"/>
        <w:jc w:val="both"/>
        <w:rPr>
          <w:sz w:val="28"/>
          <w:szCs w:val="28"/>
        </w:rPr>
      </w:pPr>
      <w:r>
        <w:rPr>
          <w:sz w:val="28"/>
          <w:szCs w:val="28"/>
        </w:rPr>
        <w:t xml:space="preserve">По сути эти два показателя друг друга дополняют и в большей степени зависимы друг от друга в обратной пропорциональности. Третья метрика, которую мы выбрали </w:t>
      </w:r>
      <w:r w:rsidR="009F412E">
        <w:rPr>
          <w:sz w:val="28"/>
          <w:szCs w:val="28"/>
        </w:rPr>
        <w:t>—</w:t>
      </w:r>
      <w:r>
        <w:rPr>
          <w:sz w:val="28"/>
          <w:szCs w:val="28"/>
        </w:rPr>
        <w:t xml:space="preserve"> </w:t>
      </w:r>
      <w:r>
        <w:rPr>
          <w:sz w:val="28"/>
          <w:szCs w:val="28"/>
          <w:lang w:val="en-US"/>
        </w:rPr>
        <w:t>AUC</w:t>
      </w:r>
      <w:r>
        <w:rPr>
          <w:sz w:val="28"/>
          <w:szCs w:val="28"/>
        </w:rPr>
        <w:t xml:space="preserve">. AUC представляет собой количественную интерпретацию </w:t>
      </w:r>
      <w:r>
        <w:rPr>
          <w:sz w:val="28"/>
          <w:szCs w:val="28"/>
          <w:lang w:val="en-US"/>
        </w:rPr>
        <w:t>ROC</w:t>
      </w:r>
      <w:r>
        <w:rPr>
          <w:sz w:val="28"/>
          <w:szCs w:val="28"/>
        </w:rPr>
        <w:t xml:space="preserve">-кривой. </w:t>
      </w:r>
      <w:r>
        <w:rPr>
          <w:sz w:val="28"/>
          <w:szCs w:val="28"/>
          <w:lang w:val="en-US"/>
        </w:rPr>
        <w:t>Area</w:t>
      </w:r>
      <w:r w:rsidRPr="0031587E">
        <w:rPr>
          <w:sz w:val="28"/>
          <w:szCs w:val="28"/>
        </w:rPr>
        <w:t xml:space="preserve"> </w:t>
      </w:r>
      <w:proofErr w:type="gramStart"/>
      <w:r>
        <w:rPr>
          <w:sz w:val="28"/>
          <w:szCs w:val="28"/>
          <w:lang w:val="en-US"/>
        </w:rPr>
        <w:t>Under</w:t>
      </w:r>
      <w:proofErr w:type="gramEnd"/>
      <w:r w:rsidRPr="0031587E">
        <w:rPr>
          <w:sz w:val="28"/>
          <w:szCs w:val="28"/>
        </w:rPr>
        <w:t xml:space="preserve"> </w:t>
      </w:r>
      <w:r>
        <w:rPr>
          <w:sz w:val="28"/>
          <w:szCs w:val="28"/>
          <w:lang w:val="en-US"/>
        </w:rPr>
        <w:t>Curve</w:t>
      </w:r>
      <w:r>
        <w:rPr>
          <w:sz w:val="28"/>
          <w:szCs w:val="28"/>
        </w:rPr>
        <w:t xml:space="preserve"> </w:t>
      </w:r>
      <w:r w:rsidR="009F412E">
        <w:rPr>
          <w:sz w:val="28"/>
          <w:szCs w:val="28"/>
        </w:rPr>
        <w:t>—</w:t>
      </w:r>
      <w:r>
        <w:rPr>
          <w:sz w:val="28"/>
          <w:szCs w:val="28"/>
        </w:rPr>
        <w:t xml:space="preserve"> площадь между </w:t>
      </w:r>
      <w:r>
        <w:rPr>
          <w:sz w:val="28"/>
          <w:szCs w:val="28"/>
          <w:lang w:val="en-US"/>
        </w:rPr>
        <w:t>ROC</w:t>
      </w:r>
      <w:r>
        <w:rPr>
          <w:sz w:val="28"/>
          <w:szCs w:val="28"/>
        </w:rPr>
        <w:t xml:space="preserve"> и осью, на которой расположены ложно-положительные классификации. Чем ближе к единице </w:t>
      </w:r>
      <w:r>
        <w:rPr>
          <w:sz w:val="28"/>
          <w:szCs w:val="28"/>
          <w:lang w:val="en-US"/>
        </w:rPr>
        <w:t>AUC</w:t>
      </w:r>
      <w:r>
        <w:rPr>
          <w:sz w:val="28"/>
          <w:szCs w:val="28"/>
        </w:rPr>
        <w:t xml:space="preserve">, тем лучше классификатор. </w:t>
      </w:r>
    </w:p>
    <w:p w:rsidR="0030283B" w:rsidRDefault="00302170" w:rsidP="007556E0">
      <w:pPr>
        <w:spacing w:line="360" w:lineRule="auto"/>
        <w:ind w:firstLine="708"/>
        <w:jc w:val="both"/>
        <w:rPr>
          <w:sz w:val="28"/>
          <w:szCs w:val="28"/>
        </w:rPr>
      </w:pPr>
      <w:r w:rsidRPr="00302170">
        <w:rPr>
          <w:sz w:val="28"/>
          <w:szCs w:val="28"/>
        </w:rPr>
        <w:lastRenderedPageBreak/>
        <w:t xml:space="preserve">На первом этапе обучения для каждого метода в качестве исходных данных </w:t>
      </w:r>
      <w:r w:rsidR="005B12FC">
        <w:rPr>
          <w:sz w:val="28"/>
          <w:szCs w:val="28"/>
        </w:rPr>
        <w:t>мы использовали следующие параметры клиента: объем голосового трафика в разрезе направлений звонков. Смотрели входящие и исходящие вызовы внутри сети, звонки на номера сторонних операторов</w:t>
      </w:r>
      <w:r w:rsidR="00263D0D">
        <w:rPr>
          <w:sz w:val="28"/>
          <w:szCs w:val="28"/>
        </w:rPr>
        <w:t xml:space="preserve"> внутри региона подключения</w:t>
      </w:r>
      <w:r w:rsidR="005B12FC">
        <w:rPr>
          <w:sz w:val="28"/>
          <w:szCs w:val="28"/>
        </w:rPr>
        <w:t xml:space="preserve">, </w:t>
      </w:r>
      <w:r w:rsidR="00263D0D">
        <w:rPr>
          <w:sz w:val="28"/>
          <w:szCs w:val="28"/>
        </w:rPr>
        <w:t>звонки на междугороднее и международное направление. В целом было выбрано 10 направлений вызовов. Дополнительно анализировался</w:t>
      </w:r>
      <w:r w:rsidRPr="00302170">
        <w:rPr>
          <w:sz w:val="28"/>
          <w:szCs w:val="28"/>
        </w:rPr>
        <w:t xml:space="preserve"> </w:t>
      </w:r>
      <w:r w:rsidRPr="00302170">
        <w:rPr>
          <w:sz w:val="28"/>
          <w:szCs w:val="28"/>
          <w:lang w:val="en-US"/>
        </w:rPr>
        <w:t>SMS</w:t>
      </w:r>
      <w:r w:rsidR="00263D0D">
        <w:rPr>
          <w:sz w:val="28"/>
          <w:szCs w:val="28"/>
        </w:rPr>
        <w:t xml:space="preserve">-трафик в разрезе входящие и исходящие сообщения и </w:t>
      </w:r>
      <w:r w:rsidR="0058629B">
        <w:rPr>
          <w:sz w:val="28"/>
          <w:szCs w:val="28"/>
        </w:rPr>
        <w:t xml:space="preserve">объем </w:t>
      </w:r>
      <w:r w:rsidR="00263D0D">
        <w:rPr>
          <w:sz w:val="28"/>
          <w:szCs w:val="28"/>
        </w:rPr>
        <w:t>трафик</w:t>
      </w:r>
      <w:r w:rsidR="0058629B">
        <w:rPr>
          <w:sz w:val="28"/>
          <w:szCs w:val="28"/>
        </w:rPr>
        <w:t>а</w:t>
      </w:r>
      <w:r w:rsidR="00263D0D">
        <w:rPr>
          <w:sz w:val="28"/>
          <w:szCs w:val="28"/>
        </w:rPr>
        <w:t xml:space="preserve"> </w:t>
      </w:r>
      <w:r w:rsidRPr="00302170">
        <w:rPr>
          <w:sz w:val="28"/>
          <w:szCs w:val="28"/>
        </w:rPr>
        <w:t xml:space="preserve">передачи данных. </w:t>
      </w:r>
    </w:p>
    <w:p w:rsidR="00302170" w:rsidRPr="00302170" w:rsidRDefault="00302170" w:rsidP="007556E0">
      <w:pPr>
        <w:spacing w:line="360" w:lineRule="auto"/>
        <w:ind w:firstLine="708"/>
        <w:jc w:val="both"/>
        <w:rPr>
          <w:sz w:val="28"/>
          <w:szCs w:val="28"/>
        </w:rPr>
      </w:pPr>
      <w:r w:rsidRPr="00302170">
        <w:rPr>
          <w:sz w:val="28"/>
          <w:szCs w:val="28"/>
        </w:rPr>
        <w:t xml:space="preserve">Данные были представлены по выборке </w:t>
      </w:r>
      <w:r w:rsidR="0030283B">
        <w:rPr>
          <w:sz w:val="28"/>
          <w:szCs w:val="28"/>
        </w:rPr>
        <w:t xml:space="preserve">чуть менее </w:t>
      </w:r>
      <w:r w:rsidRPr="00302170">
        <w:rPr>
          <w:sz w:val="28"/>
          <w:szCs w:val="28"/>
        </w:rPr>
        <w:t xml:space="preserve">400 тысяч абонентов. </w:t>
      </w:r>
      <w:r w:rsidR="0030283B">
        <w:rPr>
          <w:sz w:val="28"/>
          <w:szCs w:val="28"/>
        </w:rPr>
        <w:t xml:space="preserve">Было проанализировано </w:t>
      </w:r>
      <w:r w:rsidRPr="00302170">
        <w:rPr>
          <w:sz w:val="28"/>
          <w:szCs w:val="28"/>
        </w:rPr>
        <w:t xml:space="preserve">потребление этих абонентов в </w:t>
      </w:r>
      <w:r w:rsidR="0030283B">
        <w:rPr>
          <w:sz w:val="28"/>
          <w:szCs w:val="28"/>
        </w:rPr>
        <w:t xml:space="preserve">течение последних </w:t>
      </w:r>
      <w:r w:rsidRPr="00302170">
        <w:rPr>
          <w:sz w:val="28"/>
          <w:szCs w:val="28"/>
        </w:rPr>
        <w:t xml:space="preserve">15 месяцев. </w:t>
      </w:r>
      <w:r w:rsidR="00252F5A">
        <w:rPr>
          <w:sz w:val="28"/>
          <w:szCs w:val="28"/>
        </w:rPr>
        <w:t xml:space="preserve">Дополнительно в качестве характеристики абонента был выбран уникальный идентификатор </w:t>
      </w:r>
      <w:r w:rsidRPr="00302170">
        <w:rPr>
          <w:sz w:val="28"/>
          <w:szCs w:val="28"/>
        </w:rPr>
        <w:t xml:space="preserve">устройства </w:t>
      </w:r>
      <w:r w:rsidR="00252F5A">
        <w:rPr>
          <w:sz w:val="28"/>
          <w:szCs w:val="28"/>
        </w:rPr>
        <w:t xml:space="preserve">связи </w:t>
      </w:r>
      <w:r w:rsidR="009F412E">
        <w:rPr>
          <w:sz w:val="28"/>
          <w:szCs w:val="28"/>
        </w:rPr>
        <w:t>—</w:t>
      </w:r>
      <w:r w:rsidR="00252F5A">
        <w:rPr>
          <w:sz w:val="28"/>
          <w:szCs w:val="28"/>
        </w:rPr>
        <w:t xml:space="preserve"> </w:t>
      </w:r>
      <w:r w:rsidRPr="00302170">
        <w:rPr>
          <w:sz w:val="28"/>
          <w:szCs w:val="28"/>
          <w:lang w:val="en-US"/>
        </w:rPr>
        <w:t>TAC</w:t>
      </w:r>
      <w:r w:rsidRPr="00302170">
        <w:rPr>
          <w:sz w:val="28"/>
          <w:szCs w:val="28"/>
        </w:rPr>
        <w:t xml:space="preserve"> (</w:t>
      </w:r>
      <w:proofErr w:type="spellStart"/>
      <w:r w:rsidRPr="00302170">
        <w:rPr>
          <w:sz w:val="28"/>
          <w:szCs w:val="28"/>
          <w:lang w:val="en-US"/>
        </w:rPr>
        <w:t>TypeAllocationCode</w:t>
      </w:r>
      <w:proofErr w:type="spellEnd"/>
      <w:r w:rsidRPr="00302170">
        <w:rPr>
          <w:sz w:val="28"/>
          <w:szCs w:val="28"/>
        </w:rPr>
        <w:t>)</w:t>
      </w:r>
      <w:r w:rsidR="00252F5A">
        <w:rPr>
          <w:sz w:val="28"/>
          <w:szCs w:val="28"/>
        </w:rPr>
        <w:t xml:space="preserve">. Данный идентификатор позволяет </w:t>
      </w:r>
      <w:r w:rsidRPr="00302170">
        <w:rPr>
          <w:sz w:val="28"/>
          <w:szCs w:val="28"/>
        </w:rPr>
        <w:t xml:space="preserve">установить тип устройства клиента (смартфон, планшет, </w:t>
      </w:r>
      <w:r w:rsidR="00252F5A">
        <w:rPr>
          <w:sz w:val="28"/>
          <w:szCs w:val="28"/>
        </w:rPr>
        <w:t xml:space="preserve">кнопочный </w:t>
      </w:r>
      <w:r w:rsidRPr="00302170">
        <w:rPr>
          <w:sz w:val="28"/>
          <w:szCs w:val="28"/>
        </w:rPr>
        <w:t xml:space="preserve">телефон), </w:t>
      </w:r>
      <w:r w:rsidR="00252F5A">
        <w:rPr>
          <w:sz w:val="28"/>
          <w:szCs w:val="28"/>
        </w:rPr>
        <w:t xml:space="preserve">вендора </w:t>
      </w:r>
      <w:r w:rsidRPr="00302170">
        <w:rPr>
          <w:sz w:val="28"/>
          <w:szCs w:val="28"/>
        </w:rPr>
        <w:t xml:space="preserve">аппарата, </w:t>
      </w:r>
      <w:r w:rsidR="00252F5A">
        <w:rPr>
          <w:sz w:val="28"/>
          <w:szCs w:val="28"/>
        </w:rPr>
        <w:t>версию операционной системы</w:t>
      </w:r>
      <w:r w:rsidRPr="00302170">
        <w:rPr>
          <w:sz w:val="28"/>
          <w:szCs w:val="28"/>
        </w:rPr>
        <w:t xml:space="preserve">, год выпуска модели, возможность поддержки </w:t>
      </w:r>
      <w:r w:rsidRPr="00302170">
        <w:rPr>
          <w:sz w:val="28"/>
          <w:szCs w:val="28"/>
          <w:lang w:val="en-US"/>
        </w:rPr>
        <w:t>Wi</w:t>
      </w:r>
      <w:r w:rsidRPr="00302170">
        <w:rPr>
          <w:sz w:val="28"/>
          <w:szCs w:val="28"/>
        </w:rPr>
        <w:t>-</w:t>
      </w:r>
      <w:r w:rsidRPr="00302170">
        <w:rPr>
          <w:sz w:val="28"/>
          <w:szCs w:val="28"/>
          <w:lang w:val="en-US"/>
        </w:rPr>
        <w:t>Fi</w:t>
      </w:r>
      <w:r w:rsidRPr="00302170">
        <w:rPr>
          <w:sz w:val="28"/>
          <w:szCs w:val="28"/>
        </w:rPr>
        <w:t>, технические характеристики аппарата (размер дисплея) и характеристики поддерживаемых поколений сети (2</w:t>
      </w:r>
      <w:r w:rsidRPr="00302170">
        <w:rPr>
          <w:sz w:val="28"/>
          <w:szCs w:val="28"/>
          <w:lang w:val="en-US"/>
        </w:rPr>
        <w:t>G</w:t>
      </w:r>
      <w:r w:rsidRPr="00302170">
        <w:rPr>
          <w:sz w:val="28"/>
          <w:szCs w:val="28"/>
        </w:rPr>
        <w:t>/</w:t>
      </w:r>
      <w:r w:rsidRPr="00302170">
        <w:rPr>
          <w:sz w:val="28"/>
          <w:szCs w:val="28"/>
          <w:lang w:val="en-US"/>
        </w:rPr>
        <w:t>UMTS</w:t>
      </w:r>
      <w:r w:rsidRPr="00302170">
        <w:rPr>
          <w:sz w:val="28"/>
          <w:szCs w:val="28"/>
        </w:rPr>
        <w:t>/</w:t>
      </w:r>
      <w:r w:rsidRPr="00302170">
        <w:rPr>
          <w:sz w:val="28"/>
          <w:szCs w:val="28"/>
          <w:lang w:val="en-US"/>
        </w:rPr>
        <w:t>LTE</w:t>
      </w:r>
      <w:r w:rsidRPr="00302170">
        <w:rPr>
          <w:sz w:val="28"/>
          <w:szCs w:val="28"/>
        </w:rPr>
        <w:t xml:space="preserve">). </w:t>
      </w:r>
    </w:p>
    <w:p w:rsidR="00302170" w:rsidRPr="00302170" w:rsidRDefault="00B207CC" w:rsidP="007556E0">
      <w:pPr>
        <w:spacing w:line="360" w:lineRule="auto"/>
        <w:ind w:firstLine="708"/>
        <w:jc w:val="both"/>
        <w:rPr>
          <w:sz w:val="28"/>
          <w:szCs w:val="28"/>
        </w:rPr>
      </w:pPr>
      <w:r>
        <w:rPr>
          <w:sz w:val="28"/>
          <w:szCs w:val="28"/>
        </w:rPr>
        <w:t>Анализ тестовой выборки на первом этапе не показал</w:t>
      </w:r>
      <w:r w:rsidR="00302170" w:rsidRPr="00302170">
        <w:rPr>
          <w:sz w:val="28"/>
          <w:szCs w:val="28"/>
        </w:rPr>
        <w:t xml:space="preserve"> </w:t>
      </w:r>
      <w:r>
        <w:rPr>
          <w:sz w:val="28"/>
          <w:szCs w:val="28"/>
        </w:rPr>
        <w:t xml:space="preserve">существенных </w:t>
      </w:r>
      <w:r w:rsidR="00302170" w:rsidRPr="00302170">
        <w:rPr>
          <w:sz w:val="28"/>
          <w:szCs w:val="28"/>
        </w:rPr>
        <w:t xml:space="preserve">достижений на этапе обработки. </w:t>
      </w:r>
      <w:r w:rsidR="005E5704">
        <w:rPr>
          <w:sz w:val="28"/>
          <w:szCs w:val="28"/>
        </w:rPr>
        <w:t xml:space="preserve">Установить степень влияния каждого параметра на отток не удавалось и </w:t>
      </w:r>
      <w:r w:rsidR="00302170" w:rsidRPr="00302170">
        <w:rPr>
          <w:sz w:val="28"/>
          <w:szCs w:val="28"/>
        </w:rPr>
        <w:t xml:space="preserve">не было понимания, </w:t>
      </w:r>
      <w:r w:rsidR="005E5704">
        <w:rPr>
          <w:sz w:val="28"/>
          <w:szCs w:val="28"/>
        </w:rPr>
        <w:t>насколько правильно проведена кластеризация параметров</w:t>
      </w:r>
      <w:r w:rsidR="00302170" w:rsidRPr="00302170">
        <w:rPr>
          <w:sz w:val="28"/>
          <w:szCs w:val="28"/>
        </w:rPr>
        <w:t xml:space="preserve">. До начала </w:t>
      </w:r>
      <w:r w:rsidR="00487DF6">
        <w:rPr>
          <w:sz w:val="28"/>
          <w:szCs w:val="28"/>
        </w:rPr>
        <w:t>работ по исследованию</w:t>
      </w:r>
      <w:r w:rsidR="00302170" w:rsidRPr="00302170">
        <w:rPr>
          <w:sz w:val="28"/>
          <w:szCs w:val="28"/>
        </w:rPr>
        <w:t xml:space="preserve"> были </w:t>
      </w:r>
      <w:r w:rsidR="00487DF6">
        <w:rPr>
          <w:sz w:val="28"/>
          <w:szCs w:val="28"/>
        </w:rPr>
        <w:t xml:space="preserve">предположения </w:t>
      </w:r>
      <w:r w:rsidR="00302170" w:rsidRPr="00302170">
        <w:rPr>
          <w:sz w:val="28"/>
          <w:szCs w:val="28"/>
        </w:rPr>
        <w:t xml:space="preserve">относительно того, что </w:t>
      </w:r>
      <w:r w:rsidR="00487DF6">
        <w:rPr>
          <w:sz w:val="28"/>
          <w:szCs w:val="28"/>
        </w:rPr>
        <w:t xml:space="preserve">наличие большого количества </w:t>
      </w:r>
      <w:r w:rsidR="00302170" w:rsidRPr="00302170">
        <w:rPr>
          <w:sz w:val="28"/>
          <w:szCs w:val="28"/>
        </w:rPr>
        <w:t xml:space="preserve">параметров в выборках </w:t>
      </w:r>
      <w:r w:rsidR="00487DF6">
        <w:rPr>
          <w:sz w:val="28"/>
          <w:szCs w:val="28"/>
        </w:rPr>
        <w:t xml:space="preserve">позволит увеличить </w:t>
      </w:r>
      <w:r w:rsidR="00302170" w:rsidRPr="00302170">
        <w:rPr>
          <w:sz w:val="28"/>
          <w:szCs w:val="28"/>
        </w:rPr>
        <w:t xml:space="preserve">точность предсказания и оценки. Однако после выполнения первого подхода возникло обратное предположение о том, что параметров слишком много, и они негативно сказываются на обучении и предсказании. </w:t>
      </w:r>
      <w:r w:rsidR="000D068B">
        <w:rPr>
          <w:sz w:val="28"/>
          <w:szCs w:val="28"/>
        </w:rPr>
        <w:t xml:space="preserve">Поэтому было решено </w:t>
      </w:r>
      <w:r w:rsidR="00302170" w:rsidRPr="00302170">
        <w:rPr>
          <w:sz w:val="28"/>
          <w:szCs w:val="28"/>
        </w:rPr>
        <w:t xml:space="preserve">провести оценку важности </w:t>
      </w:r>
      <w:r w:rsidR="000D068B">
        <w:rPr>
          <w:sz w:val="28"/>
          <w:szCs w:val="28"/>
        </w:rPr>
        <w:t xml:space="preserve">выбранных параметров </w:t>
      </w:r>
      <w:r w:rsidR="00302170" w:rsidRPr="00302170">
        <w:rPr>
          <w:sz w:val="28"/>
          <w:szCs w:val="28"/>
        </w:rPr>
        <w:t xml:space="preserve">и </w:t>
      </w:r>
      <w:r w:rsidR="000D068B">
        <w:rPr>
          <w:sz w:val="28"/>
          <w:szCs w:val="28"/>
        </w:rPr>
        <w:t>оценить</w:t>
      </w:r>
      <w:r w:rsidR="00302170" w:rsidRPr="00302170">
        <w:rPr>
          <w:sz w:val="28"/>
          <w:szCs w:val="28"/>
        </w:rPr>
        <w:t xml:space="preserve">, какие из них оказывают наибольшее влияние на результат. В ходе оценки выяснилось, что наиболее значимыми характеристиками показали себя дата регистрации (иначе говоря, срок жизни клиента в сети), общее количество голосовых входящих минут и количество потреблённого трафика передачи данных. Среди </w:t>
      </w:r>
      <w:r w:rsidR="00A26E35">
        <w:rPr>
          <w:sz w:val="28"/>
          <w:szCs w:val="28"/>
        </w:rPr>
        <w:t xml:space="preserve">характеристик, влияющих в меньшей степени на отток </w:t>
      </w:r>
      <w:r w:rsidR="00302170" w:rsidRPr="00302170">
        <w:rPr>
          <w:sz w:val="28"/>
          <w:szCs w:val="28"/>
        </w:rPr>
        <w:lastRenderedPageBreak/>
        <w:t xml:space="preserve">оказались исходящие звонки по направлению межгорода и городских номеров. </w:t>
      </w:r>
      <w:r w:rsidR="00A26E35">
        <w:rPr>
          <w:sz w:val="28"/>
          <w:szCs w:val="28"/>
        </w:rPr>
        <w:t>В целом</w:t>
      </w:r>
      <w:r w:rsidR="00302170" w:rsidRPr="00302170">
        <w:rPr>
          <w:sz w:val="28"/>
          <w:szCs w:val="28"/>
        </w:rPr>
        <w:t xml:space="preserve">, </w:t>
      </w:r>
      <w:r w:rsidR="00A26E35">
        <w:rPr>
          <w:sz w:val="28"/>
          <w:szCs w:val="28"/>
        </w:rPr>
        <w:t xml:space="preserve">данные результаты поддаются </w:t>
      </w:r>
      <w:r w:rsidR="008B2422">
        <w:rPr>
          <w:sz w:val="28"/>
          <w:szCs w:val="28"/>
        </w:rPr>
        <w:t>логике:</w:t>
      </w:r>
      <w:r w:rsidR="00302170" w:rsidRPr="00302170">
        <w:rPr>
          <w:sz w:val="28"/>
          <w:szCs w:val="28"/>
        </w:rPr>
        <w:t xml:space="preserve"> в текущих реалиях </w:t>
      </w:r>
      <w:r w:rsidR="008B2422">
        <w:rPr>
          <w:sz w:val="28"/>
          <w:szCs w:val="28"/>
        </w:rPr>
        <w:t xml:space="preserve">пользования услугами связи </w:t>
      </w:r>
      <w:r w:rsidR="00302170" w:rsidRPr="00302170">
        <w:rPr>
          <w:sz w:val="28"/>
          <w:szCs w:val="28"/>
        </w:rPr>
        <w:t>городские телефоны действительно теряют свою популярность, а звонки на межгород являются больше разовой необходимостью, чем каким-то постоянным действием,</w:t>
      </w:r>
      <w:r w:rsidR="008B2422">
        <w:rPr>
          <w:sz w:val="28"/>
          <w:szCs w:val="28"/>
        </w:rPr>
        <w:t xml:space="preserve"> за исключением целенаправленного использования, </w:t>
      </w:r>
      <w:r w:rsidR="001B6F90">
        <w:rPr>
          <w:sz w:val="28"/>
          <w:szCs w:val="28"/>
        </w:rPr>
        <w:t xml:space="preserve">например, </w:t>
      </w:r>
      <w:r w:rsidR="001B6F90" w:rsidRPr="00302170">
        <w:rPr>
          <w:sz w:val="28"/>
          <w:szCs w:val="28"/>
        </w:rPr>
        <w:t>приезжими</w:t>
      </w:r>
      <w:r w:rsidR="008B2422">
        <w:rPr>
          <w:sz w:val="28"/>
          <w:szCs w:val="28"/>
        </w:rPr>
        <w:t xml:space="preserve"> студентами, </w:t>
      </w:r>
      <w:r w:rsidR="00302170" w:rsidRPr="00302170">
        <w:rPr>
          <w:sz w:val="28"/>
          <w:szCs w:val="28"/>
        </w:rPr>
        <w:t>на основании которого можно делать выводы об оттоке.</w:t>
      </w:r>
    </w:p>
    <w:p w:rsidR="00B13B0E" w:rsidRDefault="00302170" w:rsidP="00DA767E">
      <w:pPr>
        <w:spacing w:line="360" w:lineRule="auto"/>
        <w:ind w:firstLine="708"/>
        <w:jc w:val="both"/>
        <w:rPr>
          <w:sz w:val="28"/>
          <w:szCs w:val="28"/>
        </w:rPr>
      </w:pPr>
      <w:r w:rsidRPr="00302170">
        <w:rPr>
          <w:sz w:val="28"/>
          <w:szCs w:val="28"/>
        </w:rPr>
        <w:t xml:space="preserve">Учитывая </w:t>
      </w:r>
      <w:r w:rsidR="001B6F90">
        <w:rPr>
          <w:sz w:val="28"/>
          <w:szCs w:val="28"/>
        </w:rPr>
        <w:t xml:space="preserve">проведенную оценку </w:t>
      </w:r>
      <w:r w:rsidR="00A9513C">
        <w:rPr>
          <w:sz w:val="28"/>
          <w:szCs w:val="28"/>
        </w:rPr>
        <w:t>характеристик</w:t>
      </w:r>
      <w:r w:rsidRPr="00302170">
        <w:rPr>
          <w:sz w:val="28"/>
          <w:szCs w:val="28"/>
        </w:rPr>
        <w:t xml:space="preserve">, малозначимые параметры </w:t>
      </w:r>
      <w:r w:rsidR="00A9513C">
        <w:rPr>
          <w:sz w:val="28"/>
          <w:szCs w:val="28"/>
        </w:rPr>
        <w:t>были исключены.</w:t>
      </w:r>
      <w:r w:rsidR="000D08EB">
        <w:rPr>
          <w:sz w:val="28"/>
          <w:szCs w:val="28"/>
        </w:rPr>
        <w:t xml:space="preserve"> </w:t>
      </w:r>
      <w:r w:rsidR="00A9513C">
        <w:rPr>
          <w:sz w:val="28"/>
          <w:szCs w:val="28"/>
        </w:rPr>
        <w:t>Выборка была дополнена</w:t>
      </w:r>
      <w:r w:rsidRPr="00302170">
        <w:rPr>
          <w:sz w:val="28"/>
          <w:szCs w:val="28"/>
        </w:rPr>
        <w:t xml:space="preserve"> данными по</w:t>
      </w:r>
      <w:r w:rsidR="00634E2F">
        <w:rPr>
          <w:sz w:val="28"/>
          <w:szCs w:val="28"/>
        </w:rPr>
        <w:t xml:space="preserve"> </w:t>
      </w:r>
      <w:r w:rsidRPr="00302170">
        <w:rPr>
          <w:sz w:val="28"/>
          <w:szCs w:val="28"/>
        </w:rPr>
        <w:t>месту жительства клиента</w:t>
      </w:r>
      <w:r w:rsidR="00A9513C">
        <w:rPr>
          <w:sz w:val="28"/>
          <w:szCs w:val="28"/>
        </w:rPr>
        <w:t xml:space="preserve"> (домашний регион)</w:t>
      </w:r>
      <w:r w:rsidRPr="00302170">
        <w:rPr>
          <w:sz w:val="28"/>
          <w:szCs w:val="28"/>
        </w:rPr>
        <w:t>, его полу, возрасту и признаку юридического статуса (т.е. проверяли, физическим лицом является клиент или договор заключался на юридическое лицо).</w:t>
      </w:r>
      <w:r w:rsidR="00DA767E">
        <w:rPr>
          <w:sz w:val="28"/>
          <w:szCs w:val="28"/>
        </w:rPr>
        <w:t xml:space="preserve"> Как мы выяснили, </w:t>
      </w:r>
      <w:r w:rsidR="00B13B0E" w:rsidRPr="00B13B0E">
        <w:rPr>
          <w:sz w:val="28"/>
          <w:szCs w:val="28"/>
        </w:rPr>
        <w:t xml:space="preserve">размерность данных </w:t>
      </w:r>
      <w:r w:rsidR="00DA767E">
        <w:rPr>
          <w:sz w:val="28"/>
          <w:szCs w:val="28"/>
        </w:rPr>
        <w:t xml:space="preserve">может негативно сказываться </w:t>
      </w:r>
      <w:r w:rsidR="00B13B0E" w:rsidRPr="00B13B0E">
        <w:rPr>
          <w:sz w:val="28"/>
          <w:szCs w:val="28"/>
        </w:rPr>
        <w:t>на результатах кластеризации</w:t>
      </w:r>
      <w:r w:rsidR="00DA767E">
        <w:rPr>
          <w:sz w:val="28"/>
          <w:szCs w:val="28"/>
        </w:rPr>
        <w:t>,</w:t>
      </w:r>
      <w:r w:rsidR="00B13B0E" w:rsidRPr="00B13B0E">
        <w:rPr>
          <w:sz w:val="28"/>
          <w:szCs w:val="28"/>
        </w:rPr>
        <w:t xml:space="preserve"> </w:t>
      </w:r>
      <w:r w:rsidR="00DA767E">
        <w:rPr>
          <w:sz w:val="28"/>
          <w:szCs w:val="28"/>
        </w:rPr>
        <w:t>п</w:t>
      </w:r>
      <w:r w:rsidR="00B13B0E" w:rsidRPr="00B13B0E">
        <w:rPr>
          <w:sz w:val="28"/>
          <w:szCs w:val="28"/>
        </w:rPr>
        <w:t>оэтому был</w:t>
      </w:r>
      <w:r w:rsidR="00B13B0E">
        <w:rPr>
          <w:sz w:val="28"/>
          <w:szCs w:val="28"/>
        </w:rPr>
        <w:t>о решено сначала выбрать подмно</w:t>
      </w:r>
      <w:r w:rsidR="00B13B0E" w:rsidRPr="00B13B0E">
        <w:rPr>
          <w:sz w:val="28"/>
          <w:szCs w:val="28"/>
        </w:rPr>
        <w:t>жество признаков, на основе которых строить кластеризацию, а затем</w:t>
      </w:r>
      <w:r w:rsidR="00B13B0E">
        <w:rPr>
          <w:sz w:val="28"/>
          <w:szCs w:val="28"/>
        </w:rPr>
        <w:t xml:space="preserve"> </w:t>
      </w:r>
      <w:r w:rsidR="00B13B0E" w:rsidRPr="00B13B0E">
        <w:rPr>
          <w:sz w:val="28"/>
          <w:szCs w:val="28"/>
        </w:rPr>
        <w:t>отдельно кластеризовать по приз</w:t>
      </w:r>
      <w:r w:rsidR="00B13B0E">
        <w:rPr>
          <w:sz w:val="28"/>
          <w:szCs w:val="28"/>
        </w:rPr>
        <w:t>накам</w:t>
      </w:r>
      <w:r w:rsidR="00DE2674">
        <w:rPr>
          <w:sz w:val="28"/>
          <w:szCs w:val="28"/>
        </w:rPr>
        <w:t>,</w:t>
      </w:r>
      <w:r w:rsidR="00B13B0E">
        <w:rPr>
          <w:sz w:val="28"/>
          <w:szCs w:val="28"/>
        </w:rPr>
        <w:t xml:space="preserve"> характеризующим персональ</w:t>
      </w:r>
      <w:r w:rsidR="00B13B0E" w:rsidRPr="00B13B0E">
        <w:rPr>
          <w:sz w:val="28"/>
          <w:szCs w:val="28"/>
        </w:rPr>
        <w:t>ные данные абонентов и по признакам</w:t>
      </w:r>
      <w:r w:rsidR="00DE2674">
        <w:rPr>
          <w:sz w:val="28"/>
          <w:szCs w:val="28"/>
        </w:rPr>
        <w:t>,</w:t>
      </w:r>
      <w:r w:rsidR="00B13B0E" w:rsidRPr="00B13B0E">
        <w:rPr>
          <w:sz w:val="28"/>
          <w:szCs w:val="28"/>
        </w:rPr>
        <w:t xml:space="preserve"> характеризующим активность</w:t>
      </w:r>
      <w:r w:rsidR="00B13B0E">
        <w:rPr>
          <w:sz w:val="28"/>
          <w:szCs w:val="28"/>
        </w:rPr>
        <w:t xml:space="preserve"> </w:t>
      </w:r>
      <w:r w:rsidR="00B13B0E" w:rsidRPr="00B13B0E">
        <w:rPr>
          <w:sz w:val="28"/>
          <w:szCs w:val="28"/>
        </w:rPr>
        <w:t>абонентов.</w:t>
      </w:r>
      <w:r w:rsidR="00B13B0E">
        <w:rPr>
          <w:sz w:val="28"/>
          <w:szCs w:val="28"/>
        </w:rPr>
        <w:t xml:space="preserve"> </w:t>
      </w:r>
      <w:r w:rsidR="00B13B0E" w:rsidRPr="00B13B0E">
        <w:rPr>
          <w:sz w:val="28"/>
          <w:szCs w:val="28"/>
        </w:rPr>
        <w:t>Из признаков</w:t>
      </w:r>
      <w:r w:rsidR="00DE2674">
        <w:rPr>
          <w:sz w:val="28"/>
          <w:szCs w:val="28"/>
        </w:rPr>
        <w:t>,</w:t>
      </w:r>
      <w:r w:rsidR="00B13B0E" w:rsidRPr="00B13B0E">
        <w:rPr>
          <w:sz w:val="28"/>
          <w:szCs w:val="28"/>
        </w:rPr>
        <w:t xml:space="preserve"> характеризующих </w:t>
      </w:r>
      <w:r w:rsidR="006C48AF">
        <w:rPr>
          <w:sz w:val="28"/>
          <w:szCs w:val="28"/>
        </w:rPr>
        <w:t xml:space="preserve">социально-демографические параметры </w:t>
      </w:r>
      <w:r w:rsidR="00B13B0E" w:rsidRPr="00B13B0E">
        <w:rPr>
          <w:sz w:val="28"/>
          <w:szCs w:val="28"/>
        </w:rPr>
        <w:t>абонентов</w:t>
      </w:r>
      <w:r w:rsidR="00DE2674">
        <w:rPr>
          <w:sz w:val="28"/>
          <w:szCs w:val="28"/>
        </w:rPr>
        <w:t>,</w:t>
      </w:r>
      <w:r w:rsidR="00B13B0E">
        <w:rPr>
          <w:sz w:val="28"/>
          <w:szCs w:val="28"/>
        </w:rPr>
        <w:t xml:space="preserve"> </w:t>
      </w:r>
      <w:r w:rsidR="00B13B0E" w:rsidRPr="00B13B0E">
        <w:rPr>
          <w:sz w:val="28"/>
          <w:szCs w:val="28"/>
        </w:rPr>
        <w:t>были выбраны все</w:t>
      </w:r>
      <w:r w:rsidR="006C48AF">
        <w:rPr>
          <w:sz w:val="28"/>
          <w:szCs w:val="28"/>
        </w:rPr>
        <w:t>, имеющиеся в распоряжении, а и</w:t>
      </w:r>
      <w:r w:rsidR="00B13B0E" w:rsidRPr="00B13B0E">
        <w:rPr>
          <w:sz w:val="28"/>
          <w:szCs w:val="28"/>
        </w:rPr>
        <w:t>з признаков</w:t>
      </w:r>
      <w:r w:rsidR="006C48AF">
        <w:rPr>
          <w:sz w:val="28"/>
          <w:szCs w:val="28"/>
        </w:rPr>
        <w:t>,</w:t>
      </w:r>
      <w:r w:rsidR="00B13B0E" w:rsidRPr="00B13B0E">
        <w:rPr>
          <w:sz w:val="28"/>
          <w:szCs w:val="28"/>
        </w:rPr>
        <w:t xml:space="preserve"> характеризующих </w:t>
      </w:r>
      <w:r w:rsidR="006C48AF">
        <w:rPr>
          <w:sz w:val="28"/>
          <w:szCs w:val="28"/>
        </w:rPr>
        <w:t xml:space="preserve">трафиковую и платежную </w:t>
      </w:r>
      <w:r w:rsidR="00B13B0E">
        <w:rPr>
          <w:sz w:val="28"/>
          <w:szCs w:val="28"/>
        </w:rPr>
        <w:t>активность были выбра</w:t>
      </w:r>
      <w:r w:rsidR="00B13B0E" w:rsidRPr="00B13B0E">
        <w:rPr>
          <w:sz w:val="28"/>
          <w:szCs w:val="28"/>
        </w:rPr>
        <w:t>ны только те, которые представляли собой отношение долей каждой</w:t>
      </w:r>
      <w:r w:rsidR="00B13B0E">
        <w:rPr>
          <w:sz w:val="28"/>
          <w:szCs w:val="28"/>
        </w:rPr>
        <w:t xml:space="preserve"> </w:t>
      </w:r>
      <w:r w:rsidR="00B13B0E" w:rsidRPr="00B13B0E">
        <w:rPr>
          <w:sz w:val="28"/>
          <w:szCs w:val="28"/>
        </w:rPr>
        <w:t>услуги</w:t>
      </w:r>
      <w:r w:rsidR="00F26EEF">
        <w:rPr>
          <w:sz w:val="28"/>
          <w:szCs w:val="28"/>
        </w:rPr>
        <w:t>,</w:t>
      </w:r>
      <w:r w:rsidR="00B13B0E" w:rsidRPr="00B13B0E">
        <w:rPr>
          <w:sz w:val="28"/>
          <w:szCs w:val="28"/>
        </w:rPr>
        <w:t xml:space="preserve"> связанной с вызовами за первы</w:t>
      </w:r>
      <w:r w:rsidR="00B13B0E">
        <w:rPr>
          <w:sz w:val="28"/>
          <w:szCs w:val="28"/>
        </w:rPr>
        <w:t>й и третий месяц, а также отно</w:t>
      </w:r>
      <w:r w:rsidR="00B13B0E" w:rsidRPr="00B13B0E">
        <w:rPr>
          <w:sz w:val="28"/>
          <w:szCs w:val="28"/>
        </w:rPr>
        <w:t>шение количества интернет-трафика и SMS за первый и третий месяц.</w:t>
      </w:r>
      <w:r w:rsidR="00B13B0E">
        <w:rPr>
          <w:sz w:val="28"/>
          <w:szCs w:val="28"/>
        </w:rPr>
        <w:t xml:space="preserve"> </w:t>
      </w:r>
    </w:p>
    <w:p w:rsidR="00B13B0E" w:rsidRPr="00B13B0E" w:rsidRDefault="00B13B0E" w:rsidP="00B13B0E">
      <w:pPr>
        <w:spacing w:line="360" w:lineRule="auto"/>
        <w:ind w:firstLine="708"/>
        <w:jc w:val="both"/>
        <w:rPr>
          <w:sz w:val="28"/>
          <w:szCs w:val="28"/>
        </w:rPr>
      </w:pPr>
      <w:r w:rsidRPr="00B13B0E">
        <w:rPr>
          <w:sz w:val="28"/>
          <w:szCs w:val="28"/>
        </w:rPr>
        <w:t>Так как при кластеризации K-</w:t>
      </w:r>
      <w:proofErr w:type="spellStart"/>
      <w:r w:rsidRPr="00B13B0E">
        <w:rPr>
          <w:sz w:val="28"/>
          <w:szCs w:val="28"/>
        </w:rPr>
        <w:t>Means</w:t>
      </w:r>
      <w:proofErr w:type="spellEnd"/>
      <w:r w:rsidRPr="00B13B0E">
        <w:rPr>
          <w:sz w:val="28"/>
          <w:szCs w:val="28"/>
        </w:rPr>
        <w:t xml:space="preserve"> в качестве метрики расстояния</w:t>
      </w:r>
      <w:r>
        <w:rPr>
          <w:sz w:val="28"/>
          <w:szCs w:val="28"/>
        </w:rPr>
        <w:t xml:space="preserve"> </w:t>
      </w:r>
      <w:r w:rsidRPr="00B13B0E">
        <w:rPr>
          <w:sz w:val="28"/>
          <w:szCs w:val="28"/>
        </w:rPr>
        <w:t>между обр</w:t>
      </w:r>
      <w:r>
        <w:rPr>
          <w:sz w:val="28"/>
          <w:szCs w:val="28"/>
        </w:rPr>
        <w:t>азцами используется евклидово</w:t>
      </w:r>
      <w:r w:rsidRPr="00B13B0E">
        <w:rPr>
          <w:sz w:val="28"/>
          <w:szCs w:val="28"/>
        </w:rPr>
        <w:t xml:space="preserve"> расстояние, то необходимо</w:t>
      </w:r>
      <w:r>
        <w:rPr>
          <w:sz w:val="28"/>
          <w:szCs w:val="28"/>
        </w:rPr>
        <w:t xml:space="preserve"> </w:t>
      </w:r>
      <w:r w:rsidRPr="00B13B0E">
        <w:rPr>
          <w:sz w:val="28"/>
          <w:szCs w:val="28"/>
        </w:rPr>
        <w:t>изначально преобразовать данные одним из следующих способов:</w:t>
      </w:r>
    </w:p>
    <w:p w:rsidR="00B13B0E" w:rsidRPr="0081047E" w:rsidRDefault="00B13B0E" w:rsidP="00B13B0E">
      <w:pPr>
        <w:spacing w:line="360" w:lineRule="auto"/>
        <w:ind w:firstLine="708"/>
        <w:jc w:val="both"/>
        <w:rPr>
          <w:rFonts w:ascii="Cambria Math" w:hAnsi="Cambria Math"/>
          <w:sz w:val="28"/>
          <w:szCs w:val="28"/>
          <w:oMath/>
        </w:rPr>
      </w:pPr>
      <w:r w:rsidRPr="00B13B0E">
        <w:rPr>
          <w:sz w:val="28"/>
          <w:szCs w:val="28"/>
        </w:rPr>
        <w:t xml:space="preserve">• Нормирование </w:t>
      </w:r>
      <w:r w:rsidR="009F412E">
        <w:rPr>
          <w:sz w:val="28"/>
          <w:szCs w:val="28"/>
        </w:rPr>
        <w:t>—</w:t>
      </w:r>
      <w:r w:rsidR="00877943" w:rsidRPr="0054747B">
        <w:rPr>
          <w:sz w:val="28"/>
          <w:szCs w:val="28"/>
        </w:rPr>
        <w:t xml:space="preserve"> </w:t>
      </w:r>
      <w:r w:rsidRPr="00B13B0E">
        <w:rPr>
          <w:sz w:val="28"/>
          <w:szCs w:val="28"/>
        </w:rPr>
        <w:t xml:space="preserve">для каждого </w:t>
      </w:r>
      <w:r w:rsidRPr="0006218B">
        <w:rPr>
          <w:i/>
          <w:sz w:val="28"/>
          <w:szCs w:val="28"/>
        </w:rPr>
        <w:t>x</w:t>
      </w:r>
      <w:r w:rsidRPr="00B13B0E">
        <w:rPr>
          <w:sz w:val="28"/>
          <w:szCs w:val="28"/>
        </w:rPr>
        <w:t xml:space="preserve"> провести замену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x</m:t>
            </m:r>
            <m:r>
              <w:rPr>
                <w:rFonts w:ascii="Cambria Math" w:hAnsi="Cambria Math" w:cs="Cambria Math"/>
                <w:sz w:val="28"/>
                <w:szCs w:val="28"/>
              </w:rPr>
              <m:t>-min</m:t>
            </m:r>
            <m:r>
              <w:rPr>
                <w:rFonts w:ascii="Cambria Math" w:hAnsi="Cambria Math"/>
                <w:sz w:val="28"/>
                <w:szCs w:val="28"/>
              </w:rPr>
              <m:t>(x)</m:t>
            </m:r>
          </m:num>
          <m:den>
            <m:func>
              <m:funcPr>
                <m:ctrlPr>
                  <w:rPr>
                    <w:rFonts w:ascii="Cambria Math" w:hAnsi="Cambria Math"/>
                    <w:sz w:val="28"/>
                    <w:szCs w:val="28"/>
                  </w:rPr>
                </m:ctrlPr>
              </m:funcPr>
              <m:fName>
                <m:r>
                  <m:rPr>
                    <m:sty m:val="p"/>
                  </m:rPr>
                  <w:rPr>
                    <w:rFonts w:ascii="Cambria Math" w:hAnsi="Cambria Math"/>
                    <w:sz w:val="28"/>
                    <w:szCs w:val="28"/>
                  </w:rPr>
                  <m:t>max</m:t>
                </m:r>
              </m:fName>
              <m:e>
                <m:d>
                  <m:dPr>
                    <m:ctrlPr>
                      <w:rPr>
                        <w:rFonts w:ascii="Cambria Math" w:hAnsi="Cambria Math"/>
                        <w:i/>
                        <w:sz w:val="28"/>
                        <w:szCs w:val="28"/>
                      </w:rPr>
                    </m:ctrlPr>
                  </m:dPr>
                  <m:e>
                    <m:r>
                      <w:rPr>
                        <w:rFonts w:ascii="Cambria Math" w:hAnsi="Cambria Math"/>
                        <w:sz w:val="28"/>
                        <w:szCs w:val="28"/>
                      </w:rPr>
                      <m:t>x</m:t>
                    </m:r>
                  </m:e>
                </m:d>
                <m:ctrlPr>
                  <w:rPr>
                    <w:rFonts w:ascii="Cambria Math" w:hAnsi="Cambria Math"/>
                    <w:i/>
                    <w:sz w:val="28"/>
                    <w:szCs w:val="28"/>
                  </w:rPr>
                </m:ctrlPr>
              </m:e>
            </m:func>
            <m:r>
              <w:rPr>
                <w:rFonts w:ascii="Cambria Math" w:hAnsi="Cambria Math"/>
                <w:sz w:val="28"/>
                <w:szCs w:val="28"/>
              </w:rPr>
              <m:t>-</m:t>
            </m:r>
            <m:r>
              <m:rPr>
                <m:sty m:val="p"/>
              </m:rPr>
              <w:rPr>
                <w:rFonts w:ascii="Cambria Math" w:hAnsi="Cambria Math"/>
                <w:sz w:val="28"/>
                <w:szCs w:val="28"/>
              </w:rPr>
              <m:t>min⁡</m:t>
            </m:r>
            <m:r>
              <w:rPr>
                <w:rFonts w:ascii="Cambria Math" w:hAnsi="Cambria Math"/>
                <w:sz w:val="28"/>
                <w:szCs w:val="28"/>
              </w:rPr>
              <m:t>(x)</m:t>
            </m:r>
          </m:den>
        </m:f>
      </m:oMath>
    </w:p>
    <w:p w:rsidR="0001357C" w:rsidRPr="0081047E" w:rsidRDefault="00B13B0E" w:rsidP="0001357C">
      <w:pPr>
        <w:spacing w:line="360" w:lineRule="auto"/>
        <w:ind w:firstLine="708"/>
        <w:jc w:val="both"/>
        <w:rPr>
          <w:rFonts w:ascii="Cambria Math" w:hAnsi="Cambria Math"/>
          <w:sz w:val="28"/>
          <w:szCs w:val="28"/>
          <w:oMath/>
        </w:rPr>
      </w:pPr>
      <w:r w:rsidRPr="00B13B0E">
        <w:rPr>
          <w:sz w:val="28"/>
          <w:szCs w:val="28"/>
        </w:rPr>
        <w:t xml:space="preserve">• Стандартизация </w:t>
      </w:r>
      <w:r w:rsidR="009F412E">
        <w:rPr>
          <w:sz w:val="28"/>
          <w:szCs w:val="28"/>
        </w:rPr>
        <w:t>—</w:t>
      </w:r>
      <w:r w:rsidR="0054747B" w:rsidRPr="0054747B">
        <w:rPr>
          <w:sz w:val="28"/>
          <w:szCs w:val="28"/>
        </w:rPr>
        <w:t xml:space="preserve"> </w:t>
      </w:r>
      <w:r w:rsidRPr="00B13B0E">
        <w:rPr>
          <w:sz w:val="28"/>
          <w:szCs w:val="28"/>
        </w:rPr>
        <w:t xml:space="preserve">для каждого </w:t>
      </w:r>
      <w:r w:rsidRPr="0054747B">
        <w:rPr>
          <w:i/>
          <w:sz w:val="28"/>
          <w:szCs w:val="28"/>
        </w:rPr>
        <w:t>x</w:t>
      </w:r>
      <w:r w:rsidRPr="00B13B0E">
        <w:rPr>
          <w:sz w:val="28"/>
          <w:szCs w:val="28"/>
        </w:rPr>
        <w:t xml:space="preserve"> провести замену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x</m:t>
            </m:r>
            <m:r>
              <w:rPr>
                <w:rFonts w:ascii="Cambria Math" w:hAnsi="Cambria Math" w:cs="Cambria Math"/>
                <w:sz w:val="28"/>
                <w:szCs w:val="28"/>
              </w:rPr>
              <m:t>-</m:t>
            </m:r>
            <m:acc>
              <m:accPr>
                <m:chr m:val="̅"/>
                <m:ctrlPr>
                  <w:rPr>
                    <w:rFonts w:ascii="Cambria Math" w:hAnsi="Cambria Math" w:cs="Cambria Math"/>
                    <w:i/>
                    <w:sz w:val="28"/>
                    <w:szCs w:val="28"/>
                  </w:rPr>
                </m:ctrlPr>
              </m:accPr>
              <m:e>
                <m:r>
                  <w:rPr>
                    <w:rFonts w:ascii="Cambria Math" w:hAnsi="Cambria Math" w:cs="Cambria Math"/>
                    <w:sz w:val="28"/>
                    <w:szCs w:val="28"/>
                  </w:rPr>
                  <m:t>x</m:t>
                </m:r>
              </m:e>
            </m:acc>
          </m:num>
          <m:den>
            <m:sSup>
              <m:sSupPr>
                <m:ctrlPr>
                  <w:rPr>
                    <w:rFonts w:ascii="Cambria Math" w:hAnsi="Cambria Math"/>
                    <w:sz w:val="28"/>
                    <w:szCs w:val="28"/>
                  </w:rPr>
                </m:ctrlPr>
              </m:sSupPr>
              <m:e>
                <m:r>
                  <m:rPr>
                    <m:sty m:val="p"/>
                  </m:rPr>
                  <w:rPr>
                    <w:rFonts w:ascii="Cambria Math" w:hAnsi="Cambria Math"/>
                    <w:sz w:val="28"/>
                    <w:szCs w:val="28"/>
                  </w:rPr>
                  <m:t>S</m:t>
                </m:r>
              </m:e>
              <m:sup>
                <m:r>
                  <m:rPr>
                    <m:sty m:val="p"/>
                  </m:rPr>
                  <w:rPr>
                    <w:rFonts w:ascii="Cambria Math" w:hAnsi="Cambria Math"/>
                    <w:sz w:val="28"/>
                    <w:szCs w:val="28"/>
                  </w:rPr>
                  <m:t>*</m:t>
                </m:r>
              </m:sup>
            </m:sSup>
          </m:den>
        </m:f>
      </m:oMath>
    </w:p>
    <w:p w:rsidR="00B13B0E" w:rsidRPr="00B13B0E" w:rsidRDefault="00B13B0E" w:rsidP="00B13B0E">
      <w:pPr>
        <w:spacing w:line="360" w:lineRule="auto"/>
        <w:ind w:firstLine="708"/>
        <w:jc w:val="both"/>
        <w:rPr>
          <w:sz w:val="28"/>
          <w:szCs w:val="28"/>
        </w:rPr>
      </w:pPr>
      <w:proofErr w:type="gramStart"/>
      <w:r w:rsidRPr="00B13B0E">
        <w:rPr>
          <w:sz w:val="28"/>
          <w:szCs w:val="28"/>
        </w:rPr>
        <w:t xml:space="preserve">где </w:t>
      </w:r>
      <m:oMath>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m:t>
            </m:r>
          </m:sup>
        </m:sSup>
      </m:oMath>
      <w:r w:rsidR="00A158A6" w:rsidRPr="00A158A6">
        <w:rPr>
          <w:sz w:val="28"/>
          <w:szCs w:val="28"/>
        </w:rPr>
        <w:t xml:space="preserve"> </w:t>
      </w:r>
      <w:r w:rsidR="009F412E">
        <w:rPr>
          <w:sz w:val="28"/>
          <w:szCs w:val="28"/>
        </w:rPr>
        <w:t>—</w:t>
      </w:r>
      <w:proofErr w:type="gramEnd"/>
      <w:r w:rsidR="00A158A6" w:rsidRPr="00A158A6">
        <w:rPr>
          <w:sz w:val="28"/>
          <w:szCs w:val="28"/>
        </w:rPr>
        <w:t xml:space="preserve"> </w:t>
      </w:r>
      <w:r w:rsidRPr="00B13B0E">
        <w:rPr>
          <w:sz w:val="28"/>
          <w:szCs w:val="28"/>
        </w:rPr>
        <w:t xml:space="preserve">среднее квадратическое отклонение, </w:t>
      </w:r>
      <m:oMath>
        <m:acc>
          <m:accPr>
            <m:chr m:val="̅"/>
            <m:ctrlPr>
              <w:rPr>
                <w:rFonts w:ascii="Cambria Math" w:hAnsi="Cambria Math"/>
                <w:i/>
                <w:sz w:val="28"/>
                <w:szCs w:val="28"/>
              </w:rPr>
            </m:ctrlPr>
          </m:accPr>
          <m:e>
            <m:r>
              <w:rPr>
                <w:rFonts w:ascii="Cambria Math" w:hAnsi="Cambria Math"/>
                <w:sz w:val="28"/>
                <w:szCs w:val="28"/>
              </w:rPr>
              <m:t>x</m:t>
            </m:r>
          </m:e>
        </m:acc>
      </m:oMath>
      <w:r w:rsidRPr="00B13B0E">
        <w:rPr>
          <w:sz w:val="28"/>
          <w:szCs w:val="28"/>
        </w:rPr>
        <w:t xml:space="preserve"> - среднее арифметическое.</w:t>
      </w:r>
    </w:p>
    <w:p w:rsidR="00B13B0E" w:rsidRPr="00B13B0E" w:rsidRDefault="00B13B0E" w:rsidP="00B13B0E">
      <w:pPr>
        <w:spacing w:line="360" w:lineRule="auto"/>
        <w:ind w:firstLine="708"/>
        <w:jc w:val="both"/>
        <w:rPr>
          <w:sz w:val="28"/>
          <w:szCs w:val="28"/>
        </w:rPr>
      </w:pPr>
      <w:r w:rsidRPr="00B13B0E">
        <w:rPr>
          <w:sz w:val="28"/>
          <w:szCs w:val="28"/>
        </w:rPr>
        <w:lastRenderedPageBreak/>
        <w:t>Были проведены эксперименты и с нормированием, и со стандартизацией. Проведённая на нормированных данных кластеризация дала</w:t>
      </w:r>
      <w:r w:rsidR="00803DEA" w:rsidRPr="00803DEA">
        <w:rPr>
          <w:sz w:val="28"/>
          <w:szCs w:val="28"/>
        </w:rPr>
        <w:t xml:space="preserve"> </w:t>
      </w:r>
      <w:r w:rsidRPr="00B13B0E">
        <w:rPr>
          <w:sz w:val="28"/>
          <w:szCs w:val="28"/>
        </w:rPr>
        <w:t>более чёткое разделение на кластеры, в результате чего было решено</w:t>
      </w:r>
      <w:r w:rsidR="00803DEA" w:rsidRPr="00803DEA">
        <w:rPr>
          <w:sz w:val="28"/>
          <w:szCs w:val="28"/>
        </w:rPr>
        <w:t xml:space="preserve"> </w:t>
      </w:r>
      <w:r w:rsidRPr="00B13B0E">
        <w:rPr>
          <w:sz w:val="28"/>
          <w:szCs w:val="28"/>
        </w:rPr>
        <w:t>рассматривать только её.</w:t>
      </w:r>
    </w:p>
    <w:p w:rsidR="00302170" w:rsidRPr="00302170" w:rsidRDefault="00B13B0E" w:rsidP="003000D7">
      <w:pPr>
        <w:spacing w:line="360" w:lineRule="auto"/>
        <w:ind w:firstLine="708"/>
        <w:jc w:val="both"/>
        <w:rPr>
          <w:sz w:val="28"/>
          <w:szCs w:val="28"/>
        </w:rPr>
      </w:pPr>
      <w:r w:rsidRPr="00B13B0E">
        <w:rPr>
          <w:sz w:val="28"/>
          <w:szCs w:val="28"/>
        </w:rPr>
        <w:t>На основе выбранных признаков была построена кластеризация.</w:t>
      </w:r>
      <w:r w:rsidR="00803DEA" w:rsidRPr="00803DEA">
        <w:rPr>
          <w:sz w:val="28"/>
          <w:szCs w:val="28"/>
        </w:rPr>
        <w:t xml:space="preserve"> </w:t>
      </w:r>
      <w:r w:rsidR="00302170" w:rsidRPr="00302170">
        <w:rPr>
          <w:sz w:val="28"/>
          <w:szCs w:val="28"/>
        </w:rPr>
        <w:t xml:space="preserve">И уже с этими параметрами метрики тестовой выборки стали показывать результаты на порядок лучше. Кроме того, перед одним из очередных шагов по тестированию выборки </w:t>
      </w:r>
      <w:r w:rsidR="003000D7">
        <w:rPr>
          <w:sz w:val="28"/>
          <w:szCs w:val="28"/>
        </w:rPr>
        <w:t>была проведена группировка</w:t>
      </w:r>
      <w:r w:rsidR="00302170" w:rsidRPr="00302170">
        <w:rPr>
          <w:sz w:val="28"/>
          <w:szCs w:val="28"/>
        </w:rPr>
        <w:t xml:space="preserve"> параметров. Мы объединили несколько параметров вместе и провели тестирование на </w:t>
      </w:r>
      <w:r w:rsidR="003000D7">
        <w:rPr>
          <w:sz w:val="28"/>
          <w:szCs w:val="28"/>
        </w:rPr>
        <w:t xml:space="preserve">объединенных группах </w:t>
      </w:r>
      <w:r w:rsidR="00302170" w:rsidRPr="00302170">
        <w:rPr>
          <w:sz w:val="28"/>
          <w:szCs w:val="28"/>
        </w:rPr>
        <w:t xml:space="preserve">параметров. В результате перебора вариантов кластеров наиболее успешные результаты были получены для разреза: юридический статус + пол + срок жизни в сети + пользователь телефона/смартфона. Мы увидели, что при разграничении этих показателей мы получаем весомые показатели </w:t>
      </w:r>
      <w:r w:rsidR="00302170" w:rsidRPr="00302170">
        <w:rPr>
          <w:sz w:val="28"/>
          <w:szCs w:val="28"/>
          <w:lang w:val="en-US"/>
        </w:rPr>
        <w:t>precision</w:t>
      </w:r>
      <w:r w:rsidR="00302170" w:rsidRPr="00302170">
        <w:rPr>
          <w:sz w:val="28"/>
          <w:szCs w:val="28"/>
        </w:rPr>
        <w:t xml:space="preserve"> и </w:t>
      </w:r>
      <w:r w:rsidR="00302170" w:rsidRPr="00302170">
        <w:rPr>
          <w:sz w:val="28"/>
          <w:szCs w:val="28"/>
          <w:lang w:val="en-US"/>
        </w:rPr>
        <w:t>recall</w:t>
      </w:r>
      <w:r w:rsidR="00302170" w:rsidRPr="00302170">
        <w:rPr>
          <w:sz w:val="28"/>
          <w:szCs w:val="28"/>
        </w:rPr>
        <w:t xml:space="preserve">. </w:t>
      </w:r>
    </w:p>
    <w:p w:rsidR="00E917FA" w:rsidRDefault="00E917FA" w:rsidP="000D08EB">
      <w:pPr>
        <w:pStyle w:val="2"/>
        <w:jc w:val="center"/>
      </w:pPr>
      <w:r>
        <w:t>Анализ результатов</w:t>
      </w:r>
    </w:p>
    <w:p w:rsidR="00302170" w:rsidRDefault="007556E0" w:rsidP="00A23D31">
      <w:pPr>
        <w:spacing w:line="360" w:lineRule="auto"/>
        <w:ind w:firstLine="708"/>
        <w:jc w:val="both"/>
        <w:rPr>
          <w:sz w:val="28"/>
          <w:szCs w:val="28"/>
        </w:rPr>
      </w:pPr>
      <w:r>
        <w:rPr>
          <w:sz w:val="28"/>
          <w:szCs w:val="28"/>
        </w:rPr>
        <w:t>Если кратко</w:t>
      </w:r>
      <w:r w:rsidR="00C137A6">
        <w:rPr>
          <w:sz w:val="28"/>
          <w:szCs w:val="28"/>
        </w:rPr>
        <w:t xml:space="preserve"> подвести итоги</w:t>
      </w:r>
      <w:r>
        <w:rPr>
          <w:sz w:val="28"/>
          <w:szCs w:val="28"/>
        </w:rPr>
        <w:t xml:space="preserve">, то </w:t>
      </w:r>
      <w:r w:rsidR="00C137A6">
        <w:rPr>
          <w:sz w:val="28"/>
          <w:szCs w:val="28"/>
        </w:rPr>
        <w:t>выяснилось</w:t>
      </w:r>
      <w:r w:rsidR="00302170" w:rsidRPr="00302170">
        <w:rPr>
          <w:sz w:val="28"/>
          <w:szCs w:val="28"/>
        </w:rPr>
        <w:t xml:space="preserve">, что для </w:t>
      </w:r>
      <w:r w:rsidR="00C137A6">
        <w:rPr>
          <w:sz w:val="28"/>
          <w:szCs w:val="28"/>
        </w:rPr>
        <w:t xml:space="preserve">абонентов, которые являются пользователями </w:t>
      </w:r>
      <w:r w:rsidR="00302170" w:rsidRPr="00302170">
        <w:rPr>
          <w:sz w:val="28"/>
          <w:szCs w:val="28"/>
        </w:rPr>
        <w:t xml:space="preserve">телефонов со сроком жизни в сети </w:t>
      </w:r>
      <w:r w:rsidR="00C137A6">
        <w:rPr>
          <w:sz w:val="28"/>
          <w:szCs w:val="28"/>
        </w:rPr>
        <w:t xml:space="preserve">Оператора </w:t>
      </w:r>
      <w:r w:rsidR="00302170" w:rsidRPr="00302170">
        <w:rPr>
          <w:sz w:val="28"/>
          <w:szCs w:val="28"/>
        </w:rPr>
        <w:t xml:space="preserve">менее 2 лет отток предсказать достаточно сложно. С коммерческой точки зрения это </w:t>
      </w:r>
      <w:r w:rsidR="00B91C1B">
        <w:rPr>
          <w:sz w:val="28"/>
          <w:szCs w:val="28"/>
        </w:rPr>
        <w:t>воз</w:t>
      </w:r>
      <w:r w:rsidR="00302170" w:rsidRPr="00302170">
        <w:rPr>
          <w:sz w:val="28"/>
          <w:szCs w:val="28"/>
        </w:rPr>
        <w:t xml:space="preserve">можно </w:t>
      </w:r>
      <w:r w:rsidR="00B91C1B">
        <w:rPr>
          <w:sz w:val="28"/>
          <w:szCs w:val="28"/>
        </w:rPr>
        <w:t xml:space="preserve">объясняется </w:t>
      </w:r>
      <w:r w:rsidR="00302170" w:rsidRPr="00302170">
        <w:rPr>
          <w:sz w:val="28"/>
          <w:szCs w:val="28"/>
        </w:rPr>
        <w:t xml:space="preserve">тем, что в последнее время </w:t>
      </w:r>
      <w:r w:rsidR="00B91C1B">
        <w:rPr>
          <w:sz w:val="28"/>
          <w:szCs w:val="28"/>
        </w:rPr>
        <w:t xml:space="preserve">Операторы проводят </w:t>
      </w:r>
      <w:r w:rsidR="00302170" w:rsidRPr="00302170">
        <w:rPr>
          <w:sz w:val="28"/>
          <w:szCs w:val="28"/>
        </w:rPr>
        <w:t>достаточно много акций</w:t>
      </w:r>
      <w:r w:rsidR="00B91C1B" w:rsidRPr="00B91C1B">
        <w:rPr>
          <w:sz w:val="28"/>
          <w:szCs w:val="28"/>
        </w:rPr>
        <w:t xml:space="preserve"> </w:t>
      </w:r>
      <w:r w:rsidR="00B91C1B" w:rsidRPr="00302170">
        <w:rPr>
          <w:sz w:val="28"/>
          <w:szCs w:val="28"/>
        </w:rPr>
        <w:t>с оборудованием</w:t>
      </w:r>
      <w:r w:rsidR="00B91C1B">
        <w:rPr>
          <w:sz w:val="28"/>
          <w:szCs w:val="28"/>
        </w:rPr>
        <w:t xml:space="preserve">. Например, </w:t>
      </w:r>
      <w:r w:rsidR="00302170" w:rsidRPr="00302170">
        <w:rPr>
          <w:sz w:val="28"/>
          <w:szCs w:val="28"/>
        </w:rPr>
        <w:t>когда при покупке устройства предоставляется скидка на оборудование и/или бесплатный трафик</w:t>
      </w:r>
      <w:r w:rsidR="00B91C1B">
        <w:rPr>
          <w:sz w:val="28"/>
          <w:szCs w:val="28"/>
        </w:rPr>
        <w:t xml:space="preserve"> в течение долгого периода времени</w:t>
      </w:r>
      <w:r w:rsidR="00302170" w:rsidRPr="00302170">
        <w:rPr>
          <w:sz w:val="28"/>
          <w:szCs w:val="28"/>
        </w:rPr>
        <w:t xml:space="preserve">. Поэтому вместе с качественными подключениями </w:t>
      </w:r>
      <w:r w:rsidR="00B91C1B">
        <w:rPr>
          <w:sz w:val="28"/>
          <w:szCs w:val="28"/>
        </w:rPr>
        <w:t xml:space="preserve">(абонентами, которые выбрали целенаправленно оператора и планируют активно пользоваться услугами связи) </w:t>
      </w:r>
      <w:r w:rsidR="00302170" w:rsidRPr="00302170">
        <w:rPr>
          <w:sz w:val="28"/>
          <w:szCs w:val="28"/>
        </w:rPr>
        <w:t xml:space="preserve">оператор набирает в базу абонентов низкокачественных, которые используют </w:t>
      </w:r>
      <w:proofErr w:type="spellStart"/>
      <w:r w:rsidR="00302170" w:rsidRPr="00302170">
        <w:rPr>
          <w:sz w:val="28"/>
          <w:szCs w:val="28"/>
        </w:rPr>
        <w:t>акционный</w:t>
      </w:r>
      <w:proofErr w:type="spellEnd"/>
      <w:r w:rsidR="00302170" w:rsidRPr="00302170">
        <w:rPr>
          <w:sz w:val="28"/>
          <w:szCs w:val="28"/>
        </w:rPr>
        <w:t xml:space="preserve"> трафик и дальше устройством не пользуются. Что касается пользователей устройств, отличных от модема, вполне логично, что машина более точно и полно предсказывает результаты по клиентам со сроком жизни более 2 лет, поскольку более полные данные позволяют отследить сезонность потребления и наметить точки снижения активности в сети как индикатор того, что клиент склонен к оттоку. </w:t>
      </w:r>
    </w:p>
    <w:p w:rsidR="003B728B" w:rsidRPr="00605244" w:rsidRDefault="00DF257A" w:rsidP="00774932">
      <w:pPr>
        <w:autoSpaceDE w:val="0"/>
        <w:autoSpaceDN w:val="0"/>
        <w:adjustRightInd w:val="0"/>
        <w:spacing w:line="360" w:lineRule="auto"/>
        <w:ind w:firstLine="708"/>
        <w:jc w:val="both"/>
        <w:rPr>
          <w:sz w:val="28"/>
          <w:szCs w:val="28"/>
        </w:rPr>
      </w:pPr>
      <w:r>
        <w:rPr>
          <w:sz w:val="28"/>
          <w:szCs w:val="28"/>
        </w:rPr>
        <w:lastRenderedPageBreak/>
        <w:t xml:space="preserve">Рассмотрим подробнее результаты классификации на основании графика </w:t>
      </w:r>
      <w:r w:rsidRPr="00A23D31">
        <w:rPr>
          <w:sz w:val="28"/>
          <w:szCs w:val="28"/>
        </w:rPr>
        <w:t>ROC</w:t>
      </w:r>
      <w:r w:rsidR="000E1AC5">
        <w:rPr>
          <w:sz w:val="28"/>
          <w:szCs w:val="28"/>
        </w:rPr>
        <w:t xml:space="preserve"> и сравнении основных метрик</w:t>
      </w:r>
      <w:r w:rsidR="00292B39">
        <w:rPr>
          <w:sz w:val="28"/>
          <w:szCs w:val="28"/>
        </w:rPr>
        <w:t xml:space="preserve"> в таблице 1</w:t>
      </w:r>
      <w:r>
        <w:rPr>
          <w:sz w:val="28"/>
          <w:szCs w:val="28"/>
        </w:rPr>
        <w:t xml:space="preserve">. </w:t>
      </w:r>
      <w:r w:rsidR="00C51F19">
        <w:rPr>
          <w:sz w:val="28"/>
          <w:szCs w:val="28"/>
        </w:rPr>
        <w:t>Выбор этих метрик вызван тем</w:t>
      </w:r>
      <w:r w:rsidR="00A23D31" w:rsidRPr="00605244">
        <w:rPr>
          <w:sz w:val="28"/>
          <w:szCs w:val="28"/>
        </w:rPr>
        <w:t xml:space="preserve">, что они в большей степени, чем </w:t>
      </w:r>
      <w:proofErr w:type="spellStart"/>
      <w:r w:rsidR="00A23D31" w:rsidRPr="00605244">
        <w:rPr>
          <w:sz w:val="28"/>
          <w:szCs w:val="28"/>
        </w:rPr>
        <w:t>accuracy</w:t>
      </w:r>
      <w:proofErr w:type="spellEnd"/>
      <w:r w:rsidR="00A23D31" w:rsidRPr="00605244">
        <w:rPr>
          <w:sz w:val="28"/>
          <w:szCs w:val="28"/>
        </w:rPr>
        <w:t xml:space="preserve"> учитывают правильность отнесения объекта к положительному классу, в то время как доминирующий в выборке класс - отрицательный.</w:t>
      </w:r>
      <w:r w:rsidR="00115011">
        <w:rPr>
          <w:sz w:val="28"/>
          <w:szCs w:val="28"/>
        </w:rPr>
        <w:t xml:space="preserve"> Определение каждой метрики и метод расчета я привел выше.</w:t>
      </w:r>
    </w:p>
    <w:p w:rsidR="00FB0681" w:rsidRDefault="00FB0681" w:rsidP="00FB0681">
      <w:pPr>
        <w:autoSpaceDE w:val="0"/>
        <w:autoSpaceDN w:val="0"/>
        <w:adjustRightInd w:val="0"/>
        <w:spacing w:line="360" w:lineRule="auto"/>
        <w:ind w:firstLine="708"/>
        <w:jc w:val="right"/>
        <w:rPr>
          <w:sz w:val="28"/>
          <w:szCs w:val="28"/>
        </w:rPr>
      </w:pPr>
      <w:r>
        <w:rPr>
          <w:sz w:val="28"/>
          <w:szCs w:val="28"/>
        </w:rPr>
        <w:t>Таблица 1. Сравнение метрик моделей</w:t>
      </w:r>
    </w:p>
    <w:tbl>
      <w:tblPr>
        <w:tblStyle w:val="af2"/>
        <w:tblW w:w="0" w:type="auto"/>
        <w:tblLook w:val="04A0" w:firstRow="1" w:lastRow="0" w:firstColumn="1" w:lastColumn="0" w:noHBand="0" w:noVBand="1"/>
      </w:tblPr>
      <w:tblGrid>
        <w:gridCol w:w="3510"/>
        <w:gridCol w:w="1701"/>
        <w:gridCol w:w="1560"/>
        <w:gridCol w:w="1701"/>
        <w:gridCol w:w="1665"/>
      </w:tblGrid>
      <w:tr w:rsidR="00EE1475" w:rsidRPr="00EE1475" w:rsidTr="000F005B">
        <w:tc>
          <w:tcPr>
            <w:tcW w:w="3510" w:type="dxa"/>
          </w:tcPr>
          <w:p w:rsidR="00EE1475" w:rsidRPr="00EE1475" w:rsidRDefault="00EE1475" w:rsidP="00EE1475">
            <w:pPr>
              <w:autoSpaceDE w:val="0"/>
              <w:autoSpaceDN w:val="0"/>
              <w:adjustRightInd w:val="0"/>
              <w:spacing w:line="360" w:lineRule="auto"/>
              <w:jc w:val="center"/>
              <w:rPr>
                <w:b/>
                <w:sz w:val="28"/>
                <w:szCs w:val="28"/>
              </w:rPr>
            </w:pPr>
            <w:r w:rsidRPr="00EE1475">
              <w:rPr>
                <w:b/>
                <w:sz w:val="28"/>
                <w:szCs w:val="28"/>
              </w:rPr>
              <w:t>Модель</w:t>
            </w:r>
          </w:p>
        </w:tc>
        <w:tc>
          <w:tcPr>
            <w:tcW w:w="1701" w:type="dxa"/>
          </w:tcPr>
          <w:p w:rsidR="00EE1475" w:rsidRPr="00EE1475" w:rsidRDefault="00EE1475" w:rsidP="00EE1475">
            <w:pPr>
              <w:autoSpaceDE w:val="0"/>
              <w:autoSpaceDN w:val="0"/>
              <w:adjustRightInd w:val="0"/>
              <w:spacing w:line="360" w:lineRule="auto"/>
              <w:jc w:val="center"/>
              <w:rPr>
                <w:b/>
                <w:sz w:val="28"/>
                <w:szCs w:val="28"/>
                <w:lang w:val="en-US"/>
              </w:rPr>
            </w:pPr>
            <w:r w:rsidRPr="00EE1475">
              <w:rPr>
                <w:b/>
                <w:sz w:val="28"/>
                <w:szCs w:val="28"/>
                <w:lang w:val="en-US"/>
              </w:rPr>
              <w:t>Precision</w:t>
            </w:r>
          </w:p>
        </w:tc>
        <w:tc>
          <w:tcPr>
            <w:tcW w:w="1560" w:type="dxa"/>
          </w:tcPr>
          <w:p w:rsidR="00EE1475" w:rsidRPr="00EE1475" w:rsidRDefault="00EE1475" w:rsidP="00EE1475">
            <w:pPr>
              <w:autoSpaceDE w:val="0"/>
              <w:autoSpaceDN w:val="0"/>
              <w:adjustRightInd w:val="0"/>
              <w:spacing w:line="360" w:lineRule="auto"/>
              <w:jc w:val="center"/>
              <w:rPr>
                <w:b/>
                <w:sz w:val="28"/>
                <w:szCs w:val="28"/>
                <w:lang w:val="en-US"/>
              </w:rPr>
            </w:pPr>
            <w:r w:rsidRPr="00EE1475">
              <w:rPr>
                <w:b/>
                <w:sz w:val="28"/>
                <w:szCs w:val="28"/>
                <w:lang w:val="en-US"/>
              </w:rPr>
              <w:t>Recall</w:t>
            </w:r>
          </w:p>
        </w:tc>
        <w:tc>
          <w:tcPr>
            <w:tcW w:w="1701" w:type="dxa"/>
          </w:tcPr>
          <w:p w:rsidR="00EE1475" w:rsidRPr="00EE1475" w:rsidRDefault="00EE1475" w:rsidP="00EE1475">
            <w:pPr>
              <w:autoSpaceDE w:val="0"/>
              <w:autoSpaceDN w:val="0"/>
              <w:adjustRightInd w:val="0"/>
              <w:spacing w:line="360" w:lineRule="auto"/>
              <w:jc w:val="center"/>
              <w:rPr>
                <w:b/>
                <w:sz w:val="28"/>
                <w:szCs w:val="28"/>
                <w:lang w:val="en-US"/>
              </w:rPr>
            </w:pPr>
            <w:r w:rsidRPr="00EE1475">
              <w:rPr>
                <w:b/>
                <w:sz w:val="28"/>
                <w:szCs w:val="28"/>
                <w:lang w:val="en-US"/>
              </w:rPr>
              <w:t>AUC</w:t>
            </w:r>
          </w:p>
        </w:tc>
        <w:tc>
          <w:tcPr>
            <w:tcW w:w="1665" w:type="dxa"/>
          </w:tcPr>
          <w:p w:rsidR="00EE1475" w:rsidRPr="00EE1475" w:rsidRDefault="00EE1475" w:rsidP="00EE1475">
            <w:pPr>
              <w:autoSpaceDE w:val="0"/>
              <w:autoSpaceDN w:val="0"/>
              <w:adjustRightInd w:val="0"/>
              <w:spacing w:line="360" w:lineRule="auto"/>
              <w:jc w:val="center"/>
              <w:rPr>
                <w:b/>
                <w:sz w:val="28"/>
                <w:szCs w:val="28"/>
                <w:lang w:val="en-US"/>
              </w:rPr>
            </w:pPr>
            <w:r w:rsidRPr="00EE1475">
              <w:rPr>
                <w:b/>
                <w:sz w:val="28"/>
                <w:szCs w:val="28"/>
                <w:lang w:val="en-US"/>
              </w:rPr>
              <w:t>Accuracy</w:t>
            </w:r>
          </w:p>
        </w:tc>
      </w:tr>
      <w:tr w:rsidR="00EE1475" w:rsidTr="000F005B">
        <w:tc>
          <w:tcPr>
            <w:tcW w:w="3510" w:type="dxa"/>
          </w:tcPr>
          <w:p w:rsidR="00EE1475" w:rsidRDefault="00EE1475" w:rsidP="00EE1475">
            <w:pPr>
              <w:autoSpaceDE w:val="0"/>
              <w:autoSpaceDN w:val="0"/>
              <w:adjustRightInd w:val="0"/>
              <w:spacing w:line="360" w:lineRule="auto"/>
              <w:jc w:val="center"/>
              <w:rPr>
                <w:sz w:val="28"/>
                <w:szCs w:val="28"/>
              </w:rPr>
            </w:pPr>
            <w:r>
              <w:rPr>
                <w:sz w:val="28"/>
                <w:szCs w:val="28"/>
              </w:rPr>
              <w:t>Ансамбль</w:t>
            </w:r>
          </w:p>
        </w:tc>
        <w:tc>
          <w:tcPr>
            <w:tcW w:w="1701" w:type="dxa"/>
            <w:vAlign w:val="center"/>
          </w:tcPr>
          <w:p w:rsidR="00EE1475" w:rsidRDefault="00EE1475" w:rsidP="000F005B">
            <w:pPr>
              <w:autoSpaceDE w:val="0"/>
              <w:autoSpaceDN w:val="0"/>
              <w:adjustRightInd w:val="0"/>
              <w:spacing w:line="360" w:lineRule="auto"/>
              <w:jc w:val="center"/>
              <w:rPr>
                <w:sz w:val="28"/>
                <w:szCs w:val="28"/>
              </w:rPr>
            </w:pPr>
            <w:r>
              <w:rPr>
                <w:sz w:val="28"/>
                <w:szCs w:val="28"/>
              </w:rPr>
              <w:t>0.75</w:t>
            </w:r>
          </w:p>
        </w:tc>
        <w:tc>
          <w:tcPr>
            <w:tcW w:w="1560" w:type="dxa"/>
            <w:vAlign w:val="center"/>
          </w:tcPr>
          <w:p w:rsidR="00EE1475" w:rsidRDefault="00EE1475" w:rsidP="000F005B">
            <w:pPr>
              <w:autoSpaceDE w:val="0"/>
              <w:autoSpaceDN w:val="0"/>
              <w:adjustRightInd w:val="0"/>
              <w:spacing w:line="360" w:lineRule="auto"/>
              <w:jc w:val="center"/>
              <w:rPr>
                <w:sz w:val="28"/>
                <w:szCs w:val="28"/>
              </w:rPr>
            </w:pPr>
            <w:r>
              <w:rPr>
                <w:sz w:val="28"/>
                <w:szCs w:val="28"/>
              </w:rPr>
              <w:t>0.72</w:t>
            </w:r>
          </w:p>
        </w:tc>
        <w:tc>
          <w:tcPr>
            <w:tcW w:w="1701" w:type="dxa"/>
            <w:vAlign w:val="center"/>
          </w:tcPr>
          <w:p w:rsidR="00EE1475" w:rsidRDefault="00EE1475" w:rsidP="000F005B">
            <w:pPr>
              <w:autoSpaceDE w:val="0"/>
              <w:autoSpaceDN w:val="0"/>
              <w:adjustRightInd w:val="0"/>
              <w:spacing w:line="360" w:lineRule="auto"/>
              <w:jc w:val="center"/>
              <w:rPr>
                <w:sz w:val="28"/>
                <w:szCs w:val="28"/>
              </w:rPr>
            </w:pPr>
            <w:r>
              <w:rPr>
                <w:sz w:val="28"/>
                <w:szCs w:val="28"/>
              </w:rPr>
              <w:t>0.92</w:t>
            </w:r>
          </w:p>
        </w:tc>
        <w:tc>
          <w:tcPr>
            <w:tcW w:w="1665" w:type="dxa"/>
            <w:vAlign w:val="center"/>
          </w:tcPr>
          <w:p w:rsidR="00EE1475" w:rsidRDefault="00EE1475" w:rsidP="000F005B">
            <w:pPr>
              <w:autoSpaceDE w:val="0"/>
              <w:autoSpaceDN w:val="0"/>
              <w:adjustRightInd w:val="0"/>
              <w:spacing w:line="360" w:lineRule="auto"/>
              <w:jc w:val="center"/>
              <w:rPr>
                <w:sz w:val="28"/>
                <w:szCs w:val="28"/>
              </w:rPr>
            </w:pPr>
            <w:r>
              <w:rPr>
                <w:sz w:val="28"/>
                <w:szCs w:val="28"/>
              </w:rPr>
              <w:t>0.88</w:t>
            </w:r>
          </w:p>
        </w:tc>
      </w:tr>
      <w:tr w:rsidR="00EE1475" w:rsidTr="000F005B">
        <w:tc>
          <w:tcPr>
            <w:tcW w:w="3510" w:type="dxa"/>
          </w:tcPr>
          <w:p w:rsidR="00EE1475" w:rsidRDefault="00EE1475" w:rsidP="00EE1475">
            <w:pPr>
              <w:autoSpaceDE w:val="0"/>
              <w:autoSpaceDN w:val="0"/>
              <w:adjustRightInd w:val="0"/>
              <w:spacing w:line="360" w:lineRule="auto"/>
              <w:jc w:val="center"/>
              <w:rPr>
                <w:sz w:val="28"/>
                <w:szCs w:val="28"/>
              </w:rPr>
            </w:pPr>
            <w:r>
              <w:rPr>
                <w:sz w:val="28"/>
                <w:szCs w:val="28"/>
              </w:rPr>
              <w:t xml:space="preserve">Градиентный </w:t>
            </w:r>
            <w:proofErr w:type="spellStart"/>
            <w:r>
              <w:rPr>
                <w:sz w:val="28"/>
                <w:szCs w:val="28"/>
              </w:rPr>
              <w:t>бустинг</w:t>
            </w:r>
            <w:proofErr w:type="spellEnd"/>
          </w:p>
        </w:tc>
        <w:tc>
          <w:tcPr>
            <w:tcW w:w="1701" w:type="dxa"/>
            <w:vAlign w:val="center"/>
          </w:tcPr>
          <w:p w:rsidR="00EE1475" w:rsidRDefault="00EE1475" w:rsidP="000F005B">
            <w:pPr>
              <w:autoSpaceDE w:val="0"/>
              <w:autoSpaceDN w:val="0"/>
              <w:adjustRightInd w:val="0"/>
              <w:spacing w:line="360" w:lineRule="auto"/>
              <w:jc w:val="center"/>
              <w:rPr>
                <w:sz w:val="28"/>
                <w:szCs w:val="28"/>
              </w:rPr>
            </w:pPr>
            <w:r>
              <w:rPr>
                <w:sz w:val="28"/>
                <w:szCs w:val="28"/>
              </w:rPr>
              <w:t>0.74</w:t>
            </w:r>
          </w:p>
        </w:tc>
        <w:tc>
          <w:tcPr>
            <w:tcW w:w="1560" w:type="dxa"/>
            <w:vAlign w:val="center"/>
          </w:tcPr>
          <w:p w:rsidR="00EE1475" w:rsidRDefault="00EE1475" w:rsidP="000F005B">
            <w:pPr>
              <w:autoSpaceDE w:val="0"/>
              <w:autoSpaceDN w:val="0"/>
              <w:adjustRightInd w:val="0"/>
              <w:spacing w:line="360" w:lineRule="auto"/>
              <w:jc w:val="center"/>
              <w:rPr>
                <w:sz w:val="28"/>
                <w:szCs w:val="28"/>
              </w:rPr>
            </w:pPr>
            <w:r>
              <w:rPr>
                <w:sz w:val="28"/>
                <w:szCs w:val="28"/>
              </w:rPr>
              <w:t>0.69</w:t>
            </w:r>
          </w:p>
        </w:tc>
        <w:tc>
          <w:tcPr>
            <w:tcW w:w="1701" w:type="dxa"/>
            <w:vAlign w:val="center"/>
          </w:tcPr>
          <w:p w:rsidR="00EE1475" w:rsidRDefault="00EE1475" w:rsidP="000F005B">
            <w:pPr>
              <w:autoSpaceDE w:val="0"/>
              <w:autoSpaceDN w:val="0"/>
              <w:adjustRightInd w:val="0"/>
              <w:spacing w:line="360" w:lineRule="auto"/>
              <w:jc w:val="center"/>
              <w:rPr>
                <w:sz w:val="28"/>
                <w:szCs w:val="28"/>
              </w:rPr>
            </w:pPr>
            <w:r>
              <w:rPr>
                <w:sz w:val="28"/>
                <w:szCs w:val="28"/>
              </w:rPr>
              <w:t>0.92</w:t>
            </w:r>
          </w:p>
        </w:tc>
        <w:tc>
          <w:tcPr>
            <w:tcW w:w="1665" w:type="dxa"/>
            <w:vAlign w:val="center"/>
          </w:tcPr>
          <w:p w:rsidR="00EE1475" w:rsidRDefault="00EE1475" w:rsidP="000F005B">
            <w:pPr>
              <w:autoSpaceDE w:val="0"/>
              <w:autoSpaceDN w:val="0"/>
              <w:adjustRightInd w:val="0"/>
              <w:spacing w:line="360" w:lineRule="auto"/>
              <w:jc w:val="center"/>
              <w:rPr>
                <w:sz w:val="28"/>
                <w:szCs w:val="28"/>
              </w:rPr>
            </w:pPr>
            <w:r>
              <w:rPr>
                <w:sz w:val="28"/>
                <w:szCs w:val="28"/>
              </w:rPr>
              <w:t>0.87</w:t>
            </w:r>
          </w:p>
        </w:tc>
      </w:tr>
      <w:tr w:rsidR="00EE1475" w:rsidTr="000F005B">
        <w:tc>
          <w:tcPr>
            <w:tcW w:w="3510" w:type="dxa"/>
          </w:tcPr>
          <w:p w:rsidR="00EE1475" w:rsidRDefault="00EE1475" w:rsidP="00EE1475">
            <w:pPr>
              <w:autoSpaceDE w:val="0"/>
              <w:autoSpaceDN w:val="0"/>
              <w:adjustRightInd w:val="0"/>
              <w:spacing w:line="360" w:lineRule="auto"/>
              <w:jc w:val="center"/>
              <w:rPr>
                <w:sz w:val="28"/>
                <w:szCs w:val="28"/>
              </w:rPr>
            </w:pPr>
            <w:r>
              <w:rPr>
                <w:sz w:val="28"/>
                <w:szCs w:val="28"/>
              </w:rPr>
              <w:t>Нейронная сеть</w:t>
            </w:r>
          </w:p>
        </w:tc>
        <w:tc>
          <w:tcPr>
            <w:tcW w:w="1701" w:type="dxa"/>
            <w:vAlign w:val="center"/>
          </w:tcPr>
          <w:p w:rsidR="00EE1475" w:rsidRDefault="00EE1475" w:rsidP="000F005B">
            <w:pPr>
              <w:autoSpaceDE w:val="0"/>
              <w:autoSpaceDN w:val="0"/>
              <w:adjustRightInd w:val="0"/>
              <w:spacing w:line="360" w:lineRule="auto"/>
              <w:jc w:val="center"/>
              <w:rPr>
                <w:sz w:val="28"/>
                <w:szCs w:val="28"/>
              </w:rPr>
            </w:pPr>
            <w:r>
              <w:rPr>
                <w:sz w:val="28"/>
                <w:szCs w:val="28"/>
              </w:rPr>
              <w:t>0.70</w:t>
            </w:r>
          </w:p>
        </w:tc>
        <w:tc>
          <w:tcPr>
            <w:tcW w:w="1560" w:type="dxa"/>
            <w:vAlign w:val="center"/>
          </w:tcPr>
          <w:p w:rsidR="00EE1475" w:rsidRDefault="00EE1475" w:rsidP="000F005B">
            <w:pPr>
              <w:autoSpaceDE w:val="0"/>
              <w:autoSpaceDN w:val="0"/>
              <w:adjustRightInd w:val="0"/>
              <w:spacing w:line="360" w:lineRule="auto"/>
              <w:jc w:val="center"/>
              <w:rPr>
                <w:sz w:val="28"/>
                <w:szCs w:val="28"/>
              </w:rPr>
            </w:pPr>
            <w:r>
              <w:rPr>
                <w:sz w:val="28"/>
                <w:szCs w:val="28"/>
              </w:rPr>
              <w:t>0.62</w:t>
            </w:r>
          </w:p>
        </w:tc>
        <w:tc>
          <w:tcPr>
            <w:tcW w:w="1701" w:type="dxa"/>
            <w:vAlign w:val="center"/>
          </w:tcPr>
          <w:p w:rsidR="00EE1475" w:rsidRDefault="00EE1475" w:rsidP="000F005B">
            <w:pPr>
              <w:autoSpaceDE w:val="0"/>
              <w:autoSpaceDN w:val="0"/>
              <w:adjustRightInd w:val="0"/>
              <w:spacing w:line="360" w:lineRule="auto"/>
              <w:jc w:val="center"/>
              <w:rPr>
                <w:sz w:val="28"/>
                <w:szCs w:val="28"/>
              </w:rPr>
            </w:pPr>
            <w:r>
              <w:rPr>
                <w:sz w:val="28"/>
                <w:szCs w:val="28"/>
              </w:rPr>
              <w:t>0.89</w:t>
            </w:r>
          </w:p>
        </w:tc>
        <w:tc>
          <w:tcPr>
            <w:tcW w:w="1665" w:type="dxa"/>
            <w:vAlign w:val="center"/>
          </w:tcPr>
          <w:p w:rsidR="00EE1475" w:rsidRDefault="00EE1475" w:rsidP="000F005B">
            <w:pPr>
              <w:autoSpaceDE w:val="0"/>
              <w:autoSpaceDN w:val="0"/>
              <w:adjustRightInd w:val="0"/>
              <w:spacing w:line="360" w:lineRule="auto"/>
              <w:jc w:val="center"/>
              <w:rPr>
                <w:sz w:val="28"/>
                <w:szCs w:val="28"/>
              </w:rPr>
            </w:pPr>
            <w:r>
              <w:rPr>
                <w:sz w:val="28"/>
                <w:szCs w:val="28"/>
              </w:rPr>
              <w:t>0.86</w:t>
            </w:r>
          </w:p>
        </w:tc>
      </w:tr>
      <w:tr w:rsidR="00EE1475" w:rsidTr="000F005B">
        <w:tc>
          <w:tcPr>
            <w:tcW w:w="3510" w:type="dxa"/>
          </w:tcPr>
          <w:p w:rsidR="00EE1475" w:rsidRDefault="00EE1475" w:rsidP="00EE1475">
            <w:pPr>
              <w:autoSpaceDE w:val="0"/>
              <w:autoSpaceDN w:val="0"/>
              <w:adjustRightInd w:val="0"/>
              <w:spacing w:line="360" w:lineRule="auto"/>
              <w:jc w:val="center"/>
              <w:rPr>
                <w:sz w:val="28"/>
                <w:szCs w:val="28"/>
              </w:rPr>
            </w:pPr>
            <w:r>
              <w:rPr>
                <w:sz w:val="28"/>
                <w:szCs w:val="28"/>
              </w:rPr>
              <w:t>Ближайшие соседи + случайный лес</w:t>
            </w:r>
          </w:p>
        </w:tc>
        <w:tc>
          <w:tcPr>
            <w:tcW w:w="1701" w:type="dxa"/>
            <w:vAlign w:val="center"/>
          </w:tcPr>
          <w:p w:rsidR="00EE1475" w:rsidRDefault="00EE1475" w:rsidP="000F005B">
            <w:pPr>
              <w:autoSpaceDE w:val="0"/>
              <w:autoSpaceDN w:val="0"/>
              <w:adjustRightInd w:val="0"/>
              <w:spacing w:line="360" w:lineRule="auto"/>
              <w:jc w:val="center"/>
              <w:rPr>
                <w:sz w:val="28"/>
                <w:szCs w:val="28"/>
              </w:rPr>
            </w:pPr>
            <w:r>
              <w:rPr>
                <w:sz w:val="28"/>
                <w:szCs w:val="28"/>
              </w:rPr>
              <w:t>0.74</w:t>
            </w:r>
          </w:p>
        </w:tc>
        <w:tc>
          <w:tcPr>
            <w:tcW w:w="1560" w:type="dxa"/>
            <w:vAlign w:val="center"/>
          </w:tcPr>
          <w:p w:rsidR="00EE1475" w:rsidRDefault="00EE1475" w:rsidP="000F005B">
            <w:pPr>
              <w:autoSpaceDE w:val="0"/>
              <w:autoSpaceDN w:val="0"/>
              <w:adjustRightInd w:val="0"/>
              <w:spacing w:line="360" w:lineRule="auto"/>
              <w:jc w:val="center"/>
              <w:rPr>
                <w:sz w:val="28"/>
                <w:szCs w:val="28"/>
              </w:rPr>
            </w:pPr>
            <w:r>
              <w:rPr>
                <w:sz w:val="28"/>
                <w:szCs w:val="28"/>
              </w:rPr>
              <w:t>0.60</w:t>
            </w:r>
          </w:p>
        </w:tc>
        <w:tc>
          <w:tcPr>
            <w:tcW w:w="1701" w:type="dxa"/>
            <w:vAlign w:val="center"/>
          </w:tcPr>
          <w:p w:rsidR="00EE1475" w:rsidRDefault="00EE1475" w:rsidP="000F005B">
            <w:pPr>
              <w:autoSpaceDE w:val="0"/>
              <w:autoSpaceDN w:val="0"/>
              <w:adjustRightInd w:val="0"/>
              <w:spacing w:line="360" w:lineRule="auto"/>
              <w:jc w:val="center"/>
              <w:rPr>
                <w:sz w:val="28"/>
                <w:szCs w:val="28"/>
              </w:rPr>
            </w:pPr>
            <w:r>
              <w:rPr>
                <w:sz w:val="28"/>
                <w:szCs w:val="28"/>
              </w:rPr>
              <w:t>0.86</w:t>
            </w:r>
          </w:p>
        </w:tc>
        <w:tc>
          <w:tcPr>
            <w:tcW w:w="1665" w:type="dxa"/>
            <w:vAlign w:val="center"/>
          </w:tcPr>
          <w:p w:rsidR="00EE1475" w:rsidRDefault="00EE1475" w:rsidP="000F005B">
            <w:pPr>
              <w:autoSpaceDE w:val="0"/>
              <w:autoSpaceDN w:val="0"/>
              <w:adjustRightInd w:val="0"/>
              <w:spacing w:line="360" w:lineRule="auto"/>
              <w:jc w:val="center"/>
              <w:rPr>
                <w:sz w:val="28"/>
                <w:szCs w:val="28"/>
              </w:rPr>
            </w:pPr>
            <w:r>
              <w:rPr>
                <w:sz w:val="28"/>
                <w:szCs w:val="28"/>
              </w:rPr>
              <w:t>0.87</w:t>
            </w:r>
          </w:p>
        </w:tc>
      </w:tr>
    </w:tbl>
    <w:p w:rsidR="00EE1475" w:rsidRDefault="00EE1475" w:rsidP="000E1AC5">
      <w:pPr>
        <w:autoSpaceDE w:val="0"/>
        <w:autoSpaceDN w:val="0"/>
        <w:adjustRightInd w:val="0"/>
        <w:spacing w:line="360" w:lineRule="auto"/>
        <w:ind w:firstLine="708"/>
        <w:jc w:val="both"/>
        <w:rPr>
          <w:sz w:val="28"/>
          <w:szCs w:val="28"/>
        </w:rPr>
      </w:pPr>
    </w:p>
    <w:p w:rsidR="000E1AC5" w:rsidRDefault="002B79A0" w:rsidP="00115011">
      <w:pPr>
        <w:spacing w:after="200" w:line="276" w:lineRule="auto"/>
        <w:ind w:firstLine="708"/>
        <w:jc w:val="both"/>
        <w:rPr>
          <w:sz w:val="28"/>
          <w:szCs w:val="28"/>
        </w:rPr>
      </w:pPr>
      <w:r w:rsidRPr="002B79A0">
        <w:rPr>
          <w:sz w:val="28"/>
          <w:szCs w:val="28"/>
        </w:rPr>
        <w:t>График ROC на рисунке 1</w:t>
      </w:r>
      <w:r w:rsidR="00115011">
        <w:rPr>
          <w:sz w:val="28"/>
          <w:szCs w:val="28"/>
        </w:rPr>
        <w:t xml:space="preserve"> </w:t>
      </w:r>
      <w:r w:rsidRPr="002B79A0">
        <w:rPr>
          <w:sz w:val="28"/>
          <w:szCs w:val="28"/>
        </w:rPr>
        <w:t>иллюстрирует метрику AUC, видно, что лучшие результаты</w:t>
      </w:r>
      <w:r>
        <w:rPr>
          <w:sz w:val="28"/>
          <w:szCs w:val="28"/>
        </w:rPr>
        <w:t xml:space="preserve"> </w:t>
      </w:r>
      <w:r w:rsidRPr="002B79A0">
        <w:rPr>
          <w:sz w:val="28"/>
          <w:szCs w:val="28"/>
        </w:rPr>
        <w:t xml:space="preserve">показывает ансамбль и </w:t>
      </w:r>
      <w:proofErr w:type="spellStart"/>
      <w:r w:rsidRPr="002B79A0">
        <w:rPr>
          <w:sz w:val="28"/>
          <w:szCs w:val="28"/>
        </w:rPr>
        <w:t>XGBoost</w:t>
      </w:r>
      <w:proofErr w:type="spellEnd"/>
      <w:r>
        <w:rPr>
          <w:sz w:val="28"/>
          <w:szCs w:val="28"/>
        </w:rPr>
        <w:t>.</w:t>
      </w:r>
    </w:p>
    <w:p w:rsidR="002B79A0" w:rsidRPr="002B79A0" w:rsidRDefault="002B79A0" w:rsidP="002B79A0">
      <w:pPr>
        <w:autoSpaceDE w:val="0"/>
        <w:autoSpaceDN w:val="0"/>
        <w:adjustRightInd w:val="0"/>
        <w:spacing w:line="360" w:lineRule="auto"/>
        <w:ind w:firstLine="708"/>
        <w:jc w:val="right"/>
        <w:rPr>
          <w:sz w:val="28"/>
          <w:szCs w:val="28"/>
        </w:rPr>
      </w:pPr>
      <w:r>
        <w:rPr>
          <w:sz w:val="28"/>
          <w:szCs w:val="28"/>
        </w:rPr>
        <w:t xml:space="preserve">Рисунок 1. </w:t>
      </w:r>
      <w:r>
        <w:rPr>
          <w:sz w:val="28"/>
          <w:szCs w:val="28"/>
          <w:lang w:val="en-US"/>
        </w:rPr>
        <w:t>ROC</w:t>
      </w:r>
      <w:r>
        <w:rPr>
          <w:sz w:val="28"/>
          <w:szCs w:val="28"/>
        </w:rPr>
        <w:t xml:space="preserve"> метрик первой задачи</w:t>
      </w:r>
    </w:p>
    <w:p w:rsidR="002B79A0" w:rsidRPr="00A23D31" w:rsidRDefault="002B79A0" w:rsidP="00DC2DE1">
      <w:pPr>
        <w:autoSpaceDE w:val="0"/>
        <w:autoSpaceDN w:val="0"/>
        <w:adjustRightInd w:val="0"/>
        <w:spacing w:line="360" w:lineRule="auto"/>
        <w:jc w:val="center"/>
        <w:rPr>
          <w:sz w:val="28"/>
          <w:szCs w:val="28"/>
        </w:rPr>
      </w:pPr>
      <w:r>
        <w:rPr>
          <w:noProof/>
          <w:sz w:val="28"/>
          <w:szCs w:val="28"/>
        </w:rPr>
        <w:drawing>
          <wp:inline distT="0" distB="0" distL="0" distR="0">
            <wp:extent cx="4783360" cy="3544503"/>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5422" t="29830" r="42546" b="11648"/>
                    <a:stretch>
                      <a:fillRect/>
                    </a:stretch>
                  </pic:blipFill>
                  <pic:spPr bwMode="auto">
                    <a:xfrm>
                      <a:off x="0" y="0"/>
                      <a:ext cx="4798997" cy="3556090"/>
                    </a:xfrm>
                    <a:prstGeom prst="rect">
                      <a:avLst/>
                    </a:prstGeom>
                    <a:noFill/>
                    <a:ln w="9525">
                      <a:noFill/>
                      <a:miter lim="800000"/>
                      <a:headEnd/>
                      <a:tailEnd/>
                    </a:ln>
                  </pic:spPr>
                </pic:pic>
              </a:graphicData>
            </a:graphic>
          </wp:inline>
        </w:drawing>
      </w:r>
    </w:p>
    <w:p w:rsidR="00A23D31" w:rsidRPr="00DF257A" w:rsidRDefault="00A23D31" w:rsidP="00A23D31">
      <w:pPr>
        <w:autoSpaceDE w:val="0"/>
        <w:autoSpaceDN w:val="0"/>
        <w:adjustRightInd w:val="0"/>
        <w:spacing w:line="360" w:lineRule="auto"/>
        <w:rPr>
          <w:sz w:val="28"/>
          <w:szCs w:val="28"/>
        </w:rPr>
      </w:pPr>
    </w:p>
    <w:p w:rsidR="00302170" w:rsidRPr="00302170" w:rsidRDefault="00302170" w:rsidP="00A23D31">
      <w:pPr>
        <w:spacing w:line="360" w:lineRule="auto"/>
        <w:ind w:firstLine="708"/>
        <w:jc w:val="both"/>
        <w:rPr>
          <w:sz w:val="28"/>
          <w:szCs w:val="28"/>
        </w:rPr>
      </w:pPr>
      <w:r w:rsidRPr="00302170">
        <w:rPr>
          <w:sz w:val="28"/>
          <w:szCs w:val="28"/>
        </w:rPr>
        <w:lastRenderedPageBreak/>
        <w:t>К минусам исследования вопроса по оттоку клиентов надо отнести то, что</w:t>
      </w:r>
      <w:r w:rsidR="003B579E">
        <w:rPr>
          <w:sz w:val="28"/>
          <w:szCs w:val="28"/>
        </w:rPr>
        <w:t>,</w:t>
      </w:r>
      <w:r w:rsidRPr="00302170">
        <w:rPr>
          <w:sz w:val="28"/>
          <w:szCs w:val="28"/>
        </w:rPr>
        <w:t xml:space="preserve"> в итоге, всё-таки, не было получено пользовательского интерфейса, с помощью которого конечные пользователи могли бы загружать данные в необходимой детализации и получать прогнозные данные по клиентскому оттоку. Остался открытым вопрос практического применения на боевой базе, </w:t>
      </w:r>
      <w:r w:rsidR="00863D70">
        <w:rPr>
          <w:sz w:val="28"/>
          <w:szCs w:val="28"/>
        </w:rPr>
        <w:t xml:space="preserve">поскольку </w:t>
      </w:r>
      <w:r w:rsidR="00AF70B1">
        <w:rPr>
          <w:sz w:val="28"/>
          <w:szCs w:val="28"/>
        </w:rPr>
        <w:t>интерфейс еще предстоит доработа</w:t>
      </w:r>
      <w:r w:rsidRPr="00302170">
        <w:rPr>
          <w:sz w:val="28"/>
          <w:szCs w:val="28"/>
        </w:rPr>
        <w:t>ть.</w:t>
      </w:r>
      <w:r w:rsidR="00863D70">
        <w:rPr>
          <w:sz w:val="28"/>
          <w:szCs w:val="28"/>
        </w:rPr>
        <w:t xml:space="preserve"> </w:t>
      </w:r>
    </w:p>
    <w:p w:rsidR="008351EC" w:rsidRDefault="00155133" w:rsidP="008A4A86">
      <w:pPr>
        <w:spacing w:line="360" w:lineRule="auto"/>
        <w:ind w:firstLine="708"/>
        <w:jc w:val="both"/>
        <w:rPr>
          <w:sz w:val="28"/>
          <w:szCs w:val="28"/>
        </w:rPr>
      </w:pPr>
      <w:r>
        <w:rPr>
          <w:sz w:val="28"/>
          <w:szCs w:val="28"/>
        </w:rPr>
        <w:t xml:space="preserve">Аналогичная работа, проведенная в рамках второй </w:t>
      </w:r>
      <w:r w:rsidR="00302170" w:rsidRPr="00302170">
        <w:rPr>
          <w:sz w:val="28"/>
          <w:szCs w:val="28"/>
        </w:rPr>
        <w:t xml:space="preserve">задачи по </w:t>
      </w:r>
      <w:r>
        <w:rPr>
          <w:sz w:val="28"/>
          <w:szCs w:val="28"/>
        </w:rPr>
        <w:t xml:space="preserve">анализу </w:t>
      </w:r>
      <w:r w:rsidR="00302170" w:rsidRPr="00302170">
        <w:rPr>
          <w:sz w:val="28"/>
          <w:szCs w:val="28"/>
        </w:rPr>
        <w:t xml:space="preserve">клиентов, склонных к смене аппарата, набора данных, выгруженных для первой задачи, оказалось недостаточно. </w:t>
      </w:r>
      <w:r>
        <w:rPr>
          <w:sz w:val="28"/>
          <w:szCs w:val="28"/>
        </w:rPr>
        <w:t>В</w:t>
      </w:r>
      <w:r w:rsidR="00302170" w:rsidRPr="00302170">
        <w:rPr>
          <w:sz w:val="28"/>
          <w:szCs w:val="28"/>
        </w:rPr>
        <w:t xml:space="preserve"> качестве триггера </w:t>
      </w:r>
      <w:r>
        <w:rPr>
          <w:sz w:val="28"/>
          <w:szCs w:val="28"/>
        </w:rPr>
        <w:t xml:space="preserve">были использован </w:t>
      </w:r>
      <w:r w:rsidR="00302170" w:rsidRPr="00302170">
        <w:rPr>
          <w:sz w:val="28"/>
          <w:szCs w:val="28"/>
        </w:rPr>
        <w:t xml:space="preserve">момент </w:t>
      </w:r>
      <w:r>
        <w:rPr>
          <w:sz w:val="28"/>
          <w:szCs w:val="28"/>
        </w:rPr>
        <w:t xml:space="preserve">(дата) </w:t>
      </w:r>
      <w:r w:rsidR="00302170" w:rsidRPr="00302170">
        <w:rPr>
          <w:sz w:val="28"/>
          <w:szCs w:val="28"/>
        </w:rPr>
        <w:t xml:space="preserve">смены </w:t>
      </w:r>
      <w:r w:rsidR="00302170" w:rsidRPr="00302170">
        <w:rPr>
          <w:sz w:val="28"/>
          <w:szCs w:val="28"/>
          <w:lang w:val="en-US"/>
        </w:rPr>
        <w:t>TAC</w:t>
      </w:r>
      <w:r w:rsidR="00302170" w:rsidRPr="00302170">
        <w:rPr>
          <w:sz w:val="28"/>
          <w:szCs w:val="28"/>
        </w:rPr>
        <w:t xml:space="preserve">. </w:t>
      </w:r>
      <w:r>
        <w:rPr>
          <w:sz w:val="28"/>
          <w:szCs w:val="28"/>
        </w:rPr>
        <w:t xml:space="preserve">Однако, </w:t>
      </w:r>
      <w:r w:rsidR="00302170" w:rsidRPr="00302170">
        <w:rPr>
          <w:sz w:val="28"/>
          <w:szCs w:val="28"/>
        </w:rPr>
        <w:t xml:space="preserve">в </w:t>
      </w:r>
      <w:r>
        <w:rPr>
          <w:sz w:val="28"/>
          <w:szCs w:val="28"/>
        </w:rPr>
        <w:t xml:space="preserve">имеющейся </w:t>
      </w:r>
      <w:r w:rsidR="00302170" w:rsidRPr="00302170">
        <w:rPr>
          <w:sz w:val="28"/>
          <w:szCs w:val="28"/>
        </w:rPr>
        <w:t xml:space="preserve">выборке </w:t>
      </w:r>
      <w:r>
        <w:rPr>
          <w:sz w:val="28"/>
          <w:szCs w:val="28"/>
        </w:rPr>
        <w:t xml:space="preserve">в </w:t>
      </w:r>
      <w:r w:rsidR="00302170" w:rsidRPr="00302170">
        <w:rPr>
          <w:sz w:val="28"/>
          <w:szCs w:val="28"/>
        </w:rPr>
        <w:t xml:space="preserve">400 тысяч клиентов оказалось </w:t>
      </w:r>
      <w:r>
        <w:rPr>
          <w:sz w:val="28"/>
          <w:szCs w:val="28"/>
        </w:rPr>
        <w:t xml:space="preserve">только около </w:t>
      </w:r>
      <w:r w:rsidR="00302170" w:rsidRPr="00302170">
        <w:rPr>
          <w:sz w:val="28"/>
          <w:szCs w:val="28"/>
        </w:rPr>
        <w:t xml:space="preserve">25 тысяч человек, которые пользовались телефонами, сменив их в дальнейшем на смартфоны. </w:t>
      </w:r>
      <w:r>
        <w:rPr>
          <w:sz w:val="28"/>
          <w:szCs w:val="28"/>
        </w:rPr>
        <w:t xml:space="preserve">Группа столкнулась </w:t>
      </w:r>
      <w:r w:rsidR="00302170" w:rsidRPr="00302170">
        <w:rPr>
          <w:sz w:val="28"/>
          <w:szCs w:val="28"/>
        </w:rPr>
        <w:t xml:space="preserve">со сложностью разделения выборок на обучение и тестирование </w:t>
      </w:r>
      <w:r>
        <w:rPr>
          <w:sz w:val="28"/>
          <w:szCs w:val="28"/>
        </w:rPr>
        <w:t xml:space="preserve">ввиду малого количества абонентов </w:t>
      </w:r>
      <w:r w:rsidR="00302170" w:rsidRPr="00302170">
        <w:rPr>
          <w:sz w:val="28"/>
          <w:szCs w:val="28"/>
        </w:rPr>
        <w:t xml:space="preserve">и </w:t>
      </w:r>
      <w:r>
        <w:rPr>
          <w:sz w:val="28"/>
          <w:szCs w:val="28"/>
        </w:rPr>
        <w:t xml:space="preserve">с </w:t>
      </w:r>
      <w:r w:rsidR="00302170" w:rsidRPr="00302170">
        <w:rPr>
          <w:sz w:val="28"/>
          <w:szCs w:val="28"/>
        </w:rPr>
        <w:t xml:space="preserve">невозможностью определить значимость параметров ввиду малого количества записей. </w:t>
      </w:r>
      <w:r>
        <w:rPr>
          <w:sz w:val="28"/>
          <w:szCs w:val="28"/>
        </w:rPr>
        <w:t>Решение задачи предполагается повторить и проверить на новых выборках 17-18 годов, когда проникновение смартфонов стало на порядок выше и смена аппарата с кнопочного на обычный уже не такое редкое явление.</w:t>
      </w:r>
    </w:p>
    <w:p w:rsidR="00051A7B" w:rsidRDefault="00051A7B" w:rsidP="00062554">
      <w:pPr>
        <w:pStyle w:val="2"/>
        <w:spacing w:line="360" w:lineRule="auto"/>
        <w:jc w:val="center"/>
        <w:rPr>
          <w:bCs w:val="0"/>
          <w:kern w:val="0"/>
          <w:szCs w:val="28"/>
        </w:rPr>
      </w:pPr>
      <w:r w:rsidRPr="00721AC2">
        <w:rPr>
          <w:bCs w:val="0"/>
          <w:kern w:val="0"/>
          <w:szCs w:val="28"/>
        </w:rPr>
        <w:t>Постановка задач о</w:t>
      </w:r>
      <w:r w:rsidR="00BD5BB2" w:rsidRPr="00721AC2">
        <w:rPr>
          <w:bCs w:val="0"/>
          <w:kern w:val="0"/>
          <w:szCs w:val="28"/>
        </w:rPr>
        <w:t xml:space="preserve"> маршрутах абонентов для размещения рекламных носителей</w:t>
      </w:r>
    </w:p>
    <w:p w:rsidR="00B4594B" w:rsidRDefault="00C1456E" w:rsidP="006743B3">
      <w:pPr>
        <w:autoSpaceDE w:val="0"/>
        <w:autoSpaceDN w:val="0"/>
        <w:adjustRightInd w:val="0"/>
        <w:spacing w:line="360" w:lineRule="auto"/>
        <w:ind w:firstLine="708"/>
        <w:jc w:val="both"/>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t xml:space="preserve">Еще одна </w:t>
      </w:r>
      <w:r w:rsidR="005D2D59">
        <w:rPr>
          <w:rFonts w:ascii="TimesNewRoman" w:eastAsiaTheme="minorHAnsi" w:hAnsi="TimesNewRoman" w:cs="TimesNewRoman"/>
          <w:sz w:val="28"/>
          <w:szCs w:val="28"/>
          <w:lang w:eastAsia="en-US"/>
        </w:rPr>
        <w:t>задача</w:t>
      </w:r>
      <w:r>
        <w:rPr>
          <w:rFonts w:ascii="TimesNewRoman" w:eastAsiaTheme="minorHAnsi" w:hAnsi="TimesNewRoman" w:cs="TimesNewRoman"/>
          <w:sz w:val="28"/>
          <w:szCs w:val="28"/>
          <w:lang w:eastAsia="en-US"/>
        </w:rPr>
        <w:t xml:space="preserve">, решаемая в рамках работы по сегментации пользовательских данных и построения моделей </w:t>
      </w:r>
      <w:r>
        <w:rPr>
          <w:rFonts w:ascii="TimesNewRoman" w:eastAsiaTheme="minorHAnsi" w:hAnsi="TimesNewRoman" w:cs="TimesNewRoman"/>
          <w:sz w:val="28"/>
          <w:szCs w:val="28"/>
          <w:lang w:val="en-US" w:eastAsia="en-US"/>
        </w:rPr>
        <w:t>Big</w:t>
      </w:r>
      <w:r w:rsidRPr="00C1456E">
        <w:rPr>
          <w:rFonts w:ascii="TimesNewRoman" w:eastAsiaTheme="minorHAnsi" w:hAnsi="TimesNewRoman" w:cs="TimesNewRoman"/>
          <w:sz w:val="28"/>
          <w:szCs w:val="28"/>
          <w:lang w:eastAsia="en-US"/>
        </w:rPr>
        <w:t xml:space="preserve"> </w:t>
      </w:r>
      <w:r>
        <w:rPr>
          <w:rFonts w:ascii="TimesNewRoman" w:eastAsiaTheme="minorHAnsi" w:hAnsi="TimesNewRoman" w:cs="TimesNewRoman"/>
          <w:sz w:val="28"/>
          <w:szCs w:val="28"/>
          <w:lang w:val="en-US" w:eastAsia="en-US"/>
        </w:rPr>
        <w:t>Data</w:t>
      </w:r>
      <w:r w:rsidRPr="00C1456E">
        <w:rPr>
          <w:rFonts w:ascii="TimesNewRoman" w:eastAsiaTheme="minorHAnsi" w:hAnsi="TimesNewRoman" w:cs="TimesNewRoman"/>
          <w:sz w:val="28"/>
          <w:szCs w:val="28"/>
          <w:lang w:eastAsia="en-US"/>
        </w:rPr>
        <w:t xml:space="preserve"> в работе сотовых </w:t>
      </w:r>
      <w:r>
        <w:rPr>
          <w:rFonts w:ascii="TimesNewRoman" w:eastAsiaTheme="minorHAnsi" w:hAnsi="TimesNewRoman" w:cs="TimesNewRoman"/>
          <w:sz w:val="28"/>
          <w:szCs w:val="28"/>
          <w:lang w:eastAsia="en-US"/>
        </w:rPr>
        <w:t xml:space="preserve">операторов, звучала так: провести анализ </w:t>
      </w:r>
      <w:r w:rsidR="006C23C2" w:rsidRPr="006C23C2">
        <w:rPr>
          <w:rFonts w:ascii="TimesNewRoman" w:eastAsiaTheme="minorHAnsi" w:hAnsi="TimesNewRoman" w:cs="TimesNewRoman"/>
          <w:sz w:val="28"/>
          <w:szCs w:val="28"/>
          <w:lang w:eastAsia="en-US"/>
        </w:rPr>
        <w:t>маршруты абонентов с целью нахождения</w:t>
      </w:r>
      <w:r w:rsidR="005D2D59">
        <w:rPr>
          <w:rFonts w:ascii="TimesNewRoman" w:eastAsiaTheme="minorHAnsi" w:hAnsi="TimesNewRoman" w:cs="TimesNewRoman"/>
          <w:sz w:val="28"/>
          <w:szCs w:val="28"/>
          <w:lang w:eastAsia="en-US"/>
        </w:rPr>
        <w:t xml:space="preserve"> </w:t>
      </w:r>
      <w:r w:rsidR="006C23C2" w:rsidRPr="006C23C2">
        <w:rPr>
          <w:rFonts w:ascii="TimesNewRoman" w:eastAsiaTheme="minorHAnsi" w:hAnsi="TimesNewRoman" w:cs="TimesNewRoman"/>
          <w:sz w:val="28"/>
          <w:szCs w:val="28"/>
          <w:lang w:eastAsia="en-US"/>
        </w:rPr>
        <w:t xml:space="preserve">наиболее популярных из них. Нахождение </w:t>
      </w:r>
      <w:r w:rsidR="006743B3">
        <w:rPr>
          <w:rFonts w:ascii="TimesNewRoman" w:eastAsiaTheme="minorHAnsi" w:hAnsi="TimesNewRoman" w:cs="TimesNewRoman"/>
          <w:sz w:val="28"/>
          <w:szCs w:val="28"/>
          <w:lang w:eastAsia="en-US"/>
        </w:rPr>
        <w:t xml:space="preserve">популярных </w:t>
      </w:r>
      <w:r w:rsidR="006C23C2" w:rsidRPr="006C23C2">
        <w:rPr>
          <w:rFonts w:ascii="TimesNewRoman" w:eastAsiaTheme="minorHAnsi" w:hAnsi="TimesNewRoman" w:cs="TimesNewRoman"/>
          <w:sz w:val="28"/>
          <w:szCs w:val="28"/>
          <w:lang w:eastAsia="en-US"/>
        </w:rPr>
        <w:t xml:space="preserve">маршрутов </w:t>
      </w:r>
      <w:r w:rsidR="006743B3">
        <w:rPr>
          <w:rFonts w:ascii="TimesNewRoman" w:eastAsiaTheme="minorHAnsi" w:hAnsi="TimesNewRoman" w:cs="TimesNewRoman"/>
          <w:sz w:val="28"/>
          <w:szCs w:val="28"/>
          <w:lang w:eastAsia="en-US"/>
        </w:rPr>
        <w:t xml:space="preserve">движения населения должно </w:t>
      </w:r>
      <w:r w:rsidR="006C23C2" w:rsidRPr="006C23C2">
        <w:rPr>
          <w:rFonts w:ascii="TimesNewRoman" w:eastAsiaTheme="minorHAnsi" w:hAnsi="TimesNewRoman" w:cs="TimesNewRoman"/>
          <w:sz w:val="28"/>
          <w:szCs w:val="28"/>
          <w:lang w:eastAsia="en-US"/>
        </w:rPr>
        <w:t xml:space="preserve">помочь </w:t>
      </w:r>
      <w:r w:rsidR="006743B3">
        <w:rPr>
          <w:rFonts w:ascii="TimesNewRoman" w:eastAsiaTheme="minorHAnsi" w:hAnsi="TimesNewRoman" w:cs="TimesNewRoman"/>
          <w:sz w:val="28"/>
          <w:szCs w:val="28"/>
          <w:lang w:eastAsia="en-US"/>
        </w:rPr>
        <w:t>в планировании размещения</w:t>
      </w:r>
      <w:r w:rsidR="006C23C2" w:rsidRPr="006C23C2">
        <w:rPr>
          <w:rFonts w:ascii="TimesNewRoman" w:eastAsiaTheme="minorHAnsi" w:hAnsi="TimesNewRoman" w:cs="TimesNewRoman"/>
          <w:sz w:val="28"/>
          <w:szCs w:val="28"/>
          <w:lang w:eastAsia="en-US"/>
        </w:rPr>
        <w:t xml:space="preserve"> рекламных носителей</w:t>
      </w:r>
      <w:r w:rsidR="006743B3">
        <w:rPr>
          <w:rFonts w:ascii="TimesNewRoman" w:eastAsiaTheme="minorHAnsi" w:hAnsi="TimesNewRoman" w:cs="TimesNewRoman"/>
          <w:sz w:val="28"/>
          <w:szCs w:val="28"/>
          <w:lang w:eastAsia="en-US"/>
        </w:rPr>
        <w:t xml:space="preserve">. В маркетинге у рекламных носителей измеряется показатель </w:t>
      </w:r>
      <w:r w:rsidR="006743B3">
        <w:rPr>
          <w:rFonts w:ascii="TimesNewRoman" w:eastAsiaTheme="minorHAnsi" w:hAnsi="TimesNewRoman" w:cs="TimesNewRoman"/>
          <w:sz w:val="28"/>
          <w:szCs w:val="28"/>
          <w:lang w:val="en-US" w:eastAsia="en-US"/>
        </w:rPr>
        <w:t>GRP</w:t>
      </w:r>
      <w:r w:rsidR="006743B3">
        <w:rPr>
          <w:rFonts w:ascii="TimesNewRoman" w:eastAsiaTheme="minorHAnsi" w:hAnsi="TimesNewRoman" w:cs="TimesNewRoman"/>
          <w:sz w:val="28"/>
          <w:szCs w:val="28"/>
          <w:lang w:eastAsia="en-US"/>
        </w:rPr>
        <w:t>.Он показывает</w:t>
      </w:r>
      <w:r w:rsidR="006743B3" w:rsidRPr="006743B3">
        <w:rPr>
          <w:rFonts w:ascii="TimesNewRoman" w:eastAsiaTheme="minorHAnsi" w:hAnsi="TimesNewRoman" w:cs="TimesNewRoman"/>
          <w:sz w:val="28"/>
          <w:szCs w:val="28"/>
          <w:lang w:eastAsia="en-US"/>
        </w:rPr>
        <w:t xml:space="preserve">, сколько раз рекламное сообщение </w:t>
      </w:r>
      <w:r w:rsidR="006743B3">
        <w:rPr>
          <w:rFonts w:ascii="TimesNewRoman" w:eastAsiaTheme="minorHAnsi" w:hAnsi="TimesNewRoman" w:cs="TimesNewRoman"/>
          <w:sz w:val="28"/>
          <w:szCs w:val="28"/>
          <w:lang w:eastAsia="en-US"/>
        </w:rPr>
        <w:t xml:space="preserve">с определенного носителя </w:t>
      </w:r>
      <w:r w:rsidR="006743B3" w:rsidRPr="006743B3">
        <w:rPr>
          <w:rFonts w:ascii="TimesNewRoman" w:eastAsiaTheme="minorHAnsi" w:hAnsi="TimesNewRoman" w:cs="TimesNewRoman"/>
          <w:sz w:val="28"/>
          <w:szCs w:val="28"/>
          <w:lang w:eastAsia="en-US"/>
        </w:rPr>
        <w:t xml:space="preserve">попадается на глаза </w:t>
      </w:r>
      <w:r w:rsidR="006743B3">
        <w:rPr>
          <w:rFonts w:ascii="TimesNewRoman" w:eastAsiaTheme="minorHAnsi" w:hAnsi="TimesNewRoman" w:cs="TimesNewRoman"/>
          <w:sz w:val="28"/>
          <w:szCs w:val="28"/>
          <w:lang w:eastAsia="en-US"/>
        </w:rPr>
        <w:t xml:space="preserve">целевой аудитории компании </w:t>
      </w:r>
      <w:r w:rsidR="006743B3" w:rsidRPr="006743B3">
        <w:rPr>
          <w:rFonts w:ascii="TimesNewRoman" w:eastAsiaTheme="minorHAnsi" w:hAnsi="TimesNewRoman" w:cs="TimesNewRoman"/>
          <w:sz w:val="28"/>
          <w:szCs w:val="28"/>
          <w:lang w:eastAsia="en-US"/>
        </w:rPr>
        <w:t xml:space="preserve">за период рекламной кампании. </w:t>
      </w:r>
      <w:r w:rsidR="006743B3">
        <w:rPr>
          <w:rFonts w:ascii="TimesNewRoman" w:eastAsiaTheme="minorHAnsi" w:hAnsi="TimesNewRoman" w:cs="TimesNewRoman"/>
          <w:sz w:val="28"/>
          <w:szCs w:val="28"/>
          <w:lang w:eastAsia="en-US"/>
        </w:rPr>
        <w:t>П</w:t>
      </w:r>
      <w:r w:rsidR="006743B3" w:rsidRPr="006743B3">
        <w:rPr>
          <w:rFonts w:ascii="TimesNewRoman" w:eastAsiaTheme="minorHAnsi" w:hAnsi="TimesNewRoman" w:cs="TimesNewRoman"/>
          <w:sz w:val="28"/>
          <w:szCs w:val="28"/>
          <w:lang w:eastAsia="en-US"/>
        </w:rPr>
        <w:t xml:space="preserve">ри его расчете учитываются </w:t>
      </w:r>
      <w:r w:rsidR="006743B3">
        <w:rPr>
          <w:rFonts w:ascii="TimesNewRoman" w:eastAsiaTheme="minorHAnsi" w:hAnsi="TimesNewRoman" w:cs="TimesNewRoman"/>
          <w:sz w:val="28"/>
          <w:szCs w:val="28"/>
          <w:lang w:eastAsia="en-US"/>
        </w:rPr>
        <w:t>не уникальные, а все контакты аудитории с носителем</w:t>
      </w:r>
      <w:r w:rsidR="006743B3" w:rsidRPr="006743B3">
        <w:rPr>
          <w:rFonts w:ascii="TimesNewRoman" w:eastAsiaTheme="minorHAnsi" w:hAnsi="TimesNewRoman" w:cs="TimesNewRoman"/>
          <w:sz w:val="28"/>
          <w:szCs w:val="28"/>
          <w:lang w:eastAsia="en-US"/>
        </w:rPr>
        <w:t>.</w:t>
      </w:r>
      <w:r w:rsidR="006743B3">
        <w:rPr>
          <w:rFonts w:ascii="TimesNewRoman" w:eastAsiaTheme="minorHAnsi" w:hAnsi="TimesNewRoman" w:cs="TimesNewRoman"/>
          <w:sz w:val="28"/>
          <w:szCs w:val="28"/>
          <w:lang w:eastAsia="en-US"/>
        </w:rPr>
        <w:t xml:space="preserve"> Если очень просто, то </w:t>
      </w:r>
      <w:r w:rsidR="006743B3">
        <w:rPr>
          <w:rFonts w:ascii="TimesNewRoman" w:eastAsiaTheme="minorHAnsi" w:hAnsi="TimesNewRoman" w:cs="TimesNewRoman"/>
          <w:sz w:val="28"/>
          <w:szCs w:val="28"/>
          <w:lang w:val="en-US" w:eastAsia="en-US"/>
        </w:rPr>
        <w:t>GRP</w:t>
      </w:r>
      <w:r w:rsidR="006743B3">
        <w:rPr>
          <w:rFonts w:ascii="TimesNewRoman" w:eastAsiaTheme="minorHAnsi" w:hAnsi="TimesNewRoman" w:cs="TimesNewRoman"/>
          <w:sz w:val="28"/>
          <w:szCs w:val="28"/>
          <w:lang w:eastAsia="en-US"/>
        </w:rPr>
        <w:t xml:space="preserve"> </w:t>
      </w:r>
      <w:r w:rsidR="006743B3" w:rsidRPr="006743B3">
        <w:rPr>
          <w:rFonts w:ascii="TimesNewRoman" w:eastAsiaTheme="minorHAnsi" w:hAnsi="TimesNewRoman" w:cs="TimesNewRoman"/>
          <w:sz w:val="28"/>
          <w:szCs w:val="28"/>
          <w:lang w:eastAsia="en-US"/>
        </w:rPr>
        <w:t xml:space="preserve">рейтинг </w:t>
      </w:r>
      <w:r w:rsidR="009F412E">
        <w:rPr>
          <w:sz w:val="28"/>
          <w:szCs w:val="28"/>
        </w:rPr>
        <w:t>—</w:t>
      </w:r>
      <w:r w:rsidR="006743B3">
        <w:rPr>
          <w:rFonts w:ascii="TimesNewRoman" w:eastAsiaTheme="minorHAnsi" w:hAnsi="TimesNewRoman" w:cs="TimesNewRoman"/>
          <w:sz w:val="28"/>
          <w:szCs w:val="28"/>
          <w:lang w:eastAsia="en-US"/>
        </w:rPr>
        <w:t xml:space="preserve"> </w:t>
      </w:r>
      <w:r w:rsidR="006743B3" w:rsidRPr="006743B3">
        <w:rPr>
          <w:rFonts w:ascii="TimesNewRoman" w:eastAsiaTheme="minorHAnsi" w:hAnsi="TimesNewRoman" w:cs="TimesNewRoman"/>
          <w:sz w:val="28"/>
          <w:szCs w:val="28"/>
          <w:lang w:eastAsia="en-US"/>
        </w:rPr>
        <w:t xml:space="preserve">это соотношение </w:t>
      </w:r>
      <w:r w:rsidR="006743B3">
        <w:rPr>
          <w:rFonts w:ascii="TimesNewRoman" w:eastAsiaTheme="minorHAnsi" w:hAnsi="TimesNewRoman" w:cs="TimesNewRoman"/>
          <w:sz w:val="28"/>
          <w:szCs w:val="28"/>
          <w:lang w:eastAsia="en-US"/>
        </w:rPr>
        <w:t>контактов</w:t>
      </w:r>
      <w:r w:rsidR="006743B3" w:rsidRPr="006743B3">
        <w:rPr>
          <w:rFonts w:ascii="TimesNewRoman" w:eastAsiaTheme="minorHAnsi" w:hAnsi="TimesNewRoman" w:cs="TimesNewRoman"/>
          <w:sz w:val="28"/>
          <w:szCs w:val="28"/>
          <w:lang w:eastAsia="en-US"/>
        </w:rPr>
        <w:t xml:space="preserve">, </w:t>
      </w:r>
      <w:r w:rsidR="006743B3">
        <w:rPr>
          <w:rFonts w:ascii="TimesNewRoman" w:eastAsiaTheme="minorHAnsi" w:hAnsi="TimesNewRoman" w:cs="TimesNewRoman"/>
          <w:sz w:val="28"/>
          <w:szCs w:val="28"/>
          <w:lang w:eastAsia="en-US"/>
        </w:rPr>
        <w:lastRenderedPageBreak/>
        <w:t>которые видели рекламное сообщение</w:t>
      </w:r>
      <w:r w:rsidR="006743B3" w:rsidRPr="006743B3">
        <w:rPr>
          <w:rFonts w:ascii="TimesNewRoman" w:eastAsiaTheme="minorHAnsi" w:hAnsi="TimesNewRoman" w:cs="TimesNewRoman"/>
          <w:sz w:val="28"/>
          <w:szCs w:val="28"/>
          <w:lang w:eastAsia="en-US"/>
        </w:rPr>
        <w:t xml:space="preserve">, по отношению ко </w:t>
      </w:r>
      <w:r w:rsidR="006743B3">
        <w:rPr>
          <w:rFonts w:ascii="TimesNewRoman" w:eastAsiaTheme="minorHAnsi" w:hAnsi="TimesNewRoman" w:cs="TimesNewRoman"/>
          <w:sz w:val="28"/>
          <w:szCs w:val="28"/>
          <w:lang w:eastAsia="en-US"/>
        </w:rPr>
        <w:t>всем контактам</w:t>
      </w:r>
      <w:r w:rsidR="006743B3" w:rsidRPr="006743B3">
        <w:rPr>
          <w:rFonts w:ascii="TimesNewRoman" w:eastAsiaTheme="minorHAnsi" w:hAnsi="TimesNewRoman" w:cs="TimesNewRoman"/>
          <w:sz w:val="28"/>
          <w:szCs w:val="28"/>
          <w:lang w:eastAsia="en-US"/>
        </w:rPr>
        <w:t xml:space="preserve">, </w:t>
      </w:r>
      <w:r w:rsidR="006743B3">
        <w:rPr>
          <w:rFonts w:ascii="TimesNewRoman" w:eastAsiaTheme="minorHAnsi" w:hAnsi="TimesNewRoman" w:cs="TimesNewRoman"/>
          <w:sz w:val="28"/>
          <w:szCs w:val="28"/>
          <w:lang w:eastAsia="en-US"/>
        </w:rPr>
        <w:t xml:space="preserve">которые могли </w:t>
      </w:r>
      <w:r w:rsidR="006743B3" w:rsidRPr="006743B3">
        <w:rPr>
          <w:rFonts w:ascii="TimesNewRoman" w:eastAsiaTheme="minorHAnsi" w:hAnsi="TimesNewRoman" w:cs="TimesNewRoman"/>
          <w:sz w:val="28"/>
          <w:szCs w:val="28"/>
          <w:lang w:eastAsia="en-US"/>
        </w:rPr>
        <w:t xml:space="preserve">его видеть. </w:t>
      </w:r>
      <w:r w:rsidR="00B4594B">
        <w:rPr>
          <w:rFonts w:ascii="TimesNewRoman" w:eastAsiaTheme="minorHAnsi" w:hAnsi="TimesNewRoman" w:cs="TimesNewRoman"/>
          <w:sz w:val="28"/>
          <w:szCs w:val="28"/>
          <w:lang w:eastAsia="en-US"/>
        </w:rPr>
        <w:t xml:space="preserve">Поэтому актуальность задачи построения популярных маршрутов и размещения рекламных носителей на них связано </w:t>
      </w:r>
      <w:r w:rsidR="006C23C2" w:rsidRPr="006C23C2">
        <w:rPr>
          <w:rFonts w:ascii="TimesNewRoman" w:eastAsiaTheme="minorHAnsi" w:hAnsi="TimesNewRoman" w:cs="TimesNewRoman"/>
          <w:sz w:val="28"/>
          <w:szCs w:val="28"/>
          <w:lang w:eastAsia="en-US"/>
        </w:rPr>
        <w:t>с тем</w:t>
      </w:r>
      <w:r w:rsidR="006743B3">
        <w:rPr>
          <w:rFonts w:ascii="TimesNewRoman" w:eastAsiaTheme="minorHAnsi" w:hAnsi="TimesNewRoman" w:cs="TimesNewRoman"/>
          <w:sz w:val="28"/>
          <w:szCs w:val="28"/>
          <w:lang w:eastAsia="en-US"/>
        </w:rPr>
        <w:t>,</w:t>
      </w:r>
      <w:r w:rsidR="006C23C2" w:rsidRPr="006C23C2">
        <w:rPr>
          <w:rFonts w:ascii="TimesNewRoman" w:eastAsiaTheme="minorHAnsi" w:hAnsi="TimesNewRoman" w:cs="TimesNewRoman"/>
          <w:sz w:val="28"/>
          <w:szCs w:val="28"/>
          <w:lang w:eastAsia="en-US"/>
        </w:rPr>
        <w:t xml:space="preserve"> чтобы </w:t>
      </w:r>
      <w:r w:rsidR="00B4594B">
        <w:rPr>
          <w:rFonts w:ascii="TimesNewRoman" w:eastAsiaTheme="minorHAnsi" w:hAnsi="TimesNewRoman" w:cs="TimesNewRoman"/>
          <w:sz w:val="28"/>
          <w:szCs w:val="28"/>
          <w:lang w:eastAsia="en-US"/>
        </w:rPr>
        <w:t xml:space="preserve">эти носители </w:t>
      </w:r>
      <w:proofErr w:type="gramStart"/>
      <w:r w:rsidR="00B4594B">
        <w:rPr>
          <w:rFonts w:ascii="TimesNewRoman" w:eastAsiaTheme="minorHAnsi" w:hAnsi="TimesNewRoman" w:cs="TimesNewRoman"/>
          <w:sz w:val="28"/>
          <w:szCs w:val="28"/>
          <w:lang w:eastAsia="en-US"/>
        </w:rPr>
        <w:t>увидело</w:t>
      </w:r>
      <w:proofErr w:type="gramEnd"/>
      <w:r w:rsidR="006C23C2" w:rsidRPr="006C23C2">
        <w:rPr>
          <w:rFonts w:ascii="TimesNewRoman" w:eastAsiaTheme="minorHAnsi" w:hAnsi="TimesNewRoman" w:cs="TimesNewRoman"/>
          <w:sz w:val="28"/>
          <w:szCs w:val="28"/>
          <w:lang w:eastAsia="en-US"/>
        </w:rPr>
        <w:t xml:space="preserve"> как можно большее количество</w:t>
      </w:r>
      <w:r w:rsidR="005D2D59">
        <w:rPr>
          <w:rFonts w:ascii="TimesNewRoman" w:eastAsiaTheme="minorHAnsi" w:hAnsi="TimesNewRoman" w:cs="TimesNewRoman"/>
          <w:sz w:val="28"/>
          <w:szCs w:val="28"/>
          <w:lang w:eastAsia="en-US"/>
        </w:rPr>
        <w:t xml:space="preserve"> </w:t>
      </w:r>
      <w:r w:rsidR="006C23C2" w:rsidRPr="006C23C2">
        <w:rPr>
          <w:rFonts w:ascii="TimesNewRoman" w:eastAsiaTheme="minorHAnsi" w:hAnsi="TimesNewRoman" w:cs="TimesNewRoman"/>
          <w:sz w:val="28"/>
          <w:szCs w:val="28"/>
          <w:lang w:eastAsia="en-US"/>
        </w:rPr>
        <w:t>существующих и потенциальных клиентов.</w:t>
      </w:r>
      <w:r w:rsidR="005D2D59">
        <w:rPr>
          <w:rFonts w:ascii="TimesNewRoman" w:eastAsiaTheme="minorHAnsi" w:hAnsi="TimesNewRoman" w:cs="TimesNewRoman"/>
          <w:sz w:val="28"/>
          <w:szCs w:val="28"/>
          <w:lang w:eastAsia="en-US"/>
        </w:rPr>
        <w:t xml:space="preserve"> </w:t>
      </w:r>
    </w:p>
    <w:p w:rsidR="00BD3993" w:rsidRPr="006C23C2" w:rsidRDefault="003F1D68" w:rsidP="006743B3">
      <w:pPr>
        <w:autoSpaceDE w:val="0"/>
        <w:autoSpaceDN w:val="0"/>
        <w:adjustRightInd w:val="0"/>
        <w:spacing w:line="360" w:lineRule="auto"/>
        <w:ind w:firstLine="708"/>
        <w:jc w:val="both"/>
        <w:rPr>
          <w:sz w:val="28"/>
          <w:szCs w:val="28"/>
        </w:rPr>
      </w:pPr>
      <w:r>
        <w:rPr>
          <w:rFonts w:ascii="TimesNewRoman" w:eastAsiaTheme="minorHAnsi" w:hAnsi="TimesNewRoman" w:cs="TimesNewRoman"/>
          <w:sz w:val="28"/>
          <w:szCs w:val="28"/>
          <w:lang w:eastAsia="en-US"/>
        </w:rPr>
        <w:t xml:space="preserve">Учитывая, что анализ строился на данных клиентов из Санкт-Петербурга, задача была сформулирована </w:t>
      </w:r>
      <w:r w:rsidR="006C23C2" w:rsidRPr="006C23C2">
        <w:rPr>
          <w:rFonts w:ascii="TimesNewRoman" w:eastAsiaTheme="minorHAnsi" w:hAnsi="TimesNewRoman" w:cs="TimesNewRoman"/>
          <w:sz w:val="28"/>
          <w:szCs w:val="28"/>
          <w:lang w:eastAsia="en-US"/>
        </w:rPr>
        <w:t xml:space="preserve">следующим образом: </w:t>
      </w:r>
      <w:r>
        <w:rPr>
          <w:rFonts w:ascii="TimesNewRoman" w:eastAsiaTheme="minorHAnsi" w:hAnsi="TimesNewRoman" w:cs="TimesNewRoman"/>
          <w:sz w:val="28"/>
          <w:szCs w:val="28"/>
          <w:lang w:eastAsia="en-US"/>
        </w:rPr>
        <w:t xml:space="preserve">построить </w:t>
      </w:r>
      <w:r w:rsidR="006C23C2" w:rsidRPr="006C23C2">
        <w:rPr>
          <w:rFonts w:ascii="TimesNewRoman" w:eastAsiaTheme="minorHAnsi" w:hAnsi="TimesNewRoman" w:cs="TimesNewRoman"/>
          <w:sz w:val="28"/>
          <w:szCs w:val="28"/>
          <w:lang w:eastAsia="en-US"/>
        </w:rPr>
        <w:t xml:space="preserve">наиболее популярные маршруты </w:t>
      </w:r>
      <w:r>
        <w:rPr>
          <w:rFonts w:ascii="TimesNewRoman" w:eastAsiaTheme="minorHAnsi" w:hAnsi="TimesNewRoman" w:cs="TimesNewRoman"/>
          <w:sz w:val="28"/>
          <w:szCs w:val="28"/>
          <w:lang w:eastAsia="en-US"/>
        </w:rPr>
        <w:t xml:space="preserve">клиентов </w:t>
      </w:r>
      <w:r w:rsidR="006C23C2" w:rsidRPr="006C23C2">
        <w:rPr>
          <w:rFonts w:ascii="TimesNewRoman" w:eastAsiaTheme="minorHAnsi" w:hAnsi="TimesNewRoman" w:cs="TimesNewRoman"/>
          <w:sz w:val="28"/>
          <w:szCs w:val="28"/>
          <w:lang w:eastAsia="en-US"/>
        </w:rPr>
        <w:t>на пути их следования на спортивные мероприятия на стадионе «Петровский»</w:t>
      </w:r>
      <w:r w:rsidR="005D2D59">
        <w:rPr>
          <w:rFonts w:ascii="TimesNewRoman" w:eastAsiaTheme="minorHAnsi" w:hAnsi="TimesNewRoman" w:cs="TimesNewRoman"/>
          <w:sz w:val="28"/>
          <w:szCs w:val="28"/>
          <w:lang w:eastAsia="en-US"/>
        </w:rPr>
        <w:t xml:space="preserve"> </w:t>
      </w:r>
      <w:r w:rsidR="006C23C2" w:rsidRPr="006C23C2">
        <w:rPr>
          <w:rFonts w:ascii="TimesNewRoman" w:eastAsiaTheme="minorHAnsi" w:hAnsi="TimesNewRoman" w:cs="TimesNewRoman"/>
          <w:sz w:val="28"/>
          <w:szCs w:val="28"/>
          <w:lang w:eastAsia="en-US"/>
        </w:rPr>
        <w:t>(Санкт-Петербург) с целью оптимального размещения рекламных носителей крупных форматов для повышения индексов просмотра рекламной информации.</w:t>
      </w:r>
      <w:r w:rsidR="005D2D59">
        <w:rPr>
          <w:rFonts w:ascii="TimesNewRoman" w:eastAsiaTheme="minorHAnsi" w:hAnsi="TimesNewRoman" w:cs="TimesNewRoman"/>
          <w:sz w:val="28"/>
          <w:szCs w:val="28"/>
          <w:lang w:eastAsia="en-US"/>
        </w:rPr>
        <w:t xml:space="preserve"> </w:t>
      </w:r>
      <w:r w:rsidR="001B22B8">
        <w:rPr>
          <w:rFonts w:ascii="TimesNewRoman" w:eastAsiaTheme="minorHAnsi" w:hAnsi="TimesNewRoman" w:cs="TimesNewRoman"/>
          <w:sz w:val="28"/>
          <w:szCs w:val="28"/>
          <w:lang w:eastAsia="en-US"/>
        </w:rPr>
        <w:t>Коммерческая а</w:t>
      </w:r>
      <w:r w:rsidR="006C23C2" w:rsidRPr="006C23C2">
        <w:rPr>
          <w:rFonts w:ascii="TimesNewRoman" w:eastAsiaTheme="minorHAnsi" w:hAnsi="TimesNewRoman" w:cs="TimesNewRoman"/>
          <w:sz w:val="28"/>
          <w:szCs w:val="28"/>
          <w:lang w:eastAsia="en-US"/>
        </w:rPr>
        <w:t xml:space="preserve">ктуальность данной задачи </w:t>
      </w:r>
      <w:r w:rsidR="001B22B8">
        <w:rPr>
          <w:rFonts w:ascii="TimesNewRoman" w:eastAsiaTheme="minorHAnsi" w:hAnsi="TimesNewRoman" w:cs="TimesNewRoman"/>
          <w:sz w:val="28"/>
          <w:szCs w:val="28"/>
          <w:lang w:eastAsia="en-US"/>
        </w:rPr>
        <w:t xml:space="preserve">обусловлена </w:t>
      </w:r>
      <w:r w:rsidR="006C23C2" w:rsidRPr="006C23C2">
        <w:rPr>
          <w:rFonts w:ascii="TimesNewRoman" w:eastAsiaTheme="minorHAnsi" w:hAnsi="TimesNewRoman" w:cs="TimesNewRoman"/>
          <w:sz w:val="28"/>
          <w:szCs w:val="28"/>
          <w:lang w:eastAsia="en-US"/>
        </w:rPr>
        <w:t xml:space="preserve">следующим: стоимость </w:t>
      </w:r>
      <w:r w:rsidR="001B22B8">
        <w:rPr>
          <w:rFonts w:ascii="TimesNewRoman" w:eastAsiaTheme="minorHAnsi" w:hAnsi="TimesNewRoman" w:cs="TimesNewRoman"/>
          <w:sz w:val="28"/>
          <w:szCs w:val="28"/>
          <w:lang w:eastAsia="en-US"/>
        </w:rPr>
        <w:t xml:space="preserve">размещения информации на </w:t>
      </w:r>
      <w:r w:rsidR="006C23C2" w:rsidRPr="006C23C2">
        <w:rPr>
          <w:rFonts w:ascii="TimesNewRoman" w:eastAsiaTheme="minorHAnsi" w:hAnsi="TimesNewRoman" w:cs="TimesNewRoman"/>
          <w:sz w:val="28"/>
          <w:szCs w:val="28"/>
          <w:lang w:eastAsia="en-US"/>
        </w:rPr>
        <w:t>рекламных</w:t>
      </w:r>
      <w:r w:rsidR="005D2D59">
        <w:rPr>
          <w:rFonts w:ascii="TimesNewRoman" w:eastAsiaTheme="minorHAnsi" w:hAnsi="TimesNewRoman" w:cs="TimesNewRoman"/>
          <w:sz w:val="28"/>
          <w:szCs w:val="28"/>
          <w:lang w:eastAsia="en-US"/>
        </w:rPr>
        <w:t xml:space="preserve"> </w:t>
      </w:r>
      <w:r w:rsidR="001B22B8">
        <w:rPr>
          <w:rFonts w:ascii="TimesNewRoman" w:eastAsiaTheme="minorHAnsi" w:hAnsi="TimesNewRoman" w:cs="TimesNewRoman"/>
          <w:sz w:val="28"/>
          <w:szCs w:val="28"/>
          <w:lang w:eastAsia="en-US"/>
        </w:rPr>
        <w:t xml:space="preserve">носителях </w:t>
      </w:r>
      <w:r w:rsidR="006C23C2" w:rsidRPr="006C23C2">
        <w:rPr>
          <w:rFonts w:ascii="TimesNewRoman" w:eastAsiaTheme="minorHAnsi" w:hAnsi="TimesNewRoman" w:cs="TimesNewRoman"/>
          <w:sz w:val="28"/>
          <w:szCs w:val="28"/>
          <w:lang w:eastAsia="en-US"/>
        </w:rPr>
        <w:t>в центре горо</w:t>
      </w:r>
      <w:r w:rsidR="001B22B8">
        <w:rPr>
          <w:rFonts w:ascii="TimesNewRoman" w:eastAsiaTheme="minorHAnsi" w:hAnsi="TimesNewRoman" w:cs="TimesNewRoman"/>
          <w:sz w:val="28"/>
          <w:szCs w:val="28"/>
          <w:lang w:eastAsia="en-US"/>
        </w:rPr>
        <w:t>да</w:t>
      </w:r>
      <w:r w:rsidR="006C23C2" w:rsidRPr="006C23C2">
        <w:rPr>
          <w:rFonts w:ascii="TimesNewRoman" w:eastAsiaTheme="minorHAnsi" w:hAnsi="TimesNewRoman" w:cs="TimesNewRoman"/>
          <w:sz w:val="28"/>
          <w:szCs w:val="28"/>
          <w:lang w:eastAsia="en-US"/>
        </w:rPr>
        <w:t xml:space="preserve"> значимо превышает стоимость на его окраинах</w:t>
      </w:r>
      <w:r w:rsidR="001B22B8">
        <w:rPr>
          <w:rFonts w:ascii="TimesNewRoman" w:eastAsiaTheme="minorHAnsi" w:hAnsi="TimesNewRoman" w:cs="TimesNewRoman"/>
          <w:sz w:val="28"/>
          <w:szCs w:val="28"/>
          <w:lang w:eastAsia="en-US"/>
        </w:rPr>
        <w:t xml:space="preserve"> за счет более объемного охвата аудитории</w:t>
      </w:r>
      <w:r w:rsidR="006C23C2" w:rsidRPr="006C23C2">
        <w:rPr>
          <w:rFonts w:ascii="TimesNewRoman" w:eastAsiaTheme="minorHAnsi" w:hAnsi="TimesNewRoman" w:cs="TimesNewRoman"/>
          <w:sz w:val="28"/>
          <w:szCs w:val="28"/>
          <w:lang w:eastAsia="en-US"/>
        </w:rPr>
        <w:t xml:space="preserve">. В условиях </w:t>
      </w:r>
      <w:r w:rsidR="001B22B8">
        <w:rPr>
          <w:rFonts w:ascii="TimesNewRoman" w:eastAsiaTheme="minorHAnsi" w:hAnsi="TimesNewRoman" w:cs="TimesNewRoman"/>
          <w:sz w:val="28"/>
          <w:szCs w:val="28"/>
          <w:lang w:eastAsia="en-US"/>
        </w:rPr>
        <w:t xml:space="preserve">ограниченных </w:t>
      </w:r>
      <w:r w:rsidR="006C23C2" w:rsidRPr="006C23C2">
        <w:rPr>
          <w:rFonts w:ascii="TimesNewRoman" w:eastAsiaTheme="minorHAnsi" w:hAnsi="TimesNewRoman" w:cs="TimesNewRoman"/>
          <w:sz w:val="28"/>
          <w:szCs w:val="28"/>
          <w:lang w:eastAsia="en-US"/>
        </w:rPr>
        <w:t xml:space="preserve">рекламных и маркетинговых бюджетов требуется наиболее оптимальное использование </w:t>
      </w:r>
      <w:r w:rsidR="001B22B8">
        <w:rPr>
          <w:rFonts w:ascii="TimesNewRoman" w:eastAsiaTheme="minorHAnsi" w:hAnsi="TimesNewRoman" w:cs="TimesNewRoman"/>
          <w:sz w:val="28"/>
          <w:szCs w:val="28"/>
          <w:lang w:eastAsia="en-US"/>
        </w:rPr>
        <w:t xml:space="preserve">таких </w:t>
      </w:r>
      <w:r w:rsidR="006C23C2" w:rsidRPr="006C23C2">
        <w:rPr>
          <w:rFonts w:ascii="TimesNewRoman" w:eastAsiaTheme="minorHAnsi" w:hAnsi="TimesNewRoman" w:cs="TimesNewRoman"/>
          <w:sz w:val="28"/>
          <w:szCs w:val="28"/>
          <w:lang w:eastAsia="en-US"/>
        </w:rPr>
        <w:t>носителей в центре города</w:t>
      </w:r>
      <w:r w:rsidR="001B22B8">
        <w:rPr>
          <w:rFonts w:ascii="TimesNewRoman" w:eastAsiaTheme="minorHAnsi" w:hAnsi="TimesNewRoman" w:cs="TimesNewRoman"/>
          <w:sz w:val="28"/>
          <w:szCs w:val="28"/>
          <w:lang w:eastAsia="en-US"/>
        </w:rPr>
        <w:t>. При этом задача</w:t>
      </w:r>
      <w:r w:rsidR="005D2D59">
        <w:rPr>
          <w:rFonts w:ascii="TimesNewRoman" w:eastAsiaTheme="minorHAnsi" w:hAnsi="TimesNewRoman" w:cs="TimesNewRoman"/>
          <w:sz w:val="28"/>
          <w:szCs w:val="28"/>
          <w:lang w:eastAsia="en-US"/>
        </w:rPr>
        <w:t xml:space="preserve"> </w:t>
      </w:r>
      <w:r w:rsidR="006C23C2" w:rsidRPr="006C23C2">
        <w:rPr>
          <w:rFonts w:ascii="TimesNewRoman" w:eastAsiaTheme="minorHAnsi" w:hAnsi="TimesNewRoman" w:cs="TimesNewRoman"/>
          <w:sz w:val="28"/>
          <w:szCs w:val="28"/>
          <w:lang w:eastAsia="en-US"/>
        </w:rPr>
        <w:t>максимального охвата аудитории</w:t>
      </w:r>
      <w:r w:rsidR="001B22B8">
        <w:rPr>
          <w:rFonts w:ascii="TimesNewRoman" w:eastAsiaTheme="minorHAnsi" w:hAnsi="TimesNewRoman" w:cs="TimesNewRoman"/>
          <w:sz w:val="28"/>
          <w:szCs w:val="28"/>
          <w:lang w:eastAsia="en-US"/>
        </w:rPr>
        <w:t xml:space="preserve"> у Оператора остается</w:t>
      </w:r>
      <w:r w:rsidR="006C23C2" w:rsidRPr="006C23C2">
        <w:rPr>
          <w:rFonts w:ascii="TimesNewRoman" w:eastAsiaTheme="minorHAnsi" w:hAnsi="TimesNewRoman" w:cs="TimesNewRoman"/>
          <w:sz w:val="28"/>
          <w:szCs w:val="28"/>
          <w:lang w:eastAsia="en-US"/>
        </w:rPr>
        <w:t xml:space="preserve">. </w:t>
      </w:r>
      <w:r w:rsidR="001B22B8">
        <w:rPr>
          <w:rFonts w:ascii="TimesNewRoman" w:eastAsiaTheme="minorHAnsi" w:hAnsi="TimesNewRoman" w:cs="TimesNewRoman"/>
          <w:sz w:val="28"/>
          <w:szCs w:val="28"/>
          <w:lang w:eastAsia="en-US"/>
        </w:rPr>
        <w:t>Построение маршрутов</w:t>
      </w:r>
      <w:r w:rsidR="006C23C2" w:rsidRPr="006C23C2">
        <w:rPr>
          <w:rFonts w:ascii="TimesNewRoman" w:eastAsiaTheme="minorHAnsi" w:hAnsi="TimesNewRoman" w:cs="TimesNewRoman"/>
          <w:sz w:val="28"/>
          <w:szCs w:val="28"/>
          <w:lang w:eastAsia="en-US"/>
        </w:rPr>
        <w:t xml:space="preserve"> </w:t>
      </w:r>
      <w:r w:rsidR="001B22B8">
        <w:rPr>
          <w:rFonts w:ascii="TimesNewRoman" w:eastAsiaTheme="minorHAnsi" w:hAnsi="TimesNewRoman" w:cs="TimesNewRoman"/>
          <w:sz w:val="28"/>
          <w:szCs w:val="28"/>
          <w:lang w:eastAsia="en-US"/>
        </w:rPr>
        <w:t xml:space="preserve">решает задачу </w:t>
      </w:r>
      <w:r w:rsidR="006C23C2" w:rsidRPr="006C23C2">
        <w:rPr>
          <w:rFonts w:ascii="TimesNewRoman" w:eastAsiaTheme="minorHAnsi" w:hAnsi="TimesNewRoman" w:cs="TimesNewRoman"/>
          <w:sz w:val="28"/>
          <w:szCs w:val="28"/>
          <w:lang w:eastAsia="en-US"/>
        </w:rPr>
        <w:t xml:space="preserve">экономии расходов </w:t>
      </w:r>
      <w:r w:rsidR="001B22B8">
        <w:rPr>
          <w:rFonts w:ascii="TimesNewRoman" w:eastAsiaTheme="minorHAnsi" w:hAnsi="TimesNewRoman" w:cs="TimesNewRoman"/>
          <w:sz w:val="28"/>
          <w:szCs w:val="28"/>
          <w:lang w:eastAsia="en-US"/>
        </w:rPr>
        <w:t xml:space="preserve">на маркетинговые кампании </w:t>
      </w:r>
      <w:r w:rsidR="006C23C2" w:rsidRPr="006C23C2">
        <w:rPr>
          <w:rFonts w:ascii="TimesNewRoman" w:eastAsiaTheme="minorHAnsi" w:hAnsi="TimesNewRoman" w:cs="TimesNewRoman"/>
          <w:sz w:val="28"/>
          <w:szCs w:val="28"/>
          <w:lang w:eastAsia="en-US"/>
        </w:rPr>
        <w:t>без сокращения эффективности охвата</w:t>
      </w:r>
      <w:r w:rsidR="001B22B8">
        <w:rPr>
          <w:rFonts w:ascii="TimesNewRoman" w:eastAsiaTheme="minorHAnsi" w:hAnsi="TimesNewRoman" w:cs="TimesNewRoman"/>
          <w:sz w:val="28"/>
          <w:szCs w:val="28"/>
          <w:lang w:eastAsia="en-US"/>
        </w:rPr>
        <w:t xml:space="preserve"> и работы с целевой аудиторией</w:t>
      </w:r>
      <w:r w:rsidR="006C23C2" w:rsidRPr="006C23C2">
        <w:rPr>
          <w:rFonts w:ascii="TimesNewRoman" w:eastAsiaTheme="minorHAnsi" w:hAnsi="TimesNewRoman" w:cs="TimesNewRoman"/>
          <w:sz w:val="28"/>
          <w:szCs w:val="28"/>
          <w:lang w:eastAsia="en-US"/>
        </w:rPr>
        <w:t xml:space="preserve">. </w:t>
      </w:r>
      <w:r w:rsidR="00C86B84">
        <w:rPr>
          <w:rFonts w:ascii="TimesNewRoman" w:eastAsiaTheme="minorHAnsi" w:hAnsi="TimesNewRoman" w:cs="TimesNewRoman"/>
          <w:sz w:val="28"/>
          <w:szCs w:val="28"/>
          <w:lang w:eastAsia="en-US"/>
        </w:rPr>
        <w:t xml:space="preserve">Определение задачи построения маршрутов в дни </w:t>
      </w:r>
      <w:r w:rsidR="006C23C2" w:rsidRPr="006C23C2">
        <w:rPr>
          <w:rFonts w:ascii="TimesNewRoman" w:eastAsiaTheme="minorHAnsi" w:hAnsi="TimesNewRoman" w:cs="TimesNewRoman"/>
          <w:sz w:val="28"/>
          <w:szCs w:val="28"/>
          <w:lang w:eastAsia="en-US"/>
        </w:rPr>
        <w:t xml:space="preserve">спортивных мероприятий </w:t>
      </w:r>
      <w:r w:rsidR="00C86B84">
        <w:rPr>
          <w:rFonts w:ascii="TimesNewRoman" w:eastAsiaTheme="minorHAnsi" w:hAnsi="TimesNewRoman" w:cs="TimesNewRoman"/>
          <w:sz w:val="28"/>
          <w:szCs w:val="28"/>
          <w:lang w:eastAsia="en-US"/>
        </w:rPr>
        <w:t xml:space="preserve">на стадионе «Петровский» </w:t>
      </w:r>
      <w:r w:rsidR="006C23C2" w:rsidRPr="006C23C2">
        <w:rPr>
          <w:rFonts w:ascii="TimesNewRoman" w:eastAsiaTheme="minorHAnsi" w:hAnsi="TimesNewRoman" w:cs="TimesNewRoman"/>
          <w:sz w:val="28"/>
          <w:szCs w:val="28"/>
          <w:lang w:eastAsia="en-US"/>
        </w:rPr>
        <w:t>связан</w:t>
      </w:r>
      <w:r w:rsidR="00C86B84">
        <w:rPr>
          <w:rFonts w:ascii="TimesNewRoman" w:eastAsiaTheme="minorHAnsi" w:hAnsi="TimesNewRoman" w:cs="TimesNewRoman"/>
          <w:sz w:val="28"/>
          <w:szCs w:val="28"/>
          <w:lang w:eastAsia="en-US"/>
        </w:rPr>
        <w:t>о</w:t>
      </w:r>
      <w:r w:rsidR="006C23C2" w:rsidRPr="006C23C2">
        <w:rPr>
          <w:rFonts w:ascii="TimesNewRoman" w:eastAsiaTheme="minorHAnsi" w:hAnsi="TimesNewRoman" w:cs="TimesNewRoman"/>
          <w:sz w:val="28"/>
          <w:szCs w:val="28"/>
          <w:lang w:eastAsia="en-US"/>
        </w:rPr>
        <w:t xml:space="preserve"> с тем, что на этом стадионе выступает футбольный клуб «Зенит», с которым у исследуемого оператора связи периодически проводятся</w:t>
      </w:r>
      <w:r w:rsidR="005D2D59">
        <w:rPr>
          <w:rFonts w:ascii="TimesNewRoman" w:eastAsiaTheme="minorHAnsi" w:hAnsi="TimesNewRoman" w:cs="TimesNewRoman"/>
          <w:sz w:val="28"/>
          <w:szCs w:val="28"/>
          <w:lang w:eastAsia="en-US"/>
        </w:rPr>
        <w:t xml:space="preserve"> </w:t>
      </w:r>
      <w:r w:rsidR="006C23C2" w:rsidRPr="006C23C2">
        <w:rPr>
          <w:rFonts w:ascii="TimesNewRoman" w:eastAsiaTheme="minorHAnsi" w:hAnsi="TimesNewRoman" w:cs="TimesNewRoman"/>
          <w:sz w:val="28"/>
          <w:szCs w:val="28"/>
          <w:lang w:eastAsia="en-US"/>
        </w:rPr>
        <w:t xml:space="preserve">совместные рекламные акции и кампании, на основе которых можно судить об их постоянных партнерских отношениях. </w:t>
      </w:r>
      <w:r w:rsidR="00C86B84">
        <w:rPr>
          <w:rFonts w:ascii="TimesNewRoman" w:eastAsiaTheme="minorHAnsi" w:hAnsi="TimesNewRoman" w:cs="TimesNewRoman"/>
          <w:sz w:val="28"/>
          <w:szCs w:val="28"/>
          <w:lang w:eastAsia="en-US"/>
        </w:rPr>
        <w:t>М</w:t>
      </w:r>
      <w:r w:rsidR="006C23C2" w:rsidRPr="006C23C2">
        <w:rPr>
          <w:rFonts w:ascii="TimesNewRoman" w:eastAsiaTheme="minorHAnsi" w:hAnsi="TimesNewRoman" w:cs="TimesNewRoman"/>
          <w:sz w:val="28"/>
          <w:szCs w:val="28"/>
          <w:lang w:eastAsia="en-US"/>
        </w:rPr>
        <w:t xml:space="preserve">ожно </w:t>
      </w:r>
      <w:r w:rsidR="00C86B84">
        <w:rPr>
          <w:rFonts w:ascii="TimesNewRoman" w:eastAsiaTheme="minorHAnsi" w:hAnsi="TimesNewRoman" w:cs="TimesNewRoman"/>
          <w:sz w:val="28"/>
          <w:szCs w:val="28"/>
          <w:lang w:eastAsia="en-US"/>
        </w:rPr>
        <w:t>утверждать</w:t>
      </w:r>
      <w:r w:rsidR="006C23C2" w:rsidRPr="006C23C2">
        <w:rPr>
          <w:rFonts w:ascii="TimesNewRoman" w:eastAsiaTheme="minorHAnsi" w:hAnsi="TimesNewRoman" w:cs="TimesNewRoman"/>
          <w:sz w:val="28"/>
          <w:szCs w:val="28"/>
          <w:lang w:eastAsia="en-US"/>
        </w:rPr>
        <w:t xml:space="preserve">, что </w:t>
      </w:r>
      <w:r w:rsidR="00C86B84">
        <w:rPr>
          <w:rFonts w:ascii="TimesNewRoman" w:eastAsiaTheme="minorHAnsi" w:hAnsi="TimesNewRoman" w:cs="TimesNewRoman"/>
          <w:sz w:val="28"/>
          <w:szCs w:val="28"/>
          <w:lang w:eastAsia="en-US"/>
        </w:rPr>
        <w:t xml:space="preserve">Оператор </w:t>
      </w:r>
      <w:r w:rsidR="006C23C2" w:rsidRPr="006C23C2">
        <w:rPr>
          <w:rFonts w:ascii="TimesNewRoman" w:eastAsiaTheme="minorHAnsi" w:hAnsi="TimesNewRoman" w:cs="TimesNewRoman"/>
          <w:sz w:val="28"/>
          <w:szCs w:val="28"/>
          <w:lang w:eastAsia="en-US"/>
        </w:rPr>
        <w:t>видит свою целевую аудиторию, в том числе, и среди болельщиков этого</w:t>
      </w:r>
      <w:r w:rsidR="005D2D59">
        <w:rPr>
          <w:rFonts w:ascii="TimesNewRoman" w:eastAsiaTheme="minorHAnsi" w:hAnsi="TimesNewRoman" w:cs="TimesNewRoman"/>
          <w:sz w:val="28"/>
          <w:szCs w:val="28"/>
          <w:lang w:eastAsia="en-US"/>
        </w:rPr>
        <w:t xml:space="preserve"> </w:t>
      </w:r>
      <w:r w:rsidR="00C86B84">
        <w:rPr>
          <w:rFonts w:ascii="TimesNewRoman" w:eastAsiaTheme="minorHAnsi" w:hAnsi="TimesNewRoman" w:cs="TimesNewRoman"/>
          <w:sz w:val="28"/>
          <w:szCs w:val="28"/>
          <w:lang w:eastAsia="en-US"/>
        </w:rPr>
        <w:t>клуба, которую можно привлечь в абонентскую базу специальными предложениями.</w:t>
      </w:r>
    </w:p>
    <w:p w:rsidR="00155C24" w:rsidRDefault="00155C24" w:rsidP="00926BC3">
      <w:pPr>
        <w:pStyle w:val="2"/>
        <w:jc w:val="center"/>
        <w:rPr>
          <w:kern w:val="0"/>
        </w:rPr>
      </w:pPr>
      <w:r>
        <w:rPr>
          <w:kern w:val="0"/>
        </w:rPr>
        <w:t>Описание решения</w:t>
      </w:r>
    </w:p>
    <w:p w:rsidR="009A7CBC" w:rsidRDefault="00466E49" w:rsidP="001B2201">
      <w:pPr>
        <w:autoSpaceDE w:val="0"/>
        <w:autoSpaceDN w:val="0"/>
        <w:adjustRightInd w:val="0"/>
        <w:spacing w:line="360" w:lineRule="auto"/>
        <w:ind w:firstLine="708"/>
        <w:jc w:val="both"/>
        <w:rPr>
          <w:rFonts w:ascii="TimesNewRoman" w:eastAsiaTheme="minorHAnsi" w:hAnsi="TimesNewRoman" w:cs="TimesNewRoman"/>
          <w:sz w:val="28"/>
          <w:szCs w:val="28"/>
          <w:lang w:eastAsia="en-US"/>
        </w:rPr>
      </w:pPr>
      <w:r w:rsidRPr="00447475">
        <w:rPr>
          <w:rFonts w:ascii="TimesNewRoman" w:eastAsiaTheme="minorHAnsi" w:hAnsi="TimesNewRoman" w:cs="TimesNewRoman"/>
          <w:sz w:val="28"/>
          <w:szCs w:val="28"/>
          <w:lang w:eastAsia="en-US"/>
        </w:rPr>
        <w:t xml:space="preserve">Для анализа и решения задачи </w:t>
      </w:r>
      <w:r w:rsidR="001B2201">
        <w:rPr>
          <w:rFonts w:ascii="TimesNewRoman" w:eastAsiaTheme="minorHAnsi" w:hAnsi="TimesNewRoman" w:cs="TimesNewRoman"/>
          <w:sz w:val="28"/>
          <w:szCs w:val="28"/>
          <w:lang w:eastAsia="en-US"/>
        </w:rPr>
        <w:t>были взяты</w:t>
      </w:r>
      <w:r w:rsidRPr="00447475">
        <w:rPr>
          <w:rFonts w:ascii="TimesNewRoman" w:eastAsiaTheme="minorHAnsi" w:hAnsi="TimesNewRoman" w:cs="TimesNewRoman"/>
          <w:sz w:val="28"/>
          <w:szCs w:val="28"/>
          <w:lang w:eastAsia="en-US"/>
        </w:rPr>
        <w:t xml:space="preserve"> обезличенные данные </w:t>
      </w:r>
      <w:r w:rsidR="001B2201">
        <w:rPr>
          <w:rFonts w:ascii="TimesNewRoman" w:eastAsiaTheme="minorHAnsi" w:hAnsi="TimesNewRoman" w:cs="TimesNewRoman"/>
          <w:sz w:val="28"/>
          <w:szCs w:val="28"/>
          <w:lang w:eastAsia="en-US"/>
        </w:rPr>
        <w:t xml:space="preserve">(имелся только </w:t>
      </w:r>
      <w:r w:rsidR="007B09F9">
        <w:rPr>
          <w:rFonts w:ascii="TimesNewRoman" w:eastAsiaTheme="minorHAnsi" w:hAnsi="TimesNewRoman" w:cs="TimesNewRoman"/>
          <w:sz w:val="28"/>
          <w:szCs w:val="28"/>
          <w:lang w:val="en-US" w:eastAsia="en-US"/>
        </w:rPr>
        <w:t>User</w:t>
      </w:r>
      <w:r w:rsidR="007B09F9" w:rsidRPr="007B09F9">
        <w:rPr>
          <w:rFonts w:ascii="TimesNewRoman" w:eastAsiaTheme="minorHAnsi" w:hAnsi="TimesNewRoman" w:cs="TimesNewRoman"/>
          <w:sz w:val="28"/>
          <w:szCs w:val="28"/>
          <w:lang w:eastAsia="en-US"/>
        </w:rPr>
        <w:t xml:space="preserve"> </w:t>
      </w:r>
      <w:r w:rsidR="001B2201">
        <w:rPr>
          <w:rFonts w:ascii="TimesNewRoman" w:eastAsiaTheme="minorHAnsi" w:hAnsi="TimesNewRoman" w:cs="TimesNewRoman"/>
          <w:sz w:val="28"/>
          <w:szCs w:val="28"/>
          <w:lang w:val="en-US" w:eastAsia="en-US"/>
        </w:rPr>
        <w:t>ID</w:t>
      </w:r>
      <w:r w:rsidR="001B2201">
        <w:rPr>
          <w:rFonts w:ascii="TimesNewRoman" w:eastAsiaTheme="minorHAnsi" w:hAnsi="TimesNewRoman" w:cs="TimesNewRoman"/>
          <w:sz w:val="28"/>
          <w:szCs w:val="28"/>
          <w:lang w:eastAsia="en-US"/>
        </w:rPr>
        <w:t xml:space="preserve"> абонента из биллинговой системы без персонализации) </w:t>
      </w:r>
      <w:r w:rsidRPr="00447475">
        <w:rPr>
          <w:rFonts w:ascii="TimesNewRoman" w:eastAsiaTheme="minorHAnsi" w:hAnsi="TimesNewRoman" w:cs="TimesNewRoman"/>
          <w:sz w:val="28"/>
          <w:szCs w:val="28"/>
          <w:lang w:eastAsia="en-US"/>
        </w:rPr>
        <w:t xml:space="preserve">по </w:t>
      </w:r>
      <w:r w:rsidR="001B2201">
        <w:rPr>
          <w:rFonts w:ascii="TimesNewRoman" w:eastAsiaTheme="minorHAnsi" w:hAnsi="TimesNewRoman" w:cs="TimesNewRoman"/>
          <w:sz w:val="28"/>
          <w:szCs w:val="28"/>
          <w:lang w:eastAsia="en-US"/>
        </w:rPr>
        <w:t xml:space="preserve">всем </w:t>
      </w:r>
      <w:r w:rsidR="001B2201">
        <w:rPr>
          <w:rFonts w:ascii="TimesNewRoman" w:eastAsiaTheme="minorHAnsi" w:hAnsi="TimesNewRoman" w:cs="TimesNewRoman"/>
          <w:sz w:val="28"/>
          <w:szCs w:val="28"/>
          <w:lang w:eastAsia="en-US"/>
        </w:rPr>
        <w:lastRenderedPageBreak/>
        <w:t>возможным видам трафика:</w:t>
      </w:r>
      <w:r w:rsidRPr="00447475">
        <w:rPr>
          <w:rFonts w:ascii="TimesNewRoman" w:eastAsiaTheme="minorHAnsi" w:hAnsi="TimesNewRoman" w:cs="TimesNewRoman"/>
          <w:sz w:val="28"/>
          <w:szCs w:val="28"/>
          <w:lang w:eastAsia="en-US"/>
        </w:rPr>
        <w:t xml:space="preserve"> </w:t>
      </w:r>
      <w:r w:rsidR="001B2201">
        <w:rPr>
          <w:rFonts w:ascii="TimesNewRoman" w:eastAsiaTheme="minorHAnsi" w:hAnsi="TimesNewRoman" w:cs="TimesNewRoman"/>
          <w:sz w:val="28"/>
          <w:szCs w:val="28"/>
          <w:lang w:eastAsia="en-US"/>
        </w:rPr>
        <w:t xml:space="preserve">трафик </w:t>
      </w:r>
      <w:r w:rsidRPr="00447475">
        <w:rPr>
          <w:rFonts w:ascii="TimesNewRoman" w:eastAsiaTheme="minorHAnsi" w:hAnsi="TimesNewRoman" w:cs="TimesNewRoman"/>
          <w:sz w:val="28"/>
          <w:szCs w:val="28"/>
          <w:lang w:eastAsia="en-US"/>
        </w:rPr>
        <w:t>SMS</w:t>
      </w:r>
      <w:r w:rsidR="001B2201">
        <w:rPr>
          <w:rFonts w:ascii="TimesNewRoman" w:eastAsiaTheme="minorHAnsi" w:hAnsi="TimesNewRoman" w:cs="TimesNewRoman"/>
          <w:sz w:val="28"/>
          <w:szCs w:val="28"/>
          <w:lang w:eastAsia="en-US"/>
        </w:rPr>
        <w:t>, голосовой трафик</w:t>
      </w:r>
      <w:r w:rsidRPr="00447475">
        <w:rPr>
          <w:rFonts w:ascii="TimesNewRoman" w:eastAsiaTheme="minorHAnsi" w:hAnsi="TimesNewRoman" w:cs="TimesNewRoman"/>
          <w:sz w:val="28"/>
          <w:szCs w:val="28"/>
          <w:lang w:eastAsia="en-US"/>
        </w:rPr>
        <w:t xml:space="preserve"> </w:t>
      </w:r>
      <w:r w:rsidR="001B2201">
        <w:rPr>
          <w:rFonts w:ascii="TimesNewRoman" w:eastAsiaTheme="minorHAnsi" w:hAnsi="TimesNewRoman" w:cs="TimesNewRoman"/>
          <w:sz w:val="28"/>
          <w:szCs w:val="28"/>
          <w:lang w:eastAsia="en-US"/>
        </w:rPr>
        <w:t>и трафик передачи данных. Дополнительно обрабатывалась информация</w:t>
      </w:r>
      <w:r w:rsidRPr="00447475">
        <w:rPr>
          <w:rFonts w:ascii="TimesNewRoman" w:eastAsiaTheme="minorHAnsi" w:hAnsi="TimesNewRoman" w:cs="TimesNewRoman"/>
          <w:sz w:val="28"/>
          <w:szCs w:val="28"/>
          <w:lang w:eastAsia="en-US"/>
        </w:rPr>
        <w:t xml:space="preserve"> о местоположении базовых станций, на которых происходила регистрация </w:t>
      </w:r>
      <w:r w:rsidR="001B2201">
        <w:rPr>
          <w:rFonts w:ascii="TimesNewRoman" w:eastAsiaTheme="minorHAnsi" w:hAnsi="TimesNewRoman" w:cs="TimesNewRoman"/>
          <w:sz w:val="28"/>
          <w:szCs w:val="28"/>
          <w:lang w:eastAsia="en-US"/>
        </w:rPr>
        <w:t xml:space="preserve">вышеупомянутого </w:t>
      </w:r>
      <w:r w:rsidRPr="00447475">
        <w:rPr>
          <w:rFonts w:ascii="TimesNewRoman" w:eastAsiaTheme="minorHAnsi" w:hAnsi="TimesNewRoman" w:cs="TimesNewRoman"/>
          <w:sz w:val="28"/>
          <w:szCs w:val="28"/>
          <w:lang w:eastAsia="en-US"/>
        </w:rPr>
        <w:t>трафика. Данные по трафику</w:t>
      </w:r>
      <w:r w:rsidR="00447475">
        <w:rPr>
          <w:rFonts w:ascii="TimesNewRoman" w:eastAsiaTheme="minorHAnsi" w:hAnsi="TimesNewRoman" w:cs="TimesNewRoman"/>
          <w:sz w:val="28"/>
          <w:szCs w:val="28"/>
          <w:lang w:eastAsia="en-US"/>
        </w:rPr>
        <w:t xml:space="preserve"> </w:t>
      </w:r>
      <w:r w:rsidR="001B2201">
        <w:rPr>
          <w:rFonts w:ascii="TimesNewRoman" w:eastAsiaTheme="minorHAnsi" w:hAnsi="TimesNewRoman" w:cs="TimesNewRoman"/>
          <w:sz w:val="28"/>
          <w:szCs w:val="28"/>
          <w:lang w:eastAsia="en-US"/>
        </w:rPr>
        <w:t>мы взяли</w:t>
      </w:r>
      <w:r w:rsidRPr="00447475">
        <w:rPr>
          <w:rFonts w:ascii="TimesNewRoman" w:eastAsiaTheme="minorHAnsi" w:hAnsi="TimesNewRoman" w:cs="TimesNewRoman"/>
          <w:sz w:val="28"/>
          <w:szCs w:val="28"/>
          <w:lang w:eastAsia="en-US"/>
        </w:rPr>
        <w:t xml:space="preserve"> за временной </w:t>
      </w:r>
      <w:r w:rsidR="001B2201">
        <w:rPr>
          <w:rFonts w:ascii="TimesNewRoman" w:eastAsiaTheme="minorHAnsi" w:hAnsi="TimesNewRoman" w:cs="TimesNewRoman"/>
          <w:sz w:val="28"/>
          <w:szCs w:val="28"/>
          <w:lang w:eastAsia="en-US"/>
        </w:rPr>
        <w:t>промежуток тех дней</w:t>
      </w:r>
      <w:r w:rsidRPr="00447475">
        <w:rPr>
          <w:rFonts w:ascii="TimesNewRoman" w:eastAsiaTheme="minorHAnsi" w:hAnsi="TimesNewRoman" w:cs="TimesNewRoman"/>
          <w:sz w:val="28"/>
          <w:szCs w:val="28"/>
          <w:lang w:eastAsia="en-US"/>
        </w:rPr>
        <w:t>, когда на стадионе проводилось спортивное мероприятие</w:t>
      </w:r>
      <w:r w:rsidR="00447475">
        <w:rPr>
          <w:rFonts w:ascii="TimesNewRoman" w:eastAsiaTheme="minorHAnsi" w:hAnsi="TimesNewRoman" w:cs="TimesNewRoman"/>
          <w:sz w:val="28"/>
          <w:szCs w:val="28"/>
          <w:lang w:eastAsia="en-US"/>
        </w:rPr>
        <w:t xml:space="preserve"> </w:t>
      </w:r>
      <w:r w:rsidRPr="00447475">
        <w:rPr>
          <w:rFonts w:ascii="TimesNewRoman" w:eastAsiaTheme="minorHAnsi" w:hAnsi="TimesNewRoman" w:cs="TimesNewRoman"/>
          <w:sz w:val="28"/>
          <w:szCs w:val="28"/>
          <w:lang w:eastAsia="en-US"/>
        </w:rPr>
        <w:t xml:space="preserve">с участием футбольного клуба. </w:t>
      </w:r>
      <w:r w:rsidR="001B2201">
        <w:rPr>
          <w:rFonts w:ascii="TimesNewRoman" w:eastAsiaTheme="minorHAnsi" w:hAnsi="TimesNewRoman" w:cs="TimesNewRoman"/>
          <w:sz w:val="28"/>
          <w:szCs w:val="28"/>
          <w:lang w:eastAsia="en-US"/>
        </w:rPr>
        <w:t xml:space="preserve">Были взяты данные в </w:t>
      </w:r>
      <w:r w:rsidRPr="00447475">
        <w:rPr>
          <w:rFonts w:ascii="TimesNewRoman" w:eastAsiaTheme="minorHAnsi" w:hAnsi="TimesNewRoman" w:cs="TimesNewRoman"/>
          <w:sz w:val="28"/>
          <w:szCs w:val="28"/>
          <w:lang w:eastAsia="en-US"/>
        </w:rPr>
        <w:t>день проведения матча</w:t>
      </w:r>
      <w:r w:rsidR="001B2201">
        <w:rPr>
          <w:rFonts w:ascii="TimesNewRoman" w:eastAsiaTheme="minorHAnsi" w:hAnsi="TimesNewRoman" w:cs="TimesNewRoman"/>
          <w:sz w:val="28"/>
          <w:szCs w:val="28"/>
          <w:lang w:eastAsia="en-US"/>
        </w:rPr>
        <w:t xml:space="preserve">, </w:t>
      </w:r>
      <w:r w:rsidRPr="00447475">
        <w:rPr>
          <w:rFonts w:ascii="TimesNewRoman" w:eastAsiaTheme="minorHAnsi" w:hAnsi="TimesNewRoman" w:cs="TimesNewRoman"/>
          <w:sz w:val="28"/>
          <w:szCs w:val="28"/>
          <w:lang w:eastAsia="en-US"/>
        </w:rPr>
        <w:t>часовой промежуток</w:t>
      </w:r>
      <w:r w:rsidR="001B2201">
        <w:rPr>
          <w:rFonts w:ascii="TimesNewRoman" w:eastAsiaTheme="minorHAnsi" w:hAnsi="TimesNewRoman" w:cs="TimesNewRoman"/>
          <w:sz w:val="28"/>
          <w:szCs w:val="28"/>
          <w:lang w:eastAsia="en-US"/>
        </w:rPr>
        <w:t xml:space="preserve"> при этом составлял следующий интервал: </w:t>
      </w:r>
      <w:r w:rsidRPr="00447475">
        <w:rPr>
          <w:rFonts w:ascii="TimesNewRoman" w:eastAsiaTheme="minorHAnsi" w:hAnsi="TimesNewRoman" w:cs="TimesNewRoman"/>
          <w:sz w:val="28"/>
          <w:szCs w:val="28"/>
          <w:lang w:eastAsia="en-US"/>
        </w:rPr>
        <w:t xml:space="preserve">за три часа до старта матча и два часа после матча. </w:t>
      </w:r>
      <w:r w:rsidR="001B2201">
        <w:rPr>
          <w:rFonts w:ascii="TimesNewRoman" w:eastAsiaTheme="minorHAnsi" w:hAnsi="TimesNewRoman" w:cs="TimesNewRoman"/>
          <w:sz w:val="28"/>
          <w:szCs w:val="28"/>
          <w:lang w:eastAsia="en-US"/>
        </w:rPr>
        <w:t xml:space="preserve">Мы взяли данный временной интервал на основе экспертного анализа, исходя из того, что данного промежутка времени человеку хватает, чтобы добраться до стадиона и затем уйти со стадиона. </w:t>
      </w:r>
      <w:r w:rsidRPr="00447475">
        <w:rPr>
          <w:rFonts w:ascii="TimesNewRoman" w:eastAsiaTheme="minorHAnsi" w:hAnsi="TimesNewRoman" w:cs="TimesNewRoman"/>
          <w:sz w:val="28"/>
          <w:szCs w:val="28"/>
          <w:lang w:eastAsia="en-US"/>
        </w:rPr>
        <w:t xml:space="preserve">Данные по </w:t>
      </w:r>
      <w:r w:rsidR="00181464">
        <w:rPr>
          <w:rFonts w:ascii="TimesNewRoman" w:eastAsiaTheme="minorHAnsi" w:hAnsi="TimesNewRoman" w:cs="TimesNewRoman"/>
          <w:sz w:val="28"/>
          <w:szCs w:val="28"/>
          <w:lang w:eastAsia="en-US"/>
        </w:rPr>
        <w:t xml:space="preserve">каждой базовой станции </w:t>
      </w:r>
      <w:r w:rsidRPr="00447475">
        <w:rPr>
          <w:rFonts w:ascii="TimesNewRoman" w:eastAsiaTheme="minorHAnsi" w:hAnsi="TimesNewRoman" w:cs="TimesNewRoman"/>
          <w:sz w:val="28"/>
          <w:szCs w:val="28"/>
          <w:lang w:eastAsia="en-US"/>
        </w:rPr>
        <w:t>были представлены в виде пары (LAC, Cell</w:t>
      </w:r>
      <w:r w:rsidR="001B2201">
        <w:rPr>
          <w:rFonts w:ascii="TimesNewRoman" w:eastAsiaTheme="minorHAnsi" w:hAnsi="TimesNewRoman" w:cs="TimesNewRoman"/>
          <w:sz w:val="28"/>
          <w:szCs w:val="28"/>
          <w:lang w:eastAsia="en-US"/>
        </w:rPr>
        <w:t xml:space="preserve"> </w:t>
      </w:r>
      <w:r w:rsidRPr="00447475">
        <w:rPr>
          <w:rFonts w:ascii="TimesNewRoman" w:eastAsiaTheme="minorHAnsi" w:hAnsi="TimesNewRoman" w:cs="TimesNewRoman"/>
          <w:sz w:val="28"/>
          <w:szCs w:val="28"/>
          <w:lang w:eastAsia="en-US"/>
        </w:rPr>
        <w:t xml:space="preserve">ID), где LAC </w:t>
      </w:r>
      <w:r w:rsidR="009F412E">
        <w:rPr>
          <w:sz w:val="28"/>
          <w:szCs w:val="28"/>
        </w:rPr>
        <w:t>—</w:t>
      </w:r>
      <w:r w:rsidRPr="00447475">
        <w:rPr>
          <w:rFonts w:ascii="TimesNewRoman" w:eastAsiaTheme="minorHAnsi" w:hAnsi="TimesNewRoman" w:cs="TimesNewRoman"/>
          <w:sz w:val="28"/>
          <w:szCs w:val="28"/>
          <w:lang w:eastAsia="en-US"/>
        </w:rPr>
        <w:t xml:space="preserve"> это уникальный код городской зоны,</w:t>
      </w:r>
      <w:r w:rsidR="00447475">
        <w:rPr>
          <w:rFonts w:ascii="TimesNewRoman" w:eastAsiaTheme="minorHAnsi" w:hAnsi="TimesNewRoman" w:cs="TimesNewRoman"/>
          <w:sz w:val="28"/>
          <w:szCs w:val="28"/>
          <w:lang w:eastAsia="en-US"/>
        </w:rPr>
        <w:t xml:space="preserve"> </w:t>
      </w:r>
      <w:r w:rsidRPr="00447475">
        <w:rPr>
          <w:rFonts w:ascii="TimesNewRoman" w:eastAsiaTheme="minorHAnsi" w:hAnsi="TimesNewRoman" w:cs="TimesNewRoman"/>
          <w:sz w:val="28"/>
          <w:szCs w:val="28"/>
          <w:lang w:eastAsia="en-US"/>
        </w:rPr>
        <w:t>а Cell</w:t>
      </w:r>
      <w:r w:rsidR="00181464">
        <w:rPr>
          <w:rFonts w:ascii="TimesNewRoman" w:eastAsiaTheme="minorHAnsi" w:hAnsi="TimesNewRoman" w:cs="TimesNewRoman"/>
          <w:sz w:val="28"/>
          <w:szCs w:val="28"/>
          <w:lang w:eastAsia="en-US"/>
        </w:rPr>
        <w:t xml:space="preserve"> </w:t>
      </w:r>
      <w:r w:rsidRPr="00447475">
        <w:rPr>
          <w:rFonts w:ascii="TimesNewRoman" w:eastAsiaTheme="minorHAnsi" w:hAnsi="TimesNewRoman" w:cs="TimesNewRoman"/>
          <w:sz w:val="28"/>
          <w:szCs w:val="28"/>
          <w:lang w:eastAsia="en-US"/>
        </w:rPr>
        <w:t xml:space="preserve">ID </w:t>
      </w:r>
      <w:r w:rsidR="009F412E">
        <w:rPr>
          <w:sz w:val="28"/>
          <w:szCs w:val="28"/>
        </w:rPr>
        <w:t>—</w:t>
      </w:r>
      <w:r w:rsidRPr="00447475">
        <w:rPr>
          <w:rFonts w:ascii="TimesNewRoman" w:eastAsiaTheme="minorHAnsi" w:hAnsi="TimesNewRoman" w:cs="TimesNewRoman"/>
          <w:sz w:val="28"/>
          <w:szCs w:val="28"/>
          <w:lang w:eastAsia="en-US"/>
        </w:rPr>
        <w:t xml:space="preserve"> уникальный номер базовой станции в этой зоне. Таким образом, мы смогли идентифицировать месторасположение базовых станций на карте города</w:t>
      </w:r>
      <w:r w:rsidR="00447475">
        <w:rPr>
          <w:rFonts w:ascii="TimesNewRoman" w:eastAsiaTheme="minorHAnsi" w:hAnsi="TimesNewRoman" w:cs="TimesNewRoman"/>
          <w:sz w:val="28"/>
          <w:szCs w:val="28"/>
          <w:lang w:eastAsia="en-US"/>
        </w:rPr>
        <w:t xml:space="preserve"> как на Рисунке 2</w:t>
      </w:r>
    </w:p>
    <w:p w:rsidR="00447475" w:rsidRPr="00447475" w:rsidRDefault="00447475" w:rsidP="00447475">
      <w:pPr>
        <w:autoSpaceDE w:val="0"/>
        <w:autoSpaceDN w:val="0"/>
        <w:adjustRightInd w:val="0"/>
        <w:spacing w:line="360" w:lineRule="auto"/>
        <w:jc w:val="right"/>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t>Рисунок 2. Идентификация положения базовых станций в г. Санкт-Петербург</w:t>
      </w:r>
    </w:p>
    <w:p w:rsidR="00466E49" w:rsidRPr="00447475" w:rsidRDefault="00466E49" w:rsidP="00447475">
      <w:pPr>
        <w:jc w:val="center"/>
        <w:rPr>
          <w:rFonts w:ascii="TimesNewRoman" w:eastAsiaTheme="minorHAnsi" w:hAnsi="TimesNewRoman" w:cs="TimesNewRoman"/>
          <w:sz w:val="28"/>
          <w:szCs w:val="28"/>
          <w:lang w:eastAsia="en-US"/>
        </w:rPr>
      </w:pPr>
      <w:r w:rsidRPr="00447475">
        <w:rPr>
          <w:rFonts w:ascii="TimesNewRoman" w:eastAsiaTheme="minorHAnsi" w:hAnsi="TimesNewRoman" w:cs="TimesNewRoman"/>
          <w:noProof/>
          <w:sz w:val="28"/>
          <w:szCs w:val="28"/>
        </w:rPr>
        <w:drawing>
          <wp:inline distT="0" distB="0" distL="0" distR="0">
            <wp:extent cx="3543517" cy="264262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549500" cy="2647084"/>
                    </a:xfrm>
                    <a:prstGeom prst="rect">
                      <a:avLst/>
                    </a:prstGeom>
                    <a:noFill/>
                    <a:ln w="9525">
                      <a:noFill/>
                      <a:miter lim="800000"/>
                      <a:headEnd/>
                      <a:tailEnd/>
                    </a:ln>
                  </pic:spPr>
                </pic:pic>
              </a:graphicData>
            </a:graphic>
          </wp:inline>
        </w:drawing>
      </w:r>
    </w:p>
    <w:p w:rsidR="00447475" w:rsidRDefault="00447475" w:rsidP="00466E49">
      <w:pPr>
        <w:autoSpaceDE w:val="0"/>
        <w:autoSpaceDN w:val="0"/>
        <w:adjustRightInd w:val="0"/>
        <w:rPr>
          <w:rFonts w:ascii="TimesNewRoman" w:eastAsiaTheme="minorHAnsi" w:hAnsi="TimesNewRoman" w:cs="TimesNewRoman"/>
          <w:sz w:val="22"/>
          <w:szCs w:val="22"/>
          <w:lang w:eastAsia="en-US"/>
        </w:rPr>
      </w:pPr>
    </w:p>
    <w:p w:rsidR="005A2995" w:rsidRDefault="00466E49" w:rsidP="00AA068C">
      <w:pPr>
        <w:autoSpaceDE w:val="0"/>
        <w:autoSpaceDN w:val="0"/>
        <w:adjustRightInd w:val="0"/>
        <w:spacing w:line="360" w:lineRule="auto"/>
        <w:ind w:firstLine="708"/>
        <w:jc w:val="both"/>
        <w:rPr>
          <w:rFonts w:ascii="TimesNewRoman" w:eastAsiaTheme="minorHAnsi" w:hAnsi="TimesNewRoman" w:cs="TimesNewRoman"/>
          <w:sz w:val="28"/>
          <w:szCs w:val="28"/>
          <w:lang w:eastAsia="en-US"/>
        </w:rPr>
      </w:pPr>
      <w:r w:rsidRPr="00447475">
        <w:rPr>
          <w:rFonts w:ascii="TimesNewRoman" w:eastAsiaTheme="minorHAnsi" w:hAnsi="TimesNewRoman" w:cs="TimesNewRoman"/>
          <w:sz w:val="28"/>
          <w:szCs w:val="28"/>
          <w:lang w:eastAsia="en-US"/>
        </w:rPr>
        <w:t>Клиентские данные были взяты в разрезе User</w:t>
      </w:r>
      <w:r w:rsidR="007B09F9">
        <w:rPr>
          <w:rFonts w:ascii="TimesNewRoman" w:eastAsiaTheme="minorHAnsi" w:hAnsi="TimesNewRoman" w:cs="TimesNewRoman"/>
          <w:sz w:val="28"/>
          <w:szCs w:val="28"/>
          <w:lang w:eastAsia="en-US"/>
        </w:rPr>
        <w:t xml:space="preserve"> </w:t>
      </w:r>
      <w:r w:rsidRPr="00447475">
        <w:rPr>
          <w:rFonts w:ascii="TimesNewRoman" w:eastAsiaTheme="minorHAnsi" w:hAnsi="TimesNewRoman" w:cs="TimesNewRoman"/>
          <w:sz w:val="28"/>
          <w:szCs w:val="28"/>
          <w:lang w:eastAsia="en-US"/>
        </w:rPr>
        <w:t>ID со временем регистрации любого перечисленного выше трафика на базовой станции. Поскольку пара LAC, Cell</w:t>
      </w:r>
      <w:r w:rsidR="00AA068C">
        <w:rPr>
          <w:rFonts w:ascii="TimesNewRoman" w:eastAsiaTheme="minorHAnsi" w:hAnsi="TimesNewRoman" w:cs="TimesNewRoman"/>
          <w:sz w:val="28"/>
          <w:szCs w:val="28"/>
          <w:lang w:eastAsia="en-US"/>
        </w:rPr>
        <w:t xml:space="preserve"> </w:t>
      </w:r>
      <w:r w:rsidRPr="00447475">
        <w:rPr>
          <w:rFonts w:ascii="TimesNewRoman" w:eastAsiaTheme="minorHAnsi" w:hAnsi="TimesNewRoman" w:cs="TimesNewRoman"/>
          <w:sz w:val="28"/>
          <w:szCs w:val="28"/>
          <w:lang w:eastAsia="en-US"/>
        </w:rPr>
        <w:t xml:space="preserve">ID для каждой базовой станции была определена, фактически по каждому клиенту мы получили </w:t>
      </w:r>
      <w:r w:rsidR="00447475">
        <w:rPr>
          <w:rFonts w:ascii="TimesNewRoman" w:eastAsiaTheme="minorHAnsi" w:hAnsi="TimesNewRoman" w:cs="TimesNewRoman"/>
          <w:sz w:val="28"/>
          <w:szCs w:val="28"/>
          <w:lang w:eastAsia="en-US"/>
        </w:rPr>
        <w:t>Т</w:t>
      </w:r>
      <w:r w:rsidRPr="00447475">
        <w:rPr>
          <w:rFonts w:ascii="TimesNewRoman" w:eastAsiaTheme="minorHAnsi" w:hAnsi="TimesNewRoman" w:cs="TimesNewRoman"/>
          <w:sz w:val="28"/>
          <w:szCs w:val="28"/>
          <w:lang w:eastAsia="en-US"/>
        </w:rPr>
        <w:t xml:space="preserve">аблицу </w:t>
      </w:r>
      <w:r w:rsidR="00447475">
        <w:rPr>
          <w:rFonts w:ascii="TimesNewRoman" w:eastAsiaTheme="minorHAnsi" w:hAnsi="TimesNewRoman" w:cs="TimesNewRoman"/>
          <w:sz w:val="28"/>
          <w:szCs w:val="28"/>
          <w:lang w:eastAsia="en-US"/>
        </w:rPr>
        <w:t xml:space="preserve">2 </w:t>
      </w:r>
      <w:r w:rsidRPr="00447475">
        <w:rPr>
          <w:rFonts w:ascii="TimesNewRoman" w:eastAsiaTheme="minorHAnsi" w:hAnsi="TimesNewRoman" w:cs="TimesNewRoman"/>
          <w:sz w:val="28"/>
          <w:szCs w:val="28"/>
          <w:lang w:eastAsia="en-US"/>
        </w:rPr>
        <w:t>следующего вида:</w:t>
      </w:r>
    </w:p>
    <w:p w:rsidR="005A2995" w:rsidRDefault="005A2995">
      <w:pPr>
        <w:spacing w:after="200" w:line="276" w:lineRule="auto"/>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br w:type="page"/>
      </w:r>
    </w:p>
    <w:p w:rsidR="000005D9" w:rsidRDefault="000005D9" w:rsidP="000005D9">
      <w:pPr>
        <w:autoSpaceDE w:val="0"/>
        <w:autoSpaceDN w:val="0"/>
        <w:adjustRightInd w:val="0"/>
        <w:spacing w:line="360" w:lineRule="auto"/>
        <w:ind w:firstLine="708"/>
        <w:jc w:val="right"/>
        <w:rPr>
          <w:sz w:val="28"/>
          <w:szCs w:val="28"/>
        </w:rPr>
      </w:pPr>
      <w:r>
        <w:rPr>
          <w:sz w:val="28"/>
          <w:szCs w:val="28"/>
        </w:rPr>
        <w:lastRenderedPageBreak/>
        <w:t>Таблица 2. Клиентские данные в разрезе трафика и базовых станций</w:t>
      </w:r>
    </w:p>
    <w:tbl>
      <w:tblPr>
        <w:tblStyle w:val="af2"/>
        <w:tblW w:w="0" w:type="auto"/>
        <w:tblLook w:val="04A0" w:firstRow="1" w:lastRow="0" w:firstColumn="1" w:lastColumn="0" w:noHBand="0" w:noVBand="1"/>
      </w:tblPr>
      <w:tblGrid>
        <w:gridCol w:w="2027"/>
        <w:gridCol w:w="2027"/>
        <w:gridCol w:w="2027"/>
        <w:gridCol w:w="2028"/>
        <w:gridCol w:w="2028"/>
      </w:tblGrid>
      <w:tr w:rsidR="00447475" w:rsidTr="00447475">
        <w:tc>
          <w:tcPr>
            <w:tcW w:w="2027" w:type="dxa"/>
          </w:tcPr>
          <w:p w:rsidR="00447475" w:rsidRPr="00447475" w:rsidRDefault="00447475" w:rsidP="00447475">
            <w:pPr>
              <w:autoSpaceDE w:val="0"/>
              <w:autoSpaceDN w:val="0"/>
              <w:adjustRightInd w:val="0"/>
              <w:jc w:val="center"/>
              <w:rPr>
                <w:rFonts w:ascii="TimesNewRoman" w:eastAsiaTheme="minorHAnsi" w:hAnsi="TimesNewRoman" w:cs="TimesNewRoman"/>
                <w:b/>
                <w:sz w:val="28"/>
                <w:szCs w:val="28"/>
                <w:lang w:eastAsia="en-US"/>
              </w:rPr>
            </w:pPr>
            <w:r w:rsidRPr="00447475">
              <w:rPr>
                <w:rFonts w:ascii="TimesNewRoman" w:eastAsiaTheme="minorHAnsi" w:hAnsi="TimesNewRoman" w:cs="TimesNewRoman"/>
                <w:b/>
                <w:sz w:val="28"/>
                <w:szCs w:val="28"/>
                <w:lang w:eastAsia="en-US"/>
              </w:rPr>
              <w:t>Время</w:t>
            </w:r>
          </w:p>
        </w:tc>
        <w:tc>
          <w:tcPr>
            <w:tcW w:w="2027" w:type="dxa"/>
          </w:tcPr>
          <w:p w:rsidR="00447475" w:rsidRPr="00447475" w:rsidRDefault="00447475" w:rsidP="00447475">
            <w:pPr>
              <w:autoSpaceDE w:val="0"/>
              <w:autoSpaceDN w:val="0"/>
              <w:adjustRightInd w:val="0"/>
              <w:jc w:val="center"/>
              <w:rPr>
                <w:rFonts w:ascii="TimesNewRoman" w:eastAsiaTheme="minorHAnsi" w:hAnsi="TimesNewRoman" w:cs="TimesNewRoman"/>
                <w:b/>
                <w:sz w:val="28"/>
                <w:szCs w:val="28"/>
                <w:lang w:eastAsia="en-US"/>
              </w:rPr>
            </w:pPr>
            <w:r w:rsidRPr="00447475">
              <w:rPr>
                <w:rFonts w:ascii="TimesNewRoman" w:eastAsiaTheme="minorHAnsi" w:hAnsi="TimesNewRoman" w:cs="TimesNewRoman"/>
                <w:b/>
                <w:sz w:val="28"/>
                <w:szCs w:val="28"/>
                <w:lang w:eastAsia="en-US"/>
              </w:rPr>
              <w:t>Тип передачи</w:t>
            </w:r>
          </w:p>
          <w:p w:rsidR="00447475" w:rsidRPr="00447475" w:rsidRDefault="00447475" w:rsidP="00447475">
            <w:pPr>
              <w:autoSpaceDE w:val="0"/>
              <w:autoSpaceDN w:val="0"/>
              <w:adjustRightInd w:val="0"/>
              <w:jc w:val="center"/>
              <w:rPr>
                <w:rFonts w:ascii="TimesNewRoman" w:eastAsiaTheme="minorHAnsi" w:hAnsi="TimesNewRoman" w:cs="TimesNewRoman"/>
                <w:b/>
                <w:sz w:val="28"/>
                <w:szCs w:val="28"/>
                <w:lang w:eastAsia="en-US"/>
              </w:rPr>
            </w:pPr>
            <w:r w:rsidRPr="00447475">
              <w:rPr>
                <w:rFonts w:ascii="TimesNewRoman" w:eastAsiaTheme="minorHAnsi" w:hAnsi="TimesNewRoman" w:cs="TimesNewRoman"/>
                <w:b/>
                <w:sz w:val="28"/>
                <w:szCs w:val="28"/>
                <w:lang w:eastAsia="en-US"/>
              </w:rPr>
              <w:t>информации</w:t>
            </w:r>
          </w:p>
        </w:tc>
        <w:tc>
          <w:tcPr>
            <w:tcW w:w="2027" w:type="dxa"/>
          </w:tcPr>
          <w:p w:rsidR="00447475" w:rsidRPr="00447475" w:rsidRDefault="00447475" w:rsidP="00447475">
            <w:pPr>
              <w:autoSpaceDE w:val="0"/>
              <w:autoSpaceDN w:val="0"/>
              <w:adjustRightInd w:val="0"/>
              <w:jc w:val="center"/>
              <w:rPr>
                <w:rFonts w:ascii="TimesNewRoman" w:eastAsiaTheme="minorHAnsi" w:hAnsi="TimesNewRoman" w:cs="TimesNewRoman"/>
                <w:b/>
                <w:sz w:val="28"/>
                <w:szCs w:val="28"/>
                <w:lang w:eastAsia="en-US"/>
              </w:rPr>
            </w:pPr>
            <w:r w:rsidRPr="00447475">
              <w:rPr>
                <w:rFonts w:ascii="TimesNewRoman" w:eastAsiaTheme="minorHAnsi" w:hAnsi="TimesNewRoman" w:cs="TimesNewRoman"/>
                <w:b/>
                <w:sz w:val="28"/>
                <w:szCs w:val="28"/>
                <w:lang w:val="en-US" w:eastAsia="en-US"/>
              </w:rPr>
              <w:t>Cell ID</w:t>
            </w:r>
          </w:p>
        </w:tc>
        <w:tc>
          <w:tcPr>
            <w:tcW w:w="2028" w:type="dxa"/>
          </w:tcPr>
          <w:p w:rsidR="00447475" w:rsidRPr="00447475" w:rsidRDefault="00447475" w:rsidP="00447475">
            <w:pPr>
              <w:autoSpaceDE w:val="0"/>
              <w:autoSpaceDN w:val="0"/>
              <w:adjustRightInd w:val="0"/>
              <w:jc w:val="center"/>
              <w:rPr>
                <w:rFonts w:ascii="TimesNewRoman" w:eastAsiaTheme="minorHAnsi" w:hAnsi="TimesNewRoman" w:cs="TimesNewRoman"/>
                <w:b/>
                <w:sz w:val="28"/>
                <w:szCs w:val="28"/>
                <w:lang w:eastAsia="en-US"/>
              </w:rPr>
            </w:pPr>
            <w:r w:rsidRPr="00447475">
              <w:rPr>
                <w:rFonts w:ascii="TimesNewRoman" w:eastAsiaTheme="minorHAnsi" w:hAnsi="TimesNewRoman" w:cs="TimesNewRoman"/>
                <w:b/>
                <w:sz w:val="28"/>
                <w:szCs w:val="28"/>
                <w:lang w:val="en-US" w:eastAsia="en-US"/>
              </w:rPr>
              <w:t>LAC</w:t>
            </w:r>
          </w:p>
        </w:tc>
        <w:tc>
          <w:tcPr>
            <w:tcW w:w="2028" w:type="dxa"/>
          </w:tcPr>
          <w:p w:rsidR="00447475" w:rsidRPr="00447475" w:rsidRDefault="00447475" w:rsidP="00447475">
            <w:pPr>
              <w:autoSpaceDE w:val="0"/>
              <w:autoSpaceDN w:val="0"/>
              <w:adjustRightInd w:val="0"/>
              <w:jc w:val="center"/>
              <w:rPr>
                <w:rFonts w:ascii="TimesNewRoman" w:eastAsiaTheme="minorHAnsi" w:hAnsi="TimesNewRoman" w:cs="TimesNewRoman"/>
                <w:b/>
                <w:sz w:val="28"/>
                <w:szCs w:val="28"/>
                <w:lang w:val="en-US" w:eastAsia="en-US"/>
              </w:rPr>
            </w:pPr>
            <w:r w:rsidRPr="00447475">
              <w:rPr>
                <w:rFonts w:ascii="TimesNewRoman" w:eastAsiaTheme="minorHAnsi" w:hAnsi="TimesNewRoman" w:cs="TimesNewRoman"/>
                <w:b/>
                <w:sz w:val="28"/>
                <w:szCs w:val="28"/>
                <w:lang w:val="en-US" w:eastAsia="en-US"/>
              </w:rPr>
              <w:t>User ID</w:t>
            </w:r>
          </w:p>
          <w:p w:rsidR="00447475" w:rsidRPr="00447475" w:rsidRDefault="00447475" w:rsidP="00447475">
            <w:pPr>
              <w:autoSpaceDE w:val="0"/>
              <w:autoSpaceDN w:val="0"/>
              <w:adjustRightInd w:val="0"/>
              <w:jc w:val="center"/>
              <w:rPr>
                <w:rFonts w:ascii="TimesNewRoman" w:eastAsiaTheme="minorHAnsi" w:hAnsi="TimesNewRoman" w:cs="TimesNewRoman"/>
                <w:b/>
                <w:sz w:val="28"/>
                <w:szCs w:val="28"/>
                <w:lang w:eastAsia="en-US"/>
              </w:rPr>
            </w:pPr>
          </w:p>
        </w:tc>
      </w:tr>
      <w:tr w:rsidR="00447475" w:rsidTr="00447475">
        <w:tc>
          <w:tcPr>
            <w:tcW w:w="2027" w:type="dxa"/>
          </w:tcPr>
          <w:p w:rsidR="00447475" w:rsidRPr="00447475" w:rsidRDefault="00447475" w:rsidP="00447475">
            <w:pPr>
              <w:autoSpaceDE w:val="0"/>
              <w:autoSpaceDN w:val="0"/>
              <w:adjustRightInd w:val="0"/>
              <w:jc w:val="center"/>
              <w:rPr>
                <w:rFonts w:ascii="TimesNewRoman" w:eastAsiaTheme="minorHAnsi" w:hAnsi="TimesNewRoman" w:cs="TimesNewRoman"/>
                <w:sz w:val="28"/>
                <w:szCs w:val="28"/>
                <w:lang w:eastAsia="en-US"/>
              </w:rPr>
            </w:pPr>
            <w:r w:rsidRPr="00447475">
              <w:rPr>
                <w:rFonts w:ascii="TimesNewRoman" w:eastAsiaTheme="minorHAnsi" w:hAnsi="TimesNewRoman" w:cs="TimesNewRoman"/>
                <w:sz w:val="28"/>
                <w:szCs w:val="28"/>
                <w:lang w:eastAsia="en-US"/>
              </w:rPr>
              <w:t>10.09.02</w:t>
            </w:r>
          </w:p>
        </w:tc>
        <w:tc>
          <w:tcPr>
            <w:tcW w:w="2027" w:type="dxa"/>
          </w:tcPr>
          <w:p w:rsidR="00447475" w:rsidRPr="00447475" w:rsidRDefault="00447475" w:rsidP="00447475">
            <w:pPr>
              <w:autoSpaceDE w:val="0"/>
              <w:autoSpaceDN w:val="0"/>
              <w:adjustRightInd w:val="0"/>
              <w:jc w:val="center"/>
              <w:rPr>
                <w:rFonts w:ascii="TimesNewRoman" w:eastAsiaTheme="minorHAnsi" w:hAnsi="TimesNewRoman" w:cs="TimesNewRoman"/>
                <w:sz w:val="28"/>
                <w:szCs w:val="28"/>
                <w:lang w:eastAsia="en-US"/>
              </w:rPr>
            </w:pPr>
            <w:r w:rsidRPr="00447475">
              <w:rPr>
                <w:rFonts w:ascii="TimesNewRoman" w:eastAsiaTheme="minorHAnsi" w:hAnsi="TimesNewRoman" w:cs="TimesNewRoman"/>
                <w:sz w:val="28"/>
                <w:szCs w:val="28"/>
                <w:lang w:eastAsia="en-US"/>
              </w:rPr>
              <w:t>Входящие SMS</w:t>
            </w:r>
          </w:p>
        </w:tc>
        <w:tc>
          <w:tcPr>
            <w:tcW w:w="2027" w:type="dxa"/>
          </w:tcPr>
          <w:p w:rsidR="00447475" w:rsidRPr="00447475" w:rsidRDefault="00447475" w:rsidP="00447475">
            <w:pPr>
              <w:autoSpaceDE w:val="0"/>
              <w:autoSpaceDN w:val="0"/>
              <w:adjustRightInd w:val="0"/>
              <w:jc w:val="center"/>
              <w:rPr>
                <w:rFonts w:ascii="TimesNewRoman" w:eastAsiaTheme="minorHAnsi" w:hAnsi="TimesNewRoman" w:cs="TimesNewRoman"/>
                <w:sz w:val="28"/>
                <w:szCs w:val="28"/>
                <w:lang w:eastAsia="en-US"/>
              </w:rPr>
            </w:pPr>
            <w:r w:rsidRPr="00447475">
              <w:rPr>
                <w:rFonts w:ascii="TimesNewRoman" w:eastAsiaTheme="minorHAnsi" w:hAnsi="TimesNewRoman" w:cs="TimesNewRoman"/>
                <w:sz w:val="28"/>
                <w:szCs w:val="28"/>
                <w:lang w:eastAsia="en-US"/>
              </w:rPr>
              <w:t>53119</w:t>
            </w:r>
          </w:p>
        </w:tc>
        <w:tc>
          <w:tcPr>
            <w:tcW w:w="2028" w:type="dxa"/>
          </w:tcPr>
          <w:p w:rsidR="00447475" w:rsidRPr="00447475" w:rsidRDefault="00447475" w:rsidP="00447475">
            <w:pPr>
              <w:autoSpaceDE w:val="0"/>
              <w:autoSpaceDN w:val="0"/>
              <w:adjustRightInd w:val="0"/>
              <w:jc w:val="center"/>
              <w:rPr>
                <w:rFonts w:ascii="TimesNewRoman" w:eastAsiaTheme="minorHAnsi" w:hAnsi="TimesNewRoman" w:cs="TimesNewRoman"/>
                <w:sz w:val="28"/>
                <w:szCs w:val="28"/>
                <w:lang w:eastAsia="en-US"/>
              </w:rPr>
            </w:pPr>
            <w:r w:rsidRPr="00447475">
              <w:rPr>
                <w:rFonts w:ascii="TimesNewRoman" w:eastAsiaTheme="minorHAnsi" w:hAnsi="TimesNewRoman" w:cs="TimesNewRoman"/>
                <w:sz w:val="28"/>
                <w:szCs w:val="28"/>
                <w:lang w:eastAsia="en-US"/>
              </w:rPr>
              <w:t>4708</w:t>
            </w:r>
          </w:p>
        </w:tc>
        <w:tc>
          <w:tcPr>
            <w:tcW w:w="2028" w:type="dxa"/>
          </w:tcPr>
          <w:p w:rsidR="00447475" w:rsidRPr="00447475" w:rsidRDefault="00447475" w:rsidP="00447475">
            <w:pPr>
              <w:autoSpaceDE w:val="0"/>
              <w:autoSpaceDN w:val="0"/>
              <w:adjustRightInd w:val="0"/>
              <w:jc w:val="center"/>
              <w:rPr>
                <w:rFonts w:ascii="TimesNewRoman" w:eastAsiaTheme="minorHAnsi" w:hAnsi="TimesNewRoman" w:cs="TimesNewRoman"/>
                <w:sz w:val="28"/>
                <w:szCs w:val="28"/>
                <w:lang w:eastAsia="en-US"/>
              </w:rPr>
            </w:pPr>
            <w:r w:rsidRPr="00447475">
              <w:rPr>
                <w:rFonts w:ascii="TimesNewRoman" w:eastAsiaTheme="minorHAnsi" w:hAnsi="TimesNewRoman" w:cs="TimesNewRoman"/>
                <w:sz w:val="28"/>
                <w:szCs w:val="28"/>
                <w:lang w:eastAsia="en-US"/>
              </w:rPr>
              <w:t>8875</w:t>
            </w:r>
          </w:p>
        </w:tc>
      </w:tr>
      <w:tr w:rsidR="00447475" w:rsidTr="00447475">
        <w:tc>
          <w:tcPr>
            <w:tcW w:w="2027" w:type="dxa"/>
          </w:tcPr>
          <w:p w:rsidR="00447475" w:rsidRPr="00447475" w:rsidRDefault="00447475" w:rsidP="00447475">
            <w:pPr>
              <w:autoSpaceDE w:val="0"/>
              <w:autoSpaceDN w:val="0"/>
              <w:adjustRightInd w:val="0"/>
              <w:jc w:val="center"/>
              <w:rPr>
                <w:rFonts w:ascii="TimesNewRoman" w:eastAsiaTheme="minorHAnsi" w:hAnsi="TimesNewRoman" w:cs="TimesNewRoman"/>
                <w:sz w:val="28"/>
                <w:szCs w:val="28"/>
                <w:lang w:eastAsia="en-US"/>
              </w:rPr>
            </w:pPr>
            <w:r w:rsidRPr="00447475">
              <w:rPr>
                <w:rFonts w:ascii="TimesNewRoman" w:eastAsiaTheme="minorHAnsi" w:hAnsi="TimesNewRoman" w:cs="TimesNewRoman"/>
                <w:sz w:val="28"/>
                <w:szCs w:val="28"/>
                <w:lang w:eastAsia="en-US"/>
              </w:rPr>
              <w:t>10.09.04</w:t>
            </w:r>
          </w:p>
        </w:tc>
        <w:tc>
          <w:tcPr>
            <w:tcW w:w="2027" w:type="dxa"/>
          </w:tcPr>
          <w:p w:rsidR="00447475" w:rsidRPr="00447475" w:rsidRDefault="00447475" w:rsidP="00447475">
            <w:pPr>
              <w:autoSpaceDE w:val="0"/>
              <w:autoSpaceDN w:val="0"/>
              <w:adjustRightInd w:val="0"/>
              <w:jc w:val="center"/>
              <w:rPr>
                <w:rFonts w:ascii="TimesNewRoman" w:eastAsiaTheme="minorHAnsi" w:hAnsi="TimesNewRoman" w:cs="TimesNewRoman"/>
                <w:sz w:val="28"/>
                <w:szCs w:val="28"/>
                <w:lang w:eastAsia="en-US"/>
              </w:rPr>
            </w:pPr>
            <w:r w:rsidRPr="00447475">
              <w:rPr>
                <w:rFonts w:ascii="TimesNewRoman" w:eastAsiaTheme="minorHAnsi" w:hAnsi="TimesNewRoman" w:cs="TimesNewRoman"/>
                <w:sz w:val="28"/>
                <w:szCs w:val="28"/>
                <w:lang w:eastAsia="en-US"/>
              </w:rPr>
              <w:t>Входящие SMS</w:t>
            </w:r>
          </w:p>
        </w:tc>
        <w:tc>
          <w:tcPr>
            <w:tcW w:w="2027" w:type="dxa"/>
          </w:tcPr>
          <w:p w:rsidR="00447475" w:rsidRPr="00447475" w:rsidRDefault="00447475" w:rsidP="00447475">
            <w:pPr>
              <w:autoSpaceDE w:val="0"/>
              <w:autoSpaceDN w:val="0"/>
              <w:adjustRightInd w:val="0"/>
              <w:jc w:val="center"/>
              <w:rPr>
                <w:rFonts w:ascii="TimesNewRoman" w:eastAsiaTheme="minorHAnsi" w:hAnsi="TimesNewRoman" w:cs="TimesNewRoman"/>
                <w:sz w:val="28"/>
                <w:szCs w:val="28"/>
                <w:lang w:eastAsia="en-US"/>
              </w:rPr>
            </w:pPr>
            <w:r w:rsidRPr="00447475">
              <w:rPr>
                <w:rFonts w:ascii="TimesNewRoman" w:eastAsiaTheme="minorHAnsi" w:hAnsi="TimesNewRoman" w:cs="TimesNewRoman"/>
                <w:sz w:val="28"/>
                <w:szCs w:val="28"/>
                <w:lang w:eastAsia="en-US"/>
              </w:rPr>
              <w:t>53119</w:t>
            </w:r>
          </w:p>
        </w:tc>
        <w:tc>
          <w:tcPr>
            <w:tcW w:w="2028" w:type="dxa"/>
          </w:tcPr>
          <w:p w:rsidR="00447475" w:rsidRPr="00447475" w:rsidRDefault="00447475" w:rsidP="00447475">
            <w:pPr>
              <w:autoSpaceDE w:val="0"/>
              <w:autoSpaceDN w:val="0"/>
              <w:adjustRightInd w:val="0"/>
              <w:jc w:val="center"/>
              <w:rPr>
                <w:rFonts w:ascii="TimesNewRoman" w:eastAsiaTheme="minorHAnsi" w:hAnsi="TimesNewRoman" w:cs="TimesNewRoman"/>
                <w:sz w:val="28"/>
                <w:szCs w:val="28"/>
                <w:lang w:eastAsia="en-US"/>
              </w:rPr>
            </w:pPr>
            <w:r w:rsidRPr="00447475">
              <w:rPr>
                <w:rFonts w:ascii="TimesNewRoman" w:eastAsiaTheme="minorHAnsi" w:hAnsi="TimesNewRoman" w:cs="TimesNewRoman"/>
                <w:sz w:val="28"/>
                <w:szCs w:val="28"/>
                <w:lang w:eastAsia="en-US"/>
              </w:rPr>
              <w:t>4708</w:t>
            </w:r>
          </w:p>
        </w:tc>
        <w:tc>
          <w:tcPr>
            <w:tcW w:w="2028" w:type="dxa"/>
          </w:tcPr>
          <w:p w:rsidR="00447475" w:rsidRPr="00447475" w:rsidRDefault="00447475" w:rsidP="00447475">
            <w:pPr>
              <w:autoSpaceDE w:val="0"/>
              <w:autoSpaceDN w:val="0"/>
              <w:adjustRightInd w:val="0"/>
              <w:jc w:val="center"/>
              <w:rPr>
                <w:rFonts w:ascii="TimesNewRoman" w:eastAsiaTheme="minorHAnsi" w:hAnsi="TimesNewRoman" w:cs="TimesNewRoman"/>
                <w:sz w:val="28"/>
                <w:szCs w:val="28"/>
                <w:lang w:eastAsia="en-US"/>
              </w:rPr>
            </w:pPr>
            <w:r w:rsidRPr="00447475">
              <w:rPr>
                <w:rFonts w:ascii="TimesNewRoman" w:eastAsiaTheme="minorHAnsi" w:hAnsi="TimesNewRoman" w:cs="TimesNewRoman"/>
                <w:sz w:val="28"/>
                <w:szCs w:val="28"/>
                <w:lang w:eastAsia="en-US"/>
              </w:rPr>
              <w:t>8875</w:t>
            </w:r>
          </w:p>
        </w:tc>
      </w:tr>
      <w:tr w:rsidR="00447475" w:rsidTr="00447475">
        <w:tc>
          <w:tcPr>
            <w:tcW w:w="2027" w:type="dxa"/>
          </w:tcPr>
          <w:p w:rsidR="00447475" w:rsidRPr="00447475" w:rsidRDefault="00447475" w:rsidP="00447475">
            <w:pPr>
              <w:autoSpaceDE w:val="0"/>
              <w:autoSpaceDN w:val="0"/>
              <w:adjustRightInd w:val="0"/>
              <w:jc w:val="center"/>
              <w:rPr>
                <w:rFonts w:ascii="TimesNewRoman" w:eastAsiaTheme="minorHAnsi" w:hAnsi="TimesNewRoman" w:cs="TimesNewRoman"/>
                <w:sz w:val="28"/>
                <w:szCs w:val="28"/>
                <w:lang w:eastAsia="en-US"/>
              </w:rPr>
            </w:pPr>
            <w:r w:rsidRPr="00447475">
              <w:rPr>
                <w:rFonts w:ascii="TimesNewRoman" w:eastAsiaTheme="minorHAnsi" w:hAnsi="TimesNewRoman" w:cs="TimesNewRoman"/>
                <w:sz w:val="28"/>
                <w:szCs w:val="28"/>
                <w:lang w:eastAsia="en-US"/>
              </w:rPr>
              <w:t>10.24.18</w:t>
            </w:r>
          </w:p>
        </w:tc>
        <w:tc>
          <w:tcPr>
            <w:tcW w:w="2027" w:type="dxa"/>
          </w:tcPr>
          <w:p w:rsidR="00447475" w:rsidRPr="00447475" w:rsidRDefault="00447475" w:rsidP="00447475">
            <w:pPr>
              <w:autoSpaceDE w:val="0"/>
              <w:autoSpaceDN w:val="0"/>
              <w:adjustRightInd w:val="0"/>
              <w:jc w:val="center"/>
              <w:rPr>
                <w:rFonts w:ascii="TimesNewRoman" w:eastAsiaTheme="minorHAnsi" w:hAnsi="TimesNewRoman" w:cs="TimesNewRoman"/>
                <w:sz w:val="28"/>
                <w:szCs w:val="28"/>
                <w:lang w:eastAsia="en-US"/>
              </w:rPr>
            </w:pPr>
            <w:r w:rsidRPr="00447475">
              <w:rPr>
                <w:rFonts w:ascii="TimesNewRoman" w:eastAsiaTheme="minorHAnsi" w:hAnsi="TimesNewRoman" w:cs="TimesNewRoman"/>
                <w:sz w:val="28"/>
                <w:szCs w:val="28"/>
                <w:lang w:eastAsia="en-US"/>
              </w:rPr>
              <w:t>Входящие SMS</w:t>
            </w:r>
          </w:p>
        </w:tc>
        <w:tc>
          <w:tcPr>
            <w:tcW w:w="2027" w:type="dxa"/>
          </w:tcPr>
          <w:p w:rsidR="00447475" w:rsidRPr="00447475" w:rsidRDefault="00447475" w:rsidP="00447475">
            <w:pPr>
              <w:autoSpaceDE w:val="0"/>
              <w:autoSpaceDN w:val="0"/>
              <w:adjustRightInd w:val="0"/>
              <w:jc w:val="center"/>
              <w:rPr>
                <w:rFonts w:ascii="TimesNewRoman" w:eastAsiaTheme="minorHAnsi" w:hAnsi="TimesNewRoman" w:cs="TimesNewRoman"/>
                <w:sz w:val="28"/>
                <w:szCs w:val="28"/>
                <w:lang w:eastAsia="en-US"/>
              </w:rPr>
            </w:pPr>
            <w:r w:rsidRPr="00447475">
              <w:rPr>
                <w:rFonts w:ascii="TimesNewRoman" w:eastAsiaTheme="minorHAnsi" w:hAnsi="TimesNewRoman" w:cs="TimesNewRoman"/>
                <w:sz w:val="28"/>
                <w:szCs w:val="28"/>
                <w:lang w:eastAsia="en-US"/>
              </w:rPr>
              <w:t>33751</w:t>
            </w:r>
          </w:p>
        </w:tc>
        <w:tc>
          <w:tcPr>
            <w:tcW w:w="2028" w:type="dxa"/>
          </w:tcPr>
          <w:p w:rsidR="00447475" w:rsidRPr="00447475" w:rsidRDefault="00447475" w:rsidP="00447475">
            <w:pPr>
              <w:autoSpaceDE w:val="0"/>
              <w:autoSpaceDN w:val="0"/>
              <w:adjustRightInd w:val="0"/>
              <w:jc w:val="center"/>
              <w:rPr>
                <w:rFonts w:ascii="TimesNewRoman" w:eastAsiaTheme="minorHAnsi" w:hAnsi="TimesNewRoman" w:cs="TimesNewRoman"/>
                <w:sz w:val="28"/>
                <w:szCs w:val="28"/>
                <w:lang w:eastAsia="en-US"/>
              </w:rPr>
            </w:pPr>
            <w:r w:rsidRPr="00447475">
              <w:rPr>
                <w:rFonts w:ascii="TimesNewRoman" w:eastAsiaTheme="minorHAnsi" w:hAnsi="TimesNewRoman" w:cs="TimesNewRoman"/>
                <w:sz w:val="28"/>
                <w:szCs w:val="28"/>
                <w:lang w:eastAsia="en-US"/>
              </w:rPr>
              <w:t>4708</w:t>
            </w:r>
          </w:p>
        </w:tc>
        <w:tc>
          <w:tcPr>
            <w:tcW w:w="2028" w:type="dxa"/>
          </w:tcPr>
          <w:p w:rsidR="00447475" w:rsidRPr="00447475" w:rsidRDefault="00447475" w:rsidP="00447475">
            <w:pPr>
              <w:autoSpaceDE w:val="0"/>
              <w:autoSpaceDN w:val="0"/>
              <w:adjustRightInd w:val="0"/>
              <w:jc w:val="center"/>
              <w:rPr>
                <w:rFonts w:ascii="TimesNewRoman" w:eastAsiaTheme="minorHAnsi" w:hAnsi="TimesNewRoman" w:cs="TimesNewRoman"/>
                <w:sz w:val="28"/>
                <w:szCs w:val="28"/>
                <w:lang w:eastAsia="en-US"/>
              </w:rPr>
            </w:pPr>
            <w:r w:rsidRPr="00447475">
              <w:rPr>
                <w:rFonts w:ascii="TimesNewRoman" w:eastAsiaTheme="minorHAnsi" w:hAnsi="TimesNewRoman" w:cs="TimesNewRoman"/>
                <w:sz w:val="28"/>
                <w:szCs w:val="28"/>
                <w:lang w:eastAsia="en-US"/>
              </w:rPr>
              <w:t>8875</w:t>
            </w:r>
          </w:p>
        </w:tc>
      </w:tr>
    </w:tbl>
    <w:p w:rsidR="004E785C" w:rsidRDefault="004E785C" w:rsidP="001B22B8">
      <w:pPr>
        <w:autoSpaceDE w:val="0"/>
        <w:autoSpaceDN w:val="0"/>
        <w:adjustRightInd w:val="0"/>
        <w:spacing w:line="360" w:lineRule="auto"/>
        <w:jc w:val="both"/>
        <w:rPr>
          <w:rFonts w:ascii="TimesNewRoman" w:eastAsiaTheme="minorHAnsi" w:hAnsi="TimesNewRoman" w:cs="TimesNewRoman"/>
          <w:sz w:val="28"/>
          <w:szCs w:val="28"/>
          <w:lang w:eastAsia="en-US"/>
        </w:rPr>
      </w:pPr>
    </w:p>
    <w:p w:rsidR="009A7CBC" w:rsidRDefault="00466E49" w:rsidP="004E785C">
      <w:pPr>
        <w:autoSpaceDE w:val="0"/>
        <w:autoSpaceDN w:val="0"/>
        <w:adjustRightInd w:val="0"/>
        <w:spacing w:line="360" w:lineRule="auto"/>
        <w:ind w:firstLine="708"/>
        <w:jc w:val="both"/>
        <w:rPr>
          <w:rFonts w:ascii="TimesNewRoman" w:eastAsiaTheme="minorHAnsi" w:hAnsi="TimesNewRoman" w:cs="TimesNewRoman"/>
          <w:sz w:val="28"/>
          <w:szCs w:val="28"/>
          <w:lang w:eastAsia="en-US"/>
        </w:rPr>
      </w:pPr>
      <w:r w:rsidRPr="00447475">
        <w:rPr>
          <w:rFonts w:ascii="TimesNewRoman" w:eastAsiaTheme="minorHAnsi" w:hAnsi="TimesNewRoman" w:cs="TimesNewRoman"/>
          <w:sz w:val="28"/>
          <w:szCs w:val="28"/>
          <w:lang w:eastAsia="en-US"/>
        </w:rPr>
        <w:t>Иначе говоря, мы получили возможность изучать расположение клиента в различные моменты времени и его передвижение исходя из временной последовательности регистрации</w:t>
      </w:r>
      <w:r w:rsidR="00447475">
        <w:rPr>
          <w:rFonts w:ascii="TimesNewRoman" w:eastAsiaTheme="minorHAnsi" w:hAnsi="TimesNewRoman" w:cs="TimesNewRoman"/>
          <w:sz w:val="28"/>
          <w:szCs w:val="28"/>
          <w:lang w:eastAsia="en-US"/>
        </w:rPr>
        <w:t xml:space="preserve"> </w:t>
      </w:r>
      <w:r w:rsidRPr="00447475">
        <w:rPr>
          <w:rFonts w:ascii="TimesNewRoman" w:eastAsiaTheme="minorHAnsi" w:hAnsi="TimesNewRoman" w:cs="TimesNewRoman"/>
          <w:sz w:val="28"/>
          <w:szCs w:val="28"/>
          <w:lang w:eastAsia="en-US"/>
        </w:rPr>
        <w:t>на базовых станциях. Условное передвижение в течение дня теперь можно было наблюдать</w:t>
      </w:r>
      <w:r w:rsidR="00447475">
        <w:rPr>
          <w:rFonts w:ascii="TimesNewRoman" w:eastAsiaTheme="minorHAnsi" w:hAnsi="TimesNewRoman" w:cs="TimesNewRoman"/>
          <w:sz w:val="28"/>
          <w:szCs w:val="28"/>
          <w:lang w:eastAsia="en-US"/>
        </w:rPr>
        <w:t xml:space="preserve"> </w:t>
      </w:r>
      <w:r w:rsidRPr="00447475">
        <w:rPr>
          <w:rFonts w:ascii="TimesNewRoman" w:eastAsiaTheme="minorHAnsi" w:hAnsi="TimesNewRoman" w:cs="TimesNewRoman"/>
          <w:sz w:val="28"/>
          <w:szCs w:val="28"/>
          <w:lang w:eastAsia="en-US"/>
        </w:rPr>
        <w:t>в следующем виде:</w:t>
      </w:r>
    </w:p>
    <w:p w:rsidR="004E785C" w:rsidRDefault="004E785C" w:rsidP="004E785C">
      <w:pPr>
        <w:autoSpaceDE w:val="0"/>
        <w:autoSpaceDN w:val="0"/>
        <w:adjustRightInd w:val="0"/>
        <w:spacing w:line="360" w:lineRule="auto"/>
        <w:ind w:firstLine="708"/>
        <w:jc w:val="both"/>
        <w:rPr>
          <w:rFonts w:ascii="TimesNewRoman" w:eastAsiaTheme="minorHAnsi" w:hAnsi="TimesNewRoman" w:cs="TimesNewRoman"/>
          <w:sz w:val="28"/>
          <w:szCs w:val="28"/>
          <w:lang w:eastAsia="en-US"/>
        </w:rPr>
      </w:pPr>
    </w:p>
    <w:p w:rsidR="00447475" w:rsidRPr="00447475" w:rsidRDefault="00447475" w:rsidP="00447475">
      <w:pPr>
        <w:autoSpaceDE w:val="0"/>
        <w:autoSpaceDN w:val="0"/>
        <w:adjustRightInd w:val="0"/>
        <w:spacing w:line="360" w:lineRule="auto"/>
        <w:jc w:val="right"/>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t>Рисунок 3. Условное передвижение клиента в течение дня</w:t>
      </w:r>
    </w:p>
    <w:p w:rsidR="00051A7B" w:rsidRDefault="00466E49" w:rsidP="00447475">
      <w:pPr>
        <w:spacing w:line="360" w:lineRule="auto"/>
        <w:jc w:val="center"/>
        <w:rPr>
          <w:sz w:val="28"/>
          <w:szCs w:val="28"/>
        </w:rPr>
      </w:pPr>
      <w:r>
        <w:rPr>
          <w:noProof/>
          <w:sz w:val="28"/>
          <w:szCs w:val="28"/>
        </w:rPr>
        <w:drawing>
          <wp:inline distT="0" distB="0" distL="0" distR="0">
            <wp:extent cx="3305175" cy="29051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3305175" cy="2905125"/>
                    </a:xfrm>
                    <a:prstGeom prst="rect">
                      <a:avLst/>
                    </a:prstGeom>
                    <a:noFill/>
                    <a:ln w="9525">
                      <a:noFill/>
                      <a:miter lim="800000"/>
                      <a:headEnd/>
                      <a:tailEnd/>
                    </a:ln>
                  </pic:spPr>
                </pic:pic>
              </a:graphicData>
            </a:graphic>
          </wp:inline>
        </w:drawing>
      </w:r>
    </w:p>
    <w:p w:rsidR="001D7839" w:rsidRDefault="00466E49" w:rsidP="00D57AEF">
      <w:pPr>
        <w:autoSpaceDE w:val="0"/>
        <w:autoSpaceDN w:val="0"/>
        <w:adjustRightInd w:val="0"/>
        <w:spacing w:line="360" w:lineRule="auto"/>
        <w:ind w:firstLine="708"/>
        <w:jc w:val="both"/>
        <w:rPr>
          <w:rFonts w:ascii="TimesNewRoman" w:eastAsiaTheme="minorHAnsi" w:hAnsi="TimesNewRoman" w:cs="TimesNewRoman"/>
          <w:sz w:val="28"/>
          <w:szCs w:val="28"/>
          <w:lang w:eastAsia="en-US"/>
        </w:rPr>
      </w:pPr>
      <w:r w:rsidRPr="00D57AEF">
        <w:rPr>
          <w:rFonts w:ascii="TimesNewRoman" w:eastAsiaTheme="minorHAnsi" w:hAnsi="TimesNewRoman" w:cs="TimesNewRoman"/>
          <w:sz w:val="28"/>
          <w:szCs w:val="28"/>
          <w:lang w:eastAsia="en-US"/>
        </w:rPr>
        <w:t xml:space="preserve">Понятно, что данные маршруты достаточно условны, поскольку клиент </w:t>
      </w:r>
      <w:r w:rsidR="00B563D1">
        <w:rPr>
          <w:rFonts w:ascii="TimesNewRoman" w:eastAsiaTheme="minorHAnsi" w:hAnsi="TimesNewRoman" w:cs="TimesNewRoman"/>
          <w:sz w:val="28"/>
          <w:szCs w:val="28"/>
          <w:lang w:eastAsia="en-US"/>
        </w:rPr>
        <w:t xml:space="preserve">не передвигается </w:t>
      </w:r>
      <w:r w:rsidRPr="00D57AEF">
        <w:rPr>
          <w:rFonts w:ascii="TimesNewRoman" w:eastAsiaTheme="minorHAnsi" w:hAnsi="TimesNewRoman" w:cs="TimesNewRoman"/>
          <w:sz w:val="28"/>
          <w:szCs w:val="28"/>
          <w:lang w:eastAsia="en-US"/>
        </w:rPr>
        <w:t xml:space="preserve">исключительно по прямой. Если была поездка на метро </w:t>
      </w:r>
      <w:r w:rsidR="009F412E">
        <w:rPr>
          <w:sz w:val="28"/>
          <w:szCs w:val="28"/>
        </w:rPr>
        <w:t>—</w:t>
      </w:r>
      <w:r w:rsidRPr="00D57AEF">
        <w:rPr>
          <w:rFonts w:ascii="TimesNewRoman" w:eastAsiaTheme="minorHAnsi" w:hAnsi="TimesNewRoman" w:cs="TimesNewRoman"/>
          <w:sz w:val="28"/>
          <w:szCs w:val="28"/>
          <w:lang w:eastAsia="en-US"/>
        </w:rPr>
        <w:t xml:space="preserve"> это один маршрут, если</w:t>
      </w:r>
      <w:r w:rsidR="00D57AEF">
        <w:rPr>
          <w:rFonts w:ascii="TimesNewRoman" w:eastAsiaTheme="minorHAnsi" w:hAnsi="TimesNewRoman" w:cs="TimesNewRoman"/>
          <w:sz w:val="28"/>
          <w:szCs w:val="28"/>
          <w:lang w:eastAsia="en-US"/>
        </w:rPr>
        <w:t xml:space="preserve"> </w:t>
      </w:r>
      <w:r w:rsidRPr="00D57AEF">
        <w:rPr>
          <w:rFonts w:ascii="TimesNewRoman" w:eastAsiaTheme="minorHAnsi" w:hAnsi="TimesNewRoman" w:cs="TimesNewRoman"/>
          <w:sz w:val="28"/>
          <w:szCs w:val="28"/>
          <w:lang w:eastAsia="en-US"/>
        </w:rPr>
        <w:t xml:space="preserve">на автомобиле </w:t>
      </w:r>
      <w:r w:rsidR="009F412E">
        <w:rPr>
          <w:sz w:val="28"/>
          <w:szCs w:val="28"/>
        </w:rPr>
        <w:t>—</w:t>
      </w:r>
      <w:r w:rsidRPr="00D57AEF">
        <w:rPr>
          <w:rFonts w:ascii="TimesNewRoman" w:eastAsiaTheme="minorHAnsi" w:hAnsi="TimesNewRoman" w:cs="TimesNewRoman"/>
          <w:sz w:val="28"/>
          <w:szCs w:val="28"/>
          <w:lang w:eastAsia="en-US"/>
        </w:rPr>
        <w:t xml:space="preserve"> другой. Но, тем не менее, общие очертания движения и, самое главное, вершины и ребра графа передвижения абонента были определены, направления движения</w:t>
      </w:r>
      <w:r w:rsidR="00D57AEF">
        <w:rPr>
          <w:rFonts w:ascii="TimesNewRoman" w:eastAsiaTheme="minorHAnsi" w:hAnsi="TimesNewRoman" w:cs="TimesNewRoman"/>
          <w:sz w:val="28"/>
          <w:szCs w:val="28"/>
          <w:lang w:eastAsia="en-US"/>
        </w:rPr>
        <w:t xml:space="preserve"> </w:t>
      </w:r>
      <w:r w:rsidRPr="00D57AEF">
        <w:rPr>
          <w:rFonts w:ascii="TimesNewRoman" w:eastAsiaTheme="minorHAnsi" w:hAnsi="TimesNewRoman" w:cs="TimesNewRoman"/>
          <w:sz w:val="28"/>
          <w:szCs w:val="28"/>
          <w:lang w:eastAsia="en-US"/>
        </w:rPr>
        <w:t>от одной вершины до другой тоже. Учитывая узкий временной промежуток времени (три</w:t>
      </w:r>
      <w:r w:rsidR="00D57AEF">
        <w:rPr>
          <w:rFonts w:ascii="TimesNewRoman" w:eastAsiaTheme="minorHAnsi" w:hAnsi="TimesNewRoman" w:cs="TimesNewRoman"/>
          <w:sz w:val="28"/>
          <w:szCs w:val="28"/>
          <w:lang w:eastAsia="en-US"/>
        </w:rPr>
        <w:t xml:space="preserve"> </w:t>
      </w:r>
      <w:r w:rsidRPr="00D57AEF">
        <w:rPr>
          <w:rFonts w:ascii="TimesNewRoman" w:eastAsiaTheme="minorHAnsi" w:hAnsi="TimesNewRoman" w:cs="TimesNewRoman"/>
          <w:sz w:val="28"/>
          <w:szCs w:val="28"/>
          <w:lang w:eastAsia="en-US"/>
        </w:rPr>
        <w:t xml:space="preserve">часа до матча и два часа после матча), </w:t>
      </w:r>
      <w:r w:rsidRPr="00D57AEF">
        <w:rPr>
          <w:rFonts w:ascii="TimesNewRoman" w:eastAsiaTheme="minorHAnsi" w:hAnsi="TimesNewRoman" w:cs="TimesNewRoman"/>
          <w:sz w:val="28"/>
          <w:szCs w:val="28"/>
          <w:lang w:eastAsia="en-US"/>
        </w:rPr>
        <w:lastRenderedPageBreak/>
        <w:t>допущение, что человек выходил за пределы текущего</w:t>
      </w:r>
      <w:r w:rsidR="00D57AEF">
        <w:rPr>
          <w:rFonts w:ascii="TimesNewRoman" w:eastAsiaTheme="minorHAnsi" w:hAnsi="TimesNewRoman" w:cs="TimesNewRoman"/>
          <w:sz w:val="28"/>
          <w:szCs w:val="28"/>
          <w:lang w:eastAsia="en-US"/>
        </w:rPr>
        <w:t xml:space="preserve"> </w:t>
      </w:r>
      <w:r w:rsidRPr="00D57AEF">
        <w:rPr>
          <w:rFonts w:ascii="TimesNewRoman" w:eastAsiaTheme="minorHAnsi" w:hAnsi="TimesNewRoman" w:cs="TimesNewRoman"/>
          <w:sz w:val="28"/>
          <w:szCs w:val="28"/>
          <w:lang w:eastAsia="en-US"/>
        </w:rPr>
        <w:t>графа, при этом не отправляя сигналы на другие базовые станции, маловероятно.</w:t>
      </w:r>
      <w:r w:rsidR="00D57AEF">
        <w:rPr>
          <w:rFonts w:ascii="TimesNewRoman" w:eastAsiaTheme="minorHAnsi" w:hAnsi="TimesNewRoman" w:cs="TimesNewRoman"/>
          <w:sz w:val="28"/>
          <w:szCs w:val="28"/>
          <w:lang w:eastAsia="en-US"/>
        </w:rPr>
        <w:t xml:space="preserve"> </w:t>
      </w:r>
    </w:p>
    <w:p w:rsidR="00D57AEF" w:rsidRDefault="00466E49" w:rsidP="004848A4">
      <w:pPr>
        <w:autoSpaceDE w:val="0"/>
        <w:autoSpaceDN w:val="0"/>
        <w:adjustRightInd w:val="0"/>
        <w:spacing w:line="360" w:lineRule="auto"/>
        <w:ind w:firstLine="708"/>
        <w:jc w:val="both"/>
        <w:rPr>
          <w:rFonts w:ascii="TimesNewRoman" w:eastAsiaTheme="minorHAnsi" w:hAnsi="TimesNewRoman" w:cs="TimesNewRoman"/>
          <w:sz w:val="28"/>
          <w:szCs w:val="28"/>
          <w:lang w:eastAsia="en-US"/>
        </w:rPr>
      </w:pPr>
      <w:r w:rsidRPr="00D57AEF">
        <w:rPr>
          <w:rFonts w:ascii="TimesNewRoman" w:eastAsiaTheme="minorHAnsi" w:hAnsi="TimesNewRoman" w:cs="TimesNewRoman"/>
          <w:sz w:val="28"/>
          <w:szCs w:val="28"/>
          <w:lang w:eastAsia="en-US"/>
        </w:rPr>
        <w:t>Далее, учитывая имеющиеся перечисленные данные в разрезе идентификаторов каждого</w:t>
      </w:r>
      <w:r w:rsidR="00D57AEF">
        <w:rPr>
          <w:rFonts w:ascii="TimesNewRoman" w:eastAsiaTheme="minorHAnsi" w:hAnsi="TimesNewRoman" w:cs="TimesNewRoman"/>
          <w:sz w:val="28"/>
          <w:szCs w:val="28"/>
          <w:lang w:eastAsia="en-US"/>
        </w:rPr>
        <w:t xml:space="preserve"> </w:t>
      </w:r>
      <w:r w:rsidRPr="00D57AEF">
        <w:rPr>
          <w:rFonts w:ascii="TimesNewRoman" w:eastAsiaTheme="minorHAnsi" w:hAnsi="TimesNewRoman" w:cs="TimesNewRoman"/>
          <w:sz w:val="28"/>
          <w:szCs w:val="28"/>
          <w:lang w:eastAsia="en-US"/>
        </w:rPr>
        <w:t>клиента, мы попробовали выполнить кластеризацию вершин и ребер различными методами:</w:t>
      </w:r>
      <w:r w:rsidR="00D57AEF">
        <w:rPr>
          <w:rFonts w:ascii="TimesNewRoman" w:eastAsiaTheme="minorHAnsi" w:hAnsi="TimesNewRoman" w:cs="TimesNewRoman"/>
          <w:sz w:val="28"/>
          <w:szCs w:val="28"/>
          <w:lang w:eastAsia="en-US"/>
        </w:rPr>
        <w:t xml:space="preserve"> </w:t>
      </w:r>
      <w:r w:rsidRPr="00D57AEF">
        <w:rPr>
          <w:rFonts w:ascii="TimesNewRoman" w:eastAsiaTheme="minorHAnsi" w:hAnsi="TimesNewRoman" w:cs="TimesNewRoman"/>
          <w:sz w:val="28"/>
          <w:szCs w:val="28"/>
          <w:lang w:eastAsia="en-US"/>
        </w:rPr>
        <w:t xml:space="preserve">кластеризацию EM-алгоритмом, </w:t>
      </w:r>
      <w:proofErr w:type="spellStart"/>
      <w:r w:rsidRPr="00D57AEF">
        <w:rPr>
          <w:rFonts w:ascii="TimesNewRoman" w:eastAsiaTheme="minorHAnsi" w:hAnsi="TimesNewRoman" w:cs="TimesNewRoman"/>
          <w:sz w:val="28"/>
          <w:szCs w:val="28"/>
          <w:lang w:eastAsia="en-US"/>
        </w:rPr>
        <w:t>агломеративную</w:t>
      </w:r>
      <w:proofErr w:type="spellEnd"/>
      <w:r w:rsidRPr="00D57AEF">
        <w:rPr>
          <w:rFonts w:ascii="TimesNewRoman" w:eastAsiaTheme="minorHAnsi" w:hAnsi="TimesNewRoman" w:cs="TimesNewRoman"/>
          <w:sz w:val="28"/>
          <w:szCs w:val="28"/>
          <w:lang w:eastAsia="en-US"/>
        </w:rPr>
        <w:t xml:space="preserve"> кластеризацию с неевклидовыми метриками, GRGPF, алгоритмами кластеризации K-</w:t>
      </w:r>
      <w:proofErr w:type="spellStart"/>
      <w:r w:rsidRPr="00D57AEF">
        <w:rPr>
          <w:rFonts w:ascii="TimesNewRoman" w:eastAsiaTheme="minorHAnsi" w:hAnsi="TimesNewRoman" w:cs="TimesNewRoman"/>
          <w:sz w:val="28"/>
          <w:szCs w:val="28"/>
          <w:lang w:eastAsia="en-US"/>
        </w:rPr>
        <w:t>Means</w:t>
      </w:r>
      <w:proofErr w:type="spellEnd"/>
      <w:r w:rsidRPr="00D57AEF">
        <w:rPr>
          <w:rFonts w:ascii="TimesNewRoman" w:eastAsiaTheme="minorHAnsi" w:hAnsi="TimesNewRoman" w:cs="TimesNewRoman"/>
          <w:sz w:val="28"/>
          <w:szCs w:val="28"/>
          <w:lang w:eastAsia="en-US"/>
        </w:rPr>
        <w:t xml:space="preserve"> и </w:t>
      </w:r>
      <w:proofErr w:type="spellStart"/>
      <w:r w:rsidRPr="00D57AEF">
        <w:rPr>
          <w:rFonts w:ascii="TimesNewRoman" w:eastAsiaTheme="minorHAnsi" w:hAnsi="TimesNewRoman" w:cs="TimesNewRoman"/>
          <w:sz w:val="28"/>
          <w:szCs w:val="28"/>
          <w:lang w:eastAsia="en-US"/>
        </w:rPr>
        <w:t>Mini-BatchK-Means</w:t>
      </w:r>
      <w:proofErr w:type="spellEnd"/>
      <w:r w:rsidRPr="00D57AEF">
        <w:rPr>
          <w:rFonts w:ascii="TimesNewRoman" w:eastAsiaTheme="minorHAnsi" w:hAnsi="TimesNewRoman" w:cs="TimesNewRoman"/>
          <w:sz w:val="28"/>
          <w:szCs w:val="28"/>
          <w:lang w:eastAsia="en-US"/>
        </w:rPr>
        <w:t>, а также алгоритмом</w:t>
      </w:r>
      <w:r w:rsidR="00D57AEF">
        <w:rPr>
          <w:rFonts w:ascii="TimesNewRoman" w:eastAsiaTheme="minorHAnsi" w:hAnsi="TimesNewRoman" w:cs="TimesNewRoman"/>
          <w:sz w:val="28"/>
          <w:szCs w:val="28"/>
          <w:lang w:eastAsia="en-US"/>
        </w:rPr>
        <w:t xml:space="preserve"> </w:t>
      </w:r>
      <w:r w:rsidRPr="00D57AEF">
        <w:rPr>
          <w:rFonts w:ascii="TimesNewRoman" w:eastAsiaTheme="minorHAnsi" w:hAnsi="TimesNewRoman" w:cs="TimesNewRoman"/>
          <w:sz w:val="28"/>
          <w:szCs w:val="28"/>
          <w:lang w:eastAsia="en-US"/>
        </w:rPr>
        <w:t xml:space="preserve">кластеризации графов MCL. Задачей каждого алгоритма кластеризации являлось нахождение так называемых важных ребер, т. е. участков передвижения абонентов, которые потенциально представляют наибольший интерес с коммерческой точки зрения </w:t>
      </w:r>
      <w:r w:rsidR="009F412E">
        <w:rPr>
          <w:sz w:val="28"/>
          <w:szCs w:val="28"/>
        </w:rPr>
        <w:t>—</w:t>
      </w:r>
      <w:r w:rsidRPr="00D57AEF">
        <w:rPr>
          <w:rFonts w:ascii="TimesNewRoman" w:eastAsiaTheme="minorHAnsi" w:hAnsi="TimesNewRoman" w:cs="TimesNewRoman"/>
          <w:sz w:val="28"/>
          <w:szCs w:val="28"/>
          <w:lang w:eastAsia="en-US"/>
        </w:rPr>
        <w:t xml:space="preserve"> размещения рекламных носителей. Проще говоря, надо было определить ребра и вершины, через которые</w:t>
      </w:r>
      <w:r w:rsidR="004848A4">
        <w:rPr>
          <w:rFonts w:ascii="TimesNewRoman" w:eastAsiaTheme="minorHAnsi" w:hAnsi="TimesNewRoman" w:cs="TimesNewRoman"/>
          <w:sz w:val="28"/>
          <w:szCs w:val="28"/>
          <w:lang w:eastAsia="en-US"/>
        </w:rPr>
        <w:t xml:space="preserve"> </w:t>
      </w:r>
      <w:r w:rsidRPr="00D57AEF">
        <w:rPr>
          <w:rFonts w:ascii="TimesNewRoman" w:eastAsiaTheme="minorHAnsi" w:hAnsi="TimesNewRoman" w:cs="TimesNewRoman"/>
          <w:sz w:val="28"/>
          <w:szCs w:val="28"/>
          <w:lang w:eastAsia="en-US"/>
        </w:rPr>
        <w:t xml:space="preserve">прошло (зарегистрировалось с трафиком) наибольшее количество абонентов. </w:t>
      </w:r>
      <w:r w:rsidR="00174D2B">
        <w:rPr>
          <w:rFonts w:ascii="TimesNewRoman" w:eastAsiaTheme="minorHAnsi" w:hAnsi="TimesNewRoman" w:cs="TimesNewRoman"/>
          <w:sz w:val="28"/>
          <w:szCs w:val="28"/>
          <w:lang w:eastAsia="en-US"/>
        </w:rPr>
        <w:t xml:space="preserve">Напомню, что </w:t>
      </w:r>
      <w:r w:rsidRPr="00D57AEF">
        <w:rPr>
          <w:rFonts w:ascii="TimesNewRoman" w:eastAsiaTheme="minorHAnsi" w:hAnsi="TimesNewRoman" w:cs="TimesNewRoman"/>
          <w:sz w:val="28"/>
          <w:szCs w:val="28"/>
          <w:lang w:eastAsia="en-US"/>
        </w:rPr>
        <w:t>для</w:t>
      </w:r>
      <w:r w:rsidR="00D57AEF">
        <w:rPr>
          <w:rFonts w:ascii="TimesNewRoman" w:eastAsiaTheme="minorHAnsi" w:hAnsi="TimesNewRoman" w:cs="TimesNewRoman"/>
          <w:sz w:val="28"/>
          <w:szCs w:val="28"/>
          <w:lang w:eastAsia="en-US"/>
        </w:rPr>
        <w:t xml:space="preserve"> </w:t>
      </w:r>
      <w:r w:rsidRPr="00D57AEF">
        <w:rPr>
          <w:rFonts w:ascii="TimesNewRoman" w:eastAsiaTheme="minorHAnsi" w:hAnsi="TimesNewRoman" w:cs="TimesNewRoman"/>
          <w:sz w:val="28"/>
          <w:szCs w:val="28"/>
          <w:lang w:eastAsia="en-US"/>
        </w:rPr>
        <w:t xml:space="preserve">каждого </w:t>
      </w:r>
      <w:r w:rsidR="00174D2B">
        <w:rPr>
          <w:rFonts w:ascii="TimesNewRoman" w:eastAsiaTheme="minorHAnsi" w:hAnsi="TimesNewRoman" w:cs="TimesNewRoman"/>
          <w:sz w:val="28"/>
          <w:szCs w:val="28"/>
          <w:lang w:eastAsia="en-US"/>
        </w:rPr>
        <w:t xml:space="preserve">абонента </w:t>
      </w:r>
      <w:r w:rsidRPr="00D57AEF">
        <w:rPr>
          <w:rFonts w:ascii="TimesNewRoman" w:eastAsiaTheme="minorHAnsi" w:hAnsi="TimesNewRoman" w:cs="TimesNewRoman"/>
          <w:sz w:val="28"/>
          <w:szCs w:val="28"/>
          <w:lang w:eastAsia="en-US"/>
        </w:rPr>
        <w:t>(User</w:t>
      </w:r>
      <w:r w:rsidR="004848A4">
        <w:rPr>
          <w:rFonts w:ascii="TimesNewRoman" w:eastAsiaTheme="minorHAnsi" w:hAnsi="TimesNewRoman" w:cs="TimesNewRoman"/>
          <w:sz w:val="28"/>
          <w:szCs w:val="28"/>
          <w:lang w:eastAsia="en-US"/>
        </w:rPr>
        <w:t xml:space="preserve"> </w:t>
      </w:r>
      <w:r w:rsidRPr="00D57AEF">
        <w:rPr>
          <w:rFonts w:ascii="TimesNewRoman" w:eastAsiaTheme="minorHAnsi" w:hAnsi="TimesNewRoman" w:cs="TimesNewRoman"/>
          <w:sz w:val="28"/>
          <w:szCs w:val="28"/>
          <w:lang w:eastAsia="en-US"/>
        </w:rPr>
        <w:t xml:space="preserve">ID) у нас </w:t>
      </w:r>
      <w:r w:rsidR="00174D2B">
        <w:rPr>
          <w:rFonts w:ascii="TimesNewRoman" w:eastAsiaTheme="minorHAnsi" w:hAnsi="TimesNewRoman" w:cs="TimesNewRoman"/>
          <w:sz w:val="28"/>
          <w:szCs w:val="28"/>
          <w:lang w:eastAsia="en-US"/>
        </w:rPr>
        <w:t xml:space="preserve">имеется </w:t>
      </w:r>
      <w:r w:rsidRPr="00D57AEF">
        <w:rPr>
          <w:rFonts w:ascii="TimesNewRoman" w:eastAsiaTheme="minorHAnsi" w:hAnsi="TimesNewRoman" w:cs="TimesNewRoman"/>
          <w:sz w:val="28"/>
          <w:szCs w:val="28"/>
          <w:lang w:eastAsia="en-US"/>
        </w:rPr>
        <w:t>только соответствие базовой станции в момент</w:t>
      </w:r>
      <w:r w:rsidR="00D57AEF">
        <w:rPr>
          <w:rFonts w:ascii="TimesNewRoman" w:eastAsiaTheme="minorHAnsi" w:hAnsi="TimesNewRoman" w:cs="TimesNewRoman"/>
          <w:sz w:val="28"/>
          <w:szCs w:val="28"/>
          <w:lang w:eastAsia="en-US"/>
        </w:rPr>
        <w:t xml:space="preserve"> </w:t>
      </w:r>
      <w:r w:rsidRPr="00D57AEF">
        <w:rPr>
          <w:rFonts w:ascii="TimesNewRoman" w:eastAsiaTheme="minorHAnsi" w:hAnsi="TimesNewRoman" w:cs="TimesNewRoman"/>
          <w:sz w:val="28"/>
          <w:szCs w:val="28"/>
          <w:lang w:eastAsia="en-US"/>
        </w:rPr>
        <w:t>трафиковой транзакции</w:t>
      </w:r>
      <w:r w:rsidR="00174D2B">
        <w:rPr>
          <w:rFonts w:ascii="TimesNewRoman" w:eastAsiaTheme="minorHAnsi" w:hAnsi="TimesNewRoman" w:cs="TimesNewRoman"/>
          <w:sz w:val="28"/>
          <w:szCs w:val="28"/>
          <w:lang w:eastAsia="en-US"/>
        </w:rPr>
        <w:t>. Исходя из таких первоначальных данных</w:t>
      </w:r>
      <w:r w:rsidRPr="00D57AEF">
        <w:rPr>
          <w:rFonts w:ascii="TimesNewRoman" w:eastAsiaTheme="minorHAnsi" w:hAnsi="TimesNewRoman" w:cs="TimesNewRoman"/>
          <w:sz w:val="28"/>
          <w:szCs w:val="28"/>
          <w:lang w:eastAsia="en-US"/>
        </w:rPr>
        <w:t xml:space="preserve"> </w:t>
      </w:r>
      <w:r w:rsidR="00174D2B">
        <w:rPr>
          <w:rFonts w:ascii="TimesNewRoman" w:eastAsiaTheme="minorHAnsi" w:hAnsi="TimesNewRoman" w:cs="TimesNewRoman"/>
          <w:sz w:val="28"/>
          <w:szCs w:val="28"/>
          <w:lang w:eastAsia="en-US"/>
        </w:rPr>
        <w:t xml:space="preserve">в ходе работ необходимо было </w:t>
      </w:r>
      <w:r w:rsidRPr="00D57AEF">
        <w:rPr>
          <w:rFonts w:ascii="TimesNewRoman" w:eastAsiaTheme="minorHAnsi" w:hAnsi="TimesNewRoman" w:cs="TimesNewRoman"/>
          <w:sz w:val="28"/>
          <w:szCs w:val="28"/>
          <w:lang w:eastAsia="en-US"/>
        </w:rPr>
        <w:t xml:space="preserve">сделать </w:t>
      </w:r>
      <w:r w:rsidR="00174D2B">
        <w:rPr>
          <w:rFonts w:ascii="TimesNewRoman" w:eastAsiaTheme="minorHAnsi" w:hAnsi="TimesNewRoman" w:cs="TimesNewRoman"/>
          <w:sz w:val="28"/>
          <w:szCs w:val="28"/>
          <w:lang w:eastAsia="en-US"/>
        </w:rPr>
        <w:t>следующие допущения:</w:t>
      </w:r>
      <w:r w:rsidR="00D57AEF">
        <w:rPr>
          <w:rFonts w:ascii="TimesNewRoman" w:eastAsiaTheme="minorHAnsi" w:hAnsi="TimesNewRoman" w:cs="TimesNewRoman"/>
          <w:sz w:val="28"/>
          <w:szCs w:val="28"/>
          <w:lang w:eastAsia="en-US"/>
        </w:rPr>
        <w:t xml:space="preserve"> </w:t>
      </w:r>
    </w:p>
    <w:p w:rsidR="00466E49" w:rsidRPr="00174D2B" w:rsidRDefault="00466E49" w:rsidP="00174D2B">
      <w:pPr>
        <w:pStyle w:val="af4"/>
        <w:numPr>
          <w:ilvl w:val="0"/>
          <w:numId w:val="26"/>
        </w:numPr>
        <w:autoSpaceDE w:val="0"/>
        <w:autoSpaceDN w:val="0"/>
        <w:adjustRightInd w:val="0"/>
        <w:spacing w:line="360" w:lineRule="auto"/>
        <w:jc w:val="both"/>
        <w:rPr>
          <w:rFonts w:ascii="TimesNewRoman" w:eastAsiaTheme="minorHAnsi" w:hAnsi="TimesNewRoman" w:cs="TimesNewRoman"/>
          <w:sz w:val="28"/>
          <w:szCs w:val="28"/>
          <w:lang w:eastAsia="en-US"/>
        </w:rPr>
      </w:pPr>
      <w:r w:rsidRPr="00174D2B">
        <w:rPr>
          <w:rFonts w:ascii="TimesNewRoman" w:eastAsiaTheme="minorHAnsi" w:hAnsi="TimesNewRoman" w:cs="TimesNewRoman"/>
          <w:sz w:val="28"/>
          <w:szCs w:val="28"/>
          <w:lang w:eastAsia="en-US"/>
        </w:rPr>
        <w:t xml:space="preserve">Положение клиента в определенный момент времени </w:t>
      </w:r>
      <w:r w:rsidR="00174D2B">
        <w:rPr>
          <w:rFonts w:ascii="TimesNewRoman" w:eastAsiaTheme="minorHAnsi" w:hAnsi="TimesNewRoman" w:cs="TimesNewRoman"/>
          <w:sz w:val="28"/>
          <w:szCs w:val="28"/>
          <w:lang w:eastAsia="en-US"/>
        </w:rPr>
        <w:t xml:space="preserve">определяется </w:t>
      </w:r>
      <w:r w:rsidRPr="00174D2B">
        <w:rPr>
          <w:rFonts w:ascii="TimesNewRoman" w:eastAsiaTheme="minorHAnsi" w:hAnsi="TimesNewRoman" w:cs="TimesNewRoman"/>
          <w:sz w:val="28"/>
          <w:szCs w:val="28"/>
          <w:lang w:eastAsia="en-US"/>
        </w:rPr>
        <w:t>координатам</w:t>
      </w:r>
      <w:r w:rsidR="00174D2B">
        <w:rPr>
          <w:rFonts w:ascii="TimesNewRoman" w:eastAsiaTheme="minorHAnsi" w:hAnsi="TimesNewRoman" w:cs="TimesNewRoman"/>
          <w:sz w:val="28"/>
          <w:szCs w:val="28"/>
          <w:lang w:eastAsia="en-US"/>
        </w:rPr>
        <w:t>и</w:t>
      </w:r>
      <w:r w:rsidRPr="00174D2B">
        <w:rPr>
          <w:rFonts w:ascii="TimesNewRoman" w:eastAsiaTheme="minorHAnsi" w:hAnsi="TimesNewRoman" w:cs="TimesNewRoman"/>
          <w:sz w:val="28"/>
          <w:szCs w:val="28"/>
          <w:lang w:eastAsia="en-US"/>
        </w:rPr>
        <w:t xml:space="preserve"> базовой</w:t>
      </w:r>
      <w:r w:rsidR="00D57AEF" w:rsidRPr="00174D2B">
        <w:rPr>
          <w:rFonts w:ascii="TimesNewRoman" w:eastAsiaTheme="minorHAnsi" w:hAnsi="TimesNewRoman" w:cs="TimesNewRoman"/>
          <w:sz w:val="28"/>
          <w:szCs w:val="28"/>
          <w:lang w:eastAsia="en-US"/>
        </w:rPr>
        <w:t xml:space="preserve"> </w:t>
      </w:r>
      <w:r w:rsidRPr="00174D2B">
        <w:rPr>
          <w:rFonts w:ascii="TimesNewRoman" w:eastAsiaTheme="minorHAnsi" w:hAnsi="TimesNewRoman" w:cs="TimesNewRoman"/>
          <w:sz w:val="28"/>
          <w:szCs w:val="28"/>
          <w:lang w:eastAsia="en-US"/>
        </w:rPr>
        <w:t xml:space="preserve">станции </w:t>
      </w:r>
      <w:r w:rsidR="009F412E">
        <w:rPr>
          <w:sz w:val="28"/>
          <w:szCs w:val="28"/>
        </w:rPr>
        <w:t>—</w:t>
      </w:r>
      <w:r w:rsidRPr="00174D2B">
        <w:rPr>
          <w:rFonts w:ascii="TimesNewRoman" w:eastAsiaTheme="minorHAnsi" w:hAnsi="TimesNewRoman" w:cs="TimesNewRoman"/>
          <w:sz w:val="28"/>
          <w:szCs w:val="28"/>
          <w:lang w:eastAsia="en-US"/>
        </w:rPr>
        <w:t xml:space="preserve"> последней, </w:t>
      </w:r>
      <w:r w:rsidR="00174D2B">
        <w:rPr>
          <w:rFonts w:ascii="TimesNewRoman" w:eastAsiaTheme="minorHAnsi" w:hAnsi="TimesNewRoman" w:cs="TimesNewRoman"/>
          <w:sz w:val="28"/>
          <w:szCs w:val="28"/>
          <w:lang w:eastAsia="en-US"/>
        </w:rPr>
        <w:t>в пределах которой клиент зарегистрировался</w:t>
      </w:r>
    </w:p>
    <w:p w:rsidR="00174D2B" w:rsidRDefault="00174D2B" w:rsidP="00174D2B">
      <w:pPr>
        <w:pStyle w:val="af4"/>
        <w:numPr>
          <w:ilvl w:val="0"/>
          <w:numId w:val="26"/>
        </w:numPr>
        <w:autoSpaceDE w:val="0"/>
        <w:autoSpaceDN w:val="0"/>
        <w:adjustRightInd w:val="0"/>
        <w:spacing w:line="360" w:lineRule="auto"/>
        <w:jc w:val="both"/>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t>Нам не требуется знать</w:t>
      </w:r>
      <w:r w:rsidR="00466E49" w:rsidRPr="00174D2B">
        <w:rPr>
          <w:rFonts w:ascii="TimesNewRoman" w:eastAsiaTheme="minorHAnsi" w:hAnsi="TimesNewRoman" w:cs="TimesNewRoman"/>
          <w:sz w:val="28"/>
          <w:szCs w:val="28"/>
          <w:lang w:eastAsia="en-US"/>
        </w:rPr>
        <w:t xml:space="preserve"> координат</w:t>
      </w:r>
      <w:r>
        <w:rPr>
          <w:rFonts w:ascii="TimesNewRoman" w:eastAsiaTheme="minorHAnsi" w:hAnsi="TimesNewRoman" w:cs="TimesNewRoman"/>
          <w:sz w:val="28"/>
          <w:szCs w:val="28"/>
          <w:lang w:eastAsia="en-US"/>
        </w:rPr>
        <w:t>ы</w:t>
      </w:r>
      <w:r w:rsidR="00466E49" w:rsidRPr="00174D2B">
        <w:rPr>
          <w:rFonts w:ascii="TimesNewRoman" w:eastAsiaTheme="minorHAnsi" w:hAnsi="TimesNewRoman" w:cs="TimesNewRoman"/>
          <w:sz w:val="28"/>
          <w:szCs w:val="28"/>
          <w:lang w:eastAsia="en-US"/>
        </w:rPr>
        <w:t xml:space="preserve"> </w:t>
      </w:r>
      <w:r>
        <w:rPr>
          <w:rFonts w:ascii="TimesNewRoman" w:eastAsiaTheme="minorHAnsi" w:hAnsi="TimesNewRoman" w:cs="TimesNewRoman"/>
          <w:sz w:val="28"/>
          <w:szCs w:val="28"/>
          <w:lang w:eastAsia="en-US"/>
        </w:rPr>
        <w:t xml:space="preserve">клиента </w:t>
      </w:r>
      <w:r w:rsidR="00466E49" w:rsidRPr="00174D2B">
        <w:rPr>
          <w:rFonts w:ascii="TimesNewRoman" w:eastAsiaTheme="minorHAnsi" w:hAnsi="TimesNewRoman" w:cs="TimesNewRoman"/>
          <w:sz w:val="28"/>
          <w:szCs w:val="28"/>
          <w:lang w:eastAsia="en-US"/>
        </w:rPr>
        <w:t>непрерывно</w:t>
      </w:r>
      <w:r>
        <w:rPr>
          <w:rFonts w:ascii="TimesNewRoman" w:eastAsiaTheme="minorHAnsi" w:hAnsi="TimesNewRoman" w:cs="TimesNewRoman"/>
          <w:sz w:val="28"/>
          <w:szCs w:val="28"/>
          <w:lang w:eastAsia="en-US"/>
        </w:rPr>
        <w:t xml:space="preserve"> в любой момент времени. П</w:t>
      </w:r>
      <w:r w:rsidR="00466E49" w:rsidRPr="00174D2B">
        <w:rPr>
          <w:rFonts w:ascii="TimesNewRoman" w:eastAsiaTheme="minorHAnsi" w:hAnsi="TimesNewRoman" w:cs="TimesNewRoman"/>
          <w:sz w:val="28"/>
          <w:szCs w:val="28"/>
          <w:lang w:eastAsia="en-US"/>
        </w:rPr>
        <w:t xml:space="preserve">еремещение </w:t>
      </w:r>
      <w:r>
        <w:rPr>
          <w:rFonts w:ascii="TimesNewRoman" w:eastAsiaTheme="minorHAnsi" w:hAnsi="TimesNewRoman" w:cs="TimesNewRoman"/>
          <w:sz w:val="28"/>
          <w:szCs w:val="28"/>
          <w:lang w:eastAsia="en-US"/>
        </w:rPr>
        <w:t>клиента считаем дискретным</w:t>
      </w:r>
      <w:r w:rsidR="00466E49" w:rsidRPr="00174D2B">
        <w:rPr>
          <w:rFonts w:ascii="TimesNewRoman" w:eastAsiaTheme="minorHAnsi" w:hAnsi="TimesNewRoman" w:cs="TimesNewRoman"/>
          <w:sz w:val="28"/>
          <w:szCs w:val="28"/>
          <w:lang w:eastAsia="en-US"/>
        </w:rPr>
        <w:t>,</w:t>
      </w:r>
      <w:r w:rsidR="00D57AEF" w:rsidRPr="00174D2B">
        <w:rPr>
          <w:rFonts w:ascii="TimesNewRoman" w:eastAsiaTheme="minorHAnsi" w:hAnsi="TimesNewRoman" w:cs="TimesNewRoman"/>
          <w:sz w:val="28"/>
          <w:szCs w:val="28"/>
          <w:lang w:eastAsia="en-US"/>
        </w:rPr>
        <w:t xml:space="preserve"> </w:t>
      </w:r>
      <w:r w:rsidR="00466E49" w:rsidRPr="00174D2B">
        <w:rPr>
          <w:rFonts w:ascii="TimesNewRoman" w:eastAsiaTheme="minorHAnsi" w:hAnsi="TimesNewRoman" w:cs="TimesNewRoman"/>
          <w:sz w:val="28"/>
          <w:szCs w:val="28"/>
          <w:lang w:eastAsia="en-US"/>
        </w:rPr>
        <w:t xml:space="preserve">и </w:t>
      </w:r>
      <w:r>
        <w:rPr>
          <w:rFonts w:ascii="TimesNewRoman" w:eastAsiaTheme="minorHAnsi" w:hAnsi="TimesNewRoman" w:cs="TimesNewRoman"/>
          <w:sz w:val="28"/>
          <w:szCs w:val="28"/>
          <w:lang w:eastAsia="en-US"/>
        </w:rPr>
        <w:t xml:space="preserve">для построения маршрута </w:t>
      </w:r>
      <w:r w:rsidR="00466E49" w:rsidRPr="00174D2B">
        <w:rPr>
          <w:rFonts w:ascii="TimesNewRoman" w:eastAsiaTheme="minorHAnsi" w:hAnsi="TimesNewRoman" w:cs="TimesNewRoman"/>
          <w:sz w:val="28"/>
          <w:szCs w:val="28"/>
          <w:lang w:eastAsia="en-US"/>
        </w:rPr>
        <w:t xml:space="preserve">достаточно знать, где </w:t>
      </w:r>
      <w:r>
        <w:rPr>
          <w:rFonts w:ascii="TimesNewRoman" w:eastAsiaTheme="minorHAnsi" w:hAnsi="TimesNewRoman" w:cs="TimesNewRoman"/>
          <w:sz w:val="28"/>
          <w:szCs w:val="28"/>
          <w:lang w:eastAsia="en-US"/>
        </w:rPr>
        <w:t xml:space="preserve">клиент </w:t>
      </w:r>
      <w:r w:rsidR="00466E49" w:rsidRPr="00174D2B">
        <w:rPr>
          <w:rFonts w:ascii="TimesNewRoman" w:eastAsiaTheme="minorHAnsi" w:hAnsi="TimesNewRoman" w:cs="TimesNewRoman"/>
          <w:sz w:val="28"/>
          <w:szCs w:val="28"/>
          <w:lang w:eastAsia="en-US"/>
        </w:rPr>
        <w:t>находится через определенный фиксированный</w:t>
      </w:r>
      <w:r w:rsidR="00D57AEF" w:rsidRPr="00174D2B">
        <w:rPr>
          <w:rFonts w:ascii="TimesNewRoman" w:eastAsiaTheme="minorHAnsi" w:hAnsi="TimesNewRoman" w:cs="TimesNewRoman"/>
          <w:sz w:val="28"/>
          <w:szCs w:val="28"/>
          <w:lang w:eastAsia="en-US"/>
        </w:rPr>
        <w:t xml:space="preserve"> </w:t>
      </w:r>
      <w:r w:rsidR="00466E49" w:rsidRPr="00174D2B">
        <w:rPr>
          <w:rFonts w:ascii="TimesNewRoman" w:eastAsiaTheme="minorHAnsi" w:hAnsi="TimesNewRoman" w:cs="TimesNewRoman"/>
          <w:sz w:val="28"/>
          <w:szCs w:val="28"/>
          <w:lang w:eastAsia="en-US"/>
        </w:rPr>
        <w:t>интервал времени.</w:t>
      </w:r>
    </w:p>
    <w:p w:rsidR="00466E49" w:rsidRPr="00174D2B" w:rsidRDefault="0055361A" w:rsidP="00174D2B">
      <w:pPr>
        <w:pStyle w:val="af4"/>
        <w:numPr>
          <w:ilvl w:val="0"/>
          <w:numId w:val="26"/>
        </w:numPr>
        <w:autoSpaceDE w:val="0"/>
        <w:autoSpaceDN w:val="0"/>
        <w:adjustRightInd w:val="0"/>
        <w:spacing w:line="360" w:lineRule="auto"/>
        <w:jc w:val="both"/>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t>Не рассматриваем б</w:t>
      </w:r>
      <w:r w:rsidR="00466E49" w:rsidRPr="00174D2B">
        <w:rPr>
          <w:rFonts w:ascii="TimesNewRoman" w:eastAsiaTheme="minorHAnsi" w:hAnsi="TimesNewRoman" w:cs="TimesNewRoman"/>
          <w:sz w:val="28"/>
          <w:szCs w:val="28"/>
          <w:lang w:eastAsia="en-US"/>
        </w:rPr>
        <w:t>азовые станции</w:t>
      </w:r>
      <w:r>
        <w:rPr>
          <w:rFonts w:ascii="TimesNewRoman" w:eastAsiaTheme="minorHAnsi" w:hAnsi="TimesNewRoman" w:cs="TimesNewRoman"/>
          <w:sz w:val="28"/>
          <w:szCs w:val="28"/>
          <w:lang w:eastAsia="en-US"/>
        </w:rPr>
        <w:t>,</w:t>
      </w:r>
      <w:r w:rsidR="00466E49" w:rsidRPr="00174D2B">
        <w:rPr>
          <w:rFonts w:ascii="TimesNewRoman" w:eastAsiaTheme="minorHAnsi" w:hAnsi="TimesNewRoman" w:cs="TimesNewRoman"/>
          <w:sz w:val="28"/>
          <w:szCs w:val="28"/>
          <w:lang w:eastAsia="en-US"/>
        </w:rPr>
        <w:t xml:space="preserve"> </w:t>
      </w:r>
      <w:r>
        <w:rPr>
          <w:rFonts w:ascii="TimesNewRoman" w:eastAsiaTheme="minorHAnsi" w:hAnsi="TimesNewRoman" w:cs="TimesNewRoman"/>
          <w:sz w:val="28"/>
          <w:szCs w:val="28"/>
          <w:lang w:eastAsia="en-US"/>
        </w:rPr>
        <w:t xml:space="preserve">находящиеся вне </w:t>
      </w:r>
      <w:r w:rsidR="00466E49" w:rsidRPr="00174D2B">
        <w:rPr>
          <w:rFonts w:ascii="TimesNewRoman" w:eastAsiaTheme="minorHAnsi" w:hAnsi="TimesNewRoman" w:cs="TimesNewRoman"/>
          <w:sz w:val="28"/>
          <w:szCs w:val="28"/>
          <w:lang w:eastAsia="en-US"/>
        </w:rPr>
        <w:t xml:space="preserve">центральных районов </w:t>
      </w:r>
      <w:r>
        <w:rPr>
          <w:rFonts w:ascii="TimesNewRoman" w:eastAsiaTheme="minorHAnsi" w:hAnsi="TimesNewRoman" w:cs="TimesNewRoman"/>
          <w:sz w:val="28"/>
          <w:szCs w:val="28"/>
          <w:lang w:eastAsia="en-US"/>
        </w:rPr>
        <w:t>города вдалеке от стадиона. Т</w:t>
      </w:r>
      <w:r w:rsidR="00466E49" w:rsidRPr="00174D2B">
        <w:rPr>
          <w:rFonts w:ascii="TimesNewRoman" w:eastAsiaTheme="minorHAnsi" w:hAnsi="TimesNewRoman" w:cs="TimesNewRoman"/>
          <w:sz w:val="28"/>
          <w:szCs w:val="28"/>
          <w:lang w:eastAsia="en-US"/>
        </w:rPr>
        <w:t xml:space="preserve">рафика </w:t>
      </w:r>
      <w:r>
        <w:rPr>
          <w:rFonts w:ascii="TimesNewRoman" w:eastAsiaTheme="minorHAnsi" w:hAnsi="TimesNewRoman" w:cs="TimesNewRoman"/>
          <w:sz w:val="28"/>
          <w:szCs w:val="28"/>
          <w:lang w:eastAsia="en-US"/>
        </w:rPr>
        <w:t xml:space="preserve">в исследуемые </w:t>
      </w:r>
      <w:r w:rsidR="00466E49" w:rsidRPr="00174D2B">
        <w:rPr>
          <w:rFonts w:ascii="TimesNewRoman" w:eastAsiaTheme="minorHAnsi" w:hAnsi="TimesNewRoman" w:cs="TimesNewRoman"/>
          <w:sz w:val="28"/>
          <w:szCs w:val="28"/>
          <w:lang w:eastAsia="en-US"/>
        </w:rPr>
        <w:t xml:space="preserve">часы у рассматриваемых </w:t>
      </w:r>
      <w:r>
        <w:rPr>
          <w:rFonts w:ascii="TimesNewRoman" w:eastAsiaTheme="minorHAnsi" w:hAnsi="TimesNewRoman" w:cs="TimesNewRoman"/>
          <w:sz w:val="28"/>
          <w:szCs w:val="28"/>
          <w:lang w:eastAsia="en-US"/>
        </w:rPr>
        <w:t xml:space="preserve">клиентов </w:t>
      </w:r>
      <w:r w:rsidR="00466E49" w:rsidRPr="00174D2B">
        <w:rPr>
          <w:rFonts w:ascii="TimesNewRoman" w:eastAsiaTheme="minorHAnsi" w:hAnsi="TimesNewRoman" w:cs="TimesNewRoman"/>
          <w:sz w:val="28"/>
          <w:szCs w:val="28"/>
          <w:lang w:eastAsia="en-US"/>
        </w:rPr>
        <w:t>практически не было.</w:t>
      </w:r>
      <w:r>
        <w:rPr>
          <w:rFonts w:ascii="TimesNewRoman" w:eastAsiaTheme="minorHAnsi" w:hAnsi="TimesNewRoman" w:cs="TimesNewRoman"/>
          <w:sz w:val="28"/>
          <w:szCs w:val="28"/>
          <w:lang w:eastAsia="en-US"/>
        </w:rPr>
        <w:t xml:space="preserve"> Те же абоненты, которые регистрировались на таких базовых станциях, выборку не портили ввиду малого количества.</w:t>
      </w:r>
    </w:p>
    <w:p w:rsidR="009B7494" w:rsidRDefault="00466E49" w:rsidP="009B7494">
      <w:pPr>
        <w:pStyle w:val="af4"/>
        <w:numPr>
          <w:ilvl w:val="0"/>
          <w:numId w:val="26"/>
        </w:numPr>
        <w:autoSpaceDE w:val="0"/>
        <w:autoSpaceDN w:val="0"/>
        <w:adjustRightInd w:val="0"/>
        <w:spacing w:line="360" w:lineRule="auto"/>
        <w:jc w:val="both"/>
        <w:rPr>
          <w:rFonts w:ascii="TimesNewRoman" w:eastAsiaTheme="minorHAnsi" w:hAnsi="TimesNewRoman" w:cs="TimesNewRoman"/>
          <w:sz w:val="28"/>
          <w:szCs w:val="28"/>
          <w:lang w:eastAsia="en-US"/>
        </w:rPr>
      </w:pPr>
      <w:r w:rsidRPr="009B7494">
        <w:rPr>
          <w:rFonts w:ascii="TimesNewRoman" w:eastAsiaTheme="minorHAnsi" w:hAnsi="TimesNewRoman" w:cs="TimesNewRoman"/>
          <w:sz w:val="28"/>
          <w:szCs w:val="28"/>
          <w:lang w:eastAsia="en-US"/>
        </w:rPr>
        <w:t xml:space="preserve">Данные с </w:t>
      </w:r>
      <w:r w:rsidR="009B7494">
        <w:rPr>
          <w:rFonts w:ascii="TimesNewRoman" w:eastAsiaTheme="minorHAnsi" w:hAnsi="TimesNewRoman" w:cs="TimesNewRoman"/>
          <w:sz w:val="28"/>
          <w:szCs w:val="28"/>
          <w:lang w:eastAsia="en-US"/>
        </w:rPr>
        <w:t xml:space="preserve">нулевыми позициями, например, </w:t>
      </w:r>
      <w:r w:rsidRPr="009B7494">
        <w:rPr>
          <w:rFonts w:ascii="TimesNewRoman" w:eastAsiaTheme="minorHAnsi" w:hAnsi="TimesNewRoman" w:cs="TimesNewRoman"/>
          <w:sz w:val="28"/>
          <w:szCs w:val="28"/>
          <w:lang w:eastAsia="en-US"/>
        </w:rPr>
        <w:t xml:space="preserve">там, где </w:t>
      </w:r>
      <w:r w:rsidR="009B7494">
        <w:rPr>
          <w:rFonts w:ascii="TimesNewRoman" w:eastAsiaTheme="minorHAnsi" w:hAnsi="TimesNewRoman" w:cs="TimesNewRoman"/>
          <w:sz w:val="28"/>
          <w:szCs w:val="28"/>
          <w:lang w:eastAsia="en-US"/>
        </w:rPr>
        <w:t xml:space="preserve">по скрытой причине не определились координаты </w:t>
      </w:r>
      <w:r w:rsidRPr="009B7494">
        <w:rPr>
          <w:rFonts w:ascii="TimesNewRoman" w:eastAsiaTheme="minorHAnsi" w:hAnsi="TimesNewRoman" w:cs="TimesNewRoman"/>
          <w:sz w:val="28"/>
          <w:szCs w:val="28"/>
          <w:lang w:eastAsia="en-US"/>
        </w:rPr>
        <w:t xml:space="preserve">базовой станции, </w:t>
      </w:r>
      <w:r w:rsidR="009B7494">
        <w:rPr>
          <w:rFonts w:ascii="TimesNewRoman" w:eastAsiaTheme="minorHAnsi" w:hAnsi="TimesNewRoman" w:cs="TimesNewRoman"/>
          <w:sz w:val="28"/>
          <w:szCs w:val="28"/>
          <w:lang w:eastAsia="en-US"/>
        </w:rPr>
        <w:t xml:space="preserve">или где не произошла </w:t>
      </w:r>
      <w:r w:rsidR="009B7494">
        <w:rPr>
          <w:rFonts w:ascii="TimesNewRoman" w:eastAsiaTheme="minorHAnsi" w:hAnsi="TimesNewRoman" w:cs="TimesNewRoman"/>
          <w:sz w:val="28"/>
          <w:szCs w:val="28"/>
          <w:lang w:eastAsia="en-US"/>
        </w:rPr>
        <w:lastRenderedPageBreak/>
        <w:t xml:space="preserve">связка </w:t>
      </w:r>
      <w:r w:rsidRPr="009B7494">
        <w:rPr>
          <w:rFonts w:ascii="TimesNewRoman" w:eastAsiaTheme="minorHAnsi" w:hAnsi="TimesNewRoman" w:cs="TimesNewRoman"/>
          <w:sz w:val="28"/>
          <w:szCs w:val="28"/>
          <w:lang w:eastAsia="en-US"/>
        </w:rPr>
        <w:t>User</w:t>
      </w:r>
      <w:r w:rsidR="009B7494">
        <w:rPr>
          <w:rFonts w:ascii="TimesNewRoman" w:eastAsiaTheme="minorHAnsi" w:hAnsi="TimesNewRoman" w:cs="TimesNewRoman"/>
          <w:sz w:val="28"/>
          <w:szCs w:val="28"/>
          <w:lang w:eastAsia="en-US"/>
        </w:rPr>
        <w:t xml:space="preserve"> </w:t>
      </w:r>
      <w:r w:rsidRPr="009B7494">
        <w:rPr>
          <w:rFonts w:ascii="TimesNewRoman" w:eastAsiaTheme="minorHAnsi" w:hAnsi="TimesNewRoman" w:cs="TimesNewRoman"/>
          <w:sz w:val="28"/>
          <w:szCs w:val="28"/>
          <w:lang w:eastAsia="en-US"/>
        </w:rPr>
        <w:t>ID с тра</w:t>
      </w:r>
      <w:r w:rsidR="009B7494">
        <w:rPr>
          <w:rFonts w:ascii="TimesNewRoman" w:eastAsiaTheme="minorHAnsi" w:hAnsi="TimesNewRoman" w:cs="TimesNewRoman"/>
          <w:sz w:val="28"/>
          <w:szCs w:val="28"/>
          <w:lang w:eastAsia="en-US"/>
        </w:rPr>
        <w:t xml:space="preserve">фиковой транзакцией, которая должна была зарегистрировать клиента на базовой станции, </w:t>
      </w:r>
      <w:r w:rsidRPr="009B7494">
        <w:rPr>
          <w:rFonts w:ascii="TimesNewRoman" w:eastAsiaTheme="minorHAnsi" w:hAnsi="TimesNewRoman" w:cs="TimesNewRoman"/>
          <w:sz w:val="28"/>
          <w:szCs w:val="28"/>
          <w:lang w:eastAsia="en-US"/>
        </w:rPr>
        <w:t>были приняты за погрешность выгрузки</w:t>
      </w:r>
      <w:r w:rsidR="00D57AEF" w:rsidRPr="009B7494">
        <w:rPr>
          <w:rFonts w:ascii="TimesNewRoman" w:eastAsiaTheme="minorHAnsi" w:hAnsi="TimesNewRoman" w:cs="TimesNewRoman"/>
          <w:sz w:val="28"/>
          <w:szCs w:val="28"/>
          <w:lang w:eastAsia="en-US"/>
        </w:rPr>
        <w:t xml:space="preserve"> </w:t>
      </w:r>
      <w:r w:rsidRPr="009B7494">
        <w:rPr>
          <w:rFonts w:ascii="TimesNewRoman" w:eastAsiaTheme="minorHAnsi" w:hAnsi="TimesNewRoman" w:cs="TimesNewRoman"/>
          <w:sz w:val="28"/>
          <w:szCs w:val="28"/>
          <w:lang w:eastAsia="en-US"/>
        </w:rPr>
        <w:t xml:space="preserve">и также не учтены в анализе. </w:t>
      </w:r>
    </w:p>
    <w:p w:rsidR="00466E49" w:rsidRPr="009B7494" w:rsidRDefault="00466E49" w:rsidP="009B7494">
      <w:pPr>
        <w:autoSpaceDE w:val="0"/>
        <w:autoSpaceDN w:val="0"/>
        <w:adjustRightInd w:val="0"/>
        <w:spacing w:line="360" w:lineRule="auto"/>
        <w:ind w:firstLine="708"/>
        <w:jc w:val="both"/>
        <w:rPr>
          <w:rFonts w:ascii="TimesNewRoman" w:eastAsiaTheme="minorHAnsi" w:hAnsi="TimesNewRoman" w:cs="TimesNewRoman"/>
          <w:sz w:val="28"/>
          <w:szCs w:val="28"/>
          <w:lang w:eastAsia="en-US"/>
        </w:rPr>
      </w:pPr>
      <w:r w:rsidRPr="009B7494">
        <w:rPr>
          <w:rFonts w:ascii="TimesNewRoman" w:eastAsiaTheme="minorHAnsi" w:hAnsi="TimesNewRoman" w:cs="TimesNewRoman"/>
          <w:sz w:val="28"/>
          <w:szCs w:val="28"/>
          <w:lang w:eastAsia="en-US"/>
        </w:rPr>
        <w:t>В итоге, если обратиться к результатам кластеризации графов MCL, нам удалось выделить набор важных ребер и итоги кластеризации можно представить следующим образом</w:t>
      </w:r>
      <w:r w:rsidR="00D57AEF" w:rsidRPr="009B7494">
        <w:rPr>
          <w:rFonts w:ascii="TimesNewRoman" w:eastAsiaTheme="minorHAnsi" w:hAnsi="TimesNewRoman" w:cs="TimesNewRoman"/>
          <w:sz w:val="28"/>
          <w:szCs w:val="28"/>
          <w:lang w:eastAsia="en-US"/>
        </w:rPr>
        <w:t>, как в Таблице 3</w:t>
      </w:r>
      <w:r w:rsidRPr="009B7494">
        <w:rPr>
          <w:rFonts w:ascii="TimesNewRoman" w:eastAsiaTheme="minorHAnsi" w:hAnsi="TimesNewRoman" w:cs="TimesNewRoman"/>
          <w:sz w:val="28"/>
          <w:szCs w:val="28"/>
          <w:lang w:eastAsia="en-US"/>
        </w:rPr>
        <w:t>:</w:t>
      </w:r>
    </w:p>
    <w:p w:rsidR="00E241FA" w:rsidRPr="00D57AEF" w:rsidRDefault="00E241FA" w:rsidP="00E241FA">
      <w:pPr>
        <w:autoSpaceDE w:val="0"/>
        <w:autoSpaceDN w:val="0"/>
        <w:adjustRightInd w:val="0"/>
        <w:spacing w:line="360" w:lineRule="auto"/>
        <w:ind w:firstLine="708"/>
        <w:jc w:val="right"/>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t>Таблица 3. Распределение загруженности маршрутов по ребрам</w:t>
      </w:r>
    </w:p>
    <w:tbl>
      <w:tblPr>
        <w:tblStyle w:val="af2"/>
        <w:tblW w:w="0" w:type="auto"/>
        <w:tblLook w:val="04A0" w:firstRow="1" w:lastRow="0" w:firstColumn="1" w:lastColumn="0" w:noHBand="0" w:noVBand="1"/>
      </w:tblPr>
      <w:tblGrid>
        <w:gridCol w:w="2027"/>
        <w:gridCol w:w="2027"/>
        <w:gridCol w:w="2027"/>
        <w:gridCol w:w="2028"/>
        <w:gridCol w:w="2028"/>
      </w:tblGrid>
      <w:tr w:rsidR="00516106" w:rsidRPr="00516106" w:rsidTr="00516106">
        <w:tc>
          <w:tcPr>
            <w:tcW w:w="2027" w:type="dxa"/>
          </w:tcPr>
          <w:p w:rsidR="00516106" w:rsidRPr="00516106" w:rsidRDefault="00516106" w:rsidP="00516106">
            <w:pPr>
              <w:autoSpaceDE w:val="0"/>
              <w:autoSpaceDN w:val="0"/>
              <w:adjustRightInd w:val="0"/>
              <w:jc w:val="center"/>
              <w:rPr>
                <w:rFonts w:ascii="TimesNewRoman" w:eastAsiaTheme="minorHAnsi" w:hAnsi="TimesNewRoman" w:cs="TimesNewRoman"/>
                <w:b/>
                <w:sz w:val="28"/>
                <w:szCs w:val="28"/>
                <w:lang w:eastAsia="en-US"/>
              </w:rPr>
            </w:pPr>
            <w:r w:rsidRPr="00516106">
              <w:rPr>
                <w:rFonts w:ascii="TimesNewRoman" w:eastAsiaTheme="minorHAnsi" w:hAnsi="TimesNewRoman" w:cs="TimesNewRoman"/>
                <w:b/>
                <w:sz w:val="28"/>
                <w:szCs w:val="28"/>
                <w:lang w:eastAsia="en-US"/>
              </w:rPr>
              <w:t>День</w:t>
            </w:r>
          </w:p>
        </w:tc>
        <w:tc>
          <w:tcPr>
            <w:tcW w:w="2027" w:type="dxa"/>
          </w:tcPr>
          <w:p w:rsidR="00516106" w:rsidRPr="00516106" w:rsidRDefault="00516106" w:rsidP="00516106">
            <w:pPr>
              <w:autoSpaceDE w:val="0"/>
              <w:autoSpaceDN w:val="0"/>
              <w:adjustRightInd w:val="0"/>
              <w:jc w:val="center"/>
              <w:rPr>
                <w:rFonts w:ascii="TimesNewRoman" w:eastAsiaTheme="minorHAnsi" w:hAnsi="TimesNewRoman" w:cs="TimesNewRoman"/>
                <w:b/>
                <w:sz w:val="28"/>
                <w:szCs w:val="28"/>
                <w:lang w:eastAsia="en-US"/>
              </w:rPr>
            </w:pPr>
            <w:r w:rsidRPr="00516106">
              <w:rPr>
                <w:rFonts w:ascii="TimesNewRoman" w:eastAsiaTheme="minorHAnsi" w:hAnsi="TimesNewRoman" w:cs="TimesNewRoman"/>
                <w:b/>
                <w:sz w:val="28"/>
                <w:szCs w:val="28"/>
                <w:lang w:eastAsia="en-US"/>
              </w:rPr>
              <w:t>1</w:t>
            </w:r>
          </w:p>
        </w:tc>
        <w:tc>
          <w:tcPr>
            <w:tcW w:w="2027" w:type="dxa"/>
          </w:tcPr>
          <w:p w:rsidR="00516106" w:rsidRPr="00516106" w:rsidRDefault="00516106" w:rsidP="00516106">
            <w:pPr>
              <w:autoSpaceDE w:val="0"/>
              <w:autoSpaceDN w:val="0"/>
              <w:adjustRightInd w:val="0"/>
              <w:jc w:val="center"/>
              <w:rPr>
                <w:rFonts w:ascii="TimesNewRoman" w:eastAsiaTheme="minorHAnsi" w:hAnsi="TimesNewRoman" w:cs="TimesNewRoman"/>
                <w:b/>
                <w:sz w:val="28"/>
                <w:szCs w:val="28"/>
                <w:lang w:eastAsia="en-US"/>
              </w:rPr>
            </w:pPr>
            <w:r w:rsidRPr="00516106">
              <w:rPr>
                <w:rFonts w:ascii="TimesNewRoman" w:eastAsiaTheme="minorHAnsi" w:hAnsi="TimesNewRoman" w:cs="TimesNewRoman"/>
                <w:b/>
                <w:sz w:val="28"/>
                <w:szCs w:val="28"/>
                <w:lang w:eastAsia="en-US"/>
              </w:rPr>
              <w:t>5</w:t>
            </w:r>
          </w:p>
        </w:tc>
        <w:tc>
          <w:tcPr>
            <w:tcW w:w="2028" w:type="dxa"/>
          </w:tcPr>
          <w:p w:rsidR="00516106" w:rsidRPr="00516106" w:rsidRDefault="00516106" w:rsidP="00516106">
            <w:pPr>
              <w:autoSpaceDE w:val="0"/>
              <w:autoSpaceDN w:val="0"/>
              <w:adjustRightInd w:val="0"/>
              <w:jc w:val="center"/>
              <w:rPr>
                <w:rFonts w:ascii="TimesNewRoman" w:eastAsiaTheme="minorHAnsi" w:hAnsi="TimesNewRoman" w:cs="TimesNewRoman"/>
                <w:b/>
                <w:sz w:val="28"/>
                <w:szCs w:val="28"/>
                <w:lang w:eastAsia="en-US"/>
              </w:rPr>
            </w:pPr>
            <w:r w:rsidRPr="00516106">
              <w:rPr>
                <w:rFonts w:ascii="TimesNewRoman" w:eastAsiaTheme="minorHAnsi" w:hAnsi="TimesNewRoman" w:cs="TimesNewRoman"/>
                <w:b/>
                <w:sz w:val="28"/>
                <w:szCs w:val="28"/>
                <w:lang w:eastAsia="en-US"/>
              </w:rPr>
              <w:t>10</w:t>
            </w:r>
          </w:p>
        </w:tc>
        <w:tc>
          <w:tcPr>
            <w:tcW w:w="2028" w:type="dxa"/>
          </w:tcPr>
          <w:p w:rsidR="00516106" w:rsidRPr="00516106" w:rsidRDefault="00516106" w:rsidP="00516106">
            <w:pPr>
              <w:autoSpaceDE w:val="0"/>
              <w:autoSpaceDN w:val="0"/>
              <w:adjustRightInd w:val="0"/>
              <w:jc w:val="center"/>
              <w:rPr>
                <w:rFonts w:ascii="TimesNewRoman" w:eastAsiaTheme="minorHAnsi" w:hAnsi="TimesNewRoman" w:cs="TimesNewRoman"/>
                <w:b/>
                <w:sz w:val="28"/>
                <w:szCs w:val="28"/>
                <w:lang w:eastAsia="en-US"/>
              </w:rPr>
            </w:pPr>
            <w:r w:rsidRPr="00516106">
              <w:rPr>
                <w:rFonts w:ascii="TimesNewRoman" w:eastAsiaTheme="minorHAnsi" w:hAnsi="TimesNewRoman" w:cs="TimesNewRoman"/>
                <w:b/>
                <w:sz w:val="28"/>
                <w:szCs w:val="28"/>
                <w:lang w:eastAsia="en-US"/>
              </w:rPr>
              <w:t>20</w:t>
            </w:r>
          </w:p>
        </w:tc>
      </w:tr>
      <w:tr w:rsidR="00516106" w:rsidTr="00516106">
        <w:tc>
          <w:tcPr>
            <w:tcW w:w="2027"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03.10.2015</w:t>
            </w:r>
          </w:p>
        </w:tc>
        <w:tc>
          <w:tcPr>
            <w:tcW w:w="2027"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26</w:t>
            </w:r>
          </w:p>
        </w:tc>
        <w:tc>
          <w:tcPr>
            <w:tcW w:w="2027"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13</w:t>
            </w:r>
          </w:p>
        </w:tc>
        <w:tc>
          <w:tcPr>
            <w:tcW w:w="2028"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6</w:t>
            </w:r>
          </w:p>
        </w:tc>
        <w:tc>
          <w:tcPr>
            <w:tcW w:w="2028"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2</w:t>
            </w:r>
          </w:p>
        </w:tc>
      </w:tr>
      <w:tr w:rsidR="00516106" w:rsidTr="00516106">
        <w:tc>
          <w:tcPr>
            <w:tcW w:w="2027"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20.10.2015</w:t>
            </w:r>
          </w:p>
        </w:tc>
        <w:tc>
          <w:tcPr>
            <w:tcW w:w="2027"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30</w:t>
            </w:r>
          </w:p>
        </w:tc>
        <w:tc>
          <w:tcPr>
            <w:tcW w:w="2027"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15</w:t>
            </w:r>
          </w:p>
        </w:tc>
        <w:tc>
          <w:tcPr>
            <w:tcW w:w="2028"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7</w:t>
            </w:r>
          </w:p>
        </w:tc>
        <w:tc>
          <w:tcPr>
            <w:tcW w:w="2028"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2</w:t>
            </w:r>
          </w:p>
        </w:tc>
      </w:tr>
      <w:tr w:rsidR="00516106" w:rsidTr="00516106">
        <w:tc>
          <w:tcPr>
            <w:tcW w:w="2027"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24.10.2015</w:t>
            </w:r>
          </w:p>
        </w:tc>
        <w:tc>
          <w:tcPr>
            <w:tcW w:w="2027"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27</w:t>
            </w:r>
          </w:p>
        </w:tc>
        <w:tc>
          <w:tcPr>
            <w:tcW w:w="2027"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14</w:t>
            </w:r>
          </w:p>
        </w:tc>
        <w:tc>
          <w:tcPr>
            <w:tcW w:w="2028"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6</w:t>
            </w:r>
          </w:p>
        </w:tc>
        <w:tc>
          <w:tcPr>
            <w:tcW w:w="2028"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2</w:t>
            </w:r>
          </w:p>
        </w:tc>
      </w:tr>
      <w:tr w:rsidR="00516106" w:rsidTr="00516106">
        <w:tc>
          <w:tcPr>
            <w:tcW w:w="2027"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31.10.2015</w:t>
            </w:r>
          </w:p>
        </w:tc>
        <w:tc>
          <w:tcPr>
            <w:tcW w:w="2027"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24</w:t>
            </w:r>
          </w:p>
        </w:tc>
        <w:tc>
          <w:tcPr>
            <w:tcW w:w="2027"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11</w:t>
            </w:r>
          </w:p>
        </w:tc>
        <w:tc>
          <w:tcPr>
            <w:tcW w:w="2028"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5</w:t>
            </w:r>
          </w:p>
        </w:tc>
        <w:tc>
          <w:tcPr>
            <w:tcW w:w="2028"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2</w:t>
            </w:r>
          </w:p>
        </w:tc>
      </w:tr>
      <w:tr w:rsidR="00516106" w:rsidTr="00516106">
        <w:tc>
          <w:tcPr>
            <w:tcW w:w="2027"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21.11.2015</w:t>
            </w:r>
          </w:p>
        </w:tc>
        <w:tc>
          <w:tcPr>
            <w:tcW w:w="2027"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23</w:t>
            </w:r>
          </w:p>
        </w:tc>
        <w:tc>
          <w:tcPr>
            <w:tcW w:w="2027"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10</w:t>
            </w:r>
          </w:p>
        </w:tc>
        <w:tc>
          <w:tcPr>
            <w:tcW w:w="2028"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5</w:t>
            </w:r>
          </w:p>
        </w:tc>
        <w:tc>
          <w:tcPr>
            <w:tcW w:w="2028"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2</w:t>
            </w:r>
          </w:p>
        </w:tc>
      </w:tr>
      <w:tr w:rsidR="00516106" w:rsidTr="00516106">
        <w:tc>
          <w:tcPr>
            <w:tcW w:w="2027"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24.11.2015</w:t>
            </w:r>
          </w:p>
        </w:tc>
        <w:tc>
          <w:tcPr>
            <w:tcW w:w="2027"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30</w:t>
            </w:r>
          </w:p>
        </w:tc>
        <w:tc>
          <w:tcPr>
            <w:tcW w:w="2027"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16</w:t>
            </w:r>
          </w:p>
        </w:tc>
        <w:tc>
          <w:tcPr>
            <w:tcW w:w="2028"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7</w:t>
            </w:r>
          </w:p>
        </w:tc>
        <w:tc>
          <w:tcPr>
            <w:tcW w:w="2028" w:type="dxa"/>
          </w:tcPr>
          <w:p w:rsidR="00516106" w:rsidRPr="00516106" w:rsidRDefault="00516106" w:rsidP="00516106">
            <w:pPr>
              <w:autoSpaceDE w:val="0"/>
              <w:autoSpaceDN w:val="0"/>
              <w:adjustRightInd w:val="0"/>
              <w:jc w:val="center"/>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2</w:t>
            </w:r>
          </w:p>
        </w:tc>
      </w:tr>
    </w:tbl>
    <w:p w:rsidR="00E241FA" w:rsidRDefault="00E241FA" w:rsidP="00E241FA">
      <w:pPr>
        <w:autoSpaceDE w:val="0"/>
        <w:autoSpaceDN w:val="0"/>
        <w:adjustRightInd w:val="0"/>
        <w:spacing w:line="360" w:lineRule="auto"/>
        <w:ind w:firstLine="708"/>
        <w:jc w:val="both"/>
        <w:rPr>
          <w:rFonts w:ascii="TimesNewRoman" w:eastAsiaTheme="minorHAnsi" w:hAnsi="TimesNewRoman" w:cs="TimesNewRoman"/>
          <w:sz w:val="28"/>
          <w:szCs w:val="28"/>
          <w:lang w:eastAsia="en-US"/>
        </w:rPr>
      </w:pPr>
    </w:p>
    <w:p w:rsidR="008A6BFB" w:rsidRDefault="00466E49" w:rsidP="008A6BFB">
      <w:pPr>
        <w:autoSpaceDE w:val="0"/>
        <w:autoSpaceDN w:val="0"/>
        <w:adjustRightInd w:val="0"/>
        <w:spacing w:line="360" w:lineRule="auto"/>
        <w:ind w:firstLine="708"/>
        <w:jc w:val="both"/>
        <w:rPr>
          <w:rFonts w:ascii="TimesNewRoman" w:eastAsiaTheme="minorHAnsi" w:hAnsi="TimesNewRoman" w:cs="TimesNewRoman"/>
          <w:sz w:val="28"/>
          <w:szCs w:val="28"/>
          <w:lang w:eastAsia="en-US"/>
        </w:rPr>
      </w:pPr>
      <w:r w:rsidRPr="00516106">
        <w:rPr>
          <w:rFonts w:ascii="TimesNewRoman" w:eastAsiaTheme="minorHAnsi" w:hAnsi="TimesNewRoman" w:cs="TimesNewRoman"/>
          <w:sz w:val="28"/>
          <w:szCs w:val="28"/>
          <w:lang w:eastAsia="en-US"/>
        </w:rPr>
        <w:t xml:space="preserve">Значения </w:t>
      </w:r>
      <w:r w:rsidR="001A600E">
        <w:rPr>
          <w:rFonts w:ascii="TimesNewRoman" w:eastAsiaTheme="minorHAnsi" w:hAnsi="TimesNewRoman" w:cs="TimesNewRoman"/>
          <w:sz w:val="28"/>
          <w:szCs w:val="28"/>
          <w:lang w:eastAsia="en-US"/>
        </w:rPr>
        <w:t xml:space="preserve">в столбцах таблицы </w:t>
      </w:r>
      <w:r w:rsidRPr="00516106">
        <w:rPr>
          <w:rFonts w:ascii="TimesNewRoman" w:eastAsiaTheme="minorHAnsi" w:hAnsi="TimesNewRoman" w:cs="TimesNewRoman"/>
          <w:sz w:val="28"/>
          <w:szCs w:val="28"/>
          <w:lang w:eastAsia="en-US"/>
        </w:rPr>
        <w:t xml:space="preserve">1, 5, 10 и 20 </w:t>
      </w:r>
      <w:r w:rsidR="009F412E">
        <w:rPr>
          <w:sz w:val="28"/>
          <w:szCs w:val="28"/>
        </w:rPr>
        <w:t>—</w:t>
      </w:r>
      <w:r w:rsidRPr="00516106">
        <w:rPr>
          <w:rFonts w:ascii="TimesNewRoman" w:eastAsiaTheme="minorHAnsi" w:hAnsi="TimesNewRoman" w:cs="TimesNewRoman"/>
          <w:sz w:val="28"/>
          <w:szCs w:val="28"/>
          <w:lang w:eastAsia="en-US"/>
        </w:rPr>
        <w:t xml:space="preserve"> это количество предложенных важных маршрутов, а значения</w:t>
      </w:r>
      <w:r w:rsidR="00516106">
        <w:rPr>
          <w:rFonts w:ascii="TimesNewRoman" w:eastAsiaTheme="minorHAnsi" w:hAnsi="TimesNewRoman" w:cs="TimesNewRoman"/>
          <w:sz w:val="28"/>
          <w:szCs w:val="28"/>
          <w:lang w:eastAsia="en-US"/>
        </w:rPr>
        <w:t xml:space="preserve"> </w:t>
      </w:r>
      <w:r w:rsidRPr="00516106">
        <w:rPr>
          <w:rFonts w:ascii="TimesNewRoman" w:eastAsiaTheme="minorHAnsi" w:hAnsi="TimesNewRoman" w:cs="TimesNewRoman"/>
          <w:sz w:val="28"/>
          <w:szCs w:val="28"/>
          <w:lang w:eastAsia="en-US"/>
        </w:rPr>
        <w:t xml:space="preserve">в ячейках </w:t>
      </w:r>
      <w:r w:rsidR="009F412E">
        <w:rPr>
          <w:sz w:val="28"/>
          <w:szCs w:val="28"/>
        </w:rPr>
        <w:t>—</w:t>
      </w:r>
      <w:r w:rsidRPr="00516106">
        <w:rPr>
          <w:rFonts w:ascii="TimesNewRoman" w:eastAsiaTheme="minorHAnsi" w:hAnsi="TimesNewRoman" w:cs="TimesNewRoman"/>
          <w:sz w:val="28"/>
          <w:szCs w:val="28"/>
          <w:lang w:eastAsia="en-US"/>
        </w:rPr>
        <w:t xml:space="preserve"> это процент абонентов, которые прошли хотя бы по 1, 5, 10 и 20 маршрутам</w:t>
      </w:r>
      <w:r w:rsidR="00516106">
        <w:rPr>
          <w:rFonts w:ascii="TimesNewRoman" w:eastAsiaTheme="minorHAnsi" w:hAnsi="TimesNewRoman" w:cs="TimesNewRoman"/>
          <w:sz w:val="28"/>
          <w:szCs w:val="28"/>
          <w:lang w:eastAsia="en-US"/>
        </w:rPr>
        <w:t xml:space="preserve"> </w:t>
      </w:r>
      <w:r w:rsidRPr="00516106">
        <w:rPr>
          <w:rFonts w:ascii="TimesNewRoman" w:eastAsiaTheme="minorHAnsi" w:hAnsi="TimesNewRoman" w:cs="TimesNewRoman"/>
          <w:sz w:val="28"/>
          <w:szCs w:val="28"/>
          <w:lang w:eastAsia="en-US"/>
        </w:rPr>
        <w:t xml:space="preserve">в указанный день. </w:t>
      </w:r>
      <w:r w:rsidR="00DE7A96">
        <w:rPr>
          <w:rFonts w:ascii="TimesNewRoman" w:eastAsiaTheme="minorHAnsi" w:hAnsi="TimesNewRoman" w:cs="TimesNewRoman"/>
          <w:sz w:val="28"/>
          <w:szCs w:val="28"/>
          <w:lang w:eastAsia="en-US"/>
        </w:rPr>
        <w:t>Иными словами, интерпретация показателя 6</w:t>
      </w:r>
      <w:r w:rsidRPr="00516106">
        <w:rPr>
          <w:rFonts w:ascii="TimesNewRoman" w:eastAsiaTheme="minorHAnsi" w:hAnsi="TimesNewRoman" w:cs="TimesNewRoman"/>
          <w:sz w:val="28"/>
          <w:szCs w:val="28"/>
          <w:lang w:eastAsia="en-US"/>
        </w:rPr>
        <w:t>% в первой строке в третьем</w:t>
      </w:r>
      <w:r w:rsidR="00516106">
        <w:rPr>
          <w:rFonts w:ascii="TimesNewRoman" w:eastAsiaTheme="minorHAnsi" w:hAnsi="TimesNewRoman" w:cs="TimesNewRoman"/>
          <w:sz w:val="28"/>
          <w:szCs w:val="28"/>
          <w:lang w:eastAsia="en-US"/>
        </w:rPr>
        <w:t xml:space="preserve"> </w:t>
      </w:r>
      <w:r w:rsidRPr="00516106">
        <w:rPr>
          <w:rFonts w:ascii="TimesNewRoman" w:eastAsiaTheme="minorHAnsi" w:hAnsi="TimesNewRoman" w:cs="TimesNewRoman"/>
          <w:sz w:val="28"/>
          <w:szCs w:val="28"/>
          <w:lang w:eastAsia="en-US"/>
        </w:rPr>
        <w:t>столбце следующая: по первому м</w:t>
      </w:r>
      <w:r w:rsidR="00DE7A96">
        <w:rPr>
          <w:rFonts w:ascii="TimesNewRoman" w:eastAsiaTheme="minorHAnsi" w:hAnsi="TimesNewRoman" w:cs="TimesNewRoman"/>
          <w:sz w:val="28"/>
          <w:szCs w:val="28"/>
          <w:lang w:eastAsia="en-US"/>
        </w:rPr>
        <w:t>аршруту шло всего 26</w:t>
      </w:r>
      <w:r w:rsidRPr="00516106">
        <w:rPr>
          <w:rFonts w:ascii="TimesNewRoman" w:eastAsiaTheme="minorHAnsi" w:hAnsi="TimesNewRoman" w:cs="TimesNewRoman"/>
          <w:sz w:val="28"/>
          <w:szCs w:val="28"/>
          <w:lang w:eastAsia="en-US"/>
        </w:rPr>
        <w:t>% абонентов, далее на каком-то перекрестке абоненты разделились и пошли часть налево своим вторым маршрутом, часть прямо своим вторым маршрутом и так далее до 10-го маршрута. Таким образом, все вместе по</w:t>
      </w:r>
      <w:r w:rsidR="00516106">
        <w:rPr>
          <w:rFonts w:ascii="TimesNewRoman" w:eastAsiaTheme="minorHAnsi" w:hAnsi="TimesNewRoman" w:cs="TimesNewRoman"/>
          <w:sz w:val="28"/>
          <w:szCs w:val="28"/>
          <w:lang w:eastAsia="en-US"/>
        </w:rPr>
        <w:t xml:space="preserve"> </w:t>
      </w:r>
      <w:r w:rsidRPr="00516106">
        <w:rPr>
          <w:rFonts w:ascii="TimesNewRoman" w:eastAsiaTheme="minorHAnsi" w:hAnsi="TimesNewRoman" w:cs="TimesNewRoman"/>
          <w:sz w:val="28"/>
          <w:szCs w:val="28"/>
          <w:lang w:eastAsia="en-US"/>
        </w:rPr>
        <w:t>одному набору 10 маршрутов прош</w:t>
      </w:r>
      <w:r w:rsidR="00DE7A96">
        <w:rPr>
          <w:rFonts w:ascii="TimesNewRoman" w:eastAsiaTheme="minorHAnsi" w:hAnsi="TimesNewRoman" w:cs="TimesNewRoman"/>
          <w:sz w:val="28"/>
          <w:szCs w:val="28"/>
          <w:lang w:eastAsia="en-US"/>
        </w:rPr>
        <w:t>ло 6</w:t>
      </w:r>
      <w:r w:rsidRPr="00516106">
        <w:rPr>
          <w:rFonts w:ascii="TimesNewRoman" w:eastAsiaTheme="minorHAnsi" w:hAnsi="TimesNewRoman" w:cs="TimesNewRoman"/>
          <w:sz w:val="28"/>
          <w:szCs w:val="28"/>
          <w:lang w:eastAsia="en-US"/>
        </w:rPr>
        <w:t xml:space="preserve">% абонентов. Сами маршруты представлены </w:t>
      </w:r>
      <w:r w:rsidR="00743D4E">
        <w:rPr>
          <w:rFonts w:ascii="TimesNewRoman" w:eastAsiaTheme="minorHAnsi" w:hAnsi="TimesNewRoman" w:cs="TimesNewRoman"/>
          <w:sz w:val="28"/>
          <w:szCs w:val="28"/>
          <w:lang w:eastAsia="en-US"/>
        </w:rPr>
        <w:t>на Рисунке 4</w:t>
      </w:r>
      <w:r w:rsidR="008465DD">
        <w:rPr>
          <w:rFonts w:ascii="TimesNewRoman" w:eastAsiaTheme="minorHAnsi" w:hAnsi="TimesNewRoman" w:cs="TimesNewRoman"/>
          <w:sz w:val="28"/>
          <w:szCs w:val="28"/>
          <w:lang w:eastAsia="en-US"/>
        </w:rPr>
        <w:t xml:space="preserve">. </w:t>
      </w:r>
    </w:p>
    <w:p w:rsidR="008A6BFB" w:rsidRPr="00516106" w:rsidRDefault="008A6BFB" w:rsidP="008A6BFB">
      <w:pPr>
        <w:autoSpaceDE w:val="0"/>
        <w:autoSpaceDN w:val="0"/>
        <w:adjustRightInd w:val="0"/>
        <w:spacing w:line="360" w:lineRule="auto"/>
        <w:ind w:firstLine="708"/>
        <w:jc w:val="right"/>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t xml:space="preserve">Рисунок 4. Пример выделения маршрутов в разрезе одного кластера </w:t>
      </w:r>
    </w:p>
    <w:p w:rsidR="008A6BFB" w:rsidRDefault="008A6BFB" w:rsidP="008A6BFB">
      <w:pPr>
        <w:spacing w:line="360" w:lineRule="auto"/>
        <w:jc w:val="center"/>
        <w:rPr>
          <w:sz w:val="28"/>
          <w:szCs w:val="28"/>
        </w:rPr>
      </w:pPr>
      <w:r>
        <w:rPr>
          <w:noProof/>
          <w:sz w:val="28"/>
          <w:szCs w:val="28"/>
        </w:rPr>
        <w:drawing>
          <wp:inline distT="0" distB="0" distL="0" distR="0" wp14:anchorId="63BEC05B" wp14:editId="27E65E78">
            <wp:extent cx="2196885" cy="18768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2221173" cy="1897558"/>
                    </a:xfrm>
                    <a:prstGeom prst="rect">
                      <a:avLst/>
                    </a:prstGeom>
                    <a:noFill/>
                    <a:ln w="9525">
                      <a:noFill/>
                      <a:miter lim="800000"/>
                      <a:headEnd/>
                      <a:tailEnd/>
                    </a:ln>
                  </pic:spPr>
                </pic:pic>
              </a:graphicData>
            </a:graphic>
          </wp:inline>
        </w:drawing>
      </w:r>
    </w:p>
    <w:p w:rsidR="001B22B8" w:rsidRDefault="005D0F05" w:rsidP="00102502">
      <w:pPr>
        <w:autoSpaceDE w:val="0"/>
        <w:autoSpaceDN w:val="0"/>
        <w:adjustRightInd w:val="0"/>
        <w:spacing w:line="360" w:lineRule="auto"/>
        <w:ind w:firstLine="708"/>
        <w:jc w:val="both"/>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lastRenderedPageBreak/>
        <w:t>Кроме того, д</w:t>
      </w:r>
      <w:r w:rsidR="008A6BFB" w:rsidRPr="00305FE5">
        <w:rPr>
          <w:rFonts w:ascii="TimesNewRoman" w:eastAsiaTheme="minorHAnsi" w:hAnsi="TimesNewRoman" w:cs="TimesNewRoman"/>
          <w:sz w:val="28"/>
          <w:szCs w:val="28"/>
          <w:lang w:eastAsia="en-US"/>
        </w:rPr>
        <w:t xml:space="preserve">ополнительно </w:t>
      </w:r>
      <w:r>
        <w:rPr>
          <w:rFonts w:ascii="TimesNewRoman" w:eastAsiaTheme="minorHAnsi" w:hAnsi="TimesNewRoman" w:cs="TimesNewRoman"/>
          <w:sz w:val="28"/>
          <w:szCs w:val="28"/>
          <w:lang w:eastAsia="en-US"/>
        </w:rPr>
        <w:t xml:space="preserve">мы решили проверить </w:t>
      </w:r>
      <w:r w:rsidR="008A6BFB" w:rsidRPr="00305FE5">
        <w:rPr>
          <w:rFonts w:ascii="TimesNewRoman" w:eastAsiaTheme="minorHAnsi" w:hAnsi="TimesNewRoman" w:cs="TimesNewRoman"/>
          <w:sz w:val="28"/>
          <w:szCs w:val="28"/>
          <w:lang w:eastAsia="en-US"/>
        </w:rPr>
        <w:t xml:space="preserve">разброс в популярности маршрутов по дням. </w:t>
      </w:r>
      <w:r w:rsidR="00270609">
        <w:rPr>
          <w:rFonts w:ascii="TimesNewRoman" w:eastAsiaTheme="minorHAnsi" w:hAnsi="TimesNewRoman" w:cs="TimesNewRoman"/>
          <w:sz w:val="28"/>
          <w:szCs w:val="28"/>
          <w:lang w:eastAsia="en-US"/>
        </w:rPr>
        <w:t>В исходных данных</w:t>
      </w:r>
      <w:r>
        <w:rPr>
          <w:rFonts w:ascii="TimesNewRoman" w:eastAsiaTheme="minorHAnsi" w:hAnsi="TimesNewRoman" w:cs="TimesNewRoman"/>
          <w:sz w:val="28"/>
          <w:szCs w:val="28"/>
          <w:lang w:eastAsia="en-US"/>
        </w:rPr>
        <w:t xml:space="preserve"> видна определенная неравномерность в объеме прохождения маршрутов. Подобный </w:t>
      </w:r>
      <w:r w:rsidR="008A6BFB" w:rsidRPr="00305FE5">
        <w:rPr>
          <w:rFonts w:ascii="TimesNewRoman" w:eastAsiaTheme="minorHAnsi" w:hAnsi="TimesNewRoman" w:cs="TimesNewRoman"/>
          <w:sz w:val="28"/>
          <w:szCs w:val="28"/>
          <w:lang w:eastAsia="en-US"/>
        </w:rPr>
        <w:t xml:space="preserve">разброс </w:t>
      </w:r>
      <w:r>
        <w:rPr>
          <w:rFonts w:ascii="TimesNewRoman" w:eastAsiaTheme="minorHAnsi" w:hAnsi="TimesNewRoman" w:cs="TimesNewRoman"/>
          <w:sz w:val="28"/>
          <w:szCs w:val="28"/>
          <w:lang w:eastAsia="en-US"/>
        </w:rPr>
        <w:t xml:space="preserve">сначала был предположительно связан </w:t>
      </w:r>
      <w:r w:rsidR="008A6BFB" w:rsidRPr="00305FE5">
        <w:rPr>
          <w:rFonts w:ascii="TimesNewRoman" w:eastAsiaTheme="minorHAnsi" w:hAnsi="TimesNewRoman" w:cs="TimesNewRoman"/>
          <w:sz w:val="28"/>
          <w:szCs w:val="28"/>
          <w:lang w:eastAsia="en-US"/>
        </w:rPr>
        <w:t xml:space="preserve">с </w:t>
      </w:r>
      <w:r>
        <w:rPr>
          <w:rFonts w:ascii="TimesNewRoman" w:eastAsiaTheme="minorHAnsi" w:hAnsi="TimesNewRoman" w:cs="TimesNewRoman"/>
          <w:sz w:val="28"/>
          <w:szCs w:val="28"/>
          <w:lang w:eastAsia="en-US"/>
        </w:rPr>
        <w:t xml:space="preserve">погодными условиями. Проверив данные о погоде в эти дни, стало ясно, что </w:t>
      </w:r>
      <w:r w:rsidR="008A6BFB" w:rsidRPr="00305FE5">
        <w:rPr>
          <w:rFonts w:ascii="TimesNewRoman" w:eastAsiaTheme="minorHAnsi" w:hAnsi="TimesNewRoman" w:cs="TimesNewRoman"/>
          <w:sz w:val="28"/>
          <w:szCs w:val="28"/>
          <w:lang w:eastAsia="en-US"/>
        </w:rPr>
        <w:t xml:space="preserve">погода </w:t>
      </w:r>
      <w:r>
        <w:rPr>
          <w:rFonts w:ascii="TimesNewRoman" w:eastAsiaTheme="minorHAnsi" w:hAnsi="TimesNewRoman" w:cs="TimesNewRoman"/>
          <w:sz w:val="28"/>
          <w:szCs w:val="28"/>
          <w:lang w:eastAsia="en-US"/>
        </w:rPr>
        <w:t>не причем. В</w:t>
      </w:r>
      <w:r w:rsidR="008A6BFB" w:rsidRPr="00305FE5">
        <w:rPr>
          <w:rFonts w:ascii="TimesNewRoman" w:eastAsiaTheme="minorHAnsi" w:hAnsi="TimesNewRoman" w:cs="TimesNewRoman"/>
          <w:sz w:val="28"/>
          <w:szCs w:val="28"/>
          <w:lang w:eastAsia="en-US"/>
        </w:rPr>
        <w:t xml:space="preserve">о все рассмотренные дни </w:t>
      </w:r>
      <w:r>
        <w:rPr>
          <w:rFonts w:ascii="TimesNewRoman" w:eastAsiaTheme="minorHAnsi" w:hAnsi="TimesNewRoman" w:cs="TimesNewRoman"/>
          <w:sz w:val="28"/>
          <w:szCs w:val="28"/>
          <w:lang w:eastAsia="en-US"/>
        </w:rPr>
        <w:t xml:space="preserve">она </w:t>
      </w:r>
      <w:r w:rsidR="008A6BFB" w:rsidRPr="00305FE5">
        <w:rPr>
          <w:rFonts w:ascii="TimesNewRoman" w:eastAsiaTheme="minorHAnsi" w:hAnsi="TimesNewRoman" w:cs="TimesNewRoman"/>
          <w:sz w:val="28"/>
          <w:szCs w:val="28"/>
          <w:lang w:eastAsia="en-US"/>
        </w:rPr>
        <w:t xml:space="preserve">была примерно одинаковой </w:t>
      </w:r>
      <w:r w:rsidR="009F412E">
        <w:rPr>
          <w:sz w:val="28"/>
          <w:szCs w:val="28"/>
        </w:rPr>
        <w:t>—</w:t>
      </w:r>
      <w:r w:rsidR="008A6BFB" w:rsidRPr="00305FE5">
        <w:rPr>
          <w:rFonts w:ascii="TimesNewRoman" w:eastAsiaTheme="minorHAnsi" w:hAnsi="TimesNewRoman" w:cs="TimesNewRoman"/>
          <w:sz w:val="28"/>
          <w:szCs w:val="28"/>
          <w:lang w:eastAsia="en-US"/>
        </w:rPr>
        <w:t xml:space="preserve"> типично осенней и петербуржской</w:t>
      </w:r>
      <w:r>
        <w:rPr>
          <w:rFonts w:ascii="TimesNewRoman" w:eastAsiaTheme="minorHAnsi" w:hAnsi="TimesNewRoman" w:cs="TimesNewRoman"/>
          <w:sz w:val="28"/>
          <w:szCs w:val="28"/>
          <w:lang w:eastAsia="en-US"/>
        </w:rPr>
        <w:t>, но без осадков</w:t>
      </w:r>
      <w:r w:rsidR="008A6BFB" w:rsidRPr="00305FE5">
        <w:rPr>
          <w:rFonts w:ascii="TimesNewRoman" w:eastAsiaTheme="minorHAnsi" w:hAnsi="TimesNewRoman" w:cs="TimesNewRoman"/>
          <w:sz w:val="28"/>
          <w:szCs w:val="28"/>
          <w:lang w:eastAsia="en-US"/>
        </w:rPr>
        <w:t xml:space="preserve">. </w:t>
      </w:r>
      <w:r w:rsidR="000C71C0">
        <w:rPr>
          <w:rFonts w:ascii="TimesNewRoman" w:eastAsiaTheme="minorHAnsi" w:hAnsi="TimesNewRoman" w:cs="TimesNewRoman"/>
          <w:sz w:val="28"/>
          <w:szCs w:val="28"/>
          <w:lang w:eastAsia="en-US"/>
        </w:rPr>
        <w:t>Тогда было решено проверить значимость дней недели. Предположение было</w:t>
      </w:r>
      <w:r w:rsidR="008A6BFB" w:rsidRPr="00305FE5">
        <w:rPr>
          <w:rFonts w:ascii="TimesNewRoman" w:eastAsiaTheme="minorHAnsi" w:hAnsi="TimesNewRoman" w:cs="TimesNewRoman"/>
          <w:sz w:val="28"/>
          <w:szCs w:val="28"/>
          <w:lang w:eastAsia="en-US"/>
        </w:rPr>
        <w:t>,</w:t>
      </w:r>
      <w:r w:rsidR="008A6BFB">
        <w:rPr>
          <w:rFonts w:ascii="TimesNewRoman" w:eastAsiaTheme="minorHAnsi" w:hAnsi="TimesNewRoman" w:cs="TimesNewRoman"/>
          <w:sz w:val="28"/>
          <w:szCs w:val="28"/>
          <w:lang w:eastAsia="en-US"/>
        </w:rPr>
        <w:t xml:space="preserve"> </w:t>
      </w:r>
      <w:r w:rsidR="008A6BFB" w:rsidRPr="00305FE5">
        <w:rPr>
          <w:rFonts w:ascii="TimesNewRoman" w:eastAsiaTheme="minorHAnsi" w:hAnsi="TimesNewRoman" w:cs="TimesNewRoman"/>
          <w:sz w:val="28"/>
          <w:szCs w:val="28"/>
          <w:lang w:eastAsia="en-US"/>
        </w:rPr>
        <w:t xml:space="preserve">что в выходные дни большее количество болельщиков предпочитает пройти большие расстояния. </w:t>
      </w:r>
      <w:r w:rsidR="000C71C0">
        <w:rPr>
          <w:rFonts w:ascii="TimesNewRoman" w:eastAsiaTheme="minorHAnsi" w:hAnsi="TimesNewRoman" w:cs="TimesNewRoman"/>
          <w:sz w:val="28"/>
          <w:szCs w:val="28"/>
          <w:lang w:eastAsia="en-US"/>
        </w:rPr>
        <w:t xml:space="preserve">Но </w:t>
      </w:r>
      <w:r w:rsidR="00A513A9">
        <w:rPr>
          <w:rFonts w:ascii="TimesNewRoman" w:eastAsiaTheme="minorHAnsi" w:hAnsi="TimesNewRoman" w:cs="TimesNewRoman"/>
          <w:sz w:val="28"/>
          <w:szCs w:val="28"/>
          <w:lang w:eastAsia="en-US"/>
        </w:rPr>
        <w:t xml:space="preserve">на самом деле </w:t>
      </w:r>
      <w:r w:rsidR="008A6BFB" w:rsidRPr="00305FE5">
        <w:rPr>
          <w:rFonts w:ascii="TimesNewRoman" w:eastAsiaTheme="minorHAnsi" w:hAnsi="TimesNewRoman" w:cs="TimesNewRoman"/>
          <w:sz w:val="28"/>
          <w:szCs w:val="28"/>
          <w:lang w:eastAsia="en-US"/>
        </w:rPr>
        <w:t xml:space="preserve">оказалось, что 20.10 и 24.11 </w:t>
      </w:r>
      <w:r w:rsidR="009F412E">
        <w:rPr>
          <w:sz w:val="28"/>
          <w:szCs w:val="28"/>
        </w:rPr>
        <w:t>—</w:t>
      </w:r>
      <w:r w:rsidR="008A6BFB" w:rsidRPr="00305FE5">
        <w:rPr>
          <w:rFonts w:ascii="TimesNewRoman" w:eastAsiaTheme="minorHAnsi" w:hAnsi="TimesNewRoman" w:cs="TimesNewRoman"/>
          <w:sz w:val="28"/>
          <w:szCs w:val="28"/>
          <w:lang w:eastAsia="en-US"/>
        </w:rPr>
        <w:t xml:space="preserve"> дни, когда маршруты были загружены в большей степени, являлись будними днями. В эти дни проходили игры Лиги Чемпионов, соответственно, приезжали европейские клубы, что вызвало больший интерес у</w:t>
      </w:r>
      <w:r w:rsidR="00A513A9">
        <w:rPr>
          <w:rFonts w:ascii="TimesNewRoman" w:eastAsiaTheme="minorHAnsi" w:hAnsi="TimesNewRoman" w:cs="TimesNewRoman"/>
          <w:sz w:val="28"/>
          <w:szCs w:val="28"/>
          <w:lang w:eastAsia="en-US"/>
        </w:rPr>
        <w:t xml:space="preserve"> </w:t>
      </w:r>
      <w:r w:rsidR="008A6BFB" w:rsidRPr="00305FE5">
        <w:rPr>
          <w:rFonts w:ascii="TimesNewRoman" w:eastAsiaTheme="minorHAnsi" w:hAnsi="TimesNewRoman" w:cs="TimesNewRoman"/>
          <w:sz w:val="28"/>
          <w:szCs w:val="28"/>
          <w:lang w:eastAsia="en-US"/>
        </w:rPr>
        <w:t xml:space="preserve">болельщиков и, соответственно, </w:t>
      </w:r>
      <w:r w:rsidR="00A513A9">
        <w:rPr>
          <w:rFonts w:ascii="TimesNewRoman" w:eastAsiaTheme="minorHAnsi" w:hAnsi="TimesNewRoman" w:cs="TimesNewRoman"/>
          <w:sz w:val="28"/>
          <w:szCs w:val="28"/>
          <w:lang w:eastAsia="en-US"/>
        </w:rPr>
        <w:t>более плотное</w:t>
      </w:r>
      <w:r w:rsidR="008A6BFB" w:rsidRPr="00305FE5">
        <w:rPr>
          <w:rFonts w:ascii="TimesNewRoman" w:eastAsiaTheme="minorHAnsi" w:hAnsi="TimesNewRoman" w:cs="TimesNewRoman"/>
          <w:sz w:val="28"/>
          <w:szCs w:val="28"/>
          <w:lang w:eastAsia="en-US"/>
        </w:rPr>
        <w:t xml:space="preserve"> перемещение у стадиона.</w:t>
      </w:r>
      <w:r w:rsidR="00040C30">
        <w:rPr>
          <w:rFonts w:ascii="TimesNewRoman" w:eastAsiaTheme="minorHAnsi" w:hAnsi="TimesNewRoman" w:cs="TimesNewRoman"/>
          <w:sz w:val="28"/>
          <w:szCs w:val="28"/>
          <w:lang w:eastAsia="en-US"/>
        </w:rPr>
        <w:t xml:space="preserve"> Более высокая плотность прохождения людей по одному маршруту свидетельствовала о том, что случайных прохожих, шедших по индивидуальным маршрутам в эти дни было меньше.</w:t>
      </w:r>
    </w:p>
    <w:p w:rsidR="009A7CBC" w:rsidRDefault="00466E49" w:rsidP="001B22B8">
      <w:pPr>
        <w:autoSpaceDE w:val="0"/>
        <w:autoSpaceDN w:val="0"/>
        <w:adjustRightInd w:val="0"/>
        <w:spacing w:line="360" w:lineRule="auto"/>
        <w:ind w:firstLine="708"/>
        <w:jc w:val="both"/>
        <w:rPr>
          <w:rFonts w:ascii="TimesNewRoman" w:eastAsiaTheme="minorHAnsi" w:hAnsi="TimesNewRoman" w:cs="TimesNewRoman"/>
          <w:sz w:val="28"/>
          <w:szCs w:val="28"/>
          <w:lang w:eastAsia="en-US"/>
        </w:rPr>
      </w:pPr>
      <w:r w:rsidRPr="00305FE5">
        <w:rPr>
          <w:rFonts w:ascii="TimesNewRoman" w:eastAsiaTheme="minorHAnsi" w:hAnsi="TimesNewRoman" w:cs="TimesNewRoman"/>
          <w:sz w:val="28"/>
          <w:szCs w:val="28"/>
          <w:lang w:eastAsia="en-US"/>
        </w:rPr>
        <w:t>Если обратиться к результатам кластеризации методами K-</w:t>
      </w:r>
      <w:proofErr w:type="spellStart"/>
      <w:r w:rsidRPr="00305FE5">
        <w:rPr>
          <w:rFonts w:ascii="TimesNewRoman" w:eastAsiaTheme="minorHAnsi" w:hAnsi="TimesNewRoman" w:cs="TimesNewRoman"/>
          <w:sz w:val="28"/>
          <w:szCs w:val="28"/>
          <w:lang w:eastAsia="en-US"/>
        </w:rPr>
        <w:t>Means</w:t>
      </w:r>
      <w:proofErr w:type="spellEnd"/>
      <w:r w:rsidRPr="00305FE5">
        <w:rPr>
          <w:rFonts w:ascii="TimesNewRoman" w:eastAsiaTheme="minorHAnsi" w:hAnsi="TimesNewRoman" w:cs="TimesNewRoman"/>
          <w:sz w:val="28"/>
          <w:szCs w:val="28"/>
          <w:lang w:eastAsia="en-US"/>
        </w:rPr>
        <w:t xml:space="preserve"> и </w:t>
      </w:r>
      <w:proofErr w:type="spellStart"/>
      <w:r w:rsidRPr="00305FE5">
        <w:rPr>
          <w:rFonts w:ascii="TimesNewRoman" w:eastAsiaTheme="minorHAnsi" w:hAnsi="TimesNewRoman" w:cs="TimesNewRoman"/>
          <w:sz w:val="28"/>
          <w:szCs w:val="28"/>
          <w:lang w:eastAsia="en-US"/>
        </w:rPr>
        <w:t>агломеративной</w:t>
      </w:r>
      <w:proofErr w:type="spellEnd"/>
      <w:r w:rsidRPr="00305FE5">
        <w:rPr>
          <w:rFonts w:ascii="TimesNewRoman" w:eastAsiaTheme="minorHAnsi" w:hAnsi="TimesNewRoman" w:cs="TimesNewRoman"/>
          <w:sz w:val="28"/>
          <w:szCs w:val="28"/>
          <w:lang w:eastAsia="en-US"/>
        </w:rPr>
        <w:t xml:space="preserve"> кластеризации, результирующие кластеры выглядели следующим образом</w:t>
      </w:r>
      <w:r w:rsidR="00102502">
        <w:rPr>
          <w:rFonts w:ascii="TimesNewRoman" w:eastAsiaTheme="minorHAnsi" w:hAnsi="TimesNewRoman" w:cs="TimesNewRoman"/>
          <w:sz w:val="28"/>
          <w:szCs w:val="28"/>
          <w:lang w:eastAsia="en-US"/>
        </w:rPr>
        <w:t>,</w:t>
      </w:r>
      <w:r w:rsidRPr="00305FE5">
        <w:rPr>
          <w:rFonts w:ascii="TimesNewRoman" w:eastAsiaTheme="minorHAnsi" w:hAnsi="TimesNewRoman" w:cs="TimesNewRoman"/>
          <w:sz w:val="28"/>
          <w:szCs w:val="28"/>
          <w:lang w:eastAsia="en-US"/>
        </w:rPr>
        <w:t xml:space="preserve"> соответственно:</w:t>
      </w:r>
    </w:p>
    <w:p w:rsidR="008572A5" w:rsidRPr="008572A5" w:rsidRDefault="008572A5" w:rsidP="008572A5">
      <w:pPr>
        <w:spacing w:line="360" w:lineRule="auto"/>
        <w:ind w:firstLine="708"/>
        <w:jc w:val="right"/>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t xml:space="preserve">Рисунок 5. Представление кластеров после кластеризации методом </w:t>
      </w:r>
      <w:r w:rsidRPr="008572A5">
        <w:rPr>
          <w:rFonts w:ascii="TimesNewRoman" w:eastAsiaTheme="minorHAnsi" w:hAnsi="TimesNewRoman" w:cs="TimesNewRoman"/>
          <w:sz w:val="28"/>
          <w:szCs w:val="28"/>
          <w:lang w:eastAsia="en-US"/>
        </w:rPr>
        <w:t>K-</w:t>
      </w:r>
      <w:proofErr w:type="spellStart"/>
      <w:r w:rsidRPr="008572A5">
        <w:rPr>
          <w:rFonts w:ascii="TimesNewRoman" w:eastAsiaTheme="minorHAnsi" w:hAnsi="TimesNewRoman" w:cs="TimesNewRoman"/>
          <w:sz w:val="28"/>
          <w:szCs w:val="28"/>
          <w:lang w:eastAsia="en-US"/>
        </w:rPr>
        <w:t>Means</w:t>
      </w:r>
      <w:proofErr w:type="spellEnd"/>
    </w:p>
    <w:p w:rsidR="00466E49" w:rsidRDefault="00466E49" w:rsidP="00305FE5">
      <w:pPr>
        <w:spacing w:line="360" w:lineRule="auto"/>
        <w:jc w:val="center"/>
        <w:rPr>
          <w:sz w:val="28"/>
          <w:szCs w:val="28"/>
        </w:rPr>
      </w:pPr>
      <w:r>
        <w:rPr>
          <w:noProof/>
          <w:sz w:val="28"/>
          <w:szCs w:val="28"/>
        </w:rPr>
        <w:drawing>
          <wp:inline distT="0" distB="0" distL="0" distR="0">
            <wp:extent cx="3952875" cy="24193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3952875" cy="2419350"/>
                    </a:xfrm>
                    <a:prstGeom prst="rect">
                      <a:avLst/>
                    </a:prstGeom>
                    <a:noFill/>
                    <a:ln w="9525">
                      <a:noFill/>
                      <a:miter lim="800000"/>
                      <a:headEnd/>
                      <a:tailEnd/>
                    </a:ln>
                  </pic:spPr>
                </pic:pic>
              </a:graphicData>
            </a:graphic>
          </wp:inline>
        </w:drawing>
      </w:r>
    </w:p>
    <w:p w:rsidR="00102502" w:rsidRDefault="00102502" w:rsidP="008572A5">
      <w:pPr>
        <w:spacing w:line="360" w:lineRule="auto"/>
        <w:ind w:firstLine="708"/>
        <w:jc w:val="right"/>
        <w:rPr>
          <w:rFonts w:ascii="TimesNewRoman" w:eastAsiaTheme="minorHAnsi" w:hAnsi="TimesNewRoman" w:cs="TimesNewRoman"/>
          <w:sz w:val="28"/>
          <w:szCs w:val="28"/>
          <w:lang w:eastAsia="en-US"/>
        </w:rPr>
      </w:pPr>
    </w:p>
    <w:p w:rsidR="00102502" w:rsidRDefault="00102502" w:rsidP="008572A5">
      <w:pPr>
        <w:spacing w:line="360" w:lineRule="auto"/>
        <w:ind w:firstLine="708"/>
        <w:jc w:val="right"/>
        <w:rPr>
          <w:rFonts w:ascii="TimesNewRoman" w:eastAsiaTheme="minorHAnsi" w:hAnsi="TimesNewRoman" w:cs="TimesNewRoman"/>
          <w:sz w:val="28"/>
          <w:szCs w:val="28"/>
          <w:lang w:eastAsia="en-US"/>
        </w:rPr>
      </w:pPr>
    </w:p>
    <w:p w:rsidR="008572A5" w:rsidRPr="008572A5" w:rsidRDefault="008572A5" w:rsidP="008572A5">
      <w:pPr>
        <w:spacing w:line="360" w:lineRule="auto"/>
        <w:ind w:firstLine="708"/>
        <w:jc w:val="right"/>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lastRenderedPageBreak/>
        <w:t xml:space="preserve">Рисунок 6. Представление кластеров после кластеризации методом </w:t>
      </w:r>
      <w:proofErr w:type="spellStart"/>
      <w:r>
        <w:rPr>
          <w:rFonts w:ascii="TimesNewRoman" w:eastAsiaTheme="minorHAnsi" w:hAnsi="TimesNewRoman" w:cs="TimesNewRoman"/>
          <w:sz w:val="28"/>
          <w:szCs w:val="28"/>
          <w:lang w:eastAsia="en-US"/>
        </w:rPr>
        <w:t>агломеративной</w:t>
      </w:r>
      <w:proofErr w:type="spellEnd"/>
      <w:r>
        <w:rPr>
          <w:rFonts w:ascii="TimesNewRoman" w:eastAsiaTheme="minorHAnsi" w:hAnsi="TimesNewRoman" w:cs="TimesNewRoman"/>
          <w:sz w:val="28"/>
          <w:szCs w:val="28"/>
          <w:lang w:eastAsia="en-US"/>
        </w:rPr>
        <w:t xml:space="preserve"> кластеризации</w:t>
      </w:r>
    </w:p>
    <w:p w:rsidR="00466E49" w:rsidRDefault="00466E49" w:rsidP="008572A5">
      <w:pPr>
        <w:spacing w:line="360" w:lineRule="auto"/>
        <w:jc w:val="center"/>
        <w:rPr>
          <w:sz w:val="28"/>
          <w:szCs w:val="28"/>
        </w:rPr>
      </w:pPr>
      <w:r>
        <w:rPr>
          <w:noProof/>
          <w:sz w:val="28"/>
          <w:szCs w:val="28"/>
        </w:rPr>
        <w:drawing>
          <wp:inline distT="0" distB="0" distL="0" distR="0">
            <wp:extent cx="4067175" cy="2447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4067175" cy="2447925"/>
                    </a:xfrm>
                    <a:prstGeom prst="rect">
                      <a:avLst/>
                    </a:prstGeom>
                    <a:noFill/>
                    <a:ln w="9525">
                      <a:noFill/>
                      <a:miter lim="800000"/>
                      <a:headEnd/>
                      <a:tailEnd/>
                    </a:ln>
                  </pic:spPr>
                </pic:pic>
              </a:graphicData>
            </a:graphic>
          </wp:inline>
        </w:drawing>
      </w:r>
    </w:p>
    <w:p w:rsidR="00466E49" w:rsidRPr="00970EDA" w:rsidRDefault="00B1191E" w:rsidP="00970EDA">
      <w:pPr>
        <w:autoSpaceDE w:val="0"/>
        <w:autoSpaceDN w:val="0"/>
        <w:adjustRightInd w:val="0"/>
        <w:spacing w:line="360" w:lineRule="auto"/>
        <w:ind w:firstLine="708"/>
        <w:jc w:val="both"/>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t xml:space="preserve">Когда мы попытались </w:t>
      </w:r>
      <w:r w:rsidR="00466E49" w:rsidRPr="00970EDA">
        <w:rPr>
          <w:rFonts w:ascii="TimesNewRoman" w:eastAsiaTheme="minorHAnsi" w:hAnsi="TimesNewRoman" w:cs="TimesNewRoman"/>
          <w:sz w:val="28"/>
          <w:szCs w:val="28"/>
          <w:lang w:eastAsia="en-US"/>
        </w:rPr>
        <w:t xml:space="preserve">выделить </w:t>
      </w:r>
      <w:r>
        <w:rPr>
          <w:rFonts w:ascii="TimesNewRoman" w:eastAsiaTheme="minorHAnsi" w:hAnsi="TimesNewRoman" w:cs="TimesNewRoman"/>
          <w:sz w:val="28"/>
          <w:szCs w:val="28"/>
          <w:lang w:eastAsia="en-US"/>
        </w:rPr>
        <w:t xml:space="preserve">самые популярные </w:t>
      </w:r>
      <w:r w:rsidR="00466E49" w:rsidRPr="00970EDA">
        <w:rPr>
          <w:rFonts w:ascii="TimesNewRoman" w:eastAsiaTheme="minorHAnsi" w:hAnsi="TimesNewRoman" w:cs="TimesNewRoman"/>
          <w:sz w:val="28"/>
          <w:szCs w:val="28"/>
          <w:lang w:eastAsia="en-US"/>
        </w:rPr>
        <w:t xml:space="preserve">маршруты </w:t>
      </w:r>
      <w:r>
        <w:rPr>
          <w:rFonts w:ascii="TimesNewRoman" w:eastAsiaTheme="minorHAnsi" w:hAnsi="TimesNewRoman" w:cs="TimesNewRoman"/>
          <w:sz w:val="28"/>
          <w:szCs w:val="28"/>
          <w:lang w:eastAsia="en-US"/>
        </w:rPr>
        <w:t xml:space="preserve">данными </w:t>
      </w:r>
      <w:r w:rsidR="00466E49" w:rsidRPr="00970EDA">
        <w:rPr>
          <w:rFonts w:ascii="TimesNewRoman" w:eastAsiaTheme="minorHAnsi" w:hAnsi="TimesNewRoman" w:cs="TimesNewRoman"/>
          <w:sz w:val="28"/>
          <w:szCs w:val="28"/>
          <w:lang w:eastAsia="en-US"/>
        </w:rPr>
        <w:t>методами</w:t>
      </w:r>
      <w:r>
        <w:rPr>
          <w:rFonts w:ascii="TimesNewRoman" w:eastAsiaTheme="minorHAnsi" w:hAnsi="TimesNewRoman" w:cs="TimesNewRoman"/>
          <w:sz w:val="28"/>
          <w:szCs w:val="28"/>
          <w:lang w:eastAsia="en-US"/>
        </w:rPr>
        <w:t>,</w:t>
      </w:r>
      <w:r w:rsidR="00466E49" w:rsidRPr="00970EDA">
        <w:rPr>
          <w:rFonts w:ascii="TimesNewRoman" w:eastAsiaTheme="minorHAnsi" w:hAnsi="TimesNewRoman" w:cs="TimesNewRoman"/>
          <w:sz w:val="28"/>
          <w:szCs w:val="28"/>
          <w:lang w:eastAsia="en-US"/>
        </w:rPr>
        <w:t xml:space="preserve"> мы столкнулись с проблемой</w:t>
      </w:r>
      <w:r w:rsidR="00970EDA">
        <w:rPr>
          <w:rFonts w:ascii="TimesNewRoman" w:eastAsiaTheme="minorHAnsi" w:hAnsi="TimesNewRoman" w:cs="TimesNewRoman"/>
          <w:sz w:val="28"/>
          <w:szCs w:val="28"/>
          <w:lang w:eastAsia="en-US"/>
        </w:rPr>
        <w:t xml:space="preserve"> </w:t>
      </w:r>
      <w:r w:rsidR="00466E49" w:rsidRPr="00970EDA">
        <w:rPr>
          <w:rFonts w:ascii="TimesNewRoman" w:eastAsiaTheme="minorHAnsi" w:hAnsi="TimesNewRoman" w:cs="TimesNewRoman"/>
          <w:sz w:val="28"/>
          <w:szCs w:val="28"/>
          <w:lang w:eastAsia="en-US"/>
        </w:rPr>
        <w:t xml:space="preserve">недостаточно точной информации. </w:t>
      </w:r>
      <w:r>
        <w:rPr>
          <w:rFonts w:ascii="TimesNewRoman" w:eastAsiaTheme="minorHAnsi" w:hAnsi="TimesNewRoman" w:cs="TimesNewRoman"/>
          <w:sz w:val="28"/>
          <w:szCs w:val="28"/>
          <w:lang w:eastAsia="en-US"/>
        </w:rPr>
        <w:t>Напомню, что мы допустили ряд предположений о дискретности маршрутов, а д</w:t>
      </w:r>
      <w:r w:rsidR="00466E49" w:rsidRPr="00970EDA">
        <w:rPr>
          <w:rFonts w:ascii="TimesNewRoman" w:eastAsiaTheme="minorHAnsi" w:hAnsi="TimesNewRoman" w:cs="TimesNewRoman"/>
          <w:sz w:val="28"/>
          <w:szCs w:val="28"/>
          <w:lang w:eastAsia="en-US"/>
        </w:rPr>
        <w:t>ля большого количества абонентов число активностей</w:t>
      </w:r>
      <w:r w:rsidR="00970EDA">
        <w:rPr>
          <w:rFonts w:ascii="TimesNewRoman" w:eastAsiaTheme="minorHAnsi" w:hAnsi="TimesNewRoman" w:cs="TimesNewRoman"/>
          <w:sz w:val="28"/>
          <w:szCs w:val="28"/>
          <w:lang w:eastAsia="en-US"/>
        </w:rPr>
        <w:t xml:space="preserve"> </w:t>
      </w:r>
      <w:r w:rsidR="00466E49" w:rsidRPr="00970EDA">
        <w:rPr>
          <w:rFonts w:ascii="TimesNewRoman" w:eastAsiaTheme="minorHAnsi" w:hAnsi="TimesNewRoman" w:cs="TimesNewRoman"/>
          <w:sz w:val="28"/>
          <w:szCs w:val="28"/>
          <w:lang w:eastAsia="en-US"/>
        </w:rPr>
        <w:t>было сравнительно малым</w:t>
      </w:r>
      <w:r>
        <w:rPr>
          <w:rFonts w:ascii="TimesNewRoman" w:eastAsiaTheme="minorHAnsi" w:hAnsi="TimesNewRoman" w:cs="TimesNewRoman"/>
          <w:sz w:val="28"/>
          <w:szCs w:val="28"/>
          <w:lang w:eastAsia="en-US"/>
        </w:rPr>
        <w:t>. Кроме того,</w:t>
      </w:r>
      <w:r w:rsidR="00466E49" w:rsidRPr="00970EDA">
        <w:rPr>
          <w:rFonts w:ascii="TimesNewRoman" w:eastAsiaTheme="minorHAnsi" w:hAnsi="TimesNewRoman" w:cs="TimesNewRoman"/>
          <w:sz w:val="28"/>
          <w:szCs w:val="28"/>
          <w:lang w:eastAsia="en-US"/>
        </w:rPr>
        <w:t xml:space="preserve"> расстояния между </w:t>
      </w:r>
      <w:r>
        <w:rPr>
          <w:rFonts w:ascii="TimesNewRoman" w:eastAsiaTheme="minorHAnsi" w:hAnsi="TimesNewRoman" w:cs="TimesNewRoman"/>
          <w:sz w:val="28"/>
          <w:szCs w:val="28"/>
          <w:lang w:eastAsia="en-US"/>
        </w:rPr>
        <w:t xml:space="preserve">регистрациями на базовых станциях </w:t>
      </w:r>
      <w:r w:rsidR="00466E49" w:rsidRPr="00970EDA">
        <w:rPr>
          <w:rFonts w:ascii="TimesNewRoman" w:eastAsiaTheme="minorHAnsi" w:hAnsi="TimesNewRoman" w:cs="TimesNewRoman"/>
          <w:sz w:val="28"/>
          <w:szCs w:val="28"/>
          <w:lang w:eastAsia="en-US"/>
        </w:rPr>
        <w:t>(</w:t>
      </w:r>
      <w:r>
        <w:rPr>
          <w:rFonts w:ascii="TimesNewRoman" w:eastAsiaTheme="minorHAnsi" w:hAnsi="TimesNewRoman" w:cs="TimesNewRoman"/>
          <w:sz w:val="28"/>
          <w:szCs w:val="28"/>
          <w:lang w:eastAsia="en-US"/>
        </w:rPr>
        <w:t>когда абонент совершал транзакцию трафика любого вида</w:t>
      </w:r>
      <w:r w:rsidR="00466E49" w:rsidRPr="00970EDA">
        <w:rPr>
          <w:rFonts w:ascii="TimesNewRoman" w:eastAsiaTheme="minorHAnsi" w:hAnsi="TimesNewRoman" w:cs="TimesNewRoman"/>
          <w:sz w:val="28"/>
          <w:szCs w:val="28"/>
          <w:lang w:eastAsia="en-US"/>
        </w:rPr>
        <w:t xml:space="preserve">) </w:t>
      </w:r>
      <w:r>
        <w:rPr>
          <w:rFonts w:ascii="TimesNewRoman" w:eastAsiaTheme="minorHAnsi" w:hAnsi="TimesNewRoman" w:cs="TimesNewRoman"/>
          <w:sz w:val="28"/>
          <w:szCs w:val="28"/>
          <w:lang w:eastAsia="en-US"/>
        </w:rPr>
        <w:t xml:space="preserve">оказались </w:t>
      </w:r>
      <w:r w:rsidR="00466E49" w:rsidRPr="00970EDA">
        <w:rPr>
          <w:rFonts w:ascii="TimesNewRoman" w:eastAsiaTheme="minorHAnsi" w:hAnsi="TimesNewRoman" w:cs="TimesNewRoman"/>
          <w:sz w:val="28"/>
          <w:szCs w:val="28"/>
          <w:lang w:eastAsia="en-US"/>
        </w:rPr>
        <w:t>большим</w:t>
      </w:r>
      <w:r>
        <w:rPr>
          <w:rFonts w:ascii="TimesNewRoman" w:eastAsiaTheme="minorHAnsi" w:hAnsi="TimesNewRoman" w:cs="TimesNewRoman"/>
          <w:sz w:val="28"/>
          <w:szCs w:val="28"/>
          <w:lang w:eastAsia="en-US"/>
        </w:rPr>
        <w:t>и</w:t>
      </w:r>
      <w:r w:rsidR="00466E49" w:rsidRPr="00970EDA">
        <w:rPr>
          <w:rFonts w:ascii="TimesNewRoman" w:eastAsiaTheme="minorHAnsi" w:hAnsi="TimesNewRoman" w:cs="TimesNewRoman"/>
          <w:sz w:val="28"/>
          <w:szCs w:val="28"/>
          <w:lang w:eastAsia="en-US"/>
        </w:rPr>
        <w:t xml:space="preserve">. </w:t>
      </w:r>
      <w:r>
        <w:rPr>
          <w:rFonts w:ascii="TimesNewRoman" w:eastAsiaTheme="minorHAnsi" w:hAnsi="TimesNewRoman" w:cs="TimesNewRoman"/>
          <w:sz w:val="28"/>
          <w:szCs w:val="28"/>
          <w:lang w:eastAsia="en-US"/>
        </w:rPr>
        <w:t xml:space="preserve">Да, мы имели примерный маршрут клиента условно по прямой линии, но расхождение маршрутов по улицам было непонятно. </w:t>
      </w:r>
      <w:r w:rsidR="00466E49" w:rsidRPr="00970EDA">
        <w:rPr>
          <w:rFonts w:ascii="TimesNewRoman" w:eastAsiaTheme="minorHAnsi" w:hAnsi="TimesNewRoman" w:cs="TimesNewRoman"/>
          <w:sz w:val="28"/>
          <w:szCs w:val="28"/>
          <w:lang w:eastAsia="en-US"/>
        </w:rPr>
        <w:t>Поэтому для уточнения самых популярных путей в данном случае</w:t>
      </w:r>
      <w:r w:rsidR="00970EDA">
        <w:rPr>
          <w:rFonts w:ascii="TimesNewRoman" w:eastAsiaTheme="minorHAnsi" w:hAnsi="TimesNewRoman" w:cs="TimesNewRoman"/>
          <w:sz w:val="28"/>
          <w:szCs w:val="28"/>
          <w:lang w:eastAsia="en-US"/>
        </w:rPr>
        <w:t xml:space="preserve"> </w:t>
      </w:r>
      <w:r w:rsidR="00466E49" w:rsidRPr="00970EDA">
        <w:rPr>
          <w:rFonts w:ascii="TimesNewRoman" w:eastAsiaTheme="minorHAnsi" w:hAnsi="TimesNewRoman" w:cs="TimesNewRoman"/>
          <w:sz w:val="28"/>
          <w:szCs w:val="28"/>
          <w:lang w:eastAsia="en-US"/>
        </w:rPr>
        <w:t xml:space="preserve">мы решили прибегнуть к средству прокладывания маршрутов из </w:t>
      </w:r>
      <w:proofErr w:type="spellStart"/>
      <w:r w:rsidR="00466E49" w:rsidRPr="00970EDA">
        <w:rPr>
          <w:rFonts w:ascii="TimesNewRoman" w:eastAsiaTheme="minorHAnsi" w:hAnsi="TimesNewRoman" w:cs="TimesNewRoman"/>
          <w:sz w:val="28"/>
          <w:szCs w:val="28"/>
          <w:lang w:eastAsia="en-US"/>
        </w:rPr>
        <w:t>GoogleMapsDirectionsAPI</w:t>
      </w:r>
      <w:proofErr w:type="spellEnd"/>
      <w:r w:rsidR="00466E49" w:rsidRPr="00970EDA">
        <w:rPr>
          <w:rFonts w:ascii="TimesNewRoman" w:eastAsiaTheme="minorHAnsi" w:hAnsi="TimesNewRoman" w:cs="TimesNewRoman"/>
          <w:sz w:val="28"/>
          <w:szCs w:val="28"/>
          <w:lang w:eastAsia="en-US"/>
        </w:rPr>
        <w:t>.</w:t>
      </w:r>
    </w:p>
    <w:p w:rsidR="00466E49" w:rsidRDefault="00B1191E" w:rsidP="00B1191E">
      <w:pPr>
        <w:autoSpaceDE w:val="0"/>
        <w:autoSpaceDN w:val="0"/>
        <w:adjustRightInd w:val="0"/>
        <w:spacing w:line="360" w:lineRule="auto"/>
        <w:ind w:firstLine="708"/>
        <w:jc w:val="both"/>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t>Д</w:t>
      </w:r>
      <w:r w:rsidR="00466E49" w:rsidRPr="00970EDA">
        <w:rPr>
          <w:rFonts w:ascii="TimesNewRoman" w:eastAsiaTheme="minorHAnsi" w:hAnsi="TimesNewRoman" w:cs="TimesNewRoman"/>
          <w:sz w:val="28"/>
          <w:szCs w:val="28"/>
          <w:lang w:eastAsia="en-US"/>
        </w:rPr>
        <w:t xml:space="preserve">ля каждой пары действий абонента </w:t>
      </w:r>
      <w:r>
        <w:rPr>
          <w:rFonts w:ascii="TimesNewRoman" w:eastAsiaTheme="minorHAnsi" w:hAnsi="TimesNewRoman" w:cs="TimesNewRoman"/>
          <w:sz w:val="28"/>
          <w:szCs w:val="28"/>
          <w:lang w:eastAsia="en-US"/>
        </w:rPr>
        <w:t xml:space="preserve">был проложен </w:t>
      </w:r>
      <w:r w:rsidR="00466E49" w:rsidRPr="00970EDA">
        <w:rPr>
          <w:rFonts w:ascii="TimesNewRoman" w:eastAsiaTheme="minorHAnsi" w:hAnsi="TimesNewRoman" w:cs="TimesNewRoman"/>
          <w:sz w:val="28"/>
          <w:szCs w:val="28"/>
          <w:lang w:eastAsia="en-US"/>
        </w:rPr>
        <w:t>маршрут и полученные данные для каждого реб</w:t>
      </w:r>
      <w:r>
        <w:rPr>
          <w:rFonts w:ascii="TimesNewRoman" w:eastAsiaTheme="minorHAnsi" w:hAnsi="TimesNewRoman" w:cs="TimesNewRoman"/>
          <w:sz w:val="28"/>
          <w:szCs w:val="28"/>
          <w:lang w:eastAsia="en-US"/>
        </w:rPr>
        <w:t>ра и пары вершин визуализирован</w:t>
      </w:r>
      <w:r w:rsidR="00466E49" w:rsidRPr="00970EDA">
        <w:rPr>
          <w:rFonts w:ascii="TimesNewRoman" w:eastAsiaTheme="minorHAnsi" w:hAnsi="TimesNewRoman" w:cs="TimesNewRoman"/>
          <w:sz w:val="28"/>
          <w:szCs w:val="28"/>
          <w:lang w:eastAsia="en-US"/>
        </w:rPr>
        <w:t xml:space="preserve"> с учетом разбиения абонентов по кластерам. Таким образом, нам удалось выделить 4 наиболее популярных маршрута:</w:t>
      </w:r>
    </w:p>
    <w:p w:rsidR="00F371BE" w:rsidRPr="00F371BE" w:rsidRDefault="00F371BE" w:rsidP="00F371BE">
      <w:pPr>
        <w:pStyle w:val="1"/>
        <w:numPr>
          <w:ilvl w:val="0"/>
          <w:numId w:val="0"/>
        </w:numPr>
        <w:autoSpaceDE w:val="0"/>
        <w:autoSpaceDN w:val="0"/>
        <w:adjustRightInd w:val="0"/>
        <w:spacing w:before="0" w:after="0"/>
        <w:jc w:val="center"/>
        <w:rPr>
          <w:rFonts w:ascii="TimesNewRoman" w:eastAsiaTheme="minorHAnsi" w:hAnsi="TimesNewRoman" w:cs="TimesNewRoman"/>
          <w:bCs w:val="0"/>
          <w:kern w:val="0"/>
          <w:sz w:val="28"/>
          <w:szCs w:val="28"/>
          <w:lang w:eastAsia="en-US"/>
        </w:rPr>
      </w:pPr>
      <w:r w:rsidRPr="00F371BE">
        <w:rPr>
          <w:rFonts w:ascii="TimesNewRoman" w:eastAsiaTheme="minorHAnsi" w:hAnsi="TimesNewRoman" w:cs="TimesNewRoman"/>
          <w:bCs w:val="0"/>
          <w:kern w:val="0"/>
          <w:sz w:val="28"/>
          <w:szCs w:val="28"/>
          <w:lang w:eastAsia="en-US"/>
        </w:rPr>
        <w:t xml:space="preserve">1 </w:t>
      </w:r>
      <w:r w:rsidR="009F412E">
        <w:rPr>
          <w:sz w:val="28"/>
          <w:szCs w:val="28"/>
        </w:rPr>
        <w:t>—</w:t>
      </w:r>
      <w:r w:rsidRPr="00F371BE">
        <w:rPr>
          <w:rFonts w:ascii="TimesNewRoman" w:eastAsiaTheme="minorHAnsi" w:hAnsi="TimesNewRoman" w:cs="TimesNewRoman"/>
          <w:bCs w:val="0"/>
          <w:kern w:val="0"/>
          <w:sz w:val="28"/>
          <w:szCs w:val="28"/>
          <w:lang w:eastAsia="en-US"/>
        </w:rPr>
        <w:t xml:space="preserve"> пр. Добролюбова и Биржевой мост;</w:t>
      </w:r>
    </w:p>
    <w:p w:rsidR="00F371BE" w:rsidRPr="00F371BE" w:rsidRDefault="00F371BE" w:rsidP="00F371BE">
      <w:pPr>
        <w:pStyle w:val="1"/>
        <w:numPr>
          <w:ilvl w:val="0"/>
          <w:numId w:val="0"/>
        </w:numPr>
        <w:autoSpaceDE w:val="0"/>
        <w:autoSpaceDN w:val="0"/>
        <w:adjustRightInd w:val="0"/>
        <w:spacing w:before="0" w:after="0"/>
        <w:jc w:val="center"/>
        <w:rPr>
          <w:rFonts w:ascii="TimesNewRoman" w:eastAsiaTheme="minorHAnsi" w:hAnsi="TimesNewRoman" w:cs="TimesNewRoman"/>
          <w:bCs w:val="0"/>
          <w:kern w:val="0"/>
          <w:sz w:val="28"/>
          <w:szCs w:val="28"/>
          <w:lang w:eastAsia="en-US"/>
        </w:rPr>
      </w:pPr>
      <w:r w:rsidRPr="00F371BE">
        <w:rPr>
          <w:rFonts w:ascii="TimesNewRoman" w:eastAsiaTheme="minorHAnsi" w:hAnsi="TimesNewRoman" w:cs="TimesNewRoman"/>
          <w:bCs w:val="0"/>
          <w:kern w:val="0"/>
          <w:sz w:val="28"/>
          <w:szCs w:val="28"/>
          <w:lang w:eastAsia="en-US"/>
        </w:rPr>
        <w:t xml:space="preserve">2 </w:t>
      </w:r>
      <w:r w:rsidR="009F412E">
        <w:rPr>
          <w:sz w:val="28"/>
          <w:szCs w:val="28"/>
        </w:rPr>
        <w:t>—</w:t>
      </w:r>
      <w:r w:rsidRPr="00F371BE">
        <w:rPr>
          <w:rFonts w:ascii="TimesNewRoman" w:eastAsiaTheme="minorHAnsi" w:hAnsi="TimesNewRoman" w:cs="TimesNewRoman"/>
          <w:bCs w:val="0"/>
          <w:kern w:val="0"/>
          <w:sz w:val="28"/>
          <w:szCs w:val="28"/>
          <w:lang w:eastAsia="en-US"/>
        </w:rPr>
        <w:t xml:space="preserve"> Тучков мост</w:t>
      </w:r>
    </w:p>
    <w:p w:rsidR="00F371BE" w:rsidRPr="00F371BE" w:rsidRDefault="00F371BE" w:rsidP="00F371BE">
      <w:pPr>
        <w:pStyle w:val="1"/>
        <w:numPr>
          <w:ilvl w:val="0"/>
          <w:numId w:val="0"/>
        </w:numPr>
        <w:spacing w:before="0" w:after="0"/>
        <w:jc w:val="center"/>
        <w:rPr>
          <w:rFonts w:ascii="TimesNewRoman" w:eastAsiaTheme="minorHAnsi" w:hAnsi="TimesNewRoman" w:cs="TimesNewRoman"/>
          <w:bCs w:val="0"/>
          <w:kern w:val="0"/>
          <w:sz w:val="28"/>
          <w:szCs w:val="28"/>
          <w:lang w:eastAsia="en-US"/>
        </w:rPr>
      </w:pPr>
      <w:r w:rsidRPr="00F371BE">
        <w:rPr>
          <w:rFonts w:ascii="TimesNewRoman" w:eastAsiaTheme="minorHAnsi" w:hAnsi="TimesNewRoman" w:cs="TimesNewRoman"/>
          <w:bCs w:val="0"/>
          <w:kern w:val="0"/>
          <w:sz w:val="28"/>
          <w:szCs w:val="28"/>
          <w:lang w:eastAsia="en-US"/>
        </w:rPr>
        <w:t xml:space="preserve">3 </w:t>
      </w:r>
      <w:r w:rsidR="009F412E">
        <w:rPr>
          <w:sz w:val="28"/>
          <w:szCs w:val="28"/>
        </w:rPr>
        <w:t>—</w:t>
      </w:r>
      <w:r w:rsidRPr="00F371BE">
        <w:rPr>
          <w:rFonts w:ascii="TimesNewRoman" w:eastAsiaTheme="minorHAnsi" w:hAnsi="TimesNewRoman" w:cs="TimesNewRoman"/>
          <w:bCs w:val="0"/>
          <w:kern w:val="0"/>
          <w:sz w:val="28"/>
          <w:szCs w:val="28"/>
          <w:lang w:eastAsia="en-US"/>
        </w:rPr>
        <w:t xml:space="preserve"> Малый проспект Петроградской стороны</w:t>
      </w:r>
    </w:p>
    <w:p w:rsidR="00F371BE" w:rsidRPr="00F371BE" w:rsidRDefault="00F371BE" w:rsidP="00F371BE">
      <w:pPr>
        <w:pStyle w:val="1"/>
        <w:numPr>
          <w:ilvl w:val="0"/>
          <w:numId w:val="0"/>
        </w:numPr>
        <w:spacing w:before="0" w:after="0"/>
        <w:jc w:val="center"/>
        <w:rPr>
          <w:rFonts w:ascii="TimesNewRoman" w:eastAsiaTheme="minorHAnsi" w:hAnsi="TimesNewRoman" w:cs="TimesNewRoman"/>
          <w:bCs w:val="0"/>
          <w:kern w:val="0"/>
          <w:sz w:val="28"/>
          <w:szCs w:val="28"/>
          <w:lang w:eastAsia="en-US"/>
        </w:rPr>
      </w:pPr>
      <w:r w:rsidRPr="00F371BE">
        <w:rPr>
          <w:rFonts w:ascii="TimesNewRoman" w:eastAsiaTheme="minorHAnsi" w:hAnsi="TimesNewRoman" w:cs="TimesNewRoman"/>
          <w:bCs w:val="0"/>
          <w:kern w:val="0"/>
          <w:sz w:val="28"/>
          <w:szCs w:val="28"/>
          <w:lang w:eastAsia="en-US"/>
        </w:rPr>
        <w:t xml:space="preserve">4 </w:t>
      </w:r>
      <w:r w:rsidR="009F412E">
        <w:rPr>
          <w:sz w:val="28"/>
          <w:szCs w:val="28"/>
        </w:rPr>
        <w:t>—</w:t>
      </w:r>
      <w:r w:rsidRPr="00F371BE">
        <w:rPr>
          <w:rFonts w:ascii="TimesNewRoman" w:eastAsiaTheme="minorHAnsi" w:hAnsi="TimesNewRoman" w:cs="TimesNewRoman"/>
          <w:bCs w:val="0"/>
          <w:kern w:val="0"/>
          <w:sz w:val="28"/>
          <w:szCs w:val="28"/>
          <w:lang w:eastAsia="en-US"/>
        </w:rPr>
        <w:t xml:space="preserve"> Большой проспект Петроградской стороны</w:t>
      </w:r>
    </w:p>
    <w:p w:rsidR="00F371BE" w:rsidRDefault="00F371BE" w:rsidP="00B1191E">
      <w:pPr>
        <w:autoSpaceDE w:val="0"/>
        <w:autoSpaceDN w:val="0"/>
        <w:adjustRightInd w:val="0"/>
        <w:spacing w:line="360" w:lineRule="auto"/>
        <w:ind w:firstLine="708"/>
        <w:jc w:val="both"/>
        <w:rPr>
          <w:rFonts w:ascii="TimesNewRoman" w:eastAsiaTheme="minorHAnsi" w:hAnsi="TimesNewRoman" w:cs="TimesNewRoman"/>
          <w:sz w:val="28"/>
          <w:szCs w:val="28"/>
          <w:lang w:eastAsia="en-US"/>
        </w:rPr>
      </w:pPr>
    </w:p>
    <w:p w:rsidR="00B1191E" w:rsidRDefault="00B1191E" w:rsidP="001444D6">
      <w:pPr>
        <w:autoSpaceDE w:val="0"/>
        <w:autoSpaceDN w:val="0"/>
        <w:adjustRightInd w:val="0"/>
        <w:spacing w:line="360" w:lineRule="auto"/>
        <w:jc w:val="right"/>
        <w:rPr>
          <w:rFonts w:ascii="TimesNewRoman" w:eastAsiaTheme="minorHAnsi" w:hAnsi="TimesNewRoman" w:cs="TimesNewRoman"/>
          <w:sz w:val="28"/>
          <w:szCs w:val="28"/>
          <w:lang w:eastAsia="en-US"/>
        </w:rPr>
      </w:pPr>
    </w:p>
    <w:p w:rsidR="00B1191E" w:rsidRDefault="00B1191E" w:rsidP="001444D6">
      <w:pPr>
        <w:autoSpaceDE w:val="0"/>
        <w:autoSpaceDN w:val="0"/>
        <w:adjustRightInd w:val="0"/>
        <w:spacing w:line="360" w:lineRule="auto"/>
        <w:jc w:val="right"/>
        <w:rPr>
          <w:rFonts w:ascii="TimesNewRoman" w:eastAsiaTheme="minorHAnsi" w:hAnsi="TimesNewRoman" w:cs="TimesNewRoman"/>
          <w:sz w:val="28"/>
          <w:szCs w:val="28"/>
          <w:lang w:eastAsia="en-US"/>
        </w:rPr>
      </w:pPr>
    </w:p>
    <w:p w:rsidR="00AE1745" w:rsidRPr="00970EDA" w:rsidRDefault="00AE1745" w:rsidP="001444D6">
      <w:pPr>
        <w:autoSpaceDE w:val="0"/>
        <w:autoSpaceDN w:val="0"/>
        <w:adjustRightInd w:val="0"/>
        <w:spacing w:line="360" w:lineRule="auto"/>
        <w:jc w:val="right"/>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lastRenderedPageBreak/>
        <w:t xml:space="preserve">Рисунок 7. Загруженность </w:t>
      </w:r>
      <w:r w:rsidR="001444D6">
        <w:rPr>
          <w:rFonts w:ascii="TimesNewRoman" w:eastAsiaTheme="minorHAnsi" w:hAnsi="TimesNewRoman" w:cs="TimesNewRoman"/>
          <w:sz w:val="28"/>
          <w:szCs w:val="28"/>
          <w:lang w:eastAsia="en-US"/>
        </w:rPr>
        <w:t>маршрутов на пути к стадиону «Петровский»</w:t>
      </w:r>
    </w:p>
    <w:p w:rsidR="00466E49" w:rsidRDefault="00466E49" w:rsidP="00AE1745">
      <w:pPr>
        <w:spacing w:line="360" w:lineRule="auto"/>
        <w:jc w:val="center"/>
        <w:rPr>
          <w:sz w:val="28"/>
          <w:szCs w:val="28"/>
        </w:rPr>
      </w:pPr>
      <w:r>
        <w:rPr>
          <w:noProof/>
          <w:sz w:val="28"/>
          <w:szCs w:val="28"/>
        </w:rPr>
        <w:drawing>
          <wp:inline distT="0" distB="0" distL="0" distR="0">
            <wp:extent cx="4448175" cy="31908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4448175" cy="3190875"/>
                    </a:xfrm>
                    <a:prstGeom prst="rect">
                      <a:avLst/>
                    </a:prstGeom>
                    <a:noFill/>
                    <a:ln w="9525">
                      <a:noFill/>
                      <a:miter lim="800000"/>
                      <a:headEnd/>
                      <a:tailEnd/>
                    </a:ln>
                  </pic:spPr>
                </pic:pic>
              </a:graphicData>
            </a:graphic>
          </wp:inline>
        </w:drawing>
      </w:r>
    </w:p>
    <w:p w:rsidR="001444D6" w:rsidRDefault="001444D6" w:rsidP="00466E49">
      <w:pPr>
        <w:autoSpaceDE w:val="0"/>
        <w:autoSpaceDN w:val="0"/>
        <w:adjustRightInd w:val="0"/>
        <w:rPr>
          <w:rFonts w:ascii="TimesNewRoman" w:eastAsiaTheme="minorHAnsi" w:hAnsi="TimesNewRoman" w:cs="TimesNewRoman"/>
          <w:sz w:val="28"/>
          <w:szCs w:val="28"/>
          <w:lang w:eastAsia="en-US"/>
        </w:rPr>
      </w:pPr>
    </w:p>
    <w:p w:rsidR="00C43A5D" w:rsidRDefault="00466E49" w:rsidP="001B22B8">
      <w:pPr>
        <w:autoSpaceDE w:val="0"/>
        <w:autoSpaceDN w:val="0"/>
        <w:adjustRightInd w:val="0"/>
        <w:spacing w:line="360" w:lineRule="auto"/>
        <w:ind w:firstLine="709"/>
        <w:rPr>
          <w:sz w:val="28"/>
          <w:szCs w:val="28"/>
        </w:rPr>
      </w:pPr>
      <w:r w:rsidRPr="001444D6">
        <w:rPr>
          <w:rFonts w:ascii="TimesNewRoman" w:eastAsiaTheme="minorHAnsi" w:hAnsi="TimesNewRoman" w:cs="TimesNewRoman"/>
          <w:sz w:val="28"/>
          <w:szCs w:val="28"/>
          <w:lang w:eastAsia="en-US"/>
        </w:rPr>
        <w:t>Схожие результаты показала визуализация маршрутов на основе метода кластеризации</w:t>
      </w:r>
      <w:r w:rsidR="001444D6">
        <w:rPr>
          <w:rFonts w:ascii="TimesNewRoman" w:eastAsiaTheme="minorHAnsi" w:hAnsi="TimesNewRoman" w:cs="TimesNewRoman"/>
          <w:sz w:val="28"/>
          <w:szCs w:val="28"/>
          <w:lang w:eastAsia="en-US"/>
        </w:rPr>
        <w:t xml:space="preserve"> </w:t>
      </w:r>
      <w:r w:rsidRPr="001444D6">
        <w:rPr>
          <w:rFonts w:ascii="TimesNewRoman" w:eastAsiaTheme="minorHAnsi" w:hAnsi="TimesNewRoman" w:cs="TimesNewRoman"/>
          <w:sz w:val="28"/>
          <w:szCs w:val="28"/>
          <w:lang w:eastAsia="en-US"/>
        </w:rPr>
        <w:t>GRGPF</w:t>
      </w:r>
      <w:r>
        <w:rPr>
          <w:rFonts w:ascii="TimesNewRoman" w:eastAsiaTheme="minorHAnsi" w:hAnsi="TimesNewRoman" w:cs="TimesNewRoman"/>
          <w:sz w:val="22"/>
          <w:szCs w:val="22"/>
          <w:lang w:eastAsia="en-US"/>
        </w:rPr>
        <w:t>:</w:t>
      </w:r>
    </w:p>
    <w:p w:rsidR="00C43A5D" w:rsidRDefault="00C43A5D" w:rsidP="00C43A5D">
      <w:pPr>
        <w:spacing w:line="360" w:lineRule="auto"/>
        <w:jc w:val="right"/>
        <w:rPr>
          <w:sz w:val="28"/>
          <w:szCs w:val="28"/>
        </w:rPr>
      </w:pPr>
      <w:r>
        <w:rPr>
          <w:sz w:val="28"/>
          <w:szCs w:val="28"/>
        </w:rPr>
        <w:t>Рисунок 8.</w:t>
      </w:r>
      <w:r w:rsidRPr="00C43A5D">
        <w:rPr>
          <w:rFonts w:ascii="TimesNewRoman" w:eastAsiaTheme="minorHAnsi" w:hAnsi="TimesNewRoman" w:cs="TimesNewRoman"/>
          <w:sz w:val="28"/>
          <w:szCs w:val="28"/>
          <w:lang w:eastAsia="en-US"/>
        </w:rPr>
        <w:t xml:space="preserve"> </w:t>
      </w:r>
      <w:r>
        <w:rPr>
          <w:rFonts w:ascii="TimesNewRoman" w:eastAsiaTheme="minorHAnsi" w:hAnsi="TimesNewRoman" w:cs="TimesNewRoman"/>
          <w:sz w:val="28"/>
          <w:szCs w:val="28"/>
          <w:lang w:eastAsia="en-US"/>
        </w:rPr>
        <w:t>В</w:t>
      </w:r>
      <w:r w:rsidRPr="001444D6">
        <w:rPr>
          <w:rFonts w:ascii="TimesNewRoman" w:eastAsiaTheme="minorHAnsi" w:hAnsi="TimesNewRoman" w:cs="TimesNewRoman"/>
          <w:sz w:val="28"/>
          <w:szCs w:val="28"/>
          <w:lang w:eastAsia="en-US"/>
        </w:rPr>
        <w:t>изуализация маршрутов на основе метода кластеризации</w:t>
      </w:r>
      <w:r>
        <w:rPr>
          <w:rFonts w:ascii="TimesNewRoman" w:eastAsiaTheme="minorHAnsi" w:hAnsi="TimesNewRoman" w:cs="TimesNewRoman"/>
          <w:sz w:val="28"/>
          <w:szCs w:val="28"/>
          <w:lang w:eastAsia="en-US"/>
        </w:rPr>
        <w:t xml:space="preserve"> </w:t>
      </w:r>
      <w:r w:rsidRPr="001444D6">
        <w:rPr>
          <w:rFonts w:ascii="TimesNewRoman" w:eastAsiaTheme="minorHAnsi" w:hAnsi="TimesNewRoman" w:cs="TimesNewRoman"/>
          <w:sz w:val="28"/>
          <w:szCs w:val="28"/>
          <w:lang w:eastAsia="en-US"/>
        </w:rPr>
        <w:t>GRGPF</w:t>
      </w:r>
    </w:p>
    <w:p w:rsidR="00466E49" w:rsidRDefault="00466E49" w:rsidP="00CF6C4F">
      <w:pPr>
        <w:spacing w:line="360" w:lineRule="auto"/>
        <w:jc w:val="center"/>
        <w:rPr>
          <w:sz w:val="28"/>
          <w:szCs w:val="28"/>
        </w:rPr>
      </w:pPr>
      <w:r>
        <w:rPr>
          <w:noProof/>
          <w:sz w:val="28"/>
          <w:szCs w:val="28"/>
        </w:rPr>
        <w:drawing>
          <wp:inline distT="0" distB="0" distL="0" distR="0">
            <wp:extent cx="3216456" cy="401497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3225071" cy="4025726"/>
                    </a:xfrm>
                    <a:prstGeom prst="rect">
                      <a:avLst/>
                    </a:prstGeom>
                    <a:noFill/>
                    <a:ln w="9525">
                      <a:noFill/>
                      <a:miter lim="800000"/>
                      <a:headEnd/>
                      <a:tailEnd/>
                    </a:ln>
                  </pic:spPr>
                </pic:pic>
              </a:graphicData>
            </a:graphic>
          </wp:inline>
        </w:drawing>
      </w:r>
    </w:p>
    <w:p w:rsidR="00466E49" w:rsidRPr="00EB6EEB" w:rsidRDefault="00466E49" w:rsidP="00EB6EEB">
      <w:pPr>
        <w:autoSpaceDE w:val="0"/>
        <w:autoSpaceDN w:val="0"/>
        <w:adjustRightInd w:val="0"/>
        <w:spacing w:line="360" w:lineRule="auto"/>
        <w:ind w:firstLine="708"/>
        <w:jc w:val="both"/>
        <w:rPr>
          <w:rFonts w:ascii="TimesNewRoman" w:eastAsiaTheme="minorHAnsi" w:hAnsi="TimesNewRoman" w:cs="TimesNewRoman"/>
          <w:sz w:val="28"/>
          <w:szCs w:val="28"/>
          <w:lang w:eastAsia="en-US"/>
        </w:rPr>
      </w:pPr>
      <w:r w:rsidRPr="00EB6EEB">
        <w:rPr>
          <w:rFonts w:ascii="TimesNewRoman" w:eastAsiaTheme="minorHAnsi" w:hAnsi="TimesNewRoman" w:cs="TimesNewRoman"/>
          <w:sz w:val="28"/>
          <w:szCs w:val="28"/>
          <w:lang w:eastAsia="en-US"/>
        </w:rPr>
        <w:lastRenderedPageBreak/>
        <w:t xml:space="preserve">Качество кластеризации </w:t>
      </w:r>
      <w:r w:rsidR="001F2E59">
        <w:rPr>
          <w:rFonts w:ascii="TimesNewRoman" w:eastAsiaTheme="minorHAnsi" w:hAnsi="TimesNewRoman" w:cs="TimesNewRoman"/>
          <w:sz w:val="28"/>
          <w:szCs w:val="28"/>
          <w:lang w:eastAsia="en-US"/>
        </w:rPr>
        <w:t>оценивали</w:t>
      </w:r>
      <w:r w:rsidRPr="00EB6EEB">
        <w:rPr>
          <w:rFonts w:ascii="TimesNewRoman" w:eastAsiaTheme="minorHAnsi" w:hAnsi="TimesNewRoman" w:cs="TimesNewRoman"/>
          <w:sz w:val="28"/>
          <w:szCs w:val="28"/>
          <w:lang w:eastAsia="en-US"/>
        </w:rPr>
        <w:t xml:space="preserve"> с помощью </w:t>
      </w:r>
      <w:r w:rsidR="001F2E59">
        <w:rPr>
          <w:rFonts w:ascii="TimesNewRoman" w:eastAsiaTheme="minorHAnsi" w:hAnsi="TimesNewRoman" w:cs="TimesNewRoman"/>
          <w:sz w:val="28"/>
          <w:szCs w:val="28"/>
          <w:lang w:eastAsia="en-US"/>
        </w:rPr>
        <w:t>квадратов</w:t>
      </w:r>
      <w:r w:rsidRPr="00EB6EEB">
        <w:rPr>
          <w:rFonts w:ascii="TimesNewRoman" w:eastAsiaTheme="minorHAnsi" w:hAnsi="TimesNewRoman" w:cs="TimesNewRoman"/>
          <w:sz w:val="28"/>
          <w:szCs w:val="28"/>
          <w:lang w:eastAsia="en-US"/>
        </w:rPr>
        <w:t xml:space="preserve"> расстояний между</w:t>
      </w:r>
      <w:r w:rsidR="00EB6EEB">
        <w:rPr>
          <w:rFonts w:ascii="TimesNewRoman" w:eastAsiaTheme="minorHAnsi" w:hAnsi="TimesNewRoman" w:cs="TimesNewRoman"/>
          <w:sz w:val="28"/>
          <w:szCs w:val="28"/>
          <w:lang w:eastAsia="en-US"/>
        </w:rPr>
        <w:t xml:space="preserve"> </w:t>
      </w:r>
      <w:r w:rsidRPr="00EB6EEB">
        <w:rPr>
          <w:rFonts w:ascii="TimesNewRoman" w:eastAsiaTheme="minorHAnsi" w:hAnsi="TimesNewRoman" w:cs="TimesNewRoman"/>
          <w:sz w:val="28"/>
          <w:szCs w:val="28"/>
          <w:lang w:eastAsia="en-US"/>
        </w:rPr>
        <w:t>объектами каждого кластера</w:t>
      </w:r>
      <w:r w:rsidR="001F2E59">
        <w:rPr>
          <w:rFonts w:ascii="TimesNewRoman" w:eastAsiaTheme="minorHAnsi" w:hAnsi="TimesNewRoman" w:cs="TimesNewRoman"/>
          <w:sz w:val="28"/>
          <w:szCs w:val="28"/>
          <w:lang w:eastAsia="en-US"/>
        </w:rPr>
        <w:t xml:space="preserve"> (SSQ)</w:t>
      </w:r>
      <w:r w:rsidRPr="00EB6EEB">
        <w:rPr>
          <w:rFonts w:ascii="TimesNewRoman" w:eastAsiaTheme="minorHAnsi" w:hAnsi="TimesNewRoman" w:cs="TimesNewRoman"/>
          <w:sz w:val="28"/>
          <w:szCs w:val="28"/>
          <w:lang w:eastAsia="en-US"/>
        </w:rPr>
        <w:t xml:space="preserve">, а </w:t>
      </w:r>
      <w:r w:rsidR="001F2E59">
        <w:rPr>
          <w:rFonts w:ascii="TimesNewRoman" w:eastAsiaTheme="minorHAnsi" w:hAnsi="TimesNewRoman" w:cs="TimesNewRoman"/>
          <w:sz w:val="28"/>
          <w:szCs w:val="28"/>
          <w:lang w:eastAsia="en-US"/>
        </w:rPr>
        <w:t xml:space="preserve">похожие </w:t>
      </w:r>
      <w:r w:rsidRPr="00EB6EEB">
        <w:rPr>
          <w:rFonts w:ascii="TimesNewRoman" w:eastAsiaTheme="minorHAnsi" w:hAnsi="TimesNewRoman" w:cs="TimesNewRoman"/>
          <w:sz w:val="28"/>
          <w:szCs w:val="28"/>
          <w:lang w:eastAsia="en-US"/>
        </w:rPr>
        <w:t>карты популярных маршрутов, построенных двумя</w:t>
      </w:r>
      <w:r w:rsidR="00EB6EEB">
        <w:rPr>
          <w:rFonts w:ascii="TimesNewRoman" w:eastAsiaTheme="minorHAnsi" w:hAnsi="TimesNewRoman" w:cs="TimesNewRoman"/>
          <w:sz w:val="28"/>
          <w:szCs w:val="28"/>
          <w:lang w:eastAsia="en-US"/>
        </w:rPr>
        <w:t xml:space="preserve"> </w:t>
      </w:r>
      <w:r w:rsidRPr="00EB6EEB">
        <w:rPr>
          <w:rFonts w:ascii="TimesNewRoman" w:eastAsiaTheme="minorHAnsi" w:hAnsi="TimesNewRoman" w:cs="TimesNewRoman"/>
          <w:sz w:val="28"/>
          <w:szCs w:val="28"/>
          <w:lang w:eastAsia="en-US"/>
        </w:rPr>
        <w:t>различными методами кластеризации, позволяют говорить о правильной группировке полученных клиентских данных.</w:t>
      </w:r>
    </w:p>
    <w:p w:rsidR="00386D27" w:rsidRPr="00386D27" w:rsidRDefault="00C762AB" w:rsidP="001F2E59">
      <w:pPr>
        <w:pStyle w:val="2"/>
        <w:jc w:val="center"/>
        <w:rPr>
          <w:kern w:val="0"/>
        </w:rPr>
      </w:pPr>
      <w:r>
        <w:rPr>
          <w:kern w:val="0"/>
        </w:rPr>
        <w:t xml:space="preserve">Выводы результатов </w:t>
      </w:r>
      <w:r w:rsidR="00386D27">
        <w:rPr>
          <w:kern w:val="0"/>
        </w:rPr>
        <w:t>решения</w:t>
      </w:r>
    </w:p>
    <w:p w:rsidR="00466E49" w:rsidRPr="00C762AB" w:rsidRDefault="00783775" w:rsidP="00C762AB">
      <w:pPr>
        <w:autoSpaceDE w:val="0"/>
        <w:autoSpaceDN w:val="0"/>
        <w:adjustRightInd w:val="0"/>
        <w:spacing w:line="360" w:lineRule="auto"/>
        <w:ind w:firstLine="708"/>
        <w:jc w:val="both"/>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t xml:space="preserve">Решение данной задачи и приведенные </w:t>
      </w:r>
      <w:r w:rsidR="00466E49" w:rsidRPr="00C762AB">
        <w:rPr>
          <w:rFonts w:ascii="TimesNewRoman" w:eastAsiaTheme="minorHAnsi" w:hAnsi="TimesNewRoman" w:cs="TimesNewRoman"/>
          <w:sz w:val="28"/>
          <w:szCs w:val="28"/>
          <w:lang w:eastAsia="en-US"/>
        </w:rPr>
        <w:t xml:space="preserve">примеры </w:t>
      </w:r>
      <w:r>
        <w:rPr>
          <w:rFonts w:ascii="TimesNewRoman" w:eastAsiaTheme="minorHAnsi" w:hAnsi="TimesNewRoman" w:cs="TimesNewRoman"/>
          <w:sz w:val="28"/>
          <w:szCs w:val="28"/>
          <w:lang w:eastAsia="en-US"/>
        </w:rPr>
        <w:t xml:space="preserve">построения маршрутов на стадион </w:t>
      </w:r>
      <w:r w:rsidR="00466E49" w:rsidRPr="00C762AB">
        <w:rPr>
          <w:rFonts w:ascii="TimesNewRoman" w:eastAsiaTheme="minorHAnsi" w:hAnsi="TimesNewRoman" w:cs="TimesNewRoman"/>
          <w:sz w:val="28"/>
          <w:szCs w:val="28"/>
          <w:lang w:eastAsia="en-US"/>
        </w:rPr>
        <w:t>представляют не только</w:t>
      </w:r>
      <w:r w:rsidR="00C762AB">
        <w:rPr>
          <w:rFonts w:ascii="TimesNewRoman" w:eastAsiaTheme="minorHAnsi" w:hAnsi="TimesNewRoman" w:cs="TimesNewRoman"/>
          <w:sz w:val="28"/>
          <w:szCs w:val="28"/>
          <w:lang w:eastAsia="en-US"/>
        </w:rPr>
        <w:t xml:space="preserve"> </w:t>
      </w:r>
      <w:r w:rsidR="00466E49" w:rsidRPr="00C762AB">
        <w:rPr>
          <w:rFonts w:ascii="TimesNewRoman" w:eastAsiaTheme="minorHAnsi" w:hAnsi="TimesNewRoman" w:cs="TimesNewRoman"/>
          <w:sz w:val="28"/>
          <w:szCs w:val="28"/>
          <w:lang w:eastAsia="en-US"/>
        </w:rPr>
        <w:t xml:space="preserve">теоретический, но и </w:t>
      </w:r>
      <w:r>
        <w:rPr>
          <w:rFonts w:ascii="TimesNewRoman" w:eastAsiaTheme="minorHAnsi" w:hAnsi="TimesNewRoman" w:cs="TimesNewRoman"/>
          <w:sz w:val="28"/>
          <w:szCs w:val="28"/>
          <w:lang w:eastAsia="en-US"/>
        </w:rPr>
        <w:t xml:space="preserve">значимый </w:t>
      </w:r>
      <w:r w:rsidR="00466E49" w:rsidRPr="00C762AB">
        <w:rPr>
          <w:rFonts w:ascii="TimesNewRoman" w:eastAsiaTheme="minorHAnsi" w:hAnsi="TimesNewRoman" w:cs="TimesNewRoman"/>
          <w:sz w:val="28"/>
          <w:szCs w:val="28"/>
          <w:lang w:eastAsia="en-US"/>
        </w:rPr>
        <w:t xml:space="preserve">практический интерес. </w:t>
      </w:r>
      <w:r>
        <w:rPr>
          <w:rFonts w:ascii="TimesNewRoman" w:eastAsiaTheme="minorHAnsi" w:hAnsi="TimesNewRoman" w:cs="TimesNewRoman"/>
          <w:sz w:val="28"/>
          <w:szCs w:val="28"/>
          <w:lang w:eastAsia="en-US"/>
        </w:rPr>
        <w:t>Как я писал выше, в</w:t>
      </w:r>
      <w:r w:rsidR="00466E49" w:rsidRPr="00C762AB">
        <w:rPr>
          <w:rFonts w:ascii="TimesNewRoman" w:eastAsiaTheme="minorHAnsi" w:hAnsi="TimesNewRoman" w:cs="TimesNewRoman"/>
          <w:sz w:val="28"/>
          <w:szCs w:val="28"/>
          <w:lang w:eastAsia="en-US"/>
        </w:rPr>
        <w:t xml:space="preserve"> условиях необходимости сокращения коммерческих </w:t>
      </w:r>
      <w:r>
        <w:rPr>
          <w:rFonts w:ascii="TimesNewRoman" w:eastAsiaTheme="minorHAnsi" w:hAnsi="TimesNewRoman" w:cs="TimesNewRoman"/>
          <w:sz w:val="28"/>
          <w:szCs w:val="28"/>
          <w:lang w:eastAsia="en-US"/>
        </w:rPr>
        <w:t xml:space="preserve">маркетинговых </w:t>
      </w:r>
      <w:r w:rsidR="00466E49" w:rsidRPr="00C762AB">
        <w:rPr>
          <w:rFonts w:ascii="TimesNewRoman" w:eastAsiaTheme="minorHAnsi" w:hAnsi="TimesNewRoman" w:cs="TimesNewRoman"/>
          <w:sz w:val="28"/>
          <w:szCs w:val="28"/>
          <w:lang w:eastAsia="en-US"/>
        </w:rPr>
        <w:t>затрат</w:t>
      </w:r>
      <w:r>
        <w:rPr>
          <w:rFonts w:ascii="TimesNewRoman" w:eastAsiaTheme="minorHAnsi" w:hAnsi="TimesNewRoman" w:cs="TimesNewRoman"/>
          <w:sz w:val="28"/>
          <w:szCs w:val="28"/>
          <w:lang w:eastAsia="en-US"/>
        </w:rPr>
        <w:t xml:space="preserve"> и одновременном требовании акционеров о повышении</w:t>
      </w:r>
      <w:r w:rsidR="00466E49" w:rsidRPr="00C762AB">
        <w:rPr>
          <w:rFonts w:ascii="TimesNewRoman" w:eastAsiaTheme="minorHAnsi" w:hAnsi="TimesNewRoman" w:cs="TimesNewRoman"/>
          <w:sz w:val="28"/>
          <w:szCs w:val="28"/>
          <w:lang w:eastAsia="en-US"/>
        </w:rPr>
        <w:t xml:space="preserve"> показателей эффективности</w:t>
      </w:r>
      <w:r w:rsidR="00C762AB">
        <w:rPr>
          <w:rFonts w:ascii="TimesNewRoman" w:eastAsiaTheme="minorHAnsi" w:hAnsi="TimesNewRoman" w:cs="TimesNewRoman"/>
          <w:sz w:val="28"/>
          <w:szCs w:val="28"/>
          <w:lang w:eastAsia="en-US"/>
        </w:rPr>
        <w:t xml:space="preserve"> </w:t>
      </w:r>
      <w:r w:rsidR="00466E49" w:rsidRPr="00C762AB">
        <w:rPr>
          <w:rFonts w:ascii="TimesNewRoman" w:eastAsiaTheme="minorHAnsi" w:hAnsi="TimesNewRoman" w:cs="TimesNewRoman"/>
          <w:sz w:val="28"/>
          <w:szCs w:val="28"/>
          <w:lang w:eastAsia="en-US"/>
        </w:rPr>
        <w:t>бизнеса</w:t>
      </w:r>
      <w:r>
        <w:rPr>
          <w:rFonts w:ascii="TimesNewRoman" w:eastAsiaTheme="minorHAnsi" w:hAnsi="TimesNewRoman" w:cs="TimesNewRoman"/>
          <w:sz w:val="28"/>
          <w:szCs w:val="28"/>
          <w:lang w:eastAsia="en-US"/>
        </w:rPr>
        <w:t xml:space="preserve"> </w:t>
      </w:r>
      <w:r w:rsidRPr="00C762AB">
        <w:rPr>
          <w:rFonts w:ascii="TimesNewRoman" w:eastAsiaTheme="minorHAnsi" w:hAnsi="TimesNewRoman" w:cs="TimesNewRoman"/>
          <w:sz w:val="28"/>
          <w:szCs w:val="28"/>
          <w:lang w:eastAsia="en-US"/>
        </w:rPr>
        <w:t>компании вынуждены</w:t>
      </w:r>
      <w:r>
        <w:rPr>
          <w:rFonts w:ascii="TimesNewRoman" w:eastAsiaTheme="minorHAnsi" w:hAnsi="TimesNewRoman" w:cs="TimesNewRoman"/>
          <w:sz w:val="28"/>
          <w:szCs w:val="28"/>
          <w:lang w:eastAsia="en-US"/>
        </w:rPr>
        <w:t xml:space="preserve"> </w:t>
      </w:r>
      <w:r w:rsidRPr="00C762AB">
        <w:rPr>
          <w:rFonts w:ascii="TimesNewRoman" w:eastAsiaTheme="minorHAnsi" w:hAnsi="TimesNewRoman" w:cs="TimesNewRoman"/>
          <w:sz w:val="28"/>
          <w:szCs w:val="28"/>
          <w:lang w:eastAsia="en-US"/>
        </w:rPr>
        <w:t>искать дополнительные меры по оптимизации своих затрат</w:t>
      </w:r>
      <w:r>
        <w:rPr>
          <w:rFonts w:ascii="TimesNewRoman" w:eastAsiaTheme="minorHAnsi" w:hAnsi="TimesNewRoman" w:cs="TimesNewRoman"/>
          <w:sz w:val="28"/>
          <w:szCs w:val="28"/>
          <w:lang w:eastAsia="en-US"/>
        </w:rPr>
        <w:t xml:space="preserve">. Телекоммуникационный рынок находится в определенной </w:t>
      </w:r>
      <w:r w:rsidR="00466E49" w:rsidRPr="00C762AB">
        <w:rPr>
          <w:rFonts w:ascii="TimesNewRoman" w:eastAsiaTheme="minorHAnsi" w:hAnsi="TimesNewRoman" w:cs="TimesNewRoman"/>
          <w:sz w:val="28"/>
          <w:szCs w:val="28"/>
          <w:lang w:eastAsia="en-US"/>
        </w:rPr>
        <w:t>стагнации в России</w:t>
      </w:r>
      <w:r>
        <w:rPr>
          <w:rFonts w:ascii="TimesNewRoman" w:eastAsiaTheme="minorHAnsi" w:hAnsi="TimesNewRoman" w:cs="TimesNewRoman"/>
          <w:sz w:val="28"/>
          <w:szCs w:val="28"/>
          <w:lang w:eastAsia="en-US"/>
        </w:rPr>
        <w:t xml:space="preserve"> и проведенный </w:t>
      </w:r>
      <w:r w:rsidR="00466E49" w:rsidRPr="00C762AB">
        <w:rPr>
          <w:rFonts w:ascii="TimesNewRoman" w:eastAsiaTheme="minorHAnsi" w:hAnsi="TimesNewRoman" w:cs="TimesNewRoman"/>
          <w:sz w:val="28"/>
          <w:szCs w:val="28"/>
          <w:lang w:eastAsia="en-US"/>
        </w:rPr>
        <w:t>анализ может позволить</w:t>
      </w:r>
      <w:r w:rsidR="00C762AB">
        <w:rPr>
          <w:rFonts w:ascii="TimesNewRoman" w:eastAsiaTheme="minorHAnsi" w:hAnsi="TimesNewRoman" w:cs="TimesNewRoman"/>
          <w:sz w:val="28"/>
          <w:szCs w:val="28"/>
          <w:lang w:eastAsia="en-US"/>
        </w:rPr>
        <w:t xml:space="preserve"> </w:t>
      </w:r>
      <w:r w:rsidR="00466E49" w:rsidRPr="00C762AB">
        <w:rPr>
          <w:rFonts w:ascii="TimesNewRoman" w:eastAsiaTheme="minorHAnsi" w:hAnsi="TimesNewRoman" w:cs="TimesNewRoman"/>
          <w:sz w:val="28"/>
          <w:szCs w:val="28"/>
          <w:lang w:eastAsia="en-US"/>
        </w:rPr>
        <w:t xml:space="preserve">не только сэкономить на маркетинговых исследованиях, которые, скорее всего, </w:t>
      </w:r>
      <w:r>
        <w:rPr>
          <w:rFonts w:ascii="TimesNewRoman" w:eastAsiaTheme="minorHAnsi" w:hAnsi="TimesNewRoman" w:cs="TimesNewRoman"/>
          <w:sz w:val="28"/>
          <w:szCs w:val="28"/>
          <w:lang w:eastAsia="en-US"/>
        </w:rPr>
        <w:t xml:space="preserve">покажут </w:t>
      </w:r>
      <w:r w:rsidR="00466E49" w:rsidRPr="00C762AB">
        <w:rPr>
          <w:rFonts w:ascii="TimesNewRoman" w:eastAsiaTheme="minorHAnsi" w:hAnsi="TimesNewRoman" w:cs="TimesNewRoman"/>
          <w:sz w:val="28"/>
          <w:szCs w:val="28"/>
          <w:lang w:eastAsia="en-US"/>
        </w:rPr>
        <w:t xml:space="preserve">аналогичные результаты и </w:t>
      </w:r>
      <w:r>
        <w:rPr>
          <w:rFonts w:ascii="TimesNewRoman" w:eastAsiaTheme="minorHAnsi" w:hAnsi="TimesNewRoman" w:cs="TimesNewRoman"/>
          <w:sz w:val="28"/>
          <w:szCs w:val="28"/>
          <w:lang w:eastAsia="en-US"/>
        </w:rPr>
        <w:t xml:space="preserve">выдадут </w:t>
      </w:r>
      <w:r w:rsidR="00466E49" w:rsidRPr="00C762AB">
        <w:rPr>
          <w:rFonts w:ascii="TimesNewRoman" w:eastAsiaTheme="minorHAnsi" w:hAnsi="TimesNewRoman" w:cs="TimesNewRoman"/>
          <w:sz w:val="28"/>
          <w:szCs w:val="28"/>
          <w:lang w:eastAsia="en-US"/>
        </w:rPr>
        <w:t>схожие рекомендации по размещению рекламных</w:t>
      </w:r>
      <w:r w:rsidR="00C762AB">
        <w:rPr>
          <w:rFonts w:ascii="TimesNewRoman" w:eastAsiaTheme="minorHAnsi" w:hAnsi="TimesNewRoman" w:cs="TimesNewRoman"/>
          <w:sz w:val="28"/>
          <w:szCs w:val="28"/>
          <w:lang w:eastAsia="en-US"/>
        </w:rPr>
        <w:t xml:space="preserve"> </w:t>
      </w:r>
      <w:r w:rsidR="00466E49" w:rsidRPr="00C762AB">
        <w:rPr>
          <w:rFonts w:ascii="TimesNewRoman" w:eastAsiaTheme="minorHAnsi" w:hAnsi="TimesNewRoman" w:cs="TimesNewRoman"/>
          <w:sz w:val="28"/>
          <w:szCs w:val="28"/>
          <w:lang w:eastAsia="en-US"/>
        </w:rPr>
        <w:t xml:space="preserve">носителей, но и использовать эти наработки в решении других задач: размещение </w:t>
      </w:r>
      <w:r w:rsidR="00C5072F">
        <w:rPr>
          <w:rFonts w:ascii="TimesNewRoman" w:eastAsiaTheme="minorHAnsi" w:hAnsi="TimesNewRoman" w:cs="TimesNewRoman"/>
          <w:sz w:val="28"/>
          <w:szCs w:val="28"/>
          <w:lang w:eastAsia="en-US"/>
        </w:rPr>
        <w:t>офисов продаж и обслуживания абонентов</w:t>
      </w:r>
      <w:r w:rsidR="00466E49" w:rsidRPr="00C762AB">
        <w:rPr>
          <w:rFonts w:ascii="TimesNewRoman" w:eastAsiaTheme="minorHAnsi" w:hAnsi="TimesNewRoman" w:cs="TimesNewRoman"/>
          <w:sz w:val="28"/>
          <w:szCs w:val="28"/>
          <w:lang w:eastAsia="en-US"/>
        </w:rPr>
        <w:t xml:space="preserve">, </w:t>
      </w:r>
      <w:r w:rsidR="00C5072F">
        <w:rPr>
          <w:rFonts w:ascii="TimesNewRoman" w:eastAsiaTheme="minorHAnsi" w:hAnsi="TimesNewRoman" w:cs="TimesNewRoman"/>
          <w:sz w:val="28"/>
          <w:szCs w:val="28"/>
          <w:lang w:eastAsia="en-US"/>
        </w:rPr>
        <w:t xml:space="preserve">в которых осуществляется продажа контрактов, оборудования и предоставляется </w:t>
      </w:r>
      <w:r w:rsidR="00466E49" w:rsidRPr="00C762AB">
        <w:rPr>
          <w:rFonts w:ascii="TimesNewRoman" w:eastAsiaTheme="minorHAnsi" w:hAnsi="TimesNewRoman" w:cs="TimesNewRoman"/>
          <w:sz w:val="28"/>
          <w:szCs w:val="28"/>
          <w:lang w:eastAsia="en-US"/>
        </w:rPr>
        <w:t>сервис оператора, планирование дополнительных размещений базовых станций в часы пиковых нагрузок и т. д.</w:t>
      </w:r>
    </w:p>
    <w:p w:rsidR="00466E49" w:rsidRPr="00C762AB" w:rsidRDefault="00CF1470" w:rsidP="00667705">
      <w:pPr>
        <w:autoSpaceDE w:val="0"/>
        <w:autoSpaceDN w:val="0"/>
        <w:adjustRightInd w:val="0"/>
        <w:spacing w:line="360" w:lineRule="auto"/>
        <w:ind w:firstLine="708"/>
        <w:jc w:val="both"/>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t xml:space="preserve">Полученные результаты </w:t>
      </w:r>
      <w:r w:rsidR="00466E49" w:rsidRPr="00C762AB">
        <w:rPr>
          <w:rFonts w:ascii="TimesNewRoman" w:eastAsiaTheme="minorHAnsi" w:hAnsi="TimesNewRoman" w:cs="TimesNewRoman"/>
          <w:sz w:val="28"/>
          <w:szCs w:val="28"/>
          <w:lang w:eastAsia="en-US"/>
        </w:rPr>
        <w:t>в целом логичны</w:t>
      </w:r>
      <w:r>
        <w:rPr>
          <w:rFonts w:ascii="TimesNewRoman" w:eastAsiaTheme="minorHAnsi" w:hAnsi="TimesNewRoman" w:cs="TimesNewRoman"/>
          <w:sz w:val="28"/>
          <w:szCs w:val="28"/>
          <w:lang w:eastAsia="en-US"/>
        </w:rPr>
        <w:t xml:space="preserve"> и понятны</w:t>
      </w:r>
      <w:r w:rsidR="00466E49" w:rsidRPr="00C762AB">
        <w:rPr>
          <w:rFonts w:ascii="TimesNewRoman" w:eastAsiaTheme="minorHAnsi" w:hAnsi="TimesNewRoman" w:cs="TimesNewRoman"/>
          <w:sz w:val="28"/>
          <w:szCs w:val="28"/>
          <w:lang w:eastAsia="en-US"/>
        </w:rPr>
        <w:t xml:space="preserve">. </w:t>
      </w:r>
      <w:r>
        <w:rPr>
          <w:rFonts w:ascii="TimesNewRoman" w:eastAsiaTheme="minorHAnsi" w:hAnsi="TimesNewRoman" w:cs="TimesNewRoman"/>
          <w:sz w:val="28"/>
          <w:szCs w:val="28"/>
          <w:lang w:eastAsia="en-US"/>
        </w:rPr>
        <w:t>Д</w:t>
      </w:r>
      <w:r w:rsidR="00466E49" w:rsidRPr="00C762AB">
        <w:rPr>
          <w:rFonts w:ascii="TimesNewRoman" w:eastAsiaTheme="minorHAnsi" w:hAnsi="TimesNewRoman" w:cs="TimesNewRoman"/>
          <w:sz w:val="28"/>
          <w:szCs w:val="28"/>
          <w:lang w:eastAsia="en-US"/>
        </w:rPr>
        <w:t>остаточно высокую проходимость</w:t>
      </w:r>
      <w:r>
        <w:rPr>
          <w:rFonts w:ascii="TimesNewRoman" w:eastAsiaTheme="minorHAnsi" w:hAnsi="TimesNewRoman" w:cs="TimesNewRoman"/>
          <w:sz w:val="28"/>
          <w:szCs w:val="28"/>
          <w:lang w:eastAsia="en-US"/>
        </w:rPr>
        <w:t xml:space="preserve"> демонстрируют в</w:t>
      </w:r>
      <w:r w:rsidRPr="00C762AB">
        <w:rPr>
          <w:rFonts w:ascii="TimesNewRoman" w:eastAsiaTheme="minorHAnsi" w:hAnsi="TimesNewRoman" w:cs="TimesNewRoman"/>
          <w:sz w:val="28"/>
          <w:szCs w:val="28"/>
          <w:lang w:eastAsia="en-US"/>
        </w:rPr>
        <w:t>се</w:t>
      </w:r>
      <w:r>
        <w:rPr>
          <w:rFonts w:ascii="TimesNewRoman" w:eastAsiaTheme="minorHAnsi" w:hAnsi="TimesNewRoman" w:cs="TimesNewRoman"/>
          <w:sz w:val="28"/>
          <w:szCs w:val="28"/>
          <w:lang w:eastAsia="en-US"/>
        </w:rPr>
        <w:t xml:space="preserve"> популярные подходы к стадиону.</w:t>
      </w:r>
      <w:r w:rsidR="00466E49" w:rsidRPr="00C762AB">
        <w:rPr>
          <w:rFonts w:ascii="TimesNewRoman" w:eastAsiaTheme="minorHAnsi" w:hAnsi="TimesNewRoman" w:cs="TimesNewRoman"/>
          <w:sz w:val="28"/>
          <w:szCs w:val="28"/>
          <w:lang w:eastAsia="en-US"/>
        </w:rPr>
        <w:t xml:space="preserve"> </w:t>
      </w:r>
      <w:r>
        <w:rPr>
          <w:rFonts w:ascii="TimesNewRoman" w:eastAsiaTheme="minorHAnsi" w:hAnsi="TimesNewRoman" w:cs="TimesNewRoman"/>
          <w:sz w:val="28"/>
          <w:szCs w:val="28"/>
          <w:lang w:eastAsia="en-US"/>
        </w:rPr>
        <w:t xml:space="preserve">Но </w:t>
      </w:r>
      <w:r w:rsidR="00466E49" w:rsidRPr="00C762AB">
        <w:rPr>
          <w:rFonts w:ascii="TimesNewRoman" w:eastAsiaTheme="minorHAnsi" w:hAnsi="TimesNewRoman" w:cs="TimesNewRoman"/>
          <w:sz w:val="28"/>
          <w:szCs w:val="28"/>
          <w:lang w:eastAsia="en-US"/>
        </w:rPr>
        <w:t xml:space="preserve">результаты и ожидания приоритетов </w:t>
      </w:r>
      <w:r>
        <w:rPr>
          <w:rFonts w:ascii="TimesNewRoman" w:eastAsiaTheme="minorHAnsi" w:hAnsi="TimesNewRoman" w:cs="TimesNewRoman"/>
          <w:sz w:val="28"/>
          <w:szCs w:val="28"/>
          <w:lang w:eastAsia="en-US"/>
        </w:rPr>
        <w:t xml:space="preserve">популярности маршрутов </w:t>
      </w:r>
      <w:r w:rsidR="00466E49" w:rsidRPr="00C762AB">
        <w:rPr>
          <w:rFonts w:ascii="TimesNewRoman" w:eastAsiaTheme="minorHAnsi" w:hAnsi="TimesNewRoman" w:cs="TimesNewRoman"/>
          <w:sz w:val="28"/>
          <w:szCs w:val="28"/>
          <w:lang w:eastAsia="en-US"/>
        </w:rPr>
        <w:t xml:space="preserve">внутри </w:t>
      </w:r>
      <w:r>
        <w:rPr>
          <w:rFonts w:ascii="TimesNewRoman" w:eastAsiaTheme="minorHAnsi" w:hAnsi="TimesNewRoman" w:cs="TimesNewRoman"/>
          <w:sz w:val="28"/>
          <w:szCs w:val="28"/>
          <w:lang w:eastAsia="en-US"/>
        </w:rPr>
        <w:t xml:space="preserve">группы этих маршрутов </w:t>
      </w:r>
      <w:r w:rsidR="00466E49" w:rsidRPr="00C762AB">
        <w:rPr>
          <w:rFonts w:ascii="TimesNewRoman" w:eastAsiaTheme="minorHAnsi" w:hAnsi="TimesNewRoman" w:cs="TimesNewRoman"/>
          <w:sz w:val="28"/>
          <w:szCs w:val="28"/>
          <w:lang w:eastAsia="en-US"/>
        </w:rPr>
        <w:t xml:space="preserve">разошлись. </w:t>
      </w:r>
      <w:r w:rsidR="00667705">
        <w:rPr>
          <w:rFonts w:ascii="TimesNewRoman" w:eastAsiaTheme="minorHAnsi" w:hAnsi="TimesNewRoman" w:cs="TimesNewRoman"/>
          <w:sz w:val="28"/>
          <w:szCs w:val="28"/>
          <w:lang w:eastAsia="en-US"/>
        </w:rPr>
        <w:t>О</w:t>
      </w:r>
      <w:r w:rsidR="00466E49" w:rsidRPr="00C762AB">
        <w:rPr>
          <w:rFonts w:ascii="TimesNewRoman" w:eastAsiaTheme="minorHAnsi" w:hAnsi="TimesNewRoman" w:cs="TimesNewRoman"/>
          <w:sz w:val="28"/>
          <w:szCs w:val="28"/>
          <w:lang w:eastAsia="en-US"/>
        </w:rPr>
        <w:t>жидания от маршрута по Тучко</w:t>
      </w:r>
      <w:r w:rsidR="00667705">
        <w:rPr>
          <w:rFonts w:ascii="TimesNewRoman" w:eastAsiaTheme="minorHAnsi" w:hAnsi="TimesNewRoman" w:cs="TimesNewRoman"/>
          <w:sz w:val="28"/>
          <w:szCs w:val="28"/>
          <w:lang w:eastAsia="en-US"/>
        </w:rPr>
        <w:t xml:space="preserve">ву мосту совпали с результатами. Данный маршрут </w:t>
      </w:r>
      <w:r w:rsidR="00466E49" w:rsidRPr="00C762AB">
        <w:rPr>
          <w:rFonts w:ascii="TimesNewRoman" w:eastAsiaTheme="minorHAnsi" w:hAnsi="TimesNewRoman" w:cs="TimesNewRoman"/>
          <w:sz w:val="28"/>
          <w:szCs w:val="28"/>
          <w:lang w:eastAsia="en-US"/>
        </w:rPr>
        <w:t>оказался одним из двух самых популярных маршрутов</w:t>
      </w:r>
      <w:r w:rsidR="00667705">
        <w:rPr>
          <w:rFonts w:ascii="TimesNewRoman" w:eastAsiaTheme="minorHAnsi" w:hAnsi="TimesNewRoman" w:cs="TimesNewRoman"/>
          <w:sz w:val="28"/>
          <w:szCs w:val="28"/>
          <w:lang w:eastAsia="en-US"/>
        </w:rPr>
        <w:t>. Что касается второго по популярности маршрута</w:t>
      </w:r>
      <w:r w:rsidR="00466E49" w:rsidRPr="00C762AB">
        <w:rPr>
          <w:rFonts w:ascii="TimesNewRoman" w:eastAsiaTheme="minorHAnsi" w:hAnsi="TimesNewRoman" w:cs="TimesNewRoman"/>
          <w:sz w:val="28"/>
          <w:szCs w:val="28"/>
          <w:lang w:eastAsia="en-US"/>
        </w:rPr>
        <w:t>, то</w:t>
      </w:r>
      <w:r w:rsidR="00735226">
        <w:rPr>
          <w:rFonts w:ascii="TimesNewRoman" w:eastAsiaTheme="minorHAnsi" w:hAnsi="TimesNewRoman" w:cs="TimesNewRoman"/>
          <w:sz w:val="28"/>
          <w:szCs w:val="28"/>
          <w:lang w:eastAsia="en-US"/>
        </w:rPr>
        <w:t xml:space="preserve"> </w:t>
      </w:r>
      <w:r w:rsidR="00667705">
        <w:rPr>
          <w:rFonts w:ascii="TimesNewRoman" w:eastAsiaTheme="minorHAnsi" w:hAnsi="TimesNewRoman" w:cs="TimesNewRoman"/>
          <w:sz w:val="28"/>
          <w:szCs w:val="28"/>
          <w:lang w:eastAsia="en-US"/>
        </w:rPr>
        <w:t>ожидаемые</w:t>
      </w:r>
      <w:r w:rsidR="00466E49" w:rsidRPr="00C762AB">
        <w:rPr>
          <w:rFonts w:ascii="TimesNewRoman" w:eastAsiaTheme="minorHAnsi" w:hAnsi="TimesNewRoman" w:cs="TimesNewRoman"/>
          <w:sz w:val="28"/>
          <w:szCs w:val="28"/>
          <w:lang w:eastAsia="en-US"/>
        </w:rPr>
        <w:t xml:space="preserve"> проспекты Петроградской стороны </w:t>
      </w:r>
      <w:r w:rsidR="00667705">
        <w:rPr>
          <w:rFonts w:ascii="TimesNewRoman" w:eastAsiaTheme="minorHAnsi" w:hAnsi="TimesNewRoman" w:cs="TimesNewRoman"/>
          <w:sz w:val="28"/>
          <w:szCs w:val="28"/>
          <w:lang w:eastAsia="en-US"/>
        </w:rPr>
        <w:t xml:space="preserve">значимо </w:t>
      </w:r>
      <w:r w:rsidR="00466E49" w:rsidRPr="00C762AB">
        <w:rPr>
          <w:rFonts w:ascii="TimesNewRoman" w:eastAsiaTheme="minorHAnsi" w:hAnsi="TimesNewRoman" w:cs="TimesNewRoman"/>
          <w:sz w:val="28"/>
          <w:szCs w:val="28"/>
          <w:lang w:eastAsia="en-US"/>
        </w:rPr>
        <w:t>уступили</w:t>
      </w:r>
      <w:r w:rsidR="00735226">
        <w:rPr>
          <w:rFonts w:ascii="TimesNewRoman" w:eastAsiaTheme="minorHAnsi" w:hAnsi="TimesNewRoman" w:cs="TimesNewRoman"/>
          <w:sz w:val="28"/>
          <w:szCs w:val="28"/>
          <w:lang w:eastAsia="en-US"/>
        </w:rPr>
        <w:t xml:space="preserve"> </w:t>
      </w:r>
      <w:r w:rsidR="00466E49" w:rsidRPr="00C762AB">
        <w:rPr>
          <w:rFonts w:ascii="TimesNewRoman" w:eastAsiaTheme="minorHAnsi" w:hAnsi="TimesNewRoman" w:cs="TimesNewRoman"/>
          <w:sz w:val="28"/>
          <w:szCs w:val="28"/>
          <w:lang w:eastAsia="en-US"/>
        </w:rPr>
        <w:t xml:space="preserve">Биржевому мосту. </w:t>
      </w:r>
      <w:r w:rsidR="00667705">
        <w:rPr>
          <w:rFonts w:ascii="TimesNewRoman" w:eastAsiaTheme="minorHAnsi" w:hAnsi="TimesNewRoman" w:cs="TimesNewRoman"/>
          <w:sz w:val="28"/>
          <w:szCs w:val="28"/>
          <w:lang w:eastAsia="en-US"/>
        </w:rPr>
        <w:t>Мы проверили проводились ли н</w:t>
      </w:r>
      <w:r w:rsidR="00466E49" w:rsidRPr="00C762AB">
        <w:rPr>
          <w:rFonts w:ascii="TimesNewRoman" w:eastAsiaTheme="minorHAnsi" w:hAnsi="TimesNewRoman" w:cs="TimesNewRoman"/>
          <w:sz w:val="28"/>
          <w:szCs w:val="28"/>
          <w:lang w:eastAsia="en-US"/>
        </w:rPr>
        <w:t xml:space="preserve">а момент анализа </w:t>
      </w:r>
      <w:r w:rsidR="00667705">
        <w:rPr>
          <w:rFonts w:ascii="TimesNewRoman" w:eastAsiaTheme="minorHAnsi" w:hAnsi="TimesNewRoman" w:cs="TimesNewRoman"/>
          <w:sz w:val="28"/>
          <w:szCs w:val="28"/>
          <w:lang w:eastAsia="en-US"/>
        </w:rPr>
        <w:t xml:space="preserve">какие-либо ремонтные </w:t>
      </w:r>
      <w:r w:rsidR="00466E49" w:rsidRPr="00C762AB">
        <w:rPr>
          <w:rFonts w:ascii="TimesNewRoman" w:eastAsiaTheme="minorHAnsi" w:hAnsi="TimesNewRoman" w:cs="TimesNewRoman"/>
          <w:sz w:val="28"/>
          <w:szCs w:val="28"/>
          <w:lang w:eastAsia="en-US"/>
        </w:rPr>
        <w:t>работ</w:t>
      </w:r>
      <w:r w:rsidR="00667705">
        <w:rPr>
          <w:rFonts w:ascii="TimesNewRoman" w:eastAsiaTheme="minorHAnsi" w:hAnsi="TimesNewRoman" w:cs="TimesNewRoman"/>
          <w:sz w:val="28"/>
          <w:szCs w:val="28"/>
          <w:lang w:eastAsia="en-US"/>
        </w:rPr>
        <w:t>ы</w:t>
      </w:r>
      <w:r w:rsidR="00466E49" w:rsidRPr="00C762AB">
        <w:rPr>
          <w:rFonts w:ascii="TimesNewRoman" w:eastAsiaTheme="minorHAnsi" w:hAnsi="TimesNewRoman" w:cs="TimesNewRoman"/>
          <w:sz w:val="28"/>
          <w:szCs w:val="28"/>
          <w:lang w:eastAsia="en-US"/>
        </w:rPr>
        <w:t xml:space="preserve"> на этих участках</w:t>
      </w:r>
      <w:r w:rsidR="00667705">
        <w:rPr>
          <w:rFonts w:ascii="TimesNewRoman" w:eastAsiaTheme="minorHAnsi" w:hAnsi="TimesNewRoman" w:cs="TimesNewRoman"/>
          <w:sz w:val="28"/>
          <w:szCs w:val="28"/>
          <w:lang w:eastAsia="en-US"/>
        </w:rPr>
        <w:t>, которые мешали пешеходным и автомобильным передвижениям. Подобных работ</w:t>
      </w:r>
      <w:r w:rsidR="00466E49" w:rsidRPr="00C762AB">
        <w:rPr>
          <w:rFonts w:ascii="TimesNewRoman" w:eastAsiaTheme="minorHAnsi" w:hAnsi="TimesNewRoman" w:cs="TimesNewRoman"/>
          <w:sz w:val="28"/>
          <w:szCs w:val="28"/>
          <w:lang w:eastAsia="en-US"/>
        </w:rPr>
        <w:t xml:space="preserve"> не велось,</w:t>
      </w:r>
      <w:r w:rsidR="00667705">
        <w:rPr>
          <w:rFonts w:ascii="TimesNewRoman" w:eastAsiaTheme="minorHAnsi" w:hAnsi="TimesNewRoman" w:cs="TimesNewRoman"/>
          <w:sz w:val="28"/>
          <w:szCs w:val="28"/>
          <w:lang w:eastAsia="en-US"/>
        </w:rPr>
        <w:t xml:space="preserve"> </w:t>
      </w:r>
      <w:r w:rsidR="00466E49" w:rsidRPr="00C762AB">
        <w:rPr>
          <w:rFonts w:ascii="TimesNewRoman" w:eastAsiaTheme="minorHAnsi" w:hAnsi="TimesNewRoman" w:cs="TimesNewRoman"/>
          <w:sz w:val="28"/>
          <w:szCs w:val="28"/>
          <w:lang w:eastAsia="en-US"/>
        </w:rPr>
        <w:t xml:space="preserve">что говорит о том, что на результаты не влияли </w:t>
      </w:r>
      <w:r w:rsidR="00466E49" w:rsidRPr="00C762AB">
        <w:rPr>
          <w:rFonts w:ascii="TimesNewRoman" w:eastAsiaTheme="minorHAnsi" w:hAnsi="TimesNewRoman" w:cs="TimesNewRoman"/>
          <w:sz w:val="28"/>
          <w:szCs w:val="28"/>
          <w:lang w:eastAsia="en-US"/>
        </w:rPr>
        <w:lastRenderedPageBreak/>
        <w:t>внешние городские факторы. Биржевой мост</w:t>
      </w:r>
      <w:r w:rsidR="00735226">
        <w:rPr>
          <w:rFonts w:ascii="TimesNewRoman" w:eastAsiaTheme="minorHAnsi" w:hAnsi="TimesNewRoman" w:cs="TimesNewRoman"/>
          <w:sz w:val="28"/>
          <w:szCs w:val="28"/>
          <w:lang w:eastAsia="en-US"/>
        </w:rPr>
        <w:t xml:space="preserve"> </w:t>
      </w:r>
      <w:r w:rsidR="00466E49" w:rsidRPr="00C762AB">
        <w:rPr>
          <w:rFonts w:ascii="TimesNewRoman" w:eastAsiaTheme="minorHAnsi" w:hAnsi="TimesNewRoman" w:cs="TimesNewRoman"/>
          <w:sz w:val="28"/>
          <w:szCs w:val="28"/>
          <w:lang w:eastAsia="en-US"/>
        </w:rPr>
        <w:t xml:space="preserve">является хорошей рекламной площадкой, и на подходах к нему и на самом мосту сконцентрировано много рекламных носителей </w:t>
      </w:r>
      <w:r w:rsidR="001602DC">
        <w:rPr>
          <w:rFonts w:ascii="TimesNewRoman" w:eastAsiaTheme="minorHAnsi" w:hAnsi="TimesNewRoman" w:cs="TimesNewRoman"/>
          <w:sz w:val="28"/>
          <w:szCs w:val="28"/>
          <w:lang w:eastAsia="en-US"/>
        </w:rPr>
        <w:t>поставщиков рекламных мест</w:t>
      </w:r>
      <w:r w:rsidR="00466E49" w:rsidRPr="00C762AB">
        <w:rPr>
          <w:rFonts w:ascii="TimesNewRoman" w:eastAsiaTheme="minorHAnsi" w:hAnsi="TimesNewRoman" w:cs="TimesNewRoman"/>
          <w:sz w:val="28"/>
          <w:szCs w:val="28"/>
          <w:lang w:eastAsia="en-US"/>
        </w:rPr>
        <w:t xml:space="preserve">. </w:t>
      </w:r>
      <w:r w:rsidR="001602DC">
        <w:rPr>
          <w:rFonts w:ascii="TimesNewRoman" w:eastAsiaTheme="minorHAnsi" w:hAnsi="TimesNewRoman" w:cs="TimesNewRoman"/>
          <w:sz w:val="28"/>
          <w:szCs w:val="28"/>
          <w:lang w:eastAsia="en-US"/>
        </w:rPr>
        <w:t>Соответственно, п</w:t>
      </w:r>
      <w:r w:rsidR="00466E49" w:rsidRPr="00C762AB">
        <w:rPr>
          <w:rFonts w:ascii="TimesNewRoman" w:eastAsiaTheme="minorHAnsi" w:hAnsi="TimesNewRoman" w:cs="TimesNewRoman"/>
          <w:sz w:val="28"/>
          <w:szCs w:val="28"/>
          <w:lang w:eastAsia="en-US"/>
        </w:rPr>
        <w:t>роведенный анализ говорит о том, что</w:t>
      </w:r>
      <w:r w:rsidR="00735226">
        <w:rPr>
          <w:rFonts w:ascii="TimesNewRoman" w:eastAsiaTheme="minorHAnsi" w:hAnsi="TimesNewRoman" w:cs="TimesNewRoman"/>
          <w:sz w:val="28"/>
          <w:szCs w:val="28"/>
          <w:lang w:eastAsia="en-US"/>
        </w:rPr>
        <w:t xml:space="preserve"> </w:t>
      </w:r>
      <w:r w:rsidR="00466E49" w:rsidRPr="00C762AB">
        <w:rPr>
          <w:rFonts w:ascii="TimesNewRoman" w:eastAsiaTheme="minorHAnsi" w:hAnsi="TimesNewRoman" w:cs="TimesNewRoman"/>
          <w:sz w:val="28"/>
          <w:szCs w:val="28"/>
          <w:lang w:eastAsia="en-US"/>
        </w:rPr>
        <w:t>концентрацию на этих маршрутах стоит усилить, снизив ее соответственно на Петроградской</w:t>
      </w:r>
      <w:r w:rsidR="00735226">
        <w:rPr>
          <w:rFonts w:ascii="TimesNewRoman" w:eastAsiaTheme="minorHAnsi" w:hAnsi="TimesNewRoman" w:cs="TimesNewRoman"/>
          <w:sz w:val="28"/>
          <w:szCs w:val="28"/>
          <w:lang w:eastAsia="en-US"/>
        </w:rPr>
        <w:t xml:space="preserve"> </w:t>
      </w:r>
      <w:r w:rsidR="00466E49" w:rsidRPr="00C762AB">
        <w:rPr>
          <w:rFonts w:ascii="TimesNewRoman" w:eastAsiaTheme="minorHAnsi" w:hAnsi="TimesNewRoman" w:cs="TimesNewRoman"/>
          <w:sz w:val="28"/>
          <w:szCs w:val="28"/>
          <w:lang w:eastAsia="en-US"/>
        </w:rPr>
        <w:t>стороне, по крайней мере</w:t>
      </w:r>
      <w:r w:rsidR="00735226">
        <w:rPr>
          <w:rFonts w:ascii="TimesNewRoman" w:eastAsiaTheme="minorHAnsi" w:hAnsi="TimesNewRoman" w:cs="TimesNewRoman"/>
          <w:sz w:val="28"/>
          <w:szCs w:val="28"/>
          <w:lang w:eastAsia="en-US"/>
        </w:rPr>
        <w:t>,</w:t>
      </w:r>
      <w:r w:rsidR="00466E49" w:rsidRPr="00C762AB">
        <w:rPr>
          <w:rFonts w:ascii="TimesNewRoman" w:eastAsiaTheme="minorHAnsi" w:hAnsi="TimesNewRoman" w:cs="TimesNewRoman"/>
          <w:sz w:val="28"/>
          <w:szCs w:val="28"/>
          <w:lang w:eastAsia="en-US"/>
        </w:rPr>
        <w:t xml:space="preserve"> в дни проведения рекламных акций, связанных с </w:t>
      </w:r>
      <w:proofErr w:type="spellStart"/>
      <w:r w:rsidR="00466E49" w:rsidRPr="00C762AB">
        <w:rPr>
          <w:rFonts w:ascii="TimesNewRoman" w:eastAsiaTheme="minorHAnsi" w:hAnsi="TimesNewRoman" w:cs="TimesNewRoman"/>
          <w:sz w:val="28"/>
          <w:szCs w:val="28"/>
          <w:lang w:eastAsia="en-US"/>
        </w:rPr>
        <w:t>кобрендингом</w:t>
      </w:r>
      <w:proofErr w:type="spellEnd"/>
      <w:r w:rsidR="00735226">
        <w:rPr>
          <w:rFonts w:ascii="TimesNewRoman" w:eastAsiaTheme="minorHAnsi" w:hAnsi="TimesNewRoman" w:cs="TimesNewRoman"/>
          <w:sz w:val="28"/>
          <w:szCs w:val="28"/>
          <w:lang w:eastAsia="en-US"/>
        </w:rPr>
        <w:t xml:space="preserve"> </w:t>
      </w:r>
      <w:r w:rsidR="00466E49" w:rsidRPr="00C762AB">
        <w:rPr>
          <w:rFonts w:ascii="TimesNewRoman" w:eastAsiaTheme="minorHAnsi" w:hAnsi="TimesNewRoman" w:cs="TimesNewRoman"/>
          <w:sz w:val="28"/>
          <w:szCs w:val="28"/>
          <w:lang w:eastAsia="en-US"/>
        </w:rPr>
        <w:t>«Зенита» и Оператора. Низкая концентрация потоков на дальних подходах к стадиону также</w:t>
      </w:r>
    </w:p>
    <w:p w:rsidR="00994767" w:rsidRDefault="00466E49" w:rsidP="00C762AB">
      <w:pPr>
        <w:autoSpaceDE w:val="0"/>
        <w:autoSpaceDN w:val="0"/>
        <w:adjustRightInd w:val="0"/>
        <w:spacing w:line="360" w:lineRule="auto"/>
        <w:jc w:val="both"/>
        <w:rPr>
          <w:rFonts w:ascii="TimesNewRoman" w:eastAsiaTheme="minorHAnsi" w:hAnsi="TimesNewRoman" w:cs="TimesNewRoman"/>
          <w:sz w:val="28"/>
          <w:szCs w:val="28"/>
          <w:lang w:eastAsia="en-US"/>
        </w:rPr>
      </w:pPr>
      <w:r w:rsidRPr="00C762AB">
        <w:rPr>
          <w:rFonts w:ascii="TimesNewRoman" w:eastAsiaTheme="minorHAnsi" w:hAnsi="TimesNewRoman" w:cs="TimesNewRoman"/>
          <w:sz w:val="28"/>
          <w:szCs w:val="28"/>
          <w:lang w:eastAsia="en-US"/>
        </w:rPr>
        <w:t>объяснима: достаточно высокий процент зрителей добирается до стадиона на автотранспор</w:t>
      </w:r>
      <w:r w:rsidR="00735226">
        <w:rPr>
          <w:rFonts w:ascii="TimesNewRoman" w:eastAsiaTheme="minorHAnsi" w:hAnsi="TimesNewRoman" w:cs="TimesNewRoman"/>
          <w:sz w:val="28"/>
          <w:szCs w:val="28"/>
          <w:lang w:eastAsia="en-US"/>
        </w:rPr>
        <w:t>т</w:t>
      </w:r>
      <w:r w:rsidRPr="00C762AB">
        <w:rPr>
          <w:rFonts w:ascii="TimesNewRoman" w:eastAsiaTheme="minorHAnsi" w:hAnsi="TimesNewRoman" w:cs="TimesNewRoman"/>
          <w:sz w:val="28"/>
          <w:szCs w:val="28"/>
          <w:lang w:eastAsia="en-US"/>
        </w:rPr>
        <w:t>е, но в связи с проблемами с парковочными местами оставляет автомобили далеко от стадиона. За рулем трафиковая активность клиентов, разумеется, ниже, плюс перемещение между базовыми станциями происходит достаточно быстро, что не позволяет регистрировать</w:t>
      </w:r>
      <w:r w:rsidR="00735226">
        <w:rPr>
          <w:rFonts w:ascii="TimesNewRoman" w:eastAsiaTheme="minorHAnsi" w:hAnsi="TimesNewRoman" w:cs="TimesNewRoman"/>
          <w:sz w:val="28"/>
          <w:szCs w:val="28"/>
          <w:lang w:eastAsia="en-US"/>
        </w:rPr>
        <w:t xml:space="preserve"> </w:t>
      </w:r>
      <w:r w:rsidRPr="00C762AB">
        <w:rPr>
          <w:rFonts w:ascii="TimesNewRoman" w:eastAsiaTheme="minorHAnsi" w:hAnsi="TimesNewRoman" w:cs="TimesNewRoman"/>
          <w:sz w:val="28"/>
          <w:szCs w:val="28"/>
          <w:lang w:eastAsia="en-US"/>
        </w:rPr>
        <w:t xml:space="preserve">клиента на каждом отрезке его пути. Этот вывод также может служить рекомендацией Оператору, направленной на концентрацию рекламных носителей на пути к стадиону. </w:t>
      </w:r>
      <w:r w:rsidR="006D32BC">
        <w:rPr>
          <w:rFonts w:ascii="TimesNewRoman" w:eastAsiaTheme="minorHAnsi" w:hAnsi="TimesNewRoman" w:cs="TimesNewRoman"/>
          <w:sz w:val="28"/>
          <w:szCs w:val="28"/>
          <w:lang w:eastAsia="en-US"/>
        </w:rPr>
        <w:t xml:space="preserve">Коэффициент успешного просмотра рекламных </w:t>
      </w:r>
      <w:r w:rsidRPr="00C762AB">
        <w:rPr>
          <w:rFonts w:ascii="TimesNewRoman" w:eastAsiaTheme="minorHAnsi" w:hAnsi="TimesNewRoman" w:cs="TimesNewRoman"/>
          <w:sz w:val="28"/>
          <w:szCs w:val="28"/>
          <w:lang w:eastAsia="en-US"/>
        </w:rPr>
        <w:t>носителей за рулем, если клиент не стоит в пробке, на порядок ниже, поэтому</w:t>
      </w:r>
      <w:r w:rsidR="00735226">
        <w:rPr>
          <w:rFonts w:ascii="TimesNewRoman" w:eastAsiaTheme="minorHAnsi" w:hAnsi="TimesNewRoman" w:cs="TimesNewRoman"/>
          <w:sz w:val="28"/>
          <w:szCs w:val="28"/>
          <w:lang w:eastAsia="en-US"/>
        </w:rPr>
        <w:t xml:space="preserve"> </w:t>
      </w:r>
      <w:r w:rsidRPr="00C762AB">
        <w:rPr>
          <w:rFonts w:ascii="TimesNewRoman" w:eastAsiaTheme="minorHAnsi" w:hAnsi="TimesNewRoman" w:cs="TimesNewRoman"/>
          <w:sz w:val="28"/>
          <w:szCs w:val="28"/>
          <w:lang w:eastAsia="en-US"/>
        </w:rPr>
        <w:t>и их эффективность ниже, чем если бы они стояли на пути его пешеходного маршрута. Поэтому размещение на подобных носителях в дни проведения акций и рекламных кампаний</w:t>
      </w:r>
      <w:r w:rsidR="00735226">
        <w:rPr>
          <w:rFonts w:ascii="TimesNewRoman" w:eastAsiaTheme="minorHAnsi" w:hAnsi="TimesNewRoman" w:cs="TimesNewRoman"/>
          <w:sz w:val="28"/>
          <w:szCs w:val="28"/>
          <w:lang w:eastAsia="en-US"/>
        </w:rPr>
        <w:t xml:space="preserve"> </w:t>
      </w:r>
      <w:r w:rsidRPr="00C762AB">
        <w:rPr>
          <w:rFonts w:ascii="TimesNewRoman" w:eastAsiaTheme="minorHAnsi" w:hAnsi="TimesNewRoman" w:cs="TimesNewRoman"/>
          <w:sz w:val="28"/>
          <w:szCs w:val="28"/>
          <w:lang w:eastAsia="en-US"/>
        </w:rPr>
        <w:t>стоит производить на маршрутах, по которым клиент идет пешком, уже оставив автомобиль.</w:t>
      </w:r>
      <w:r w:rsidR="00994767">
        <w:rPr>
          <w:rFonts w:ascii="TimesNewRoman" w:eastAsiaTheme="minorHAnsi" w:hAnsi="TimesNewRoman" w:cs="TimesNewRoman"/>
          <w:sz w:val="28"/>
          <w:szCs w:val="28"/>
          <w:lang w:eastAsia="en-US"/>
        </w:rPr>
        <w:t xml:space="preserve"> </w:t>
      </w:r>
    </w:p>
    <w:p w:rsidR="009A685F" w:rsidRDefault="009A685F">
      <w:pPr>
        <w:spacing w:after="200" w:line="276" w:lineRule="auto"/>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br w:type="page"/>
      </w:r>
    </w:p>
    <w:p w:rsidR="009A685F" w:rsidRPr="00035A53" w:rsidRDefault="009A685F" w:rsidP="009A685F">
      <w:pPr>
        <w:pStyle w:val="a6"/>
        <w:rPr>
          <w:b/>
          <w:sz w:val="28"/>
        </w:rPr>
      </w:pPr>
      <w:r w:rsidRPr="00035A53">
        <w:rPr>
          <w:b/>
          <w:sz w:val="28"/>
        </w:rPr>
        <w:lastRenderedPageBreak/>
        <w:t>ЗАКЛЮЧЕНИЕ</w:t>
      </w:r>
    </w:p>
    <w:p w:rsidR="00466E49" w:rsidRDefault="00F4746C" w:rsidP="009A685F">
      <w:pPr>
        <w:autoSpaceDE w:val="0"/>
        <w:autoSpaceDN w:val="0"/>
        <w:adjustRightInd w:val="0"/>
        <w:spacing w:line="360" w:lineRule="auto"/>
        <w:ind w:firstLine="708"/>
        <w:jc w:val="both"/>
        <w:rPr>
          <w:sz w:val="28"/>
          <w:szCs w:val="28"/>
        </w:rPr>
      </w:pPr>
      <w:r>
        <w:rPr>
          <w:sz w:val="28"/>
          <w:szCs w:val="28"/>
        </w:rPr>
        <w:t xml:space="preserve">Все </w:t>
      </w:r>
      <w:r w:rsidR="00E04879">
        <w:rPr>
          <w:sz w:val="28"/>
          <w:szCs w:val="28"/>
        </w:rPr>
        <w:t xml:space="preserve">выполненные в рамках исследования работы имели не только теоретическую ценность, но и практическую. </w:t>
      </w:r>
      <w:r w:rsidR="00470B9E">
        <w:rPr>
          <w:sz w:val="28"/>
          <w:szCs w:val="28"/>
        </w:rPr>
        <w:t xml:space="preserve">Основанный на реальных выгрузках и данных </w:t>
      </w:r>
      <w:r w:rsidR="00A330AC">
        <w:rPr>
          <w:sz w:val="28"/>
          <w:szCs w:val="28"/>
        </w:rPr>
        <w:t>анализ</w:t>
      </w:r>
      <w:r w:rsidR="009238CD">
        <w:rPr>
          <w:sz w:val="28"/>
          <w:szCs w:val="28"/>
        </w:rPr>
        <w:t xml:space="preserve"> по маршрутам</w:t>
      </w:r>
      <w:r w:rsidR="00A330AC">
        <w:rPr>
          <w:sz w:val="28"/>
          <w:szCs w:val="28"/>
        </w:rPr>
        <w:t xml:space="preserve"> применили на практике, и результаты были представлены Оператору. </w:t>
      </w:r>
      <w:r w:rsidR="00654572">
        <w:rPr>
          <w:sz w:val="28"/>
          <w:szCs w:val="28"/>
        </w:rPr>
        <w:t xml:space="preserve">Исследования были признаны успешными, и тестовая рекламная кампания была запущена, основываясь на результатах исследования популярных маршрутов. </w:t>
      </w:r>
    </w:p>
    <w:p w:rsidR="009238CD" w:rsidRDefault="00654572" w:rsidP="00EC286D">
      <w:pPr>
        <w:autoSpaceDE w:val="0"/>
        <w:autoSpaceDN w:val="0"/>
        <w:adjustRightInd w:val="0"/>
        <w:spacing w:line="360" w:lineRule="auto"/>
        <w:ind w:firstLine="708"/>
        <w:jc w:val="both"/>
        <w:rPr>
          <w:rFonts w:ascii="TimesNewRoman" w:eastAsiaTheme="minorHAnsi" w:hAnsi="TimesNewRoman" w:cs="TimesNewRoman"/>
          <w:sz w:val="28"/>
          <w:szCs w:val="28"/>
          <w:lang w:eastAsia="en-US"/>
        </w:rPr>
      </w:pPr>
      <w:r w:rsidRPr="00654572">
        <w:rPr>
          <w:rFonts w:ascii="TimesNewRoman" w:eastAsiaTheme="minorHAnsi" w:hAnsi="TimesNewRoman" w:cs="TimesNewRoman"/>
          <w:sz w:val="28"/>
          <w:szCs w:val="28"/>
          <w:lang w:eastAsia="en-US"/>
        </w:rPr>
        <w:t>Хотя не всё получилось идеальным образом</w:t>
      </w:r>
      <w:r>
        <w:rPr>
          <w:rFonts w:ascii="TimesNewRoman" w:eastAsiaTheme="minorHAnsi" w:hAnsi="TimesNewRoman" w:cs="TimesNewRoman"/>
          <w:sz w:val="28"/>
          <w:szCs w:val="28"/>
          <w:lang w:eastAsia="en-US"/>
        </w:rPr>
        <w:t xml:space="preserve"> в части оттока</w:t>
      </w:r>
      <w:r w:rsidR="009238CD">
        <w:rPr>
          <w:rFonts w:ascii="TimesNewRoman" w:eastAsiaTheme="minorHAnsi" w:hAnsi="TimesNewRoman" w:cs="TimesNewRoman"/>
          <w:sz w:val="28"/>
          <w:szCs w:val="28"/>
          <w:lang w:eastAsia="en-US"/>
        </w:rPr>
        <w:t>, в частности отсутствие интерфейса для загрузки данных оператору компании</w:t>
      </w:r>
      <w:r w:rsidRPr="00654572">
        <w:rPr>
          <w:rFonts w:ascii="TimesNewRoman" w:eastAsiaTheme="minorHAnsi" w:hAnsi="TimesNewRoman" w:cs="TimesNewRoman"/>
          <w:sz w:val="28"/>
          <w:szCs w:val="28"/>
          <w:lang w:eastAsia="en-US"/>
        </w:rPr>
        <w:t xml:space="preserve">, </w:t>
      </w:r>
      <w:r>
        <w:rPr>
          <w:rFonts w:ascii="TimesNewRoman" w:eastAsiaTheme="minorHAnsi" w:hAnsi="TimesNewRoman" w:cs="TimesNewRoman"/>
          <w:sz w:val="28"/>
          <w:szCs w:val="28"/>
          <w:lang w:eastAsia="en-US"/>
        </w:rPr>
        <w:t xml:space="preserve">полученные </w:t>
      </w:r>
      <w:r w:rsidRPr="00654572">
        <w:rPr>
          <w:rFonts w:ascii="TimesNewRoman" w:eastAsiaTheme="minorHAnsi" w:hAnsi="TimesNewRoman" w:cs="TimesNewRoman"/>
          <w:sz w:val="28"/>
          <w:szCs w:val="28"/>
          <w:lang w:eastAsia="en-US"/>
        </w:rPr>
        <w:t xml:space="preserve">результаты удовлетворили заказчиков исследования и дали нам опыт практического применения нового интересного направления информатики </w:t>
      </w:r>
      <w:r w:rsidR="009F412E">
        <w:rPr>
          <w:sz w:val="28"/>
          <w:szCs w:val="28"/>
        </w:rPr>
        <w:t>—</w:t>
      </w:r>
      <w:r w:rsidRPr="00654572">
        <w:rPr>
          <w:rFonts w:ascii="TimesNewRoman" w:eastAsiaTheme="minorHAnsi" w:hAnsi="TimesNewRoman" w:cs="TimesNewRoman"/>
          <w:sz w:val="28"/>
          <w:szCs w:val="28"/>
          <w:lang w:eastAsia="en-US"/>
        </w:rPr>
        <w:t xml:space="preserve"> машинного обучения. </w:t>
      </w:r>
      <w:r w:rsidR="009238CD">
        <w:rPr>
          <w:rFonts w:ascii="TimesNewRoman" w:eastAsiaTheme="minorHAnsi" w:hAnsi="TimesNewRoman" w:cs="TimesNewRoman"/>
          <w:sz w:val="28"/>
          <w:szCs w:val="28"/>
          <w:lang w:eastAsia="en-US"/>
        </w:rPr>
        <w:t xml:space="preserve">Кроме того, алгоритмы применили к фактическим данным существующих клиентов и на основе полученных результатов с частью абонентов была проведена работа по удержанию. </w:t>
      </w:r>
      <w:r w:rsidR="00576EE8" w:rsidRPr="00576EE8">
        <w:rPr>
          <w:rFonts w:ascii="TimesNewRoman" w:eastAsiaTheme="minorHAnsi" w:hAnsi="TimesNewRoman" w:cs="TimesNewRoman"/>
          <w:sz w:val="28"/>
          <w:szCs w:val="28"/>
          <w:lang w:eastAsia="en-US"/>
        </w:rPr>
        <w:t xml:space="preserve">К минусам исследования вопроса по оттоку клиентов надо отнести то, что в итоге, всё-таки, не было получено пользовательского интерфейса, с помощью которого конечные пользователи могли бы загружать данные в необходимой детализации и получать прогнозные данные по клиентскому оттоку. </w:t>
      </w:r>
      <w:r w:rsidR="00F7507C">
        <w:rPr>
          <w:rFonts w:ascii="TimesNewRoman" w:eastAsiaTheme="minorHAnsi" w:hAnsi="TimesNewRoman" w:cs="TimesNewRoman"/>
          <w:sz w:val="28"/>
          <w:szCs w:val="28"/>
          <w:lang w:eastAsia="en-US"/>
        </w:rPr>
        <w:t>Проработка интерфейса лежит в плоскости глобального проекта с Оператором и подразумевает заключение отдельного коммерческого контракта и проведения закупочной процедуры.</w:t>
      </w:r>
      <w:r w:rsidR="00EC286D">
        <w:rPr>
          <w:rFonts w:ascii="TimesNewRoman" w:eastAsiaTheme="minorHAnsi" w:hAnsi="TimesNewRoman" w:cs="TimesNewRoman"/>
          <w:sz w:val="28"/>
          <w:szCs w:val="28"/>
          <w:lang w:eastAsia="en-US"/>
        </w:rPr>
        <w:t xml:space="preserve"> Что касается маршрутов пользователей, то их п</w:t>
      </w:r>
      <w:r w:rsidR="00EC286D" w:rsidRPr="00C762AB">
        <w:rPr>
          <w:rFonts w:ascii="TimesNewRoman" w:eastAsiaTheme="minorHAnsi" w:hAnsi="TimesNewRoman" w:cs="TimesNewRoman"/>
          <w:sz w:val="28"/>
          <w:szCs w:val="28"/>
          <w:lang w:eastAsia="en-US"/>
        </w:rPr>
        <w:t xml:space="preserve">остроение и кластеризации путей абонентов </w:t>
      </w:r>
      <w:r w:rsidR="009F412E">
        <w:rPr>
          <w:sz w:val="28"/>
          <w:szCs w:val="28"/>
        </w:rPr>
        <w:t>—</w:t>
      </w:r>
      <w:r w:rsidR="00EC286D" w:rsidRPr="00C762AB">
        <w:rPr>
          <w:rFonts w:ascii="TimesNewRoman" w:eastAsiaTheme="minorHAnsi" w:hAnsi="TimesNewRoman" w:cs="TimesNewRoman"/>
          <w:sz w:val="28"/>
          <w:szCs w:val="28"/>
          <w:lang w:eastAsia="en-US"/>
        </w:rPr>
        <w:t xml:space="preserve"> задача достаточно объемная и может представлять интерес не только для оператора, но и для государственных органов, для других коммерческих организаций. Результаты кластеризации маршрутов</w:t>
      </w:r>
      <w:r w:rsidR="00EC286D">
        <w:rPr>
          <w:rFonts w:ascii="TimesNewRoman" w:eastAsiaTheme="minorHAnsi" w:hAnsi="TimesNewRoman" w:cs="TimesNewRoman"/>
          <w:sz w:val="28"/>
          <w:szCs w:val="28"/>
          <w:lang w:eastAsia="en-US"/>
        </w:rPr>
        <w:t xml:space="preserve"> </w:t>
      </w:r>
      <w:r w:rsidR="00EC286D" w:rsidRPr="00C762AB">
        <w:rPr>
          <w:rFonts w:ascii="TimesNewRoman" w:eastAsiaTheme="minorHAnsi" w:hAnsi="TimesNewRoman" w:cs="TimesNewRoman"/>
          <w:sz w:val="28"/>
          <w:szCs w:val="28"/>
          <w:lang w:eastAsia="en-US"/>
        </w:rPr>
        <w:t>можно связать с задачами роста проникновения продуктов на основе технологий RFID</w:t>
      </w:r>
      <w:r w:rsidR="00EC286D">
        <w:rPr>
          <w:rFonts w:ascii="TimesNewRoman" w:eastAsiaTheme="minorHAnsi" w:hAnsi="TimesNewRoman" w:cs="TimesNewRoman"/>
          <w:sz w:val="28"/>
          <w:szCs w:val="28"/>
          <w:lang w:eastAsia="en-US"/>
        </w:rPr>
        <w:t xml:space="preserve"> </w:t>
      </w:r>
      <w:r w:rsidR="00EC286D" w:rsidRPr="00C762AB">
        <w:rPr>
          <w:rFonts w:ascii="TimesNewRoman" w:eastAsiaTheme="minorHAnsi" w:hAnsi="TimesNewRoman" w:cs="TimesNewRoman"/>
          <w:sz w:val="28"/>
          <w:szCs w:val="28"/>
          <w:lang w:eastAsia="en-US"/>
        </w:rPr>
        <w:t xml:space="preserve">и </w:t>
      </w:r>
      <w:proofErr w:type="spellStart"/>
      <w:r w:rsidR="00EC286D" w:rsidRPr="00C762AB">
        <w:rPr>
          <w:rFonts w:ascii="TimesNewRoman" w:eastAsiaTheme="minorHAnsi" w:hAnsi="TimesNewRoman" w:cs="TimesNewRoman"/>
          <w:sz w:val="28"/>
          <w:szCs w:val="28"/>
          <w:lang w:eastAsia="en-US"/>
        </w:rPr>
        <w:t>iBeacon</w:t>
      </w:r>
      <w:proofErr w:type="spellEnd"/>
      <w:r w:rsidR="00EC286D" w:rsidRPr="00C762AB">
        <w:rPr>
          <w:rFonts w:ascii="TimesNewRoman" w:eastAsiaTheme="minorHAnsi" w:hAnsi="TimesNewRoman" w:cs="TimesNewRoman"/>
          <w:sz w:val="28"/>
          <w:szCs w:val="28"/>
          <w:lang w:eastAsia="en-US"/>
        </w:rPr>
        <w:t>, задачами разделения транспо</w:t>
      </w:r>
      <w:r w:rsidR="00EC286D">
        <w:rPr>
          <w:rFonts w:ascii="TimesNewRoman" w:eastAsiaTheme="minorHAnsi" w:hAnsi="TimesNewRoman" w:cs="TimesNewRoman"/>
          <w:sz w:val="28"/>
          <w:szCs w:val="28"/>
          <w:lang w:eastAsia="en-US"/>
        </w:rPr>
        <w:t>ртных и пешеходных потоков</w:t>
      </w:r>
      <w:r w:rsidR="009238CD">
        <w:rPr>
          <w:rFonts w:ascii="TimesNewRoman" w:eastAsiaTheme="minorHAnsi" w:hAnsi="TimesNewRoman" w:cs="TimesNewRoman"/>
          <w:sz w:val="28"/>
          <w:szCs w:val="28"/>
          <w:lang w:eastAsia="en-US"/>
        </w:rPr>
        <w:t>, планирование городской инфраструктуры</w:t>
      </w:r>
      <w:r w:rsidR="00EC286D">
        <w:rPr>
          <w:rFonts w:ascii="TimesNewRoman" w:eastAsiaTheme="minorHAnsi" w:hAnsi="TimesNewRoman" w:cs="TimesNewRoman"/>
          <w:sz w:val="28"/>
          <w:szCs w:val="28"/>
          <w:lang w:eastAsia="en-US"/>
        </w:rPr>
        <w:t xml:space="preserve"> и др.</w:t>
      </w:r>
      <w:r w:rsidR="009238CD">
        <w:rPr>
          <w:rFonts w:ascii="TimesNewRoman" w:eastAsiaTheme="minorHAnsi" w:hAnsi="TimesNewRoman" w:cs="TimesNewRoman"/>
          <w:sz w:val="28"/>
          <w:szCs w:val="28"/>
          <w:lang w:eastAsia="en-US"/>
        </w:rPr>
        <w:t xml:space="preserve"> </w:t>
      </w:r>
    </w:p>
    <w:p w:rsidR="00EC286D" w:rsidRDefault="009238CD" w:rsidP="00EC286D">
      <w:pPr>
        <w:autoSpaceDE w:val="0"/>
        <w:autoSpaceDN w:val="0"/>
        <w:adjustRightInd w:val="0"/>
        <w:spacing w:line="360" w:lineRule="auto"/>
        <w:ind w:firstLine="708"/>
        <w:jc w:val="both"/>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t xml:space="preserve">Следующими этапами планируется продолжение работ в части построения маршрутов и работы с оттоком. Дополнительно к этому </w:t>
      </w:r>
      <w:r w:rsidR="00AD2210">
        <w:rPr>
          <w:rFonts w:ascii="TimesNewRoman" w:eastAsiaTheme="minorHAnsi" w:hAnsi="TimesNewRoman" w:cs="TimesNewRoman"/>
          <w:sz w:val="28"/>
          <w:szCs w:val="28"/>
          <w:lang w:eastAsia="en-US"/>
        </w:rPr>
        <w:t xml:space="preserve">прорабатывается задача по определению </w:t>
      </w:r>
      <w:proofErr w:type="spellStart"/>
      <w:r w:rsidR="00AD2210">
        <w:rPr>
          <w:rFonts w:ascii="TimesNewRoman" w:eastAsiaTheme="minorHAnsi" w:hAnsi="TimesNewRoman" w:cs="TimesNewRoman"/>
          <w:sz w:val="28"/>
          <w:szCs w:val="28"/>
          <w:lang w:eastAsia="en-US"/>
        </w:rPr>
        <w:t>фродовых</w:t>
      </w:r>
      <w:proofErr w:type="spellEnd"/>
      <w:r w:rsidR="00AD2210">
        <w:rPr>
          <w:rFonts w:ascii="TimesNewRoman" w:eastAsiaTheme="minorHAnsi" w:hAnsi="TimesNewRoman" w:cs="TimesNewRoman"/>
          <w:sz w:val="28"/>
          <w:szCs w:val="28"/>
          <w:lang w:eastAsia="en-US"/>
        </w:rPr>
        <w:t xml:space="preserve"> звонков на </w:t>
      </w:r>
      <w:r w:rsidR="00AD2210">
        <w:rPr>
          <w:rFonts w:ascii="TimesNewRoman" w:eastAsiaTheme="minorHAnsi" w:hAnsi="TimesNewRoman" w:cs="TimesNewRoman"/>
          <w:sz w:val="28"/>
          <w:szCs w:val="28"/>
          <w:lang w:val="en-US" w:eastAsia="en-US"/>
        </w:rPr>
        <w:t>SIM</w:t>
      </w:r>
      <w:r w:rsidR="00AD2210">
        <w:rPr>
          <w:rFonts w:ascii="TimesNewRoman" w:eastAsiaTheme="minorHAnsi" w:hAnsi="TimesNewRoman" w:cs="TimesNewRoman"/>
          <w:sz w:val="28"/>
          <w:szCs w:val="28"/>
          <w:lang w:eastAsia="en-US"/>
        </w:rPr>
        <w:t xml:space="preserve">-боксах. </w:t>
      </w:r>
      <w:r w:rsidR="00A56878">
        <w:rPr>
          <w:rFonts w:ascii="TimesNewRoman" w:eastAsiaTheme="minorHAnsi" w:hAnsi="TimesNewRoman" w:cs="TimesNewRoman"/>
          <w:sz w:val="28"/>
          <w:szCs w:val="28"/>
          <w:lang w:val="en-US" w:eastAsia="en-US"/>
        </w:rPr>
        <w:t>SIM</w:t>
      </w:r>
      <w:r w:rsidR="00A56878" w:rsidRPr="00A56878">
        <w:rPr>
          <w:rFonts w:ascii="TimesNewRoman" w:eastAsiaTheme="minorHAnsi" w:hAnsi="TimesNewRoman" w:cs="TimesNewRoman"/>
          <w:sz w:val="28"/>
          <w:szCs w:val="28"/>
          <w:lang w:eastAsia="en-US"/>
        </w:rPr>
        <w:t xml:space="preserve">-бокс </w:t>
      </w:r>
      <w:r w:rsidR="00A56878">
        <w:rPr>
          <w:rFonts w:ascii="TimesNewRoman" w:eastAsiaTheme="minorHAnsi" w:hAnsi="TimesNewRoman" w:cs="TimesNewRoman"/>
          <w:sz w:val="28"/>
          <w:szCs w:val="28"/>
          <w:lang w:eastAsia="en-US"/>
        </w:rPr>
        <w:t xml:space="preserve">представляет собой </w:t>
      </w:r>
      <w:r w:rsidR="00A56878" w:rsidRPr="00A56878">
        <w:rPr>
          <w:rFonts w:ascii="TimesNewRoman" w:eastAsiaTheme="minorHAnsi" w:hAnsi="TimesNewRoman" w:cs="TimesNewRoman"/>
          <w:sz w:val="28"/>
          <w:szCs w:val="28"/>
          <w:lang w:eastAsia="en-US"/>
        </w:rPr>
        <w:lastRenderedPageBreak/>
        <w:t>устройство-</w:t>
      </w:r>
      <w:proofErr w:type="spellStart"/>
      <w:r w:rsidR="00A56878" w:rsidRPr="00A56878">
        <w:rPr>
          <w:rFonts w:ascii="TimesNewRoman" w:eastAsiaTheme="minorHAnsi" w:hAnsi="TimesNewRoman" w:cs="TimesNewRoman"/>
          <w:sz w:val="28"/>
          <w:szCs w:val="28"/>
          <w:lang w:eastAsia="en-US"/>
        </w:rPr>
        <w:t>репозиторий</w:t>
      </w:r>
      <w:proofErr w:type="spellEnd"/>
      <w:r w:rsidR="00A56878" w:rsidRPr="00A56878">
        <w:rPr>
          <w:rFonts w:ascii="TimesNewRoman" w:eastAsiaTheme="minorHAnsi" w:hAnsi="TimesNewRoman" w:cs="TimesNewRoman"/>
          <w:sz w:val="28"/>
          <w:szCs w:val="28"/>
          <w:lang w:eastAsia="en-US"/>
        </w:rPr>
        <w:t xml:space="preserve"> SIM-карт</w:t>
      </w:r>
      <w:r w:rsidR="00A56878">
        <w:rPr>
          <w:rFonts w:ascii="TimesNewRoman" w:eastAsiaTheme="minorHAnsi" w:hAnsi="TimesNewRoman" w:cs="TimesNewRoman"/>
          <w:sz w:val="28"/>
          <w:szCs w:val="28"/>
          <w:lang w:eastAsia="en-US"/>
        </w:rPr>
        <w:t xml:space="preserve"> и и</w:t>
      </w:r>
      <w:r w:rsidR="00A56878" w:rsidRPr="00A56878">
        <w:rPr>
          <w:rFonts w:ascii="TimesNewRoman" w:eastAsiaTheme="minorHAnsi" w:hAnsi="TimesNewRoman" w:cs="TimesNewRoman"/>
          <w:sz w:val="28"/>
          <w:szCs w:val="28"/>
          <w:lang w:eastAsia="en-US"/>
        </w:rPr>
        <w:t xml:space="preserve">спользуется для незаконного подключения к телефонным сетям. </w:t>
      </w:r>
      <w:r w:rsidR="00A56878">
        <w:rPr>
          <w:rFonts w:ascii="TimesNewRoman" w:eastAsiaTheme="minorHAnsi" w:hAnsi="TimesNewRoman" w:cs="TimesNewRoman"/>
          <w:sz w:val="28"/>
          <w:szCs w:val="28"/>
          <w:lang w:eastAsia="en-US"/>
        </w:rPr>
        <w:t>Устройство к</w:t>
      </w:r>
      <w:r w:rsidR="00A56878" w:rsidRPr="00A56878">
        <w:rPr>
          <w:rFonts w:ascii="TimesNewRoman" w:eastAsiaTheme="minorHAnsi" w:hAnsi="TimesNewRoman" w:cs="TimesNewRoman"/>
          <w:sz w:val="28"/>
          <w:szCs w:val="28"/>
          <w:lang w:eastAsia="en-US"/>
        </w:rPr>
        <w:t>онвертирует международные звонки в локальные звонки домашнего региона</w:t>
      </w:r>
      <w:r w:rsidR="00A56878">
        <w:rPr>
          <w:rFonts w:ascii="TimesNewRoman" w:eastAsiaTheme="minorHAnsi" w:hAnsi="TimesNewRoman" w:cs="TimesNewRoman"/>
          <w:sz w:val="28"/>
          <w:szCs w:val="28"/>
          <w:lang w:eastAsia="en-US"/>
        </w:rPr>
        <w:t>. Существует несколько видов мошенничества с использованием данного вида устройств:</w:t>
      </w:r>
    </w:p>
    <w:p w:rsidR="00A56878" w:rsidRDefault="00A56878" w:rsidP="00A56878">
      <w:pPr>
        <w:pStyle w:val="af4"/>
        <w:numPr>
          <w:ilvl w:val="0"/>
          <w:numId w:val="27"/>
        </w:numPr>
        <w:autoSpaceDE w:val="0"/>
        <w:autoSpaceDN w:val="0"/>
        <w:adjustRightInd w:val="0"/>
        <w:spacing w:line="360" w:lineRule="auto"/>
        <w:jc w:val="both"/>
        <w:rPr>
          <w:rFonts w:ascii="TimesNewRoman" w:eastAsiaTheme="minorHAnsi" w:hAnsi="TimesNewRoman" w:cs="TimesNewRoman"/>
          <w:sz w:val="28"/>
          <w:szCs w:val="28"/>
          <w:lang w:eastAsia="en-US"/>
        </w:rPr>
      </w:pPr>
      <w:r w:rsidRPr="00A56878">
        <w:rPr>
          <w:rFonts w:ascii="TimesNewRoman" w:eastAsiaTheme="minorHAnsi" w:hAnsi="TimesNewRoman" w:cs="TimesNewRoman"/>
          <w:sz w:val="28"/>
          <w:szCs w:val="28"/>
          <w:lang w:eastAsia="en-US"/>
        </w:rPr>
        <w:t>Мошенничество операторов связи</w:t>
      </w:r>
      <w:r>
        <w:rPr>
          <w:rFonts w:ascii="TimesNewRoman" w:eastAsiaTheme="minorHAnsi" w:hAnsi="TimesNewRoman" w:cs="TimesNewRoman"/>
          <w:sz w:val="28"/>
          <w:szCs w:val="28"/>
          <w:lang w:eastAsia="en-US"/>
        </w:rPr>
        <w:t xml:space="preserve">. Оператор прогоняет телефонный трафик </w:t>
      </w:r>
      <w:r w:rsidRPr="00A56878">
        <w:rPr>
          <w:rFonts w:ascii="TimesNewRoman" w:eastAsiaTheme="minorHAnsi" w:hAnsi="TimesNewRoman" w:cs="TimesNewRoman"/>
          <w:sz w:val="28"/>
          <w:szCs w:val="28"/>
          <w:lang w:eastAsia="en-US"/>
        </w:rPr>
        <w:t xml:space="preserve">с использованием IP-телефонии. Чаще всего речь про присоединенных операторов связи. Присоединенный оператор перенаправляет междугородный и международный (МГ/МН) трафик через IP-шлюзы, минуя операторов </w:t>
      </w:r>
      <w:proofErr w:type="spellStart"/>
      <w:r w:rsidRPr="00A56878">
        <w:rPr>
          <w:rFonts w:ascii="TimesNewRoman" w:eastAsiaTheme="minorHAnsi" w:hAnsi="TimesNewRoman" w:cs="TimesNewRoman"/>
          <w:sz w:val="28"/>
          <w:szCs w:val="28"/>
          <w:lang w:eastAsia="en-US"/>
        </w:rPr>
        <w:t>зоновой</w:t>
      </w:r>
      <w:proofErr w:type="spellEnd"/>
      <w:r w:rsidRPr="00A56878">
        <w:rPr>
          <w:rFonts w:ascii="TimesNewRoman" w:eastAsiaTheme="minorHAnsi" w:hAnsi="TimesNewRoman" w:cs="TimesNewRoman"/>
          <w:sz w:val="28"/>
          <w:szCs w:val="28"/>
          <w:lang w:eastAsia="en-US"/>
        </w:rPr>
        <w:t xml:space="preserve"> связи, т.е. уводят трафик через IP-шлюзы</w:t>
      </w:r>
      <w:r w:rsidR="00F376C9">
        <w:rPr>
          <w:rFonts w:ascii="TimesNewRoman" w:eastAsiaTheme="minorHAnsi" w:hAnsi="TimesNewRoman" w:cs="TimesNewRoman"/>
          <w:sz w:val="28"/>
          <w:szCs w:val="28"/>
          <w:lang w:eastAsia="en-US"/>
        </w:rPr>
        <w:t>. Схема, как это выглядит, представлена на Рисунке 9</w:t>
      </w:r>
    </w:p>
    <w:p w:rsidR="00F376C9" w:rsidRDefault="00F376C9" w:rsidP="00F376C9">
      <w:pPr>
        <w:pStyle w:val="af4"/>
        <w:autoSpaceDE w:val="0"/>
        <w:autoSpaceDN w:val="0"/>
        <w:adjustRightInd w:val="0"/>
        <w:spacing w:line="360" w:lineRule="auto"/>
        <w:ind w:left="1776"/>
        <w:jc w:val="right"/>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t xml:space="preserve">Рисунок 9. Прогон трафика без </w:t>
      </w:r>
      <w:proofErr w:type="spellStart"/>
      <w:r>
        <w:rPr>
          <w:rFonts w:ascii="TimesNewRoman" w:eastAsiaTheme="minorHAnsi" w:hAnsi="TimesNewRoman" w:cs="TimesNewRoman"/>
          <w:sz w:val="28"/>
          <w:szCs w:val="28"/>
          <w:lang w:eastAsia="en-US"/>
        </w:rPr>
        <w:t>зонового</w:t>
      </w:r>
      <w:proofErr w:type="spellEnd"/>
      <w:r>
        <w:rPr>
          <w:rFonts w:ascii="TimesNewRoman" w:eastAsiaTheme="minorHAnsi" w:hAnsi="TimesNewRoman" w:cs="TimesNewRoman"/>
          <w:sz w:val="28"/>
          <w:szCs w:val="28"/>
          <w:lang w:eastAsia="en-US"/>
        </w:rPr>
        <w:t xml:space="preserve"> приземления</w:t>
      </w:r>
    </w:p>
    <w:p w:rsidR="00F376C9" w:rsidRDefault="00F376C9" w:rsidP="00F376C9">
      <w:pPr>
        <w:autoSpaceDE w:val="0"/>
        <w:autoSpaceDN w:val="0"/>
        <w:adjustRightInd w:val="0"/>
        <w:spacing w:line="360" w:lineRule="auto"/>
        <w:jc w:val="center"/>
        <w:rPr>
          <w:rFonts w:ascii="TimesNewRoman" w:eastAsiaTheme="minorHAnsi" w:hAnsi="TimesNewRoman" w:cs="TimesNewRoman"/>
          <w:sz w:val="28"/>
          <w:szCs w:val="28"/>
          <w:lang w:eastAsia="en-US"/>
        </w:rPr>
      </w:pPr>
      <w:r>
        <w:rPr>
          <w:noProof/>
        </w:rPr>
        <w:drawing>
          <wp:inline distT="0" distB="0" distL="0" distR="0" wp14:anchorId="2818F062" wp14:editId="5FCABA30">
            <wp:extent cx="4843445" cy="239050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7_centertelecom_01.png"/>
                    <pic:cNvPicPr/>
                  </pic:nvPicPr>
                  <pic:blipFill rotWithShape="1">
                    <a:blip r:embed="rId17">
                      <a:extLst>
                        <a:ext uri="{28A0092B-C50C-407E-A947-70E740481C1C}">
                          <a14:useLocalDpi xmlns:a14="http://schemas.microsoft.com/office/drawing/2010/main" val="0"/>
                        </a:ext>
                      </a:extLst>
                    </a:blip>
                    <a:srcRect b="36452"/>
                    <a:stretch/>
                  </pic:blipFill>
                  <pic:spPr bwMode="auto">
                    <a:xfrm>
                      <a:off x="0" y="0"/>
                      <a:ext cx="4933685" cy="2435041"/>
                    </a:xfrm>
                    <a:prstGeom prst="rect">
                      <a:avLst/>
                    </a:prstGeom>
                    <a:ln>
                      <a:noFill/>
                    </a:ln>
                    <a:extLst>
                      <a:ext uri="{53640926-AAD7-44D8-BBD7-CCE9431645EC}">
                        <a14:shadowObscured xmlns:a14="http://schemas.microsoft.com/office/drawing/2010/main"/>
                      </a:ext>
                    </a:extLst>
                  </pic:spPr>
                </pic:pic>
              </a:graphicData>
            </a:graphic>
          </wp:inline>
        </w:drawing>
      </w:r>
    </w:p>
    <w:p w:rsidR="00F376C9" w:rsidRDefault="00F376C9" w:rsidP="00F376C9">
      <w:pPr>
        <w:pStyle w:val="af4"/>
        <w:numPr>
          <w:ilvl w:val="0"/>
          <w:numId w:val="27"/>
        </w:numPr>
        <w:autoSpaceDE w:val="0"/>
        <w:autoSpaceDN w:val="0"/>
        <w:adjustRightInd w:val="0"/>
        <w:spacing w:line="360" w:lineRule="auto"/>
        <w:jc w:val="both"/>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t xml:space="preserve">Мошенничество опять же оператора связи, когда последний </w:t>
      </w:r>
      <w:r w:rsidRPr="00F376C9">
        <w:rPr>
          <w:rFonts w:ascii="TimesNewRoman" w:eastAsiaTheme="minorHAnsi" w:hAnsi="TimesNewRoman" w:cs="TimesNewRoman"/>
          <w:sz w:val="28"/>
          <w:szCs w:val="28"/>
          <w:lang w:eastAsia="en-US"/>
        </w:rPr>
        <w:t>организует пропуск трафика через сеть третьей стороны, т.е. оператор направляет вызовы другому присоединённому оператору, вызовы из сети которого тарифицируются (или не тарифицируются</w:t>
      </w:r>
      <w:r w:rsidR="00AA6AC7">
        <w:rPr>
          <w:rFonts w:ascii="TimesNewRoman" w:eastAsiaTheme="minorHAnsi" w:hAnsi="TimesNewRoman" w:cs="TimesNewRoman"/>
          <w:sz w:val="28"/>
          <w:szCs w:val="28"/>
          <w:lang w:eastAsia="en-US"/>
        </w:rPr>
        <w:t xml:space="preserve"> вообще</w:t>
      </w:r>
      <w:r w:rsidRPr="00F376C9">
        <w:rPr>
          <w:rFonts w:ascii="TimesNewRoman" w:eastAsiaTheme="minorHAnsi" w:hAnsi="TimesNewRoman" w:cs="TimesNewRoman"/>
          <w:sz w:val="28"/>
          <w:szCs w:val="28"/>
          <w:lang w:eastAsia="en-US"/>
        </w:rPr>
        <w:t xml:space="preserve">) оператором </w:t>
      </w:r>
      <w:proofErr w:type="spellStart"/>
      <w:r w:rsidRPr="00F376C9">
        <w:rPr>
          <w:rFonts w:ascii="TimesNewRoman" w:eastAsiaTheme="minorHAnsi" w:hAnsi="TimesNewRoman" w:cs="TimesNewRoman"/>
          <w:sz w:val="28"/>
          <w:szCs w:val="28"/>
          <w:lang w:eastAsia="en-US"/>
        </w:rPr>
        <w:t>зоновой</w:t>
      </w:r>
      <w:proofErr w:type="spellEnd"/>
      <w:r w:rsidRPr="00F376C9">
        <w:rPr>
          <w:rFonts w:ascii="TimesNewRoman" w:eastAsiaTheme="minorHAnsi" w:hAnsi="TimesNewRoman" w:cs="TimesNewRoman"/>
          <w:sz w:val="28"/>
          <w:szCs w:val="28"/>
          <w:lang w:eastAsia="en-US"/>
        </w:rPr>
        <w:t xml:space="preserve"> связи по более низким тарифам</w:t>
      </w:r>
      <w:r w:rsidR="00AA6AC7">
        <w:rPr>
          <w:rFonts w:ascii="TimesNewRoman" w:eastAsiaTheme="minorHAnsi" w:hAnsi="TimesNewRoman" w:cs="TimesNewRoman"/>
          <w:sz w:val="28"/>
          <w:szCs w:val="28"/>
          <w:lang w:eastAsia="en-US"/>
        </w:rPr>
        <w:t>. Схема представлена на Рисунке 10. Оба этих способа позволяют операторам обходить стандартные соединения по базовым станциям, присваивая прибыль традиционных операторов.</w:t>
      </w:r>
    </w:p>
    <w:p w:rsidR="00D92E08" w:rsidRDefault="00D92E08" w:rsidP="00D92E08">
      <w:pPr>
        <w:pStyle w:val="af4"/>
        <w:autoSpaceDE w:val="0"/>
        <w:autoSpaceDN w:val="0"/>
        <w:adjustRightInd w:val="0"/>
        <w:spacing w:line="360" w:lineRule="auto"/>
        <w:ind w:left="1776"/>
        <w:jc w:val="both"/>
        <w:rPr>
          <w:rFonts w:ascii="TimesNewRoman" w:eastAsiaTheme="minorHAnsi" w:hAnsi="TimesNewRoman" w:cs="TimesNewRoman"/>
          <w:sz w:val="28"/>
          <w:szCs w:val="28"/>
          <w:lang w:eastAsia="en-US"/>
        </w:rPr>
      </w:pPr>
    </w:p>
    <w:p w:rsidR="00D92E08" w:rsidRDefault="00D92E08" w:rsidP="00D92E08">
      <w:pPr>
        <w:pStyle w:val="af4"/>
        <w:autoSpaceDE w:val="0"/>
        <w:autoSpaceDN w:val="0"/>
        <w:adjustRightInd w:val="0"/>
        <w:spacing w:line="360" w:lineRule="auto"/>
        <w:ind w:left="1776"/>
        <w:jc w:val="both"/>
        <w:rPr>
          <w:rFonts w:ascii="TimesNewRoman" w:eastAsiaTheme="minorHAnsi" w:hAnsi="TimesNewRoman" w:cs="TimesNewRoman"/>
          <w:sz w:val="28"/>
          <w:szCs w:val="28"/>
          <w:lang w:eastAsia="en-US"/>
        </w:rPr>
      </w:pPr>
    </w:p>
    <w:p w:rsidR="00D92E08" w:rsidRDefault="00D92E08" w:rsidP="00D92E08">
      <w:pPr>
        <w:pStyle w:val="af4"/>
        <w:autoSpaceDE w:val="0"/>
        <w:autoSpaceDN w:val="0"/>
        <w:adjustRightInd w:val="0"/>
        <w:spacing w:line="360" w:lineRule="auto"/>
        <w:ind w:left="1776"/>
        <w:jc w:val="right"/>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lastRenderedPageBreak/>
        <w:t>Рисунок 10. Обход трафика через присоединенного оператора</w:t>
      </w:r>
    </w:p>
    <w:p w:rsidR="00D92E08" w:rsidRPr="00D92E08" w:rsidRDefault="00D92E08" w:rsidP="00D92E08">
      <w:pPr>
        <w:autoSpaceDE w:val="0"/>
        <w:autoSpaceDN w:val="0"/>
        <w:adjustRightInd w:val="0"/>
        <w:spacing w:line="360" w:lineRule="auto"/>
        <w:jc w:val="center"/>
        <w:rPr>
          <w:rFonts w:ascii="TimesNewRoman" w:eastAsiaTheme="minorHAnsi" w:hAnsi="TimesNewRoman" w:cs="TimesNewRoman"/>
          <w:sz w:val="28"/>
          <w:szCs w:val="28"/>
          <w:lang w:eastAsia="en-US"/>
        </w:rPr>
      </w:pPr>
      <w:r>
        <w:rPr>
          <w:noProof/>
        </w:rPr>
        <w:drawing>
          <wp:inline distT="0" distB="0" distL="0" distR="0" wp14:anchorId="1A7A0D6B" wp14:editId="576187A1">
            <wp:extent cx="4716756" cy="263869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7_centertelecom_02.png"/>
                    <pic:cNvPicPr/>
                  </pic:nvPicPr>
                  <pic:blipFill rotWithShape="1">
                    <a:blip r:embed="rId18">
                      <a:extLst>
                        <a:ext uri="{28A0092B-C50C-407E-A947-70E740481C1C}">
                          <a14:useLocalDpi xmlns:a14="http://schemas.microsoft.com/office/drawing/2010/main" val="0"/>
                        </a:ext>
                      </a:extLst>
                    </a:blip>
                    <a:srcRect b="39846"/>
                    <a:stretch/>
                  </pic:blipFill>
                  <pic:spPr bwMode="auto">
                    <a:xfrm>
                      <a:off x="0" y="0"/>
                      <a:ext cx="4785393" cy="2677094"/>
                    </a:xfrm>
                    <a:prstGeom prst="rect">
                      <a:avLst/>
                    </a:prstGeom>
                    <a:ln>
                      <a:noFill/>
                    </a:ln>
                    <a:extLst>
                      <a:ext uri="{53640926-AAD7-44D8-BBD7-CCE9431645EC}">
                        <a14:shadowObscured xmlns:a14="http://schemas.microsoft.com/office/drawing/2010/main"/>
                      </a:ext>
                    </a:extLst>
                  </pic:spPr>
                </pic:pic>
              </a:graphicData>
            </a:graphic>
          </wp:inline>
        </w:drawing>
      </w:r>
    </w:p>
    <w:p w:rsidR="00AA6AC7" w:rsidRDefault="003E6048" w:rsidP="003E6048">
      <w:pPr>
        <w:pStyle w:val="af4"/>
        <w:numPr>
          <w:ilvl w:val="0"/>
          <w:numId w:val="27"/>
        </w:numPr>
        <w:autoSpaceDE w:val="0"/>
        <w:autoSpaceDN w:val="0"/>
        <w:adjustRightInd w:val="0"/>
        <w:spacing w:line="360" w:lineRule="auto"/>
        <w:jc w:val="both"/>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t xml:space="preserve">Мошенничество без оператора. Группа </w:t>
      </w:r>
      <w:r w:rsidRPr="003E6048">
        <w:rPr>
          <w:rFonts w:ascii="TimesNewRoman" w:eastAsiaTheme="minorHAnsi" w:hAnsi="TimesNewRoman" w:cs="TimesNewRoman"/>
          <w:sz w:val="28"/>
          <w:szCs w:val="28"/>
          <w:lang w:eastAsia="en-US"/>
        </w:rPr>
        <w:t xml:space="preserve">физических лиц </w:t>
      </w:r>
      <w:r>
        <w:rPr>
          <w:rFonts w:ascii="TimesNewRoman" w:eastAsiaTheme="minorHAnsi" w:hAnsi="TimesNewRoman" w:cs="TimesNewRoman"/>
          <w:sz w:val="28"/>
          <w:szCs w:val="28"/>
          <w:lang w:eastAsia="en-US"/>
        </w:rPr>
        <w:t xml:space="preserve">внутри себя </w:t>
      </w:r>
      <w:r w:rsidRPr="003E6048">
        <w:rPr>
          <w:rFonts w:ascii="TimesNewRoman" w:eastAsiaTheme="minorHAnsi" w:hAnsi="TimesNewRoman" w:cs="TimesNewRoman"/>
          <w:sz w:val="28"/>
          <w:szCs w:val="28"/>
          <w:lang w:eastAsia="en-US"/>
        </w:rPr>
        <w:t>договарива</w:t>
      </w:r>
      <w:r>
        <w:rPr>
          <w:rFonts w:ascii="TimesNewRoman" w:eastAsiaTheme="minorHAnsi" w:hAnsi="TimesNewRoman" w:cs="TimesNewRoman"/>
          <w:sz w:val="28"/>
          <w:szCs w:val="28"/>
          <w:lang w:eastAsia="en-US"/>
        </w:rPr>
        <w:t>е</w:t>
      </w:r>
      <w:r w:rsidRPr="003E6048">
        <w:rPr>
          <w:rFonts w:ascii="TimesNewRoman" w:eastAsiaTheme="minorHAnsi" w:hAnsi="TimesNewRoman" w:cs="TimesNewRoman"/>
          <w:sz w:val="28"/>
          <w:szCs w:val="28"/>
          <w:lang w:eastAsia="en-US"/>
        </w:rPr>
        <w:t xml:space="preserve">тся о перенаправлении трафика через шлюз, минуя традиционное соединение через сотовых операторов. Та же схема, что </w:t>
      </w:r>
      <w:r>
        <w:rPr>
          <w:rFonts w:ascii="TimesNewRoman" w:eastAsiaTheme="minorHAnsi" w:hAnsi="TimesNewRoman" w:cs="TimesNewRoman"/>
          <w:sz w:val="28"/>
          <w:szCs w:val="28"/>
          <w:lang w:eastAsia="en-US"/>
        </w:rPr>
        <w:t>представлена на Рисунке 9</w:t>
      </w:r>
      <w:r w:rsidRPr="003E6048">
        <w:rPr>
          <w:rFonts w:ascii="TimesNewRoman" w:eastAsiaTheme="minorHAnsi" w:hAnsi="TimesNewRoman" w:cs="TimesNewRoman"/>
          <w:sz w:val="28"/>
          <w:szCs w:val="28"/>
          <w:lang w:eastAsia="en-US"/>
        </w:rPr>
        <w:t>, только вместо переадресации трафика присоединенным оператором, абонент напрямую устанавливает соединение со шлюзом, который дальше совершает звонок по цене местного оператора. Таким образом традиционный оператор недополучает деньги на выручке от интерконнекта</w:t>
      </w:r>
      <w:r>
        <w:rPr>
          <w:rFonts w:ascii="TimesNewRoman" w:eastAsiaTheme="minorHAnsi" w:hAnsi="TimesNewRoman" w:cs="TimesNewRoman"/>
          <w:sz w:val="28"/>
          <w:szCs w:val="28"/>
          <w:lang w:eastAsia="en-US"/>
        </w:rPr>
        <w:t>. Напомню, что и</w:t>
      </w:r>
      <w:r w:rsidRPr="003E6048">
        <w:rPr>
          <w:rFonts w:ascii="TimesNewRoman" w:eastAsiaTheme="minorHAnsi" w:hAnsi="TimesNewRoman" w:cs="TimesNewRoman"/>
          <w:sz w:val="28"/>
          <w:szCs w:val="28"/>
          <w:lang w:eastAsia="en-US"/>
        </w:rPr>
        <w:t>нтерконнект</w:t>
      </w:r>
      <w:r>
        <w:rPr>
          <w:rFonts w:ascii="TimesNewRoman" w:eastAsiaTheme="minorHAnsi" w:hAnsi="TimesNewRoman" w:cs="TimesNewRoman"/>
          <w:sz w:val="28"/>
          <w:szCs w:val="28"/>
          <w:lang w:eastAsia="en-US"/>
        </w:rPr>
        <w:t>ом называется связь между сетями операторов, а с</w:t>
      </w:r>
      <w:r w:rsidRPr="003E6048">
        <w:rPr>
          <w:rFonts w:ascii="TimesNewRoman" w:eastAsiaTheme="minorHAnsi" w:hAnsi="TimesNewRoman" w:cs="TimesNewRoman"/>
          <w:sz w:val="28"/>
          <w:szCs w:val="28"/>
          <w:lang w:eastAsia="en-US"/>
        </w:rPr>
        <w:t xml:space="preserve">тавка интерконнекта </w:t>
      </w:r>
      <w:r w:rsidR="009F412E">
        <w:rPr>
          <w:sz w:val="28"/>
          <w:szCs w:val="28"/>
        </w:rPr>
        <w:t>—</w:t>
      </w:r>
      <w:r w:rsidRPr="003E6048">
        <w:rPr>
          <w:rFonts w:ascii="TimesNewRoman" w:eastAsiaTheme="minorHAnsi" w:hAnsi="TimesNewRoman" w:cs="TimesNewRoman"/>
          <w:sz w:val="28"/>
          <w:szCs w:val="28"/>
          <w:lang w:eastAsia="en-US"/>
        </w:rPr>
        <w:t xml:space="preserve"> </w:t>
      </w:r>
      <w:r>
        <w:rPr>
          <w:rFonts w:ascii="TimesNewRoman" w:eastAsiaTheme="minorHAnsi" w:hAnsi="TimesNewRoman" w:cs="TimesNewRoman"/>
          <w:sz w:val="28"/>
          <w:szCs w:val="28"/>
          <w:lang w:eastAsia="en-US"/>
        </w:rPr>
        <w:t xml:space="preserve">это </w:t>
      </w:r>
      <w:r w:rsidRPr="003E6048">
        <w:rPr>
          <w:rFonts w:ascii="TimesNewRoman" w:eastAsiaTheme="minorHAnsi" w:hAnsi="TimesNewRoman" w:cs="TimesNewRoman"/>
          <w:sz w:val="28"/>
          <w:szCs w:val="28"/>
          <w:lang w:eastAsia="en-US"/>
        </w:rPr>
        <w:t>стоимость терминации звонка при взаиморасчетах между операторами</w:t>
      </w:r>
      <w:r>
        <w:rPr>
          <w:rFonts w:ascii="TimesNewRoman" w:eastAsiaTheme="minorHAnsi" w:hAnsi="TimesNewRoman" w:cs="TimesNewRoman"/>
          <w:sz w:val="28"/>
          <w:szCs w:val="28"/>
          <w:lang w:eastAsia="en-US"/>
        </w:rPr>
        <w:t xml:space="preserve">. Например, если абонент </w:t>
      </w:r>
      <w:r>
        <w:rPr>
          <w:rFonts w:ascii="TimesNewRoman" w:eastAsiaTheme="minorHAnsi" w:hAnsi="TimesNewRoman" w:cs="TimesNewRoman"/>
          <w:sz w:val="28"/>
          <w:szCs w:val="28"/>
          <w:lang w:val="en-US" w:eastAsia="en-US"/>
        </w:rPr>
        <w:t>A</w:t>
      </w:r>
      <w:r>
        <w:rPr>
          <w:rFonts w:ascii="TimesNewRoman" w:eastAsiaTheme="minorHAnsi" w:hAnsi="TimesNewRoman" w:cs="TimesNewRoman"/>
          <w:sz w:val="28"/>
          <w:szCs w:val="28"/>
          <w:lang w:eastAsia="en-US"/>
        </w:rPr>
        <w:t xml:space="preserve"> оператора </w:t>
      </w:r>
      <w:r>
        <w:rPr>
          <w:rFonts w:ascii="TimesNewRoman" w:eastAsiaTheme="minorHAnsi" w:hAnsi="TimesNewRoman" w:cs="TimesNewRoman"/>
          <w:sz w:val="28"/>
          <w:szCs w:val="28"/>
          <w:lang w:val="en-US" w:eastAsia="en-US"/>
        </w:rPr>
        <w:t>X</w:t>
      </w:r>
      <w:r>
        <w:rPr>
          <w:rFonts w:ascii="TimesNewRoman" w:eastAsiaTheme="minorHAnsi" w:hAnsi="TimesNewRoman" w:cs="TimesNewRoman"/>
          <w:sz w:val="28"/>
          <w:szCs w:val="28"/>
          <w:lang w:eastAsia="en-US"/>
        </w:rPr>
        <w:t xml:space="preserve"> звонит абоненту В оператора </w:t>
      </w:r>
      <w:r>
        <w:rPr>
          <w:rFonts w:ascii="TimesNewRoman" w:eastAsiaTheme="minorHAnsi" w:hAnsi="TimesNewRoman" w:cs="TimesNewRoman"/>
          <w:sz w:val="28"/>
          <w:szCs w:val="28"/>
          <w:lang w:val="en-US" w:eastAsia="en-US"/>
        </w:rPr>
        <w:t>Y</w:t>
      </w:r>
      <w:r>
        <w:rPr>
          <w:rFonts w:ascii="TimesNewRoman" w:eastAsiaTheme="minorHAnsi" w:hAnsi="TimesNewRoman" w:cs="TimesNewRoman"/>
          <w:sz w:val="28"/>
          <w:szCs w:val="28"/>
          <w:lang w:eastAsia="en-US"/>
        </w:rPr>
        <w:t xml:space="preserve">, то </w:t>
      </w:r>
      <w:r>
        <w:rPr>
          <w:rFonts w:ascii="TimesNewRoman" w:eastAsiaTheme="minorHAnsi" w:hAnsi="TimesNewRoman" w:cs="TimesNewRoman"/>
          <w:sz w:val="28"/>
          <w:szCs w:val="28"/>
          <w:lang w:val="en-US" w:eastAsia="en-US"/>
        </w:rPr>
        <w:t>X</w:t>
      </w:r>
      <w:r w:rsidRPr="003E6048">
        <w:rPr>
          <w:rFonts w:ascii="TimesNewRoman" w:eastAsiaTheme="minorHAnsi" w:hAnsi="TimesNewRoman" w:cs="TimesNewRoman"/>
          <w:sz w:val="28"/>
          <w:szCs w:val="28"/>
          <w:lang w:eastAsia="en-US"/>
        </w:rPr>
        <w:t xml:space="preserve"> </w:t>
      </w:r>
      <w:r>
        <w:rPr>
          <w:rFonts w:ascii="TimesNewRoman" w:eastAsiaTheme="minorHAnsi" w:hAnsi="TimesNewRoman" w:cs="TimesNewRoman"/>
          <w:sz w:val="28"/>
          <w:szCs w:val="28"/>
          <w:lang w:eastAsia="en-US"/>
        </w:rPr>
        <w:t xml:space="preserve">заплатит </w:t>
      </w:r>
      <w:r>
        <w:rPr>
          <w:rFonts w:ascii="TimesNewRoman" w:eastAsiaTheme="minorHAnsi" w:hAnsi="TimesNewRoman" w:cs="TimesNewRoman"/>
          <w:sz w:val="28"/>
          <w:szCs w:val="28"/>
          <w:lang w:val="en-US" w:eastAsia="en-US"/>
        </w:rPr>
        <w:t>Y</w:t>
      </w:r>
      <w:r>
        <w:rPr>
          <w:rFonts w:ascii="TimesNewRoman" w:eastAsiaTheme="minorHAnsi" w:hAnsi="TimesNewRoman" w:cs="TimesNewRoman"/>
          <w:sz w:val="28"/>
          <w:szCs w:val="28"/>
          <w:lang w:eastAsia="en-US"/>
        </w:rPr>
        <w:t xml:space="preserve"> сумму, равную количеству проговоренных минут * </w:t>
      </w:r>
      <w:r w:rsidR="002C754A">
        <w:rPr>
          <w:rFonts w:ascii="TimesNewRoman" w:eastAsiaTheme="minorHAnsi" w:hAnsi="TimesNewRoman" w:cs="TimesNewRoman"/>
          <w:sz w:val="28"/>
          <w:szCs w:val="28"/>
          <w:lang w:eastAsia="en-US"/>
        </w:rPr>
        <w:t>ставку интерконнекта</w:t>
      </w:r>
    </w:p>
    <w:p w:rsidR="002C754A" w:rsidRPr="00F376C9" w:rsidRDefault="002C754A" w:rsidP="002C754A">
      <w:pPr>
        <w:pStyle w:val="af4"/>
        <w:numPr>
          <w:ilvl w:val="0"/>
          <w:numId w:val="27"/>
        </w:numPr>
        <w:autoSpaceDE w:val="0"/>
        <w:autoSpaceDN w:val="0"/>
        <w:adjustRightInd w:val="0"/>
        <w:spacing w:line="360" w:lineRule="auto"/>
        <w:jc w:val="both"/>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t xml:space="preserve">Еще один вид мошенничества </w:t>
      </w:r>
      <w:r w:rsidR="009F412E">
        <w:rPr>
          <w:sz w:val="28"/>
          <w:szCs w:val="28"/>
        </w:rPr>
        <w:t>—</w:t>
      </w:r>
      <w:r>
        <w:rPr>
          <w:rFonts w:ascii="TimesNewRoman" w:eastAsiaTheme="minorHAnsi" w:hAnsi="TimesNewRoman" w:cs="TimesNewRoman"/>
          <w:sz w:val="28"/>
          <w:szCs w:val="28"/>
          <w:lang w:eastAsia="en-US"/>
        </w:rPr>
        <w:t xml:space="preserve"> </w:t>
      </w:r>
      <w:r w:rsidR="0040722F">
        <w:rPr>
          <w:rFonts w:ascii="TimesNewRoman" w:eastAsiaTheme="minorHAnsi" w:hAnsi="TimesNewRoman" w:cs="TimesNewRoman"/>
          <w:sz w:val="28"/>
          <w:szCs w:val="28"/>
          <w:lang w:eastAsia="en-US"/>
        </w:rPr>
        <w:t xml:space="preserve">случай, когда </w:t>
      </w:r>
      <w:r w:rsidRPr="002C754A">
        <w:rPr>
          <w:rFonts w:ascii="TimesNewRoman" w:eastAsiaTheme="minorHAnsi" w:hAnsi="TimesNewRoman" w:cs="TimesNewRoman"/>
          <w:sz w:val="28"/>
          <w:szCs w:val="28"/>
          <w:lang w:eastAsia="en-US"/>
        </w:rPr>
        <w:t xml:space="preserve">в SIM-бокс вставлена сим-карта оператора, оператор теоретически только выигрывает в выручке за счет выручки от интерконнекта, если звонок совершается с SIM-бокса на другого оператора связи. В этом случае другой оператор связи заплатит согласно установленной ставке интерконнекта. Но в данном случае это </w:t>
      </w:r>
      <w:r w:rsidRPr="002C754A">
        <w:rPr>
          <w:rFonts w:ascii="TimesNewRoman" w:eastAsiaTheme="minorHAnsi" w:hAnsi="TimesNewRoman" w:cs="TimesNewRoman"/>
          <w:sz w:val="28"/>
          <w:szCs w:val="28"/>
          <w:lang w:eastAsia="en-US"/>
        </w:rPr>
        <w:lastRenderedPageBreak/>
        <w:t xml:space="preserve">политическое джентельменское соглашение между операторами, и считается </w:t>
      </w:r>
      <w:proofErr w:type="spellStart"/>
      <w:r w:rsidRPr="002C754A">
        <w:rPr>
          <w:rFonts w:ascii="TimesNewRoman" w:eastAsiaTheme="minorHAnsi" w:hAnsi="TimesNewRoman" w:cs="TimesNewRoman"/>
          <w:sz w:val="28"/>
          <w:szCs w:val="28"/>
          <w:lang w:eastAsia="en-US"/>
        </w:rPr>
        <w:t>фродом</w:t>
      </w:r>
      <w:proofErr w:type="spellEnd"/>
      <w:r w:rsidRPr="002C754A">
        <w:rPr>
          <w:rFonts w:ascii="TimesNewRoman" w:eastAsiaTheme="minorHAnsi" w:hAnsi="TimesNewRoman" w:cs="TimesNewRoman"/>
          <w:sz w:val="28"/>
          <w:szCs w:val="28"/>
          <w:lang w:eastAsia="en-US"/>
        </w:rPr>
        <w:t xml:space="preserve">. Сим-карта блокируется, чтобы не </w:t>
      </w:r>
      <w:proofErr w:type="spellStart"/>
      <w:r w:rsidRPr="002C754A">
        <w:rPr>
          <w:rFonts w:ascii="TimesNewRoman" w:eastAsiaTheme="minorHAnsi" w:hAnsi="TimesNewRoman" w:cs="TimesNewRoman"/>
          <w:sz w:val="28"/>
          <w:szCs w:val="28"/>
          <w:lang w:eastAsia="en-US"/>
        </w:rPr>
        <w:t>генерить</w:t>
      </w:r>
      <w:proofErr w:type="spellEnd"/>
      <w:r w:rsidRPr="002C754A">
        <w:rPr>
          <w:rFonts w:ascii="TimesNewRoman" w:eastAsiaTheme="minorHAnsi" w:hAnsi="TimesNewRoman" w:cs="TimesNewRoman"/>
          <w:sz w:val="28"/>
          <w:szCs w:val="28"/>
          <w:lang w:eastAsia="en-US"/>
        </w:rPr>
        <w:t xml:space="preserve"> </w:t>
      </w:r>
      <w:proofErr w:type="spellStart"/>
      <w:r w:rsidRPr="002C754A">
        <w:rPr>
          <w:rFonts w:ascii="TimesNewRoman" w:eastAsiaTheme="minorHAnsi" w:hAnsi="TimesNewRoman" w:cs="TimesNewRoman"/>
          <w:sz w:val="28"/>
          <w:szCs w:val="28"/>
          <w:lang w:eastAsia="en-US"/>
        </w:rPr>
        <w:t>фродовый</w:t>
      </w:r>
      <w:proofErr w:type="spellEnd"/>
      <w:r w:rsidRPr="002C754A">
        <w:rPr>
          <w:rFonts w:ascii="TimesNewRoman" w:eastAsiaTheme="minorHAnsi" w:hAnsi="TimesNewRoman" w:cs="TimesNewRoman"/>
          <w:sz w:val="28"/>
          <w:szCs w:val="28"/>
          <w:lang w:eastAsia="en-US"/>
        </w:rPr>
        <w:t xml:space="preserve"> трафик</w:t>
      </w:r>
    </w:p>
    <w:p w:rsidR="00654572" w:rsidRDefault="0040722F" w:rsidP="0040722F">
      <w:pPr>
        <w:pStyle w:val="af4"/>
        <w:numPr>
          <w:ilvl w:val="0"/>
          <w:numId w:val="27"/>
        </w:numPr>
        <w:autoSpaceDE w:val="0"/>
        <w:autoSpaceDN w:val="0"/>
        <w:adjustRightInd w:val="0"/>
        <w:spacing w:line="360" w:lineRule="auto"/>
        <w:jc w:val="both"/>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t xml:space="preserve">И, наконец, обратная ситуация. </w:t>
      </w:r>
      <w:r w:rsidRPr="0040722F">
        <w:rPr>
          <w:rFonts w:ascii="TimesNewRoman" w:eastAsiaTheme="minorHAnsi" w:hAnsi="TimesNewRoman" w:cs="TimesNewRoman"/>
          <w:sz w:val="28"/>
          <w:szCs w:val="28"/>
          <w:lang w:eastAsia="en-US"/>
        </w:rPr>
        <w:t xml:space="preserve">Если в SIM-бокс вставлена сим-карта оператора другого оператора и звонки идут на </w:t>
      </w:r>
      <w:r>
        <w:rPr>
          <w:rFonts w:ascii="TimesNewRoman" w:eastAsiaTheme="minorHAnsi" w:hAnsi="TimesNewRoman" w:cs="TimesNewRoman"/>
          <w:sz w:val="28"/>
          <w:szCs w:val="28"/>
          <w:lang w:eastAsia="en-US"/>
        </w:rPr>
        <w:t>оператора, чьи интересы мы хотим защитить</w:t>
      </w:r>
      <w:r w:rsidRPr="0040722F">
        <w:rPr>
          <w:rFonts w:ascii="TimesNewRoman" w:eastAsiaTheme="minorHAnsi" w:hAnsi="TimesNewRoman" w:cs="TimesNewRoman"/>
          <w:sz w:val="28"/>
          <w:szCs w:val="28"/>
          <w:lang w:eastAsia="en-US"/>
        </w:rPr>
        <w:t xml:space="preserve">, </w:t>
      </w:r>
      <w:r>
        <w:rPr>
          <w:rFonts w:ascii="TimesNewRoman" w:eastAsiaTheme="minorHAnsi" w:hAnsi="TimesNewRoman" w:cs="TimesNewRoman"/>
          <w:sz w:val="28"/>
          <w:szCs w:val="28"/>
          <w:lang w:eastAsia="en-US"/>
        </w:rPr>
        <w:t xml:space="preserve">то последний </w:t>
      </w:r>
      <w:r w:rsidRPr="0040722F">
        <w:rPr>
          <w:rFonts w:ascii="TimesNewRoman" w:eastAsiaTheme="minorHAnsi" w:hAnsi="TimesNewRoman" w:cs="TimesNewRoman"/>
          <w:sz w:val="28"/>
          <w:szCs w:val="28"/>
          <w:lang w:eastAsia="en-US"/>
        </w:rPr>
        <w:t xml:space="preserve">теряет в выручке за счет </w:t>
      </w:r>
      <w:proofErr w:type="spellStart"/>
      <w:r w:rsidRPr="0040722F">
        <w:rPr>
          <w:rFonts w:ascii="TimesNewRoman" w:eastAsiaTheme="minorHAnsi" w:hAnsi="TimesNewRoman" w:cs="TimesNewRoman"/>
          <w:sz w:val="28"/>
          <w:szCs w:val="28"/>
          <w:lang w:eastAsia="en-US"/>
        </w:rPr>
        <w:t>недополучения</w:t>
      </w:r>
      <w:proofErr w:type="spellEnd"/>
      <w:r w:rsidRPr="0040722F">
        <w:rPr>
          <w:rFonts w:ascii="TimesNewRoman" w:eastAsiaTheme="minorHAnsi" w:hAnsi="TimesNewRoman" w:cs="TimesNewRoman"/>
          <w:sz w:val="28"/>
          <w:szCs w:val="28"/>
          <w:lang w:eastAsia="en-US"/>
        </w:rPr>
        <w:t xml:space="preserve"> выручки от интерконнекта, который мог быть </w:t>
      </w:r>
      <w:r>
        <w:rPr>
          <w:rFonts w:ascii="TimesNewRoman" w:eastAsiaTheme="minorHAnsi" w:hAnsi="TimesNewRoman" w:cs="TimesNewRoman"/>
          <w:sz w:val="28"/>
          <w:szCs w:val="28"/>
          <w:lang w:eastAsia="en-US"/>
        </w:rPr>
        <w:t xml:space="preserve">получен </w:t>
      </w:r>
      <w:r w:rsidRPr="0040722F">
        <w:rPr>
          <w:rFonts w:ascii="TimesNewRoman" w:eastAsiaTheme="minorHAnsi" w:hAnsi="TimesNewRoman" w:cs="TimesNewRoman"/>
          <w:sz w:val="28"/>
          <w:szCs w:val="28"/>
          <w:lang w:eastAsia="en-US"/>
        </w:rPr>
        <w:t>за счет звонка по стандартным каналам. Кроме того, идет потеря выручки за счет выплат от интерконнекта оператору, чья сим-карта вставлена в SIM-бокс. В этом случае надо определять такую сим-карту стороннего оператора и сообщать ему о проблеме. По соглашениям, упомянутым выше, оператор блокирует такую сим-карту</w:t>
      </w:r>
    </w:p>
    <w:p w:rsidR="00C62F29" w:rsidRPr="00C62F29" w:rsidRDefault="00C62F29" w:rsidP="00C62F29">
      <w:pPr>
        <w:autoSpaceDE w:val="0"/>
        <w:autoSpaceDN w:val="0"/>
        <w:adjustRightInd w:val="0"/>
        <w:spacing w:line="360" w:lineRule="auto"/>
        <w:ind w:firstLine="708"/>
        <w:jc w:val="both"/>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t xml:space="preserve">Задача, которую необходимо решить </w:t>
      </w:r>
      <w:r w:rsidR="009F412E">
        <w:rPr>
          <w:sz w:val="28"/>
          <w:szCs w:val="28"/>
        </w:rPr>
        <w:t>—</w:t>
      </w:r>
      <w:r>
        <w:rPr>
          <w:rFonts w:ascii="TimesNewRoman" w:eastAsiaTheme="minorHAnsi" w:hAnsi="TimesNewRoman" w:cs="TimesNewRoman"/>
          <w:sz w:val="28"/>
          <w:szCs w:val="28"/>
          <w:lang w:eastAsia="en-US"/>
        </w:rPr>
        <w:t xml:space="preserve"> н</w:t>
      </w:r>
      <w:r w:rsidRPr="00C62F29">
        <w:rPr>
          <w:rFonts w:ascii="TimesNewRoman" w:eastAsiaTheme="minorHAnsi" w:hAnsi="TimesNewRoman" w:cs="TimesNewRoman"/>
          <w:sz w:val="28"/>
          <w:szCs w:val="28"/>
          <w:lang w:eastAsia="en-US"/>
        </w:rPr>
        <w:t>аучиться за счет машинного обучение определять сим-боксы и находить такие сим-карты</w:t>
      </w:r>
      <w:r>
        <w:rPr>
          <w:rFonts w:ascii="TimesNewRoman" w:eastAsiaTheme="minorHAnsi" w:hAnsi="TimesNewRoman" w:cs="TimesNewRoman"/>
          <w:sz w:val="28"/>
          <w:szCs w:val="28"/>
          <w:lang w:eastAsia="en-US"/>
        </w:rPr>
        <w:t>,</w:t>
      </w:r>
      <w:r w:rsidRPr="00C62F29">
        <w:rPr>
          <w:rFonts w:ascii="TimesNewRoman" w:eastAsiaTheme="minorHAnsi" w:hAnsi="TimesNewRoman" w:cs="TimesNewRoman"/>
          <w:sz w:val="28"/>
          <w:szCs w:val="28"/>
          <w:lang w:eastAsia="en-US"/>
        </w:rPr>
        <w:t xml:space="preserve"> </w:t>
      </w:r>
      <w:r>
        <w:rPr>
          <w:rFonts w:ascii="TimesNewRoman" w:eastAsiaTheme="minorHAnsi" w:hAnsi="TimesNewRoman" w:cs="TimesNewRoman"/>
          <w:sz w:val="28"/>
          <w:szCs w:val="28"/>
          <w:lang w:eastAsia="en-US"/>
        </w:rPr>
        <w:t xml:space="preserve">которые описаны выше в двух последних случаях </w:t>
      </w:r>
      <w:r w:rsidRPr="00C62F29">
        <w:rPr>
          <w:rFonts w:ascii="TimesNewRoman" w:eastAsiaTheme="minorHAnsi" w:hAnsi="TimesNewRoman" w:cs="TimesNewRoman"/>
          <w:sz w:val="28"/>
          <w:szCs w:val="28"/>
          <w:lang w:eastAsia="en-US"/>
        </w:rPr>
        <w:t>в течение получ</w:t>
      </w:r>
      <w:r>
        <w:rPr>
          <w:rFonts w:ascii="TimesNewRoman" w:eastAsiaTheme="minorHAnsi" w:hAnsi="TimesNewRoman" w:cs="TimesNewRoman"/>
          <w:sz w:val="28"/>
          <w:szCs w:val="28"/>
          <w:lang w:eastAsia="en-US"/>
        </w:rPr>
        <w:t xml:space="preserve">аса. Сейчас есть два вида </w:t>
      </w:r>
      <w:proofErr w:type="spellStart"/>
      <w:r>
        <w:rPr>
          <w:rFonts w:ascii="TimesNewRoman" w:eastAsiaTheme="minorHAnsi" w:hAnsi="TimesNewRoman" w:cs="TimesNewRoman"/>
          <w:sz w:val="28"/>
          <w:szCs w:val="28"/>
          <w:lang w:eastAsia="en-US"/>
        </w:rPr>
        <w:t>фродовых</w:t>
      </w:r>
      <w:proofErr w:type="spellEnd"/>
      <w:r w:rsidRPr="00C62F29">
        <w:rPr>
          <w:rFonts w:ascii="TimesNewRoman" w:eastAsiaTheme="minorHAnsi" w:hAnsi="TimesNewRoman" w:cs="TimesNewRoman"/>
          <w:sz w:val="28"/>
          <w:szCs w:val="28"/>
          <w:lang w:eastAsia="en-US"/>
        </w:rPr>
        <w:t xml:space="preserve"> сим-боксов:</w:t>
      </w:r>
    </w:p>
    <w:p w:rsidR="00C62F29" w:rsidRPr="00C62F29" w:rsidRDefault="00C62F29" w:rsidP="00C62F29">
      <w:pPr>
        <w:pStyle w:val="af4"/>
        <w:numPr>
          <w:ilvl w:val="0"/>
          <w:numId w:val="28"/>
        </w:numPr>
        <w:autoSpaceDE w:val="0"/>
        <w:autoSpaceDN w:val="0"/>
        <w:adjustRightInd w:val="0"/>
        <w:spacing w:line="360" w:lineRule="auto"/>
        <w:jc w:val="both"/>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t xml:space="preserve">Простые </w:t>
      </w:r>
      <w:r>
        <w:rPr>
          <w:rFonts w:ascii="TimesNewRoman" w:eastAsiaTheme="minorHAnsi" w:hAnsi="TimesNewRoman" w:cs="TimesNewRoman"/>
          <w:sz w:val="28"/>
          <w:szCs w:val="28"/>
          <w:lang w:val="en-US" w:eastAsia="en-US"/>
        </w:rPr>
        <w:t>SIM</w:t>
      </w:r>
      <w:r w:rsidRPr="00C62F29">
        <w:rPr>
          <w:rFonts w:ascii="TimesNewRoman" w:eastAsiaTheme="minorHAnsi" w:hAnsi="TimesNewRoman" w:cs="TimesNewRoman"/>
          <w:sz w:val="28"/>
          <w:szCs w:val="28"/>
          <w:lang w:eastAsia="en-US"/>
        </w:rPr>
        <w:t xml:space="preserve">-боксы, которые сразу </w:t>
      </w:r>
      <w:r>
        <w:rPr>
          <w:rFonts w:ascii="TimesNewRoman" w:eastAsiaTheme="minorHAnsi" w:hAnsi="TimesNewRoman" w:cs="TimesNewRoman"/>
          <w:sz w:val="28"/>
          <w:szCs w:val="28"/>
          <w:lang w:eastAsia="en-US"/>
        </w:rPr>
        <w:t xml:space="preserve">генерируют </w:t>
      </w:r>
      <w:r w:rsidRPr="00C62F29">
        <w:rPr>
          <w:rFonts w:ascii="TimesNewRoman" w:eastAsiaTheme="minorHAnsi" w:hAnsi="TimesNewRoman" w:cs="TimesNewRoman"/>
          <w:sz w:val="28"/>
          <w:szCs w:val="28"/>
          <w:lang w:eastAsia="en-US"/>
        </w:rPr>
        <w:t xml:space="preserve">много исходящего голосового трафика, у них нет передачи данных и смс. Звонки на разные номера по всей России в течение короткого промежутка. Такие сим-боксы находятся в течение часа. Достаточно данных из </w:t>
      </w:r>
      <w:proofErr w:type="spellStart"/>
      <w:r w:rsidRPr="00C62F29">
        <w:rPr>
          <w:rFonts w:ascii="TimesNewRoman" w:eastAsiaTheme="minorHAnsi" w:hAnsi="TimesNewRoman" w:cs="TimesNewRoman"/>
          <w:sz w:val="28"/>
          <w:szCs w:val="28"/>
          <w:lang w:eastAsia="en-US"/>
        </w:rPr>
        <w:t>биллинга</w:t>
      </w:r>
      <w:proofErr w:type="spellEnd"/>
      <w:r w:rsidRPr="00C62F29">
        <w:rPr>
          <w:rFonts w:ascii="TimesNewRoman" w:eastAsiaTheme="minorHAnsi" w:hAnsi="TimesNewRoman" w:cs="TimesNewRoman"/>
          <w:sz w:val="28"/>
          <w:szCs w:val="28"/>
          <w:lang w:eastAsia="en-US"/>
        </w:rPr>
        <w:t>, чтобы такую сим-карту определить. Обычно они подключают большой пакет с небольшим авансовым платежом, который дает возможность в течение одного двух дней использовать весь объем включенного трафика.</w:t>
      </w:r>
    </w:p>
    <w:p w:rsidR="00C62F29" w:rsidRPr="00C62F29" w:rsidRDefault="00C62F29" w:rsidP="00C62F29">
      <w:pPr>
        <w:pStyle w:val="af4"/>
        <w:numPr>
          <w:ilvl w:val="0"/>
          <w:numId w:val="28"/>
        </w:numPr>
        <w:autoSpaceDE w:val="0"/>
        <w:autoSpaceDN w:val="0"/>
        <w:adjustRightInd w:val="0"/>
        <w:spacing w:line="360" w:lineRule="auto"/>
        <w:jc w:val="both"/>
        <w:rPr>
          <w:rFonts w:ascii="TimesNewRoman" w:eastAsiaTheme="minorHAnsi" w:hAnsi="TimesNewRoman" w:cs="TimesNewRoman"/>
          <w:sz w:val="28"/>
          <w:szCs w:val="28"/>
          <w:lang w:eastAsia="en-US"/>
        </w:rPr>
      </w:pPr>
      <w:r w:rsidRPr="00C62F29">
        <w:rPr>
          <w:rFonts w:ascii="TimesNewRoman" w:eastAsiaTheme="minorHAnsi" w:hAnsi="TimesNewRoman" w:cs="TimesNewRoman"/>
          <w:sz w:val="28"/>
          <w:szCs w:val="28"/>
          <w:lang w:eastAsia="en-US"/>
        </w:rPr>
        <w:t xml:space="preserve">«Умные» сим-боксы. Они </w:t>
      </w:r>
      <w:r>
        <w:rPr>
          <w:rFonts w:ascii="TimesNewRoman" w:eastAsiaTheme="minorHAnsi" w:hAnsi="TimesNewRoman" w:cs="TimesNewRoman"/>
          <w:sz w:val="28"/>
          <w:szCs w:val="28"/>
          <w:lang w:eastAsia="en-US"/>
        </w:rPr>
        <w:t>генерируют</w:t>
      </w:r>
      <w:r w:rsidRPr="00C62F29">
        <w:rPr>
          <w:rFonts w:ascii="TimesNewRoman" w:eastAsiaTheme="minorHAnsi" w:hAnsi="TimesNewRoman" w:cs="TimesNewRoman"/>
          <w:sz w:val="28"/>
          <w:szCs w:val="28"/>
          <w:lang w:eastAsia="en-US"/>
        </w:rPr>
        <w:t xml:space="preserve"> входящие вызовы в том числе, бывает смс трафик и трафик передачи данных. Такие сим-боксы находят в течение 4-5 часов. Данные из </w:t>
      </w:r>
      <w:proofErr w:type="spellStart"/>
      <w:r w:rsidRPr="00C62F29">
        <w:rPr>
          <w:rFonts w:ascii="TimesNewRoman" w:eastAsiaTheme="minorHAnsi" w:hAnsi="TimesNewRoman" w:cs="TimesNewRoman"/>
          <w:sz w:val="28"/>
          <w:szCs w:val="28"/>
          <w:lang w:eastAsia="en-US"/>
        </w:rPr>
        <w:t>биллинга</w:t>
      </w:r>
      <w:proofErr w:type="spellEnd"/>
      <w:r w:rsidRPr="00C62F29">
        <w:rPr>
          <w:rFonts w:ascii="TimesNewRoman" w:eastAsiaTheme="minorHAnsi" w:hAnsi="TimesNewRoman" w:cs="TimesNewRoman"/>
          <w:sz w:val="28"/>
          <w:szCs w:val="28"/>
          <w:lang w:eastAsia="en-US"/>
        </w:rPr>
        <w:t xml:space="preserve"> подгружаются в BI-системы, где скриптами без машинного обучения делается гипотеза, что это</w:t>
      </w:r>
      <w:r>
        <w:rPr>
          <w:rFonts w:ascii="TimesNewRoman" w:eastAsiaTheme="minorHAnsi" w:hAnsi="TimesNewRoman" w:cs="TimesNewRoman"/>
          <w:sz w:val="28"/>
          <w:szCs w:val="28"/>
          <w:lang w:eastAsia="en-US"/>
        </w:rPr>
        <w:t xml:space="preserve"> </w:t>
      </w:r>
      <w:proofErr w:type="spellStart"/>
      <w:r>
        <w:rPr>
          <w:rFonts w:ascii="TimesNewRoman" w:eastAsiaTheme="minorHAnsi" w:hAnsi="TimesNewRoman" w:cs="TimesNewRoman"/>
          <w:sz w:val="28"/>
          <w:szCs w:val="28"/>
          <w:lang w:eastAsia="en-US"/>
        </w:rPr>
        <w:t>фродовый</w:t>
      </w:r>
      <w:proofErr w:type="spellEnd"/>
      <w:r>
        <w:rPr>
          <w:rFonts w:ascii="TimesNewRoman" w:eastAsiaTheme="minorHAnsi" w:hAnsi="TimesNewRoman" w:cs="TimesNewRoman"/>
          <w:sz w:val="28"/>
          <w:szCs w:val="28"/>
          <w:lang w:eastAsia="en-US"/>
        </w:rPr>
        <w:t xml:space="preserve"> клиент</w:t>
      </w:r>
      <w:r w:rsidRPr="00C62F29">
        <w:rPr>
          <w:rFonts w:ascii="TimesNewRoman" w:eastAsiaTheme="minorHAnsi" w:hAnsi="TimesNewRoman" w:cs="TimesNewRoman"/>
          <w:sz w:val="28"/>
          <w:szCs w:val="28"/>
          <w:lang w:eastAsia="en-US"/>
        </w:rPr>
        <w:t>. На сим-</w:t>
      </w:r>
      <w:r w:rsidRPr="00C62F29">
        <w:rPr>
          <w:rFonts w:ascii="TimesNewRoman" w:eastAsiaTheme="minorHAnsi" w:hAnsi="TimesNewRoman" w:cs="TimesNewRoman"/>
          <w:sz w:val="28"/>
          <w:szCs w:val="28"/>
          <w:lang w:eastAsia="en-US"/>
        </w:rPr>
        <w:lastRenderedPageBreak/>
        <w:t xml:space="preserve">карту совершается тестовый звонок из страны, из которой </w:t>
      </w:r>
      <w:r>
        <w:rPr>
          <w:rFonts w:ascii="TimesNewRoman" w:eastAsiaTheme="minorHAnsi" w:hAnsi="TimesNewRoman" w:cs="TimesNewRoman"/>
          <w:sz w:val="28"/>
          <w:szCs w:val="28"/>
          <w:lang w:eastAsia="en-US"/>
        </w:rPr>
        <w:t>генерируется</w:t>
      </w:r>
      <w:r w:rsidRPr="00C62F29">
        <w:rPr>
          <w:rFonts w:ascii="TimesNewRoman" w:eastAsiaTheme="minorHAnsi" w:hAnsi="TimesNewRoman" w:cs="TimesNewRoman"/>
          <w:sz w:val="28"/>
          <w:szCs w:val="28"/>
          <w:lang w:eastAsia="en-US"/>
        </w:rPr>
        <w:t xml:space="preserve"> трафик. Если не отвечает живой абонент в течение нескольких звонков, сим-карта блокируется.</w:t>
      </w:r>
    </w:p>
    <w:p w:rsidR="004F588E" w:rsidRDefault="00C62F29" w:rsidP="00DE6C12">
      <w:pPr>
        <w:autoSpaceDE w:val="0"/>
        <w:autoSpaceDN w:val="0"/>
        <w:adjustRightInd w:val="0"/>
        <w:spacing w:line="360" w:lineRule="auto"/>
        <w:ind w:left="708" w:firstLine="708"/>
        <w:jc w:val="both"/>
        <w:rPr>
          <w:rFonts w:ascii="TimesNewRoman" w:eastAsiaTheme="minorHAnsi" w:hAnsi="TimesNewRoman" w:cs="TimesNewRoman"/>
          <w:sz w:val="28"/>
          <w:szCs w:val="28"/>
          <w:lang w:eastAsia="en-US"/>
        </w:rPr>
      </w:pPr>
      <w:r w:rsidRPr="00C62F29">
        <w:rPr>
          <w:rFonts w:ascii="TimesNewRoman" w:eastAsiaTheme="minorHAnsi" w:hAnsi="TimesNewRoman" w:cs="TimesNewRoman"/>
          <w:sz w:val="28"/>
          <w:szCs w:val="28"/>
          <w:lang w:eastAsia="en-US"/>
        </w:rPr>
        <w:t>Необходимо научиться за счет машинного обучение ловить сим-боксы первого и второго типов</w:t>
      </w:r>
      <w:r w:rsidR="00DE6C12">
        <w:rPr>
          <w:rFonts w:ascii="TimesNewRoman" w:eastAsiaTheme="minorHAnsi" w:hAnsi="TimesNewRoman" w:cs="TimesNewRoman"/>
          <w:sz w:val="28"/>
          <w:szCs w:val="28"/>
          <w:lang w:eastAsia="en-US"/>
        </w:rPr>
        <w:t>. У задачи вполне конкретное практическое применение с экономическим эффектом. Как было сказано выше, эта задача лежит в сфере интересов проработки и уже сейчас начинаются выгрузки данных для машинного обучения.</w:t>
      </w:r>
    </w:p>
    <w:p w:rsidR="004F588E" w:rsidRDefault="004F588E">
      <w:pPr>
        <w:spacing w:after="200" w:line="276" w:lineRule="auto"/>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br w:type="page"/>
      </w:r>
    </w:p>
    <w:p w:rsidR="004F588E" w:rsidRDefault="004F588E" w:rsidP="004F588E">
      <w:pPr>
        <w:pStyle w:val="a6"/>
        <w:rPr>
          <w:b/>
          <w:sz w:val="28"/>
        </w:rPr>
      </w:pPr>
      <w:r>
        <w:rPr>
          <w:b/>
          <w:sz w:val="28"/>
        </w:rPr>
        <w:lastRenderedPageBreak/>
        <w:t xml:space="preserve">Список </w:t>
      </w:r>
      <w:r w:rsidR="0044108F">
        <w:rPr>
          <w:b/>
          <w:sz w:val="28"/>
        </w:rPr>
        <w:t>используемой</w:t>
      </w:r>
      <w:r>
        <w:rPr>
          <w:b/>
          <w:sz w:val="28"/>
        </w:rPr>
        <w:t xml:space="preserve"> литературы</w:t>
      </w:r>
    </w:p>
    <w:p w:rsidR="00A36D0C" w:rsidRPr="004F588E" w:rsidRDefault="00A36D0C" w:rsidP="004F588E">
      <w:pPr>
        <w:pStyle w:val="a6"/>
        <w:rPr>
          <w:b/>
          <w:sz w:val="28"/>
        </w:rPr>
      </w:pPr>
    </w:p>
    <w:p w:rsidR="00C62F29" w:rsidRDefault="005F53C2" w:rsidP="005F53C2">
      <w:pPr>
        <w:pStyle w:val="af4"/>
        <w:numPr>
          <w:ilvl w:val="0"/>
          <w:numId w:val="29"/>
        </w:numPr>
        <w:autoSpaceDE w:val="0"/>
        <w:autoSpaceDN w:val="0"/>
        <w:adjustRightInd w:val="0"/>
        <w:spacing w:line="360" w:lineRule="auto"/>
        <w:jc w:val="both"/>
        <w:rPr>
          <w:rFonts w:ascii="TimesNewRoman" w:eastAsiaTheme="minorHAnsi" w:hAnsi="TimesNewRoman" w:cs="TimesNewRoman"/>
          <w:sz w:val="28"/>
          <w:szCs w:val="28"/>
          <w:lang w:val="en-US" w:eastAsia="en-US"/>
        </w:rPr>
      </w:pPr>
      <w:r w:rsidRPr="005F53C2">
        <w:rPr>
          <w:rFonts w:ascii="TimesNewRoman" w:eastAsiaTheme="minorHAnsi" w:hAnsi="TimesNewRoman" w:cs="TimesNewRoman"/>
          <w:sz w:val="28"/>
          <w:szCs w:val="28"/>
          <w:lang w:val="en-US" w:eastAsia="en-US"/>
        </w:rPr>
        <w:t xml:space="preserve">McKinsey Global Institute. Big data: The next frontier for innovation, competition, and productivity, June 2011 // </w:t>
      </w:r>
      <w:hyperlink r:id="rId19" w:history="1">
        <w:r w:rsidR="00A36D0C" w:rsidRPr="00CC7B0F">
          <w:rPr>
            <w:rStyle w:val="af1"/>
            <w:rFonts w:ascii="TimesNewRoman" w:eastAsiaTheme="minorHAnsi" w:hAnsi="TimesNewRoman" w:cs="TimesNewRoman"/>
            <w:sz w:val="28"/>
            <w:szCs w:val="28"/>
            <w:lang w:val="en-US" w:eastAsia="en-US"/>
          </w:rPr>
          <w:t>http://www.slideshare.net/blueeyepathrec/mckinsey-global-institute-big-data-the-next-frontier-for-innovation-competition-and-productivity</w:t>
        </w:r>
      </w:hyperlink>
    </w:p>
    <w:p w:rsidR="00A36D0C" w:rsidRPr="00B50DD6" w:rsidRDefault="00B50DD6" w:rsidP="005F53C2">
      <w:pPr>
        <w:pStyle w:val="af4"/>
        <w:numPr>
          <w:ilvl w:val="0"/>
          <w:numId w:val="29"/>
        </w:numPr>
        <w:autoSpaceDE w:val="0"/>
        <w:autoSpaceDN w:val="0"/>
        <w:adjustRightInd w:val="0"/>
        <w:spacing w:line="360" w:lineRule="auto"/>
        <w:jc w:val="both"/>
        <w:rPr>
          <w:rFonts w:ascii="TimesNewRoman" w:eastAsiaTheme="minorHAnsi" w:hAnsi="TimesNewRoman" w:cs="TimesNewRoman"/>
          <w:sz w:val="28"/>
          <w:szCs w:val="28"/>
          <w:lang w:eastAsia="en-US"/>
        </w:rPr>
      </w:pPr>
      <w:r>
        <w:rPr>
          <w:rFonts w:ascii="TimesNewRoman" w:eastAsiaTheme="minorHAnsi" w:hAnsi="TimesNewRoman" w:cs="TimesNewRoman"/>
          <w:sz w:val="28"/>
          <w:szCs w:val="28"/>
          <w:lang w:eastAsia="en-US"/>
        </w:rPr>
        <w:t xml:space="preserve">Пономарёв А.А. Варианты использования больших данных в телекоммуникационном бизнесе // Компьютерные инструменты в образовании. – 2015 </w:t>
      </w:r>
      <w:bookmarkStart w:id="3" w:name="_GoBack"/>
      <w:r>
        <w:rPr>
          <w:rFonts w:ascii="TimesNewRoman" w:eastAsiaTheme="minorHAnsi" w:hAnsi="TimesNewRoman" w:cs="TimesNewRoman"/>
          <w:sz w:val="28"/>
          <w:szCs w:val="28"/>
          <w:lang w:eastAsia="en-US"/>
        </w:rPr>
        <w:t>–</w:t>
      </w:r>
      <w:bookmarkEnd w:id="3"/>
      <w:r>
        <w:rPr>
          <w:rFonts w:ascii="TimesNewRoman" w:eastAsiaTheme="minorHAnsi" w:hAnsi="TimesNewRoman" w:cs="TimesNewRoman"/>
          <w:sz w:val="28"/>
          <w:szCs w:val="28"/>
          <w:lang w:eastAsia="en-US"/>
        </w:rPr>
        <w:t xml:space="preserve"> №4: 3-8</w:t>
      </w:r>
    </w:p>
    <w:p w:rsidR="00D90DBB" w:rsidRDefault="00D90DBB" w:rsidP="00D90DBB">
      <w:pPr>
        <w:pStyle w:val="af4"/>
        <w:numPr>
          <w:ilvl w:val="0"/>
          <w:numId w:val="29"/>
        </w:numPr>
        <w:autoSpaceDE w:val="0"/>
        <w:autoSpaceDN w:val="0"/>
        <w:adjustRightInd w:val="0"/>
        <w:spacing w:line="360" w:lineRule="auto"/>
        <w:jc w:val="both"/>
        <w:rPr>
          <w:rFonts w:ascii="TimesNewRoman" w:eastAsiaTheme="minorHAnsi" w:hAnsi="TimesNewRoman" w:cs="TimesNewRoman"/>
          <w:sz w:val="28"/>
          <w:szCs w:val="28"/>
          <w:lang w:eastAsia="en-US"/>
        </w:rPr>
      </w:pPr>
      <w:proofErr w:type="spellStart"/>
      <w:r w:rsidRPr="00D90DBB">
        <w:rPr>
          <w:rFonts w:ascii="TimesNewRoman" w:eastAsiaTheme="minorHAnsi" w:hAnsi="TimesNewRoman" w:cs="TimesNewRoman"/>
          <w:sz w:val="28"/>
          <w:szCs w:val="28"/>
          <w:lang w:val="en-US" w:eastAsia="en-US"/>
        </w:rPr>
        <w:t>Slon</w:t>
      </w:r>
      <w:proofErr w:type="spellEnd"/>
      <w:r w:rsidRPr="00D90DBB">
        <w:rPr>
          <w:rFonts w:ascii="TimesNewRoman" w:eastAsiaTheme="minorHAnsi" w:hAnsi="TimesNewRoman" w:cs="TimesNewRoman"/>
          <w:sz w:val="28"/>
          <w:szCs w:val="28"/>
          <w:lang w:eastAsia="en-US"/>
        </w:rPr>
        <w:t xml:space="preserve"> </w:t>
      </w:r>
      <w:r w:rsidRPr="00D90DBB">
        <w:rPr>
          <w:rFonts w:ascii="TimesNewRoman" w:eastAsiaTheme="minorHAnsi" w:hAnsi="TimesNewRoman" w:cs="TimesNewRoman"/>
          <w:sz w:val="28"/>
          <w:szCs w:val="28"/>
          <w:lang w:val="en-US" w:eastAsia="en-US"/>
        </w:rPr>
        <w:t>Magazine</w:t>
      </w:r>
      <w:r w:rsidRPr="00D90DBB">
        <w:rPr>
          <w:rFonts w:ascii="TimesNewRoman" w:eastAsiaTheme="minorHAnsi" w:hAnsi="TimesNewRoman" w:cs="TimesNewRoman"/>
          <w:sz w:val="28"/>
          <w:szCs w:val="28"/>
          <w:lang w:eastAsia="en-US"/>
        </w:rPr>
        <w:t xml:space="preserve"> – онлайн-журнал об экономике и политике. </w:t>
      </w:r>
      <w:r w:rsidRPr="00D90DBB">
        <w:rPr>
          <w:rFonts w:ascii="TimesNewRoman" w:eastAsiaTheme="minorHAnsi" w:hAnsi="TimesNewRoman" w:cs="TimesNewRoman"/>
          <w:sz w:val="28"/>
          <w:szCs w:val="28"/>
          <w:lang w:val="en-US" w:eastAsia="en-US"/>
        </w:rPr>
        <w:t>URL</w:t>
      </w:r>
      <w:r w:rsidRPr="00B50DD6">
        <w:rPr>
          <w:rFonts w:ascii="TimesNewRoman" w:eastAsiaTheme="minorHAnsi" w:hAnsi="TimesNewRoman" w:cs="TimesNewRoman"/>
          <w:sz w:val="28"/>
          <w:szCs w:val="28"/>
          <w:lang w:eastAsia="en-US"/>
        </w:rPr>
        <w:t xml:space="preserve">: </w:t>
      </w:r>
      <w:hyperlink r:id="rId20" w:history="1">
        <w:r w:rsidRPr="00D90DBB">
          <w:rPr>
            <w:rStyle w:val="af1"/>
            <w:rFonts w:ascii="TimesNewRoman" w:eastAsiaTheme="minorHAnsi" w:hAnsi="TimesNewRoman" w:cs="TimesNewRoman"/>
            <w:sz w:val="28"/>
            <w:szCs w:val="28"/>
            <w:lang w:val="en-US" w:eastAsia="en-US"/>
          </w:rPr>
          <w:t>http</w:t>
        </w:r>
        <w:r w:rsidRPr="00B50DD6">
          <w:rPr>
            <w:rStyle w:val="af1"/>
            <w:rFonts w:ascii="TimesNewRoman" w:eastAsiaTheme="minorHAnsi" w:hAnsi="TimesNewRoman" w:cs="TimesNewRoman"/>
            <w:sz w:val="28"/>
            <w:szCs w:val="28"/>
            <w:lang w:eastAsia="en-US"/>
          </w:rPr>
          <w:t>://</w:t>
        </w:r>
        <w:proofErr w:type="spellStart"/>
        <w:r w:rsidRPr="00D90DBB">
          <w:rPr>
            <w:rStyle w:val="af1"/>
            <w:rFonts w:ascii="TimesNewRoman" w:eastAsiaTheme="minorHAnsi" w:hAnsi="TimesNewRoman" w:cs="TimesNewRoman"/>
            <w:sz w:val="28"/>
            <w:szCs w:val="28"/>
            <w:lang w:val="en-US" w:eastAsia="en-US"/>
          </w:rPr>
          <w:t>slon</w:t>
        </w:r>
        <w:proofErr w:type="spellEnd"/>
        <w:r w:rsidRPr="00B50DD6">
          <w:rPr>
            <w:rStyle w:val="af1"/>
            <w:rFonts w:ascii="TimesNewRoman" w:eastAsiaTheme="minorHAnsi" w:hAnsi="TimesNewRoman" w:cs="TimesNewRoman"/>
            <w:sz w:val="28"/>
            <w:szCs w:val="28"/>
            <w:lang w:eastAsia="en-US"/>
          </w:rPr>
          <w:t>.</w:t>
        </w:r>
        <w:proofErr w:type="spellStart"/>
        <w:r w:rsidRPr="00D90DBB">
          <w:rPr>
            <w:rStyle w:val="af1"/>
            <w:rFonts w:ascii="TimesNewRoman" w:eastAsiaTheme="minorHAnsi" w:hAnsi="TimesNewRoman" w:cs="TimesNewRoman"/>
            <w:sz w:val="28"/>
            <w:szCs w:val="28"/>
            <w:lang w:val="en-US" w:eastAsia="en-US"/>
          </w:rPr>
          <w:t>ru</w:t>
        </w:r>
        <w:proofErr w:type="spellEnd"/>
        <w:r w:rsidRPr="00B50DD6">
          <w:rPr>
            <w:rStyle w:val="af1"/>
            <w:rFonts w:ascii="TimesNewRoman" w:eastAsiaTheme="minorHAnsi" w:hAnsi="TimesNewRoman" w:cs="TimesNewRoman"/>
            <w:sz w:val="28"/>
            <w:szCs w:val="28"/>
            <w:lang w:eastAsia="en-US"/>
          </w:rPr>
          <w:t>/</w:t>
        </w:r>
        <w:r w:rsidRPr="00D90DBB">
          <w:rPr>
            <w:rStyle w:val="af1"/>
            <w:rFonts w:ascii="TimesNewRoman" w:eastAsiaTheme="minorHAnsi" w:hAnsi="TimesNewRoman" w:cs="TimesNewRoman"/>
            <w:sz w:val="28"/>
            <w:szCs w:val="28"/>
            <w:lang w:val="en-US" w:eastAsia="en-US"/>
          </w:rPr>
          <w:t>specials</w:t>
        </w:r>
        <w:r w:rsidRPr="00B50DD6">
          <w:rPr>
            <w:rStyle w:val="af1"/>
            <w:rFonts w:ascii="TimesNewRoman" w:eastAsiaTheme="minorHAnsi" w:hAnsi="TimesNewRoman" w:cs="TimesNewRoman"/>
            <w:sz w:val="28"/>
            <w:szCs w:val="28"/>
            <w:lang w:eastAsia="en-US"/>
          </w:rPr>
          <w:t>/</w:t>
        </w:r>
        <w:r w:rsidRPr="00D90DBB">
          <w:rPr>
            <w:rStyle w:val="af1"/>
            <w:rFonts w:ascii="TimesNewRoman" w:eastAsiaTheme="minorHAnsi" w:hAnsi="TimesNewRoman" w:cs="TimesNewRoman"/>
            <w:sz w:val="28"/>
            <w:szCs w:val="28"/>
            <w:lang w:val="en-US" w:eastAsia="en-US"/>
          </w:rPr>
          <w:t>data</w:t>
        </w:r>
        <w:r w:rsidRPr="00B50DD6">
          <w:rPr>
            <w:rStyle w:val="af1"/>
            <w:rFonts w:ascii="TimesNewRoman" w:eastAsiaTheme="minorHAnsi" w:hAnsi="TimesNewRoman" w:cs="TimesNewRoman"/>
            <w:sz w:val="28"/>
            <w:szCs w:val="28"/>
            <w:lang w:eastAsia="en-US"/>
          </w:rPr>
          <w:t>-</w:t>
        </w:r>
        <w:r w:rsidRPr="00D90DBB">
          <w:rPr>
            <w:rStyle w:val="af1"/>
            <w:rFonts w:ascii="TimesNewRoman" w:eastAsiaTheme="minorHAnsi" w:hAnsi="TimesNewRoman" w:cs="TimesNewRoman"/>
            <w:sz w:val="28"/>
            <w:szCs w:val="28"/>
            <w:lang w:val="en-US" w:eastAsia="en-US"/>
          </w:rPr>
          <w:t>economics</w:t>
        </w:r>
        <w:r w:rsidRPr="00B50DD6">
          <w:rPr>
            <w:rStyle w:val="af1"/>
            <w:rFonts w:ascii="TimesNewRoman" w:eastAsiaTheme="minorHAnsi" w:hAnsi="TimesNewRoman" w:cs="TimesNewRoman"/>
            <w:sz w:val="28"/>
            <w:szCs w:val="28"/>
            <w:lang w:eastAsia="en-US"/>
          </w:rPr>
          <w:t>/</w:t>
        </w:r>
        <w:r w:rsidRPr="00D90DBB">
          <w:rPr>
            <w:rStyle w:val="af1"/>
            <w:rFonts w:ascii="TimesNewRoman" w:eastAsiaTheme="minorHAnsi" w:hAnsi="TimesNewRoman" w:cs="TimesNewRoman"/>
            <w:sz w:val="28"/>
            <w:szCs w:val="28"/>
            <w:lang w:val="en-US" w:eastAsia="en-US"/>
          </w:rPr>
          <w:t>articles</w:t>
        </w:r>
        <w:r w:rsidRPr="00B50DD6">
          <w:rPr>
            <w:rStyle w:val="af1"/>
            <w:rFonts w:ascii="TimesNewRoman" w:eastAsiaTheme="minorHAnsi" w:hAnsi="TimesNewRoman" w:cs="TimesNewRoman"/>
            <w:sz w:val="28"/>
            <w:szCs w:val="28"/>
            <w:lang w:eastAsia="en-US"/>
          </w:rPr>
          <w:t>/</w:t>
        </w:r>
        <w:r w:rsidRPr="00D90DBB">
          <w:rPr>
            <w:rStyle w:val="af1"/>
            <w:rFonts w:ascii="TimesNewRoman" w:eastAsiaTheme="minorHAnsi" w:hAnsi="TimesNewRoman" w:cs="TimesNewRoman"/>
            <w:sz w:val="28"/>
            <w:szCs w:val="28"/>
            <w:lang w:val="en-US" w:eastAsia="en-US"/>
          </w:rPr>
          <w:t>target</w:t>
        </w:r>
      </w:hyperlink>
      <w:r>
        <w:rPr>
          <w:rFonts w:ascii="TimesNewRoman" w:eastAsiaTheme="minorHAnsi" w:hAnsi="TimesNewRoman" w:cs="TimesNewRoman"/>
          <w:sz w:val="28"/>
          <w:szCs w:val="28"/>
          <w:lang w:eastAsia="en-US"/>
        </w:rPr>
        <w:t xml:space="preserve"> </w:t>
      </w:r>
      <w:r w:rsidRPr="00D90DBB">
        <w:rPr>
          <w:rFonts w:ascii="TimesNewRoman" w:eastAsiaTheme="minorHAnsi" w:hAnsi="TimesNewRoman" w:cs="TimesNewRoman"/>
          <w:sz w:val="28"/>
          <w:szCs w:val="28"/>
          <w:lang w:eastAsia="en-US"/>
        </w:rPr>
        <w:t>(Дата обращения: 22.05.2015)</w:t>
      </w:r>
    </w:p>
    <w:p w:rsidR="00EB51EF" w:rsidRPr="00137B10" w:rsidRDefault="00EB51EF" w:rsidP="000B4707">
      <w:pPr>
        <w:pStyle w:val="af4"/>
        <w:numPr>
          <w:ilvl w:val="0"/>
          <w:numId w:val="29"/>
        </w:numPr>
        <w:autoSpaceDE w:val="0"/>
        <w:autoSpaceDN w:val="0"/>
        <w:adjustRightInd w:val="0"/>
        <w:spacing w:line="360" w:lineRule="auto"/>
        <w:jc w:val="both"/>
        <w:rPr>
          <w:rFonts w:ascii="TimesNewRoman" w:eastAsiaTheme="minorHAnsi" w:hAnsi="TimesNewRoman" w:cs="TimesNewRoman"/>
          <w:sz w:val="28"/>
          <w:szCs w:val="28"/>
          <w:lang w:val="en-US" w:eastAsia="en-US"/>
        </w:rPr>
      </w:pPr>
      <w:proofErr w:type="spellStart"/>
      <w:r w:rsidRPr="000B4707">
        <w:rPr>
          <w:rFonts w:ascii="TimesNewRoman" w:eastAsiaTheme="minorHAnsi" w:hAnsi="TimesNewRoman" w:cs="TimesNewRoman"/>
          <w:sz w:val="28"/>
          <w:szCs w:val="28"/>
          <w:lang w:val="en-US" w:eastAsia="en-US"/>
        </w:rPr>
        <w:t>Mozer</w:t>
      </w:r>
      <w:proofErr w:type="spellEnd"/>
      <w:r w:rsidRPr="000B4707">
        <w:rPr>
          <w:rFonts w:ascii="TimesNewRoman" w:eastAsiaTheme="minorHAnsi" w:hAnsi="TimesNewRoman" w:cs="TimesNewRoman"/>
          <w:sz w:val="28"/>
          <w:szCs w:val="28"/>
          <w:lang w:val="en-US" w:eastAsia="en-US"/>
        </w:rPr>
        <w:t xml:space="preserve">, M. C., </w:t>
      </w:r>
      <w:proofErr w:type="spellStart"/>
      <w:r w:rsidRPr="000B4707">
        <w:rPr>
          <w:rFonts w:ascii="TimesNewRoman" w:eastAsiaTheme="minorHAnsi" w:hAnsi="TimesNewRoman" w:cs="TimesNewRoman"/>
          <w:sz w:val="28"/>
          <w:szCs w:val="28"/>
          <w:lang w:val="en-US" w:eastAsia="en-US"/>
        </w:rPr>
        <w:t>Wolniewicz</w:t>
      </w:r>
      <w:proofErr w:type="spellEnd"/>
      <w:r w:rsidRPr="000B4707">
        <w:rPr>
          <w:rFonts w:ascii="TimesNewRoman" w:eastAsiaTheme="minorHAnsi" w:hAnsi="TimesNewRoman" w:cs="TimesNewRoman"/>
          <w:sz w:val="28"/>
          <w:szCs w:val="28"/>
          <w:lang w:val="en-US" w:eastAsia="en-US"/>
        </w:rPr>
        <w:t xml:space="preserve">, R., Grimes, D. B., Johnson, E., &amp; </w:t>
      </w:r>
      <w:proofErr w:type="spellStart"/>
      <w:r w:rsidRPr="000B4707">
        <w:rPr>
          <w:rFonts w:ascii="TimesNewRoman" w:eastAsiaTheme="minorHAnsi" w:hAnsi="TimesNewRoman" w:cs="TimesNewRoman"/>
          <w:sz w:val="28"/>
          <w:szCs w:val="28"/>
          <w:lang w:val="en-US" w:eastAsia="en-US"/>
        </w:rPr>
        <w:t>Kaushansky</w:t>
      </w:r>
      <w:proofErr w:type="spellEnd"/>
      <w:r w:rsidRPr="000B4707">
        <w:rPr>
          <w:rFonts w:ascii="TimesNewRoman" w:eastAsiaTheme="minorHAnsi" w:hAnsi="TimesNewRoman" w:cs="TimesNewRoman"/>
          <w:sz w:val="28"/>
          <w:szCs w:val="28"/>
          <w:lang w:val="en-US" w:eastAsia="en-US"/>
        </w:rPr>
        <w:t xml:space="preserve">, H. Churn reduction in the wireless industry. </w:t>
      </w:r>
      <w:r w:rsidR="000B4707">
        <w:rPr>
          <w:rFonts w:ascii="TimesNewRoman" w:eastAsiaTheme="minorHAnsi" w:hAnsi="TimesNewRoman" w:cs="TimesNewRoman"/>
          <w:sz w:val="28"/>
          <w:szCs w:val="28"/>
          <w:lang w:val="en-US" w:eastAsia="en-US"/>
        </w:rPr>
        <w:t>URL</w:t>
      </w:r>
      <w:r w:rsidR="000B4707" w:rsidRPr="00137B10">
        <w:rPr>
          <w:rFonts w:ascii="TimesNewRoman" w:eastAsiaTheme="minorHAnsi" w:hAnsi="TimesNewRoman" w:cs="TimesNewRoman"/>
          <w:sz w:val="28"/>
          <w:szCs w:val="28"/>
          <w:lang w:val="en-US" w:eastAsia="en-US"/>
        </w:rPr>
        <w:t xml:space="preserve">: </w:t>
      </w:r>
      <w:hyperlink r:id="rId21" w:history="1">
        <w:r w:rsidR="000B4707" w:rsidRPr="00CC7B0F">
          <w:rPr>
            <w:rStyle w:val="af1"/>
            <w:rFonts w:ascii="TimesNewRoman" w:eastAsiaTheme="minorHAnsi" w:hAnsi="TimesNewRoman" w:cs="TimesNewRoman"/>
            <w:sz w:val="28"/>
            <w:szCs w:val="28"/>
            <w:lang w:val="en-US" w:eastAsia="en-US"/>
          </w:rPr>
          <w:t>http</w:t>
        </w:r>
        <w:r w:rsidR="000B4707" w:rsidRPr="00137B10">
          <w:rPr>
            <w:rStyle w:val="af1"/>
            <w:rFonts w:ascii="TimesNewRoman" w:eastAsiaTheme="minorHAnsi" w:hAnsi="TimesNewRoman" w:cs="TimesNewRoman"/>
            <w:sz w:val="28"/>
            <w:szCs w:val="28"/>
            <w:lang w:val="en-US" w:eastAsia="en-US"/>
          </w:rPr>
          <w:t>://</w:t>
        </w:r>
        <w:r w:rsidR="000B4707" w:rsidRPr="00CC7B0F">
          <w:rPr>
            <w:rStyle w:val="af1"/>
            <w:rFonts w:ascii="TimesNewRoman" w:eastAsiaTheme="minorHAnsi" w:hAnsi="TimesNewRoman" w:cs="TimesNewRoman"/>
            <w:sz w:val="28"/>
            <w:szCs w:val="28"/>
            <w:lang w:val="en-US" w:eastAsia="en-US"/>
          </w:rPr>
          <w:t>www</w:t>
        </w:r>
        <w:r w:rsidR="000B4707" w:rsidRPr="00137B10">
          <w:rPr>
            <w:rStyle w:val="af1"/>
            <w:rFonts w:ascii="TimesNewRoman" w:eastAsiaTheme="minorHAnsi" w:hAnsi="TimesNewRoman" w:cs="TimesNewRoman"/>
            <w:sz w:val="28"/>
            <w:szCs w:val="28"/>
            <w:lang w:val="en-US" w:eastAsia="en-US"/>
          </w:rPr>
          <w:t>.</w:t>
        </w:r>
        <w:r w:rsidR="000B4707" w:rsidRPr="00CC7B0F">
          <w:rPr>
            <w:rStyle w:val="af1"/>
            <w:rFonts w:ascii="TimesNewRoman" w:eastAsiaTheme="minorHAnsi" w:hAnsi="TimesNewRoman" w:cs="TimesNewRoman"/>
            <w:sz w:val="28"/>
            <w:szCs w:val="28"/>
            <w:lang w:val="en-US" w:eastAsia="en-US"/>
          </w:rPr>
          <w:t>cs</w:t>
        </w:r>
        <w:r w:rsidR="000B4707" w:rsidRPr="00137B10">
          <w:rPr>
            <w:rStyle w:val="af1"/>
            <w:rFonts w:ascii="TimesNewRoman" w:eastAsiaTheme="minorHAnsi" w:hAnsi="TimesNewRoman" w:cs="TimesNewRoman"/>
            <w:sz w:val="28"/>
            <w:szCs w:val="28"/>
            <w:lang w:val="en-US" w:eastAsia="en-US"/>
          </w:rPr>
          <w:t>.</w:t>
        </w:r>
        <w:r w:rsidR="000B4707" w:rsidRPr="00CC7B0F">
          <w:rPr>
            <w:rStyle w:val="af1"/>
            <w:rFonts w:ascii="TimesNewRoman" w:eastAsiaTheme="minorHAnsi" w:hAnsi="TimesNewRoman" w:cs="TimesNewRoman"/>
            <w:sz w:val="28"/>
            <w:szCs w:val="28"/>
            <w:lang w:val="en-US" w:eastAsia="en-US"/>
          </w:rPr>
          <w:t>colorado</w:t>
        </w:r>
        <w:r w:rsidR="000B4707" w:rsidRPr="00137B10">
          <w:rPr>
            <w:rStyle w:val="af1"/>
            <w:rFonts w:ascii="TimesNewRoman" w:eastAsiaTheme="minorHAnsi" w:hAnsi="TimesNewRoman" w:cs="TimesNewRoman"/>
            <w:sz w:val="28"/>
            <w:szCs w:val="28"/>
            <w:lang w:val="en-US" w:eastAsia="en-US"/>
          </w:rPr>
          <w:t>.</w:t>
        </w:r>
        <w:r w:rsidR="000B4707" w:rsidRPr="00CC7B0F">
          <w:rPr>
            <w:rStyle w:val="af1"/>
            <w:rFonts w:ascii="TimesNewRoman" w:eastAsiaTheme="minorHAnsi" w:hAnsi="TimesNewRoman" w:cs="TimesNewRoman"/>
            <w:sz w:val="28"/>
            <w:szCs w:val="28"/>
            <w:lang w:val="en-US" w:eastAsia="en-US"/>
          </w:rPr>
          <w:t>edu</w:t>
        </w:r>
        <w:r w:rsidR="000B4707" w:rsidRPr="00137B10">
          <w:rPr>
            <w:rStyle w:val="af1"/>
            <w:rFonts w:ascii="TimesNewRoman" w:eastAsiaTheme="minorHAnsi" w:hAnsi="TimesNewRoman" w:cs="TimesNewRoman"/>
            <w:sz w:val="28"/>
            <w:szCs w:val="28"/>
            <w:lang w:val="en-US" w:eastAsia="en-US"/>
          </w:rPr>
          <w:t>/~</w:t>
        </w:r>
        <w:r w:rsidR="000B4707" w:rsidRPr="00CC7B0F">
          <w:rPr>
            <w:rStyle w:val="af1"/>
            <w:rFonts w:ascii="TimesNewRoman" w:eastAsiaTheme="minorHAnsi" w:hAnsi="TimesNewRoman" w:cs="TimesNewRoman"/>
            <w:sz w:val="28"/>
            <w:szCs w:val="28"/>
            <w:lang w:val="en-US" w:eastAsia="en-US"/>
          </w:rPr>
          <w:t>mozer</w:t>
        </w:r>
        <w:r w:rsidR="000B4707" w:rsidRPr="00137B10">
          <w:rPr>
            <w:rStyle w:val="af1"/>
            <w:rFonts w:ascii="TimesNewRoman" w:eastAsiaTheme="minorHAnsi" w:hAnsi="TimesNewRoman" w:cs="TimesNewRoman"/>
            <w:sz w:val="28"/>
            <w:szCs w:val="28"/>
            <w:lang w:val="en-US" w:eastAsia="en-US"/>
          </w:rPr>
          <w:t>/</w:t>
        </w:r>
        <w:r w:rsidR="000B4707" w:rsidRPr="00CC7B0F">
          <w:rPr>
            <w:rStyle w:val="af1"/>
            <w:rFonts w:ascii="TimesNewRoman" w:eastAsiaTheme="minorHAnsi" w:hAnsi="TimesNewRoman" w:cs="TimesNewRoman"/>
            <w:sz w:val="28"/>
            <w:szCs w:val="28"/>
            <w:lang w:val="en-US" w:eastAsia="en-US"/>
          </w:rPr>
          <w:t>Research</w:t>
        </w:r>
        <w:r w:rsidR="000B4707" w:rsidRPr="00137B10">
          <w:rPr>
            <w:rStyle w:val="af1"/>
            <w:rFonts w:ascii="TimesNewRoman" w:eastAsiaTheme="minorHAnsi" w:hAnsi="TimesNewRoman" w:cs="TimesNewRoman"/>
            <w:sz w:val="28"/>
            <w:szCs w:val="28"/>
            <w:lang w:val="en-US" w:eastAsia="en-US"/>
          </w:rPr>
          <w:t>/</w:t>
        </w:r>
        <w:r w:rsidR="000B4707" w:rsidRPr="00CC7B0F">
          <w:rPr>
            <w:rStyle w:val="af1"/>
            <w:rFonts w:ascii="TimesNewRoman" w:eastAsiaTheme="minorHAnsi" w:hAnsi="TimesNewRoman" w:cs="TimesNewRoman"/>
            <w:sz w:val="28"/>
            <w:szCs w:val="28"/>
            <w:lang w:val="en-US" w:eastAsia="en-US"/>
          </w:rPr>
          <w:t>Selected</w:t>
        </w:r>
        <w:r w:rsidR="000B4707" w:rsidRPr="00137B10">
          <w:rPr>
            <w:rStyle w:val="af1"/>
            <w:rFonts w:ascii="TimesNewRoman" w:eastAsiaTheme="minorHAnsi" w:hAnsi="TimesNewRoman" w:cs="TimesNewRoman"/>
            <w:sz w:val="28"/>
            <w:szCs w:val="28"/>
            <w:lang w:val="en-US" w:eastAsia="en-US"/>
          </w:rPr>
          <w:t>%20</w:t>
        </w:r>
        <w:r w:rsidR="000B4707" w:rsidRPr="00CC7B0F">
          <w:rPr>
            <w:rStyle w:val="af1"/>
            <w:rFonts w:ascii="TimesNewRoman" w:eastAsiaTheme="minorHAnsi" w:hAnsi="TimesNewRoman" w:cs="TimesNewRoman"/>
            <w:sz w:val="28"/>
            <w:szCs w:val="28"/>
            <w:lang w:val="en-US" w:eastAsia="en-US"/>
          </w:rPr>
          <w:t>Publications</w:t>
        </w:r>
        <w:r w:rsidR="000B4707" w:rsidRPr="00137B10">
          <w:rPr>
            <w:rStyle w:val="af1"/>
            <w:rFonts w:ascii="TimesNewRoman" w:eastAsiaTheme="minorHAnsi" w:hAnsi="TimesNewRoman" w:cs="TimesNewRoman"/>
            <w:sz w:val="28"/>
            <w:szCs w:val="28"/>
            <w:lang w:val="en-US" w:eastAsia="en-US"/>
          </w:rPr>
          <w:t>/</w:t>
        </w:r>
        <w:r w:rsidR="000B4707" w:rsidRPr="00CC7B0F">
          <w:rPr>
            <w:rStyle w:val="af1"/>
            <w:rFonts w:ascii="TimesNewRoman" w:eastAsiaTheme="minorHAnsi" w:hAnsi="TimesNewRoman" w:cs="TimesNewRoman"/>
            <w:sz w:val="28"/>
            <w:szCs w:val="28"/>
            <w:lang w:val="en-US" w:eastAsia="en-US"/>
          </w:rPr>
          <w:t>reprints</w:t>
        </w:r>
        <w:r w:rsidR="000B4707" w:rsidRPr="00137B10">
          <w:rPr>
            <w:rStyle w:val="af1"/>
            <w:rFonts w:ascii="TimesNewRoman" w:eastAsiaTheme="minorHAnsi" w:hAnsi="TimesNewRoman" w:cs="TimesNewRoman"/>
            <w:sz w:val="28"/>
            <w:szCs w:val="28"/>
            <w:lang w:val="en-US" w:eastAsia="en-US"/>
          </w:rPr>
          <w:t>/</w:t>
        </w:r>
        <w:r w:rsidR="000B4707" w:rsidRPr="00CC7B0F">
          <w:rPr>
            <w:rStyle w:val="af1"/>
            <w:rFonts w:ascii="TimesNewRoman" w:eastAsiaTheme="minorHAnsi" w:hAnsi="TimesNewRoman" w:cs="TimesNewRoman"/>
            <w:sz w:val="28"/>
            <w:szCs w:val="28"/>
            <w:lang w:val="en-US" w:eastAsia="en-US"/>
          </w:rPr>
          <w:t>churn</w:t>
        </w:r>
        <w:r w:rsidR="000B4707" w:rsidRPr="00137B10">
          <w:rPr>
            <w:rStyle w:val="af1"/>
            <w:rFonts w:ascii="TimesNewRoman" w:eastAsiaTheme="minorHAnsi" w:hAnsi="TimesNewRoman" w:cs="TimesNewRoman"/>
            <w:sz w:val="28"/>
            <w:szCs w:val="28"/>
            <w:lang w:val="en-US" w:eastAsia="en-US"/>
          </w:rPr>
          <w:t>_</w:t>
        </w:r>
        <w:r w:rsidR="000B4707" w:rsidRPr="00CC7B0F">
          <w:rPr>
            <w:rStyle w:val="af1"/>
            <w:rFonts w:ascii="TimesNewRoman" w:eastAsiaTheme="minorHAnsi" w:hAnsi="TimesNewRoman" w:cs="TimesNewRoman"/>
            <w:sz w:val="28"/>
            <w:szCs w:val="28"/>
            <w:lang w:val="en-US" w:eastAsia="en-US"/>
          </w:rPr>
          <w:t>nips</w:t>
        </w:r>
        <w:r w:rsidR="000B4707" w:rsidRPr="00137B10">
          <w:rPr>
            <w:rStyle w:val="af1"/>
            <w:rFonts w:ascii="TimesNewRoman" w:eastAsiaTheme="minorHAnsi" w:hAnsi="TimesNewRoman" w:cs="TimesNewRoman"/>
            <w:sz w:val="28"/>
            <w:szCs w:val="28"/>
            <w:lang w:val="en-US" w:eastAsia="en-US"/>
          </w:rPr>
          <w:t>.</w:t>
        </w:r>
        <w:r w:rsidR="000B4707" w:rsidRPr="00CC7B0F">
          <w:rPr>
            <w:rStyle w:val="af1"/>
            <w:rFonts w:ascii="TimesNewRoman" w:eastAsiaTheme="minorHAnsi" w:hAnsi="TimesNewRoman" w:cs="TimesNewRoman"/>
            <w:sz w:val="28"/>
            <w:szCs w:val="28"/>
            <w:lang w:val="en-US" w:eastAsia="en-US"/>
          </w:rPr>
          <w:t>pdf</w:t>
        </w:r>
      </w:hyperlink>
      <w:r w:rsidR="000B4707" w:rsidRPr="00137B10">
        <w:rPr>
          <w:rFonts w:ascii="TimesNewRoman" w:eastAsiaTheme="minorHAnsi" w:hAnsi="TimesNewRoman" w:cs="TimesNewRoman"/>
          <w:sz w:val="28"/>
          <w:szCs w:val="28"/>
          <w:lang w:val="en-US" w:eastAsia="en-US"/>
        </w:rPr>
        <w:t xml:space="preserve"> </w:t>
      </w:r>
    </w:p>
    <w:p w:rsidR="000B4707" w:rsidRPr="00137B10" w:rsidRDefault="00386C29" w:rsidP="00386C29">
      <w:pPr>
        <w:pStyle w:val="af4"/>
        <w:numPr>
          <w:ilvl w:val="0"/>
          <w:numId w:val="29"/>
        </w:numPr>
        <w:autoSpaceDE w:val="0"/>
        <w:autoSpaceDN w:val="0"/>
        <w:adjustRightInd w:val="0"/>
        <w:spacing w:line="360" w:lineRule="auto"/>
        <w:jc w:val="both"/>
        <w:rPr>
          <w:rFonts w:ascii="TimesNewRoman" w:eastAsiaTheme="minorHAnsi" w:hAnsi="TimesNewRoman" w:cs="TimesNewRoman"/>
          <w:sz w:val="28"/>
          <w:szCs w:val="28"/>
          <w:lang w:val="en-US" w:eastAsia="en-US"/>
        </w:rPr>
      </w:pPr>
      <w:proofErr w:type="spellStart"/>
      <w:r w:rsidRPr="00386C29">
        <w:rPr>
          <w:rFonts w:ascii="TimesNewRoman" w:eastAsiaTheme="minorHAnsi" w:hAnsi="TimesNewRoman" w:cs="TimesNewRoman"/>
          <w:sz w:val="28"/>
          <w:szCs w:val="28"/>
          <w:lang w:val="en-US" w:eastAsia="en-US"/>
        </w:rPr>
        <w:t>Nabgha</w:t>
      </w:r>
      <w:proofErr w:type="spellEnd"/>
      <w:r w:rsidRPr="00386C29">
        <w:rPr>
          <w:rFonts w:ascii="TimesNewRoman" w:eastAsiaTheme="minorHAnsi" w:hAnsi="TimesNewRoman" w:cs="TimesNewRoman"/>
          <w:sz w:val="28"/>
          <w:szCs w:val="28"/>
          <w:lang w:val="en-US" w:eastAsia="en-US"/>
        </w:rPr>
        <w:t xml:space="preserve"> Hashmi, Naveed </w:t>
      </w:r>
      <w:proofErr w:type="spellStart"/>
      <w:r w:rsidRPr="00386C29">
        <w:rPr>
          <w:rFonts w:ascii="TimesNewRoman" w:eastAsiaTheme="minorHAnsi" w:hAnsi="TimesNewRoman" w:cs="TimesNewRoman"/>
          <w:sz w:val="28"/>
          <w:szCs w:val="28"/>
          <w:lang w:val="en-US" w:eastAsia="en-US"/>
        </w:rPr>
        <w:t>Anwer</w:t>
      </w:r>
      <w:proofErr w:type="spellEnd"/>
      <w:r w:rsidRPr="00386C29">
        <w:rPr>
          <w:rFonts w:ascii="TimesNewRoman" w:eastAsiaTheme="minorHAnsi" w:hAnsi="TimesNewRoman" w:cs="TimesNewRoman"/>
          <w:sz w:val="28"/>
          <w:szCs w:val="28"/>
          <w:lang w:val="en-US" w:eastAsia="en-US"/>
        </w:rPr>
        <w:t xml:space="preserve"> Butt and </w:t>
      </w:r>
      <w:proofErr w:type="spellStart"/>
      <w:r w:rsidRPr="00386C29">
        <w:rPr>
          <w:rFonts w:ascii="TimesNewRoman" w:eastAsiaTheme="minorHAnsi" w:hAnsi="TimesNewRoman" w:cs="TimesNewRoman"/>
          <w:sz w:val="28"/>
          <w:szCs w:val="28"/>
          <w:lang w:val="en-US" w:eastAsia="en-US"/>
        </w:rPr>
        <w:t>Dr.Muddesar</w:t>
      </w:r>
      <w:proofErr w:type="spellEnd"/>
      <w:r w:rsidRPr="00386C29">
        <w:rPr>
          <w:rFonts w:ascii="TimesNewRoman" w:eastAsiaTheme="minorHAnsi" w:hAnsi="TimesNewRoman" w:cs="TimesNewRoman"/>
          <w:sz w:val="28"/>
          <w:szCs w:val="28"/>
          <w:lang w:val="en-US" w:eastAsia="en-US"/>
        </w:rPr>
        <w:t xml:space="preserve"> Iqbal. Customer Churn Prediction in Telecommunication A Decade Review and Classification. URL</w:t>
      </w:r>
      <w:r w:rsidRPr="00137B10">
        <w:rPr>
          <w:rFonts w:ascii="TimesNewRoman" w:eastAsiaTheme="minorHAnsi" w:hAnsi="TimesNewRoman" w:cs="TimesNewRoman"/>
          <w:sz w:val="28"/>
          <w:szCs w:val="28"/>
          <w:lang w:val="en-US" w:eastAsia="en-US"/>
        </w:rPr>
        <w:t xml:space="preserve">: </w:t>
      </w:r>
      <w:hyperlink r:id="rId22" w:history="1">
        <w:r w:rsidRPr="00CC7B0F">
          <w:rPr>
            <w:rStyle w:val="af1"/>
            <w:rFonts w:ascii="TimesNewRoman" w:eastAsiaTheme="minorHAnsi" w:hAnsi="TimesNewRoman" w:cs="TimesNewRoman"/>
            <w:sz w:val="28"/>
            <w:szCs w:val="28"/>
            <w:lang w:val="en-US" w:eastAsia="en-US"/>
          </w:rPr>
          <w:t>http</w:t>
        </w:r>
        <w:r w:rsidRPr="00137B10">
          <w:rPr>
            <w:rStyle w:val="af1"/>
            <w:rFonts w:ascii="TimesNewRoman" w:eastAsiaTheme="minorHAnsi" w:hAnsi="TimesNewRoman" w:cs="TimesNewRoman"/>
            <w:sz w:val="28"/>
            <w:szCs w:val="28"/>
            <w:lang w:val="en-US" w:eastAsia="en-US"/>
          </w:rPr>
          <w:t>://</w:t>
        </w:r>
        <w:r w:rsidRPr="00CC7B0F">
          <w:rPr>
            <w:rStyle w:val="af1"/>
            <w:rFonts w:ascii="TimesNewRoman" w:eastAsiaTheme="minorHAnsi" w:hAnsi="TimesNewRoman" w:cs="TimesNewRoman"/>
            <w:sz w:val="28"/>
            <w:szCs w:val="28"/>
            <w:lang w:val="en-US" w:eastAsia="en-US"/>
          </w:rPr>
          <w:t>www</w:t>
        </w:r>
        <w:r w:rsidRPr="00137B10">
          <w:rPr>
            <w:rStyle w:val="af1"/>
            <w:rFonts w:ascii="TimesNewRoman" w:eastAsiaTheme="minorHAnsi" w:hAnsi="TimesNewRoman" w:cs="TimesNewRoman"/>
            <w:sz w:val="28"/>
            <w:szCs w:val="28"/>
            <w:lang w:val="en-US" w:eastAsia="en-US"/>
          </w:rPr>
          <w:t>.</w:t>
        </w:r>
        <w:r w:rsidRPr="00CC7B0F">
          <w:rPr>
            <w:rStyle w:val="af1"/>
            <w:rFonts w:ascii="TimesNewRoman" w:eastAsiaTheme="minorHAnsi" w:hAnsi="TimesNewRoman" w:cs="TimesNewRoman"/>
            <w:sz w:val="28"/>
            <w:szCs w:val="28"/>
            <w:lang w:val="en-US" w:eastAsia="en-US"/>
          </w:rPr>
          <w:t>researchgate</w:t>
        </w:r>
        <w:r w:rsidRPr="00137B10">
          <w:rPr>
            <w:rStyle w:val="af1"/>
            <w:rFonts w:ascii="TimesNewRoman" w:eastAsiaTheme="minorHAnsi" w:hAnsi="TimesNewRoman" w:cs="TimesNewRoman"/>
            <w:sz w:val="28"/>
            <w:szCs w:val="28"/>
            <w:lang w:val="en-US" w:eastAsia="en-US"/>
          </w:rPr>
          <w:t>.</w:t>
        </w:r>
        <w:r w:rsidRPr="00CC7B0F">
          <w:rPr>
            <w:rStyle w:val="af1"/>
            <w:rFonts w:ascii="TimesNewRoman" w:eastAsiaTheme="minorHAnsi" w:hAnsi="TimesNewRoman" w:cs="TimesNewRoman"/>
            <w:sz w:val="28"/>
            <w:szCs w:val="28"/>
            <w:lang w:val="en-US" w:eastAsia="en-US"/>
          </w:rPr>
          <w:t>net</w:t>
        </w:r>
        <w:r w:rsidRPr="00137B10">
          <w:rPr>
            <w:rStyle w:val="af1"/>
            <w:rFonts w:ascii="TimesNewRoman" w:eastAsiaTheme="minorHAnsi" w:hAnsi="TimesNewRoman" w:cs="TimesNewRoman"/>
            <w:sz w:val="28"/>
            <w:szCs w:val="28"/>
            <w:lang w:val="en-US" w:eastAsia="en-US"/>
          </w:rPr>
          <w:t>/</w:t>
        </w:r>
        <w:r w:rsidRPr="00CC7B0F">
          <w:rPr>
            <w:rStyle w:val="af1"/>
            <w:rFonts w:ascii="TimesNewRoman" w:eastAsiaTheme="minorHAnsi" w:hAnsi="TimesNewRoman" w:cs="TimesNewRoman"/>
            <w:sz w:val="28"/>
            <w:szCs w:val="28"/>
            <w:lang w:val="en-US" w:eastAsia="en-US"/>
          </w:rPr>
          <w:t>profile</w:t>
        </w:r>
        <w:r w:rsidRPr="00137B10">
          <w:rPr>
            <w:rStyle w:val="af1"/>
            <w:rFonts w:ascii="TimesNewRoman" w:eastAsiaTheme="minorHAnsi" w:hAnsi="TimesNewRoman" w:cs="TimesNewRoman"/>
            <w:sz w:val="28"/>
            <w:szCs w:val="28"/>
            <w:lang w:val="en-US" w:eastAsia="en-US"/>
          </w:rPr>
          <w:t>/</w:t>
        </w:r>
        <w:r w:rsidRPr="00CC7B0F">
          <w:rPr>
            <w:rStyle w:val="af1"/>
            <w:rFonts w:ascii="TimesNewRoman" w:eastAsiaTheme="minorHAnsi" w:hAnsi="TimesNewRoman" w:cs="TimesNewRoman"/>
            <w:sz w:val="28"/>
            <w:szCs w:val="28"/>
            <w:lang w:val="en-US" w:eastAsia="en-US"/>
          </w:rPr>
          <w:t>Nabgha</w:t>
        </w:r>
        <w:r w:rsidRPr="00137B10">
          <w:rPr>
            <w:rStyle w:val="af1"/>
            <w:rFonts w:ascii="TimesNewRoman" w:eastAsiaTheme="minorHAnsi" w:hAnsi="TimesNewRoman" w:cs="TimesNewRoman"/>
            <w:sz w:val="28"/>
            <w:szCs w:val="28"/>
            <w:lang w:val="en-US" w:eastAsia="en-US"/>
          </w:rPr>
          <w:t>_</w:t>
        </w:r>
        <w:r w:rsidRPr="00CC7B0F">
          <w:rPr>
            <w:rStyle w:val="af1"/>
            <w:rFonts w:ascii="TimesNewRoman" w:eastAsiaTheme="minorHAnsi" w:hAnsi="TimesNewRoman" w:cs="TimesNewRoman"/>
            <w:sz w:val="28"/>
            <w:szCs w:val="28"/>
            <w:lang w:val="en-US" w:eastAsia="en-US"/>
          </w:rPr>
          <w:t>Hashmi</w:t>
        </w:r>
        <w:r w:rsidRPr="00137B10">
          <w:rPr>
            <w:rStyle w:val="af1"/>
            <w:rFonts w:ascii="TimesNewRoman" w:eastAsiaTheme="minorHAnsi" w:hAnsi="TimesNewRoman" w:cs="TimesNewRoman"/>
            <w:sz w:val="28"/>
            <w:szCs w:val="28"/>
            <w:lang w:val="en-US" w:eastAsia="en-US"/>
          </w:rPr>
          <w:t>/</w:t>
        </w:r>
        <w:r w:rsidRPr="00CC7B0F">
          <w:rPr>
            <w:rStyle w:val="af1"/>
            <w:rFonts w:ascii="TimesNewRoman" w:eastAsiaTheme="minorHAnsi" w:hAnsi="TimesNewRoman" w:cs="TimesNewRoman"/>
            <w:sz w:val="28"/>
            <w:szCs w:val="28"/>
            <w:lang w:val="en-US" w:eastAsia="en-US"/>
          </w:rPr>
          <w:t>publication</w:t>
        </w:r>
        <w:r w:rsidRPr="00137B10">
          <w:rPr>
            <w:rStyle w:val="af1"/>
            <w:rFonts w:ascii="TimesNewRoman" w:eastAsiaTheme="minorHAnsi" w:hAnsi="TimesNewRoman" w:cs="TimesNewRoman"/>
            <w:sz w:val="28"/>
            <w:szCs w:val="28"/>
            <w:lang w:val="en-US" w:eastAsia="en-US"/>
          </w:rPr>
          <w:t>/257920014_</w:t>
        </w:r>
        <w:r w:rsidRPr="00CC7B0F">
          <w:rPr>
            <w:rStyle w:val="af1"/>
            <w:rFonts w:ascii="TimesNewRoman" w:eastAsiaTheme="minorHAnsi" w:hAnsi="TimesNewRoman" w:cs="TimesNewRoman"/>
            <w:sz w:val="28"/>
            <w:szCs w:val="28"/>
            <w:lang w:val="en-US" w:eastAsia="en-US"/>
          </w:rPr>
          <w:t>Customer</w:t>
        </w:r>
        <w:r w:rsidRPr="00137B10">
          <w:rPr>
            <w:rStyle w:val="af1"/>
            <w:rFonts w:ascii="TimesNewRoman" w:eastAsiaTheme="minorHAnsi" w:hAnsi="TimesNewRoman" w:cs="TimesNewRoman"/>
            <w:sz w:val="28"/>
            <w:szCs w:val="28"/>
            <w:lang w:val="en-US" w:eastAsia="en-US"/>
          </w:rPr>
          <w:t>_</w:t>
        </w:r>
        <w:r w:rsidRPr="00CC7B0F">
          <w:rPr>
            <w:rStyle w:val="af1"/>
            <w:rFonts w:ascii="TimesNewRoman" w:eastAsiaTheme="minorHAnsi" w:hAnsi="TimesNewRoman" w:cs="TimesNewRoman"/>
            <w:sz w:val="28"/>
            <w:szCs w:val="28"/>
            <w:lang w:val="en-US" w:eastAsia="en-US"/>
          </w:rPr>
          <w:t>Churn</w:t>
        </w:r>
        <w:r w:rsidRPr="00137B10">
          <w:rPr>
            <w:rStyle w:val="af1"/>
            <w:rFonts w:ascii="TimesNewRoman" w:eastAsiaTheme="minorHAnsi" w:hAnsi="TimesNewRoman" w:cs="TimesNewRoman"/>
            <w:sz w:val="28"/>
            <w:szCs w:val="28"/>
            <w:lang w:val="en-US" w:eastAsia="en-US"/>
          </w:rPr>
          <w:t>_</w:t>
        </w:r>
        <w:r w:rsidRPr="00CC7B0F">
          <w:rPr>
            <w:rStyle w:val="af1"/>
            <w:rFonts w:ascii="TimesNewRoman" w:eastAsiaTheme="minorHAnsi" w:hAnsi="TimesNewRoman" w:cs="TimesNewRoman"/>
            <w:sz w:val="28"/>
            <w:szCs w:val="28"/>
            <w:lang w:val="en-US" w:eastAsia="en-US"/>
          </w:rPr>
          <w:t>Prediction</w:t>
        </w:r>
        <w:r w:rsidRPr="00137B10">
          <w:rPr>
            <w:rStyle w:val="af1"/>
            <w:rFonts w:ascii="TimesNewRoman" w:eastAsiaTheme="minorHAnsi" w:hAnsi="TimesNewRoman" w:cs="TimesNewRoman"/>
            <w:sz w:val="28"/>
            <w:szCs w:val="28"/>
            <w:lang w:val="en-US" w:eastAsia="en-US"/>
          </w:rPr>
          <w:t>_</w:t>
        </w:r>
        <w:r w:rsidRPr="00CC7B0F">
          <w:rPr>
            <w:rStyle w:val="af1"/>
            <w:rFonts w:ascii="TimesNewRoman" w:eastAsiaTheme="minorHAnsi" w:hAnsi="TimesNewRoman" w:cs="TimesNewRoman"/>
            <w:sz w:val="28"/>
            <w:szCs w:val="28"/>
            <w:lang w:val="en-US" w:eastAsia="en-US"/>
          </w:rPr>
          <w:t>in</w:t>
        </w:r>
        <w:r w:rsidRPr="00137B10">
          <w:rPr>
            <w:rStyle w:val="af1"/>
            <w:rFonts w:ascii="TimesNewRoman" w:eastAsiaTheme="minorHAnsi" w:hAnsi="TimesNewRoman" w:cs="TimesNewRoman"/>
            <w:sz w:val="28"/>
            <w:szCs w:val="28"/>
            <w:lang w:val="en-US" w:eastAsia="en-US"/>
          </w:rPr>
          <w:t>_</w:t>
        </w:r>
        <w:r w:rsidRPr="00CC7B0F">
          <w:rPr>
            <w:rStyle w:val="af1"/>
            <w:rFonts w:ascii="TimesNewRoman" w:eastAsiaTheme="minorHAnsi" w:hAnsi="TimesNewRoman" w:cs="TimesNewRoman"/>
            <w:sz w:val="28"/>
            <w:szCs w:val="28"/>
            <w:lang w:val="en-US" w:eastAsia="en-US"/>
          </w:rPr>
          <w:t>Telecommunication</w:t>
        </w:r>
        <w:r w:rsidRPr="00137B10">
          <w:rPr>
            <w:rStyle w:val="af1"/>
            <w:rFonts w:ascii="TimesNewRoman" w:eastAsiaTheme="minorHAnsi" w:hAnsi="TimesNewRoman" w:cs="TimesNewRoman"/>
            <w:sz w:val="28"/>
            <w:szCs w:val="28"/>
            <w:lang w:val="en-US" w:eastAsia="en-US"/>
          </w:rPr>
          <w:t>_</w:t>
        </w:r>
        <w:r w:rsidRPr="00CC7B0F">
          <w:rPr>
            <w:rStyle w:val="af1"/>
            <w:rFonts w:ascii="TimesNewRoman" w:eastAsiaTheme="minorHAnsi" w:hAnsi="TimesNewRoman" w:cs="TimesNewRoman"/>
            <w:sz w:val="28"/>
            <w:szCs w:val="28"/>
            <w:lang w:val="en-US" w:eastAsia="en-US"/>
          </w:rPr>
          <w:t>A</w:t>
        </w:r>
        <w:r w:rsidRPr="00137B10">
          <w:rPr>
            <w:rStyle w:val="af1"/>
            <w:rFonts w:ascii="TimesNewRoman" w:eastAsiaTheme="minorHAnsi" w:hAnsi="TimesNewRoman" w:cs="TimesNewRoman"/>
            <w:sz w:val="28"/>
            <w:szCs w:val="28"/>
            <w:lang w:val="en-US" w:eastAsia="en-US"/>
          </w:rPr>
          <w:t>_</w:t>
        </w:r>
        <w:r w:rsidRPr="00CC7B0F">
          <w:rPr>
            <w:rStyle w:val="af1"/>
            <w:rFonts w:ascii="TimesNewRoman" w:eastAsiaTheme="minorHAnsi" w:hAnsi="TimesNewRoman" w:cs="TimesNewRoman"/>
            <w:sz w:val="28"/>
            <w:szCs w:val="28"/>
            <w:lang w:val="en-US" w:eastAsia="en-US"/>
          </w:rPr>
          <w:t>Decade</w:t>
        </w:r>
        <w:r w:rsidRPr="00137B10">
          <w:rPr>
            <w:rStyle w:val="af1"/>
            <w:rFonts w:ascii="TimesNewRoman" w:eastAsiaTheme="minorHAnsi" w:hAnsi="TimesNewRoman" w:cs="TimesNewRoman"/>
            <w:sz w:val="28"/>
            <w:szCs w:val="28"/>
            <w:lang w:val="en-US" w:eastAsia="en-US"/>
          </w:rPr>
          <w:t>_</w:t>
        </w:r>
        <w:r w:rsidRPr="00CC7B0F">
          <w:rPr>
            <w:rStyle w:val="af1"/>
            <w:rFonts w:ascii="TimesNewRoman" w:eastAsiaTheme="minorHAnsi" w:hAnsi="TimesNewRoman" w:cs="TimesNewRoman"/>
            <w:sz w:val="28"/>
            <w:szCs w:val="28"/>
            <w:lang w:val="en-US" w:eastAsia="en-US"/>
          </w:rPr>
          <w:t>Review</w:t>
        </w:r>
        <w:r w:rsidRPr="00137B10">
          <w:rPr>
            <w:rStyle w:val="af1"/>
            <w:rFonts w:ascii="TimesNewRoman" w:eastAsiaTheme="minorHAnsi" w:hAnsi="TimesNewRoman" w:cs="TimesNewRoman"/>
            <w:sz w:val="28"/>
            <w:szCs w:val="28"/>
            <w:lang w:val="en-US" w:eastAsia="en-US"/>
          </w:rPr>
          <w:t>_</w:t>
        </w:r>
        <w:r w:rsidRPr="00CC7B0F">
          <w:rPr>
            <w:rStyle w:val="af1"/>
            <w:rFonts w:ascii="TimesNewRoman" w:eastAsiaTheme="minorHAnsi" w:hAnsi="TimesNewRoman" w:cs="TimesNewRoman"/>
            <w:sz w:val="28"/>
            <w:szCs w:val="28"/>
            <w:lang w:val="en-US" w:eastAsia="en-US"/>
          </w:rPr>
          <w:t>and</w:t>
        </w:r>
        <w:r w:rsidRPr="00137B10">
          <w:rPr>
            <w:rStyle w:val="af1"/>
            <w:rFonts w:ascii="TimesNewRoman" w:eastAsiaTheme="minorHAnsi" w:hAnsi="TimesNewRoman" w:cs="TimesNewRoman"/>
            <w:sz w:val="28"/>
            <w:szCs w:val="28"/>
            <w:lang w:val="en-US" w:eastAsia="en-US"/>
          </w:rPr>
          <w:t>_</w:t>
        </w:r>
        <w:r w:rsidRPr="00CC7B0F">
          <w:rPr>
            <w:rStyle w:val="af1"/>
            <w:rFonts w:ascii="TimesNewRoman" w:eastAsiaTheme="minorHAnsi" w:hAnsi="TimesNewRoman" w:cs="TimesNewRoman"/>
            <w:sz w:val="28"/>
            <w:szCs w:val="28"/>
            <w:lang w:val="en-US" w:eastAsia="en-US"/>
          </w:rPr>
          <w:t>Classification</w:t>
        </w:r>
        <w:r w:rsidRPr="00137B10">
          <w:rPr>
            <w:rStyle w:val="af1"/>
            <w:rFonts w:ascii="TimesNewRoman" w:eastAsiaTheme="minorHAnsi" w:hAnsi="TimesNewRoman" w:cs="TimesNewRoman"/>
            <w:sz w:val="28"/>
            <w:szCs w:val="28"/>
            <w:lang w:val="en-US" w:eastAsia="en-US"/>
          </w:rPr>
          <w:t>/</w:t>
        </w:r>
        <w:r w:rsidRPr="00CC7B0F">
          <w:rPr>
            <w:rStyle w:val="af1"/>
            <w:rFonts w:ascii="TimesNewRoman" w:eastAsiaTheme="minorHAnsi" w:hAnsi="TimesNewRoman" w:cs="TimesNewRoman"/>
            <w:sz w:val="28"/>
            <w:szCs w:val="28"/>
            <w:lang w:val="en-US" w:eastAsia="en-US"/>
          </w:rPr>
          <w:t>links</w:t>
        </w:r>
        <w:r w:rsidRPr="00137B10">
          <w:rPr>
            <w:rStyle w:val="af1"/>
            <w:rFonts w:ascii="TimesNewRoman" w:eastAsiaTheme="minorHAnsi" w:hAnsi="TimesNewRoman" w:cs="TimesNewRoman"/>
            <w:sz w:val="28"/>
            <w:szCs w:val="28"/>
            <w:lang w:val="en-US" w:eastAsia="en-US"/>
          </w:rPr>
          <w:t>/00</w:t>
        </w:r>
        <w:r w:rsidRPr="00CC7B0F">
          <w:rPr>
            <w:rStyle w:val="af1"/>
            <w:rFonts w:ascii="TimesNewRoman" w:eastAsiaTheme="minorHAnsi" w:hAnsi="TimesNewRoman" w:cs="TimesNewRoman"/>
            <w:sz w:val="28"/>
            <w:szCs w:val="28"/>
            <w:lang w:val="en-US" w:eastAsia="en-US"/>
          </w:rPr>
          <w:t>b</w:t>
        </w:r>
        <w:r w:rsidRPr="00137B10">
          <w:rPr>
            <w:rStyle w:val="af1"/>
            <w:rFonts w:ascii="TimesNewRoman" w:eastAsiaTheme="minorHAnsi" w:hAnsi="TimesNewRoman" w:cs="TimesNewRoman"/>
            <w:sz w:val="28"/>
            <w:szCs w:val="28"/>
            <w:lang w:val="en-US" w:eastAsia="en-US"/>
          </w:rPr>
          <w:t>495261475</w:t>
        </w:r>
        <w:r w:rsidRPr="00CC7B0F">
          <w:rPr>
            <w:rStyle w:val="af1"/>
            <w:rFonts w:ascii="TimesNewRoman" w:eastAsiaTheme="minorHAnsi" w:hAnsi="TimesNewRoman" w:cs="TimesNewRoman"/>
            <w:sz w:val="28"/>
            <w:szCs w:val="28"/>
            <w:lang w:val="en-US" w:eastAsia="en-US"/>
          </w:rPr>
          <w:t>ba</w:t>
        </w:r>
        <w:r w:rsidRPr="00137B10">
          <w:rPr>
            <w:rStyle w:val="af1"/>
            <w:rFonts w:ascii="TimesNewRoman" w:eastAsiaTheme="minorHAnsi" w:hAnsi="TimesNewRoman" w:cs="TimesNewRoman"/>
            <w:sz w:val="28"/>
            <w:szCs w:val="28"/>
            <w:lang w:val="en-US" w:eastAsia="en-US"/>
          </w:rPr>
          <w:t>6758000000.</w:t>
        </w:r>
        <w:r w:rsidRPr="00CC7B0F">
          <w:rPr>
            <w:rStyle w:val="af1"/>
            <w:rFonts w:ascii="TimesNewRoman" w:eastAsiaTheme="minorHAnsi" w:hAnsi="TimesNewRoman" w:cs="TimesNewRoman"/>
            <w:sz w:val="28"/>
            <w:szCs w:val="28"/>
            <w:lang w:val="en-US" w:eastAsia="en-US"/>
          </w:rPr>
          <w:t>pdf</w:t>
        </w:r>
      </w:hyperlink>
      <w:r w:rsidRPr="00137B10">
        <w:rPr>
          <w:rFonts w:ascii="TimesNewRoman" w:eastAsiaTheme="minorHAnsi" w:hAnsi="TimesNewRoman" w:cs="TimesNewRoman"/>
          <w:sz w:val="28"/>
          <w:szCs w:val="28"/>
          <w:lang w:val="en-US" w:eastAsia="en-US"/>
        </w:rPr>
        <w:t xml:space="preserve"> </w:t>
      </w:r>
    </w:p>
    <w:p w:rsidR="00FA7170" w:rsidRPr="00FA7170" w:rsidRDefault="00FA7170" w:rsidP="00FA7170">
      <w:pPr>
        <w:pStyle w:val="af4"/>
        <w:numPr>
          <w:ilvl w:val="0"/>
          <w:numId w:val="29"/>
        </w:numPr>
        <w:autoSpaceDE w:val="0"/>
        <w:autoSpaceDN w:val="0"/>
        <w:adjustRightInd w:val="0"/>
        <w:spacing w:line="360" w:lineRule="auto"/>
        <w:jc w:val="both"/>
        <w:rPr>
          <w:rFonts w:ascii="TimesNewRoman" w:eastAsiaTheme="minorHAnsi" w:hAnsi="TimesNewRoman" w:cs="TimesNewRoman"/>
          <w:sz w:val="28"/>
          <w:szCs w:val="28"/>
          <w:lang w:val="en-US" w:eastAsia="en-US"/>
        </w:rPr>
      </w:pPr>
      <w:proofErr w:type="spellStart"/>
      <w:r w:rsidRPr="00FA7170">
        <w:rPr>
          <w:rFonts w:ascii="TimesNewRoman" w:eastAsiaTheme="minorHAnsi" w:hAnsi="TimesNewRoman" w:cs="TimesNewRoman"/>
          <w:sz w:val="28"/>
          <w:szCs w:val="28"/>
          <w:lang w:val="en-US" w:eastAsia="en-US"/>
        </w:rPr>
        <w:t>Bingquan</w:t>
      </w:r>
      <w:proofErr w:type="spellEnd"/>
      <w:r w:rsidRPr="00FA7170">
        <w:rPr>
          <w:rFonts w:ascii="TimesNewRoman" w:eastAsiaTheme="minorHAnsi" w:hAnsi="TimesNewRoman" w:cs="TimesNewRoman"/>
          <w:sz w:val="28"/>
          <w:szCs w:val="28"/>
          <w:lang w:val="en-US" w:eastAsia="en-US"/>
        </w:rPr>
        <w:t xml:space="preserve"> Huang, </w:t>
      </w:r>
      <w:proofErr w:type="spellStart"/>
      <w:r w:rsidRPr="00FA7170">
        <w:rPr>
          <w:rFonts w:ascii="TimesNewRoman" w:eastAsiaTheme="minorHAnsi" w:hAnsi="TimesNewRoman" w:cs="TimesNewRoman"/>
          <w:sz w:val="28"/>
          <w:szCs w:val="28"/>
          <w:lang w:val="en-US" w:eastAsia="en-US"/>
        </w:rPr>
        <w:t>Mohand</w:t>
      </w:r>
      <w:proofErr w:type="spellEnd"/>
      <w:r w:rsidRPr="00FA7170">
        <w:rPr>
          <w:rFonts w:ascii="TimesNewRoman" w:eastAsiaTheme="minorHAnsi" w:hAnsi="TimesNewRoman" w:cs="TimesNewRoman"/>
          <w:sz w:val="28"/>
          <w:szCs w:val="28"/>
          <w:lang w:val="en-US" w:eastAsia="en-US"/>
        </w:rPr>
        <w:t xml:space="preserve"> </w:t>
      </w:r>
      <w:proofErr w:type="spellStart"/>
      <w:r w:rsidRPr="00FA7170">
        <w:rPr>
          <w:rFonts w:ascii="TimesNewRoman" w:eastAsiaTheme="minorHAnsi" w:hAnsi="TimesNewRoman" w:cs="TimesNewRoman"/>
          <w:sz w:val="28"/>
          <w:szCs w:val="28"/>
          <w:lang w:val="en-US" w:eastAsia="en-US"/>
        </w:rPr>
        <w:t>Tahar</w:t>
      </w:r>
      <w:proofErr w:type="spellEnd"/>
      <w:r w:rsidRPr="00FA7170">
        <w:rPr>
          <w:rFonts w:ascii="TimesNewRoman" w:eastAsiaTheme="minorHAnsi" w:hAnsi="TimesNewRoman" w:cs="TimesNewRoman"/>
          <w:sz w:val="28"/>
          <w:szCs w:val="28"/>
          <w:lang w:val="en-US" w:eastAsia="en-US"/>
        </w:rPr>
        <w:t xml:space="preserve"> </w:t>
      </w:r>
      <w:proofErr w:type="spellStart"/>
      <w:r w:rsidRPr="00FA7170">
        <w:rPr>
          <w:rFonts w:ascii="TimesNewRoman" w:eastAsiaTheme="minorHAnsi" w:hAnsi="TimesNewRoman" w:cs="TimesNewRoman"/>
          <w:sz w:val="28"/>
          <w:szCs w:val="28"/>
          <w:lang w:val="en-US" w:eastAsia="en-US"/>
        </w:rPr>
        <w:t>Kechadi</w:t>
      </w:r>
      <w:proofErr w:type="spellEnd"/>
      <w:r w:rsidRPr="00FA7170">
        <w:rPr>
          <w:rFonts w:ascii="TimesNewRoman" w:eastAsiaTheme="minorHAnsi" w:hAnsi="TimesNewRoman" w:cs="TimesNewRoman"/>
          <w:sz w:val="28"/>
          <w:szCs w:val="28"/>
          <w:lang w:val="en-US" w:eastAsia="en-US"/>
        </w:rPr>
        <w:t xml:space="preserve">, </w:t>
      </w:r>
      <w:proofErr w:type="spellStart"/>
      <w:r w:rsidRPr="00FA7170">
        <w:rPr>
          <w:rFonts w:ascii="TimesNewRoman" w:eastAsiaTheme="minorHAnsi" w:hAnsi="TimesNewRoman" w:cs="TimesNewRoman"/>
          <w:sz w:val="28"/>
          <w:szCs w:val="28"/>
          <w:lang w:val="en-US" w:eastAsia="en-US"/>
        </w:rPr>
        <w:t>BrianBuckley</w:t>
      </w:r>
      <w:proofErr w:type="spellEnd"/>
      <w:r w:rsidRPr="00FA7170">
        <w:rPr>
          <w:rFonts w:ascii="TimesNewRoman" w:eastAsiaTheme="minorHAnsi" w:hAnsi="TimesNewRoman" w:cs="TimesNewRoman"/>
          <w:sz w:val="28"/>
          <w:szCs w:val="28"/>
          <w:lang w:val="en-US" w:eastAsia="en-US"/>
        </w:rPr>
        <w:t>. Customer churn pr</w:t>
      </w:r>
      <w:r>
        <w:rPr>
          <w:rFonts w:ascii="TimesNewRoman" w:eastAsiaTheme="minorHAnsi" w:hAnsi="TimesNewRoman" w:cs="TimesNewRoman"/>
          <w:sz w:val="28"/>
          <w:szCs w:val="28"/>
          <w:lang w:val="en-US" w:eastAsia="en-US"/>
        </w:rPr>
        <w:t xml:space="preserve">ediction in telecommunications. </w:t>
      </w:r>
    </w:p>
    <w:p w:rsidR="00A92CD4" w:rsidRPr="00A92CD4" w:rsidRDefault="00FA7170" w:rsidP="00A92CD4">
      <w:pPr>
        <w:pStyle w:val="af4"/>
        <w:autoSpaceDE w:val="0"/>
        <w:autoSpaceDN w:val="0"/>
        <w:adjustRightInd w:val="0"/>
        <w:spacing w:line="360" w:lineRule="auto"/>
        <w:jc w:val="both"/>
        <w:rPr>
          <w:rFonts w:ascii="TimesNewRoman" w:eastAsiaTheme="minorHAnsi" w:hAnsi="TimesNewRoman" w:cs="TimesNewRoman"/>
          <w:sz w:val="28"/>
          <w:szCs w:val="28"/>
          <w:lang w:val="en-US" w:eastAsia="en-US"/>
        </w:rPr>
      </w:pPr>
      <w:r w:rsidRPr="00FA7170">
        <w:rPr>
          <w:rFonts w:ascii="TimesNewRoman" w:eastAsiaTheme="minorHAnsi" w:hAnsi="TimesNewRoman" w:cs="TimesNewRoman"/>
          <w:sz w:val="28"/>
          <w:szCs w:val="28"/>
          <w:lang w:val="en-US" w:eastAsia="en-US"/>
        </w:rPr>
        <w:t>URL</w:t>
      </w:r>
      <w:r w:rsidRPr="00A92CD4">
        <w:rPr>
          <w:rFonts w:ascii="TimesNewRoman" w:eastAsiaTheme="minorHAnsi" w:hAnsi="TimesNewRoman" w:cs="TimesNewRoman"/>
          <w:sz w:val="28"/>
          <w:szCs w:val="28"/>
          <w:lang w:val="en-US" w:eastAsia="en-US"/>
        </w:rPr>
        <w:t xml:space="preserve">: </w:t>
      </w:r>
      <w:hyperlink r:id="rId23" w:history="1">
        <w:r w:rsidRPr="00CC7B0F">
          <w:rPr>
            <w:rStyle w:val="af1"/>
            <w:rFonts w:ascii="TimesNewRoman" w:eastAsiaTheme="minorHAnsi" w:hAnsi="TimesNewRoman" w:cs="TimesNewRoman"/>
            <w:sz w:val="28"/>
            <w:szCs w:val="28"/>
            <w:lang w:val="en-US" w:eastAsia="en-US"/>
          </w:rPr>
          <w:t>http</w:t>
        </w:r>
        <w:r w:rsidRPr="00A92CD4">
          <w:rPr>
            <w:rStyle w:val="af1"/>
            <w:rFonts w:ascii="TimesNewRoman" w:eastAsiaTheme="minorHAnsi" w:hAnsi="TimesNewRoman" w:cs="TimesNewRoman"/>
            <w:sz w:val="28"/>
            <w:szCs w:val="28"/>
            <w:lang w:val="en-US" w:eastAsia="en-US"/>
          </w:rPr>
          <w:t>://</w:t>
        </w:r>
        <w:r w:rsidRPr="00CC7B0F">
          <w:rPr>
            <w:rStyle w:val="af1"/>
            <w:rFonts w:ascii="TimesNewRoman" w:eastAsiaTheme="minorHAnsi" w:hAnsi="TimesNewRoman" w:cs="TimesNewRoman"/>
            <w:sz w:val="28"/>
            <w:szCs w:val="28"/>
            <w:lang w:val="en-US" w:eastAsia="en-US"/>
          </w:rPr>
          <w:t>www</w:t>
        </w:r>
        <w:r w:rsidRPr="00A92CD4">
          <w:rPr>
            <w:rStyle w:val="af1"/>
            <w:rFonts w:ascii="TimesNewRoman" w:eastAsiaTheme="minorHAnsi" w:hAnsi="TimesNewRoman" w:cs="TimesNewRoman"/>
            <w:sz w:val="28"/>
            <w:szCs w:val="28"/>
            <w:lang w:val="en-US" w:eastAsia="en-US"/>
          </w:rPr>
          <w:t>.</w:t>
        </w:r>
        <w:r w:rsidRPr="00CC7B0F">
          <w:rPr>
            <w:rStyle w:val="af1"/>
            <w:rFonts w:ascii="TimesNewRoman" w:eastAsiaTheme="minorHAnsi" w:hAnsi="TimesNewRoman" w:cs="TimesNewRoman"/>
            <w:sz w:val="28"/>
            <w:szCs w:val="28"/>
            <w:lang w:val="en-US" w:eastAsia="en-US"/>
          </w:rPr>
          <w:t>sciencedirect</w:t>
        </w:r>
        <w:r w:rsidRPr="00A92CD4">
          <w:rPr>
            <w:rStyle w:val="af1"/>
            <w:rFonts w:ascii="TimesNewRoman" w:eastAsiaTheme="minorHAnsi" w:hAnsi="TimesNewRoman" w:cs="TimesNewRoman"/>
            <w:sz w:val="28"/>
            <w:szCs w:val="28"/>
            <w:lang w:val="en-US" w:eastAsia="en-US"/>
          </w:rPr>
          <w:t>.</w:t>
        </w:r>
        <w:r w:rsidRPr="00CC7B0F">
          <w:rPr>
            <w:rStyle w:val="af1"/>
            <w:rFonts w:ascii="TimesNewRoman" w:eastAsiaTheme="minorHAnsi" w:hAnsi="TimesNewRoman" w:cs="TimesNewRoman"/>
            <w:sz w:val="28"/>
            <w:szCs w:val="28"/>
            <w:lang w:val="en-US" w:eastAsia="en-US"/>
          </w:rPr>
          <w:t>com</w:t>
        </w:r>
        <w:r w:rsidRPr="00A92CD4">
          <w:rPr>
            <w:rStyle w:val="af1"/>
            <w:rFonts w:ascii="TimesNewRoman" w:eastAsiaTheme="minorHAnsi" w:hAnsi="TimesNewRoman" w:cs="TimesNewRoman"/>
            <w:sz w:val="28"/>
            <w:szCs w:val="28"/>
            <w:lang w:val="en-US" w:eastAsia="en-US"/>
          </w:rPr>
          <w:t>/</w:t>
        </w:r>
        <w:r w:rsidRPr="00CC7B0F">
          <w:rPr>
            <w:rStyle w:val="af1"/>
            <w:rFonts w:ascii="TimesNewRoman" w:eastAsiaTheme="minorHAnsi" w:hAnsi="TimesNewRoman" w:cs="TimesNewRoman"/>
            <w:sz w:val="28"/>
            <w:szCs w:val="28"/>
            <w:lang w:val="en-US" w:eastAsia="en-US"/>
          </w:rPr>
          <w:t>science</w:t>
        </w:r>
        <w:r w:rsidRPr="00A92CD4">
          <w:rPr>
            <w:rStyle w:val="af1"/>
            <w:rFonts w:ascii="TimesNewRoman" w:eastAsiaTheme="minorHAnsi" w:hAnsi="TimesNewRoman" w:cs="TimesNewRoman"/>
            <w:sz w:val="28"/>
            <w:szCs w:val="28"/>
            <w:lang w:val="en-US" w:eastAsia="en-US"/>
          </w:rPr>
          <w:t>/</w:t>
        </w:r>
        <w:r w:rsidRPr="00CC7B0F">
          <w:rPr>
            <w:rStyle w:val="af1"/>
            <w:rFonts w:ascii="TimesNewRoman" w:eastAsiaTheme="minorHAnsi" w:hAnsi="TimesNewRoman" w:cs="TimesNewRoman"/>
            <w:sz w:val="28"/>
            <w:szCs w:val="28"/>
            <w:lang w:val="en-US" w:eastAsia="en-US"/>
          </w:rPr>
          <w:t>article</w:t>
        </w:r>
        <w:r w:rsidRPr="00A92CD4">
          <w:rPr>
            <w:rStyle w:val="af1"/>
            <w:rFonts w:ascii="TimesNewRoman" w:eastAsiaTheme="minorHAnsi" w:hAnsi="TimesNewRoman" w:cs="TimesNewRoman"/>
            <w:sz w:val="28"/>
            <w:szCs w:val="28"/>
            <w:lang w:val="en-US" w:eastAsia="en-US"/>
          </w:rPr>
          <w:t>/</w:t>
        </w:r>
        <w:r w:rsidRPr="00CC7B0F">
          <w:rPr>
            <w:rStyle w:val="af1"/>
            <w:rFonts w:ascii="TimesNewRoman" w:eastAsiaTheme="minorHAnsi" w:hAnsi="TimesNewRoman" w:cs="TimesNewRoman"/>
            <w:sz w:val="28"/>
            <w:szCs w:val="28"/>
            <w:lang w:val="en-US" w:eastAsia="en-US"/>
          </w:rPr>
          <w:t>pii</w:t>
        </w:r>
        <w:r w:rsidRPr="00A92CD4">
          <w:rPr>
            <w:rStyle w:val="af1"/>
            <w:rFonts w:ascii="TimesNewRoman" w:eastAsiaTheme="minorHAnsi" w:hAnsi="TimesNewRoman" w:cs="TimesNewRoman"/>
            <w:sz w:val="28"/>
            <w:szCs w:val="28"/>
            <w:lang w:val="en-US" w:eastAsia="en-US"/>
          </w:rPr>
          <w:t>/</w:t>
        </w:r>
        <w:r w:rsidRPr="00CC7B0F">
          <w:rPr>
            <w:rStyle w:val="af1"/>
            <w:rFonts w:ascii="TimesNewRoman" w:eastAsiaTheme="minorHAnsi" w:hAnsi="TimesNewRoman" w:cs="TimesNewRoman"/>
            <w:sz w:val="28"/>
            <w:szCs w:val="28"/>
            <w:lang w:val="en-US" w:eastAsia="en-US"/>
          </w:rPr>
          <w:t>S</w:t>
        </w:r>
        <w:r w:rsidRPr="00A92CD4">
          <w:rPr>
            <w:rStyle w:val="af1"/>
            <w:rFonts w:ascii="TimesNewRoman" w:eastAsiaTheme="minorHAnsi" w:hAnsi="TimesNewRoman" w:cs="TimesNewRoman"/>
            <w:sz w:val="28"/>
            <w:szCs w:val="28"/>
            <w:lang w:val="en-US" w:eastAsia="en-US"/>
          </w:rPr>
          <w:t>0957417411011353</w:t>
        </w:r>
      </w:hyperlink>
      <w:r w:rsidRPr="00A92CD4">
        <w:rPr>
          <w:rFonts w:ascii="TimesNewRoman" w:eastAsiaTheme="minorHAnsi" w:hAnsi="TimesNewRoman" w:cs="TimesNewRoman"/>
          <w:sz w:val="28"/>
          <w:szCs w:val="28"/>
          <w:lang w:val="en-US" w:eastAsia="en-US"/>
        </w:rPr>
        <w:t xml:space="preserve"> </w:t>
      </w:r>
    </w:p>
    <w:p w:rsidR="004B0D7C" w:rsidRDefault="00A92CD4" w:rsidP="004B0D7C">
      <w:pPr>
        <w:pStyle w:val="af4"/>
        <w:numPr>
          <w:ilvl w:val="0"/>
          <w:numId w:val="29"/>
        </w:numPr>
        <w:autoSpaceDE w:val="0"/>
        <w:autoSpaceDN w:val="0"/>
        <w:adjustRightInd w:val="0"/>
        <w:spacing w:line="360" w:lineRule="auto"/>
        <w:jc w:val="both"/>
        <w:rPr>
          <w:rFonts w:ascii="TimesNewRoman" w:eastAsiaTheme="minorHAnsi" w:hAnsi="TimesNewRoman" w:cs="TimesNewRoman"/>
          <w:sz w:val="28"/>
          <w:szCs w:val="28"/>
          <w:lang w:val="en-US" w:eastAsia="en-US"/>
        </w:rPr>
      </w:pPr>
      <w:r w:rsidRPr="00A92CD4">
        <w:rPr>
          <w:rFonts w:ascii="TimesNewRoman" w:eastAsiaTheme="minorHAnsi" w:hAnsi="TimesNewRoman" w:cs="TimesNewRoman"/>
          <w:sz w:val="28"/>
          <w:szCs w:val="28"/>
          <w:lang w:val="en-US" w:eastAsia="en-US"/>
        </w:rPr>
        <w:t xml:space="preserve">V </w:t>
      </w:r>
      <w:proofErr w:type="spellStart"/>
      <w:r w:rsidRPr="00A92CD4">
        <w:rPr>
          <w:rFonts w:ascii="TimesNewRoman" w:eastAsiaTheme="minorHAnsi" w:hAnsi="TimesNewRoman" w:cs="TimesNewRoman"/>
          <w:sz w:val="28"/>
          <w:szCs w:val="28"/>
          <w:lang w:val="en-US" w:eastAsia="en-US"/>
        </w:rPr>
        <w:t>Umayaparvathi</w:t>
      </w:r>
      <w:proofErr w:type="spellEnd"/>
      <w:r w:rsidRPr="00A92CD4">
        <w:rPr>
          <w:rFonts w:ascii="TimesNewRoman" w:eastAsiaTheme="minorHAnsi" w:hAnsi="TimesNewRoman" w:cs="TimesNewRoman"/>
          <w:sz w:val="28"/>
          <w:szCs w:val="28"/>
          <w:lang w:val="en-US" w:eastAsia="en-US"/>
        </w:rPr>
        <w:t xml:space="preserve"> and K </w:t>
      </w:r>
      <w:proofErr w:type="spellStart"/>
      <w:r w:rsidRPr="00A92CD4">
        <w:rPr>
          <w:rFonts w:ascii="TimesNewRoman" w:eastAsiaTheme="minorHAnsi" w:hAnsi="TimesNewRoman" w:cs="TimesNewRoman"/>
          <w:sz w:val="28"/>
          <w:szCs w:val="28"/>
          <w:lang w:val="en-US" w:eastAsia="en-US"/>
        </w:rPr>
        <w:t>Iyakutti</w:t>
      </w:r>
      <w:proofErr w:type="spellEnd"/>
      <w:r w:rsidRPr="00A92CD4">
        <w:rPr>
          <w:rFonts w:ascii="TimesNewRoman" w:eastAsiaTheme="minorHAnsi" w:hAnsi="TimesNewRoman" w:cs="TimesNewRoman"/>
          <w:sz w:val="28"/>
          <w:szCs w:val="28"/>
          <w:lang w:val="en-US" w:eastAsia="en-US"/>
        </w:rPr>
        <w:t>. Applications of data mining techniques in telecom churn prediction. International Journal of Computer</w:t>
      </w:r>
      <w:r>
        <w:rPr>
          <w:rFonts w:ascii="TimesNewRoman" w:eastAsiaTheme="minorHAnsi" w:hAnsi="TimesNewRoman" w:cs="TimesNewRoman"/>
          <w:sz w:val="28"/>
          <w:szCs w:val="28"/>
          <w:lang w:val="en-US" w:eastAsia="en-US"/>
        </w:rPr>
        <w:t xml:space="preserve"> </w:t>
      </w:r>
      <w:r w:rsidRPr="00A92CD4">
        <w:rPr>
          <w:rFonts w:ascii="TimesNewRoman" w:eastAsiaTheme="minorHAnsi" w:hAnsi="TimesNewRoman" w:cs="TimesNewRoman"/>
          <w:sz w:val="28"/>
          <w:szCs w:val="28"/>
          <w:lang w:val="en-US" w:eastAsia="en-US"/>
        </w:rPr>
        <w:t>Applications, 42(20):5–9, 2012</w:t>
      </w:r>
      <w:r w:rsidR="004B0D7C">
        <w:rPr>
          <w:rFonts w:ascii="TimesNewRoman" w:eastAsiaTheme="minorHAnsi" w:hAnsi="TimesNewRoman" w:cs="TimesNewRoman"/>
          <w:sz w:val="28"/>
          <w:szCs w:val="28"/>
          <w:lang w:val="en-US" w:eastAsia="en-US"/>
        </w:rPr>
        <w:t xml:space="preserve"> URL:</w:t>
      </w:r>
    </w:p>
    <w:p w:rsidR="00A92CD4" w:rsidRDefault="00BA0D72" w:rsidP="004B0D7C">
      <w:pPr>
        <w:pStyle w:val="af4"/>
        <w:autoSpaceDE w:val="0"/>
        <w:autoSpaceDN w:val="0"/>
        <w:adjustRightInd w:val="0"/>
        <w:spacing w:line="360" w:lineRule="auto"/>
        <w:jc w:val="both"/>
        <w:rPr>
          <w:rFonts w:ascii="TimesNewRoman" w:eastAsiaTheme="minorHAnsi" w:hAnsi="TimesNewRoman" w:cs="TimesNewRoman"/>
          <w:sz w:val="28"/>
          <w:szCs w:val="28"/>
          <w:lang w:val="en-US" w:eastAsia="en-US"/>
        </w:rPr>
      </w:pPr>
      <w:hyperlink r:id="rId24" w:history="1">
        <w:r w:rsidR="004B0D7C" w:rsidRPr="00CC7B0F">
          <w:rPr>
            <w:rStyle w:val="af1"/>
            <w:rFonts w:ascii="TimesNewRoman" w:eastAsiaTheme="minorHAnsi" w:hAnsi="TimesNewRoman" w:cs="TimesNewRoman"/>
            <w:sz w:val="28"/>
            <w:szCs w:val="28"/>
            <w:lang w:val="en-US" w:eastAsia="en-US"/>
          </w:rPr>
          <w:t>https://pdfs.semanticscholar.org/4f96/e06db144823d16516af787e96d13073b4316.pdf</w:t>
        </w:r>
      </w:hyperlink>
      <w:r w:rsidR="004B0D7C">
        <w:rPr>
          <w:rFonts w:ascii="TimesNewRoman" w:eastAsiaTheme="minorHAnsi" w:hAnsi="TimesNewRoman" w:cs="TimesNewRoman"/>
          <w:sz w:val="28"/>
          <w:szCs w:val="28"/>
          <w:lang w:val="en-US" w:eastAsia="en-US"/>
        </w:rPr>
        <w:t xml:space="preserve"> </w:t>
      </w:r>
    </w:p>
    <w:p w:rsidR="00207855" w:rsidRDefault="00207855" w:rsidP="00207855">
      <w:pPr>
        <w:pStyle w:val="af4"/>
        <w:numPr>
          <w:ilvl w:val="0"/>
          <w:numId w:val="29"/>
        </w:numPr>
        <w:autoSpaceDE w:val="0"/>
        <w:autoSpaceDN w:val="0"/>
        <w:adjustRightInd w:val="0"/>
        <w:spacing w:line="360" w:lineRule="auto"/>
        <w:jc w:val="both"/>
        <w:rPr>
          <w:rFonts w:ascii="TimesNewRoman" w:eastAsiaTheme="minorHAnsi" w:hAnsi="TimesNewRoman" w:cs="TimesNewRoman"/>
          <w:sz w:val="28"/>
          <w:szCs w:val="28"/>
          <w:lang w:val="en-US" w:eastAsia="en-US"/>
        </w:rPr>
      </w:pPr>
      <w:r w:rsidRPr="00207855">
        <w:rPr>
          <w:rFonts w:ascii="TimesNewRoman" w:eastAsiaTheme="minorHAnsi" w:hAnsi="TimesNewRoman" w:cs="TimesNewRoman"/>
          <w:sz w:val="28"/>
          <w:szCs w:val="28"/>
          <w:lang w:val="en-US" w:eastAsia="en-US"/>
        </w:rPr>
        <w:lastRenderedPageBreak/>
        <w:t xml:space="preserve">Michael C </w:t>
      </w:r>
      <w:proofErr w:type="spellStart"/>
      <w:r w:rsidRPr="00207855">
        <w:rPr>
          <w:rFonts w:ascii="TimesNewRoman" w:eastAsiaTheme="minorHAnsi" w:hAnsi="TimesNewRoman" w:cs="TimesNewRoman"/>
          <w:sz w:val="28"/>
          <w:szCs w:val="28"/>
          <w:lang w:val="en-US" w:eastAsia="en-US"/>
        </w:rPr>
        <w:t>Mozer</w:t>
      </w:r>
      <w:proofErr w:type="spellEnd"/>
      <w:r w:rsidRPr="00207855">
        <w:rPr>
          <w:rFonts w:ascii="TimesNewRoman" w:eastAsiaTheme="minorHAnsi" w:hAnsi="TimesNewRoman" w:cs="TimesNewRoman"/>
          <w:sz w:val="28"/>
          <w:szCs w:val="28"/>
          <w:lang w:val="en-US" w:eastAsia="en-US"/>
        </w:rPr>
        <w:t xml:space="preserve">, </w:t>
      </w:r>
      <w:proofErr w:type="spellStart"/>
      <w:r w:rsidRPr="00207855">
        <w:rPr>
          <w:rFonts w:ascii="TimesNewRoman" w:eastAsiaTheme="minorHAnsi" w:hAnsi="TimesNewRoman" w:cs="TimesNewRoman"/>
          <w:sz w:val="28"/>
          <w:szCs w:val="28"/>
          <w:lang w:val="en-US" w:eastAsia="en-US"/>
        </w:rPr>
        <w:t>RichardWolniewicz</w:t>
      </w:r>
      <w:proofErr w:type="spellEnd"/>
      <w:r w:rsidRPr="00207855">
        <w:rPr>
          <w:rFonts w:ascii="TimesNewRoman" w:eastAsiaTheme="minorHAnsi" w:hAnsi="TimesNewRoman" w:cs="TimesNewRoman"/>
          <w:sz w:val="28"/>
          <w:szCs w:val="28"/>
          <w:lang w:val="en-US" w:eastAsia="en-US"/>
        </w:rPr>
        <w:t xml:space="preserve">, David B Grimes, Eric Johnson, and Howard </w:t>
      </w:r>
      <w:proofErr w:type="spellStart"/>
      <w:r w:rsidRPr="00207855">
        <w:rPr>
          <w:rFonts w:ascii="TimesNewRoman" w:eastAsiaTheme="minorHAnsi" w:hAnsi="TimesNewRoman" w:cs="TimesNewRoman"/>
          <w:sz w:val="28"/>
          <w:szCs w:val="28"/>
          <w:lang w:val="en-US" w:eastAsia="en-US"/>
        </w:rPr>
        <w:t>Kaushansky</w:t>
      </w:r>
      <w:proofErr w:type="spellEnd"/>
      <w:r w:rsidRPr="00207855">
        <w:rPr>
          <w:rFonts w:ascii="TimesNewRoman" w:eastAsiaTheme="minorHAnsi" w:hAnsi="TimesNewRoman" w:cs="TimesNewRoman"/>
          <w:sz w:val="28"/>
          <w:szCs w:val="28"/>
          <w:lang w:val="en-US" w:eastAsia="en-US"/>
        </w:rPr>
        <w:t>. Predicting subscriber dissatisfaction and improving retention in the wireless telecommunications industry. Neural Networks,</w:t>
      </w:r>
      <w:r>
        <w:rPr>
          <w:rFonts w:ascii="TimesNewRoman" w:eastAsiaTheme="minorHAnsi" w:hAnsi="TimesNewRoman" w:cs="TimesNewRoman"/>
          <w:sz w:val="28"/>
          <w:szCs w:val="28"/>
          <w:lang w:val="en-US" w:eastAsia="en-US"/>
        </w:rPr>
        <w:t xml:space="preserve"> </w:t>
      </w:r>
      <w:r w:rsidRPr="00207855">
        <w:rPr>
          <w:rFonts w:ascii="TimesNewRoman" w:eastAsiaTheme="minorHAnsi" w:hAnsi="TimesNewRoman" w:cs="TimesNewRoman"/>
          <w:sz w:val="28"/>
          <w:szCs w:val="28"/>
          <w:lang w:val="en-US" w:eastAsia="en-US"/>
        </w:rPr>
        <w:t>IEEE Transactions on, 11(3):690–696, 2000</w:t>
      </w:r>
      <w:r w:rsidR="004B0D7C">
        <w:rPr>
          <w:rFonts w:ascii="TimesNewRoman" w:eastAsiaTheme="minorHAnsi" w:hAnsi="TimesNewRoman" w:cs="TimesNewRoman"/>
          <w:sz w:val="28"/>
          <w:szCs w:val="28"/>
          <w:lang w:val="en-US" w:eastAsia="en-US"/>
        </w:rPr>
        <w:t xml:space="preserve"> URL:</w:t>
      </w:r>
    </w:p>
    <w:p w:rsidR="004B0D7C" w:rsidRDefault="00BA0D72" w:rsidP="004B0D7C">
      <w:pPr>
        <w:pStyle w:val="af4"/>
        <w:autoSpaceDE w:val="0"/>
        <w:autoSpaceDN w:val="0"/>
        <w:adjustRightInd w:val="0"/>
        <w:spacing w:line="360" w:lineRule="auto"/>
        <w:jc w:val="both"/>
        <w:rPr>
          <w:rFonts w:ascii="TimesNewRoman" w:eastAsiaTheme="minorHAnsi" w:hAnsi="TimesNewRoman" w:cs="TimesNewRoman"/>
          <w:sz w:val="28"/>
          <w:szCs w:val="28"/>
          <w:lang w:val="en-US" w:eastAsia="en-US"/>
        </w:rPr>
      </w:pPr>
      <w:hyperlink r:id="rId25" w:history="1">
        <w:r w:rsidR="004B0D7C" w:rsidRPr="00CC7B0F">
          <w:rPr>
            <w:rStyle w:val="af1"/>
            <w:rFonts w:ascii="TimesNewRoman" w:eastAsiaTheme="minorHAnsi" w:hAnsi="TimesNewRoman" w:cs="TimesNewRoman"/>
            <w:sz w:val="28"/>
            <w:szCs w:val="28"/>
            <w:lang w:val="en-US" w:eastAsia="en-US"/>
          </w:rPr>
          <w:t>https://pdfs.semanticscholar.org/ef46/da76583559b112820255104d7b9dfbe25b60.pdf</w:t>
        </w:r>
      </w:hyperlink>
      <w:r w:rsidR="004B0D7C">
        <w:rPr>
          <w:rFonts w:ascii="TimesNewRoman" w:eastAsiaTheme="minorHAnsi" w:hAnsi="TimesNewRoman" w:cs="TimesNewRoman"/>
          <w:sz w:val="28"/>
          <w:szCs w:val="28"/>
          <w:lang w:val="en-US" w:eastAsia="en-US"/>
        </w:rPr>
        <w:t xml:space="preserve"> </w:t>
      </w:r>
    </w:p>
    <w:p w:rsidR="00207855" w:rsidRDefault="000F46AE" w:rsidP="000F46AE">
      <w:pPr>
        <w:pStyle w:val="af4"/>
        <w:numPr>
          <w:ilvl w:val="0"/>
          <w:numId w:val="29"/>
        </w:numPr>
        <w:autoSpaceDE w:val="0"/>
        <w:autoSpaceDN w:val="0"/>
        <w:adjustRightInd w:val="0"/>
        <w:spacing w:line="360" w:lineRule="auto"/>
        <w:jc w:val="both"/>
        <w:rPr>
          <w:rFonts w:ascii="TimesNewRoman" w:eastAsiaTheme="minorHAnsi" w:hAnsi="TimesNewRoman" w:cs="TimesNewRoman"/>
          <w:sz w:val="28"/>
          <w:szCs w:val="28"/>
          <w:lang w:val="en-US" w:eastAsia="en-US"/>
        </w:rPr>
      </w:pPr>
      <w:proofErr w:type="spellStart"/>
      <w:r w:rsidRPr="000F46AE">
        <w:rPr>
          <w:rFonts w:ascii="TimesNewRoman" w:eastAsiaTheme="minorHAnsi" w:hAnsi="TimesNewRoman" w:cs="TimesNewRoman"/>
          <w:sz w:val="28"/>
          <w:szCs w:val="28"/>
          <w:lang w:val="en-US" w:eastAsia="en-US"/>
        </w:rPr>
        <w:t>Chih</w:t>
      </w:r>
      <w:proofErr w:type="spellEnd"/>
      <w:r w:rsidRPr="000F46AE">
        <w:rPr>
          <w:rFonts w:ascii="TimesNewRoman" w:eastAsiaTheme="minorHAnsi" w:hAnsi="TimesNewRoman" w:cs="TimesNewRoman"/>
          <w:sz w:val="28"/>
          <w:szCs w:val="28"/>
          <w:lang w:val="en-US" w:eastAsia="en-US"/>
        </w:rPr>
        <w:t>-Ping Wei and I-Tang Chiu. Turning telecommunications call details to churn prediction: a data mining approach. Expert systems with</w:t>
      </w:r>
      <w:r>
        <w:rPr>
          <w:rFonts w:ascii="TimesNewRoman" w:eastAsiaTheme="minorHAnsi" w:hAnsi="TimesNewRoman" w:cs="TimesNewRoman"/>
          <w:sz w:val="28"/>
          <w:szCs w:val="28"/>
          <w:lang w:val="en-US" w:eastAsia="en-US"/>
        </w:rPr>
        <w:t xml:space="preserve"> </w:t>
      </w:r>
      <w:r w:rsidRPr="000F46AE">
        <w:rPr>
          <w:rFonts w:ascii="TimesNewRoman" w:eastAsiaTheme="minorHAnsi" w:hAnsi="TimesNewRoman" w:cs="TimesNewRoman"/>
          <w:sz w:val="28"/>
          <w:szCs w:val="28"/>
          <w:lang w:val="en-US" w:eastAsia="en-US"/>
        </w:rPr>
        <w:t>ap</w:t>
      </w:r>
      <w:r>
        <w:rPr>
          <w:rFonts w:ascii="TimesNewRoman" w:eastAsiaTheme="minorHAnsi" w:hAnsi="TimesNewRoman" w:cs="TimesNewRoman"/>
          <w:sz w:val="28"/>
          <w:szCs w:val="28"/>
          <w:lang w:val="en-US" w:eastAsia="en-US"/>
        </w:rPr>
        <w:t>plications, 23(2):103–112, 2002</w:t>
      </w:r>
      <w:r w:rsidR="004B0D7C">
        <w:rPr>
          <w:rFonts w:ascii="TimesNewRoman" w:eastAsiaTheme="minorHAnsi" w:hAnsi="TimesNewRoman" w:cs="TimesNewRoman"/>
          <w:sz w:val="28"/>
          <w:szCs w:val="28"/>
          <w:lang w:val="en-US" w:eastAsia="en-US"/>
        </w:rPr>
        <w:t xml:space="preserve"> URL: </w:t>
      </w:r>
    </w:p>
    <w:p w:rsidR="004B0D7C" w:rsidRDefault="00BA0D72" w:rsidP="004B0D7C">
      <w:pPr>
        <w:pStyle w:val="af4"/>
        <w:autoSpaceDE w:val="0"/>
        <w:autoSpaceDN w:val="0"/>
        <w:adjustRightInd w:val="0"/>
        <w:spacing w:line="360" w:lineRule="auto"/>
        <w:jc w:val="both"/>
        <w:rPr>
          <w:rFonts w:ascii="TimesNewRoman" w:eastAsiaTheme="minorHAnsi" w:hAnsi="TimesNewRoman" w:cs="TimesNewRoman"/>
          <w:sz w:val="28"/>
          <w:szCs w:val="28"/>
          <w:lang w:val="en-US" w:eastAsia="en-US"/>
        </w:rPr>
      </w:pPr>
      <w:hyperlink r:id="rId26" w:history="1">
        <w:r w:rsidR="004B0D7C" w:rsidRPr="00CC7B0F">
          <w:rPr>
            <w:rStyle w:val="af1"/>
            <w:rFonts w:ascii="TimesNewRoman" w:eastAsiaTheme="minorHAnsi" w:hAnsi="TimesNewRoman" w:cs="TimesNewRoman"/>
            <w:sz w:val="28"/>
            <w:szCs w:val="28"/>
            <w:lang w:val="en-US" w:eastAsia="en-US"/>
          </w:rPr>
          <w:t>http://isiarticles.com/bundles/Article/pre/pdf/21396.pdf</w:t>
        </w:r>
      </w:hyperlink>
      <w:r w:rsidR="004B0D7C">
        <w:rPr>
          <w:rFonts w:ascii="TimesNewRoman" w:eastAsiaTheme="minorHAnsi" w:hAnsi="TimesNewRoman" w:cs="TimesNewRoman"/>
          <w:sz w:val="28"/>
          <w:szCs w:val="28"/>
          <w:lang w:val="en-US" w:eastAsia="en-US"/>
        </w:rPr>
        <w:t xml:space="preserve"> </w:t>
      </w:r>
    </w:p>
    <w:p w:rsidR="00095775" w:rsidRDefault="00095775" w:rsidP="00095775">
      <w:pPr>
        <w:pStyle w:val="af4"/>
        <w:numPr>
          <w:ilvl w:val="0"/>
          <w:numId w:val="29"/>
        </w:numPr>
        <w:autoSpaceDE w:val="0"/>
        <w:autoSpaceDN w:val="0"/>
        <w:adjustRightInd w:val="0"/>
        <w:spacing w:line="360" w:lineRule="auto"/>
        <w:jc w:val="both"/>
        <w:rPr>
          <w:rFonts w:ascii="TimesNewRoman" w:eastAsiaTheme="minorHAnsi" w:hAnsi="TimesNewRoman" w:cs="TimesNewRoman"/>
          <w:sz w:val="28"/>
          <w:szCs w:val="28"/>
          <w:lang w:val="en-US" w:eastAsia="en-US"/>
        </w:rPr>
      </w:pPr>
      <w:r w:rsidRPr="00095775">
        <w:rPr>
          <w:rFonts w:ascii="TimesNewRoman" w:eastAsiaTheme="minorHAnsi" w:hAnsi="TimesNewRoman" w:cs="TimesNewRoman"/>
          <w:sz w:val="28"/>
          <w:szCs w:val="28"/>
          <w:lang w:val="en-US" w:eastAsia="en-US"/>
        </w:rPr>
        <w:t xml:space="preserve">Yaya </w:t>
      </w:r>
      <w:proofErr w:type="spellStart"/>
      <w:r w:rsidRPr="00095775">
        <w:rPr>
          <w:rFonts w:ascii="TimesNewRoman" w:eastAsiaTheme="minorHAnsi" w:hAnsi="TimesNewRoman" w:cs="TimesNewRoman"/>
          <w:sz w:val="28"/>
          <w:szCs w:val="28"/>
          <w:lang w:val="en-US" w:eastAsia="en-US"/>
        </w:rPr>
        <w:t>Xie</w:t>
      </w:r>
      <w:proofErr w:type="spellEnd"/>
      <w:r w:rsidRPr="00095775">
        <w:rPr>
          <w:rFonts w:ascii="TimesNewRoman" w:eastAsiaTheme="minorHAnsi" w:hAnsi="TimesNewRoman" w:cs="TimesNewRoman"/>
          <w:sz w:val="28"/>
          <w:szCs w:val="28"/>
          <w:lang w:val="en-US" w:eastAsia="en-US"/>
        </w:rPr>
        <w:t xml:space="preserve">, </w:t>
      </w:r>
      <w:proofErr w:type="spellStart"/>
      <w:r w:rsidRPr="00095775">
        <w:rPr>
          <w:rFonts w:ascii="TimesNewRoman" w:eastAsiaTheme="minorHAnsi" w:hAnsi="TimesNewRoman" w:cs="TimesNewRoman"/>
          <w:sz w:val="28"/>
          <w:szCs w:val="28"/>
          <w:lang w:val="en-US" w:eastAsia="en-US"/>
        </w:rPr>
        <w:t>Xiu</w:t>
      </w:r>
      <w:proofErr w:type="spellEnd"/>
      <w:r w:rsidRPr="00095775">
        <w:rPr>
          <w:rFonts w:ascii="TimesNewRoman" w:eastAsiaTheme="minorHAnsi" w:hAnsi="TimesNewRoman" w:cs="TimesNewRoman"/>
          <w:sz w:val="28"/>
          <w:szCs w:val="28"/>
          <w:lang w:val="en-US" w:eastAsia="en-US"/>
        </w:rPr>
        <w:t xml:space="preserve"> Li, EWT Ngai, and </w:t>
      </w:r>
      <w:proofErr w:type="spellStart"/>
      <w:r w:rsidRPr="00095775">
        <w:rPr>
          <w:rFonts w:ascii="TimesNewRoman" w:eastAsiaTheme="minorHAnsi" w:hAnsi="TimesNewRoman" w:cs="TimesNewRoman"/>
          <w:sz w:val="28"/>
          <w:szCs w:val="28"/>
          <w:lang w:val="en-US" w:eastAsia="en-US"/>
        </w:rPr>
        <w:t>Weiyun</w:t>
      </w:r>
      <w:proofErr w:type="spellEnd"/>
      <w:r w:rsidRPr="00095775">
        <w:rPr>
          <w:rFonts w:ascii="TimesNewRoman" w:eastAsiaTheme="minorHAnsi" w:hAnsi="TimesNewRoman" w:cs="TimesNewRoman"/>
          <w:sz w:val="28"/>
          <w:szCs w:val="28"/>
          <w:lang w:val="en-US" w:eastAsia="en-US"/>
        </w:rPr>
        <w:t xml:space="preserve"> Ying. Customer churn prediction using improved balanced random forests. Expert Systems with</w:t>
      </w:r>
      <w:r>
        <w:rPr>
          <w:rFonts w:ascii="TimesNewRoman" w:eastAsiaTheme="minorHAnsi" w:hAnsi="TimesNewRoman" w:cs="TimesNewRoman"/>
          <w:sz w:val="28"/>
          <w:szCs w:val="28"/>
          <w:lang w:val="en-US" w:eastAsia="en-US"/>
        </w:rPr>
        <w:t xml:space="preserve"> </w:t>
      </w:r>
      <w:r w:rsidRPr="00095775">
        <w:rPr>
          <w:rFonts w:ascii="TimesNewRoman" w:eastAsiaTheme="minorHAnsi" w:hAnsi="TimesNewRoman" w:cs="TimesNewRoman"/>
          <w:sz w:val="28"/>
          <w:szCs w:val="28"/>
          <w:lang w:val="en-US" w:eastAsia="en-US"/>
        </w:rPr>
        <w:t>Applications, 36(3):5445–5449, 2009</w:t>
      </w:r>
      <w:r w:rsidR="004B0D7C">
        <w:rPr>
          <w:rFonts w:ascii="TimesNewRoman" w:eastAsiaTheme="minorHAnsi" w:hAnsi="TimesNewRoman" w:cs="TimesNewRoman"/>
          <w:sz w:val="28"/>
          <w:szCs w:val="28"/>
          <w:lang w:val="en-US" w:eastAsia="en-US"/>
        </w:rPr>
        <w:t xml:space="preserve"> URL:</w:t>
      </w:r>
    </w:p>
    <w:p w:rsidR="004B0D7C" w:rsidRDefault="00BA0D72" w:rsidP="004B0D7C">
      <w:pPr>
        <w:pStyle w:val="af4"/>
        <w:autoSpaceDE w:val="0"/>
        <w:autoSpaceDN w:val="0"/>
        <w:adjustRightInd w:val="0"/>
        <w:spacing w:line="360" w:lineRule="auto"/>
        <w:jc w:val="both"/>
        <w:rPr>
          <w:rFonts w:ascii="TimesNewRoman" w:eastAsiaTheme="minorHAnsi" w:hAnsi="TimesNewRoman" w:cs="TimesNewRoman"/>
          <w:sz w:val="28"/>
          <w:szCs w:val="28"/>
          <w:lang w:val="en-US" w:eastAsia="en-US"/>
        </w:rPr>
      </w:pPr>
      <w:hyperlink r:id="rId27" w:history="1">
        <w:r w:rsidR="004B0D7C" w:rsidRPr="00CC7B0F">
          <w:rPr>
            <w:rStyle w:val="af1"/>
            <w:rFonts w:ascii="TimesNewRoman" w:eastAsiaTheme="minorHAnsi" w:hAnsi="TimesNewRoman" w:cs="TimesNewRoman"/>
            <w:sz w:val="28"/>
            <w:szCs w:val="28"/>
            <w:lang w:val="en-US" w:eastAsia="en-US"/>
          </w:rPr>
          <w:t>https://pdfs.semanticscholar.org/4359/d76d3b36944553eb1d08befaf219122fbefd.pdf</w:t>
        </w:r>
      </w:hyperlink>
      <w:r w:rsidR="004B0D7C">
        <w:rPr>
          <w:rFonts w:ascii="TimesNewRoman" w:eastAsiaTheme="minorHAnsi" w:hAnsi="TimesNewRoman" w:cs="TimesNewRoman"/>
          <w:sz w:val="28"/>
          <w:szCs w:val="28"/>
          <w:lang w:val="en-US" w:eastAsia="en-US"/>
        </w:rPr>
        <w:t xml:space="preserve"> </w:t>
      </w:r>
    </w:p>
    <w:p w:rsidR="00382883" w:rsidRDefault="00382883" w:rsidP="00382883">
      <w:pPr>
        <w:pStyle w:val="af4"/>
        <w:numPr>
          <w:ilvl w:val="0"/>
          <w:numId w:val="29"/>
        </w:numPr>
        <w:autoSpaceDE w:val="0"/>
        <w:autoSpaceDN w:val="0"/>
        <w:adjustRightInd w:val="0"/>
        <w:spacing w:line="360" w:lineRule="auto"/>
        <w:jc w:val="both"/>
        <w:rPr>
          <w:rFonts w:ascii="TimesNewRoman" w:eastAsiaTheme="minorHAnsi" w:hAnsi="TimesNewRoman" w:cs="TimesNewRoman"/>
          <w:sz w:val="28"/>
          <w:szCs w:val="28"/>
          <w:lang w:val="en-US" w:eastAsia="en-US"/>
        </w:rPr>
      </w:pPr>
      <w:r w:rsidRPr="00382883">
        <w:rPr>
          <w:rFonts w:ascii="TimesNewRoman" w:eastAsiaTheme="minorHAnsi" w:hAnsi="TimesNewRoman" w:cs="TimesNewRoman"/>
          <w:sz w:val="28"/>
          <w:szCs w:val="28"/>
          <w:lang w:val="en-US" w:eastAsia="en-US"/>
        </w:rPr>
        <w:t xml:space="preserve">Shin-Yuan Hung, David C Yen, and </w:t>
      </w:r>
      <w:proofErr w:type="spellStart"/>
      <w:r w:rsidRPr="00382883">
        <w:rPr>
          <w:rFonts w:ascii="TimesNewRoman" w:eastAsiaTheme="minorHAnsi" w:hAnsi="TimesNewRoman" w:cs="TimesNewRoman"/>
          <w:sz w:val="28"/>
          <w:szCs w:val="28"/>
          <w:lang w:val="en-US" w:eastAsia="en-US"/>
        </w:rPr>
        <w:t>Hsiu</w:t>
      </w:r>
      <w:proofErr w:type="spellEnd"/>
      <w:r w:rsidRPr="00382883">
        <w:rPr>
          <w:rFonts w:ascii="TimesNewRoman" w:eastAsiaTheme="minorHAnsi" w:hAnsi="TimesNewRoman" w:cs="TimesNewRoman"/>
          <w:sz w:val="28"/>
          <w:szCs w:val="28"/>
          <w:lang w:val="en-US" w:eastAsia="en-US"/>
        </w:rPr>
        <w:t>-Yu Wang. Applying data mining to telecom churn management. Expert Systems with Applications,</w:t>
      </w:r>
      <w:r>
        <w:rPr>
          <w:rFonts w:ascii="TimesNewRoman" w:eastAsiaTheme="minorHAnsi" w:hAnsi="TimesNewRoman" w:cs="TimesNewRoman"/>
          <w:sz w:val="28"/>
          <w:szCs w:val="28"/>
          <w:lang w:val="en-US" w:eastAsia="en-US"/>
        </w:rPr>
        <w:t xml:space="preserve"> </w:t>
      </w:r>
      <w:r w:rsidRPr="00382883">
        <w:rPr>
          <w:rFonts w:ascii="TimesNewRoman" w:eastAsiaTheme="minorHAnsi" w:hAnsi="TimesNewRoman" w:cs="TimesNewRoman"/>
          <w:sz w:val="28"/>
          <w:szCs w:val="28"/>
          <w:lang w:val="en-US" w:eastAsia="en-US"/>
        </w:rPr>
        <w:t>31(3):515–524, 2006</w:t>
      </w:r>
      <w:r w:rsidR="004B0D7C">
        <w:rPr>
          <w:rFonts w:ascii="TimesNewRoman" w:eastAsiaTheme="minorHAnsi" w:hAnsi="TimesNewRoman" w:cs="TimesNewRoman"/>
          <w:sz w:val="28"/>
          <w:szCs w:val="28"/>
          <w:lang w:val="en-US" w:eastAsia="en-US"/>
        </w:rPr>
        <w:t xml:space="preserve"> URL: </w:t>
      </w:r>
    </w:p>
    <w:p w:rsidR="004B0D7C" w:rsidRDefault="00BA0D72" w:rsidP="004B0D7C">
      <w:pPr>
        <w:pStyle w:val="af4"/>
        <w:autoSpaceDE w:val="0"/>
        <w:autoSpaceDN w:val="0"/>
        <w:adjustRightInd w:val="0"/>
        <w:spacing w:line="360" w:lineRule="auto"/>
        <w:jc w:val="both"/>
        <w:rPr>
          <w:rFonts w:ascii="TimesNewRoman" w:eastAsiaTheme="minorHAnsi" w:hAnsi="TimesNewRoman" w:cs="TimesNewRoman"/>
          <w:sz w:val="28"/>
          <w:szCs w:val="28"/>
          <w:lang w:val="en-US" w:eastAsia="en-US"/>
        </w:rPr>
      </w:pPr>
      <w:hyperlink r:id="rId28" w:history="1">
        <w:r w:rsidR="004B0D7C" w:rsidRPr="00CC7B0F">
          <w:rPr>
            <w:rStyle w:val="af1"/>
            <w:rFonts w:ascii="TimesNewRoman" w:eastAsiaTheme="minorHAnsi" w:hAnsi="TimesNewRoman" w:cs="TimesNewRoman"/>
            <w:sz w:val="28"/>
            <w:szCs w:val="28"/>
            <w:lang w:val="en-US" w:eastAsia="en-US"/>
          </w:rPr>
          <w:t>https://pdfs.semanticscholar.org/9e39/a8fa0c10314199d4f99aeaafdb124ea435de.pdf</w:t>
        </w:r>
      </w:hyperlink>
      <w:r w:rsidR="004B0D7C">
        <w:rPr>
          <w:rFonts w:ascii="TimesNewRoman" w:eastAsiaTheme="minorHAnsi" w:hAnsi="TimesNewRoman" w:cs="TimesNewRoman"/>
          <w:sz w:val="28"/>
          <w:szCs w:val="28"/>
          <w:lang w:val="en-US" w:eastAsia="en-US"/>
        </w:rPr>
        <w:t xml:space="preserve"> </w:t>
      </w:r>
    </w:p>
    <w:p w:rsidR="00382883" w:rsidRDefault="00531A32" w:rsidP="00531A32">
      <w:pPr>
        <w:pStyle w:val="af4"/>
        <w:numPr>
          <w:ilvl w:val="0"/>
          <w:numId w:val="29"/>
        </w:numPr>
        <w:autoSpaceDE w:val="0"/>
        <w:autoSpaceDN w:val="0"/>
        <w:adjustRightInd w:val="0"/>
        <w:spacing w:line="360" w:lineRule="auto"/>
        <w:jc w:val="both"/>
        <w:rPr>
          <w:rFonts w:ascii="TimesNewRoman" w:eastAsiaTheme="minorHAnsi" w:hAnsi="TimesNewRoman" w:cs="TimesNewRoman"/>
          <w:sz w:val="28"/>
          <w:szCs w:val="28"/>
          <w:lang w:val="en-US" w:eastAsia="en-US"/>
        </w:rPr>
      </w:pPr>
      <w:r w:rsidRPr="00531A32">
        <w:rPr>
          <w:rFonts w:ascii="TimesNewRoman" w:eastAsiaTheme="minorHAnsi" w:hAnsi="TimesNewRoman" w:cs="TimesNewRoman"/>
          <w:sz w:val="28"/>
          <w:szCs w:val="28"/>
          <w:lang w:val="en-US" w:eastAsia="en-US"/>
        </w:rPr>
        <w:t xml:space="preserve">Kristof </w:t>
      </w:r>
      <w:proofErr w:type="spellStart"/>
      <w:r w:rsidRPr="00531A32">
        <w:rPr>
          <w:rFonts w:ascii="TimesNewRoman" w:eastAsiaTheme="minorHAnsi" w:hAnsi="TimesNewRoman" w:cs="TimesNewRoman"/>
          <w:sz w:val="28"/>
          <w:szCs w:val="28"/>
          <w:lang w:val="en-US" w:eastAsia="en-US"/>
        </w:rPr>
        <w:t>Coussement</w:t>
      </w:r>
      <w:proofErr w:type="spellEnd"/>
      <w:r w:rsidRPr="00531A32">
        <w:rPr>
          <w:rFonts w:ascii="TimesNewRoman" w:eastAsiaTheme="minorHAnsi" w:hAnsi="TimesNewRoman" w:cs="TimesNewRoman"/>
          <w:sz w:val="28"/>
          <w:szCs w:val="28"/>
          <w:lang w:val="en-US" w:eastAsia="en-US"/>
        </w:rPr>
        <w:t xml:space="preserve"> and Dirk Van den </w:t>
      </w:r>
      <w:proofErr w:type="spellStart"/>
      <w:r w:rsidRPr="00531A32">
        <w:rPr>
          <w:rFonts w:ascii="TimesNewRoman" w:eastAsiaTheme="minorHAnsi" w:hAnsi="TimesNewRoman" w:cs="TimesNewRoman"/>
          <w:sz w:val="28"/>
          <w:szCs w:val="28"/>
          <w:lang w:val="en-US" w:eastAsia="en-US"/>
        </w:rPr>
        <w:t>Poel</w:t>
      </w:r>
      <w:proofErr w:type="spellEnd"/>
      <w:r w:rsidRPr="00531A32">
        <w:rPr>
          <w:rFonts w:ascii="TimesNewRoman" w:eastAsiaTheme="minorHAnsi" w:hAnsi="TimesNewRoman" w:cs="TimesNewRoman"/>
          <w:sz w:val="28"/>
          <w:szCs w:val="28"/>
          <w:lang w:val="en-US" w:eastAsia="en-US"/>
        </w:rPr>
        <w:t>. Churn prediction in subscription services: An application of support vector machines while comparing two parameter-selection techniques. Expert systems with</w:t>
      </w:r>
      <w:r>
        <w:rPr>
          <w:rFonts w:ascii="TimesNewRoman" w:eastAsiaTheme="minorHAnsi" w:hAnsi="TimesNewRoman" w:cs="TimesNewRoman"/>
          <w:sz w:val="28"/>
          <w:szCs w:val="28"/>
          <w:lang w:val="en-US" w:eastAsia="en-US"/>
        </w:rPr>
        <w:t xml:space="preserve"> </w:t>
      </w:r>
      <w:r w:rsidRPr="00531A32">
        <w:rPr>
          <w:rFonts w:ascii="TimesNewRoman" w:eastAsiaTheme="minorHAnsi" w:hAnsi="TimesNewRoman" w:cs="TimesNewRoman"/>
          <w:sz w:val="28"/>
          <w:szCs w:val="28"/>
          <w:lang w:val="en-US" w:eastAsia="en-US"/>
        </w:rPr>
        <w:t>applications, 34(1):313–327, 2008</w:t>
      </w:r>
      <w:r w:rsidR="00A744BC">
        <w:rPr>
          <w:rFonts w:ascii="TimesNewRoman" w:eastAsiaTheme="minorHAnsi" w:hAnsi="TimesNewRoman" w:cs="TimesNewRoman"/>
          <w:sz w:val="28"/>
          <w:szCs w:val="28"/>
          <w:lang w:val="en-US" w:eastAsia="en-US"/>
        </w:rPr>
        <w:t xml:space="preserve"> URL:</w:t>
      </w:r>
    </w:p>
    <w:p w:rsidR="00A744BC" w:rsidRDefault="00BA0D72" w:rsidP="00A744BC">
      <w:pPr>
        <w:pStyle w:val="af4"/>
        <w:autoSpaceDE w:val="0"/>
        <w:autoSpaceDN w:val="0"/>
        <w:adjustRightInd w:val="0"/>
        <w:spacing w:line="360" w:lineRule="auto"/>
        <w:jc w:val="both"/>
        <w:rPr>
          <w:rFonts w:ascii="TimesNewRoman" w:eastAsiaTheme="minorHAnsi" w:hAnsi="TimesNewRoman" w:cs="TimesNewRoman"/>
          <w:sz w:val="28"/>
          <w:szCs w:val="28"/>
          <w:lang w:val="en-US" w:eastAsia="en-US"/>
        </w:rPr>
      </w:pPr>
      <w:hyperlink r:id="rId29" w:history="1">
        <w:r w:rsidR="00A744BC" w:rsidRPr="00CC7B0F">
          <w:rPr>
            <w:rStyle w:val="af1"/>
            <w:rFonts w:ascii="TimesNewRoman" w:eastAsiaTheme="minorHAnsi" w:hAnsi="TimesNewRoman" w:cs="TimesNewRoman"/>
            <w:sz w:val="28"/>
            <w:szCs w:val="28"/>
            <w:lang w:val="en-US" w:eastAsia="en-US"/>
          </w:rPr>
          <w:t>https://pdfs.semanticscholar.org/9223/0fcb6e68a86db7757267813db75f99f4ccc0.pdf</w:t>
        </w:r>
      </w:hyperlink>
      <w:r w:rsidR="00A744BC">
        <w:rPr>
          <w:rFonts w:ascii="TimesNewRoman" w:eastAsiaTheme="minorHAnsi" w:hAnsi="TimesNewRoman" w:cs="TimesNewRoman"/>
          <w:sz w:val="28"/>
          <w:szCs w:val="28"/>
          <w:lang w:val="en-US" w:eastAsia="en-US"/>
        </w:rPr>
        <w:t xml:space="preserve"> </w:t>
      </w:r>
    </w:p>
    <w:p w:rsidR="00CD1B20" w:rsidRDefault="00CD1B20" w:rsidP="00CD1B20">
      <w:pPr>
        <w:pStyle w:val="af4"/>
        <w:numPr>
          <w:ilvl w:val="0"/>
          <w:numId w:val="29"/>
        </w:numPr>
        <w:autoSpaceDE w:val="0"/>
        <w:autoSpaceDN w:val="0"/>
        <w:adjustRightInd w:val="0"/>
        <w:spacing w:line="360" w:lineRule="auto"/>
        <w:jc w:val="both"/>
        <w:rPr>
          <w:rFonts w:ascii="TimesNewRoman" w:eastAsiaTheme="minorHAnsi" w:hAnsi="TimesNewRoman" w:cs="TimesNewRoman"/>
          <w:sz w:val="28"/>
          <w:szCs w:val="28"/>
          <w:lang w:val="en-US" w:eastAsia="en-US"/>
        </w:rPr>
      </w:pPr>
      <w:proofErr w:type="spellStart"/>
      <w:r w:rsidRPr="00CD1B20">
        <w:rPr>
          <w:rFonts w:ascii="TimesNewRoman" w:eastAsiaTheme="minorHAnsi" w:hAnsi="TimesNewRoman" w:cs="TimesNewRoman"/>
          <w:sz w:val="28"/>
          <w:szCs w:val="28"/>
          <w:lang w:val="en-US" w:eastAsia="en-US"/>
        </w:rPr>
        <w:t>Laasonen</w:t>
      </w:r>
      <w:proofErr w:type="spellEnd"/>
      <w:r w:rsidRPr="00CD1B20">
        <w:rPr>
          <w:rFonts w:ascii="TimesNewRoman" w:eastAsiaTheme="minorHAnsi" w:hAnsi="TimesNewRoman" w:cs="TimesNewRoman"/>
          <w:sz w:val="28"/>
          <w:szCs w:val="28"/>
          <w:lang w:val="en-US" w:eastAsia="en-US"/>
        </w:rPr>
        <w:t xml:space="preserve"> Kari. Clustering and Prediction of Mobile User Routes from Cellular Data // Knowledge Discovery in Databases: PKDD 2005.</w:t>
      </w:r>
      <w:r>
        <w:rPr>
          <w:rFonts w:ascii="TimesNewRoman" w:eastAsiaTheme="minorHAnsi" w:hAnsi="TimesNewRoman" w:cs="TimesNewRoman"/>
          <w:sz w:val="28"/>
          <w:szCs w:val="28"/>
          <w:lang w:val="en-US" w:eastAsia="en-US"/>
        </w:rPr>
        <w:t xml:space="preserve"> –</w:t>
      </w:r>
      <w:r w:rsidRPr="00CD1B20">
        <w:rPr>
          <w:rFonts w:ascii="TimesNewRoman" w:eastAsiaTheme="minorHAnsi" w:hAnsi="TimesNewRoman" w:cs="TimesNewRoman"/>
          <w:sz w:val="28"/>
          <w:szCs w:val="28"/>
          <w:lang w:val="en-US" w:eastAsia="en-US"/>
        </w:rPr>
        <w:t xml:space="preserve">2005 </w:t>
      </w:r>
      <w:r w:rsidR="00A744BC">
        <w:rPr>
          <w:rFonts w:ascii="TimesNewRoman" w:eastAsiaTheme="minorHAnsi" w:hAnsi="TimesNewRoman" w:cs="TimesNewRoman"/>
          <w:sz w:val="28"/>
          <w:szCs w:val="28"/>
          <w:lang w:val="en-US" w:eastAsia="en-US"/>
        </w:rPr>
        <w:t>URL:</w:t>
      </w:r>
    </w:p>
    <w:p w:rsidR="00A744BC" w:rsidRPr="00CD1B20" w:rsidRDefault="00BA0D72" w:rsidP="00A744BC">
      <w:pPr>
        <w:pStyle w:val="af4"/>
        <w:autoSpaceDE w:val="0"/>
        <w:autoSpaceDN w:val="0"/>
        <w:adjustRightInd w:val="0"/>
        <w:spacing w:line="360" w:lineRule="auto"/>
        <w:jc w:val="both"/>
        <w:rPr>
          <w:rFonts w:ascii="TimesNewRoman" w:eastAsiaTheme="minorHAnsi" w:hAnsi="TimesNewRoman" w:cs="TimesNewRoman"/>
          <w:sz w:val="28"/>
          <w:szCs w:val="28"/>
          <w:lang w:val="en-US" w:eastAsia="en-US"/>
        </w:rPr>
      </w:pPr>
      <w:hyperlink r:id="rId30" w:history="1">
        <w:r w:rsidR="00A744BC" w:rsidRPr="00CC7B0F">
          <w:rPr>
            <w:rStyle w:val="af1"/>
            <w:rFonts w:ascii="TimesNewRoman" w:eastAsiaTheme="minorHAnsi" w:hAnsi="TimesNewRoman" w:cs="TimesNewRoman"/>
            <w:sz w:val="28"/>
            <w:szCs w:val="28"/>
            <w:lang w:val="en-US" w:eastAsia="en-US"/>
          </w:rPr>
          <w:t>https://www.cs.helsinki.fi/group/context/pubs/pkdd05.pdf</w:t>
        </w:r>
      </w:hyperlink>
      <w:r w:rsidR="00A744BC">
        <w:rPr>
          <w:rFonts w:ascii="TimesNewRoman" w:eastAsiaTheme="minorHAnsi" w:hAnsi="TimesNewRoman" w:cs="TimesNewRoman"/>
          <w:sz w:val="28"/>
          <w:szCs w:val="28"/>
          <w:lang w:val="en-US" w:eastAsia="en-US"/>
        </w:rPr>
        <w:t xml:space="preserve"> </w:t>
      </w:r>
    </w:p>
    <w:p w:rsidR="00CD1B20" w:rsidRDefault="00CD1B20" w:rsidP="00CD1B20">
      <w:pPr>
        <w:pStyle w:val="af4"/>
        <w:numPr>
          <w:ilvl w:val="0"/>
          <w:numId w:val="29"/>
        </w:numPr>
        <w:autoSpaceDE w:val="0"/>
        <w:autoSpaceDN w:val="0"/>
        <w:adjustRightInd w:val="0"/>
        <w:spacing w:line="360" w:lineRule="auto"/>
        <w:jc w:val="both"/>
        <w:rPr>
          <w:rFonts w:ascii="TimesNewRoman" w:eastAsiaTheme="minorHAnsi" w:hAnsi="TimesNewRoman" w:cs="TimesNewRoman"/>
          <w:sz w:val="28"/>
          <w:szCs w:val="28"/>
          <w:lang w:val="en-US" w:eastAsia="en-US"/>
        </w:rPr>
      </w:pPr>
      <w:proofErr w:type="spellStart"/>
      <w:r w:rsidRPr="00CD1B20">
        <w:rPr>
          <w:rFonts w:ascii="TimesNewRoman" w:eastAsiaTheme="minorHAnsi" w:hAnsi="TimesNewRoman" w:cs="TimesNewRoman"/>
          <w:sz w:val="28"/>
          <w:szCs w:val="28"/>
          <w:lang w:val="en-US" w:eastAsia="en-US"/>
        </w:rPr>
        <w:lastRenderedPageBreak/>
        <w:t>Saravanan</w:t>
      </w:r>
      <w:proofErr w:type="spellEnd"/>
      <w:r w:rsidRPr="00CD1B20">
        <w:rPr>
          <w:rFonts w:ascii="TimesNewRoman" w:eastAsiaTheme="minorHAnsi" w:hAnsi="TimesNewRoman" w:cs="TimesNewRoman"/>
          <w:sz w:val="28"/>
          <w:szCs w:val="28"/>
          <w:lang w:val="en-US" w:eastAsia="en-US"/>
        </w:rPr>
        <w:t xml:space="preserve"> M </w:t>
      </w:r>
      <w:proofErr w:type="spellStart"/>
      <w:r w:rsidRPr="00CD1B20">
        <w:rPr>
          <w:rFonts w:ascii="TimesNewRoman" w:eastAsiaTheme="minorHAnsi" w:hAnsi="TimesNewRoman" w:cs="TimesNewRoman"/>
          <w:sz w:val="28"/>
          <w:szCs w:val="28"/>
          <w:lang w:val="en-US" w:eastAsia="en-US"/>
        </w:rPr>
        <w:t>Pravinth</w:t>
      </w:r>
      <w:proofErr w:type="spellEnd"/>
      <w:r w:rsidRPr="00CD1B20">
        <w:rPr>
          <w:rFonts w:ascii="TimesNewRoman" w:eastAsiaTheme="minorHAnsi" w:hAnsi="TimesNewRoman" w:cs="TimesNewRoman"/>
          <w:sz w:val="28"/>
          <w:szCs w:val="28"/>
          <w:lang w:val="en-US" w:eastAsia="en-US"/>
        </w:rPr>
        <w:t xml:space="preserve"> Samuel V </w:t>
      </w:r>
      <w:proofErr w:type="spellStart"/>
      <w:r w:rsidRPr="00CD1B20">
        <w:rPr>
          <w:rFonts w:ascii="TimesNewRoman" w:eastAsiaTheme="minorHAnsi" w:hAnsi="TimesNewRoman" w:cs="TimesNewRoman"/>
          <w:sz w:val="28"/>
          <w:szCs w:val="28"/>
          <w:lang w:val="en-US" w:eastAsia="en-US"/>
        </w:rPr>
        <w:t>Pavan</w:t>
      </w:r>
      <w:proofErr w:type="spellEnd"/>
      <w:r w:rsidRPr="00CD1B20">
        <w:rPr>
          <w:rFonts w:ascii="TimesNewRoman" w:eastAsiaTheme="minorHAnsi" w:hAnsi="TimesNewRoman" w:cs="TimesNewRoman"/>
          <w:sz w:val="28"/>
          <w:szCs w:val="28"/>
          <w:lang w:val="en-US" w:eastAsia="en-US"/>
        </w:rPr>
        <w:t xml:space="preserve"> Holla. Route Detection and Mobility Based Clustering // Internet Multimedia Systems Architecture and Application (IMSAA), 2011 IEEE 5th International Conference</w:t>
      </w:r>
      <w:r>
        <w:rPr>
          <w:rFonts w:ascii="TimesNewRoman" w:eastAsiaTheme="minorHAnsi" w:hAnsi="TimesNewRoman" w:cs="TimesNewRoman"/>
          <w:sz w:val="28"/>
          <w:szCs w:val="28"/>
          <w:lang w:val="en-US" w:eastAsia="en-US"/>
        </w:rPr>
        <w:t xml:space="preserve"> </w:t>
      </w:r>
      <w:r w:rsidRPr="00CD1B20">
        <w:rPr>
          <w:rFonts w:ascii="TimesNewRoman" w:eastAsiaTheme="minorHAnsi" w:hAnsi="TimesNewRoman" w:cs="TimesNewRoman"/>
          <w:sz w:val="28"/>
          <w:szCs w:val="28"/>
          <w:lang w:val="en-US" w:eastAsia="en-US"/>
        </w:rPr>
        <w:t xml:space="preserve">on. </w:t>
      </w:r>
      <w:r>
        <w:rPr>
          <w:rFonts w:ascii="TimesNewRoman" w:eastAsiaTheme="minorHAnsi" w:hAnsi="TimesNewRoman" w:cs="TimesNewRoman"/>
          <w:sz w:val="28"/>
          <w:szCs w:val="28"/>
          <w:lang w:val="en-US" w:eastAsia="en-US"/>
        </w:rPr>
        <w:t xml:space="preserve">– </w:t>
      </w:r>
      <w:r w:rsidRPr="00CD1B20">
        <w:rPr>
          <w:rFonts w:ascii="TimesNewRoman" w:eastAsiaTheme="minorHAnsi" w:hAnsi="TimesNewRoman" w:cs="TimesNewRoman"/>
          <w:sz w:val="28"/>
          <w:szCs w:val="28"/>
          <w:lang w:val="en-US" w:eastAsia="en-US"/>
        </w:rPr>
        <w:t>2011</w:t>
      </w:r>
      <w:r w:rsidR="00A744BC">
        <w:rPr>
          <w:rFonts w:ascii="TimesNewRoman" w:eastAsiaTheme="minorHAnsi" w:hAnsi="TimesNewRoman" w:cs="TimesNewRoman"/>
          <w:sz w:val="28"/>
          <w:szCs w:val="28"/>
          <w:lang w:val="en-US" w:eastAsia="en-US"/>
        </w:rPr>
        <w:t xml:space="preserve"> URL: </w:t>
      </w:r>
    </w:p>
    <w:p w:rsidR="00A744BC" w:rsidRDefault="00BA0D72" w:rsidP="00A744BC">
      <w:pPr>
        <w:pStyle w:val="af4"/>
        <w:autoSpaceDE w:val="0"/>
        <w:autoSpaceDN w:val="0"/>
        <w:adjustRightInd w:val="0"/>
        <w:spacing w:line="360" w:lineRule="auto"/>
        <w:jc w:val="both"/>
        <w:rPr>
          <w:rFonts w:ascii="TimesNewRoman" w:eastAsiaTheme="minorHAnsi" w:hAnsi="TimesNewRoman" w:cs="TimesNewRoman"/>
          <w:sz w:val="28"/>
          <w:szCs w:val="28"/>
          <w:lang w:val="en-US" w:eastAsia="en-US"/>
        </w:rPr>
      </w:pPr>
      <w:hyperlink r:id="rId31" w:history="1">
        <w:r w:rsidR="00A744BC" w:rsidRPr="00CC7B0F">
          <w:rPr>
            <w:rStyle w:val="af1"/>
            <w:rFonts w:ascii="TimesNewRoman" w:eastAsiaTheme="minorHAnsi" w:hAnsi="TimesNewRoman" w:cs="TimesNewRoman"/>
            <w:sz w:val="28"/>
            <w:szCs w:val="28"/>
            <w:lang w:val="en-US" w:eastAsia="en-US"/>
          </w:rPr>
          <w:t>http://ieeexplore.ieee.org/iel5/6151916/6156331/06156372.pdf</w:t>
        </w:r>
      </w:hyperlink>
      <w:r w:rsidR="00A744BC">
        <w:rPr>
          <w:rFonts w:ascii="TimesNewRoman" w:eastAsiaTheme="minorHAnsi" w:hAnsi="TimesNewRoman" w:cs="TimesNewRoman"/>
          <w:sz w:val="28"/>
          <w:szCs w:val="28"/>
          <w:lang w:val="en-US" w:eastAsia="en-US"/>
        </w:rPr>
        <w:t xml:space="preserve"> </w:t>
      </w:r>
    </w:p>
    <w:p w:rsidR="00A744BC" w:rsidRPr="00CD1B20" w:rsidRDefault="00A744BC" w:rsidP="00A744BC">
      <w:pPr>
        <w:pStyle w:val="af4"/>
        <w:autoSpaceDE w:val="0"/>
        <w:autoSpaceDN w:val="0"/>
        <w:adjustRightInd w:val="0"/>
        <w:spacing w:line="360" w:lineRule="auto"/>
        <w:jc w:val="both"/>
        <w:rPr>
          <w:rFonts w:ascii="TimesNewRoman" w:eastAsiaTheme="minorHAnsi" w:hAnsi="TimesNewRoman" w:cs="TimesNewRoman"/>
          <w:sz w:val="28"/>
          <w:szCs w:val="28"/>
          <w:lang w:val="en-US" w:eastAsia="en-US"/>
        </w:rPr>
      </w:pPr>
    </w:p>
    <w:sectPr w:rsidR="00A744BC" w:rsidRPr="00CD1B20" w:rsidSect="00732282">
      <w:pgSz w:w="11906" w:h="16838"/>
      <w:pgMar w:top="1134" w:right="567"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D72" w:rsidRDefault="00BA0D72" w:rsidP="00634F89">
      <w:r>
        <w:separator/>
      </w:r>
    </w:p>
  </w:endnote>
  <w:endnote w:type="continuationSeparator" w:id="0">
    <w:p w:rsidR="00BA0D72" w:rsidRDefault="00BA0D72" w:rsidP="00634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7054106"/>
      <w:docPartObj>
        <w:docPartGallery w:val="Page Numbers (Bottom of Page)"/>
        <w:docPartUnique/>
      </w:docPartObj>
    </w:sdtPr>
    <w:sdtEndPr/>
    <w:sdtContent>
      <w:p w:rsidR="00A56878" w:rsidRDefault="00A56878" w:rsidP="00634F89">
        <w:pPr>
          <w:pStyle w:val="121"/>
        </w:pPr>
        <w:r>
          <w:fldChar w:fldCharType="begin"/>
        </w:r>
        <w:r>
          <w:instrText>PAGE   \* MERGEFORMAT</w:instrText>
        </w:r>
        <w:r>
          <w:fldChar w:fldCharType="separate"/>
        </w:r>
        <w:r w:rsidR="009F412E">
          <w:rPr>
            <w:noProof/>
          </w:rPr>
          <w:t>25</w:t>
        </w:r>
        <w:r>
          <w:fldChar w:fldCharType="end"/>
        </w:r>
      </w:p>
    </w:sdtContent>
  </w:sdt>
  <w:p w:rsidR="00A56878" w:rsidRDefault="00A5687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D72" w:rsidRDefault="00BA0D72" w:rsidP="00634F89">
      <w:r>
        <w:separator/>
      </w:r>
    </w:p>
  </w:footnote>
  <w:footnote w:type="continuationSeparator" w:id="0">
    <w:p w:rsidR="00BA0D72" w:rsidRDefault="00BA0D72" w:rsidP="00634F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15F35"/>
    <w:multiLevelType w:val="hybridMultilevel"/>
    <w:tmpl w:val="739CA7DE"/>
    <w:lvl w:ilvl="0" w:tplc="6476674E">
      <w:start w:val="1"/>
      <w:numFmt w:val="bullet"/>
      <w:pStyle w:val="2105"/>
      <w:lvlText w:val=""/>
      <w:lvlJc w:val="left"/>
      <w:pPr>
        <w:tabs>
          <w:tab w:val="num" w:pos="720"/>
        </w:tabs>
        <w:ind w:left="0" w:firstLine="397"/>
      </w:pPr>
      <w:rPr>
        <w:rFonts w:ascii="Symbol" w:hAnsi="Symbol"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B14DE2"/>
    <w:multiLevelType w:val="hybridMultilevel"/>
    <w:tmpl w:val="B35E89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0A2C8D"/>
    <w:multiLevelType w:val="multilevel"/>
    <w:tmpl w:val="E2E88FA2"/>
    <w:lvl w:ilvl="0">
      <w:start w:val="1"/>
      <w:numFmt w:val="russianLower"/>
      <w:pStyle w:val="21050"/>
      <w:lvlText w:val="%1)"/>
      <w:lvlJc w:val="left"/>
      <w:pPr>
        <w:ind w:left="0" w:firstLine="360"/>
      </w:pPr>
      <w:rPr>
        <w:rFonts w:hint="default"/>
      </w:rPr>
    </w:lvl>
    <w:lvl w:ilvl="1">
      <w:start w:val="1"/>
      <w:numFmt w:val="decimal"/>
      <w:lvlText w:val="%2)"/>
      <w:lvlJc w:val="left"/>
      <w:pPr>
        <w:tabs>
          <w:tab w:val="num" w:pos="1134"/>
        </w:tabs>
        <w:ind w:left="72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56B67B6"/>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7DE55DD"/>
    <w:multiLevelType w:val="multilevel"/>
    <w:tmpl w:val="11FC5D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15:restartNumberingAfterBreak="0">
    <w:nsid w:val="2A5E1BF7"/>
    <w:multiLevelType w:val="multilevel"/>
    <w:tmpl w:val="CF22C1F0"/>
    <w:lvl w:ilvl="0">
      <w:start w:val="1"/>
      <w:numFmt w:val="decimal"/>
      <w:pStyle w:val="1"/>
      <w:lvlText w:val="%1"/>
      <w:lvlJc w:val="left"/>
      <w:pPr>
        <w:tabs>
          <w:tab w:val="num" w:pos="1134"/>
        </w:tabs>
        <w:ind w:left="0" w:firstLine="709"/>
      </w:pPr>
      <w:rPr>
        <w:rFonts w:ascii="Times New Roman" w:hAnsi="Times New Roman" w:hint="default"/>
        <w:b/>
        <w:i w:val="0"/>
        <w:sz w:val="28"/>
        <w:szCs w:val="28"/>
      </w:rPr>
    </w:lvl>
    <w:lvl w:ilvl="1">
      <w:start w:val="1"/>
      <w:numFmt w:val="decimal"/>
      <w:pStyle w:val="2"/>
      <w:lvlText w:val="%1.%2"/>
      <w:lvlJc w:val="left"/>
      <w:pPr>
        <w:tabs>
          <w:tab w:val="num" w:pos="1418"/>
        </w:tabs>
        <w:ind w:left="0" w:firstLine="709"/>
      </w:pPr>
      <w:rPr>
        <w:rFonts w:ascii="Times New Roman" w:hAnsi="Times New Roman" w:hint="default"/>
        <w:b w:val="0"/>
        <w:i w:val="0"/>
        <w:sz w:val="28"/>
        <w:szCs w:val="24"/>
      </w:rPr>
    </w:lvl>
    <w:lvl w:ilvl="2">
      <w:start w:val="1"/>
      <w:numFmt w:val="decimal"/>
      <w:pStyle w:val="3"/>
      <w:lvlText w:val="%1.%2.%3"/>
      <w:lvlJc w:val="left"/>
      <w:pPr>
        <w:tabs>
          <w:tab w:val="num" w:pos="1588"/>
        </w:tabs>
        <w:ind w:left="0" w:firstLine="709"/>
      </w:pPr>
      <w:rPr>
        <w:rFonts w:ascii="Times New Roman" w:hAnsi="Times New Roman" w:hint="default"/>
        <w:b w:val="0"/>
        <w:i w:val="0"/>
        <w:sz w:val="24"/>
        <w:szCs w:val="22"/>
      </w:rPr>
    </w:lvl>
    <w:lvl w:ilvl="3">
      <w:start w:val="1"/>
      <w:numFmt w:val="decimal"/>
      <w:pStyle w:val="4"/>
      <w:lvlText w:val="%1.%2.%3.%4"/>
      <w:lvlJc w:val="left"/>
      <w:pPr>
        <w:tabs>
          <w:tab w:val="num" w:pos="1701"/>
        </w:tabs>
        <w:ind w:left="0" w:firstLine="709"/>
      </w:pPr>
      <w:rPr>
        <w:rFonts w:ascii="Times New Roman" w:hAnsi="Times New Roman" w:hint="default"/>
        <w:b w:val="0"/>
        <w:i w:val="0"/>
        <w:sz w:val="24"/>
      </w:rPr>
    </w:lvl>
    <w:lvl w:ilvl="4">
      <w:start w:val="1"/>
      <w:numFmt w:val="decimal"/>
      <w:pStyle w:val="5"/>
      <w:lvlText w:val="%1.%2.%3.%4.%5"/>
      <w:lvlJc w:val="left"/>
      <w:pPr>
        <w:tabs>
          <w:tab w:val="num" w:pos="1701"/>
        </w:tabs>
        <w:ind w:left="0" w:firstLine="709"/>
      </w:pPr>
      <w:rPr>
        <w:rFonts w:ascii="Times New Roman" w:hAnsi="Times New Roman" w:hint="default"/>
        <w:b w:val="0"/>
        <w:i w:val="0"/>
        <w:sz w:val="24"/>
      </w:rPr>
    </w:lvl>
    <w:lvl w:ilvl="5">
      <w:start w:val="1"/>
      <w:numFmt w:val="decimal"/>
      <w:lvlText w:val="%1.%2.%3.%4.%5.%6"/>
      <w:lvlJc w:val="left"/>
      <w:pPr>
        <w:tabs>
          <w:tab w:val="num" w:pos="-2098"/>
        </w:tabs>
        <w:ind w:left="-2835" w:firstLine="737"/>
      </w:pPr>
      <w:rPr>
        <w:rFonts w:hint="default"/>
      </w:rPr>
    </w:lvl>
    <w:lvl w:ilvl="6">
      <w:start w:val="1"/>
      <w:numFmt w:val="decimal"/>
      <w:lvlText w:val="%1.%2.%3.%4.%5.%6.%7"/>
      <w:lvlJc w:val="left"/>
      <w:pPr>
        <w:tabs>
          <w:tab w:val="num" w:pos="-2665"/>
        </w:tabs>
        <w:ind w:left="-3402" w:firstLine="737"/>
      </w:pPr>
      <w:rPr>
        <w:rFonts w:hint="default"/>
      </w:rPr>
    </w:lvl>
    <w:lvl w:ilvl="7">
      <w:start w:val="1"/>
      <w:numFmt w:val="decimal"/>
      <w:lvlText w:val="%1.%2.%3.%4.%5.%6.%7.%8"/>
      <w:lvlJc w:val="left"/>
      <w:pPr>
        <w:tabs>
          <w:tab w:val="num" w:pos="-3232"/>
        </w:tabs>
        <w:ind w:left="-3969" w:firstLine="737"/>
      </w:pPr>
      <w:rPr>
        <w:rFonts w:hint="default"/>
      </w:rPr>
    </w:lvl>
    <w:lvl w:ilvl="8">
      <w:start w:val="1"/>
      <w:numFmt w:val="decimal"/>
      <w:lvlText w:val="%1.%2.%3.%4.%5.%6.%7.%8.%9"/>
      <w:lvlJc w:val="left"/>
      <w:pPr>
        <w:tabs>
          <w:tab w:val="num" w:pos="-3799"/>
        </w:tabs>
        <w:ind w:left="-4536" w:firstLine="737"/>
      </w:pPr>
      <w:rPr>
        <w:rFonts w:hint="default"/>
      </w:rPr>
    </w:lvl>
  </w:abstractNum>
  <w:abstractNum w:abstractNumId="6" w15:restartNumberingAfterBreak="0">
    <w:nsid w:val="2C612FAB"/>
    <w:multiLevelType w:val="multilevel"/>
    <w:tmpl w:val="B3FC41BE"/>
    <w:lvl w:ilvl="0">
      <w:start w:val="1"/>
      <w:numFmt w:val="decimal"/>
      <w:lvlText w:val="%1."/>
      <w:lvlJc w:val="left"/>
      <w:pPr>
        <w:tabs>
          <w:tab w:val="num" w:pos="720"/>
        </w:tabs>
        <w:ind w:left="720" w:hanging="380"/>
      </w:pPr>
      <w:rPr>
        <w:rFonts w:hint="default"/>
      </w:rPr>
    </w:lvl>
    <w:lvl w:ilvl="1">
      <w:start w:val="1"/>
      <w:numFmt w:val="decimal"/>
      <w:lvlText w:val="%1.%2."/>
      <w:lvlJc w:val="left"/>
      <w:pPr>
        <w:tabs>
          <w:tab w:val="num" w:pos="1077"/>
        </w:tabs>
        <w:ind w:left="792" w:hanging="72"/>
      </w:pPr>
      <w:rPr>
        <w:rFonts w:hint="default"/>
      </w:rPr>
    </w:lvl>
    <w:lvl w:ilvl="2">
      <w:start w:val="1"/>
      <w:numFmt w:val="decimal"/>
      <w:lvlText w:val="%1.%2.%3."/>
      <w:lvlJc w:val="left"/>
      <w:pPr>
        <w:tabs>
          <w:tab w:val="num" w:pos="1701"/>
        </w:tabs>
        <w:ind w:left="1701" w:hanging="6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3DAB7CA4"/>
    <w:multiLevelType w:val="hybridMultilevel"/>
    <w:tmpl w:val="5A028C2C"/>
    <w:lvl w:ilvl="0" w:tplc="215C2944">
      <w:start w:val="2"/>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F6957C8"/>
    <w:multiLevelType w:val="hybridMultilevel"/>
    <w:tmpl w:val="2AE054A0"/>
    <w:lvl w:ilvl="0" w:tplc="3D9280A8">
      <w:start w:val="1"/>
      <w:numFmt w:val="decimal"/>
      <w:pStyle w:val="a"/>
      <w:lvlText w:val="%1"/>
      <w:lvlJc w:val="left"/>
      <w:pPr>
        <w:tabs>
          <w:tab w:val="num" w:pos="1134"/>
        </w:tabs>
        <w:ind w:left="0" w:firstLine="720"/>
      </w:pPr>
      <w:rPr>
        <w:rFonts w:ascii="Times New Roman" w:hAnsi="Times New Roman" w:hint="default"/>
        <w:b w:val="0"/>
        <w:i w:val="0"/>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50602BA8"/>
    <w:multiLevelType w:val="hybridMultilevel"/>
    <w:tmpl w:val="38081006"/>
    <w:lvl w:ilvl="0" w:tplc="215C2944">
      <w:start w:val="2"/>
      <w:numFmt w:val="bullet"/>
      <w:lvlText w:val=""/>
      <w:lvlJc w:val="left"/>
      <w:pPr>
        <w:ind w:left="1776" w:hanging="360"/>
      </w:pPr>
      <w:rPr>
        <w:rFonts w:ascii="Symbol" w:eastAsia="Times New Roman"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542F43BC"/>
    <w:multiLevelType w:val="hybridMultilevel"/>
    <w:tmpl w:val="6BD44302"/>
    <w:lvl w:ilvl="0" w:tplc="215C2944">
      <w:start w:val="2"/>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15:restartNumberingAfterBreak="0">
    <w:nsid w:val="59E907CD"/>
    <w:multiLevelType w:val="multilevel"/>
    <w:tmpl w:val="85707D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0"/>
      <w:lvlText w:val="%1.%2.%3."/>
      <w:lvlJc w:val="left"/>
      <w:pPr>
        <w:tabs>
          <w:tab w:val="num" w:pos="1077"/>
        </w:tabs>
        <w:ind w:left="0" w:firstLine="39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AA17B80"/>
    <w:multiLevelType w:val="multilevel"/>
    <w:tmpl w:val="B810E9A8"/>
    <w:lvl w:ilvl="0">
      <w:start w:val="1"/>
      <w:numFmt w:val="decimal"/>
      <w:lvlText w:val="%1"/>
      <w:lvlJc w:val="left"/>
      <w:pPr>
        <w:tabs>
          <w:tab w:val="num" w:pos="432"/>
        </w:tabs>
        <w:ind w:left="432" w:hanging="432"/>
      </w:pPr>
      <w:rPr>
        <w:rFonts w:ascii="Arial" w:hAnsi="Arial" w:hint="default"/>
        <w:b/>
        <w:i w:val="0"/>
        <w:sz w:val="28"/>
        <w:szCs w:val="28"/>
      </w:rPr>
    </w:lvl>
    <w:lvl w:ilvl="1">
      <w:start w:val="1"/>
      <w:numFmt w:val="decimal"/>
      <w:lvlText w:val="%1.%2"/>
      <w:lvlJc w:val="left"/>
      <w:pPr>
        <w:tabs>
          <w:tab w:val="num" w:pos="576"/>
        </w:tabs>
        <w:ind w:left="576" w:hanging="576"/>
      </w:pPr>
      <w:rPr>
        <w:rFonts w:ascii="Arial" w:hAnsi="Arial" w:hint="default"/>
        <w:b/>
        <w:i/>
        <w:sz w:val="24"/>
        <w:szCs w:val="24"/>
      </w:rPr>
    </w:lvl>
    <w:lvl w:ilvl="2">
      <w:start w:val="1"/>
      <w:numFmt w:val="decimal"/>
      <w:lvlText w:val="%1.%2.%3"/>
      <w:lvlJc w:val="left"/>
      <w:pPr>
        <w:tabs>
          <w:tab w:val="num" w:pos="1001"/>
        </w:tabs>
        <w:ind w:left="1001" w:hanging="681"/>
      </w:pPr>
      <w:rPr>
        <w:rFonts w:ascii="Arial" w:hAnsi="Arial" w:hint="default"/>
        <w:b/>
        <w:i w:val="0"/>
        <w:sz w:val="22"/>
        <w:szCs w:val="22"/>
      </w:rPr>
    </w:lvl>
    <w:lvl w:ilvl="3">
      <w:start w:val="1"/>
      <w:numFmt w:val="decimal"/>
      <w:lvlText w:val="%1.%2.%3.%4"/>
      <w:lvlJc w:val="left"/>
      <w:pPr>
        <w:tabs>
          <w:tab w:val="num" w:pos="1134"/>
        </w:tabs>
        <w:ind w:left="1134" w:hanging="283"/>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6EE355E7"/>
    <w:multiLevelType w:val="hybridMultilevel"/>
    <w:tmpl w:val="851C17B4"/>
    <w:lvl w:ilvl="0" w:tplc="215C2944">
      <w:start w:val="2"/>
      <w:numFmt w:val="bullet"/>
      <w:lvlText w:val=""/>
      <w:lvlJc w:val="left"/>
      <w:pPr>
        <w:ind w:left="1776" w:hanging="360"/>
      </w:pPr>
      <w:rPr>
        <w:rFonts w:ascii="Symbol" w:eastAsia="Times New Roman"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5"/>
  </w:num>
  <w:num w:numId="6">
    <w:abstractNumId w:val="11"/>
  </w:num>
  <w:num w:numId="7">
    <w:abstractNumId w:val="0"/>
  </w:num>
  <w:num w:numId="8">
    <w:abstractNumId w:val="2"/>
  </w:num>
  <w:num w:numId="9">
    <w:abstractNumId w:val="8"/>
  </w:num>
  <w:num w:numId="10">
    <w:abstractNumId w:val="4"/>
  </w:num>
  <w:num w:numId="11">
    <w:abstractNumId w:val="12"/>
  </w:num>
  <w:num w:numId="12">
    <w:abstractNumId w:val="6"/>
  </w:num>
  <w:num w:numId="13">
    <w:abstractNumId w:val="3"/>
  </w:num>
  <w:num w:numId="14">
    <w:abstractNumId w:val="0"/>
    <w:lvlOverride w:ilvl="0">
      <w:startOverride w:val="1"/>
    </w:lvlOverride>
  </w:num>
  <w:num w:numId="15">
    <w:abstractNumId w:val="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2"/>
    </w:lvlOverride>
  </w:num>
  <w:num w:numId="22">
    <w:abstractNumId w:val="5"/>
    <w:lvlOverride w:ilvl="0">
      <w:startOverride w:val="1"/>
    </w:lvlOverride>
  </w:num>
  <w:num w:numId="23">
    <w:abstractNumId w:val="5"/>
    <w:lvlOverride w:ilvl="0">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7"/>
  </w:num>
  <w:num w:numId="27">
    <w:abstractNumId w:val="13"/>
  </w:num>
  <w:num w:numId="28">
    <w:abstractNumId w:val="9"/>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34F89"/>
    <w:rsid w:val="000005D9"/>
    <w:rsid w:val="0001357C"/>
    <w:rsid w:val="000221C8"/>
    <w:rsid w:val="0002561F"/>
    <w:rsid w:val="00027615"/>
    <w:rsid w:val="0003381E"/>
    <w:rsid w:val="00035A53"/>
    <w:rsid w:val="00040C30"/>
    <w:rsid w:val="00043D80"/>
    <w:rsid w:val="00047BEE"/>
    <w:rsid w:val="00051A7B"/>
    <w:rsid w:val="000549AE"/>
    <w:rsid w:val="0005638F"/>
    <w:rsid w:val="00061A50"/>
    <w:rsid w:val="0006218B"/>
    <w:rsid w:val="00062554"/>
    <w:rsid w:val="000653E2"/>
    <w:rsid w:val="000662D9"/>
    <w:rsid w:val="0006716F"/>
    <w:rsid w:val="00072E33"/>
    <w:rsid w:val="000851AD"/>
    <w:rsid w:val="00086C1A"/>
    <w:rsid w:val="00086EE3"/>
    <w:rsid w:val="00095775"/>
    <w:rsid w:val="000B4707"/>
    <w:rsid w:val="000B5955"/>
    <w:rsid w:val="000C71C0"/>
    <w:rsid w:val="000D068B"/>
    <w:rsid w:val="000D08EB"/>
    <w:rsid w:val="000D3708"/>
    <w:rsid w:val="000E1AC5"/>
    <w:rsid w:val="000E4919"/>
    <w:rsid w:val="000E5D50"/>
    <w:rsid w:val="000F005B"/>
    <w:rsid w:val="000F300C"/>
    <w:rsid w:val="000F46AE"/>
    <w:rsid w:val="00102502"/>
    <w:rsid w:val="00113FA8"/>
    <w:rsid w:val="00115011"/>
    <w:rsid w:val="0012158D"/>
    <w:rsid w:val="00125243"/>
    <w:rsid w:val="00137B10"/>
    <w:rsid w:val="00140089"/>
    <w:rsid w:val="001444D6"/>
    <w:rsid w:val="00155133"/>
    <w:rsid w:val="00155C24"/>
    <w:rsid w:val="001602DC"/>
    <w:rsid w:val="00163B0C"/>
    <w:rsid w:val="00174D2B"/>
    <w:rsid w:val="00181464"/>
    <w:rsid w:val="0018387D"/>
    <w:rsid w:val="001A600E"/>
    <w:rsid w:val="001A6CD7"/>
    <w:rsid w:val="001B2201"/>
    <w:rsid w:val="001B22B8"/>
    <w:rsid w:val="001B656D"/>
    <w:rsid w:val="001B6F90"/>
    <w:rsid w:val="001C2898"/>
    <w:rsid w:val="001D1691"/>
    <w:rsid w:val="001D53A5"/>
    <w:rsid w:val="001D7839"/>
    <w:rsid w:val="001E4CEB"/>
    <w:rsid w:val="001F2399"/>
    <w:rsid w:val="001F2E59"/>
    <w:rsid w:val="00207855"/>
    <w:rsid w:val="00210459"/>
    <w:rsid w:val="00212C5E"/>
    <w:rsid w:val="00227E89"/>
    <w:rsid w:val="00227FEA"/>
    <w:rsid w:val="002479CA"/>
    <w:rsid w:val="00251B74"/>
    <w:rsid w:val="00252F5A"/>
    <w:rsid w:val="00263D0D"/>
    <w:rsid w:val="00270609"/>
    <w:rsid w:val="0028007A"/>
    <w:rsid w:val="00284B9B"/>
    <w:rsid w:val="002871C2"/>
    <w:rsid w:val="00290C53"/>
    <w:rsid w:val="00291DC4"/>
    <w:rsid w:val="00292246"/>
    <w:rsid w:val="00292B39"/>
    <w:rsid w:val="00296036"/>
    <w:rsid w:val="002A071C"/>
    <w:rsid w:val="002B79A0"/>
    <w:rsid w:val="002C3B87"/>
    <w:rsid w:val="002C754A"/>
    <w:rsid w:val="002E3F5B"/>
    <w:rsid w:val="002E643D"/>
    <w:rsid w:val="002F6375"/>
    <w:rsid w:val="003000D7"/>
    <w:rsid w:val="00300CC5"/>
    <w:rsid w:val="00302170"/>
    <w:rsid w:val="0030283B"/>
    <w:rsid w:val="00303936"/>
    <w:rsid w:val="00305FE5"/>
    <w:rsid w:val="003104B7"/>
    <w:rsid w:val="00310901"/>
    <w:rsid w:val="0031587E"/>
    <w:rsid w:val="00322AA6"/>
    <w:rsid w:val="0033042F"/>
    <w:rsid w:val="00336A5C"/>
    <w:rsid w:val="00351170"/>
    <w:rsid w:val="00366BF0"/>
    <w:rsid w:val="00382883"/>
    <w:rsid w:val="00386C29"/>
    <w:rsid w:val="00386D27"/>
    <w:rsid w:val="00391B6F"/>
    <w:rsid w:val="003929ED"/>
    <w:rsid w:val="003B579E"/>
    <w:rsid w:val="003B728B"/>
    <w:rsid w:val="003C14DB"/>
    <w:rsid w:val="003C5402"/>
    <w:rsid w:val="003D6C15"/>
    <w:rsid w:val="003E26FC"/>
    <w:rsid w:val="003E43E4"/>
    <w:rsid w:val="003E6048"/>
    <w:rsid w:val="003F0954"/>
    <w:rsid w:val="003F1D68"/>
    <w:rsid w:val="003F2EDA"/>
    <w:rsid w:val="004001A3"/>
    <w:rsid w:val="00400A3B"/>
    <w:rsid w:val="0040722F"/>
    <w:rsid w:val="0043089F"/>
    <w:rsid w:val="0044108F"/>
    <w:rsid w:val="00447475"/>
    <w:rsid w:val="00452A4F"/>
    <w:rsid w:val="004544F0"/>
    <w:rsid w:val="00464E8B"/>
    <w:rsid w:val="004657DF"/>
    <w:rsid w:val="00466E49"/>
    <w:rsid w:val="00470B9E"/>
    <w:rsid w:val="00470E7F"/>
    <w:rsid w:val="00470EBD"/>
    <w:rsid w:val="00472A28"/>
    <w:rsid w:val="00477E74"/>
    <w:rsid w:val="004848A4"/>
    <w:rsid w:val="00486368"/>
    <w:rsid w:val="00487DF6"/>
    <w:rsid w:val="00491B6B"/>
    <w:rsid w:val="004B0D7C"/>
    <w:rsid w:val="004D03CB"/>
    <w:rsid w:val="004D6EFB"/>
    <w:rsid w:val="004E785C"/>
    <w:rsid w:val="004F3E1F"/>
    <w:rsid w:val="004F4974"/>
    <w:rsid w:val="004F588E"/>
    <w:rsid w:val="004F5E69"/>
    <w:rsid w:val="004F6216"/>
    <w:rsid w:val="00510C9E"/>
    <w:rsid w:val="00516106"/>
    <w:rsid w:val="00524D3B"/>
    <w:rsid w:val="00531A32"/>
    <w:rsid w:val="0054747B"/>
    <w:rsid w:val="0055361A"/>
    <w:rsid w:val="0055385E"/>
    <w:rsid w:val="005733A7"/>
    <w:rsid w:val="005735C2"/>
    <w:rsid w:val="00576EE8"/>
    <w:rsid w:val="00577C5A"/>
    <w:rsid w:val="00585D7D"/>
    <w:rsid w:val="0058629B"/>
    <w:rsid w:val="00586C9F"/>
    <w:rsid w:val="005A2995"/>
    <w:rsid w:val="005A4DA0"/>
    <w:rsid w:val="005B12FC"/>
    <w:rsid w:val="005D0F05"/>
    <w:rsid w:val="005D18E5"/>
    <w:rsid w:val="005D2D59"/>
    <w:rsid w:val="005D7938"/>
    <w:rsid w:val="005E0686"/>
    <w:rsid w:val="005E18B8"/>
    <w:rsid w:val="005E5704"/>
    <w:rsid w:val="005F12AD"/>
    <w:rsid w:val="005F53C2"/>
    <w:rsid w:val="00605244"/>
    <w:rsid w:val="006252AF"/>
    <w:rsid w:val="00627486"/>
    <w:rsid w:val="00634E2F"/>
    <w:rsid w:val="00634F89"/>
    <w:rsid w:val="0064188D"/>
    <w:rsid w:val="00654572"/>
    <w:rsid w:val="006548F6"/>
    <w:rsid w:val="00663CA1"/>
    <w:rsid w:val="00667705"/>
    <w:rsid w:val="00670552"/>
    <w:rsid w:val="006743B3"/>
    <w:rsid w:val="0067549B"/>
    <w:rsid w:val="00683E1C"/>
    <w:rsid w:val="00684E38"/>
    <w:rsid w:val="006854E5"/>
    <w:rsid w:val="00696366"/>
    <w:rsid w:val="006A0CE0"/>
    <w:rsid w:val="006A4049"/>
    <w:rsid w:val="006B2653"/>
    <w:rsid w:val="006C23C2"/>
    <w:rsid w:val="006C48AF"/>
    <w:rsid w:val="006C681F"/>
    <w:rsid w:val="006C6904"/>
    <w:rsid w:val="006D07F4"/>
    <w:rsid w:val="006D32BC"/>
    <w:rsid w:val="006D4D2B"/>
    <w:rsid w:val="006D7A3A"/>
    <w:rsid w:val="006E385F"/>
    <w:rsid w:val="006E5E1D"/>
    <w:rsid w:val="006F62F1"/>
    <w:rsid w:val="00702C2B"/>
    <w:rsid w:val="00714DB2"/>
    <w:rsid w:val="0072140C"/>
    <w:rsid w:val="00721AC2"/>
    <w:rsid w:val="00732282"/>
    <w:rsid w:val="00735226"/>
    <w:rsid w:val="00742EC9"/>
    <w:rsid w:val="00743CD6"/>
    <w:rsid w:val="00743D4E"/>
    <w:rsid w:val="00744645"/>
    <w:rsid w:val="007522EC"/>
    <w:rsid w:val="007556E0"/>
    <w:rsid w:val="00774932"/>
    <w:rsid w:val="00774C28"/>
    <w:rsid w:val="007824F9"/>
    <w:rsid w:val="007835C8"/>
    <w:rsid w:val="00783775"/>
    <w:rsid w:val="00794B96"/>
    <w:rsid w:val="007A6706"/>
    <w:rsid w:val="007B09F9"/>
    <w:rsid w:val="007B1D2D"/>
    <w:rsid w:val="007B4FFC"/>
    <w:rsid w:val="007B6640"/>
    <w:rsid w:val="007C410D"/>
    <w:rsid w:val="00803DEA"/>
    <w:rsid w:val="00806137"/>
    <w:rsid w:val="0081047E"/>
    <w:rsid w:val="008351EC"/>
    <w:rsid w:val="00835ECD"/>
    <w:rsid w:val="00844288"/>
    <w:rsid w:val="008465DD"/>
    <w:rsid w:val="008474D7"/>
    <w:rsid w:val="00851F29"/>
    <w:rsid w:val="008525A2"/>
    <w:rsid w:val="008572A5"/>
    <w:rsid w:val="00863D70"/>
    <w:rsid w:val="00877943"/>
    <w:rsid w:val="00885FE2"/>
    <w:rsid w:val="00894F4C"/>
    <w:rsid w:val="008A4A86"/>
    <w:rsid w:val="008A6BFB"/>
    <w:rsid w:val="008A7718"/>
    <w:rsid w:val="008B2422"/>
    <w:rsid w:val="008B25B4"/>
    <w:rsid w:val="008B56F5"/>
    <w:rsid w:val="008C0C80"/>
    <w:rsid w:val="008C7D94"/>
    <w:rsid w:val="008D1307"/>
    <w:rsid w:val="008E277B"/>
    <w:rsid w:val="008E2F4C"/>
    <w:rsid w:val="008E70EF"/>
    <w:rsid w:val="008F31D7"/>
    <w:rsid w:val="009003D3"/>
    <w:rsid w:val="00913BA2"/>
    <w:rsid w:val="009238CD"/>
    <w:rsid w:val="00926BC3"/>
    <w:rsid w:val="00930CC4"/>
    <w:rsid w:val="009331AF"/>
    <w:rsid w:val="00941A12"/>
    <w:rsid w:val="009442C5"/>
    <w:rsid w:val="00945C8D"/>
    <w:rsid w:val="0094707B"/>
    <w:rsid w:val="0096007B"/>
    <w:rsid w:val="00970EDA"/>
    <w:rsid w:val="009930DD"/>
    <w:rsid w:val="00994767"/>
    <w:rsid w:val="00996617"/>
    <w:rsid w:val="00997DE2"/>
    <w:rsid w:val="009A685F"/>
    <w:rsid w:val="009A7CBC"/>
    <w:rsid w:val="009B277A"/>
    <w:rsid w:val="009B7494"/>
    <w:rsid w:val="009C50ED"/>
    <w:rsid w:val="009C52EB"/>
    <w:rsid w:val="009D6E93"/>
    <w:rsid w:val="009F412E"/>
    <w:rsid w:val="009F6D29"/>
    <w:rsid w:val="00A107CA"/>
    <w:rsid w:val="00A1259A"/>
    <w:rsid w:val="00A158A6"/>
    <w:rsid w:val="00A15C72"/>
    <w:rsid w:val="00A21A4C"/>
    <w:rsid w:val="00A229B3"/>
    <w:rsid w:val="00A23950"/>
    <w:rsid w:val="00A23D31"/>
    <w:rsid w:val="00A26E35"/>
    <w:rsid w:val="00A330AC"/>
    <w:rsid w:val="00A36D0C"/>
    <w:rsid w:val="00A43E71"/>
    <w:rsid w:val="00A513A9"/>
    <w:rsid w:val="00A539A5"/>
    <w:rsid w:val="00A55E5C"/>
    <w:rsid w:val="00A56878"/>
    <w:rsid w:val="00A56ED2"/>
    <w:rsid w:val="00A744BC"/>
    <w:rsid w:val="00A91A67"/>
    <w:rsid w:val="00A92CAF"/>
    <w:rsid w:val="00A92CD4"/>
    <w:rsid w:val="00A9513C"/>
    <w:rsid w:val="00A95518"/>
    <w:rsid w:val="00AA068C"/>
    <w:rsid w:val="00AA6AC7"/>
    <w:rsid w:val="00AD2210"/>
    <w:rsid w:val="00AE1745"/>
    <w:rsid w:val="00AE2AD7"/>
    <w:rsid w:val="00AE38FD"/>
    <w:rsid w:val="00AF6A1E"/>
    <w:rsid w:val="00AF70B1"/>
    <w:rsid w:val="00B03144"/>
    <w:rsid w:val="00B1191E"/>
    <w:rsid w:val="00B13B0E"/>
    <w:rsid w:val="00B14EBF"/>
    <w:rsid w:val="00B20474"/>
    <w:rsid w:val="00B206B0"/>
    <w:rsid w:val="00B207CC"/>
    <w:rsid w:val="00B2357D"/>
    <w:rsid w:val="00B35DCF"/>
    <w:rsid w:val="00B4594B"/>
    <w:rsid w:val="00B471FC"/>
    <w:rsid w:val="00B50DD6"/>
    <w:rsid w:val="00B554E2"/>
    <w:rsid w:val="00B563D1"/>
    <w:rsid w:val="00B57082"/>
    <w:rsid w:val="00B61114"/>
    <w:rsid w:val="00B62E1D"/>
    <w:rsid w:val="00B66D62"/>
    <w:rsid w:val="00B66E5D"/>
    <w:rsid w:val="00B72313"/>
    <w:rsid w:val="00B76FD3"/>
    <w:rsid w:val="00B83DDB"/>
    <w:rsid w:val="00B91C1B"/>
    <w:rsid w:val="00BA0D72"/>
    <w:rsid w:val="00BB3FDA"/>
    <w:rsid w:val="00BB5958"/>
    <w:rsid w:val="00BB70BF"/>
    <w:rsid w:val="00BC26F4"/>
    <w:rsid w:val="00BC447E"/>
    <w:rsid w:val="00BC748E"/>
    <w:rsid w:val="00BD3993"/>
    <w:rsid w:val="00BD5BB2"/>
    <w:rsid w:val="00BE23CD"/>
    <w:rsid w:val="00BE3BBD"/>
    <w:rsid w:val="00C137A6"/>
    <w:rsid w:val="00C1456E"/>
    <w:rsid w:val="00C23905"/>
    <w:rsid w:val="00C43A5D"/>
    <w:rsid w:val="00C5072F"/>
    <w:rsid w:val="00C51F19"/>
    <w:rsid w:val="00C52EA2"/>
    <w:rsid w:val="00C54912"/>
    <w:rsid w:val="00C62F29"/>
    <w:rsid w:val="00C7336E"/>
    <w:rsid w:val="00C762AB"/>
    <w:rsid w:val="00C763CC"/>
    <w:rsid w:val="00C83B01"/>
    <w:rsid w:val="00C8678B"/>
    <w:rsid w:val="00C86B84"/>
    <w:rsid w:val="00C93474"/>
    <w:rsid w:val="00CD1B20"/>
    <w:rsid w:val="00CE4868"/>
    <w:rsid w:val="00CE7C3C"/>
    <w:rsid w:val="00CF1470"/>
    <w:rsid w:val="00CF6C4F"/>
    <w:rsid w:val="00D143A2"/>
    <w:rsid w:val="00D27FE6"/>
    <w:rsid w:val="00D3515C"/>
    <w:rsid w:val="00D57AEF"/>
    <w:rsid w:val="00D7298D"/>
    <w:rsid w:val="00D77E7E"/>
    <w:rsid w:val="00D84E35"/>
    <w:rsid w:val="00D90DBB"/>
    <w:rsid w:val="00D92E08"/>
    <w:rsid w:val="00DA767E"/>
    <w:rsid w:val="00DC2DE1"/>
    <w:rsid w:val="00DC59E3"/>
    <w:rsid w:val="00DD14A7"/>
    <w:rsid w:val="00DD68BC"/>
    <w:rsid w:val="00DD6C1F"/>
    <w:rsid w:val="00DE2674"/>
    <w:rsid w:val="00DE6C12"/>
    <w:rsid w:val="00DE7A96"/>
    <w:rsid w:val="00DF257A"/>
    <w:rsid w:val="00DF50A9"/>
    <w:rsid w:val="00DF6115"/>
    <w:rsid w:val="00E04879"/>
    <w:rsid w:val="00E14EC8"/>
    <w:rsid w:val="00E14FC6"/>
    <w:rsid w:val="00E218E3"/>
    <w:rsid w:val="00E241FA"/>
    <w:rsid w:val="00E26A5A"/>
    <w:rsid w:val="00E27BA2"/>
    <w:rsid w:val="00E27D49"/>
    <w:rsid w:val="00E27E5C"/>
    <w:rsid w:val="00E32B51"/>
    <w:rsid w:val="00E46C5C"/>
    <w:rsid w:val="00E672B2"/>
    <w:rsid w:val="00E67D7B"/>
    <w:rsid w:val="00E7560B"/>
    <w:rsid w:val="00E82DE4"/>
    <w:rsid w:val="00E83D08"/>
    <w:rsid w:val="00E917FA"/>
    <w:rsid w:val="00E93905"/>
    <w:rsid w:val="00EB400A"/>
    <w:rsid w:val="00EB51EF"/>
    <w:rsid w:val="00EB6EEB"/>
    <w:rsid w:val="00EB7A21"/>
    <w:rsid w:val="00EC286D"/>
    <w:rsid w:val="00EC3854"/>
    <w:rsid w:val="00EE1475"/>
    <w:rsid w:val="00EE1DBB"/>
    <w:rsid w:val="00EE569C"/>
    <w:rsid w:val="00F2133D"/>
    <w:rsid w:val="00F245EB"/>
    <w:rsid w:val="00F26EEF"/>
    <w:rsid w:val="00F371BE"/>
    <w:rsid w:val="00F376C9"/>
    <w:rsid w:val="00F4746C"/>
    <w:rsid w:val="00F50F6E"/>
    <w:rsid w:val="00F52675"/>
    <w:rsid w:val="00F52743"/>
    <w:rsid w:val="00F5534F"/>
    <w:rsid w:val="00F67D17"/>
    <w:rsid w:val="00F74106"/>
    <w:rsid w:val="00F7507C"/>
    <w:rsid w:val="00F77994"/>
    <w:rsid w:val="00F874A3"/>
    <w:rsid w:val="00FA6100"/>
    <w:rsid w:val="00FA7170"/>
    <w:rsid w:val="00FB0681"/>
    <w:rsid w:val="00FC14F1"/>
    <w:rsid w:val="00FC1832"/>
    <w:rsid w:val="00FC5C1D"/>
    <w:rsid w:val="00FE45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081A6A-4C1B-4552-82A9-EE9085993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63CA1"/>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634F89"/>
    <w:pPr>
      <w:keepNext/>
      <w:numPr>
        <w:numId w:val="15"/>
      </w:numPr>
      <w:spacing w:before="240" w:after="60"/>
      <w:outlineLvl w:val="0"/>
    </w:pPr>
    <w:rPr>
      <w:rFonts w:cs="Arial"/>
      <w:bCs/>
      <w:kern w:val="32"/>
      <w:sz w:val="32"/>
      <w:szCs w:val="32"/>
    </w:rPr>
  </w:style>
  <w:style w:type="paragraph" w:styleId="2">
    <w:name w:val="heading 2"/>
    <w:basedOn w:val="1"/>
    <w:next w:val="a1"/>
    <w:link w:val="20"/>
    <w:qFormat/>
    <w:rsid w:val="00634F89"/>
    <w:pPr>
      <w:numPr>
        <w:ilvl w:val="1"/>
      </w:numPr>
      <w:autoSpaceDE w:val="0"/>
      <w:autoSpaceDN w:val="0"/>
      <w:spacing w:after="120"/>
      <w:outlineLvl w:val="1"/>
    </w:pPr>
    <w:rPr>
      <w:rFonts w:cs="Times New Roman"/>
      <w:kern w:val="28"/>
      <w:sz w:val="28"/>
      <w:szCs w:val="24"/>
    </w:rPr>
  </w:style>
  <w:style w:type="paragraph" w:styleId="3">
    <w:name w:val="heading 3"/>
    <w:basedOn w:val="2"/>
    <w:next w:val="a1"/>
    <w:link w:val="30"/>
    <w:qFormat/>
    <w:rsid w:val="00634F89"/>
    <w:pPr>
      <w:numPr>
        <w:ilvl w:val="2"/>
      </w:numPr>
      <w:spacing w:before="120" w:line="360" w:lineRule="auto"/>
      <w:jc w:val="both"/>
      <w:outlineLvl w:val="2"/>
    </w:pPr>
    <w:rPr>
      <w:rFonts w:cs="Arial"/>
      <w:bCs w:val="0"/>
      <w:sz w:val="24"/>
      <w:szCs w:val="22"/>
    </w:rPr>
  </w:style>
  <w:style w:type="paragraph" w:styleId="4">
    <w:name w:val="heading 4"/>
    <w:basedOn w:val="a1"/>
    <w:next w:val="a1"/>
    <w:link w:val="40"/>
    <w:unhideWhenUsed/>
    <w:rsid w:val="00FE45AF"/>
    <w:pPr>
      <w:keepNext/>
      <w:numPr>
        <w:ilvl w:val="3"/>
        <w:numId w:val="15"/>
      </w:numPr>
      <w:spacing w:before="120" w:after="120" w:line="360" w:lineRule="auto"/>
      <w:jc w:val="both"/>
      <w:outlineLvl w:val="3"/>
    </w:pPr>
    <w:rPr>
      <w:bCs/>
      <w:szCs w:val="28"/>
    </w:rPr>
  </w:style>
  <w:style w:type="paragraph" w:styleId="5">
    <w:name w:val="heading 5"/>
    <w:basedOn w:val="4"/>
    <w:next w:val="a1"/>
    <w:link w:val="50"/>
    <w:unhideWhenUsed/>
    <w:qFormat/>
    <w:rsid w:val="00B2357D"/>
    <w:pPr>
      <w:numPr>
        <w:ilvl w:val="4"/>
      </w:numPr>
      <w:tabs>
        <w:tab w:val="num" w:pos="851"/>
      </w:tabs>
      <w:outlineLvl w:val="4"/>
    </w:pPr>
    <w:rPr>
      <w:bCs w:val="0"/>
      <w:iCs/>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00">
    <w:name w:val="10 центр"/>
    <w:basedOn w:val="a1"/>
    <w:qFormat/>
    <w:rsid w:val="00634F89"/>
    <w:pPr>
      <w:jc w:val="center"/>
    </w:pPr>
    <w:rPr>
      <w:sz w:val="20"/>
    </w:rPr>
  </w:style>
  <w:style w:type="paragraph" w:customStyle="1" w:styleId="12">
    <w:name w:val="12 слева"/>
    <w:basedOn w:val="a1"/>
    <w:qFormat/>
    <w:rsid w:val="00634F89"/>
  </w:style>
  <w:style w:type="paragraph" w:customStyle="1" w:styleId="120">
    <w:name w:val="12 справа"/>
    <w:basedOn w:val="a1"/>
    <w:rsid w:val="00634F89"/>
    <w:pPr>
      <w:jc w:val="right"/>
    </w:pPr>
  </w:style>
  <w:style w:type="paragraph" w:customStyle="1" w:styleId="121">
    <w:name w:val="12 центр"/>
    <w:basedOn w:val="a1"/>
    <w:rsid w:val="00634F89"/>
    <w:pPr>
      <w:jc w:val="center"/>
    </w:pPr>
    <w:rPr>
      <w:szCs w:val="20"/>
    </w:rPr>
  </w:style>
  <w:style w:type="paragraph" w:customStyle="1" w:styleId="14">
    <w:name w:val="14  центр"/>
    <w:basedOn w:val="a1"/>
    <w:qFormat/>
    <w:rsid w:val="00634F89"/>
    <w:pPr>
      <w:jc w:val="center"/>
    </w:pPr>
    <w:rPr>
      <w:sz w:val="28"/>
    </w:rPr>
  </w:style>
  <w:style w:type="paragraph" w:customStyle="1" w:styleId="140">
    <w:name w:val="14 слева"/>
    <w:basedOn w:val="a1"/>
    <w:qFormat/>
    <w:rsid w:val="00634F89"/>
    <w:rPr>
      <w:sz w:val="28"/>
    </w:rPr>
  </w:style>
  <w:style w:type="paragraph" w:customStyle="1" w:styleId="16">
    <w:name w:val="16 центр"/>
    <w:basedOn w:val="a1"/>
    <w:qFormat/>
    <w:rsid w:val="00634F89"/>
    <w:pPr>
      <w:spacing w:after="240"/>
      <w:jc w:val="center"/>
    </w:pPr>
    <w:rPr>
      <w:caps/>
      <w:sz w:val="32"/>
    </w:rPr>
  </w:style>
  <w:style w:type="character" w:customStyle="1" w:styleId="a5">
    <w:name w:val="Выделение в тексте"/>
    <w:qFormat/>
    <w:rsid w:val="00634F89"/>
    <w:rPr>
      <w:rFonts w:ascii="Courier" w:hAnsi="Courier"/>
      <w:sz w:val="24"/>
    </w:rPr>
  </w:style>
  <w:style w:type="character" w:customStyle="1" w:styleId="10">
    <w:name w:val="Заголовок 1 Знак"/>
    <w:basedOn w:val="a2"/>
    <w:link w:val="1"/>
    <w:rsid w:val="00634F89"/>
    <w:rPr>
      <w:rFonts w:ascii="Times New Roman" w:eastAsia="Times New Roman" w:hAnsi="Times New Roman" w:cs="Arial"/>
      <w:bCs/>
      <w:kern w:val="32"/>
      <w:sz w:val="32"/>
      <w:szCs w:val="32"/>
      <w:lang w:eastAsia="ru-RU"/>
    </w:rPr>
  </w:style>
  <w:style w:type="character" w:customStyle="1" w:styleId="20">
    <w:name w:val="Заголовок 2 Знак"/>
    <w:basedOn w:val="a2"/>
    <w:link w:val="2"/>
    <w:rsid w:val="00634F89"/>
    <w:rPr>
      <w:rFonts w:ascii="Times New Roman" w:eastAsia="Times New Roman" w:hAnsi="Times New Roman" w:cs="Times New Roman"/>
      <w:bCs/>
      <w:kern w:val="28"/>
      <w:sz w:val="28"/>
      <w:szCs w:val="24"/>
      <w:lang w:eastAsia="ru-RU"/>
    </w:rPr>
  </w:style>
  <w:style w:type="character" w:customStyle="1" w:styleId="30">
    <w:name w:val="Заголовок 3 Знак"/>
    <w:basedOn w:val="a2"/>
    <w:link w:val="3"/>
    <w:rsid w:val="00634F89"/>
    <w:rPr>
      <w:rFonts w:ascii="Times New Roman" w:eastAsia="Times New Roman" w:hAnsi="Times New Roman" w:cs="Arial"/>
      <w:kern w:val="28"/>
      <w:sz w:val="24"/>
      <w:lang w:eastAsia="ru-RU"/>
    </w:rPr>
  </w:style>
  <w:style w:type="character" w:customStyle="1" w:styleId="40">
    <w:name w:val="Заголовок 4 Знак"/>
    <w:link w:val="4"/>
    <w:rsid w:val="00FE45AF"/>
    <w:rPr>
      <w:rFonts w:ascii="Times New Roman" w:eastAsia="Times New Roman" w:hAnsi="Times New Roman" w:cs="Times New Roman"/>
      <w:bCs/>
      <w:sz w:val="24"/>
      <w:szCs w:val="28"/>
      <w:lang w:eastAsia="ru-RU"/>
    </w:rPr>
  </w:style>
  <w:style w:type="character" w:customStyle="1" w:styleId="50">
    <w:name w:val="Заголовок 5 Знак"/>
    <w:link w:val="5"/>
    <w:rsid w:val="00B2357D"/>
    <w:rPr>
      <w:rFonts w:ascii="Times New Roman" w:eastAsia="Times New Roman" w:hAnsi="Times New Roman" w:cs="Times New Roman"/>
      <w:iCs/>
      <w:kern w:val="28"/>
      <w:sz w:val="24"/>
      <w:szCs w:val="26"/>
      <w:lang w:eastAsia="ru-RU"/>
    </w:rPr>
  </w:style>
  <w:style w:type="paragraph" w:customStyle="1" w:styleId="a6">
    <w:name w:val="Заголовок ненумерованный"/>
    <w:basedOn w:val="1"/>
    <w:rsid w:val="00634F89"/>
    <w:pPr>
      <w:numPr>
        <w:numId w:val="0"/>
      </w:numPr>
      <w:spacing w:line="360" w:lineRule="auto"/>
      <w:jc w:val="center"/>
    </w:pPr>
    <w:rPr>
      <w:rFonts w:cs="Times New Roman"/>
      <w:caps/>
      <w:szCs w:val="20"/>
    </w:rPr>
  </w:style>
  <w:style w:type="paragraph" w:customStyle="1" w:styleId="a7">
    <w:name w:val="Заголовок для приложений"/>
    <w:basedOn w:val="a6"/>
    <w:qFormat/>
    <w:rsid w:val="00634F89"/>
    <w:pPr>
      <w:spacing w:before="0" w:after="120" w:line="240" w:lineRule="auto"/>
    </w:pPr>
    <w:rPr>
      <w:caps w:val="0"/>
    </w:rPr>
  </w:style>
  <w:style w:type="paragraph" w:customStyle="1" w:styleId="a0">
    <w:name w:val="Многоуровневый список"/>
    <w:basedOn w:val="a1"/>
    <w:qFormat/>
    <w:rsid w:val="00634F89"/>
    <w:pPr>
      <w:numPr>
        <w:ilvl w:val="2"/>
        <w:numId w:val="6"/>
      </w:numPr>
      <w:spacing w:before="120" w:line="360" w:lineRule="auto"/>
    </w:pPr>
  </w:style>
  <w:style w:type="paragraph" w:customStyle="1" w:styleId="a8">
    <w:name w:val="Название таблицы"/>
    <w:basedOn w:val="a1"/>
    <w:qFormat/>
    <w:rsid w:val="00634F89"/>
    <w:pPr>
      <w:keepNext/>
    </w:pPr>
  </w:style>
  <w:style w:type="paragraph" w:customStyle="1" w:styleId="2105">
    <w:name w:val="Перечисления без  ссылок по ГОСТ 2.105"/>
    <w:basedOn w:val="a1"/>
    <w:qFormat/>
    <w:rsid w:val="00634F89"/>
    <w:pPr>
      <w:numPr>
        <w:numId w:val="7"/>
      </w:numPr>
      <w:spacing w:line="360" w:lineRule="auto"/>
    </w:pPr>
  </w:style>
  <w:style w:type="paragraph" w:customStyle="1" w:styleId="21050">
    <w:name w:val="Перечисления для ссылок из текста по ГОСТ 2.105"/>
    <w:basedOn w:val="a1"/>
    <w:rsid w:val="00634F89"/>
    <w:pPr>
      <w:numPr>
        <w:numId w:val="8"/>
      </w:numPr>
      <w:spacing w:line="360" w:lineRule="auto"/>
    </w:pPr>
  </w:style>
  <w:style w:type="paragraph" w:customStyle="1" w:styleId="a9">
    <w:name w:val="Подрисуночная подпись"/>
    <w:basedOn w:val="a1"/>
    <w:qFormat/>
    <w:rsid w:val="00634F89"/>
    <w:pPr>
      <w:spacing w:before="120" w:after="240" w:line="360" w:lineRule="auto"/>
      <w:jc w:val="center"/>
    </w:pPr>
    <w:rPr>
      <w:noProof/>
    </w:rPr>
  </w:style>
  <w:style w:type="paragraph" w:customStyle="1" w:styleId="a">
    <w:name w:val="Список источников"/>
    <w:basedOn w:val="aa"/>
    <w:qFormat/>
    <w:rsid w:val="00634F89"/>
    <w:pPr>
      <w:numPr>
        <w:numId w:val="9"/>
      </w:numPr>
      <w:spacing w:after="120" w:line="360" w:lineRule="auto"/>
    </w:pPr>
  </w:style>
  <w:style w:type="paragraph" w:styleId="aa">
    <w:name w:val="List"/>
    <w:basedOn w:val="a1"/>
    <w:uiPriority w:val="99"/>
    <w:semiHidden/>
    <w:unhideWhenUsed/>
    <w:rsid w:val="00634F89"/>
    <w:pPr>
      <w:ind w:left="283" w:hanging="283"/>
      <w:contextualSpacing/>
    </w:pPr>
  </w:style>
  <w:style w:type="paragraph" w:customStyle="1" w:styleId="21051">
    <w:name w:val="Текст абзаца по ГОСТ 2.105"/>
    <w:basedOn w:val="a1"/>
    <w:qFormat/>
    <w:rsid w:val="00634F89"/>
    <w:pPr>
      <w:spacing w:before="60" w:after="60" w:line="360" w:lineRule="auto"/>
      <w:ind w:firstLine="709"/>
      <w:jc w:val="both"/>
    </w:pPr>
  </w:style>
  <w:style w:type="paragraph" w:customStyle="1" w:styleId="-">
    <w:name w:val="Текст-Надстрочные символы"/>
    <w:basedOn w:val="21051"/>
    <w:rsid w:val="00634F89"/>
    <w:rPr>
      <w:vertAlign w:val="superscript"/>
    </w:rPr>
  </w:style>
  <w:style w:type="paragraph" w:customStyle="1" w:styleId="-0">
    <w:name w:val="Текст-подстрочные символы"/>
    <w:basedOn w:val="21051"/>
    <w:rsid w:val="00634F89"/>
    <w:rPr>
      <w:vertAlign w:val="subscript"/>
    </w:rPr>
  </w:style>
  <w:style w:type="paragraph" w:styleId="ab">
    <w:name w:val="header"/>
    <w:basedOn w:val="a1"/>
    <w:link w:val="ac"/>
    <w:uiPriority w:val="99"/>
    <w:unhideWhenUsed/>
    <w:rsid w:val="00634F89"/>
    <w:pPr>
      <w:tabs>
        <w:tab w:val="center" w:pos="4677"/>
        <w:tab w:val="right" w:pos="9355"/>
      </w:tabs>
    </w:pPr>
  </w:style>
  <w:style w:type="character" w:customStyle="1" w:styleId="ac">
    <w:name w:val="Верхний колонтитул Знак"/>
    <w:basedOn w:val="a2"/>
    <w:link w:val="ab"/>
    <w:uiPriority w:val="99"/>
    <w:rsid w:val="00634F89"/>
  </w:style>
  <w:style w:type="paragraph" w:styleId="ad">
    <w:name w:val="footer"/>
    <w:basedOn w:val="a1"/>
    <w:link w:val="ae"/>
    <w:uiPriority w:val="99"/>
    <w:unhideWhenUsed/>
    <w:rsid w:val="00634F89"/>
    <w:pPr>
      <w:tabs>
        <w:tab w:val="center" w:pos="4677"/>
        <w:tab w:val="right" w:pos="9355"/>
      </w:tabs>
    </w:pPr>
  </w:style>
  <w:style w:type="character" w:customStyle="1" w:styleId="ae">
    <w:name w:val="Нижний колонтитул Знак"/>
    <w:basedOn w:val="a2"/>
    <w:link w:val="ad"/>
    <w:uiPriority w:val="99"/>
    <w:rsid w:val="00634F89"/>
  </w:style>
  <w:style w:type="paragraph" w:styleId="af">
    <w:name w:val="Balloon Text"/>
    <w:basedOn w:val="a1"/>
    <w:link w:val="af0"/>
    <w:uiPriority w:val="99"/>
    <w:semiHidden/>
    <w:unhideWhenUsed/>
    <w:rsid w:val="00732282"/>
    <w:rPr>
      <w:rFonts w:ascii="Tahoma" w:hAnsi="Tahoma" w:cs="Tahoma"/>
      <w:sz w:val="16"/>
      <w:szCs w:val="16"/>
    </w:rPr>
  </w:style>
  <w:style w:type="character" w:customStyle="1" w:styleId="af0">
    <w:name w:val="Текст выноски Знак"/>
    <w:basedOn w:val="a2"/>
    <w:link w:val="af"/>
    <w:uiPriority w:val="99"/>
    <w:semiHidden/>
    <w:rsid w:val="00732282"/>
    <w:rPr>
      <w:rFonts w:ascii="Tahoma" w:eastAsia="Times New Roman" w:hAnsi="Tahoma" w:cs="Tahoma"/>
      <w:sz w:val="16"/>
      <w:szCs w:val="16"/>
      <w:lang w:eastAsia="ru-RU"/>
    </w:rPr>
  </w:style>
  <w:style w:type="paragraph" w:customStyle="1" w:styleId="11">
    <w:name w:val="Стиль1"/>
    <w:basedOn w:val="4"/>
    <w:qFormat/>
    <w:rsid w:val="00FE45AF"/>
    <w:pPr>
      <w:tabs>
        <w:tab w:val="num" w:pos="851"/>
      </w:tabs>
    </w:pPr>
  </w:style>
  <w:style w:type="character" w:styleId="af1">
    <w:name w:val="Hyperlink"/>
    <w:basedOn w:val="a2"/>
    <w:uiPriority w:val="99"/>
    <w:unhideWhenUsed/>
    <w:rsid w:val="00302170"/>
    <w:rPr>
      <w:color w:val="0000FF" w:themeColor="hyperlink"/>
      <w:u w:val="single"/>
    </w:rPr>
  </w:style>
  <w:style w:type="table" w:styleId="af2">
    <w:name w:val="Table Grid"/>
    <w:basedOn w:val="a3"/>
    <w:uiPriority w:val="59"/>
    <w:rsid w:val="00EE14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Placeholder Text"/>
    <w:basedOn w:val="a2"/>
    <w:uiPriority w:val="99"/>
    <w:semiHidden/>
    <w:rsid w:val="001A6CD7"/>
    <w:rPr>
      <w:color w:val="808080"/>
    </w:rPr>
  </w:style>
  <w:style w:type="paragraph" w:styleId="af4">
    <w:name w:val="List Paragraph"/>
    <w:basedOn w:val="a1"/>
    <w:uiPriority w:val="34"/>
    <w:qFormat/>
    <w:rsid w:val="009930DD"/>
    <w:pPr>
      <w:ind w:left="720"/>
      <w:contextualSpacing/>
    </w:pPr>
  </w:style>
  <w:style w:type="character" w:styleId="af5">
    <w:name w:val="FollowedHyperlink"/>
    <w:basedOn w:val="a2"/>
    <w:uiPriority w:val="99"/>
    <w:semiHidden/>
    <w:unhideWhenUsed/>
    <w:rsid w:val="00386C29"/>
    <w:rPr>
      <w:color w:val="800080" w:themeColor="followedHyperlink"/>
      <w:u w:val="single"/>
    </w:rPr>
  </w:style>
  <w:style w:type="paragraph" w:customStyle="1" w:styleId="af6">
    <w:name w:val="Титульная страница"/>
    <w:basedOn w:val="a1"/>
    <w:qFormat/>
    <w:rsid w:val="00A92CAF"/>
    <w:pPr>
      <w:widowControl w:val="0"/>
      <w:shd w:val="clear" w:color="auto" w:fill="FFFFFF"/>
      <w:autoSpaceDE w:val="0"/>
      <w:autoSpaceDN w:val="0"/>
      <w:adjustRightInd w:val="0"/>
      <w:spacing w:line="360" w:lineRule="auto"/>
      <w:jc w:val="center"/>
    </w:pPr>
    <w:rPr>
      <w:bCs/>
      <w:spacing w:val="-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72209">
      <w:bodyDiv w:val="1"/>
      <w:marLeft w:val="0"/>
      <w:marRight w:val="0"/>
      <w:marTop w:val="0"/>
      <w:marBottom w:val="0"/>
      <w:divBdr>
        <w:top w:val="none" w:sz="0" w:space="0" w:color="auto"/>
        <w:left w:val="none" w:sz="0" w:space="0" w:color="auto"/>
        <w:bottom w:val="none" w:sz="0" w:space="0" w:color="auto"/>
        <w:right w:val="none" w:sz="0" w:space="0" w:color="auto"/>
      </w:divBdr>
    </w:div>
    <w:div w:id="363529527">
      <w:bodyDiv w:val="1"/>
      <w:marLeft w:val="0"/>
      <w:marRight w:val="0"/>
      <w:marTop w:val="0"/>
      <w:marBottom w:val="0"/>
      <w:divBdr>
        <w:top w:val="none" w:sz="0" w:space="0" w:color="auto"/>
        <w:left w:val="none" w:sz="0" w:space="0" w:color="auto"/>
        <w:bottom w:val="none" w:sz="0" w:space="0" w:color="auto"/>
        <w:right w:val="none" w:sz="0" w:space="0" w:color="auto"/>
      </w:divBdr>
    </w:div>
    <w:div w:id="376860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yperlink" Target="http://isiarticles.com/bundles/Article/pre/pdf/21396.pdf" TargetMode="External"/><Relationship Id="rId3" Type="http://schemas.openxmlformats.org/officeDocument/2006/relationships/styles" Target="styles.xml"/><Relationship Id="rId21" Type="http://schemas.openxmlformats.org/officeDocument/2006/relationships/hyperlink" Target="http://www.cs.colorado.edu/~mozer/Research/Selected%20Publications/reprints/churn_nips.pdf"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https://pdfs.semanticscholar.org/ef46/da76583559b112820255104d7b9dfbe25b60.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lon.ru/specials/data-economics/articles/target" TargetMode="External"/><Relationship Id="rId29" Type="http://schemas.openxmlformats.org/officeDocument/2006/relationships/hyperlink" Target="https://pdfs.semanticscholar.org/9223/0fcb6e68a86db7757267813db75f99f4ccc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pdfs.semanticscholar.org/4f96/e06db144823d16516af787e96d13073b4316.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www.sciencedirect.com/science/article/pii/S0957417411011353" TargetMode="External"/><Relationship Id="rId28" Type="http://schemas.openxmlformats.org/officeDocument/2006/relationships/hyperlink" Target="https://pdfs.semanticscholar.org/9e39/a8fa0c10314199d4f99aeaafdb124ea435de.pdf" TargetMode="External"/><Relationship Id="rId10" Type="http://schemas.openxmlformats.org/officeDocument/2006/relationships/image" Target="media/image2.emf"/><Relationship Id="rId19" Type="http://schemas.openxmlformats.org/officeDocument/2006/relationships/hyperlink" Target="http://www.slideshare.net/blueeyepathrec/mckinsey-global-institute-big-data-the-next-frontier-for-innovation-competition-and-productivity" TargetMode="External"/><Relationship Id="rId31" Type="http://schemas.openxmlformats.org/officeDocument/2006/relationships/hyperlink" Target="http://ieeexplore.ieee.org/iel5/6151916/6156331/06156372.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yperlink" Target="http://www.researchgate.net/profile/Nabgha_Hashmi/publication/257920014_Customer_Churn_Prediction_in_Telecommunication_A_Decade_Review_and_Classification/links/00b495261475ba6758000000.pdf" TargetMode="External"/><Relationship Id="rId27" Type="http://schemas.openxmlformats.org/officeDocument/2006/relationships/hyperlink" Target="https://pdfs.semanticscholar.org/4359/d76d3b36944553eb1d08befaf219122fbefd.pdf" TargetMode="External"/><Relationship Id="rId30" Type="http://schemas.openxmlformats.org/officeDocument/2006/relationships/hyperlink" Target="https://www.cs.helsinki.fi/group/context/pubs/pkdd05.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43D9F-5032-44D5-844D-064252452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4647</TotalTime>
  <Pages>38</Pages>
  <Words>8715</Words>
  <Characters>49677</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 Гузилова</dc:creator>
  <cp:lastModifiedBy>Artemy Ponomarev</cp:lastModifiedBy>
  <cp:revision>403</cp:revision>
  <cp:lastPrinted>2018-05-19T14:02:00Z</cp:lastPrinted>
  <dcterms:created xsi:type="dcterms:W3CDTF">2018-04-21T15:04:00Z</dcterms:created>
  <dcterms:modified xsi:type="dcterms:W3CDTF">2018-05-31T12:48:00Z</dcterms:modified>
</cp:coreProperties>
</file>