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B3E9"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 xml:space="preserve">ФЕДЕРАЛЬНОЕ ГОСУДАРСТВЕННОЕ БЮДЖЕТНОЕ </w:t>
      </w:r>
    </w:p>
    <w:p w14:paraId="55FFB24E"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 xml:space="preserve">ОБРАЗОВАТЕЛЬНОЕ УЧРЕЖДЕНИЕ </w:t>
      </w:r>
    </w:p>
    <w:p w14:paraId="4D68512C"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 xml:space="preserve">ВЫСШЕГО ОБРАЗОВАНИЯ </w:t>
      </w:r>
    </w:p>
    <w:p w14:paraId="35FEE1F9"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«САНКТ-ПЕТЕРБУРГСКИЙ ГОСУДАРСТВЕННЫЙ УНИВЕРСИТЕТ»</w:t>
      </w:r>
    </w:p>
    <w:p w14:paraId="0E2FD0E5" w14:textId="77777777" w:rsidR="00811E5C" w:rsidRPr="00FA4E00" w:rsidRDefault="00811E5C" w:rsidP="00811E5C">
      <w:pPr>
        <w:jc w:val="center"/>
        <w:rPr>
          <w:rFonts w:ascii="Times New Roman" w:hAnsi="Times New Roman"/>
          <w:sz w:val="28"/>
          <w:szCs w:val="28"/>
        </w:rPr>
      </w:pPr>
    </w:p>
    <w:p w14:paraId="5B6DA6F3" w14:textId="77777777" w:rsidR="00811E5C" w:rsidRPr="00FA4E00" w:rsidRDefault="00811E5C" w:rsidP="00811E5C">
      <w:pPr>
        <w:jc w:val="center"/>
        <w:rPr>
          <w:rFonts w:ascii="Times New Roman" w:hAnsi="Times New Roman"/>
          <w:sz w:val="28"/>
          <w:szCs w:val="28"/>
        </w:rPr>
      </w:pPr>
    </w:p>
    <w:p w14:paraId="18AA963D" w14:textId="77777777" w:rsidR="00811E5C" w:rsidRPr="00FA4E00" w:rsidRDefault="00811E5C" w:rsidP="00811E5C">
      <w:pPr>
        <w:jc w:val="center"/>
        <w:rPr>
          <w:rFonts w:ascii="Times New Roman" w:hAnsi="Times New Roman"/>
          <w:sz w:val="28"/>
          <w:szCs w:val="28"/>
        </w:rPr>
      </w:pPr>
    </w:p>
    <w:p w14:paraId="63527375" w14:textId="77777777" w:rsidR="00811E5C" w:rsidRPr="00FA4E00" w:rsidRDefault="00811E5C" w:rsidP="00811E5C">
      <w:pPr>
        <w:jc w:val="center"/>
        <w:rPr>
          <w:rFonts w:ascii="Times New Roman" w:hAnsi="Times New Roman"/>
          <w:sz w:val="28"/>
          <w:szCs w:val="28"/>
        </w:rPr>
      </w:pPr>
    </w:p>
    <w:p w14:paraId="6D242C6A" w14:textId="77777777" w:rsidR="00811E5C" w:rsidRPr="00FA4E00" w:rsidRDefault="00811E5C" w:rsidP="00811E5C">
      <w:pPr>
        <w:jc w:val="right"/>
        <w:rPr>
          <w:rFonts w:ascii="Times New Roman" w:hAnsi="Times New Roman"/>
          <w:sz w:val="28"/>
          <w:szCs w:val="28"/>
        </w:rPr>
      </w:pPr>
      <w:r w:rsidRPr="00FA4E00">
        <w:rPr>
          <w:rFonts w:ascii="Times New Roman" w:hAnsi="Times New Roman"/>
          <w:sz w:val="28"/>
          <w:szCs w:val="28"/>
        </w:rPr>
        <w:t>На правах рукописи</w:t>
      </w:r>
    </w:p>
    <w:p w14:paraId="1FC8C157" w14:textId="77777777" w:rsidR="00811E5C" w:rsidRPr="00FA4E00" w:rsidRDefault="00811E5C" w:rsidP="00811E5C">
      <w:pPr>
        <w:jc w:val="right"/>
        <w:rPr>
          <w:rFonts w:ascii="Times New Roman" w:hAnsi="Times New Roman"/>
          <w:sz w:val="28"/>
          <w:szCs w:val="28"/>
        </w:rPr>
      </w:pPr>
    </w:p>
    <w:p w14:paraId="73ADF08F" w14:textId="77777777" w:rsidR="00811E5C" w:rsidRPr="00FA4E00" w:rsidRDefault="00811E5C" w:rsidP="00811E5C">
      <w:pPr>
        <w:jc w:val="right"/>
        <w:rPr>
          <w:rFonts w:ascii="Times New Roman" w:hAnsi="Times New Roman"/>
          <w:sz w:val="28"/>
          <w:szCs w:val="28"/>
        </w:rPr>
      </w:pPr>
    </w:p>
    <w:p w14:paraId="72F28280" w14:textId="77777777" w:rsidR="00811E5C" w:rsidRPr="00FA4E00" w:rsidRDefault="00811E5C" w:rsidP="00811E5C">
      <w:pPr>
        <w:jc w:val="center"/>
        <w:rPr>
          <w:rFonts w:ascii="Times New Roman" w:hAnsi="Times New Roman"/>
          <w:sz w:val="28"/>
          <w:szCs w:val="28"/>
        </w:rPr>
      </w:pPr>
    </w:p>
    <w:p w14:paraId="5C855FB6" w14:textId="77777777" w:rsidR="00811E5C" w:rsidRPr="00FA4E00" w:rsidRDefault="00811E5C" w:rsidP="00811E5C">
      <w:pPr>
        <w:jc w:val="center"/>
        <w:rPr>
          <w:rFonts w:ascii="Times New Roman" w:hAnsi="Times New Roman"/>
          <w:sz w:val="28"/>
          <w:szCs w:val="28"/>
        </w:rPr>
      </w:pPr>
    </w:p>
    <w:p w14:paraId="03B5A2A9" w14:textId="77777777" w:rsidR="00811E5C" w:rsidRPr="00FA4E00" w:rsidRDefault="00811E5C" w:rsidP="00811E5C">
      <w:pPr>
        <w:jc w:val="center"/>
        <w:rPr>
          <w:rFonts w:ascii="Times New Roman" w:hAnsi="Times New Roman"/>
          <w:sz w:val="28"/>
          <w:szCs w:val="28"/>
        </w:rPr>
      </w:pPr>
    </w:p>
    <w:p w14:paraId="6A2DE331"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Никифорова Юлия Сергеевна</w:t>
      </w:r>
    </w:p>
    <w:p w14:paraId="7D71B8AC" w14:textId="77777777" w:rsidR="00811E5C" w:rsidRPr="00FA4E00" w:rsidRDefault="00811E5C" w:rsidP="00811E5C">
      <w:pPr>
        <w:jc w:val="center"/>
        <w:rPr>
          <w:rFonts w:ascii="Times New Roman" w:hAnsi="Times New Roman"/>
          <w:sz w:val="28"/>
          <w:szCs w:val="28"/>
        </w:rPr>
      </w:pPr>
    </w:p>
    <w:p w14:paraId="0EC69194" w14:textId="77777777" w:rsidR="00811E5C" w:rsidRPr="00FA4E00" w:rsidRDefault="00811E5C" w:rsidP="00811E5C">
      <w:pPr>
        <w:jc w:val="center"/>
        <w:rPr>
          <w:rFonts w:ascii="Times New Roman" w:hAnsi="Times New Roman"/>
          <w:sz w:val="28"/>
          <w:szCs w:val="28"/>
        </w:rPr>
      </w:pPr>
    </w:p>
    <w:p w14:paraId="72CB8E3D"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 xml:space="preserve">РОЛЬ ГОРМОНАЛЬНЫХ НАРУШЕНИЙ </w:t>
      </w:r>
    </w:p>
    <w:p w14:paraId="061CB233"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В ПАТОГЕНЕЗЕ ДЕПРЕССИИ ПРИ ШИЗОФРЕНИИ</w:t>
      </w:r>
    </w:p>
    <w:p w14:paraId="15ED01B5" w14:textId="77777777" w:rsidR="00811E5C" w:rsidRPr="00FA4E00" w:rsidRDefault="00811E5C" w:rsidP="00811E5C">
      <w:pPr>
        <w:jc w:val="center"/>
        <w:rPr>
          <w:rFonts w:ascii="Times New Roman" w:hAnsi="Times New Roman"/>
          <w:sz w:val="28"/>
          <w:szCs w:val="28"/>
        </w:rPr>
      </w:pPr>
    </w:p>
    <w:p w14:paraId="4067328D" w14:textId="77777777" w:rsidR="00811E5C" w:rsidRPr="00FA4E00" w:rsidRDefault="00811E5C" w:rsidP="00811E5C">
      <w:pPr>
        <w:jc w:val="center"/>
        <w:rPr>
          <w:rFonts w:ascii="Times New Roman" w:hAnsi="Times New Roman"/>
          <w:sz w:val="28"/>
          <w:szCs w:val="28"/>
        </w:rPr>
      </w:pPr>
    </w:p>
    <w:p w14:paraId="520B3518"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Выпускная квалификационная работа</w:t>
      </w:r>
    </w:p>
    <w:p w14:paraId="1300CCD0" w14:textId="77777777" w:rsidR="00811E5C" w:rsidRPr="00FA4E00" w:rsidRDefault="00811E5C" w:rsidP="00811E5C">
      <w:pPr>
        <w:jc w:val="center"/>
        <w:rPr>
          <w:rFonts w:ascii="Times New Roman" w:hAnsi="Times New Roman"/>
          <w:sz w:val="28"/>
          <w:szCs w:val="28"/>
        </w:rPr>
      </w:pPr>
    </w:p>
    <w:p w14:paraId="20BDFB0A" w14:textId="77777777" w:rsidR="00811E5C" w:rsidRPr="00FA4E00" w:rsidRDefault="00811E5C" w:rsidP="00811E5C">
      <w:pPr>
        <w:jc w:val="center"/>
        <w:rPr>
          <w:rFonts w:ascii="Times New Roman" w:hAnsi="Times New Roman"/>
          <w:sz w:val="28"/>
          <w:szCs w:val="28"/>
        </w:rPr>
      </w:pPr>
    </w:p>
    <w:p w14:paraId="3354804E"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Направление подготовки 31.06.01 «Клиническая медицина»</w:t>
      </w:r>
    </w:p>
    <w:p w14:paraId="4BCB09BA"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Образовательная программа МК 3023.2014 «Медицинские науки»</w:t>
      </w:r>
    </w:p>
    <w:p w14:paraId="4740F2CC" w14:textId="77777777" w:rsidR="00811E5C" w:rsidRPr="00FA4E00" w:rsidRDefault="00811E5C" w:rsidP="00811E5C">
      <w:pPr>
        <w:jc w:val="center"/>
        <w:rPr>
          <w:rFonts w:ascii="Times New Roman" w:hAnsi="Times New Roman"/>
          <w:sz w:val="28"/>
          <w:szCs w:val="28"/>
        </w:rPr>
      </w:pPr>
    </w:p>
    <w:p w14:paraId="21AF47DD" w14:textId="77777777" w:rsidR="00811E5C" w:rsidRPr="00FA4E00" w:rsidRDefault="00811E5C" w:rsidP="00811E5C">
      <w:pPr>
        <w:jc w:val="right"/>
        <w:rPr>
          <w:rFonts w:ascii="Times New Roman" w:hAnsi="Times New Roman"/>
          <w:sz w:val="28"/>
          <w:szCs w:val="28"/>
        </w:rPr>
      </w:pPr>
    </w:p>
    <w:p w14:paraId="5C64B543" w14:textId="77777777" w:rsidR="00811E5C" w:rsidRPr="00FA4E00" w:rsidRDefault="00811E5C" w:rsidP="00811E5C">
      <w:pPr>
        <w:jc w:val="right"/>
        <w:rPr>
          <w:rFonts w:ascii="Times New Roman" w:hAnsi="Times New Roman"/>
          <w:sz w:val="28"/>
          <w:szCs w:val="28"/>
        </w:rPr>
      </w:pPr>
    </w:p>
    <w:p w14:paraId="1E8AAC39" w14:textId="77777777" w:rsidR="00811E5C" w:rsidRPr="00FA4E00" w:rsidRDefault="00811E5C" w:rsidP="00811E5C">
      <w:pPr>
        <w:jc w:val="right"/>
        <w:rPr>
          <w:rFonts w:ascii="Times New Roman" w:hAnsi="Times New Roman"/>
          <w:sz w:val="28"/>
          <w:szCs w:val="28"/>
        </w:rPr>
      </w:pPr>
    </w:p>
    <w:p w14:paraId="42DDD88F" w14:textId="77777777" w:rsidR="00811E5C" w:rsidRPr="00FA4E00" w:rsidRDefault="00811E5C" w:rsidP="00811E5C">
      <w:pPr>
        <w:jc w:val="right"/>
        <w:rPr>
          <w:rFonts w:ascii="Times New Roman" w:hAnsi="Times New Roman"/>
          <w:sz w:val="28"/>
          <w:szCs w:val="28"/>
        </w:rPr>
      </w:pPr>
    </w:p>
    <w:p w14:paraId="53C9BFF0" w14:textId="77777777" w:rsidR="00811E5C" w:rsidRPr="00FA4E00" w:rsidRDefault="00811E5C" w:rsidP="00811E5C">
      <w:pPr>
        <w:jc w:val="right"/>
        <w:rPr>
          <w:rFonts w:ascii="Times New Roman" w:hAnsi="Times New Roman"/>
          <w:sz w:val="28"/>
          <w:szCs w:val="28"/>
        </w:rPr>
      </w:pPr>
    </w:p>
    <w:p w14:paraId="7DD539CB" w14:textId="77777777" w:rsidR="00811E5C" w:rsidRPr="00FA4E00" w:rsidRDefault="00811E5C" w:rsidP="00811E5C">
      <w:pPr>
        <w:jc w:val="right"/>
        <w:rPr>
          <w:rFonts w:ascii="Times New Roman" w:hAnsi="Times New Roman"/>
          <w:sz w:val="28"/>
          <w:szCs w:val="28"/>
        </w:rPr>
      </w:pPr>
      <w:r w:rsidRPr="00FA4E00">
        <w:rPr>
          <w:rFonts w:ascii="Times New Roman" w:hAnsi="Times New Roman"/>
          <w:sz w:val="28"/>
          <w:szCs w:val="28"/>
        </w:rPr>
        <w:t>Научный руководитель:</w:t>
      </w:r>
    </w:p>
    <w:p w14:paraId="78171841" w14:textId="77777777" w:rsidR="00811E5C" w:rsidRPr="00FA4E00" w:rsidRDefault="00811E5C" w:rsidP="00811E5C">
      <w:pPr>
        <w:jc w:val="right"/>
        <w:rPr>
          <w:rFonts w:ascii="Times New Roman" w:hAnsi="Times New Roman"/>
          <w:sz w:val="28"/>
          <w:szCs w:val="28"/>
        </w:rPr>
      </w:pPr>
      <w:r w:rsidRPr="00FA4E00">
        <w:rPr>
          <w:rFonts w:ascii="Times New Roman" w:hAnsi="Times New Roman"/>
          <w:sz w:val="28"/>
          <w:szCs w:val="28"/>
        </w:rPr>
        <w:t>Доктор медицинских наук, профессор</w:t>
      </w:r>
    </w:p>
    <w:p w14:paraId="290A6B07" w14:textId="77777777" w:rsidR="00811E5C" w:rsidRPr="00FA4E00" w:rsidRDefault="00811E5C" w:rsidP="00811E5C">
      <w:pPr>
        <w:jc w:val="right"/>
        <w:rPr>
          <w:rFonts w:ascii="Times New Roman" w:hAnsi="Times New Roman"/>
          <w:sz w:val="28"/>
          <w:szCs w:val="28"/>
        </w:rPr>
      </w:pPr>
      <w:r w:rsidRPr="00FA4E00">
        <w:rPr>
          <w:rFonts w:ascii="Times New Roman" w:hAnsi="Times New Roman"/>
          <w:sz w:val="28"/>
          <w:szCs w:val="28"/>
        </w:rPr>
        <w:t>Петрова Наталия Николаевна</w:t>
      </w:r>
    </w:p>
    <w:p w14:paraId="0FB8B74C" w14:textId="77777777" w:rsidR="00811E5C" w:rsidRPr="00FA4E00" w:rsidRDefault="00811E5C" w:rsidP="00811E5C">
      <w:pPr>
        <w:jc w:val="right"/>
        <w:rPr>
          <w:rFonts w:ascii="Times New Roman" w:hAnsi="Times New Roman"/>
          <w:sz w:val="28"/>
          <w:szCs w:val="28"/>
        </w:rPr>
      </w:pPr>
    </w:p>
    <w:p w14:paraId="3C5CAA96" w14:textId="77777777" w:rsidR="00811E5C" w:rsidRPr="00FA4E00" w:rsidRDefault="00811E5C" w:rsidP="00811E5C">
      <w:pPr>
        <w:jc w:val="right"/>
        <w:rPr>
          <w:rFonts w:ascii="Times New Roman" w:hAnsi="Times New Roman"/>
          <w:sz w:val="28"/>
          <w:szCs w:val="28"/>
        </w:rPr>
      </w:pPr>
    </w:p>
    <w:p w14:paraId="4A091D60" w14:textId="77777777" w:rsidR="00811E5C" w:rsidRPr="00FA4E00" w:rsidRDefault="00811E5C" w:rsidP="00811E5C">
      <w:pPr>
        <w:jc w:val="right"/>
        <w:rPr>
          <w:rFonts w:ascii="Times New Roman" w:hAnsi="Times New Roman"/>
          <w:sz w:val="28"/>
          <w:szCs w:val="28"/>
        </w:rPr>
      </w:pPr>
    </w:p>
    <w:p w14:paraId="39D6A78F" w14:textId="77777777" w:rsidR="00811E5C" w:rsidRPr="00FA4E00" w:rsidRDefault="00811E5C" w:rsidP="00811E5C">
      <w:pPr>
        <w:rPr>
          <w:rFonts w:ascii="Times New Roman" w:hAnsi="Times New Roman"/>
          <w:sz w:val="28"/>
          <w:szCs w:val="28"/>
        </w:rPr>
      </w:pPr>
    </w:p>
    <w:p w14:paraId="24556309" w14:textId="77777777" w:rsidR="00811E5C" w:rsidRPr="00FA4E00" w:rsidRDefault="00811E5C" w:rsidP="00811E5C">
      <w:pPr>
        <w:rPr>
          <w:rFonts w:ascii="Times New Roman" w:hAnsi="Times New Roman"/>
          <w:sz w:val="28"/>
          <w:szCs w:val="28"/>
        </w:rPr>
      </w:pPr>
    </w:p>
    <w:p w14:paraId="7AC52037" w14:textId="77777777" w:rsidR="00811E5C" w:rsidRPr="00FA4E00" w:rsidRDefault="00811E5C" w:rsidP="00811E5C">
      <w:pPr>
        <w:rPr>
          <w:rFonts w:ascii="Times New Roman" w:hAnsi="Times New Roman"/>
          <w:sz w:val="28"/>
          <w:szCs w:val="28"/>
        </w:rPr>
      </w:pPr>
    </w:p>
    <w:p w14:paraId="7771D6E9" w14:textId="77777777" w:rsidR="00811E5C" w:rsidRPr="00FA4E00" w:rsidRDefault="00811E5C" w:rsidP="00811E5C">
      <w:pPr>
        <w:rPr>
          <w:rFonts w:ascii="Times New Roman" w:hAnsi="Times New Roman"/>
          <w:sz w:val="28"/>
          <w:szCs w:val="28"/>
        </w:rPr>
      </w:pPr>
    </w:p>
    <w:p w14:paraId="7AE6F9D4" w14:textId="77777777" w:rsidR="00811E5C" w:rsidRPr="00FA4E00" w:rsidRDefault="00811E5C" w:rsidP="00811E5C">
      <w:pPr>
        <w:jc w:val="right"/>
        <w:rPr>
          <w:rFonts w:ascii="Times New Roman" w:hAnsi="Times New Roman"/>
          <w:sz w:val="28"/>
          <w:szCs w:val="28"/>
        </w:rPr>
      </w:pPr>
    </w:p>
    <w:p w14:paraId="0A0B34E7" w14:textId="77777777" w:rsidR="00811E5C" w:rsidRPr="00FA4E00" w:rsidRDefault="00811E5C" w:rsidP="00811E5C">
      <w:pPr>
        <w:jc w:val="center"/>
        <w:rPr>
          <w:rFonts w:ascii="Times New Roman" w:hAnsi="Times New Roman"/>
          <w:sz w:val="28"/>
          <w:szCs w:val="28"/>
        </w:rPr>
      </w:pPr>
      <w:r w:rsidRPr="00FA4E00">
        <w:rPr>
          <w:rFonts w:ascii="Times New Roman" w:hAnsi="Times New Roman"/>
          <w:sz w:val="28"/>
          <w:szCs w:val="28"/>
        </w:rPr>
        <w:t>Санкт-Петербург</w:t>
      </w:r>
    </w:p>
    <w:p w14:paraId="334184CC" w14:textId="74E13C9A" w:rsidR="00BF01EF" w:rsidRPr="00FA4E00" w:rsidRDefault="00811E5C" w:rsidP="00811E5C">
      <w:pPr>
        <w:jc w:val="center"/>
        <w:rPr>
          <w:rFonts w:ascii="Times New Roman" w:hAnsi="Times New Roman"/>
          <w:sz w:val="28"/>
          <w:szCs w:val="28"/>
        </w:rPr>
      </w:pPr>
      <w:r w:rsidRPr="00FA4E00">
        <w:rPr>
          <w:rFonts w:ascii="Times New Roman" w:hAnsi="Times New Roman"/>
          <w:sz w:val="28"/>
          <w:szCs w:val="28"/>
        </w:rPr>
        <w:t>2018 г.</w:t>
      </w:r>
    </w:p>
    <w:p w14:paraId="3D50F59F" w14:textId="00DAA607" w:rsidR="009255D7" w:rsidRDefault="008F4B8B" w:rsidP="00A90732">
      <w:pPr>
        <w:spacing w:line="360" w:lineRule="auto"/>
        <w:jc w:val="both"/>
        <w:rPr>
          <w:rFonts w:ascii="Times New Roman" w:hAnsi="Times New Roman"/>
          <w:b/>
          <w:bCs/>
          <w:sz w:val="28"/>
          <w:szCs w:val="28"/>
        </w:rPr>
      </w:pPr>
      <w:r>
        <w:rPr>
          <w:rFonts w:ascii="Times New Roman" w:hAnsi="Times New Roman"/>
          <w:b/>
          <w:bCs/>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68"/>
      </w:tblGrid>
      <w:tr w:rsidR="00EB2D31" w14:paraId="3CCA519E" w14:textId="77777777" w:rsidTr="008F4B8B">
        <w:tc>
          <w:tcPr>
            <w:tcW w:w="8897" w:type="dxa"/>
          </w:tcPr>
          <w:p w14:paraId="7572AF99" w14:textId="2D3E977A" w:rsidR="00EB2D31" w:rsidRDefault="00EB2D31" w:rsidP="00A90732">
            <w:pPr>
              <w:spacing w:line="360" w:lineRule="auto"/>
              <w:jc w:val="both"/>
              <w:rPr>
                <w:rFonts w:ascii="Times New Roman" w:hAnsi="Times New Roman"/>
                <w:b/>
                <w:bCs/>
                <w:sz w:val="28"/>
                <w:szCs w:val="28"/>
              </w:rPr>
            </w:pPr>
            <w:r w:rsidRPr="009A5FC3">
              <w:rPr>
                <w:rFonts w:ascii="Times New Roman" w:hAnsi="Times New Roman"/>
                <w:bCs/>
                <w:sz w:val="28"/>
                <w:szCs w:val="28"/>
              </w:rPr>
              <w:t>Введение</w:t>
            </w:r>
          </w:p>
        </w:tc>
        <w:tc>
          <w:tcPr>
            <w:tcW w:w="668" w:type="dxa"/>
          </w:tcPr>
          <w:p w14:paraId="4BC76DC1" w14:textId="30261570"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3</w:t>
            </w:r>
          </w:p>
        </w:tc>
      </w:tr>
      <w:tr w:rsidR="00EB2D31" w14:paraId="085BF247" w14:textId="77777777" w:rsidTr="008F4B8B">
        <w:tc>
          <w:tcPr>
            <w:tcW w:w="8897" w:type="dxa"/>
          </w:tcPr>
          <w:p w14:paraId="38A9DF55" w14:textId="6020EE70" w:rsidR="00EB2D31" w:rsidRDefault="00EB2D31" w:rsidP="00A90732">
            <w:pPr>
              <w:spacing w:line="360" w:lineRule="auto"/>
              <w:jc w:val="both"/>
              <w:rPr>
                <w:rFonts w:ascii="Times New Roman" w:hAnsi="Times New Roman"/>
                <w:b/>
                <w:bCs/>
                <w:sz w:val="28"/>
                <w:szCs w:val="28"/>
              </w:rPr>
            </w:pPr>
            <w:r w:rsidRPr="009A5FC3">
              <w:rPr>
                <w:rFonts w:ascii="Times New Roman" w:hAnsi="Times New Roman"/>
                <w:bCs/>
                <w:sz w:val="28"/>
                <w:szCs w:val="28"/>
              </w:rPr>
              <w:t>Глава 1. Обзор литературы</w:t>
            </w:r>
          </w:p>
        </w:tc>
        <w:tc>
          <w:tcPr>
            <w:tcW w:w="668" w:type="dxa"/>
          </w:tcPr>
          <w:p w14:paraId="67E99DE9" w14:textId="401144CD"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6</w:t>
            </w:r>
          </w:p>
        </w:tc>
      </w:tr>
      <w:tr w:rsidR="00EB2D31" w14:paraId="3912F295" w14:textId="77777777" w:rsidTr="008F4B8B">
        <w:tc>
          <w:tcPr>
            <w:tcW w:w="8897" w:type="dxa"/>
          </w:tcPr>
          <w:p w14:paraId="4A6A4038" w14:textId="2EB5CD92" w:rsidR="00EB2D31" w:rsidRDefault="00EB2D31" w:rsidP="00A90732">
            <w:pPr>
              <w:spacing w:line="360" w:lineRule="auto"/>
              <w:jc w:val="both"/>
              <w:rPr>
                <w:rFonts w:ascii="Times New Roman" w:hAnsi="Times New Roman"/>
                <w:b/>
                <w:bCs/>
                <w:sz w:val="28"/>
                <w:szCs w:val="28"/>
              </w:rPr>
            </w:pPr>
            <w:r w:rsidRPr="009A5FC3">
              <w:rPr>
                <w:rFonts w:ascii="Times New Roman" w:hAnsi="Times New Roman"/>
                <w:bCs/>
                <w:sz w:val="28"/>
                <w:szCs w:val="28"/>
              </w:rPr>
              <w:t>Обзор литературы</w:t>
            </w:r>
          </w:p>
        </w:tc>
        <w:tc>
          <w:tcPr>
            <w:tcW w:w="668" w:type="dxa"/>
          </w:tcPr>
          <w:p w14:paraId="692E878C" w14:textId="71894183"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6</w:t>
            </w:r>
          </w:p>
        </w:tc>
      </w:tr>
      <w:tr w:rsidR="00EB2D31" w14:paraId="35F76532" w14:textId="77777777" w:rsidTr="008F4B8B">
        <w:tc>
          <w:tcPr>
            <w:tcW w:w="8897" w:type="dxa"/>
          </w:tcPr>
          <w:p w14:paraId="26F1071C" w14:textId="291E92ED" w:rsidR="00EB2D31" w:rsidRDefault="00EB2D31" w:rsidP="00A90732">
            <w:pPr>
              <w:spacing w:line="360" w:lineRule="auto"/>
              <w:jc w:val="both"/>
              <w:rPr>
                <w:rFonts w:ascii="Times New Roman" w:hAnsi="Times New Roman"/>
                <w:b/>
                <w:bCs/>
                <w:sz w:val="28"/>
                <w:szCs w:val="28"/>
              </w:rPr>
            </w:pPr>
            <w:r w:rsidRPr="009A5FC3">
              <w:rPr>
                <w:sz w:val="28"/>
                <w:szCs w:val="28"/>
              </w:rPr>
              <w:t>Концепции формирования депрессии при шизофрении</w:t>
            </w:r>
          </w:p>
        </w:tc>
        <w:tc>
          <w:tcPr>
            <w:tcW w:w="668" w:type="dxa"/>
          </w:tcPr>
          <w:p w14:paraId="07AA93DE" w14:textId="39A34503"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9</w:t>
            </w:r>
          </w:p>
        </w:tc>
      </w:tr>
      <w:tr w:rsidR="00EB2D31" w14:paraId="18D877CD" w14:textId="77777777" w:rsidTr="008F4B8B">
        <w:tc>
          <w:tcPr>
            <w:tcW w:w="8897" w:type="dxa"/>
          </w:tcPr>
          <w:p w14:paraId="6EF1F5D2" w14:textId="689FC6FC" w:rsidR="00EB2D31" w:rsidRPr="008F4B8B" w:rsidRDefault="00EB2D31" w:rsidP="008F4B8B">
            <w:pPr>
              <w:autoSpaceDE w:val="0"/>
              <w:autoSpaceDN w:val="0"/>
              <w:adjustRightInd w:val="0"/>
              <w:spacing w:line="360" w:lineRule="auto"/>
              <w:rPr>
                <w:rFonts w:ascii="Times New Roman" w:hAnsi="Times New Roman"/>
                <w:sz w:val="28"/>
                <w:szCs w:val="28"/>
              </w:rPr>
            </w:pPr>
            <w:r w:rsidRPr="009A5FC3">
              <w:rPr>
                <w:rFonts w:ascii="Times New Roman" w:hAnsi="Times New Roman"/>
                <w:sz w:val="28"/>
                <w:szCs w:val="28"/>
              </w:rPr>
              <w:t xml:space="preserve">Психометрические методы регистрации депрессии у больных </w:t>
            </w:r>
          </w:p>
        </w:tc>
        <w:tc>
          <w:tcPr>
            <w:tcW w:w="668" w:type="dxa"/>
          </w:tcPr>
          <w:p w14:paraId="53705E24" w14:textId="2DABCDEE"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11</w:t>
            </w:r>
          </w:p>
        </w:tc>
      </w:tr>
      <w:tr w:rsidR="00EB2D31" w14:paraId="520EBF49" w14:textId="77777777" w:rsidTr="008F4B8B">
        <w:tc>
          <w:tcPr>
            <w:tcW w:w="8897" w:type="dxa"/>
          </w:tcPr>
          <w:p w14:paraId="4378BC74" w14:textId="45A17BDC" w:rsidR="00EB2D31" w:rsidRDefault="00EB2D31" w:rsidP="00A90732">
            <w:pPr>
              <w:spacing w:line="360" w:lineRule="auto"/>
              <w:jc w:val="both"/>
              <w:rPr>
                <w:rFonts w:ascii="Times New Roman" w:hAnsi="Times New Roman"/>
                <w:b/>
                <w:bCs/>
                <w:sz w:val="28"/>
                <w:szCs w:val="28"/>
              </w:rPr>
            </w:pPr>
            <w:proofErr w:type="spellStart"/>
            <w:r w:rsidRPr="009A5FC3">
              <w:rPr>
                <w:rFonts w:ascii="Times New Roman" w:hAnsi="Times New Roman"/>
                <w:sz w:val="28"/>
                <w:szCs w:val="28"/>
              </w:rPr>
              <w:t>Гиперпролактинемия</w:t>
            </w:r>
            <w:proofErr w:type="spellEnd"/>
            <w:r w:rsidRPr="009A5FC3">
              <w:rPr>
                <w:rFonts w:ascii="Times New Roman" w:hAnsi="Times New Roman"/>
                <w:sz w:val="28"/>
                <w:szCs w:val="28"/>
              </w:rPr>
              <w:t xml:space="preserve"> и депрессия</w:t>
            </w:r>
          </w:p>
        </w:tc>
        <w:tc>
          <w:tcPr>
            <w:tcW w:w="668" w:type="dxa"/>
          </w:tcPr>
          <w:p w14:paraId="09E284D6" w14:textId="507CB376"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12</w:t>
            </w:r>
          </w:p>
        </w:tc>
      </w:tr>
      <w:tr w:rsidR="00EB2D31" w14:paraId="4577FA1E" w14:textId="77777777" w:rsidTr="008F4B8B">
        <w:tc>
          <w:tcPr>
            <w:tcW w:w="8897" w:type="dxa"/>
          </w:tcPr>
          <w:p w14:paraId="1ACD408B" w14:textId="37CAF579" w:rsidR="00EB2D31" w:rsidRDefault="00EB2D31" w:rsidP="00A90732">
            <w:pPr>
              <w:spacing w:line="360" w:lineRule="auto"/>
              <w:jc w:val="both"/>
              <w:rPr>
                <w:rFonts w:ascii="Times New Roman" w:hAnsi="Times New Roman"/>
                <w:b/>
                <w:bCs/>
                <w:sz w:val="28"/>
                <w:szCs w:val="28"/>
              </w:rPr>
            </w:pPr>
            <w:r w:rsidRPr="009A5FC3">
              <w:rPr>
                <w:rFonts w:ascii="Times New Roman" w:hAnsi="Times New Roman"/>
                <w:sz w:val="28"/>
                <w:szCs w:val="28"/>
              </w:rPr>
              <w:t>Возможная роль гормонов щитовидной железы</w:t>
            </w:r>
          </w:p>
        </w:tc>
        <w:tc>
          <w:tcPr>
            <w:tcW w:w="668" w:type="dxa"/>
          </w:tcPr>
          <w:p w14:paraId="4F31D2FC" w14:textId="4BC6ECB4"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14</w:t>
            </w:r>
          </w:p>
        </w:tc>
      </w:tr>
      <w:tr w:rsidR="00EB2D31" w14:paraId="71696B39" w14:textId="77777777" w:rsidTr="008F4B8B">
        <w:tc>
          <w:tcPr>
            <w:tcW w:w="8897" w:type="dxa"/>
          </w:tcPr>
          <w:p w14:paraId="26C3324F" w14:textId="3EDD3C62" w:rsidR="00EB2D31" w:rsidRDefault="00EB2D31" w:rsidP="00A90732">
            <w:pPr>
              <w:spacing w:line="360" w:lineRule="auto"/>
              <w:jc w:val="both"/>
              <w:rPr>
                <w:rFonts w:ascii="Times New Roman" w:hAnsi="Times New Roman"/>
                <w:b/>
                <w:bCs/>
                <w:sz w:val="28"/>
                <w:szCs w:val="28"/>
              </w:rPr>
            </w:pPr>
            <w:r w:rsidRPr="009A5FC3">
              <w:rPr>
                <w:rFonts w:ascii="Times New Roman" w:hAnsi="Times New Roman"/>
                <w:sz w:val="28"/>
                <w:szCs w:val="28"/>
              </w:rPr>
              <w:t>Половые гормоны</w:t>
            </w:r>
          </w:p>
        </w:tc>
        <w:tc>
          <w:tcPr>
            <w:tcW w:w="668" w:type="dxa"/>
          </w:tcPr>
          <w:p w14:paraId="296DB946" w14:textId="50816528"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17</w:t>
            </w:r>
          </w:p>
        </w:tc>
      </w:tr>
      <w:tr w:rsidR="00EB2D31" w14:paraId="69813D73" w14:textId="77777777" w:rsidTr="008F4B8B">
        <w:tc>
          <w:tcPr>
            <w:tcW w:w="8897" w:type="dxa"/>
          </w:tcPr>
          <w:p w14:paraId="3CB74C27" w14:textId="27F745FD"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Стресс</w:t>
            </w:r>
          </w:p>
        </w:tc>
        <w:tc>
          <w:tcPr>
            <w:tcW w:w="668" w:type="dxa"/>
          </w:tcPr>
          <w:p w14:paraId="5EF148C3" w14:textId="5818318F"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19</w:t>
            </w:r>
          </w:p>
        </w:tc>
      </w:tr>
      <w:tr w:rsidR="00EB2D31" w14:paraId="7822BBA0" w14:textId="77777777" w:rsidTr="008F4B8B">
        <w:tc>
          <w:tcPr>
            <w:tcW w:w="8897" w:type="dxa"/>
          </w:tcPr>
          <w:p w14:paraId="5AFCE880" w14:textId="01F9AB7E"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 xml:space="preserve">Роль </w:t>
            </w:r>
            <w:r w:rsidRPr="009A5FC3">
              <w:rPr>
                <w:rFonts w:ascii="Times New Roman" w:hAnsi="Times New Roman"/>
                <w:sz w:val="28"/>
                <w:szCs w:val="28"/>
                <w:lang w:val="en-US"/>
              </w:rPr>
              <w:t>BDNF</w:t>
            </w:r>
          </w:p>
        </w:tc>
        <w:tc>
          <w:tcPr>
            <w:tcW w:w="668" w:type="dxa"/>
          </w:tcPr>
          <w:p w14:paraId="33705968" w14:textId="23AA972D"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21</w:t>
            </w:r>
          </w:p>
        </w:tc>
      </w:tr>
      <w:tr w:rsidR="00EB2D31" w14:paraId="37B1C394" w14:textId="77777777" w:rsidTr="008F4B8B">
        <w:tc>
          <w:tcPr>
            <w:tcW w:w="8897" w:type="dxa"/>
          </w:tcPr>
          <w:p w14:paraId="4FC4721D" w14:textId="7312B255"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 xml:space="preserve">Роль иммунной системы, </w:t>
            </w:r>
            <w:proofErr w:type="spellStart"/>
            <w:r w:rsidRPr="009A5FC3">
              <w:rPr>
                <w:rFonts w:ascii="Times New Roman" w:hAnsi="Times New Roman"/>
                <w:sz w:val="28"/>
                <w:szCs w:val="28"/>
              </w:rPr>
              <w:t>оксидативного</w:t>
            </w:r>
            <w:proofErr w:type="spellEnd"/>
            <w:r w:rsidRPr="009A5FC3">
              <w:rPr>
                <w:rFonts w:ascii="Times New Roman" w:hAnsi="Times New Roman"/>
                <w:sz w:val="28"/>
                <w:szCs w:val="28"/>
              </w:rPr>
              <w:t xml:space="preserve"> и </w:t>
            </w:r>
            <w:proofErr w:type="spellStart"/>
            <w:r w:rsidRPr="009A5FC3">
              <w:rPr>
                <w:rFonts w:ascii="Times New Roman" w:hAnsi="Times New Roman"/>
                <w:sz w:val="28"/>
                <w:szCs w:val="28"/>
              </w:rPr>
              <w:t>нитрозативного</w:t>
            </w:r>
            <w:proofErr w:type="spellEnd"/>
            <w:r w:rsidRPr="009A5FC3">
              <w:rPr>
                <w:rFonts w:ascii="Times New Roman" w:hAnsi="Times New Roman"/>
                <w:sz w:val="28"/>
                <w:szCs w:val="28"/>
              </w:rPr>
              <w:t xml:space="preserve"> стресса</w:t>
            </w:r>
          </w:p>
        </w:tc>
        <w:tc>
          <w:tcPr>
            <w:tcW w:w="668" w:type="dxa"/>
          </w:tcPr>
          <w:p w14:paraId="3E5AAD29" w14:textId="73D4D9A0"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24</w:t>
            </w:r>
          </w:p>
        </w:tc>
      </w:tr>
      <w:tr w:rsidR="00EB2D31" w14:paraId="07A72178" w14:textId="77777777" w:rsidTr="008F4B8B">
        <w:tc>
          <w:tcPr>
            <w:tcW w:w="8897" w:type="dxa"/>
          </w:tcPr>
          <w:p w14:paraId="5CD961AF" w14:textId="3D7D7483"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Генетический аспект</w:t>
            </w:r>
          </w:p>
        </w:tc>
        <w:tc>
          <w:tcPr>
            <w:tcW w:w="668" w:type="dxa"/>
          </w:tcPr>
          <w:p w14:paraId="1A8551FD" w14:textId="71456347"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27</w:t>
            </w:r>
          </w:p>
        </w:tc>
      </w:tr>
      <w:tr w:rsidR="00EB2D31" w14:paraId="7032ED41" w14:textId="77777777" w:rsidTr="008F4B8B">
        <w:tc>
          <w:tcPr>
            <w:tcW w:w="8897" w:type="dxa"/>
          </w:tcPr>
          <w:p w14:paraId="4F23767A" w14:textId="2669CFA0"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Глава 2. Характеристика материалов и методов исследования</w:t>
            </w:r>
          </w:p>
        </w:tc>
        <w:tc>
          <w:tcPr>
            <w:tcW w:w="668" w:type="dxa"/>
          </w:tcPr>
          <w:p w14:paraId="1E85058E" w14:textId="7A92E58F"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28</w:t>
            </w:r>
          </w:p>
        </w:tc>
      </w:tr>
      <w:tr w:rsidR="00EB2D31" w14:paraId="3AFA0B50" w14:textId="77777777" w:rsidTr="008F4B8B">
        <w:tc>
          <w:tcPr>
            <w:tcW w:w="8897" w:type="dxa"/>
          </w:tcPr>
          <w:p w14:paraId="1CC42A34" w14:textId="580F0F9E" w:rsidR="00EB2D31" w:rsidRPr="00EB2D31" w:rsidRDefault="00EB2D31" w:rsidP="00A90732">
            <w:pPr>
              <w:spacing w:line="360" w:lineRule="auto"/>
              <w:jc w:val="both"/>
              <w:rPr>
                <w:rFonts w:ascii="Times New Roman" w:hAnsi="Times New Roman"/>
                <w:sz w:val="28"/>
                <w:szCs w:val="28"/>
              </w:rPr>
            </w:pPr>
            <w:r w:rsidRPr="00EB2D31">
              <w:rPr>
                <w:rFonts w:ascii="Times New Roman" w:hAnsi="Times New Roman"/>
                <w:sz w:val="28"/>
                <w:szCs w:val="28"/>
              </w:rPr>
              <w:t>Критерии включения больных в обследование, формирование выборки</w:t>
            </w:r>
          </w:p>
        </w:tc>
        <w:tc>
          <w:tcPr>
            <w:tcW w:w="668" w:type="dxa"/>
          </w:tcPr>
          <w:p w14:paraId="2C93BE58" w14:textId="081B26BA"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28</w:t>
            </w:r>
          </w:p>
        </w:tc>
      </w:tr>
      <w:tr w:rsidR="00EB2D31" w14:paraId="40C25571" w14:textId="77777777" w:rsidTr="008F4B8B">
        <w:tc>
          <w:tcPr>
            <w:tcW w:w="8897" w:type="dxa"/>
          </w:tcPr>
          <w:p w14:paraId="7DAF1B7C" w14:textId="5FC07CA1"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Глава 3. Результаты исследования</w:t>
            </w:r>
          </w:p>
        </w:tc>
        <w:tc>
          <w:tcPr>
            <w:tcW w:w="668" w:type="dxa"/>
          </w:tcPr>
          <w:p w14:paraId="41BE68AC" w14:textId="7661CFF4"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35</w:t>
            </w:r>
          </w:p>
        </w:tc>
      </w:tr>
      <w:tr w:rsidR="00EB2D31" w14:paraId="4F07B44B" w14:textId="77777777" w:rsidTr="008F4B8B">
        <w:tc>
          <w:tcPr>
            <w:tcW w:w="8897" w:type="dxa"/>
          </w:tcPr>
          <w:p w14:paraId="2DA89A0B" w14:textId="05B1D80D"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Депрессия у пациентов с шизофренией</w:t>
            </w:r>
          </w:p>
        </w:tc>
        <w:tc>
          <w:tcPr>
            <w:tcW w:w="668" w:type="dxa"/>
          </w:tcPr>
          <w:p w14:paraId="382A6F97" w14:textId="532B3293"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35</w:t>
            </w:r>
          </w:p>
        </w:tc>
      </w:tr>
      <w:tr w:rsidR="00EB2D31" w14:paraId="51C27038" w14:textId="77777777" w:rsidTr="008F4B8B">
        <w:tc>
          <w:tcPr>
            <w:tcW w:w="8897" w:type="dxa"/>
          </w:tcPr>
          <w:p w14:paraId="05F50BBB" w14:textId="4BBDB7D8"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Влияние уровней гормонов на развитие депрессии при шизофрении</w:t>
            </w:r>
          </w:p>
        </w:tc>
        <w:tc>
          <w:tcPr>
            <w:tcW w:w="668" w:type="dxa"/>
          </w:tcPr>
          <w:p w14:paraId="24CFC4ED" w14:textId="679BC5EB"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38</w:t>
            </w:r>
          </w:p>
        </w:tc>
      </w:tr>
      <w:tr w:rsidR="00EB2D31" w14:paraId="3DCF96FD" w14:textId="77777777" w:rsidTr="008F4B8B">
        <w:tc>
          <w:tcPr>
            <w:tcW w:w="8897" w:type="dxa"/>
          </w:tcPr>
          <w:p w14:paraId="4FFA9756" w14:textId="528B1436" w:rsidR="00EB2D31" w:rsidRPr="009A5FC3" w:rsidRDefault="00EB2D31" w:rsidP="00A90732">
            <w:pPr>
              <w:spacing w:line="360" w:lineRule="auto"/>
              <w:jc w:val="both"/>
              <w:rPr>
                <w:rFonts w:ascii="Times New Roman" w:hAnsi="Times New Roman"/>
                <w:sz w:val="28"/>
                <w:szCs w:val="28"/>
              </w:rPr>
            </w:pPr>
            <w:r w:rsidRPr="009A5FC3">
              <w:rPr>
                <w:rFonts w:ascii="Times New Roman" w:hAnsi="Times New Roman"/>
                <w:sz w:val="28"/>
                <w:szCs w:val="28"/>
              </w:rPr>
              <w:t>Факторный анализ Шкалы оценки депрессии Калгари</w:t>
            </w:r>
          </w:p>
        </w:tc>
        <w:tc>
          <w:tcPr>
            <w:tcW w:w="668" w:type="dxa"/>
          </w:tcPr>
          <w:p w14:paraId="5B8CA62B" w14:textId="2CBBFF0A"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44</w:t>
            </w:r>
          </w:p>
        </w:tc>
      </w:tr>
      <w:tr w:rsidR="00EB2D31" w14:paraId="142AB213" w14:textId="77777777" w:rsidTr="008F4B8B">
        <w:tc>
          <w:tcPr>
            <w:tcW w:w="8897" w:type="dxa"/>
          </w:tcPr>
          <w:p w14:paraId="704DE39F" w14:textId="77777777" w:rsidR="00EB2D31" w:rsidRPr="009A5FC3" w:rsidRDefault="00EB2D31" w:rsidP="00EB2D31">
            <w:pPr>
              <w:spacing w:line="360" w:lineRule="auto"/>
              <w:rPr>
                <w:rFonts w:ascii="Times New Roman" w:hAnsi="Times New Roman"/>
                <w:sz w:val="28"/>
                <w:szCs w:val="28"/>
              </w:rPr>
            </w:pPr>
            <w:r w:rsidRPr="009A5FC3">
              <w:rPr>
                <w:rFonts w:ascii="Times New Roman" w:hAnsi="Times New Roman"/>
                <w:sz w:val="28"/>
                <w:szCs w:val="28"/>
              </w:rPr>
              <w:t>Корреляционный анализ показателей гормонов</w:t>
            </w:r>
          </w:p>
          <w:p w14:paraId="015C458A" w14:textId="7722384E" w:rsidR="00EB2D31" w:rsidRPr="009A5FC3" w:rsidRDefault="00EB2D31" w:rsidP="00EB2D31">
            <w:pPr>
              <w:spacing w:line="360" w:lineRule="auto"/>
              <w:jc w:val="both"/>
              <w:rPr>
                <w:rFonts w:ascii="Times New Roman" w:hAnsi="Times New Roman"/>
                <w:sz w:val="28"/>
                <w:szCs w:val="28"/>
              </w:rPr>
            </w:pPr>
            <w:r w:rsidRPr="009A5FC3">
              <w:rPr>
                <w:rFonts w:ascii="Times New Roman" w:hAnsi="Times New Roman"/>
                <w:sz w:val="28"/>
                <w:szCs w:val="28"/>
              </w:rPr>
              <w:t xml:space="preserve"> и пунктов шкалы Калгари</w:t>
            </w:r>
          </w:p>
        </w:tc>
        <w:tc>
          <w:tcPr>
            <w:tcW w:w="668" w:type="dxa"/>
          </w:tcPr>
          <w:p w14:paraId="4BE46605" w14:textId="46C06075"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46</w:t>
            </w:r>
          </w:p>
        </w:tc>
      </w:tr>
      <w:tr w:rsidR="00EB2D31" w14:paraId="588F8212" w14:textId="77777777" w:rsidTr="008F4B8B">
        <w:tc>
          <w:tcPr>
            <w:tcW w:w="8897" w:type="dxa"/>
          </w:tcPr>
          <w:p w14:paraId="74088A32" w14:textId="79545BA9" w:rsidR="00EB2D31" w:rsidRPr="009A5FC3" w:rsidRDefault="00EB2D31" w:rsidP="00A90732">
            <w:pPr>
              <w:spacing w:line="360" w:lineRule="auto"/>
              <w:jc w:val="both"/>
              <w:rPr>
                <w:rFonts w:ascii="Times New Roman" w:hAnsi="Times New Roman"/>
                <w:sz w:val="28"/>
                <w:szCs w:val="28"/>
              </w:rPr>
            </w:pPr>
            <w:r w:rsidRPr="009A5FC3">
              <w:rPr>
                <w:rFonts w:ascii="Times New Roman" w:eastAsiaTheme="minorEastAsia" w:hAnsi="Times New Roman"/>
                <w:sz w:val="28"/>
                <w:szCs w:val="28"/>
              </w:rPr>
              <w:t xml:space="preserve">Изучение роли </w:t>
            </w:r>
            <w:r w:rsidRPr="009A5FC3">
              <w:rPr>
                <w:rFonts w:ascii="Times New Roman" w:eastAsiaTheme="minorEastAsia" w:hAnsi="Times New Roman"/>
                <w:sz w:val="28"/>
                <w:szCs w:val="28"/>
                <w:lang w:val="en-US"/>
              </w:rPr>
              <w:t>BDNF</w:t>
            </w:r>
          </w:p>
        </w:tc>
        <w:tc>
          <w:tcPr>
            <w:tcW w:w="668" w:type="dxa"/>
          </w:tcPr>
          <w:p w14:paraId="06AA9129" w14:textId="3488F0E5"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49</w:t>
            </w:r>
          </w:p>
        </w:tc>
      </w:tr>
      <w:tr w:rsidR="00EB2D31" w14:paraId="60B02740" w14:textId="77777777" w:rsidTr="008F4B8B">
        <w:tc>
          <w:tcPr>
            <w:tcW w:w="8897" w:type="dxa"/>
          </w:tcPr>
          <w:p w14:paraId="41B026B5" w14:textId="2B326F99" w:rsidR="00EB2D31" w:rsidRPr="009A5FC3" w:rsidRDefault="00EB2D31" w:rsidP="00A90732">
            <w:pPr>
              <w:spacing w:line="360" w:lineRule="auto"/>
              <w:jc w:val="both"/>
              <w:rPr>
                <w:rFonts w:ascii="Times New Roman" w:hAnsi="Times New Roman"/>
                <w:sz w:val="28"/>
                <w:szCs w:val="28"/>
              </w:rPr>
            </w:pPr>
            <w:r w:rsidRPr="009A5FC3">
              <w:rPr>
                <w:rFonts w:ascii="Times New Roman" w:eastAsiaTheme="minorEastAsia" w:hAnsi="Times New Roman"/>
                <w:sz w:val="28"/>
                <w:szCs w:val="28"/>
              </w:rPr>
              <w:t>Сравнение групп пациентов с депрессией при шизофрении</w:t>
            </w:r>
            <w:r>
              <w:rPr>
                <w:rFonts w:ascii="Times New Roman" w:eastAsiaTheme="minorEastAsia" w:hAnsi="Times New Roman"/>
                <w:sz w:val="28"/>
                <w:szCs w:val="28"/>
              </w:rPr>
              <w:t xml:space="preserve"> и </w:t>
            </w:r>
            <w:r w:rsidRPr="009A5FC3">
              <w:rPr>
                <w:rFonts w:ascii="Times New Roman" w:eastAsiaTheme="minorEastAsia" w:hAnsi="Times New Roman"/>
                <w:sz w:val="28"/>
                <w:szCs w:val="28"/>
              </w:rPr>
              <w:t>рекуррентным депрессивным расстройством</w:t>
            </w:r>
          </w:p>
        </w:tc>
        <w:tc>
          <w:tcPr>
            <w:tcW w:w="668" w:type="dxa"/>
          </w:tcPr>
          <w:p w14:paraId="1DC9C5A6" w14:textId="0876B1B6"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52</w:t>
            </w:r>
          </w:p>
        </w:tc>
      </w:tr>
      <w:tr w:rsidR="00EB2D31" w14:paraId="088B01DE" w14:textId="77777777" w:rsidTr="008F4B8B">
        <w:tc>
          <w:tcPr>
            <w:tcW w:w="8897" w:type="dxa"/>
          </w:tcPr>
          <w:p w14:paraId="739DA04A" w14:textId="543F8B36" w:rsidR="00EB2D31" w:rsidRPr="009A5FC3" w:rsidRDefault="00EB2D31" w:rsidP="00A90732">
            <w:pPr>
              <w:spacing w:line="360" w:lineRule="auto"/>
              <w:jc w:val="both"/>
              <w:rPr>
                <w:rFonts w:ascii="Times New Roman" w:hAnsi="Times New Roman"/>
                <w:sz w:val="28"/>
                <w:szCs w:val="28"/>
              </w:rPr>
            </w:pPr>
            <w:r w:rsidRPr="009A5FC3">
              <w:rPr>
                <w:rFonts w:ascii="Times New Roman" w:eastAsiaTheme="minorEastAsia" w:hAnsi="Times New Roman"/>
                <w:sz w:val="28"/>
                <w:szCs w:val="28"/>
              </w:rPr>
              <w:t>Обсуждение и выводы</w:t>
            </w:r>
          </w:p>
        </w:tc>
        <w:tc>
          <w:tcPr>
            <w:tcW w:w="668" w:type="dxa"/>
          </w:tcPr>
          <w:p w14:paraId="011B1F43" w14:textId="42C63EFD" w:rsidR="00EB2D31" w:rsidRDefault="00EB2D31" w:rsidP="00A90732">
            <w:pPr>
              <w:spacing w:line="360" w:lineRule="auto"/>
              <w:jc w:val="both"/>
              <w:rPr>
                <w:rFonts w:ascii="Times New Roman" w:hAnsi="Times New Roman"/>
                <w:b/>
                <w:bCs/>
                <w:sz w:val="28"/>
                <w:szCs w:val="28"/>
              </w:rPr>
            </w:pPr>
            <w:r>
              <w:rPr>
                <w:rFonts w:ascii="Times New Roman" w:hAnsi="Times New Roman"/>
                <w:b/>
                <w:bCs/>
                <w:sz w:val="28"/>
                <w:szCs w:val="28"/>
              </w:rPr>
              <w:t>55</w:t>
            </w:r>
          </w:p>
        </w:tc>
      </w:tr>
      <w:tr w:rsidR="00EB2D31" w14:paraId="5A1C72C4" w14:textId="77777777" w:rsidTr="008F4B8B">
        <w:tc>
          <w:tcPr>
            <w:tcW w:w="8897" w:type="dxa"/>
          </w:tcPr>
          <w:p w14:paraId="6EC9E18A" w14:textId="61C23E6B" w:rsidR="00EB2D31" w:rsidRPr="009A5FC3" w:rsidRDefault="00EB2D31" w:rsidP="00A90732">
            <w:pPr>
              <w:spacing w:line="360" w:lineRule="auto"/>
              <w:jc w:val="both"/>
              <w:rPr>
                <w:rFonts w:ascii="Times New Roman" w:hAnsi="Times New Roman"/>
                <w:sz w:val="28"/>
                <w:szCs w:val="28"/>
              </w:rPr>
            </w:pPr>
            <w:r w:rsidRPr="009A5FC3">
              <w:rPr>
                <w:rFonts w:ascii="Times New Roman" w:eastAsiaTheme="minorEastAsia" w:hAnsi="Times New Roman"/>
                <w:sz w:val="28"/>
                <w:szCs w:val="28"/>
              </w:rPr>
              <w:t>Список литературы</w:t>
            </w:r>
          </w:p>
        </w:tc>
        <w:tc>
          <w:tcPr>
            <w:tcW w:w="668" w:type="dxa"/>
          </w:tcPr>
          <w:p w14:paraId="51DE5980" w14:textId="6315C405" w:rsidR="00EB2D31" w:rsidRDefault="00113A36" w:rsidP="00A90732">
            <w:pPr>
              <w:spacing w:line="360" w:lineRule="auto"/>
              <w:jc w:val="both"/>
              <w:rPr>
                <w:rFonts w:ascii="Times New Roman" w:hAnsi="Times New Roman"/>
                <w:b/>
                <w:bCs/>
                <w:sz w:val="28"/>
                <w:szCs w:val="28"/>
              </w:rPr>
            </w:pPr>
            <w:r>
              <w:rPr>
                <w:rFonts w:ascii="Times New Roman" w:hAnsi="Times New Roman"/>
                <w:b/>
                <w:bCs/>
                <w:sz w:val="28"/>
                <w:szCs w:val="28"/>
              </w:rPr>
              <w:t>59</w:t>
            </w:r>
            <w:bookmarkStart w:id="0" w:name="_GoBack"/>
            <w:bookmarkEnd w:id="0"/>
          </w:p>
        </w:tc>
      </w:tr>
    </w:tbl>
    <w:p w14:paraId="34C0BF25" w14:textId="25A530D5" w:rsidR="009A5FC3" w:rsidRDefault="009A5FC3" w:rsidP="00A90732">
      <w:pPr>
        <w:spacing w:line="360" w:lineRule="auto"/>
        <w:jc w:val="both"/>
        <w:rPr>
          <w:rFonts w:ascii="Times New Roman" w:hAnsi="Times New Roman"/>
          <w:b/>
          <w:bCs/>
          <w:sz w:val="28"/>
          <w:szCs w:val="28"/>
        </w:rPr>
      </w:pPr>
    </w:p>
    <w:p w14:paraId="4D4F19DE" w14:textId="6EA04638" w:rsidR="009A5FC3" w:rsidRDefault="009A5FC3" w:rsidP="00A90732">
      <w:pPr>
        <w:spacing w:line="360" w:lineRule="auto"/>
        <w:jc w:val="both"/>
        <w:rPr>
          <w:rFonts w:ascii="Times New Roman" w:hAnsi="Times New Roman"/>
          <w:b/>
          <w:bCs/>
          <w:sz w:val="28"/>
          <w:szCs w:val="28"/>
        </w:rPr>
      </w:pPr>
    </w:p>
    <w:p w14:paraId="15B2B3C1" w14:textId="03A6ABB0" w:rsidR="009A5FC3" w:rsidRDefault="009A5FC3" w:rsidP="00A90732">
      <w:pPr>
        <w:spacing w:line="360" w:lineRule="auto"/>
        <w:jc w:val="both"/>
        <w:rPr>
          <w:rFonts w:ascii="Times New Roman" w:hAnsi="Times New Roman"/>
          <w:b/>
          <w:bCs/>
          <w:sz w:val="28"/>
          <w:szCs w:val="28"/>
        </w:rPr>
      </w:pPr>
    </w:p>
    <w:p w14:paraId="05706A80" w14:textId="77777777" w:rsidR="009A5FC3" w:rsidRDefault="009A5FC3" w:rsidP="00A90732">
      <w:pPr>
        <w:spacing w:line="360" w:lineRule="auto"/>
        <w:jc w:val="both"/>
        <w:rPr>
          <w:rFonts w:ascii="Times New Roman" w:hAnsi="Times New Roman"/>
          <w:b/>
          <w:bCs/>
          <w:sz w:val="28"/>
          <w:szCs w:val="28"/>
        </w:rPr>
      </w:pPr>
    </w:p>
    <w:p w14:paraId="63E3D9DC" w14:textId="6F308DE7" w:rsidR="00D215A0" w:rsidRPr="00FA4E00" w:rsidRDefault="00D215A0" w:rsidP="009A5FC3">
      <w:pPr>
        <w:spacing w:line="360" w:lineRule="auto"/>
        <w:rPr>
          <w:rFonts w:ascii="Times New Roman" w:hAnsi="Times New Roman"/>
          <w:b/>
          <w:bCs/>
          <w:sz w:val="28"/>
          <w:szCs w:val="28"/>
        </w:rPr>
      </w:pPr>
      <w:r w:rsidRPr="00FA4E00">
        <w:rPr>
          <w:rFonts w:ascii="Times New Roman" w:hAnsi="Times New Roman"/>
          <w:b/>
          <w:bCs/>
          <w:sz w:val="28"/>
          <w:szCs w:val="28"/>
        </w:rPr>
        <w:t>ВВЕДЕНИЕ</w:t>
      </w:r>
    </w:p>
    <w:p w14:paraId="3729BED0" w14:textId="316DA3C0" w:rsidR="00D215A0" w:rsidRPr="00FA4E00" w:rsidRDefault="00D215A0" w:rsidP="00A90732">
      <w:pPr>
        <w:spacing w:line="360" w:lineRule="auto"/>
        <w:jc w:val="both"/>
        <w:rPr>
          <w:rFonts w:ascii="Times New Roman" w:hAnsi="Times New Roman"/>
          <w:b/>
          <w:bCs/>
          <w:sz w:val="28"/>
          <w:szCs w:val="28"/>
        </w:rPr>
      </w:pPr>
      <w:r w:rsidRPr="00FA4E00">
        <w:rPr>
          <w:rFonts w:ascii="Times New Roman" w:hAnsi="Times New Roman"/>
          <w:b/>
          <w:bCs/>
          <w:sz w:val="28"/>
          <w:szCs w:val="28"/>
        </w:rPr>
        <w:t>Актуальность исследования.</w:t>
      </w:r>
    </w:p>
    <w:p w14:paraId="33D8CCFA" w14:textId="2ADA0489" w:rsidR="00D215A0" w:rsidRPr="00FA4E00" w:rsidRDefault="00D215A0"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Данные о частоте депрессивных нарушений у больных шизофренией противоречивы. Показатель колеблется от 7 до 70% [</w:t>
      </w: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S</w:t>
      </w:r>
      <w:r w:rsidRPr="00FA4E00">
        <w:rPr>
          <w:rFonts w:ascii="Times New Roman" w:hAnsi="Times New Roman"/>
          <w:sz w:val="28"/>
          <w:szCs w:val="28"/>
        </w:rPr>
        <w:t>., 2001], что, вероятно, определяется различием методических подходов в изучении данного вопроса. Есть данные о росте депрессии у больных шизофренией в последние десятилетия, что позволяет предположить существование «депрессивного сдвига» в течение заболевания [</w:t>
      </w:r>
      <w:proofErr w:type="spellStart"/>
      <w:r w:rsidRPr="00FA4E00">
        <w:rPr>
          <w:rStyle w:val="aa"/>
          <w:rFonts w:ascii="Times New Roman" w:hAnsi="Times New Roman"/>
          <w:i w:val="0"/>
          <w:sz w:val="28"/>
          <w:szCs w:val="28"/>
        </w:rPr>
        <w:t>Muller</w:t>
      </w:r>
      <w:proofErr w:type="spellEnd"/>
      <w:r w:rsidRPr="00FA4E00">
        <w:rPr>
          <w:rStyle w:val="aa"/>
          <w:rFonts w:ascii="Times New Roman" w:hAnsi="Times New Roman"/>
          <w:i w:val="0"/>
          <w:sz w:val="28"/>
          <w:szCs w:val="28"/>
        </w:rPr>
        <w:t xml:space="preserve"> P., 1981]. </w:t>
      </w:r>
      <w:r w:rsidRPr="00FA4E00">
        <w:rPr>
          <w:rFonts w:ascii="Times New Roman" w:hAnsi="Times New Roman"/>
          <w:sz w:val="28"/>
          <w:szCs w:val="28"/>
        </w:rPr>
        <w:t xml:space="preserve">До 60% пациентов, страдающих шизофренией, переносят депрессию </w:t>
      </w:r>
      <w:r w:rsidRPr="00FA4E00">
        <w:rPr>
          <w:rFonts w:ascii="Times New Roman" w:hAnsi="Times New Roman"/>
          <w:sz w:val="28"/>
          <w:szCs w:val="28"/>
          <w:lang w:val="da-DK"/>
        </w:rPr>
        <w:t xml:space="preserve">[Kessler R.S., et al., 1994]. </w:t>
      </w:r>
      <w:r w:rsidRPr="00FA4E00">
        <w:rPr>
          <w:rFonts w:ascii="Times New Roman" w:hAnsi="Times New Roman"/>
          <w:sz w:val="28"/>
          <w:szCs w:val="28"/>
        </w:rPr>
        <w:t xml:space="preserve">В настоящее время в литературе описывается несколько гипотез, объясняющих возникновение депрессивных симптомов при шизофрении. </w:t>
      </w:r>
      <w:proofErr w:type="spellStart"/>
      <w:r w:rsidRPr="00FA4E00">
        <w:rPr>
          <w:rFonts w:ascii="Times New Roman" w:hAnsi="Times New Roman"/>
          <w:sz w:val="28"/>
          <w:szCs w:val="28"/>
        </w:rPr>
        <w:t>Фармакогенная</w:t>
      </w:r>
      <w:proofErr w:type="spellEnd"/>
      <w:r w:rsidRPr="00FA4E00">
        <w:rPr>
          <w:rFonts w:ascii="Times New Roman" w:hAnsi="Times New Roman"/>
          <w:sz w:val="28"/>
          <w:szCs w:val="28"/>
        </w:rPr>
        <w:t xml:space="preserve"> гипотеза подчеркивает роль нейролептической терапии в формировании депрессии [Смулевич А.Б., </w:t>
      </w:r>
      <w:r w:rsidR="00B546F7" w:rsidRPr="00FA4E00">
        <w:rPr>
          <w:rFonts w:ascii="Times New Roman" w:hAnsi="Times New Roman"/>
          <w:sz w:val="28"/>
          <w:szCs w:val="28"/>
        </w:rPr>
        <w:t>2003</w:t>
      </w:r>
      <w:r w:rsidRPr="00FA4E00">
        <w:rPr>
          <w:rFonts w:ascii="Times New Roman" w:hAnsi="Times New Roman"/>
          <w:sz w:val="28"/>
          <w:szCs w:val="28"/>
        </w:rPr>
        <w:t>]. В литературе встречаются данные о том, что продолжительность терапии нейролептиками положительно коррелирует с выраженностью депрессивной симптоматики [</w:t>
      </w:r>
      <w:proofErr w:type="spellStart"/>
      <w:r w:rsidRPr="00FA4E00">
        <w:rPr>
          <w:rFonts w:ascii="Times New Roman" w:hAnsi="Times New Roman"/>
          <w:sz w:val="28"/>
          <w:szCs w:val="28"/>
        </w:rPr>
        <w:t>Perenyi</w:t>
      </w:r>
      <w:proofErr w:type="spellEnd"/>
      <w:r w:rsidRPr="00FA4E00">
        <w:rPr>
          <w:rFonts w:ascii="Times New Roman" w:hAnsi="Times New Roman"/>
          <w:sz w:val="28"/>
          <w:szCs w:val="28"/>
        </w:rPr>
        <w:t xml:space="preserve"> A</w:t>
      </w:r>
      <w:r w:rsidR="00D70682" w:rsidRPr="00FA4E00">
        <w:rPr>
          <w:rFonts w:ascii="Times New Roman" w:hAnsi="Times New Roman"/>
          <w:sz w:val="28"/>
          <w:szCs w:val="28"/>
        </w:rPr>
        <w:t xml:space="preserve">., </w:t>
      </w:r>
      <w:r w:rsidRPr="00FA4E00">
        <w:rPr>
          <w:rFonts w:ascii="Times New Roman" w:hAnsi="Times New Roman"/>
          <w:sz w:val="28"/>
          <w:szCs w:val="28"/>
        </w:rPr>
        <w:t xml:space="preserve">1998]. При изучении традиционных антипсихотиков наиболее вероятной рассматривается связь депрессии с </w:t>
      </w:r>
      <w:r w:rsidR="00A90732" w:rsidRPr="00FA4E00">
        <w:rPr>
          <w:rFonts w:ascii="Times New Roman" w:hAnsi="Times New Roman"/>
          <w:sz w:val="28"/>
          <w:szCs w:val="28"/>
        </w:rPr>
        <w:t>экстрапирамидной с</w:t>
      </w:r>
      <w:r w:rsidR="00D70682" w:rsidRPr="00FA4E00">
        <w:rPr>
          <w:rFonts w:ascii="Times New Roman" w:hAnsi="Times New Roman"/>
          <w:sz w:val="28"/>
          <w:szCs w:val="28"/>
        </w:rPr>
        <w:t>имптоматикой [</w:t>
      </w:r>
      <w:proofErr w:type="spellStart"/>
      <w:r w:rsidR="00D70682" w:rsidRPr="00FA4E00">
        <w:rPr>
          <w:rFonts w:ascii="Times New Roman" w:hAnsi="Times New Roman"/>
          <w:sz w:val="28"/>
          <w:szCs w:val="28"/>
        </w:rPr>
        <w:t>Van</w:t>
      </w:r>
      <w:proofErr w:type="spellEnd"/>
      <w:r w:rsidR="00D70682" w:rsidRPr="00FA4E00">
        <w:rPr>
          <w:rFonts w:ascii="Times New Roman" w:hAnsi="Times New Roman"/>
          <w:sz w:val="28"/>
          <w:szCs w:val="28"/>
        </w:rPr>
        <w:t xml:space="preserve"> </w:t>
      </w:r>
      <w:proofErr w:type="spellStart"/>
      <w:r w:rsidR="00D70682" w:rsidRPr="00FA4E00">
        <w:rPr>
          <w:rFonts w:ascii="Times New Roman" w:hAnsi="Times New Roman"/>
          <w:sz w:val="28"/>
          <w:szCs w:val="28"/>
        </w:rPr>
        <w:t>Putten</w:t>
      </w:r>
      <w:proofErr w:type="spellEnd"/>
      <w:r w:rsidR="00D70682" w:rsidRPr="00FA4E00">
        <w:rPr>
          <w:rFonts w:ascii="Times New Roman" w:hAnsi="Times New Roman"/>
          <w:sz w:val="28"/>
          <w:szCs w:val="28"/>
        </w:rPr>
        <w:t>, 1</w:t>
      </w:r>
      <w:r w:rsidR="00A90732" w:rsidRPr="00FA4E00">
        <w:rPr>
          <w:rFonts w:ascii="Times New Roman" w:hAnsi="Times New Roman"/>
          <w:sz w:val="28"/>
          <w:szCs w:val="28"/>
        </w:rPr>
        <w:t>978]</w:t>
      </w:r>
      <w:r w:rsidRPr="00FA4E00">
        <w:rPr>
          <w:rFonts w:ascii="Times New Roman" w:hAnsi="Times New Roman"/>
          <w:sz w:val="28"/>
          <w:szCs w:val="28"/>
        </w:rPr>
        <w:t xml:space="preserve">. Атипичные антипсихотики, в меньшей степени вызывают развитие экстрапирамидной симптоматики. Вместе с тем ряд атипичных антипсихотиков в значительной степени влияют на развитие </w:t>
      </w:r>
      <w:proofErr w:type="spellStart"/>
      <w:r w:rsidRPr="00FA4E00">
        <w:rPr>
          <w:rFonts w:ascii="Times New Roman" w:hAnsi="Times New Roman"/>
          <w:sz w:val="28"/>
          <w:szCs w:val="28"/>
        </w:rPr>
        <w:t>гиперпролактинемии</w:t>
      </w:r>
      <w:proofErr w:type="spellEnd"/>
      <w:r w:rsidRPr="00FA4E00">
        <w:rPr>
          <w:rFonts w:ascii="Times New Roman" w:hAnsi="Times New Roman"/>
          <w:sz w:val="28"/>
          <w:szCs w:val="28"/>
        </w:rPr>
        <w:t xml:space="preserve">, </w:t>
      </w:r>
      <w:r w:rsidRPr="00FA4E00">
        <w:rPr>
          <w:rFonts w:ascii="Times New Roman" w:hAnsi="Times New Roman"/>
          <w:bCs/>
          <w:iCs/>
          <w:sz w:val="28"/>
          <w:szCs w:val="28"/>
        </w:rPr>
        <w:t>с развитием которой положительно коррелируют частота и тяжесть депрессивной симптоматики у больных шизофренией, как в рамках актуального психотического эпизода, так и на этапе долечив</w:t>
      </w:r>
      <w:r w:rsidR="00B546F7" w:rsidRPr="00FA4E00">
        <w:rPr>
          <w:rFonts w:ascii="Times New Roman" w:hAnsi="Times New Roman"/>
          <w:bCs/>
          <w:iCs/>
          <w:sz w:val="28"/>
          <w:szCs w:val="28"/>
        </w:rPr>
        <w:t>ающей и поддерживающей терапии [</w:t>
      </w:r>
      <w:r w:rsidRPr="00FA4E00">
        <w:rPr>
          <w:rFonts w:ascii="Times New Roman" w:hAnsi="Times New Roman"/>
          <w:sz w:val="28"/>
          <w:szCs w:val="28"/>
          <w:lang w:val="en-US"/>
        </w:rPr>
        <w:t>Tandon R</w:t>
      </w:r>
      <w:r w:rsidRPr="00FA4E00">
        <w:rPr>
          <w:rFonts w:ascii="Times New Roman" w:hAnsi="Times New Roman"/>
          <w:sz w:val="28"/>
          <w:szCs w:val="28"/>
        </w:rPr>
        <w:t xml:space="preserve">., </w:t>
      </w:r>
      <w:r w:rsidR="00B546F7" w:rsidRPr="00FA4E00">
        <w:rPr>
          <w:rFonts w:ascii="Times New Roman" w:hAnsi="Times New Roman"/>
          <w:sz w:val="28"/>
          <w:szCs w:val="28"/>
        </w:rPr>
        <w:t>2003]</w:t>
      </w:r>
      <w:r w:rsidRPr="00FA4E00">
        <w:rPr>
          <w:rFonts w:ascii="Times New Roman" w:hAnsi="Times New Roman"/>
          <w:bCs/>
          <w:iCs/>
          <w:sz w:val="28"/>
          <w:szCs w:val="28"/>
        </w:rPr>
        <w:t xml:space="preserve">. </w:t>
      </w:r>
      <w:r w:rsidRPr="00FA4E00">
        <w:rPr>
          <w:rFonts w:ascii="Times New Roman" w:hAnsi="Times New Roman"/>
          <w:sz w:val="28"/>
          <w:szCs w:val="28"/>
        </w:rPr>
        <w:t xml:space="preserve">Таким образом, депрессивная симптоматика при шизофрении может быть обусловлена особенностями проводимой терапии (связь с ЭПС и/или </w:t>
      </w:r>
      <w:proofErr w:type="spellStart"/>
      <w:r w:rsidRPr="00FA4E00">
        <w:rPr>
          <w:rFonts w:ascii="Times New Roman" w:hAnsi="Times New Roman"/>
          <w:sz w:val="28"/>
          <w:szCs w:val="28"/>
        </w:rPr>
        <w:t>гиперпролактинемией</w:t>
      </w:r>
      <w:proofErr w:type="spellEnd"/>
      <w:r w:rsidRPr="00FA4E00">
        <w:rPr>
          <w:rFonts w:ascii="Times New Roman" w:hAnsi="Times New Roman"/>
          <w:sz w:val="28"/>
          <w:szCs w:val="28"/>
        </w:rPr>
        <w:t>). Однако депрессия у страдающих шизофренией пациентов может развиваться вне зависимости от приема нейролептиков. Об этом свидетельствует регистрация депрессивных нарушений у больных с впервые диагностированной шизофренией, что приводит к предположению, что депрессия может быть соста</w:t>
      </w:r>
      <w:r w:rsidR="00C43802" w:rsidRPr="00FA4E00">
        <w:rPr>
          <w:rFonts w:ascii="Times New Roman" w:hAnsi="Times New Roman"/>
          <w:sz w:val="28"/>
          <w:szCs w:val="28"/>
        </w:rPr>
        <w:t>вной частью шизофрении [</w:t>
      </w:r>
      <w:proofErr w:type="spellStart"/>
      <w:r w:rsidR="00C43802" w:rsidRPr="00FA4E00">
        <w:rPr>
          <w:rFonts w:ascii="Times New Roman" w:hAnsi="Times New Roman"/>
          <w:sz w:val="28"/>
          <w:szCs w:val="28"/>
        </w:rPr>
        <w:t>Johnson</w:t>
      </w:r>
      <w:proofErr w:type="spellEnd"/>
      <w:r w:rsidR="00C43802" w:rsidRPr="00FA4E00">
        <w:rPr>
          <w:rFonts w:ascii="Times New Roman" w:hAnsi="Times New Roman"/>
          <w:sz w:val="28"/>
          <w:szCs w:val="28"/>
        </w:rPr>
        <w:t xml:space="preserve">, </w:t>
      </w:r>
      <w:r w:rsidRPr="00FA4E00">
        <w:rPr>
          <w:rFonts w:ascii="Times New Roman" w:hAnsi="Times New Roman"/>
          <w:sz w:val="28"/>
          <w:szCs w:val="28"/>
        </w:rPr>
        <w:t xml:space="preserve">1981; </w:t>
      </w:r>
      <w:r w:rsidRPr="00FA4E00">
        <w:rPr>
          <w:rFonts w:ascii="Times New Roman" w:hAnsi="Times New Roman"/>
          <w:sz w:val="28"/>
          <w:szCs w:val="28"/>
          <w:lang w:val="en-US"/>
        </w:rPr>
        <w:t>Hirsch</w:t>
      </w:r>
      <w:r w:rsidRPr="00FA4E00">
        <w:rPr>
          <w:rFonts w:ascii="Times New Roman" w:hAnsi="Times New Roman"/>
          <w:sz w:val="28"/>
          <w:szCs w:val="28"/>
        </w:rPr>
        <w:t xml:space="preserve"> </w:t>
      </w:r>
      <w:r w:rsidRPr="00FA4E00">
        <w:rPr>
          <w:rFonts w:ascii="Times New Roman" w:hAnsi="Times New Roman"/>
          <w:sz w:val="28"/>
          <w:szCs w:val="28"/>
          <w:lang w:val="en-US"/>
        </w:rPr>
        <w:t>S</w:t>
      </w:r>
      <w:r w:rsidR="00C43802" w:rsidRPr="00FA4E00">
        <w:rPr>
          <w:rFonts w:ascii="Times New Roman" w:hAnsi="Times New Roman"/>
          <w:sz w:val="28"/>
          <w:szCs w:val="28"/>
        </w:rPr>
        <w:t>.,</w:t>
      </w:r>
      <w:r w:rsidRPr="00FA4E00">
        <w:rPr>
          <w:rFonts w:ascii="Times New Roman" w:hAnsi="Times New Roman"/>
          <w:sz w:val="28"/>
          <w:szCs w:val="28"/>
        </w:rPr>
        <w:t xml:space="preserve"> 1989; </w:t>
      </w:r>
      <w:r w:rsidRPr="00FA4E00">
        <w:rPr>
          <w:rFonts w:ascii="Times New Roman" w:hAnsi="Times New Roman"/>
          <w:sz w:val="28"/>
          <w:szCs w:val="28"/>
          <w:lang w:val="en-US"/>
        </w:rPr>
        <w:t>Addington</w:t>
      </w:r>
      <w:r w:rsidRPr="00FA4E00">
        <w:rPr>
          <w:rFonts w:ascii="Times New Roman" w:hAnsi="Times New Roman"/>
          <w:sz w:val="28"/>
          <w:szCs w:val="28"/>
        </w:rPr>
        <w:t xml:space="preserve"> </w:t>
      </w:r>
      <w:r w:rsidRPr="00FA4E00">
        <w:rPr>
          <w:rFonts w:ascii="Times New Roman" w:hAnsi="Times New Roman"/>
          <w:sz w:val="28"/>
          <w:szCs w:val="28"/>
          <w:lang w:val="en-US"/>
        </w:rPr>
        <w:t>D</w:t>
      </w:r>
      <w:r w:rsidR="00C43802" w:rsidRPr="00FA4E00">
        <w:rPr>
          <w:rFonts w:ascii="Times New Roman" w:hAnsi="Times New Roman"/>
          <w:sz w:val="28"/>
          <w:szCs w:val="28"/>
        </w:rPr>
        <w:t xml:space="preserve">., </w:t>
      </w:r>
      <w:r w:rsidRPr="00FA4E00">
        <w:rPr>
          <w:rFonts w:ascii="Times New Roman" w:hAnsi="Times New Roman"/>
          <w:sz w:val="28"/>
          <w:szCs w:val="28"/>
        </w:rPr>
        <w:t xml:space="preserve">1998]. Появление новых антипсихотиков   возобновляет интерес к вопросу патогенеза депрессий при шизофрении. </w:t>
      </w:r>
    </w:p>
    <w:p w14:paraId="1F3C5117" w14:textId="77777777" w:rsidR="00D215A0" w:rsidRPr="00FA4E00" w:rsidRDefault="00D215A0" w:rsidP="00A90732">
      <w:pPr>
        <w:spacing w:line="360" w:lineRule="auto"/>
        <w:ind w:firstLine="567"/>
        <w:jc w:val="both"/>
        <w:rPr>
          <w:rFonts w:ascii="Times New Roman" w:hAnsi="Times New Roman"/>
          <w:sz w:val="28"/>
          <w:szCs w:val="28"/>
        </w:rPr>
      </w:pPr>
      <w:r w:rsidRPr="00FA4E00">
        <w:rPr>
          <w:rFonts w:ascii="Times New Roman" w:hAnsi="Times New Roman"/>
          <w:sz w:val="28"/>
          <w:szCs w:val="28"/>
        </w:rPr>
        <w:t>«</w:t>
      </w:r>
      <w:proofErr w:type="spellStart"/>
      <w:r w:rsidRPr="00FA4E00">
        <w:rPr>
          <w:rFonts w:ascii="Times New Roman" w:hAnsi="Times New Roman"/>
          <w:sz w:val="28"/>
          <w:szCs w:val="28"/>
        </w:rPr>
        <w:t>Морбогенная</w:t>
      </w:r>
      <w:proofErr w:type="spellEnd"/>
      <w:r w:rsidRPr="00FA4E00">
        <w:rPr>
          <w:rFonts w:ascii="Times New Roman" w:hAnsi="Times New Roman"/>
          <w:sz w:val="28"/>
          <w:szCs w:val="28"/>
        </w:rPr>
        <w:t xml:space="preserve">» гипотеза развития депрессии при шизофрении включает следующие подходы: </w:t>
      </w:r>
    </w:p>
    <w:p w14:paraId="67FF90A8" w14:textId="77777777" w:rsidR="00D215A0" w:rsidRPr="00FA4E00" w:rsidRDefault="00D215A0" w:rsidP="00A90732">
      <w:pPr>
        <w:numPr>
          <w:ilvl w:val="0"/>
          <w:numId w:val="5"/>
        </w:numPr>
        <w:tabs>
          <w:tab w:val="clear" w:pos="1428"/>
          <w:tab w:val="num" w:pos="284"/>
        </w:tabs>
        <w:spacing w:line="360" w:lineRule="auto"/>
        <w:ind w:left="0" w:firstLine="567"/>
        <w:jc w:val="both"/>
        <w:rPr>
          <w:rFonts w:ascii="Times New Roman" w:hAnsi="Times New Roman"/>
          <w:sz w:val="28"/>
          <w:szCs w:val="28"/>
        </w:rPr>
      </w:pPr>
      <w:proofErr w:type="spellStart"/>
      <w:r w:rsidRPr="00FA4E00">
        <w:rPr>
          <w:rFonts w:ascii="Times New Roman" w:hAnsi="Times New Roman"/>
          <w:sz w:val="28"/>
          <w:szCs w:val="28"/>
        </w:rPr>
        <w:t>Постшизофреническая</w:t>
      </w:r>
      <w:proofErr w:type="spellEnd"/>
      <w:r w:rsidRPr="00FA4E00">
        <w:rPr>
          <w:rFonts w:ascii="Times New Roman" w:hAnsi="Times New Roman"/>
          <w:sz w:val="28"/>
          <w:szCs w:val="28"/>
        </w:rPr>
        <w:t xml:space="preserve"> депрессия – это биологическая реакция на истощающий организм психоз [</w:t>
      </w:r>
      <w:proofErr w:type="spellStart"/>
      <w:r w:rsidRPr="00FA4E00">
        <w:rPr>
          <w:rStyle w:val="aa"/>
          <w:rFonts w:ascii="Times New Roman" w:hAnsi="Times New Roman"/>
          <w:i w:val="0"/>
          <w:sz w:val="28"/>
          <w:szCs w:val="28"/>
        </w:rPr>
        <w:t>Heinrich</w:t>
      </w:r>
      <w:proofErr w:type="spellEnd"/>
      <w:r w:rsidRPr="00FA4E00">
        <w:rPr>
          <w:rStyle w:val="aa"/>
          <w:rFonts w:ascii="Times New Roman" w:hAnsi="Times New Roman"/>
          <w:i w:val="0"/>
          <w:sz w:val="28"/>
          <w:szCs w:val="28"/>
        </w:rPr>
        <w:t xml:space="preserve"> К.,</w:t>
      </w:r>
      <w:r w:rsidRPr="00FA4E00">
        <w:rPr>
          <w:rFonts w:ascii="Times New Roman" w:hAnsi="Times New Roman"/>
          <w:sz w:val="28"/>
          <w:szCs w:val="28"/>
        </w:rPr>
        <w:t xml:space="preserve"> 1969].</w:t>
      </w:r>
    </w:p>
    <w:p w14:paraId="525D6ACD" w14:textId="77777777" w:rsidR="00D215A0" w:rsidRPr="00FA4E00" w:rsidRDefault="00D215A0" w:rsidP="00A90732">
      <w:pPr>
        <w:numPr>
          <w:ilvl w:val="0"/>
          <w:numId w:val="5"/>
        </w:numPr>
        <w:tabs>
          <w:tab w:val="clear" w:pos="1428"/>
          <w:tab w:val="num" w:pos="284"/>
        </w:tabs>
        <w:spacing w:line="360" w:lineRule="auto"/>
        <w:ind w:left="0" w:firstLine="567"/>
        <w:jc w:val="both"/>
        <w:rPr>
          <w:rFonts w:ascii="Times New Roman" w:hAnsi="Times New Roman"/>
          <w:sz w:val="28"/>
          <w:szCs w:val="28"/>
        </w:rPr>
      </w:pPr>
      <w:r w:rsidRPr="00FA4E00">
        <w:rPr>
          <w:rFonts w:ascii="Times New Roman" w:hAnsi="Times New Roman"/>
          <w:sz w:val="28"/>
          <w:szCs w:val="28"/>
        </w:rPr>
        <w:t>Развитие депрессии рассматривается как проявление цикличности в течение шизофренического процесса [</w:t>
      </w:r>
      <w:proofErr w:type="spellStart"/>
      <w:r w:rsidRPr="00FA4E00">
        <w:rPr>
          <w:rStyle w:val="aa"/>
          <w:rFonts w:ascii="Times New Roman" w:hAnsi="Times New Roman"/>
          <w:i w:val="0"/>
          <w:sz w:val="28"/>
          <w:szCs w:val="28"/>
        </w:rPr>
        <w:t>Docherty</w:t>
      </w:r>
      <w:proofErr w:type="spellEnd"/>
      <w:r w:rsidRPr="00FA4E00">
        <w:rPr>
          <w:rStyle w:val="aa"/>
          <w:rFonts w:ascii="Times New Roman" w:hAnsi="Times New Roman"/>
          <w:i w:val="0"/>
          <w:sz w:val="28"/>
          <w:szCs w:val="28"/>
        </w:rPr>
        <w:t xml:space="preserve"> N. M.,</w:t>
      </w:r>
      <w:r w:rsidRPr="00FA4E00">
        <w:rPr>
          <w:rFonts w:ascii="Times New Roman" w:hAnsi="Times New Roman"/>
          <w:i/>
          <w:sz w:val="28"/>
          <w:szCs w:val="28"/>
        </w:rPr>
        <w:t xml:space="preserve"> </w:t>
      </w:r>
      <w:r w:rsidRPr="00FA4E00">
        <w:rPr>
          <w:rFonts w:ascii="Times New Roman" w:hAnsi="Times New Roman"/>
          <w:sz w:val="28"/>
          <w:szCs w:val="28"/>
        </w:rPr>
        <w:t xml:space="preserve">1996]. </w:t>
      </w:r>
    </w:p>
    <w:p w14:paraId="64D71848" w14:textId="7F60BA9A" w:rsidR="00D215A0" w:rsidRPr="00FA4E00" w:rsidRDefault="00D215A0" w:rsidP="00A90732">
      <w:pPr>
        <w:numPr>
          <w:ilvl w:val="0"/>
          <w:numId w:val="5"/>
        </w:numPr>
        <w:tabs>
          <w:tab w:val="clear" w:pos="1428"/>
          <w:tab w:val="num" w:pos="284"/>
        </w:tabs>
        <w:spacing w:line="360" w:lineRule="auto"/>
        <w:ind w:left="0" w:firstLine="567"/>
        <w:jc w:val="both"/>
        <w:rPr>
          <w:rFonts w:ascii="Times New Roman" w:hAnsi="Times New Roman"/>
          <w:sz w:val="28"/>
          <w:szCs w:val="28"/>
        </w:rPr>
      </w:pPr>
      <w:r w:rsidRPr="00FA4E00">
        <w:rPr>
          <w:rFonts w:ascii="Times New Roman" w:hAnsi="Times New Roman"/>
          <w:sz w:val="28"/>
          <w:szCs w:val="28"/>
        </w:rPr>
        <w:t>Развитие депрессии – это дебют или благоприятный этап в течение шизофрении, связанный с переходом симптоматики на более «мягкий» регистр [</w:t>
      </w:r>
      <w:proofErr w:type="spellStart"/>
      <w:r w:rsidRPr="00FA4E00">
        <w:rPr>
          <w:rStyle w:val="aa"/>
          <w:rFonts w:ascii="Times New Roman" w:hAnsi="Times New Roman"/>
          <w:i w:val="0"/>
          <w:sz w:val="28"/>
          <w:szCs w:val="28"/>
        </w:rPr>
        <w:t>Siris</w:t>
      </w:r>
      <w:proofErr w:type="spellEnd"/>
      <w:r w:rsidRPr="00FA4E00">
        <w:rPr>
          <w:rStyle w:val="aa"/>
          <w:rFonts w:ascii="Times New Roman" w:hAnsi="Times New Roman"/>
          <w:i w:val="0"/>
          <w:sz w:val="28"/>
          <w:szCs w:val="28"/>
        </w:rPr>
        <w:t xml:space="preserve"> S.G. </w:t>
      </w:r>
      <w:proofErr w:type="spellStart"/>
      <w:r w:rsidRPr="00FA4E00">
        <w:rPr>
          <w:rStyle w:val="aa"/>
          <w:rFonts w:ascii="Times New Roman" w:hAnsi="Times New Roman"/>
          <w:i w:val="0"/>
          <w:sz w:val="28"/>
          <w:szCs w:val="28"/>
        </w:rPr>
        <w:t>et</w:t>
      </w:r>
      <w:proofErr w:type="spellEnd"/>
      <w:r w:rsidRPr="00FA4E00">
        <w:rPr>
          <w:rStyle w:val="aa"/>
          <w:rFonts w:ascii="Times New Roman" w:hAnsi="Times New Roman"/>
          <w:i w:val="0"/>
          <w:sz w:val="28"/>
          <w:szCs w:val="28"/>
        </w:rPr>
        <w:t xml:space="preserve"> </w:t>
      </w:r>
      <w:proofErr w:type="spellStart"/>
      <w:r w:rsidRPr="00FA4E00">
        <w:rPr>
          <w:rStyle w:val="aa"/>
          <w:rFonts w:ascii="Times New Roman" w:hAnsi="Times New Roman"/>
          <w:i w:val="0"/>
          <w:sz w:val="28"/>
          <w:szCs w:val="28"/>
        </w:rPr>
        <w:t>al</w:t>
      </w:r>
      <w:proofErr w:type="spellEnd"/>
      <w:r w:rsidRPr="00FA4E00">
        <w:rPr>
          <w:rStyle w:val="aa"/>
          <w:rFonts w:ascii="Times New Roman" w:hAnsi="Times New Roman"/>
          <w:i w:val="0"/>
          <w:sz w:val="28"/>
          <w:szCs w:val="28"/>
        </w:rPr>
        <w:t>., 1988</w:t>
      </w:r>
      <w:r w:rsidRPr="00FA4E00">
        <w:rPr>
          <w:rFonts w:ascii="Times New Roman" w:hAnsi="Times New Roman"/>
          <w:sz w:val="28"/>
          <w:szCs w:val="28"/>
        </w:rPr>
        <w:t>].</w:t>
      </w:r>
    </w:p>
    <w:p w14:paraId="2ACB6BE2" w14:textId="3CE3B3A3" w:rsidR="00D215A0" w:rsidRPr="00FA4E00" w:rsidRDefault="00D215A0" w:rsidP="00A90732">
      <w:pPr>
        <w:numPr>
          <w:ilvl w:val="0"/>
          <w:numId w:val="5"/>
        </w:numPr>
        <w:tabs>
          <w:tab w:val="clear" w:pos="1428"/>
          <w:tab w:val="num" w:pos="284"/>
        </w:tabs>
        <w:spacing w:line="360" w:lineRule="auto"/>
        <w:ind w:left="0" w:firstLine="567"/>
        <w:jc w:val="both"/>
        <w:rPr>
          <w:rFonts w:ascii="Times New Roman" w:hAnsi="Times New Roman"/>
          <w:sz w:val="28"/>
          <w:szCs w:val="28"/>
        </w:rPr>
      </w:pPr>
      <w:r w:rsidRPr="00FA4E00">
        <w:rPr>
          <w:rFonts w:ascii="Times New Roman" w:hAnsi="Times New Roman"/>
          <w:sz w:val="28"/>
          <w:szCs w:val="28"/>
        </w:rPr>
        <w:t>Депрессия – это симптоматика, перекрываемая на высоте психоза симптомами параноидного регистра, по мере редукции которых раскрываются проявления депрессии [</w:t>
      </w:r>
      <w:proofErr w:type="spellStart"/>
      <w:r w:rsidRPr="00FA4E00">
        <w:rPr>
          <w:rStyle w:val="aa"/>
          <w:rFonts w:ascii="Times New Roman" w:hAnsi="Times New Roman"/>
          <w:i w:val="0"/>
          <w:sz w:val="28"/>
          <w:szCs w:val="28"/>
        </w:rPr>
        <w:t>Mueller</w:t>
      </w:r>
      <w:proofErr w:type="spellEnd"/>
      <w:r w:rsidRPr="00FA4E00">
        <w:rPr>
          <w:rStyle w:val="aa"/>
          <w:rFonts w:ascii="Times New Roman" w:hAnsi="Times New Roman"/>
          <w:i w:val="0"/>
          <w:sz w:val="28"/>
          <w:szCs w:val="28"/>
        </w:rPr>
        <w:t xml:space="preserve"> P.S., 1989</w:t>
      </w:r>
      <w:r w:rsidRPr="00FA4E00">
        <w:rPr>
          <w:rFonts w:ascii="Times New Roman" w:hAnsi="Times New Roman"/>
          <w:sz w:val="28"/>
          <w:szCs w:val="28"/>
        </w:rPr>
        <w:t xml:space="preserve">]. </w:t>
      </w:r>
    </w:p>
    <w:p w14:paraId="58F67BE4" w14:textId="3D022EC9" w:rsidR="00D215A0" w:rsidRPr="00FA4E00" w:rsidRDefault="00D215A0" w:rsidP="00A90732">
      <w:pPr>
        <w:numPr>
          <w:ilvl w:val="0"/>
          <w:numId w:val="5"/>
        </w:numPr>
        <w:tabs>
          <w:tab w:val="clear" w:pos="1428"/>
          <w:tab w:val="num" w:pos="284"/>
        </w:tabs>
        <w:spacing w:line="360" w:lineRule="auto"/>
        <w:ind w:left="0" w:firstLine="567"/>
        <w:jc w:val="both"/>
        <w:rPr>
          <w:rFonts w:ascii="Times New Roman" w:hAnsi="Times New Roman"/>
          <w:sz w:val="28"/>
          <w:szCs w:val="28"/>
          <w:lang w:val="en-US"/>
        </w:rPr>
      </w:pPr>
      <w:r w:rsidRPr="00FA4E00">
        <w:rPr>
          <w:rFonts w:ascii="Times New Roman" w:hAnsi="Times New Roman"/>
          <w:sz w:val="28"/>
          <w:szCs w:val="28"/>
        </w:rPr>
        <w:t xml:space="preserve">Депрессия – составная часть шизофренического процесса на определенных стадиях заболевания, которая характерна для определенного типа течения шизофрении. </w:t>
      </w:r>
      <w:r w:rsidRPr="00FA4E00">
        <w:rPr>
          <w:rFonts w:ascii="Times New Roman" w:hAnsi="Times New Roman"/>
          <w:sz w:val="28"/>
          <w:szCs w:val="28"/>
          <w:lang w:val="en-US"/>
        </w:rPr>
        <w:t>[Paulsen J.</w:t>
      </w:r>
      <w:r w:rsidR="00C43802" w:rsidRPr="00FA4E00">
        <w:rPr>
          <w:rFonts w:ascii="Times New Roman" w:hAnsi="Times New Roman"/>
          <w:sz w:val="28"/>
          <w:szCs w:val="28"/>
          <w:lang w:val="en-US"/>
        </w:rPr>
        <w:t xml:space="preserve">, </w:t>
      </w:r>
      <w:r w:rsidRPr="00FA4E00">
        <w:rPr>
          <w:rFonts w:ascii="Times New Roman" w:hAnsi="Times New Roman"/>
          <w:sz w:val="28"/>
          <w:szCs w:val="28"/>
          <w:lang w:val="en-US"/>
        </w:rPr>
        <w:t>1996].</w:t>
      </w:r>
    </w:p>
    <w:p w14:paraId="02FBBBEA" w14:textId="52C8BE24" w:rsidR="00D215A0" w:rsidRPr="00FA4E00" w:rsidRDefault="00D215A0" w:rsidP="00A90732">
      <w:pPr>
        <w:numPr>
          <w:ilvl w:val="0"/>
          <w:numId w:val="5"/>
        </w:numPr>
        <w:tabs>
          <w:tab w:val="clear" w:pos="1428"/>
          <w:tab w:val="num" w:pos="284"/>
        </w:tabs>
        <w:spacing w:line="360" w:lineRule="auto"/>
        <w:ind w:left="0" w:firstLine="567"/>
        <w:jc w:val="both"/>
        <w:rPr>
          <w:rFonts w:ascii="Times New Roman" w:hAnsi="Times New Roman"/>
          <w:sz w:val="28"/>
          <w:szCs w:val="28"/>
        </w:rPr>
      </w:pPr>
      <w:r w:rsidRPr="00FA4E00">
        <w:rPr>
          <w:rFonts w:ascii="Times New Roman" w:hAnsi="Times New Roman"/>
          <w:sz w:val="28"/>
          <w:szCs w:val="28"/>
        </w:rPr>
        <w:t>Депрессия – осевой симптом шизофрении. Этот тезис особенно заметен в литературе последних лет [</w:t>
      </w:r>
      <w:proofErr w:type="spellStart"/>
      <w:r w:rsidRPr="00FA4E00">
        <w:rPr>
          <w:rFonts w:ascii="Times New Roman" w:hAnsi="Times New Roman"/>
          <w:sz w:val="28"/>
          <w:szCs w:val="28"/>
        </w:rPr>
        <w:t>Martin</w:t>
      </w:r>
      <w:proofErr w:type="spellEnd"/>
      <w:r w:rsidRPr="00FA4E00">
        <w:rPr>
          <w:rFonts w:ascii="Times New Roman" w:hAnsi="Times New Roman"/>
          <w:sz w:val="28"/>
          <w:szCs w:val="28"/>
        </w:rPr>
        <w:t xml:space="preserve"> R.L. </w:t>
      </w:r>
      <w:proofErr w:type="spellStart"/>
      <w:r w:rsidRPr="00FA4E00">
        <w:rPr>
          <w:rFonts w:ascii="Times New Roman" w:hAnsi="Times New Roman"/>
          <w:sz w:val="28"/>
          <w:szCs w:val="28"/>
        </w:rPr>
        <w:t>et</w:t>
      </w:r>
      <w:proofErr w:type="spellEnd"/>
      <w:r w:rsidRPr="00FA4E00">
        <w:rPr>
          <w:rFonts w:ascii="Times New Roman" w:hAnsi="Times New Roman"/>
          <w:sz w:val="28"/>
          <w:szCs w:val="28"/>
        </w:rPr>
        <w:t xml:space="preserve"> </w:t>
      </w:r>
      <w:proofErr w:type="spellStart"/>
      <w:r w:rsidRPr="00FA4E00">
        <w:rPr>
          <w:rStyle w:val="aa"/>
          <w:rFonts w:ascii="Times New Roman" w:hAnsi="Times New Roman"/>
          <w:i w:val="0"/>
          <w:sz w:val="28"/>
          <w:szCs w:val="28"/>
        </w:rPr>
        <w:t>al</w:t>
      </w:r>
      <w:proofErr w:type="spellEnd"/>
      <w:r w:rsidRPr="00FA4E00">
        <w:rPr>
          <w:rStyle w:val="aa"/>
          <w:rFonts w:ascii="Times New Roman" w:hAnsi="Times New Roman"/>
          <w:i w:val="0"/>
          <w:sz w:val="28"/>
          <w:szCs w:val="28"/>
        </w:rPr>
        <w:t>.,</w:t>
      </w:r>
      <w:r w:rsidRPr="00FA4E00">
        <w:rPr>
          <w:rFonts w:ascii="Times New Roman" w:hAnsi="Times New Roman"/>
          <w:sz w:val="28"/>
          <w:szCs w:val="28"/>
        </w:rPr>
        <w:t xml:space="preserve"> 1985; </w:t>
      </w:r>
      <w:proofErr w:type="spellStart"/>
      <w:r w:rsidRPr="00FA4E00">
        <w:rPr>
          <w:rStyle w:val="aa"/>
          <w:rFonts w:ascii="Times New Roman" w:hAnsi="Times New Roman"/>
          <w:i w:val="0"/>
          <w:sz w:val="28"/>
          <w:szCs w:val="28"/>
        </w:rPr>
        <w:t>Barnes</w:t>
      </w:r>
      <w:proofErr w:type="spellEnd"/>
      <w:r w:rsidRPr="00FA4E00">
        <w:rPr>
          <w:rStyle w:val="aa"/>
          <w:rFonts w:ascii="Times New Roman" w:hAnsi="Times New Roman"/>
          <w:i w:val="0"/>
          <w:sz w:val="28"/>
          <w:szCs w:val="28"/>
        </w:rPr>
        <w:t xml:space="preserve"> T.R. </w:t>
      </w:r>
      <w:proofErr w:type="spellStart"/>
      <w:r w:rsidRPr="00FA4E00">
        <w:rPr>
          <w:rStyle w:val="aa"/>
          <w:rFonts w:ascii="Times New Roman" w:hAnsi="Times New Roman"/>
          <w:i w:val="0"/>
          <w:sz w:val="28"/>
          <w:szCs w:val="28"/>
        </w:rPr>
        <w:t>et</w:t>
      </w:r>
      <w:proofErr w:type="spellEnd"/>
      <w:r w:rsidRPr="00FA4E00">
        <w:rPr>
          <w:rStyle w:val="aa"/>
          <w:rFonts w:ascii="Times New Roman" w:hAnsi="Times New Roman"/>
          <w:i w:val="0"/>
          <w:sz w:val="28"/>
          <w:szCs w:val="28"/>
        </w:rPr>
        <w:t xml:space="preserve"> </w:t>
      </w:r>
      <w:proofErr w:type="spellStart"/>
      <w:r w:rsidRPr="00FA4E00">
        <w:rPr>
          <w:rStyle w:val="aa"/>
          <w:rFonts w:ascii="Times New Roman" w:hAnsi="Times New Roman"/>
          <w:i w:val="0"/>
          <w:sz w:val="28"/>
          <w:szCs w:val="28"/>
        </w:rPr>
        <w:t>al</w:t>
      </w:r>
      <w:proofErr w:type="spellEnd"/>
      <w:r w:rsidRPr="00FA4E00">
        <w:rPr>
          <w:rStyle w:val="aa"/>
          <w:rFonts w:ascii="Times New Roman" w:hAnsi="Times New Roman"/>
          <w:i w:val="0"/>
          <w:sz w:val="28"/>
          <w:szCs w:val="28"/>
        </w:rPr>
        <w:t>.,</w:t>
      </w:r>
      <w:r w:rsidRPr="00FA4E00">
        <w:rPr>
          <w:rFonts w:ascii="Times New Roman" w:hAnsi="Times New Roman"/>
          <w:sz w:val="28"/>
          <w:szCs w:val="28"/>
        </w:rPr>
        <w:t xml:space="preserve"> </w:t>
      </w:r>
      <w:r w:rsidR="00C43802" w:rsidRPr="00FA4E00">
        <w:rPr>
          <w:rFonts w:ascii="Times New Roman" w:hAnsi="Times New Roman"/>
          <w:sz w:val="28"/>
          <w:szCs w:val="28"/>
        </w:rPr>
        <w:t xml:space="preserve">1995; </w:t>
      </w:r>
      <w:proofErr w:type="spellStart"/>
      <w:r w:rsidR="00C43802" w:rsidRPr="00FA4E00">
        <w:rPr>
          <w:rFonts w:ascii="Times New Roman" w:hAnsi="Times New Roman"/>
          <w:sz w:val="28"/>
          <w:szCs w:val="28"/>
        </w:rPr>
        <w:t>Mulholland</w:t>
      </w:r>
      <w:proofErr w:type="spellEnd"/>
      <w:r w:rsidR="00C43802" w:rsidRPr="00FA4E00">
        <w:rPr>
          <w:rFonts w:ascii="Times New Roman" w:hAnsi="Times New Roman"/>
          <w:sz w:val="28"/>
          <w:szCs w:val="28"/>
        </w:rPr>
        <w:t xml:space="preserve"> C., </w:t>
      </w:r>
      <w:r w:rsidRPr="00FA4E00">
        <w:rPr>
          <w:rFonts w:ascii="Times New Roman" w:hAnsi="Times New Roman"/>
          <w:sz w:val="28"/>
          <w:szCs w:val="28"/>
        </w:rPr>
        <w:t xml:space="preserve">2000]. Депрессивные расстройства в виде дисфорических проявлений чаще встречаются на </w:t>
      </w:r>
      <w:proofErr w:type="spellStart"/>
      <w:r w:rsidRPr="00FA4E00">
        <w:rPr>
          <w:rFonts w:ascii="Times New Roman" w:hAnsi="Times New Roman"/>
          <w:sz w:val="28"/>
          <w:szCs w:val="28"/>
        </w:rPr>
        <w:t>доманифестных</w:t>
      </w:r>
      <w:proofErr w:type="spellEnd"/>
      <w:r w:rsidRPr="00FA4E00">
        <w:rPr>
          <w:rFonts w:ascii="Times New Roman" w:hAnsi="Times New Roman"/>
          <w:sz w:val="28"/>
          <w:szCs w:val="28"/>
        </w:rPr>
        <w:t xml:space="preserve"> и продромальных этапах развития психоза. Причем, наиболее часто у пациентов с первыми приступами психоз начинается с депрессивных симптомов, которые впоследствии перекрываются более массивной специфической шизофренической симптоматикой. </w:t>
      </w:r>
    </w:p>
    <w:p w14:paraId="0E64AA92" w14:textId="3F6D64F0" w:rsidR="00D215A0" w:rsidRPr="00FA4E00" w:rsidRDefault="00D215A0" w:rsidP="00A90732">
      <w:pPr>
        <w:spacing w:line="360" w:lineRule="auto"/>
        <w:ind w:firstLine="567"/>
        <w:jc w:val="both"/>
        <w:rPr>
          <w:rFonts w:ascii="Times New Roman" w:hAnsi="Times New Roman"/>
          <w:sz w:val="28"/>
          <w:szCs w:val="28"/>
        </w:rPr>
      </w:pPr>
      <w:r w:rsidRPr="00FA4E00">
        <w:rPr>
          <w:rFonts w:ascii="Times New Roman" w:hAnsi="Times New Roman"/>
          <w:sz w:val="28"/>
          <w:szCs w:val="28"/>
        </w:rPr>
        <w:t xml:space="preserve">Высокий показатель </w:t>
      </w:r>
      <w:proofErr w:type="spellStart"/>
      <w:r w:rsidRPr="00FA4E00">
        <w:rPr>
          <w:rFonts w:ascii="Times New Roman" w:hAnsi="Times New Roman"/>
          <w:sz w:val="28"/>
          <w:szCs w:val="28"/>
        </w:rPr>
        <w:t>постприступных</w:t>
      </w:r>
      <w:proofErr w:type="spellEnd"/>
      <w:r w:rsidRPr="00FA4E00">
        <w:rPr>
          <w:rFonts w:ascii="Times New Roman" w:hAnsi="Times New Roman"/>
          <w:sz w:val="28"/>
          <w:szCs w:val="28"/>
        </w:rPr>
        <w:t xml:space="preserve"> депрессий описывается при лечении традиционными препаратами [Морковкин В.Н. с </w:t>
      </w:r>
      <w:proofErr w:type="spellStart"/>
      <w:r w:rsidRPr="00FA4E00">
        <w:rPr>
          <w:rFonts w:ascii="Times New Roman" w:hAnsi="Times New Roman"/>
          <w:sz w:val="28"/>
          <w:szCs w:val="28"/>
        </w:rPr>
        <w:t>соавт</w:t>
      </w:r>
      <w:proofErr w:type="spellEnd"/>
      <w:r w:rsidRPr="00FA4E00">
        <w:rPr>
          <w:rFonts w:ascii="Times New Roman" w:hAnsi="Times New Roman"/>
          <w:sz w:val="28"/>
          <w:szCs w:val="28"/>
        </w:rPr>
        <w:t xml:space="preserve">.; 1980; Гусева О.В., 1989]. </w:t>
      </w:r>
      <w:r w:rsidR="00C43802" w:rsidRPr="00FA4E00">
        <w:rPr>
          <w:rFonts w:ascii="Times New Roman" w:hAnsi="Times New Roman"/>
          <w:sz w:val="28"/>
          <w:szCs w:val="28"/>
        </w:rPr>
        <w:t xml:space="preserve">Развитие </w:t>
      </w:r>
      <w:proofErr w:type="spellStart"/>
      <w:r w:rsidR="00C43802" w:rsidRPr="00FA4E00">
        <w:rPr>
          <w:rFonts w:ascii="Times New Roman" w:hAnsi="Times New Roman"/>
          <w:sz w:val="28"/>
          <w:szCs w:val="28"/>
        </w:rPr>
        <w:t>пос</w:t>
      </w:r>
      <w:r w:rsidR="001B46DA" w:rsidRPr="00FA4E00">
        <w:rPr>
          <w:rFonts w:ascii="Times New Roman" w:hAnsi="Times New Roman"/>
          <w:sz w:val="28"/>
          <w:szCs w:val="28"/>
        </w:rPr>
        <w:t>тприступной</w:t>
      </w:r>
      <w:proofErr w:type="spellEnd"/>
      <w:r w:rsidR="001B46DA" w:rsidRPr="00FA4E00">
        <w:rPr>
          <w:rFonts w:ascii="Times New Roman" w:hAnsi="Times New Roman"/>
          <w:sz w:val="28"/>
          <w:szCs w:val="28"/>
        </w:rPr>
        <w:t xml:space="preserve"> депрессии на фоне приема атипичных антипсихотиков происходит не так часто </w:t>
      </w:r>
      <w:r w:rsidRPr="00FA4E00">
        <w:rPr>
          <w:rFonts w:ascii="Times New Roman" w:hAnsi="Times New Roman"/>
          <w:sz w:val="28"/>
          <w:szCs w:val="28"/>
        </w:rPr>
        <w:t>[</w:t>
      </w:r>
      <w:proofErr w:type="spellStart"/>
      <w:r w:rsidRPr="00FA4E00">
        <w:rPr>
          <w:rFonts w:ascii="Times New Roman" w:hAnsi="Times New Roman"/>
          <w:sz w:val="28"/>
          <w:szCs w:val="28"/>
        </w:rPr>
        <w:t>Chouinard</w:t>
      </w:r>
      <w:proofErr w:type="spellEnd"/>
      <w:r w:rsidRPr="00FA4E00">
        <w:rPr>
          <w:rFonts w:ascii="Times New Roman" w:hAnsi="Times New Roman"/>
          <w:sz w:val="28"/>
          <w:szCs w:val="28"/>
        </w:rPr>
        <w:t xml:space="preserve"> G. </w:t>
      </w:r>
      <w:proofErr w:type="spellStart"/>
      <w:r w:rsidRPr="00FA4E00">
        <w:rPr>
          <w:rFonts w:ascii="Times New Roman" w:hAnsi="Times New Roman"/>
          <w:sz w:val="28"/>
          <w:szCs w:val="28"/>
        </w:rPr>
        <w:t>еt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al</w:t>
      </w:r>
      <w:proofErr w:type="spellEnd"/>
      <w:r w:rsidRPr="00FA4E00">
        <w:rPr>
          <w:rFonts w:ascii="Times New Roman" w:hAnsi="Times New Roman"/>
          <w:sz w:val="28"/>
          <w:szCs w:val="28"/>
        </w:rPr>
        <w:t>., 1993]. Связь депрессии со всеми этапами шизофрении, вне зависимости от этапа развития приступа и проводимой терапии, подтверждает гипотезу осевого симптома депрессии при шизофрении.</w:t>
      </w:r>
    </w:p>
    <w:p w14:paraId="46F05D1C" w14:textId="61497FCB" w:rsidR="00D215A0" w:rsidRPr="00FA4E00" w:rsidRDefault="00D215A0" w:rsidP="00A90732">
      <w:pPr>
        <w:autoSpaceDE w:val="0"/>
        <w:autoSpaceDN w:val="0"/>
        <w:adjustRightInd w:val="0"/>
        <w:spacing w:line="360" w:lineRule="auto"/>
        <w:ind w:firstLine="567"/>
        <w:jc w:val="both"/>
        <w:rPr>
          <w:rFonts w:ascii="Times New Roman" w:hAnsi="Times New Roman"/>
          <w:sz w:val="28"/>
          <w:szCs w:val="28"/>
        </w:rPr>
      </w:pPr>
      <w:r w:rsidRPr="00FA4E00">
        <w:rPr>
          <w:rFonts w:ascii="Times New Roman" w:hAnsi="Times New Roman"/>
          <w:sz w:val="28"/>
          <w:szCs w:val="28"/>
        </w:rPr>
        <w:t>Обсуждается связь между негативными и депрессивными симптомами при шизофрении. [</w:t>
      </w:r>
      <w:r w:rsidRPr="00FA4E00">
        <w:rPr>
          <w:rFonts w:ascii="Times New Roman" w:hAnsi="Times New Roman"/>
          <w:sz w:val="28"/>
          <w:szCs w:val="28"/>
          <w:lang w:val="en-US"/>
        </w:rPr>
        <w:t>Goldman</w:t>
      </w:r>
      <w:r w:rsidRPr="00FA4E00">
        <w:rPr>
          <w:rFonts w:ascii="Times New Roman" w:hAnsi="Times New Roman"/>
          <w:sz w:val="28"/>
          <w:szCs w:val="28"/>
        </w:rPr>
        <w:t xml:space="preserve"> </w:t>
      </w:r>
      <w:r w:rsidR="001B46DA" w:rsidRPr="00FA4E00">
        <w:rPr>
          <w:rFonts w:ascii="Times New Roman" w:hAnsi="Times New Roman"/>
          <w:sz w:val="28"/>
          <w:szCs w:val="28"/>
          <w:lang w:val="en-US"/>
        </w:rPr>
        <w:t>R</w:t>
      </w:r>
      <w:r w:rsidR="001B46DA" w:rsidRPr="00FA4E00">
        <w:rPr>
          <w:rFonts w:ascii="Times New Roman" w:hAnsi="Times New Roman"/>
          <w:sz w:val="28"/>
          <w:szCs w:val="28"/>
        </w:rPr>
        <w:t>.,</w:t>
      </w:r>
      <w:r w:rsidRPr="00FA4E00">
        <w:rPr>
          <w:rFonts w:ascii="Times New Roman" w:hAnsi="Times New Roman"/>
          <w:sz w:val="28"/>
          <w:szCs w:val="28"/>
        </w:rPr>
        <w:t xml:space="preserve"> 1992]. В одних исследованиях сообщается о недостаточной связи между негативными и депрессивными симптомами [</w:t>
      </w:r>
      <w:proofErr w:type="spellStart"/>
      <w:r w:rsidRPr="00FA4E00">
        <w:rPr>
          <w:rFonts w:ascii="Times New Roman" w:hAnsi="Times New Roman"/>
          <w:sz w:val="28"/>
          <w:szCs w:val="28"/>
          <w:lang w:val="en-US"/>
        </w:rPr>
        <w:t>Tapp</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A</w:t>
      </w:r>
      <w:r w:rsidR="009F30D7" w:rsidRPr="00FA4E00">
        <w:rPr>
          <w:rFonts w:ascii="Times New Roman" w:hAnsi="Times New Roman"/>
          <w:sz w:val="28"/>
          <w:szCs w:val="28"/>
        </w:rPr>
        <w:t xml:space="preserve">., </w:t>
      </w:r>
      <w:r w:rsidRPr="00FA4E00">
        <w:rPr>
          <w:rFonts w:ascii="Times New Roman" w:hAnsi="Times New Roman"/>
          <w:sz w:val="28"/>
          <w:szCs w:val="28"/>
        </w:rPr>
        <w:t>2001], тогда как другие считают ее весьма значительной. [</w:t>
      </w:r>
      <w:proofErr w:type="spellStart"/>
      <w:r w:rsidRPr="00FA4E00">
        <w:rPr>
          <w:rFonts w:ascii="Times New Roman" w:hAnsi="Times New Roman"/>
          <w:sz w:val="28"/>
          <w:szCs w:val="28"/>
          <w:lang w:val="en-US"/>
        </w:rPr>
        <w:t>Markou</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P</w:t>
      </w:r>
      <w:r w:rsidRPr="00FA4E00">
        <w:rPr>
          <w:rFonts w:ascii="Times New Roman" w:hAnsi="Times New Roman"/>
          <w:sz w:val="28"/>
          <w:szCs w:val="28"/>
        </w:rPr>
        <w:t xml:space="preserve">., 1996]. </w:t>
      </w:r>
    </w:p>
    <w:p w14:paraId="0E30E340" w14:textId="77777777" w:rsidR="00D215A0" w:rsidRPr="00FA4E00" w:rsidRDefault="00D215A0" w:rsidP="00A90732">
      <w:pPr>
        <w:spacing w:line="360" w:lineRule="auto"/>
        <w:ind w:firstLine="567"/>
        <w:jc w:val="both"/>
        <w:rPr>
          <w:rFonts w:ascii="Times New Roman" w:hAnsi="Times New Roman"/>
          <w:sz w:val="28"/>
          <w:szCs w:val="28"/>
        </w:rPr>
      </w:pPr>
      <w:r w:rsidRPr="00FA4E00">
        <w:rPr>
          <w:rFonts w:ascii="Times New Roman" w:hAnsi="Times New Roman"/>
          <w:sz w:val="28"/>
          <w:szCs w:val="28"/>
        </w:rPr>
        <w:t>В контексте личностно–реактивной гипотезы депрессия рассматривается как реакция личности на факт психического заболевания [</w:t>
      </w:r>
      <w:proofErr w:type="spellStart"/>
      <w:r w:rsidRPr="00FA4E00">
        <w:rPr>
          <w:rFonts w:ascii="Times New Roman" w:hAnsi="Times New Roman"/>
          <w:sz w:val="28"/>
          <w:szCs w:val="28"/>
        </w:rPr>
        <w:t>Lambert</w:t>
      </w:r>
      <w:proofErr w:type="spellEnd"/>
      <w:r w:rsidRPr="00FA4E00">
        <w:rPr>
          <w:rFonts w:ascii="Times New Roman" w:hAnsi="Times New Roman"/>
          <w:sz w:val="28"/>
          <w:szCs w:val="28"/>
        </w:rPr>
        <w:t xml:space="preserve"> P.A., 1987; </w:t>
      </w:r>
      <w:proofErr w:type="spellStart"/>
      <w:r w:rsidRPr="00FA4E00">
        <w:rPr>
          <w:rStyle w:val="aa"/>
          <w:rFonts w:ascii="Times New Roman" w:hAnsi="Times New Roman"/>
          <w:i w:val="0"/>
          <w:sz w:val="28"/>
          <w:szCs w:val="28"/>
        </w:rPr>
        <w:t>Docherty</w:t>
      </w:r>
      <w:proofErr w:type="spellEnd"/>
      <w:r w:rsidRPr="00FA4E00">
        <w:rPr>
          <w:rStyle w:val="aa"/>
          <w:rFonts w:ascii="Times New Roman" w:hAnsi="Times New Roman"/>
          <w:i w:val="0"/>
          <w:sz w:val="28"/>
          <w:szCs w:val="28"/>
        </w:rPr>
        <w:t xml:space="preserve"> N.M., 1996</w:t>
      </w:r>
      <w:r w:rsidRPr="00FA4E00">
        <w:rPr>
          <w:rFonts w:ascii="Times New Roman" w:hAnsi="Times New Roman"/>
          <w:sz w:val="28"/>
          <w:szCs w:val="28"/>
        </w:rPr>
        <w:t>].</w:t>
      </w:r>
    </w:p>
    <w:p w14:paraId="048ACD32" w14:textId="77777777" w:rsidR="00D215A0" w:rsidRPr="00FA4E00" w:rsidRDefault="00D215A0" w:rsidP="00A90732">
      <w:pPr>
        <w:spacing w:line="360" w:lineRule="auto"/>
        <w:ind w:right="176" w:firstLine="567"/>
        <w:jc w:val="both"/>
        <w:rPr>
          <w:rFonts w:ascii="Times New Roman" w:hAnsi="Times New Roman"/>
          <w:sz w:val="28"/>
          <w:szCs w:val="28"/>
        </w:rPr>
      </w:pPr>
      <w:r w:rsidRPr="00FA4E00">
        <w:rPr>
          <w:rFonts w:ascii="Times New Roman" w:hAnsi="Times New Roman"/>
          <w:sz w:val="28"/>
          <w:szCs w:val="28"/>
        </w:rPr>
        <w:t xml:space="preserve">Гипотеза </w:t>
      </w:r>
      <w:proofErr w:type="spellStart"/>
      <w:r w:rsidRPr="00FA4E00">
        <w:rPr>
          <w:rFonts w:ascii="Times New Roman" w:hAnsi="Times New Roman"/>
          <w:sz w:val="28"/>
          <w:szCs w:val="28"/>
        </w:rPr>
        <w:t>коморбидности</w:t>
      </w:r>
      <w:proofErr w:type="spellEnd"/>
      <w:r w:rsidRPr="00FA4E00">
        <w:rPr>
          <w:rFonts w:ascii="Times New Roman" w:hAnsi="Times New Roman"/>
          <w:sz w:val="28"/>
          <w:szCs w:val="28"/>
        </w:rPr>
        <w:t xml:space="preserve"> депрессии и шизофрении указывает на возможность сосуществования развивающихся самостоятельно двух заболеваний – шизофрении и депрессивного расстройства. Эта гипотеза была предложена при изучении </w:t>
      </w:r>
      <w:proofErr w:type="spellStart"/>
      <w:r w:rsidRPr="00FA4E00">
        <w:rPr>
          <w:rFonts w:ascii="Times New Roman" w:hAnsi="Times New Roman"/>
          <w:sz w:val="28"/>
          <w:szCs w:val="28"/>
        </w:rPr>
        <w:t>шизоаффективного</w:t>
      </w:r>
      <w:proofErr w:type="spellEnd"/>
      <w:r w:rsidRPr="00FA4E00">
        <w:rPr>
          <w:rFonts w:ascii="Times New Roman" w:hAnsi="Times New Roman"/>
          <w:sz w:val="28"/>
          <w:szCs w:val="28"/>
        </w:rPr>
        <w:t xml:space="preserve"> психоза. Авторы, ставя под сомнения нозологическую самостоятельность этого психоза, предполагают одновременное существование у пациента двух заболеваний – депрессии и шизофрении [</w:t>
      </w:r>
      <w:proofErr w:type="spellStart"/>
      <w:r w:rsidRPr="00FA4E00">
        <w:rPr>
          <w:rFonts w:ascii="Times New Roman" w:hAnsi="Times New Roman"/>
          <w:sz w:val="28"/>
          <w:szCs w:val="28"/>
        </w:rPr>
        <w:t>Kendell</w:t>
      </w:r>
      <w:proofErr w:type="spellEnd"/>
      <w:r w:rsidRPr="00FA4E00">
        <w:rPr>
          <w:rFonts w:ascii="Times New Roman" w:hAnsi="Times New Roman"/>
          <w:sz w:val="28"/>
          <w:szCs w:val="28"/>
        </w:rPr>
        <w:t xml:space="preserve"> R. E., 1983; </w:t>
      </w:r>
      <w:proofErr w:type="spellStart"/>
      <w:r w:rsidRPr="00FA4E00">
        <w:rPr>
          <w:rFonts w:ascii="Times New Roman" w:hAnsi="Times New Roman"/>
          <w:sz w:val="28"/>
          <w:szCs w:val="28"/>
        </w:rPr>
        <w:t>Judd</w:t>
      </w:r>
      <w:proofErr w:type="spellEnd"/>
      <w:r w:rsidRPr="00FA4E00">
        <w:rPr>
          <w:rFonts w:ascii="Times New Roman" w:hAnsi="Times New Roman"/>
          <w:sz w:val="28"/>
          <w:szCs w:val="28"/>
        </w:rPr>
        <w:t xml:space="preserve"> L., 1998]. Против этой идеи, используя данные эпидемиологических исследований, выступил P. </w:t>
      </w:r>
      <w:proofErr w:type="spellStart"/>
      <w:r w:rsidRPr="00FA4E00">
        <w:rPr>
          <w:rFonts w:ascii="Times New Roman" w:hAnsi="Times New Roman"/>
          <w:sz w:val="28"/>
          <w:szCs w:val="28"/>
        </w:rPr>
        <w:t>McGuffin</w:t>
      </w:r>
      <w:proofErr w:type="spellEnd"/>
      <w:r w:rsidRPr="00FA4E00">
        <w:rPr>
          <w:rFonts w:ascii="Times New Roman" w:hAnsi="Times New Roman"/>
          <w:sz w:val="28"/>
          <w:szCs w:val="28"/>
        </w:rPr>
        <w:t xml:space="preserve"> [1989]. Риск возникновения шизофрении в течение жизни составляет 0.85%, а депрессии – 2.7%; поэтому риск одновременного возникновения депрессии и шизофрении оказывается меньше, чем 3 на 10000. Поскольку в большинстве исследований депрессивные симптомы обнаруживают у 20% больных шизофренией, трудно предположить, что депрессия является самостоятельным, независимым от шизофрении заболеванием.</w:t>
      </w:r>
    </w:p>
    <w:p w14:paraId="5BEE9A74" w14:textId="77777777" w:rsidR="00D215A0" w:rsidRPr="00FA4E00" w:rsidRDefault="00D215A0" w:rsidP="00A90732">
      <w:pPr>
        <w:spacing w:line="360" w:lineRule="auto"/>
        <w:ind w:firstLine="567"/>
        <w:jc w:val="both"/>
        <w:rPr>
          <w:rFonts w:ascii="Times New Roman" w:hAnsi="Times New Roman"/>
          <w:sz w:val="28"/>
          <w:szCs w:val="28"/>
        </w:rPr>
      </w:pPr>
      <w:r w:rsidRPr="00FA4E00">
        <w:rPr>
          <w:rFonts w:ascii="Times New Roman" w:hAnsi="Times New Roman"/>
          <w:sz w:val="28"/>
          <w:szCs w:val="28"/>
        </w:rPr>
        <w:t xml:space="preserve">Таким образом, до настоящего времени нет единообразия в представлениях о причинах развития депрессии у больных шизофренией. Представляет интерес изучение влияния других факторов, в т.ч. терапевтического </w:t>
      </w:r>
      <w:proofErr w:type="spellStart"/>
      <w:r w:rsidRPr="00FA4E00">
        <w:rPr>
          <w:rFonts w:ascii="Times New Roman" w:hAnsi="Times New Roman"/>
          <w:sz w:val="28"/>
          <w:szCs w:val="28"/>
        </w:rPr>
        <w:t>патоморфоза</w:t>
      </w:r>
      <w:proofErr w:type="spellEnd"/>
      <w:r w:rsidRPr="00FA4E00">
        <w:rPr>
          <w:rFonts w:ascii="Times New Roman" w:hAnsi="Times New Roman"/>
          <w:sz w:val="28"/>
          <w:szCs w:val="28"/>
        </w:rPr>
        <w:t>, на развитие депрессивных симптомов в структуре шизофрении.</w:t>
      </w:r>
    </w:p>
    <w:p w14:paraId="5373FECD" w14:textId="3A0DCE7F" w:rsidR="00D215A0" w:rsidRPr="00FA4E00" w:rsidRDefault="00D215A0" w:rsidP="00A90732">
      <w:pPr>
        <w:spacing w:line="360" w:lineRule="auto"/>
        <w:jc w:val="both"/>
        <w:rPr>
          <w:rFonts w:ascii="Times New Roman" w:hAnsi="Times New Roman"/>
          <w:b/>
          <w:sz w:val="28"/>
          <w:szCs w:val="28"/>
        </w:rPr>
      </w:pPr>
      <w:r w:rsidRPr="00FA4E00">
        <w:rPr>
          <w:rFonts w:ascii="Times New Roman" w:hAnsi="Times New Roman"/>
          <w:b/>
          <w:sz w:val="28"/>
          <w:szCs w:val="28"/>
        </w:rPr>
        <w:t>Цель исследования:</w:t>
      </w:r>
    </w:p>
    <w:p w14:paraId="7AFBC84E" w14:textId="5D3E4C9B" w:rsidR="00D215A0" w:rsidRPr="00FA4E00" w:rsidRDefault="00D215A0" w:rsidP="00A90732">
      <w:pPr>
        <w:spacing w:line="360" w:lineRule="auto"/>
        <w:jc w:val="both"/>
        <w:rPr>
          <w:rFonts w:ascii="Times New Roman" w:hAnsi="Times New Roman"/>
          <w:sz w:val="28"/>
          <w:szCs w:val="28"/>
        </w:rPr>
      </w:pPr>
      <w:r w:rsidRPr="00FA4E00">
        <w:rPr>
          <w:rFonts w:ascii="Times New Roman" w:hAnsi="Times New Roman"/>
          <w:sz w:val="28"/>
          <w:szCs w:val="28"/>
        </w:rPr>
        <w:t>Разработка теоретически обоснованной тактики ведения пациентов с депрессией при шизофрении.</w:t>
      </w:r>
    </w:p>
    <w:p w14:paraId="28404A01" w14:textId="77777777" w:rsidR="00D215A0" w:rsidRPr="00FA4E00" w:rsidRDefault="00D215A0" w:rsidP="00A90732">
      <w:pPr>
        <w:spacing w:line="360" w:lineRule="auto"/>
        <w:jc w:val="both"/>
        <w:rPr>
          <w:rFonts w:ascii="Times New Roman" w:hAnsi="Times New Roman"/>
          <w:b/>
          <w:sz w:val="28"/>
          <w:szCs w:val="28"/>
        </w:rPr>
      </w:pPr>
      <w:r w:rsidRPr="00FA4E00">
        <w:rPr>
          <w:rFonts w:ascii="Times New Roman" w:hAnsi="Times New Roman"/>
          <w:b/>
          <w:sz w:val="28"/>
          <w:szCs w:val="28"/>
        </w:rPr>
        <w:t>Задачи:</w:t>
      </w:r>
    </w:p>
    <w:p w14:paraId="4563D0F8" w14:textId="655571C6" w:rsidR="00D215A0" w:rsidRPr="00FA4E00" w:rsidRDefault="00D215A0" w:rsidP="00A90732">
      <w:pPr>
        <w:numPr>
          <w:ilvl w:val="0"/>
          <w:numId w:val="6"/>
        </w:numPr>
        <w:spacing w:line="360" w:lineRule="auto"/>
        <w:jc w:val="both"/>
        <w:rPr>
          <w:rFonts w:ascii="Times New Roman" w:hAnsi="Times New Roman"/>
          <w:sz w:val="28"/>
          <w:szCs w:val="28"/>
        </w:rPr>
      </w:pPr>
      <w:r w:rsidRPr="00FA4E00">
        <w:rPr>
          <w:rFonts w:ascii="Times New Roman" w:hAnsi="Times New Roman"/>
          <w:sz w:val="28"/>
          <w:szCs w:val="28"/>
        </w:rPr>
        <w:t>Установление частоты возникновения депрессии у больных шизофренией.</w:t>
      </w:r>
    </w:p>
    <w:p w14:paraId="2154944F" w14:textId="77777777" w:rsidR="00D215A0" w:rsidRPr="00FA4E00" w:rsidRDefault="00D215A0" w:rsidP="00A90732">
      <w:pPr>
        <w:numPr>
          <w:ilvl w:val="0"/>
          <w:numId w:val="6"/>
        </w:numPr>
        <w:spacing w:line="360" w:lineRule="auto"/>
        <w:jc w:val="both"/>
        <w:rPr>
          <w:rFonts w:ascii="Times New Roman" w:hAnsi="Times New Roman"/>
          <w:sz w:val="28"/>
          <w:szCs w:val="28"/>
        </w:rPr>
      </w:pPr>
      <w:r w:rsidRPr="00FA4E00">
        <w:rPr>
          <w:rFonts w:ascii="Times New Roman" w:hAnsi="Times New Roman"/>
          <w:sz w:val="28"/>
          <w:szCs w:val="28"/>
        </w:rPr>
        <w:t>Клинико-феноменологическая оценка депрессивных расстройств.</w:t>
      </w:r>
    </w:p>
    <w:p w14:paraId="44CA68D9" w14:textId="77777777" w:rsidR="00D215A0" w:rsidRPr="00FA4E00" w:rsidRDefault="00D215A0" w:rsidP="00A90732">
      <w:pPr>
        <w:numPr>
          <w:ilvl w:val="0"/>
          <w:numId w:val="6"/>
        </w:numPr>
        <w:spacing w:line="360" w:lineRule="auto"/>
        <w:jc w:val="both"/>
        <w:rPr>
          <w:rFonts w:ascii="Times New Roman" w:hAnsi="Times New Roman"/>
          <w:sz w:val="28"/>
          <w:szCs w:val="28"/>
        </w:rPr>
      </w:pPr>
      <w:r w:rsidRPr="00FA4E00">
        <w:rPr>
          <w:rFonts w:ascii="Times New Roman" w:hAnsi="Times New Roman"/>
          <w:sz w:val="28"/>
          <w:szCs w:val="28"/>
        </w:rPr>
        <w:t>Изучение роли депрессивной уязвимости и гормонального фона больных в развитии депрессии.</w:t>
      </w:r>
    </w:p>
    <w:p w14:paraId="3EB79F1A" w14:textId="77777777" w:rsidR="00D215A0" w:rsidRPr="00FA4E00" w:rsidRDefault="00D215A0" w:rsidP="00A90732">
      <w:pPr>
        <w:tabs>
          <w:tab w:val="left" w:pos="1155"/>
        </w:tabs>
        <w:spacing w:line="360" w:lineRule="auto"/>
        <w:jc w:val="both"/>
        <w:rPr>
          <w:rFonts w:ascii="Times New Roman" w:hAnsi="Times New Roman"/>
          <w:sz w:val="28"/>
          <w:szCs w:val="28"/>
        </w:rPr>
      </w:pPr>
      <w:r w:rsidRPr="00FA4E00">
        <w:rPr>
          <w:rFonts w:ascii="Times New Roman" w:hAnsi="Times New Roman"/>
          <w:b/>
          <w:sz w:val="28"/>
          <w:szCs w:val="28"/>
        </w:rPr>
        <w:t>Научная новизна:</w:t>
      </w:r>
      <w:r w:rsidRPr="00FA4E00">
        <w:rPr>
          <w:rFonts w:ascii="Times New Roman" w:hAnsi="Times New Roman"/>
          <w:sz w:val="28"/>
          <w:szCs w:val="28"/>
        </w:rPr>
        <w:t xml:space="preserve"> </w:t>
      </w:r>
    </w:p>
    <w:p w14:paraId="7ABDBBCC" w14:textId="255F6E6E" w:rsidR="00D215A0" w:rsidRPr="00FA4E00" w:rsidRDefault="00D215A0" w:rsidP="00A90732">
      <w:pPr>
        <w:tabs>
          <w:tab w:val="left" w:pos="1155"/>
        </w:tabs>
        <w:spacing w:line="360" w:lineRule="auto"/>
        <w:jc w:val="both"/>
        <w:rPr>
          <w:rFonts w:ascii="Times New Roman" w:hAnsi="Times New Roman"/>
          <w:sz w:val="28"/>
          <w:szCs w:val="28"/>
        </w:rPr>
      </w:pPr>
      <w:r w:rsidRPr="00FA4E00">
        <w:rPr>
          <w:rFonts w:ascii="Times New Roman" w:hAnsi="Times New Roman"/>
          <w:sz w:val="28"/>
          <w:szCs w:val="28"/>
        </w:rPr>
        <w:t xml:space="preserve">Будут уточнены данные о частоте и </w:t>
      </w:r>
      <w:proofErr w:type="spellStart"/>
      <w:r w:rsidRPr="00FA4E00">
        <w:rPr>
          <w:rFonts w:ascii="Times New Roman" w:hAnsi="Times New Roman"/>
          <w:sz w:val="28"/>
          <w:szCs w:val="28"/>
        </w:rPr>
        <w:t>синдромальной</w:t>
      </w:r>
      <w:proofErr w:type="spellEnd"/>
      <w:r w:rsidRPr="00FA4E00">
        <w:rPr>
          <w:rFonts w:ascii="Times New Roman" w:hAnsi="Times New Roman"/>
          <w:sz w:val="28"/>
          <w:szCs w:val="28"/>
        </w:rPr>
        <w:t xml:space="preserve"> характеристике депрессии у больных шизофренией в приступном и </w:t>
      </w:r>
      <w:proofErr w:type="spellStart"/>
      <w:r w:rsidRPr="00FA4E00">
        <w:rPr>
          <w:rFonts w:ascii="Times New Roman" w:hAnsi="Times New Roman"/>
          <w:sz w:val="28"/>
          <w:szCs w:val="28"/>
        </w:rPr>
        <w:t>постприступном</w:t>
      </w:r>
      <w:proofErr w:type="spellEnd"/>
      <w:r w:rsidRPr="00FA4E00">
        <w:rPr>
          <w:rFonts w:ascii="Times New Roman" w:hAnsi="Times New Roman"/>
          <w:sz w:val="28"/>
          <w:szCs w:val="28"/>
        </w:rPr>
        <w:t xml:space="preserve"> периодах. Будут расширены представления о патогенетических механизмах формирования депрессии при шизофрении и ее влиянии на течение и эффективность лечения больных. </w:t>
      </w:r>
    </w:p>
    <w:p w14:paraId="591C3E76" w14:textId="77777777" w:rsidR="00D215A0" w:rsidRPr="00FA4E00" w:rsidRDefault="00D215A0" w:rsidP="00A90732">
      <w:pPr>
        <w:tabs>
          <w:tab w:val="left" w:pos="1155"/>
        </w:tabs>
        <w:spacing w:line="360" w:lineRule="auto"/>
        <w:jc w:val="both"/>
        <w:rPr>
          <w:rFonts w:ascii="Times New Roman" w:hAnsi="Times New Roman"/>
          <w:sz w:val="28"/>
          <w:szCs w:val="28"/>
        </w:rPr>
      </w:pPr>
      <w:r w:rsidRPr="00FA4E00">
        <w:rPr>
          <w:rFonts w:ascii="Times New Roman" w:hAnsi="Times New Roman"/>
          <w:b/>
          <w:sz w:val="28"/>
          <w:szCs w:val="28"/>
        </w:rPr>
        <w:t>Практическая значимость</w:t>
      </w:r>
      <w:r w:rsidRPr="00FA4E00">
        <w:rPr>
          <w:rFonts w:ascii="Times New Roman" w:hAnsi="Times New Roman"/>
          <w:sz w:val="28"/>
          <w:szCs w:val="28"/>
        </w:rPr>
        <w:t xml:space="preserve"> </w:t>
      </w:r>
    </w:p>
    <w:p w14:paraId="666E39E1" w14:textId="064343A5" w:rsidR="00D215A0" w:rsidRPr="00FA4E00" w:rsidRDefault="00D215A0" w:rsidP="00A90732">
      <w:pPr>
        <w:tabs>
          <w:tab w:val="left" w:pos="1155"/>
        </w:tabs>
        <w:spacing w:line="360" w:lineRule="auto"/>
        <w:jc w:val="both"/>
        <w:rPr>
          <w:rFonts w:ascii="Times New Roman" w:hAnsi="Times New Roman"/>
          <w:sz w:val="28"/>
          <w:szCs w:val="28"/>
        </w:rPr>
      </w:pPr>
      <w:r w:rsidRPr="00FA4E00">
        <w:rPr>
          <w:rFonts w:ascii="Times New Roman" w:hAnsi="Times New Roman"/>
          <w:sz w:val="28"/>
          <w:szCs w:val="28"/>
        </w:rPr>
        <w:t>Практическая значимость работы заключается в совершенствовании диагностики депрессии у больных шизофренией и разработке подходов к комплексной терапии и особенностям ведения этих пациентов.</w:t>
      </w:r>
    </w:p>
    <w:p w14:paraId="55FD0ECF" w14:textId="77777777" w:rsidR="00D215A0" w:rsidRPr="00FA4E00" w:rsidRDefault="00D215A0" w:rsidP="00A90732">
      <w:pPr>
        <w:spacing w:line="360" w:lineRule="auto"/>
        <w:jc w:val="both"/>
        <w:rPr>
          <w:rFonts w:ascii="Times New Roman" w:hAnsi="Times New Roman"/>
          <w:b/>
          <w:bCs/>
          <w:sz w:val="28"/>
          <w:szCs w:val="28"/>
        </w:rPr>
      </w:pPr>
    </w:p>
    <w:p w14:paraId="34034C77" w14:textId="77777777" w:rsidR="00822833" w:rsidRPr="00FA4E00" w:rsidRDefault="00822833" w:rsidP="00A90732">
      <w:pPr>
        <w:spacing w:line="360" w:lineRule="auto"/>
        <w:jc w:val="both"/>
        <w:rPr>
          <w:rFonts w:ascii="Times New Roman" w:hAnsi="Times New Roman"/>
          <w:b/>
          <w:bCs/>
          <w:sz w:val="28"/>
          <w:szCs w:val="28"/>
        </w:rPr>
      </w:pPr>
      <w:r w:rsidRPr="00FA4E00">
        <w:rPr>
          <w:rFonts w:ascii="Times New Roman" w:hAnsi="Times New Roman"/>
          <w:b/>
          <w:bCs/>
          <w:sz w:val="28"/>
          <w:szCs w:val="28"/>
        </w:rPr>
        <w:t xml:space="preserve">ГЛАВА 1. ОБЗОР ЛИТЕРАТУРЫ </w:t>
      </w:r>
    </w:p>
    <w:p w14:paraId="7D9942D3" w14:textId="77777777" w:rsidR="00822833" w:rsidRPr="00FA4E00" w:rsidRDefault="00822833" w:rsidP="00A90732">
      <w:pPr>
        <w:pStyle w:val="a3"/>
        <w:rPr>
          <w:sz w:val="28"/>
          <w:szCs w:val="28"/>
        </w:rPr>
      </w:pPr>
      <w:r w:rsidRPr="00FA4E00">
        <w:rPr>
          <w:sz w:val="28"/>
          <w:szCs w:val="28"/>
        </w:rPr>
        <w:t xml:space="preserve">Несмотря на большое количество научных публикаций, посвященных депрессии при шизофрении, основные положения, касающиеся этой проблемы, сегодня остаются </w:t>
      </w:r>
      <w:proofErr w:type="spellStart"/>
      <w:r w:rsidRPr="00FA4E00">
        <w:rPr>
          <w:sz w:val="28"/>
          <w:szCs w:val="28"/>
        </w:rPr>
        <w:t>дискутабельными</w:t>
      </w:r>
      <w:proofErr w:type="spellEnd"/>
      <w:r w:rsidRPr="00FA4E00">
        <w:rPr>
          <w:sz w:val="28"/>
          <w:szCs w:val="28"/>
        </w:rPr>
        <w:t>.</w:t>
      </w:r>
    </w:p>
    <w:p w14:paraId="7BA5916F" w14:textId="228AE3EF" w:rsidR="00822833" w:rsidRPr="00FA4E00" w:rsidRDefault="00822833" w:rsidP="00A90732">
      <w:pPr>
        <w:pStyle w:val="a3"/>
        <w:rPr>
          <w:sz w:val="28"/>
          <w:szCs w:val="28"/>
        </w:rPr>
      </w:pPr>
      <w:r w:rsidRPr="00FA4E00">
        <w:rPr>
          <w:sz w:val="28"/>
          <w:szCs w:val="28"/>
        </w:rPr>
        <w:t>На сегодняшний день исследователи пришли к мнению, что депрессия – это интегральная часть шизофрении, может регистрироваться при любой ее форме и на любых этапах течения заболевания [</w:t>
      </w:r>
      <w:r w:rsidR="00855593" w:rsidRPr="00FA4E00">
        <w:rPr>
          <w:sz w:val="28"/>
          <w:szCs w:val="28"/>
          <w:lang w:val="en-US"/>
        </w:rPr>
        <w:t>Hafner</w:t>
      </w:r>
      <w:r w:rsidR="00855593" w:rsidRPr="00FA4E00">
        <w:rPr>
          <w:sz w:val="28"/>
          <w:szCs w:val="28"/>
        </w:rPr>
        <w:t xml:space="preserve"> </w:t>
      </w:r>
      <w:r w:rsidR="00855593" w:rsidRPr="00FA4E00">
        <w:rPr>
          <w:sz w:val="28"/>
          <w:szCs w:val="28"/>
          <w:lang w:val="en-US"/>
        </w:rPr>
        <w:t>H</w:t>
      </w:r>
      <w:r w:rsidR="00855593" w:rsidRPr="00FA4E00">
        <w:rPr>
          <w:sz w:val="28"/>
          <w:szCs w:val="28"/>
        </w:rPr>
        <w:t>., 2008</w:t>
      </w:r>
      <w:r w:rsidRPr="00FA4E00">
        <w:rPr>
          <w:sz w:val="28"/>
          <w:szCs w:val="28"/>
        </w:rPr>
        <w:t xml:space="preserve">, </w:t>
      </w:r>
      <w:r w:rsidR="00855593" w:rsidRPr="00FA4E00">
        <w:rPr>
          <w:sz w:val="28"/>
          <w:szCs w:val="28"/>
          <w:lang w:val="en-US"/>
        </w:rPr>
        <w:t>Sands</w:t>
      </w:r>
      <w:r w:rsidR="00855593" w:rsidRPr="00FA4E00">
        <w:rPr>
          <w:sz w:val="28"/>
          <w:szCs w:val="28"/>
        </w:rPr>
        <w:t xml:space="preserve"> </w:t>
      </w:r>
      <w:r w:rsidR="00855593" w:rsidRPr="00FA4E00">
        <w:rPr>
          <w:sz w:val="28"/>
          <w:szCs w:val="28"/>
          <w:lang w:val="en-US"/>
        </w:rPr>
        <w:t>J</w:t>
      </w:r>
      <w:r w:rsidR="00855593" w:rsidRPr="00FA4E00">
        <w:rPr>
          <w:sz w:val="28"/>
          <w:szCs w:val="28"/>
        </w:rPr>
        <w:t>.</w:t>
      </w:r>
      <w:proofErr w:type="gramStart"/>
      <w:r w:rsidR="00855593" w:rsidRPr="00FA4E00">
        <w:rPr>
          <w:sz w:val="28"/>
          <w:szCs w:val="28"/>
        </w:rPr>
        <w:t>,  1999</w:t>
      </w:r>
      <w:proofErr w:type="gramEnd"/>
      <w:r w:rsidRPr="00FA4E00">
        <w:rPr>
          <w:sz w:val="28"/>
          <w:szCs w:val="28"/>
        </w:rPr>
        <w:t xml:space="preserve">, </w:t>
      </w:r>
      <w:r w:rsidR="00855593" w:rsidRPr="00FA4E00">
        <w:rPr>
          <w:sz w:val="28"/>
          <w:szCs w:val="28"/>
          <w:lang w:val="en-US"/>
        </w:rPr>
        <w:t>Marengo</w:t>
      </w:r>
      <w:r w:rsidR="00855593" w:rsidRPr="00FA4E00">
        <w:rPr>
          <w:sz w:val="28"/>
          <w:szCs w:val="28"/>
        </w:rPr>
        <w:t xml:space="preserve"> </w:t>
      </w:r>
      <w:r w:rsidR="00855593" w:rsidRPr="00FA4E00">
        <w:rPr>
          <w:sz w:val="28"/>
          <w:szCs w:val="28"/>
          <w:lang w:val="en-US"/>
        </w:rPr>
        <w:t>J</w:t>
      </w:r>
      <w:r w:rsidR="00855593" w:rsidRPr="00FA4E00">
        <w:rPr>
          <w:sz w:val="28"/>
          <w:szCs w:val="28"/>
        </w:rPr>
        <w:t>., 2000</w:t>
      </w:r>
      <w:r w:rsidRPr="00FA4E00">
        <w:rPr>
          <w:sz w:val="28"/>
          <w:szCs w:val="28"/>
        </w:rPr>
        <w:t>]. Симптомы депрессии могут быть первыми симптомами на пути к первому психотическому эпизоду у 73% пациентов за 4-5 лет до дебюта заболевания [</w:t>
      </w:r>
      <w:r w:rsidR="00855593" w:rsidRPr="00FA4E00">
        <w:rPr>
          <w:sz w:val="28"/>
          <w:szCs w:val="28"/>
          <w:lang w:val="en-US"/>
        </w:rPr>
        <w:t>H</w:t>
      </w:r>
      <w:r w:rsidR="00855593" w:rsidRPr="00FA4E00">
        <w:rPr>
          <w:sz w:val="28"/>
          <w:szCs w:val="28"/>
        </w:rPr>
        <w:t>¨</w:t>
      </w:r>
      <w:proofErr w:type="spellStart"/>
      <w:r w:rsidR="00855593" w:rsidRPr="00FA4E00">
        <w:rPr>
          <w:sz w:val="28"/>
          <w:szCs w:val="28"/>
          <w:lang w:val="en-US"/>
        </w:rPr>
        <w:t>afner</w:t>
      </w:r>
      <w:proofErr w:type="spellEnd"/>
      <w:r w:rsidR="00855593" w:rsidRPr="00FA4E00">
        <w:rPr>
          <w:sz w:val="28"/>
          <w:szCs w:val="28"/>
        </w:rPr>
        <w:t xml:space="preserve">, </w:t>
      </w:r>
      <w:r w:rsidR="00855593" w:rsidRPr="00FA4E00">
        <w:rPr>
          <w:sz w:val="28"/>
          <w:szCs w:val="28"/>
          <w:lang w:val="en-US"/>
        </w:rPr>
        <w:t>H</w:t>
      </w:r>
      <w:r w:rsidR="00855593" w:rsidRPr="00FA4E00">
        <w:rPr>
          <w:sz w:val="28"/>
          <w:szCs w:val="28"/>
        </w:rPr>
        <w:t>. 2005</w:t>
      </w:r>
      <w:r w:rsidRPr="00FA4E00">
        <w:rPr>
          <w:sz w:val="28"/>
          <w:szCs w:val="28"/>
        </w:rPr>
        <w:t xml:space="preserve">, </w:t>
      </w:r>
      <w:r w:rsidR="00855593" w:rsidRPr="00FA4E00">
        <w:rPr>
          <w:sz w:val="28"/>
          <w:szCs w:val="28"/>
          <w:lang w:val="en-US"/>
        </w:rPr>
        <w:t>Myles</w:t>
      </w:r>
      <w:r w:rsidR="00855593" w:rsidRPr="00FA4E00">
        <w:rPr>
          <w:sz w:val="28"/>
          <w:szCs w:val="28"/>
        </w:rPr>
        <w:t>-</w:t>
      </w:r>
      <w:proofErr w:type="spellStart"/>
      <w:r w:rsidR="00855593" w:rsidRPr="00FA4E00">
        <w:rPr>
          <w:sz w:val="28"/>
          <w:szCs w:val="28"/>
          <w:lang w:val="en-US"/>
        </w:rPr>
        <w:t>Worsley</w:t>
      </w:r>
      <w:proofErr w:type="spellEnd"/>
      <w:r w:rsidR="00855593" w:rsidRPr="00FA4E00">
        <w:rPr>
          <w:sz w:val="28"/>
          <w:szCs w:val="28"/>
        </w:rPr>
        <w:t xml:space="preserve">, </w:t>
      </w:r>
      <w:r w:rsidR="00855593" w:rsidRPr="00FA4E00">
        <w:rPr>
          <w:sz w:val="28"/>
          <w:szCs w:val="28"/>
          <w:lang w:val="en-US"/>
        </w:rPr>
        <w:t>M</w:t>
      </w:r>
      <w:r w:rsidR="00855593" w:rsidRPr="00FA4E00">
        <w:rPr>
          <w:sz w:val="28"/>
          <w:szCs w:val="28"/>
        </w:rPr>
        <w:t>., 2007</w:t>
      </w:r>
      <w:r w:rsidRPr="00FA4E00">
        <w:rPr>
          <w:sz w:val="28"/>
          <w:szCs w:val="28"/>
        </w:rPr>
        <w:t>]. В течении первого психотического эпизода у 75% пациентов представлена депрессивная симптоматика [</w:t>
      </w:r>
      <w:r w:rsidR="00855593" w:rsidRPr="00FA4E00">
        <w:rPr>
          <w:sz w:val="28"/>
          <w:szCs w:val="28"/>
          <w:lang w:val="en-US"/>
        </w:rPr>
        <w:t>H</w:t>
      </w:r>
      <w:r w:rsidR="00855593" w:rsidRPr="00FA4E00">
        <w:rPr>
          <w:sz w:val="28"/>
          <w:szCs w:val="28"/>
        </w:rPr>
        <w:t>¨</w:t>
      </w:r>
      <w:proofErr w:type="spellStart"/>
      <w:r w:rsidR="00855593" w:rsidRPr="00FA4E00">
        <w:rPr>
          <w:sz w:val="28"/>
          <w:szCs w:val="28"/>
          <w:lang w:val="en-US"/>
        </w:rPr>
        <w:t>afner</w:t>
      </w:r>
      <w:proofErr w:type="spellEnd"/>
      <w:r w:rsidR="00855593" w:rsidRPr="00FA4E00">
        <w:rPr>
          <w:sz w:val="28"/>
          <w:szCs w:val="28"/>
        </w:rPr>
        <w:t xml:space="preserve">, </w:t>
      </w:r>
      <w:r w:rsidR="00855593" w:rsidRPr="00FA4E00">
        <w:rPr>
          <w:sz w:val="28"/>
          <w:szCs w:val="28"/>
          <w:lang w:val="en-US"/>
        </w:rPr>
        <w:t>H</w:t>
      </w:r>
      <w:r w:rsidR="00855593" w:rsidRPr="00FA4E00">
        <w:rPr>
          <w:sz w:val="28"/>
          <w:szCs w:val="28"/>
        </w:rPr>
        <w:t>. 2005</w:t>
      </w:r>
      <w:r w:rsidRPr="00FA4E00">
        <w:rPr>
          <w:sz w:val="28"/>
          <w:szCs w:val="28"/>
        </w:rPr>
        <w:t xml:space="preserve">, </w:t>
      </w:r>
      <w:proofErr w:type="spellStart"/>
      <w:r w:rsidR="00855593" w:rsidRPr="00FA4E00">
        <w:rPr>
          <w:sz w:val="28"/>
          <w:szCs w:val="28"/>
          <w:lang w:val="en-US"/>
        </w:rPr>
        <w:t>Koreen</w:t>
      </w:r>
      <w:proofErr w:type="spellEnd"/>
      <w:r w:rsidR="00855593" w:rsidRPr="00FA4E00">
        <w:rPr>
          <w:sz w:val="28"/>
          <w:szCs w:val="28"/>
        </w:rPr>
        <w:t xml:space="preserve">, </w:t>
      </w:r>
      <w:r w:rsidR="00855593" w:rsidRPr="00FA4E00">
        <w:rPr>
          <w:sz w:val="28"/>
          <w:szCs w:val="28"/>
          <w:lang w:val="en-US"/>
        </w:rPr>
        <w:t>A</w:t>
      </w:r>
      <w:r w:rsidR="00855593" w:rsidRPr="00FA4E00">
        <w:rPr>
          <w:sz w:val="28"/>
          <w:szCs w:val="28"/>
        </w:rPr>
        <w:t>. 1993</w:t>
      </w:r>
      <w:r w:rsidRPr="00FA4E00">
        <w:rPr>
          <w:sz w:val="28"/>
          <w:szCs w:val="28"/>
        </w:rPr>
        <w:t>], у 59% сумма баллов по шкале  CDSS (</w:t>
      </w:r>
      <w:proofErr w:type="spellStart"/>
      <w:r w:rsidRPr="00FA4E00">
        <w:rPr>
          <w:sz w:val="28"/>
          <w:szCs w:val="28"/>
        </w:rPr>
        <w:t>Calgary</w:t>
      </w:r>
      <w:proofErr w:type="spellEnd"/>
      <w:r w:rsidRPr="00FA4E00">
        <w:rPr>
          <w:sz w:val="28"/>
          <w:szCs w:val="28"/>
        </w:rPr>
        <w:t xml:space="preserve"> </w:t>
      </w:r>
      <w:proofErr w:type="spellStart"/>
      <w:r w:rsidRPr="00FA4E00">
        <w:rPr>
          <w:sz w:val="28"/>
          <w:szCs w:val="28"/>
        </w:rPr>
        <w:t>Depression</w:t>
      </w:r>
      <w:proofErr w:type="spellEnd"/>
      <w:r w:rsidRPr="00FA4E00">
        <w:rPr>
          <w:sz w:val="28"/>
          <w:szCs w:val="28"/>
        </w:rPr>
        <w:t xml:space="preserve"> </w:t>
      </w:r>
      <w:proofErr w:type="spellStart"/>
      <w:r w:rsidRPr="00FA4E00">
        <w:rPr>
          <w:sz w:val="28"/>
          <w:szCs w:val="28"/>
        </w:rPr>
        <w:t>Scale</w:t>
      </w:r>
      <w:proofErr w:type="spellEnd"/>
      <w:r w:rsidRPr="00FA4E00">
        <w:rPr>
          <w:sz w:val="28"/>
          <w:szCs w:val="28"/>
        </w:rPr>
        <w:t xml:space="preserve"> </w:t>
      </w:r>
      <w:proofErr w:type="spellStart"/>
      <w:r w:rsidRPr="00FA4E00">
        <w:rPr>
          <w:sz w:val="28"/>
          <w:szCs w:val="28"/>
        </w:rPr>
        <w:t>for</w:t>
      </w:r>
      <w:proofErr w:type="spellEnd"/>
      <w:r w:rsidRPr="00FA4E00">
        <w:rPr>
          <w:sz w:val="28"/>
          <w:szCs w:val="28"/>
        </w:rPr>
        <w:t xml:space="preserve"> </w:t>
      </w:r>
      <w:proofErr w:type="spellStart"/>
      <w:r w:rsidRPr="00FA4E00">
        <w:rPr>
          <w:sz w:val="28"/>
          <w:szCs w:val="28"/>
        </w:rPr>
        <w:t>Schizophrenia</w:t>
      </w:r>
      <w:proofErr w:type="spellEnd"/>
      <w:r w:rsidRPr="00FA4E00">
        <w:rPr>
          <w:sz w:val="28"/>
          <w:szCs w:val="28"/>
        </w:rPr>
        <w:t>) 7 и более, что демонстрирует клинически значимые симптомы депрессии [</w:t>
      </w:r>
      <w:proofErr w:type="spellStart"/>
      <w:r w:rsidR="00855593" w:rsidRPr="00FA4E00">
        <w:rPr>
          <w:sz w:val="28"/>
          <w:szCs w:val="28"/>
          <w:lang w:val="en-US"/>
        </w:rPr>
        <w:t>Upthegrove</w:t>
      </w:r>
      <w:proofErr w:type="spellEnd"/>
      <w:r w:rsidR="00855593" w:rsidRPr="00FA4E00">
        <w:rPr>
          <w:sz w:val="28"/>
          <w:szCs w:val="28"/>
        </w:rPr>
        <w:t xml:space="preserve"> </w:t>
      </w:r>
      <w:r w:rsidR="00855593" w:rsidRPr="00FA4E00">
        <w:rPr>
          <w:sz w:val="28"/>
          <w:szCs w:val="28"/>
          <w:lang w:val="en-US"/>
        </w:rPr>
        <w:t>R</w:t>
      </w:r>
      <w:r w:rsidR="00855593" w:rsidRPr="00FA4E00">
        <w:rPr>
          <w:sz w:val="28"/>
          <w:szCs w:val="28"/>
        </w:rPr>
        <w:t>., 2010</w:t>
      </w:r>
      <w:r w:rsidRPr="00FA4E00">
        <w:rPr>
          <w:sz w:val="28"/>
          <w:szCs w:val="28"/>
        </w:rPr>
        <w:t xml:space="preserve">], в 20-30% депрессивный синдром удовлетворяет критериям большого депрессивного эпизода  </w:t>
      </w:r>
      <w:r w:rsidRPr="00FA4E00">
        <w:rPr>
          <w:sz w:val="28"/>
          <w:szCs w:val="28"/>
          <w:lang w:val="en-US"/>
        </w:rPr>
        <w:t>DSM</w:t>
      </w:r>
      <w:r w:rsidRPr="00FA4E00">
        <w:rPr>
          <w:sz w:val="28"/>
          <w:szCs w:val="28"/>
        </w:rPr>
        <w:t xml:space="preserve"> </w:t>
      </w:r>
      <w:r w:rsidRPr="00FA4E00">
        <w:rPr>
          <w:sz w:val="28"/>
          <w:szCs w:val="28"/>
          <w:lang w:val="en-US"/>
        </w:rPr>
        <w:t>IV</w:t>
      </w:r>
      <w:r w:rsidRPr="00FA4E00">
        <w:rPr>
          <w:sz w:val="28"/>
          <w:szCs w:val="28"/>
        </w:rPr>
        <w:t xml:space="preserve"> [</w:t>
      </w:r>
      <w:r w:rsidR="00855593" w:rsidRPr="00FA4E00">
        <w:rPr>
          <w:sz w:val="28"/>
          <w:szCs w:val="28"/>
          <w:lang w:val="en-US"/>
        </w:rPr>
        <w:t>Schultze</w:t>
      </w:r>
      <w:r w:rsidR="00855593" w:rsidRPr="00FA4E00">
        <w:rPr>
          <w:sz w:val="28"/>
          <w:szCs w:val="28"/>
        </w:rPr>
        <w:t>-</w:t>
      </w:r>
      <w:proofErr w:type="spellStart"/>
      <w:r w:rsidR="00855593" w:rsidRPr="00FA4E00">
        <w:rPr>
          <w:sz w:val="28"/>
          <w:szCs w:val="28"/>
          <w:lang w:val="en-US"/>
        </w:rPr>
        <w:t>Lutter</w:t>
      </w:r>
      <w:proofErr w:type="spellEnd"/>
      <w:r w:rsidR="00855593" w:rsidRPr="00FA4E00">
        <w:rPr>
          <w:sz w:val="28"/>
          <w:szCs w:val="28"/>
        </w:rPr>
        <w:t>, 2007</w:t>
      </w:r>
      <w:r w:rsidRPr="00FA4E00">
        <w:rPr>
          <w:sz w:val="28"/>
          <w:szCs w:val="28"/>
        </w:rPr>
        <w:t>], МКБ-10 [</w:t>
      </w:r>
      <w:r w:rsidR="00855593" w:rsidRPr="00FA4E00">
        <w:rPr>
          <w:sz w:val="28"/>
          <w:szCs w:val="28"/>
          <w:lang w:val="en-US"/>
        </w:rPr>
        <w:t>H</w:t>
      </w:r>
      <w:r w:rsidR="00855593" w:rsidRPr="00FA4E00">
        <w:rPr>
          <w:sz w:val="28"/>
          <w:szCs w:val="28"/>
        </w:rPr>
        <w:t>¨</w:t>
      </w:r>
      <w:proofErr w:type="spellStart"/>
      <w:r w:rsidR="00855593" w:rsidRPr="00FA4E00">
        <w:rPr>
          <w:sz w:val="28"/>
          <w:szCs w:val="28"/>
          <w:lang w:val="en-US"/>
        </w:rPr>
        <w:t>afner</w:t>
      </w:r>
      <w:proofErr w:type="spellEnd"/>
      <w:r w:rsidR="00855593" w:rsidRPr="00FA4E00">
        <w:rPr>
          <w:sz w:val="28"/>
          <w:szCs w:val="28"/>
        </w:rPr>
        <w:t xml:space="preserve">, </w:t>
      </w:r>
      <w:r w:rsidR="00855593" w:rsidRPr="00FA4E00">
        <w:rPr>
          <w:sz w:val="28"/>
          <w:szCs w:val="28"/>
          <w:lang w:val="en-US"/>
        </w:rPr>
        <w:t>H</w:t>
      </w:r>
      <w:r w:rsidR="00855593" w:rsidRPr="00FA4E00">
        <w:rPr>
          <w:sz w:val="28"/>
          <w:szCs w:val="28"/>
        </w:rPr>
        <w:t>. 2005</w:t>
      </w:r>
      <w:r w:rsidRPr="00FA4E00">
        <w:rPr>
          <w:sz w:val="28"/>
          <w:szCs w:val="28"/>
        </w:rPr>
        <w:t xml:space="preserve">] или </w:t>
      </w:r>
      <w:r w:rsidRPr="00FA4E00">
        <w:rPr>
          <w:sz w:val="28"/>
          <w:szCs w:val="28"/>
          <w:lang w:val="en-US"/>
        </w:rPr>
        <w:t>SCID</w:t>
      </w:r>
      <w:r w:rsidRPr="00FA4E00">
        <w:rPr>
          <w:sz w:val="28"/>
          <w:szCs w:val="28"/>
        </w:rPr>
        <w:t xml:space="preserve">  [</w:t>
      </w:r>
      <w:proofErr w:type="spellStart"/>
      <w:r w:rsidR="00855593" w:rsidRPr="00FA4E00">
        <w:rPr>
          <w:sz w:val="28"/>
          <w:szCs w:val="28"/>
          <w:lang w:val="en-US"/>
        </w:rPr>
        <w:t>Romm</w:t>
      </w:r>
      <w:proofErr w:type="spellEnd"/>
      <w:r w:rsidR="00855593" w:rsidRPr="00FA4E00">
        <w:rPr>
          <w:sz w:val="28"/>
          <w:szCs w:val="28"/>
        </w:rPr>
        <w:t xml:space="preserve">, </w:t>
      </w:r>
      <w:r w:rsidR="00855593" w:rsidRPr="00FA4E00">
        <w:rPr>
          <w:sz w:val="28"/>
          <w:szCs w:val="28"/>
          <w:lang w:val="en-US"/>
        </w:rPr>
        <w:t>K</w:t>
      </w:r>
      <w:r w:rsidR="00855593" w:rsidRPr="00FA4E00">
        <w:rPr>
          <w:sz w:val="28"/>
          <w:szCs w:val="28"/>
        </w:rPr>
        <w:t>., 2010</w:t>
      </w:r>
      <w:r w:rsidRPr="00FA4E00">
        <w:rPr>
          <w:sz w:val="28"/>
          <w:szCs w:val="28"/>
        </w:rPr>
        <w:t xml:space="preserve">].  Так же, </w:t>
      </w:r>
      <w:proofErr w:type="spellStart"/>
      <w:r w:rsidRPr="00FA4E00">
        <w:rPr>
          <w:sz w:val="28"/>
          <w:szCs w:val="28"/>
        </w:rPr>
        <w:t>субсиндромальные</w:t>
      </w:r>
      <w:proofErr w:type="spellEnd"/>
      <w:r w:rsidRPr="00FA4E00">
        <w:rPr>
          <w:sz w:val="28"/>
          <w:szCs w:val="28"/>
        </w:rPr>
        <w:t xml:space="preserve"> депрессивные симптомы присутствуют у более чем 80% людей, страдающих шизофренией, значительно затрудняя функционирование [</w:t>
      </w:r>
      <w:proofErr w:type="spellStart"/>
      <w:r w:rsidR="00855593" w:rsidRPr="00FA4E00">
        <w:rPr>
          <w:sz w:val="28"/>
          <w:szCs w:val="28"/>
          <w:lang w:val="en-US"/>
        </w:rPr>
        <w:t>Zisook</w:t>
      </w:r>
      <w:proofErr w:type="spellEnd"/>
      <w:r w:rsidR="00855593" w:rsidRPr="00FA4E00">
        <w:rPr>
          <w:sz w:val="28"/>
          <w:szCs w:val="28"/>
        </w:rPr>
        <w:t xml:space="preserve">, </w:t>
      </w:r>
      <w:r w:rsidR="00855593" w:rsidRPr="00FA4E00">
        <w:rPr>
          <w:sz w:val="28"/>
          <w:szCs w:val="28"/>
          <w:lang w:val="en-US"/>
        </w:rPr>
        <w:t>S</w:t>
      </w:r>
      <w:r w:rsidR="00855593" w:rsidRPr="00FA4E00">
        <w:rPr>
          <w:sz w:val="28"/>
          <w:szCs w:val="28"/>
        </w:rPr>
        <w:t>., 2006</w:t>
      </w:r>
      <w:r w:rsidRPr="00FA4E00">
        <w:rPr>
          <w:sz w:val="28"/>
          <w:szCs w:val="28"/>
        </w:rPr>
        <w:t>].</w:t>
      </w:r>
    </w:p>
    <w:p w14:paraId="19C94809" w14:textId="6F9901B5" w:rsidR="00822833" w:rsidRPr="00FA4E00" w:rsidRDefault="00822833" w:rsidP="00A90732">
      <w:pPr>
        <w:pStyle w:val="a3"/>
        <w:rPr>
          <w:sz w:val="28"/>
          <w:szCs w:val="28"/>
        </w:rPr>
      </w:pPr>
      <w:r w:rsidRPr="00FA4E00">
        <w:rPr>
          <w:sz w:val="28"/>
          <w:szCs w:val="28"/>
        </w:rPr>
        <w:t>Обзор исследований, изучающих частоту депрессивных эпизодов при шизофрении демонстрирует, что их частота варьирует в пределах от 7 до 75% [</w:t>
      </w:r>
      <w:proofErr w:type="spellStart"/>
      <w:r w:rsidR="00855593" w:rsidRPr="00FA4E00">
        <w:rPr>
          <w:sz w:val="28"/>
          <w:szCs w:val="28"/>
          <w:lang w:val="en-US"/>
        </w:rPr>
        <w:t>Siris</w:t>
      </w:r>
      <w:proofErr w:type="spellEnd"/>
      <w:r w:rsidR="00855593" w:rsidRPr="00FA4E00">
        <w:rPr>
          <w:sz w:val="28"/>
          <w:szCs w:val="28"/>
        </w:rPr>
        <w:t xml:space="preserve"> </w:t>
      </w:r>
      <w:r w:rsidR="00855593" w:rsidRPr="00FA4E00">
        <w:rPr>
          <w:sz w:val="28"/>
          <w:szCs w:val="28"/>
          <w:lang w:val="en-US"/>
        </w:rPr>
        <w:t>S</w:t>
      </w:r>
      <w:r w:rsidR="00855593" w:rsidRPr="00FA4E00">
        <w:rPr>
          <w:sz w:val="28"/>
          <w:szCs w:val="28"/>
        </w:rPr>
        <w:t>., 2000</w:t>
      </w:r>
      <w:r w:rsidRPr="00FA4E00">
        <w:rPr>
          <w:sz w:val="28"/>
          <w:szCs w:val="28"/>
        </w:rPr>
        <w:t xml:space="preserve">, </w:t>
      </w:r>
      <w:proofErr w:type="spellStart"/>
      <w:r w:rsidR="00CF34FB" w:rsidRPr="00FA4E00">
        <w:rPr>
          <w:sz w:val="28"/>
          <w:szCs w:val="28"/>
          <w:lang w:val="en-US"/>
        </w:rPr>
        <w:t>Siris</w:t>
      </w:r>
      <w:proofErr w:type="spellEnd"/>
      <w:r w:rsidR="00CF34FB" w:rsidRPr="00FA4E00">
        <w:rPr>
          <w:sz w:val="28"/>
          <w:szCs w:val="28"/>
        </w:rPr>
        <w:t xml:space="preserve"> </w:t>
      </w:r>
      <w:r w:rsidR="00CF34FB" w:rsidRPr="00FA4E00">
        <w:rPr>
          <w:sz w:val="28"/>
          <w:szCs w:val="28"/>
          <w:lang w:val="en-US"/>
        </w:rPr>
        <w:t>S</w:t>
      </w:r>
      <w:r w:rsidR="00CF34FB" w:rsidRPr="00FA4E00">
        <w:rPr>
          <w:sz w:val="28"/>
          <w:szCs w:val="28"/>
        </w:rPr>
        <w:t>. 2000(2)</w:t>
      </w:r>
      <w:r w:rsidRPr="00FA4E00">
        <w:rPr>
          <w:sz w:val="28"/>
          <w:szCs w:val="28"/>
        </w:rPr>
        <w:t xml:space="preserve">]. Такой большой разброс в цифрах может быть обусловлен как различием методологических подходов, так и тем, что оценка проводилась на разных этапах течения заболевания. Результаты исследования </w:t>
      </w:r>
      <w:proofErr w:type="spellStart"/>
      <w:r w:rsidRPr="00FA4E00">
        <w:rPr>
          <w:sz w:val="28"/>
          <w:szCs w:val="28"/>
        </w:rPr>
        <w:t>Sands</w:t>
      </w:r>
      <w:proofErr w:type="spellEnd"/>
      <w:r w:rsidRPr="00FA4E00">
        <w:rPr>
          <w:sz w:val="28"/>
          <w:szCs w:val="28"/>
        </w:rPr>
        <w:t xml:space="preserve"> и </w:t>
      </w:r>
      <w:proofErr w:type="spellStart"/>
      <w:r w:rsidRPr="00FA4E00">
        <w:rPr>
          <w:sz w:val="28"/>
          <w:szCs w:val="28"/>
        </w:rPr>
        <w:t>Harrow</w:t>
      </w:r>
      <w:proofErr w:type="spellEnd"/>
      <w:r w:rsidRPr="00FA4E00">
        <w:rPr>
          <w:sz w:val="28"/>
          <w:szCs w:val="28"/>
        </w:rPr>
        <w:t xml:space="preserve"> (1999) демонстрируют, что на протяжении 7,5-летнего периода наблюдения 70-ти пациентов, страдающих шизофренией, только в 24% случаев не отмечалось депрессивной симптоматики, в 26% выявлялись отдельные депрессивные симптомы, в 14% - </w:t>
      </w:r>
      <w:proofErr w:type="spellStart"/>
      <w:r w:rsidRPr="00FA4E00">
        <w:rPr>
          <w:sz w:val="28"/>
          <w:szCs w:val="28"/>
        </w:rPr>
        <w:t>субсиндромальная</w:t>
      </w:r>
      <w:proofErr w:type="spellEnd"/>
      <w:r w:rsidRPr="00FA4E00">
        <w:rPr>
          <w:sz w:val="28"/>
          <w:szCs w:val="28"/>
        </w:rPr>
        <w:t xml:space="preserve"> депрессия, в 36% - депрессия соответствовала критериям большого депрессивного расстройства [</w:t>
      </w:r>
      <w:r w:rsidR="00CF34FB" w:rsidRPr="00FA4E00">
        <w:rPr>
          <w:sz w:val="28"/>
          <w:szCs w:val="28"/>
          <w:lang w:val="en-US"/>
        </w:rPr>
        <w:t>Sands</w:t>
      </w:r>
      <w:r w:rsidR="00CF34FB" w:rsidRPr="00FA4E00">
        <w:rPr>
          <w:sz w:val="28"/>
          <w:szCs w:val="28"/>
        </w:rPr>
        <w:t xml:space="preserve"> </w:t>
      </w:r>
      <w:r w:rsidR="00CF34FB" w:rsidRPr="00FA4E00">
        <w:rPr>
          <w:sz w:val="28"/>
          <w:szCs w:val="28"/>
          <w:lang w:val="en-US"/>
        </w:rPr>
        <w:t>J</w:t>
      </w:r>
      <w:r w:rsidR="00CF34FB" w:rsidRPr="00FA4E00">
        <w:rPr>
          <w:sz w:val="28"/>
          <w:szCs w:val="28"/>
        </w:rPr>
        <w:t>. 1999</w:t>
      </w:r>
      <w:r w:rsidRPr="00FA4E00">
        <w:rPr>
          <w:sz w:val="28"/>
          <w:szCs w:val="28"/>
        </w:rPr>
        <w:t>]. Но современные классификации МКБ-10 и DSM-IV при регистрации депрессии у больных шизофренией (</w:t>
      </w:r>
      <w:proofErr w:type="gramStart"/>
      <w:r w:rsidRPr="00FA4E00">
        <w:rPr>
          <w:sz w:val="28"/>
          <w:szCs w:val="28"/>
        </w:rPr>
        <w:t>в частности</w:t>
      </w:r>
      <w:proofErr w:type="gramEnd"/>
      <w:r w:rsidRPr="00FA4E00">
        <w:rPr>
          <w:sz w:val="28"/>
          <w:szCs w:val="28"/>
        </w:rPr>
        <w:t xml:space="preserve"> </w:t>
      </w:r>
      <w:proofErr w:type="spellStart"/>
      <w:r w:rsidRPr="00FA4E00">
        <w:rPr>
          <w:sz w:val="28"/>
          <w:szCs w:val="28"/>
        </w:rPr>
        <w:t>постприступной</w:t>
      </w:r>
      <w:proofErr w:type="spellEnd"/>
      <w:r w:rsidRPr="00FA4E00">
        <w:rPr>
          <w:sz w:val="28"/>
          <w:szCs w:val="28"/>
        </w:rPr>
        <w:t xml:space="preserve"> депрессии) предлагают использовать те же диагностические ориентиры, как и при депрессивном эпизоде в рамках аффективного расстройства. Такой подход существенно снижает </w:t>
      </w:r>
      <w:proofErr w:type="spellStart"/>
      <w:r w:rsidRPr="00FA4E00">
        <w:rPr>
          <w:sz w:val="28"/>
          <w:szCs w:val="28"/>
        </w:rPr>
        <w:t>выявляемость</w:t>
      </w:r>
      <w:proofErr w:type="spellEnd"/>
      <w:r w:rsidRPr="00FA4E00">
        <w:rPr>
          <w:sz w:val="28"/>
          <w:szCs w:val="28"/>
        </w:rPr>
        <w:t xml:space="preserve"> депрессивных нарушений у больных шизофренией. </w:t>
      </w:r>
    </w:p>
    <w:p w14:paraId="59DD4CB9" w14:textId="7A816F24" w:rsidR="00822833" w:rsidRPr="00FA4E00" w:rsidRDefault="00822833" w:rsidP="00A90732">
      <w:pPr>
        <w:pStyle w:val="a3"/>
        <w:rPr>
          <w:sz w:val="28"/>
          <w:szCs w:val="28"/>
        </w:rPr>
      </w:pPr>
      <w:r w:rsidRPr="00FA4E00">
        <w:rPr>
          <w:sz w:val="28"/>
          <w:szCs w:val="28"/>
        </w:rPr>
        <w:t>Сообщалось, что депрессивный эпизод в структуре шизофрении характерен в дебюте заболевания и чаще имеет место в остром периоде [</w:t>
      </w:r>
      <w:r w:rsidR="00CF34FB" w:rsidRPr="00FA4E00">
        <w:rPr>
          <w:sz w:val="28"/>
          <w:szCs w:val="28"/>
          <w:lang w:val="en-US"/>
        </w:rPr>
        <w:t>Addington</w:t>
      </w:r>
      <w:r w:rsidR="00CF34FB" w:rsidRPr="00FA4E00">
        <w:rPr>
          <w:sz w:val="28"/>
          <w:szCs w:val="28"/>
        </w:rPr>
        <w:t xml:space="preserve"> </w:t>
      </w:r>
      <w:r w:rsidR="00CF34FB" w:rsidRPr="00FA4E00">
        <w:rPr>
          <w:sz w:val="28"/>
          <w:szCs w:val="28"/>
          <w:lang w:val="en-US"/>
        </w:rPr>
        <w:t>D</w:t>
      </w:r>
      <w:r w:rsidR="00CF34FB" w:rsidRPr="00FA4E00">
        <w:rPr>
          <w:sz w:val="28"/>
          <w:szCs w:val="28"/>
        </w:rPr>
        <w:t>., 1998</w:t>
      </w:r>
      <w:r w:rsidRPr="00FA4E00">
        <w:rPr>
          <w:sz w:val="28"/>
          <w:szCs w:val="28"/>
        </w:rPr>
        <w:t xml:space="preserve">]. В противоположность этому мнению, </w:t>
      </w:r>
      <w:proofErr w:type="spellStart"/>
      <w:r w:rsidRPr="00FA4E00">
        <w:rPr>
          <w:sz w:val="28"/>
          <w:szCs w:val="28"/>
          <w:lang w:val="en-US"/>
        </w:rPr>
        <w:t>Siris</w:t>
      </w:r>
      <w:proofErr w:type="spellEnd"/>
      <w:r w:rsidRPr="00FA4E00">
        <w:rPr>
          <w:sz w:val="28"/>
          <w:szCs w:val="28"/>
        </w:rPr>
        <w:t xml:space="preserve"> и его коллеги [</w:t>
      </w:r>
      <w:proofErr w:type="spellStart"/>
      <w:r w:rsidR="00CF34FB" w:rsidRPr="00FA4E00">
        <w:rPr>
          <w:sz w:val="28"/>
          <w:szCs w:val="28"/>
          <w:lang w:val="en-US"/>
        </w:rPr>
        <w:t>Siris</w:t>
      </w:r>
      <w:proofErr w:type="spellEnd"/>
      <w:r w:rsidR="00CF34FB" w:rsidRPr="00FA4E00">
        <w:rPr>
          <w:sz w:val="28"/>
          <w:szCs w:val="28"/>
        </w:rPr>
        <w:t xml:space="preserve"> </w:t>
      </w:r>
      <w:r w:rsidR="00CF34FB" w:rsidRPr="00FA4E00">
        <w:rPr>
          <w:sz w:val="28"/>
          <w:szCs w:val="28"/>
          <w:lang w:val="en-US"/>
        </w:rPr>
        <w:t>S</w:t>
      </w:r>
      <w:r w:rsidR="00CF34FB" w:rsidRPr="00FA4E00">
        <w:rPr>
          <w:sz w:val="28"/>
          <w:szCs w:val="28"/>
        </w:rPr>
        <w:t>., 1981</w:t>
      </w:r>
      <w:r w:rsidRPr="00FA4E00">
        <w:rPr>
          <w:sz w:val="28"/>
          <w:szCs w:val="28"/>
        </w:rPr>
        <w:t xml:space="preserve">] отмечали развитие </w:t>
      </w:r>
      <w:proofErr w:type="gramStart"/>
      <w:r w:rsidRPr="00FA4E00">
        <w:rPr>
          <w:sz w:val="28"/>
          <w:szCs w:val="28"/>
        </w:rPr>
        <w:t>депрессии  у</w:t>
      </w:r>
      <w:proofErr w:type="gramEnd"/>
      <w:r w:rsidRPr="00FA4E00">
        <w:rPr>
          <w:sz w:val="28"/>
          <w:szCs w:val="28"/>
        </w:rPr>
        <w:t xml:space="preserve"> трети больных шизофренией в течение нескольких месяцев после купирования психотического эпизода, это явление получило название «</w:t>
      </w:r>
      <w:proofErr w:type="spellStart"/>
      <w:r w:rsidRPr="00FA4E00">
        <w:rPr>
          <w:sz w:val="28"/>
          <w:szCs w:val="28"/>
        </w:rPr>
        <w:t>постпсихотическая</w:t>
      </w:r>
      <w:proofErr w:type="spellEnd"/>
      <w:r w:rsidRPr="00FA4E00">
        <w:rPr>
          <w:sz w:val="28"/>
          <w:szCs w:val="28"/>
        </w:rPr>
        <w:t xml:space="preserve"> депрессия» [</w:t>
      </w:r>
      <w:proofErr w:type="spellStart"/>
      <w:r w:rsidR="00CF34FB" w:rsidRPr="00FA4E00">
        <w:rPr>
          <w:sz w:val="28"/>
          <w:szCs w:val="28"/>
          <w:lang w:val="en-US"/>
        </w:rPr>
        <w:t>Baynes</w:t>
      </w:r>
      <w:proofErr w:type="spellEnd"/>
      <w:r w:rsidR="00CF34FB" w:rsidRPr="00FA4E00">
        <w:rPr>
          <w:sz w:val="28"/>
          <w:szCs w:val="28"/>
        </w:rPr>
        <w:t xml:space="preserve"> </w:t>
      </w:r>
      <w:r w:rsidR="00CF34FB" w:rsidRPr="00FA4E00">
        <w:rPr>
          <w:sz w:val="28"/>
          <w:szCs w:val="28"/>
          <w:lang w:val="en-US"/>
        </w:rPr>
        <w:t>D</w:t>
      </w:r>
      <w:r w:rsidR="00CF34FB" w:rsidRPr="00FA4E00">
        <w:rPr>
          <w:sz w:val="28"/>
          <w:szCs w:val="28"/>
        </w:rPr>
        <w:t>., 2000</w:t>
      </w:r>
      <w:r w:rsidRPr="00FA4E00">
        <w:rPr>
          <w:sz w:val="28"/>
          <w:szCs w:val="28"/>
        </w:rPr>
        <w:t xml:space="preserve">]. </w:t>
      </w:r>
    </w:p>
    <w:p w14:paraId="19D52BAD" w14:textId="23C5393E"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hAnsi="Times New Roman"/>
          <w:sz w:val="28"/>
          <w:szCs w:val="28"/>
        </w:rPr>
        <w:t>Депрессия при шизофрении сопутствует значительной клинической тяжести, снижению качества жизни и социального функционирования, высоким риском суицида [</w:t>
      </w:r>
      <w:r w:rsidR="00CF34FB" w:rsidRPr="00FA4E00">
        <w:rPr>
          <w:rFonts w:ascii="Times New Roman" w:hAnsi="Times New Roman"/>
          <w:sz w:val="28"/>
          <w:szCs w:val="28"/>
          <w:lang w:val="en-US"/>
        </w:rPr>
        <w:t>Reine</w:t>
      </w:r>
      <w:r w:rsidR="00CF34FB" w:rsidRPr="00FA4E00">
        <w:rPr>
          <w:rFonts w:ascii="Times New Roman" w:hAnsi="Times New Roman"/>
          <w:sz w:val="28"/>
          <w:szCs w:val="28"/>
        </w:rPr>
        <w:t xml:space="preserve"> </w:t>
      </w:r>
      <w:r w:rsidR="00CF34FB" w:rsidRPr="00FA4E00">
        <w:rPr>
          <w:rFonts w:ascii="Times New Roman" w:hAnsi="Times New Roman"/>
          <w:sz w:val="28"/>
          <w:szCs w:val="28"/>
          <w:lang w:val="en-US"/>
        </w:rPr>
        <w:t>G</w:t>
      </w:r>
      <w:r w:rsidR="00CF34FB" w:rsidRPr="00FA4E00">
        <w:rPr>
          <w:rFonts w:ascii="Times New Roman" w:hAnsi="Times New Roman"/>
          <w:sz w:val="28"/>
          <w:szCs w:val="28"/>
        </w:rPr>
        <w:t>., 2003</w:t>
      </w:r>
      <w:r w:rsidRPr="00FA4E00">
        <w:rPr>
          <w:rFonts w:ascii="Times New Roman" w:hAnsi="Times New Roman"/>
          <w:sz w:val="28"/>
          <w:szCs w:val="28"/>
        </w:rPr>
        <w:t xml:space="preserve">, </w:t>
      </w:r>
      <w:r w:rsidR="00AD47D1" w:rsidRPr="00FA4E00">
        <w:rPr>
          <w:rFonts w:ascii="Times New Roman" w:hAnsi="Times New Roman"/>
          <w:sz w:val="28"/>
          <w:szCs w:val="28"/>
          <w:lang w:val="en-US"/>
        </w:rPr>
        <w:t>An</w:t>
      </w:r>
      <w:r w:rsidR="00AD47D1" w:rsidRPr="00FA4E00">
        <w:rPr>
          <w:rFonts w:ascii="Times New Roman" w:hAnsi="Times New Roman"/>
          <w:sz w:val="28"/>
          <w:szCs w:val="28"/>
        </w:rPr>
        <w:t xml:space="preserve"> </w:t>
      </w:r>
      <w:r w:rsidR="00AD47D1" w:rsidRPr="00FA4E00">
        <w:rPr>
          <w:rFonts w:ascii="Times New Roman" w:hAnsi="Times New Roman"/>
          <w:sz w:val="28"/>
          <w:szCs w:val="28"/>
          <w:lang w:val="en-US"/>
        </w:rPr>
        <w:t>D</w:t>
      </w:r>
      <w:r w:rsidR="00CF34FB" w:rsidRPr="00FA4E00">
        <w:rPr>
          <w:rFonts w:ascii="Times New Roman" w:hAnsi="Times New Roman"/>
          <w:sz w:val="28"/>
          <w:szCs w:val="28"/>
          <w:lang w:val="en-US"/>
        </w:rPr>
        <w:t>er</w:t>
      </w:r>
      <w:r w:rsidR="00CF34FB" w:rsidRPr="00FA4E00">
        <w:rPr>
          <w:rFonts w:ascii="Times New Roman" w:hAnsi="Times New Roman"/>
          <w:sz w:val="28"/>
          <w:szCs w:val="28"/>
        </w:rPr>
        <w:t xml:space="preserve"> </w:t>
      </w:r>
      <w:proofErr w:type="spellStart"/>
      <w:r w:rsidR="00CF34FB" w:rsidRPr="00FA4E00">
        <w:rPr>
          <w:rFonts w:ascii="Times New Roman" w:hAnsi="Times New Roman"/>
          <w:sz w:val="28"/>
          <w:szCs w:val="28"/>
          <w:lang w:val="en-US"/>
        </w:rPr>
        <w:t>Heiden</w:t>
      </w:r>
      <w:proofErr w:type="spellEnd"/>
      <w:r w:rsidR="00CF34FB" w:rsidRPr="00FA4E00">
        <w:rPr>
          <w:rFonts w:ascii="Times New Roman" w:hAnsi="Times New Roman"/>
          <w:sz w:val="28"/>
          <w:szCs w:val="28"/>
        </w:rPr>
        <w:t xml:space="preserve"> </w:t>
      </w:r>
      <w:r w:rsidR="00CF34FB" w:rsidRPr="00FA4E00">
        <w:rPr>
          <w:rFonts w:ascii="Times New Roman" w:hAnsi="Times New Roman"/>
          <w:sz w:val="28"/>
          <w:szCs w:val="28"/>
          <w:lang w:val="en-US"/>
        </w:rPr>
        <w:t>W</w:t>
      </w:r>
      <w:r w:rsidR="00CF34FB" w:rsidRPr="00FA4E00">
        <w:rPr>
          <w:rFonts w:ascii="Times New Roman" w:hAnsi="Times New Roman"/>
          <w:sz w:val="28"/>
          <w:szCs w:val="28"/>
        </w:rPr>
        <w:t>., 2005</w:t>
      </w:r>
      <w:r w:rsidRPr="00FA4E00">
        <w:rPr>
          <w:rFonts w:ascii="Times New Roman" w:hAnsi="Times New Roman"/>
          <w:sz w:val="28"/>
          <w:szCs w:val="28"/>
        </w:rPr>
        <w:t xml:space="preserve">, </w:t>
      </w:r>
      <w:proofErr w:type="spellStart"/>
      <w:r w:rsidR="00CF34FB" w:rsidRPr="00FA4E00">
        <w:rPr>
          <w:rFonts w:ascii="Times New Roman" w:hAnsi="Times New Roman"/>
          <w:sz w:val="28"/>
          <w:szCs w:val="28"/>
          <w:lang w:val="en-US"/>
        </w:rPr>
        <w:t>Kontaxakis</w:t>
      </w:r>
      <w:proofErr w:type="spellEnd"/>
      <w:r w:rsidR="00CF34FB" w:rsidRPr="00FA4E00">
        <w:rPr>
          <w:rFonts w:ascii="Times New Roman" w:hAnsi="Times New Roman"/>
          <w:sz w:val="28"/>
          <w:szCs w:val="28"/>
        </w:rPr>
        <w:t xml:space="preserve"> </w:t>
      </w:r>
      <w:r w:rsidR="00CF34FB" w:rsidRPr="00FA4E00">
        <w:rPr>
          <w:rFonts w:ascii="Times New Roman" w:hAnsi="Times New Roman"/>
          <w:sz w:val="28"/>
          <w:szCs w:val="28"/>
          <w:lang w:val="en-US"/>
        </w:rPr>
        <w:t>V</w:t>
      </w:r>
      <w:r w:rsidR="00CF34FB" w:rsidRPr="00FA4E00">
        <w:rPr>
          <w:rFonts w:ascii="Times New Roman" w:hAnsi="Times New Roman"/>
          <w:sz w:val="28"/>
          <w:szCs w:val="28"/>
        </w:rPr>
        <w:t>., 2004</w:t>
      </w:r>
      <w:r w:rsidRPr="00FA4E00">
        <w:rPr>
          <w:rFonts w:ascii="Times New Roman" w:hAnsi="Times New Roman"/>
          <w:sz w:val="28"/>
          <w:szCs w:val="28"/>
        </w:rPr>
        <w:t xml:space="preserve">].  В исследовании </w:t>
      </w:r>
      <w:r w:rsidRPr="00FA4E00">
        <w:rPr>
          <w:rFonts w:ascii="Times New Roman" w:eastAsiaTheme="minorEastAsia" w:hAnsi="Times New Roman"/>
          <w:sz w:val="28"/>
          <w:szCs w:val="28"/>
          <w:lang w:val="en-US"/>
        </w:rPr>
        <w:t>Carlo</w:t>
      </w:r>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lang w:val="en-US"/>
        </w:rPr>
        <w:t>Maggini</w:t>
      </w:r>
      <w:proofErr w:type="spellEnd"/>
      <w:r w:rsidRPr="00FA4E00">
        <w:rPr>
          <w:rFonts w:ascii="Times New Roman" w:eastAsiaTheme="minorEastAsia" w:hAnsi="Times New Roman"/>
          <w:sz w:val="28"/>
          <w:szCs w:val="28"/>
        </w:rPr>
        <w:t xml:space="preserve"> </w:t>
      </w:r>
      <w:proofErr w:type="gramStart"/>
      <w:r w:rsidRPr="00FA4E00">
        <w:rPr>
          <w:rFonts w:ascii="Times New Roman" w:eastAsiaTheme="minorEastAsia" w:hAnsi="Times New Roman"/>
          <w:sz w:val="28"/>
          <w:szCs w:val="28"/>
        </w:rPr>
        <w:t xml:space="preserve">и </w:t>
      </w:r>
      <w:r w:rsidRPr="00FA4E00">
        <w:rPr>
          <w:rFonts w:ascii="Times New Roman" w:eastAsiaTheme="minorEastAsia" w:hAnsi="Times New Roman"/>
          <w:position w:val="13"/>
          <w:sz w:val="28"/>
          <w:szCs w:val="28"/>
        </w:rPr>
        <w:t xml:space="preserve"> </w:t>
      </w:r>
      <w:r w:rsidRPr="00FA4E00">
        <w:rPr>
          <w:rFonts w:ascii="Times New Roman" w:eastAsiaTheme="minorEastAsia" w:hAnsi="Times New Roman"/>
          <w:sz w:val="28"/>
          <w:szCs w:val="28"/>
          <w:lang w:val="en-US"/>
        </w:rPr>
        <w:t>Andrea</w:t>
      </w:r>
      <w:proofErr w:type="gramEnd"/>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lang w:val="en-US"/>
        </w:rPr>
        <w:t>Raballo</w:t>
      </w:r>
      <w:proofErr w:type="spellEnd"/>
      <w:r w:rsidRPr="00FA4E00">
        <w:rPr>
          <w:rFonts w:ascii="Times New Roman" w:eastAsiaTheme="minorEastAsia" w:hAnsi="Times New Roman"/>
          <w:sz w:val="28"/>
          <w:szCs w:val="28"/>
        </w:rPr>
        <w:t xml:space="preserve">  (2006) сообщалось о более высокой выраженности позитивных симптомов и более выраженном уровне дистресса в связи с наличием негативных симптомов у пациентов с депрессией в структуре шизофрении при том, что не было обнаружено значимых различий по оценкам </w:t>
      </w:r>
      <w:proofErr w:type="spellStart"/>
      <w:r w:rsidRPr="00FA4E00">
        <w:rPr>
          <w:rFonts w:ascii="Times New Roman" w:eastAsiaTheme="minorEastAsia" w:hAnsi="Times New Roman"/>
          <w:sz w:val="28"/>
          <w:szCs w:val="28"/>
        </w:rPr>
        <w:t>неагативных</w:t>
      </w:r>
      <w:proofErr w:type="spellEnd"/>
      <w:r w:rsidRPr="00FA4E00">
        <w:rPr>
          <w:rFonts w:ascii="Times New Roman" w:eastAsiaTheme="minorEastAsia" w:hAnsi="Times New Roman"/>
          <w:sz w:val="28"/>
          <w:szCs w:val="28"/>
        </w:rPr>
        <w:t xml:space="preserve"> симптомов [</w:t>
      </w:r>
      <w:proofErr w:type="spellStart"/>
      <w:r w:rsidR="00CF34FB" w:rsidRPr="00FA4E00">
        <w:rPr>
          <w:rFonts w:ascii="Times New Roman" w:hAnsi="Times New Roman"/>
          <w:sz w:val="28"/>
          <w:szCs w:val="28"/>
          <w:lang w:val="en-US"/>
        </w:rPr>
        <w:t>Maggini</w:t>
      </w:r>
      <w:proofErr w:type="spellEnd"/>
      <w:r w:rsidR="00CF34FB" w:rsidRPr="00FA4E00">
        <w:rPr>
          <w:rFonts w:ascii="Times New Roman" w:hAnsi="Times New Roman"/>
          <w:sz w:val="28"/>
          <w:szCs w:val="28"/>
        </w:rPr>
        <w:t xml:space="preserve"> </w:t>
      </w:r>
      <w:r w:rsidR="00CF34FB" w:rsidRPr="00FA4E00">
        <w:rPr>
          <w:rFonts w:ascii="Times New Roman" w:hAnsi="Times New Roman"/>
          <w:sz w:val="28"/>
          <w:szCs w:val="28"/>
          <w:lang w:val="en-US"/>
        </w:rPr>
        <w:t>C</w:t>
      </w:r>
      <w:r w:rsidR="00CF34FB" w:rsidRPr="00FA4E00">
        <w:rPr>
          <w:rFonts w:ascii="Times New Roman" w:hAnsi="Times New Roman"/>
          <w:sz w:val="28"/>
          <w:szCs w:val="28"/>
        </w:rPr>
        <w:t>., 2006</w:t>
      </w:r>
      <w:r w:rsidRPr="00FA4E00">
        <w:rPr>
          <w:rFonts w:ascii="Times New Roman" w:eastAsiaTheme="minorEastAsia" w:hAnsi="Times New Roman"/>
          <w:sz w:val="28"/>
          <w:szCs w:val="28"/>
        </w:rPr>
        <w:t>].</w:t>
      </w:r>
    </w:p>
    <w:p w14:paraId="21F956DA" w14:textId="455187F8" w:rsidR="00822833" w:rsidRPr="00FA4E00" w:rsidRDefault="00822833" w:rsidP="00A90732">
      <w:pPr>
        <w:pStyle w:val="a3"/>
        <w:rPr>
          <w:sz w:val="28"/>
          <w:szCs w:val="28"/>
        </w:rPr>
      </w:pPr>
      <w:r w:rsidRPr="00FA4E00">
        <w:rPr>
          <w:sz w:val="28"/>
          <w:szCs w:val="28"/>
        </w:rPr>
        <w:t>Депрессия у пациентов с первым психотическим эпизодом рассматривается как фактор риска плохого ответа на фармакологическое лечение [</w:t>
      </w:r>
      <w:r w:rsidR="00CF34FB" w:rsidRPr="00FA4E00">
        <w:rPr>
          <w:sz w:val="28"/>
          <w:szCs w:val="28"/>
          <w:lang w:val="en-US"/>
        </w:rPr>
        <w:t>Perkins</w:t>
      </w:r>
      <w:r w:rsidR="00CF34FB" w:rsidRPr="00FA4E00">
        <w:rPr>
          <w:sz w:val="28"/>
          <w:szCs w:val="28"/>
        </w:rPr>
        <w:t xml:space="preserve">, </w:t>
      </w:r>
      <w:r w:rsidR="00CF34FB" w:rsidRPr="00FA4E00">
        <w:rPr>
          <w:sz w:val="28"/>
          <w:szCs w:val="28"/>
          <w:lang w:val="en-US"/>
        </w:rPr>
        <w:t>D</w:t>
      </w:r>
      <w:r w:rsidR="00CF34FB" w:rsidRPr="00FA4E00">
        <w:rPr>
          <w:sz w:val="28"/>
          <w:szCs w:val="28"/>
        </w:rPr>
        <w:t>., 2008</w:t>
      </w:r>
      <w:r w:rsidRPr="00FA4E00">
        <w:rPr>
          <w:sz w:val="28"/>
          <w:szCs w:val="28"/>
        </w:rPr>
        <w:t xml:space="preserve">]. I.M. </w:t>
      </w:r>
      <w:proofErr w:type="spellStart"/>
      <w:r w:rsidRPr="00FA4E00">
        <w:rPr>
          <w:sz w:val="28"/>
          <w:szCs w:val="28"/>
        </w:rPr>
        <w:t>Lako</w:t>
      </w:r>
      <w:proofErr w:type="spellEnd"/>
      <w:r w:rsidRPr="00FA4E00">
        <w:rPr>
          <w:sz w:val="28"/>
          <w:szCs w:val="28"/>
        </w:rPr>
        <w:t xml:space="preserve"> </w:t>
      </w:r>
      <w:r w:rsidRPr="00FA4E00">
        <w:rPr>
          <w:sz w:val="28"/>
          <w:szCs w:val="28"/>
          <w:lang w:val="en-US"/>
        </w:rPr>
        <w:t>et</w:t>
      </w:r>
      <w:r w:rsidRPr="00FA4E00">
        <w:rPr>
          <w:sz w:val="28"/>
          <w:szCs w:val="28"/>
        </w:rPr>
        <w:t xml:space="preserve"> </w:t>
      </w:r>
      <w:r w:rsidRPr="00FA4E00">
        <w:rPr>
          <w:sz w:val="28"/>
          <w:szCs w:val="28"/>
          <w:lang w:val="en-US"/>
        </w:rPr>
        <w:t>al</w:t>
      </w:r>
      <w:r w:rsidRPr="00FA4E00">
        <w:rPr>
          <w:sz w:val="28"/>
          <w:szCs w:val="28"/>
        </w:rPr>
        <w:t>. [</w:t>
      </w:r>
      <w:proofErr w:type="spellStart"/>
      <w:r w:rsidR="00CF34FB" w:rsidRPr="00FA4E00">
        <w:rPr>
          <w:sz w:val="28"/>
          <w:szCs w:val="28"/>
          <w:lang w:val="en-US"/>
        </w:rPr>
        <w:t>Lako</w:t>
      </w:r>
      <w:proofErr w:type="spellEnd"/>
      <w:r w:rsidR="00CF34FB" w:rsidRPr="00FA4E00">
        <w:rPr>
          <w:sz w:val="28"/>
          <w:szCs w:val="28"/>
        </w:rPr>
        <w:t xml:space="preserve"> </w:t>
      </w:r>
      <w:r w:rsidR="00CF34FB" w:rsidRPr="00FA4E00">
        <w:rPr>
          <w:sz w:val="28"/>
          <w:szCs w:val="28"/>
          <w:lang w:val="en-US"/>
        </w:rPr>
        <w:t>I</w:t>
      </w:r>
      <w:r w:rsidR="00CF34FB" w:rsidRPr="00FA4E00">
        <w:rPr>
          <w:sz w:val="28"/>
          <w:szCs w:val="28"/>
        </w:rPr>
        <w:t>., 2012</w:t>
      </w:r>
      <w:r w:rsidRPr="00FA4E00">
        <w:rPr>
          <w:sz w:val="28"/>
          <w:szCs w:val="28"/>
        </w:rPr>
        <w:t xml:space="preserve">] в своем продольном исследовании обнаружили, что пациенты с большей выраженностью психопатологической симптоматики имели более высокий риск развития депрессивных симптомов </w:t>
      </w:r>
      <w:proofErr w:type="gramStart"/>
      <w:r w:rsidRPr="00FA4E00">
        <w:rPr>
          <w:sz w:val="28"/>
          <w:szCs w:val="28"/>
        </w:rPr>
        <w:t>в течении</w:t>
      </w:r>
      <w:proofErr w:type="gramEnd"/>
      <w:r w:rsidRPr="00FA4E00">
        <w:rPr>
          <w:sz w:val="28"/>
          <w:szCs w:val="28"/>
        </w:rPr>
        <w:t xml:space="preserve"> последующего года. </w:t>
      </w:r>
      <w:proofErr w:type="gramStart"/>
      <w:r w:rsidRPr="00FA4E00">
        <w:rPr>
          <w:sz w:val="28"/>
          <w:szCs w:val="28"/>
        </w:rPr>
        <w:t>Для пациентов</w:t>
      </w:r>
      <w:proofErr w:type="gramEnd"/>
      <w:r w:rsidRPr="00FA4E00">
        <w:rPr>
          <w:sz w:val="28"/>
          <w:szCs w:val="28"/>
        </w:rPr>
        <w:t xml:space="preserve"> имевших депрессивные симптомы в начале исследования, </w:t>
      </w:r>
      <w:proofErr w:type="spellStart"/>
      <w:r w:rsidRPr="00FA4E00">
        <w:rPr>
          <w:sz w:val="28"/>
          <w:szCs w:val="28"/>
        </w:rPr>
        <w:t>полифармация</w:t>
      </w:r>
      <w:proofErr w:type="spellEnd"/>
      <w:r w:rsidRPr="00FA4E00">
        <w:rPr>
          <w:sz w:val="28"/>
          <w:szCs w:val="28"/>
        </w:rPr>
        <w:t xml:space="preserve"> являлась потенциальным фактором риска для сохранения уже имеющихся симптомов депрессии. </w:t>
      </w:r>
      <w:proofErr w:type="spellStart"/>
      <w:r w:rsidRPr="00FA4E00">
        <w:rPr>
          <w:sz w:val="28"/>
          <w:szCs w:val="28"/>
        </w:rPr>
        <w:t>Oosthuizen</w:t>
      </w:r>
      <w:proofErr w:type="spellEnd"/>
      <w:r w:rsidRPr="00FA4E00">
        <w:rPr>
          <w:sz w:val="28"/>
          <w:szCs w:val="28"/>
        </w:rPr>
        <w:t xml:space="preserve"> </w:t>
      </w:r>
      <w:proofErr w:type="spellStart"/>
      <w:r w:rsidRPr="00FA4E00">
        <w:rPr>
          <w:sz w:val="28"/>
          <w:szCs w:val="28"/>
        </w:rPr>
        <w:t>et</w:t>
      </w:r>
      <w:proofErr w:type="spellEnd"/>
      <w:r w:rsidRPr="00FA4E00">
        <w:rPr>
          <w:sz w:val="28"/>
          <w:szCs w:val="28"/>
        </w:rPr>
        <w:t xml:space="preserve"> </w:t>
      </w:r>
      <w:proofErr w:type="spellStart"/>
      <w:r w:rsidRPr="00FA4E00">
        <w:rPr>
          <w:sz w:val="28"/>
          <w:szCs w:val="28"/>
        </w:rPr>
        <w:t>al</w:t>
      </w:r>
      <w:proofErr w:type="spellEnd"/>
      <w:r w:rsidRPr="00FA4E00">
        <w:rPr>
          <w:sz w:val="28"/>
          <w:szCs w:val="28"/>
        </w:rPr>
        <w:t>. (2006) показали, что депрессивные симптомы в острой фазе при первом эпизоде хорошо поддаются лечению антипсихотиками и являются положительными прогностическими факторами, в то время как депрессивные симптомы в пост-психотической фазе ассоциированы с недостаточным улучшением и плохо реагируют на антидепрессанты [</w:t>
      </w:r>
      <w:r w:rsidR="00CF34FB" w:rsidRPr="00FA4E00">
        <w:rPr>
          <w:sz w:val="28"/>
          <w:szCs w:val="28"/>
          <w:lang w:val="en-US"/>
        </w:rPr>
        <w:t>Oosthuizen</w:t>
      </w:r>
      <w:r w:rsidR="00CF34FB" w:rsidRPr="00FA4E00">
        <w:rPr>
          <w:sz w:val="28"/>
          <w:szCs w:val="28"/>
        </w:rPr>
        <w:t xml:space="preserve">, </w:t>
      </w:r>
      <w:r w:rsidR="00CF34FB" w:rsidRPr="00FA4E00">
        <w:rPr>
          <w:sz w:val="28"/>
          <w:szCs w:val="28"/>
          <w:lang w:val="en-US"/>
        </w:rPr>
        <w:t>P</w:t>
      </w:r>
      <w:r w:rsidR="00CF34FB" w:rsidRPr="00FA4E00">
        <w:rPr>
          <w:sz w:val="28"/>
          <w:szCs w:val="28"/>
        </w:rPr>
        <w:t>., 2006</w:t>
      </w:r>
      <w:r w:rsidRPr="00FA4E00">
        <w:rPr>
          <w:sz w:val="28"/>
          <w:szCs w:val="28"/>
        </w:rPr>
        <w:t>]. Кроме того, депрессивные симптомы у пациентов с первым эпизодом, определены как фактор риска плохого ответа на медикаментозное лечение [</w:t>
      </w:r>
      <w:r w:rsidR="00CF34FB" w:rsidRPr="00FA4E00">
        <w:rPr>
          <w:sz w:val="28"/>
          <w:szCs w:val="28"/>
          <w:lang w:val="en-US"/>
        </w:rPr>
        <w:t>Perkins</w:t>
      </w:r>
      <w:r w:rsidR="00CF34FB" w:rsidRPr="00FA4E00">
        <w:rPr>
          <w:sz w:val="28"/>
          <w:szCs w:val="28"/>
        </w:rPr>
        <w:t xml:space="preserve">, </w:t>
      </w:r>
      <w:r w:rsidR="00CF34FB" w:rsidRPr="00FA4E00">
        <w:rPr>
          <w:sz w:val="28"/>
          <w:szCs w:val="28"/>
          <w:lang w:val="en-US"/>
        </w:rPr>
        <w:t>D</w:t>
      </w:r>
      <w:r w:rsidR="00CF34FB" w:rsidRPr="00FA4E00">
        <w:rPr>
          <w:sz w:val="28"/>
          <w:szCs w:val="28"/>
        </w:rPr>
        <w:t>., 2008</w:t>
      </w:r>
      <w:r w:rsidRPr="00FA4E00">
        <w:rPr>
          <w:sz w:val="28"/>
          <w:szCs w:val="28"/>
        </w:rPr>
        <w:t>].</w:t>
      </w:r>
    </w:p>
    <w:p w14:paraId="7585BC37" w14:textId="434A0D82" w:rsidR="00822833" w:rsidRPr="00FA4E00" w:rsidRDefault="00822833" w:rsidP="00A90732">
      <w:pPr>
        <w:pStyle w:val="a3"/>
        <w:rPr>
          <w:sz w:val="28"/>
          <w:szCs w:val="28"/>
        </w:rPr>
      </w:pPr>
      <w:r w:rsidRPr="00FA4E00">
        <w:rPr>
          <w:sz w:val="28"/>
          <w:szCs w:val="28"/>
        </w:rPr>
        <w:t>Известно, что депрессия и тревога ассоциированы с продуктивными симптомами заболевания. При этом депрессия коррелирует с галлюцинаторной симптоматикой, а тревога с бредовой. Эти данные поддерживают точку зрения, что тревога и депрессия неразрывно связаны со специфическими аспектами психоза, а не являются реакцией на общий психический дистресс [</w:t>
      </w:r>
      <w:r w:rsidR="00AD47D1" w:rsidRPr="00FA4E00">
        <w:rPr>
          <w:sz w:val="28"/>
          <w:szCs w:val="28"/>
          <w:lang w:val="en-US"/>
        </w:rPr>
        <w:t>Hartley</w:t>
      </w:r>
      <w:r w:rsidR="00AD47D1" w:rsidRPr="00FA4E00">
        <w:rPr>
          <w:sz w:val="28"/>
          <w:szCs w:val="28"/>
        </w:rPr>
        <w:t xml:space="preserve"> </w:t>
      </w:r>
      <w:r w:rsidR="00AD47D1" w:rsidRPr="00FA4E00">
        <w:rPr>
          <w:sz w:val="28"/>
          <w:szCs w:val="28"/>
          <w:lang w:val="en-US"/>
        </w:rPr>
        <w:t>S</w:t>
      </w:r>
      <w:r w:rsidR="00AD47D1" w:rsidRPr="00FA4E00">
        <w:rPr>
          <w:sz w:val="28"/>
          <w:szCs w:val="28"/>
        </w:rPr>
        <w:t>., 2012</w:t>
      </w:r>
      <w:r w:rsidRPr="00FA4E00">
        <w:rPr>
          <w:sz w:val="28"/>
          <w:szCs w:val="28"/>
        </w:rPr>
        <w:t>].</w:t>
      </w:r>
    </w:p>
    <w:p w14:paraId="26926DB6" w14:textId="77777777" w:rsidR="00822833" w:rsidRPr="00FA4E00" w:rsidRDefault="00822833" w:rsidP="00A90732">
      <w:pPr>
        <w:pStyle w:val="a3"/>
        <w:rPr>
          <w:b/>
          <w:sz w:val="28"/>
          <w:szCs w:val="28"/>
        </w:rPr>
      </w:pPr>
    </w:p>
    <w:p w14:paraId="5A87AFF7" w14:textId="77777777" w:rsidR="00822833" w:rsidRPr="00FA4E00" w:rsidRDefault="00822833" w:rsidP="00A90732">
      <w:pPr>
        <w:pStyle w:val="a3"/>
        <w:rPr>
          <w:b/>
          <w:sz w:val="28"/>
          <w:szCs w:val="28"/>
        </w:rPr>
      </w:pPr>
      <w:r w:rsidRPr="00FA4E00">
        <w:rPr>
          <w:b/>
          <w:sz w:val="28"/>
          <w:szCs w:val="28"/>
        </w:rPr>
        <w:t>Концепции формирования депрессии при шизофрении</w:t>
      </w:r>
    </w:p>
    <w:p w14:paraId="22767032" w14:textId="77777777" w:rsidR="00822833" w:rsidRPr="00FA4E00" w:rsidRDefault="00822833" w:rsidP="00A90732">
      <w:pPr>
        <w:pStyle w:val="a3"/>
        <w:rPr>
          <w:sz w:val="28"/>
          <w:szCs w:val="28"/>
        </w:rPr>
      </w:pPr>
      <w:r w:rsidRPr="00FA4E00">
        <w:rPr>
          <w:sz w:val="28"/>
          <w:szCs w:val="28"/>
        </w:rPr>
        <w:t xml:space="preserve">Ни у кого не вызывает сомнения </w:t>
      </w:r>
      <w:proofErr w:type="spellStart"/>
      <w:r w:rsidRPr="00FA4E00">
        <w:rPr>
          <w:sz w:val="28"/>
          <w:szCs w:val="28"/>
        </w:rPr>
        <w:t>этиопатогенетическая</w:t>
      </w:r>
      <w:proofErr w:type="spellEnd"/>
      <w:r w:rsidRPr="00FA4E00">
        <w:rPr>
          <w:sz w:val="28"/>
          <w:szCs w:val="28"/>
        </w:rPr>
        <w:t xml:space="preserve"> гетерогенность депрессивных состояний при шизофрении. Имеются только различные концепции формирования подобных состояний. </w:t>
      </w:r>
    </w:p>
    <w:p w14:paraId="34BB035C" w14:textId="0EFBC29A" w:rsidR="00822833" w:rsidRPr="00FA4E00" w:rsidRDefault="00822833" w:rsidP="00A90732">
      <w:pPr>
        <w:pStyle w:val="a3"/>
        <w:rPr>
          <w:sz w:val="28"/>
          <w:szCs w:val="28"/>
        </w:rPr>
      </w:pPr>
      <w:r w:rsidRPr="00FA4E00">
        <w:rPr>
          <w:sz w:val="28"/>
          <w:szCs w:val="28"/>
        </w:rPr>
        <w:t>Личностно–реактивные гипотезы связывают формирование депрессии в основном с психологической реакцией личности на факт существования психического расстройства, вызванную им социальную дезадаптацию [</w:t>
      </w:r>
      <w:r w:rsidR="00AD47D1" w:rsidRPr="00FA4E00">
        <w:rPr>
          <w:sz w:val="28"/>
          <w:szCs w:val="28"/>
          <w:lang w:val="en-US"/>
        </w:rPr>
        <w:t>Docherty</w:t>
      </w:r>
      <w:r w:rsidR="00AD47D1" w:rsidRPr="00FA4E00">
        <w:rPr>
          <w:sz w:val="28"/>
          <w:szCs w:val="28"/>
        </w:rPr>
        <w:t xml:space="preserve"> </w:t>
      </w:r>
      <w:r w:rsidR="00AD47D1" w:rsidRPr="00FA4E00">
        <w:rPr>
          <w:sz w:val="28"/>
          <w:szCs w:val="28"/>
          <w:lang w:val="en-US"/>
        </w:rPr>
        <w:t>N</w:t>
      </w:r>
      <w:r w:rsidR="00AD47D1" w:rsidRPr="00FA4E00">
        <w:rPr>
          <w:sz w:val="28"/>
          <w:szCs w:val="28"/>
        </w:rPr>
        <w:t>., 1996</w:t>
      </w:r>
      <w:r w:rsidRPr="00FA4E00">
        <w:rPr>
          <w:sz w:val="28"/>
          <w:szCs w:val="28"/>
        </w:rPr>
        <w:t xml:space="preserve">]. Но существует и другой взгляд – именно присутствие депрессии у больных шизофренией влечет за собой психологический дискомфорт и способствует нарастанию </w:t>
      </w:r>
      <w:proofErr w:type="gramStart"/>
      <w:r w:rsidRPr="00FA4E00">
        <w:rPr>
          <w:sz w:val="28"/>
          <w:szCs w:val="28"/>
        </w:rPr>
        <w:t>социальной  декомпенсации</w:t>
      </w:r>
      <w:proofErr w:type="gramEnd"/>
      <w:r w:rsidRPr="00FA4E00">
        <w:rPr>
          <w:sz w:val="28"/>
          <w:szCs w:val="28"/>
        </w:rPr>
        <w:t xml:space="preserve"> [</w:t>
      </w:r>
      <w:proofErr w:type="spellStart"/>
      <w:r w:rsidR="00FD33F5" w:rsidRPr="00FA4E00">
        <w:rPr>
          <w:sz w:val="28"/>
          <w:szCs w:val="28"/>
          <w:lang w:val="en-US"/>
        </w:rPr>
        <w:t>Straussa</w:t>
      </w:r>
      <w:proofErr w:type="spellEnd"/>
      <w:r w:rsidR="00FD33F5" w:rsidRPr="00FA4E00">
        <w:rPr>
          <w:sz w:val="28"/>
          <w:szCs w:val="28"/>
        </w:rPr>
        <w:t xml:space="preserve"> </w:t>
      </w:r>
      <w:r w:rsidR="00FD33F5" w:rsidRPr="00FA4E00">
        <w:rPr>
          <w:sz w:val="28"/>
          <w:szCs w:val="28"/>
          <w:lang w:val="en-US"/>
        </w:rPr>
        <w:t>G</w:t>
      </w:r>
      <w:r w:rsidR="00FD33F5" w:rsidRPr="00FA4E00">
        <w:rPr>
          <w:sz w:val="28"/>
          <w:szCs w:val="28"/>
        </w:rPr>
        <w:t>., 2012</w:t>
      </w:r>
      <w:r w:rsidRPr="00FA4E00">
        <w:rPr>
          <w:sz w:val="28"/>
          <w:szCs w:val="28"/>
        </w:rPr>
        <w:t>].</w:t>
      </w:r>
    </w:p>
    <w:p w14:paraId="057CA80F" w14:textId="0E9E374B" w:rsidR="00822833" w:rsidRPr="00FA4E00" w:rsidRDefault="00822833" w:rsidP="00A90732">
      <w:pPr>
        <w:pStyle w:val="a3"/>
        <w:rPr>
          <w:sz w:val="28"/>
          <w:szCs w:val="28"/>
        </w:rPr>
      </w:pPr>
      <w:proofErr w:type="spellStart"/>
      <w:r w:rsidRPr="00FA4E00">
        <w:rPr>
          <w:sz w:val="28"/>
          <w:szCs w:val="28"/>
        </w:rPr>
        <w:t>Морбогенная</w:t>
      </w:r>
      <w:proofErr w:type="spellEnd"/>
      <w:r w:rsidRPr="00FA4E00">
        <w:rPr>
          <w:sz w:val="28"/>
          <w:szCs w:val="28"/>
        </w:rPr>
        <w:t xml:space="preserve"> гипотеза рассматривает депрессию как неотъемлемый, ядерный компонент шизофрении, по крайней мере, одного из вариантов этого заболевания, наряду с негативным и позитивным симптомокомплексами [</w:t>
      </w:r>
      <w:r w:rsidR="00FD33F5" w:rsidRPr="00FA4E00">
        <w:rPr>
          <w:sz w:val="28"/>
          <w:szCs w:val="28"/>
        </w:rPr>
        <w:t>Мазо Г.Э. 2005</w:t>
      </w:r>
      <w:r w:rsidRPr="00FA4E00">
        <w:rPr>
          <w:sz w:val="28"/>
          <w:szCs w:val="28"/>
        </w:rPr>
        <w:t xml:space="preserve">; </w:t>
      </w:r>
      <w:r w:rsidR="00FD33F5" w:rsidRPr="00FA4E00">
        <w:rPr>
          <w:sz w:val="28"/>
          <w:szCs w:val="28"/>
          <w:lang w:val="en-US"/>
        </w:rPr>
        <w:t>Hafner</w:t>
      </w:r>
      <w:r w:rsidR="00FD33F5" w:rsidRPr="00FA4E00">
        <w:rPr>
          <w:sz w:val="28"/>
          <w:szCs w:val="28"/>
        </w:rPr>
        <w:t xml:space="preserve"> </w:t>
      </w:r>
      <w:r w:rsidR="00FD33F5" w:rsidRPr="00FA4E00">
        <w:rPr>
          <w:sz w:val="28"/>
          <w:szCs w:val="28"/>
          <w:lang w:val="en-US"/>
        </w:rPr>
        <w:t>H</w:t>
      </w:r>
      <w:r w:rsidR="00FD33F5" w:rsidRPr="00FA4E00">
        <w:rPr>
          <w:sz w:val="28"/>
          <w:szCs w:val="28"/>
        </w:rPr>
        <w:t>., 2008</w:t>
      </w:r>
      <w:r w:rsidRPr="00FA4E00">
        <w:rPr>
          <w:sz w:val="28"/>
          <w:szCs w:val="28"/>
        </w:rPr>
        <w:t>]. Данные, свидетельствующие о существовании у ряда пациентов депрессивной уязвимости, подкрепляют такую точку зрения [</w:t>
      </w:r>
      <w:r w:rsidR="00FD33F5" w:rsidRPr="00FA4E00">
        <w:rPr>
          <w:sz w:val="28"/>
          <w:szCs w:val="28"/>
        </w:rPr>
        <w:t>Мазо Г.Э. 2005</w:t>
      </w:r>
      <w:r w:rsidRPr="00FA4E00">
        <w:rPr>
          <w:sz w:val="28"/>
          <w:szCs w:val="28"/>
        </w:rPr>
        <w:t xml:space="preserve">]. </w:t>
      </w:r>
    </w:p>
    <w:p w14:paraId="1A47ED71" w14:textId="617F6863" w:rsidR="00822833" w:rsidRPr="00FA4E00" w:rsidRDefault="00822833" w:rsidP="00A90732">
      <w:pPr>
        <w:pStyle w:val="a3"/>
        <w:rPr>
          <w:sz w:val="28"/>
          <w:szCs w:val="28"/>
        </w:rPr>
      </w:pPr>
      <w:r w:rsidRPr="00FA4E00">
        <w:rPr>
          <w:sz w:val="28"/>
          <w:szCs w:val="28"/>
        </w:rPr>
        <w:t xml:space="preserve">Функциональная значимость депрессии при шизофрении скрыта за ее концептуальным и </w:t>
      </w:r>
      <w:proofErr w:type="spellStart"/>
      <w:r w:rsidRPr="00FA4E00">
        <w:rPr>
          <w:sz w:val="28"/>
          <w:szCs w:val="28"/>
        </w:rPr>
        <w:t>операциональным</w:t>
      </w:r>
      <w:proofErr w:type="spellEnd"/>
      <w:r w:rsidRPr="00FA4E00">
        <w:rPr>
          <w:sz w:val="28"/>
          <w:szCs w:val="28"/>
        </w:rPr>
        <w:t xml:space="preserve"> совпадением с негативными симптомами, обнаруживаемыми при этом заболевании [</w:t>
      </w:r>
      <w:r w:rsidR="00FD33F5" w:rsidRPr="00FA4E00">
        <w:rPr>
          <w:sz w:val="28"/>
          <w:szCs w:val="28"/>
          <w:lang w:val="en-US"/>
        </w:rPr>
        <w:t>Sommers</w:t>
      </w:r>
      <w:r w:rsidR="00FD33F5" w:rsidRPr="00FA4E00">
        <w:rPr>
          <w:sz w:val="28"/>
          <w:szCs w:val="28"/>
        </w:rPr>
        <w:t xml:space="preserve"> </w:t>
      </w:r>
      <w:r w:rsidR="00FD33F5" w:rsidRPr="00FA4E00">
        <w:rPr>
          <w:sz w:val="28"/>
          <w:szCs w:val="28"/>
          <w:lang w:val="en-US"/>
        </w:rPr>
        <w:t>A</w:t>
      </w:r>
      <w:r w:rsidR="00FD33F5" w:rsidRPr="00FA4E00">
        <w:rPr>
          <w:sz w:val="28"/>
          <w:szCs w:val="28"/>
        </w:rPr>
        <w:t>., 1985</w:t>
      </w:r>
      <w:r w:rsidRPr="00FA4E00">
        <w:rPr>
          <w:sz w:val="28"/>
          <w:szCs w:val="28"/>
        </w:rPr>
        <w:t xml:space="preserve">]. Такие симптомы, как чувство вины и суицидные мысли свидетельствуют в пользу депрессии, тогда как психомоторная заторможенность, нарушение способности к концентрации внимания, снижение интереса, радости, </w:t>
      </w:r>
      <w:proofErr w:type="gramStart"/>
      <w:r w:rsidRPr="00FA4E00">
        <w:rPr>
          <w:sz w:val="28"/>
          <w:szCs w:val="28"/>
        </w:rPr>
        <w:t>энергии  или</w:t>
      </w:r>
      <w:proofErr w:type="gramEnd"/>
      <w:r w:rsidRPr="00FA4E00">
        <w:rPr>
          <w:sz w:val="28"/>
          <w:szCs w:val="28"/>
        </w:rPr>
        <w:t xml:space="preserve"> мотивации  могут быть частью как негативной, так и депрессивной симптоматики [</w:t>
      </w:r>
      <w:proofErr w:type="spellStart"/>
      <w:r w:rsidR="00FD33F5" w:rsidRPr="00FA4E00">
        <w:rPr>
          <w:sz w:val="28"/>
          <w:szCs w:val="28"/>
          <w:lang w:val="en-US"/>
        </w:rPr>
        <w:t>Siris</w:t>
      </w:r>
      <w:proofErr w:type="spellEnd"/>
      <w:r w:rsidR="00FD33F5" w:rsidRPr="00FA4E00">
        <w:rPr>
          <w:sz w:val="28"/>
          <w:szCs w:val="28"/>
        </w:rPr>
        <w:t xml:space="preserve"> </w:t>
      </w:r>
      <w:r w:rsidR="00FD33F5" w:rsidRPr="00FA4E00">
        <w:rPr>
          <w:sz w:val="28"/>
          <w:szCs w:val="28"/>
          <w:lang w:val="en-US"/>
        </w:rPr>
        <w:t>S</w:t>
      </w:r>
      <w:r w:rsidR="00FD33F5" w:rsidRPr="00FA4E00">
        <w:rPr>
          <w:sz w:val="28"/>
          <w:szCs w:val="28"/>
        </w:rPr>
        <w:t>., 2000</w:t>
      </w:r>
      <w:r w:rsidRPr="00FA4E00">
        <w:rPr>
          <w:sz w:val="28"/>
          <w:szCs w:val="28"/>
        </w:rPr>
        <w:t>].  В то время как ряд авторов сообщают о сильной связи между негативными и депрессивными симптомами при шизофрении [</w:t>
      </w:r>
      <w:proofErr w:type="spellStart"/>
      <w:r w:rsidR="00FD33F5" w:rsidRPr="00FA4E00">
        <w:rPr>
          <w:sz w:val="28"/>
          <w:szCs w:val="28"/>
          <w:lang w:val="en-US"/>
        </w:rPr>
        <w:t>Siris</w:t>
      </w:r>
      <w:proofErr w:type="spellEnd"/>
      <w:r w:rsidR="00FD33F5" w:rsidRPr="00FA4E00">
        <w:rPr>
          <w:sz w:val="28"/>
          <w:szCs w:val="28"/>
        </w:rPr>
        <w:t xml:space="preserve"> </w:t>
      </w:r>
      <w:r w:rsidR="00FD33F5" w:rsidRPr="00FA4E00">
        <w:rPr>
          <w:sz w:val="28"/>
          <w:szCs w:val="28"/>
          <w:lang w:val="en-US"/>
        </w:rPr>
        <w:t>S</w:t>
      </w:r>
      <w:r w:rsidR="00FD33F5" w:rsidRPr="00FA4E00">
        <w:rPr>
          <w:sz w:val="28"/>
          <w:szCs w:val="28"/>
        </w:rPr>
        <w:t>.</w:t>
      </w:r>
      <w:r w:rsidRPr="00FA4E00">
        <w:rPr>
          <w:sz w:val="28"/>
          <w:szCs w:val="28"/>
        </w:rPr>
        <w:t>,</w:t>
      </w:r>
      <w:r w:rsidR="00FD33F5" w:rsidRPr="00FA4E00">
        <w:rPr>
          <w:sz w:val="28"/>
          <w:szCs w:val="28"/>
        </w:rPr>
        <w:t xml:space="preserve"> 1988,</w:t>
      </w:r>
      <w:r w:rsidRPr="00FA4E00">
        <w:rPr>
          <w:sz w:val="28"/>
          <w:szCs w:val="28"/>
        </w:rPr>
        <w:t xml:space="preserve"> </w:t>
      </w:r>
      <w:proofErr w:type="spellStart"/>
      <w:r w:rsidR="00FD33F5" w:rsidRPr="00FA4E00">
        <w:rPr>
          <w:sz w:val="28"/>
          <w:szCs w:val="28"/>
          <w:lang w:val="en-US"/>
        </w:rPr>
        <w:t>Lindenmayer</w:t>
      </w:r>
      <w:proofErr w:type="spellEnd"/>
      <w:r w:rsidR="00FD33F5" w:rsidRPr="00FA4E00">
        <w:rPr>
          <w:sz w:val="28"/>
          <w:szCs w:val="28"/>
        </w:rPr>
        <w:t xml:space="preserve"> </w:t>
      </w:r>
      <w:r w:rsidR="00FD33F5" w:rsidRPr="00FA4E00">
        <w:rPr>
          <w:sz w:val="28"/>
          <w:szCs w:val="28"/>
          <w:lang w:val="en-US"/>
        </w:rPr>
        <w:t>J</w:t>
      </w:r>
      <w:r w:rsidR="00FD33F5" w:rsidRPr="00FA4E00">
        <w:rPr>
          <w:sz w:val="28"/>
          <w:szCs w:val="28"/>
        </w:rPr>
        <w:t>., 1989</w:t>
      </w:r>
      <w:proofErr w:type="gramStart"/>
      <w:r w:rsidRPr="00FA4E00">
        <w:rPr>
          <w:sz w:val="28"/>
          <w:szCs w:val="28"/>
        </w:rPr>
        <w:t xml:space="preserve">, </w:t>
      </w:r>
      <w:r w:rsidR="00FD33F5" w:rsidRPr="00FA4E00">
        <w:rPr>
          <w:sz w:val="28"/>
          <w:szCs w:val="28"/>
        </w:rPr>
        <w:t>.</w:t>
      </w:r>
      <w:proofErr w:type="gramEnd"/>
      <w:r w:rsidR="00FD33F5" w:rsidRPr="00FA4E00">
        <w:rPr>
          <w:sz w:val="28"/>
          <w:szCs w:val="28"/>
        </w:rPr>
        <w:t xml:space="preserve"> </w:t>
      </w:r>
      <w:proofErr w:type="spellStart"/>
      <w:r w:rsidR="00FD33F5" w:rsidRPr="00FA4E00">
        <w:rPr>
          <w:sz w:val="28"/>
          <w:szCs w:val="28"/>
          <w:lang w:val="en-US"/>
        </w:rPr>
        <w:t>Kulhara</w:t>
      </w:r>
      <w:proofErr w:type="spellEnd"/>
      <w:r w:rsidR="00FD33F5" w:rsidRPr="00FA4E00">
        <w:rPr>
          <w:sz w:val="28"/>
          <w:szCs w:val="28"/>
        </w:rPr>
        <w:t xml:space="preserve"> </w:t>
      </w:r>
      <w:r w:rsidR="00FD33F5" w:rsidRPr="00FA4E00">
        <w:rPr>
          <w:sz w:val="28"/>
          <w:szCs w:val="28"/>
          <w:lang w:val="en-US"/>
        </w:rPr>
        <w:t>P</w:t>
      </w:r>
      <w:r w:rsidR="00FD33F5" w:rsidRPr="00FA4E00">
        <w:rPr>
          <w:sz w:val="28"/>
          <w:szCs w:val="28"/>
        </w:rPr>
        <w:t>., 1989</w:t>
      </w:r>
      <w:r w:rsidRPr="00FA4E00">
        <w:rPr>
          <w:sz w:val="28"/>
          <w:szCs w:val="28"/>
        </w:rPr>
        <w:t>], другие обнаружили более значимую корреляцию между депрессивной и продуктивной симптоматикой [</w:t>
      </w:r>
      <w:r w:rsidR="00FD33F5" w:rsidRPr="00FA4E00">
        <w:rPr>
          <w:sz w:val="28"/>
          <w:szCs w:val="28"/>
          <w:lang w:val="en-US"/>
        </w:rPr>
        <w:t>Norman</w:t>
      </w:r>
      <w:r w:rsidR="00FD33F5" w:rsidRPr="00FA4E00">
        <w:rPr>
          <w:sz w:val="28"/>
          <w:szCs w:val="28"/>
        </w:rPr>
        <w:t xml:space="preserve"> </w:t>
      </w:r>
      <w:r w:rsidR="00FD33F5" w:rsidRPr="00FA4E00">
        <w:rPr>
          <w:sz w:val="28"/>
          <w:szCs w:val="28"/>
          <w:lang w:val="en-US"/>
        </w:rPr>
        <w:t>R</w:t>
      </w:r>
      <w:r w:rsidR="00FD33F5" w:rsidRPr="00FA4E00">
        <w:rPr>
          <w:sz w:val="28"/>
          <w:szCs w:val="28"/>
        </w:rPr>
        <w:t>., 1994</w:t>
      </w:r>
      <w:r w:rsidRPr="00FA4E00">
        <w:rPr>
          <w:sz w:val="28"/>
          <w:szCs w:val="28"/>
        </w:rPr>
        <w:t xml:space="preserve">, </w:t>
      </w:r>
      <w:r w:rsidR="00FD33F5" w:rsidRPr="00FA4E00">
        <w:rPr>
          <w:sz w:val="28"/>
          <w:szCs w:val="28"/>
          <w:lang w:val="en-US"/>
        </w:rPr>
        <w:t>Lysaker</w:t>
      </w:r>
      <w:r w:rsidR="00FD33F5" w:rsidRPr="00FA4E00">
        <w:rPr>
          <w:sz w:val="28"/>
          <w:szCs w:val="28"/>
        </w:rPr>
        <w:t xml:space="preserve"> </w:t>
      </w:r>
      <w:r w:rsidR="00FD33F5" w:rsidRPr="00FA4E00">
        <w:rPr>
          <w:sz w:val="28"/>
          <w:szCs w:val="28"/>
          <w:lang w:val="en-US"/>
        </w:rPr>
        <w:t>P</w:t>
      </w:r>
      <w:r w:rsidR="00FD33F5" w:rsidRPr="00FA4E00">
        <w:rPr>
          <w:sz w:val="28"/>
          <w:szCs w:val="28"/>
        </w:rPr>
        <w:t>., 1995</w:t>
      </w:r>
      <w:r w:rsidRPr="00FA4E00">
        <w:rPr>
          <w:sz w:val="28"/>
          <w:szCs w:val="28"/>
        </w:rPr>
        <w:t>]. Дальнейшие доказательства были представлены в сообщении о более выраженном улучшении депрессивной симптоматики по сравнению с негативной в ходе терапии антипсихотиками [</w:t>
      </w:r>
      <w:r w:rsidR="00FD33F5" w:rsidRPr="00FA4E00">
        <w:rPr>
          <w:sz w:val="28"/>
          <w:szCs w:val="28"/>
          <w:lang w:val="en-US"/>
        </w:rPr>
        <w:t>Mauri</w:t>
      </w:r>
      <w:r w:rsidR="00FD33F5" w:rsidRPr="00FA4E00">
        <w:rPr>
          <w:sz w:val="28"/>
          <w:szCs w:val="28"/>
        </w:rPr>
        <w:t xml:space="preserve"> </w:t>
      </w:r>
      <w:r w:rsidR="00FD33F5" w:rsidRPr="00FA4E00">
        <w:rPr>
          <w:sz w:val="28"/>
          <w:szCs w:val="28"/>
          <w:lang w:val="en-US"/>
        </w:rPr>
        <w:t>M</w:t>
      </w:r>
      <w:r w:rsidR="00FD33F5" w:rsidRPr="00FA4E00">
        <w:rPr>
          <w:sz w:val="28"/>
          <w:szCs w:val="28"/>
        </w:rPr>
        <w:t>., 1999</w:t>
      </w:r>
      <w:r w:rsidRPr="00FA4E00">
        <w:rPr>
          <w:sz w:val="28"/>
          <w:szCs w:val="28"/>
        </w:rPr>
        <w:t>].</w:t>
      </w:r>
    </w:p>
    <w:p w14:paraId="546CBF0C" w14:textId="77777777" w:rsidR="00822833" w:rsidRPr="00FA4E00" w:rsidRDefault="00822833" w:rsidP="00A90732">
      <w:pPr>
        <w:pStyle w:val="a3"/>
        <w:rPr>
          <w:sz w:val="28"/>
          <w:szCs w:val="28"/>
        </w:rPr>
      </w:pPr>
      <w:r w:rsidRPr="00FA4E00">
        <w:rPr>
          <w:sz w:val="28"/>
          <w:szCs w:val="28"/>
        </w:rPr>
        <w:t xml:space="preserve">Помимо прочего, у больных шизофренией, как и во всей популяции, депрессии могут быть проявлением целого ряда соматических заболеваний (анемии, опухоли, инфекции, эндокринные заболевания), могут развиваться на фоне приема различных лекарственных средств (бета-блокаторы, блокаторы кальциевых каналов, снотворные, </w:t>
      </w:r>
      <w:proofErr w:type="spellStart"/>
      <w:r w:rsidRPr="00FA4E00">
        <w:rPr>
          <w:sz w:val="28"/>
          <w:szCs w:val="28"/>
        </w:rPr>
        <w:t>индометацин</w:t>
      </w:r>
      <w:proofErr w:type="spellEnd"/>
      <w:r w:rsidRPr="00FA4E00">
        <w:rPr>
          <w:sz w:val="28"/>
          <w:szCs w:val="28"/>
        </w:rPr>
        <w:t xml:space="preserve">, кортикостероиды), сопровождать течение лекарственных и наркотических зависимостей, алкоголизма. На основании вышеперечисленных концепций можно говорить о «первичной» депрессии у больных шизофренией и вторичных, симптоматических депрессивных состояниях. </w:t>
      </w:r>
    </w:p>
    <w:p w14:paraId="6AEA15A2" w14:textId="0593893B" w:rsidR="00822833" w:rsidRPr="00FA4E00" w:rsidRDefault="00822833" w:rsidP="00A90732">
      <w:pPr>
        <w:autoSpaceDE w:val="0"/>
        <w:autoSpaceDN w:val="0"/>
        <w:adjustRightInd w:val="0"/>
        <w:spacing w:line="360" w:lineRule="auto"/>
        <w:jc w:val="both"/>
        <w:rPr>
          <w:rFonts w:ascii="Times New Roman" w:hAnsi="Times New Roman"/>
          <w:sz w:val="28"/>
          <w:szCs w:val="28"/>
        </w:rPr>
      </w:pPr>
      <w:proofErr w:type="spellStart"/>
      <w:r w:rsidRPr="00FA4E00">
        <w:rPr>
          <w:rFonts w:ascii="Times New Roman" w:hAnsi="Times New Roman"/>
          <w:sz w:val="28"/>
          <w:szCs w:val="28"/>
        </w:rPr>
        <w:t>Фармакогенная</w:t>
      </w:r>
      <w:proofErr w:type="spellEnd"/>
      <w:r w:rsidRPr="00FA4E00">
        <w:rPr>
          <w:rFonts w:ascii="Times New Roman" w:hAnsi="Times New Roman"/>
          <w:sz w:val="28"/>
          <w:szCs w:val="28"/>
        </w:rPr>
        <w:t xml:space="preserve"> концепция подчеркивает роль нейролептической терапии в формировании депрессии. В 1969 году было высказано предположение о том, что антипсихотики оказывают прямое влияние на развитие «</w:t>
      </w:r>
      <w:proofErr w:type="spellStart"/>
      <w:r w:rsidRPr="00FA4E00">
        <w:rPr>
          <w:rFonts w:ascii="Times New Roman" w:hAnsi="Times New Roman"/>
          <w:sz w:val="28"/>
          <w:szCs w:val="28"/>
        </w:rPr>
        <w:t>фармакогенной</w:t>
      </w:r>
      <w:proofErr w:type="spellEnd"/>
      <w:r w:rsidRPr="00FA4E00">
        <w:rPr>
          <w:rFonts w:ascii="Times New Roman" w:hAnsi="Times New Roman"/>
          <w:sz w:val="28"/>
          <w:szCs w:val="28"/>
        </w:rPr>
        <w:t xml:space="preserve"> депрессии» [</w:t>
      </w:r>
      <w:r w:rsidR="00FD33F5" w:rsidRPr="00FA4E00">
        <w:rPr>
          <w:rFonts w:ascii="Times New Roman" w:hAnsi="Times New Roman"/>
          <w:sz w:val="28"/>
          <w:szCs w:val="28"/>
          <w:lang w:val="en-US"/>
        </w:rPr>
        <w:t>De</w:t>
      </w:r>
      <w:r w:rsidR="00FD33F5" w:rsidRPr="00FA4E00">
        <w:rPr>
          <w:rFonts w:ascii="Times New Roman" w:hAnsi="Times New Roman"/>
          <w:sz w:val="28"/>
          <w:szCs w:val="28"/>
        </w:rPr>
        <w:t xml:space="preserve"> </w:t>
      </w:r>
      <w:r w:rsidR="00FD33F5" w:rsidRPr="00FA4E00">
        <w:rPr>
          <w:rFonts w:ascii="Times New Roman" w:hAnsi="Times New Roman"/>
          <w:sz w:val="28"/>
          <w:szCs w:val="28"/>
          <w:lang w:val="en-US"/>
        </w:rPr>
        <w:t>Alarcon</w:t>
      </w:r>
      <w:r w:rsidR="00FD33F5" w:rsidRPr="00FA4E00">
        <w:rPr>
          <w:rFonts w:ascii="Times New Roman" w:hAnsi="Times New Roman"/>
          <w:sz w:val="28"/>
          <w:szCs w:val="28"/>
        </w:rPr>
        <w:t xml:space="preserve">, </w:t>
      </w:r>
      <w:r w:rsidR="00FD33F5" w:rsidRPr="00FA4E00">
        <w:rPr>
          <w:rFonts w:ascii="Times New Roman" w:hAnsi="Times New Roman"/>
          <w:sz w:val="28"/>
          <w:szCs w:val="28"/>
          <w:lang w:val="en-US"/>
        </w:rPr>
        <w:t>R</w:t>
      </w:r>
      <w:r w:rsidR="00FD33F5" w:rsidRPr="00FA4E00">
        <w:rPr>
          <w:rFonts w:ascii="Times New Roman" w:hAnsi="Times New Roman"/>
          <w:sz w:val="28"/>
          <w:szCs w:val="28"/>
        </w:rPr>
        <w:t>., 1969</w:t>
      </w:r>
      <w:r w:rsidRPr="00FA4E00">
        <w:rPr>
          <w:rFonts w:ascii="Times New Roman" w:hAnsi="Times New Roman"/>
          <w:sz w:val="28"/>
          <w:szCs w:val="28"/>
        </w:rPr>
        <w:t>]. Позже была предложена альтернативная гипотеза, в которой предположили, что акинезия, экстрапирамидный побочный эффект антипсихотической терапии, может имитировать депрессию. Этот феномен получил название «акинетической депрессии» [</w:t>
      </w:r>
      <w:r w:rsidR="00FD33F5" w:rsidRPr="00FA4E00">
        <w:rPr>
          <w:rFonts w:ascii="Times New Roman" w:hAnsi="Times New Roman"/>
          <w:sz w:val="28"/>
          <w:szCs w:val="28"/>
          <w:lang w:val="en-US"/>
        </w:rPr>
        <w:t>Van</w:t>
      </w:r>
      <w:r w:rsidR="00FD33F5" w:rsidRPr="00FA4E00">
        <w:rPr>
          <w:rFonts w:ascii="Times New Roman" w:hAnsi="Times New Roman"/>
          <w:sz w:val="28"/>
          <w:szCs w:val="28"/>
        </w:rPr>
        <w:t xml:space="preserve"> </w:t>
      </w:r>
      <w:proofErr w:type="spellStart"/>
      <w:r w:rsidR="00FD33F5" w:rsidRPr="00FA4E00">
        <w:rPr>
          <w:rFonts w:ascii="Times New Roman" w:hAnsi="Times New Roman"/>
          <w:sz w:val="28"/>
          <w:szCs w:val="28"/>
          <w:lang w:val="en-US"/>
        </w:rPr>
        <w:t>Putten</w:t>
      </w:r>
      <w:proofErr w:type="spellEnd"/>
      <w:r w:rsidR="00FD33F5" w:rsidRPr="00FA4E00">
        <w:rPr>
          <w:rFonts w:ascii="Times New Roman" w:hAnsi="Times New Roman"/>
          <w:sz w:val="28"/>
          <w:szCs w:val="28"/>
        </w:rPr>
        <w:t>., 1978</w:t>
      </w:r>
      <w:r w:rsidRPr="00FA4E00">
        <w:rPr>
          <w:rFonts w:ascii="Times New Roman" w:hAnsi="Times New Roman"/>
          <w:sz w:val="28"/>
          <w:szCs w:val="28"/>
        </w:rPr>
        <w:t xml:space="preserve">]. </w:t>
      </w:r>
      <w:proofErr w:type="spellStart"/>
      <w:r w:rsidRPr="00FA4E00">
        <w:rPr>
          <w:rFonts w:ascii="Times New Roman" w:hAnsi="Times New Roman"/>
          <w:sz w:val="28"/>
          <w:szCs w:val="28"/>
        </w:rPr>
        <w:t>Johnson</w:t>
      </w:r>
      <w:proofErr w:type="spellEnd"/>
      <w:r w:rsidRPr="00FA4E00">
        <w:rPr>
          <w:rFonts w:ascii="Times New Roman" w:hAnsi="Times New Roman"/>
          <w:sz w:val="28"/>
          <w:szCs w:val="28"/>
        </w:rPr>
        <w:t xml:space="preserve"> (1981</w:t>
      </w:r>
      <w:r w:rsidRPr="00FA4E00">
        <w:rPr>
          <w:rFonts w:ascii="Times New Roman" w:hAnsi="Times New Roman"/>
          <w:i/>
          <w:iCs/>
          <w:sz w:val="28"/>
          <w:szCs w:val="28"/>
        </w:rPr>
        <w:t>b</w:t>
      </w:r>
      <w:r w:rsidRPr="00FA4E00">
        <w:rPr>
          <w:rFonts w:ascii="Times New Roman" w:hAnsi="Times New Roman"/>
          <w:sz w:val="28"/>
          <w:szCs w:val="28"/>
        </w:rPr>
        <w:t>) определял, что на долю «акинетической депрессии» приходится 10-15% симптомов депрессивного ряда [</w:t>
      </w:r>
      <w:r w:rsidR="00FD33F5" w:rsidRPr="00FA4E00">
        <w:rPr>
          <w:rFonts w:ascii="Times New Roman" w:hAnsi="Times New Roman"/>
          <w:sz w:val="28"/>
          <w:szCs w:val="28"/>
          <w:lang w:val="en-US"/>
        </w:rPr>
        <w:t>Johnson</w:t>
      </w:r>
      <w:r w:rsidR="00FD33F5" w:rsidRPr="00FA4E00">
        <w:rPr>
          <w:rFonts w:ascii="Times New Roman" w:hAnsi="Times New Roman"/>
          <w:sz w:val="28"/>
          <w:szCs w:val="28"/>
        </w:rPr>
        <w:t xml:space="preserve">, </w:t>
      </w:r>
      <w:r w:rsidR="00FD33F5" w:rsidRPr="00FA4E00">
        <w:rPr>
          <w:rFonts w:ascii="Times New Roman" w:hAnsi="Times New Roman"/>
          <w:sz w:val="28"/>
          <w:szCs w:val="28"/>
          <w:lang w:val="en-US"/>
        </w:rPr>
        <w:t>D</w:t>
      </w:r>
      <w:r w:rsidR="00FD33F5" w:rsidRPr="00FA4E00">
        <w:rPr>
          <w:rFonts w:ascii="Times New Roman" w:hAnsi="Times New Roman"/>
          <w:sz w:val="28"/>
          <w:szCs w:val="28"/>
        </w:rPr>
        <w:t>., 1981</w:t>
      </w:r>
      <w:r w:rsidR="00FD33F5" w:rsidRPr="00FA4E00">
        <w:rPr>
          <w:rFonts w:ascii="Times New Roman" w:hAnsi="Times New Roman"/>
          <w:sz w:val="28"/>
          <w:szCs w:val="28"/>
          <w:lang w:val="en-US"/>
        </w:rPr>
        <w:t>b</w:t>
      </w:r>
      <w:r w:rsidRPr="00FA4E00">
        <w:rPr>
          <w:rFonts w:ascii="Times New Roman" w:hAnsi="Times New Roman"/>
          <w:sz w:val="28"/>
          <w:szCs w:val="28"/>
        </w:rPr>
        <w:t xml:space="preserve">]. Следовало бы ожидать эффективности антихолинергической терапии в таких случаях, но депрессивные симптомы одинаково часто встречаются </w:t>
      </w:r>
      <w:proofErr w:type="gramStart"/>
      <w:r w:rsidRPr="00FA4E00">
        <w:rPr>
          <w:rFonts w:ascii="Times New Roman" w:hAnsi="Times New Roman"/>
          <w:sz w:val="28"/>
          <w:szCs w:val="28"/>
        </w:rPr>
        <w:t>у пациентов</w:t>
      </w:r>
      <w:proofErr w:type="gramEnd"/>
      <w:r w:rsidRPr="00FA4E00">
        <w:rPr>
          <w:rFonts w:ascii="Times New Roman" w:hAnsi="Times New Roman"/>
          <w:sz w:val="28"/>
          <w:szCs w:val="28"/>
        </w:rPr>
        <w:t xml:space="preserve"> получающих и не получающих </w:t>
      </w:r>
      <w:proofErr w:type="spellStart"/>
      <w:r w:rsidRPr="00FA4E00">
        <w:rPr>
          <w:rFonts w:ascii="Times New Roman" w:hAnsi="Times New Roman"/>
          <w:sz w:val="28"/>
          <w:szCs w:val="28"/>
        </w:rPr>
        <w:t>антихолинолитики</w:t>
      </w:r>
      <w:proofErr w:type="spellEnd"/>
      <w:r w:rsidRPr="00FA4E00">
        <w:rPr>
          <w:rFonts w:ascii="Times New Roman" w:hAnsi="Times New Roman"/>
          <w:sz w:val="28"/>
          <w:szCs w:val="28"/>
        </w:rPr>
        <w:t xml:space="preserve">, и </w:t>
      </w:r>
      <w:proofErr w:type="spellStart"/>
      <w:r w:rsidRPr="00FA4E00">
        <w:rPr>
          <w:rFonts w:ascii="Times New Roman" w:hAnsi="Times New Roman"/>
          <w:sz w:val="28"/>
          <w:szCs w:val="28"/>
        </w:rPr>
        <w:t>антихолинолитическая</w:t>
      </w:r>
      <w:proofErr w:type="spellEnd"/>
      <w:r w:rsidRPr="00FA4E00">
        <w:rPr>
          <w:rFonts w:ascii="Times New Roman" w:hAnsi="Times New Roman"/>
          <w:sz w:val="28"/>
          <w:szCs w:val="28"/>
        </w:rPr>
        <w:t xml:space="preserve"> терапия не эффективна при лечении симптомов депрессии [</w:t>
      </w:r>
      <w:r w:rsidR="00FD33F5" w:rsidRPr="00FA4E00">
        <w:rPr>
          <w:rFonts w:ascii="Times New Roman" w:hAnsi="Times New Roman"/>
          <w:sz w:val="28"/>
          <w:szCs w:val="28"/>
          <w:lang w:val="en-US"/>
        </w:rPr>
        <w:t>Johnson</w:t>
      </w:r>
      <w:r w:rsidR="00FD33F5" w:rsidRPr="00FA4E00">
        <w:rPr>
          <w:rFonts w:ascii="Times New Roman" w:hAnsi="Times New Roman"/>
          <w:sz w:val="28"/>
          <w:szCs w:val="28"/>
        </w:rPr>
        <w:t xml:space="preserve">, </w:t>
      </w:r>
      <w:r w:rsidR="00FD33F5" w:rsidRPr="00FA4E00">
        <w:rPr>
          <w:rFonts w:ascii="Times New Roman" w:hAnsi="Times New Roman"/>
          <w:sz w:val="28"/>
          <w:szCs w:val="28"/>
          <w:lang w:val="en-US"/>
        </w:rPr>
        <w:t>D</w:t>
      </w:r>
      <w:r w:rsidR="00FD33F5" w:rsidRPr="00FA4E00">
        <w:rPr>
          <w:rFonts w:ascii="Times New Roman" w:hAnsi="Times New Roman"/>
          <w:sz w:val="28"/>
          <w:szCs w:val="28"/>
        </w:rPr>
        <w:t>., 1981</w:t>
      </w:r>
      <w:r w:rsidR="00FD33F5" w:rsidRPr="00FA4E00">
        <w:rPr>
          <w:rFonts w:ascii="Times New Roman" w:hAnsi="Times New Roman"/>
          <w:sz w:val="28"/>
          <w:szCs w:val="28"/>
          <w:lang w:val="en-US"/>
        </w:rPr>
        <w:t>a</w:t>
      </w:r>
      <w:r w:rsidRPr="00FA4E00">
        <w:rPr>
          <w:rFonts w:ascii="Times New Roman" w:hAnsi="Times New Roman"/>
          <w:sz w:val="28"/>
          <w:szCs w:val="28"/>
        </w:rPr>
        <w:t>]. С открытием атипичных антипсихотиков возрос оптимизм в отношении того, что симптомы депрессии могут стать мишенью, так же как позитивные и негативные симптомы, для более успешного лечения больных шизофренией [</w:t>
      </w:r>
      <w:r w:rsidR="00FD33F5" w:rsidRPr="00FA4E00">
        <w:rPr>
          <w:rFonts w:ascii="Times New Roman" w:hAnsi="Times New Roman"/>
          <w:bCs/>
          <w:sz w:val="28"/>
          <w:szCs w:val="28"/>
          <w:lang w:val="en-US"/>
        </w:rPr>
        <w:t>Matthias</w:t>
      </w:r>
      <w:r w:rsidR="00FD33F5" w:rsidRPr="00FA4E00">
        <w:rPr>
          <w:rFonts w:ascii="Times New Roman" w:hAnsi="Times New Roman"/>
          <w:bCs/>
          <w:sz w:val="28"/>
          <w:szCs w:val="28"/>
        </w:rPr>
        <w:t xml:space="preserve"> </w:t>
      </w:r>
      <w:r w:rsidR="00FD33F5" w:rsidRPr="00FA4E00">
        <w:rPr>
          <w:rFonts w:ascii="Times New Roman" w:hAnsi="Times New Roman"/>
          <w:bCs/>
          <w:sz w:val="28"/>
          <w:szCs w:val="28"/>
          <w:lang w:val="en-US"/>
        </w:rPr>
        <w:t>J</w:t>
      </w:r>
      <w:r w:rsidR="00FD33F5" w:rsidRPr="00FA4E00">
        <w:rPr>
          <w:rFonts w:ascii="Times New Roman" w:hAnsi="Times New Roman"/>
          <w:bCs/>
          <w:sz w:val="28"/>
          <w:szCs w:val="28"/>
        </w:rPr>
        <w:t xml:space="preserve">. </w:t>
      </w:r>
      <w:r w:rsidR="00FD33F5" w:rsidRPr="00FA4E00">
        <w:rPr>
          <w:rFonts w:ascii="Times New Roman" w:hAnsi="Times New Roman"/>
          <w:bCs/>
          <w:sz w:val="28"/>
          <w:szCs w:val="28"/>
          <w:lang w:val="en-US"/>
        </w:rPr>
        <w:t>M</w:t>
      </w:r>
      <w:r w:rsidR="00FD33F5" w:rsidRPr="00FA4E00">
        <w:rPr>
          <w:rFonts w:ascii="Times New Roman" w:hAnsi="Times New Roman"/>
          <w:bCs/>
          <w:sz w:val="28"/>
          <w:szCs w:val="28"/>
        </w:rPr>
        <w:t>ü</w:t>
      </w:r>
      <w:proofErr w:type="spellStart"/>
      <w:r w:rsidR="00FD33F5" w:rsidRPr="00FA4E00">
        <w:rPr>
          <w:rFonts w:ascii="Times New Roman" w:hAnsi="Times New Roman"/>
          <w:bCs/>
          <w:sz w:val="28"/>
          <w:szCs w:val="28"/>
          <w:lang w:val="en-US"/>
        </w:rPr>
        <w:t>ller</w:t>
      </w:r>
      <w:proofErr w:type="spellEnd"/>
      <w:r w:rsidR="00FD33F5" w:rsidRPr="00FA4E00">
        <w:rPr>
          <w:rFonts w:ascii="Times New Roman" w:hAnsi="Times New Roman"/>
          <w:bCs/>
          <w:sz w:val="28"/>
          <w:szCs w:val="28"/>
        </w:rPr>
        <w:t>, 2006</w:t>
      </w:r>
      <w:r w:rsidRPr="00FA4E00">
        <w:rPr>
          <w:rFonts w:ascii="Times New Roman" w:hAnsi="Times New Roman"/>
          <w:sz w:val="28"/>
          <w:szCs w:val="28"/>
        </w:rPr>
        <w:t>]. Однако, при использовании атипичных антипсихотиков, которые существенно меньше способствуют развитию неврологических побочных эффектов, депрессивная симптоматика развивается в процессе терапии в 10–13% случаев [</w:t>
      </w:r>
      <w:proofErr w:type="spellStart"/>
      <w:r w:rsidR="00FD33F5" w:rsidRPr="00FA4E00">
        <w:rPr>
          <w:rFonts w:ascii="Times New Roman" w:hAnsi="Times New Roman"/>
          <w:sz w:val="28"/>
          <w:szCs w:val="28"/>
        </w:rPr>
        <w:t>Кинкулькина</w:t>
      </w:r>
      <w:proofErr w:type="spellEnd"/>
      <w:r w:rsidR="00FD33F5" w:rsidRPr="00FA4E00">
        <w:rPr>
          <w:rFonts w:ascii="Times New Roman" w:hAnsi="Times New Roman"/>
          <w:sz w:val="28"/>
          <w:szCs w:val="28"/>
        </w:rPr>
        <w:t xml:space="preserve"> М.А., </w:t>
      </w:r>
      <w:proofErr w:type="gramStart"/>
      <w:r w:rsidR="00FD33F5" w:rsidRPr="00FA4E00">
        <w:rPr>
          <w:rFonts w:ascii="Times New Roman" w:hAnsi="Times New Roman"/>
          <w:sz w:val="28"/>
          <w:szCs w:val="28"/>
        </w:rPr>
        <w:t xml:space="preserve">2007, </w:t>
      </w:r>
      <w:r w:rsidRPr="00FA4E00">
        <w:rPr>
          <w:rFonts w:ascii="Times New Roman" w:hAnsi="Times New Roman"/>
          <w:sz w:val="28"/>
          <w:szCs w:val="28"/>
        </w:rPr>
        <w:t xml:space="preserve"> </w:t>
      </w:r>
      <w:r w:rsidR="00FD33F5" w:rsidRPr="00FA4E00">
        <w:rPr>
          <w:rFonts w:ascii="Times New Roman" w:hAnsi="Times New Roman"/>
          <w:sz w:val="28"/>
          <w:szCs w:val="28"/>
        </w:rPr>
        <w:t>Мазо</w:t>
      </w:r>
      <w:proofErr w:type="gramEnd"/>
      <w:r w:rsidR="00FD33F5" w:rsidRPr="00FA4E00">
        <w:rPr>
          <w:rFonts w:ascii="Times New Roman" w:hAnsi="Times New Roman"/>
          <w:sz w:val="28"/>
          <w:szCs w:val="28"/>
        </w:rPr>
        <w:t xml:space="preserve"> Г.Э., 2005</w:t>
      </w:r>
      <w:r w:rsidRPr="00FA4E00">
        <w:rPr>
          <w:rFonts w:ascii="Times New Roman" w:hAnsi="Times New Roman"/>
          <w:sz w:val="28"/>
          <w:szCs w:val="28"/>
        </w:rPr>
        <w:t xml:space="preserve">]. Кроме того, есть данные говорящие о том, что депрессия встречается </w:t>
      </w:r>
      <w:proofErr w:type="gramStart"/>
      <w:r w:rsidRPr="00FA4E00">
        <w:rPr>
          <w:rFonts w:ascii="Times New Roman" w:hAnsi="Times New Roman"/>
          <w:sz w:val="28"/>
          <w:szCs w:val="28"/>
        </w:rPr>
        <w:t>у пациентов</w:t>
      </w:r>
      <w:proofErr w:type="gramEnd"/>
      <w:r w:rsidRPr="00FA4E00">
        <w:rPr>
          <w:rFonts w:ascii="Times New Roman" w:hAnsi="Times New Roman"/>
          <w:sz w:val="28"/>
          <w:szCs w:val="28"/>
        </w:rPr>
        <w:t xml:space="preserve"> не принимавших антипсихотики [</w:t>
      </w:r>
      <w:r w:rsidR="00CD7DC1" w:rsidRPr="00FA4E00">
        <w:rPr>
          <w:rFonts w:ascii="Times New Roman" w:hAnsi="Times New Roman"/>
          <w:sz w:val="28"/>
          <w:szCs w:val="28"/>
          <w:lang w:val="en-US"/>
        </w:rPr>
        <w:t>Johnson</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D</w:t>
      </w:r>
      <w:r w:rsidR="00CD7DC1" w:rsidRPr="00FA4E00">
        <w:rPr>
          <w:rFonts w:ascii="Times New Roman" w:hAnsi="Times New Roman"/>
          <w:sz w:val="28"/>
          <w:szCs w:val="28"/>
        </w:rPr>
        <w:t>., 1981</w:t>
      </w:r>
      <w:r w:rsidR="00CD7DC1" w:rsidRPr="00FA4E00">
        <w:rPr>
          <w:rFonts w:ascii="Times New Roman" w:hAnsi="Times New Roman"/>
          <w:sz w:val="28"/>
          <w:szCs w:val="28"/>
          <w:lang w:val="en-US"/>
        </w:rPr>
        <w:t>a</w:t>
      </w:r>
      <w:r w:rsidRPr="00FA4E00">
        <w:rPr>
          <w:rFonts w:ascii="Times New Roman" w:hAnsi="Times New Roman"/>
          <w:sz w:val="28"/>
          <w:szCs w:val="28"/>
        </w:rPr>
        <w:t>]. Сообщалось так же, что после начала нейролептической терапии снижается выраженность депрессии [</w:t>
      </w:r>
      <w:proofErr w:type="gramStart"/>
      <w:r w:rsidR="00CD7DC1" w:rsidRPr="00FA4E00">
        <w:rPr>
          <w:rFonts w:ascii="Times New Roman" w:hAnsi="Times New Roman"/>
          <w:sz w:val="28"/>
          <w:szCs w:val="28"/>
          <w:lang w:val="en-US"/>
        </w:rPr>
        <w:t>Hirsch</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S</w:t>
      </w:r>
      <w:r w:rsidR="00CD7DC1" w:rsidRPr="00FA4E00">
        <w:rPr>
          <w:rFonts w:ascii="Times New Roman" w:hAnsi="Times New Roman"/>
          <w:sz w:val="28"/>
          <w:szCs w:val="28"/>
        </w:rPr>
        <w:t>.</w:t>
      </w:r>
      <w:proofErr w:type="gramEnd"/>
      <w:r w:rsidR="00CD7DC1" w:rsidRPr="00FA4E00">
        <w:rPr>
          <w:rFonts w:ascii="Times New Roman" w:hAnsi="Times New Roman"/>
          <w:sz w:val="28"/>
          <w:szCs w:val="28"/>
        </w:rPr>
        <w:t>, 1989</w:t>
      </w:r>
      <w:r w:rsidRPr="00FA4E00">
        <w:rPr>
          <w:rFonts w:ascii="Times New Roman" w:hAnsi="Times New Roman"/>
          <w:sz w:val="28"/>
          <w:szCs w:val="28"/>
        </w:rPr>
        <w:t>], а после ее прекращения увеличивается доля больных, нуждающихся в назначении антидепрессантов [</w:t>
      </w:r>
      <w:r w:rsidR="00CD7DC1" w:rsidRPr="00FA4E00">
        <w:rPr>
          <w:rFonts w:ascii="Times New Roman" w:hAnsi="Times New Roman"/>
          <w:sz w:val="28"/>
          <w:szCs w:val="28"/>
          <w:lang w:val="en-US"/>
        </w:rPr>
        <w:t>Hirsch</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S</w:t>
      </w:r>
      <w:r w:rsidR="00CD7DC1" w:rsidRPr="00FA4E00">
        <w:rPr>
          <w:rFonts w:ascii="Times New Roman" w:hAnsi="Times New Roman"/>
          <w:sz w:val="28"/>
          <w:szCs w:val="28"/>
        </w:rPr>
        <w:t>., 1973</w:t>
      </w:r>
      <w:r w:rsidRPr="00FA4E00">
        <w:rPr>
          <w:rFonts w:ascii="Times New Roman" w:hAnsi="Times New Roman"/>
          <w:sz w:val="28"/>
          <w:szCs w:val="28"/>
        </w:rPr>
        <w:t xml:space="preserve">].  Существует предположение о связи депрессивных состояний у больных с шизофренией с прямым влиянием антипсихотических препаратов на </w:t>
      </w:r>
      <w:proofErr w:type="spellStart"/>
      <w:r w:rsidRPr="00FA4E00">
        <w:rPr>
          <w:rFonts w:ascii="Times New Roman" w:hAnsi="Times New Roman"/>
          <w:sz w:val="28"/>
          <w:szCs w:val="28"/>
        </w:rPr>
        <w:t>дофаминовую</w:t>
      </w:r>
      <w:proofErr w:type="spellEnd"/>
      <w:r w:rsidRPr="00FA4E00">
        <w:rPr>
          <w:rFonts w:ascii="Times New Roman" w:hAnsi="Times New Roman"/>
          <w:sz w:val="28"/>
          <w:szCs w:val="28"/>
        </w:rPr>
        <w:t xml:space="preserve"> трансмиссию [</w:t>
      </w:r>
      <w:proofErr w:type="spellStart"/>
      <w:r w:rsidR="00CD7DC1" w:rsidRPr="00FA4E00">
        <w:rPr>
          <w:rFonts w:ascii="Times New Roman" w:hAnsi="Times New Roman"/>
          <w:sz w:val="28"/>
          <w:szCs w:val="28"/>
          <w:lang w:val="en-US"/>
        </w:rPr>
        <w:t>Galdi</w:t>
      </w:r>
      <w:proofErr w:type="spellEnd"/>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J</w:t>
      </w:r>
      <w:r w:rsidR="00CD7DC1" w:rsidRPr="00FA4E00">
        <w:rPr>
          <w:rFonts w:ascii="Times New Roman" w:hAnsi="Times New Roman"/>
          <w:sz w:val="28"/>
          <w:szCs w:val="28"/>
        </w:rPr>
        <w:t>., 1983</w:t>
      </w:r>
      <w:r w:rsidRPr="00FA4E00">
        <w:rPr>
          <w:rFonts w:ascii="Times New Roman" w:hAnsi="Times New Roman"/>
          <w:sz w:val="28"/>
          <w:szCs w:val="28"/>
        </w:rPr>
        <w:t xml:space="preserve">]. </w:t>
      </w:r>
    </w:p>
    <w:p w14:paraId="314CE5BB" w14:textId="77777777" w:rsidR="00822833" w:rsidRPr="00FA4E00" w:rsidRDefault="00822833" w:rsidP="00A90732">
      <w:pPr>
        <w:autoSpaceDE w:val="0"/>
        <w:autoSpaceDN w:val="0"/>
        <w:adjustRightInd w:val="0"/>
        <w:spacing w:line="360" w:lineRule="auto"/>
        <w:jc w:val="both"/>
        <w:rPr>
          <w:rFonts w:ascii="Times New Roman" w:hAnsi="Times New Roman"/>
          <w:sz w:val="28"/>
          <w:szCs w:val="28"/>
        </w:rPr>
      </w:pPr>
      <w:proofErr w:type="spellStart"/>
      <w:r w:rsidRPr="00FA4E00">
        <w:rPr>
          <w:rFonts w:ascii="Times New Roman" w:hAnsi="Times New Roman"/>
          <w:sz w:val="28"/>
          <w:szCs w:val="28"/>
        </w:rPr>
        <w:t>Антидофаминовая</w:t>
      </w:r>
      <w:proofErr w:type="spellEnd"/>
      <w:r w:rsidRPr="00FA4E00">
        <w:rPr>
          <w:rFonts w:ascii="Times New Roman" w:hAnsi="Times New Roman"/>
          <w:sz w:val="28"/>
          <w:szCs w:val="28"/>
        </w:rPr>
        <w:t xml:space="preserve"> активность антипсихотиков влечет развитие не только ЭПС, но и </w:t>
      </w:r>
      <w:proofErr w:type="spellStart"/>
      <w:r w:rsidRPr="00FA4E00">
        <w:rPr>
          <w:rFonts w:ascii="Times New Roman" w:hAnsi="Times New Roman"/>
          <w:sz w:val="28"/>
          <w:szCs w:val="28"/>
        </w:rPr>
        <w:t>гиперпролактинемию</w:t>
      </w:r>
      <w:proofErr w:type="spellEnd"/>
      <w:r w:rsidRPr="00FA4E00">
        <w:rPr>
          <w:rFonts w:ascii="Times New Roman" w:hAnsi="Times New Roman"/>
          <w:sz w:val="28"/>
          <w:szCs w:val="28"/>
        </w:rPr>
        <w:t xml:space="preserve">. </w:t>
      </w:r>
    </w:p>
    <w:p w14:paraId="6E1616C4" w14:textId="77777777" w:rsidR="00822833" w:rsidRPr="00FA4E00" w:rsidRDefault="00822833" w:rsidP="00A90732">
      <w:pPr>
        <w:autoSpaceDE w:val="0"/>
        <w:autoSpaceDN w:val="0"/>
        <w:adjustRightInd w:val="0"/>
        <w:spacing w:line="360" w:lineRule="auto"/>
        <w:jc w:val="both"/>
        <w:rPr>
          <w:rFonts w:ascii="Times New Roman" w:hAnsi="Times New Roman"/>
          <w:sz w:val="28"/>
          <w:szCs w:val="28"/>
        </w:rPr>
      </w:pPr>
    </w:p>
    <w:p w14:paraId="60744341" w14:textId="77777777" w:rsidR="00822833" w:rsidRPr="00FA4E00" w:rsidRDefault="00822833" w:rsidP="00A90732">
      <w:pPr>
        <w:autoSpaceDE w:val="0"/>
        <w:autoSpaceDN w:val="0"/>
        <w:adjustRightInd w:val="0"/>
        <w:spacing w:line="360" w:lineRule="auto"/>
        <w:jc w:val="both"/>
        <w:rPr>
          <w:rFonts w:ascii="Times New Roman" w:hAnsi="Times New Roman"/>
          <w:b/>
          <w:sz w:val="28"/>
          <w:szCs w:val="28"/>
        </w:rPr>
      </w:pPr>
      <w:r w:rsidRPr="00FA4E00">
        <w:rPr>
          <w:rFonts w:ascii="Times New Roman" w:hAnsi="Times New Roman"/>
          <w:b/>
          <w:sz w:val="28"/>
          <w:szCs w:val="28"/>
        </w:rPr>
        <w:t>Психометрические методы регистрации депрессии у больных шизофренией.</w:t>
      </w:r>
    </w:p>
    <w:p w14:paraId="6744FDBC" w14:textId="2630CA25"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Оценка депрессии при шизофрении является клинически значимой из-за высокой распространенности депрессии и </w:t>
      </w:r>
      <w:proofErr w:type="spellStart"/>
      <w:r w:rsidRPr="00FA4E00">
        <w:rPr>
          <w:rFonts w:ascii="Times New Roman" w:hAnsi="Times New Roman"/>
          <w:sz w:val="28"/>
          <w:szCs w:val="28"/>
        </w:rPr>
        <w:t>суицидальности</w:t>
      </w:r>
      <w:proofErr w:type="spellEnd"/>
      <w:r w:rsidRPr="00FA4E00">
        <w:rPr>
          <w:rFonts w:ascii="Times New Roman" w:hAnsi="Times New Roman"/>
          <w:sz w:val="28"/>
          <w:szCs w:val="28"/>
        </w:rPr>
        <w:t xml:space="preserve"> при шизофрении и ее вл</w:t>
      </w:r>
      <w:r w:rsidR="00CD7DC1" w:rsidRPr="00FA4E00">
        <w:rPr>
          <w:rFonts w:ascii="Times New Roman" w:hAnsi="Times New Roman"/>
          <w:sz w:val="28"/>
          <w:szCs w:val="28"/>
        </w:rPr>
        <w:t>ияния на функционирование [</w:t>
      </w:r>
      <w:proofErr w:type="spellStart"/>
      <w:r w:rsidRPr="00FA4E00">
        <w:rPr>
          <w:rFonts w:ascii="Times New Roman" w:hAnsi="Times New Roman"/>
          <w:sz w:val="28"/>
          <w:szCs w:val="28"/>
        </w:rPr>
        <w:t>Sanchez-Gistau</w:t>
      </w:r>
      <w:proofErr w:type="spellEnd"/>
      <w:r w:rsidR="00CD7DC1" w:rsidRPr="00FA4E00">
        <w:rPr>
          <w:rFonts w:ascii="Times New Roman" w:hAnsi="Times New Roman"/>
          <w:sz w:val="28"/>
          <w:szCs w:val="28"/>
        </w:rPr>
        <w:t xml:space="preserve"> 2013, </w:t>
      </w:r>
      <w:r w:rsidR="00CD7DC1" w:rsidRPr="00FA4E00">
        <w:rPr>
          <w:rFonts w:ascii="Times New Roman" w:hAnsi="Times New Roman"/>
          <w:sz w:val="28"/>
          <w:szCs w:val="28"/>
          <w:lang w:val="en-US"/>
        </w:rPr>
        <w:t>Harvey</w:t>
      </w:r>
      <w:r w:rsidR="00CD7DC1" w:rsidRPr="00FA4E00">
        <w:rPr>
          <w:rFonts w:ascii="Times New Roman" w:hAnsi="Times New Roman"/>
          <w:sz w:val="28"/>
          <w:szCs w:val="28"/>
        </w:rPr>
        <w:t xml:space="preserve"> </w:t>
      </w:r>
      <w:r w:rsidRPr="00FA4E00">
        <w:rPr>
          <w:rFonts w:ascii="Times New Roman" w:hAnsi="Times New Roman"/>
          <w:sz w:val="28"/>
          <w:szCs w:val="28"/>
          <w:lang w:val="en-US"/>
        </w:rPr>
        <w:t>P</w:t>
      </w:r>
      <w:r w:rsidRPr="00FA4E00">
        <w:rPr>
          <w:rFonts w:ascii="Times New Roman" w:hAnsi="Times New Roman"/>
          <w:sz w:val="28"/>
          <w:szCs w:val="28"/>
        </w:rPr>
        <w:t>.</w:t>
      </w:r>
      <w:r w:rsidRPr="00FA4E00">
        <w:rPr>
          <w:rFonts w:ascii="Times New Roman" w:hAnsi="Times New Roman"/>
          <w:sz w:val="28"/>
          <w:szCs w:val="28"/>
          <w:lang w:val="en-US"/>
        </w:rPr>
        <w:t>D</w:t>
      </w:r>
      <w:r w:rsidRPr="00FA4E00">
        <w:rPr>
          <w:rFonts w:ascii="Times New Roman" w:hAnsi="Times New Roman"/>
          <w:sz w:val="28"/>
          <w:szCs w:val="28"/>
        </w:rPr>
        <w:t>., 2011].</w:t>
      </w:r>
    </w:p>
    <w:p w14:paraId="5CC70F6E" w14:textId="3D9DE10D"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Для оценки тяжести депрессии у пациентов с шизофренией рекомендуется шкала для оценки депрессии Калгари (</w:t>
      </w:r>
      <w:proofErr w:type="spellStart"/>
      <w:r w:rsidRPr="00FA4E00">
        <w:rPr>
          <w:rFonts w:ascii="Times New Roman" w:hAnsi="Times New Roman"/>
          <w:sz w:val="28"/>
          <w:szCs w:val="28"/>
        </w:rPr>
        <w:t>Calgary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Depression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Scale</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for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(CDSS) [99 </w:t>
      </w:r>
      <w:r w:rsidRPr="00FA4E00">
        <w:rPr>
          <w:rFonts w:ascii="Times New Roman" w:hAnsi="Times New Roman"/>
          <w:sz w:val="28"/>
          <w:szCs w:val="28"/>
          <w:lang w:val="en-US"/>
        </w:rPr>
        <w:t>Addington</w:t>
      </w:r>
      <w:r w:rsidRPr="00FA4E00">
        <w:rPr>
          <w:rFonts w:ascii="Times New Roman" w:hAnsi="Times New Roman"/>
          <w:sz w:val="28"/>
          <w:szCs w:val="28"/>
        </w:rPr>
        <w:t xml:space="preserve"> </w:t>
      </w:r>
      <w:r w:rsidRPr="00FA4E00">
        <w:rPr>
          <w:rFonts w:ascii="Times New Roman" w:hAnsi="Times New Roman"/>
          <w:sz w:val="28"/>
          <w:szCs w:val="28"/>
          <w:lang w:val="en-US"/>
        </w:rPr>
        <w:t>D</w:t>
      </w:r>
      <w:r w:rsidRPr="00FA4E00">
        <w:rPr>
          <w:rFonts w:ascii="Times New Roman" w:hAnsi="Times New Roman"/>
          <w:sz w:val="28"/>
          <w:szCs w:val="28"/>
        </w:rPr>
        <w:t xml:space="preserve">., </w:t>
      </w:r>
      <w:r w:rsidR="00CD7DC1" w:rsidRPr="00FA4E00">
        <w:rPr>
          <w:rFonts w:ascii="Times New Roman" w:hAnsi="Times New Roman"/>
          <w:sz w:val="28"/>
          <w:szCs w:val="28"/>
        </w:rPr>
        <w:t xml:space="preserve">1990, </w:t>
      </w:r>
      <w:r w:rsidR="00CD7DC1" w:rsidRPr="00FA4E00">
        <w:rPr>
          <w:rFonts w:ascii="Times New Roman" w:hAnsi="Times New Roman"/>
          <w:sz w:val="28"/>
          <w:szCs w:val="28"/>
          <w:lang w:val="en-US"/>
        </w:rPr>
        <w:t>Collaborative</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Working</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Group</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on</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Clinical</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Trial</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Evaluations</w:t>
      </w:r>
      <w:r w:rsidR="00CD7DC1" w:rsidRPr="00FA4E00">
        <w:rPr>
          <w:rFonts w:ascii="Times New Roman" w:hAnsi="Times New Roman"/>
          <w:sz w:val="28"/>
          <w:szCs w:val="28"/>
        </w:rPr>
        <w:t>, 1998</w:t>
      </w:r>
      <w:r w:rsidRPr="00FA4E00">
        <w:rPr>
          <w:rFonts w:ascii="Times New Roman" w:hAnsi="Times New Roman"/>
          <w:sz w:val="28"/>
          <w:szCs w:val="28"/>
        </w:rPr>
        <w:t>].</w:t>
      </w:r>
      <w:r w:rsidRPr="00FA4E00">
        <w:rPr>
          <w:rFonts w:ascii="Times New Roman" w:eastAsiaTheme="minorEastAsia" w:hAnsi="Times New Roman"/>
          <w:sz w:val="28"/>
          <w:szCs w:val="28"/>
        </w:rPr>
        <w:t xml:space="preserve"> </w:t>
      </w:r>
      <w:r w:rsidRPr="00FA4E00">
        <w:rPr>
          <w:rFonts w:ascii="Times New Roman" w:hAnsi="Times New Roman"/>
          <w:sz w:val="28"/>
          <w:szCs w:val="28"/>
        </w:rPr>
        <w:t xml:space="preserve">Шкала переведена более на 40 языков [http://www.ucalgary.ca/cdss] и широко используется в клинических исследованиях и других научных областях. Вопросы </w:t>
      </w:r>
      <w:r w:rsidRPr="00FA4E00">
        <w:rPr>
          <w:rFonts w:ascii="Times New Roman" w:hAnsi="Times New Roman"/>
          <w:sz w:val="28"/>
          <w:szCs w:val="28"/>
          <w:lang w:val="en-US"/>
        </w:rPr>
        <w:t>CDSS</w:t>
      </w:r>
      <w:r w:rsidRPr="00FA4E00">
        <w:rPr>
          <w:rFonts w:ascii="Times New Roman" w:hAnsi="Times New Roman"/>
          <w:sz w:val="28"/>
          <w:szCs w:val="28"/>
        </w:rPr>
        <w:t xml:space="preserve"> получены из шкал оценки депрессии Гамильтона (</w:t>
      </w:r>
      <w:r w:rsidRPr="00FA4E00">
        <w:rPr>
          <w:rFonts w:ascii="Times New Roman" w:hAnsi="Times New Roman"/>
          <w:sz w:val="28"/>
          <w:szCs w:val="28"/>
          <w:lang w:val="en-US"/>
        </w:rPr>
        <w:t>HAM</w:t>
      </w:r>
      <w:r w:rsidRPr="00FA4E00">
        <w:rPr>
          <w:rFonts w:ascii="Times New Roman" w:hAnsi="Times New Roman"/>
          <w:sz w:val="28"/>
          <w:szCs w:val="28"/>
        </w:rPr>
        <w:t>-</w:t>
      </w:r>
      <w:r w:rsidRPr="00FA4E00">
        <w:rPr>
          <w:rFonts w:ascii="Times New Roman" w:hAnsi="Times New Roman"/>
          <w:sz w:val="28"/>
          <w:szCs w:val="28"/>
          <w:lang w:val="en-US"/>
        </w:rPr>
        <w:t>D</w:t>
      </w:r>
      <w:r w:rsidRPr="00FA4E00">
        <w:rPr>
          <w:rFonts w:ascii="Times New Roman" w:hAnsi="Times New Roman"/>
          <w:sz w:val="28"/>
          <w:szCs w:val="28"/>
        </w:rPr>
        <w:t xml:space="preserve">) </w:t>
      </w:r>
      <w:proofErr w:type="gramStart"/>
      <w:r w:rsidRPr="00FA4E00">
        <w:rPr>
          <w:rFonts w:ascii="Times New Roman" w:hAnsi="Times New Roman"/>
          <w:sz w:val="28"/>
          <w:szCs w:val="28"/>
        </w:rPr>
        <w:t xml:space="preserve">и </w:t>
      </w:r>
      <w:r w:rsidRPr="00FA4E00">
        <w:rPr>
          <w:rStyle w:val="apple-converted-space"/>
          <w:rFonts w:ascii="Times New Roman" w:hAnsi="Times New Roman"/>
          <w:sz w:val="28"/>
          <w:szCs w:val="28"/>
          <w:shd w:val="clear" w:color="auto" w:fill="FFFFFF"/>
        </w:rPr>
        <w:t> </w:t>
      </w:r>
      <w:r w:rsidRPr="00FA4E00">
        <w:rPr>
          <w:rFonts w:ascii="Times New Roman" w:hAnsi="Times New Roman"/>
          <w:sz w:val="28"/>
          <w:szCs w:val="28"/>
          <w:shd w:val="clear" w:color="auto" w:fill="FFFFFF"/>
        </w:rPr>
        <w:t>оценки</w:t>
      </w:r>
      <w:proofErr w:type="gramEnd"/>
      <w:r w:rsidRPr="00FA4E00">
        <w:rPr>
          <w:rFonts w:ascii="Times New Roman" w:hAnsi="Times New Roman"/>
          <w:sz w:val="28"/>
          <w:szCs w:val="28"/>
          <w:shd w:val="clear" w:color="auto" w:fill="FFFFFF"/>
        </w:rPr>
        <w:t xml:space="preserve"> психического статуса (</w:t>
      </w:r>
      <w:proofErr w:type="spellStart"/>
      <w:r w:rsidRPr="00FA4E00">
        <w:rPr>
          <w:rFonts w:ascii="Times New Roman" w:hAnsi="Times New Roman"/>
          <w:bCs/>
          <w:sz w:val="28"/>
          <w:szCs w:val="28"/>
          <w:shd w:val="clear" w:color="auto" w:fill="FFFFFF"/>
        </w:rPr>
        <w:t>Present</w:t>
      </w:r>
      <w:proofErr w:type="spellEnd"/>
      <w:r w:rsidRPr="00FA4E00">
        <w:rPr>
          <w:rStyle w:val="apple-converted-space"/>
          <w:rFonts w:ascii="Times New Roman" w:hAnsi="Times New Roman"/>
          <w:sz w:val="28"/>
          <w:szCs w:val="28"/>
          <w:shd w:val="clear" w:color="auto" w:fill="FFFFFF"/>
        </w:rPr>
        <w:t> </w:t>
      </w:r>
      <w:proofErr w:type="spellStart"/>
      <w:r w:rsidRPr="00FA4E00">
        <w:rPr>
          <w:rFonts w:ascii="Times New Roman" w:hAnsi="Times New Roman"/>
          <w:bCs/>
          <w:sz w:val="28"/>
          <w:szCs w:val="28"/>
          <w:shd w:val="clear" w:color="auto" w:fill="FFFFFF"/>
        </w:rPr>
        <w:t>state</w:t>
      </w:r>
      <w:proofErr w:type="spellEnd"/>
      <w:r w:rsidRPr="00FA4E00">
        <w:rPr>
          <w:rStyle w:val="apple-converted-space"/>
          <w:rFonts w:ascii="Times New Roman" w:hAnsi="Times New Roman"/>
          <w:sz w:val="28"/>
          <w:szCs w:val="28"/>
          <w:shd w:val="clear" w:color="auto" w:fill="FFFFFF"/>
        </w:rPr>
        <w:t> </w:t>
      </w:r>
      <w:proofErr w:type="spellStart"/>
      <w:r w:rsidRPr="00FA4E00">
        <w:rPr>
          <w:rFonts w:ascii="Times New Roman" w:hAnsi="Times New Roman"/>
          <w:bCs/>
          <w:sz w:val="28"/>
          <w:szCs w:val="28"/>
          <w:shd w:val="clear" w:color="auto" w:fill="FFFFFF"/>
        </w:rPr>
        <w:t>examination</w:t>
      </w:r>
      <w:proofErr w:type="spellEnd"/>
      <w:r w:rsidRPr="00FA4E00">
        <w:rPr>
          <w:rStyle w:val="apple-converted-space"/>
          <w:rFonts w:ascii="Times New Roman" w:hAnsi="Times New Roman"/>
          <w:sz w:val="28"/>
          <w:szCs w:val="28"/>
          <w:shd w:val="clear" w:color="auto" w:fill="FFFFFF"/>
        </w:rPr>
        <w:t> </w:t>
      </w:r>
      <w:r w:rsidR="00CD7DC1" w:rsidRPr="00FA4E00">
        <w:rPr>
          <w:rFonts w:ascii="Times New Roman" w:hAnsi="Times New Roman"/>
          <w:sz w:val="28"/>
          <w:szCs w:val="28"/>
          <w:shd w:val="clear" w:color="auto" w:fill="FFFFFF"/>
        </w:rPr>
        <w:t>— PSE) [</w:t>
      </w:r>
      <w:r w:rsidRPr="00FA4E00">
        <w:rPr>
          <w:rFonts w:ascii="Times New Roman" w:hAnsi="Times New Roman"/>
          <w:sz w:val="28"/>
          <w:szCs w:val="28"/>
          <w:lang w:val="en-US"/>
        </w:rPr>
        <w:t>Addington</w:t>
      </w:r>
      <w:r w:rsidRPr="00FA4E00">
        <w:rPr>
          <w:rFonts w:ascii="Times New Roman" w:hAnsi="Times New Roman"/>
          <w:sz w:val="28"/>
          <w:szCs w:val="28"/>
        </w:rPr>
        <w:t xml:space="preserve"> </w:t>
      </w:r>
      <w:r w:rsidR="00CD7DC1" w:rsidRPr="00FA4E00">
        <w:rPr>
          <w:rFonts w:ascii="Times New Roman" w:hAnsi="Times New Roman"/>
          <w:sz w:val="28"/>
          <w:szCs w:val="28"/>
          <w:lang w:val="en-US"/>
        </w:rPr>
        <w:t>D</w:t>
      </w:r>
      <w:r w:rsidR="00CD7DC1" w:rsidRPr="00FA4E00">
        <w:rPr>
          <w:rFonts w:ascii="Times New Roman" w:hAnsi="Times New Roman"/>
          <w:sz w:val="28"/>
          <w:szCs w:val="28"/>
        </w:rPr>
        <w:t xml:space="preserve">. </w:t>
      </w:r>
      <w:r w:rsidRPr="00FA4E00">
        <w:rPr>
          <w:rFonts w:ascii="Times New Roman" w:hAnsi="Times New Roman"/>
          <w:sz w:val="28"/>
          <w:szCs w:val="28"/>
        </w:rPr>
        <w:t>1996,</w:t>
      </w:r>
      <w:r w:rsidR="00CD7DC1" w:rsidRPr="00FA4E00">
        <w:rPr>
          <w:rFonts w:ascii="Times New Roman" w:hAnsi="Times New Roman"/>
          <w:sz w:val="28"/>
          <w:szCs w:val="28"/>
          <w:shd w:val="clear" w:color="auto" w:fill="FFFFFF"/>
        </w:rPr>
        <w:t xml:space="preserve"> </w:t>
      </w:r>
      <w:r w:rsidRPr="00FA4E00">
        <w:rPr>
          <w:rFonts w:ascii="Times New Roman" w:hAnsi="Times New Roman"/>
          <w:sz w:val="28"/>
          <w:szCs w:val="28"/>
          <w:lang w:val="en-US"/>
        </w:rPr>
        <w:t>Endicott</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J</w:t>
      </w:r>
      <w:r w:rsidR="00CD7DC1" w:rsidRPr="00FA4E00">
        <w:rPr>
          <w:rFonts w:ascii="Times New Roman" w:hAnsi="Times New Roman"/>
          <w:sz w:val="28"/>
          <w:szCs w:val="28"/>
        </w:rPr>
        <w:t>.,</w:t>
      </w:r>
      <w:r w:rsidRPr="00FA4E00">
        <w:rPr>
          <w:rFonts w:ascii="Times New Roman" w:hAnsi="Times New Roman"/>
          <w:sz w:val="28"/>
          <w:szCs w:val="28"/>
        </w:rPr>
        <w:t xml:space="preserve"> 2002, </w:t>
      </w:r>
      <w:r w:rsidRPr="00FA4E00">
        <w:rPr>
          <w:rFonts w:ascii="Times New Roman" w:hAnsi="Times New Roman"/>
          <w:sz w:val="28"/>
          <w:szCs w:val="28"/>
          <w:shd w:val="clear" w:color="auto" w:fill="FFFFFF"/>
        </w:rPr>
        <w:t xml:space="preserve"> </w:t>
      </w:r>
      <w:r w:rsidRPr="00FA4E00">
        <w:rPr>
          <w:rFonts w:ascii="Times New Roman" w:hAnsi="Times New Roman"/>
          <w:sz w:val="28"/>
          <w:szCs w:val="28"/>
          <w:lang w:val="en-US"/>
        </w:rPr>
        <w:t>Collins</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A</w:t>
      </w:r>
      <w:r w:rsidR="00CD7DC1" w:rsidRPr="00FA4E00">
        <w:rPr>
          <w:rFonts w:ascii="Times New Roman" w:hAnsi="Times New Roman"/>
          <w:sz w:val="28"/>
          <w:szCs w:val="28"/>
        </w:rPr>
        <w:t xml:space="preserve">., </w:t>
      </w:r>
      <w:r w:rsidRPr="00FA4E00">
        <w:rPr>
          <w:rFonts w:ascii="Times New Roman" w:hAnsi="Times New Roman"/>
          <w:sz w:val="28"/>
          <w:szCs w:val="28"/>
        </w:rPr>
        <w:t>1996</w:t>
      </w:r>
      <w:r w:rsidRPr="00FA4E00">
        <w:rPr>
          <w:rFonts w:ascii="Times New Roman" w:hAnsi="Times New Roman"/>
          <w:sz w:val="28"/>
          <w:szCs w:val="28"/>
          <w:shd w:val="clear" w:color="auto" w:fill="FFFFFF"/>
        </w:rPr>
        <w:t>].</w:t>
      </w:r>
      <w:r w:rsidRPr="00FA4E00">
        <w:rPr>
          <w:rFonts w:ascii="Times New Roman" w:hAnsi="Times New Roman"/>
          <w:sz w:val="28"/>
          <w:szCs w:val="28"/>
        </w:rPr>
        <w:t xml:space="preserve"> Шкала состоит из структурированного интервью, включающего 9 пунктов, каждый из которых оценивается по </w:t>
      </w:r>
      <w:proofErr w:type="spellStart"/>
      <w:r w:rsidRPr="00FA4E00">
        <w:rPr>
          <w:rFonts w:ascii="Times New Roman" w:hAnsi="Times New Roman"/>
          <w:sz w:val="28"/>
          <w:szCs w:val="28"/>
        </w:rPr>
        <w:t>четырехббальной</w:t>
      </w:r>
      <w:proofErr w:type="spellEnd"/>
      <w:r w:rsidRPr="00FA4E00">
        <w:rPr>
          <w:rFonts w:ascii="Times New Roman" w:hAnsi="Times New Roman"/>
          <w:sz w:val="28"/>
          <w:szCs w:val="28"/>
        </w:rPr>
        <w:t xml:space="preserve"> шкале (0 – отсутствие, 1- легкая степень, 2 – средняя степень, 3 – тяжелая степень). Оценка обычно занимает 15-20 минут.  Общий балл получают, суммируя баллы всех девяти пунктов. При сумме баллов от пяти и выше, можно говорить о на</w:t>
      </w:r>
      <w:r w:rsidR="00CD7DC1" w:rsidRPr="00FA4E00">
        <w:rPr>
          <w:rFonts w:ascii="Times New Roman" w:hAnsi="Times New Roman"/>
          <w:sz w:val="28"/>
          <w:szCs w:val="28"/>
        </w:rPr>
        <w:t>личии у пациента депрессии [</w:t>
      </w:r>
      <w:r w:rsidR="00CD7DC1" w:rsidRPr="00FA4E00">
        <w:rPr>
          <w:rFonts w:ascii="Times New Roman" w:hAnsi="Times New Roman"/>
          <w:sz w:val="28"/>
          <w:szCs w:val="28"/>
          <w:lang w:val="en-US"/>
        </w:rPr>
        <w:t>Addington</w:t>
      </w:r>
      <w:r w:rsidR="00CD7DC1" w:rsidRPr="00FA4E00">
        <w:rPr>
          <w:rFonts w:ascii="Times New Roman" w:hAnsi="Times New Roman"/>
          <w:sz w:val="28"/>
          <w:szCs w:val="28"/>
        </w:rPr>
        <w:t xml:space="preserve"> </w:t>
      </w:r>
      <w:r w:rsidR="00CD7DC1" w:rsidRPr="00FA4E00">
        <w:rPr>
          <w:rFonts w:ascii="Times New Roman" w:hAnsi="Times New Roman"/>
          <w:sz w:val="28"/>
          <w:szCs w:val="28"/>
          <w:lang w:val="en-US"/>
        </w:rPr>
        <w:t>D</w:t>
      </w:r>
      <w:r w:rsidRPr="00FA4E00">
        <w:rPr>
          <w:rFonts w:ascii="Times New Roman" w:hAnsi="Times New Roman"/>
          <w:sz w:val="28"/>
          <w:szCs w:val="28"/>
        </w:rPr>
        <w:t xml:space="preserve">., 1993]. </w:t>
      </w:r>
    </w:p>
    <w:p w14:paraId="5BA7CBA5" w14:textId="01029811"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eastAsiaTheme="minorEastAsia" w:hAnsi="Times New Roman"/>
          <w:sz w:val="28"/>
          <w:szCs w:val="28"/>
          <w:lang w:val="en-US"/>
        </w:rPr>
        <w:t>CDSS</w:t>
      </w:r>
      <w:r w:rsidRPr="00FA4E00">
        <w:rPr>
          <w:rFonts w:ascii="Times New Roman" w:eastAsiaTheme="minorEastAsia" w:hAnsi="Times New Roman"/>
          <w:sz w:val="28"/>
          <w:szCs w:val="28"/>
        </w:rPr>
        <w:t xml:space="preserve"> имеет отличные психометрические свойства, внутреннюю непротиворечивость, надежность между рейтерами, чувствительность, специфичность и дискриминантную и конве</w:t>
      </w:r>
      <w:r w:rsidR="00FB5AAB" w:rsidRPr="00FA4E00">
        <w:rPr>
          <w:rFonts w:ascii="Times New Roman" w:eastAsiaTheme="minorEastAsia" w:hAnsi="Times New Roman"/>
          <w:sz w:val="28"/>
          <w:szCs w:val="28"/>
        </w:rPr>
        <w:t>ргентную валидность [</w:t>
      </w:r>
      <w:proofErr w:type="spellStart"/>
      <w:r w:rsidRPr="00FA4E00">
        <w:rPr>
          <w:rFonts w:ascii="Times New Roman" w:hAnsi="Times New Roman"/>
          <w:sz w:val="28"/>
          <w:szCs w:val="28"/>
          <w:lang w:val="en-US"/>
        </w:rPr>
        <w:t>Lancon</w:t>
      </w:r>
      <w:proofErr w:type="spellEnd"/>
      <w:r w:rsidR="00FB5AAB" w:rsidRPr="00FA4E00">
        <w:rPr>
          <w:rFonts w:ascii="Times New Roman" w:hAnsi="Times New Roman"/>
          <w:sz w:val="28"/>
          <w:szCs w:val="28"/>
        </w:rPr>
        <w:t xml:space="preserve"> </w:t>
      </w:r>
      <w:r w:rsidR="00FB5AAB" w:rsidRPr="00FA4E00">
        <w:rPr>
          <w:rFonts w:ascii="Times New Roman" w:hAnsi="Times New Roman"/>
          <w:sz w:val="28"/>
          <w:szCs w:val="28"/>
          <w:lang w:val="en-US"/>
        </w:rPr>
        <w:t>C</w:t>
      </w:r>
      <w:r w:rsidR="00FB5AAB" w:rsidRPr="00FA4E00">
        <w:rPr>
          <w:rFonts w:ascii="Times New Roman" w:hAnsi="Times New Roman"/>
          <w:sz w:val="28"/>
          <w:szCs w:val="28"/>
        </w:rPr>
        <w:t>.</w:t>
      </w:r>
      <w:r w:rsidRPr="00FA4E00">
        <w:rPr>
          <w:rFonts w:ascii="Times New Roman" w:hAnsi="Times New Roman"/>
          <w:sz w:val="28"/>
          <w:szCs w:val="28"/>
        </w:rPr>
        <w:t>,</w:t>
      </w:r>
      <w:r w:rsidR="00FB5AAB" w:rsidRPr="00FA4E00">
        <w:rPr>
          <w:rFonts w:ascii="Times New Roman" w:hAnsi="Times New Roman"/>
          <w:sz w:val="28"/>
          <w:szCs w:val="28"/>
        </w:rPr>
        <w:t xml:space="preserve"> 2000, </w:t>
      </w:r>
      <w:proofErr w:type="spellStart"/>
      <w:r w:rsidRPr="00FA4E00">
        <w:rPr>
          <w:rFonts w:ascii="Times New Roman" w:hAnsi="Times New Roman"/>
          <w:sz w:val="28"/>
          <w:szCs w:val="28"/>
          <w:lang w:val="en-US"/>
        </w:rPr>
        <w:t>Sarro</w:t>
      </w:r>
      <w:proofErr w:type="spellEnd"/>
      <w:r w:rsidR="00FB5AAB" w:rsidRPr="00FA4E00">
        <w:rPr>
          <w:rFonts w:ascii="Times New Roman" w:hAnsi="Times New Roman"/>
          <w:sz w:val="28"/>
          <w:szCs w:val="28"/>
        </w:rPr>
        <w:t xml:space="preserve"> </w:t>
      </w:r>
      <w:r w:rsidR="00FB5AAB" w:rsidRPr="00FA4E00">
        <w:rPr>
          <w:rFonts w:ascii="Times New Roman" w:hAnsi="Times New Roman"/>
          <w:sz w:val="28"/>
          <w:szCs w:val="28"/>
          <w:lang w:val="en-US"/>
        </w:rPr>
        <w:t>S</w:t>
      </w:r>
      <w:r w:rsidR="00FB5AAB" w:rsidRPr="00FA4E00">
        <w:rPr>
          <w:rFonts w:ascii="Times New Roman" w:hAnsi="Times New Roman"/>
          <w:sz w:val="28"/>
          <w:szCs w:val="28"/>
        </w:rPr>
        <w:t>., 2004</w:t>
      </w:r>
      <w:r w:rsidRPr="00FA4E00">
        <w:rPr>
          <w:rFonts w:ascii="Times New Roman" w:hAnsi="Times New Roman"/>
          <w:sz w:val="28"/>
          <w:szCs w:val="28"/>
        </w:rPr>
        <w:t xml:space="preserve">]. Она имеет мало пересечений с позитивными и негативными симптомами и отсутствует корреляция с </w:t>
      </w:r>
      <w:proofErr w:type="spellStart"/>
      <w:r w:rsidRPr="00FA4E00">
        <w:rPr>
          <w:rFonts w:ascii="Times New Roman" w:hAnsi="Times New Roman"/>
          <w:sz w:val="28"/>
          <w:szCs w:val="28"/>
        </w:rPr>
        <w:t>эк</w:t>
      </w:r>
      <w:r w:rsidR="00FB5AAB" w:rsidRPr="00FA4E00">
        <w:rPr>
          <w:rFonts w:ascii="Times New Roman" w:hAnsi="Times New Roman"/>
          <w:sz w:val="28"/>
          <w:szCs w:val="28"/>
        </w:rPr>
        <w:t>старпирамидными</w:t>
      </w:r>
      <w:proofErr w:type="spellEnd"/>
      <w:r w:rsidR="00FB5AAB" w:rsidRPr="00FA4E00">
        <w:rPr>
          <w:rFonts w:ascii="Times New Roman" w:hAnsi="Times New Roman"/>
          <w:sz w:val="28"/>
          <w:szCs w:val="28"/>
        </w:rPr>
        <w:t xml:space="preserve"> симптомами [</w:t>
      </w:r>
      <w:r w:rsidRPr="00FA4E00">
        <w:rPr>
          <w:rFonts w:ascii="Times New Roman" w:hAnsi="Times New Roman"/>
          <w:sz w:val="28"/>
          <w:szCs w:val="28"/>
          <w:lang w:val="en-US"/>
        </w:rPr>
        <w:t>Mu</w:t>
      </w:r>
      <w:r w:rsidRPr="00FA4E00">
        <w:rPr>
          <w:rFonts w:ascii="Times New Roman" w:hAnsi="Times New Roman"/>
          <w:sz w:val="28"/>
          <w:szCs w:val="28"/>
        </w:rPr>
        <w:t>̈</w:t>
      </w:r>
      <w:proofErr w:type="spellStart"/>
      <w:r w:rsidRPr="00FA4E00">
        <w:rPr>
          <w:rFonts w:ascii="Times New Roman" w:hAnsi="Times New Roman"/>
          <w:sz w:val="28"/>
          <w:szCs w:val="28"/>
          <w:lang w:val="en-US"/>
        </w:rPr>
        <w:t>ller</w:t>
      </w:r>
      <w:proofErr w:type="spellEnd"/>
      <w:r w:rsidR="00FB5AAB" w:rsidRPr="00FA4E00">
        <w:rPr>
          <w:rFonts w:ascii="Times New Roman" w:hAnsi="Times New Roman"/>
          <w:sz w:val="28"/>
          <w:szCs w:val="28"/>
        </w:rPr>
        <w:t xml:space="preserve"> </w:t>
      </w:r>
      <w:r w:rsidR="00FB5AAB" w:rsidRPr="00FA4E00">
        <w:rPr>
          <w:rFonts w:ascii="Times New Roman" w:hAnsi="Times New Roman"/>
          <w:sz w:val="28"/>
          <w:szCs w:val="28"/>
          <w:lang w:val="en-US"/>
        </w:rPr>
        <w:t>M</w:t>
      </w:r>
      <w:r w:rsidR="00FB5AAB" w:rsidRPr="00FA4E00">
        <w:rPr>
          <w:rFonts w:ascii="Times New Roman" w:hAnsi="Times New Roman"/>
          <w:sz w:val="28"/>
          <w:szCs w:val="28"/>
        </w:rPr>
        <w:t>.,</w:t>
      </w:r>
      <w:r w:rsidRPr="00FA4E00">
        <w:rPr>
          <w:rFonts w:ascii="Times New Roman" w:hAnsi="Times New Roman"/>
          <w:sz w:val="28"/>
          <w:szCs w:val="28"/>
        </w:rPr>
        <w:t xml:space="preserve"> 2002]. </w:t>
      </w:r>
    </w:p>
    <w:p w14:paraId="4F3C6D3B" w14:textId="066C9092"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hAnsi="Times New Roman"/>
          <w:sz w:val="28"/>
          <w:szCs w:val="28"/>
        </w:rPr>
        <w:t xml:space="preserve">Совмещенные результаты показали, что оценки 4-5 баллов для малой депрессии и 6-7 для большой депрессии демонстрируют диагностическую конгруэнтность </w:t>
      </w:r>
      <w:r w:rsidRPr="00FA4E00">
        <w:rPr>
          <w:rFonts w:ascii="Times New Roman" w:hAnsi="Times New Roman"/>
          <w:sz w:val="28"/>
          <w:szCs w:val="28"/>
          <w:lang w:val="en-US"/>
        </w:rPr>
        <w:t>CDSS</w:t>
      </w:r>
      <w:r w:rsidRPr="00FA4E00">
        <w:rPr>
          <w:rFonts w:ascii="Times New Roman" w:hAnsi="Times New Roman"/>
          <w:sz w:val="28"/>
          <w:szCs w:val="28"/>
        </w:rPr>
        <w:t xml:space="preserve"> с общепринятым </w:t>
      </w:r>
      <w:r w:rsidRPr="00FA4E00">
        <w:rPr>
          <w:rFonts w:ascii="Times New Roman" w:eastAsiaTheme="minorEastAsia" w:hAnsi="Times New Roman"/>
          <w:bCs/>
          <w:sz w:val="28"/>
          <w:szCs w:val="28"/>
        </w:rPr>
        <w:t>Руководством</w:t>
      </w:r>
      <w:r w:rsidRPr="00FA4E00">
        <w:rPr>
          <w:rFonts w:ascii="Times New Roman" w:eastAsiaTheme="minorEastAsia" w:hAnsi="Times New Roman"/>
          <w:sz w:val="28"/>
          <w:szCs w:val="28"/>
        </w:rPr>
        <w:t xml:space="preserve"> по диагностике и статистической </w:t>
      </w:r>
      <w:r w:rsidRPr="00FA4E00">
        <w:rPr>
          <w:rFonts w:ascii="Times New Roman" w:eastAsiaTheme="minorEastAsia" w:hAnsi="Times New Roman"/>
          <w:bCs/>
          <w:sz w:val="28"/>
          <w:szCs w:val="28"/>
        </w:rPr>
        <w:t>классификации</w:t>
      </w:r>
      <w:r w:rsidRPr="00FA4E00">
        <w:rPr>
          <w:rFonts w:ascii="Times New Roman" w:eastAsiaTheme="minorEastAsia" w:hAnsi="Times New Roman"/>
          <w:sz w:val="28"/>
          <w:szCs w:val="28"/>
        </w:rPr>
        <w:t xml:space="preserve"> психических расстройств</w:t>
      </w:r>
      <w:r w:rsidRPr="00FA4E00">
        <w:rPr>
          <w:rFonts w:ascii="Times New Roman" w:hAnsi="Times New Roman"/>
          <w:sz w:val="28"/>
          <w:szCs w:val="28"/>
        </w:rPr>
        <w:t xml:space="preserve"> (</w:t>
      </w:r>
      <w:r w:rsidRPr="00FA4E00">
        <w:rPr>
          <w:rFonts w:ascii="Times New Roman" w:hAnsi="Times New Roman"/>
          <w:sz w:val="28"/>
          <w:szCs w:val="28"/>
          <w:lang w:val="en-US"/>
        </w:rPr>
        <w:t>DSM</w:t>
      </w:r>
      <w:r w:rsidRPr="00FA4E00">
        <w:rPr>
          <w:rFonts w:ascii="Times New Roman" w:hAnsi="Times New Roman"/>
          <w:sz w:val="28"/>
          <w:szCs w:val="28"/>
        </w:rPr>
        <w:t>-</w:t>
      </w:r>
      <w:r w:rsidRPr="00FA4E00">
        <w:rPr>
          <w:rFonts w:ascii="Times New Roman" w:hAnsi="Times New Roman"/>
          <w:sz w:val="28"/>
          <w:szCs w:val="28"/>
          <w:lang w:val="en-US"/>
        </w:rPr>
        <w:t>IV</w:t>
      </w:r>
      <w:r w:rsidRPr="00FA4E00">
        <w:rPr>
          <w:rFonts w:ascii="Times New Roman" w:hAnsi="Times New Roman"/>
          <w:sz w:val="28"/>
          <w:szCs w:val="28"/>
        </w:rPr>
        <w:t xml:space="preserve">) </w:t>
      </w:r>
      <w:r w:rsidR="005D249B" w:rsidRPr="00FA4E00">
        <w:rPr>
          <w:rFonts w:ascii="Times New Roman" w:eastAsiaTheme="minorEastAsia" w:hAnsi="Times New Roman"/>
          <w:sz w:val="28"/>
          <w:szCs w:val="28"/>
        </w:rPr>
        <w:t>[</w:t>
      </w:r>
      <w:proofErr w:type="spellStart"/>
      <w:r w:rsidRPr="00FA4E00">
        <w:rPr>
          <w:rFonts w:ascii="Times New Roman" w:eastAsiaTheme="minorEastAsia" w:hAnsi="Times New Roman"/>
          <w:sz w:val="28"/>
          <w:szCs w:val="28"/>
          <w:lang w:val="en-US"/>
        </w:rPr>
        <w:t>Bressan</w:t>
      </w:r>
      <w:proofErr w:type="spellEnd"/>
      <w:r w:rsidRPr="00FA4E00">
        <w:rPr>
          <w:rFonts w:ascii="Times New Roman" w:eastAsiaTheme="minorEastAsia" w:hAnsi="Times New Roman"/>
          <w:sz w:val="28"/>
          <w:szCs w:val="28"/>
        </w:rPr>
        <w:t xml:space="preserve"> </w:t>
      </w:r>
      <w:r w:rsidR="00FB5AAB" w:rsidRPr="00FA4E00">
        <w:rPr>
          <w:rFonts w:ascii="Times New Roman" w:eastAsiaTheme="minorEastAsia" w:hAnsi="Times New Roman"/>
          <w:sz w:val="28"/>
          <w:szCs w:val="28"/>
          <w:lang w:val="en-US"/>
        </w:rPr>
        <w:t>R</w:t>
      </w:r>
      <w:r w:rsidR="00FB5AAB" w:rsidRPr="00FA4E00">
        <w:rPr>
          <w:rFonts w:ascii="Times New Roman" w:eastAsiaTheme="minorEastAsia" w:hAnsi="Times New Roman"/>
          <w:sz w:val="28"/>
          <w:szCs w:val="28"/>
        </w:rPr>
        <w:t xml:space="preserve">., 1998; </w:t>
      </w:r>
      <w:proofErr w:type="spellStart"/>
      <w:r w:rsidR="00FB5AAB" w:rsidRPr="00FA4E00">
        <w:rPr>
          <w:rFonts w:ascii="Times New Roman" w:eastAsiaTheme="minorEastAsia" w:hAnsi="Times New Roman"/>
          <w:sz w:val="28"/>
          <w:szCs w:val="28"/>
          <w:lang w:val="en-US"/>
        </w:rPr>
        <w:t>Sarro</w:t>
      </w:r>
      <w:proofErr w:type="spellEnd"/>
      <w:r w:rsidR="00FB5AAB" w:rsidRPr="00FA4E00">
        <w:rPr>
          <w:rFonts w:ascii="Times New Roman" w:eastAsiaTheme="minorEastAsia" w:hAnsi="Times New Roman"/>
          <w:sz w:val="28"/>
          <w:szCs w:val="28"/>
        </w:rPr>
        <w:t xml:space="preserve"> </w:t>
      </w:r>
      <w:r w:rsidR="00FB5AAB" w:rsidRPr="00FA4E00">
        <w:rPr>
          <w:rFonts w:ascii="Times New Roman" w:eastAsiaTheme="minorEastAsia" w:hAnsi="Times New Roman"/>
          <w:sz w:val="28"/>
          <w:szCs w:val="28"/>
          <w:lang w:val="en-US"/>
        </w:rPr>
        <w:t>S</w:t>
      </w:r>
      <w:r w:rsidR="005D249B" w:rsidRPr="00FA4E00">
        <w:rPr>
          <w:rFonts w:ascii="Times New Roman" w:eastAsiaTheme="minorEastAsia" w:hAnsi="Times New Roman"/>
          <w:sz w:val="28"/>
          <w:szCs w:val="28"/>
        </w:rPr>
        <w:t>., 2004]</w:t>
      </w:r>
      <w:r w:rsidRPr="00FA4E00">
        <w:rPr>
          <w:rFonts w:ascii="Times New Roman" w:eastAsiaTheme="minorEastAsia" w:hAnsi="Times New Roman"/>
          <w:sz w:val="28"/>
          <w:szCs w:val="28"/>
        </w:rPr>
        <w:t xml:space="preserve">. </w:t>
      </w:r>
    </w:p>
    <w:p w14:paraId="5C3746AD" w14:textId="77777777" w:rsidR="00822833" w:rsidRPr="00FA4E00" w:rsidRDefault="00822833" w:rsidP="00A90732">
      <w:pPr>
        <w:autoSpaceDE w:val="0"/>
        <w:autoSpaceDN w:val="0"/>
        <w:adjustRightInd w:val="0"/>
        <w:spacing w:line="360" w:lineRule="auto"/>
        <w:jc w:val="both"/>
        <w:rPr>
          <w:rFonts w:ascii="Times New Roman" w:hAnsi="Times New Roman"/>
          <w:b/>
          <w:sz w:val="28"/>
          <w:szCs w:val="28"/>
        </w:rPr>
      </w:pPr>
    </w:p>
    <w:p w14:paraId="4F9F374F" w14:textId="77777777" w:rsidR="00822833" w:rsidRPr="00FA4E00" w:rsidRDefault="00822833" w:rsidP="00A90732">
      <w:pPr>
        <w:autoSpaceDE w:val="0"/>
        <w:autoSpaceDN w:val="0"/>
        <w:adjustRightInd w:val="0"/>
        <w:spacing w:line="360" w:lineRule="auto"/>
        <w:jc w:val="both"/>
        <w:rPr>
          <w:rFonts w:ascii="Times New Roman" w:hAnsi="Times New Roman"/>
          <w:b/>
          <w:sz w:val="28"/>
          <w:szCs w:val="28"/>
        </w:rPr>
      </w:pPr>
      <w:proofErr w:type="spellStart"/>
      <w:r w:rsidRPr="00FA4E00">
        <w:rPr>
          <w:rFonts w:ascii="Times New Roman" w:hAnsi="Times New Roman"/>
          <w:b/>
          <w:sz w:val="28"/>
          <w:szCs w:val="28"/>
        </w:rPr>
        <w:t>Гиперпролактинемия</w:t>
      </w:r>
      <w:proofErr w:type="spellEnd"/>
      <w:r w:rsidRPr="00FA4E00">
        <w:rPr>
          <w:rFonts w:ascii="Times New Roman" w:hAnsi="Times New Roman"/>
          <w:b/>
          <w:sz w:val="28"/>
          <w:szCs w:val="28"/>
        </w:rPr>
        <w:t xml:space="preserve"> и депрессия</w:t>
      </w:r>
    </w:p>
    <w:p w14:paraId="2A19B116" w14:textId="246FF345"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В отличие от других гормонов гипофиза, которые в основном контролируются </w:t>
      </w:r>
      <w:proofErr w:type="spellStart"/>
      <w:r w:rsidRPr="00FA4E00">
        <w:rPr>
          <w:rFonts w:ascii="Times New Roman" w:hAnsi="Times New Roman"/>
          <w:sz w:val="28"/>
          <w:szCs w:val="28"/>
        </w:rPr>
        <w:t>релизинг</w:t>
      </w:r>
      <w:proofErr w:type="spellEnd"/>
      <w:r w:rsidRPr="00FA4E00">
        <w:rPr>
          <w:rFonts w:ascii="Times New Roman" w:hAnsi="Times New Roman"/>
          <w:sz w:val="28"/>
          <w:szCs w:val="28"/>
        </w:rPr>
        <w:t xml:space="preserve"> факторами, секреция пролактина регулируется главным образом ингибирующим фактором – дофамином [</w:t>
      </w:r>
      <w:r w:rsidR="005D249B" w:rsidRPr="00FA4E00">
        <w:rPr>
          <w:rFonts w:ascii="Times New Roman" w:hAnsi="Times New Roman"/>
          <w:spacing w:val="-7"/>
          <w:sz w:val="28"/>
          <w:szCs w:val="28"/>
          <w:lang w:val="en-US"/>
        </w:rPr>
        <w:t>Engler</w:t>
      </w:r>
      <w:r w:rsidR="005D249B" w:rsidRPr="00FA4E00">
        <w:rPr>
          <w:rFonts w:ascii="Times New Roman" w:hAnsi="Times New Roman"/>
          <w:spacing w:val="-7"/>
          <w:sz w:val="28"/>
          <w:szCs w:val="28"/>
        </w:rPr>
        <w:t xml:space="preserve">, </w:t>
      </w:r>
      <w:r w:rsidR="005D249B" w:rsidRPr="00FA4E00">
        <w:rPr>
          <w:rFonts w:ascii="Times New Roman" w:hAnsi="Times New Roman"/>
          <w:spacing w:val="-7"/>
          <w:sz w:val="28"/>
          <w:szCs w:val="28"/>
          <w:lang w:val="en-US"/>
        </w:rPr>
        <w:t>H</w:t>
      </w:r>
      <w:r w:rsidR="005D249B" w:rsidRPr="00FA4E00">
        <w:rPr>
          <w:rFonts w:ascii="Times New Roman" w:hAnsi="Times New Roman"/>
          <w:spacing w:val="-7"/>
          <w:sz w:val="28"/>
          <w:szCs w:val="28"/>
        </w:rPr>
        <w:t>., 2009</w:t>
      </w:r>
      <w:r w:rsidRPr="00FA4E00">
        <w:rPr>
          <w:rFonts w:ascii="Times New Roman" w:hAnsi="Times New Roman"/>
          <w:sz w:val="28"/>
          <w:szCs w:val="28"/>
        </w:rPr>
        <w:t xml:space="preserve">]. </w:t>
      </w:r>
      <w:r w:rsidRPr="00FA4E00">
        <w:rPr>
          <w:rFonts w:ascii="Times New Roman" w:eastAsia="Times New Roman" w:hAnsi="Times New Roman"/>
          <w:sz w:val="28"/>
          <w:szCs w:val="28"/>
        </w:rPr>
        <w:t xml:space="preserve">При связывании дофамина с поверхностным рецептором </w:t>
      </w:r>
      <w:proofErr w:type="spellStart"/>
      <w:r w:rsidRPr="00FA4E00">
        <w:rPr>
          <w:rFonts w:ascii="Times New Roman" w:eastAsia="Times New Roman" w:hAnsi="Times New Roman"/>
          <w:sz w:val="28"/>
          <w:szCs w:val="28"/>
        </w:rPr>
        <w:t>лактотрофных</w:t>
      </w:r>
      <w:proofErr w:type="spellEnd"/>
      <w:r w:rsidRPr="00FA4E00">
        <w:rPr>
          <w:rFonts w:ascii="Times New Roman" w:eastAsia="Times New Roman" w:hAnsi="Times New Roman"/>
          <w:sz w:val="28"/>
          <w:szCs w:val="28"/>
        </w:rPr>
        <w:t xml:space="preserve"> клеток секреция пролактина подавляется. Когда содержание дофамина снижается, через спинальный афферентный путь секреция пролактина возрастает. </w:t>
      </w:r>
      <w:proofErr w:type="spellStart"/>
      <w:r w:rsidRPr="00FA4E00">
        <w:rPr>
          <w:rFonts w:ascii="Times New Roman" w:hAnsi="Times New Roman"/>
          <w:sz w:val="28"/>
          <w:szCs w:val="28"/>
        </w:rPr>
        <w:t>Тубероинфундибулярная</w:t>
      </w:r>
      <w:proofErr w:type="spellEnd"/>
      <w:r w:rsidRPr="00FA4E00">
        <w:rPr>
          <w:rFonts w:ascii="Times New Roman" w:hAnsi="Times New Roman"/>
          <w:sz w:val="28"/>
          <w:szCs w:val="28"/>
        </w:rPr>
        <w:t xml:space="preserve"> система регулирует секрецию пролактина через </w:t>
      </w:r>
      <w:proofErr w:type="spellStart"/>
      <w:r w:rsidRPr="00FA4E00">
        <w:rPr>
          <w:rFonts w:ascii="Times New Roman" w:hAnsi="Times New Roman"/>
          <w:sz w:val="28"/>
          <w:szCs w:val="28"/>
        </w:rPr>
        <w:t>дофаминовые</w:t>
      </w:r>
      <w:proofErr w:type="spellEnd"/>
      <w:r w:rsidRPr="00FA4E00">
        <w:rPr>
          <w:rFonts w:ascii="Times New Roman" w:hAnsi="Times New Roman"/>
          <w:sz w:val="28"/>
          <w:szCs w:val="28"/>
        </w:rPr>
        <w:t xml:space="preserve"> нейроны. Любая блокада </w:t>
      </w:r>
      <w:proofErr w:type="spellStart"/>
      <w:r w:rsidRPr="00FA4E00">
        <w:rPr>
          <w:rFonts w:ascii="Times New Roman" w:hAnsi="Times New Roman"/>
          <w:sz w:val="28"/>
          <w:szCs w:val="28"/>
        </w:rPr>
        <w:t>дофаминовых</w:t>
      </w:r>
      <w:proofErr w:type="spellEnd"/>
      <w:r w:rsidRPr="00FA4E00">
        <w:rPr>
          <w:rFonts w:ascii="Times New Roman" w:hAnsi="Times New Roman"/>
          <w:sz w:val="28"/>
          <w:szCs w:val="28"/>
        </w:rPr>
        <w:t xml:space="preserve"> рецепторов в </w:t>
      </w:r>
      <w:proofErr w:type="spellStart"/>
      <w:r w:rsidRPr="00FA4E00">
        <w:rPr>
          <w:rFonts w:ascii="Times New Roman" w:hAnsi="Times New Roman"/>
          <w:sz w:val="28"/>
          <w:szCs w:val="28"/>
        </w:rPr>
        <w:t>тубероинфундибулярной</w:t>
      </w:r>
      <w:proofErr w:type="spellEnd"/>
      <w:r w:rsidRPr="00FA4E00">
        <w:rPr>
          <w:rFonts w:ascii="Times New Roman" w:hAnsi="Times New Roman"/>
          <w:sz w:val="28"/>
          <w:szCs w:val="28"/>
        </w:rPr>
        <w:t xml:space="preserve"> системе способна изменить тормозящий эффект на пролактин и привести к </w:t>
      </w:r>
      <w:proofErr w:type="spellStart"/>
      <w:r w:rsidRPr="00FA4E00">
        <w:rPr>
          <w:rFonts w:ascii="Times New Roman" w:hAnsi="Times New Roman"/>
          <w:sz w:val="28"/>
          <w:szCs w:val="28"/>
        </w:rPr>
        <w:t>гиперпролактинемии</w:t>
      </w:r>
      <w:proofErr w:type="spellEnd"/>
      <w:r w:rsidRPr="00FA4E00">
        <w:rPr>
          <w:rFonts w:ascii="Times New Roman" w:hAnsi="Times New Roman"/>
          <w:sz w:val="28"/>
          <w:szCs w:val="28"/>
        </w:rPr>
        <w:t xml:space="preserve">. Типичные антипсихотики </w:t>
      </w:r>
      <w:proofErr w:type="spellStart"/>
      <w:r w:rsidRPr="00FA4E00">
        <w:rPr>
          <w:rFonts w:ascii="Times New Roman" w:hAnsi="Times New Roman"/>
          <w:sz w:val="28"/>
          <w:szCs w:val="28"/>
        </w:rPr>
        <w:t>неселективны</w:t>
      </w:r>
      <w:proofErr w:type="spellEnd"/>
      <w:r w:rsidRPr="00FA4E00">
        <w:rPr>
          <w:rFonts w:ascii="Times New Roman" w:hAnsi="Times New Roman"/>
          <w:sz w:val="28"/>
          <w:szCs w:val="28"/>
        </w:rPr>
        <w:t xml:space="preserve"> и блокируют все </w:t>
      </w:r>
      <w:proofErr w:type="spellStart"/>
      <w:r w:rsidRPr="00FA4E00">
        <w:rPr>
          <w:rFonts w:ascii="Times New Roman" w:hAnsi="Times New Roman"/>
          <w:sz w:val="28"/>
          <w:szCs w:val="28"/>
        </w:rPr>
        <w:t>дофаминовые</w:t>
      </w:r>
      <w:proofErr w:type="spellEnd"/>
      <w:r w:rsidRPr="00FA4E00">
        <w:rPr>
          <w:rFonts w:ascii="Times New Roman" w:hAnsi="Times New Roman"/>
          <w:sz w:val="28"/>
          <w:szCs w:val="28"/>
        </w:rPr>
        <w:t xml:space="preserve"> пути, включая </w:t>
      </w:r>
      <w:proofErr w:type="spellStart"/>
      <w:r w:rsidRPr="00FA4E00">
        <w:rPr>
          <w:rFonts w:ascii="Times New Roman" w:hAnsi="Times New Roman"/>
          <w:sz w:val="28"/>
          <w:szCs w:val="28"/>
        </w:rPr>
        <w:t>тубероинфундибулярный</w:t>
      </w:r>
      <w:proofErr w:type="spellEnd"/>
      <w:r w:rsidRPr="00FA4E00">
        <w:rPr>
          <w:rFonts w:ascii="Times New Roman" w:hAnsi="Times New Roman"/>
          <w:sz w:val="28"/>
          <w:szCs w:val="28"/>
        </w:rPr>
        <w:t xml:space="preserve"> путь, с чем связывают частое развитие </w:t>
      </w:r>
      <w:proofErr w:type="spellStart"/>
      <w:r w:rsidRPr="00FA4E00">
        <w:rPr>
          <w:rFonts w:ascii="Times New Roman" w:hAnsi="Times New Roman"/>
          <w:sz w:val="28"/>
          <w:szCs w:val="28"/>
        </w:rPr>
        <w:t>гиперпролактинемии</w:t>
      </w:r>
      <w:proofErr w:type="spellEnd"/>
      <w:r w:rsidRPr="00FA4E00">
        <w:rPr>
          <w:rFonts w:ascii="Times New Roman" w:hAnsi="Times New Roman"/>
          <w:sz w:val="28"/>
          <w:szCs w:val="28"/>
        </w:rPr>
        <w:t xml:space="preserve"> при лечении традиционными нейролептиками [</w:t>
      </w:r>
      <w:r w:rsidR="005D249B" w:rsidRPr="00FA4E00">
        <w:rPr>
          <w:rFonts w:ascii="Times New Roman" w:hAnsi="Times New Roman"/>
          <w:spacing w:val="-7"/>
          <w:sz w:val="28"/>
          <w:szCs w:val="28"/>
          <w:lang w:val="en-US"/>
        </w:rPr>
        <w:t>Halbreich</w:t>
      </w:r>
      <w:r w:rsidR="005D249B" w:rsidRPr="00FA4E00">
        <w:rPr>
          <w:rFonts w:ascii="Times New Roman" w:hAnsi="Times New Roman"/>
          <w:spacing w:val="-7"/>
          <w:sz w:val="28"/>
          <w:szCs w:val="28"/>
        </w:rPr>
        <w:t xml:space="preserve"> </w:t>
      </w:r>
      <w:r w:rsidR="005D249B" w:rsidRPr="00FA4E00">
        <w:rPr>
          <w:rFonts w:ascii="Times New Roman" w:hAnsi="Times New Roman"/>
          <w:spacing w:val="-7"/>
          <w:sz w:val="28"/>
          <w:szCs w:val="28"/>
          <w:lang w:val="en-US"/>
        </w:rPr>
        <w:t>U</w:t>
      </w:r>
      <w:r w:rsidR="005D249B" w:rsidRPr="00FA4E00">
        <w:rPr>
          <w:rFonts w:ascii="Times New Roman" w:hAnsi="Times New Roman"/>
          <w:spacing w:val="-7"/>
          <w:sz w:val="28"/>
          <w:szCs w:val="28"/>
        </w:rPr>
        <w:t>., 2003</w:t>
      </w:r>
      <w:r w:rsidRPr="00FA4E00">
        <w:rPr>
          <w:rFonts w:ascii="Times New Roman" w:hAnsi="Times New Roman"/>
          <w:sz w:val="28"/>
          <w:szCs w:val="28"/>
        </w:rPr>
        <w:t xml:space="preserve">]. Многочисленные исследования атипичных антипсихотиков демонстрируют их значительную безопасность в отношении нейроэндокринных побочных эффектов. Например, в одном из исследований определяли уровень пролактина </w:t>
      </w:r>
      <w:proofErr w:type="gramStart"/>
      <w:r w:rsidRPr="00FA4E00">
        <w:rPr>
          <w:rFonts w:ascii="Times New Roman" w:hAnsi="Times New Roman"/>
          <w:sz w:val="28"/>
          <w:szCs w:val="28"/>
        </w:rPr>
        <w:t>у пациентов</w:t>
      </w:r>
      <w:proofErr w:type="gramEnd"/>
      <w:r w:rsidRPr="00FA4E00">
        <w:rPr>
          <w:rFonts w:ascii="Times New Roman" w:hAnsi="Times New Roman"/>
          <w:sz w:val="28"/>
          <w:szCs w:val="28"/>
        </w:rPr>
        <w:t xml:space="preserve"> получающих терапию </w:t>
      </w:r>
      <w:proofErr w:type="spellStart"/>
      <w:r w:rsidRPr="00FA4E00">
        <w:rPr>
          <w:rFonts w:ascii="Times New Roman" w:hAnsi="Times New Roman"/>
          <w:sz w:val="28"/>
          <w:szCs w:val="28"/>
        </w:rPr>
        <w:t>клозапином</w:t>
      </w:r>
      <w:proofErr w:type="spellEnd"/>
      <w:r w:rsidRPr="00FA4E00">
        <w:rPr>
          <w:rFonts w:ascii="Times New Roman" w:hAnsi="Times New Roman"/>
          <w:sz w:val="28"/>
          <w:szCs w:val="28"/>
        </w:rPr>
        <w:t xml:space="preserve">. Было обнаружено, что уровень пролактина через 11 часов после последнего приема препарата значимо не отличался от базового уровня. </w:t>
      </w:r>
      <w:proofErr w:type="spellStart"/>
      <w:r w:rsidRPr="00FA4E00">
        <w:rPr>
          <w:rFonts w:ascii="Times New Roman" w:hAnsi="Times New Roman"/>
          <w:sz w:val="28"/>
          <w:szCs w:val="28"/>
        </w:rPr>
        <w:t>Клозапин</w:t>
      </w:r>
      <w:proofErr w:type="spellEnd"/>
      <w:r w:rsidRPr="00FA4E00">
        <w:rPr>
          <w:rFonts w:ascii="Times New Roman" w:hAnsi="Times New Roman"/>
          <w:sz w:val="28"/>
          <w:szCs w:val="28"/>
        </w:rPr>
        <w:t xml:space="preserve"> вызывал незначительное повышение уровня пролактина в течение 4 часов после его приема, а затем в 95% случаев цифры возвращались к исходному уровню [</w:t>
      </w:r>
      <w:proofErr w:type="spellStart"/>
      <w:r w:rsidR="005D249B" w:rsidRPr="00FA4E00">
        <w:rPr>
          <w:rFonts w:ascii="Times New Roman" w:hAnsi="Times New Roman"/>
          <w:sz w:val="28"/>
          <w:szCs w:val="28"/>
          <w:shd w:val="clear" w:color="auto" w:fill="FFFFFF"/>
          <w:lang w:val="en-US"/>
        </w:rPr>
        <w:t>Peuskens</w:t>
      </w:r>
      <w:proofErr w:type="spellEnd"/>
      <w:r w:rsidR="005D249B" w:rsidRPr="00FA4E00">
        <w:rPr>
          <w:rFonts w:ascii="Times New Roman" w:hAnsi="Times New Roman"/>
          <w:sz w:val="28"/>
          <w:szCs w:val="28"/>
          <w:shd w:val="clear" w:color="auto" w:fill="FFFFFF"/>
        </w:rPr>
        <w:t xml:space="preserve"> </w:t>
      </w:r>
      <w:r w:rsidR="005D249B" w:rsidRPr="00FA4E00">
        <w:rPr>
          <w:rFonts w:ascii="Times New Roman" w:hAnsi="Times New Roman"/>
          <w:sz w:val="28"/>
          <w:szCs w:val="28"/>
          <w:shd w:val="clear" w:color="auto" w:fill="FFFFFF"/>
          <w:lang w:val="en-US"/>
        </w:rPr>
        <w:t>J</w:t>
      </w:r>
      <w:r w:rsidR="005D249B" w:rsidRPr="00FA4E00">
        <w:rPr>
          <w:rFonts w:ascii="Times New Roman" w:hAnsi="Times New Roman"/>
          <w:sz w:val="28"/>
          <w:szCs w:val="28"/>
          <w:shd w:val="clear" w:color="auto" w:fill="FFFFFF"/>
        </w:rPr>
        <w:t>., 1997</w:t>
      </w:r>
      <w:r w:rsidRPr="00FA4E00">
        <w:rPr>
          <w:rFonts w:ascii="Times New Roman" w:hAnsi="Times New Roman"/>
          <w:sz w:val="28"/>
          <w:szCs w:val="28"/>
        </w:rPr>
        <w:t xml:space="preserve">]. Подобные исследования в отношении </w:t>
      </w:r>
      <w:proofErr w:type="spellStart"/>
      <w:r w:rsidRPr="00FA4E00">
        <w:rPr>
          <w:rFonts w:ascii="Times New Roman" w:hAnsi="Times New Roman"/>
          <w:sz w:val="28"/>
          <w:szCs w:val="28"/>
        </w:rPr>
        <w:t>кветиапина</w:t>
      </w:r>
      <w:proofErr w:type="spellEnd"/>
      <w:r w:rsidRPr="00FA4E00">
        <w:rPr>
          <w:rFonts w:ascii="Times New Roman" w:hAnsi="Times New Roman"/>
          <w:sz w:val="28"/>
          <w:szCs w:val="28"/>
        </w:rPr>
        <w:t xml:space="preserve"> [</w:t>
      </w:r>
      <w:proofErr w:type="spellStart"/>
      <w:r w:rsidR="005D249B" w:rsidRPr="00FA4E00">
        <w:rPr>
          <w:rFonts w:ascii="Times New Roman" w:hAnsi="Times New Roman"/>
          <w:sz w:val="28"/>
          <w:szCs w:val="28"/>
          <w:lang w:val="en-US"/>
        </w:rPr>
        <w:t>Borison</w:t>
      </w:r>
      <w:proofErr w:type="spellEnd"/>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R</w:t>
      </w:r>
      <w:r w:rsidR="005D249B" w:rsidRPr="00FA4E00">
        <w:rPr>
          <w:rFonts w:ascii="Times New Roman" w:hAnsi="Times New Roman"/>
          <w:sz w:val="28"/>
          <w:szCs w:val="28"/>
        </w:rPr>
        <w:t>., 1996</w:t>
      </w:r>
      <w:r w:rsidRPr="00FA4E00">
        <w:rPr>
          <w:rFonts w:ascii="Times New Roman" w:hAnsi="Times New Roman"/>
          <w:sz w:val="28"/>
          <w:szCs w:val="28"/>
        </w:rPr>
        <w:t xml:space="preserve">], </w:t>
      </w:r>
      <w:proofErr w:type="spellStart"/>
      <w:r w:rsidRPr="00FA4E00">
        <w:rPr>
          <w:rFonts w:ascii="Times New Roman" w:hAnsi="Times New Roman"/>
          <w:sz w:val="28"/>
          <w:szCs w:val="28"/>
        </w:rPr>
        <w:t>оланзапина</w:t>
      </w:r>
      <w:proofErr w:type="spellEnd"/>
      <w:r w:rsidRPr="00FA4E00">
        <w:rPr>
          <w:rFonts w:ascii="Times New Roman" w:hAnsi="Times New Roman"/>
          <w:sz w:val="28"/>
          <w:szCs w:val="28"/>
        </w:rPr>
        <w:t xml:space="preserve"> [</w:t>
      </w:r>
      <w:r w:rsidR="005D249B" w:rsidRPr="00FA4E00">
        <w:rPr>
          <w:rFonts w:ascii="Times New Roman" w:hAnsi="Times New Roman"/>
          <w:sz w:val="28"/>
          <w:szCs w:val="28"/>
          <w:lang w:val="en-US"/>
        </w:rPr>
        <w:t>Crawford</w:t>
      </w:r>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A</w:t>
      </w:r>
      <w:r w:rsidR="005D249B" w:rsidRPr="00FA4E00">
        <w:rPr>
          <w:rFonts w:ascii="Times New Roman" w:hAnsi="Times New Roman"/>
          <w:sz w:val="28"/>
          <w:szCs w:val="28"/>
        </w:rPr>
        <w:t>., 1996</w:t>
      </w:r>
      <w:r w:rsidRPr="00FA4E00">
        <w:rPr>
          <w:rFonts w:ascii="Times New Roman" w:hAnsi="Times New Roman"/>
          <w:sz w:val="28"/>
          <w:szCs w:val="28"/>
        </w:rPr>
        <w:t xml:space="preserve">], </w:t>
      </w:r>
      <w:proofErr w:type="spellStart"/>
      <w:r w:rsidRPr="00FA4E00">
        <w:rPr>
          <w:rFonts w:ascii="Times New Roman" w:hAnsi="Times New Roman"/>
          <w:sz w:val="28"/>
          <w:szCs w:val="28"/>
        </w:rPr>
        <w:t>зипразидона</w:t>
      </w:r>
      <w:proofErr w:type="spellEnd"/>
      <w:r w:rsidRPr="00FA4E00">
        <w:rPr>
          <w:rFonts w:ascii="Times New Roman" w:hAnsi="Times New Roman"/>
          <w:sz w:val="28"/>
          <w:szCs w:val="28"/>
        </w:rPr>
        <w:t xml:space="preserve"> [</w:t>
      </w:r>
      <w:r w:rsidR="005D249B" w:rsidRPr="00FA4E00">
        <w:rPr>
          <w:rFonts w:ascii="Times New Roman" w:hAnsi="Times New Roman"/>
          <w:sz w:val="28"/>
          <w:szCs w:val="28"/>
          <w:lang w:val="en-US"/>
        </w:rPr>
        <w:t>Ko</w:t>
      </w:r>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G</w:t>
      </w:r>
      <w:r w:rsidR="005D249B" w:rsidRPr="00FA4E00">
        <w:rPr>
          <w:rFonts w:ascii="Times New Roman" w:hAnsi="Times New Roman"/>
          <w:sz w:val="28"/>
          <w:szCs w:val="28"/>
        </w:rPr>
        <w:t>., 2000</w:t>
      </w:r>
      <w:r w:rsidRPr="00FA4E00">
        <w:rPr>
          <w:rFonts w:ascii="Times New Roman" w:hAnsi="Times New Roman"/>
          <w:sz w:val="28"/>
          <w:szCs w:val="28"/>
        </w:rPr>
        <w:t xml:space="preserve">] продемонстрировали, что эти препараты не вызывают развития </w:t>
      </w:r>
      <w:proofErr w:type="spellStart"/>
      <w:r w:rsidRPr="00FA4E00">
        <w:rPr>
          <w:rFonts w:ascii="Times New Roman" w:hAnsi="Times New Roman"/>
          <w:sz w:val="28"/>
          <w:szCs w:val="28"/>
        </w:rPr>
        <w:t>гиперпролактинемии</w:t>
      </w:r>
      <w:proofErr w:type="spellEnd"/>
      <w:r w:rsidRPr="00FA4E00">
        <w:rPr>
          <w:rFonts w:ascii="Times New Roman" w:hAnsi="Times New Roman"/>
          <w:sz w:val="28"/>
          <w:szCs w:val="28"/>
        </w:rPr>
        <w:t xml:space="preserve">. Известно, что некоторые атипичные антипсихотики, такие как </w:t>
      </w:r>
      <w:proofErr w:type="spellStart"/>
      <w:r w:rsidRPr="00FA4E00">
        <w:rPr>
          <w:rFonts w:ascii="Times New Roman" w:hAnsi="Times New Roman"/>
          <w:sz w:val="28"/>
          <w:szCs w:val="28"/>
        </w:rPr>
        <w:t>рисперидон</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амисульпирид</w:t>
      </w:r>
      <w:proofErr w:type="spellEnd"/>
      <w:r w:rsidRPr="00FA4E00">
        <w:rPr>
          <w:rFonts w:ascii="Times New Roman" w:hAnsi="Times New Roman"/>
          <w:sz w:val="28"/>
          <w:szCs w:val="28"/>
        </w:rPr>
        <w:t xml:space="preserve"> вызывают повышение уровня пролактина в той же степени, что и традиционные нейролептики. В исследовании при сравнении </w:t>
      </w:r>
      <w:proofErr w:type="spellStart"/>
      <w:r w:rsidRPr="00FA4E00">
        <w:rPr>
          <w:rFonts w:ascii="Times New Roman" w:hAnsi="Times New Roman"/>
          <w:sz w:val="28"/>
          <w:szCs w:val="28"/>
        </w:rPr>
        <w:t>галоперидола</w:t>
      </w:r>
      <w:proofErr w:type="spellEnd"/>
      <w:r w:rsidRPr="00FA4E00">
        <w:rPr>
          <w:rFonts w:ascii="Times New Roman" w:hAnsi="Times New Roman"/>
          <w:sz w:val="28"/>
          <w:szCs w:val="28"/>
        </w:rPr>
        <w:t xml:space="preserve"> и </w:t>
      </w:r>
      <w:proofErr w:type="spellStart"/>
      <w:r w:rsidRPr="00FA4E00">
        <w:rPr>
          <w:rFonts w:ascii="Times New Roman" w:hAnsi="Times New Roman"/>
          <w:sz w:val="28"/>
          <w:szCs w:val="28"/>
        </w:rPr>
        <w:t>рисперидона</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элевация</w:t>
      </w:r>
      <w:proofErr w:type="spellEnd"/>
      <w:r w:rsidRPr="00FA4E00">
        <w:rPr>
          <w:rFonts w:ascii="Times New Roman" w:hAnsi="Times New Roman"/>
          <w:sz w:val="28"/>
          <w:szCs w:val="28"/>
        </w:rPr>
        <w:t xml:space="preserve"> пролактина была значительно выше при применении </w:t>
      </w:r>
      <w:proofErr w:type="spellStart"/>
      <w:r w:rsidRPr="00FA4E00">
        <w:rPr>
          <w:rFonts w:ascii="Times New Roman" w:hAnsi="Times New Roman"/>
          <w:sz w:val="28"/>
          <w:szCs w:val="28"/>
        </w:rPr>
        <w:t>рисперидона</w:t>
      </w:r>
      <w:proofErr w:type="spellEnd"/>
      <w:r w:rsidRPr="00FA4E00">
        <w:rPr>
          <w:rFonts w:ascii="Times New Roman" w:hAnsi="Times New Roman"/>
          <w:sz w:val="28"/>
          <w:szCs w:val="28"/>
        </w:rPr>
        <w:t xml:space="preserve">, чем </w:t>
      </w:r>
      <w:proofErr w:type="spellStart"/>
      <w:r w:rsidRPr="00FA4E00">
        <w:rPr>
          <w:rFonts w:ascii="Times New Roman" w:hAnsi="Times New Roman"/>
          <w:sz w:val="28"/>
          <w:szCs w:val="28"/>
        </w:rPr>
        <w:t>галоперидола</w:t>
      </w:r>
      <w:proofErr w:type="spellEnd"/>
      <w:r w:rsidRPr="00FA4E00">
        <w:rPr>
          <w:rFonts w:ascii="Times New Roman" w:hAnsi="Times New Roman"/>
          <w:sz w:val="28"/>
          <w:szCs w:val="28"/>
        </w:rPr>
        <w:t xml:space="preserve"> [</w:t>
      </w:r>
      <w:r w:rsidR="005D249B" w:rsidRPr="00FA4E00">
        <w:rPr>
          <w:rFonts w:ascii="Times New Roman" w:hAnsi="Times New Roman"/>
          <w:sz w:val="28"/>
          <w:szCs w:val="28"/>
          <w:lang w:val="en-US"/>
        </w:rPr>
        <w:t>Claus</w:t>
      </w:r>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A</w:t>
      </w:r>
      <w:r w:rsidR="005D249B" w:rsidRPr="00FA4E00">
        <w:rPr>
          <w:rFonts w:ascii="Times New Roman" w:hAnsi="Times New Roman"/>
          <w:sz w:val="28"/>
          <w:szCs w:val="28"/>
        </w:rPr>
        <w:t>., 1992</w:t>
      </w:r>
      <w:r w:rsidRPr="00FA4E00">
        <w:rPr>
          <w:rFonts w:ascii="Times New Roman" w:hAnsi="Times New Roman"/>
          <w:sz w:val="28"/>
          <w:szCs w:val="28"/>
        </w:rPr>
        <w:t xml:space="preserve">]. Однако не во всех случаях возможно объяснить наличие </w:t>
      </w:r>
      <w:proofErr w:type="spellStart"/>
      <w:r w:rsidRPr="00FA4E00">
        <w:rPr>
          <w:rFonts w:ascii="Times New Roman" w:hAnsi="Times New Roman"/>
          <w:sz w:val="28"/>
          <w:szCs w:val="28"/>
        </w:rPr>
        <w:t>гиперпролактинемии</w:t>
      </w:r>
      <w:proofErr w:type="spellEnd"/>
      <w:r w:rsidRPr="00FA4E00">
        <w:rPr>
          <w:rFonts w:ascii="Times New Roman" w:hAnsi="Times New Roman"/>
          <w:sz w:val="28"/>
          <w:szCs w:val="28"/>
        </w:rPr>
        <w:t xml:space="preserve"> приемом нейролептиков. Имеются данные о том, что первичные пациенты, не принимавшие антипсихотики, так же имеют повышенный уровень пролактина. В исследовании </w:t>
      </w:r>
      <w:r w:rsidRPr="00FA4E00">
        <w:rPr>
          <w:rFonts w:ascii="Times New Roman" w:hAnsi="Times New Roman"/>
          <w:sz w:val="28"/>
          <w:szCs w:val="28"/>
          <w:lang w:val="en-US"/>
        </w:rPr>
        <w:t>Garcia</w:t>
      </w:r>
      <w:r w:rsidRPr="00FA4E00">
        <w:rPr>
          <w:rFonts w:ascii="Times New Roman" w:hAnsi="Times New Roman"/>
          <w:sz w:val="28"/>
          <w:szCs w:val="28"/>
        </w:rPr>
        <w:t>-</w:t>
      </w:r>
      <w:proofErr w:type="spellStart"/>
      <w:r w:rsidRPr="00FA4E00">
        <w:rPr>
          <w:rFonts w:ascii="Times New Roman" w:hAnsi="Times New Roman"/>
          <w:sz w:val="28"/>
          <w:szCs w:val="28"/>
          <w:lang w:val="en-US"/>
        </w:rPr>
        <w:t>Rizo</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et</w:t>
      </w:r>
      <w:r w:rsidRPr="00FA4E00">
        <w:rPr>
          <w:rFonts w:ascii="Times New Roman" w:hAnsi="Times New Roman"/>
          <w:sz w:val="28"/>
          <w:szCs w:val="28"/>
        </w:rPr>
        <w:t xml:space="preserve"> </w:t>
      </w:r>
      <w:r w:rsidRPr="00FA4E00">
        <w:rPr>
          <w:rFonts w:ascii="Times New Roman" w:hAnsi="Times New Roman"/>
          <w:sz w:val="28"/>
          <w:szCs w:val="28"/>
          <w:lang w:val="en-US"/>
        </w:rPr>
        <w:t>al</w:t>
      </w:r>
      <w:r w:rsidRPr="00FA4E00">
        <w:rPr>
          <w:rFonts w:ascii="Times New Roman" w:hAnsi="Times New Roman"/>
          <w:sz w:val="28"/>
          <w:szCs w:val="28"/>
        </w:rPr>
        <w:t xml:space="preserve">. было обнаружено, что впервые диагностированные, не принимавшие антипсихотики пациенты с шизофренией и родственными расстройствами имели более высокий уровень пролактина по сравнению с контрольной группой. В данном исследовании так же определяли уровни кортизола и </w:t>
      </w:r>
      <w:proofErr w:type="spellStart"/>
      <w:r w:rsidRPr="00FA4E00">
        <w:rPr>
          <w:rFonts w:ascii="Times New Roman" w:hAnsi="Times New Roman"/>
          <w:sz w:val="28"/>
          <w:szCs w:val="28"/>
        </w:rPr>
        <w:t>тиреотропин</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релизинг</w:t>
      </w:r>
      <w:proofErr w:type="spellEnd"/>
      <w:r w:rsidRPr="00FA4E00">
        <w:rPr>
          <w:rFonts w:ascii="Times New Roman" w:hAnsi="Times New Roman"/>
          <w:sz w:val="28"/>
          <w:szCs w:val="28"/>
        </w:rPr>
        <w:t xml:space="preserve"> гормона, </w:t>
      </w:r>
      <w:proofErr w:type="gramStart"/>
      <w:r w:rsidRPr="00FA4E00">
        <w:rPr>
          <w:rFonts w:ascii="Times New Roman" w:hAnsi="Times New Roman"/>
          <w:sz w:val="28"/>
          <w:szCs w:val="28"/>
        </w:rPr>
        <w:t>которые  были</w:t>
      </w:r>
      <w:proofErr w:type="gramEnd"/>
      <w:r w:rsidRPr="00FA4E00">
        <w:rPr>
          <w:rFonts w:ascii="Times New Roman" w:hAnsi="Times New Roman"/>
          <w:sz w:val="28"/>
          <w:szCs w:val="28"/>
        </w:rPr>
        <w:t xml:space="preserve"> одинаковы в обеих группах, в связи с чем авторы высказывают предположение о возможном наличии уже существующей предрасположенности у этих больных [</w:t>
      </w:r>
      <w:r w:rsidR="005D249B" w:rsidRPr="00FA4E00">
        <w:rPr>
          <w:rFonts w:ascii="Times New Roman" w:hAnsi="Times New Roman"/>
          <w:spacing w:val="-7"/>
          <w:sz w:val="28"/>
          <w:szCs w:val="28"/>
          <w:lang w:val="en-US"/>
        </w:rPr>
        <w:t>Garcia</w:t>
      </w:r>
      <w:r w:rsidR="005D249B" w:rsidRPr="00FA4E00">
        <w:rPr>
          <w:rFonts w:ascii="Times New Roman" w:hAnsi="Times New Roman"/>
          <w:spacing w:val="-7"/>
          <w:sz w:val="28"/>
          <w:szCs w:val="28"/>
        </w:rPr>
        <w:t>-</w:t>
      </w:r>
      <w:proofErr w:type="spellStart"/>
      <w:r w:rsidR="005D249B" w:rsidRPr="00FA4E00">
        <w:rPr>
          <w:rFonts w:ascii="Times New Roman" w:hAnsi="Times New Roman"/>
          <w:spacing w:val="-7"/>
          <w:sz w:val="28"/>
          <w:szCs w:val="28"/>
          <w:lang w:val="en-US"/>
        </w:rPr>
        <w:t>Rizo</w:t>
      </w:r>
      <w:proofErr w:type="spellEnd"/>
      <w:r w:rsidR="005D249B" w:rsidRPr="00FA4E00">
        <w:rPr>
          <w:rFonts w:ascii="Times New Roman" w:hAnsi="Times New Roman"/>
          <w:spacing w:val="-7"/>
          <w:sz w:val="28"/>
          <w:szCs w:val="28"/>
        </w:rPr>
        <w:t xml:space="preserve"> </w:t>
      </w:r>
      <w:r w:rsidR="005D249B" w:rsidRPr="00FA4E00">
        <w:rPr>
          <w:rFonts w:ascii="Times New Roman" w:hAnsi="Times New Roman"/>
          <w:spacing w:val="-7"/>
          <w:sz w:val="28"/>
          <w:szCs w:val="28"/>
          <w:lang w:val="en-US"/>
        </w:rPr>
        <w:t>Clemente</w:t>
      </w:r>
      <w:r w:rsidR="005D249B" w:rsidRPr="00FA4E00">
        <w:rPr>
          <w:rFonts w:ascii="Times New Roman" w:hAnsi="Times New Roman"/>
          <w:spacing w:val="-7"/>
          <w:sz w:val="28"/>
          <w:szCs w:val="28"/>
        </w:rPr>
        <w:t>, 2012</w:t>
      </w:r>
      <w:r w:rsidRPr="00FA4E00">
        <w:rPr>
          <w:rFonts w:ascii="Times New Roman" w:hAnsi="Times New Roman"/>
          <w:sz w:val="28"/>
          <w:szCs w:val="28"/>
        </w:rPr>
        <w:t>].</w:t>
      </w:r>
    </w:p>
    <w:p w14:paraId="36AB553C" w14:textId="5B8063FD" w:rsidR="00822833" w:rsidRPr="00FA4E00" w:rsidRDefault="00822833" w:rsidP="00A90732">
      <w:pPr>
        <w:autoSpaceDE w:val="0"/>
        <w:autoSpaceDN w:val="0"/>
        <w:adjustRightInd w:val="0"/>
        <w:spacing w:line="360" w:lineRule="auto"/>
        <w:ind w:firstLine="567"/>
        <w:jc w:val="both"/>
        <w:rPr>
          <w:rFonts w:ascii="Times New Roman" w:hAnsi="Times New Roman"/>
          <w:sz w:val="28"/>
          <w:szCs w:val="28"/>
        </w:rPr>
      </w:pPr>
      <w:r w:rsidRPr="00FA4E00">
        <w:rPr>
          <w:rFonts w:ascii="Times New Roman" w:hAnsi="Times New Roman"/>
          <w:sz w:val="28"/>
          <w:szCs w:val="28"/>
        </w:rPr>
        <w:t xml:space="preserve">Имеются данные, свидетельствующие, что </w:t>
      </w:r>
      <w:proofErr w:type="spellStart"/>
      <w:r w:rsidRPr="00FA4E00">
        <w:rPr>
          <w:rFonts w:ascii="Times New Roman" w:hAnsi="Times New Roman"/>
          <w:sz w:val="28"/>
          <w:szCs w:val="28"/>
        </w:rPr>
        <w:t>гиперпролактинемия</w:t>
      </w:r>
      <w:proofErr w:type="spellEnd"/>
      <w:r w:rsidRPr="00FA4E00">
        <w:rPr>
          <w:rFonts w:ascii="Times New Roman" w:hAnsi="Times New Roman"/>
          <w:sz w:val="28"/>
          <w:szCs w:val="28"/>
        </w:rPr>
        <w:t xml:space="preserve"> и выраженность </w:t>
      </w:r>
      <w:proofErr w:type="spellStart"/>
      <w:r w:rsidRPr="00FA4E00">
        <w:rPr>
          <w:rFonts w:ascii="Times New Roman" w:hAnsi="Times New Roman"/>
          <w:sz w:val="28"/>
          <w:szCs w:val="28"/>
        </w:rPr>
        <w:t>гиперпролактин</w:t>
      </w:r>
      <w:proofErr w:type="spellEnd"/>
      <w:r w:rsidRPr="00FA4E00">
        <w:rPr>
          <w:rFonts w:ascii="Times New Roman" w:hAnsi="Times New Roman"/>
          <w:sz w:val="28"/>
          <w:szCs w:val="28"/>
        </w:rPr>
        <w:t>-ассоциированных нейроэндокринных побочных эффектов положительно коррелируют с частотой и тяжестью депрессивной симптоматики у больных шизофренией [</w:t>
      </w:r>
      <w:r w:rsidR="005D249B" w:rsidRPr="00FA4E00">
        <w:rPr>
          <w:rFonts w:ascii="Times New Roman" w:hAnsi="Times New Roman"/>
          <w:iCs/>
          <w:sz w:val="28"/>
          <w:szCs w:val="28"/>
          <w:shd w:val="clear" w:color="auto" w:fill="FFFFFF"/>
          <w:lang w:val="en-US"/>
        </w:rPr>
        <w:t>Tandon R</w:t>
      </w:r>
      <w:r w:rsidR="005D249B" w:rsidRPr="00FA4E00">
        <w:rPr>
          <w:rFonts w:ascii="Times New Roman" w:hAnsi="Times New Roman"/>
          <w:iCs/>
          <w:sz w:val="28"/>
          <w:szCs w:val="28"/>
          <w:shd w:val="clear" w:color="auto" w:fill="FFFFFF"/>
        </w:rPr>
        <w:t>., 2003</w:t>
      </w:r>
      <w:r w:rsidR="005D249B" w:rsidRPr="00FA4E00">
        <w:rPr>
          <w:rFonts w:ascii="Times New Roman" w:hAnsi="Times New Roman"/>
          <w:sz w:val="28"/>
          <w:szCs w:val="28"/>
        </w:rPr>
        <w:t>]</w:t>
      </w:r>
      <w:r w:rsidRPr="00FA4E00">
        <w:rPr>
          <w:rFonts w:ascii="Times New Roman" w:hAnsi="Times New Roman"/>
          <w:sz w:val="28"/>
          <w:szCs w:val="28"/>
        </w:rPr>
        <w:t xml:space="preserve">. В исследовании </w:t>
      </w:r>
      <w:proofErr w:type="spellStart"/>
      <w:r w:rsidRPr="00FA4E00">
        <w:rPr>
          <w:rFonts w:ascii="Times New Roman" w:hAnsi="Times New Roman"/>
          <w:sz w:val="28"/>
          <w:szCs w:val="28"/>
          <w:lang w:val="en-US"/>
        </w:rPr>
        <w:t>Brugnoli</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et</w:t>
      </w:r>
      <w:r w:rsidRPr="00FA4E00">
        <w:rPr>
          <w:rFonts w:ascii="Times New Roman" w:hAnsi="Times New Roman"/>
          <w:sz w:val="28"/>
          <w:szCs w:val="28"/>
        </w:rPr>
        <w:t xml:space="preserve"> </w:t>
      </w:r>
      <w:r w:rsidRPr="00FA4E00">
        <w:rPr>
          <w:rFonts w:ascii="Times New Roman" w:hAnsi="Times New Roman"/>
          <w:sz w:val="28"/>
          <w:szCs w:val="28"/>
          <w:lang w:val="en-US"/>
        </w:rPr>
        <w:t>al</w:t>
      </w:r>
      <w:r w:rsidRPr="00FA4E00">
        <w:rPr>
          <w:rFonts w:ascii="Times New Roman" w:hAnsi="Times New Roman"/>
          <w:sz w:val="28"/>
          <w:szCs w:val="28"/>
        </w:rPr>
        <w:t xml:space="preserve">. впервые ассоциированные с </w:t>
      </w:r>
      <w:proofErr w:type="spellStart"/>
      <w:r w:rsidRPr="00FA4E00">
        <w:rPr>
          <w:rFonts w:ascii="Times New Roman" w:hAnsi="Times New Roman"/>
          <w:sz w:val="28"/>
          <w:szCs w:val="28"/>
        </w:rPr>
        <w:t>гиперпролактинемией</w:t>
      </w:r>
      <w:proofErr w:type="spellEnd"/>
      <w:r w:rsidRPr="00FA4E00">
        <w:rPr>
          <w:rFonts w:ascii="Times New Roman" w:hAnsi="Times New Roman"/>
          <w:sz w:val="28"/>
          <w:szCs w:val="28"/>
        </w:rPr>
        <w:t xml:space="preserve"> побочные эффекты (аменорея, </w:t>
      </w:r>
      <w:proofErr w:type="spellStart"/>
      <w:r w:rsidRPr="00FA4E00">
        <w:rPr>
          <w:rFonts w:ascii="Times New Roman" w:hAnsi="Times New Roman"/>
          <w:sz w:val="28"/>
          <w:szCs w:val="28"/>
        </w:rPr>
        <w:t>галакторея</w:t>
      </w:r>
      <w:proofErr w:type="spellEnd"/>
      <w:r w:rsidRPr="00FA4E00">
        <w:rPr>
          <w:rFonts w:ascii="Times New Roman" w:hAnsi="Times New Roman"/>
          <w:sz w:val="28"/>
          <w:szCs w:val="28"/>
        </w:rPr>
        <w:t>, гинекомастия) включены в число факторов риска суицида [</w:t>
      </w:r>
      <w:proofErr w:type="spellStart"/>
      <w:r w:rsidR="005D249B" w:rsidRPr="00FA4E00">
        <w:rPr>
          <w:rFonts w:ascii="Times New Roman" w:hAnsi="Times New Roman"/>
          <w:sz w:val="28"/>
          <w:szCs w:val="28"/>
          <w:lang w:val="en-US"/>
        </w:rPr>
        <w:t>Brugnoli</w:t>
      </w:r>
      <w:proofErr w:type="spellEnd"/>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R</w:t>
      </w:r>
      <w:r w:rsidR="005D249B" w:rsidRPr="00FA4E00">
        <w:rPr>
          <w:rFonts w:ascii="Times New Roman" w:hAnsi="Times New Roman"/>
          <w:sz w:val="28"/>
          <w:szCs w:val="28"/>
        </w:rPr>
        <w:t>., 2012</w:t>
      </w:r>
      <w:r w:rsidRPr="00FA4E00">
        <w:rPr>
          <w:rFonts w:ascii="Times New Roman" w:hAnsi="Times New Roman"/>
          <w:sz w:val="28"/>
          <w:szCs w:val="28"/>
        </w:rPr>
        <w:t xml:space="preserve">]. Неоднократно сообщалось, что депрессия, тревога и враждебность часто встречаются у женщин с </w:t>
      </w:r>
      <w:proofErr w:type="spellStart"/>
      <w:r w:rsidRPr="00FA4E00">
        <w:rPr>
          <w:rFonts w:ascii="Times New Roman" w:hAnsi="Times New Roman"/>
          <w:sz w:val="28"/>
          <w:szCs w:val="28"/>
        </w:rPr>
        <w:t>гиперпролактинемией</w:t>
      </w:r>
      <w:proofErr w:type="spellEnd"/>
      <w:r w:rsidRPr="00FA4E00">
        <w:rPr>
          <w:rFonts w:ascii="Times New Roman" w:hAnsi="Times New Roman"/>
          <w:sz w:val="28"/>
          <w:szCs w:val="28"/>
        </w:rPr>
        <w:t xml:space="preserve"> [</w:t>
      </w:r>
      <w:proofErr w:type="spellStart"/>
      <w:r w:rsidR="005D249B" w:rsidRPr="00FA4E00">
        <w:rPr>
          <w:rFonts w:ascii="Times New Roman" w:hAnsi="Times New Roman"/>
          <w:sz w:val="28"/>
          <w:szCs w:val="28"/>
          <w:lang w:val="en-US"/>
        </w:rPr>
        <w:t>Sobrinho</w:t>
      </w:r>
      <w:proofErr w:type="spellEnd"/>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L</w:t>
      </w:r>
      <w:r w:rsidR="005D249B" w:rsidRPr="00FA4E00">
        <w:rPr>
          <w:rFonts w:ascii="Times New Roman" w:hAnsi="Times New Roman"/>
          <w:sz w:val="28"/>
          <w:szCs w:val="28"/>
        </w:rPr>
        <w:t xml:space="preserve">., 1993, </w:t>
      </w:r>
      <w:proofErr w:type="spellStart"/>
      <w:r w:rsidR="005D249B" w:rsidRPr="00FA4E00">
        <w:rPr>
          <w:rFonts w:ascii="Times New Roman" w:hAnsi="Times New Roman"/>
          <w:sz w:val="28"/>
          <w:szCs w:val="28"/>
          <w:lang w:val="en-US"/>
        </w:rPr>
        <w:t>Reavley</w:t>
      </w:r>
      <w:proofErr w:type="spellEnd"/>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A</w:t>
      </w:r>
      <w:r w:rsidR="005D249B" w:rsidRPr="00FA4E00">
        <w:rPr>
          <w:rFonts w:ascii="Times New Roman" w:hAnsi="Times New Roman"/>
          <w:sz w:val="28"/>
          <w:szCs w:val="28"/>
        </w:rPr>
        <w:t>., 1997</w:t>
      </w:r>
      <w:r w:rsidRPr="00FA4E00">
        <w:rPr>
          <w:rFonts w:ascii="Times New Roman" w:hAnsi="Times New Roman"/>
          <w:sz w:val="28"/>
          <w:szCs w:val="28"/>
        </w:rPr>
        <w:t xml:space="preserve">].  </w:t>
      </w:r>
      <w:r w:rsidRPr="00FA4E00">
        <w:rPr>
          <w:rFonts w:ascii="Times New Roman" w:hAnsi="Times New Roman"/>
          <w:sz w:val="28"/>
          <w:szCs w:val="28"/>
          <w:lang w:val="en-US"/>
        </w:rPr>
        <w:t>Fava</w:t>
      </w:r>
      <w:r w:rsidRPr="00FA4E00">
        <w:rPr>
          <w:rFonts w:ascii="Times New Roman" w:hAnsi="Times New Roman"/>
          <w:sz w:val="28"/>
          <w:szCs w:val="28"/>
        </w:rPr>
        <w:t xml:space="preserve"> </w:t>
      </w:r>
      <w:r w:rsidRPr="00FA4E00">
        <w:rPr>
          <w:rFonts w:ascii="Times New Roman" w:hAnsi="Times New Roman"/>
          <w:sz w:val="28"/>
          <w:szCs w:val="28"/>
          <w:lang w:val="en-US"/>
        </w:rPr>
        <w:t>et</w:t>
      </w:r>
      <w:r w:rsidRPr="00FA4E00">
        <w:rPr>
          <w:rFonts w:ascii="Times New Roman" w:hAnsi="Times New Roman"/>
          <w:sz w:val="28"/>
          <w:szCs w:val="28"/>
        </w:rPr>
        <w:t xml:space="preserve"> </w:t>
      </w:r>
      <w:r w:rsidRPr="00FA4E00">
        <w:rPr>
          <w:rFonts w:ascii="Times New Roman" w:hAnsi="Times New Roman"/>
          <w:sz w:val="28"/>
          <w:szCs w:val="28"/>
          <w:lang w:val="en-US"/>
        </w:rPr>
        <w:t>al</w:t>
      </w:r>
      <w:r w:rsidRPr="00FA4E00">
        <w:rPr>
          <w:rFonts w:ascii="Times New Roman" w:hAnsi="Times New Roman"/>
          <w:sz w:val="28"/>
          <w:szCs w:val="28"/>
        </w:rPr>
        <w:t xml:space="preserve">. обнаружили, что женщины с аменореей на фоне </w:t>
      </w:r>
      <w:proofErr w:type="spellStart"/>
      <w:r w:rsidRPr="00FA4E00">
        <w:rPr>
          <w:rFonts w:ascii="Times New Roman" w:hAnsi="Times New Roman"/>
          <w:sz w:val="28"/>
          <w:szCs w:val="28"/>
        </w:rPr>
        <w:t>гиперпролактинемии</w:t>
      </w:r>
      <w:proofErr w:type="spellEnd"/>
      <w:r w:rsidRPr="00FA4E00">
        <w:rPr>
          <w:rFonts w:ascii="Times New Roman" w:hAnsi="Times New Roman"/>
          <w:sz w:val="28"/>
          <w:szCs w:val="28"/>
        </w:rPr>
        <w:t xml:space="preserve"> чаще испытывают эти симптомы, чем женщины с аменореей и нормальным уровнем пролактина и женщины с нормальным менструальным циклом [</w:t>
      </w:r>
      <w:r w:rsidR="005D249B" w:rsidRPr="00FA4E00">
        <w:rPr>
          <w:rFonts w:ascii="Times New Roman" w:hAnsi="Times New Roman"/>
          <w:sz w:val="28"/>
          <w:szCs w:val="28"/>
          <w:lang w:val="en-US"/>
        </w:rPr>
        <w:t>Fava</w:t>
      </w:r>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M</w:t>
      </w:r>
      <w:r w:rsidR="005D249B" w:rsidRPr="00FA4E00">
        <w:rPr>
          <w:rFonts w:ascii="Times New Roman" w:hAnsi="Times New Roman"/>
          <w:sz w:val="28"/>
          <w:szCs w:val="28"/>
        </w:rPr>
        <w:t>., 1983</w:t>
      </w:r>
      <w:r w:rsidRPr="00FA4E00">
        <w:rPr>
          <w:rFonts w:ascii="Times New Roman" w:hAnsi="Times New Roman"/>
          <w:sz w:val="28"/>
          <w:szCs w:val="28"/>
        </w:rPr>
        <w:t xml:space="preserve">]. </w:t>
      </w:r>
      <w:r w:rsidRPr="00FA4E00">
        <w:rPr>
          <w:rFonts w:ascii="Times New Roman" w:hAnsi="Times New Roman"/>
          <w:sz w:val="28"/>
          <w:szCs w:val="28"/>
          <w:lang w:val="en-US"/>
        </w:rPr>
        <w:t>Buckman</w:t>
      </w:r>
      <w:r w:rsidRPr="00FA4E00">
        <w:rPr>
          <w:rFonts w:ascii="Times New Roman" w:hAnsi="Times New Roman"/>
          <w:sz w:val="28"/>
          <w:szCs w:val="28"/>
        </w:rPr>
        <w:t xml:space="preserve"> описывает те же аффективные симптомы в ответ на повышение уровня пролактина у здоровых женщин [</w:t>
      </w:r>
      <w:r w:rsidR="005D249B" w:rsidRPr="00FA4E00">
        <w:rPr>
          <w:rFonts w:ascii="Times New Roman" w:hAnsi="Times New Roman"/>
          <w:sz w:val="28"/>
          <w:szCs w:val="28"/>
          <w:lang w:val="en-US"/>
        </w:rPr>
        <w:t>Buckman</w:t>
      </w:r>
      <w:r w:rsidR="005D249B" w:rsidRPr="00FA4E00">
        <w:rPr>
          <w:rFonts w:ascii="Times New Roman" w:hAnsi="Times New Roman"/>
          <w:sz w:val="28"/>
          <w:szCs w:val="28"/>
        </w:rPr>
        <w:t xml:space="preserve"> </w:t>
      </w:r>
      <w:r w:rsidR="005D249B" w:rsidRPr="00FA4E00">
        <w:rPr>
          <w:rFonts w:ascii="Times New Roman" w:hAnsi="Times New Roman"/>
          <w:sz w:val="28"/>
          <w:szCs w:val="28"/>
          <w:lang w:val="en-US"/>
        </w:rPr>
        <w:t>M</w:t>
      </w:r>
      <w:r w:rsidR="005D249B" w:rsidRPr="00FA4E00">
        <w:rPr>
          <w:rFonts w:ascii="Times New Roman" w:hAnsi="Times New Roman"/>
          <w:sz w:val="28"/>
          <w:szCs w:val="28"/>
        </w:rPr>
        <w:t>., 1985</w:t>
      </w:r>
      <w:r w:rsidRPr="00FA4E00">
        <w:rPr>
          <w:rFonts w:ascii="Times New Roman" w:hAnsi="Times New Roman"/>
          <w:sz w:val="28"/>
          <w:szCs w:val="28"/>
        </w:rPr>
        <w:t>].</w:t>
      </w:r>
    </w:p>
    <w:p w14:paraId="65F1BA22" w14:textId="77777777"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При этом, по нашему мнению, недооценивается и тот факт, что повышение пролактина связано с функционированием </w:t>
      </w:r>
      <w:proofErr w:type="spellStart"/>
      <w:r w:rsidRPr="00FA4E00">
        <w:rPr>
          <w:rFonts w:ascii="Times New Roman" w:hAnsi="Times New Roman"/>
          <w:sz w:val="28"/>
          <w:szCs w:val="28"/>
        </w:rPr>
        <w:t>тиреоидных</w:t>
      </w:r>
      <w:proofErr w:type="spellEnd"/>
      <w:r w:rsidRPr="00FA4E00">
        <w:rPr>
          <w:rFonts w:ascii="Times New Roman" w:hAnsi="Times New Roman"/>
          <w:sz w:val="28"/>
          <w:szCs w:val="28"/>
        </w:rPr>
        <w:t xml:space="preserve"> гормонов, которые играют существенную роль в развитии аффективной патологии.</w:t>
      </w:r>
    </w:p>
    <w:p w14:paraId="057E944E" w14:textId="77777777" w:rsidR="00822833" w:rsidRPr="00FA4E00" w:rsidRDefault="00822833" w:rsidP="00A90732">
      <w:pPr>
        <w:autoSpaceDE w:val="0"/>
        <w:autoSpaceDN w:val="0"/>
        <w:adjustRightInd w:val="0"/>
        <w:spacing w:line="360" w:lineRule="auto"/>
        <w:jc w:val="both"/>
        <w:rPr>
          <w:rFonts w:ascii="Times New Roman" w:hAnsi="Times New Roman"/>
          <w:b/>
          <w:sz w:val="28"/>
          <w:szCs w:val="28"/>
        </w:rPr>
      </w:pPr>
    </w:p>
    <w:p w14:paraId="640C21AA" w14:textId="54C852C4" w:rsidR="00822833" w:rsidRPr="00FA4E00" w:rsidRDefault="00822833" w:rsidP="00A90732">
      <w:pPr>
        <w:autoSpaceDE w:val="0"/>
        <w:autoSpaceDN w:val="0"/>
        <w:adjustRightInd w:val="0"/>
        <w:spacing w:line="360" w:lineRule="auto"/>
        <w:jc w:val="both"/>
        <w:rPr>
          <w:rFonts w:ascii="Times New Roman" w:hAnsi="Times New Roman"/>
          <w:b/>
          <w:sz w:val="28"/>
          <w:szCs w:val="28"/>
        </w:rPr>
      </w:pPr>
      <w:r w:rsidRPr="00FA4E00">
        <w:rPr>
          <w:rFonts w:ascii="Times New Roman" w:hAnsi="Times New Roman"/>
          <w:b/>
          <w:sz w:val="28"/>
          <w:szCs w:val="28"/>
        </w:rPr>
        <w:t>Возможная роль гормонов щитовидной железы</w:t>
      </w:r>
      <w:r w:rsidR="00A90732" w:rsidRPr="00FA4E00">
        <w:rPr>
          <w:rFonts w:ascii="Times New Roman" w:hAnsi="Times New Roman"/>
          <w:i/>
          <w:sz w:val="28"/>
          <w:szCs w:val="28"/>
        </w:rPr>
        <w:t>.</w:t>
      </w:r>
    </w:p>
    <w:p w14:paraId="407472D7" w14:textId="14527A7A" w:rsidR="00822833" w:rsidRPr="00FA4E00" w:rsidRDefault="00822833" w:rsidP="00A90732">
      <w:pPr>
        <w:spacing w:line="360" w:lineRule="auto"/>
        <w:jc w:val="both"/>
        <w:rPr>
          <w:rFonts w:ascii="Times New Roman" w:hAnsi="Times New Roman"/>
          <w:sz w:val="28"/>
          <w:szCs w:val="28"/>
        </w:rPr>
      </w:pPr>
      <w:proofErr w:type="spellStart"/>
      <w:r w:rsidRPr="00FA4E00">
        <w:rPr>
          <w:rFonts w:ascii="Times New Roman" w:hAnsi="Times New Roman"/>
          <w:sz w:val="28"/>
          <w:szCs w:val="28"/>
        </w:rPr>
        <w:t>Тиреоидные</w:t>
      </w:r>
      <w:proofErr w:type="spellEnd"/>
      <w:r w:rsidRPr="00FA4E00">
        <w:rPr>
          <w:rFonts w:ascii="Times New Roman" w:hAnsi="Times New Roman"/>
          <w:sz w:val="28"/>
          <w:szCs w:val="28"/>
        </w:rPr>
        <w:t xml:space="preserve"> гормоны оказывают значительное влияние на процессы созревания головного мозга, </w:t>
      </w:r>
      <w:proofErr w:type="spellStart"/>
      <w:r w:rsidRPr="00FA4E00">
        <w:rPr>
          <w:rFonts w:ascii="Times New Roman" w:hAnsi="Times New Roman"/>
          <w:sz w:val="28"/>
          <w:szCs w:val="28"/>
        </w:rPr>
        <w:t>нейропластичность</w:t>
      </w:r>
      <w:proofErr w:type="spellEnd"/>
      <w:r w:rsidRPr="00FA4E00">
        <w:rPr>
          <w:rFonts w:ascii="Times New Roman" w:hAnsi="Times New Roman"/>
          <w:sz w:val="28"/>
          <w:szCs w:val="28"/>
        </w:rPr>
        <w:t xml:space="preserve"> и состояние </w:t>
      </w:r>
      <w:proofErr w:type="spellStart"/>
      <w:r w:rsidRPr="00FA4E00">
        <w:rPr>
          <w:rFonts w:ascii="Times New Roman" w:hAnsi="Times New Roman"/>
          <w:sz w:val="28"/>
          <w:szCs w:val="28"/>
        </w:rPr>
        <w:t>нейромедиаторных</w:t>
      </w:r>
      <w:proofErr w:type="spellEnd"/>
      <w:r w:rsidRPr="00FA4E00">
        <w:rPr>
          <w:rFonts w:ascii="Times New Roman" w:hAnsi="Times New Roman"/>
          <w:sz w:val="28"/>
          <w:szCs w:val="28"/>
        </w:rPr>
        <w:t xml:space="preserve"> систем, участвуют в регуляции эмоциональной и познавательной сфер [</w:t>
      </w:r>
      <w:r w:rsidR="00D53DC8" w:rsidRPr="00FA4E00">
        <w:rPr>
          <w:rFonts w:ascii="Times New Roman" w:hAnsi="Times New Roman"/>
          <w:sz w:val="28"/>
          <w:szCs w:val="28"/>
        </w:rPr>
        <w:t>Шабанов П.Д., 2010]</w:t>
      </w:r>
      <w:r w:rsidRPr="00FA4E00">
        <w:rPr>
          <w:rFonts w:ascii="Times New Roman" w:hAnsi="Times New Roman"/>
          <w:sz w:val="28"/>
          <w:szCs w:val="28"/>
        </w:rPr>
        <w:t xml:space="preserve">. Известно, что изменения психики отмечаются как при </w:t>
      </w:r>
      <w:proofErr w:type="gramStart"/>
      <w:r w:rsidRPr="00FA4E00">
        <w:rPr>
          <w:rFonts w:ascii="Times New Roman" w:hAnsi="Times New Roman"/>
          <w:sz w:val="28"/>
          <w:szCs w:val="28"/>
        </w:rPr>
        <w:t>гиперфункции  так</w:t>
      </w:r>
      <w:proofErr w:type="gramEnd"/>
      <w:r w:rsidRPr="00FA4E00">
        <w:rPr>
          <w:rFonts w:ascii="Times New Roman" w:hAnsi="Times New Roman"/>
          <w:sz w:val="28"/>
          <w:szCs w:val="28"/>
        </w:rPr>
        <w:t xml:space="preserve"> и при гипофункции щитовидной железы [</w:t>
      </w:r>
      <w:proofErr w:type="spellStart"/>
      <w:r w:rsidR="00D53DC8" w:rsidRPr="00FA4E00">
        <w:rPr>
          <w:rFonts w:ascii="Times New Roman" w:hAnsi="Times New Roman"/>
          <w:sz w:val="28"/>
          <w:szCs w:val="28"/>
          <w:lang w:val="en-US"/>
        </w:rPr>
        <w:t>En</w:t>
      </w:r>
      <w:proofErr w:type="spellEnd"/>
      <w:r w:rsidR="00D53DC8" w:rsidRPr="00FA4E00">
        <w:rPr>
          <w:rFonts w:ascii="Times New Roman" w:hAnsi="Times New Roman"/>
          <w:sz w:val="28"/>
          <w:szCs w:val="28"/>
        </w:rPr>
        <w:t>-</w:t>
      </w:r>
      <w:r w:rsidR="00D53DC8" w:rsidRPr="00FA4E00">
        <w:rPr>
          <w:rFonts w:ascii="Times New Roman" w:hAnsi="Times New Roman"/>
          <w:sz w:val="28"/>
          <w:szCs w:val="28"/>
          <w:lang w:val="en-US"/>
        </w:rPr>
        <w:t>Liang</w:t>
      </w:r>
      <w:r w:rsidR="00D53DC8" w:rsidRPr="00FA4E00">
        <w:rPr>
          <w:rFonts w:ascii="Times New Roman" w:hAnsi="Times New Roman"/>
          <w:sz w:val="28"/>
          <w:szCs w:val="28"/>
        </w:rPr>
        <w:t xml:space="preserve"> </w:t>
      </w:r>
      <w:r w:rsidR="00D53DC8" w:rsidRPr="00FA4E00">
        <w:rPr>
          <w:rFonts w:ascii="Times New Roman" w:hAnsi="Times New Roman"/>
          <w:sz w:val="28"/>
          <w:szCs w:val="28"/>
          <w:lang w:val="en-US"/>
        </w:rPr>
        <w:t>Wu</w:t>
      </w:r>
      <w:r w:rsidR="00D53DC8" w:rsidRPr="00FA4E00">
        <w:rPr>
          <w:rFonts w:ascii="Times New Roman" w:hAnsi="Times New Roman"/>
          <w:sz w:val="28"/>
          <w:szCs w:val="28"/>
        </w:rPr>
        <w:t>, 2013</w:t>
      </w:r>
      <w:r w:rsidRPr="00FA4E00">
        <w:rPr>
          <w:rFonts w:ascii="Times New Roman" w:hAnsi="Times New Roman"/>
          <w:sz w:val="28"/>
          <w:szCs w:val="28"/>
        </w:rPr>
        <w:t>].</w:t>
      </w:r>
    </w:p>
    <w:p w14:paraId="4E667427" w14:textId="56BDE6D2" w:rsidR="00822833" w:rsidRPr="00FA4E00" w:rsidRDefault="00822833" w:rsidP="00A90732">
      <w:pPr>
        <w:shd w:val="clear" w:color="auto" w:fill="FFFFFF"/>
        <w:spacing w:line="360" w:lineRule="auto"/>
        <w:jc w:val="both"/>
        <w:textAlignment w:val="baseline"/>
        <w:rPr>
          <w:rFonts w:ascii="Times New Roman" w:hAnsi="Times New Roman"/>
          <w:bCs/>
          <w:sz w:val="28"/>
          <w:szCs w:val="28"/>
        </w:rPr>
      </w:pPr>
      <w:proofErr w:type="gramStart"/>
      <w:r w:rsidRPr="00FA4E00">
        <w:rPr>
          <w:rFonts w:ascii="Times New Roman" w:hAnsi="Times New Roman"/>
          <w:bCs/>
          <w:sz w:val="28"/>
          <w:szCs w:val="28"/>
        </w:rPr>
        <w:t>Гипотиреоз это</w:t>
      </w:r>
      <w:proofErr w:type="gramEnd"/>
      <w:r w:rsidRPr="00FA4E00">
        <w:rPr>
          <w:rFonts w:ascii="Times New Roman" w:hAnsi="Times New Roman"/>
          <w:bCs/>
          <w:sz w:val="28"/>
          <w:szCs w:val="28"/>
        </w:rPr>
        <w:t xml:space="preserve"> клиническое состояние дефицита гормонов щитовидной железы, которое может иметь первичный или вторичный (центральный) генез. Первичный гипотиреоз, который встречается чаще, чем вторичный гипотиреоз, определяется как недостаточная способность щитовидной железы адекватно реагировать на тиреотропный гормон (ТТГ), получаемый в передней доле гипофиза. Первичный гипотиреоз может быть вызван аутоиммунными заболеваниями (болезнь </w:t>
      </w:r>
      <w:proofErr w:type="spellStart"/>
      <w:r w:rsidRPr="00FA4E00">
        <w:rPr>
          <w:rFonts w:ascii="Times New Roman" w:hAnsi="Times New Roman"/>
          <w:bCs/>
          <w:sz w:val="28"/>
          <w:szCs w:val="28"/>
        </w:rPr>
        <w:t>Хашимото</w:t>
      </w:r>
      <w:proofErr w:type="spellEnd"/>
      <w:r w:rsidRPr="00FA4E00">
        <w:rPr>
          <w:rFonts w:ascii="Times New Roman" w:hAnsi="Times New Roman"/>
          <w:bCs/>
          <w:sz w:val="28"/>
          <w:szCs w:val="28"/>
        </w:rPr>
        <w:t xml:space="preserve">), дефицитом йода, или инфильтративным заболеванием, или может быть вызван ятрогенно хирургическим путем или облучением железы. К субклиническому гипотиреозу </w:t>
      </w:r>
      <w:proofErr w:type="gramStart"/>
      <w:r w:rsidRPr="00FA4E00">
        <w:rPr>
          <w:rFonts w:ascii="Times New Roman" w:hAnsi="Times New Roman"/>
          <w:bCs/>
          <w:sz w:val="28"/>
          <w:szCs w:val="28"/>
        </w:rPr>
        <w:t>относится  умеренное</w:t>
      </w:r>
      <w:proofErr w:type="gramEnd"/>
      <w:r w:rsidRPr="00FA4E00">
        <w:rPr>
          <w:rFonts w:ascii="Times New Roman" w:hAnsi="Times New Roman"/>
          <w:bCs/>
          <w:sz w:val="28"/>
          <w:szCs w:val="28"/>
        </w:rPr>
        <w:t xml:space="preserve"> увеличение уровня ТТГ в условиях нормальных уровней тироксина (Т4) и трийодтиронин (Т3). Вторичный гипотиреоз определяется как недостаточная стимуляция щитовидной железы гипоталамусом или гипофизом [</w:t>
      </w:r>
      <w:proofErr w:type="spellStart"/>
      <w:r w:rsidR="00D53DC8" w:rsidRPr="00FA4E00">
        <w:rPr>
          <w:rFonts w:ascii="Times New Roman" w:hAnsi="Times New Roman"/>
          <w:bCs/>
          <w:sz w:val="28"/>
          <w:szCs w:val="28"/>
        </w:rPr>
        <w:t>Kristi</w:t>
      </w:r>
      <w:proofErr w:type="spellEnd"/>
      <w:r w:rsidR="00D53DC8" w:rsidRPr="00FA4E00">
        <w:rPr>
          <w:rFonts w:ascii="Times New Roman" w:hAnsi="Times New Roman"/>
          <w:bCs/>
          <w:sz w:val="28"/>
          <w:szCs w:val="28"/>
        </w:rPr>
        <w:t xml:space="preserve"> R., 2013</w:t>
      </w:r>
      <w:r w:rsidRPr="00FA4E00">
        <w:rPr>
          <w:rFonts w:ascii="Times New Roman" w:hAnsi="Times New Roman"/>
          <w:bCs/>
          <w:sz w:val="28"/>
          <w:szCs w:val="28"/>
        </w:rPr>
        <w:t xml:space="preserve">]. </w:t>
      </w:r>
    </w:p>
    <w:p w14:paraId="4B82D209" w14:textId="2DECE856" w:rsidR="00822833" w:rsidRPr="00FA4E00" w:rsidRDefault="00822833" w:rsidP="00A90732">
      <w:pPr>
        <w:autoSpaceDE w:val="0"/>
        <w:autoSpaceDN w:val="0"/>
        <w:adjustRightInd w:val="0"/>
        <w:spacing w:line="360" w:lineRule="auto"/>
        <w:jc w:val="both"/>
        <w:rPr>
          <w:rFonts w:ascii="Times New Roman" w:hAnsi="Times New Roman"/>
          <w:bCs/>
          <w:i/>
          <w:sz w:val="28"/>
          <w:szCs w:val="28"/>
        </w:rPr>
      </w:pPr>
      <w:r w:rsidRPr="00FA4E00">
        <w:rPr>
          <w:rFonts w:ascii="Times New Roman" w:hAnsi="Times New Roman"/>
          <w:bCs/>
          <w:sz w:val="28"/>
          <w:szCs w:val="28"/>
        </w:rPr>
        <w:t xml:space="preserve">Препараты, часто связанные с развитием </w:t>
      </w:r>
      <w:proofErr w:type="spellStart"/>
      <w:r w:rsidRPr="00FA4E00">
        <w:rPr>
          <w:rFonts w:ascii="Times New Roman" w:hAnsi="Times New Roman"/>
          <w:bCs/>
          <w:sz w:val="28"/>
          <w:szCs w:val="28"/>
        </w:rPr>
        <w:t>гипотиреоидизма</w:t>
      </w:r>
      <w:proofErr w:type="spellEnd"/>
      <w:r w:rsidRPr="00FA4E00">
        <w:rPr>
          <w:rFonts w:ascii="Times New Roman" w:hAnsi="Times New Roman"/>
          <w:bCs/>
          <w:sz w:val="28"/>
          <w:szCs w:val="28"/>
        </w:rPr>
        <w:t xml:space="preserve">, включают литий и амиодарон. Литий оказывает </w:t>
      </w:r>
      <w:proofErr w:type="spellStart"/>
      <w:r w:rsidRPr="00FA4E00">
        <w:rPr>
          <w:rFonts w:ascii="Times New Roman" w:hAnsi="Times New Roman"/>
          <w:bCs/>
          <w:sz w:val="28"/>
          <w:szCs w:val="28"/>
        </w:rPr>
        <w:t>антитиреоидный</w:t>
      </w:r>
      <w:proofErr w:type="spellEnd"/>
      <w:r w:rsidRPr="00FA4E00">
        <w:rPr>
          <w:rFonts w:ascii="Times New Roman" w:hAnsi="Times New Roman"/>
          <w:bCs/>
          <w:sz w:val="28"/>
          <w:szCs w:val="28"/>
        </w:rPr>
        <w:t xml:space="preserve"> эффект, который может вызывать </w:t>
      </w:r>
      <w:proofErr w:type="spellStart"/>
      <w:r w:rsidRPr="00FA4E00">
        <w:rPr>
          <w:rFonts w:ascii="Times New Roman" w:hAnsi="Times New Roman"/>
          <w:bCs/>
          <w:sz w:val="28"/>
          <w:szCs w:val="28"/>
        </w:rPr>
        <w:t>гипотиреоидизм</w:t>
      </w:r>
      <w:proofErr w:type="spellEnd"/>
      <w:r w:rsidRPr="00FA4E00">
        <w:rPr>
          <w:rFonts w:ascii="Times New Roman" w:hAnsi="Times New Roman"/>
          <w:bCs/>
          <w:sz w:val="28"/>
          <w:szCs w:val="28"/>
        </w:rPr>
        <w:t xml:space="preserve"> на любом этапе лечения, который может не прекращаться после отмены лития. Было так же обнаружено, что </w:t>
      </w:r>
      <w:proofErr w:type="spellStart"/>
      <w:r w:rsidRPr="00FA4E00">
        <w:rPr>
          <w:rFonts w:ascii="Times New Roman" w:hAnsi="Times New Roman"/>
          <w:bCs/>
          <w:sz w:val="28"/>
          <w:szCs w:val="28"/>
        </w:rPr>
        <w:t>вальпроаты</w:t>
      </w:r>
      <w:proofErr w:type="spellEnd"/>
      <w:r w:rsidRPr="00FA4E00">
        <w:rPr>
          <w:rFonts w:ascii="Times New Roman" w:hAnsi="Times New Roman"/>
          <w:bCs/>
          <w:sz w:val="28"/>
          <w:szCs w:val="28"/>
        </w:rPr>
        <w:t xml:space="preserve"> и </w:t>
      </w:r>
      <w:proofErr w:type="spellStart"/>
      <w:r w:rsidRPr="00FA4E00">
        <w:rPr>
          <w:rFonts w:ascii="Times New Roman" w:hAnsi="Times New Roman"/>
          <w:bCs/>
          <w:sz w:val="28"/>
          <w:szCs w:val="28"/>
        </w:rPr>
        <w:t>карбамазепин</w:t>
      </w:r>
      <w:proofErr w:type="spellEnd"/>
      <w:r w:rsidRPr="00FA4E00">
        <w:rPr>
          <w:rFonts w:ascii="Times New Roman" w:hAnsi="Times New Roman"/>
          <w:bCs/>
          <w:sz w:val="28"/>
          <w:szCs w:val="28"/>
        </w:rPr>
        <w:t xml:space="preserve"> снижают уровень Т4 при долгом приеме [</w:t>
      </w:r>
      <w:r w:rsidR="00D53DC8" w:rsidRPr="00FA4E00">
        <w:rPr>
          <w:rFonts w:ascii="Times New Roman" w:eastAsia="DejaVuSans" w:hAnsi="Times New Roman"/>
          <w:sz w:val="28"/>
          <w:szCs w:val="28"/>
          <w:lang w:val="en-US"/>
        </w:rPr>
        <w:t>Hennessey</w:t>
      </w:r>
      <w:r w:rsidR="00D53DC8" w:rsidRPr="00FA4E00">
        <w:rPr>
          <w:rFonts w:ascii="Times New Roman" w:eastAsia="DejaVuSans" w:hAnsi="Times New Roman"/>
          <w:sz w:val="28"/>
          <w:szCs w:val="28"/>
        </w:rPr>
        <w:t xml:space="preserve"> </w:t>
      </w:r>
      <w:r w:rsidR="00D53DC8" w:rsidRPr="00FA4E00">
        <w:rPr>
          <w:rFonts w:ascii="Times New Roman" w:eastAsia="DejaVuSans" w:hAnsi="Times New Roman"/>
          <w:sz w:val="28"/>
          <w:szCs w:val="28"/>
          <w:lang w:val="en-US"/>
        </w:rPr>
        <w:t>J</w:t>
      </w:r>
      <w:r w:rsidR="00D53DC8" w:rsidRPr="00FA4E00">
        <w:rPr>
          <w:rFonts w:ascii="Times New Roman" w:eastAsia="DejaVuSans" w:hAnsi="Times New Roman"/>
          <w:sz w:val="28"/>
          <w:szCs w:val="28"/>
        </w:rPr>
        <w:t>., 1996</w:t>
      </w:r>
      <w:r w:rsidRPr="00FA4E00">
        <w:rPr>
          <w:rFonts w:ascii="Times New Roman" w:hAnsi="Times New Roman"/>
          <w:bCs/>
          <w:sz w:val="28"/>
          <w:szCs w:val="28"/>
        </w:rPr>
        <w:t>].</w:t>
      </w:r>
    </w:p>
    <w:p w14:paraId="74C08340" w14:textId="77777777" w:rsidR="00822833" w:rsidRPr="00FA4E00" w:rsidRDefault="00822833" w:rsidP="00A90732">
      <w:pPr>
        <w:autoSpaceDE w:val="0"/>
        <w:autoSpaceDN w:val="0"/>
        <w:adjustRightInd w:val="0"/>
        <w:spacing w:line="360" w:lineRule="auto"/>
        <w:jc w:val="both"/>
        <w:rPr>
          <w:rFonts w:ascii="Times New Roman" w:eastAsia="DejaVuSans" w:hAnsi="Times New Roman"/>
          <w:sz w:val="28"/>
          <w:szCs w:val="28"/>
        </w:rPr>
      </w:pPr>
      <w:proofErr w:type="spellStart"/>
      <w:r w:rsidRPr="00FA4E00">
        <w:rPr>
          <w:rFonts w:ascii="Times New Roman" w:hAnsi="Times New Roman"/>
          <w:bCs/>
          <w:sz w:val="28"/>
          <w:szCs w:val="28"/>
        </w:rPr>
        <w:t>Гипотиреоидзм</w:t>
      </w:r>
      <w:proofErr w:type="spellEnd"/>
      <w:r w:rsidRPr="00FA4E00">
        <w:rPr>
          <w:rFonts w:ascii="Times New Roman" w:hAnsi="Times New Roman"/>
          <w:bCs/>
          <w:sz w:val="28"/>
          <w:szCs w:val="28"/>
        </w:rPr>
        <w:t xml:space="preserve"> в 10 раз чаще встречается у женщин, однако с увеличением возраста он становится частым явлением у обоих полов.</w:t>
      </w:r>
    </w:p>
    <w:p w14:paraId="1878223E" w14:textId="18EF0307" w:rsidR="00822833" w:rsidRPr="00FA4E00" w:rsidRDefault="00822833" w:rsidP="00A90732">
      <w:pPr>
        <w:autoSpaceDE w:val="0"/>
        <w:autoSpaceDN w:val="0"/>
        <w:adjustRightInd w:val="0"/>
        <w:spacing w:line="360" w:lineRule="auto"/>
        <w:jc w:val="both"/>
        <w:rPr>
          <w:rFonts w:ascii="Times New Roman" w:hAnsi="Times New Roman"/>
          <w:i/>
          <w:sz w:val="28"/>
          <w:szCs w:val="28"/>
        </w:rPr>
      </w:pPr>
      <w:r w:rsidRPr="00FA4E00">
        <w:rPr>
          <w:rFonts w:ascii="Times New Roman" w:hAnsi="Times New Roman"/>
          <w:sz w:val="28"/>
          <w:szCs w:val="28"/>
        </w:rPr>
        <w:t xml:space="preserve">Известно, что </w:t>
      </w:r>
      <w:proofErr w:type="spellStart"/>
      <w:r w:rsidRPr="00FA4E00">
        <w:rPr>
          <w:rFonts w:ascii="Times New Roman" w:hAnsi="Times New Roman"/>
          <w:sz w:val="28"/>
          <w:szCs w:val="28"/>
        </w:rPr>
        <w:t>тиреоидная</w:t>
      </w:r>
      <w:proofErr w:type="spellEnd"/>
      <w:r w:rsidRPr="00FA4E00">
        <w:rPr>
          <w:rFonts w:ascii="Times New Roman" w:hAnsi="Times New Roman"/>
          <w:sz w:val="28"/>
          <w:szCs w:val="28"/>
        </w:rPr>
        <w:t xml:space="preserve"> дисфункция вызывает различные нейропсихиатрические симптомы, такие как депрессия, психозы, когнитивные нарушения. Однако механизм, при помощи которого </w:t>
      </w:r>
      <w:proofErr w:type="spellStart"/>
      <w:r w:rsidRPr="00FA4E00">
        <w:rPr>
          <w:rFonts w:ascii="Times New Roman" w:hAnsi="Times New Roman"/>
          <w:sz w:val="28"/>
          <w:szCs w:val="28"/>
        </w:rPr>
        <w:t>тиреоидные</w:t>
      </w:r>
      <w:proofErr w:type="spellEnd"/>
      <w:r w:rsidRPr="00FA4E00">
        <w:rPr>
          <w:rFonts w:ascii="Times New Roman" w:hAnsi="Times New Roman"/>
          <w:sz w:val="28"/>
          <w:szCs w:val="28"/>
        </w:rPr>
        <w:t xml:space="preserve"> гормоны вызывают психиатрические нарушения до конца не ясен. В головном мозге активная форма </w:t>
      </w:r>
      <w:proofErr w:type="spellStart"/>
      <w:r w:rsidRPr="00FA4E00">
        <w:rPr>
          <w:rFonts w:ascii="Times New Roman" w:hAnsi="Times New Roman"/>
          <w:sz w:val="28"/>
          <w:szCs w:val="28"/>
        </w:rPr>
        <w:t>тиреоидного</w:t>
      </w:r>
      <w:proofErr w:type="spellEnd"/>
      <w:r w:rsidRPr="00FA4E00">
        <w:rPr>
          <w:rFonts w:ascii="Times New Roman" w:hAnsi="Times New Roman"/>
          <w:sz w:val="28"/>
          <w:szCs w:val="28"/>
        </w:rPr>
        <w:t xml:space="preserve"> гормона Т3 связывается с ядерными рецепторами, которые широко распространены, и изменяет транскрипцию генов. Предположительно, </w:t>
      </w:r>
      <w:proofErr w:type="spellStart"/>
      <w:r w:rsidRPr="00FA4E00">
        <w:rPr>
          <w:rFonts w:ascii="Times New Roman" w:hAnsi="Times New Roman"/>
          <w:sz w:val="28"/>
          <w:szCs w:val="28"/>
        </w:rPr>
        <w:t>тиреоидные</w:t>
      </w:r>
      <w:proofErr w:type="spellEnd"/>
      <w:r w:rsidRPr="00FA4E00">
        <w:rPr>
          <w:rFonts w:ascii="Times New Roman" w:hAnsi="Times New Roman"/>
          <w:sz w:val="28"/>
          <w:szCs w:val="28"/>
        </w:rPr>
        <w:t xml:space="preserve"> рецепторы, расположенные в лимбической системе, вызывают психиатрическую манифестацию </w:t>
      </w:r>
      <w:proofErr w:type="spellStart"/>
      <w:r w:rsidRPr="00FA4E00">
        <w:rPr>
          <w:rFonts w:ascii="Times New Roman" w:hAnsi="Times New Roman"/>
          <w:sz w:val="28"/>
          <w:szCs w:val="28"/>
        </w:rPr>
        <w:t>гипотиреоидизма</w:t>
      </w:r>
      <w:proofErr w:type="spellEnd"/>
      <w:r w:rsidRPr="00FA4E00">
        <w:rPr>
          <w:rFonts w:ascii="Times New Roman" w:hAnsi="Times New Roman"/>
          <w:sz w:val="28"/>
          <w:szCs w:val="28"/>
        </w:rPr>
        <w:t xml:space="preserve"> [</w:t>
      </w:r>
      <w:r w:rsidR="00D53DC8" w:rsidRPr="00FA4E00">
        <w:rPr>
          <w:rFonts w:ascii="Times New Roman" w:eastAsia="DejaVuSans" w:hAnsi="Times New Roman"/>
          <w:sz w:val="28"/>
          <w:szCs w:val="28"/>
          <w:lang w:val="en-US"/>
        </w:rPr>
        <w:t>Bauer</w:t>
      </w:r>
      <w:r w:rsidR="00D53DC8" w:rsidRPr="00FA4E00">
        <w:rPr>
          <w:rFonts w:ascii="Times New Roman" w:eastAsia="DejaVuSans" w:hAnsi="Times New Roman"/>
          <w:sz w:val="28"/>
          <w:szCs w:val="28"/>
        </w:rPr>
        <w:t xml:space="preserve"> </w:t>
      </w:r>
      <w:r w:rsidR="00D53DC8" w:rsidRPr="00FA4E00">
        <w:rPr>
          <w:rFonts w:ascii="Times New Roman" w:eastAsia="DejaVuSans" w:hAnsi="Times New Roman"/>
          <w:sz w:val="28"/>
          <w:szCs w:val="28"/>
          <w:lang w:val="en-US"/>
        </w:rPr>
        <w:t>M</w:t>
      </w:r>
      <w:r w:rsidR="00D53DC8" w:rsidRPr="00FA4E00">
        <w:rPr>
          <w:rFonts w:ascii="Times New Roman" w:eastAsia="DejaVuSans" w:hAnsi="Times New Roman"/>
          <w:sz w:val="28"/>
          <w:szCs w:val="28"/>
        </w:rPr>
        <w:t>., 2008</w:t>
      </w:r>
      <w:r w:rsidRPr="00FA4E00">
        <w:rPr>
          <w:rFonts w:ascii="Times New Roman" w:hAnsi="Times New Roman"/>
          <w:sz w:val="28"/>
          <w:szCs w:val="28"/>
        </w:rPr>
        <w:t xml:space="preserve">]. </w:t>
      </w:r>
    </w:p>
    <w:p w14:paraId="53C65EE4" w14:textId="0D43AD51" w:rsidR="00822833" w:rsidRPr="00FA4E00" w:rsidRDefault="00822833" w:rsidP="00A90732">
      <w:pPr>
        <w:autoSpaceDE w:val="0"/>
        <w:autoSpaceDN w:val="0"/>
        <w:adjustRightInd w:val="0"/>
        <w:spacing w:line="360" w:lineRule="auto"/>
        <w:jc w:val="both"/>
        <w:rPr>
          <w:rFonts w:ascii="Times New Roman" w:eastAsia="DejaVuSans" w:hAnsi="Times New Roman"/>
          <w:i/>
          <w:sz w:val="28"/>
          <w:szCs w:val="28"/>
        </w:rPr>
      </w:pPr>
      <w:r w:rsidRPr="00FA4E00">
        <w:rPr>
          <w:rFonts w:ascii="Times New Roman" w:eastAsia="DejaVuSans" w:hAnsi="Times New Roman"/>
          <w:sz w:val="28"/>
          <w:szCs w:val="28"/>
        </w:rPr>
        <w:t xml:space="preserve">Депрессивное настроение это хорошо известный и признанный симптом </w:t>
      </w:r>
      <w:proofErr w:type="spellStart"/>
      <w:r w:rsidRPr="00FA4E00">
        <w:rPr>
          <w:rFonts w:ascii="Times New Roman" w:eastAsia="DejaVuSans" w:hAnsi="Times New Roman"/>
          <w:sz w:val="28"/>
          <w:szCs w:val="28"/>
        </w:rPr>
        <w:t>гипотиреоидизма</w:t>
      </w:r>
      <w:proofErr w:type="spellEnd"/>
      <w:r w:rsidRPr="00FA4E00">
        <w:rPr>
          <w:rFonts w:ascii="Times New Roman" w:eastAsia="DejaVuSans" w:hAnsi="Times New Roman"/>
          <w:sz w:val="28"/>
          <w:szCs w:val="28"/>
        </w:rPr>
        <w:t xml:space="preserve">. Клинические симптомы, такие как снижение концентрации внимания, изменение веса, проблема с памятью, снижение энергетического потенциала, являются частыми симптомами депрессии и </w:t>
      </w:r>
      <w:proofErr w:type="spellStart"/>
      <w:r w:rsidRPr="00FA4E00">
        <w:rPr>
          <w:rFonts w:ascii="Times New Roman" w:eastAsia="DejaVuSans" w:hAnsi="Times New Roman"/>
          <w:sz w:val="28"/>
          <w:szCs w:val="28"/>
        </w:rPr>
        <w:t>гипотиреоидизма</w:t>
      </w:r>
      <w:proofErr w:type="spellEnd"/>
      <w:r w:rsidRPr="00FA4E00">
        <w:rPr>
          <w:rFonts w:ascii="Times New Roman" w:eastAsia="DejaVuSans" w:hAnsi="Times New Roman"/>
          <w:sz w:val="28"/>
          <w:szCs w:val="28"/>
        </w:rPr>
        <w:t xml:space="preserve">, поэтому у пациентов с депрессией разумен скрининг </w:t>
      </w:r>
      <w:proofErr w:type="spellStart"/>
      <w:r w:rsidRPr="00FA4E00">
        <w:rPr>
          <w:rFonts w:ascii="Times New Roman" w:eastAsia="DejaVuSans" w:hAnsi="Times New Roman"/>
          <w:sz w:val="28"/>
          <w:szCs w:val="28"/>
        </w:rPr>
        <w:t>тиреоидных</w:t>
      </w:r>
      <w:proofErr w:type="spellEnd"/>
      <w:r w:rsidRPr="00FA4E00">
        <w:rPr>
          <w:rFonts w:ascii="Times New Roman" w:eastAsia="DejaVuSans" w:hAnsi="Times New Roman"/>
          <w:sz w:val="28"/>
          <w:szCs w:val="28"/>
        </w:rPr>
        <w:t xml:space="preserve"> гормонов. Около 40% пациентов с </w:t>
      </w:r>
      <w:proofErr w:type="spellStart"/>
      <w:r w:rsidRPr="00FA4E00">
        <w:rPr>
          <w:rFonts w:ascii="Times New Roman" w:eastAsia="DejaVuSans" w:hAnsi="Times New Roman"/>
          <w:sz w:val="28"/>
          <w:szCs w:val="28"/>
        </w:rPr>
        <w:t>гипотиреоидизмом</w:t>
      </w:r>
      <w:proofErr w:type="spellEnd"/>
      <w:r w:rsidRPr="00FA4E00">
        <w:rPr>
          <w:rFonts w:ascii="Times New Roman" w:eastAsia="DejaVuSans" w:hAnsi="Times New Roman"/>
          <w:sz w:val="28"/>
          <w:szCs w:val="28"/>
        </w:rPr>
        <w:t xml:space="preserve"> испытывают значимые симптомы депрессии [</w:t>
      </w:r>
      <w:r w:rsidR="00D53DC8" w:rsidRPr="00FA4E00">
        <w:rPr>
          <w:rFonts w:ascii="Times New Roman" w:eastAsia="DejaVuSans" w:hAnsi="Times New Roman"/>
          <w:sz w:val="28"/>
          <w:szCs w:val="28"/>
          <w:lang w:val="en-US"/>
        </w:rPr>
        <w:t>Pies</w:t>
      </w:r>
      <w:r w:rsidR="00D53DC8" w:rsidRPr="00FA4E00">
        <w:rPr>
          <w:rFonts w:ascii="Times New Roman" w:eastAsia="DejaVuSans" w:hAnsi="Times New Roman"/>
          <w:sz w:val="28"/>
          <w:szCs w:val="28"/>
        </w:rPr>
        <w:t xml:space="preserve"> </w:t>
      </w:r>
      <w:r w:rsidR="00D53DC8" w:rsidRPr="00FA4E00">
        <w:rPr>
          <w:rFonts w:ascii="Times New Roman" w:eastAsia="DejaVuSans" w:hAnsi="Times New Roman"/>
          <w:sz w:val="28"/>
          <w:szCs w:val="28"/>
          <w:lang w:val="en-US"/>
        </w:rPr>
        <w:t>R</w:t>
      </w:r>
      <w:r w:rsidR="00D53DC8" w:rsidRPr="00FA4E00">
        <w:rPr>
          <w:rFonts w:ascii="Times New Roman" w:eastAsia="DejaVuSans" w:hAnsi="Times New Roman"/>
          <w:sz w:val="28"/>
          <w:szCs w:val="28"/>
        </w:rPr>
        <w:t>., 1995</w:t>
      </w:r>
      <w:r w:rsidRPr="00FA4E00">
        <w:rPr>
          <w:rFonts w:ascii="Times New Roman" w:eastAsia="DejaVuSans" w:hAnsi="Times New Roman"/>
          <w:sz w:val="28"/>
          <w:szCs w:val="28"/>
        </w:rPr>
        <w:t xml:space="preserve">]. </w:t>
      </w:r>
    </w:p>
    <w:p w14:paraId="7C333DC5" w14:textId="0624FBF3" w:rsidR="00822833" w:rsidRPr="00FA4E00" w:rsidRDefault="00822833" w:rsidP="00A90732">
      <w:pPr>
        <w:autoSpaceDE w:val="0"/>
        <w:autoSpaceDN w:val="0"/>
        <w:adjustRightInd w:val="0"/>
        <w:spacing w:line="360" w:lineRule="auto"/>
        <w:jc w:val="both"/>
        <w:rPr>
          <w:rFonts w:ascii="Times New Roman" w:eastAsia="DejaVuSans" w:hAnsi="Times New Roman"/>
          <w:sz w:val="28"/>
          <w:szCs w:val="28"/>
        </w:rPr>
      </w:pPr>
      <w:r w:rsidRPr="00FA4E00">
        <w:rPr>
          <w:rFonts w:ascii="Times New Roman" w:eastAsia="DejaVuSans" w:hAnsi="Times New Roman"/>
          <w:sz w:val="28"/>
          <w:szCs w:val="28"/>
        </w:rPr>
        <w:t xml:space="preserve">Связь между субклиническим </w:t>
      </w:r>
      <w:proofErr w:type="spellStart"/>
      <w:r w:rsidRPr="00FA4E00">
        <w:rPr>
          <w:rFonts w:ascii="Times New Roman" w:eastAsia="DejaVuSans" w:hAnsi="Times New Roman"/>
          <w:sz w:val="28"/>
          <w:szCs w:val="28"/>
        </w:rPr>
        <w:t>гипотиреоидизмом</w:t>
      </w:r>
      <w:proofErr w:type="spellEnd"/>
      <w:r w:rsidRPr="00FA4E00">
        <w:rPr>
          <w:rFonts w:ascii="Times New Roman" w:eastAsia="DejaVuSans" w:hAnsi="Times New Roman"/>
          <w:sz w:val="28"/>
          <w:szCs w:val="28"/>
        </w:rPr>
        <w:t xml:space="preserve"> и депрессией более </w:t>
      </w:r>
      <w:proofErr w:type="spellStart"/>
      <w:r w:rsidRPr="00FA4E00">
        <w:rPr>
          <w:rFonts w:ascii="Times New Roman" w:eastAsia="DejaVuSans" w:hAnsi="Times New Roman"/>
          <w:sz w:val="28"/>
          <w:szCs w:val="28"/>
        </w:rPr>
        <w:t>дискутабельна</w:t>
      </w:r>
      <w:proofErr w:type="spellEnd"/>
      <w:r w:rsidRPr="00FA4E00">
        <w:rPr>
          <w:rFonts w:ascii="Times New Roman" w:eastAsia="DejaVuSans" w:hAnsi="Times New Roman"/>
          <w:sz w:val="28"/>
          <w:szCs w:val="28"/>
        </w:rPr>
        <w:t xml:space="preserve">. В некоторых исследованиях была обнаружена более высокая частота и тяжесть депрессии у пациентов с субклиническим </w:t>
      </w:r>
      <w:proofErr w:type="spellStart"/>
      <w:r w:rsidRPr="00FA4E00">
        <w:rPr>
          <w:rFonts w:ascii="Times New Roman" w:eastAsia="DejaVuSans" w:hAnsi="Times New Roman"/>
          <w:sz w:val="28"/>
          <w:szCs w:val="28"/>
        </w:rPr>
        <w:t>гипотиреоидизмом</w:t>
      </w:r>
      <w:proofErr w:type="spellEnd"/>
      <w:r w:rsidRPr="00FA4E00">
        <w:rPr>
          <w:rFonts w:ascii="Times New Roman" w:eastAsia="DejaVuSans" w:hAnsi="Times New Roman"/>
          <w:sz w:val="28"/>
          <w:szCs w:val="28"/>
        </w:rPr>
        <w:t xml:space="preserve"> по сравнению с индивидами с </w:t>
      </w:r>
      <w:proofErr w:type="spellStart"/>
      <w:r w:rsidRPr="00FA4E00">
        <w:rPr>
          <w:rFonts w:ascii="Times New Roman" w:eastAsia="DejaVuSans" w:hAnsi="Times New Roman"/>
          <w:sz w:val="28"/>
          <w:szCs w:val="28"/>
        </w:rPr>
        <w:t>эутиреозом</w:t>
      </w:r>
      <w:proofErr w:type="spellEnd"/>
      <w:r w:rsidRPr="00FA4E00">
        <w:rPr>
          <w:rFonts w:ascii="Times New Roman" w:eastAsia="DejaVuSans" w:hAnsi="Times New Roman"/>
          <w:sz w:val="28"/>
          <w:szCs w:val="28"/>
        </w:rPr>
        <w:t xml:space="preserve"> [</w:t>
      </w:r>
      <w:r w:rsidR="00D53DC8" w:rsidRPr="00FA4E00">
        <w:rPr>
          <w:rFonts w:ascii="Times New Roman" w:eastAsia="DejaVuSans" w:hAnsi="Times New Roman"/>
          <w:sz w:val="28"/>
          <w:szCs w:val="28"/>
          <w:lang w:val="en-US"/>
        </w:rPr>
        <w:t>Joffe</w:t>
      </w:r>
      <w:r w:rsidR="00D53DC8" w:rsidRPr="00FA4E00">
        <w:rPr>
          <w:rFonts w:ascii="Times New Roman" w:eastAsia="DejaVuSans" w:hAnsi="Times New Roman"/>
          <w:sz w:val="28"/>
          <w:szCs w:val="28"/>
        </w:rPr>
        <w:t xml:space="preserve"> </w:t>
      </w:r>
      <w:r w:rsidR="00D53DC8" w:rsidRPr="00FA4E00">
        <w:rPr>
          <w:rFonts w:ascii="Times New Roman" w:eastAsia="DejaVuSans" w:hAnsi="Times New Roman"/>
          <w:sz w:val="28"/>
          <w:szCs w:val="28"/>
          <w:lang w:val="en-US"/>
        </w:rPr>
        <w:t>R</w:t>
      </w:r>
      <w:r w:rsidR="00D53DC8" w:rsidRPr="00FA4E00">
        <w:rPr>
          <w:rFonts w:ascii="Times New Roman" w:eastAsia="DejaVuSans" w:hAnsi="Times New Roman"/>
          <w:sz w:val="28"/>
          <w:szCs w:val="28"/>
        </w:rPr>
        <w:t>., 2013</w:t>
      </w:r>
      <w:r w:rsidRPr="00FA4E00">
        <w:rPr>
          <w:rFonts w:ascii="Times New Roman" w:eastAsia="DejaVuSans" w:hAnsi="Times New Roman"/>
          <w:sz w:val="28"/>
          <w:szCs w:val="28"/>
        </w:rPr>
        <w:t>]. Существует также мнение о том, что субклинический гипотиреоз может отрицательно сказаться на лечении депрессии, вмешиваясь в антидепрессивный ответ [</w:t>
      </w:r>
      <w:proofErr w:type="spellStart"/>
      <w:r w:rsidR="00D53DC8" w:rsidRPr="00FA4E00">
        <w:rPr>
          <w:rFonts w:ascii="Times New Roman" w:eastAsia="DejaVuSans" w:hAnsi="Times New Roman"/>
          <w:sz w:val="28"/>
          <w:szCs w:val="28"/>
          <w:lang w:val="en-US"/>
        </w:rPr>
        <w:t>Chueire</w:t>
      </w:r>
      <w:proofErr w:type="spellEnd"/>
      <w:r w:rsidR="00D53DC8" w:rsidRPr="00FA4E00">
        <w:rPr>
          <w:rFonts w:ascii="Times New Roman" w:eastAsia="DejaVuSans" w:hAnsi="Times New Roman"/>
          <w:sz w:val="28"/>
          <w:szCs w:val="28"/>
        </w:rPr>
        <w:t xml:space="preserve"> </w:t>
      </w:r>
      <w:r w:rsidR="00D53DC8" w:rsidRPr="00FA4E00">
        <w:rPr>
          <w:rFonts w:ascii="Times New Roman" w:eastAsia="DejaVuSans" w:hAnsi="Times New Roman"/>
          <w:sz w:val="28"/>
          <w:szCs w:val="28"/>
          <w:lang w:val="en-US"/>
        </w:rPr>
        <w:t>V</w:t>
      </w:r>
      <w:r w:rsidR="00D53DC8" w:rsidRPr="00FA4E00">
        <w:rPr>
          <w:rFonts w:ascii="Times New Roman" w:eastAsia="DejaVuSans" w:hAnsi="Times New Roman"/>
          <w:sz w:val="28"/>
          <w:szCs w:val="28"/>
        </w:rPr>
        <w:t>., 2007</w:t>
      </w:r>
      <w:r w:rsidRPr="00FA4E00">
        <w:rPr>
          <w:rFonts w:ascii="Times New Roman" w:eastAsia="DejaVuSans" w:hAnsi="Times New Roman"/>
          <w:sz w:val="28"/>
          <w:szCs w:val="28"/>
        </w:rPr>
        <w:t>].</w:t>
      </w:r>
    </w:p>
    <w:p w14:paraId="54D5B2D0" w14:textId="0EB55AAA" w:rsidR="00822833" w:rsidRPr="00FA4E00" w:rsidRDefault="00822833" w:rsidP="00A90732">
      <w:pPr>
        <w:autoSpaceDE w:val="0"/>
        <w:autoSpaceDN w:val="0"/>
        <w:adjustRightInd w:val="0"/>
        <w:spacing w:line="360" w:lineRule="auto"/>
        <w:jc w:val="both"/>
        <w:rPr>
          <w:rFonts w:ascii="Times New Roman" w:eastAsia="DejaVuSans" w:hAnsi="Times New Roman"/>
          <w:i/>
          <w:sz w:val="28"/>
          <w:szCs w:val="28"/>
        </w:rPr>
      </w:pPr>
      <w:proofErr w:type="spellStart"/>
      <w:r w:rsidRPr="00FA4E00">
        <w:rPr>
          <w:rFonts w:ascii="Times New Roman" w:eastAsia="DejaVuSans" w:hAnsi="Times New Roman"/>
          <w:sz w:val="28"/>
          <w:szCs w:val="28"/>
        </w:rPr>
        <w:t>Гипотиреоидизм</w:t>
      </w:r>
      <w:proofErr w:type="spellEnd"/>
      <w:r w:rsidRPr="00FA4E00">
        <w:rPr>
          <w:rFonts w:ascii="Times New Roman" w:eastAsia="DejaVuSans" w:hAnsi="Times New Roman"/>
          <w:sz w:val="28"/>
          <w:szCs w:val="28"/>
        </w:rPr>
        <w:t xml:space="preserve"> может быть представлен так же манией. Не смотря на </w:t>
      </w:r>
      <w:proofErr w:type="gramStart"/>
      <w:r w:rsidRPr="00FA4E00">
        <w:rPr>
          <w:rFonts w:ascii="Times New Roman" w:eastAsia="DejaVuSans" w:hAnsi="Times New Roman"/>
          <w:sz w:val="28"/>
          <w:szCs w:val="28"/>
        </w:rPr>
        <w:t>то</w:t>
      </w:r>
      <w:proofErr w:type="gramEnd"/>
      <w:r w:rsidRPr="00FA4E00">
        <w:rPr>
          <w:rFonts w:ascii="Times New Roman" w:eastAsia="DejaVuSans" w:hAnsi="Times New Roman"/>
          <w:sz w:val="28"/>
          <w:szCs w:val="28"/>
        </w:rPr>
        <w:t xml:space="preserve"> что наличие мании не обычно для </w:t>
      </w:r>
      <w:proofErr w:type="spellStart"/>
      <w:r w:rsidRPr="00FA4E00">
        <w:rPr>
          <w:rFonts w:ascii="Times New Roman" w:eastAsia="DejaVuSans" w:hAnsi="Times New Roman"/>
          <w:sz w:val="28"/>
          <w:szCs w:val="28"/>
        </w:rPr>
        <w:t>гипотиреоидизма</w:t>
      </w:r>
      <w:proofErr w:type="spellEnd"/>
      <w:r w:rsidRPr="00FA4E00">
        <w:rPr>
          <w:rFonts w:ascii="Times New Roman" w:eastAsia="DejaVuSans" w:hAnsi="Times New Roman"/>
          <w:sz w:val="28"/>
          <w:szCs w:val="28"/>
        </w:rPr>
        <w:t>, был описан ряд подобных случаев [</w:t>
      </w:r>
      <w:r w:rsidR="00C416CF" w:rsidRPr="00FA4E00">
        <w:rPr>
          <w:rFonts w:ascii="Times New Roman" w:eastAsia="DejaVuSans" w:hAnsi="Times New Roman"/>
          <w:sz w:val="28"/>
          <w:szCs w:val="28"/>
          <w:lang w:val="en-US"/>
        </w:rPr>
        <w:t>Stowell</w:t>
      </w:r>
      <w:r w:rsidR="00C416CF" w:rsidRPr="00FA4E00">
        <w:rPr>
          <w:rFonts w:ascii="Times New Roman" w:eastAsia="DejaVuSans" w:hAnsi="Times New Roman"/>
          <w:sz w:val="28"/>
          <w:szCs w:val="28"/>
        </w:rPr>
        <w:t xml:space="preserve"> </w:t>
      </w:r>
      <w:r w:rsidR="00C416CF" w:rsidRPr="00FA4E00">
        <w:rPr>
          <w:rFonts w:ascii="Times New Roman" w:eastAsia="DejaVuSans" w:hAnsi="Times New Roman"/>
          <w:sz w:val="28"/>
          <w:szCs w:val="28"/>
          <w:lang w:val="en-US"/>
        </w:rPr>
        <w:t>C</w:t>
      </w:r>
      <w:r w:rsidR="00C416CF" w:rsidRPr="00FA4E00">
        <w:rPr>
          <w:rFonts w:ascii="Times New Roman" w:eastAsia="DejaVuSans" w:hAnsi="Times New Roman"/>
          <w:sz w:val="28"/>
          <w:szCs w:val="28"/>
        </w:rPr>
        <w:t>. 2005</w:t>
      </w:r>
      <w:r w:rsidRPr="00FA4E00">
        <w:rPr>
          <w:rFonts w:ascii="Times New Roman" w:eastAsia="DejaVuSans" w:hAnsi="Times New Roman"/>
          <w:sz w:val="28"/>
          <w:szCs w:val="28"/>
        </w:rPr>
        <w:t>].</w:t>
      </w:r>
    </w:p>
    <w:p w14:paraId="2539C655" w14:textId="5E9C7475"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В</w:t>
      </w:r>
      <w:r w:rsidR="00C416CF" w:rsidRPr="00FA4E00">
        <w:rPr>
          <w:rFonts w:ascii="Times New Roman" w:hAnsi="Times New Roman"/>
          <w:sz w:val="28"/>
          <w:szCs w:val="28"/>
        </w:rPr>
        <w:t xml:space="preserve"> исследовании </w:t>
      </w:r>
      <w:proofErr w:type="spellStart"/>
      <w:r w:rsidR="00C416CF" w:rsidRPr="00FA4E00">
        <w:rPr>
          <w:rFonts w:ascii="Times New Roman" w:hAnsi="Times New Roman"/>
          <w:sz w:val="28"/>
          <w:szCs w:val="28"/>
        </w:rPr>
        <w:t>Duval</w:t>
      </w:r>
      <w:proofErr w:type="spellEnd"/>
      <w:r w:rsidR="00C416CF" w:rsidRPr="00FA4E00">
        <w:rPr>
          <w:rFonts w:ascii="Times New Roman" w:hAnsi="Times New Roman"/>
          <w:sz w:val="28"/>
          <w:szCs w:val="28"/>
        </w:rPr>
        <w:t xml:space="preserve"> </w:t>
      </w:r>
      <w:proofErr w:type="spellStart"/>
      <w:r w:rsidR="00C416CF" w:rsidRPr="00FA4E00">
        <w:rPr>
          <w:rFonts w:ascii="Times New Roman" w:hAnsi="Times New Roman"/>
          <w:sz w:val="28"/>
          <w:szCs w:val="28"/>
        </w:rPr>
        <w:t>et</w:t>
      </w:r>
      <w:proofErr w:type="spellEnd"/>
      <w:r w:rsidR="00C416CF" w:rsidRPr="00FA4E00">
        <w:rPr>
          <w:rFonts w:ascii="Times New Roman" w:hAnsi="Times New Roman"/>
          <w:sz w:val="28"/>
          <w:szCs w:val="28"/>
        </w:rPr>
        <w:t xml:space="preserve"> </w:t>
      </w:r>
      <w:proofErr w:type="spellStart"/>
      <w:r w:rsidR="00C416CF" w:rsidRPr="00FA4E00">
        <w:rPr>
          <w:rFonts w:ascii="Times New Roman" w:hAnsi="Times New Roman"/>
          <w:sz w:val="28"/>
          <w:szCs w:val="28"/>
        </w:rPr>
        <w:t>al</w:t>
      </w:r>
      <w:proofErr w:type="spellEnd"/>
      <w:r w:rsidR="00C416CF" w:rsidRPr="00FA4E00">
        <w:rPr>
          <w:rFonts w:ascii="Times New Roman" w:hAnsi="Times New Roman"/>
          <w:sz w:val="28"/>
          <w:szCs w:val="28"/>
        </w:rPr>
        <w:t>.</w:t>
      </w:r>
      <w:r w:rsidRPr="00FA4E00">
        <w:rPr>
          <w:rFonts w:ascii="Times New Roman" w:hAnsi="Times New Roman"/>
          <w:sz w:val="28"/>
          <w:szCs w:val="28"/>
        </w:rPr>
        <w:t xml:space="preserve"> [</w:t>
      </w:r>
      <w:r w:rsidR="00C416CF" w:rsidRPr="00FA4E00">
        <w:rPr>
          <w:rFonts w:ascii="Times New Roman" w:hAnsi="Times New Roman"/>
          <w:sz w:val="28"/>
          <w:szCs w:val="28"/>
          <w:lang w:val="en-US"/>
        </w:rPr>
        <w:t>Duval</w:t>
      </w:r>
      <w:r w:rsidR="00C416CF" w:rsidRPr="00FA4E00">
        <w:rPr>
          <w:rFonts w:ascii="Times New Roman" w:hAnsi="Times New Roman"/>
          <w:sz w:val="28"/>
          <w:szCs w:val="28"/>
        </w:rPr>
        <w:t xml:space="preserve">, </w:t>
      </w:r>
      <w:r w:rsidR="00C416CF" w:rsidRPr="00FA4E00">
        <w:rPr>
          <w:rFonts w:ascii="Times New Roman" w:hAnsi="Times New Roman"/>
          <w:sz w:val="28"/>
          <w:szCs w:val="28"/>
          <w:lang w:val="en-US"/>
        </w:rPr>
        <w:t>F</w:t>
      </w:r>
      <w:r w:rsidR="00C416CF" w:rsidRPr="00FA4E00">
        <w:rPr>
          <w:rFonts w:ascii="Times New Roman" w:hAnsi="Times New Roman"/>
          <w:sz w:val="28"/>
          <w:szCs w:val="28"/>
        </w:rPr>
        <w:t>., 2010</w:t>
      </w:r>
      <w:r w:rsidRPr="00FA4E00">
        <w:rPr>
          <w:rFonts w:ascii="Times New Roman" w:hAnsi="Times New Roman"/>
          <w:sz w:val="28"/>
          <w:szCs w:val="28"/>
        </w:rPr>
        <w:t>] обнаружено, что пациенты с суицидной попыткой демонстрируют более низкий базальный уровень Т4 св. и уменьшенный ТТГ ответ (при нормальном уровне Т3св.), в то время как пациенты с отсутствием суицидных попыток в анамнезе демонстрируют нормальные уровни Т3св.  и Т4св.</w:t>
      </w:r>
    </w:p>
    <w:p w14:paraId="347A6C84" w14:textId="5717332A"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В исследовании </w:t>
      </w:r>
      <w:proofErr w:type="spellStart"/>
      <w:r w:rsidRPr="00FA4E00">
        <w:rPr>
          <w:rFonts w:ascii="Times New Roman" w:hAnsi="Times New Roman"/>
          <w:sz w:val="28"/>
          <w:szCs w:val="28"/>
        </w:rPr>
        <w:t>M</w:t>
      </w:r>
      <w:r w:rsidR="00C416CF" w:rsidRPr="00FA4E00">
        <w:rPr>
          <w:rFonts w:ascii="Times New Roman" w:hAnsi="Times New Roman"/>
          <w:sz w:val="28"/>
          <w:szCs w:val="28"/>
        </w:rPr>
        <w:t>aurizio</w:t>
      </w:r>
      <w:proofErr w:type="spellEnd"/>
      <w:r w:rsidR="00C416CF" w:rsidRPr="00FA4E00">
        <w:rPr>
          <w:rFonts w:ascii="Times New Roman" w:hAnsi="Times New Roman"/>
          <w:sz w:val="28"/>
          <w:szCs w:val="28"/>
        </w:rPr>
        <w:t xml:space="preserve"> </w:t>
      </w:r>
      <w:proofErr w:type="spellStart"/>
      <w:r w:rsidR="00C416CF" w:rsidRPr="00FA4E00">
        <w:rPr>
          <w:rFonts w:ascii="Times New Roman" w:hAnsi="Times New Roman"/>
          <w:sz w:val="28"/>
          <w:szCs w:val="28"/>
        </w:rPr>
        <w:t>Pompili</w:t>
      </w:r>
      <w:proofErr w:type="spellEnd"/>
      <w:r w:rsidR="00C416CF" w:rsidRPr="00FA4E00">
        <w:rPr>
          <w:rFonts w:ascii="Times New Roman" w:hAnsi="Times New Roman"/>
          <w:sz w:val="28"/>
          <w:szCs w:val="28"/>
        </w:rPr>
        <w:t xml:space="preserve"> и коллег </w:t>
      </w:r>
      <w:r w:rsidRPr="00FA4E00">
        <w:rPr>
          <w:rFonts w:ascii="Times New Roman" w:hAnsi="Times New Roman"/>
          <w:sz w:val="28"/>
          <w:szCs w:val="28"/>
        </w:rPr>
        <w:t>[</w:t>
      </w:r>
      <w:proofErr w:type="spellStart"/>
      <w:r w:rsidR="00C416CF" w:rsidRPr="00FA4E00">
        <w:rPr>
          <w:rFonts w:ascii="Times New Roman" w:hAnsi="Times New Roman"/>
          <w:sz w:val="28"/>
          <w:szCs w:val="28"/>
          <w:lang w:val="en-US"/>
        </w:rPr>
        <w:t>Pompili</w:t>
      </w:r>
      <w:proofErr w:type="spellEnd"/>
      <w:r w:rsidR="00C416CF" w:rsidRPr="00FA4E00">
        <w:rPr>
          <w:rFonts w:ascii="Times New Roman" w:hAnsi="Times New Roman"/>
          <w:sz w:val="28"/>
          <w:szCs w:val="28"/>
        </w:rPr>
        <w:t xml:space="preserve"> </w:t>
      </w:r>
      <w:r w:rsidR="00C416CF" w:rsidRPr="00FA4E00">
        <w:rPr>
          <w:rFonts w:ascii="Times New Roman" w:hAnsi="Times New Roman"/>
          <w:sz w:val="28"/>
          <w:szCs w:val="28"/>
          <w:lang w:val="en-US"/>
        </w:rPr>
        <w:t>M</w:t>
      </w:r>
      <w:r w:rsidR="00C416CF" w:rsidRPr="00FA4E00">
        <w:rPr>
          <w:rFonts w:ascii="Times New Roman" w:hAnsi="Times New Roman"/>
          <w:sz w:val="28"/>
          <w:szCs w:val="28"/>
        </w:rPr>
        <w:t>., 2012</w:t>
      </w:r>
      <w:r w:rsidRPr="00FA4E00">
        <w:rPr>
          <w:rFonts w:ascii="Times New Roman" w:hAnsi="Times New Roman"/>
          <w:sz w:val="28"/>
          <w:szCs w:val="28"/>
        </w:rPr>
        <w:t xml:space="preserve">], в которое были включены пациенты с рекуррентной депрессией, биполярным аффективным расстройством, а так же пациенты с </w:t>
      </w:r>
      <w:proofErr w:type="gramStart"/>
      <w:r w:rsidRPr="00FA4E00">
        <w:rPr>
          <w:rFonts w:ascii="Times New Roman" w:hAnsi="Times New Roman"/>
          <w:sz w:val="28"/>
          <w:szCs w:val="28"/>
        </w:rPr>
        <w:t>психозами  (</w:t>
      </w:r>
      <w:proofErr w:type="gramEnd"/>
      <w:r w:rsidRPr="00FA4E00">
        <w:rPr>
          <w:rFonts w:ascii="Times New Roman" w:hAnsi="Times New Roman"/>
          <w:sz w:val="28"/>
          <w:szCs w:val="28"/>
        </w:rPr>
        <w:t xml:space="preserve">включая шизофрению и </w:t>
      </w:r>
      <w:proofErr w:type="spellStart"/>
      <w:r w:rsidRPr="00FA4E00">
        <w:rPr>
          <w:rFonts w:ascii="Times New Roman" w:hAnsi="Times New Roman"/>
          <w:sz w:val="28"/>
          <w:szCs w:val="28"/>
        </w:rPr>
        <w:t>шизоаффективное</w:t>
      </w:r>
      <w:proofErr w:type="spellEnd"/>
      <w:r w:rsidRPr="00FA4E00">
        <w:rPr>
          <w:rFonts w:ascii="Times New Roman" w:hAnsi="Times New Roman"/>
          <w:sz w:val="28"/>
          <w:szCs w:val="28"/>
        </w:rPr>
        <w:t xml:space="preserve"> расстройство) было получено, что уровень </w:t>
      </w:r>
      <w:r w:rsidRPr="00FA4E00">
        <w:rPr>
          <w:rFonts w:ascii="Times New Roman" w:hAnsi="Times New Roman"/>
          <w:sz w:val="28"/>
          <w:szCs w:val="28"/>
          <w:lang w:val="en-US"/>
        </w:rPr>
        <w:t>T</w:t>
      </w:r>
      <w:r w:rsidRPr="00FA4E00">
        <w:rPr>
          <w:rFonts w:ascii="Times New Roman" w:hAnsi="Times New Roman"/>
          <w:sz w:val="28"/>
          <w:szCs w:val="28"/>
        </w:rPr>
        <w:t xml:space="preserve">3св. существенно ниже у пациентов имевших суицидную попытку, в то время как пролактин был ниже у женщин имевших попытку суицида, по сравнению с женщинами не имевшими таковой. Авторы отмечали тенденцию к снижению уровня ТТГ </w:t>
      </w:r>
      <w:proofErr w:type="gramStart"/>
      <w:r w:rsidRPr="00FA4E00">
        <w:rPr>
          <w:rFonts w:ascii="Times New Roman" w:hAnsi="Times New Roman"/>
          <w:sz w:val="28"/>
          <w:szCs w:val="28"/>
        </w:rPr>
        <w:t>у пациентов</w:t>
      </w:r>
      <w:proofErr w:type="gramEnd"/>
      <w:r w:rsidRPr="00FA4E00">
        <w:rPr>
          <w:rFonts w:ascii="Times New Roman" w:hAnsi="Times New Roman"/>
          <w:sz w:val="28"/>
          <w:szCs w:val="28"/>
        </w:rPr>
        <w:t xml:space="preserve"> совершивших суицидную попытку.</w:t>
      </w:r>
    </w:p>
    <w:p w14:paraId="57A1E249" w14:textId="28EC814A"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Было продемонстрировано, что пациенты со стойкими суицидальными мыслями могут иметь низкий уровень ТРГ мРНК в </w:t>
      </w:r>
      <w:proofErr w:type="spellStart"/>
      <w:r w:rsidRPr="00FA4E00">
        <w:rPr>
          <w:rFonts w:ascii="Times New Roman" w:hAnsi="Times New Roman"/>
          <w:sz w:val="28"/>
          <w:szCs w:val="28"/>
        </w:rPr>
        <w:t>паравентрикулярных</w:t>
      </w:r>
      <w:proofErr w:type="spellEnd"/>
      <w:r w:rsidRPr="00FA4E00">
        <w:rPr>
          <w:rFonts w:ascii="Times New Roman" w:hAnsi="Times New Roman"/>
          <w:sz w:val="28"/>
          <w:szCs w:val="28"/>
        </w:rPr>
        <w:t xml:space="preserve"> ядрах предполагая снижение передачи ТРГ в гипоталамусе для стимуляции продукции и хранения ТТГ в гипофизе, которое может быть вызвано </w:t>
      </w:r>
      <w:proofErr w:type="spellStart"/>
      <w:r w:rsidRPr="00FA4E00">
        <w:rPr>
          <w:rFonts w:ascii="Times New Roman" w:hAnsi="Times New Roman"/>
          <w:sz w:val="28"/>
          <w:szCs w:val="28"/>
        </w:rPr>
        <w:t>гиперкортизолемией</w:t>
      </w:r>
      <w:proofErr w:type="spellEnd"/>
      <w:r w:rsidRPr="00FA4E00">
        <w:rPr>
          <w:rFonts w:ascii="Times New Roman" w:hAnsi="Times New Roman"/>
          <w:sz w:val="28"/>
          <w:szCs w:val="28"/>
        </w:rPr>
        <w:t xml:space="preserve"> [</w:t>
      </w:r>
      <w:proofErr w:type="spellStart"/>
      <w:r w:rsidR="00C416CF" w:rsidRPr="00FA4E00">
        <w:rPr>
          <w:rFonts w:ascii="Times New Roman" w:hAnsi="Times New Roman"/>
          <w:sz w:val="28"/>
          <w:szCs w:val="28"/>
          <w:lang w:val="en-US"/>
        </w:rPr>
        <w:t>Alkemade</w:t>
      </w:r>
      <w:proofErr w:type="spellEnd"/>
      <w:r w:rsidR="00C416CF" w:rsidRPr="00FA4E00">
        <w:rPr>
          <w:rFonts w:ascii="Times New Roman" w:hAnsi="Times New Roman"/>
          <w:sz w:val="28"/>
          <w:szCs w:val="28"/>
        </w:rPr>
        <w:t xml:space="preserve"> </w:t>
      </w:r>
      <w:r w:rsidR="00C416CF" w:rsidRPr="00FA4E00">
        <w:rPr>
          <w:rFonts w:ascii="Times New Roman" w:hAnsi="Times New Roman"/>
          <w:sz w:val="28"/>
          <w:szCs w:val="28"/>
          <w:lang w:val="en-US"/>
        </w:rPr>
        <w:t>A</w:t>
      </w:r>
      <w:r w:rsidR="00C416CF" w:rsidRPr="00FA4E00">
        <w:rPr>
          <w:rFonts w:ascii="Times New Roman" w:hAnsi="Times New Roman"/>
          <w:sz w:val="28"/>
          <w:szCs w:val="28"/>
        </w:rPr>
        <w:t>., 2003</w:t>
      </w:r>
      <w:r w:rsidRPr="00FA4E00">
        <w:rPr>
          <w:rFonts w:ascii="Times New Roman" w:hAnsi="Times New Roman"/>
          <w:sz w:val="28"/>
          <w:szCs w:val="28"/>
        </w:rPr>
        <w:t>].</w:t>
      </w:r>
    </w:p>
    <w:p w14:paraId="7872FEA8" w14:textId="77777777" w:rsidR="00822833" w:rsidRPr="00FA4E00" w:rsidRDefault="00822833" w:rsidP="00A90732">
      <w:pPr>
        <w:spacing w:line="360" w:lineRule="auto"/>
        <w:jc w:val="both"/>
        <w:rPr>
          <w:rFonts w:ascii="Times New Roman" w:hAnsi="Times New Roman"/>
          <w:sz w:val="28"/>
          <w:szCs w:val="28"/>
        </w:rPr>
      </w:pPr>
    </w:p>
    <w:p w14:paraId="19D0F4CF" w14:textId="1C498453"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b/>
          <w:sz w:val="28"/>
          <w:szCs w:val="28"/>
        </w:rPr>
        <w:t>Половые гормоны</w:t>
      </w:r>
      <w:r w:rsidR="00A90732" w:rsidRPr="00FA4E00">
        <w:rPr>
          <w:rFonts w:ascii="Times New Roman" w:hAnsi="Times New Roman"/>
          <w:sz w:val="28"/>
          <w:szCs w:val="28"/>
        </w:rPr>
        <w:t>.</w:t>
      </w:r>
    </w:p>
    <w:p w14:paraId="004C6885" w14:textId="1265720E"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Несмотря на то, что распространенность шизофрении одинакова среди мужчин и женщин, женщины с шизофренией имеют лучший прогноз, чем мужчины. У мужчин менее эффективно медикаментозное лечение, чаще случаются рецидивы, больше частота госпитализации, и меньше случаев становления ремиссии. </w:t>
      </w:r>
      <w:proofErr w:type="gramStart"/>
      <w:r w:rsidRPr="00FA4E00">
        <w:rPr>
          <w:rFonts w:ascii="Times New Roman" w:hAnsi="Times New Roman"/>
          <w:sz w:val="28"/>
          <w:szCs w:val="28"/>
        </w:rPr>
        <w:t>Но в то время как</w:t>
      </w:r>
      <w:proofErr w:type="gramEnd"/>
      <w:r w:rsidRPr="00FA4E00">
        <w:rPr>
          <w:rFonts w:ascii="Times New Roman" w:hAnsi="Times New Roman"/>
          <w:sz w:val="28"/>
          <w:szCs w:val="28"/>
        </w:rPr>
        <w:t xml:space="preserve"> точная патофизиология этих различий не понята, вполне вероятно, что половые гормоны играют важную роль </w:t>
      </w:r>
      <w:r w:rsidR="00C416CF" w:rsidRPr="00FA4E00">
        <w:rPr>
          <w:rFonts w:ascii="Times New Roman" w:hAnsi="Times New Roman"/>
          <w:sz w:val="28"/>
          <w:szCs w:val="28"/>
        </w:rPr>
        <w:t>[</w:t>
      </w:r>
      <w:proofErr w:type="spellStart"/>
      <w:r w:rsidRPr="00FA4E00">
        <w:rPr>
          <w:rFonts w:ascii="Times New Roman" w:hAnsi="Times New Roman"/>
          <w:sz w:val="28"/>
          <w:szCs w:val="28"/>
        </w:rPr>
        <w:t>Ochoa</w:t>
      </w:r>
      <w:proofErr w:type="spellEnd"/>
      <w:r w:rsidR="00C416CF" w:rsidRPr="00FA4E00">
        <w:rPr>
          <w:rFonts w:ascii="Times New Roman" w:hAnsi="Times New Roman"/>
          <w:sz w:val="28"/>
          <w:szCs w:val="28"/>
        </w:rPr>
        <w:t xml:space="preserve"> S., 2012].</w:t>
      </w:r>
    </w:p>
    <w:p w14:paraId="0E525617" w14:textId="0F5DB370"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Половые различиях при шизофрении, включают так же возраст начала, течение, симптоматику, развитие и </w:t>
      </w:r>
      <w:proofErr w:type="gramStart"/>
      <w:r w:rsidRPr="00FA4E00">
        <w:rPr>
          <w:rFonts w:ascii="Times New Roman" w:hAnsi="Times New Roman"/>
          <w:sz w:val="28"/>
          <w:szCs w:val="28"/>
        </w:rPr>
        <w:t>морфологию мозга</w:t>
      </w:r>
      <w:proofErr w:type="gramEnd"/>
      <w:r w:rsidRPr="00FA4E00">
        <w:rPr>
          <w:rFonts w:ascii="Times New Roman" w:hAnsi="Times New Roman"/>
          <w:sz w:val="28"/>
          <w:szCs w:val="28"/>
        </w:rPr>
        <w:t xml:space="preserve"> и побочные эффекты лечения. В работе </w:t>
      </w:r>
      <w:proofErr w:type="spellStart"/>
      <w:r w:rsidRPr="00FA4E00">
        <w:rPr>
          <w:rFonts w:ascii="Times New Roman" w:hAnsi="Times New Roman"/>
          <w:sz w:val="28"/>
          <w:szCs w:val="28"/>
        </w:rPr>
        <w:t>Zhang</w:t>
      </w:r>
      <w:proofErr w:type="spellEnd"/>
      <w:r w:rsidRPr="00FA4E00">
        <w:rPr>
          <w:rFonts w:ascii="Times New Roman" w:hAnsi="Times New Roman"/>
          <w:sz w:val="28"/>
          <w:szCs w:val="28"/>
        </w:rPr>
        <w:t xml:space="preserve"> и др., (2012) сообщалось, что мужчины демонстрируют больший уход и </w:t>
      </w:r>
      <w:proofErr w:type="gramStart"/>
      <w:r w:rsidRPr="00FA4E00">
        <w:rPr>
          <w:rFonts w:ascii="Times New Roman" w:hAnsi="Times New Roman"/>
          <w:sz w:val="28"/>
          <w:szCs w:val="28"/>
        </w:rPr>
        <w:t>изоляцию</w:t>
      </w:r>
      <w:proofErr w:type="gramEnd"/>
      <w:r w:rsidRPr="00FA4E00">
        <w:rPr>
          <w:rFonts w:ascii="Times New Roman" w:hAnsi="Times New Roman"/>
          <w:sz w:val="28"/>
          <w:szCs w:val="28"/>
        </w:rPr>
        <w:t xml:space="preserve"> и большую неспособность выполнять свои функции, в то время как женщины имеют более высокие уровни импульсивности, паранойи и аффективной симптоматики, такой как депрессивное настроение и навязчивые мысли. Женщины с шизофренией также склонны проявлять более серьезные позитивные и общие психопатологические симптомы, в то время как мужчины демонстрируют более серьезные негативные симптомы </w:t>
      </w:r>
      <w:r w:rsidR="00C416CF" w:rsidRPr="00FA4E00">
        <w:rPr>
          <w:rFonts w:ascii="Times New Roman" w:hAnsi="Times New Roman"/>
          <w:sz w:val="28"/>
          <w:szCs w:val="28"/>
        </w:rPr>
        <w:t>[</w:t>
      </w:r>
      <w:proofErr w:type="spellStart"/>
      <w:r w:rsidR="00C416CF" w:rsidRPr="00FA4E00">
        <w:rPr>
          <w:rFonts w:ascii="Times New Roman" w:hAnsi="Times New Roman"/>
          <w:sz w:val="28"/>
          <w:szCs w:val="28"/>
        </w:rPr>
        <w:t>Zhang</w:t>
      </w:r>
      <w:proofErr w:type="spellEnd"/>
      <w:r w:rsidR="00C416CF" w:rsidRPr="00FA4E00">
        <w:rPr>
          <w:rFonts w:ascii="Times New Roman" w:hAnsi="Times New Roman"/>
          <w:sz w:val="28"/>
          <w:szCs w:val="28"/>
        </w:rPr>
        <w:t xml:space="preserve"> </w:t>
      </w:r>
      <w:r w:rsidRPr="00FA4E00">
        <w:rPr>
          <w:rFonts w:ascii="Times New Roman" w:hAnsi="Times New Roman"/>
          <w:sz w:val="28"/>
          <w:szCs w:val="28"/>
        </w:rPr>
        <w:t>X.Y., 2012]. Существование подобных различий свидетельствует о важной роли половых гормонов [</w:t>
      </w:r>
      <w:r w:rsidR="00C416CF" w:rsidRPr="00FA4E00">
        <w:rPr>
          <w:rFonts w:ascii="Times New Roman" w:hAnsi="Times New Roman"/>
          <w:sz w:val="28"/>
          <w:szCs w:val="28"/>
          <w:lang w:val="en-US"/>
        </w:rPr>
        <w:t>Goldstein</w:t>
      </w:r>
      <w:r w:rsidR="00C416CF" w:rsidRPr="00FA4E00">
        <w:rPr>
          <w:rFonts w:ascii="Times New Roman" w:hAnsi="Times New Roman"/>
          <w:sz w:val="28"/>
          <w:szCs w:val="28"/>
        </w:rPr>
        <w:t xml:space="preserve">, </w:t>
      </w:r>
      <w:r w:rsidR="00C416CF" w:rsidRPr="00FA4E00">
        <w:rPr>
          <w:rFonts w:ascii="Times New Roman" w:hAnsi="Times New Roman"/>
          <w:sz w:val="28"/>
          <w:szCs w:val="28"/>
          <w:lang w:val="en-US"/>
        </w:rPr>
        <w:t>J</w:t>
      </w:r>
      <w:r w:rsidR="00C416CF" w:rsidRPr="00FA4E00">
        <w:rPr>
          <w:rFonts w:ascii="Times New Roman" w:hAnsi="Times New Roman"/>
          <w:sz w:val="28"/>
          <w:szCs w:val="28"/>
        </w:rPr>
        <w:t>., 1990</w:t>
      </w:r>
      <w:r w:rsidRPr="00FA4E00">
        <w:rPr>
          <w:rFonts w:ascii="Times New Roman" w:hAnsi="Times New Roman"/>
          <w:sz w:val="28"/>
          <w:szCs w:val="28"/>
        </w:rPr>
        <w:t>]. Известно, что возраст дебюта шизофрении меньше у мужчин, в то время как женщины в отличие от мужчин, демонстрируют второй пик заболеваемости в возрасте 50 лет [</w:t>
      </w:r>
      <w:r w:rsidR="00C416CF" w:rsidRPr="00FA4E00">
        <w:rPr>
          <w:rFonts w:ascii="Times New Roman" w:hAnsi="Times New Roman"/>
          <w:sz w:val="28"/>
          <w:szCs w:val="28"/>
          <w:lang w:val="en-US"/>
        </w:rPr>
        <w:t>H</w:t>
      </w:r>
      <w:r w:rsidR="00C416CF" w:rsidRPr="00FA4E00">
        <w:rPr>
          <w:rFonts w:ascii="Times New Roman" w:hAnsi="Times New Roman"/>
          <w:sz w:val="28"/>
          <w:szCs w:val="28"/>
        </w:rPr>
        <w:t>ä</w:t>
      </w:r>
      <w:proofErr w:type="spellStart"/>
      <w:r w:rsidR="00C416CF" w:rsidRPr="00FA4E00">
        <w:rPr>
          <w:rFonts w:ascii="Times New Roman" w:hAnsi="Times New Roman"/>
          <w:sz w:val="28"/>
          <w:szCs w:val="28"/>
          <w:lang w:val="en-US"/>
        </w:rPr>
        <w:t>fner</w:t>
      </w:r>
      <w:proofErr w:type="spellEnd"/>
      <w:r w:rsidR="00C416CF" w:rsidRPr="00FA4E00">
        <w:rPr>
          <w:rFonts w:ascii="Times New Roman" w:hAnsi="Times New Roman"/>
          <w:sz w:val="28"/>
          <w:szCs w:val="28"/>
        </w:rPr>
        <w:t xml:space="preserve">, </w:t>
      </w:r>
      <w:r w:rsidR="00C416CF" w:rsidRPr="00FA4E00">
        <w:rPr>
          <w:rFonts w:ascii="Times New Roman" w:hAnsi="Times New Roman"/>
          <w:sz w:val="28"/>
          <w:szCs w:val="28"/>
          <w:lang w:val="en-US"/>
        </w:rPr>
        <w:t>H</w:t>
      </w:r>
      <w:r w:rsidR="00C416CF" w:rsidRPr="00FA4E00">
        <w:rPr>
          <w:rFonts w:ascii="Times New Roman" w:hAnsi="Times New Roman"/>
          <w:sz w:val="28"/>
          <w:szCs w:val="28"/>
        </w:rPr>
        <w:t>., 2003</w:t>
      </w:r>
      <w:r w:rsidRPr="00FA4E00">
        <w:rPr>
          <w:rFonts w:ascii="Times New Roman" w:hAnsi="Times New Roman"/>
          <w:sz w:val="28"/>
          <w:szCs w:val="28"/>
        </w:rPr>
        <w:t xml:space="preserve">]. Было так же отмечено, что женщины в период </w:t>
      </w:r>
      <w:proofErr w:type="spellStart"/>
      <w:r w:rsidRPr="00FA4E00">
        <w:rPr>
          <w:rFonts w:ascii="Times New Roman" w:hAnsi="Times New Roman"/>
          <w:sz w:val="28"/>
          <w:szCs w:val="28"/>
        </w:rPr>
        <w:t>пременопаузы</w:t>
      </w:r>
      <w:proofErr w:type="spellEnd"/>
      <w:r w:rsidRPr="00FA4E00">
        <w:rPr>
          <w:rFonts w:ascii="Times New Roman" w:hAnsi="Times New Roman"/>
          <w:sz w:val="28"/>
          <w:szCs w:val="28"/>
        </w:rPr>
        <w:t xml:space="preserve"> имеют более благоприятное течение заболевания с меньшим количеством негативных симптомов и демонстрируют лучший терапевтический ответ, чем мужчины [</w:t>
      </w:r>
      <w:r w:rsidR="00C416CF" w:rsidRPr="00FA4E00">
        <w:rPr>
          <w:rFonts w:ascii="Times New Roman" w:hAnsi="Times New Roman"/>
          <w:sz w:val="28"/>
          <w:szCs w:val="28"/>
          <w:lang w:val="en-US"/>
        </w:rPr>
        <w:t>Morgan</w:t>
      </w:r>
      <w:r w:rsidR="00C416CF" w:rsidRPr="00FA4E00">
        <w:rPr>
          <w:rFonts w:ascii="Times New Roman" w:hAnsi="Times New Roman"/>
          <w:sz w:val="28"/>
          <w:szCs w:val="28"/>
        </w:rPr>
        <w:t xml:space="preserve">, </w:t>
      </w:r>
      <w:r w:rsidR="00C416CF" w:rsidRPr="00FA4E00">
        <w:rPr>
          <w:rFonts w:ascii="Times New Roman" w:hAnsi="Times New Roman"/>
          <w:sz w:val="28"/>
          <w:szCs w:val="28"/>
          <w:lang w:val="en-US"/>
        </w:rPr>
        <w:t>V</w:t>
      </w:r>
      <w:r w:rsidR="00C416CF" w:rsidRPr="00FA4E00">
        <w:rPr>
          <w:rFonts w:ascii="Times New Roman" w:hAnsi="Times New Roman"/>
          <w:sz w:val="28"/>
          <w:szCs w:val="28"/>
        </w:rPr>
        <w:t>.</w:t>
      </w:r>
      <w:r w:rsidR="00C416CF" w:rsidRPr="00FA4E00">
        <w:rPr>
          <w:rFonts w:ascii="Times New Roman" w:hAnsi="Times New Roman"/>
          <w:sz w:val="28"/>
          <w:szCs w:val="28"/>
          <w:lang w:val="en-US"/>
        </w:rPr>
        <w:t>A</w:t>
      </w:r>
      <w:r w:rsidR="00C416CF" w:rsidRPr="00FA4E00">
        <w:rPr>
          <w:rFonts w:ascii="Times New Roman" w:hAnsi="Times New Roman"/>
          <w:sz w:val="28"/>
          <w:szCs w:val="28"/>
        </w:rPr>
        <w:t>., 2008</w:t>
      </w:r>
      <w:r w:rsidRPr="00FA4E00">
        <w:rPr>
          <w:rFonts w:ascii="Times New Roman" w:hAnsi="Times New Roman"/>
          <w:sz w:val="28"/>
          <w:szCs w:val="28"/>
        </w:rPr>
        <w:t xml:space="preserve">, </w:t>
      </w:r>
      <w:r w:rsidR="00DD44D1" w:rsidRPr="00FA4E00">
        <w:rPr>
          <w:rFonts w:ascii="Times New Roman" w:hAnsi="Times New Roman"/>
          <w:sz w:val="28"/>
          <w:szCs w:val="28"/>
          <w:lang w:val="en-US"/>
        </w:rPr>
        <w:t>Cotton</w:t>
      </w:r>
      <w:r w:rsidR="00DD44D1" w:rsidRPr="00FA4E00">
        <w:rPr>
          <w:rFonts w:ascii="Times New Roman" w:hAnsi="Times New Roman"/>
          <w:sz w:val="28"/>
          <w:szCs w:val="28"/>
        </w:rPr>
        <w:t xml:space="preserve">, </w:t>
      </w:r>
      <w:r w:rsidR="00DD44D1" w:rsidRPr="00FA4E00">
        <w:rPr>
          <w:rFonts w:ascii="Times New Roman" w:hAnsi="Times New Roman"/>
          <w:sz w:val="28"/>
          <w:szCs w:val="28"/>
          <w:lang w:val="en-US"/>
        </w:rPr>
        <w:t>S</w:t>
      </w:r>
      <w:r w:rsidR="00DD44D1" w:rsidRPr="00FA4E00">
        <w:rPr>
          <w:rFonts w:ascii="Times New Roman" w:hAnsi="Times New Roman"/>
          <w:sz w:val="28"/>
          <w:szCs w:val="28"/>
        </w:rPr>
        <w:t>., 2009</w:t>
      </w:r>
      <w:r w:rsidRPr="00FA4E00">
        <w:rPr>
          <w:rFonts w:ascii="Times New Roman" w:hAnsi="Times New Roman"/>
          <w:sz w:val="28"/>
          <w:szCs w:val="28"/>
        </w:rPr>
        <w:t>]. Эти наблюдения дают серьезные основания полагать, что эстроген играет защитную роль в патофизиологии шизофрении [</w:t>
      </w:r>
      <w:r w:rsidR="00DD44D1" w:rsidRPr="00FA4E00">
        <w:rPr>
          <w:rFonts w:ascii="Times New Roman" w:hAnsi="Times New Roman"/>
          <w:sz w:val="28"/>
          <w:szCs w:val="28"/>
          <w:lang w:val="en-US"/>
        </w:rPr>
        <w:t>Kulkarni</w:t>
      </w:r>
      <w:r w:rsidR="00DD44D1" w:rsidRPr="00FA4E00">
        <w:rPr>
          <w:rFonts w:ascii="Times New Roman" w:hAnsi="Times New Roman"/>
          <w:sz w:val="28"/>
          <w:szCs w:val="28"/>
        </w:rPr>
        <w:t xml:space="preserve">, </w:t>
      </w:r>
      <w:r w:rsidR="00DD44D1" w:rsidRPr="00FA4E00">
        <w:rPr>
          <w:rFonts w:ascii="Times New Roman" w:hAnsi="Times New Roman"/>
          <w:sz w:val="28"/>
          <w:szCs w:val="28"/>
          <w:lang w:val="en-US"/>
        </w:rPr>
        <w:t>J</w:t>
      </w:r>
      <w:r w:rsidR="00DD44D1" w:rsidRPr="00FA4E00">
        <w:rPr>
          <w:rFonts w:ascii="Times New Roman" w:hAnsi="Times New Roman"/>
          <w:sz w:val="28"/>
          <w:szCs w:val="28"/>
        </w:rPr>
        <w:t>., 2012</w:t>
      </w:r>
      <w:r w:rsidRPr="00FA4E00">
        <w:rPr>
          <w:rFonts w:ascii="Times New Roman" w:hAnsi="Times New Roman"/>
          <w:sz w:val="28"/>
          <w:szCs w:val="28"/>
        </w:rPr>
        <w:t xml:space="preserve">]. </w:t>
      </w:r>
      <w:proofErr w:type="spellStart"/>
      <w:r w:rsidRPr="00FA4E00">
        <w:rPr>
          <w:rFonts w:ascii="Times New Roman" w:hAnsi="Times New Roman"/>
          <w:sz w:val="28"/>
          <w:szCs w:val="28"/>
        </w:rPr>
        <w:t>Bergemann</w:t>
      </w:r>
      <w:proofErr w:type="spellEnd"/>
      <w:r w:rsidRPr="00FA4E00">
        <w:rPr>
          <w:rFonts w:ascii="Times New Roman" w:hAnsi="Times New Roman"/>
          <w:sz w:val="28"/>
          <w:szCs w:val="28"/>
        </w:rPr>
        <w:t xml:space="preserve"> и его коллеги </w:t>
      </w:r>
      <w:r w:rsidR="00DD44D1" w:rsidRPr="00FA4E00">
        <w:rPr>
          <w:rFonts w:ascii="Times New Roman" w:hAnsi="Times New Roman"/>
          <w:sz w:val="28"/>
          <w:szCs w:val="28"/>
        </w:rPr>
        <w:t>[</w:t>
      </w:r>
      <w:proofErr w:type="spellStart"/>
      <w:r w:rsidRPr="00FA4E00">
        <w:rPr>
          <w:rFonts w:ascii="Times New Roman" w:hAnsi="Times New Roman"/>
          <w:sz w:val="28"/>
          <w:szCs w:val="28"/>
        </w:rPr>
        <w:t>Bergemann</w:t>
      </w:r>
      <w:proofErr w:type="spellEnd"/>
      <w:r w:rsidR="00DD44D1" w:rsidRPr="00FA4E00">
        <w:rPr>
          <w:rFonts w:ascii="Times New Roman" w:hAnsi="Times New Roman"/>
          <w:sz w:val="28"/>
          <w:szCs w:val="28"/>
        </w:rPr>
        <w:t xml:space="preserve"> N.</w:t>
      </w:r>
      <w:r w:rsidRPr="00FA4E00">
        <w:rPr>
          <w:rFonts w:ascii="Times New Roman" w:hAnsi="Times New Roman"/>
          <w:sz w:val="28"/>
          <w:szCs w:val="28"/>
        </w:rPr>
        <w:t xml:space="preserve">, </w:t>
      </w:r>
      <w:r w:rsidR="00DD44D1" w:rsidRPr="00FA4E00">
        <w:rPr>
          <w:rFonts w:ascii="Times New Roman" w:hAnsi="Times New Roman"/>
          <w:sz w:val="28"/>
          <w:szCs w:val="28"/>
        </w:rPr>
        <w:t xml:space="preserve">2007] </w:t>
      </w:r>
      <w:r w:rsidRPr="00FA4E00">
        <w:rPr>
          <w:rFonts w:ascii="Times New Roman" w:hAnsi="Times New Roman"/>
          <w:sz w:val="28"/>
          <w:szCs w:val="28"/>
        </w:rPr>
        <w:t>исследовали влияние фазы менструального цикла и уровень эстрадиола на психотические симптом</w:t>
      </w:r>
      <w:r w:rsidR="00874E09" w:rsidRPr="00FA4E00">
        <w:rPr>
          <w:rFonts w:ascii="Times New Roman" w:hAnsi="Times New Roman"/>
          <w:sz w:val="28"/>
          <w:szCs w:val="28"/>
        </w:rPr>
        <w:t>ы</w:t>
      </w:r>
      <w:r w:rsidRPr="00FA4E00">
        <w:rPr>
          <w:rFonts w:ascii="Times New Roman" w:hAnsi="Times New Roman"/>
          <w:sz w:val="28"/>
          <w:szCs w:val="28"/>
        </w:rPr>
        <w:t>, используя Шкалу положительных и отрицательных симптомов (PANSS) и Краткую психиатрическую шкалу (BPRS). Авторы обнаружили существенное улучшение психотических симптомов во время лютеиновой фазы менструального цикла.</w:t>
      </w:r>
    </w:p>
    <w:p w14:paraId="07BD6470" w14:textId="21053B22"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hAnsi="Times New Roman"/>
          <w:sz w:val="28"/>
          <w:szCs w:val="28"/>
        </w:rPr>
        <w:t xml:space="preserve">На основании клинических и эпидемиологических исследований, а также исследований на животных, были предложены две гипотезы: «гипотеза защитной роли эстрогена" и "гипотеза </w:t>
      </w:r>
      <w:proofErr w:type="spellStart"/>
      <w:r w:rsidRPr="00FA4E00">
        <w:rPr>
          <w:rFonts w:ascii="Times New Roman" w:hAnsi="Times New Roman"/>
          <w:sz w:val="28"/>
          <w:szCs w:val="28"/>
        </w:rPr>
        <w:t>гипоэстрогенизма</w:t>
      </w:r>
      <w:proofErr w:type="spellEnd"/>
      <w:r w:rsidRPr="00FA4E00">
        <w:rPr>
          <w:rFonts w:ascii="Times New Roman" w:hAnsi="Times New Roman"/>
          <w:sz w:val="28"/>
          <w:szCs w:val="28"/>
        </w:rPr>
        <w:t xml:space="preserve">" </w:t>
      </w:r>
      <w:r w:rsidR="00DD44D1" w:rsidRPr="00FA4E00">
        <w:rPr>
          <w:rFonts w:ascii="Times New Roman" w:hAnsi="Times New Roman"/>
          <w:sz w:val="28"/>
          <w:szCs w:val="28"/>
        </w:rPr>
        <w:t>[</w:t>
      </w:r>
      <w:proofErr w:type="spellStart"/>
      <w:r w:rsidRPr="00FA4E00">
        <w:rPr>
          <w:rFonts w:ascii="Times New Roman" w:hAnsi="Times New Roman"/>
          <w:sz w:val="28"/>
          <w:szCs w:val="28"/>
        </w:rPr>
        <w:t>Riecher-Ro</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ssler</w:t>
      </w:r>
      <w:proofErr w:type="spellEnd"/>
      <w:r w:rsidRPr="00FA4E00">
        <w:rPr>
          <w:rFonts w:ascii="Times New Roman" w:hAnsi="Times New Roman"/>
          <w:sz w:val="28"/>
          <w:szCs w:val="28"/>
        </w:rPr>
        <w:t xml:space="preserve"> </w:t>
      </w:r>
      <w:r w:rsidR="00DD44D1" w:rsidRPr="00FA4E00">
        <w:rPr>
          <w:rFonts w:ascii="Times New Roman" w:hAnsi="Times New Roman"/>
          <w:sz w:val="28"/>
          <w:szCs w:val="28"/>
        </w:rPr>
        <w:t xml:space="preserve">A., 2011, </w:t>
      </w:r>
      <w:proofErr w:type="spellStart"/>
      <w:r w:rsidRPr="00FA4E00">
        <w:rPr>
          <w:rFonts w:ascii="Times New Roman" w:hAnsi="Times New Roman"/>
          <w:sz w:val="28"/>
          <w:szCs w:val="28"/>
        </w:rPr>
        <w:t>Riecher-Ro</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ssler</w:t>
      </w:r>
      <w:proofErr w:type="spellEnd"/>
      <w:r w:rsidR="00DD44D1" w:rsidRPr="00FA4E00">
        <w:rPr>
          <w:rFonts w:ascii="Times New Roman" w:hAnsi="Times New Roman"/>
          <w:sz w:val="28"/>
          <w:szCs w:val="28"/>
        </w:rPr>
        <w:t xml:space="preserve"> A. 2009]. </w:t>
      </w:r>
      <w:r w:rsidRPr="00FA4E00">
        <w:rPr>
          <w:rFonts w:ascii="Times New Roman" w:hAnsi="Times New Roman"/>
          <w:sz w:val="28"/>
          <w:szCs w:val="28"/>
        </w:rPr>
        <w:t xml:space="preserve">Первая гипотеза подтверждает мнение, что эстрогены оказывают положительное влияние на психическое благополучие у женщин с диагнозом шизофрении, и эти женщины будут защищены от начала заболевания между в период между половой зрелостью и менопаузой. Вторая гипотеза предполагает, что женщины с шизофренией имеют фенотип, связанный с нарушением функции эстрогена и половой оси, независимо от использования антипсихотических препаратов. </w:t>
      </w:r>
      <w:r w:rsidRPr="00FA4E00">
        <w:rPr>
          <w:rFonts w:ascii="Times New Roman" w:eastAsiaTheme="minorEastAsia" w:hAnsi="Times New Roman"/>
          <w:sz w:val="28"/>
          <w:szCs w:val="28"/>
        </w:rPr>
        <w:t>Гипотеза «</w:t>
      </w:r>
      <w:proofErr w:type="spellStart"/>
      <w:r w:rsidRPr="00FA4E00">
        <w:rPr>
          <w:rFonts w:ascii="Times New Roman" w:eastAsiaTheme="minorEastAsia" w:hAnsi="Times New Roman"/>
          <w:sz w:val="28"/>
          <w:szCs w:val="28"/>
        </w:rPr>
        <w:t>гипоэстрогенизма</w:t>
      </w:r>
      <w:proofErr w:type="spellEnd"/>
      <w:r w:rsidRPr="00FA4E00">
        <w:rPr>
          <w:rFonts w:ascii="Times New Roman" w:eastAsiaTheme="minorEastAsia" w:hAnsi="Times New Roman"/>
          <w:sz w:val="28"/>
          <w:szCs w:val="28"/>
        </w:rPr>
        <w:t xml:space="preserve">» опирается на клинические наблюдения, которые показывают недостаточность половых гормонов у женщин уже до манифестации шизофрении, проявляющуюся нарушениями менструального </w:t>
      </w:r>
      <w:proofErr w:type="gramStart"/>
      <w:r w:rsidRPr="00FA4E00">
        <w:rPr>
          <w:rFonts w:ascii="Times New Roman" w:eastAsiaTheme="minorEastAsia" w:hAnsi="Times New Roman"/>
          <w:sz w:val="28"/>
          <w:szCs w:val="28"/>
        </w:rPr>
        <w:t>цикла  [</w:t>
      </w:r>
      <w:proofErr w:type="spellStart"/>
      <w:proofErr w:type="gramEnd"/>
      <w:r w:rsidR="00DD44D1" w:rsidRPr="00FA4E00">
        <w:rPr>
          <w:rFonts w:ascii="Times New Roman" w:eastAsiaTheme="minorEastAsia" w:hAnsi="Times New Roman"/>
          <w:sz w:val="28"/>
          <w:szCs w:val="28"/>
          <w:lang w:val="en-US"/>
        </w:rPr>
        <w:t>Riecher</w:t>
      </w:r>
      <w:proofErr w:type="spellEnd"/>
      <w:r w:rsidR="00DD44D1" w:rsidRPr="00FA4E00">
        <w:rPr>
          <w:rFonts w:ascii="Times New Roman" w:eastAsiaTheme="minorEastAsia" w:hAnsi="Times New Roman"/>
          <w:sz w:val="28"/>
          <w:szCs w:val="28"/>
        </w:rPr>
        <w:t>-</w:t>
      </w:r>
      <w:r w:rsidR="00DD44D1" w:rsidRPr="00FA4E00">
        <w:rPr>
          <w:rFonts w:ascii="Times New Roman" w:eastAsiaTheme="minorEastAsia" w:hAnsi="Times New Roman"/>
          <w:sz w:val="28"/>
          <w:szCs w:val="28"/>
          <w:lang w:val="en-US"/>
        </w:rPr>
        <w:t>R</w:t>
      </w:r>
      <w:r w:rsidR="00DD44D1" w:rsidRPr="00FA4E00">
        <w:rPr>
          <w:rFonts w:ascii="Times New Roman" w:eastAsiaTheme="minorEastAsia" w:hAnsi="Times New Roman"/>
          <w:sz w:val="28"/>
          <w:szCs w:val="28"/>
        </w:rPr>
        <w:t>ö</w:t>
      </w:r>
      <w:proofErr w:type="spellStart"/>
      <w:r w:rsidR="00DD44D1" w:rsidRPr="00FA4E00">
        <w:rPr>
          <w:rFonts w:ascii="Times New Roman" w:eastAsiaTheme="minorEastAsia" w:hAnsi="Times New Roman"/>
          <w:sz w:val="28"/>
          <w:szCs w:val="28"/>
          <w:lang w:val="en-US"/>
        </w:rPr>
        <w:t>ssler</w:t>
      </w:r>
      <w:proofErr w:type="spellEnd"/>
      <w:r w:rsidR="00DD44D1" w:rsidRPr="00FA4E00">
        <w:rPr>
          <w:rFonts w:ascii="Times New Roman" w:eastAsiaTheme="minorEastAsia" w:hAnsi="Times New Roman"/>
          <w:sz w:val="28"/>
          <w:szCs w:val="28"/>
        </w:rPr>
        <w:t xml:space="preserve"> </w:t>
      </w:r>
      <w:r w:rsidR="00DD44D1" w:rsidRPr="00FA4E00">
        <w:rPr>
          <w:rFonts w:ascii="Times New Roman" w:eastAsiaTheme="minorEastAsia" w:hAnsi="Times New Roman"/>
          <w:sz w:val="28"/>
          <w:szCs w:val="28"/>
          <w:lang w:val="en-US"/>
        </w:rPr>
        <w:t>A</w:t>
      </w:r>
      <w:r w:rsidR="00DD44D1" w:rsidRPr="00FA4E00">
        <w:rPr>
          <w:rFonts w:ascii="Times New Roman" w:eastAsiaTheme="minorEastAsia" w:hAnsi="Times New Roman"/>
          <w:sz w:val="28"/>
          <w:szCs w:val="28"/>
        </w:rPr>
        <w:t xml:space="preserve">., 2002, Янковская А.Г., 2015]. </w:t>
      </w:r>
    </w:p>
    <w:p w14:paraId="07C2C163" w14:textId="7CA4F0DE"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Считается, что эстроген регулирует эмоциональную реакцию [</w:t>
      </w:r>
      <w:r w:rsidR="00DD44D1" w:rsidRPr="00FA4E00">
        <w:rPr>
          <w:rFonts w:ascii="Times New Roman" w:hAnsi="Times New Roman"/>
          <w:sz w:val="28"/>
          <w:szCs w:val="28"/>
          <w:lang w:val="en-US"/>
        </w:rPr>
        <w:t>Amin</w:t>
      </w:r>
      <w:r w:rsidR="00DD44D1" w:rsidRPr="00FA4E00">
        <w:rPr>
          <w:rFonts w:ascii="Times New Roman" w:hAnsi="Times New Roman"/>
          <w:sz w:val="28"/>
          <w:szCs w:val="28"/>
        </w:rPr>
        <w:t xml:space="preserve"> </w:t>
      </w:r>
      <w:r w:rsidR="00DD44D1" w:rsidRPr="00FA4E00">
        <w:rPr>
          <w:rFonts w:ascii="Times New Roman" w:hAnsi="Times New Roman"/>
          <w:sz w:val="28"/>
          <w:szCs w:val="28"/>
          <w:lang w:val="en-US"/>
        </w:rPr>
        <w:t>Z</w:t>
      </w:r>
      <w:r w:rsidR="00DD44D1" w:rsidRPr="00FA4E00">
        <w:rPr>
          <w:rFonts w:ascii="Times New Roman" w:hAnsi="Times New Roman"/>
          <w:sz w:val="28"/>
          <w:szCs w:val="28"/>
        </w:rPr>
        <w:t>., 2005</w:t>
      </w:r>
      <w:r w:rsidRPr="00FA4E00">
        <w:rPr>
          <w:rFonts w:ascii="Times New Roman" w:hAnsi="Times New Roman"/>
          <w:sz w:val="28"/>
          <w:szCs w:val="28"/>
        </w:rPr>
        <w:t>] и связанную с познавательной деятельностью нейрональную активность у людей [</w:t>
      </w:r>
      <w:r w:rsidR="00DD44D1" w:rsidRPr="00FA4E00">
        <w:rPr>
          <w:rFonts w:ascii="Times New Roman" w:hAnsi="Times New Roman"/>
          <w:sz w:val="28"/>
          <w:szCs w:val="28"/>
          <w:lang w:val="en-US"/>
        </w:rPr>
        <w:t>Berman</w:t>
      </w:r>
      <w:r w:rsidR="00DD44D1" w:rsidRPr="00FA4E00">
        <w:rPr>
          <w:rFonts w:ascii="Times New Roman" w:hAnsi="Times New Roman"/>
          <w:sz w:val="28"/>
          <w:szCs w:val="28"/>
        </w:rPr>
        <w:t xml:space="preserve"> </w:t>
      </w:r>
      <w:r w:rsidR="00DD44D1" w:rsidRPr="00FA4E00">
        <w:rPr>
          <w:rFonts w:ascii="Times New Roman" w:hAnsi="Times New Roman"/>
          <w:sz w:val="28"/>
          <w:szCs w:val="28"/>
          <w:lang w:val="en-US"/>
        </w:rPr>
        <w:t>K</w:t>
      </w:r>
      <w:r w:rsidR="00DD44D1" w:rsidRPr="00FA4E00">
        <w:rPr>
          <w:rFonts w:ascii="Times New Roman" w:hAnsi="Times New Roman"/>
          <w:sz w:val="28"/>
          <w:szCs w:val="28"/>
        </w:rPr>
        <w:t>., 1997</w:t>
      </w:r>
      <w:r w:rsidRPr="00FA4E00">
        <w:rPr>
          <w:rFonts w:ascii="Times New Roman" w:hAnsi="Times New Roman"/>
          <w:sz w:val="28"/>
          <w:szCs w:val="28"/>
        </w:rPr>
        <w:t xml:space="preserve">]. </w:t>
      </w:r>
      <w:proofErr w:type="gramStart"/>
      <w:r w:rsidRPr="00FA4E00">
        <w:rPr>
          <w:rFonts w:ascii="Times New Roman" w:hAnsi="Times New Roman"/>
          <w:sz w:val="28"/>
          <w:szCs w:val="28"/>
        </w:rPr>
        <w:t>Эстроген  действует</w:t>
      </w:r>
      <w:proofErr w:type="gramEnd"/>
      <w:r w:rsidRPr="00FA4E00">
        <w:rPr>
          <w:rFonts w:ascii="Times New Roman" w:hAnsi="Times New Roman"/>
          <w:sz w:val="28"/>
          <w:szCs w:val="28"/>
        </w:rPr>
        <w:t xml:space="preserve"> в форме 17α-эстрадиол или 17β-эстрадиол, с помощью классических внутриклеточных </w:t>
      </w:r>
      <w:proofErr w:type="spellStart"/>
      <w:r w:rsidRPr="00FA4E00">
        <w:rPr>
          <w:rFonts w:ascii="Times New Roman" w:hAnsi="Times New Roman"/>
          <w:sz w:val="28"/>
          <w:szCs w:val="28"/>
        </w:rPr>
        <w:t>эстрогеновых</w:t>
      </w:r>
      <w:proofErr w:type="spellEnd"/>
      <w:r w:rsidRPr="00FA4E00">
        <w:rPr>
          <w:rFonts w:ascii="Times New Roman" w:hAnsi="Times New Roman"/>
          <w:sz w:val="28"/>
          <w:szCs w:val="28"/>
        </w:rPr>
        <w:t xml:space="preserve"> рецепторов (ЭР) ЭРα и ЭРβ. Эстроген, особенно 17β-эстрадиол, оказывает нейротрофический и  </w:t>
      </w:r>
      <w:proofErr w:type="spellStart"/>
      <w:r w:rsidRPr="00FA4E00">
        <w:rPr>
          <w:rFonts w:ascii="Times New Roman" w:hAnsi="Times New Roman"/>
          <w:sz w:val="28"/>
          <w:szCs w:val="28"/>
        </w:rPr>
        <w:t>нейропротективный</w:t>
      </w:r>
      <w:proofErr w:type="spellEnd"/>
      <w:r w:rsidRPr="00FA4E00">
        <w:rPr>
          <w:rFonts w:ascii="Times New Roman" w:hAnsi="Times New Roman"/>
          <w:sz w:val="28"/>
          <w:szCs w:val="28"/>
        </w:rPr>
        <w:t xml:space="preserve"> эффекты через несколько механизмов вторичных мессенджеров и путем связывания со специфической системой </w:t>
      </w:r>
      <w:proofErr w:type="spellStart"/>
      <w:r w:rsidRPr="00FA4E00">
        <w:rPr>
          <w:rFonts w:ascii="Times New Roman" w:hAnsi="Times New Roman"/>
          <w:sz w:val="28"/>
          <w:szCs w:val="28"/>
        </w:rPr>
        <w:t>промотеров</w:t>
      </w:r>
      <w:proofErr w:type="spellEnd"/>
      <w:r w:rsidRPr="00FA4E00">
        <w:rPr>
          <w:rFonts w:ascii="Times New Roman" w:hAnsi="Times New Roman"/>
          <w:sz w:val="28"/>
          <w:szCs w:val="28"/>
        </w:rPr>
        <w:t>, известной как ответный элемент для эстрогенов (определенная регуляторная область гена-мишени) [</w:t>
      </w:r>
      <w:r w:rsidR="00237660" w:rsidRPr="00FA4E00">
        <w:rPr>
          <w:rFonts w:ascii="Times New Roman" w:hAnsi="Times New Roman"/>
          <w:sz w:val="28"/>
          <w:szCs w:val="28"/>
          <w:lang w:val="en-US"/>
        </w:rPr>
        <w:t>Brown</w:t>
      </w:r>
      <w:r w:rsidR="00237660" w:rsidRPr="00FA4E00">
        <w:rPr>
          <w:rFonts w:ascii="Times New Roman" w:hAnsi="Times New Roman"/>
          <w:sz w:val="28"/>
          <w:szCs w:val="28"/>
        </w:rPr>
        <w:t xml:space="preserve"> </w:t>
      </w:r>
      <w:r w:rsidR="00237660" w:rsidRPr="00FA4E00">
        <w:rPr>
          <w:rFonts w:ascii="Times New Roman" w:hAnsi="Times New Roman"/>
          <w:sz w:val="28"/>
          <w:szCs w:val="28"/>
          <w:lang w:val="en-US"/>
        </w:rPr>
        <w:t>C</w:t>
      </w:r>
      <w:r w:rsidR="00237660" w:rsidRPr="00FA4E00">
        <w:rPr>
          <w:rFonts w:ascii="Times New Roman" w:hAnsi="Times New Roman"/>
          <w:sz w:val="28"/>
          <w:szCs w:val="28"/>
        </w:rPr>
        <w:t>., 2009</w:t>
      </w:r>
      <w:r w:rsidRPr="00FA4E00">
        <w:rPr>
          <w:rFonts w:ascii="Times New Roman" w:hAnsi="Times New Roman"/>
          <w:sz w:val="28"/>
          <w:szCs w:val="28"/>
        </w:rPr>
        <w:t xml:space="preserve">]. Эти роли эстрогенов в нейрогенезе и человеческом поведении в отношении эмоций и познания </w:t>
      </w:r>
      <w:proofErr w:type="gramStart"/>
      <w:r w:rsidRPr="00FA4E00">
        <w:rPr>
          <w:rFonts w:ascii="Times New Roman" w:hAnsi="Times New Roman"/>
          <w:sz w:val="28"/>
          <w:szCs w:val="28"/>
        </w:rPr>
        <w:t>могут  соответствовать</w:t>
      </w:r>
      <w:proofErr w:type="gramEnd"/>
      <w:r w:rsidRPr="00FA4E00">
        <w:rPr>
          <w:rFonts w:ascii="Times New Roman" w:hAnsi="Times New Roman"/>
          <w:sz w:val="28"/>
          <w:szCs w:val="28"/>
        </w:rPr>
        <w:t xml:space="preserve"> концепции, что шизофрения рассматривается как нервное и </w:t>
      </w:r>
      <w:proofErr w:type="spellStart"/>
      <w:r w:rsidRPr="00FA4E00">
        <w:rPr>
          <w:rFonts w:ascii="Times New Roman" w:hAnsi="Times New Roman"/>
          <w:sz w:val="28"/>
          <w:szCs w:val="28"/>
        </w:rPr>
        <w:t>нейродегенеративное</w:t>
      </w:r>
      <w:proofErr w:type="spellEnd"/>
      <w:r w:rsidRPr="00FA4E00">
        <w:rPr>
          <w:rFonts w:ascii="Times New Roman" w:hAnsi="Times New Roman"/>
          <w:sz w:val="28"/>
          <w:szCs w:val="28"/>
        </w:rPr>
        <w:t xml:space="preserve"> заболевание [</w:t>
      </w:r>
      <w:proofErr w:type="spellStart"/>
      <w:r w:rsidR="00237660" w:rsidRPr="00FA4E00">
        <w:rPr>
          <w:rFonts w:ascii="Times New Roman" w:hAnsi="Times New Roman"/>
          <w:sz w:val="28"/>
          <w:szCs w:val="28"/>
          <w:lang w:val="en-US"/>
        </w:rPr>
        <w:t>Fatemi</w:t>
      </w:r>
      <w:proofErr w:type="spellEnd"/>
      <w:r w:rsidR="00237660" w:rsidRPr="00FA4E00">
        <w:rPr>
          <w:rFonts w:ascii="Times New Roman" w:hAnsi="Times New Roman"/>
          <w:sz w:val="28"/>
          <w:szCs w:val="28"/>
        </w:rPr>
        <w:t xml:space="preserve"> </w:t>
      </w:r>
      <w:r w:rsidR="00237660" w:rsidRPr="00FA4E00">
        <w:rPr>
          <w:rFonts w:ascii="Times New Roman" w:hAnsi="Times New Roman"/>
          <w:sz w:val="28"/>
          <w:szCs w:val="28"/>
          <w:lang w:val="en-US"/>
        </w:rPr>
        <w:t>S</w:t>
      </w:r>
      <w:r w:rsidR="00237660" w:rsidRPr="00FA4E00">
        <w:rPr>
          <w:rFonts w:ascii="Times New Roman" w:hAnsi="Times New Roman"/>
          <w:sz w:val="28"/>
          <w:szCs w:val="28"/>
        </w:rPr>
        <w:t>., 2009</w:t>
      </w:r>
      <w:r w:rsidRPr="00FA4E00">
        <w:rPr>
          <w:rFonts w:ascii="Times New Roman" w:hAnsi="Times New Roman"/>
          <w:sz w:val="28"/>
          <w:szCs w:val="28"/>
        </w:rPr>
        <w:t xml:space="preserve">, </w:t>
      </w:r>
      <w:proofErr w:type="spellStart"/>
      <w:r w:rsidR="009D32E2" w:rsidRPr="00FA4E00">
        <w:rPr>
          <w:rFonts w:ascii="Times New Roman" w:hAnsi="Times New Roman"/>
          <w:sz w:val="28"/>
          <w:szCs w:val="28"/>
          <w:lang w:val="en-US"/>
        </w:rPr>
        <w:t>Rund</w:t>
      </w:r>
      <w:proofErr w:type="spellEnd"/>
      <w:r w:rsidR="009D32E2" w:rsidRPr="00FA4E00">
        <w:rPr>
          <w:rFonts w:ascii="Times New Roman" w:hAnsi="Times New Roman"/>
          <w:sz w:val="28"/>
          <w:szCs w:val="28"/>
        </w:rPr>
        <w:t xml:space="preserve"> </w:t>
      </w:r>
      <w:r w:rsidR="009D32E2" w:rsidRPr="00FA4E00">
        <w:rPr>
          <w:rFonts w:ascii="Times New Roman" w:hAnsi="Times New Roman"/>
          <w:sz w:val="28"/>
          <w:szCs w:val="28"/>
          <w:lang w:val="en-US"/>
        </w:rPr>
        <w:t>B</w:t>
      </w:r>
      <w:r w:rsidR="009D32E2" w:rsidRPr="00FA4E00">
        <w:rPr>
          <w:rFonts w:ascii="Times New Roman" w:hAnsi="Times New Roman"/>
          <w:sz w:val="28"/>
          <w:szCs w:val="28"/>
        </w:rPr>
        <w:t>., 2009</w:t>
      </w:r>
      <w:r w:rsidRPr="00FA4E00">
        <w:rPr>
          <w:rFonts w:ascii="Times New Roman" w:hAnsi="Times New Roman"/>
          <w:sz w:val="28"/>
          <w:szCs w:val="28"/>
        </w:rPr>
        <w:t>]. Эти результаты предполагаю наличие дифференцированных ролей у ЭРα и ЭРβ. ЭРα могут обеспечивать эмоциональную функцию и нейроэндокринную модуляцию, а ЭР</w:t>
      </w:r>
      <w:proofErr w:type="gramStart"/>
      <w:r w:rsidRPr="00FA4E00">
        <w:rPr>
          <w:rFonts w:ascii="Times New Roman" w:hAnsi="Times New Roman"/>
          <w:sz w:val="28"/>
          <w:szCs w:val="28"/>
        </w:rPr>
        <w:t>β  могут</w:t>
      </w:r>
      <w:proofErr w:type="gramEnd"/>
      <w:r w:rsidRPr="00FA4E00">
        <w:rPr>
          <w:rFonts w:ascii="Times New Roman" w:hAnsi="Times New Roman"/>
          <w:sz w:val="28"/>
          <w:szCs w:val="28"/>
        </w:rPr>
        <w:t xml:space="preserve"> быть вовлечены в познание и декларативную память. Потенциальная роль ЭРβ в когнитивной функции также поддерживает их причастность в манифестации и клинических проявлениях шизофрении. В самом деле, пациенты с ранним началом шизофрении демонстрируют больше когнитивных нарушений, чем пациенты с поздним началом [</w:t>
      </w:r>
      <w:proofErr w:type="spellStart"/>
      <w:r w:rsidR="009D32E2" w:rsidRPr="00FA4E00">
        <w:rPr>
          <w:rFonts w:ascii="Times New Roman" w:hAnsi="Times New Roman"/>
          <w:sz w:val="28"/>
          <w:szCs w:val="28"/>
          <w:lang w:val="en-US"/>
        </w:rPr>
        <w:t>Bellino</w:t>
      </w:r>
      <w:proofErr w:type="spellEnd"/>
      <w:r w:rsidR="009D32E2" w:rsidRPr="00FA4E00">
        <w:rPr>
          <w:rFonts w:ascii="Times New Roman" w:hAnsi="Times New Roman"/>
          <w:sz w:val="28"/>
          <w:szCs w:val="28"/>
        </w:rPr>
        <w:t xml:space="preserve"> </w:t>
      </w:r>
      <w:r w:rsidR="009D32E2" w:rsidRPr="00FA4E00">
        <w:rPr>
          <w:rFonts w:ascii="Times New Roman" w:hAnsi="Times New Roman"/>
          <w:sz w:val="28"/>
          <w:szCs w:val="28"/>
          <w:lang w:val="en-US"/>
        </w:rPr>
        <w:t>S</w:t>
      </w:r>
      <w:r w:rsidR="009D32E2" w:rsidRPr="00FA4E00">
        <w:rPr>
          <w:rFonts w:ascii="Times New Roman" w:hAnsi="Times New Roman"/>
          <w:sz w:val="28"/>
          <w:szCs w:val="28"/>
        </w:rPr>
        <w:t>., 2004</w:t>
      </w:r>
      <w:r w:rsidRPr="00FA4E00">
        <w:rPr>
          <w:rFonts w:ascii="Times New Roman" w:hAnsi="Times New Roman"/>
          <w:sz w:val="28"/>
          <w:szCs w:val="28"/>
        </w:rPr>
        <w:t>]. В исследовании корейских ученых [</w:t>
      </w:r>
      <w:r w:rsidR="009D32E2" w:rsidRPr="00FA4E00">
        <w:rPr>
          <w:rFonts w:ascii="Times New Roman" w:hAnsi="Times New Roman"/>
          <w:sz w:val="28"/>
          <w:szCs w:val="28"/>
          <w:lang w:val="en-US"/>
        </w:rPr>
        <w:t>Jung</w:t>
      </w:r>
      <w:r w:rsidR="009D32E2" w:rsidRPr="00FA4E00">
        <w:rPr>
          <w:rFonts w:ascii="Times New Roman" w:hAnsi="Times New Roman"/>
          <w:sz w:val="28"/>
          <w:szCs w:val="28"/>
        </w:rPr>
        <w:t>-</w:t>
      </w:r>
      <w:r w:rsidR="009D32E2" w:rsidRPr="00FA4E00">
        <w:rPr>
          <w:rFonts w:ascii="Times New Roman" w:hAnsi="Times New Roman"/>
          <w:sz w:val="28"/>
          <w:szCs w:val="28"/>
          <w:lang w:val="en-US"/>
        </w:rPr>
        <w:t>Ah</w:t>
      </w:r>
      <w:r w:rsidR="009D32E2" w:rsidRPr="00FA4E00">
        <w:rPr>
          <w:rFonts w:ascii="Times New Roman" w:hAnsi="Times New Roman"/>
          <w:sz w:val="28"/>
          <w:szCs w:val="28"/>
        </w:rPr>
        <w:t xml:space="preserve"> </w:t>
      </w:r>
      <w:r w:rsidR="009D32E2" w:rsidRPr="00FA4E00">
        <w:rPr>
          <w:rFonts w:ascii="Times New Roman" w:hAnsi="Times New Roman"/>
          <w:sz w:val="28"/>
          <w:szCs w:val="28"/>
          <w:lang w:val="en-US"/>
        </w:rPr>
        <w:t>Min</w:t>
      </w:r>
      <w:r w:rsidR="009D32E2" w:rsidRPr="00FA4E00">
        <w:rPr>
          <w:rFonts w:ascii="Times New Roman" w:hAnsi="Times New Roman"/>
          <w:sz w:val="28"/>
          <w:szCs w:val="28"/>
        </w:rPr>
        <w:t>, 2012</w:t>
      </w:r>
      <w:r w:rsidRPr="00FA4E00">
        <w:rPr>
          <w:rFonts w:ascii="Times New Roman" w:hAnsi="Times New Roman"/>
          <w:sz w:val="28"/>
          <w:szCs w:val="28"/>
        </w:rPr>
        <w:t>], направленном на изучение полиморфизма генов ЭРα и ЭРβ был показан вклад расхождений ЭРα и ЭРβ генов в патофизиологии шизофрении.</w:t>
      </w:r>
    </w:p>
    <w:p w14:paraId="5581AE70" w14:textId="26F03AC6"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Известно, что ДГЭА и его сульфид сложный эфир DHEA-S продуцируются в надпочечниках в качестве предшественников при синтезе половых стероидов. Совсем недавно стало ясно, что эти химические вещества оказывают нейробиологическое воздействие на функции центральной нервной системы и мозга. Полагают, что эти гормоны действуют в качестве посредников для восстановления функций, таких как </w:t>
      </w:r>
      <w:proofErr w:type="spellStart"/>
      <w:r w:rsidRPr="00FA4E00">
        <w:rPr>
          <w:rFonts w:ascii="Times New Roman" w:hAnsi="Times New Roman"/>
          <w:sz w:val="28"/>
          <w:szCs w:val="28"/>
        </w:rPr>
        <w:t>нейропротекция</w:t>
      </w:r>
      <w:proofErr w:type="spellEnd"/>
      <w:r w:rsidRPr="00FA4E00">
        <w:rPr>
          <w:rFonts w:ascii="Times New Roman" w:hAnsi="Times New Roman"/>
          <w:sz w:val="28"/>
          <w:szCs w:val="28"/>
        </w:rPr>
        <w:t>, нейрогенез, выживание нейронов, антиоксидантные и анти-воспалительные процессы [</w:t>
      </w:r>
      <w:proofErr w:type="spellStart"/>
      <w:r w:rsidRPr="00FA4E00">
        <w:rPr>
          <w:rFonts w:ascii="Times New Roman" w:hAnsi="Times New Roman"/>
          <w:sz w:val="28"/>
          <w:szCs w:val="28"/>
        </w:rPr>
        <w:t>Patil</w:t>
      </w:r>
      <w:proofErr w:type="spellEnd"/>
      <w:r w:rsidRPr="00FA4E00">
        <w:rPr>
          <w:rFonts w:ascii="Times New Roman" w:hAnsi="Times New Roman"/>
          <w:sz w:val="28"/>
          <w:szCs w:val="28"/>
        </w:rPr>
        <w:t xml:space="preserve"> </w:t>
      </w:r>
      <w:r w:rsidR="009D32E2" w:rsidRPr="00FA4E00">
        <w:rPr>
          <w:rFonts w:ascii="Times New Roman" w:hAnsi="Times New Roman"/>
          <w:sz w:val="28"/>
          <w:szCs w:val="28"/>
        </w:rPr>
        <w:t>C.,2012</w:t>
      </w:r>
      <w:r w:rsidRPr="00FA4E00">
        <w:rPr>
          <w:rFonts w:ascii="Times New Roman" w:hAnsi="Times New Roman"/>
          <w:sz w:val="28"/>
          <w:szCs w:val="28"/>
        </w:rPr>
        <w:t xml:space="preserve">]. </w:t>
      </w:r>
    </w:p>
    <w:p w14:paraId="0FAD5072" w14:textId="77777777" w:rsidR="00822833" w:rsidRPr="00FA4E00" w:rsidRDefault="00822833" w:rsidP="00A90732">
      <w:pPr>
        <w:spacing w:line="360" w:lineRule="auto"/>
        <w:jc w:val="both"/>
        <w:rPr>
          <w:rFonts w:ascii="Times New Roman" w:hAnsi="Times New Roman"/>
          <w:sz w:val="28"/>
          <w:szCs w:val="28"/>
        </w:rPr>
      </w:pPr>
    </w:p>
    <w:p w14:paraId="06F3ED93" w14:textId="2F24629E" w:rsidR="00822833" w:rsidRPr="00FA4E00" w:rsidRDefault="00822833" w:rsidP="00A90732">
      <w:pPr>
        <w:spacing w:line="360" w:lineRule="auto"/>
        <w:jc w:val="both"/>
        <w:rPr>
          <w:rFonts w:ascii="Times New Roman" w:hAnsi="Times New Roman"/>
          <w:i/>
          <w:sz w:val="28"/>
          <w:szCs w:val="28"/>
        </w:rPr>
      </w:pPr>
      <w:r w:rsidRPr="00FA4E00">
        <w:rPr>
          <w:rFonts w:ascii="Times New Roman" w:hAnsi="Times New Roman"/>
          <w:b/>
          <w:sz w:val="28"/>
          <w:szCs w:val="28"/>
        </w:rPr>
        <w:t>Стресс</w:t>
      </w:r>
      <w:r w:rsidR="00A90732" w:rsidRPr="00FA4E00">
        <w:rPr>
          <w:rFonts w:ascii="Times New Roman" w:hAnsi="Times New Roman"/>
          <w:b/>
          <w:sz w:val="28"/>
          <w:szCs w:val="28"/>
        </w:rPr>
        <w:t>.</w:t>
      </w:r>
    </w:p>
    <w:p w14:paraId="56EDD0CE" w14:textId="4F24FFEF"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Несмотря на то, что шизофрения и рекуррентное депрессивное расстройство - разные заболевания, они имеют общие не только клинические, но и биологические характеристики. Оба заболевания сопровождаются когнитивными и </w:t>
      </w:r>
      <w:proofErr w:type="spellStart"/>
      <w:r w:rsidRPr="00FA4E00">
        <w:rPr>
          <w:rFonts w:ascii="Times New Roman" w:hAnsi="Times New Roman"/>
          <w:sz w:val="28"/>
          <w:szCs w:val="28"/>
        </w:rPr>
        <w:t>нейро</w:t>
      </w:r>
      <w:proofErr w:type="spellEnd"/>
      <w:r w:rsidRPr="00FA4E00">
        <w:rPr>
          <w:rFonts w:ascii="Times New Roman" w:hAnsi="Times New Roman"/>
          <w:sz w:val="28"/>
          <w:szCs w:val="28"/>
        </w:rPr>
        <w:t xml:space="preserve">-структурными изменениями, указывающими на процесс </w:t>
      </w:r>
      <w:proofErr w:type="spellStart"/>
      <w:r w:rsidRPr="00FA4E00">
        <w:rPr>
          <w:rFonts w:ascii="Times New Roman" w:hAnsi="Times New Roman"/>
          <w:sz w:val="28"/>
          <w:szCs w:val="28"/>
        </w:rPr>
        <w:t>нейропрогрессии</w:t>
      </w:r>
      <w:proofErr w:type="spellEnd"/>
      <w:r w:rsidRPr="00FA4E00">
        <w:rPr>
          <w:rFonts w:ascii="Times New Roman" w:hAnsi="Times New Roman"/>
          <w:sz w:val="28"/>
          <w:szCs w:val="28"/>
        </w:rPr>
        <w:t xml:space="preserve"> [</w:t>
      </w:r>
      <w:proofErr w:type="spellStart"/>
      <w:r w:rsidR="00993ED8" w:rsidRPr="00FA4E00">
        <w:rPr>
          <w:rFonts w:ascii="Times New Roman" w:hAnsi="Times New Roman"/>
          <w:sz w:val="28"/>
          <w:szCs w:val="28"/>
        </w:rPr>
        <w:t>Noto</w:t>
      </w:r>
      <w:proofErr w:type="spellEnd"/>
      <w:r w:rsidR="00993ED8" w:rsidRPr="00FA4E00">
        <w:rPr>
          <w:rFonts w:ascii="Times New Roman" w:hAnsi="Times New Roman"/>
          <w:sz w:val="28"/>
          <w:szCs w:val="28"/>
        </w:rPr>
        <w:t xml:space="preserve"> C., 2015</w:t>
      </w:r>
      <w:r w:rsidRPr="00FA4E00">
        <w:rPr>
          <w:rFonts w:ascii="Times New Roman" w:hAnsi="Times New Roman"/>
          <w:sz w:val="28"/>
          <w:szCs w:val="28"/>
        </w:rPr>
        <w:t xml:space="preserve">]. Шизофрения и депрессивное расстройство имеют значительные сходства </w:t>
      </w:r>
      <w:proofErr w:type="spellStart"/>
      <w:r w:rsidRPr="00FA4E00">
        <w:rPr>
          <w:rFonts w:ascii="Times New Roman" w:hAnsi="Times New Roman"/>
          <w:sz w:val="28"/>
          <w:szCs w:val="28"/>
        </w:rPr>
        <w:t>иммуно</w:t>
      </w:r>
      <w:proofErr w:type="spellEnd"/>
      <w:r w:rsidRPr="00FA4E00">
        <w:rPr>
          <w:rFonts w:ascii="Times New Roman" w:hAnsi="Times New Roman"/>
          <w:sz w:val="28"/>
          <w:szCs w:val="28"/>
        </w:rPr>
        <w:t xml:space="preserve">-воспалительных путей, в том числе повышенные уровни </w:t>
      </w:r>
      <w:proofErr w:type="spellStart"/>
      <w:r w:rsidRPr="00FA4E00">
        <w:rPr>
          <w:rFonts w:ascii="Times New Roman" w:hAnsi="Times New Roman"/>
          <w:sz w:val="28"/>
          <w:szCs w:val="28"/>
        </w:rPr>
        <w:t>провоспалительных</w:t>
      </w:r>
      <w:proofErr w:type="spellEnd"/>
      <w:r w:rsidRPr="00FA4E00">
        <w:rPr>
          <w:rFonts w:ascii="Times New Roman" w:hAnsi="Times New Roman"/>
          <w:sz w:val="28"/>
          <w:szCs w:val="28"/>
        </w:rPr>
        <w:t xml:space="preserve"> цитокинов и </w:t>
      </w:r>
      <w:r w:rsidRPr="00FA4E00">
        <w:rPr>
          <w:rFonts w:ascii="Times New Roman" w:hAnsi="Times New Roman"/>
          <w:sz w:val="28"/>
          <w:szCs w:val="28"/>
          <w:lang w:val="en-US"/>
        </w:rPr>
        <w:t>Th</w:t>
      </w:r>
      <w:r w:rsidRPr="00FA4E00">
        <w:rPr>
          <w:rFonts w:ascii="Times New Roman" w:hAnsi="Times New Roman"/>
          <w:sz w:val="28"/>
          <w:szCs w:val="28"/>
        </w:rPr>
        <w:t>1 цитокинов [</w:t>
      </w:r>
      <w:proofErr w:type="spellStart"/>
      <w:r w:rsidR="00993ED8" w:rsidRPr="00FA4E00">
        <w:rPr>
          <w:rFonts w:ascii="Times New Roman" w:hAnsi="Times New Roman"/>
          <w:sz w:val="28"/>
          <w:szCs w:val="28"/>
        </w:rPr>
        <w:t>Leonard</w:t>
      </w:r>
      <w:proofErr w:type="spellEnd"/>
      <w:r w:rsidR="00993ED8" w:rsidRPr="00FA4E00">
        <w:rPr>
          <w:rFonts w:ascii="Times New Roman" w:hAnsi="Times New Roman"/>
          <w:sz w:val="28"/>
          <w:szCs w:val="28"/>
        </w:rPr>
        <w:t xml:space="preserve"> B., 2012</w:t>
      </w:r>
      <w:r w:rsidRPr="00FA4E00">
        <w:rPr>
          <w:rFonts w:ascii="Times New Roman" w:hAnsi="Times New Roman"/>
          <w:sz w:val="28"/>
          <w:szCs w:val="28"/>
        </w:rPr>
        <w:t xml:space="preserve">, </w:t>
      </w:r>
      <w:proofErr w:type="spellStart"/>
      <w:r w:rsidR="00993ED8" w:rsidRPr="00FA4E00">
        <w:rPr>
          <w:rFonts w:ascii="Times New Roman" w:hAnsi="Times New Roman"/>
          <w:sz w:val="28"/>
          <w:szCs w:val="28"/>
        </w:rPr>
        <w:t>Anderson</w:t>
      </w:r>
      <w:proofErr w:type="spellEnd"/>
      <w:r w:rsidR="00993ED8" w:rsidRPr="00FA4E00">
        <w:rPr>
          <w:rFonts w:ascii="Times New Roman" w:hAnsi="Times New Roman"/>
          <w:sz w:val="28"/>
          <w:szCs w:val="28"/>
        </w:rPr>
        <w:t xml:space="preserve"> G., 2012</w:t>
      </w:r>
      <w:r w:rsidRPr="00FA4E00">
        <w:rPr>
          <w:rFonts w:ascii="Times New Roman" w:hAnsi="Times New Roman"/>
          <w:sz w:val="28"/>
          <w:szCs w:val="28"/>
        </w:rPr>
        <w:t xml:space="preserve">, </w:t>
      </w:r>
      <w:proofErr w:type="spellStart"/>
      <w:r w:rsidR="00993ED8" w:rsidRPr="00FA4E00">
        <w:rPr>
          <w:rFonts w:ascii="Times New Roman" w:hAnsi="Times New Roman"/>
          <w:sz w:val="28"/>
          <w:szCs w:val="28"/>
        </w:rPr>
        <w:t>Noto</w:t>
      </w:r>
      <w:proofErr w:type="spellEnd"/>
      <w:r w:rsidR="00993ED8" w:rsidRPr="00FA4E00">
        <w:rPr>
          <w:rFonts w:ascii="Times New Roman" w:hAnsi="Times New Roman"/>
          <w:sz w:val="28"/>
          <w:szCs w:val="28"/>
        </w:rPr>
        <w:t xml:space="preserve"> C., 2014</w:t>
      </w:r>
      <w:r w:rsidRPr="00FA4E00">
        <w:rPr>
          <w:rFonts w:ascii="Times New Roman" w:hAnsi="Times New Roman"/>
          <w:sz w:val="28"/>
          <w:szCs w:val="28"/>
        </w:rPr>
        <w:t xml:space="preserve">], а </w:t>
      </w:r>
      <w:proofErr w:type="gramStart"/>
      <w:r w:rsidRPr="00FA4E00">
        <w:rPr>
          <w:rFonts w:ascii="Times New Roman" w:hAnsi="Times New Roman"/>
          <w:sz w:val="28"/>
          <w:szCs w:val="28"/>
        </w:rPr>
        <w:t>так же</w:t>
      </w:r>
      <w:proofErr w:type="gramEnd"/>
      <w:r w:rsidRPr="00FA4E00">
        <w:rPr>
          <w:rFonts w:ascii="Times New Roman" w:hAnsi="Times New Roman"/>
          <w:sz w:val="28"/>
          <w:szCs w:val="28"/>
        </w:rPr>
        <w:t xml:space="preserve"> имеют сходства других биологических путей, таких как активация </w:t>
      </w:r>
      <w:proofErr w:type="spellStart"/>
      <w:r w:rsidRPr="00FA4E00">
        <w:rPr>
          <w:rFonts w:ascii="Times New Roman" w:hAnsi="Times New Roman"/>
          <w:sz w:val="28"/>
          <w:szCs w:val="28"/>
        </w:rPr>
        <w:t>оксидативного</w:t>
      </w:r>
      <w:proofErr w:type="spellEnd"/>
      <w:r w:rsidRPr="00FA4E00">
        <w:rPr>
          <w:rFonts w:ascii="Times New Roman" w:hAnsi="Times New Roman"/>
          <w:sz w:val="28"/>
          <w:szCs w:val="28"/>
        </w:rPr>
        <w:t xml:space="preserve"> и </w:t>
      </w:r>
      <w:proofErr w:type="spellStart"/>
      <w:r w:rsidRPr="00FA4E00">
        <w:rPr>
          <w:rFonts w:ascii="Times New Roman" w:hAnsi="Times New Roman"/>
          <w:sz w:val="28"/>
          <w:szCs w:val="28"/>
        </w:rPr>
        <w:t>нитрозативного</w:t>
      </w:r>
      <w:proofErr w:type="spellEnd"/>
      <w:r w:rsidRPr="00FA4E00">
        <w:rPr>
          <w:rFonts w:ascii="Times New Roman" w:hAnsi="Times New Roman"/>
          <w:sz w:val="28"/>
          <w:szCs w:val="28"/>
        </w:rPr>
        <w:t xml:space="preserve"> стресса, снижение уровня антиоксидантов и активация триптофана </w:t>
      </w:r>
      <w:proofErr w:type="spellStart"/>
      <w:r w:rsidRPr="00FA4E00">
        <w:rPr>
          <w:rFonts w:ascii="Times New Roman" w:hAnsi="Times New Roman"/>
          <w:sz w:val="28"/>
          <w:szCs w:val="28"/>
        </w:rPr>
        <w:t>катаболитного</w:t>
      </w:r>
      <w:proofErr w:type="spellEnd"/>
      <w:r w:rsidRPr="00FA4E00">
        <w:rPr>
          <w:rFonts w:ascii="Times New Roman" w:hAnsi="Times New Roman"/>
          <w:sz w:val="28"/>
          <w:szCs w:val="28"/>
        </w:rPr>
        <w:t xml:space="preserve"> пути через индукцию индоламин-2,3-диоксигеназы [</w:t>
      </w:r>
      <w:proofErr w:type="spellStart"/>
      <w:r w:rsidR="00993ED8" w:rsidRPr="00FA4E00">
        <w:rPr>
          <w:rFonts w:ascii="Times New Roman" w:hAnsi="Times New Roman"/>
          <w:sz w:val="28"/>
          <w:szCs w:val="28"/>
        </w:rPr>
        <w:t>Noto</w:t>
      </w:r>
      <w:proofErr w:type="spellEnd"/>
      <w:r w:rsidR="00993ED8" w:rsidRPr="00FA4E00">
        <w:rPr>
          <w:rFonts w:ascii="Times New Roman" w:hAnsi="Times New Roman"/>
          <w:sz w:val="28"/>
          <w:szCs w:val="28"/>
        </w:rPr>
        <w:t xml:space="preserve"> C., 2015</w:t>
      </w:r>
      <w:r w:rsidRPr="00FA4E00">
        <w:rPr>
          <w:rFonts w:ascii="Times New Roman" w:hAnsi="Times New Roman"/>
          <w:sz w:val="28"/>
          <w:szCs w:val="28"/>
        </w:rPr>
        <w:t>].</w:t>
      </w:r>
    </w:p>
    <w:p w14:paraId="7C7055B6" w14:textId="597B62DE"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Общее звено в патогенезе обоих заболеваний - роль стресса. Это обуславливает интерес к оценке роли гипоталамо-гипофизарно-надпочечниковой оси (ГГНО) в развитии депрессии при шизофрении. </w:t>
      </w:r>
    </w:p>
    <w:p w14:paraId="7C951003" w14:textId="0BE9143B"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Стрессовые жизненные события играют важную роль в проявлении различных психических заболеваний, включая шизофрению </w:t>
      </w:r>
      <w:r w:rsidRPr="00EB2D31">
        <w:rPr>
          <w:rFonts w:ascii="Times New Roman" w:hAnsi="Times New Roman"/>
          <w:sz w:val="28"/>
          <w:szCs w:val="28"/>
        </w:rPr>
        <w:t>[</w:t>
      </w:r>
      <w:proofErr w:type="spellStart"/>
      <w:r w:rsidR="00993ED8" w:rsidRPr="00FA4E00">
        <w:rPr>
          <w:rFonts w:ascii="Times New Roman" w:hAnsi="Times New Roman"/>
          <w:sz w:val="28"/>
          <w:szCs w:val="28"/>
        </w:rPr>
        <w:t>Czéh</w:t>
      </w:r>
      <w:proofErr w:type="spellEnd"/>
      <w:r w:rsidR="00993ED8" w:rsidRPr="00FA4E00">
        <w:rPr>
          <w:rFonts w:ascii="Times New Roman" w:hAnsi="Times New Roman"/>
          <w:sz w:val="28"/>
          <w:szCs w:val="28"/>
        </w:rPr>
        <w:t xml:space="preserve"> B., 2008</w:t>
      </w:r>
      <w:r w:rsidRPr="00EB2D31">
        <w:rPr>
          <w:rFonts w:ascii="Times New Roman" w:hAnsi="Times New Roman"/>
          <w:sz w:val="28"/>
          <w:szCs w:val="28"/>
        </w:rPr>
        <w:t xml:space="preserve">]. </w:t>
      </w:r>
      <w:r w:rsidRPr="00FA4E00">
        <w:rPr>
          <w:rFonts w:ascii="Times New Roman" w:hAnsi="Times New Roman"/>
          <w:sz w:val="28"/>
          <w:szCs w:val="28"/>
        </w:rPr>
        <w:t xml:space="preserve">Было высказано мнение, что изменения в функции префронтальной </w:t>
      </w:r>
      <w:proofErr w:type="spellStart"/>
      <w:r w:rsidRPr="00FA4E00">
        <w:rPr>
          <w:rFonts w:ascii="Times New Roman" w:hAnsi="Times New Roman"/>
          <w:sz w:val="28"/>
          <w:szCs w:val="28"/>
        </w:rPr>
        <w:t>коры</w:t>
      </w:r>
      <w:proofErr w:type="spellEnd"/>
      <w:r w:rsidRPr="00FA4E00">
        <w:rPr>
          <w:rFonts w:ascii="Times New Roman" w:hAnsi="Times New Roman"/>
          <w:sz w:val="28"/>
          <w:szCs w:val="28"/>
        </w:rPr>
        <w:t xml:space="preserve"> в результате тяжелого или хронического стресса, вероятно, способствуют развитию основных симптомов шизофрении [</w:t>
      </w:r>
      <w:proofErr w:type="spellStart"/>
      <w:r w:rsidR="00993ED8" w:rsidRPr="00FA4E00">
        <w:rPr>
          <w:rFonts w:ascii="Times New Roman" w:hAnsi="Times New Roman"/>
          <w:sz w:val="28"/>
          <w:szCs w:val="28"/>
        </w:rPr>
        <w:t>Arnsten</w:t>
      </w:r>
      <w:proofErr w:type="spellEnd"/>
      <w:r w:rsidR="00993ED8" w:rsidRPr="00FA4E00">
        <w:rPr>
          <w:rFonts w:ascii="Times New Roman" w:hAnsi="Times New Roman"/>
          <w:sz w:val="28"/>
          <w:szCs w:val="28"/>
        </w:rPr>
        <w:t xml:space="preserve"> A., 2009</w:t>
      </w:r>
      <w:r w:rsidRPr="00FA4E00">
        <w:rPr>
          <w:rFonts w:ascii="Times New Roman" w:hAnsi="Times New Roman"/>
          <w:sz w:val="28"/>
          <w:szCs w:val="28"/>
        </w:rPr>
        <w:t>]. ГГНО является ключевым компонентом системы стресс-реакции [</w:t>
      </w:r>
      <w:proofErr w:type="spellStart"/>
      <w:r w:rsidR="00993ED8" w:rsidRPr="00FA4E00">
        <w:rPr>
          <w:rFonts w:ascii="Times New Roman" w:hAnsi="Times New Roman"/>
          <w:sz w:val="28"/>
          <w:szCs w:val="28"/>
        </w:rPr>
        <w:t>Belsky</w:t>
      </w:r>
      <w:proofErr w:type="spellEnd"/>
      <w:r w:rsidR="00993ED8" w:rsidRPr="00FA4E00">
        <w:rPr>
          <w:rFonts w:ascii="Times New Roman" w:hAnsi="Times New Roman"/>
          <w:sz w:val="28"/>
          <w:szCs w:val="28"/>
        </w:rPr>
        <w:t xml:space="preserve"> J., 2009</w:t>
      </w:r>
      <w:r w:rsidRPr="00FA4E00">
        <w:rPr>
          <w:rFonts w:ascii="Times New Roman" w:hAnsi="Times New Roman"/>
          <w:sz w:val="28"/>
          <w:szCs w:val="28"/>
        </w:rPr>
        <w:t>]. Кортизол - основной гормон, высвобождаемым ГГНО в ответ на стресс поддерживает гомеостаз различных физиологических систем [</w:t>
      </w:r>
      <w:proofErr w:type="spellStart"/>
      <w:r w:rsidR="00993ED8" w:rsidRPr="00FA4E00">
        <w:rPr>
          <w:rFonts w:ascii="Times New Roman" w:hAnsi="Times New Roman"/>
          <w:sz w:val="28"/>
          <w:szCs w:val="28"/>
        </w:rPr>
        <w:t>Peters</w:t>
      </w:r>
      <w:proofErr w:type="spellEnd"/>
      <w:r w:rsidR="00993ED8" w:rsidRPr="00FA4E00">
        <w:rPr>
          <w:rFonts w:ascii="Times New Roman" w:hAnsi="Times New Roman"/>
          <w:sz w:val="28"/>
          <w:szCs w:val="28"/>
        </w:rPr>
        <w:t xml:space="preserve"> A., 2007</w:t>
      </w:r>
      <w:r w:rsidRPr="00FA4E00">
        <w:rPr>
          <w:rFonts w:ascii="Times New Roman" w:hAnsi="Times New Roman"/>
          <w:sz w:val="28"/>
          <w:szCs w:val="28"/>
        </w:rPr>
        <w:t xml:space="preserve">]. Повышенный уровень кортизола в крови, наблюдаемый при шизофрении и биполярном расстройстве, был предложен в качестве </w:t>
      </w:r>
      <w:proofErr w:type="spellStart"/>
      <w:r w:rsidRPr="00FA4E00">
        <w:rPr>
          <w:rFonts w:ascii="Times New Roman" w:hAnsi="Times New Roman"/>
          <w:sz w:val="28"/>
          <w:szCs w:val="28"/>
        </w:rPr>
        <w:t>эндофенотипического</w:t>
      </w:r>
      <w:proofErr w:type="spellEnd"/>
      <w:r w:rsidRPr="00FA4E00">
        <w:rPr>
          <w:rFonts w:ascii="Times New Roman" w:hAnsi="Times New Roman"/>
          <w:sz w:val="28"/>
          <w:szCs w:val="28"/>
        </w:rPr>
        <w:t xml:space="preserve"> маркера болезни [</w:t>
      </w:r>
      <w:proofErr w:type="spellStart"/>
      <w:r w:rsidR="00993ED8" w:rsidRPr="00FA4E00">
        <w:rPr>
          <w:rFonts w:ascii="Times New Roman" w:hAnsi="Times New Roman"/>
          <w:sz w:val="28"/>
          <w:szCs w:val="28"/>
        </w:rPr>
        <w:t>Cheng</w:t>
      </w:r>
      <w:proofErr w:type="spellEnd"/>
      <w:r w:rsidR="00993ED8" w:rsidRPr="00FA4E00">
        <w:rPr>
          <w:rFonts w:ascii="Times New Roman" w:hAnsi="Times New Roman"/>
          <w:sz w:val="28"/>
          <w:szCs w:val="28"/>
        </w:rPr>
        <w:t xml:space="preserve"> T., 2009</w:t>
      </w:r>
      <w:r w:rsidRPr="00FA4E00">
        <w:rPr>
          <w:rFonts w:ascii="Times New Roman" w:hAnsi="Times New Roman"/>
          <w:sz w:val="28"/>
          <w:szCs w:val="28"/>
        </w:rPr>
        <w:t>]. Некоторые данные показали, что именно депрессивная фаза связана с повышением уровня кортизола [</w:t>
      </w:r>
      <w:proofErr w:type="spellStart"/>
      <w:r w:rsidR="00993ED8" w:rsidRPr="00FA4E00">
        <w:rPr>
          <w:rFonts w:ascii="Times New Roman" w:hAnsi="Times New Roman"/>
          <w:sz w:val="28"/>
          <w:szCs w:val="28"/>
        </w:rPr>
        <w:t>Maj</w:t>
      </w:r>
      <w:proofErr w:type="spellEnd"/>
      <w:r w:rsidR="00993ED8" w:rsidRPr="00FA4E00">
        <w:rPr>
          <w:rFonts w:ascii="Times New Roman" w:hAnsi="Times New Roman"/>
          <w:sz w:val="28"/>
          <w:szCs w:val="28"/>
        </w:rPr>
        <w:t xml:space="preserve"> M., 2008</w:t>
      </w:r>
      <w:r w:rsidRPr="00FA4E00">
        <w:rPr>
          <w:rFonts w:ascii="Times New Roman" w:hAnsi="Times New Roman"/>
          <w:sz w:val="28"/>
          <w:szCs w:val="28"/>
        </w:rPr>
        <w:t>], а фаза мании с отсутствием дисфункции кортизола [</w:t>
      </w:r>
      <w:proofErr w:type="spellStart"/>
      <w:r w:rsidR="00993ED8" w:rsidRPr="00FA4E00">
        <w:rPr>
          <w:rFonts w:ascii="Times New Roman" w:hAnsi="Times New Roman"/>
          <w:sz w:val="28"/>
          <w:szCs w:val="28"/>
        </w:rPr>
        <w:t>Swann</w:t>
      </w:r>
      <w:proofErr w:type="spellEnd"/>
      <w:r w:rsidR="00993ED8" w:rsidRPr="00FA4E00">
        <w:rPr>
          <w:rFonts w:ascii="Times New Roman" w:hAnsi="Times New Roman"/>
          <w:sz w:val="28"/>
          <w:szCs w:val="28"/>
        </w:rPr>
        <w:t xml:space="preserve"> </w:t>
      </w:r>
      <w:proofErr w:type="spellStart"/>
      <w:r w:rsidR="00993ED8" w:rsidRPr="00FA4E00">
        <w:rPr>
          <w:rFonts w:ascii="Times New Roman" w:hAnsi="Times New Roman"/>
          <w:sz w:val="28"/>
          <w:szCs w:val="28"/>
        </w:rPr>
        <w:t>A.б</w:t>
      </w:r>
      <w:proofErr w:type="spellEnd"/>
      <w:r w:rsidR="00993ED8" w:rsidRPr="00FA4E00">
        <w:rPr>
          <w:rFonts w:ascii="Times New Roman" w:hAnsi="Times New Roman"/>
          <w:sz w:val="28"/>
          <w:szCs w:val="28"/>
        </w:rPr>
        <w:t xml:space="preserve"> 1992</w:t>
      </w:r>
      <w:r w:rsidRPr="00FA4E00">
        <w:rPr>
          <w:rFonts w:ascii="Times New Roman" w:hAnsi="Times New Roman"/>
          <w:sz w:val="28"/>
          <w:szCs w:val="28"/>
        </w:rPr>
        <w:t>].</w:t>
      </w:r>
    </w:p>
    <w:p w14:paraId="7D944EAE" w14:textId="373BFB05"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Дисфункция ГГНО играет центральную роль и в патофизиологии депрессивного расстройства [</w:t>
      </w:r>
      <w:proofErr w:type="spellStart"/>
      <w:r w:rsidR="00993ED8" w:rsidRPr="00FA4E00">
        <w:rPr>
          <w:rFonts w:ascii="Times New Roman" w:hAnsi="Times New Roman"/>
          <w:sz w:val="28"/>
          <w:szCs w:val="28"/>
        </w:rPr>
        <w:t>Knorr</w:t>
      </w:r>
      <w:proofErr w:type="spellEnd"/>
      <w:r w:rsidR="00993ED8" w:rsidRPr="00FA4E00">
        <w:rPr>
          <w:rFonts w:ascii="Times New Roman" w:hAnsi="Times New Roman"/>
          <w:sz w:val="28"/>
          <w:szCs w:val="28"/>
        </w:rPr>
        <w:t xml:space="preserve"> U., 2010</w:t>
      </w:r>
      <w:r w:rsidRPr="00FA4E00">
        <w:rPr>
          <w:rFonts w:ascii="Times New Roman" w:hAnsi="Times New Roman"/>
          <w:sz w:val="28"/>
          <w:szCs w:val="28"/>
        </w:rPr>
        <w:t>,</w:t>
      </w:r>
      <w:r w:rsidR="00993ED8" w:rsidRPr="00FA4E00">
        <w:rPr>
          <w:rFonts w:ascii="Times New Roman" w:hAnsi="Times New Roman"/>
          <w:sz w:val="28"/>
          <w:szCs w:val="28"/>
        </w:rPr>
        <w:t xml:space="preserve"> </w:t>
      </w:r>
      <w:proofErr w:type="spellStart"/>
      <w:r w:rsidR="00993ED8" w:rsidRPr="00FA4E00">
        <w:rPr>
          <w:rFonts w:ascii="Times New Roman" w:hAnsi="Times New Roman"/>
          <w:sz w:val="28"/>
          <w:szCs w:val="28"/>
        </w:rPr>
        <w:t>Weinstein</w:t>
      </w:r>
      <w:proofErr w:type="spellEnd"/>
      <w:r w:rsidR="00993ED8" w:rsidRPr="00FA4E00">
        <w:rPr>
          <w:rFonts w:ascii="Times New Roman" w:hAnsi="Times New Roman"/>
          <w:sz w:val="28"/>
          <w:szCs w:val="28"/>
        </w:rPr>
        <w:t xml:space="preserve"> A., 2010</w:t>
      </w:r>
      <w:r w:rsidRPr="00FA4E00">
        <w:rPr>
          <w:rFonts w:ascii="Times New Roman" w:hAnsi="Times New Roman"/>
          <w:sz w:val="28"/>
          <w:szCs w:val="28"/>
        </w:rPr>
        <w:t>]. В ряде исследований сообщается о положительной корреляции депрессии с уровнем кортизола [</w:t>
      </w:r>
      <w:proofErr w:type="spellStart"/>
      <w:r w:rsidR="00993ED8" w:rsidRPr="00FA4E00">
        <w:rPr>
          <w:rFonts w:ascii="Times New Roman" w:hAnsi="Times New Roman"/>
          <w:sz w:val="28"/>
          <w:szCs w:val="28"/>
        </w:rPr>
        <w:t>Oldehinkel</w:t>
      </w:r>
      <w:proofErr w:type="spellEnd"/>
      <w:r w:rsidR="00993ED8" w:rsidRPr="00FA4E00">
        <w:rPr>
          <w:rFonts w:ascii="Times New Roman" w:hAnsi="Times New Roman"/>
          <w:sz w:val="28"/>
          <w:szCs w:val="28"/>
        </w:rPr>
        <w:t xml:space="preserve"> A., 2010</w:t>
      </w:r>
      <w:r w:rsidRPr="00FA4E00">
        <w:rPr>
          <w:rFonts w:ascii="Times New Roman" w:hAnsi="Times New Roman"/>
          <w:sz w:val="28"/>
          <w:szCs w:val="28"/>
        </w:rPr>
        <w:t xml:space="preserve">]. В исследовании </w:t>
      </w:r>
      <w:r w:rsidRPr="00FA4E00">
        <w:rPr>
          <w:rFonts w:ascii="Times New Roman" w:hAnsi="Times New Roman"/>
          <w:sz w:val="28"/>
          <w:szCs w:val="28"/>
          <w:lang w:val="en-US"/>
        </w:rPr>
        <w:t>Wei</w:t>
      </w:r>
      <w:r w:rsidRPr="00FA4E00">
        <w:rPr>
          <w:rFonts w:ascii="Times New Roman" w:hAnsi="Times New Roman"/>
          <w:sz w:val="28"/>
          <w:szCs w:val="28"/>
        </w:rPr>
        <w:t xml:space="preserve"> </w:t>
      </w:r>
      <w:r w:rsidRPr="00FA4E00">
        <w:rPr>
          <w:rFonts w:ascii="Times New Roman" w:hAnsi="Times New Roman"/>
          <w:sz w:val="28"/>
          <w:szCs w:val="28"/>
          <w:lang w:val="en-US"/>
        </w:rPr>
        <w:t>J</w:t>
      </w:r>
      <w:r w:rsidRPr="00FA4E00">
        <w:rPr>
          <w:rFonts w:ascii="Times New Roman" w:hAnsi="Times New Roman"/>
          <w:sz w:val="28"/>
          <w:szCs w:val="28"/>
        </w:rPr>
        <w:t>. и коллег [</w:t>
      </w:r>
      <w:proofErr w:type="spellStart"/>
      <w:r w:rsidR="00993ED8" w:rsidRPr="00FA4E00">
        <w:rPr>
          <w:rFonts w:ascii="Times New Roman" w:hAnsi="Times New Roman"/>
          <w:sz w:val="28"/>
          <w:szCs w:val="28"/>
        </w:rPr>
        <w:t>Wei</w:t>
      </w:r>
      <w:proofErr w:type="spellEnd"/>
      <w:r w:rsidR="00993ED8" w:rsidRPr="00FA4E00">
        <w:rPr>
          <w:rFonts w:ascii="Times New Roman" w:hAnsi="Times New Roman"/>
          <w:sz w:val="28"/>
          <w:szCs w:val="28"/>
        </w:rPr>
        <w:t xml:space="preserve"> J., 2015</w:t>
      </w:r>
      <w:proofErr w:type="gramStart"/>
      <w:r w:rsidRPr="00FA4E00">
        <w:rPr>
          <w:rFonts w:ascii="Times New Roman" w:hAnsi="Times New Roman"/>
          <w:sz w:val="28"/>
          <w:szCs w:val="28"/>
        </w:rPr>
        <w:t>]  обнаружено</w:t>
      </w:r>
      <w:proofErr w:type="gramEnd"/>
      <w:r w:rsidRPr="00FA4E00">
        <w:rPr>
          <w:rFonts w:ascii="Times New Roman" w:hAnsi="Times New Roman"/>
          <w:sz w:val="28"/>
          <w:szCs w:val="28"/>
        </w:rPr>
        <w:t>, что уровни кортизола у пациентов с текущим первым депрессивным эпизодом были значительно выше, чем у здоровых людей, и пациентов, перенесших повторные депрессивные эпизоды.</w:t>
      </w:r>
    </w:p>
    <w:p w14:paraId="3D9B5256" w14:textId="6BB1B863"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Хронический стресс уменьшает экспрессию многих генов в префронтальной </w:t>
      </w:r>
      <w:proofErr w:type="spellStart"/>
      <w:r w:rsidRPr="00FA4E00">
        <w:rPr>
          <w:rFonts w:ascii="Times New Roman" w:hAnsi="Times New Roman"/>
          <w:sz w:val="28"/>
          <w:szCs w:val="28"/>
        </w:rPr>
        <w:t>коре</w:t>
      </w:r>
      <w:proofErr w:type="spellEnd"/>
      <w:r w:rsidRPr="00FA4E00">
        <w:rPr>
          <w:rFonts w:ascii="Times New Roman" w:hAnsi="Times New Roman"/>
          <w:sz w:val="28"/>
          <w:szCs w:val="28"/>
        </w:rPr>
        <w:t>, которые участвуют в синаптической пластичности, прогрессии клеточного цикла и сигнализации ядерных рецепторов [</w:t>
      </w:r>
      <w:proofErr w:type="spellStart"/>
      <w:r w:rsidR="00112834" w:rsidRPr="00FA4E00">
        <w:rPr>
          <w:rFonts w:ascii="Times New Roman" w:hAnsi="Times New Roman"/>
          <w:sz w:val="28"/>
          <w:szCs w:val="28"/>
        </w:rPr>
        <w:t>Karssen</w:t>
      </w:r>
      <w:proofErr w:type="spellEnd"/>
      <w:r w:rsidR="00112834" w:rsidRPr="00FA4E00">
        <w:rPr>
          <w:rFonts w:ascii="Times New Roman" w:hAnsi="Times New Roman"/>
          <w:sz w:val="28"/>
          <w:szCs w:val="28"/>
        </w:rPr>
        <w:t xml:space="preserve"> A. 2007</w:t>
      </w:r>
      <w:r w:rsidRPr="00FA4E00">
        <w:rPr>
          <w:rFonts w:ascii="Times New Roman" w:hAnsi="Times New Roman"/>
          <w:sz w:val="28"/>
          <w:szCs w:val="28"/>
        </w:rPr>
        <w:t xml:space="preserve">, </w:t>
      </w:r>
      <w:proofErr w:type="spellStart"/>
      <w:r w:rsidR="00112834" w:rsidRPr="00FA4E00">
        <w:rPr>
          <w:rFonts w:ascii="Times New Roman" w:hAnsi="Times New Roman"/>
          <w:sz w:val="28"/>
          <w:szCs w:val="28"/>
        </w:rPr>
        <w:t>Sandi</w:t>
      </w:r>
      <w:proofErr w:type="spellEnd"/>
      <w:r w:rsidR="00112834" w:rsidRPr="00FA4E00">
        <w:rPr>
          <w:rFonts w:ascii="Times New Roman" w:hAnsi="Times New Roman"/>
          <w:sz w:val="28"/>
          <w:szCs w:val="28"/>
        </w:rPr>
        <w:t xml:space="preserve"> C., 2005</w:t>
      </w:r>
      <w:r w:rsidRPr="00FA4E00">
        <w:rPr>
          <w:rFonts w:ascii="Times New Roman" w:hAnsi="Times New Roman"/>
          <w:sz w:val="28"/>
          <w:szCs w:val="28"/>
        </w:rPr>
        <w:t>].</w:t>
      </w:r>
    </w:p>
    <w:p w14:paraId="0AB28117" w14:textId="18B980FE"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Было установлено, что у животных воздействие стресса в начале жизни вызывает относительное уменьшение экспрессии </w:t>
      </w:r>
      <w:r w:rsidRPr="00FA4E00">
        <w:rPr>
          <w:rFonts w:ascii="Times New Roman" w:hAnsi="Times New Roman"/>
          <w:sz w:val="28"/>
          <w:szCs w:val="28"/>
          <w:lang w:val="en-US"/>
        </w:rPr>
        <w:t>BDNF</w:t>
      </w:r>
      <w:r w:rsidRPr="00FA4E00">
        <w:rPr>
          <w:rFonts w:ascii="Times New Roman" w:hAnsi="Times New Roman"/>
          <w:sz w:val="28"/>
          <w:szCs w:val="28"/>
        </w:rPr>
        <w:t xml:space="preserve"> и последующую нейрональную атрофию и дегенерацию в гиппокампе и </w:t>
      </w:r>
      <w:proofErr w:type="spellStart"/>
      <w:r w:rsidRPr="00FA4E00">
        <w:rPr>
          <w:rFonts w:ascii="Times New Roman" w:hAnsi="Times New Roman"/>
          <w:sz w:val="28"/>
          <w:szCs w:val="28"/>
        </w:rPr>
        <w:t>коре</w:t>
      </w:r>
      <w:proofErr w:type="spellEnd"/>
      <w:r w:rsidRPr="00FA4E00">
        <w:rPr>
          <w:rFonts w:ascii="Times New Roman" w:hAnsi="Times New Roman"/>
          <w:sz w:val="28"/>
          <w:szCs w:val="28"/>
        </w:rPr>
        <w:t xml:space="preserve"> головного мозга, которая может сохраняться в зрелом возрасте [</w:t>
      </w:r>
      <w:proofErr w:type="spellStart"/>
      <w:r w:rsidR="00112834" w:rsidRPr="00FA4E00">
        <w:rPr>
          <w:rFonts w:ascii="Times New Roman" w:hAnsi="Times New Roman"/>
          <w:sz w:val="28"/>
          <w:szCs w:val="28"/>
        </w:rPr>
        <w:t>Roceri</w:t>
      </w:r>
      <w:proofErr w:type="spellEnd"/>
      <w:r w:rsidR="00112834" w:rsidRPr="00FA4E00">
        <w:rPr>
          <w:rFonts w:ascii="Times New Roman" w:hAnsi="Times New Roman"/>
          <w:sz w:val="28"/>
          <w:szCs w:val="28"/>
        </w:rPr>
        <w:t xml:space="preserve"> M., 2004</w:t>
      </w:r>
      <w:r w:rsidRPr="00FA4E00">
        <w:rPr>
          <w:rFonts w:ascii="Times New Roman" w:hAnsi="Times New Roman"/>
          <w:sz w:val="28"/>
          <w:szCs w:val="28"/>
        </w:rPr>
        <w:t xml:space="preserve">, </w:t>
      </w:r>
      <w:proofErr w:type="spellStart"/>
      <w:r w:rsidR="00112834" w:rsidRPr="00FA4E00">
        <w:rPr>
          <w:rFonts w:ascii="Times New Roman" w:hAnsi="Times New Roman"/>
          <w:sz w:val="28"/>
          <w:szCs w:val="28"/>
        </w:rPr>
        <w:t>Song</w:t>
      </w:r>
      <w:proofErr w:type="spellEnd"/>
      <w:r w:rsidR="00112834" w:rsidRPr="00FA4E00">
        <w:rPr>
          <w:rFonts w:ascii="Times New Roman" w:hAnsi="Times New Roman"/>
          <w:sz w:val="28"/>
          <w:szCs w:val="28"/>
        </w:rPr>
        <w:t xml:space="preserve"> L., 2006</w:t>
      </w:r>
      <w:r w:rsidRPr="00FA4E00">
        <w:rPr>
          <w:rFonts w:ascii="Times New Roman" w:hAnsi="Times New Roman"/>
          <w:sz w:val="28"/>
          <w:szCs w:val="28"/>
        </w:rPr>
        <w:t>]. Нейротрофический фактор мозга (</w:t>
      </w:r>
      <w:r w:rsidRPr="00FA4E00">
        <w:rPr>
          <w:rFonts w:ascii="Times New Roman" w:hAnsi="Times New Roman"/>
          <w:sz w:val="28"/>
          <w:szCs w:val="28"/>
          <w:lang w:val="en-US"/>
        </w:rPr>
        <w:t>BDNF</w:t>
      </w:r>
      <w:r w:rsidRPr="00FA4E00">
        <w:rPr>
          <w:rFonts w:ascii="Times New Roman" w:hAnsi="Times New Roman"/>
          <w:sz w:val="28"/>
          <w:szCs w:val="28"/>
        </w:rPr>
        <w:t xml:space="preserve">) играет очень важную роль как в развитии, так и пластичности мозга. В настоящее время уровень </w:t>
      </w:r>
      <w:r w:rsidRPr="00FA4E00">
        <w:rPr>
          <w:rFonts w:ascii="Times New Roman" w:hAnsi="Times New Roman"/>
          <w:sz w:val="28"/>
          <w:szCs w:val="28"/>
          <w:lang w:val="en-US"/>
        </w:rPr>
        <w:t>BDNF</w:t>
      </w:r>
      <w:r w:rsidRPr="00FA4E00">
        <w:rPr>
          <w:rFonts w:ascii="Times New Roman" w:hAnsi="Times New Roman"/>
          <w:sz w:val="28"/>
          <w:szCs w:val="28"/>
        </w:rPr>
        <w:t xml:space="preserve"> рассматривают в качестве одного из базовых маркеров </w:t>
      </w:r>
      <w:proofErr w:type="spellStart"/>
      <w:r w:rsidRPr="00FA4E00">
        <w:rPr>
          <w:rFonts w:ascii="Times New Roman" w:hAnsi="Times New Roman"/>
          <w:sz w:val="28"/>
          <w:szCs w:val="28"/>
        </w:rPr>
        <w:t>нейродегенерации</w:t>
      </w:r>
      <w:proofErr w:type="spellEnd"/>
      <w:r w:rsidRPr="00FA4E00">
        <w:rPr>
          <w:rFonts w:ascii="Times New Roman" w:hAnsi="Times New Roman"/>
          <w:sz w:val="28"/>
          <w:szCs w:val="28"/>
        </w:rPr>
        <w:t xml:space="preserve"> [</w:t>
      </w:r>
      <w:proofErr w:type="spellStart"/>
      <w:r w:rsidR="00112834" w:rsidRPr="00FA4E00">
        <w:rPr>
          <w:rFonts w:ascii="Times New Roman" w:hAnsi="Times New Roman"/>
          <w:sz w:val="28"/>
          <w:szCs w:val="28"/>
        </w:rPr>
        <w:t>Kocabas</w:t>
      </w:r>
      <w:proofErr w:type="spellEnd"/>
      <w:r w:rsidR="00112834" w:rsidRPr="00FA4E00">
        <w:rPr>
          <w:rFonts w:ascii="Times New Roman" w:hAnsi="Times New Roman"/>
          <w:sz w:val="28"/>
          <w:szCs w:val="28"/>
        </w:rPr>
        <w:t xml:space="preserve"> N.</w:t>
      </w:r>
      <w:r w:rsidRPr="00FA4E00">
        <w:rPr>
          <w:rFonts w:ascii="Times New Roman" w:hAnsi="Times New Roman"/>
          <w:sz w:val="28"/>
          <w:szCs w:val="28"/>
        </w:rPr>
        <w:t>,</w:t>
      </w:r>
      <w:r w:rsidR="00112834" w:rsidRPr="00FA4E00">
        <w:rPr>
          <w:rFonts w:ascii="Times New Roman" w:hAnsi="Times New Roman"/>
          <w:sz w:val="28"/>
          <w:szCs w:val="28"/>
        </w:rPr>
        <w:t xml:space="preserve"> 2011,</w:t>
      </w:r>
      <w:r w:rsidRPr="00FA4E00">
        <w:rPr>
          <w:rFonts w:ascii="Times New Roman" w:hAnsi="Times New Roman"/>
          <w:sz w:val="28"/>
          <w:szCs w:val="28"/>
        </w:rPr>
        <w:t xml:space="preserve"> </w:t>
      </w:r>
      <w:proofErr w:type="spellStart"/>
      <w:r w:rsidR="00112834" w:rsidRPr="00FA4E00">
        <w:rPr>
          <w:rFonts w:ascii="Times New Roman" w:hAnsi="Times New Roman"/>
          <w:sz w:val="28"/>
          <w:szCs w:val="28"/>
        </w:rPr>
        <w:t>Honea</w:t>
      </w:r>
      <w:proofErr w:type="spellEnd"/>
      <w:r w:rsidR="00112834" w:rsidRPr="00FA4E00">
        <w:rPr>
          <w:rFonts w:ascii="Times New Roman" w:hAnsi="Times New Roman"/>
          <w:sz w:val="28"/>
          <w:szCs w:val="28"/>
        </w:rPr>
        <w:t xml:space="preserve"> R., 2013</w:t>
      </w:r>
      <w:r w:rsidRPr="00FA4E00">
        <w:rPr>
          <w:rFonts w:ascii="Times New Roman" w:hAnsi="Times New Roman"/>
          <w:sz w:val="28"/>
          <w:szCs w:val="28"/>
        </w:rPr>
        <w:t>], что ставит вопрос о возможном влиянии депрессии на течение шизофренического процесса.</w:t>
      </w:r>
    </w:p>
    <w:p w14:paraId="7D0F0CA5" w14:textId="77777777" w:rsidR="00822833" w:rsidRPr="00FA4E00" w:rsidRDefault="00822833" w:rsidP="00A90732">
      <w:pPr>
        <w:autoSpaceDE w:val="0"/>
        <w:autoSpaceDN w:val="0"/>
        <w:adjustRightInd w:val="0"/>
        <w:spacing w:line="360" w:lineRule="auto"/>
        <w:jc w:val="both"/>
        <w:rPr>
          <w:rFonts w:ascii="Times New Roman" w:hAnsi="Times New Roman"/>
          <w:sz w:val="28"/>
          <w:szCs w:val="28"/>
        </w:rPr>
      </w:pPr>
    </w:p>
    <w:p w14:paraId="4565061C" w14:textId="5F98269E" w:rsidR="00822833" w:rsidRPr="00FA4E00" w:rsidRDefault="00822833" w:rsidP="00A90732">
      <w:pPr>
        <w:autoSpaceDE w:val="0"/>
        <w:autoSpaceDN w:val="0"/>
        <w:adjustRightInd w:val="0"/>
        <w:spacing w:line="360" w:lineRule="auto"/>
        <w:jc w:val="both"/>
        <w:rPr>
          <w:rFonts w:ascii="Times New Roman" w:hAnsi="Times New Roman"/>
          <w:i/>
          <w:sz w:val="28"/>
          <w:szCs w:val="28"/>
        </w:rPr>
      </w:pPr>
      <w:r w:rsidRPr="00FA4E00">
        <w:rPr>
          <w:rFonts w:ascii="Times New Roman" w:hAnsi="Times New Roman"/>
          <w:b/>
          <w:sz w:val="28"/>
          <w:szCs w:val="28"/>
        </w:rPr>
        <w:t xml:space="preserve">Роль </w:t>
      </w:r>
      <w:r w:rsidRPr="00FA4E00">
        <w:rPr>
          <w:rFonts w:ascii="Times New Roman" w:hAnsi="Times New Roman"/>
          <w:b/>
          <w:sz w:val="28"/>
          <w:szCs w:val="28"/>
          <w:lang w:val="en-US"/>
        </w:rPr>
        <w:t>BDNF</w:t>
      </w:r>
      <w:r w:rsidR="00A90732" w:rsidRPr="00FA4E00">
        <w:rPr>
          <w:rFonts w:ascii="Times New Roman" w:hAnsi="Times New Roman"/>
          <w:b/>
          <w:sz w:val="28"/>
          <w:szCs w:val="28"/>
        </w:rPr>
        <w:t>.</w:t>
      </w:r>
    </w:p>
    <w:p w14:paraId="4FA836DD" w14:textId="743E858A"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Хорошо известно, что такие нейротрофические факторы как фактор роста нервов (</w:t>
      </w:r>
      <w:r w:rsidRPr="00FA4E00">
        <w:rPr>
          <w:rFonts w:ascii="Times New Roman" w:hAnsi="Times New Roman"/>
          <w:sz w:val="28"/>
          <w:szCs w:val="28"/>
          <w:lang w:val="en-US"/>
        </w:rPr>
        <w:t>NGF</w:t>
      </w:r>
      <w:r w:rsidRPr="00FA4E00">
        <w:rPr>
          <w:rFonts w:ascii="Times New Roman" w:hAnsi="Times New Roman"/>
          <w:sz w:val="28"/>
          <w:szCs w:val="28"/>
        </w:rPr>
        <w:t>), мозговой нейротрофический фактор (</w:t>
      </w:r>
      <w:r w:rsidRPr="00FA4E00">
        <w:rPr>
          <w:rFonts w:ascii="Times New Roman" w:hAnsi="Times New Roman"/>
          <w:sz w:val="28"/>
          <w:szCs w:val="28"/>
          <w:lang w:val="en-US"/>
        </w:rPr>
        <w:t>BDNF</w:t>
      </w:r>
      <w:r w:rsidRPr="00FA4E00">
        <w:rPr>
          <w:rFonts w:ascii="Times New Roman" w:hAnsi="Times New Roman"/>
          <w:sz w:val="28"/>
          <w:szCs w:val="28"/>
        </w:rPr>
        <w:t xml:space="preserve">), </w:t>
      </w:r>
      <w:proofErr w:type="spellStart"/>
      <w:r w:rsidRPr="00FA4E00">
        <w:rPr>
          <w:rFonts w:ascii="Times New Roman" w:hAnsi="Times New Roman"/>
          <w:sz w:val="28"/>
          <w:szCs w:val="28"/>
        </w:rPr>
        <w:t>нейротрофин</w:t>
      </w:r>
      <w:proofErr w:type="spellEnd"/>
      <w:r w:rsidRPr="00FA4E00">
        <w:rPr>
          <w:rFonts w:ascii="Times New Roman" w:hAnsi="Times New Roman"/>
          <w:sz w:val="28"/>
          <w:szCs w:val="28"/>
        </w:rPr>
        <w:t xml:space="preserve"> 3 (</w:t>
      </w:r>
      <w:r w:rsidRPr="00FA4E00">
        <w:rPr>
          <w:rFonts w:ascii="Times New Roman" w:hAnsi="Times New Roman"/>
          <w:sz w:val="28"/>
          <w:szCs w:val="28"/>
          <w:lang w:val="en-US"/>
        </w:rPr>
        <w:t>NT</w:t>
      </w:r>
      <w:r w:rsidRPr="00FA4E00">
        <w:rPr>
          <w:rFonts w:ascii="Times New Roman" w:hAnsi="Times New Roman"/>
          <w:sz w:val="28"/>
          <w:szCs w:val="28"/>
        </w:rPr>
        <w:t xml:space="preserve">-3) и </w:t>
      </w:r>
      <w:proofErr w:type="spellStart"/>
      <w:r w:rsidRPr="00FA4E00">
        <w:rPr>
          <w:rFonts w:ascii="Times New Roman" w:hAnsi="Times New Roman"/>
          <w:sz w:val="28"/>
          <w:szCs w:val="28"/>
        </w:rPr>
        <w:t>нейротрофин</w:t>
      </w:r>
      <w:proofErr w:type="spellEnd"/>
      <w:r w:rsidRPr="00FA4E00">
        <w:rPr>
          <w:rFonts w:ascii="Times New Roman" w:hAnsi="Times New Roman"/>
          <w:sz w:val="28"/>
          <w:szCs w:val="28"/>
        </w:rPr>
        <w:t xml:space="preserve"> 4/5 (</w:t>
      </w:r>
      <w:r w:rsidRPr="00FA4E00">
        <w:rPr>
          <w:rFonts w:ascii="Times New Roman" w:hAnsi="Times New Roman"/>
          <w:sz w:val="28"/>
          <w:szCs w:val="28"/>
          <w:lang w:val="en-US"/>
        </w:rPr>
        <w:t>NT</w:t>
      </w:r>
      <w:r w:rsidRPr="00FA4E00">
        <w:rPr>
          <w:rFonts w:ascii="Times New Roman" w:hAnsi="Times New Roman"/>
          <w:sz w:val="28"/>
          <w:szCs w:val="28"/>
        </w:rPr>
        <w:t xml:space="preserve">-4/5) способствуют росту, дифференцировке и выживанию нервных клеток при развитии, а </w:t>
      </w:r>
      <w:proofErr w:type="gramStart"/>
      <w:r w:rsidRPr="00FA4E00">
        <w:rPr>
          <w:rFonts w:ascii="Times New Roman" w:hAnsi="Times New Roman"/>
          <w:sz w:val="28"/>
          <w:szCs w:val="28"/>
        </w:rPr>
        <w:t>так же</w:t>
      </w:r>
      <w:proofErr w:type="gramEnd"/>
      <w:r w:rsidRPr="00FA4E00">
        <w:rPr>
          <w:rFonts w:ascii="Times New Roman" w:hAnsi="Times New Roman"/>
          <w:sz w:val="28"/>
          <w:szCs w:val="28"/>
        </w:rPr>
        <w:t xml:space="preserve"> участвуют в сохранении и пластичности взрослых нейронов [</w:t>
      </w:r>
      <w:r w:rsidR="00112834" w:rsidRPr="00FA4E00">
        <w:rPr>
          <w:rFonts w:ascii="Times New Roman" w:hAnsi="Times New Roman"/>
          <w:sz w:val="28"/>
          <w:szCs w:val="28"/>
          <w:lang w:val="en-US"/>
        </w:rPr>
        <w:t>Huang</w:t>
      </w:r>
      <w:r w:rsidR="00112834" w:rsidRPr="00FA4E00">
        <w:rPr>
          <w:rFonts w:ascii="Times New Roman" w:hAnsi="Times New Roman"/>
          <w:sz w:val="28"/>
          <w:szCs w:val="28"/>
        </w:rPr>
        <w:t xml:space="preserve"> </w:t>
      </w:r>
      <w:r w:rsidR="00112834" w:rsidRPr="00FA4E00">
        <w:rPr>
          <w:rFonts w:ascii="Times New Roman" w:hAnsi="Times New Roman"/>
          <w:sz w:val="28"/>
          <w:szCs w:val="28"/>
          <w:lang w:val="en-US"/>
        </w:rPr>
        <w:t>E</w:t>
      </w:r>
      <w:r w:rsidR="00112834" w:rsidRPr="00FA4E00">
        <w:rPr>
          <w:rFonts w:ascii="Times New Roman" w:hAnsi="Times New Roman"/>
          <w:sz w:val="28"/>
          <w:szCs w:val="28"/>
        </w:rPr>
        <w:t>., 2001</w:t>
      </w:r>
      <w:r w:rsidRPr="00FA4E00">
        <w:rPr>
          <w:rFonts w:ascii="Times New Roman" w:hAnsi="Times New Roman"/>
          <w:sz w:val="28"/>
          <w:szCs w:val="28"/>
        </w:rPr>
        <w:t>,</w:t>
      </w:r>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Lewin</w:t>
      </w:r>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G</w:t>
      </w:r>
      <w:r w:rsidR="009B19DB" w:rsidRPr="00FA4E00">
        <w:rPr>
          <w:rFonts w:ascii="Times New Roman" w:hAnsi="Times New Roman"/>
          <w:sz w:val="28"/>
          <w:szCs w:val="28"/>
        </w:rPr>
        <w:t>.</w:t>
      </w:r>
      <w:r w:rsidRPr="00FA4E00">
        <w:rPr>
          <w:rFonts w:ascii="Times New Roman" w:hAnsi="Times New Roman"/>
          <w:sz w:val="28"/>
          <w:szCs w:val="28"/>
        </w:rPr>
        <w:t>,</w:t>
      </w:r>
      <w:r w:rsidR="009B19DB" w:rsidRPr="00FA4E00">
        <w:rPr>
          <w:rFonts w:ascii="Times New Roman" w:hAnsi="Times New Roman"/>
          <w:sz w:val="28"/>
          <w:szCs w:val="28"/>
        </w:rPr>
        <w:t xml:space="preserve"> 1996, </w:t>
      </w:r>
      <w:proofErr w:type="spellStart"/>
      <w:r w:rsidR="009B19DB" w:rsidRPr="00FA4E00">
        <w:rPr>
          <w:rFonts w:ascii="Times New Roman" w:hAnsi="Times New Roman"/>
          <w:sz w:val="28"/>
          <w:szCs w:val="28"/>
          <w:lang w:val="en-US"/>
        </w:rPr>
        <w:t>Maisonpierre</w:t>
      </w:r>
      <w:proofErr w:type="spellEnd"/>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P</w:t>
      </w:r>
      <w:r w:rsidR="009B19DB" w:rsidRPr="00FA4E00">
        <w:rPr>
          <w:rFonts w:ascii="Times New Roman" w:hAnsi="Times New Roman"/>
          <w:sz w:val="28"/>
          <w:szCs w:val="28"/>
        </w:rPr>
        <w:t>., 1990</w:t>
      </w:r>
      <w:r w:rsidRPr="00FA4E00">
        <w:rPr>
          <w:rFonts w:ascii="Times New Roman" w:hAnsi="Times New Roman"/>
          <w:sz w:val="28"/>
          <w:szCs w:val="28"/>
        </w:rPr>
        <w:t>]. Таким образом, первичные изменения в деятельности этих молекул могут привести к нежелательным изменениям в корковой схеме и синаптической передаче в развивающемся мозге, которые затем могли бы привести к нейронной</w:t>
      </w:r>
      <w:r w:rsidR="00874E09" w:rsidRPr="00FA4E00">
        <w:rPr>
          <w:rFonts w:ascii="Times New Roman" w:hAnsi="Times New Roman"/>
          <w:sz w:val="28"/>
          <w:szCs w:val="28"/>
        </w:rPr>
        <w:t xml:space="preserve"> </w:t>
      </w:r>
      <w:r w:rsidRPr="00FA4E00">
        <w:rPr>
          <w:rFonts w:ascii="Times New Roman" w:hAnsi="Times New Roman"/>
          <w:sz w:val="28"/>
          <w:szCs w:val="28"/>
        </w:rPr>
        <w:t>дисфункции, лежащей в основе психических расстройств [</w:t>
      </w:r>
      <w:proofErr w:type="spellStart"/>
      <w:r w:rsidR="009B19DB" w:rsidRPr="00FA4E00">
        <w:rPr>
          <w:rFonts w:ascii="Times New Roman" w:hAnsi="Times New Roman"/>
          <w:sz w:val="28"/>
          <w:szCs w:val="28"/>
          <w:lang w:val="en-US"/>
        </w:rPr>
        <w:t>Favalli</w:t>
      </w:r>
      <w:proofErr w:type="spellEnd"/>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G</w:t>
      </w:r>
      <w:r w:rsidR="009B19DB" w:rsidRPr="00FA4E00">
        <w:rPr>
          <w:rFonts w:ascii="Times New Roman" w:hAnsi="Times New Roman"/>
          <w:sz w:val="28"/>
          <w:szCs w:val="28"/>
        </w:rPr>
        <w:t>., 2012</w:t>
      </w:r>
      <w:r w:rsidRPr="00FA4E00">
        <w:rPr>
          <w:rFonts w:ascii="Times New Roman" w:hAnsi="Times New Roman"/>
          <w:sz w:val="28"/>
          <w:szCs w:val="28"/>
        </w:rPr>
        <w:t xml:space="preserve">]. </w:t>
      </w:r>
    </w:p>
    <w:p w14:paraId="034D9C33" w14:textId="1A63A6C1"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lang w:val="en-US"/>
        </w:rPr>
        <w:t>BDNF</w:t>
      </w:r>
      <w:r w:rsidRPr="00FA4E00">
        <w:rPr>
          <w:rFonts w:ascii="Times New Roman" w:hAnsi="Times New Roman"/>
          <w:sz w:val="28"/>
          <w:szCs w:val="28"/>
        </w:rPr>
        <w:t xml:space="preserve"> синтезируется в эндоплазматическом </w:t>
      </w:r>
      <w:proofErr w:type="spellStart"/>
      <w:r w:rsidRPr="00FA4E00">
        <w:rPr>
          <w:rFonts w:ascii="Times New Roman" w:hAnsi="Times New Roman"/>
          <w:sz w:val="28"/>
          <w:szCs w:val="28"/>
        </w:rPr>
        <w:t>ретикулуме</w:t>
      </w:r>
      <w:proofErr w:type="spellEnd"/>
      <w:r w:rsidRPr="00FA4E00">
        <w:rPr>
          <w:rFonts w:ascii="Times New Roman" w:hAnsi="Times New Roman"/>
          <w:sz w:val="28"/>
          <w:szCs w:val="28"/>
        </w:rPr>
        <w:t xml:space="preserve"> как белковый предшественник с молекулярной массой 32 </w:t>
      </w:r>
      <w:proofErr w:type="spellStart"/>
      <w:r w:rsidRPr="00FA4E00">
        <w:rPr>
          <w:rFonts w:ascii="Times New Roman" w:hAnsi="Times New Roman"/>
          <w:sz w:val="28"/>
          <w:szCs w:val="28"/>
        </w:rPr>
        <w:t>кДа</w:t>
      </w:r>
      <w:proofErr w:type="spellEnd"/>
      <w:r w:rsidRPr="00FA4E00">
        <w:rPr>
          <w:rFonts w:ascii="Times New Roman" w:hAnsi="Times New Roman"/>
          <w:sz w:val="28"/>
          <w:szCs w:val="28"/>
        </w:rPr>
        <w:t xml:space="preserve"> и аминокислотной последовательностью в 249 аминокислотных остатков. Эффекты </w:t>
      </w:r>
      <w:proofErr w:type="spellStart"/>
      <w:r w:rsidRPr="00FA4E00">
        <w:rPr>
          <w:rFonts w:ascii="Times New Roman" w:hAnsi="Times New Roman"/>
          <w:sz w:val="28"/>
          <w:szCs w:val="28"/>
        </w:rPr>
        <w:t>нейротрофинов</w:t>
      </w:r>
      <w:proofErr w:type="spellEnd"/>
      <w:r w:rsidRPr="00FA4E00">
        <w:rPr>
          <w:rFonts w:ascii="Times New Roman" w:hAnsi="Times New Roman"/>
          <w:sz w:val="28"/>
          <w:szCs w:val="28"/>
        </w:rPr>
        <w:t xml:space="preserve"> осуществляются при их взаимодействии с </w:t>
      </w:r>
      <w:proofErr w:type="spellStart"/>
      <w:r w:rsidRPr="00FA4E00">
        <w:rPr>
          <w:rFonts w:ascii="Times New Roman" w:hAnsi="Times New Roman"/>
          <w:sz w:val="28"/>
          <w:szCs w:val="28"/>
        </w:rPr>
        <w:t>тирозинкиназными</w:t>
      </w:r>
      <w:proofErr w:type="spellEnd"/>
      <w:r w:rsidRPr="00FA4E00">
        <w:rPr>
          <w:rFonts w:ascii="Times New Roman" w:hAnsi="Times New Roman"/>
          <w:sz w:val="28"/>
          <w:szCs w:val="28"/>
        </w:rPr>
        <w:t xml:space="preserve"> рецепторами - </w:t>
      </w:r>
      <w:proofErr w:type="spellStart"/>
      <w:r w:rsidRPr="00FA4E00">
        <w:rPr>
          <w:rFonts w:ascii="Times New Roman" w:hAnsi="Times New Roman"/>
          <w:sz w:val="28"/>
          <w:szCs w:val="28"/>
        </w:rPr>
        <w:t>Trk</w:t>
      </w:r>
      <w:proofErr w:type="spellEnd"/>
      <w:r w:rsidRPr="00FA4E00">
        <w:rPr>
          <w:rFonts w:ascii="Times New Roman" w:hAnsi="Times New Roman"/>
          <w:sz w:val="28"/>
          <w:szCs w:val="28"/>
        </w:rPr>
        <w:t xml:space="preserve">-A, </w:t>
      </w:r>
      <w:proofErr w:type="spellStart"/>
      <w:r w:rsidRPr="00FA4E00">
        <w:rPr>
          <w:rFonts w:ascii="Times New Roman" w:hAnsi="Times New Roman"/>
          <w:sz w:val="28"/>
          <w:szCs w:val="28"/>
        </w:rPr>
        <w:t>Trk</w:t>
      </w:r>
      <w:proofErr w:type="spellEnd"/>
      <w:r w:rsidRPr="00FA4E00">
        <w:rPr>
          <w:rFonts w:ascii="Times New Roman" w:hAnsi="Times New Roman"/>
          <w:sz w:val="28"/>
          <w:szCs w:val="28"/>
        </w:rPr>
        <w:t xml:space="preserve">-B, </w:t>
      </w:r>
      <w:proofErr w:type="spellStart"/>
      <w:r w:rsidRPr="00FA4E00">
        <w:rPr>
          <w:rFonts w:ascii="Times New Roman" w:hAnsi="Times New Roman"/>
          <w:sz w:val="28"/>
          <w:szCs w:val="28"/>
        </w:rPr>
        <w:t>Trk</w:t>
      </w:r>
      <w:proofErr w:type="spellEnd"/>
      <w:r w:rsidRPr="00FA4E00">
        <w:rPr>
          <w:rFonts w:ascii="Times New Roman" w:hAnsi="Times New Roman"/>
          <w:sz w:val="28"/>
          <w:szCs w:val="28"/>
        </w:rPr>
        <w:t xml:space="preserve">-C. В то же время все названные выше </w:t>
      </w:r>
      <w:proofErr w:type="spellStart"/>
      <w:r w:rsidRPr="00FA4E00">
        <w:rPr>
          <w:rFonts w:ascii="Times New Roman" w:hAnsi="Times New Roman"/>
          <w:sz w:val="28"/>
          <w:szCs w:val="28"/>
        </w:rPr>
        <w:t>нейротрофины</w:t>
      </w:r>
      <w:proofErr w:type="spellEnd"/>
      <w:r w:rsidRPr="00FA4E00">
        <w:rPr>
          <w:rFonts w:ascii="Times New Roman" w:hAnsi="Times New Roman"/>
          <w:sz w:val="28"/>
          <w:szCs w:val="28"/>
        </w:rPr>
        <w:t xml:space="preserve"> взаимодействуют с «универсальным» p75NTR.  BDNF предпочтительно взаимодействует с </w:t>
      </w:r>
      <w:proofErr w:type="spellStart"/>
      <w:r w:rsidRPr="00FA4E00">
        <w:rPr>
          <w:rFonts w:ascii="Times New Roman" w:hAnsi="Times New Roman"/>
          <w:sz w:val="28"/>
          <w:szCs w:val="28"/>
        </w:rPr>
        <w:t>Trk</w:t>
      </w:r>
      <w:proofErr w:type="spellEnd"/>
      <w:r w:rsidRPr="00FA4E00">
        <w:rPr>
          <w:rFonts w:ascii="Times New Roman" w:hAnsi="Times New Roman"/>
          <w:sz w:val="28"/>
          <w:szCs w:val="28"/>
        </w:rPr>
        <w:t xml:space="preserve">-B. BDNF, способный связываться с </w:t>
      </w:r>
      <w:proofErr w:type="spellStart"/>
      <w:r w:rsidRPr="00FA4E00">
        <w:rPr>
          <w:rFonts w:ascii="Times New Roman" w:hAnsi="Times New Roman"/>
          <w:sz w:val="28"/>
          <w:szCs w:val="28"/>
        </w:rPr>
        <w:t>Trk</w:t>
      </w:r>
      <w:proofErr w:type="spellEnd"/>
      <w:r w:rsidRPr="00FA4E00">
        <w:rPr>
          <w:rFonts w:ascii="Times New Roman" w:hAnsi="Times New Roman"/>
          <w:sz w:val="28"/>
          <w:szCs w:val="28"/>
        </w:rPr>
        <w:t>-B или с p75NTR, запускает внутриклеточный сигнал, ведущий к выживанию или, напротив, гибели клетки [</w:t>
      </w:r>
      <w:proofErr w:type="spellStart"/>
      <w:r w:rsidR="009B19DB" w:rsidRPr="00FA4E00">
        <w:rPr>
          <w:rFonts w:ascii="Times New Roman" w:hAnsi="Times New Roman"/>
          <w:sz w:val="28"/>
          <w:szCs w:val="28"/>
        </w:rPr>
        <w:t>Гомазков</w:t>
      </w:r>
      <w:proofErr w:type="spellEnd"/>
      <w:r w:rsidR="009B19DB" w:rsidRPr="00FA4E00">
        <w:rPr>
          <w:rFonts w:ascii="Times New Roman" w:hAnsi="Times New Roman"/>
          <w:sz w:val="28"/>
          <w:szCs w:val="28"/>
        </w:rPr>
        <w:t xml:space="preserve"> О.А., 2011</w:t>
      </w:r>
      <w:r w:rsidRPr="00FA4E00">
        <w:rPr>
          <w:rFonts w:ascii="Times New Roman" w:hAnsi="Times New Roman"/>
          <w:sz w:val="28"/>
          <w:szCs w:val="28"/>
        </w:rPr>
        <w:t xml:space="preserve">]. </w:t>
      </w:r>
      <w:r w:rsidRPr="00FA4E00">
        <w:rPr>
          <w:rFonts w:ascii="Times New Roman" w:hAnsi="Times New Roman"/>
          <w:sz w:val="28"/>
          <w:szCs w:val="28"/>
          <w:lang w:val="en-US"/>
        </w:rPr>
        <w:t>BDNF</w:t>
      </w:r>
      <w:r w:rsidRPr="00FA4E00">
        <w:rPr>
          <w:rFonts w:ascii="Times New Roman" w:hAnsi="Times New Roman"/>
          <w:sz w:val="28"/>
          <w:szCs w:val="28"/>
        </w:rPr>
        <w:t xml:space="preserve"> способствует росту и развитию незрелых нейронов, улучшает выживаемость и функции взрослого нейрона и помогает поддерживать синаптические соединения. Поскольку </w:t>
      </w:r>
      <w:r w:rsidRPr="00FA4E00">
        <w:rPr>
          <w:rFonts w:ascii="Times New Roman" w:hAnsi="Times New Roman"/>
          <w:sz w:val="28"/>
          <w:szCs w:val="28"/>
          <w:lang w:val="en-US"/>
        </w:rPr>
        <w:t>BDNF</w:t>
      </w:r>
      <w:r w:rsidRPr="00FA4E00">
        <w:rPr>
          <w:rFonts w:ascii="Times New Roman" w:hAnsi="Times New Roman"/>
          <w:sz w:val="28"/>
          <w:szCs w:val="28"/>
        </w:rPr>
        <w:t xml:space="preserve"> имеет важное значение для выживания нейронов, снижение его уровня может способствовать клеточной атрофии, а в некоторых случаях может даже привести к гибели клеток [</w:t>
      </w:r>
      <w:proofErr w:type="spellStart"/>
      <w:r w:rsidR="009B19DB" w:rsidRPr="00FA4E00">
        <w:rPr>
          <w:rFonts w:ascii="Times New Roman" w:hAnsi="Times New Roman"/>
          <w:sz w:val="28"/>
          <w:szCs w:val="28"/>
          <w:lang w:val="en-US"/>
        </w:rPr>
        <w:t>Kozisek</w:t>
      </w:r>
      <w:proofErr w:type="spellEnd"/>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M</w:t>
      </w:r>
      <w:r w:rsidR="009B19DB" w:rsidRPr="00FA4E00">
        <w:rPr>
          <w:rFonts w:ascii="Times New Roman" w:hAnsi="Times New Roman"/>
          <w:sz w:val="28"/>
          <w:szCs w:val="28"/>
        </w:rPr>
        <w:t>., 2008</w:t>
      </w:r>
      <w:r w:rsidRPr="00FA4E00">
        <w:rPr>
          <w:rFonts w:ascii="Times New Roman" w:hAnsi="Times New Roman"/>
          <w:sz w:val="28"/>
          <w:szCs w:val="28"/>
        </w:rPr>
        <w:t>].</w:t>
      </w:r>
    </w:p>
    <w:p w14:paraId="536DF0D2" w14:textId="750E4A2E"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Дофамин значительно вовлечен в патофизиологию и лечение шизофрении и существует несколько известных взаимодействий между BDNF и системой дофамина. BDNF снижает потери тирозин </w:t>
      </w:r>
      <w:proofErr w:type="spellStart"/>
      <w:r w:rsidRPr="00FA4E00">
        <w:rPr>
          <w:rFonts w:ascii="Times New Roman" w:hAnsi="Times New Roman"/>
          <w:sz w:val="28"/>
          <w:szCs w:val="28"/>
        </w:rPr>
        <w:t>гидроксилазы</w:t>
      </w:r>
      <w:proofErr w:type="spellEnd"/>
      <w:r w:rsidRPr="00FA4E00">
        <w:rPr>
          <w:rFonts w:ascii="Times New Roman" w:hAnsi="Times New Roman"/>
          <w:sz w:val="28"/>
          <w:szCs w:val="28"/>
        </w:rPr>
        <w:t xml:space="preserve">, маркера </w:t>
      </w:r>
      <w:proofErr w:type="spellStart"/>
      <w:r w:rsidRPr="00FA4E00">
        <w:rPr>
          <w:rFonts w:ascii="Times New Roman" w:hAnsi="Times New Roman"/>
          <w:sz w:val="28"/>
          <w:szCs w:val="28"/>
        </w:rPr>
        <w:t>дофаминергических</w:t>
      </w:r>
      <w:proofErr w:type="spellEnd"/>
      <w:r w:rsidRPr="00FA4E00">
        <w:rPr>
          <w:rFonts w:ascii="Times New Roman" w:hAnsi="Times New Roman"/>
          <w:sz w:val="28"/>
          <w:szCs w:val="28"/>
        </w:rPr>
        <w:t xml:space="preserve"> нейронов, в культурах клеток эмбриональных крыс и вентральной части среднего мозга человека, а также защищает </w:t>
      </w:r>
      <w:proofErr w:type="spellStart"/>
      <w:r w:rsidRPr="00FA4E00">
        <w:rPr>
          <w:rFonts w:ascii="Times New Roman" w:hAnsi="Times New Roman"/>
          <w:sz w:val="28"/>
          <w:szCs w:val="28"/>
        </w:rPr>
        <w:t>дофаминергические</w:t>
      </w:r>
      <w:proofErr w:type="spellEnd"/>
      <w:r w:rsidRPr="00FA4E00">
        <w:rPr>
          <w:rFonts w:ascii="Times New Roman" w:hAnsi="Times New Roman"/>
          <w:sz w:val="28"/>
          <w:szCs w:val="28"/>
        </w:rPr>
        <w:t xml:space="preserve"> нейроны от нейротоксических агентов, таких как 6-гидроксидофамин (6-OHDA) и 1-метил-4-фенилперидин (</w:t>
      </w:r>
      <w:proofErr w:type="spellStart"/>
      <w:r w:rsidRPr="00FA4E00">
        <w:rPr>
          <w:rFonts w:ascii="Times New Roman" w:hAnsi="Times New Roman"/>
          <w:sz w:val="28"/>
          <w:szCs w:val="28"/>
        </w:rPr>
        <w:t>MPPþ</w:t>
      </w:r>
      <w:proofErr w:type="spellEnd"/>
      <w:r w:rsidRPr="00FA4E00">
        <w:rPr>
          <w:rFonts w:ascii="Times New Roman" w:hAnsi="Times New Roman"/>
          <w:sz w:val="28"/>
          <w:szCs w:val="28"/>
        </w:rPr>
        <w:t>) [</w:t>
      </w:r>
      <w:proofErr w:type="spellStart"/>
      <w:r w:rsidR="009B19DB" w:rsidRPr="00FA4E00">
        <w:rPr>
          <w:rFonts w:ascii="Times New Roman" w:hAnsi="Times New Roman"/>
          <w:sz w:val="28"/>
          <w:szCs w:val="28"/>
          <w:lang w:val="en-US"/>
        </w:rPr>
        <w:t>Spenger</w:t>
      </w:r>
      <w:proofErr w:type="spellEnd"/>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C</w:t>
      </w:r>
      <w:r w:rsidR="009B19DB" w:rsidRPr="00FA4E00">
        <w:rPr>
          <w:rFonts w:ascii="Times New Roman" w:hAnsi="Times New Roman"/>
          <w:sz w:val="28"/>
          <w:szCs w:val="28"/>
        </w:rPr>
        <w:t xml:space="preserve">., 1995, </w:t>
      </w:r>
      <w:r w:rsidR="009B19DB" w:rsidRPr="00FA4E00">
        <w:rPr>
          <w:rFonts w:ascii="Times New Roman" w:hAnsi="Times New Roman"/>
          <w:sz w:val="28"/>
          <w:szCs w:val="28"/>
          <w:lang w:val="en-US"/>
        </w:rPr>
        <w:t>Spina</w:t>
      </w:r>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M</w:t>
      </w:r>
      <w:r w:rsidR="009B19DB" w:rsidRPr="00FA4E00">
        <w:rPr>
          <w:rFonts w:ascii="Times New Roman" w:hAnsi="Times New Roman"/>
          <w:sz w:val="28"/>
          <w:szCs w:val="28"/>
        </w:rPr>
        <w:t>., 1992</w:t>
      </w:r>
      <w:r w:rsidRPr="00FA4E00">
        <w:rPr>
          <w:rFonts w:ascii="Times New Roman" w:hAnsi="Times New Roman"/>
          <w:sz w:val="28"/>
          <w:szCs w:val="28"/>
        </w:rPr>
        <w:t>]. BDNF также улучшает выживаемость нейронов дофамина в культуре [</w:t>
      </w:r>
      <w:r w:rsidR="009B19DB" w:rsidRPr="00FA4E00">
        <w:rPr>
          <w:rFonts w:ascii="Times New Roman" w:hAnsi="Times New Roman"/>
          <w:sz w:val="28"/>
          <w:szCs w:val="28"/>
          <w:lang w:val="en-US"/>
        </w:rPr>
        <w:t>H</w:t>
      </w:r>
      <w:r w:rsidR="009B19DB" w:rsidRPr="00FA4E00">
        <w:rPr>
          <w:rFonts w:ascii="Times New Roman" w:hAnsi="Times New Roman"/>
          <w:sz w:val="28"/>
          <w:szCs w:val="28"/>
        </w:rPr>
        <w:t>ö</w:t>
      </w:r>
      <w:proofErr w:type="spellStart"/>
      <w:r w:rsidR="009B19DB" w:rsidRPr="00FA4E00">
        <w:rPr>
          <w:rFonts w:ascii="Times New Roman" w:hAnsi="Times New Roman"/>
          <w:sz w:val="28"/>
          <w:szCs w:val="28"/>
          <w:lang w:val="en-US"/>
        </w:rPr>
        <w:t>glinger</w:t>
      </w:r>
      <w:proofErr w:type="spellEnd"/>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G</w:t>
      </w:r>
      <w:r w:rsidR="009B19DB" w:rsidRPr="00FA4E00">
        <w:rPr>
          <w:rFonts w:ascii="Times New Roman" w:hAnsi="Times New Roman"/>
          <w:sz w:val="28"/>
          <w:szCs w:val="28"/>
        </w:rPr>
        <w:t>.</w:t>
      </w:r>
      <w:r w:rsidRPr="00FA4E00">
        <w:rPr>
          <w:rFonts w:ascii="Times New Roman" w:hAnsi="Times New Roman"/>
          <w:sz w:val="28"/>
          <w:szCs w:val="28"/>
        </w:rPr>
        <w:t>,</w:t>
      </w:r>
      <w:r w:rsidR="009B19DB" w:rsidRPr="00FA4E00">
        <w:rPr>
          <w:rFonts w:ascii="Times New Roman" w:hAnsi="Times New Roman"/>
          <w:sz w:val="28"/>
          <w:szCs w:val="28"/>
        </w:rPr>
        <w:t xml:space="preserve"> 1998, </w:t>
      </w:r>
      <w:r w:rsidR="009B19DB" w:rsidRPr="00FA4E00">
        <w:rPr>
          <w:rFonts w:ascii="Times New Roman" w:hAnsi="Times New Roman"/>
          <w:sz w:val="28"/>
          <w:szCs w:val="28"/>
          <w:lang w:val="en-US"/>
        </w:rPr>
        <w:t>Sauer</w:t>
      </w:r>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H</w:t>
      </w:r>
      <w:r w:rsidR="009B19DB" w:rsidRPr="00FA4E00">
        <w:rPr>
          <w:rFonts w:ascii="Times New Roman" w:hAnsi="Times New Roman"/>
          <w:sz w:val="28"/>
          <w:szCs w:val="28"/>
        </w:rPr>
        <w:t>., 1993</w:t>
      </w:r>
      <w:r w:rsidRPr="00FA4E00">
        <w:rPr>
          <w:rFonts w:ascii="Times New Roman" w:hAnsi="Times New Roman"/>
          <w:sz w:val="28"/>
          <w:szCs w:val="28"/>
        </w:rPr>
        <w:t xml:space="preserve">] и регулирует высвобождение мРНК рецепторов </w:t>
      </w:r>
      <w:r w:rsidRPr="00FA4E00">
        <w:rPr>
          <w:rFonts w:ascii="Times New Roman" w:hAnsi="Times New Roman"/>
          <w:sz w:val="28"/>
          <w:szCs w:val="28"/>
          <w:lang w:val="en-US"/>
        </w:rPr>
        <w:t>D</w:t>
      </w:r>
      <w:r w:rsidRPr="00FA4E00">
        <w:rPr>
          <w:rFonts w:ascii="Times New Roman" w:hAnsi="Times New Roman"/>
          <w:sz w:val="28"/>
          <w:szCs w:val="28"/>
        </w:rPr>
        <w:t>1 и белка [</w:t>
      </w:r>
      <w:proofErr w:type="spellStart"/>
      <w:r w:rsidR="009B19DB" w:rsidRPr="00FA4E00">
        <w:rPr>
          <w:rFonts w:ascii="Times New Roman" w:eastAsiaTheme="minorEastAsia" w:hAnsi="Times New Roman"/>
          <w:sz w:val="28"/>
          <w:szCs w:val="28"/>
          <w:lang w:val="en-US"/>
        </w:rPr>
        <w:t>Koster</w:t>
      </w:r>
      <w:proofErr w:type="spellEnd"/>
      <w:r w:rsidR="009B19DB" w:rsidRPr="00FA4E00">
        <w:rPr>
          <w:rFonts w:ascii="Times New Roman" w:eastAsiaTheme="minorEastAsia" w:hAnsi="Times New Roman"/>
          <w:sz w:val="28"/>
          <w:szCs w:val="28"/>
        </w:rPr>
        <w:t xml:space="preserve"> </w:t>
      </w:r>
      <w:r w:rsidR="009B19DB" w:rsidRPr="00FA4E00">
        <w:rPr>
          <w:rFonts w:ascii="Times New Roman" w:eastAsiaTheme="minorEastAsia" w:hAnsi="Times New Roman"/>
          <w:sz w:val="28"/>
          <w:szCs w:val="28"/>
          <w:lang w:val="en-US"/>
        </w:rPr>
        <w:t>A</w:t>
      </w:r>
      <w:r w:rsidR="009B19DB" w:rsidRPr="00FA4E00">
        <w:rPr>
          <w:rFonts w:ascii="Times New Roman" w:eastAsiaTheme="minorEastAsia" w:hAnsi="Times New Roman"/>
          <w:sz w:val="28"/>
          <w:szCs w:val="28"/>
        </w:rPr>
        <w:t>., 2008</w:t>
      </w:r>
      <w:r w:rsidRPr="00FA4E00">
        <w:rPr>
          <w:rFonts w:ascii="Times New Roman" w:hAnsi="Times New Roman"/>
          <w:sz w:val="28"/>
          <w:szCs w:val="28"/>
        </w:rPr>
        <w:t xml:space="preserve">] и экспрессию </w:t>
      </w:r>
      <w:r w:rsidRPr="00FA4E00">
        <w:rPr>
          <w:rFonts w:ascii="Times New Roman" w:hAnsi="Times New Roman"/>
          <w:sz w:val="28"/>
          <w:szCs w:val="28"/>
          <w:lang w:val="en-US"/>
        </w:rPr>
        <w:t>D</w:t>
      </w:r>
      <w:r w:rsidRPr="00FA4E00">
        <w:rPr>
          <w:rFonts w:ascii="Times New Roman" w:hAnsi="Times New Roman"/>
          <w:sz w:val="28"/>
          <w:szCs w:val="28"/>
        </w:rPr>
        <w:t xml:space="preserve">5 рецептора в развивающихся </w:t>
      </w:r>
      <w:proofErr w:type="spellStart"/>
      <w:r w:rsidRPr="00FA4E00">
        <w:rPr>
          <w:rFonts w:ascii="Times New Roman" w:hAnsi="Times New Roman"/>
          <w:sz w:val="28"/>
          <w:szCs w:val="28"/>
        </w:rPr>
        <w:t>стриарных</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астроцитах</w:t>
      </w:r>
      <w:proofErr w:type="spellEnd"/>
      <w:r w:rsidRPr="00FA4E00">
        <w:rPr>
          <w:rFonts w:ascii="Times New Roman" w:hAnsi="Times New Roman"/>
          <w:sz w:val="28"/>
          <w:szCs w:val="28"/>
        </w:rPr>
        <w:t xml:space="preserve"> [</w:t>
      </w:r>
      <w:r w:rsidR="009B19DB" w:rsidRPr="00FA4E00">
        <w:rPr>
          <w:rFonts w:ascii="Times New Roman" w:hAnsi="Times New Roman"/>
          <w:sz w:val="28"/>
          <w:szCs w:val="28"/>
          <w:lang w:val="en-US"/>
        </w:rPr>
        <w:t>Brito</w:t>
      </w:r>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V</w:t>
      </w:r>
      <w:r w:rsidR="009B19DB" w:rsidRPr="00FA4E00">
        <w:rPr>
          <w:rFonts w:ascii="Times New Roman" w:hAnsi="Times New Roman"/>
          <w:sz w:val="28"/>
          <w:szCs w:val="28"/>
        </w:rPr>
        <w:t>., 2004</w:t>
      </w:r>
      <w:r w:rsidRPr="00FA4E00">
        <w:rPr>
          <w:rFonts w:ascii="Times New Roman" w:hAnsi="Times New Roman"/>
          <w:sz w:val="28"/>
          <w:szCs w:val="28"/>
        </w:rPr>
        <w:t xml:space="preserve">]. Сообщается так же о генетической связи между индуцированной антипсихотиками поздней дискинезией и взаимодействием между видами генов </w:t>
      </w:r>
      <w:r w:rsidRPr="00FA4E00">
        <w:rPr>
          <w:rFonts w:ascii="Times New Roman" w:hAnsi="Times New Roman"/>
          <w:sz w:val="28"/>
          <w:szCs w:val="28"/>
          <w:lang w:val="en-US"/>
        </w:rPr>
        <w:t>BDNF</w:t>
      </w:r>
      <w:r w:rsidRPr="00FA4E00">
        <w:rPr>
          <w:rFonts w:ascii="Times New Roman" w:hAnsi="Times New Roman"/>
          <w:sz w:val="28"/>
          <w:szCs w:val="28"/>
        </w:rPr>
        <w:t xml:space="preserve"> и </w:t>
      </w:r>
      <w:r w:rsidRPr="00FA4E00">
        <w:rPr>
          <w:rFonts w:ascii="Times New Roman" w:hAnsi="Times New Roman"/>
          <w:sz w:val="28"/>
          <w:szCs w:val="28"/>
          <w:lang w:val="en-US"/>
        </w:rPr>
        <w:t>D</w:t>
      </w:r>
      <w:r w:rsidRPr="00FA4E00">
        <w:rPr>
          <w:rFonts w:ascii="Times New Roman" w:hAnsi="Times New Roman"/>
          <w:sz w:val="28"/>
          <w:szCs w:val="28"/>
        </w:rPr>
        <w:t>3 рецепторов [</w:t>
      </w:r>
      <w:proofErr w:type="spellStart"/>
      <w:r w:rsidR="009B19DB" w:rsidRPr="00FA4E00">
        <w:rPr>
          <w:rFonts w:ascii="Times New Roman" w:hAnsi="Times New Roman"/>
          <w:sz w:val="28"/>
          <w:szCs w:val="28"/>
          <w:lang w:val="en-US"/>
        </w:rPr>
        <w:t>Zai</w:t>
      </w:r>
      <w:proofErr w:type="spellEnd"/>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C</w:t>
      </w:r>
      <w:r w:rsidR="009B19DB" w:rsidRPr="00FA4E00">
        <w:rPr>
          <w:rFonts w:ascii="Times New Roman" w:hAnsi="Times New Roman"/>
          <w:sz w:val="28"/>
          <w:szCs w:val="28"/>
        </w:rPr>
        <w:t>., 2009</w:t>
      </w:r>
      <w:r w:rsidRPr="00FA4E00">
        <w:rPr>
          <w:rFonts w:ascii="Times New Roman" w:hAnsi="Times New Roman"/>
          <w:sz w:val="28"/>
          <w:szCs w:val="28"/>
        </w:rPr>
        <w:t xml:space="preserve">]. </w:t>
      </w:r>
    </w:p>
    <w:p w14:paraId="3BBC8D25" w14:textId="184C31EA"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Известно, что BDNF свободно проникает через гематоэнцефалический барьер [</w:t>
      </w:r>
      <w:r w:rsidR="009B19DB" w:rsidRPr="00FA4E00">
        <w:rPr>
          <w:rFonts w:ascii="Times New Roman" w:hAnsi="Times New Roman"/>
          <w:sz w:val="28"/>
          <w:szCs w:val="28"/>
          <w:lang w:val="en-US"/>
        </w:rPr>
        <w:t>Pan</w:t>
      </w:r>
      <w:r w:rsidR="009B19DB" w:rsidRPr="00FA4E00">
        <w:rPr>
          <w:rFonts w:ascii="Times New Roman" w:hAnsi="Times New Roman"/>
          <w:sz w:val="28"/>
          <w:szCs w:val="28"/>
        </w:rPr>
        <w:t xml:space="preserve"> </w:t>
      </w:r>
      <w:r w:rsidR="009B19DB" w:rsidRPr="00FA4E00">
        <w:rPr>
          <w:rFonts w:ascii="Times New Roman" w:hAnsi="Times New Roman"/>
          <w:sz w:val="28"/>
          <w:szCs w:val="28"/>
          <w:lang w:val="en-US"/>
        </w:rPr>
        <w:t>W</w:t>
      </w:r>
      <w:r w:rsidR="009B19DB" w:rsidRPr="00FA4E00">
        <w:rPr>
          <w:rFonts w:ascii="Times New Roman" w:hAnsi="Times New Roman"/>
          <w:sz w:val="28"/>
          <w:szCs w:val="28"/>
        </w:rPr>
        <w:t>., 1998</w:t>
      </w:r>
      <w:r w:rsidRPr="00FA4E00">
        <w:rPr>
          <w:rFonts w:ascii="Times New Roman" w:hAnsi="Times New Roman"/>
          <w:sz w:val="28"/>
          <w:szCs w:val="28"/>
        </w:rPr>
        <w:t>]. В соответствии с этим наблюдением, было показано, что уровни BDNF в сыворотке сильно коррелируют с концентрацией в ЦНС [15]. В обзоре</w:t>
      </w:r>
      <w:r w:rsidR="00874E09" w:rsidRPr="00FA4E00">
        <w:rPr>
          <w:rFonts w:ascii="Times New Roman" w:hAnsi="Times New Roman"/>
          <w:sz w:val="28"/>
          <w:szCs w:val="28"/>
        </w:rPr>
        <w:t xml:space="preserve"> </w:t>
      </w:r>
      <w:proofErr w:type="spellStart"/>
      <w:r w:rsidRPr="00FA4E00">
        <w:rPr>
          <w:rFonts w:ascii="Times New Roman" w:hAnsi="Times New Roman"/>
          <w:sz w:val="28"/>
          <w:szCs w:val="28"/>
          <w:lang w:val="en-US"/>
        </w:rPr>
        <w:t>Favalli</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G</w:t>
      </w:r>
      <w:r w:rsidRPr="00FA4E00">
        <w:rPr>
          <w:rFonts w:ascii="Times New Roman" w:hAnsi="Times New Roman"/>
          <w:sz w:val="28"/>
          <w:szCs w:val="28"/>
        </w:rPr>
        <w:t>. соавторов (2012) [</w:t>
      </w:r>
      <w:proofErr w:type="spellStart"/>
      <w:r w:rsidR="00050088" w:rsidRPr="00FA4E00">
        <w:rPr>
          <w:rFonts w:ascii="Times New Roman" w:hAnsi="Times New Roman"/>
          <w:sz w:val="28"/>
          <w:szCs w:val="28"/>
          <w:lang w:val="en-US"/>
        </w:rPr>
        <w:t>Favalli</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G</w:t>
      </w:r>
      <w:r w:rsidR="00050088" w:rsidRPr="00FA4E00">
        <w:rPr>
          <w:rFonts w:ascii="Times New Roman" w:hAnsi="Times New Roman"/>
          <w:sz w:val="28"/>
          <w:szCs w:val="28"/>
        </w:rPr>
        <w:t>., 2012</w:t>
      </w:r>
      <w:r w:rsidRPr="00FA4E00">
        <w:rPr>
          <w:rFonts w:ascii="Times New Roman" w:hAnsi="Times New Roman"/>
          <w:sz w:val="28"/>
          <w:szCs w:val="28"/>
        </w:rPr>
        <w:t xml:space="preserve">] сообщается, что  большинство исследований показали значительное снижение в сыворотке крови уровня </w:t>
      </w:r>
      <w:r w:rsidRPr="00FA4E00">
        <w:rPr>
          <w:rFonts w:ascii="Times New Roman" w:hAnsi="Times New Roman"/>
          <w:sz w:val="28"/>
          <w:szCs w:val="28"/>
          <w:lang w:val="en-US"/>
        </w:rPr>
        <w:t>BDNF</w:t>
      </w:r>
      <w:r w:rsidRPr="00FA4E00">
        <w:rPr>
          <w:rFonts w:ascii="Times New Roman" w:hAnsi="Times New Roman"/>
          <w:sz w:val="28"/>
          <w:szCs w:val="28"/>
        </w:rPr>
        <w:t xml:space="preserve"> у  хронических и получающих лечение пациентов с шизофренией по сравнению со здоровыми добровольцами. Аналогично, заметное снижение сывороточного уровня BDNF было также найдено у не получавших лечение</w:t>
      </w:r>
      <w:r w:rsidR="00874E09" w:rsidRPr="00FA4E00">
        <w:rPr>
          <w:rFonts w:ascii="Times New Roman" w:hAnsi="Times New Roman"/>
          <w:sz w:val="28"/>
          <w:szCs w:val="28"/>
        </w:rPr>
        <w:t xml:space="preserve"> </w:t>
      </w:r>
      <w:r w:rsidRPr="00FA4E00">
        <w:rPr>
          <w:rFonts w:ascii="Times New Roman" w:hAnsi="Times New Roman"/>
          <w:sz w:val="28"/>
          <w:szCs w:val="28"/>
        </w:rPr>
        <w:t xml:space="preserve">пациентов с первым эпизодом шизофрении по сравнению со здоровыми субъектами. </w:t>
      </w:r>
      <w:proofErr w:type="spellStart"/>
      <w:r w:rsidRPr="00FA4E00">
        <w:rPr>
          <w:rFonts w:ascii="Times New Roman" w:hAnsi="Times New Roman"/>
          <w:sz w:val="28"/>
          <w:szCs w:val="28"/>
        </w:rPr>
        <w:t>Green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et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al</w:t>
      </w:r>
      <w:proofErr w:type="spellEnd"/>
      <w:r w:rsidRPr="00FA4E00">
        <w:rPr>
          <w:rFonts w:ascii="Times New Roman" w:hAnsi="Times New Roman"/>
          <w:sz w:val="28"/>
          <w:szCs w:val="28"/>
        </w:rPr>
        <w:t xml:space="preserve">. (2011) в своем метаанализе обнаружили снижение уровня сывороточного BDNF и </w:t>
      </w:r>
      <w:proofErr w:type="gramStart"/>
      <w:r w:rsidRPr="00FA4E00">
        <w:rPr>
          <w:rFonts w:ascii="Times New Roman" w:hAnsi="Times New Roman"/>
          <w:sz w:val="28"/>
          <w:szCs w:val="28"/>
        </w:rPr>
        <w:t>у</w:t>
      </w:r>
      <w:r w:rsidR="00C74F4F" w:rsidRPr="00C74F4F">
        <w:rPr>
          <w:rFonts w:ascii="Times New Roman" w:hAnsi="Times New Roman"/>
          <w:sz w:val="28"/>
          <w:szCs w:val="28"/>
        </w:rPr>
        <w:t xml:space="preserve"> </w:t>
      </w:r>
      <w:r w:rsidRPr="00FA4E00">
        <w:rPr>
          <w:rFonts w:ascii="Times New Roman" w:hAnsi="Times New Roman"/>
          <w:sz w:val="28"/>
          <w:szCs w:val="28"/>
        </w:rPr>
        <w:t>пациентов</w:t>
      </w:r>
      <w:proofErr w:type="gramEnd"/>
      <w:r w:rsidRPr="00FA4E00">
        <w:rPr>
          <w:rFonts w:ascii="Times New Roman" w:hAnsi="Times New Roman"/>
          <w:sz w:val="28"/>
          <w:szCs w:val="28"/>
        </w:rPr>
        <w:t xml:space="preserve"> получавших и не получавших медикаментозное лечение</w:t>
      </w:r>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Green</w:t>
      </w:r>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M</w:t>
      </w:r>
      <w:r w:rsidR="00050088" w:rsidRPr="00FA4E00">
        <w:rPr>
          <w:rFonts w:ascii="Times New Roman" w:hAnsi="Times New Roman"/>
          <w:sz w:val="28"/>
          <w:szCs w:val="28"/>
        </w:rPr>
        <w:t>., 2011]</w:t>
      </w:r>
      <w:r w:rsidRPr="00FA4E00">
        <w:rPr>
          <w:rFonts w:ascii="Times New Roman" w:hAnsi="Times New Roman"/>
          <w:sz w:val="28"/>
          <w:szCs w:val="28"/>
        </w:rPr>
        <w:t>.</w:t>
      </w:r>
    </w:p>
    <w:p w14:paraId="4B7FA1A7" w14:textId="3D4283B9"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Что касается депрессии, в прошлом исследования в значительной степени были сконцентрированы в области регулирования серотонина и норадреналина, ферментах, транспортерах и рецепторах, которые модулируют эти </w:t>
      </w:r>
      <w:proofErr w:type="spellStart"/>
      <w:r w:rsidRPr="00FA4E00">
        <w:rPr>
          <w:rFonts w:ascii="Times New Roman" w:hAnsi="Times New Roman"/>
          <w:sz w:val="28"/>
          <w:szCs w:val="28"/>
        </w:rPr>
        <w:t>моноаминовые</w:t>
      </w:r>
      <w:proofErr w:type="spellEnd"/>
      <w:r w:rsidRPr="00FA4E00">
        <w:rPr>
          <w:rFonts w:ascii="Times New Roman" w:hAnsi="Times New Roman"/>
          <w:sz w:val="28"/>
          <w:szCs w:val="28"/>
        </w:rPr>
        <w:t xml:space="preserve"> системы. Недавние исследования выявили изменения внутриклеточных путей передачи сигнала и генов-мишеней, которые способствуют возможной причине депрессии. Исследования нейротрофических факторов, в частности BDNF, имели особый интерес и привели к формированию нейротрофической гипотезы депрессии [</w:t>
      </w:r>
      <w:proofErr w:type="spellStart"/>
      <w:r w:rsidR="00050088" w:rsidRPr="00FA4E00">
        <w:rPr>
          <w:rFonts w:ascii="Times New Roman" w:hAnsi="Times New Roman"/>
          <w:sz w:val="28"/>
          <w:szCs w:val="28"/>
          <w:lang w:val="en-US"/>
        </w:rPr>
        <w:t>Duman</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R</w:t>
      </w:r>
      <w:r w:rsidR="00050088" w:rsidRPr="00FA4E00">
        <w:rPr>
          <w:rFonts w:ascii="Times New Roman" w:hAnsi="Times New Roman"/>
          <w:sz w:val="28"/>
          <w:szCs w:val="28"/>
        </w:rPr>
        <w:t>., 2004</w:t>
      </w:r>
      <w:r w:rsidRPr="00FA4E00">
        <w:rPr>
          <w:rFonts w:ascii="Times New Roman" w:hAnsi="Times New Roman"/>
          <w:sz w:val="28"/>
          <w:szCs w:val="28"/>
        </w:rPr>
        <w:t xml:space="preserve">]. Несколько сообщений, показывают, что уровень в сыворотке </w:t>
      </w:r>
      <w:r w:rsidRPr="00FA4E00">
        <w:rPr>
          <w:rFonts w:ascii="Times New Roman" w:hAnsi="Times New Roman"/>
          <w:sz w:val="28"/>
          <w:szCs w:val="28"/>
          <w:lang w:val="en-US"/>
        </w:rPr>
        <w:t>BDNF</w:t>
      </w:r>
      <w:r w:rsidRPr="00FA4E00">
        <w:rPr>
          <w:rFonts w:ascii="Times New Roman" w:hAnsi="Times New Roman"/>
          <w:sz w:val="28"/>
          <w:szCs w:val="28"/>
        </w:rPr>
        <w:t>, значительно уменьшается у пациентов с депрессией [</w:t>
      </w:r>
      <w:proofErr w:type="spellStart"/>
      <w:r w:rsidR="00050088" w:rsidRPr="00FA4E00">
        <w:rPr>
          <w:rFonts w:ascii="Times New Roman" w:hAnsi="Times New Roman"/>
          <w:sz w:val="28"/>
          <w:szCs w:val="28"/>
          <w:lang w:val="en-US"/>
        </w:rPr>
        <w:t>Karege</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F</w:t>
      </w:r>
      <w:r w:rsidR="00050088" w:rsidRPr="00FA4E00">
        <w:rPr>
          <w:rFonts w:ascii="Times New Roman" w:hAnsi="Times New Roman"/>
          <w:sz w:val="28"/>
          <w:szCs w:val="28"/>
        </w:rPr>
        <w:t>.</w:t>
      </w:r>
      <w:r w:rsidRPr="00FA4E00">
        <w:rPr>
          <w:rFonts w:ascii="Times New Roman" w:hAnsi="Times New Roman"/>
          <w:sz w:val="28"/>
          <w:szCs w:val="28"/>
        </w:rPr>
        <w:t>,</w:t>
      </w:r>
      <w:r w:rsidR="00050088" w:rsidRPr="00FA4E00">
        <w:rPr>
          <w:rFonts w:ascii="Times New Roman" w:hAnsi="Times New Roman"/>
          <w:sz w:val="28"/>
          <w:szCs w:val="28"/>
        </w:rPr>
        <w:t xml:space="preserve"> 2002,</w:t>
      </w:r>
      <w:r w:rsidRPr="00FA4E00">
        <w:rPr>
          <w:rFonts w:ascii="Times New Roman" w:hAnsi="Times New Roman"/>
          <w:sz w:val="28"/>
          <w:szCs w:val="28"/>
        </w:rPr>
        <w:t xml:space="preserve"> </w:t>
      </w:r>
      <w:r w:rsidR="00050088" w:rsidRPr="00FA4E00">
        <w:rPr>
          <w:rFonts w:ascii="Times New Roman" w:hAnsi="Times New Roman"/>
          <w:sz w:val="28"/>
          <w:szCs w:val="28"/>
          <w:lang w:val="en-US"/>
        </w:rPr>
        <w:t>Shimizu</w:t>
      </w:r>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E</w:t>
      </w:r>
      <w:r w:rsidR="00050088" w:rsidRPr="00FA4E00">
        <w:rPr>
          <w:rFonts w:ascii="Times New Roman" w:hAnsi="Times New Roman"/>
          <w:sz w:val="28"/>
          <w:szCs w:val="28"/>
        </w:rPr>
        <w:t>., 2003</w:t>
      </w:r>
      <w:r w:rsidRPr="00FA4E00">
        <w:rPr>
          <w:rFonts w:ascii="Times New Roman" w:hAnsi="Times New Roman"/>
          <w:sz w:val="28"/>
          <w:szCs w:val="28"/>
        </w:rPr>
        <w:t xml:space="preserve">]. Это снижение в сыворотке крови уровня </w:t>
      </w:r>
      <w:r w:rsidRPr="00FA4E00">
        <w:rPr>
          <w:rFonts w:ascii="Times New Roman" w:hAnsi="Times New Roman"/>
          <w:sz w:val="28"/>
          <w:szCs w:val="28"/>
          <w:lang w:val="en-US"/>
        </w:rPr>
        <w:t>BDNF</w:t>
      </w:r>
      <w:r w:rsidRPr="00FA4E00">
        <w:rPr>
          <w:rFonts w:ascii="Times New Roman" w:hAnsi="Times New Roman"/>
          <w:sz w:val="28"/>
          <w:szCs w:val="28"/>
        </w:rPr>
        <w:t xml:space="preserve"> отрицательно коррелирует с результатами шкалы депрессии Монтгомери-</w:t>
      </w:r>
      <w:proofErr w:type="spellStart"/>
      <w:r w:rsidRPr="00FA4E00">
        <w:rPr>
          <w:rFonts w:ascii="Times New Roman" w:hAnsi="Times New Roman"/>
          <w:sz w:val="28"/>
          <w:szCs w:val="28"/>
        </w:rPr>
        <w:t>Асберга</w:t>
      </w:r>
      <w:proofErr w:type="spellEnd"/>
      <w:r w:rsidRPr="00FA4E00">
        <w:rPr>
          <w:rFonts w:ascii="Times New Roman" w:hAnsi="Times New Roman"/>
          <w:sz w:val="28"/>
          <w:szCs w:val="28"/>
        </w:rPr>
        <w:t>, то есть в зависимости от тяжести симптомов депрессии [</w:t>
      </w:r>
      <w:proofErr w:type="spellStart"/>
      <w:r w:rsidR="00050088" w:rsidRPr="00FA4E00">
        <w:rPr>
          <w:rFonts w:ascii="Times New Roman" w:hAnsi="Times New Roman"/>
          <w:sz w:val="28"/>
          <w:szCs w:val="28"/>
          <w:lang w:val="en-US"/>
        </w:rPr>
        <w:t>Karege</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F</w:t>
      </w:r>
      <w:r w:rsidR="00050088" w:rsidRPr="00FA4E00">
        <w:rPr>
          <w:rFonts w:ascii="Times New Roman" w:hAnsi="Times New Roman"/>
          <w:sz w:val="28"/>
          <w:szCs w:val="28"/>
        </w:rPr>
        <w:t>., 2002</w:t>
      </w:r>
      <w:r w:rsidRPr="00FA4E00">
        <w:rPr>
          <w:rFonts w:ascii="Times New Roman" w:hAnsi="Times New Roman"/>
          <w:sz w:val="28"/>
          <w:szCs w:val="28"/>
        </w:rPr>
        <w:t>]. Кроме того, имеются сообщения, демонстрирующие, что лечение антидепрессантами может обратить этот эффект [</w:t>
      </w:r>
      <w:proofErr w:type="spellStart"/>
      <w:r w:rsidR="00050088" w:rsidRPr="00FA4E00">
        <w:rPr>
          <w:rFonts w:ascii="Times New Roman" w:hAnsi="Times New Roman"/>
          <w:sz w:val="28"/>
          <w:szCs w:val="28"/>
          <w:lang w:val="en-US"/>
        </w:rPr>
        <w:t>Aydemir</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O</w:t>
      </w:r>
      <w:r w:rsidR="00050088" w:rsidRPr="00FA4E00">
        <w:rPr>
          <w:rFonts w:ascii="Times New Roman" w:hAnsi="Times New Roman"/>
          <w:sz w:val="28"/>
          <w:szCs w:val="28"/>
        </w:rPr>
        <w:t>., 2005</w:t>
      </w:r>
      <w:r w:rsidRPr="00FA4E00">
        <w:rPr>
          <w:rFonts w:ascii="Times New Roman" w:hAnsi="Times New Roman"/>
          <w:sz w:val="28"/>
          <w:szCs w:val="28"/>
        </w:rPr>
        <w:t xml:space="preserve">, </w:t>
      </w:r>
      <w:proofErr w:type="spellStart"/>
      <w:r w:rsidR="00050088" w:rsidRPr="00FA4E00">
        <w:rPr>
          <w:rFonts w:ascii="Times New Roman" w:hAnsi="Times New Roman"/>
          <w:sz w:val="28"/>
          <w:szCs w:val="28"/>
          <w:lang w:val="en-US"/>
        </w:rPr>
        <w:t>Gonul</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A</w:t>
      </w:r>
      <w:r w:rsidR="00050088" w:rsidRPr="00FA4E00">
        <w:rPr>
          <w:rFonts w:ascii="Times New Roman" w:hAnsi="Times New Roman"/>
          <w:sz w:val="28"/>
          <w:szCs w:val="28"/>
        </w:rPr>
        <w:t>.</w:t>
      </w:r>
      <w:r w:rsidRPr="00FA4E00">
        <w:rPr>
          <w:rFonts w:ascii="Times New Roman" w:hAnsi="Times New Roman"/>
          <w:sz w:val="28"/>
          <w:szCs w:val="28"/>
        </w:rPr>
        <w:t>,</w:t>
      </w:r>
      <w:r w:rsidR="00050088" w:rsidRPr="00FA4E00">
        <w:rPr>
          <w:rFonts w:ascii="Times New Roman" w:hAnsi="Times New Roman"/>
          <w:sz w:val="28"/>
          <w:szCs w:val="28"/>
        </w:rPr>
        <w:t xml:space="preserve"> 2005, </w:t>
      </w:r>
      <w:proofErr w:type="spellStart"/>
      <w:r w:rsidR="00050088" w:rsidRPr="00FA4E00">
        <w:rPr>
          <w:rFonts w:ascii="Times New Roman" w:hAnsi="Times New Roman"/>
          <w:sz w:val="28"/>
          <w:szCs w:val="28"/>
          <w:lang w:val="en-US"/>
        </w:rPr>
        <w:t>Gervasoni</w:t>
      </w:r>
      <w:proofErr w:type="spellEnd"/>
      <w:r w:rsidR="00050088" w:rsidRPr="00FA4E00">
        <w:rPr>
          <w:rFonts w:ascii="Times New Roman" w:hAnsi="Times New Roman"/>
          <w:sz w:val="28"/>
          <w:szCs w:val="28"/>
        </w:rPr>
        <w:t xml:space="preserve"> </w:t>
      </w:r>
      <w:r w:rsidR="00050088" w:rsidRPr="00FA4E00">
        <w:rPr>
          <w:rFonts w:ascii="Times New Roman" w:hAnsi="Times New Roman"/>
          <w:sz w:val="28"/>
          <w:szCs w:val="28"/>
          <w:lang w:val="en-US"/>
        </w:rPr>
        <w:t>N</w:t>
      </w:r>
      <w:r w:rsidR="00050088" w:rsidRPr="00FA4E00">
        <w:rPr>
          <w:rFonts w:ascii="Times New Roman" w:hAnsi="Times New Roman"/>
          <w:sz w:val="28"/>
          <w:szCs w:val="28"/>
        </w:rPr>
        <w:t>., 2005</w:t>
      </w:r>
      <w:r w:rsidRPr="00FA4E00">
        <w:rPr>
          <w:rFonts w:ascii="Times New Roman" w:hAnsi="Times New Roman"/>
          <w:sz w:val="28"/>
          <w:szCs w:val="28"/>
        </w:rPr>
        <w:t xml:space="preserve">]. </w:t>
      </w:r>
    </w:p>
    <w:p w14:paraId="7A695C01" w14:textId="781239A1"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Исследования показали, что у пациентов с депрессией сокращается объем гиппокампа и префронтальной </w:t>
      </w:r>
      <w:proofErr w:type="spellStart"/>
      <w:r w:rsidRPr="00FA4E00">
        <w:rPr>
          <w:rFonts w:ascii="Times New Roman" w:hAnsi="Times New Roman"/>
          <w:sz w:val="28"/>
          <w:szCs w:val="28"/>
        </w:rPr>
        <w:t>коры</w:t>
      </w:r>
      <w:proofErr w:type="spellEnd"/>
      <w:r w:rsidRPr="00FA4E00">
        <w:rPr>
          <w:rFonts w:ascii="Times New Roman" w:hAnsi="Times New Roman"/>
          <w:sz w:val="28"/>
          <w:szCs w:val="28"/>
        </w:rPr>
        <w:t xml:space="preserve"> [</w:t>
      </w:r>
      <w:proofErr w:type="spellStart"/>
      <w:r w:rsidR="00331687" w:rsidRPr="00FA4E00">
        <w:rPr>
          <w:rFonts w:ascii="Times New Roman" w:hAnsi="Times New Roman"/>
          <w:sz w:val="28"/>
          <w:szCs w:val="28"/>
          <w:lang w:val="en-US"/>
        </w:rPr>
        <w:t>Sheline</w:t>
      </w:r>
      <w:proofErr w:type="spellEnd"/>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Y</w:t>
      </w:r>
      <w:r w:rsidR="00331687" w:rsidRPr="00FA4E00">
        <w:rPr>
          <w:rFonts w:ascii="Times New Roman" w:hAnsi="Times New Roman"/>
          <w:sz w:val="28"/>
          <w:szCs w:val="28"/>
        </w:rPr>
        <w:t>., 2003</w:t>
      </w:r>
      <w:r w:rsidRPr="00FA4E00">
        <w:rPr>
          <w:rFonts w:ascii="Times New Roman" w:hAnsi="Times New Roman"/>
          <w:sz w:val="28"/>
          <w:szCs w:val="28"/>
        </w:rPr>
        <w:t xml:space="preserve">, </w:t>
      </w:r>
      <w:proofErr w:type="spellStart"/>
      <w:r w:rsidR="00331687" w:rsidRPr="00FA4E00">
        <w:rPr>
          <w:rFonts w:ascii="Times New Roman" w:hAnsi="Times New Roman"/>
          <w:sz w:val="28"/>
          <w:szCs w:val="28"/>
          <w:lang w:val="en-US"/>
        </w:rPr>
        <w:t>Duman</w:t>
      </w:r>
      <w:proofErr w:type="spellEnd"/>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R</w:t>
      </w:r>
      <w:r w:rsidR="00331687" w:rsidRPr="00FA4E00">
        <w:rPr>
          <w:rFonts w:ascii="Times New Roman" w:hAnsi="Times New Roman"/>
          <w:sz w:val="28"/>
          <w:szCs w:val="28"/>
        </w:rPr>
        <w:t>., 2004</w:t>
      </w:r>
      <w:r w:rsidRPr="00FA4E00">
        <w:rPr>
          <w:rFonts w:ascii="Times New Roman" w:hAnsi="Times New Roman"/>
          <w:sz w:val="28"/>
          <w:szCs w:val="28"/>
        </w:rPr>
        <w:t xml:space="preserve">].  Снижение объема лимбических областей мозга, участвующих в аффективных расстройствах, в частности депрессии, может быть вызвано снижением трофической поддержки. Посмертный анализ гиппокампа показывает, что экспрессия </w:t>
      </w:r>
      <w:r w:rsidRPr="00FA4E00">
        <w:rPr>
          <w:rFonts w:ascii="Times New Roman" w:hAnsi="Times New Roman"/>
          <w:sz w:val="28"/>
          <w:szCs w:val="28"/>
          <w:lang w:val="en-US"/>
        </w:rPr>
        <w:t>BDNF</w:t>
      </w:r>
      <w:r w:rsidRPr="00FA4E00">
        <w:rPr>
          <w:rFonts w:ascii="Times New Roman" w:hAnsi="Times New Roman"/>
          <w:sz w:val="28"/>
          <w:szCs w:val="28"/>
        </w:rPr>
        <w:t xml:space="preserve"> уменьшается у пациентов </w:t>
      </w:r>
      <w:proofErr w:type="gramStart"/>
      <w:r w:rsidRPr="00FA4E00">
        <w:rPr>
          <w:rFonts w:ascii="Times New Roman" w:hAnsi="Times New Roman"/>
          <w:sz w:val="28"/>
          <w:szCs w:val="28"/>
        </w:rPr>
        <w:t>с депрессией</w:t>
      </w:r>
      <w:proofErr w:type="gramEnd"/>
      <w:r w:rsidRPr="00FA4E00">
        <w:rPr>
          <w:rFonts w:ascii="Times New Roman" w:hAnsi="Times New Roman"/>
          <w:sz w:val="28"/>
          <w:szCs w:val="28"/>
        </w:rPr>
        <w:t xml:space="preserve"> совершивших самоубийство и увеличивается у пациентов, получавших антидепрессанты на момент смерти [</w:t>
      </w:r>
      <w:r w:rsidR="00331687" w:rsidRPr="00FA4E00">
        <w:rPr>
          <w:rFonts w:ascii="Times New Roman" w:hAnsi="Times New Roman"/>
          <w:sz w:val="28"/>
          <w:szCs w:val="28"/>
          <w:lang w:val="en-US"/>
        </w:rPr>
        <w:t>Dwivedi</w:t>
      </w:r>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Y</w:t>
      </w:r>
      <w:r w:rsidR="00331687" w:rsidRPr="00FA4E00">
        <w:rPr>
          <w:rFonts w:ascii="Times New Roman" w:hAnsi="Times New Roman"/>
          <w:sz w:val="28"/>
          <w:szCs w:val="28"/>
        </w:rPr>
        <w:t xml:space="preserve">., 2003, </w:t>
      </w:r>
      <w:proofErr w:type="spellStart"/>
      <w:r w:rsidR="00331687" w:rsidRPr="00FA4E00">
        <w:rPr>
          <w:rFonts w:ascii="Times New Roman" w:hAnsi="Times New Roman"/>
          <w:sz w:val="28"/>
          <w:szCs w:val="28"/>
          <w:lang w:val="en-US"/>
        </w:rPr>
        <w:t>Karege</w:t>
      </w:r>
      <w:proofErr w:type="spellEnd"/>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F</w:t>
      </w:r>
      <w:r w:rsidR="00331687" w:rsidRPr="00FA4E00">
        <w:rPr>
          <w:rFonts w:ascii="Times New Roman" w:hAnsi="Times New Roman"/>
          <w:sz w:val="28"/>
          <w:szCs w:val="28"/>
        </w:rPr>
        <w:t>., 2005</w:t>
      </w:r>
      <w:r w:rsidRPr="00FA4E00">
        <w:rPr>
          <w:rFonts w:ascii="Times New Roman" w:hAnsi="Times New Roman"/>
          <w:sz w:val="28"/>
          <w:szCs w:val="28"/>
        </w:rPr>
        <w:t xml:space="preserve">]. Таким образом, депрессия может оказывать влияние на процесс </w:t>
      </w:r>
      <w:proofErr w:type="spellStart"/>
      <w:r w:rsidRPr="00FA4E00">
        <w:rPr>
          <w:rFonts w:ascii="Times New Roman" w:hAnsi="Times New Roman"/>
          <w:sz w:val="28"/>
          <w:szCs w:val="28"/>
        </w:rPr>
        <w:t>нейродегенерации</w:t>
      </w:r>
      <w:proofErr w:type="spellEnd"/>
      <w:r w:rsidRPr="00FA4E00">
        <w:rPr>
          <w:rFonts w:ascii="Times New Roman" w:hAnsi="Times New Roman"/>
          <w:sz w:val="28"/>
          <w:szCs w:val="28"/>
        </w:rPr>
        <w:t xml:space="preserve">, что проявляется снижением уровня </w:t>
      </w:r>
      <w:r w:rsidRPr="00FA4E00">
        <w:rPr>
          <w:rFonts w:ascii="Times New Roman" w:hAnsi="Times New Roman"/>
          <w:sz w:val="28"/>
          <w:szCs w:val="28"/>
          <w:lang w:val="en-US"/>
        </w:rPr>
        <w:t>BDNF</w:t>
      </w:r>
      <w:r w:rsidRPr="00FA4E00">
        <w:rPr>
          <w:rFonts w:ascii="Times New Roman" w:hAnsi="Times New Roman"/>
          <w:sz w:val="28"/>
          <w:szCs w:val="28"/>
        </w:rPr>
        <w:t xml:space="preserve"> и уменьшением объема гиппокампа.</w:t>
      </w:r>
    </w:p>
    <w:p w14:paraId="36FB987C" w14:textId="77777777" w:rsidR="00822833" w:rsidRPr="00FA4E00" w:rsidRDefault="00822833" w:rsidP="00A90732">
      <w:pPr>
        <w:spacing w:line="360" w:lineRule="auto"/>
        <w:jc w:val="both"/>
        <w:rPr>
          <w:rFonts w:ascii="Times New Roman" w:hAnsi="Times New Roman"/>
          <w:sz w:val="28"/>
          <w:szCs w:val="28"/>
        </w:rPr>
      </w:pPr>
    </w:p>
    <w:p w14:paraId="6D15AC47" w14:textId="6B0E657F" w:rsidR="00822833" w:rsidRPr="00FA4E00" w:rsidRDefault="00822833" w:rsidP="00A90732">
      <w:pPr>
        <w:autoSpaceDE w:val="0"/>
        <w:autoSpaceDN w:val="0"/>
        <w:adjustRightInd w:val="0"/>
        <w:spacing w:line="360" w:lineRule="auto"/>
        <w:jc w:val="both"/>
        <w:rPr>
          <w:rFonts w:ascii="Times New Roman" w:hAnsi="Times New Roman"/>
          <w:b/>
          <w:sz w:val="28"/>
          <w:szCs w:val="28"/>
        </w:rPr>
      </w:pPr>
      <w:r w:rsidRPr="00FA4E00">
        <w:rPr>
          <w:rFonts w:ascii="Times New Roman" w:hAnsi="Times New Roman"/>
          <w:b/>
          <w:sz w:val="28"/>
          <w:szCs w:val="28"/>
        </w:rPr>
        <w:t xml:space="preserve">Роль иммунной системы, </w:t>
      </w:r>
      <w:proofErr w:type="spellStart"/>
      <w:r w:rsidRPr="00FA4E00">
        <w:rPr>
          <w:rFonts w:ascii="Times New Roman" w:hAnsi="Times New Roman"/>
          <w:b/>
          <w:sz w:val="28"/>
          <w:szCs w:val="28"/>
        </w:rPr>
        <w:t>оксидативного</w:t>
      </w:r>
      <w:proofErr w:type="spellEnd"/>
      <w:r w:rsidRPr="00FA4E00">
        <w:rPr>
          <w:rFonts w:ascii="Times New Roman" w:hAnsi="Times New Roman"/>
          <w:b/>
          <w:sz w:val="28"/>
          <w:szCs w:val="28"/>
        </w:rPr>
        <w:t xml:space="preserve"> и </w:t>
      </w:r>
      <w:proofErr w:type="spellStart"/>
      <w:r w:rsidRPr="00FA4E00">
        <w:rPr>
          <w:rFonts w:ascii="Times New Roman" w:hAnsi="Times New Roman"/>
          <w:b/>
          <w:sz w:val="28"/>
          <w:szCs w:val="28"/>
        </w:rPr>
        <w:t>нитрозативного</w:t>
      </w:r>
      <w:proofErr w:type="spellEnd"/>
      <w:r w:rsidRPr="00FA4E00">
        <w:rPr>
          <w:rFonts w:ascii="Times New Roman" w:hAnsi="Times New Roman"/>
          <w:b/>
          <w:sz w:val="28"/>
          <w:szCs w:val="28"/>
        </w:rPr>
        <w:t xml:space="preserve"> стресса</w:t>
      </w:r>
      <w:r w:rsidR="00A90732" w:rsidRPr="00FA4E00">
        <w:rPr>
          <w:rFonts w:ascii="Times New Roman" w:hAnsi="Times New Roman"/>
          <w:b/>
          <w:sz w:val="28"/>
          <w:szCs w:val="28"/>
        </w:rPr>
        <w:t>.</w:t>
      </w:r>
    </w:p>
    <w:p w14:paraId="737F1AD3" w14:textId="31382D42"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hAnsi="Times New Roman"/>
          <w:sz w:val="28"/>
          <w:szCs w:val="28"/>
        </w:rPr>
        <w:t>Свободные радикалы являются высоко реактивными химическими частицами, образующимися в ходе нормальных метаболических процессов и, при их избытке, могут повреждать липиды, белки и ДНК, вызывая клето</w:t>
      </w:r>
      <w:r w:rsidR="00331687" w:rsidRPr="00FA4E00">
        <w:rPr>
          <w:rFonts w:ascii="Times New Roman" w:hAnsi="Times New Roman"/>
          <w:sz w:val="28"/>
          <w:szCs w:val="28"/>
        </w:rPr>
        <w:t>чную дисфункцию или смерть [</w:t>
      </w:r>
      <w:proofErr w:type="spellStart"/>
      <w:r w:rsidR="00331687" w:rsidRPr="00FA4E00">
        <w:rPr>
          <w:rFonts w:ascii="Times New Roman" w:eastAsiaTheme="minorEastAsia" w:hAnsi="Times New Roman"/>
          <w:sz w:val="28"/>
          <w:szCs w:val="28"/>
          <w:lang w:val="en-US"/>
        </w:rPr>
        <w:t>Lohr</w:t>
      </w:r>
      <w:proofErr w:type="spellEnd"/>
      <w:r w:rsidR="00331687"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J</w:t>
      </w:r>
      <w:r w:rsidRPr="00FA4E00">
        <w:rPr>
          <w:rFonts w:ascii="Times New Roman" w:eastAsiaTheme="minorEastAsia" w:hAnsi="Times New Roman"/>
          <w:sz w:val="28"/>
          <w:szCs w:val="28"/>
        </w:rPr>
        <w:t>.</w:t>
      </w:r>
      <w:r w:rsidRPr="00FA4E00">
        <w:rPr>
          <w:rFonts w:ascii="Times New Roman" w:eastAsiaTheme="minorEastAsia" w:hAnsi="Times New Roman"/>
          <w:sz w:val="28"/>
          <w:szCs w:val="28"/>
          <w:lang w:val="en-US"/>
        </w:rPr>
        <w:t>B</w:t>
      </w:r>
      <w:r w:rsidRPr="00FA4E00">
        <w:rPr>
          <w:rFonts w:ascii="Times New Roman" w:eastAsiaTheme="minorEastAsia" w:hAnsi="Times New Roman"/>
          <w:sz w:val="28"/>
          <w:szCs w:val="28"/>
        </w:rPr>
        <w:t>.,</w:t>
      </w:r>
      <w:r w:rsidR="00331687" w:rsidRPr="00FA4E00">
        <w:rPr>
          <w:rFonts w:ascii="Times New Roman" w:eastAsiaTheme="minorEastAsia" w:hAnsi="Times New Roman"/>
          <w:sz w:val="28"/>
          <w:szCs w:val="28"/>
        </w:rPr>
        <w:t xml:space="preserve"> 1995</w:t>
      </w:r>
      <w:r w:rsidRPr="00FA4E00">
        <w:rPr>
          <w:rFonts w:ascii="Times New Roman" w:eastAsiaTheme="minorEastAsia" w:hAnsi="Times New Roman"/>
          <w:sz w:val="28"/>
          <w:szCs w:val="28"/>
        </w:rPr>
        <w:t xml:space="preserve">]. Окислительный стресс (ОС) представляет собой нарушение равновесия между </w:t>
      </w:r>
      <w:proofErr w:type="spellStart"/>
      <w:r w:rsidRPr="00FA4E00">
        <w:rPr>
          <w:rFonts w:ascii="Times New Roman" w:eastAsiaTheme="minorEastAsia" w:hAnsi="Times New Roman"/>
          <w:sz w:val="28"/>
          <w:szCs w:val="28"/>
        </w:rPr>
        <w:t>прооксидантными</w:t>
      </w:r>
      <w:proofErr w:type="spellEnd"/>
      <w:r w:rsidRPr="00FA4E00">
        <w:rPr>
          <w:rFonts w:ascii="Times New Roman" w:eastAsiaTheme="minorEastAsia" w:hAnsi="Times New Roman"/>
          <w:sz w:val="28"/>
          <w:szCs w:val="28"/>
        </w:rPr>
        <w:t xml:space="preserve"> процессами и системой антиоксидантной защиты в пользу первого [</w:t>
      </w:r>
      <w:r w:rsidRPr="00FA4E00">
        <w:rPr>
          <w:rFonts w:ascii="Times New Roman" w:hAnsi="Times New Roman"/>
          <w:sz w:val="28"/>
          <w:szCs w:val="28"/>
          <w:lang w:val="en-US"/>
        </w:rPr>
        <w:t>Yao</w:t>
      </w:r>
      <w:r w:rsidRPr="00FA4E00">
        <w:rPr>
          <w:rFonts w:ascii="Times New Roman" w:hAnsi="Times New Roman"/>
          <w:sz w:val="28"/>
          <w:szCs w:val="28"/>
        </w:rPr>
        <w:t xml:space="preserve">, </w:t>
      </w:r>
      <w:r w:rsidRPr="00FA4E00">
        <w:rPr>
          <w:rFonts w:ascii="Times New Roman" w:hAnsi="Times New Roman"/>
          <w:sz w:val="28"/>
          <w:szCs w:val="28"/>
          <w:lang w:val="en-US"/>
        </w:rPr>
        <w:t>J</w:t>
      </w:r>
      <w:r w:rsidRPr="00FA4E00">
        <w:rPr>
          <w:rFonts w:ascii="Times New Roman" w:hAnsi="Times New Roman"/>
          <w:sz w:val="28"/>
          <w:szCs w:val="28"/>
        </w:rPr>
        <w:t>.</w:t>
      </w:r>
      <w:r w:rsidRPr="00FA4E00">
        <w:rPr>
          <w:rFonts w:ascii="Times New Roman" w:hAnsi="Times New Roman"/>
          <w:sz w:val="28"/>
          <w:szCs w:val="28"/>
          <w:lang w:val="en-US"/>
        </w:rPr>
        <w:t>K</w:t>
      </w:r>
      <w:r w:rsidRPr="00FA4E00">
        <w:rPr>
          <w:rFonts w:ascii="Times New Roman" w:hAnsi="Times New Roman"/>
          <w:sz w:val="28"/>
          <w:szCs w:val="28"/>
        </w:rPr>
        <w:t xml:space="preserve">., </w:t>
      </w:r>
      <w:proofErr w:type="spellStart"/>
      <w:r w:rsidRPr="00FA4E00">
        <w:rPr>
          <w:rFonts w:ascii="Times New Roman" w:hAnsi="Times New Roman"/>
          <w:sz w:val="28"/>
          <w:szCs w:val="28"/>
          <w:lang w:val="en-US"/>
        </w:rPr>
        <w:t>Keshavan</w:t>
      </w:r>
      <w:proofErr w:type="spellEnd"/>
      <w:r w:rsidR="00331687" w:rsidRPr="00FA4E00">
        <w:rPr>
          <w:rFonts w:ascii="Times New Roman" w:hAnsi="Times New Roman"/>
          <w:sz w:val="28"/>
          <w:szCs w:val="28"/>
        </w:rPr>
        <w:t>, 2011</w:t>
      </w:r>
      <w:r w:rsidRPr="00FA4E00">
        <w:rPr>
          <w:rFonts w:ascii="Times New Roman" w:eastAsiaTheme="minorEastAsia" w:hAnsi="Times New Roman"/>
          <w:sz w:val="28"/>
          <w:szCs w:val="28"/>
        </w:rPr>
        <w:t xml:space="preserve">]. Несбалансированное накопление окисленных белков в головном мозге потенцирует </w:t>
      </w:r>
      <w:proofErr w:type="spellStart"/>
      <w:r w:rsidRPr="00FA4E00">
        <w:rPr>
          <w:rFonts w:ascii="Times New Roman" w:eastAsiaTheme="minorEastAsia" w:hAnsi="Times New Roman"/>
          <w:sz w:val="28"/>
          <w:szCs w:val="28"/>
        </w:rPr>
        <w:t>нейродегенерации</w:t>
      </w:r>
      <w:proofErr w:type="spellEnd"/>
      <w:r w:rsidRPr="00FA4E00">
        <w:rPr>
          <w:rFonts w:ascii="Times New Roman" w:eastAsiaTheme="minorEastAsia" w:hAnsi="Times New Roman"/>
          <w:sz w:val="28"/>
          <w:szCs w:val="28"/>
        </w:rPr>
        <w:t xml:space="preserve"> и уху</w:t>
      </w:r>
      <w:r w:rsidR="00331687" w:rsidRPr="00FA4E00">
        <w:rPr>
          <w:rFonts w:ascii="Times New Roman" w:eastAsiaTheme="minorEastAsia" w:hAnsi="Times New Roman"/>
          <w:sz w:val="28"/>
          <w:szCs w:val="28"/>
        </w:rPr>
        <w:t>дшает когнитивные функции [</w:t>
      </w:r>
      <w:proofErr w:type="spellStart"/>
      <w:r w:rsidRPr="00FA4E00">
        <w:rPr>
          <w:rFonts w:ascii="Times New Roman" w:eastAsiaTheme="minorEastAsia" w:hAnsi="Times New Roman"/>
          <w:sz w:val="28"/>
          <w:szCs w:val="28"/>
          <w:lang w:val="en-US"/>
        </w:rPr>
        <w:t>Radak</w:t>
      </w:r>
      <w:proofErr w:type="spellEnd"/>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Z</w:t>
      </w:r>
      <w:r w:rsidRPr="00FA4E00">
        <w:rPr>
          <w:rFonts w:ascii="Times New Roman" w:eastAsiaTheme="minorEastAsia" w:hAnsi="Times New Roman"/>
          <w:sz w:val="28"/>
          <w:szCs w:val="28"/>
        </w:rPr>
        <w:t xml:space="preserve">., </w:t>
      </w:r>
      <w:r w:rsidR="00331687" w:rsidRPr="00FA4E00">
        <w:rPr>
          <w:rFonts w:ascii="Times New Roman" w:eastAsiaTheme="minorEastAsia" w:hAnsi="Times New Roman"/>
          <w:sz w:val="28"/>
          <w:szCs w:val="28"/>
        </w:rPr>
        <w:t>2007</w:t>
      </w:r>
      <w:r w:rsidRPr="00FA4E00">
        <w:rPr>
          <w:rFonts w:ascii="Times New Roman" w:eastAsiaTheme="minorEastAsia" w:hAnsi="Times New Roman"/>
          <w:sz w:val="28"/>
          <w:szCs w:val="28"/>
        </w:rPr>
        <w:t xml:space="preserve">]. Многочисленные исследования подтвердили, что накопление окислительного повреждения, такого как окисленные белки и </w:t>
      </w:r>
      <w:proofErr w:type="spellStart"/>
      <w:r w:rsidRPr="00FA4E00">
        <w:rPr>
          <w:rFonts w:ascii="Times New Roman" w:eastAsiaTheme="minorEastAsia" w:hAnsi="Times New Roman"/>
          <w:sz w:val="28"/>
          <w:szCs w:val="28"/>
        </w:rPr>
        <w:t>липопероксиды</w:t>
      </w:r>
      <w:proofErr w:type="spellEnd"/>
      <w:r w:rsidRPr="00FA4E00">
        <w:rPr>
          <w:rFonts w:ascii="Times New Roman" w:eastAsiaTheme="minorEastAsia" w:hAnsi="Times New Roman"/>
          <w:sz w:val="28"/>
          <w:szCs w:val="28"/>
        </w:rPr>
        <w:t xml:space="preserve"> в мозгу взрослых млекопитающих лежит в основе молекулярного старения мозга и </w:t>
      </w:r>
      <w:proofErr w:type="spellStart"/>
      <w:r w:rsidRPr="00FA4E00">
        <w:rPr>
          <w:rFonts w:ascii="Times New Roman" w:eastAsiaTheme="minorEastAsia" w:hAnsi="Times New Roman"/>
          <w:sz w:val="28"/>
          <w:szCs w:val="28"/>
        </w:rPr>
        <w:t>нейродегенеративных</w:t>
      </w:r>
      <w:proofErr w:type="spellEnd"/>
      <w:r w:rsidRPr="00FA4E00">
        <w:rPr>
          <w:rFonts w:ascii="Times New Roman" w:eastAsiaTheme="minorEastAsia" w:hAnsi="Times New Roman"/>
          <w:sz w:val="28"/>
          <w:szCs w:val="28"/>
        </w:rPr>
        <w:t xml:space="preserve"> расстройств, таких как болезнь Паркинсона, болезнь Альцгеймера </w:t>
      </w:r>
      <w:r w:rsidR="00331687" w:rsidRPr="00FA4E00">
        <w:rPr>
          <w:rFonts w:ascii="Times New Roman" w:eastAsiaTheme="minorEastAsia" w:hAnsi="Times New Roman"/>
          <w:sz w:val="28"/>
          <w:szCs w:val="28"/>
        </w:rPr>
        <w:t>и болезнь Хантингтона [</w:t>
      </w:r>
      <w:r w:rsidR="00331687" w:rsidRPr="00FA4E00">
        <w:rPr>
          <w:rFonts w:ascii="Times New Roman" w:eastAsiaTheme="minorEastAsia" w:hAnsi="Times New Roman"/>
          <w:sz w:val="28"/>
          <w:szCs w:val="28"/>
          <w:lang w:val="en-US"/>
        </w:rPr>
        <w:t>Federico</w:t>
      </w:r>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A</w:t>
      </w:r>
      <w:r w:rsidRPr="00FA4E00">
        <w:rPr>
          <w:rFonts w:ascii="Times New Roman" w:eastAsiaTheme="minorEastAsia" w:hAnsi="Times New Roman"/>
          <w:sz w:val="28"/>
          <w:szCs w:val="28"/>
        </w:rPr>
        <w:t>.,</w:t>
      </w:r>
      <w:r w:rsidR="00331687" w:rsidRPr="00FA4E00">
        <w:rPr>
          <w:rFonts w:ascii="Times New Roman" w:eastAsiaTheme="minorEastAsia" w:hAnsi="Times New Roman"/>
          <w:sz w:val="28"/>
          <w:szCs w:val="28"/>
        </w:rPr>
        <w:t xml:space="preserve"> 2012</w:t>
      </w:r>
      <w:r w:rsidRPr="00FA4E00">
        <w:rPr>
          <w:rFonts w:ascii="Times New Roman" w:eastAsiaTheme="minorEastAsia" w:hAnsi="Times New Roman"/>
          <w:sz w:val="28"/>
          <w:szCs w:val="28"/>
        </w:rPr>
        <w:t xml:space="preserve">]. </w:t>
      </w:r>
    </w:p>
    <w:p w14:paraId="6E34F461" w14:textId="3BC4330A"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eastAsiaTheme="minorEastAsia" w:hAnsi="Times New Roman"/>
          <w:sz w:val="28"/>
          <w:szCs w:val="28"/>
        </w:rPr>
        <w:t xml:space="preserve">У пациентов, страдающих </w:t>
      </w:r>
      <w:proofErr w:type="gramStart"/>
      <w:r w:rsidRPr="00FA4E00">
        <w:rPr>
          <w:rFonts w:ascii="Times New Roman" w:eastAsiaTheme="minorEastAsia" w:hAnsi="Times New Roman"/>
          <w:sz w:val="28"/>
          <w:szCs w:val="28"/>
        </w:rPr>
        <w:t>шизофренией</w:t>
      </w:r>
      <w:proofErr w:type="gramEnd"/>
      <w:r w:rsidRPr="00FA4E00">
        <w:rPr>
          <w:rFonts w:ascii="Times New Roman" w:eastAsiaTheme="minorEastAsia" w:hAnsi="Times New Roman"/>
          <w:sz w:val="28"/>
          <w:szCs w:val="28"/>
        </w:rPr>
        <w:t xml:space="preserve"> наблюдается аномальная активность критичных антиоксидантных ферментов [</w:t>
      </w:r>
      <w:r w:rsidR="00331687" w:rsidRPr="00FA4E00">
        <w:rPr>
          <w:rFonts w:ascii="Times New Roman" w:hAnsi="Times New Roman"/>
          <w:sz w:val="28"/>
          <w:szCs w:val="28"/>
          <w:lang w:val="en-US"/>
        </w:rPr>
        <w:t>Zhang</w:t>
      </w:r>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X</w:t>
      </w:r>
      <w:r w:rsidR="00331687" w:rsidRPr="00FA4E00">
        <w:rPr>
          <w:rFonts w:ascii="Times New Roman" w:hAnsi="Times New Roman"/>
          <w:sz w:val="28"/>
          <w:szCs w:val="28"/>
        </w:rPr>
        <w:t>., 2003</w:t>
      </w:r>
      <w:r w:rsidRPr="00FA4E00">
        <w:rPr>
          <w:rFonts w:ascii="Times New Roman" w:eastAsiaTheme="minorEastAsia" w:hAnsi="Times New Roman"/>
          <w:sz w:val="28"/>
          <w:szCs w:val="28"/>
        </w:rPr>
        <w:t>], снижение уровня антиоксидантов [</w:t>
      </w:r>
      <w:proofErr w:type="spellStart"/>
      <w:r w:rsidR="00331687" w:rsidRPr="00FA4E00">
        <w:rPr>
          <w:rFonts w:ascii="Times New Roman" w:hAnsi="Times New Roman"/>
          <w:sz w:val="28"/>
          <w:szCs w:val="28"/>
          <w:lang w:val="en-US"/>
        </w:rPr>
        <w:t>Chittiprol</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S</w:t>
      </w:r>
      <w:r w:rsidRPr="00FA4E00">
        <w:rPr>
          <w:rFonts w:ascii="Times New Roman" w:hAnsi="Times New Roman"/>
          <w:sz w:val="28"/>
          <w:szCs w:val="28"/>
        </w:rPr>
        <w:t>.,</w:t>
      </w:r>
      <w:r w:rsidR="00331687" w:rsidRPr="00FA4E00">
        <w:rPr>
          <w:rFonts w:ascii="Times New Roman" w:hAnsi="Times New Roman"/>
          <w:sz w:val="28"/>
          <w:szCs w:val="28"/>
        </w:rPr>
        <w:t xml:space="preserve"> 2010</w:t>
      </w:r>
      <w:r w:rsidRPr="00FA4E00">
        <w:rPr>
          <w:rFonts w:ascii="Times New Roman" w:hAnsi="Times New Roman"/>
          <w:sz w:val="28"/>
          <w:szCs w:val="28"/>
        </w:rPr>
        <w:t>]</w:t>
      </w:r>
      <w:r w:rsidRPr="00FA4E00">
        <w:rPr>
          <w:rFonts w:ascii="Times New Roman" w:eastAsiaTheme="minorEastAsia" w:hAnsi="Times New Roman"/>
          <w:sz w:val="28"/>
          <w:szCs w:val="28"/>
        </w:rPr>
        <w:t>, а также повышение уровня перекисного окисления липидов в плазме крови, красных кровяных клетках и цереброспинальной жидкости [</w:t>
      </w:r>
      <w:proofErr w:type="spellStart"/>
      <w:r w:rsidR="00331687" w:rsidRPr="00FA4E00">
        <w:rPr>
          <w:rFonts w:ascii="Times New Roman" w:hAnsi="Times New Roman"/>
          <w:sz w:val="28"/>
          <w:szCs w:val="28"/>
          <w:lang w:val="en-US"/>
        </w:rPr>
        <w:t>Padurariu</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M</w:t>
      </w:r>
      <w:r w:rsidRPr="00FA4E00">
        <w:rPr>
          <w:rFonts w:ascii="Times New Roman" w:hAnsi="Times New Roman"/>
          <w:sz w:val="28"/>
          <w:szCs w:val="28"/>
        </w:rPr>
        <w:t>.</w:t>
      </w:r>
      <w:r w:rsidR="00331687" w:rsidRPr="00FA4E00">
        <w:rPr>
          <w:rFonts w:ascii="Times New Roman" w:hAnsi="Times New Roman"/>
          <w:sz w:val="28"/>
          <w:szCs w:val="28"/>
        </w:rPr>
        <w:t>, 2010</w:t>
      </w:r>
      <w:r w:rsidRPr="00FA4E00">
        <w:rPr>
          <w:rFonts w:ascii="Times New Roman" w:hAnsi="Times New Roman"/>
          <w:sz w:val="28"/>
          <w:szCs w:val="28"/>
        </w:rPr>
        <w:t>].</w:t>
      </w:r>
    </w:p>
    <w:p w14:paraId="00902474" w14:textId="70E6D082"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Современные концепции депрессии при шизофрении сосредоточены на нарушении регуляции иммунной системы, цитокинов, окислительного и </w:t>
      </w:r>
      <w:proofErr w:type="spellStart"/>
      <w:r w:rsidRPr="00FA4E00">
        <w:rPr>
          <w:rFonts w:ascii="Times New Roman" w:hAnsi="Times New Roman"/>
          <w:sz w:val="28"/>
          <w:szCs w:val="28"/>
        </w:rPr>
        <w:t>нитрозативного</w:t>
      </w:r>
      <w:proofErr w:type="spellEnd"/>
      <w:r w:rsidRPr="00FA4E00">
        <w:rPr>
          <w:rFonts w:ascii="Times New Roman" w:hAnsi="Times New Roman"/>
          <w:sz w:val="28"/>
          <w:szCs w:val="28"/>
        </w:rPr>
        <w:t xml:space="preserve"> стресса (</w:t>
      </w:r>
      <w:r w:rsidRPr="00FA4E00">
        <w:rPr>
          <w:rFonts w:ascii="Times New Roman" w:hAnsi="Times New Roman"/>
          <w:sz w:val="28"/>
          <w:szCs w:val="28"/>
          <w:lang w:val="en-US"/>
        </w:rPr>
        <w:t>O</w:t>
      </w:r>
      <w:r w:rsidRPr="00FA4E00">
        <w:rPr>
          <w:rFonts w:ascii="Times New Roman" w:hAnsi="Times New Roman"/>
          <w:sz w:val="28"/>
          <w:szCs w:val="28"/>
        </w:rPr>
        <w:t xml:space="preserve"> &amp; </w:t>
      </w:r>
      <w:r w:rsidRPr="00FA4E00">
        <w:rPr>
          <w:rFonts w:ascii="Times New Roman" w:hAnsi="Times New Roman"/>
          <w:sz w:val="28"/>
          <w:szCs w:val="28"/>
          <w:lang w:val="en-US"/>
        </w:rPr>
        <w:t>NS</w:t>
      </w:r>
      <w:r w:rsidRPr="00FA4E00">
        <w:rPr>
          <w:rFonts w:ascii="Times New Roman" w:hAnsi="Times New Roman"/>
          <w:sz w:val="28"/>
          <w:szCs w:val="28"/>
        </w:rPr>
        <w:t xml:space="preserve">), а также </w:t>
      </w:r>
      <w:proofErr w:type="spellStart"/>
      <w:r w:rsidRPr="00FA4E00">
        <w:rPr>
          <w:rFonts w:ascii="Times New Roman" w:hAnsi="Times New Roman"/>
          <w:sz w:val="28"/>
          <w:szCs w:val="28"/>
        </w:rPr>
        <w:t>катаболитов</w:t>
      </w:r>
      <w:proofErr w:type="spellEnd"/>
      <w:r w:rsidRPr="00FA4E00">
        <w:rPr>
          <w:rFonts w:ascii="Times New Roman" w:hAnsi="Times New Roman"/>
          <w:sz w:val="28"/>
          <w:szCs w:val="28"/>
        </w:rPr>
        <w:t xml:space="preserve"> триптофана (</w:t>
      </w:r>
      <w:r w:rsidRPr="00FA4E00">
        <w:rPr>
          <w:rFonts w:ascii="Times New Roman" w:hAnsi="Times New Roman"/>
          <w:sz w:val="28"/>
          <w:szCs w:val="28"/>
          <w:lang w:val="en-US"/>
        </w:rPr>
        <w:t>TRYCAT</w:t>
      </w:r>
      <w:r w:rsidRPr="00FA4E00">
        <w:rPr>
          <w:rFonts w:ascii="Times New Roman" w:hAnsi="Times New Roman"/>
          <w:sz w:val="28"/>
          <w:szCs w:val="28"/>
        </w:rPr>
        <w:t>) [</w:t>
      </w:r>
      <w:r w:rsidR="00331687" w:rsidRPr="00FA4E00">
        <w:rPr>
          <w:rFonts w:ascii="Times New Roman" w:hAnsi="Times New Roman"/>
          <w:sz w:val="28"/>
          <w:szCs w:val="28"/>
          <w:lang w:val="en-US"/>
        </w:rPr>
        <w:t>Anderson</w:t>
      </w:r>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G</w:t>
      </w:r>
      <w:r w:rsidR="00331687" w:rsidRPr="00FA4E00">
        <w:rPr>
          <w:rFonts w:ascii="Times New Roman" w:hAnsi="Times New Roman"/>
          <w:sz w:val="28"/>
          <w:szCs w:val="28"/>
        </w:rPr>
        <w:t xml:space="preserve">., 2013, </w:t>
      </w:r>
      <w:proofErr w:type="spellStart"/>
      <w:r w:rsidR="00331687" w:rsidRPr="00FA4E00">
        <w:rPr>
          <w:rFonts w:ascii="Times New Roman" w:hAnsi="Times New Roman"/>
          <w:sz w:val="28"/>
          <w:szCs w:val="28"/>
          <w:lang w:val="en-US"/>
        </w:rPr>
        <w:t>Maes</w:t>
      </w:r>
      <w:proofErr w:type="spellEnd"/>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M</w:t>
      </w:r>
      <w:r w:rsidR="00331687" w:rsidRPr="00FA4E00">
        <w:rPr>
          <w:rFonts w:ascii="Times New Roman" w:hAnsi="Times New Roman"/>
          <w:sz w:val="28"/>
          <w:szCs w:val="28"/>
        </w:rPr>
        <w:t>.</w:t>
      </w:r>
      <w:r w:rsidRPr="00FA4E00">
        <w:rPr>
          <w:rFonts w:ascii="Times New Roman" w:hAnsi="Times New Roman"/>
          <w:sz w:val="28"/>
          <w:szCs w:val="28"/>
        </w:rPr>
        <w:t>,</w:t>
      </w:r>
      <w:r w:rsidR="00331687" w:rsidRPr="00FA4E00">
        <w:rPr>
          <w:rFonts w:ascii="Times New Roman" w:hAnsi="Times New Roman"/>
          <w:sz w:val="28"/>
          <w:szCs w:val="28"/>
        </w:rPr>
        <w:t xml:space="preserve"> 1990, </w:t>
      </w:r>
      <w:r w:rsidR="00331687" w:rsidRPr="00FA4E00">
        <w:rPr>
          <w:rFonts w:ascii="Times New Roman" w:hAnsi="Times New Roman"/>
          <w:sz w:val="28"/>
          <w:szCs w:val="28"/>
          <w:lang w:val="en-US"/>
        </w:rPr>
        <w:t>Smith</w:t>
      </w:r>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R</w:t>
      </w:r>
      <w:r w:rsidR="00331687" w:rsidRPr="00FA4E00">
        <w:rPr>
          <w:rFonts w:ascii="Times New Roman" w:hAnsi="Times New Roman"/>
          <w:sz w:val="28"/>
          <w:szCs w:val="28"/>
        </w:rPr>
        <w:t>., 1995</w:t>
      </w:r>
      <w:r w:rsidRPr="00FA4E00">
        <w:rPr>
          <w:rFonts w:ascii="Times New Roman" w:hAnsi="Times New Roman"/>
          <w:sz w:val="28"/>
          <w:szCs w:val="28"/>
        </w:rPr>
        <w:t xml:space="preserve">]. Это ставит возникновение депрессии при шизофрении в один ряд с </w:t>
      </w:r>
      <w:proofErr w:type="spellStart"/>
      <w:r w:rsidRPr="00FA4E00">
        <w:rPr>
          <w:rFonts w:ascii="Times New Roman" w:hAnsi="Times New Roman"/>
          <w:sz w:val="28"/>
          <w:szCs w:val="28"/>
        </w:rPr>
        <w:t>нейродегенеративными</w:t>
      </w:r>
      <w:proofErr w:type="spellEnd"/>
      <w:r w:rsidRPr="00FA4E00">
        <w:rPr>
          <w:rFonts w:ascii="Times New Roman" w:hAnsi="Times New Roman"/>
          <w:sz w:val="28"/>
          <w:szCs w:val="28"/>
        </w:rPr>
        <w:t>/</w:t>
      </w:r>
      <w:proofErr w:type="spellStart"/>
      <w:r w:rsidRPr="00FA4E00">
        <w:rPr>
          <w:rFonts w:ascii="Times New Roman" w:hAnsi="Times New Roman"/>
          <w:sz w:val="28"/>
          <w:szCs w:val="28"/>
        </w:rPr>
        <w:t>нейровоспалительными</w:t>
      </w:r>
      <w:proofErr w:type="spellEnd"/>
      <w:r w:rsidRPr="00FA4E00">
        <w:rPr>
          <w:rFonts w:ascii="Times New Roman" w:hAnsi="Times New Roman"/>
          <w:sz w:val="28"/>
          <w:szCs w:val="28"/>
        </w:rPr>
        <w:t xml:space="preserve"> заболеваниями, при которых обнаружены высокие показатели депрессии, включая болезнь Альцгеймера, рассеянный склероз, болезнь Паркинсона, инсульт, все из которых связаны с </w:t>
      </w:r>
      <w:proofErr w:type="spellStart"/>
      <w:r w:rsidRPr="00FA4E00">
        <w:rPr>
          <w:rFonts w:ascii="Times New Roman" w:hAnsi="Times New Roman"/>
          <w:sz w:val="28"/>
          <w:szCs w:val="28"/>
        </w:rPr>
        <w:t>иммуно</w:t>
      </w:r>
      <w:proofErr w:type="spellEnd"/>
      <w:r w:rsidRPr="00FA4E00">
        <w:rPr>
          <w:rFonts w:ascii="Times New Roman" w:hAnsi="Times New Roman"/>
          <w:sz w:val="28"/>
          <w:szCs w:val="28"/>
        </w:rPr>
        <w:t>-воспалительными и O &amp; NS изменениями в течение заболевания, и имеют очень высокий уровень сопутствующей депрессии [</w:t>
      </w:r>
      <w:proofErr w:type="spellStart"/>
      <w:r w:rsidR="00331687" w:rsidRPr="00FA4E00">
        <w:rPr>
          <w:rFonts w:ascii="Times New Roman" w:hAnsi="Times New Roman"/>
          <w:sz w:val="28"/>
          <w:szCs w:val="28"/>
          <w:lang w:val="en-US"/>
        </w:rPr>
        <w:t>Maes</w:t>
      </w:r>
      <w:proofErr w:type="spellEnd"/>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M</w:t>
      </w:r>
      <w:r w:rsidR="00331687" w:rsidRPr="00FA4E00">
        <w:rPr>
          <w:rFonts w:ascii="Times New Roman" w:hAnsi="Times New Roman"/>
          <w:sz w:val="28"/>
          <w:szCs w:val="28"/>
        </w:rPr>
        <w:t>., 2011</w:t>
      </w:r>
      <w:r w:rsidR="00331687" w:rsidRPr="00FA4E00">
        <w:rPr>
          <w:rFonts w:ascii="Times New Roman" w:hAnsi="Times New Roman"/>
          <w:sz w:val="28"/>
          <w:szCs w:val="28"/>
          <w:lang w:val="en-US"/>
        </w:rPr>
        <w:t>b</w:t>
      </w:r>
      <w:r w:rsidRPr="00FA4E00">
        <w:rPr>
          <w:rFonts w:ascii="Times New Roman" w:hAnsi="Times New Roman"/>
          <w:sz w:val="28"/>
          <w:szCs w:val="28"/>
        </w:rPr>
        <w:t>].</w:t>
      </w:r>
    </w:p>
    <w:p w14:paraId="34D32951" w14:textId="6F501551"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Цитокины представляют собой белки, вовлеченные в активацию, координацию и супрессию иммунного ответа. Их </w:t>
      </w:r>
      <w:proofErr w:type="spellStart"/>
      <w:r w:rsidRPr="00FA4E00">
        <w:rPr>
          <w:rFonts w:ascii="Times New Roman" w:hAnsi="Times New Roman"/>
          <w:sz w:val="28"/>
          <w:szCs w:val="28"/>
        </w:rPr>
        <w:t>нейромодуляторное</w:t>
      </w:r>
      <w:proofErr w:type="spellEnd"/>
      <w:r w:rsidRPr="00FA4E00">
        <w:rPr>
          <w:rFonts w:ascii="Times New Roman" w:hAnsi="Times New Roman"/>
          <w:sz w:val="28"/>
          <w:szCs w:val="28"/>
        </w:rPr>
        <w:t xml:space="preserve"> действие имеет важное значение для регуляции </w:t>
      </w:r>
      <w:proofErr w:type="spellStart"/>
      <w:r w:rsidRPr="00FA4E00">
        <w:rPr>
          <w:rFonts w:ascii="Times New Roman" w:hAnsi="Times New Roman"/>
          <w:sz w:val="28"/>
          <w:szCs w:val="28"/>
        </w:rPr>
        <w:t>нейропластичности</w:t>
      </w:r>
      <w:proofErr w:type="spellEnd"/>
      <w:r w:rsidRPr="00FA4E00">
        <w:rPr>
          <w:rFonts w:ascii="Times New Roman" w:hAnsi="Times New Roman"/>
          <w:sz w:val="28"/>
          <w:szCs w:val="28"/>
        </w:rPr>
        <w:t>, клеточно</w:t>
      </w:r>
      <w:r w:rsidR="00331687" w:rsidRPr="00FA4E00">
        <w:rPr>
          <w:rFonts w:ascii="Times New Roman" w:hAnsi="Times New Roman"/>
          <w:sz w:val="28"/>
          <w:szCs w:val="28"/>
        </w:rPr>
        <w:t>й устойчивости и апоптоза [</w:t>
      </w:r>
      <w:proofErr w:type="spellStart"/>
      <w:r w:rsidR="00331687" w:rsidRPr="00FA4E00">
        <w:rPr>
          <w:rFonts w:ascii="Times New Roman" w:hAnsi="Times New Roman"/>
          <w:sz w:val="28"/>
          <w:szCs w:val="28"/>
        </w:rPr>
        <w:t>Bauer</w:t>
      </w:r>
      <w:proofErr w:type="spellEnd"/>
      <w:r w:rsidRPr="00FA4E00">
        <w:rPr>
          <w:rFonts w:ascii="Times New Roman" w:hAnsi="Times New Roman"/>
          <w:sz w:val="28"/>
          <w:szCs w:val="28"/>
        </w:rPr>
        <w:t xml:space="preserve"> S., </w:t>
      </w:r>
      <w:r w:rsidR="00331687" w:rsidRPr="00FA4E00">
        <w:rPr>
          <w:rFonts w:ascii="Times New Roman" w:hAnsi="Times New Roman"/>
          <w:sz w:val="28"/>
          <w:szCs w:val="28"/>
        </w:rPr>
        <w:t>2007</w:t>
      </w:r>
      <w:r w:rsidRPr="00FA4E00">
        <w:rPr>
          <w:rFonts w:ascii="Times New Roman" w:hAnsi="Times New Roman"/>
          <w:sz w:val="28"/>
          <w:szCs w:val="28"/>
        </w:rPr>
        <w:t xml:space="preserve">]. Макрофаги активируются в ходе врожденного иммунного ответа в двух функционально различных состояниях (М1 и М2), производя различные цитокины. M1 макрофаги производят </w:t>
      </w:r>
      <w:proofErr w:type="spellStart"/>
      <w:r w:rsidRPr="00FA4E00">
        <w:rPr>
          <w:rFonts w:ascii="Times New Roman" w:hAnsi="Times New Roman"/>
          <w:sz w:val="28"/>
          <w:szCs w:val="28"/>
        </w:rPr>
        <w:t>провоспалительные</w:t>
      </w:r>
      <w:proofErr w:type="spellEnd"/>
      <w:r w:rsidRPr="00FA4E00">
        <w:rPr>
          <w:rFonts w:ascii="Times New Roman" w:hAnsi="Times New Roman"/>
          <w:sz w:val="28"/>
          <w:szCs w:val="28"/>
        </w:rPr>
        <w:t xml:space="preserve"> цитокины, такие как интерлейкин (IL) -1, ИЛ-6, ИЛ-12 и фактор некроза опухоли (ФНО) α, стимулирующий клеточный ответ. M2 макрофаги производят отрицательные </w:t>
      </w:r>
      <w:proofErr w:type="spellStart"/>
      <w:r w:rsidRPr="00FA4E00">
        <w:rPr>
          <w:rFonts w:ascii="Times New Roman" w:hAnsi="Times New Roman"/>
          <w:sz w:val="28"/>
          <w:szCs w:val="28"/>
        </w:rPr>
        <w:t>иммунорегуляторные</w:t>
      </w:r>
      <w:proofErr w:type="spellEnd"/>
      <w:r w:rsidRPr="00FA4E00">
        <w:rPr>
          <w:rFonts w:ascii="Times New Roman" w:hAnsi="Times New Roman"/>
          <w:sz w:val="28"/>
          <w:szCs w:val="28"/>
        </w:rPr>
        <w:t xml:space="preserve"> цитокины, такие как IL-10 и трансформир</w:t>
      </w:r>
      <w:r w:rsidR="00331687" w:rsidRPr="00FA4E00">
        <w:rPr>
          <w:rFonts w:ascii="Times New Roman" w:hAnsi="Times New Roman"/>
          <w:sz w:val="28"/>
          <w:szCs w:val="28"/>
        </w:rPr>
        <w:t>ующий фактор роста (TGF) β [</w:t>
      </w:r>
      <w:proofErr w:type="spellStart"/>
      <w:r w:rsidR="00331687" w:rsidRPr="00FA4E00">
        <w:rPr>
          <w:rFonts w:ascii="Times New Roman" w:hAnsi="Times New Roman"/>
          <w:sz w:val="28"/>
          <w:szCs w:val="28"/>
        </w:rPr>
        <w:t>Maes</w:t>
      </w:r>
      <w:proofErr w:type="spellEnd"/>
      <w:r w:rsidR="00331687" w:rsidRPr="00FA4E00">
        <w:rPr>
          <w:rFonts w:ascii="Times New Roman" w:hAnsi="Times New Roman"/>
          <w:sz w:val="28"/>
          <w:szCs w:val="28"/>
        </w:rPr>
        <w:t>, M.,</w:t>
      </w:r>
      <w:r w:rsidRPr="00FA4E00">
        <w:rPr>
          <w:rFonts w:ascii="Times New Roman" w:hAnsi="Times New Roman"/>
          <w:sz w:val="28"/>
          <w:szCs w:val="28"/>
        </w:rPr>
        <w:t xml:space="preserve"> 2012b.]. В ходе адаптивного иммунного ответа Т-лимфоциты дифференцируются в Т-хелперы (</w:t>
      </w:r>
      <w:proofErr w:type="spellStart"/>
      <w:r w:rsidRPr="00FA4E00">
        <w:rPr>
          <w:rFonts w:ascii="Times New Roman" w:hAnsi="Times New Roman"/>
          <w:sz w:val="28"/>
          <w:szCs w:val="28"/>
        </w:rPr>
        <w:t>Th</w:t>
      </w:r>
      <w:proofErr w:type="spellEnd"/>
      <w:r w:rsidRPr="00FA4E00">
        <w:rPr>
          <w:rFonts w:ascii="Times New Roman" w:hAnsi="Times New Roman"/>
          <w:sz w:val="28"/>
          <w:szCs w:val="28"/>
        </w:rPr>
        <w:t>) 1, Th17, Т регуляторные (</w:t>
      </w:r>
      <w:proofErr w:type="spellStart"/>
      <w:r w:rsidRPr="00FA4E00">
        <w:rPr>
          <w:rFonts w:ascii="Times New Roman" w:hAnsi="Times New Roman"/>
          <w:sz w:val="28"/>
          <w:szCs w:val="28"/>
        </w:rPr>
        <w:t>Treg</w:t>
      </w:r>
      <w:proofErr w:type="spellEnd"/>
      <w:r w:rsidRPr="00FA4E00">
        <w:rPr>
          <w:rFonts w:ascii="Times New Roman" w:hAnsi="Times New Roman"/>
          <w:sz w:val="28"/>
          <w:szCs w:val="28"/>
        </w:rPr>
        <w:t>) и Th2 клетки.</w:t>
      </w:r>
    </w:p>
    <w:p w14:paraId="23E4E497" w14:textId="27A0031E" w:rsidR="00822833" w:rsidRPr="00FA4E00" w:rsidRDefault="00822833" w:rsidP="00A90732">
      <w:pPr>
        <w:spacing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 xml:space="preserve">Проведенный недавно мета-анализ показал, что шизофрения сопровождается повышением уровня </w:t>
      </w:r>
      <w:proofErr w:type="spellStart"/>
      <w:r w:rsidRPr="00FA4E00">
        <w:rPr>
          <w:rFonts w:ascii="Times New Roman" w:eastAsiaTheme="minorEastAsia" w:hAnsi="Times New Roman"/>
          <w:sz w:val="28"/>
          <w:szCs w:val="28"/>
        </w:rPr>
        <w:t>провоспалительных</w:t>
      </w:r>
      <w:proofErr w:type="spellEnd"/>
      <w:r w:rsidRPr="00FA4E00">
        <w:rPr>
          <w:rFonts w:ascii="Times New Roman" w:eastAsiaTheme="minorEastAsia" w:hAnsi="Times New Roman"/>
          <w:sz w:val="28"/>
          <w:szCs w:val="28"/>
        </w:rPr>
        <w:t xml:space="preserve"> цитокинов, указывая на активацию </w:t>
      </w:r>
      <w:r w:rsidRPr="00FA4E00">
        <w:rPr>
          <w:rFonts w:ascii="Times New Roman" w:eastAsiaTheme="minorEastAsia" w:hAnsi="Times New Roman"/>
          <w:sz w:val="28"/>
          <w:szCs w:val="28"/>
          <w:lang w:val="en-US"/>
        </w:rPr>
        <w:t>M</w:t>
      </w:r>
      <w:proofErr w:type="gramStart"/>
      <w:r w:rsidRPr="00FA4E00">
        <w:rPr>
          <w:rFonts w:ascii="Times New Roman" w:eastAsiaTheme="minorEastAsia" w:hAnsi="Times New Roman"/>
          <w:sz w:val="28"/>
          <w:szCs w:val="28"/>
        </w:rPr>
        <w:t>1  и</w:t>
      </w:r>
      <w:proofErr w:type="gramEnd"/>
      <w:r w:rsidRPr="00FA4E00">
        <w:rPr>
          <w:rFonts w:ascii="Times New Roman" w:eastAsiaTheme="minorEastAsia" w:hAnsi="Times New Roman"/>
          <w:sz w:val="28"/>
          <w:szCs w:val="28"/>
        </w:rPr>
        <w:t xml:space="preserve"> увеличение уровня </w:t>
      </w:r>
      <w:r w:rsidRPr="00FA4E00">
        <w:rPr>
          <w:rFonts w:ascii="Times New Roman" w:eastAsiaTheme="minorEastAsia" w:hAnsi="Times New Roman"/>
          <w:sz w:val="28"/>
          <w:szCs w:val="28"/>
          <w:lang w:val="en-US"/>
        </w:rPr>
        <w:t>Th</w:t>
      </w:r>
      <w:r w:rsidRPr="00FA4E00">
        <w:rPr>
          <w:rFonts w:ascii="Times New Roman" w:eastAsiaTheme="minorEastAsia" w:hAnsi="Times New Roman"/>
          <w:sz w:val="28"/>
          <w:szCs w:val="28"/>
        </w:rPr>
        <w:t>1- подобных цитокинов, что указывает на активацию Т-клет</w:t>
      </w:r>
      <w:r w:rsidR="00331687" w:rsidRPr="00FA4E00">
        <w:rPr>
          <w:rFonts w:ascii="Times New Roman" w:eastAsiaTheme="minorEastAsia" w:hAnsi="Times New Roman"/>
          <w:sz w:val="28"/>
          <w:szCs w:val="28"/>
        </w:rPr>
        <w:t>ок [</w:t>
      </w:r>
      <w:r w:rsidRPr="00FA4E00">
        <w:rPr>
          <w:rFonts w:ascii="Times New Roman" w:eastAsiaTheme="minorEastAsia" w:hAnsi="Times New Roman"/>
          <w:sz w:val="28"/>
          <w:szCs w:val="28"/>
          <w:lang w:val="en-US"/>
        </w:rPr>
        <w:t>Miller</w:t>
      </w:r>
      <w:r w:rsidR="00331687" w:rsidRPr="00FA4E00">
        <w:rPr>
          <w:rFonts w:ascii="Times New Roman" w:eastAsiaTheme="minorEastAsia" w:hAnsi="Times New Roman"/>
          <w:sz w:val="28"/>
          <w:szCs w:val="28"/>
        </w:rPr>
        <w:t xml:space="preserve"> </w:t>
      </w:r>
      <w:r w:rsidR="00331687" w:rsidRPr="00FA4E00">
        <w:rPr>
          <w:rFonts w:ascii="Times New Roman" w:eastAsiaTheme="minorEastAsia" w:hAnsi="Times New Roman"/>
          <w:sz w:val="28"/>
          <w:szCs w:val="28"/>
          <w:lang w:val="en-US"/>
        </w:rPr>
        <w:t>B</w:t>
      </w:r>
      <w:r w:rsidR="00331687" w:rsidRPr="00FA4E00">
        <w:rPr>
          <w:rFonts w:ascii="Times New Roman" w:eastAsiaTheme="minorEastAsia" w:hAnsi="Times New Roman"/>
          <w:sz w:val="28"/>
          <w:szCs w:val="28"/>
        </w:rPr>
        <w:t>., 2011</w:t>
      </w:r>
      <w:r w:rsidRPr="00FA4E00">
        <w:rPr>
          <w:rFonts w:ascii="Times New Roman" w:eastAsiaTheme="minorEastAsia" w:hAnsi="Times New Roman"/>
          <w:sz w:val="28"/>
          <w:szCs w:val="28"/>
        </w:rPr>
        <w:t>].</w:t>
      </w:r>
    </w:p>
    <w:p w14:paraId="1F2243DF" w14:textId="7D59CDDC"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 xml:space="preserve">В своем исследовании </w:t>
      </w:r>
      <w:r w:rsidRPr="00FA4E00">
        <w:rPr>
          <w:rFonts w:ascii="Times New Roman" w:eastAsiaTheme="minorEastAsia" w:hAnsi="Times New Roman"/>
          <w:sz w:val="28"/>
          <w:szCs w:val="28"/>
          <w:lang w:val="en-US"/>
        </w:rPr>
        <w:t>Noto</w:t>
      </w:r>
      <w:r w:rsidRPr="00FA4E00">
        <w:rPr>
          <w:rFonts w:ascii="Times New Roman" w:eastAsiaTheme="minorEastAsia" w:hAnsi="Times New Roman"/>
          <w:sz w:val="28"/>
          <w:szCs w:val="28"/>
        </w:rPr>
        <w:t xml:space="preserve"> С. и его коллеги (2015) изучали специфический профиль цитокинов у пациентов с первым эпизодом шизофрении с наличием депрессивной симптоматики и без нее. </w:t>
      </w:r>
      <w:proofErr w:type="spellStart"/>
      <w:r w:rsidRPr="00FA4E00">
        <w:rPr>
          <w:rFonts w:ascii="Times New Roman" w:eastAsiaTheme="minorEastAsia" w:hAnsi="Times New Roman"/>
          <w:sz w:val="28"/>
          <w:szCs w:val="28"/>
        </w:rPr>
        <w:t>Цитокиновый</w:t>
      </w:r>
      <w:proofErr w:type="spellEnd"/>
      <w:r w:rsidRPr="00FA4E00">
        <w:rPr>
          <w:rFonts w:ascii="Times New Roman" w:eastAsiaTheme="minorEastAsia" w:hAnsi="Times New Roman"/>
          <w:sz w:val="28"/>
          <w:szCs w:val="28"/>
        </w:rPr>
        <w:t xml:space="preserve"> профиль пациентов с депрессивными симптомами отличался от такового у пациентов без депрессии и контрольной группы. Пациенты с первым психотическим эпизодом с умеренной или тяжелой степенью депрессии имели более высокие уровни </w:t>
      </w:r>
      <w:r w:rsidRPr="00FA4E00">
        <w:rPr>
          <w:rFonts w:ascii="Times New Roman" w:eastAsiaTheme="minorEastAsia" w:hAnsi="Times New Roman"/>
          <w:sz w:val="28"/>
          <w:szCs w:val="28"/>
          <w:lang w:val="en-US"/>
        </w:rPr>
        <w:t>IL</w:t>
      </w:r>
      <w:r w:rsidRPr="00FA4E00">
        <w:rPr>
          <w:rFonts w:ascii="Times New Roman" w:eastAsiaTheme="minorEastAsia" w:hAnsi="Times New Roman"/>
          <w:sz w:val="28"/>
          <w:szCs w:val="28"/>
        </w:rPr>
        <w:t xml:space="preserve">-4 и </w:t>
      </w:r>
      <w:r w:rsidRPr="00FA4E00">
        <w:rPr>
          <w:rFonts w:ascii="Times New Roman" w:eastAsiaTheme="minorEastAsia" w:hAnsi="Times New Roman"/>
          <w:sz w:val="28"/>
          <w:szCs w:val="28"/>
          <w:lang w:val="en-US"/>
        </w:rPr>
        <w:t>TNF</w:t>
      </w:r>
      <w:r w:rsidRPr="00FA4E00">
        <w:rPr>
          <w:rFonts w:ascii="Times New Roman" w:eastAsiaTheme="minorEastAsia" w:hAnsi="Times New Roman"/>
          <w:sz w:val="28"/>
          <w:szCs w:val="28"/>
        </w:rPr>
        <w:t>-</w:t>
      </w:r>
      <w:r w:rsidRPr="00FA4E00">
        <w:rPr>
          <w:rFonts w:ascii="Times New Roman" w:eastAsiaTheme="minorEastAsia" w:hAnsi="Times New Roman"/>
          <w:sz w:val="28"/>
          <w:szCs w:val="28"/>
          <w:lang w:val="en-US"/>
        </w:rPr>
        <w:t>alpha</w:t>
      </w:r>
      <w:r w:rsidRPr="00FA4E00">
        <w:rPr>
          <w:rFonts w:ascii="Times New Roman" w:eastAsiaTheme="minorEastAsia" w:hAnsi="Times New Roman"/>
          <w:sz w:val="28"/>
          <w:szCs w:val="28"/>
        </w:rPr>
        <w:t xml:space="preserve">, так же имелась тенденция к более высоким уровням </w:t>
      </w:r>
      <w:r w:rsidRPr="00FA4E00">
        <w:rPr>
          <w:rFonts w:ascii="Times New Roman" w:eastAsiaTheme="minorEastAsia" w:hAnsi="Times New Roman"/>
          <w:sz w:val="28"/>
          <w:szCs w:val="28"/>
          <w:lang w:val="en-US"/>
        </w:rPr>
        <w:t>IL</w:t>
      </w:r>
      <w:r w:rsidRPr="00FA4E00">
        <w:rPr>
          <w:rFonts w:ascii="Times New Roman" w:eastAsiaTheme="minorEastAsia" w:hAnsi="Times New Roman"/>
          <w:sz w:val="28"/>
          <w:szCs w:val="28"/>
        </w:rPr>
        <w:t xml:space="preserve">-17. Авторы полагают, что наличие симптомов депрессии может объяснить повышенный уровень </w:t>
      </w:r>
      <w:r w:rsidRPr="00FA4E00">
        <w:rPr>
          <w:rFonts w:ascii="Times New Roman" w:eastAsiaTheme="minorEastAsia" w:hAnsi="Times New Roman"/>
          <w:sz w:val="28"/>
          <w:szCs w:val="28"/>
          <w:lang w:val="en-US"/>
        </w:rPr>
        <w:t>IL</w:t>
      </w:r>
      <w:r w:rsidRPr="00FA4E00">
        <w:rPr>
          <w:rFonts w:ascii="Times New Roman" w:eastAsiaTheme="minorEastAsia" w:hAnsi="Times New Roman"/>
          <w:sz w:val="28"/>
          <w:szCs w:val="28"/>
        </w:rPr>
        <w:t xml:space="preserve">-6 и </w:t>
      </w:r>
      <w:r w:rsidRPr="00FA4E00">
        <w:rPr>
          <w:rFonts w:ascii="Times New Roman" w:eastAsiaTheme="minorEastAsia" w:hAnsi="Times New Roman"/>
          <w:sz w:val="28"/>
          <w:szCs w:val="28"/>
          <w:lang w:val="en-US"/>
        </w:rPr>
        <w:t>TNF</w:t>
      </w:r>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alpha</w:t>
      </w:r>
      <w:r w:rsidRPr="00FA4E00">
        <w:rPr>
          <w:rFonts w:ascii="Times New Roman" w:eastAsiaTheme="minorEastAsia" w:hAnsi="Times New Roman"/>
          <w:sz w:val="28"/>
          <w:szCs w:val="28"/>
        </w:rPr>
        <w:t xml:space="preserve"> у пациентов с первым </w:t>
      </w:r>
      <w:proofErr w:type="spellStart"/>
      <w:r w:rsidRPr="00FA4E00">
        <w:rPr>
          <w:rFonts w:ascii="Times New Roman" w:eastAsiaTheme="minorEastAsia" w:hAnsi="Times New Roman"/>
          <w:sz w:val="28"/>
          <w:szCs w:val="28"/>
        </w:rPr>
        <w:t>психотичским</w:t>
      </w:r>
      <w:proofErr w:type="spellEnd"/>
      <w:r w:rsidRPr="00FA4E00">
        <w:rPr>
          <w:rFonts w:ascii="Times New Roman" w:eastAsiaTheme="minorEastAsia" w:hAnsi="Times New Roman"/>
          <w:sz w:val="28"/>
          <w:szCs w:val="28"/>
        </w:rPr>
        <w:t xml:space="preserve"> эпизодом по сравнению с группой здоровых людей. Эти данные позволили им предположить, что наличие симптомов депрессии вызывает сдвиг </w:t>
      </w:r>
      <w:proofErr w:type="spellStart"/>
      <w:r w:rsidRPr="00FA4E00">
        <w:rPr>
          <w:rFonts w:ascii="Times New Roman" w:eastAsiaTheme="minorEastAsia" w:hAnsi="Times New Roman"/>
          <w:sz w:val="28"/>
          <w:szCs w:val="28"/>
        </w:rPr>
        <w:t>цитокинового</w:t>
      </w:r>
      <w:proofErr w:type="spellEnd"/>
      <w:r w:rsidRPr="00FA4E00">
        <w:rPr>
          <w:rFonts w:ascii="Times New Roman" w:eastAsiaTheme="minorEastAsia" w:hAnsi="Times New Roman"/>
          <w:sz w:val="28"/>
          <w:szCs w:val="28"/>
        </w:rPr>
        <w:t xml:space="preserve"> профиля у больных с первым психотическим эпизодом, что указывает на активацию </w:t>
      </w:r>
      <w:r w:rsidRPr="00FA4E00">
        <w:rPr>
          <w:rFonts w:ascii="Times New Roman" w:eastAsiaTheme="minorEastAsia" w:hAnsi="Times New Roman"/>
          <w:sz w:val="28"/>
          <w:szCs w:val="28"/>
          <w:lang w:val="en-US"/>
        </w:rPr>
        <w:t>M</w:t>
      </w:r>
      <w:r w:rsidRPr="00FA4E00">
        <w:rPr>
          <w:rFonts w:ascii="Times New Roman" w:eastAsiaTheme="minorEastAsia" w:hAnsi="Times New Roman"/>
          <w:sz w:val="28"/>
          <w:szCs w:val="28"/>
        </w:rPr>
        <w:t xml:space="preserve">1 и </w:t>
      </w:r>
      <w:r w:rsidRPr="00FA4E00">
        <w:rPr>
          <w:rFonts w:ascii="Times New Roman" w:eastAsiaTheme="minorEastAsia" w:hAnsi="Times New Roman"/>
          <w:sz w:val="28"/>
          <w:szCs w:val="28"/>
          <w:lang w:val="en-US"/>
        </w:rPr>
        <w:t>Th</w:t>
      </w:r>
      <w:r w:rsidRPr="00FA4E00">
        <w:rPr>
          <w:rFonts w:ascii="Times New Roman" w:eastAsiaTheme="minorEastAsia" w:hAnsi="Times New Roman"/>
          <w:sz w:val="28"/>
          <w:szCs w:val="28"/>
        </w:rPr>
        <w:t xml:space="preserve">2 (повышенный уровень </w:t>
      </w:r>
      <w:r w:rsidRPr="00FA4E00">
        <w:rPr>
          <w:rFonts w:ascii="Times New Roman" w:eastAsiaTheme="minorEastAsia" w:hAnsi="Times New Roman"/>
          <w:sz w:val="28"/>
          <w:szCs w:val="28"/>
          <w:lang w:val="en-US"/>
        </w:rPr>
        <w:t>IL</w:t>
      </w:r>
      <w:r w:rsidRPr="00FA4E00">
        <w:rPr>
          <w:rFonts w:ascii="Times New Roman" w:eastAsiaTheme="minorEastAsia" w:hAnsi="Times New Roman"/>
          <w:sz w:val="28"/>
          <w:szCs w:val="28"/>
        </w:rPr>
        <w:t>-4) [</w:t>
      </w:r>
      <w:r w:rsidR="00331687" w:rsidRPr="00FA4E00">
        <w:rPr>
          <w:rFonts w:ascii="Times New Roman" w:hAnsi="Times New Roman"/>
          <w:sz w:val="28"/>
          <w:szCs w:val="28"/>
          <w:lang w:val="en-US"/>
        </w:rPr>
        <w:t>Noto</w:t>
      </w:r>
      <w:r w:rsidR="00331687" w:rsidRPr="00FA4E00">
        <w:rPr>
          <w:rFonts w:ascii="Times New Roman" w:hAnsi="Times New Roman"/>
          <w:sz w:val="28"/>
          <w:szCs w:val="28"/>
        </w:rPr>
        <w:t xml:space="preserve"> </w:t>
      </w:r>
      <w:r w:rsidR="00331687" w:rsidRPr="00FA4E00">
        <w:rPr>
          <w:rFonts w:ascii="Times New Roman" w:hAnsi="Times New Roman"/>
          <w:sz w:val="28"/>
          <w:szCs w:val="28"/>
          <w:lang w:val="en-US"/>
        </w:rPr>
        <w:t>C</w:t>
      </w:r>
      <w:r w:rsidR="00331687" w:rsidRPr="00FA4E00">
        <w:rPr>
          <w:rFonts w:ascii="Times New Roman" w:hAnsi="Times New Roman"/>
          <w:sz w:val="28"/>
          <w:szCs w:val="28"/>
        </w:rPr>
        <w:t>., 2015</w:t>
      </w:r>
      <w:r w:rsidRPr="00FA4E00">
        <w:rPr>
          <w:rFonts w:ascii="Times New Roman" w:eastAsiaTheme="minorEastAsia" w:hAnsi="Times New Roman"/>
          <w:sz w:val="28"/>
          <w:szCs w:val="28"/>
        </w:rPr>
        <w:t>].</w:t>
      </w:r>
    </w:p>
    <w:p w14:paraId="00927707" w14:textId="3DC9A3F3"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eastAsiaTheme="minorEastAsia" w:hAnsi="Times New Roman"/>
          <w:sz w:val="28"/>
          <w:szCs w:val="28"/>
        </w:rPr>
        <w:t xml:space="preserve">Существует ряд исследований подтверждающих, что </w:t>
      </w:r>
      <w:proofErr w:type="spellStart"/>
      <w:r w:rsidRPr="00FA4E00">
        <w:rPr>
          <w:rFonts w:ascii="Times New Roman" w:eastAsiaTheme="minorEastAsia" w:hAnsi="Times New Roman"/>
          <w:sz w:val="28"/>
          <w:szCs w:val="28"/>
        </w:rPr>
        <w:t>оксидативный</w:t>
      </w:r>
      <w:proofErr w:type="spellEnd"/>
      <w:r w:rsidRPr="00FA4E00">
        <w:rPr>
          <w:rFonts w:ascii="Times New Roman" w:eastAsiaTheme="minorEastAsia" w:hAnsi="Times New Roman"/>
          <w:sz w:val="28"/>
          <w:szCs w:val="28"/>
        </w:rPr>
        <w:t xml:space="preserve"> стресс взаимодействует с системой мозгового нейротрофического фактора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Некоторые доклинические и клинические исследования демонстрируют </w:t>
      </w:r>
      <w:proofErr w:type="spellStart"/>
      <w:r w:rsidRPr="00FA4E00">
        <w:rPr>
          <w:rFonts w:ascii="Times New Roman" w:eastAsiaTheme="minorEastAsia" w:hAnsi="Times New Roman"/>
          <w:sz w:val="28"/>
          <w:szCs w:val="28"/>
        </w:rPr>
        <w:t>комлексное</w:t>
      </w:r>
      <w:proofErr w:type="spellEnd"/>
      <w:r w:rsidRPr="00FA4E00">
        <w:rPr>
          <w:rFonts w:ascii="Times New Roman" w:eastAsiaTheme="minorEastAsia" w:hAnsi="Times New Roman"/>
          <w:sz w:val="28"/>
          <w:szCs w:val="28"/>
        </w:rPr>
        <w:t xml:space="preserve"> и </w:t>
      </w:r>
      <w:proofErr w:type="spellStart"/>
      <w:r w:rsidRPr="00FA4E00">
        <w:rPr>
          <w:rFonts w:ascii="Times New Roman" w:eastAsiaTheme="minorEastAsia" w:hAnsi="Times New Roman"/>
          <w:sz w:val="28"/>
          <w:szCs w:val="28"/>
        </w:rPr>
        <w:t>реципроктное</w:t>
      </w:r>
      <w:proofErr w:type="spellEnd"/>
      <w:r w:rsidRPr="00FA4E00">
        <w:rPr>
          <w:rFonts w:ascii="Times New Roman" w:eastAsiaTheme="minorEastAsia" w:hAnsi="Times New Roman"/>
          <w:sz w:val="28"/>
          <w:szCs w:val="28"/>
        </w:rPr>
        <w:t xml:space="preserve"> взаимоотношение между </w:t>
      </w:r>
      <w:proofErr w:type="spellStart"/>
      <w:r w:rsidRPr="00FA4E00">
        <w:rPr>
          <w:rFonts w:ascii="Times New Roman" w:eastAsiaTheme="minorEastAsia" w:hAnsi="Times New Roman"/>
          <w:sz w:val="28"/>
          <w:szCs w:val="28"/>
        </w:rPr>
        <w:t>нейротрофинами</w:t>
      </w:r>
      <w:proofErr w:type="spellEnd"/>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rPr>
        <w:t>антиооксидантными</w:t>
      </w:r>
      <w:proofErr w:type="spellEnd"/>
      <w:r w:rsidRPr="00FA4E00">
        <w:rPr>
          <w:rFonts w:ascii="Times New Roman" w:eastAsiaTheme="minorEastAsia" w:hAnsi="Times New Roman"/>
          <w:sz w:val="28"/>
          <w:szCs w:val="28"/>
        </w:rPr>
        <w:t xml:space="preserve"> ферментами и окислительным стрессом. Так в исследовании, проводимом на крысах, было показано, что регулярные физические нагрузки улучшают память, снижают уровень активных форм кислорода, а также увеличивают продукцию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и фактора роста нервов [</w:t>
      </w:r>
      <w:proofErr w:type="spellStart"/>
      <w:r w:rsidRPr="00FA4E00">
        <w:rPr>
          <w:rFonts w:ascii="Times New Roman" w:hAnsi="Times New Roman"/>
          <w:sz w:val="28"/>
          <w:szCs w:val="28"/>
          <w:lang w:val="en-US"/>
        </w:rPr>
        <w:t>Radak</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Z</w:t>
      </w:r>
      <w:r w:rsidRPr="00FA4E00">
        <w:rPr>
          <w:rFonts w:ascii="Times New Roman" w:hAnsi="Times New Roman"/>
          <w:sz w:val="28"/>
          <w:szCs w:val="28"/>
        </w:rPr>
        <w:t>.</w:t>
      </w:r>
      <w:r w:rsidR="00331687" w:rsidRPr="00FA4E00">
        <w:rPr>
          <w:rFonts w:ascii="Times New Roman" w:hAnsi="Times New Roman"/>
          <w:sz w:val="28"/>
          <w:szCs w:val="28"/>
        </w:rPr>
        <w:t>, 2007</w:t>
      </w:r>
      <w:r w:rsidRPr="00FA4E00">
        <w:rPr>
          <w:rFonts w:ascii="Times New Roman" w:hAnsi="Times New Roman"/>
          <w:sz w:val="28"/>
          <w:szCs w:val="28"/>
        </w:rPr>
        <w:t xml:space="preserve">]. </w:t>
      </w:r>
      <w:r w:rsidRPr="00FA4E00">
        <w:rPr>
          <w:rFonts w:ascii="Times New Roman" w:hAnsi="Times New Roman"/>
          <w:sz w:val="28"/>
          <w:szCs w:val="28"/>
          <w:lang w:val="en-US"/>
        </w:rPr>
        <w:t>He</w:t>
      </w:r>
      <w:r w:rsidRPr="00FA4E00">
        <w:rPr>
          <w:rFonts w:ascii="Times New Roman" w:hAnsi="Times New Roman"/>
          <w:sz w:val="28"/>
          <w:szCs w:val="28"/>
        </w:rPr>
        <w:t xml:space="preserve"> </w:t>
      </w:r>
      <w:r w:rsidRPr="00FA4E00">
        <w:rPr>
          <w:rFonts w:ascii="Times New Roman" w:hAnsi="Times New Roman"/>
          <w:sz w:val="28"/>
          <w:szCs w:val="28"/>
          <w:lang w:val="en-US"/>
        </w:rPr>
        <w:t>and</w:t>
      </w:r>
      <w:r w:rsidRPr="00FA4E00">
        <w:rPr>
          <w:rFonts w:ascii="Times New Roman" w:hAnsi="Times New Roman"/>
          <w:sz w:val="28"/>
          <w:szCs w:val="28"/>
        </w:rPr>
        <w:t xml:space="preserve"> </w:t>
      </w:r>
      <w:proofErr w:type="spellStart"/>
      <w:r w:rsidRPr="00FA4E00">
        <w:rPr>
          <w:rFonts w:ascii="Times New Roman" w:hAnsi="Times New Roman"/>
          <w:sz w:val="28"/>
          <w:szCs w:val="28"/>
          <w:lang w:val="en-US"/>
        </w:rPr>
        <w:t>Katusic</w:t>
      </w:r>
      <w:proofErr w:type="spellEnd"/>
      <w:r w:rsidRPr="00FA4E00">
        <w:rPr>
          <w:rFonts w:ascii="Times New Roman" w:hAnsi="Times New Roman"/>
          <w:sz w:val="28"/>
          <w:szCs w:val="28"/>
        </w:rPr>
        <w:t xml:space="preserve"> (2012) сообщили, что </w:t>
      </w:r>
      <w:r w:rsidRPr="00FA4E00">
        <w:rPr>
          <w:rFonts w:ascii="Times New Roman" w:hAnsi="Times New Roman"/>
          <w:sz w:val="28"/>
          <w:szCs w:val="28"/>
          <w:lang w:val="en-US"/>
        </w:rPr>
        <w:t>BDNF</w:t>
      </w:r>
      <w:r w:rsidRPr="00FA4E00">
        <w:rPr>
          <w:rFonts w:ascii="Times New Roman" w:hAnsi="Times New Roman"/>
          <w:sz w:val="28"/>
          <w:szCs w:val="28"/>
        </w:rPr>
        <w:t xml:space="preserve"> защищает циркулирующих </w:t>
      </w:r>
      <w:proofErr w:type="spellStart"/>
      <w:r w:rsidRPr="00FA4E00">
        <w:rPr>
          <w:rFonts w:ascii="Times New Roman" w:hAnsi="Times New Roman"/>
          <w:sz w:val="28"/>
          <w:szCs w:val="28"/>
        </w:rPr>
        <w:t>ангиогенных</w:t>
      </w:r>
      <w:proofErr w:type="spellEnd"/>
      <w:r w:rsidRPr="00FA4E00">
        <w:rPr>
          <w:rFonts w:ascii="Times New Roman" w:hAnsi="Times New Roman"/>
          <w:sz w:val="28"/>
          <w:szCs w:val="28"/>
        </w:rPr>
        <w:t xml:space="preserve"> клеток путем повышения экспрессии марганцевой </w:t>
      </w:r>
      <w:proofErr w:type="spellStart"/>
      <w:r w:rsidRPr="00FA4E00">
        <w:rPr>
          <w:rFonts w:ascii="Times New Roman" w:hAnsi="Times New Roman"/>
          <w:sz w:val="28"/>
          <w:szCs w:val="28"/>
        </w:rPr>
        <w:t>супероксиддисмутазы</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lang w:val="en-US"/>
        </w:rPr>
        <w:t>MnSOD</w:t>
      </w:r>
      <w:proofErr w:type="spellEnd"/>
      <w:r w:rsidRPr="00FA4E00">
        <w:rPr>
          <w:rFonts w:ascii="Times New Roman" w:hAnsi="Times New Roman"/>
          <w:sz w:val="28"/>
          <w:szCs w:val="28"/>
        </w:rPr>
        <w:t>), тем самым повышая их ан</w:t>
      </w:r>
      <w:r w:rsidR="005F6F8B" w:rsidRPr="00FA4E00">
        <w:rPr>
          <w:rFonts w:ascii="Times New Roman" w:hAnsi="Times New Roman"/>
          <w:sz w:val="28"/>
          <w:szCs w:val="28"/>
        </w:rPr>
        <w:t>тиоксидантную способность [</w:t>
      </w:r>
      <w:r w:rsidR="005F6F8B" w:rsidRPr="00FA4E00">
        <w:rPr>
          <w:rFonts w:ascii="Times New Roman" w:hAnsi="Times New Roman"/>
          <w:sz w:val="28"/>
          <w:szCs w:val="28"/>
          <w:lang w:val="en-US"/>
        </w:rPr>
        <w:t>He</w:t>
      </w:r>
      <w:r w:rsidRPr="00FA4E00">
        <w:rPr>
          <w:rFonts w:ascii="Times New Roman" w:hAnsi="Times New Roman"/>
          <w:sz w:val="28"/>
          <w:szCs w:val="28"/>
        </w:rPr>
        <w:t xml:space="preserve"> </w:t>
      </w:r>
      <w:r w:rsidRPr="00FA4E00">
        <w:rPr>
          <w:rFonts w:ascii="Times New Roman" w:hAnsi="Times New Roman"/>
          <w:sz w:val="28"/>
          <w:szCs w:val="28"/>
          <w:lang w:val="en-US"/>
        </w:rPr>
        <w:t>T</w:t>
      </w:r>
      <w:r w:rsidRPr="00FA4E00">
        <w:rPr>
          <w:rFonts w:ascii="Times New Roman" w:hAnsi="Times New Roman"/>
          <w:sz w:val="28"/>
          <w:szCs w:val="28"/>
        </w:rPr>
        <w:t>.,</w:t>
      </w:r>
      <w:r w:rsidR="005F6F8B" w:rsidRPr="00FA4E00">
        <w:rPr>
          <w:rFonts w:ascii="Times New Roman" w:hAnsi="Times New Roman"/>
          <w:sz w:val="28"/>
          <w:szCs w:val="28"/>
        </w:rPr>
        <w:t xml:space="preserve"> 2012].</w:t>
      </w:r>
      <w:r w:rsidRPr="00FA4E00">
        <w:rPr>
          <w:rFonts w:ascii="Times New Roman" w:hAnsi="Times New Roman"/>
          <w:sz w:val="28"/>
          <w:szCs w:val="28"/>
        </w:rPr>
        <w:t xml:space="preserve"> </w:t>
      </w:r>
    </w:p>
    <w:p w14:paraId="0DECFB6F" w14:textId="7058BFFE"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hAnsi="Times New Roman"/>
          <w:sz w:val="28"/>
          <w:szCs w:val="28"/>
        </w:rPr>
        <w:t xml:space="preserve">В недавнем исследовании </w:t>
      </w:r>
      <w:r w:rsidRPr="00FA4E00">
        <w:rPr>
          <w:rFonts w:ascii="Times New Roman" w:eastAsiaTheme="minorEastAsia" w:hAnsi="Times New Roman"/>
          <w:bCs/>
          <w:sz w:val="28"/>
          <w:szCs w:val="28"/>
          <w:lang w:val="en-US"/>
        </w:rPr>
        <w:t>Zhang</w:t>
      </w:r>
      <w:r w:rsidRPr="00FA4E00">
        <w:rPr>
          <w:rFonts w:ascii="Times New Roman" w:eastAsiaTheme="minorEastAsia" w:hAnsi="Times New Roman"/>
          <w:bCs/>
          <w:sz w:val="28"/>
          <w:szCs w:val="28"/>
        </w:rPr>
        <w:t xml:space="preserve"> </w:t>
      </w:r>
      <w:r w:rsidRPr="00FA4E00">
        <w:rPr>
          <w:rFonts w:ascii="Times New Roman" w:eastAsiaTheme="minorEastAsia" w:hAnsi="Times New Roman"/>
          <w:bCs/>
          <w:sz w:val="28"/>
          <w:szCs w:val="28"/>
          <w:lang w:val="en-US"/>
        </w:rPr>
        <w:t>X</w:t>
      </w:r>
      <w:r w:rsidRPr="00FA4E00">
        <w:rPr>
          <w:rFonts w:ascii="Times New Roman" w:eastAsiaTheme="minorEastAsia" w:hAnsi="Times New Roman"/>
          <w:bCs/>
          <w:sz w:val="28"/>
          <w:szCs w:val="28"/>
        </w:rPr>
        <w:t xml:space="preserve">. и коллег (2015) было обследовано 164 пациента с шизофренией. У пациентов определяли уровни </w:t>
      </w:r>
      <w:r w:rsidRPr="00FA4E00">
        <w:rPr>
          <w:rFonts w:ascii="Times New Roman" w:eastAsiaTheme="minorEastAsia" w:hAnsi="Times New Roman"/>
          <w:bCs/>
          <w:sz w:val="28"/>
          <w:szCs w:val="28"/>
          <w:lang w:val="en-US"/>
        </w:rPr>
        <w:t>BDNF</w:t>
      </w:r>
      <w:r w:rsidRPr="00FA4E00">
        <w:rPr>
          <w:rFonts w:ascii="Times New Roman" w:eastAsiaTheme="minorEastAsia" w:hAnsi="Times New Roman"/>
          <w:bCs/>
          <w:sz w:val="28"/>
          <w:szCs w:val="28"/>
        </w:rPr>
        <w:t xml:space="preserve">, а </w:t>
      </w:r>
      <w:proofErr w:type="gramStart"/>
      <w:r w:rsidRPr="00FA4E00">
        <w:rPr>
          <w:rFonts w:ascii="Times New Roman" w:eastAsiaTheme="minorEastAsia" w:hAnsi="Times New Roman"/>
          <w:bCs/>
          <w:sz w:val="28"/>
          <w:szCs w:val="28"/>
        </w:rPr>
        <w:t>так же</w:t>
      </w:r>
      <w:proofErr w:type="gramEnd"/>
      <w:r w:rsidRPr="00FA4E00">
        <w:rPr>
          <w:rFonts w:ascii="Times New Roman" w:eastAsiaTheme="minorEastAsia" w:hAnsi="Times New Roman"/>
          <w:bCs/>
          <w:sz w:val="28"/>
          <w:szCs w:val="28"/>
        </w:rPr>
        <w:t xml:space="preserve"> параметры окислительного стресса (супероксид </w:t>
      </w:r>
      <w:proofErr w:type="spellStart"/>
      <w:r w:rsidRPr="00FA4E00">
        <w:rPr>
          <w:rFonts w:ascii="Times New Roman" w:eastAsiaTheme="minorEastAsia" w:hAnsi="Times New Roman"/>
          <w:bCs/>
          <w:sz w:val="28"/>
          <w:szCs w:val="28"/>
        </w:rPr>
        <w:t>дисмутаза</w:t>
      </w:r>
      <w:proofErr w:type="spellEnd"/>
      <w:r w:rsidRPr="00FA4E00">
        <w:rPr>
          <w:rFonts w:ascii="Times New Roman" w:eastAsiaTheme="minorEastAsia" w:hAnsi="Times New Roman"/>
          <w:bCs/>
          <w:sz w:val="28"/>
          <w:szCs w:val="28"/>
        </w:rPr>
        <w:t xml:space="preserve"> </w:t>
      </w:r>
      <w:r w:rsidRPr="00FA4E00">
        <w:rPr>
          <w:rFonts w:ascii="Times New Roman" w:eastAsiaTheme="minorEastAsia" w:hAnsi="Times New Roman"/>
          <w:sz w:val="28"/>
          <w:szCs w:val="28"/>
        </w:rPr>
        <w:t>(</w:t>
      </w:r>
      <w:r w:rsidRPr="00FA4E00">
        <w:rPr>
          <w:rFonts w:ascii="Times New Roman" w:eastAsiaTheme="minorEastAsia" w:hAnsi="Times New Roman"/>
          <w:sz w:val="28"/>
          <w:szCs w:val="28"/>
          <w:lang w:val="en-US"/>
        </w:rPr>
        <w:t>SOD</w:t>
      </w:r>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rPr>
        <w:t>глутутион</w:t>
      </w:r>
      <w:proofErr w:type="spellEnd"/>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rPr>
        <w:t>пероксидаза</w:t>
      </w:r>
      <w:proofErr w:type="spellEnd"/>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GSH</w:t>
      </w:r>
      <w:r w:rsidRPr="00FA4E00">
        <w:rPr>
          <w:rFonts w:ascii="Times New Roman" w:eastAsiaTheme="minorEastAsia" w:hAnsi="Times New Roman"/>
          <w:sz w:val="28"/>
          <w:szCs w:val="28"/>
        </w:rPr>
        <w:t>-</w:t>
      </w:r>
      <w:r w:rsidRPr="00FA4E00">
        <w:rPr>
          <w:rFonts w:ascii="Times New Roman" w:eastAsiaTheme="minorEastAsia" w:hAnsi="Times New Roman"/>
          <w:sz w:val="28"/>
          <w:szCs w:val="28"/>
          <w:lang w:val="en-US"/>
        </w:rPr>
        <w:t>Px</w:t>
      </w:r>
      <w:r w:rsidRPr="00FA4E00">
        <w:rPr>
          <w:rFonts w:ascii="Times New Roman" w:eastAsiaTheme="minorEastAsia" w:hAnsi="Times New Roman"/>
          <w:sz w:val="28"/>
          <w:szCs w:val="28"/>
        </w:rPr>
        <w:t>) и каталаза (</w:t>
      </w:r>
      <w:r w:rsidRPr="00FA4E00">
        <w:rPr>
          <w:rFonts w:ascii="Times New Roman" w:eastAsiaTheme="minorEastAsia" w:hAnsi="Times New Roman"/>
          <w:sz w:val="28"/>
          <w:szCs w:val="28"/>
          <w:lang w:val="en-US"/>
        </w:rPr>
        <w:t>CAT</w:t>
      </w:r>
      <w:r w:rsidRPr="00FA4E00">
        <w:rPr>
          <w:rFonts w:ascii="Times New Roman" w:eastAsiaTheme="minorEastAsia" w:hAnsi="Times New Roman"/>
          <w:sz w:val="28"/>
          <w:szCs w:val="28"/>
        </w:rPr>
        <w:t xml:space="preserve">). Исследователи сделали три основных вывода. его исследование было три основные выводы. (1) Наблюдалось значительное снижение сывороточного уровня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а также антиоксидантной активности ферментов </w:t>
      </w:r>
      <w:r w:rsidRPr="00FA4E00">
        <w:rPr>
          <w:rFonts w:ascii="Times New Roman" w:eastAsiaTheme="minorEastAsia" w:hAnsi="Times New Roman"/>
          <w:sz w:val="28"/>
          <w:szCs w:val="28"/>
          <w:lang w:val="en-US"/>
        </w:rPr>
        <w:t>SOD</w:t>
      </w:r>
      <w:r w:rsidRPr="00FA4E00">
        <w:rPr>
          <w:rFonts w:ascii="Times New Roman" w:eastAsiaTheme="minorEastAsia" w:hAnsi="Times New Roman"/>
          <w:sz w:val="28"/>
          <w:szCs w:val="28"/>
        </w:rPr>
        <w:t xml:space="preserve"> и </w:t>
      </w:r>
      <w:r w:rsidRPr="00FA4E00">
        <w:rPr>
          <w:rFonts w:ascii="Times New Roman" w:eastAsiaTheme="minorEastAsia" w:hAnsi="Times New Roman"/>
          <w:sz w:val="28"/>
          <w:szCs w:val="28"/>
          <w:lang w:val="en-US"/>
        </w:rPr>
        <w:t>GSH</w:t>
      </w:r>
      <w:r w:rsidRPr="00FA4E00">
        <w:rPr>
          <w:rFonts w:ascii="Times New Roman" w:eastAsiaTheme="minorEastAsia" w:hAnsi="Times New Roman"/>
          <w:sz w:val="28"/>
          <w:szCs w:val="28"/>
        </w:rPr>
        <w:t>-</w:t>
      </w:r>
      <w:r w:rsidRPr="00FA4E00">
        <w:rPr>
          <w:rFonts w:ascii="Times New Roman" w:eastAsiaTheme="minorEastAsia" w:hAnsi="Times New Roman"/>
          <w:sz w:val="28"/>
          <w:szCs w:val="28"/>
          <w:lang w:val="en-US"/>
        </w:rPr>
        <w:t>Px</w:t>
      </w:r>
      <w:r w:rsidRPr="00FA4E00">
        <w:rPr>
          <w:rFonts w:ascii="Times New Roman" w:eastAsiaTheme="minorEastAsia" w:hAnsi="Times New Roman"/>
          <w:sz w:val="28"/>
          <w:szCs w:val="28"/>
        </w:rPr>
        <w:t xml:space="preserve"> в плазме. (2) Обнаружена значимая </w:t>
      </w:r>
      <w:proofErr w:type="spellStart"/>
      <w:r w:rsidRPr="00FA4E00">
        <w:rPr>
          <w:rFonts w:ascii="Times New Roman" w:eastAsiaTheme="minorEastAsia" w:hAnsi="Times New Roman"/>
          <w:sz w:val="28"/>
          <w:szCs w:val="28"/>
        </w:rPr>
        <w:t>отрицателеная</w:t>
      </w:r>
      <w:proofErr w:type="spellEnd"/>
      <w:r w:rsidRPr="00FA4E00">
        <w:rPr>
          <w:rFonts w:ascii="Times New Roman" w:eastAsiaTheme="minorEastAsia" w:hAnsi="Times New Roman"/>
          <w:sz w:val="28"/>
          <w:szCs w:val="28"/>
        </w:rPr>
        <w:t xml:space="preserve"> корреляция между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и </w:t>
      </w:r>
      <w:r w:rsidRPr="00FA4E00">
        <w:rPr>
          <w:rFonts w:ascii="Times New Roman" w:eastAsiaTheme="minorEastAsia" w:hAnsi="Times New Roman"/>
          <w:sz w:val="28"/>
          <w:szCs w:val="28"/>
          <w:lang w:val="en-US"/>
        </w:rPr>
        <w:t>SOD</w:t>
      </w:r>
      <w:r w:rsidRPr="00FA4E00">
        <w:rPr>
          <w:rFonts w:ascii="Times New Roman" w:eastAsiaTheme="minorEastAsia" w:hAnsi="Times New Roman"/>
          <w:sz w:val="28"/>
          <w:szCs w:val="28"/>
        </w:rPr>
        <w:t xml:space="preserve"> для пациентов, но не в контрольной группе. (3) Взаимодействие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и окислительного стресса было связана с клиническими фенотипами шизофрении, в том числе клинической психопатологией, депрессивными симптомами (положительная корреляция между уровнем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и факторами депрессии (</w:t>
      </w:r>
      <w:r w:rsidRPr="00FA4E00">
        <w:rPr>
          <w:rFonts w:ascii="Times New Roman" w:eastAsiaTheme="minorEastAsia" w:hAnsi="Times New Roman"/>
          <w:sz w:val="28"/>
          <w:szCs w:val="28"/>
          <w:lang w:val="en-US"/>
        </w:rPr>
        <w:t>G</w:t>
      </w:r>
      <w:r w:rsidRPr="00FA4E00">
        <w:rPr>
          <w:rFonts w:ascii="Times New Roman" w:eastAsiaTheme="minorEastAsia" w:hAnsi="Times New Roman"/>
          <w:sz w:val="28"/>
          <w:szCs w:val="28"/>
        </w:rPr>
        <w:t xml:space="preserve">2, </w:t>
      </w:r>
      <w:r w:rsidRPr="00FA4E00">
        <w:rPr>
          <w:rFonts w:ascii="Times New Roman" w:eastAsiaTheme="minorEastAsia" w:hAnsi="Times New Roman"/>
          <w:sz w:val="28"/>
          <w:szCs w:val="28"/>
          <w:lang w:val="en-US"/>
        </w:rPr>
        <w:t>G</w:t>
      </w:r>
      <w:r w:rsidRPr="00FA4E00">
        <w:rPr>
          <w:rFonts w:ascii="Times New Roman" w:eastAsiaTheme="minorEastAsia" w:hAnsi="Times New Roman"/>
          <w:sz w:val="28"/>
          <w:szCs w:val="28"/>
        </w:rPr>
        <w:t xml:space="preserve">3, </w:t>
      </w:r>
      <w:r w:rsidRPr="00FA4E00">
        <w:rPr>
          <w:rFonts w:ascii="Times New Roman" w:eastAsiaTheme="minorEastAsia" w:hAnsi="Times New Roman"/>
          <w:sz w:val="28"/>
          <w:szCs w:val="28"/>
          <w:lang w:val="en-US"/>
        </w:rPr>
        <w:t>G</w:t>
      </w:r>
      <w:r w:rsidRPr="00FA4E00">
        <w:rPr>
          <w:rFonts w:ascii="Times New Roman" w:eastAsiaTheme="minorEastAsia" w:hAnsi="Times New Roman"/>
          <w:sz w:val="28"/>
          <w:szCs w:val="28"/>
        </w:rPr>
        <w:t xml:space="preserve">6) по шкале </w:t>
      </w:r>
      <w:r w:rsidRPr="00FA4E00">
        <w:rPr>
          <w:rFonts w:ascii="Times New Roman" w:eastAsiaTheme="minorEastAsia" w:hAnsi="Times New Roman"/>
          <w:sz w:val="28"/>
          <w:szCs w:val="28"/>
          <w:lang w:val="en-US"/>
        </w:rPr>
        <w:t>PANSS</w:t>
      </w:r>
      <w:r w:rsidRPr="00FA4E00">
        <w:rPr>
          <w:rFonts w:ascii="Times New Roman" w:eastAsiaTheme="minorEastAsia" w:hAnsi="Times New Roman"/>
          <w:sz w:val="28"/>
          <w:szCs w:val="28"/>
        </w:rPr>
        <w:t>) и нарушением познавательной деятельности [</w:t>
      </w:r>
      <w:r w:rsidR="005F6F8B" w:rsidRPr="00FA4E00">
        <w:rPr>
          <w:rFonts w:ascii="Times New Roman" w:hAnsi="Times New Roman"/>
          <w:bCs/>
          <w:sz w:val="28"/>
          <w:szCs w:val="28"/>
          <w:lang w:val="en-US"/>
        </w:rPr>
        <w:t>Zhang</w:t>
      </w:r>
      <w:r w:rsidR="005F6F8B" w:rsidRPr="00FA4E00">
        <w:rPr>
          <w:rFonts w:ascii="Times New Roman" w:hAnsi="Times New Roman"/>
          <w:bCs/>
          <w:sz w:val="28"/>
          <w:szCs w:val="28"/>
        </w:rPr>
        <w:t xml:space="preserve"> </w:t>
      </w:r>
      <w:r w:rsidR="005F6F8B" w:rsidRPr="00FA4E00">
        <w:rPr>
          <w:rFonts w:ascii="Times New Roman" w:hAnsi="Times New Roman"/>
          <w:bCs/>
          <w:sz w:val="28"/>
          <w:szCs w:val="28"/>
          <w:lang w:val="en-US"/>
        </w:rPr>
        <w:t>X</w:t>
      </w:r>
      <w:r w:rsidR="005F6F8B" w:rsidRPr="00FA4E00">
        <w:rPr>
          <w:rFonts w:ascii="Times New Roman" w:hAnsi="Times New Roman"/>
          <w:bCs/>
          <w:sz w:val="28"/>
          <w:szCs w:val="28"/>
        </w:rPr>
        <w:t>., 2015</w:t>
      </w:r>
      <w:r w:rsidRPr="00FA4E00">
        <w:rPr>
          <w:rFonts w:ascii="Times New Roman" w:eastAsiaTheme="minorEastAsia" w:hAnsi="Times New Roman"/>
          <w:sz w:val="28"/>
          <w:szCs w:val="28"/>
        </w:rPr>
        <w:t>].</w:t>
      </w:r>
    </w:p>
    <w:p w14:paraId="57768FC7" w14:textId="77777777" w:rsidR="00822833" w:rsidRPr="00FA4E00" w:rsidRDefault="00822833" w:rsidP="00A90732">
      <w:pPr>
        <w:widowControl w:val="0"/>
        <w:autoSpaceDE w:val="0"/>
        <w:autoSpaceDN w:val="0"/>
        <w:adjustRightInd w:val="0"/>
        <w:spacing w:line="360" w:lineRule="auto"/>
        <w:jc w:val="both"/>
        <w:rPr>
          <w:rFonts w:ascii="Times New Roman" w:eastAsiaTheme="minorEastAsia" w:hAnsi="Times New Roman"/>
          <w:sz w:val="28"/>
          <w:szCs w:val="28"/>
        </w:rPr>
      </w:pPr>
    </w:p>
    <w:p w14:paraId="7A76A6B2" w14:textId="22589AC5" w:rsidR="00822833" w:rsidRPr="00FA4E00" w:rsidRDefault="00822833" w:rsidP="00A90732">
      <w:pPr>
        <w:spacing w:line="360" w:lineRule="auto"/>
        <w:jc w:val="both"/>
        <w:rPr>
          <w:rFonts w:ascii="Times New Roman" w:hAnsi="Times New Roman"/>
          <w:b/>
          <w:sz w:val="28"/>
          <w:szCs w:val="28"/>
        </w:rPr>
      </w:pPr>
      <w:r w:rsidRPr="00FA4E00">
        <w:rPr>
          <w:rFonts w:ascii="Times New Roman" w:hAnsi="Times New Roman"/>
          <w:b/>
          <w:sz w:val="28"/>
          <w:szCs w:val="28"/>
        </w:rPr>
        <w:t>Генетический аспект</w:t>
      </w:r>
      <w:r w:rsidR="00A90732" w:rsidRPr="00FA4E00">
        <w:rPr>
          <w:rFonts w:ascii="Times New Roman" w:hAnsi="Times New Roman"/>
          <w:b/>
          <w:sz w:val="28"/>
          <w:szCs w:val="28"/>
        </w:rPr>
        <w:t>.</w:t>
      </w:r>
    </w:p>
    <w:p w14:paraId="34E5FFF6"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Существует ряд исследований, в которых сообщается о связи наследственной отягощенности психическими расстройствами и присутствия депрессивных нарушений. Высокая распространенность депрессии при психозе может свидетельствовать о параллелизме молекулярной патофизиологии, что подчеркивается при обоих состояниях.</w:t>
      </w:r>
    </w:p>
    <w:p w14:paraId="76995F99" w14:textId="5BCB132A" w:rsidR="00822833" w:rsidRPr="00FA4E00" w:rsidRDefault="00822833"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В некоторых исследованиях сообщалось, что наследственная отягощенность любым психическим расстройством [</w:t>
      </w:r>
      <w:proofErr w:type="spellStart"/>
      <w:r w:rsidR="005F6F8B" w:rsidRPr="00FA4E00">
        <w:rPr>
          <w:rFonts w:ascii="Times New Roman" w:hAnsi="Times New Roman"/>
          <w:sz w:val="28"/>
          <w:szCs w:val="28"/>
          <w:lang w:val="en-US"/>
        </w:rPr>
        <w:t>Bottlender</w:t>
      </w:r>
      <w:proofErr w:type="spellEnd"/>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R</w:t>
      </w:r>
      <w:r w:rsidR="005F6F8B" w:rsidRPr="00FA4E00">
        <w:rPr>
          <w:rFonts w:ascii="Times New Roman" w:hAnsi="Times New Roman"/>
          <w:sz w:val="28"/>
          <w:szCs w:val="28"/>
        </w:rPr>
        <w:t>., 2000</w:t>
      </w:r>
      <w:r w:rsidRPr="00FA4E00">
        <w:rPr>
          <w:rFonts w:ascii="Times New Roman" w:hAnsi="Times New Roman"/>
          <w:sz w:val="28"/>
          <w:szCs w:val="28"/>
        </w:rPr>
        <w:t>], униполярным психическим расстройством [</w:t>
      </w:r>
      <w:r w:rsidR="005F6F8B" w:rsidRPr="00FA4E00">
        <w:rPr>
          <w:rFonts w:ascii="Times New Roman" w:hAnsi="Times New Roman"/>
          <w:sz w:val="28"/>
          <w:szCs w:val="28"/>
          <w:lang w:val="en-US"/>
        </w:rPr>
        <w:t>Kendler</w:t>
      </w:r>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K</w:t>
      </w:r>
      <w:r w:rsidR="005F6F8B" w:rsidRPr="00FA4E00">
        <w:rPr>
          <w:rFonts w:ascii="Times New Roman" w:hAnsi="Times New Roman"/>
          <w:sz w:val="28"/>
          <w:szCs w:val="28"/>
        </w:rPr>
        <w:t>., 1983,</w:t>
      </w:r>
      <w:r w:rsidRPr="00FA4E00">
        <w:rPr>
          <w:rFonts w:ascii="Times New Roman" w:hAnsi="Times New Roman"/>
          <w:sz w:val="28"/>
          <w:szCs w:val="28"/>
        </w:rPr>
        <w:t xml:space="preserve"> </w:t>
      </w:r>
      <w:proofErr w:type="spellStart"/>
      <w:r w:rsidR="005F6F8B" w:rsidRPr="00FA4E00">
        <w:rPr>
          <w:rFonts w:ascii="Times New Roman" w:hAnsi="Times New Roman"/>
          <w:sz w:val="28"/>
          <w:szCs w:val="28"/>
          <w:lang w:val="en-US"/>
        </w:rPr>
        <w:t>Subotnik</w:t>
      </w:r>
      <w:proofErr w:type="spellEnd"/>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K</w:t>
      </w:r>
      <w:r w:rsidR="005F6F8B" w:rsidRPr="00FA4E00">
        <w:rPr>
          <w:rFonts w:ascii="Times New Roman" w:hAnsi="Times New Roman"/>
          <w:sz w:val="28"/>
          <w:szCs w:val="28"/>
        </w:rPr>
        <w:t>., 1997</w:t>
      </w:r>
      <w:r w:rsidRPr="00FA4E00">
        <w:rPr>
          <w:rFonts w:ascii="Times New Roman" w:hAnsi="Times New Roman"/>
          <w:sz w:val="28"/>
          <w:szCs w:val="28"/>
        </w:rPr>
        <w:t>] или биполярным психическим расстройством [</w:t>
      </w:r>
      <w:r w:rsidR="005F6F8B" w:rsidRPr="00FA4E00">
        <w:rPr>
          <w:rFonts w:ascii="Times New Roman" w:hAnsi="Times New Roman"/>
          <w:sz w:val="28"/>
          <w:szCs w:val="28"/>
          <w:lang w:val="en-US"/>
        </w:rPr>
        <w:t>Kendler</w:t>
      </w:r>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K</w:t>
      </w:r>
      <w:r w:rsidR="005F6F8B" w:rsidRPr="00FA4E00">
        <w:rPr>
          <w:rFonts w:ascii="Times New Roman" w:hAnsi="Times New Roman"/>
          <w:sz w:val="28"/>
          <w:szCs w:val="28"/>
        </w:rPr>
        <w:t>., 1983</w:t>
      </w:r>
      <w:r w:rsidRPr="00FA4E00">
        <w:rPr>
          <w:rFonts w:ascii="Times New Roman" w:hAnsi="Times New Roman"/>
          <w:sz w:val="28"/>
          <w:szCs w:val="28"/>
        </w:rPr>
        <w:t>] повышает риск развития депрессии у пациентов с шизофренией, в то время как в других исследованиях эта связь не подтверждалась [</w:t>
      </w:r>
      <w:proofErr w:type="spellStart"/>
      <w:r w:rsidR="005F6F8B" w:rsidRPr="00FA4E00">
        <w:rPr>
          <w:rFonts w:ascii="Times New Roman" w:hAnsi="Times New Roman"/>
          <w:sz w:val="28"/>
          <w:szCs w:val="28"/>
          <w:lang w:val="en-US"/>
        </w:rPr>
        <w:t>Zisook</w:t>
      </w:r>
      <w:proofErr w:type="spellEnd"/>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S</w:t>
      </w:r>
      <w:r w:rsidR="005F6F8B" w:rsidRPr="00FA4E00">
        <w:rPr>
          <w:rFonts w:ascii="Times New Roman" w:hAnsi="Times New Roman"/>
          <w:sz w:val="28"/>
          <w:szCs w:val="28"/>
        </w:rPr>
        <w:t>., 1999</w:t>
      </w:r>
      <w:r w:rsidRPr="00FA4E00">
        <w:rPr>
          <w:rFonts w:ascii="Times New Roman" w:hAnsi="Times New Roman"/>
          <w:sz w:val="28"/>
          <w:szCs w:val="28"/>
        </w:rPr>
        <w:t>]. Основываясь на результатах этих исследований, было высказано предположение, что генетический фон у пациентов с шизофренией с депрессией и без депрессии может различаться [</w:t>
      </w:r>
      <w:proofErr w:type="spellStart"/>
      <w:r w:rsidR="005F6F8B" w:rsidRPr="00FA4E00">
        <w:rPr>
          <w:rFonts w:ascii="Times New Roman" w:hAnsi="Times New Roman"/>
          <w:sz w:val="28"/>
          <w:szCs w:val="28"/>
          <w:lang w:val="en-US"/>
        </w:rPr>
        <w:t>Bottlender</w:t>
      </w:r>
      <w:proofErr w:type="spellEnd"/>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R</w:t>
      </w:r>
      <w:r w:rsidR="005F6F8B" w:rsidRPr="00FA4E00">
        <w:rPr>
          <w:rFonts w:ascii="Times New Roman" w:hAnsi="Times New Roman"/>
          <w:sz w:val="28"/>
          <w:szCs w:val="28"/>
        </w:rPr>
        <w:t>., 2000</w:t>
      </w:r>
      <w:r w:rsidRPr="00FA4E00">
        <w:rPr>
          <w:rFonts w:ascii="Times New Roman" w:hAnsi="Times New Roman"/>
          <w:sz w:val="28"/>
          <w:szCs w:val="28"/>
        </w:rPr>
        <w:t>].</w:t>
      </w:r>
    </w:p>
    <w:p w14:paraId="74F56B9D" w14:textId="01E85232" w:rsidR="00822833" w:rsidRPr="00FA4E00" w:rsidRDefault="005F6F8B" w:rsidP="00A90732">
      <w:pPr>
        <w:pStyle w:val="a5"/>
        <w:spacing w:before="0" w:beforeAutospacing="0" w:after="0" w:afterAutospacing="0" w:line="360" w:lineRule="auto"/>
        <w:jc w:val="both"/>
        <w:rPr>
          <w:rFonts w:ascii="Times New Roman" w:hAnsi="Times New Roman"/>
          <w:bCs/>
          <w:sz w:val="28"/>
          <w:szCs w:val="28"/>
        </w:rPr>
      </w:pPr>
      <w:proofErr w:type="spellStart"/>
      <w:r w:rsidRPr="00FA4E00">
        <w:rPr>
          <w:rFonts w:ascii="Times New Roman" w:hAnsi="Times New Roman"/>
          <w:sz w:val="28"/>
          <w:szCs w:val="28"/>
        </w:rPr>
        <w:t>Sern-Yih</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Cheah</w:t>
      </w:r>
      <w:proofErr w:type="spellEnd"/>
      <w:r w:rsidRPr="00FA4E00">
        <w:rPr>
          <w:rFonts w:ascii="Times New Roman" w:hAnsi="Times New Roman"/>
          <w:sz w:val="28"/>
          <w:szCs w:val="28"/>
        </w:rPr>
        <w:t xml:space="preserve"> и коллеги [</w:t>
      </w:r>
      <w:r w:rsidR="00822833" w:rsidRPr="00FA4E00">
        <w:rPr>
          <w:rFonts w:ascii="Times New Roman" w:hAnsi="Times New Roman"/>
          <w:sz w:val="28"/>
          <w:szCs w:val="28"/>
          <w:lang w:val="en-US"/>
        </w:rPr>
        <w:t>Cheah</w:t>
      </w:r>
      <w:r w:rsidR="00822833" w:rsidRPr="00FA4E00">
        <w:rPr>
          <w:rFonts w:ascii="Times New Roman" w:hAnsi="Times New Roman"/>
          <w:sz w:val="28"/>
          <w:szCs w:val="28"/>
        </w:rPr>
        <w:t xml:space="preserve"> </w:t>
      </w:r>
      <w:r w:rsidR="00822833" w:rsidRPr="00FA4E00">
        <w:rPr>
          <w:rFonts w:ascii="Times New Roman" w:hAnsi="Times New Roman"/>
          <w:sz w:val="28"/>
          <w:szCs w:val="28"/>
          <w:lang w:val="en-US"/>
        </w:rPr>
        <w:t>S</w:t>
      </w:r>
      <w:r w:rsidR="00822833" w:rsidRPr="00FA4E00">
        <w:rPr>
          <w:rFonts w:ascii="Times New Roman" w:hAnsi="Times New Roman"/>
          <w:sz w:val="28"/>
          <w:szCs w:val="28"/>
        </w:rPr>
        <w:t>-</w:t>
      </w:r>
      <w:r w:rsidR="00822833" w:rsidRPr="00FA4E00">
        <w:rPr>
          <w:rFonts w:ascii="Times New Roman" w:hAnsi="Times New Roman"/>
          <w:sz w:val="28"/>
          <w:szCs w:val="28"/>
          <w:lang w:val="en-US"/>
        </w:rPr>
        <w:t>Y</w:t>
      </w:r>
      <w:r w:rsidRPr="00FA4E00">
        <w:rPr>
          <w:rFonts w:ascii="Times New Roman" w:hAnsi="Times New Roman"/>
          <w:sz w:val="28"/>
          <w:szCs w:val="28"/>
        </w:rPr>
        <w:t>.</w:t>
      </w:r>
      <w:r w:rsidR="00822833" w:rsidRPr="00FA4E00">
        <w:rPr>
          <w:rFonts w:ascii="Times New Roman" w:hAnsi="Times New Roman"/>
          <w:sz w:val="28"/>
          <w:szCs w:val="28"/>
        </w:rPr>
        <w:t>,</w:t>
      </w:r>
      <w:r w:rsidRPr="00FA4E00">
        <w:rPr>
          <w:rFonts w:ascii="Times New Roman" w:hAnsi="Times New Roman"/>
          <w:sz w:val="28"/>
          <w:szCs w:val="28"/>
        </w:rPr>
        <w:t xml:space="preserve"> 2015</w:t>
      </w:r>
      <w:r w:rsidR="00822833" w:rsidRPr="00FA4E00">
        <w:rPr>
          <w:rFonts w:ascii="Times New Roman" w:hAnsi="Times New Roman"/>
          <w:sz w:val="28"/>
          <w:szCs w:val="28"/>
        </w:rPr>
        <w:t xml:space="preserve">] занимались изучением гена NOS1AP, кодирующего </w:t>
      </w:r>
      <w:r w:rsidR="00822833" w:rsidRPr="00FA4E00">
        <w:rPr>
          <w:rFonts w:ascii="Times New Roman" w:hAnsi="Times New Roman"/>
          <w:bCs/>
          <w:sz w:val="28"/>
          <w:szCs w:val="28"/>
        </w:rPr>
        <w:t xml:space="preserve">адаптерный белок </w:t>
      </w:r>
      <w:proofErr w:type="spellStart"/>
      <w:r w:rsidR="00822833" w:rsidRPr="00FA4E00">
        <w:rPr>
          <w:rFonts w:ascii="Times New Roman" w:hAnsi="Times New Roman"/>
          <w:bCs/>
          <w:sz w:val="28"/>
          <w:szCs w:val="28"/>
        </w:rPr>
        <w:t>синтазы</w:t>
      </w:r>
      <w:proofErr w:type="spellEnd"/>
      <w:r w:rsidR="00822833" w:rsidRPr="00FA4E00">
        <w:rPr>
          <w:rFonts w:ascii="Times New Roman" w:hAnsi="Times New Roman"/>
          <w:bCs/>
          <w:sz w:val="28"/>
          <w:szCs w:val="28"/>
        </w:rPr>
        <w:t xml:space="preserve"> оксида азота-1, который связывается с сигнальной молекулой нейрональной </w:t>
      </w:r>
      <w:proofErr w:type="spellStart"/>
      <w:r w:rsidR="00822833" w:rsidRPr="00FA4E00">
        <w:rPr>
          <w:rFonts w:ascii="Times New Roman" w:hAnsi="Times New Roman"/>
          <w:bCs/>
          <w:sz w:val="28"/>
          <w:szCs w:val="28"/>
        </w:rPr>
        <w:t>син</w:t>
      </w:r>
      <w:r w:rsidR="00C74F4F">
        <w:rPr>
          <w:rFonts w:ascii="Times New Roman" w:hAnsi="Times New Roman"/>
          <w:bCs/>
          <w:sz w:val="28"/>
          <w:szCs w:val="28"/>
        </w:rPr>
        <w:t>та</w:t>
      </w:r>
      <w:r w:rsidR="00822833" w:rsidRPr="00FA4E00">
        <w:rPr>
          <w:rFonts w:ascii="Times New Roman" w:hAnsi="Times New Roman"/>
          <w:bCs/>
          <w:sz w:val="28"/>
          <w:szCs w:val="28"/>
        </w:rPr>
        <w:t>зы</w:t>
      </w:r>
      <w:proofErr w:type="spellEnd"/>
      <w:r w:rsidR="00822833" w:rsidRPr="00FA4E00">
        <w:rPr>
          <w:rFonts w:ascii="Times New Roman" w:hAnsi="Times New Roman"/>
          <w:bCs/>
          <w:sz w:val="28"/>
          <w:szCs w:val="28"/>
        </w:rPr>
        <w:t xml:space="preserve"> оксида азота, который участвует в передаче нисходящих </w:t>
      </w:r>
      <w:proofErr w:type="spellStart"/>
      <w:r w:rsidR="00822833" w:rsidRPr="00FA4E00">
        <w:rPr>
          <w:rFonts w:ascii="Times New Roman" w:hAnsi="Times New Roman"/>
          <w:bCs/>
          <w:sz w:val="28"/>
          <w:szCs w:val="28"/>
        </w:rPr>
        <w:t>глутаматергических</w:t>
      </w:r>
      <w:proofErr w:type="spellEnd"/>
      <w:r w:rsidR="00822833" w:rsidRPr="00FA4E00">
        <w:rPr>
          <w:rFonts w:ascii="Times New Roman" w:hAnsi="Times New Roman"/>
          <w:bCs/>
          <w:sz w:val="28"/>
          <w:szCs w:val="28"/>
        </w:rPr>
        <w:t xml:space="preserve"> сигналов в постсинаптическом уплотнении. </w:t>
      </w:r>
      <w:r w:rsidR="00822833" w:rsidRPr="00FA4E00">
        <w:rPr>
          <w:rFonts w:ascii="Times New Roman" w:hAnsi="Times New Roman"/>
          <w:bCs/>
          <w:sz w:val="28"/>
          <w:szCs w:val="28"/>
          <w:lang w:val="en-US"/>
        </w:rPr>
        <w:t>NOS</w:t>
      </w:r>
      <w:r w:rsidR="00822833" w:rsidRPr="00FA4E00">
        <w:rPr>
          <w:rFonts w:ascii="Times New Roman" w:hAnsi="Times New Roman"/>
          <w:bCs/>
          <w:sz w:val="28"/>
          <w:szCs w:val="28"/>
        </w:rPr>
        <w:t>1</w:t>
      </w:r>
      <w:r w:rsidR="00822833" w:rsidRPr="00FA4E00">
        <w:rPr>
          <w:rFonts w:ascii="Times New Roman" w:hAnsi="Times New Roman"/>
          <w:bCs/>
          <w:sz w:val="28"/>
          <w:szCs w:val="28"/>
          <w:lang w:val="en-US"/>
        </w:rPr>
        <w:t>AP</w:t>
      </w:r>
      <w:r w:rsidR="00822833" w:rsidRPr="00FA4E00">
        <w:rPr>
          <w:rFonts w:ascii="Times New Roman" w:hAnsi="Times New Roman"/>
          <w:bCs/>
          <w:sz w:val="28"/>
          <w:szCs w:val="28"/>
        </w:rPr>
        <w:t xml:space="preserve"> конкурирует с </w:t>
      </w:r>
      <w:r w:rsidR="00822833" w:rsidRPr="00FA4E00">
        <w:rPr>
          <w:rFonts w:ascii="Times New Roman" w:hAnsi="Times New Roman"/>
          <w:bCs/>
          <w:sz w:val="28"/>
          <w:szCs w:val="28"/>
          <w:lang w:val="en-US"/>
        </w:rPr>
        <w:t>PSD</w:t>
      </w:r>
      <w:r w:rsidR="00822833" w:rsidRPr="00FA4E00">
        <w:rPr>
          <w:rFonts w:ascii="Times New Roman" w:hAnsi="Times New Roman"/>
          <w:bCs/>
          <w:sz w:val="28"/>
          <w:szCs w:val="28"/>
        </w:rPr>
        <w:t>-95 (белок</w:t>
      </w:r>
      <w:r w:rsidR="00822833" w:rsidRPr="00FA4E00">
        <w:rPr>
          <w:rFonts w:ascii="Times New Roman" w:hAnsi="Times New Roman"/>
          <w:sz w:val="28"/>
          <w:szCs w:val="28"/>
        </w:rPr>
        <w:t xml:space="preserve"> постсинаптической плотности </w:t>
      </w:r>
      <w:r w:rsidR="00822833" w:rsidRPr="00FA4E00">
        <w:rPr>
          <w:rFonts w:ascii="Times New Roman" w:hAnsi="Times New Roman"/>
          <w:bCs/>
          <w:sz w:val="28"/>
          <w:szCs w:val="28"/>
        </w:rPr>
        <w:t>95</w:t>
      </w:r>
      <w:r w:rsidR="00822833" w:rsidRPr="00FA4E00">
        <w:rPr>
          <w:rFonts w:ascii="Times New Roman" w:hAnsi="Times New Roman"/>
          <w:b/>
          <w:bCs/>
          <w:sz w:val="28"/>
          <w:szCs w:val="28"/>
        </w:rPr>
        <w:t>)</w:t>
      </w:r>
      <w:r w:rsidR="00822833" w:rsidRPr="00FA4E00">
        <w:rPr>
          <w:rFonts w:ascii="Times New Roman" w:hAnsi="Times New Roman"/>
          <w:bCs/>
          <w:sz w:val="28"/>
          <w:szCs w:val="28"/>
        </w:rPr>
        <w:t xml:space="preserve"> за связывание </w:t>
      </w:r>
      <w:proofErr w:type="spellStart"/>
      <w:r w:rsidR="00822833" w:rsidRPr="00FA4E00">
        <w:rPr>
          <w:rFonts w:ascii="Times New Roman" w:hAnsi="Times New Roman"/>
          <w:bCs/>
          <w:sz w:val="28"/>
          <w:szCs w:val="28"/>
          <w:lang w:val="en-US"/>
        </w:rPr>
        <w:t>nNOS</w:t>
      </w:r>
      <w:proofErr w:type="spellEnd"/>
      <w:r w:rsidR="00822833" w:rsidRPr="00FA4E00">
        <w:rPr>
          <w:rFonts w:ascii="Times New Roman" w:hAnsi="Times New Roman"/>
          <w:bCs/>
          <w:sz w:val="28"/>
          <w:szCs w:val="28"/>
        </w:rPr>
        <w:t xml:space="preserve">, таким образом уменьшая взаимодействие между </w:t>
      </w:r>
      <w:r w:rsidR="00822833" w:rsidRPr="00FA4E00">
        <w:rPr>
          <w:rFonts w:ascii="Times New Roman" w:hAnsi="Times New Roman"/>
          <w:bCs/>
          <w:sz w:val="28"/>
          <w:szCs w:val="28"/>
          <w:lang w:val="en-US"/>
        </w:rPr>
        <w:t>PSD</w:t>
      </w:r>
      <w:r w:rsidR="00822833" w:rsidRPr="00FA4E00">
        <w:rPr>
          <w:rFonts w:ascii="Times New Roman" w:hAnsi="Times New Roman"/>
          <w:bCs/>
          <w:sz w:val="28"/>
          <w:szCs w:val="28"/>
        </w:rPr>
        <w:t xml:space="preserve">-95 и </w:t>
      </w:r>
      <w:proofErr w:type="spellStart"/>
      <w:r w:rsidR="00822833" w:rsidRPr="00FA4E00">
        <w:rPr>
          <w:rFonts w:ascii="Times New Roman" w:hAnsi="Times New Roman"/>
          <w:bCs/>
          <w:sz w:val="28"/>
          <w:szCs w:val="28"/>
          <w:lang w:val="en-US"/>
        </w:rPr>
        <w:t>nNOS</w:t>
      </w:r>
      <w:proofErr w:type="spellEnd"/>
      <w:r w:rsidR="00822833" w:rsidRPr="00FA4E00">
        <w:rPr>
          <w:rFonts w:ascii="Times New Roman" w:hAnsi="Times New Roman"/>
          <w:bCs/>
          <w:sz w:val="28"/>
          <w:szCs w:val="28"/>
        </w:rPr>
        <w:t xml:space="preserve"> и изменяя прои</w:t>
      </w:r>
      <w:r w:rsidRPr="00FA4E00">
        <w:rPr>
          <w:rFonts w:ascii="Times New Roman" w:hAnsi="Times New Roman"/>
          <w:bCs/>
          <w:sz w:val="28"/>
          <w:szCs w:val="28"/>
        </w:rPr>
        <w:t xml:space="preserve">зводительную активность </w:t>
      </w:r>
      <w:r w:rsidRPr="00FA4E00">
        <w:rPr>
          <w:rFonts w:ascii="Times New Roman" w:hAnsi="Times New Roman"/>
          <w:bCs/>
          <w:sz w:val="28"/>
          <w:szCs w:val="28"/>
          <w:lang w:val="en-US"/>
        </w:rPr>
        <w:t>NO</w:t>
      </w:r>
      <w:r w:rsidRPr="00FA4E00">
        <w:rPr>
          <w:rFonts w:ascii="Times New Roman" w:hAnsi="Times New Roman"/>
          <w:bCs/>
          <w:sz w:val="28"/>
          <w:szCs w:val="28"/>
        </w:rPr>
        <w:t xml:space="preserve"> [</w:t>
      </w:r>
      <w:proofErr w:type="spellStart"/>
      <w:r w:rsidR="00822833" w:rsidRPr="00FA4E00">
        <w:rPr>
          <w:rFonts w:ascii="Times New Roman" w:hAnsi="Times New Roman"/>
          <w:sz w:val="28"/>
          <w:szCs w:val="28"/>
        </w:rPr>
        <w:t>Freudenberg</w:t>
      </w:r>
      <w:proofErr w:type="spellEnd"/>
      <w:r w:rsidR="00822833" w:rsidRPr="00FA4E00">
        <w:rPr>
          <w:rFonts w:ascii="Times New Roman" w:hAnsi="Times New Roman"/>
          <w:sz w:val="28"/>
          <w:szCs w:val="28"/>
        </w:rPr>
        <w:t>, F., 2015</w:t>
      </w:r>
      <w:r w:rsidRPr="00FA4E00">
        <w:rPr>
          <w:rFonts w:ascii="Times New Roman" w:hAnsi="Times New Roman"/>
          <w:sz w:val="28"/>
          <w:szCs w:val="28"/>
        </w:rPr>
        <w:t>]</w:t>
      </w:r>
      <w:r w:rsidR="00822833" w:rsidRPr="00FA4E00">
        <w:rPr>
          <w:rFonts w:ascii="Times New Roman" w:hAnsi="Times New Roman"/>
          <w:sz w:val="28"/>
          <w:szCs w:val="28"/>
        </w:rPr>
        <w:t xml:space="preserve">. </w:t>
      </w:r>
      <w:r w:rsidR="00822833" w:rsidRPr="00FA4E00">
        <w:rPr>
          <w:rFonts w:ascii="Times New Roman" w:hAnsi="Times New Roman"/>
          <w:bCs/>
          <w:sz w:val="28"/>
          <w:szCs w:val="28"/>
        </w:rPr>
        <w:t xml:space="preserve">Изменения в клеточном уровне </w:t>
      </w:r>
      <w:r w:rsidR="00822833" w:rsidRPr="00FA4E00">
        <w:rPr>
          <w:rFonts w:ascii="Times New Roman" w:hAnsi="Times New Roman"/>
          <w:bCs/>
          <w:sz w:val="28"/>
          <w:szCs w:val="28"/>
          <w:lang w:val="en-US"/>
        </w:rPr>
        <w:t>NO</w:t>
      </w:r>
      <w:r w:rsidR="00822833" w:rsidRPr="00FA4E00">
        <w:rPr>
          <w:rFonts w:ascii="Times New Roman" w:hAnsi="Times New Roman"/>
          <w:bCs/>
          <w:sz w:val="28"/>
          <w:szCs w:val="28"/>
        </w:rPr>
        <w:t xml:space="preserve"> связаны с различными психическими заболеваниями, такими как депрессия, шизофрения, биполярное расстройство и когнитивных нарушения. </w:t>
      </w:r>
    </w:p>
    <w:p w14:paraId="062E49C5" w14:textId="23F1B4B8" w:rsidR="00822833" w:rsidRPr="00FA4E00" w:rsidRDefault="00822833" w:rsidP="00A90732">
      <w:pPr>
        <w:pStyle w:val="a5"/>
        <w:spacing w:before="0" w:beforeAutospacing="0" w:after="0" w:afterAutospacing="0" w:line="360" w:lineRule="auto"/>
        <w:jc w:val="both"/>
        <w:rPr>
          <w:rFonts w:ascii="Times New Roman" w:hAnsi="Times New Roman"/>
          <w:bCs/>
          <w:sz w:val="28"/>
          <w:szCs w:val="28"/>
        </w:rPr>
      </w:pPr>
      <w:r w:rsidRPr="00FA4E00">
        <w:rPr>
          <w:rFonts w:ascii="Times New Roman" w:hAnsi="Times New Roman"/>
          <w:sz w:val="28"/>
          <w:szCs w:val="28"/>
        </w:rPr>
        <w:t xml:space="preserve">Настоящее исследование проверило связь между девятью </w:t>
      </w:r>
      <w:r w:rsidRPr="00FA4E00">
        <w:rPr>
          <w:rFonts w:ascii="Times New Roman" w:hAnsi="Times New Roman"/>
          <w:bCs/>
          <w:sz w:val="28"/>
          <w:szCs w:val="28"/>
          <w:lang w:val="en-US"/>
        </w:rPr>
        <w:t>NOS</w:t>
      </w:r>
      <w:r w:rsidRPr="00FA4E00">
        <w:rPr>
          <w:rFonts w:ascii="Times New Roman" w:hAnsi="Times New Roman"/>
          <w:bCs/>
          <w:sz w:val="28"/>
          <w:szCs w:val="28"/>
        </w:rPr>
        <w:t>1</w:t>
      </w:r>
      <w:proofErr w:type="gramStart"/>
      <w:r w:rsidRPr="00FA4E00">
        <w:rPr>
          <w:rFonts w:ascii="Times New Roman" w:hAnsi="Times New Roman"/>
          <w:bCs/>
          <w:sz w:val="28"/>
          <w:szCs w:val="28"/>
          <w:lang w:val="en-US"/>
        </w:rPr>
        <w:t>AP</w:t>
      </w:r>
      <w:r w:rsidRPr="00FA4E00">
        <w:rPr>
          <w:rFonts w:ascii="Times New Roman" w:hAnsi="Times New Roman"/>
          <w:sz w:val="28"/>
          <w:szCs w:val="28"/>
        </w:rPr>
        <w:t xml:space="preserve">  </w:t>
      </w:r>
      <w:proofErr w:type="spellStart"/>
      <w:r w:rsidRPr="00FA4E00">
        <w:rPr>
          <w:rFonts w:ascii="Times New Roman" w:hAnsi="Times New Roman"/>
          <w:sz w:val="28"/>
          <w:szCs w:val="28"/>
        </w:rPr>
        <w:t>однонуклеотдными</w:t>
      </w:r>
      <w:proofErr w:type="spellEnd"/>
      <w:proofErr w:type="gramEnd"/>
      <w:r w:rsidRPr="00FA4E00">
        <w:rPr>
          <w:rFonts w:ascii="Times New Roman" w:hAnsi="Times New Roman"/>
          <w:sz w:val="28"/>
          <w:szCs w:val="28"/>
        </w:rPr>
        <w:t xml:space="preserve"> полиморфизмами (ОНП) и различными фенотипами депрессии у пациентов с шизофренией. Эти ОНП показывают ассоциацию с несколькими формами депрессии при шизофрении </w:t>
      </w:r>
      <w:r w:rsidRPr="00FA4E00">
        <w:rPr>
          <w:rFonts w:ascii="Times New Roman" w:hAnsi="Times New Roman"/>
          <w:bCs/>
          <w:sz w:val="28"/>
          <w:szCs w:val="28"/>
        </w:rPr>
        <w:t>и бол</w:t>
      </w:r>
      <w:r w:rsidR="005F6F8B" w:rsidRPr="00FA4E00">
        <w:rPr>
          <w:rFonts w:ascii="Times New Roman" w:hAnsi="Times New Roman"/>
          <w:bCs/>
          <w:sz w:val="28"/>
          <w:szCs w:val="28"/>
        </w:rPr>
        <w:t>ее распространены у мужчин [</w:t>
      </w:r>
      <w:r w:rsidRPr="00FA4E00">
        <w:rPr>
          <w:rFonts w:ascii="Times New Roman" w:hAnsi="Times New Roman"/>
          <w:sz w:val="28"/>
          <w:szCs w:val="28"/>
          <w:lang w:val="en-US"/>
        </w:rPr>
        <w:t>Cheah</w:t>
      </w:r>
      <w:r w:rsidRPr="00FA4E00">
        <w:rPr>
          <w:rFonts w:ascii="Times New Roman" w:hAnsi="Times New Roman"/>
          <w:sz w:val="28"/>
          <w:szCs w:val="28"/>
        </w:rPr>
        <w:t xml:space="preserve"> </w:t>
      </w:r>
      <w:r w:rsidRPr="00FA4E00">
        <w:rPr>
          <w:rFonts w:ascii="Times New Roman" w:hAnsi="Times New Roman"/>
          <w:sz w:val="28"/>
          <w:szCs w:val="28"/>
          <w:lang w:val="en-US"/>
        </w:rPr>
        <w:t>S</w:t>
      </w:r>
      <w:r w:rsidRPr="00FA4E00">
        <w:rPr>
          <w:rFonts w:ascii="Times New Roman" w:hAnsi="Times New Roman"/>
          <w:sz w:val="28"/>
          <w:szCs w:val="28"/>
        </w:rPr>
        <w:t>-</w:t>
      </w:r>
      <w:r w:rsidRPr="00FA4E00">
        <w:rPr>
          <w:rFonts w:ascii="Times New Roman" w:hAnsi="Times New Roman"/>
          <w:sz w:val="28"/>
          <w:szCs w:val="28"/>
          <w:lang w:val="en-US"/>
        </w:rPr>
        <w:t>Y</w:t>
      </w:r>
      <w:r w:rsidR="005F6F8B" w:rsidRPr="00FA4E00">
        <w:rPr>
          <w:rFonts w:ascii="Times New Roman" w:hAnsi="Times New Roman"/>
          <w:sz w:val="28"/>
          <w:szCs w:val="28"/>
        </w:rPr>
        <w:t>., 2015</w:t>
      </w:r>
      <w:r w:rsidRPr="00FA4E00">
        <w:rPr>
          <w:rFonts w:ascii="Times New Roman" w:hAnsi="Times New Roman"/>
          <w:bCs/>
          <w:sz w:val="28"/>
          <w:szCs w:val="28"/>
        </w:rPr>
        <w:t>].</w:t>
      </w:r>
    </w:p>
    <w:p w14:paraId="38D0B50D" w14:textId="77777777" w:rsidR="00822833" w:rsidRPr="00FA4E00" w:rsidRDefault="00822833" w:rsidP="00A90732">
      <w:pPr>
        <w:pStyle w:val="a5"/>
        <w:spacing w:before="0" w:beforeAutospacing="0" w:after="0" w:afterAutospacing="0" w:line="360" w:lineRule="auto"/>
        <w:jc w:val="both"/>
        <w:rPr>
          <w:rFonts w:ascii="Times New Roman" w:hAnsi="Times New Roman"/>
          <w:bCs/>
          <w:sz w:val="28"/>
          <w:szCs w:val="28"/>
        </w:rPr>
      </w:pPr>
    </w:p>
    <w:p w14:paraId="39BE8D30" w14:textId="77777777" w:rsidR="00822833" w:rsidRPr="00FA4E00" w:rsidRDefault="00822833" w:rsidP="00A90732">
      <w:pPr>
        <w:pStyle w:val="1"/>
        <w:rPr>
          <w:rFonts w:ascii="Times New Roman" w:hAnsi="Times New Roman" w:cs="Times New Roman"/>
          <w:color w:val="auto"/>
        </w:rPr>
      </w:pPr>
      <w:r w:rsidRPr="00FA4E00">
        <w:rPr>
          <w:rFonts w:ascii="Times New Roman" w:hAnsi="Times New Roman" w:cs="Times New Roman"/>
          <w:color w:val="auto"/>
        </w:rPr>
        <w:t xml:space="preserve">ГЛАВА 2. ХАРАКТЕРИСТИКА МАТЕРИАЛОВ И МЕТОДОВ ИССЛЕДОВАНИЯ. </w:t>
      </w:r>
    </w:p>
    <w:p w14:paraId="5E3B3FA1" w14:textId="3C36451E" w:rsidR="00822833" w:rsidRPr="00FA4E00" w:rsidRDefault="00822833" w:rsidP="00A90732">
      <w:pPr>
        <w:pStyle w:val="2"/>
        <w:rPr>
          <w:rFonts w:cs="Times New Roman"/>
          <w:szCs w:val="28"/>
        </w:rPr>
      </w:pPr>
      <w:bookmarkStart w:id="1" w:name="_Toc227653449"/>
      <w:bookmarkStart w:id="2" w:name="_Toc228119679"/>
      <w:bookmarkStart w:id="3" w:name="_Toc244886832"/>
      <w:bookmarkStart w:id="4" w:name="_Toc336374256"/>
      <w:r w:rsidRPr="00FA4E00">
        <w:rPr>
          <w:rFonts w:cs="Times New Roman"/>
          <w:szCs w:val="28"/>
        </w:rPr>
        <w:t>Критерии включения больных в обследование, формирование выборки</w:t>
      </w:r>
      <w:bookmarkEnd w:id="1"/>
      <w:bookmarkEnd w:id="2"/>
      <w:bookmarkEnd w:id="3"/>
      <w:bookmarkEnd w:id="4"/>
      <w:r w:rsidR="00A90732" w:rsidRPr="00FA4E00">
        <w:rPr>
          <w:rFonts w:cs="Times New Roman"/>
          <w:szCs w:val="28"/>
        </w:rPr>
        <w:t>.</w:t>
      </w:r>
    </w:p>
    <w:p w14:paraId="2204F17C"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Настоящее исследование выполнено в отделении биологической терапии психически больных (руководитель – д.м.н., профессор М.В. Иванов) Научно–исследовательского Психоневрологического Института им. В.М. Бехтерева (директор – д.м.н., профессор Н.Г. Незнанов).</w:t>
      </w:r>
    </w:p>
    <w:p w14:paraId="32B0EE66"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Изучаемую выборку составили пациенты, из числа прошедших стационарное лечение в отделении биологической терапии НИПНИ им. В.М. Бехтерева в период с 2010 по 2013 гг. В исследование включались пациенты следующих диагностических категорий:</w:t>
      </w:r>
    </w:p>
    <w:p w14:paraId="48B69C6A" w14:textId="77777777" w:rsidR="00822833" w:rsidRPr="00FA4E00" w:rsidRDefault="00822833" w:rsidP="00A90732">
      <w:pPr>
        <w:pStyle w:val="a4"/>
        <w:numPr>
          <w:ilvl w:val="0"/>
          <w:numId w:val="3"/>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Верифицированный диагноз шизофрения (</w:t>
      </w:r>
      <w:r w:rsidRPr="00FA4E00">
        <w:rPr>
          <w:rFonts w:ascii="Times New Roman" w:hAnsi="Times New Roman" w:cs="Times New Roman"/>
          <w:sz w:val="28"/>
          <w:szCs w:val="28"/>
          <w:lang w:val="en-US"/>
        </w:rPr>
        <w:t>F</w:t>
      </w:r>
      <w:r w:rsidRPr="00FA4E00">
        <w:rPr>
          <w:rFonts w:ascii="Times New Roman" w:hAnsi="Times New Roman" w:cs="Times New Roman"/>
          <w:sz w:val="28"/>
          <w:szCs w:val="28"/>
        </w:rPr>
        <w:t xml:space="preserve"> 20) (Согласно диагностическим критериям МКБ -10).</w:t>
      </w:r>
    </w:p>
    <w:p w14:paraId="209B74CA" w14:textId="77777777" w:rsidR="00822833" w:rsidRPr="00FA4E00" w:rsidRDefault="00822833" w:rsidP="00A90732">
      <w:pPr>
        <w:pStyle w:val="a4"/>
        <w:numPr>
          <w:ilvl w:val="0"/>
          <w:numId w:val="3"/>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Верифицированный диагноз рекуррентное депрессивное расстройство (F 33) (Согласно диагностическим критериям МКБ -10)</w:t>
      </w:r>
    </w:p>
    <w:p w14:paraId="3392CF00" w14:textId="77777777" w:rsidR="00822833" w:rsidRPr="00FA4E00" w:rsidRDefault="00822833" w:rsidP="00A90732">
      <w:pPr>
        <w:spacing w:line="360" w:lineRule="auto"/>
        <w:ind w:left="709"/>
        <w:jc w:val="both"/>
        <w:rPr>
          <w:rFonts w:ascii="Times New Roman" w:hAnsi="Times New Roman"/>
          <w:sz w:val="28"/>
          <w:szCs w:val="28"/>
        </w:rPr>
      </w:pPr>
      <w:r w:rsidRPr="00FA4E00">
        <w:rPr>
          <w:rFonts w:ascii="Times New Roman" w:hAnsi="Times New Roman"/>
          <w:sz w:val="28"/>
          <w:szCs w:val="28"/>
        </w:rPr>
        <w:t>Были разработаны следующие критерии включения:</w:t>
      </w:r>
    </w:p>
    <w:p w14:paraId="221BF59D" w14:textId="77777777" w:rsidR="00822833" w:rsidRPr="00FA4E00" w:rsidRDefault="00822833" w:rsidP="00A90732">
      <w:pPr>
        <w:pStyle w:val="a4"/>
        <w:numPr>
          <w:ilvl w:val="0"/>
          <w:numId w:val="3"/>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Мужчины и женщины старше 18 лет, подписавшие информированное согласие для участия в исследовании.</w:t>
      </w:r>
    </w:p>
    <w:p w14:paraId="25AA4DDF" w14:textId="77777777" w:rsidR="00822833" w:rsidRPr="00FA4E00" w:rsidRDefault="00822833" w:rsidP="00A90732">
      <w:pPr>
        <w:pStyle w:val="a4"/>
        <w:numPr>
          <w:ilvl w:val="0"/>
          <w:numId w:val="3"/>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Для пациентов с биполярным аффективным расстройством, наличие актуального эпизода депрессии.</w:t>
      </w:r>
    </w:p>
    <w:p w14:paraId="117A2294" w14:textId="77777777" w:rsidR="00822833" w:rsidRPr="00FA4E00" w:rsidRDefault="00822833" w:rsidP="00A90732">
      <w:pPr>
        <w:spacing w:line="360" w:lineRule="auto"/>
        <w:ind w:left="709"/>
        <w:jc w:val="both"/>
        <w:rPr>
          <w:rFonts w:ascii="Times New Roman" w:hAnsi="Times New Roman"/>
          <w:sz w:val="28"/>
          <w:szCs w:val="28"/>
        </w:rPr>
      </w:pPr>
      <w:r w:rsidRPr="00FA4E00">
        <w:rPr>
          <w:rFonts w:ascii="Times New Roman" w:hAnsi="Times New Roman"/>
          <w:sz w:val="28"/>
          <w:szCs w:val="28"/>
        </w:rPr>
        <w:t>Критерии исключения:</w:t>
      </w:r>
    </w:p>
    <w:p w14:paraId="158D54F2"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Наличие серьезной соматической и эндокринологической патологии (сердечно–сосудистые, неврологические заболевания, острое нарушение мозгового кровообращения).</w:t>
      </w:r>
    </w:p>
    <w:p w14:paraId="6A007ED6"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Беременность и период лактации</w:t>
      </w:r>
    </w:p>
    <w:p w14:paraId="300EB70D"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Высокий суицидальный риск.</w:t>
      </w:r>
    </w:p>
    <w:p w14:paraId="3F91495C"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Употребление ПАВ.</w:t>
      </w:r>
    </w:p>
    <w:p w14:paraId="43B82DE1"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 xml:space="preserve">Женщины, принимающие КОК и </w:t>
      </w:r>
      <w:proofErr w:type="spellStart"/>
      <w:r w:rsidRPr="00FA4E00">
        <w:rPr>
          <w:rFonts w:ascii="Times New Roman" w:hAnsi="Times New Roman" w:cs="Times New Roman"/>
          <w:sz w:val="28"/>
          <w:szCs w:val="28"/>
        </w:rPr>
        <w:t>гормонозаместительную</w:t>
      </w:r>
      <w:proofErr w:type="spellEnd"/>
      <w:r w:rsidRPr="00FA4E00">
        <w:rPr>
          <w:rFonts w:ascii="Times New Roman" w:hAnsi="Times New Roman" w:cs="Times New Roman"/>
          <w:sz w:val="28"/>
          <w:szCs w:val="28"/>
        </w:rPr>
        <w:t xml:space="preserve"> терапию в период </w:t>
      </w:r>
      <w:proofErr w:type="spellStart"/>
      <w:r w:rsidRPr="00FA4E00">
        <w:rPr>
          <w:rFonts w:ascii="Times New Roman" w:hAnsi="Times New Roman" w:cs="Times New Roman"/>
          <w:sz w:val="28"/>
          <w:szCs w:val="28"/>
        </w:rPr>
        <w:t>постменструального</w:t>
      </w:r>
      <w:proofErr w:type="spellEnd"/>
      <w:r w:rsidRPr="00FA4E00">
        <w:rPr>
          <w:rFonts w:ascii="Times New Roman" w:hAnsi="Times New Roman" w:cs="Times New Roman"/>
          <w:sz w:val="28"/>
          <w:szCs w:val="28"/>
        </w:rPr>
        <w:t xml:space="preserve"> перехода.</w:t>
      </w:r>
    </w:p>
    <w:p w14:paraId="0BC4FA51"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 xml:space="preserve">Регистрация </w:t>
      </w:r>
      <w:proofErr w:type="gramStart"/>
      <w:r w:rsidRPr="00FA4E00">
        <w:rPr>
          <w:rFonts w:ascii="Times New Roman" w:hAnsi="Times New Roman" w:cs="Times New Roman"/>
          <w:sz w:val="28"/>
          <w:szCs w:val="28"/>
        </w:rPr>
        <w:t>актуальных  маниакальных</w:t>
      </w:r>
      <w:proofErr w:type="gramEnd"/>
      <w:r w:rsidRPr="00FA4E00">
        <w:rPr>
          <w:rFonts w:ascii="Times New Roman" w:hAnsi="Times New Roman" w:cs="Times New Roman"/>
          <w:sz w:val="28"/>
          <w:szCs w:val="28"/>
        </w:rPr>
        <w:t xml:space="preserve"> или смешанных эпизодов у пациентов с биполярным аффективным расстройством.</w:t>
      </w:r>
    </w:p>
    <w:p w14:paraId="1EC3A648" w14:textId="77777777" w:rsidR="00822833" w:rsidRPr="00FA4E00" w:rsidRDefault="00822833" w:rsidP="00A90732">
      <w:pPr>
        <w:pStyle w:val="a4"/>
        <w:numPr>
          <w:ilvl w:val="0"/>
          <w:numId w:val="4"/>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Применение ЭСТ в период исследования.</w:t>
      </w:r>
    </w:p>
    <w:p w14:paraId="52CEDC1E" w14:textId="459F99A8"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В соответствии с критериями включения в исследование было включено </w:t>
      </w:r>
      <w:r w:rsidR="00C74F4F">
        <w:rPr>
          <w:rFonts w:ascii="Times New Roman" w:hAnsi="Times New Roman"/>
          <w:sz w:val="28"/>
          <w:szCs w:val="28"/>
        </w:rPr>
        <w:t xml:space="preserve">99 </w:t>
      </w:r>
      <w:r w:rsidRPr="00FA4E00">
        <w:rPr>
          <w:rFonts w:ascii="Times New Roman" w:hAnsi="Times New Roman"/>
          <w:sz w:val="28"/>
          <w:szCs w:val="28"/>
        </w:rPr>
        <w:t xml:space="preserve">пациентов. </w:t>
      </w:r>
    </w:p>
    <w:p w14:paraId="64DF3B12"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Для оценки гормонального статуса пациентов с наличием депрессивной симптоматики при шизофрении были отобраны 51 пациент с диагнозом шизофрения (</w:t>
      </w:r>
      <w:r w:rsidRPr="00FA4E00">
        <w:rPr>
          <w:rFonts w:ascii="Times New Roman" w:hAnsi="Times New Roman"/>
          <w:sz w:val="28"/>
          <w:szCs w:val="28"/>
          <w:lang w:val="en-US"/>
        </w:rPr>
        <w:t>F</w:t>
      </w:r>
      <w:r w:rsidRPr="00FA4E00">
        <w:rPr>
          <w:rFonts w:ascii="Times New Roman" w:hAnsi="Times New Roman"/>
          <w:sz w:val="28"/>
          <w:szCs w:val="28"/>
        </w:rPr>
        <w:t xml:space="preserve"> 20). Отдельно были выделены группы пациентов с </w:t>
      </w:r>
      <w:proofErr w:type="spellStart"/>
      <w:r w:rsidRPr="00FA4E00">
        <w:rPr>
          <w:rFonts w:ascii="Times New Roman" w:hAnsi="Times New Roman"/>
          <w:sz w:val="28"/>
          <w:szCs w:val="28"/>
        </w:rPr>
        <w:t>реккурентным</w:t>
      </w:r>
      <w:proofErr w:type="spellEnd"/>
      <w:r w:rsidRPr="00FA4E00">
        <w:rPr>
          <w:rFonts w:ascii="Times New Roman" w:hAnsi="Times New Roman"/>
          <w:sz w:val="28"/>
          <w:szCs w:val="28"/>
        </w:rPr>
        <w:t xml:space="preserve"> депрессивным расстройством и </w:t>
      </w:r>
      <w:proofErr w:type="spellStart"/>
      <w:r w:rsidRPr="00FA4E00">
        <w:rPr>
          <w:rFonts w:ascii="Times New Roman" w:hAnsi="Times New Roman"/>
          <w:sz w:val="28"/>
          <w:szCs w:val="28"/>
        </w:rPr>
        <w:t>биплярным</w:t>
      </w:r>
      <w:proofErr w:type="spellEnd"/>
      <w:r w:rsidRPr="00FA4E00">
        <w:rPr>
          <w:rFonts w:ascii="Times New Roman" w:hAnsi="Times New Roman"/>
          <w:sz w:val="28"/>
          <w:szCs w:val="28"/>
        </w:rPr>
        <w:t xml:space="preserve"> аффективным расстройством для использования их в качестве групп сравнения.</w:t>
      </w:r>
    </w:p>
    <w:p w14:paraId="62EA0903" w14:textId="340D4A91" w:rsidR="00822833" w:rsidRPr="00FA4E00" w:rsidRDefault="00822833" w:rsidP="00A90732">
      <w:pPr>
        <w:spacing w:line="360" w:lineRule="auto"/>
        <w:jc w:val="both"/>
        <w:rPr>
          <w:rFonts w:ascii="Times New Roman" w:hAnsi="Times New Roman"/>
          <w:sz w:val="28"/>
          <w:szCs w:val="28"/>
        </w:rPr>
      </w:pPr>
      <w:r w:rsidRPr="00FA4E00">
        <w:rPr>
          <w:rFonts w:ascii="Times New Roman" w:eastAsia="SimSun" w:hAnsi="Times New Roman"/>
          <w:sz w:val="28"/>
          <w:szCs w:val="28"/>
        </w:rPr>
        <w:t xml:space="preserve">В </w:t>
      </w:r>
      <w:proofErr w:type="spellStart"/>
      <w:r w:rsidRPr="00FA4E00">
        <w:rPr>
          <w:rFonts w:ascii="Times New Roman" w:eastAsia="SimSun" w:hAnsi="Times New Roman"/>
          <w:sz w:val="28"/>
          <w:szCs w:val="28"/>
        </w:rPr>
        <w:t>проспективный</w:t>
      </w:r>
      <w:proofErr w:type="spellEnd"/>
      <w:r w:rsidRPr="00FA4E00">
        <w:rPr>
          <w:rFonts w:ascii="Times New Roman" w:eastAsia="SimSun" w:hAnsi="Times New Roman"/>
          <w:sz w:val="28"/>
          <w:szCs w:val="28"/>
        </w:rPr>
        <w:t xml:space="preserve"> анализ был включен 51 пациент с диагнозом шизофрения по МКБ-10, </w:t>
      </w:r>
      <w:r w:rsidRPr="00FA4E00">
        <w:rPr>
          <w:rFonts w:ascii="Times New Roman" w:hAnsi="Times New Roman"/>
          <w:sz w:val="28"/>
          <w:szCs w:val="28"/>
        </w:rPr>
        <w:t>среди обследованных, 54,9 % (28 пациентов) мужчины и 45,1 % (23 пациента) женщины. Возраст больных распределялся в диапазоне от 18 до 64, средний возраст 31,00 ± 11,14 лет, значимых отличий от нормального распределения нет. Возраст мужчин 27,71 ± 9,88 лет, женщин 35,00 ± 11,47 лет.  Средний возраст дебюта заболевания у мужчин 21,96 ± 6,84 лет, у женщин 27,04 ± 10,42 лет.  Полученные цифры соответствуют литературным данным о том, что распространенность шизофрении сходна у обоих полов, однако заболеваемос</w:t>
      </w:r>
      <w:r w:rsidR="005F6F8B" w:rsidRPr="00FA4E00">
        <w:rPr>
          <w:rFonts w:ascii="Times New Roman" w:hAnsi="Times New Roman"/>
          <w:sz w:val="28"/>
          <w:szCs w:val="28"/>
        </w:rPr>
        <w:t>ть несколько выше среди мужчин [</w:t>
      </w:r>
      <w:r w:rsidR="005F6F8B" w:rsidRPr="00FA4E00">
        <w:rPr>
          <w:rFonts w:ascii="Times New Roman" w:hAnsi="Times New Roman"/>
          <w:sz w:val="28"/>
          <w:szCs w:val="28"/>
          <w:lang w:val="en-US"/>
        </w:rPr>
        <w:t>McGrath</w:t>
      </w:r>
      <w:r w:rsidRPr="00FA4E00">
        <w:rPr>
          <w:rFonts w:ascii="Times New Roman" w:hAnsi="Times New Roman"/>
          <w:sz w:val="28"/>
          <w:szCs w:val="28"/>
        </w:rPr>
        <w:t xml:space="preserve"> </w:t>
      </w:r>
      <w:r w:rsidRPr="00FA4E00">
        <w:rPr>
          <w:rFonts w:ascii="Times New Roman" w:hAnsi="Times New Roman"/>
          <w:sz w:val="28"/>
          <w:szCs w:val="28"/>
          <w:lang w:val="en-US"/>
        </w:rPr>
        <w:t>J</w:t>
      </w:r>
      <w:r w:rsidRPr="00FA4E00">
        <w:rPr>
          <w:rFonts w:ascii="Times New Roman" w:hAnsi="Times New Roman"/>
          <w:sz w:val="28"/>
          <w:szCs w:val="28"/>
        </w:rPr>
        <w:t xml:space="preserve">. </w:t>
      </w:r>
      <w:r w:rsidR="005F6F8B" w:rsidRPr="00FA4E00">
        <w:rPr>
          <w:rFonts w:ascii="Times New Roman" w:hAnsi="Times New Roman"/>
          <w:sz w:val="28"/>
          <w:szCs w:val="28"/>
        </w:rPr>
        <w:t>2008]</w:t>
      </w:r>
      <w:r w:rsidRPr="00FA4E00">
        <w:rPr>
          <w:rFonts w:ascii="Times New Roman" w:hAnsi="Times New Roman"/>
          <w:sz w:val="28"/>
          <w:szCs w:val="28"/>
        </w:rPr>
        <w:t xml:space="preserve"> для которых характерно более раннее начало болезни, достигающее пика в промежутке между серединой подросткового возраста и 25 годами </w:t>
      </w:r>
      <w:r w:rsidR="005F6F8B" w:rsidRPr="00FA4E00">
        <w:rPr>
          <w:rFonts w:ascii="Times New Roman" w:hAnsi="Times New Roman"/>
          <w:sz w:val="28"/>
          <w:szCs w:val="28"/>
        </w:rPr>
        <w:t>[</w:t>
      </w:r>
      <w:r w:rsidR="005F6F8B" w:rsidRPr="00FA4E00">
        <w:rPr>
          <w:rFonts w:ascii="Times New Roman" w:hAnsi="Times New Roman"/>
          <w:sz w:val="28"/>
          <w:szCs w:val="28"/>
          <w:lang w:val="en-US"/>
        </w:rPr>
        <w:t>Hafner</w:t>
      </w:r>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H</w:t>
      </w:r>
      <w:r w:rsidR="005F6F8B" w:rsidRPr="00FA4E00">
        <w:rPr>
          <w:rFonts w:ascii="Times New Roman" w:hAnsi="Times New Roman"/>
          <w:sz w:val="28"/>
          <w:szCs w:val="28"/>
        </w:rPr>
        <w:t>. 2003]</w:t>
      </w:r>
      <w:r w:rsidRPr="00FA4E00">
        <w:rPr>
          <w:rFonts w:ascii="Times New Roman" w:hAnsi="Times New Roman"/>
          <w:sz w:val="28"/>
          <w:szCs w:val="28"/>
        </w:rPr>
        <w:t>.</w:t>
      </w:r>
    </w:p>
    <w:p w14:paraId="4768B25F"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При оценке длительности течения заболевания было получено, что средняя длительность заболевания у обследованных пациентов составила 6,64 ± 6,95 лет. </w:t>
      </w:r>
    </w:p>
    <w:p w14:paraId="168FD123"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Была проведена оценка наследственной отягощенности процессуальными, аффективными и эндокринологическими </w:t>
      </w:r>
      <w:proofErr w:type="gramStart"/>
      <w:r w:rsidRPr="00FA4E00">
        <w:rPr>
          <w:rFonts w:ascii="Times New Roman" w:hAnsi="Times New Roman"/>
          <w:sz w:val="28"/>
          <w:szCs w:val="28"/>
        </w:rPr>
        <w:t>заболеваниями,  получены</w:t>
      </w:r>
      <w:proofErr w:type="gramEnd"/>
      <w:r w:rsidRPr="00FA4E00">
        <w:rPr>
          <w:rFonts w:ascii="Times New Roman" w:hAnsi="Times New Roman"/>
          <w:sz w:val="28"/>
          <w:szCs w:val="28"/>
        </w:rPr>
        <w:t xml:space="preserve"> следующие данные:   23,53 % (12 пациентов) имели отягощенную наследственность процессуальным заболеванием, 3,92% (2 пациента) аффективными заболеваниями, 39,22% (20 пациентов) эндокринными заболеваниями. </w:t>
      </w:r>
    </w:p>
    <w:p w14:paraId="7077AD0B" w14:textId="237EA148"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6 (11,76 %) пациентов имели в анамнезе родовую травму, 24 (47,06 %) черепно-мозговую </w:t>
      </w:r>
      <w:proofErr w:type="gramStart"/>
      <w:r w:rsidRPr="00FA4E00">
        <w:rPr>
          <w:rFonts w:ascii="Times New Roman" w:hAnsi="Times New Roman"/>
          <w:sz w:val="28"/>
          <w:szCs w:val="28"/>
        </w:rPr>
        <w:t>травму,  у</w:t>
      </w:r>
      <w:proofErr w:type="gramEnd"/>
      <w:r w:rsidRPr="00FA4E00">
        <w:rPr>
          <w:rFonts w:ascii="Times New Roman" w:hAnsi="Times New Roman"/>
          <w:sz w:val="28"/>
          <w:szCs w:val="28"/>
        </w:rPr>
        <w:t xml:space="preserve"> 27 (52,94 %) пациентов был наркоз, 18 (35,29 %) употребляли наркотики, 9 (17,65 %) злоупотребляли алкоголем.</w:t>
      </w:r>
    </w:p>
    <w:p w14:paraId="3A367AC7" w14:textId="4D37B0FB" w:rsidR="00822833" w:rsidRPr="00FA4E00" w:rsidRDefault="00822833" w:rsidP="00A90732">
      <w:pPr>
        <w:spacing w:line="360" w:lineRule="auto"/>
        <w:jc w:val="both"/>
        <w:rPr>
          <w:rFonts w:ascii="Times New Roman" w:hAnsi="Times New Roman"/>
          <w:sz w:val="28"/>
          <w:szCs w:val="28"/>
        </w:rPr>
      </w:pPr>
      <w:r w:rsidRPr="00FA4E00">
        <w:rPr>
          <w:rFonts w:ascii="Times New Roman" w:eastAsia="SimSun" w:hAnsi="Times New Roman"/>
          <w:sz w:val="28"/>
          <w:szCs w:val="28"/>
        </w:rPr>
        <w:t xml:space="preserve">          В </w:t>
      </w:r>
      <w:proofErr w:type="spellStart"/>
      <w:r w:rsidRPr="00FA4E00">
        <w:rPr>
          <w:rFonts w:ascii="Times New Roman" w:eastAsia="SimSun" w:hAnsi="Times New Roman"/>
          <w:sz w:val="28"/>
          <w:szCs w:val="28"/>
        </w:rPr>
        <w:t>проспективный</w:t>
      </w:r>
      <w:proofErr w:type="spellEnd"/>
      <w:r w:rsidRPr="00FA4E00">
        <w:rPr>
          <w:rFonts w:ascii="Times New Roman" w:eastAsia="SimSun" w:hAnsi="Times New Roman"/>
          <w:sz w:val="28"/>
          <w:szCs w:val="28"/>
        </w:rPr>
        <w:t xml:space="preserve"> анализ было включено 48 пациентов с диагнозом рекуррентное депрессивное расстройство по МКБ-10. Среди обследованных 33,3</w:t>
      </w:r>
      <w:proofErr w:type="gramStart"/>
      <w:r w:rsidRPr="00FA4E00">
        <w:rPr>
          <w:rFonts w:ascii="Times New Roman" w:eastAsia="SimSun" w:hAnsi="Times New Roman"/>
          <w:sz w:val="28"/>
          <w:szCs w:val="28"/>
        </w:rPr>
        <w:t>%  мужчин</w:t>
      </w:r>
      <w:proofErr w:type="gramEnd"/>
      <w:r w:rsidRPr="00FA4E00">
        <w:rPr>
          <w:rFonts w:ascii="Times New Roman" w:eastAsia="SimSun" w:hAnsi="Times New Roman"/>
          <w:sz w:val="28"/>
          <w:szCs w:val="28"/>
        </w:rPr>
        <w:t xml:space="preserve"> (16 пациентов)  </w:t>
      </w:r>
      <w:r w:rsidRPr="00FA4E00">
        <w:rPr>
          <w:rFonts w:ascii="Times New Roman" w:hAnsi="Times New Roman"/>
          <w:sz w:val="28"/>
          <w:szCs w:val="28"/>
        </w:rPr>
        <w:t xml:space="preserve">и 66,7%  женщины (32 пациента). Возраст больных распределялся в диапазоне от 23 до 72 лет, средний возраст 44,8 ± 13,45 лет, соответствует нормальному распределению. Средний возраст мужчин составил </w:t>
      </w:r>
      <w:r w:rsidRPr="00FA4E00">
        <w:rPr>
          <w:rFonts w:ascii="Times New Roman" w:eastAsia="SimSun" w:hAnsi="Times New Roman"/>
          <w:sz w:val="28"/>
          <w:szCs w:val="28"/>
        </w:rPr>
        <w:t xml:space="preserve">42,06 </w:t>
      </w:r>
      <w:r w:rsidRPr="00FA4E00">
        <w:rPr>
          <w:rFonts w:ascii="Times New Roman" w:hAnsi="Times New Roman"/>
          <w:sz w:val="28"/>
          <w:szCs w:val="28"/>
        </w:rPr>
        <w:t xml:space="preserve">± 13,49 лет, средний возраст женщин 46,09 ± 13,43 лет. </w:t>
      </w:r>
    </w:p>
    <w:p w14:paraId="7E359B1C" w14:textId="090669AB" w:rsidR="00822833" w:rsidRPr="00FA4E00" w:rsidRDefault="00822833" w:rsidP="00A90732">
      <w:pPr>
        <w:pStyle w:val="2"/>
        <w:rPr>
          <w:rFonts w:cs="Times New Roman"/>
          <w:szCs w:val="28"/>
        </w:rPr>
      </w:pPr>
      <w:r w:rsidRPr="00FA4E00">
        <w:rPr>
          <w:rFonts w:cs="Times New Roman"/>
          <w:szCs w:val="28"/>
        </w:rPr>
        <w:t>Методы обследования</w:t>
      </w:r>
      <w:r w:rsidR="00A90732" w:rsidRPr="00FA4E00">
        <w:rPr>
          <w:rFonts w:cs="Times New Roman"/>
          <w:szCs w:val="28"/>
        </w:rPr>
        <w:t>.</w:t>
      </w:r>
    </w:p>
    <w:p w14:paraId="698C7F46"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В качестве методов обследования использовались: </w:t>
      </w:r>
    </w:p>
    <w:p w14:paraId="4DFB953E" w14:textId="77777777" w:rsidR="00822833" w:rsidRPr="00FA4E00" w:rsidRDefault="00822833" w:rsidP="00A90732">
      <w:pPr>
        <w:pStyle w:val="a4"/>
        <w:numPr>
          <w:ilvl w:val="0"/>
          <w:numId w:val="2"/>
        </w:numPr>
        <w:spacing w:after="0" w:line="360" w:lineRule="auto"/>
        <w:ind w:left="1037" w:hanging="357"/>
        <w:jc w:val="both"/>
        <w:rPr>
          <w:rFonts w:ascii="Times New Roman" w:hAnsi="Times New Roman" w:cs="Times New Roman"/>
          <w:sz w:val="28"/>
          <w:szCs w:val="28"/>
        </w:rPr>
      </w:pPr>
      <w:bookmarkStart w:id="5" w:name="_Hlk516043458"/>
      <w:r w:rsidRPr="00FA4E00">
        <w:rPr>
          <w:rFonts w:ascii="Times New Roman" w:hAnsi="Times New Roman" w:cs="Times New Roman"/>
          <w:sz w:val="28"/>
          <w:szCs w:val="28"/>
        </w:rPr>
        <w:t xml:space="preserve">Клинико-анамнестический метод </w:t>
      </w:r>
    </w:p>
    <w:p w14:paraId="47994C2E" w14:textId="77777777" w:rsidR="00822833" w:rsidRPr="00FA4E00" w:rsidRDefault="00822833" w:rsidP="00A90732">
      <w:pPr>
        <w:pStyle w:val="a4"/>
        <w:numPr>
          <w:ilvl w:val="0"/>
          <w:numId w:val="2"/>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Антропометрический метод</w:t>
      </w:r>
    </w:p>
    <w:p w14:paraId="5F0C66B0" w14:textId="77777777" w:rsidR="00822833" w:rsidRPr="00FA4E00" w:rsidRDefault="00822833" w:rsidP="00A90732">
      <w:pPr>
        <w:pStyle w:val="a4"/>
        <w:numPr>
          <w:ilvl w:val="0"/>
          <w:numId w:val="2"/>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Лабораторный метод</w:t>
      </w:r>
    </w:p>
    <w:p w14:paraId="79CC4FF1" w14:textId="77777777" w:rsidR="00822833" w:rsidRPr="00FA4E00" w:rsidRDefault="00822833" w:rsidP="00A90732">
      <w:pPr>
        <w:pStyle w:val="a4"/>
        <w:numPr>
          <w:ilvl w:val="0"/>
          <w:numId w:val="2"/>
        </w:numPr>
        <w:spacing w:after="0" w:line="360" w:lineRule="auto"/>
        <w:ind w:left="1037" w:hanging="357"/>
        <w:jc w:val="both"/>
        <w:rPr>
          <w:rFonts w:ascii="Times New Roman" w:hAnsi="Times New Roman" w:cs="Times New Roman"/>
          <w:sz w:val="28"/>
          <w:szCs w:val="28"/>
        </w:rPr>
      </w:pPr>
      <w:r w:rsidRPr="00FA4E00">
        <w:rPr>
          <w:rFonts w:ascii="Times New Roman" w:hAnsi="Times New Roman" w:cs="Times New Roman"/>
          <w:sz w:val="28"/>
          <w:szCs w:val="28"/>
        </w:rPr>
        <w:t>Клинико-статистический</w:t>
      </w:r>
    </w:p>
    <w:bookmarkEnd w:id="5"/>
    <w:p w14:paraId="2E23C0DF"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Для обследования пациентов была разработана специальная карта, в которой проводилась оценка демографических показателей, наследственной отягощенности, злоупотребления алкоголем и ПАВ, длительности болезни и числа обострений, наличия депрессивных нарушений в анамнезе и дебюте заболевания, наличия сопутствующей соматической </w:t>
      </w:r>
      <w:proofErr w:type="gramStart"/>
      <w:r w:rsidRPr="00FA4E00">
        <w:rPr>
          <w:rFonts w:ascii="Times New Roman" w:hAnsi="Times New Roman"/>
          <w:sz w:val="28"/>
          <w:szCs w:val="28"/>
        </w:rPr>
        <w:t>патологии,  проводимая</w:t>
      </w:r>
      <w:proofErr w:type="gramEnd"/>
      <w:r w:rsidRPr="00FA4E00">
        <w:rPr>
          <w:rFonts w:ascii="Times New Roman" w:hAnsi="Times New Roman"/>
          <w:sz w:val="28"/>
          <w:szCs w:val="28"/>
        </w:rPr>
        <w:t xml:space="preserve"> </w:t>
      </w:r>
      <w:proofErr w:type="spellStart"/>
      <w:r w:rsidRPr="00FA4E00">
        <w:rPr>
          <w:rFonts w:ascii="Times New Roman" w:hAnsi="Times New Roman"/>
          <w:sz w:val="28"/>
          <w:szCs w:val="28"/>
        </w:rPr>
        <w:t>психофармакотерапия</w:t>
      </w:r>
      <w:proofErr w:type="spellEnd"/>
      <w:r w:rsidRPr="00FA4E00">
        <w:rPr>
          <w:rFonts w:ascii="Times New Roman" w:hAnsi="Times New Roman"/>
          <w:sz w:val="28"/>
          <w:szCs w:val="28"/>
        </w:rPr>
        <w:t>, фиксировалось  изменение массы тела в процессе лечения.</w:t>
      </w:r>
    </w:p>
    <w:p w14:paraId="2CAAE947"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С отобранными пациентами проводилось клиническое интервью.</w:t>
      </w:r>
    </w:p>
    <w:p w14:paraId="33C42076"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В связи с тем, что целью работы являлось изучение фоновых гормональных показателей  и оценка их динамики  у больных с параноидной шизофренией в процессе фармакотерапии с учетом возрастного и полового факторов, наличия в клинической картине депрессивной симптоматики и влияния лечения на гормональные показатели, обследование больных проводилось дважды – при включении в оценку и через 6 недель терапии. </w:t>
      </w:r>
    </w:p>
    <w:p w14:paraId="061E1647" w14:textId="66DBDD11"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Определение наличия и тяжести депрессивной симптоматики производилось при помощи Шкалы депрессии при шизофрении Калгари (</w:t>
      </w:r>
      <w:r w:rsidRPr="00FA4E00">
        <w:rPr>
          <w:rFonts w:ascii="Times New Roman" w:hAnsi="Times New Roman"/>
          <w:sz w:val="28"/>
          <w:szCs w:val="28"/>
          <w:lang w:val="en-US"/>
        </w:rPr>
        <w:t>CDSS</w:t>
      </w:r>
      <w:r w:rsidRPr="00FA4E00">
        <w:rPr>
          <w:rFonts w:ascii="Times New Roman" w:hAnsi="Times New Roman"/>
          <w:sz w:val="28"/>
          <w:szCs w:val="28"/>
        </w:rPr>
        <w:t xml:space="preserve">), которая была специально разработана профессором Дональдом Эддингтон и его коллегами для </w:t>
      </w:r>
      <w:proofErr w:type="gramStart"/>
      <w:r w:rsidRPr="00FA4E00">
        <w:rPr>
          <w:rFonts w:ascii="Times New Roman" w:hAnsi="Times New Roman"/>
          <w:sz w:val="28"/>
          <w:szCs w:val="28"/>
        </w:rPr>
        <w:t>оценки  тяжести</w:t>
      </w:r>
      <w:proofErr w:type="gramEnd"/>
      <w:r w:rsidRPr="00FA4E00">
        <w:rPr>
          <w:rFonts w:ascii="Times New Roman" w:hAnsi="Times New Roman"/>
          <w:sz w:val="28"/>
          <w:szCs w:val="28"/>
        </w:rPr>
        <w:t xml:space="preserve"> депре</w:t>
      </w:r>
      <w:r w:rsidR="005F6F8B" w:rsidRPr="00FA4E00">
        <w:rPr>
          <w:rFonts w:ascii="Times New Roman" w:hAnsi="Times New Roman"/>
          <w:sz w:val="28"/>
          <w:szCs w:val="28"/>
        </w:rPr>
        <w:t>ссии у пациентов с шизофренией [</w:t>
      </w:r>
      <w:r w:rsidRPr="00FA4E00">
        <w:rPr>
          <w:rFonts w:ascii="Times New Roman" w:hAnsi="Times New Roman"/>
          <w:sz w:val="28"/>
          <w:szCs w:val="28"/>
          <w:lang w:val="en-US"/>
        </w:rPr>
        <w:t>Addington</w:t>
      </w:r>
      <w:r w:rsidRPr="00FA4E00">
        <w:rPr>
          <w:rFonts w:ascii="Times New Roman" w:hAnsi="Times New Roman"/>
          <w:sz w:val="28"/>
          <w:szCs w:val="28"/>
        </w:rPr>
        <w:t xml:space="preserve"> </w:t>
      </w:r>
      <w:r w:rsidRPr="00FA4E00">
        <w:rPr>
          <w:rFonts w:ascii="Times New Roman" w:hAnsi="Times New Roman"/>
          <w:sz w:val="28"/>
          <w:szCs w:val="28"/>
          <w:lang w:val="en-US"/>
        </w:rPr>
        <w:t>D</w:t>
      </w:r>
      <w:r w:rsidR="005F6F8B" w:rsidRPr="00FA4E00">
        <w:rPr>
          <w:rFonts w:ascii="Times New Roman" w:hAnsi="Times New Roman"/>
          <w:sz w:val="28"/>
          <w:szCs w:val="28"/>
        </w:rPr>
        <w:t>., 1996, 1993]</w:t>
      </w:r>
      <w:r w:rsidRPr="00FA4E00">
        <w:rPr>
          <w:rFonts w:ascii="Times New Roman" w:hAnsi="Times New Roman"/>
          <w:sz w:val="28"/>
          <w:szCs w:val="28"/>
        </w:rPr>
        <w:t>. Шкала состоит из структурированного интервью, включающего 9 пунктов, каждый из которых оценивается по четырех бальной шкале (0 – отсутствие, 1- легкая степень, 2 – средняя степень, 3 – тяжелая степень). Общий балл получают, суммируя баллы всех девяти пунктов. При сумме баллов от пяти и выше, можно говорить о наличии у пациента депрессии [</w:t>
      </w:r>
      <w:r w:rsidRPr="00FA4E00">
        <w:rPr>
          <w:rFonts w:ascii="Times New Roman" w:hAnsi="Times New Roman"/>
          <w:sz w:val="28"/>
          <w:szCs w:val="28"/>
          <w:lang w:val="en-US"/>
        </w:rPr>
        <w:t>Addington</w:t>
      </w:r>
      <w:r w:rsidRPr="00FA4E00">
        <w:rPr>
          <w:rFonts w:ascii="Times New Roman" w:hAnsi="Times New Roman"/>
          <w:sz w:val="28"/>
          <w:szCs w:val="28"/>
        </w:rPr>
        <w:t xml:space="preserve"> </w:t>
      </w:r>
      <w:r w:rsidRPr="00FA4E00">
        <w:rPr>
          <w:rFonts w:ascii="Times New Roman" w:hAnsi="Times New Roman"/>
          <w:sz w:val="28"/>
          <w:szCs w:val="28"/>
          <w:lang w:val="en-US"/>
        </w:rPr>
        <w:t>D</w:t>
      </w:r>
      <w:r w:rsidR="005F6F8B" w:rsidRPr="00FA4E00">
        <w:rPr>
          <w:rFonts w:ascii="Times New Roman" w:hAnsi="Times New Roman"/>
          <w:sz w:val="28"/>
          <w:szCs w:val="28"/>
        </w:rPr>
        <w:t>.,</w:t>
      </w:r>
      <w:r w:rsidRPr="00FA4E00">
        <w:rPr>
          <w:rFonts w:ascii="Times New Roman" w:hAnsi="Times New Roman"/>
          <w:sz w:val="28"/>
          <w:szCs w:val="28"/>
        </w:rPr>
        <w:t xml:space="preserve"> 1993]. Преимуществом </w:t>
      </w:r>
      <w:r w:rsidRPr="00FA4E00">
        <w:rPr>
          <w:rFonts w:ascii="Times New Roman" w:hAnsi="Times New Roman"/>
          <w:sz w:val="28"/>
          <w:szCs w:val="28"/>
          <w:lang w:val="en-US"/>
        </w:rPr>
        <w:t>CDSS</w:t>
      </w:r>
      <w:r w:rsidRPr="00FA4E00">
        <w:rPr>
          <w:rFonts w:ascii="Times New Roman" w:hAnsi="Times New Roman"/>
          <w:sz w:val="28"/>
          <w:szCs w:val="28"/>
        </w:rPr>
        <w:t xml:space="preserve"> является возможность отделить депрессивную симптоматику от негативной и экстрапирамидной, что подтверждается </w:t>
      </w:r>
      <w:r w:rsidR="005F6F8B" w:rsidRPr="00FA4E00">
        <w:rPr>
          <w:rFonts w:ascii="Times New Roman" w:hAnsi="Times New Roman"/>
          <w:sz w:val="28"/>
          <w:szCs w:val="28"/>
        </w:rPr>
        <w:t>рядом проведенных исследований [</w:t>
      </w:r>
      <w:r w:rsidRPr="00FA4E00">
        <w:rPr>
          <w:rFonts w:ascii="Times New Roman" w:hAnsi="Times New Roman"/>
          <w:sz w:val="28"/>
          <w:szCs w:val="28"/>
          <w:lang w:val="en-US"/>
        </w:rPr>
        <w:t>Addington</w:t>
      </w:r>
      <w:r w:rsidRPr="00FA4E00">
        <w:rPr>
          <w:rFonts w:ascii="Times New Roman" w:hAnsi="Times New Roman"/>
          <w:sz w:val="28"/>
          <w:szCs w:val="28"/>
        </w:rPr>
        <w:t xml:space="preserve"> </w:t>
      </w:r>
      <w:r w:rsidRPr="00FA4E00">
        <w:rPr>
          <w:rFonts w:ascii="Times New Roman" w:hAnsi="Times New Roman"/>
          <w:sz w:val="28"/>
          <w:szCs w:val="28"/>
          <w:lang w:val="en-US"/>
        </w:rPr>
        <w:t>D</w:t>
      </w:r>
      <w:r w:rsidR="005F6F8B" w:rsidRPr="00FA4E00">
        <w:rPr>
          <w:rFonts w:ascii="Times New Roman" w:hAnsi="Times New Roman"/>
          <w:sz w:val="28"/>
          <w:szCs w:val="28"/>
        </w:rPr>
        <w:t xml:space="preserve">., </w:t>
      </w:r>
      <w:r w:rsidRPr="00FA4E00">
        <w:rPr>
          <w:rFonts w:ascii="Times New Roman" w:hAnsi="Times New Roman"/>
          <w:sz w:val="28"/>
          <w:szCs w:val="28"/>
        </w:rPr>
        <w:t xml:space="preserve">1996, </w:t>
      </w:r>
      <w:r w:rsidR="005F6F8B" w:rsidRPr="00FA4E00">
        <w:rPr>
          <w:rFonts w:ascii="Times New Roman" w:hAnsi="Times New Roman"/>
          <w:sz w:val="28"/>
          <w:szCs w:val="28"/>
          <w:lang w:val="en-US"/>
        </w:rPr>
        <w:t>Collins</w:t>
      </w:r>
      <w:r w:rsidRPr="00FA4E00">
        <w:rPr>
          <w:rFonts w:ascii="Times New Roman" w:hAnsi="Times New Roman"/>
          <w:sz w:val="28"/>
          <w:szCs w:val="28"/>
        </w:rPr>
        <w:t xml:space="preserve"> </w:t>
      </w:r>
      <w:r w:rsidRPr="00FA4E00">
        <w:rPr>
          <w:rFonts w:ascii="Times New Roman" w:hAnsi="Times New Roman"/>
          <w:sz w:val="28"/>
          <w:szCs w:val="28"/>
          <w:lang w:val="en-US"/>
        </w:rPr>
        <w:t>A</w:t>
      </w:r>
      <w:r w:rsidR="005F6F8B" w:rsidRPr="00FA4E00">
        <w:rPr>
          <w:rFonts w:ascii="Times New Roman" w:hAnsi="Times New Roman"/>
          <w:sz w:val="28"/>
          <w:szCs w:val="28"/>
        </w:rPr>
        <w:t>.,</w:t>
      </w:r>
      <w:r w:rsidRPr="00FA4E00">
        <w:rPr>
          <w:rFonts w:ascii="Times New Roman" w:hAnsi="Times New Roman"/>
          <w:sz w:val="28"/>
          <w:szCs w:val="28"/>
        </w:rPr>
        <w:t xml:space="preserve"> 1996, </w:t>
      </w:r>
      <w:proofErr w:type="spellStart"/>
      <w:r w:rsidRPr="00FA4E00">
        <w:rPr>
          <w:rFonts w:ascii="Times New Roman" w:hAnsi="Times New Roman"/>
          <w:sz w:val="28"/>
          <w:szCs w:val="28"/>
          <w:lang w:val="en-US"/>
        </w:rPr>
        <w:t>Kontaxakis</w:t>
      </w:r>
      <w:proofErr w:type="spellEnd"/>
      <w:r w:rsidR="005F6F8B" w:rsidRPr="00FA4E00">
        <w:rPr>
          <w:rFonts w:ascii="Times New Roman" w:hAnsi="Times New Roman"/>
          <w:sz w:val="28"/>
          <w:szCs w:val="28"/>
        </w:rPr>
        <w:t>,</w:t>
      </w:r>
      <w:r w:rsidRPr="00FA4E00">
        <w:rPr>
          <w:rFonts w:ascii="Times New Roman" w:hAnsi="Times New Roman"/>
          <w:sz w:val="28"/>
          <w:szCs w:val="28"/>
        </w:rPr>
        <w:t xml:space="preserve"> 2000</w:t>
      </w:r>
      <w:r w:rsidR="005F6F8B" w:rsidRPr="00FA4E00">
        <w:rPr>
          <w:rFonts w:ascii="Times New Roman" w:hAnsi="Times New Roman"/>
          <w:sz w:val="28"/>
          <w:szCs w:val="28"/>
        </w:rPr>
        <w:t>]</w:t>
      </w:r>
      <w:r w:rsidRPr="00FA4E00">
        <w:rPr>
          <w:rFonts w:ascii="Times New Roman" w:hAnsi="Times New Roman"/>
          <w:sz w:val="28"/>
          <w:szCs w:val="28"/>
        </w:rPr>
        <w:t xml:space="preserve">. </w:t>
      </w:r>
    </w:p>
    <w:p w14:paraId="4B49593D" w14:textId="6DCBE383"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Учитывая, что одной из гипотез патогенеза депрессии при шизофрении является </w:t>
      </w:r>
      <w:proofErr w:type="spellStart"/>
      <w:r w:rsidRPr="00FA4E00">
        <w:rPr>
          <w:rFonts w:ascii="Times New Roman" w:hAnsi="Times New Roman"/>
          <w:sz w:val="28"/>
          <w:szCs w:val="28"/>
        </w:rPr>
        <w:t>фармакогенная</w:t>
      </w:r>
      <w:proofErr w:type="spellEnd"/>
      <w:r w:rsidRPr="00FA4E00">
        <w:rPr>
          <w:rFonts w:ascii="Times New Roman" w:hAnsi="Times New Roman"/>
          <w:sz w:val="28"/>
          <w:szCs w:val="28"/>
        </w:rPr>
        <w:t xml:space="preserve">, которая предполагает связь депрессии с экстрапирамидной симптоматикой, вызванной приемом антипсихотиков, необходимо было оценить неврологический статус обследованных больных. В пилотном исследовании мы оценивали неврологическую симптоматику по нескольким шкалам, однако достоверная связь с депрессивной симптоматикой была получена только для такого симптома, как </w:t>
      </w:r>
      <w:proofErr w:type="spellStart"/>
      <w:r w:rsidRPr="00FA4E00">
        <w:rPr>
          <w:rFonts w:ascii="Times New Roman" w:hAnsi="Times New Roman"/>
          <w:sz w:val="28"/>
          <w:szCs w:val="28"/>
        </w:rPr>
        <w:t>акатизия</w:t>
      </w:r>
      <w:proofErr w:type="spellEnd"/>
      <w:r w:rsidRPr="00FA4E00">
        <w:rPr>
          <w:rFonts w:ascii="Times New Roman" w:hAnsi="Times New Roman"/>
          <w:sz w:val="28"/>
          <w:szCs w:val="28"/>
        </w:rPr>
        <w:t xml:space="preserve">. Поэтому для основного исследования была выбрана шкала Барнса для оценки </w:t>
      </w:r>
      <w:proofErr w:type="spellStart"/>
      <w:r w:rsidRPr="00FA4E00">
        <w:rPr>
          <w:rFonts w:ascii="Times New Roman" w:hAnsi="Times New Roman"/>
          <w:sz w:val="28"/>
          <w:szCs w:val="28"/>
        </w:rPr>
        <w:t>акатизии</w:t>
      </w:r>
      <w:proofErr w:type="spellEnd"/>
      <w:r w:rsidRPr="00FA4E00">
        <w:rPr>
          <w:rFonts w:ascii="Times New Roman" w:hAnsi="Times New Roman"/>
          <w:sz w:val="28"/>
          <w:szCs w:val="28"/>
        </w:rPr>
        <w:t xml:space="preserve"> </w:t>
      </w:r>
      <w:r w:rsidR="005F6F8B" w:rsidRPr="00FA4E00">
        <w:rPr>
          <w:rFonts w:ascii="Times New Roman" w:hAnsi="Times New Roman"/>
          <w:sz w:val="28"/>
          <w:szCs w:val="28"/>
        </w:rPr>
        <w:t>[</w:t>
      </w:r>
      <w:r w:rsidRPr="00FA4E00">
        <w:rPr>
          <w:rFonts w:ascii="Times New Roman" w:eastAsia="Calibri" w:hAnsi="Times New Roman"/>
          <w:sz w:val="28"/>
          <w:szCs w:val="28"/>
          <w:shd w:val="clear" w:color="auto" w:fill="FFFFFF"/>
          <w:lang w:val="en-US"/>
        </w:rPr>
        <w:t>Barnes</w:t>
      </w:r>
      <w:r w:rsidRPr="00FA4E00">
        <w:rPr>
          <w:rFonts w:ascii="Times New Roman" w:eastAsia="Calibri" w:hAnsi="Times New Roman"/>
          <w:sz w:val="28"/>
          <w:szCs w:val="28"/>
          <w:shd w:val="clear" w:color="auto" w:fill="FFFFFF"/>
        </w:rPr>
        <w:t xml:space="preserve"> </w:t>
      </w:r>
      <w:r w:rsidRPr="00FA4E00">
        <w:rPr>
          <w:rFonts w:ascii="Times New Roman" w:eastAsia="Calibri" w:hAnsi="Times New Roman"/>
          <w:sz w:val="28"/>
          <w:szCs w:val="28"/>
          <w:shd w:val="clear" w:color="auto" w:fill="FFFFFF"/>
          <w:lang w:val="en-US"/>
        </w:rPr>
        <w:t>T</w:t>
      </w:r>
      <w:r w:rsidRPr="00FA4E00">
        <w:rPr>
          <w:rFonts w:ascii="Times New Roman" w:eastAsia="Calibri" w:hAnsi="Times New Roman"/>
          <w:sz w:val="28"/>
          <w:szCs w:val="28"/>
          <w:shd w:val="clear" w:color="auto" w:fill="FFFFFF"/>
        </w:rPr>
        <w:t>.</w:t>
      </w:r>
      <w:r w:rsidRPr="00FA4E00">
        <w:rPr>
          <w:rFonts w:ascii="Times New Roman" w:eastAsia="Calibri" w:hAnsi="Times New Roman"/>
          <w:sz w:val="28"/>
          <w:szCs w:val="28"/>
          <w:shd w:val="clear" w:color="auto" w:fill="FFFFFF"/>
          <w:lang w:val="en-US"/>
        </w:rPr>
        <w:t>R</w:t>
      </w:r>
      <w:r w:rsidRPr="00FA4E00">
        <w:rPr>
          <w:rFonts w:ascii="Times New Roman" w:hAnsi="Times New Roman"/>
          <w:sz w:val="28"/>
          <w:szCs w:val="28"/>
        </w:rPr>
        <w:t>.</w:t>
      </w:r>
      <w:proofErr w:type="gramStart"/>
      <w:r w:rsidR="005F6F8B" w:rsidRPr="00FA4E00">
        <w:rPr>
          <w:rFonts w:ascii="Times New Roman" w:hAnsi="Times New Roman"/>
          <w:sz w:val="28"/>
          <w:szCs w:val="28"/>
        </w:rPr>
        <w:t>,  1989</w:t>
      </w:r>
      <w:proofErr w:type="gramEnd"/>
      <w:r w:rsidR="005F6F8B" w:rsidRPr="00FA4E00">
        <w:rPr>
          <w:rFonts w:ascii="Times New Roman" w:hAnsi="Times New Roman"/>
          <w:sz w:val="28"/>
          <w:szCs w:val="28"/>
        </w:rPr>
        <w:t>]</w:t>
      </w:r>
      <w:r w:rsidRPr="00FA4E00">
        <w:rPr>
          <w:rFonts w:ascii="Times New Roman" w:hAnsi="Times New Roman"/>
          <w:sz w:val="28"/>
          <w:szCs w:val="28"/>
        </w:rPr>
        <w:t xml:space="preserve">. Она состоит из четырех пунктов, в которых оценивается наличие и тяжесть </w:t>
      </w:r>
      <w:proofErr w:type="spellStart"/>
      <w:r w:rsidRPr="00FA4E00">
        <w:rPr>
          <w:rFonts w:ascii="Times New Roman" w:hAnsi="Times New Roman"/>
          <w:sz w:val="28"/>
          <w:szCs w:val="28"/>
        </w:rPr>
        <w:t>фармакогенной</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акатизии</w:t>
      </w:r>
      <w:proofErr w:type="spellEnd"/>
      <w:r w:rsidRPr="00FA4E00">
        <w:rPr>
          <w:rFonts w:ascii="Times New Roman" w:hAnsi="Times New Roman"/>
          <w:sz w:val="28"/>
          <w:szCs w:val="28"/>
        </w:rPr>
        <w:t xml:space="preserve">. Данная шкала наиболее широко используется для комплексной оценки </w:t>
      </w:r>
      <w:proofErr w:type="spellStart"/>
      <w:r w:rsidRPr="00FA4E00">
        <w:rPr>
          <w:rFonts w:ascii="Times New Roman" w:hAnsi="Times New Roman"/>
          <w:sz w:val="28"/>
          <w:szCs w:val="28"/>
        </w:rPr>
        <w:t>акатизии</w:t>
      </w:r>
      <w:proofErr w:type="spellEnd"/>
      <w:r w:rsidRPr="00FA4E00">
        <w:rPr>
          <w:rFonts w:ascii="Times New Roman" w:hAnsi="Times New Roman"/>
          <w:sz w:val="28"/>
          <w:szCs w:val="28"/>
        </w:rPr>
        <w:t xml:space="preserve">, включая объективную и субъективную оценку и, вместе с тем, общую клиническую оценку </w:t>
      </w:r>
      <w:proofErr w:type="spellStart"/>
      <w:r w:rsidRPr="00FA4E00">
        <w:rPr>
          <w:rFonts w:ascii="Times New Roman" w:hAnsi="Times New Roman"/>
          <w:sz w:val="28"/>
          <w:szCs w:val="28"/>
        </w:rPr>
        <w:t>акатизии</w:t>
      </w:r>
      <w:proofErr w:type="spellEnd"/>
      <w:r w:rsidRPr="00FA4E00">
        <w:rPr>
          <w:rFonts w:ascii="Times New Roman" w:hAnsi="Times New Roman"/>
          <w:sz w:val="28"/>
          <w:szCs w:val="28"/>
        </w:rPr>
        <w:t>.</w:t>
      </w:r>
    </w:p>
    <w:p w14:paraId="57F162E2" w14:textId="7C4F09FA" w:rsidR="00822833" w:rsidRPr="00FA4E00" w:rsidRDefault="00822833" w:rsidP="00A90732">
      <w:pPr>
        <w:spacing w:line="360" w:lineRule="auto"/>
        <w:jc w:val="both"/>
        <w:rPr>
          <w:rFonts w:ascii="Times New Roman" w:hAnsi="Times New Roman"/>
          <w:sz w:val="28"/>
          <w:szCs w:val="28"/>
          <w:shd w:val="clear" w:color="auto" w:fill="FFFFFF"/>
        </w:rPr>
      </w:pPr>
      <w:r w:rsidRPr="00FA4E00">
        <w:rPr>
          <w:rFonts w:ascii="Times New Roman" w:hAnsi="Times New Roman"/>
          <w:sz w:val="28"/>
          <w:szCs w:val="28"/>
        </w:rPr>
        <w:t xml:space="preserve">Так же была использована </w:t>
      </w:r>
      <w:r w:rsidRPr="00FA4E00">
        <w:rPr>
          <w:rFonts w:ascii="Times New Roman" w:hAnsi="Times New Roman"/>
          <w:bCs/>
          <w:sz w:val="28"/>
          <w:szCs w:val="28"/>
          <w:shd w:val="clear" w:color="auto" w:fill="FFFFFF"/>
        </w:rPr>
        <w:t>Шкала</w:t>
      </w:r>
      <w:r w:rsidRPr="00FA4E00">
        <w:rPr>
          <w:rStyle w:val="apple-converted-space"/>
          <w:rFonts w:ascii="Times New Roman" w:eastAsiaTheme="majorEastAsia" w:hAnsi="Times New Roman"/>
          <w:sz w:val="28"/>
          <w:szCs w:val="28"/>
          <w:shd w:val="clear" w:color="auto" w:fill="FFFFFF"/>
        </w:rPr>
        <w:t> </w:t>
      </w:r>
      <w:r w:rsidRPr="00FA4E00">
        <w:rPr>
          <w:rFonts w:ascii="Times New Roman" w:hAnsi="Times New Roman"/>
          <w:bCs/>
          <w:sz w:val="28"/>
          <w:szCs w:val="28"/>
          <w:shd w:val="clear" w:color="auto" w:fill="FFFFFF"/>
        </w:rPr>
        <w:t>оценки побочного</w:t>
      </w:r>
      <w:r w:rsidRPr="00FA4E00">
        <w:rPr>
          <w:rStyle w:val="apple-converted-space"/>
          <w:rFonts w:ascii="Times New Roman" w:eastAsiaTheme="majorEastAsia" w:hAnsi="Times New Roman"/>
          <w:sz w:val="28"/>
          <w:szCs w:val="28"/>
          <w:shd w:val="clear" w:color="auto" w:fill="FFFFFF"/>
        </w:rPr>
        <w:t> </w:t>
      </w:r>
      <w:r w:rsidRPr="00FA4E00">
        <w:rPr>
          <w:rFonts w:ascii="Times New Roman" w:hAnsi="Times New Roman"/>
          <w:bCs/>
          <w:sz w:val="28"/>
          <w:szCs w:val="28"/>
          <w:shd w:val="clear" w:color="auto" w:fill="FFFFFF"/>
        </w:rPr>
        <w:t>действия</w:t>
      </w:r>
      <w:r w:rsidRPr="00FA4E00">
        <w:rPr>
          <w:rStyle w:val="apple-converted-space"/>
          <w:rFonts w:ascii="Times New Roman" w:eastAsiaTheme="majorEastAsia" w:hAnsi="Times New Roman"/>
          <w:sz w:val="28"/>
          <w:szCs w:val="28"/>
          <w:shd w:val="clear" w:color="auto" w:fill="FFFFFF"/>
        </w:rPr>
        <w:t> </w:t>
      </w:r>
      <w:r w:rsidRPr="00FA4E00">
        <w:rPr>
          <w:rFonts w:ascii="Times New Roman" w:hAnsi="Times New Roman"/>
          <w:sz w:val="28"/>
          <w:szCs w:val="28"/>
          <w:shd w:val="clear" w:color="auto" w:fill="FFFFFF"/>
        </w:rPr>
        <w:t>(</w:t>
      </w:r>
      <w:r w:rsidRPr="00FA4E00">
        <w:rPr>
          <w:rFonts w:ascii="Times New Roman" w:hAnsi="Times New Roman"/>
          <w:bCs/>
          <w:sz w:val="28"/>
          <w:szCs w:val="28"/>
          <w:shd w:val="clear" w:color="auto" w:fill="FFFFFF"/>
        </w:rPr>
        <w:t>UKU</w:t>
      </w:r>
      <w:r w:rsidR="005F6F8B" w:rsidRPr="00FA4E00">
        <w:rPr>
          <w:rFonts w:ascii="Times New Roman" w:hAnsi="Times New Roman"/>
          <w:sz w:val="28"/>
          <w:szCs w:val="28"/>
          <w:shd w:val="clear" w:color="auto" w:fill="FFFFFF"/>
        </w:rPr>
        <w:t>) [</w:t>
      </w:r>
      <w:proofErr w:type="spellStart"/>
      <w:r w:rsidRPr="00FA4E00">
        <w:rPr>
          <w:rFonts w:ascii="Times New Roman" w:hAnsi="Times New Roman"/>
          <w:sz w:val="28"/>
          <w:szCs w:val="28"/>
          <w:shd w:val="clear" w:color="auto" w:fill="FFFFFF"/>
          <w:lang w:val="en-US"/>
        </w:rPr>
        <w:t>Lingjaerde</w:t>
      </w:r>
      <w:proofErr w:type="spellEnd"/>
      <w:r w:rsidRPr="00FA4E00">
        <w:rPr>
          <w:rFonts w:ascii="Times New Roman" w:hAnsi="Times New Roman"/>
          <w:sz w:val="28"/>
          <w:szCs w:val="28"/>
          <w:shd w:val="clear" w:color="auto" w:fill="FFFFFF"/>
        </w:rPr>
        <w:t xml:space="preserve"> </w:t>
      </w:r>
      <w:r w:rsidRPr="00FA4E00">
        <w:rPr>
          <w:rFonts w:ascii="Times New Roman" w:hAnsi="Times New Roman"/>
          <w:sz w:val="28"/>
          <w:szCs w:val="28"/>
          <w:shd w:val="clear" w:color="auto" w:fill="FFFFFF"/>
          <w:lang w:val="en-US"/>
        </w:rPr>
        <w:t>O</w:t>
      </w:r>
      <w:r w:rsidR="005F6F8B" w:rsidRPr="00FA4E00">
        <w:rPr>
          <w:rFonts w:ascii="Times New Roman" w:hAnsi="Times New Roman"/>
          <w:sz w:val="28"/>
          <w:szCs w:val="28"/>
          <w:shd w:val="clear" w:color="auto" w:fill="FFFFFF"/>
        </w:rPr>
        <w:t>., 1987</w:t>
      </w:r>
      <w:proofErr w:type="gramStart"/>
      <w:r w:rsidR="005F6F8B" w:rsidRPr="00FA4E00">
        <w:rPr>
          <w:rFonts w:ascii="Times New Roman" w:hAnsi="Times New Roman"/>
          <w:sz w:val="28"/>
          <w:szCs w:val="28"/>
          <w:shd w:val="clear" w:color="auto" w:fill="FFFFFF"/>
        </w:rPr>
        <w:t>]</w:t>
      </w:r>
      <w:r w:rsidRPr="00FA4E00">
        <w:rPr>
          <w:rFonts w:ascii="Times New Roman" w:hAnsi="Times New Roman"/>
          <w:sz w:val="28"/>
          <w:szCs w:val="28"/>
          <w:shd w:val="clear" w:color="auto" w:fill="FFFFFF"/>
        </w:rPr>
        <w:t xml:space="preserve">  для</w:t>
      </w:r>
      <w:proofErr w:type="gramEnd"/>
      <w:r w:rsidRPr="00FA4E00">
        <w:rPr>
          <w:rStyle w:val="apple-converted-space"/>
          <w:rFonts w:ascii="Times New Roman" w:eastAsiaTheme="majorEastAsia" w:hAnsi="Times New Roman"/>
          <w:sz w:val="28"/>
          <w:szCs w:val="28"/>
          <w:shd w:val="clear" w:color="auto" w:fill="FFFFFF"/>
        </w:rPr>
        <w:t> </w:t>
      </w:r>
      <w:r w:rsidRPr="00FA4E00">
        <w:rPr>
          <w:rFonts w:ascii="Times New Roman" w:hAnsi="Times New Roman"/>
          <w:bCs/>
          <w:sz w:val="28"/>
          <w:szCs w:val="28"/>
          <w:shd w:val="clear" w:color="auto" w:fill="FFFFFF"/>
        </w:rPr>
        <w:t>оценки</w:t>
      </w:r>
      <w:r w:rsidRPr="00FA4E00">
        <w:rPr>
          <w:rStyle w:val="apple-converted-space"/>
          <w:rFonts w:ascii="Times New Roman" w:eastAsiaTheme="majorEastAsia" w:hAnsi="Times New Roman"/>
          <w:sz w:val="28"/>
          <w:szCs w:val="28"/>
          <w:shd w:val="clear" w:color="auto" w:fill="FFFFFF"/>
        </w:rPr>
        <w:t> </w:t>
      </w:r>
      <w:r w:rsidRPr="00FA4E00">
        <w:rPr>
          <w:rFonts w:ascii="Times New Roman" w:hAnsi="Times New Roman"/>
          <w:sz w:val="28"/>
          <w:szCs w:val="28"/>
          <w:shd w:val="clear" w:color="auto" w:fill="FFFFFF"/>
        </w:rPr>
        <w:t>переносимости</w:t>
      </w:r>
      <w:r w:rsidRPr="00FA4E00">
        <w:rPr>
          <w:rStyle w:val="apple-converted-space"/>
          <w:rFonts w:ascii="Times New Roman" w:eastAsiaTheme="majorEastAsia" w:hAnsi="Times New Roman"/>
          <w:sz w:val="28"/>
          <w:szCs w:val="28"/>
          <w:shd w:val="clear" w:color="auto" w:fill="FFFFFF"/>
        </w:rPr>
        <w:t> </w:t>
      </w:r>
      <w:r w:rsidRPr="00FA4E00">
        <w:rPr>
          <w:rFonts w:ascii="Times New Roman" w:hAnsi="Times New Roman"/>
          <w:sz w:val="28"/>
          <w:szCs w:val="28"/>
          <w:shd w:val="clear" w:color="auto" w:fill="FFFFFF"/>
        </w:rPr>
        <w:t xml:space="preserve">лекарств, которая включает в себя три части: психические побочные эффекты, неврологические побочные эффекты, вегетативные побочные эффекты и другие побочные эффекты, среди которых характерные для </w:t>
      </w:r>
      <w:proofErr w:type="spellStart"/>
      <w:r w:rsidRPr="00FA4E00">
        <w:rPr>
          <w:rFonts w:ascii="Times New Roman" w:hAnsi="Times New Roman"/>
          <w:sz w:val="28"/>
          <w:szCs w:val="28"/>
          <w:shd w:val="clear" w:color="auto" w:fill="FFFFFF"/>
        </w:rPr>
        <w:t>гиперпролактинемии</w:t>
      </w:r>
      <w:proofErr w:type="spellEnd"/>
      <w:r w:rsidRPr="00FA4E00">
        <w:rPr>
          <w:rFonts w:ascii="Times New Roman" w:hAnsi="Times New Roman"/>
          <w:sz w:val="28"/>
          <w:szCs w:val="28"/>
          <w:shd w:val="clear" w:color="auto" w:fill="FFFFFF"/>
        </w:rPr>
        <w:t xml:space="preserve"> побочные эффекты, такие как нарушение менструального цикла, </w:t>
      </w:r>
      <w:proofErr w:type="spellStart"/>
      <w:r w:rsidRPr="00FA4E00">
        <w:rPr>
          <w:rFonts w:ascii="Times New Roman" w:hAnsi="Times New Roman"/>
          <w:sz w:val="28"/>
          <w:szCs w:val="28"/>
          <w:shd w:val="clear" w:color="auto" w:fill="FFFFFF"/>
        </w:rPr>
        <w:t>галакторрея</w:t>
      </w:r>
      <w:proofErr w:type="spellEnd"/>
      <w:r w:rsidRPr="00FA4E00">
        <w:rPr>
          <w:rFonts w:ascii="Times New Roman" w:hAnsi="Times New Roman"/>
          <w:sz w:val="28"/>
          <w:szCs w:val="28"/>
          <w:shd w:val="clear" w:color="auto" w:fill="FFFFFF"/>
        </w:rPr>
        <w:t>, нарушения сексуальной функции и головные боли.</w:t>
      </w:r>
    </w:p>
    <w:p w14:paraId="626B5D41" w14:textId="168CAB83" w:rsidR="00822833" w:rsidRPr="00FA4E00" w:rsidRDefault="00822833" w:rsidP="00A90732">
      <w:pPr>
        <w:spacing w:line="360" w:lineRule="auto"/>
        <w:jc w:val="both"/>
        <w:rPr>
          <w:rFonts w:ascii="Times New Roman" w:hAnsi="Times New Roman"/>
          <w:sz w:val="28"/>
          <w:szCs w:val="28"/>
          <w:shd w:val="clear" w:color="auto" w:fill="FFFFFF"/>
        </w:rPr>
      </w:pPr>
      <w:r w:rsidRPr="00FA4E00">
        <w:rPr>
          <w:rFonts w:ascii="Times New Roman" w:hAnsi="Times New Roman"/>
          <w:sz w:val="28"/>
          <w:szCs w:val="28"/>
          <w:shd w:val="clear" w:color="auto" w:fill="FFFFFF"/>
        </w:rPr>
        <w:t>Для оценки психопатологической симптоматики у больных шизофренией, особенно для выявления и регистрац</w:t>
      </w:r>
      <w:r w:rsidR="00C60A7A" w:rsidRPr="00FA4E00">
        <w:rPr>
          <w:rFonts w:ascii="Times New Roman" w:hAnsi="Times New Roman"/>
          <w:sz w:val="28"/>
          <w:szCs w:val="28"/>
          <w:shd w:val="clear" w:color="auto" w:fill="FFFFFF"/>
        </w:rPr>
        <w:t>ии позитивных и негативных симп</w:t>
      </w:r>
      <w:r w:rsidRPr="00FA4E00">
        <w:rPr>
          <w:rFonts w:ascii="Times New Roman" w:hAnsi="Times New Roman"/>
          <w:sz w:val="28"/>
          <w:szCs w:val="28"/>
          <w:shd w:val="clear" w:color="auto" w:fill="FFFFFF"/>
        </w:rPr>
        <w:t>томов, применялась шкала позитивных и негативных синдромов (</w:t>
      </w:r>
      <w:proofErr w:type="spellStart"/>
      <w:r w:rsidRPr="00FA4E00">
        <w:rPr>
          <w:rFonts w:ascii="Times New Roman" w:hAnsi="Times New Roman"/>
          <w:sz w:val="28"/>
          <w:szCs w:val="28"/>
          <w:shd w:val="clear" w:color="auto" w:fill="FFFFFF"/>
        </w:rPr>
        <w:t>Positive</w:t>
      </w:r>
      <w:proofErr w:type="spellEnd"/>
      <w:r w:rsidRPr="00FA4E00">
        <w:rPr>
          <w:rFonts w:ascii="Times New Roman" w:hAnsi="Times New Roman"/>
          <w:sz w:val="28"/>
          <w:szCs w:val="28"/>
          <w:shd w:val="clear" w:color="auto" w:fill="FFFFFF"/>
        </w:rPr>
        <w:t xml:space="preserve"> </w:t>
      </w:r>
      <w:proofErr w:type="spellStart"/>
      <w:r w:rsidRPr="00FA4E00">
        <w:rPr>
          <w:rFonts w:ascii="Times New Roman" w:hAnsi="Times New Roman"/>
          <w:sz w:val="28"/>
          <w:szCs w:val="28"/>
          <w:shd w:val="clear" w:color="auto" w:fill="FFFFFF"/>
        </w:rPr>
        <w:t>and</w:t>
      </w:r>
      <w:proofErr w:type="spellEnd"/>
      <w:r w:rsidRPr="00FA4E00">
        <w:rPr>
          <w:rFonts w:ascii="Times New Roman" w:hAnsi="Times New Roman"/>
          <w:sz w:val="28"/>
          <w:szCs w:val="28"/>
          <w:shd w:val="clear" w:color="auto" w:fill="FFFFFF"/>
        </w:rPr>
        <w:t xml:space="preserve"> </w:t>
      </w:r>
      <w:proofErr w:type="spellStart"/>
      <w:r w:rsidRPr="00FA4E00">
        <w:rPr>
          <w:rFonts w:ascii="Times New Roman" w:hAnsi="Times New Roman"/>
          <w:sz w:val="28"/>
          <w:szCs w:val="28"/>
          <w:shd w:val="clear" w:color="auto" w:fill="FFFFFF"/>
        </w:rPr>
        <w:t>Negative</w:t>
      </w:r>
      <w:proofErr w:type="spellEnd"/>
      <w:r w:rsidRPr="00FA4E00">
        <w:rPr>
          <w:rFonts w:ascii="Times New Roman" w:hAnsi="Times New Roman"/>
          <w:sz w:val="28"/>
          <w:szCs w:val="28"/>
          <w:shd w:val="clear" w:color="auto" w:fill="FFFFFF"/>
        </w:rPr>
        <w:t xml:space="preserve"> </w:t>
      </w:r>
      <w:proofErr w:type="spellStart"/>
      <w:r w:rsidRPr="00FA4E00">
        <w:rPr>
          <w:rFonts w:ascii="Times New Roman" w:hAnsi="Times New Roman"/>
          <w:sz w:val="28"/>
          <w:szCs w:val="28"/>
          <w:shd w:val="clear" w:color="auto" w:fill="FFFFFF"/>
        </w:rPr>
        <w:t>Syndrome</w:t>
      </w:r>
      <w:proofErr w:type="spellEnd"/>
      <w:r w:rsidRPr="00FA4E00">
        <w:rPr>
          <w:rFonts w:ascii="Times New Roman" w:hAnsi="Times New Roman"/>
          <w:sz w:val="28"/>
          <w:szCs w:val="28"/>
          <w:shd w:val="clear" w:color="auto" w:fill="FFFFFF"/>
        </w:rPr>
        <w:t xml:space="preserve"> </w:t>
      </w:r>
      <w:proofErr w:type="spellStart"/>
      <w:r w:rsidRPr="00FA4E00">
        <w:rPr>
          <w:rFonts w:ascii="Times New Roman" w:hAnsi="Times New Roman"/>
          <w:sz w:val="28"/>
          <w:szCs w:val="28"/>
          <w:shd w:val="clear" w:color="auto" w:fill="FFFFFF"/>
        </w:rPr>
        <w:t>Scale</w:t>
      </w:r>
      <w:proofErr w:type="spellEnd"/>
      <w:r w:rsidRPr="00FA4E00">
        <w:rPr>
          <w:rFonts w:ascii="Times New Roman" w:hAnsi="Times New Roman"/>
          <w:sz w:val="28"/>
          <w:szCs w:val="28"/>
          <w:shd w:val="clear" w:color="auto" w:fill="FFFFFF"/>
        </w:rPr>
        <w:t xml:space="preserve"> - PANSS) </w:t>
      </w:r>
      <w:r w:rsidR="005F6F8B" w:rsidRPr="00FA4E00">
        <w:rPr>
          <w:rFonts w:ascii="Times New Roman" w:hAnsi="Times New Roman"/>
          <w:sz w:val="28"/>
          <w:szCs w:val="28"/>
          <w:shd w:val="clear" w:color="auto" w:fill="FFFFFF"/>
        </w:rPr>
        <w:t>[</w:t>
      </w:r>
      <w:proofErr w:type="spellStart"/>
      <w:r w:rsidR="005F6F8B" w:rsidRPr="00FA4E00">
        <w:rPr>
          <w:rFonts w:ascii="Times New Roman" w:hAnsi="Times New Roman"/>
          <w:sz w:val="28"/>
          <w:szCs w:val="28"/>
        </w:rPr>
        <w:t>Kayetal</w:t>
      </w:r>
      <w:proofErr w:type="spellEnd"/>
      <w:r w:rsidR="005F6F8B" w:rsidRPr="00FA4E00">
        <w:rPr>
          <w:rFonts w:ascii="Times New Roman" w:hAnsi="Times New Roman"/>
          <w:sz w:val="28"/>
          <w:szCs w:val="28"/>
        </w:rPr>
        <w:t>, 1987].</w:t>
      </w:r>
      <w:r w:rsidRPr="00FA4E00">
        <w:rPr>
          <w:rFonts w:ascii="Times New Roman" w:hAnsi="Times New Roman"/>
          <w:sz w:val="28"/>
          <w:szCs w:val="28"/>
          <w:shd w:val="clear" w:color="auto" w:fill="FFFFFF"/>
        </w:rPr>
        <w:t xml:space="preserve"> </w:t>
      </w:r>
    </w:p>
    <w:p w14:paraId="4BE568B2" w14:textId="69744E38"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Шкала позитивных и негативных синдромов (PANSS) представляет собой 30-балльную рейтинговую шкалу, разработанную </w:t>
      </w:r>
      <w:proofErr w:type="spellStart"/>
      <w:r w:rsidRPr="00FA4E00">
        <w:rPr>
          <w:rFonts w:ascii="Times New Roman" w:hAnsi="Times New Roman"/>
          <w:sz w:val="28"/>
          <w:szCs w:val="28"/>
        </w:rPr>
        <w:t>Kayetal</w:t>
      </w:r>
      <w:proofErr w:type="spellEnd"/>
      <w:r w:rsidRPr="00FA4E00">
        <w:rPr>
          <w:rFonts w:ascii="Times New Roman" w:hAnsi="Times New Roman"/>
          <w:sz w:val="28"/>
          <w:szCs w:val="28"/>
        </w:rPr>
        <w:t xml:space="preserve">. (1987) для оценки выраженности симптомов шизофрении. Пункты шкалы первоначально были сгруппированы на позитивных симптомы (7 пунктов), негативные симптомы (7 пунктов) и общая психопатология (16 пунктов). По каждому пункту выставляется оценка от 1 (симптом отсутствует) до 7 (симптом максимально выражен). Несколько </w:t>
      </w:r>
      <w:proofErr w:type="spellStart"/>
      <w:r w:rsidRPr="00FA4E00">
        <w:rPr>
          <w:rFonts w:ascii="Times New Roman" w:hAnsi="Times New Roman"/>
          <w:sz w:val="28"/>
          <w:szCs w:val="28"/>
        </w:rPr>
        <w:t>факторно</w:t>
      </w:r>
      <w:proofErr w:type="spellEnd"/>
      <w:r w:rsidRPr="00FA4E00">
        <w:rPr>
          <w:rFonts w:ascii="Times New Roman" w:hAnsi="Times New Roman"/>
          <w:sz w:val="28"/>
          <w:szCs w:val="28"/>
        </w:rPr>
        <w:t>-аналитических исследований показали, что пятифакторная модель лучше отражает структуру PANSS при оценке шизофрении. В этих исследованиях позитивные (</w:t>
      </w:r>
      <w:r w:rsidRPr="00FA4E00">
        <w:rPr>
          <w:rFonts w:ascii="Times New Roman" w:hAnsi="Times New Roman"/>
          <w:sz w:val="28"/>
          <w:szCs w:val="28"/>
          <w:lang w:val="en-US"/>
        </w:rPr>
        <w:t>P</w:t>
      </w:r>
      <w:r w:rsidRPr="00FA4E00">
        <w:rPr>
          <w:rFonts w:ascii="Times New Roman" w:hAnsi="Times New Roman"/>
          <w:sz w:val="28"/>
          <w:szCs w:val="28"/>
        </w:rPr>
        <w:t xml:space="preserve">1, </w:t>
      </w:r>
      <w:r w:rsidRPr="00FA4E00">
        <w:rPr>
          <w:rFonts w:ascii="Times New Roman" w:hAnsi="Times New Roman"/>
          <w:sz w:val="28"/>
          <w:szCs w:val="28"/>
          <w:lang w:val="en-US"/>
        </w:rPr>
        <w:t>P</w:t>
      </w:r>
      <w:r w:rsidRPr="00FA4E00">
        <w:rPr>
          <w:rFonts w:ascii="Times New Roman" w:hAnsi="Times New Roman"/>
          <w:sz w:val="28"/>
          <w:szCs w:val="28"/>
        </w:rPr>
        <w:t xml:space="preserve">3, </w:t>
      </w:r>
      <w:r w:rsidRPr="00FA4E00">
        <w:rPr>
          <w:rFonts w:ascii="Times New Roman" w:hAnsi="Times New Roman"/>
          <w:sz w:val="28"/>
          <w:szCs w:val="28"/>
          <w:lang w:val="en-US"/>
        </w:rPr>
        <w:t>P</w:t>
      </w:r>
      <w:r w:rsidRPr="00FA4E00">
        <w:rPr>
          <w:rFonts w:ascii="Times New Roman" w:hAnsi="Times New Roman"/>
          <w:sz w:val="28"/>
          <w:szCs w:val="28"/>
        </w:rPr>
        <w:t xml:space="preserve">5 и </w:t>
      </w:r>
      <w:r w:rsidRPr="00FA4E00">
        <w:rPr>
          <w:rFonts w:ascii="Times New Roman" w:hAnsi="Times New Roman"/>
          <w:sz w:val="28"/>
          <w:szCs w:val="28"/>
          <w:lang w:val="en-US"/>
        </w:rPr>
        <w:t>G</w:t>
      </w:r>
      <w:r w:rsidRPr="00FA4E00">
        <w:rPr>
          <w:rFonts w:ascii="Times New Roman" w:hAnsi="Times New Roman"/>
          <w:sz w:val="28"/>
          <w:szCs w:val="28"/>
        </w:rPr>
        <w:t xml:space="preserve">9) и </w:t>
      </w:r>
      <w:proofErr w:type="gramStart"/>
      <w:r w:rsidRPr="00FA4E00">
        <w:rPr>
          <w:rFonts w:ascii="Times New Roman" w:hAnsi="Times New Roman"/>
          <w:sz w:val="28"/>
          <w:szCs w:val="28"/>
        </w:rPr>
        <w:t>негативные  (</w:t>
      </w:r>
      <w:proofErr w:type="gramEnd"/>
      <w:r w:rsidRPr="00FA4E00">
        <w:rPr>
          <w:rFonts w:ascii="Times New Roman" w:hAnsi="Times New Roman"/>
          <w:sz w:val="28"/>
          <w:szCs w:val="28"/>
          <w:lang w:val="en-US"/>
        </w:rPr>
        <w:t>N</w:t>
      </w:r>
      <w:r w:rsidRPr="00FA4E00">
        <w:rPr>
          <w:rFonts w:ascii="Times New Roman" w:hAnsi="Times New Roman"/>
          <w:sz w:val="28"/>
          <w:szCs w:val="28"/>
        </w:rPr>
        <w:t xml:space="preserve">1, </w:t>
      </w:r>
      <w:r w:rsidRPr="00FA4E00">
        <w:rPr>
          <w:rFonts w:ascii="Times New Roman" w:hAnsi="Times New Roman"/>
          <w:sz w:val="28"/>
          <w:szCs w:val="28"/>
          <w:lang w:val="en-US"/>
        </w:rPr>
        <w:t>N</w:t>
      </w:r>
      <w:r w:rsidRPr="00FA4E00">
        <w:rPr>
          <w:rFonts w:ascii="Times New Roman" w:hAnsi="Times New Roman"/>
          <w:sz w:val="28"/>
          <w:szCs w:val="28"/>
        </w:rPr>
        <w:t xml:space="preserve">2, </w:t>
      </w:r>
      <w:r w:rsidRPr="00FA4E00">
        <w:rPr>
          <w:rFonts w:ascii="Times New Roman" w:hAnsi="Times New Roman"/>
          <w:sz w:val="28"/>
          <w:szCs w:val="28"/>
          <w:lang w:val="en-US"/>
        </w:rPr>
        <w:t>N</w:t>
      </w:r>
      <w:r w:rsidRPr="00FA4E00">
        <w:rPr>
          <w:rFonts w:ascii="Times New Roman" w:hAnsi="Times New Roman"/>
          <w:sz w:val="28"/>
          <w:szCs w:val="28"/>
        </w:rPr>
        <w:t xml:space="preserve">3, </w:t>
      </w:r>
      <w:r w:rsidRPr="00FA4E00">
        <w:rPr>
          <w:rFonts w:ascii="Times New Roman" w:hAnsi="Times New Roman"/>
          <w:sz w:val="28"/>
          <w:szCs w:val="28"/>
          <w:lang w:val="en-US"/>
        </w:rPr>
        <w:t>N</w:t>
      </w:r>
      <w:r w:rsidRPr="00FA4E00">
        <w:rPr>
          <w:rFonts w:ascii="Times New Roman" w:hAnsi="Times New Roman"/>
          <w:sz w:val="28"/>
          <w:szCs w:val="28"/>
        </w:rPr>
        <w:t xml:space="preserve">4, </w:t>
      </w:r>
      <w:r w:rsidRPr="00FA4E00">
        <w:rPr>
          <w:rFonts w:ascii="Times New Roman" w:hAnsi="Times New Roman"/>
          <w:sz w:val="28"/>
          <w:szCs w:val="28"/>
          <w:lang w:val="en-US"/>
        </w:rPr>
        <w:t>N</w:t>
      </w:r>
      <w:r w:rsidRPr="00FA4E00">
        <w:rPr>
          <w:rFonts w:ascii="Times New Roman" w:hAnsi="Times New Roman"/>
          <w:sz w:val="28"/>
          <w:szCs w:val="28"/>
        </w:rPr>
        <w:t xml:space="preserve">6 и </w:t>
      </w:r>
      <w:r w:rsidRPr="00FA4E00">
        <w:rPr>
          <w:rFonts w:ascii="Times New Roman" w:hAnsi="Times New Roman"/>
          <w:sz w:val="28"/>
          <w:szCs w:val="28"/>
          <w:lang w:val="en-US"/>
        </w:rPr>
        <w:t>G</w:t>
      </w:r>
      <w:r w:rsidRPr="00FA4E00">
        <w:rPr>
          <w:rFonts w:ascii="Times New Roman" w:hAnsi="Times New Roman"/>
          <w:sz w:val="28"/>
          <w:szCs w:val="28"/>
        </w:rPr>
        <w:t>7) симптомы представляют меньшие группы</w:t>
      </w:r>
      <w:r w:rsidR="00C60A7A" w:rsidRPr="00FA4E00">
        <w:rPr>
          <w:rFonts w:ascii="Times New Roman" w:hAnsi="Times New Roman"/>
          <w:sz w:val="28"/>
          <w:szCs w:val="28"/>
        </w:rPr>
        <w:t xml:space="preserve"> </w:t>
      </w:r>
      <w:r w:rsidRPr="00FA4E00">
        <w:rPr>
          <w:rFonts w:ascii="Times New Roman" w:hAnsi="Times New Roman"/>
          <w:sz w:val="28"/>
          <w:szCs w:val="28"/>
        </w:rPr>
        <w:t>пунктов, и последовательно появляются три других фактора, фактор дезорганизованный/конкретный (</w:t>
      </w:r>
      <w:r w:rsidRPr="00FA4E00">
        <w:rPr>
          <w:rFonts w:ascii="Times New Roman" w:hAnsi="Times New Roman"/>
          <w:sz w:val="28"/>
          <w:szCs w:val="28"/>
          <w:lang w:val="en-US"/>
        </w:rPr>
        <w:t>P</w:t>
      </w:r>
      <w:r w:rsidRPr="00FA4E00">
        <w:rPr>
          <w:rFonts w:ascii="Times New Roman" w:hAnsi="Times New Roman"/>
          <w:sz w:val="28"/>
          <w:szCs w:val="28"/>
        </w:rPr>
        <w:t xml:space="preserve">2, </w:t>
      </w:r>
      <w:r w:rsidRPr="00FA4E00">
        <w:rPr>
          <w:rFonts w:ascii="Times New Roman" w:hAnsi="Times New Roman"/>
          <w:sz w:val="28"/>
          <w:szCs w:val="28"/>
          <w:lang w:val="en-US"/>
        </w:rPr>
        <w:t>N</w:t>
      </w:r>
      <w:r w:rsidRPr="00FA4E00">
        <w:rPr>
          <w:rFonts w:ascii="Times New Roman" w:hAnsi="Times New Roman"/>
          <w:sz w:val="28"/>
          <w:szCs w:val="28"/>
        </w:rPr>
        <w:t xml:space="preserve">5 и </w:t>
      </w:r>
      <w:r w:rsidRPr="00FA4E00">
        <w:rPr>
          <w:rFonts w:ascii="Times New Roman" w:hAnsi="Times New Roman"/>
          <w:sz w:val="28"/>
          <w:szCs w:val="28"/>
          <w:lang w:val="en-US"/>
        </w:rPr>
        <w:t>G</w:t>
      </w:r>
      <w:r w:rsidRPr="00FA4E00">
        <w:rPr>
          <w:rFonts w:ascii="Times New Roman" w:hAnsi="Times New Roman"/>
          <w:sz w:val="28"/>
          <w:szCs w:val="28"/>
        </w:rPr>
        <w:t>11), фактор возбуждения (</w:t>
      </w:r>
      <w:r w:rsidRPr="00FA4E00">
        <w:rPr>
          <w:rFonts w:ascii="Times New Roman" w:hAnsi="Times New Roman"/>
          <w:sz w:val="28"/>
          <w:szCs w:val="28"/>
          <w:lang w:val="en-US"/>
        </w:rPr>
        <w:t>P</w:t>
      </w:r>
      <w:r w:rsidRPr="00FA4E00">
        <w:rPr>
          <w:rFonts w:ascii="Times New Roman" w:hAnsi="Times New Roman"/>
          <w:sz w:val="28"/>
          <w:szCs w:val="28"/>
        </w:rPr>
        <w:t xml:space="preserve">4, </w:t>
      </w:r>
      <w:r w:rsidRPr="00FA4E00">
        <w:rPr>
          <w:rFonts w:ascii="Times New Roman" w:hAnsi="Times New Roman"/>
          <w:sz w:val="28"/>
          <w:szCs w:val="28"/>
          <w:lang w:val="en-US"/>
        </w:rPr>
        <w:t>P</w:t>
      </w:r>
      <w:r w:rsidRPr="00FA4E00">
        <w:rPr>
          <w:rFonts w:ascii="Times New Roman" w:hAnsi="Times New Roman"/>
          <w:sz w:val="28"/>
          <w:szCs w:val="28"/>
        </w:rPr>
        <w:t xml:space="preserve">7, </w:t>
      </w:r>
      <w:r w:rsidRPr="00FA4E00">
        <w:rPr>
          <w:rFonts w:ascii="Times New Roman" w:hAnsi="Times New Roman"/>
          <w:sz w:val="28"/>
          <w:szCs w:val="28"/>
          <w:lang w:val="en-US"/>
        </w:rPr>
        <w:t>G</w:t>
      </w:r>
      <w:r w:rsidRPr="00FA4E00">
        <w:rPr>
          <w:rFonts w:ascii="Times New Roman" w:hAnsi="Times New Roman"/>
          <w:sz w:val="28"/>
          <w:szCs w:val="28"/>
        </w:rPr>
        <w:t xml:space="preserve">8 и </w:t>
      </w:r>
      <w:r w:rsidRPr="00FA4E00">
        <w:rPr>
          <w:rFonts w:ascii="Times New Roman" w:hAnsi="Times New Roman"/>
          <w:sz w:val="28"/>
          <w:szCs w:val="28"/>
          <w:lang w:val="en-US"/>
        </w:rPr>
        <w:t>G</w:t>
      </w:r>
      <w:r w:rsidRPr="00FA4E00">
        <w:rPr>
          <w:rFonts w:ascii="Times New Roman" w:hAnsi="Times New Roman"/>
          <w:sz w:val="28"/>
          <w:szCs w:val="28"/>
        </w:rPr>
        <w:t>14) и депрессивный фактор (</w:t>
      </w:r>
      <w:r w:rsidRPr="00FA4E00">
        <w:rPr>
          <w:rFonts w:ascii="Times New Roman" w:hAnsi="Times New Roman"/>
          <w:sz w:val="28"/>
          <w:szCs w:val="28"/>
          <w:lang w:val="en-US"/>
        </w:rPr>
        <w:t>G</w:t>
      </w:r>
      <w:r w:rsidRPr="00FA4E00">
        <w:rPr>
          <w:rFonts w:ascii="Times New Roman" w:hAnsi="Times New Roman"/>
          <w:sz w:val="28"/>
          <w:szCs w:val="28"/>
        </w:rPr>
        <w:t xml:space="preserve">2, </w:t>
      </w:r>
      <w:r w:rsidRPr="00FA4E00">
        <w:rPr>
          <w:rFonts w:ascii="Times New Roman" w:hAnsi="Times New Roman"/>
          <w:sz w:val="28"/>
          <w:szCs w:val="28"/>
          <w:lang w:val="en-US"/>
        </w:rPr>
        <w:t>G</w:t>
      </w:r>
      <w:r w:rsidRPr="00FA4E00">
        <w:rPr>
          <w:rFonts w:ascii="Times New Roman" w:hAnsi="Times New Roman"/>
          <w:sz w:val="28"/>
          <w:szCs w:val="28"/>
        </w:rPr>
        <w:t xml:space="preserve">3 и </w:t>
      </w:r>
      <w:r w:rsidRPr="00FA4E00">
        <w:rPr>
          <w:rFonts w:ascii="Times New Roman" w:hAnsi="Times New Roman"/>
          <w:sz w:val="28"/>
          <w:szCs w:val="28"/>
          <w:lang w:val="en-US"/>
        </w:rPr>
        <w:t>G</w:t>
      </w:r>
      <w:r w:rsidRPr="00FA4E00">
        <w:rPr>
          <w:rFonts w:ascii="Times New Roman" w:hAnsi="Times New Roman"/>
          <w:sz w:val="28"/>
          <w:szCs w:val="28"/>
        </w:rPr>
        <w:t>6)</w:t>
      </w:r>
      <w:r w:rsidR="005F6F8B" w:rsidRPr="00FA4E00">
        <w:rPr>
          <w:rFonts w:ascii="Times New Roman" w:hAnsi="Times New Roman"/>
          <w:sz w:val="28"/>
          <w:szCs w:val="28"/>
        </w:rPr>
        <w:t xml:space="preserve"> [</w:t>
      </w:r>
      <w:proofErr w:type="spellStart"/>
      <w:r w:rsidR="005F6F8B" w:rsidRPr="00FA4E00">
        <w:rPr>
          <w:rFonts w:ascii="Times New Roman" w:hAnsi="Times New Roman"/>
          <w:sz w:val="28"/>
          <w:szCs w:val="28"/>
          <w:lang w:val="en-US"/>
        </w:rPr>
        <w:t>Wallwork</w:t>
      </w:r>
      <w:proofErr w:type="spellEnd"/>
      <w:r w:rsidR="005F6F8B" w:rsidRPr="00FA4E00">
        <w:rPr>
          <w:rFonts w:ascii="Times New Roman" w:hAnsi="Times New Roman"/>
          <w:sz w:val="28"/>
          <w:szCs w:val="28"/>
        </w:rPr>
        <w:t xml:space="preserve"> </w:t>
      </w:r>
      <w:r w:rsidR="005F6F8B" w:rsidRPr="00FA4E00">
        <w:rPr>
          <w:rFonts w:ascii="Times New Roman" w:hAnsi="Times New Roman"/>
          <w:sz w:val="28"/>
          <w:szCs w:val="28"/>
          <w:lang w:val="en-US"/>
        </w:rPr>
        <w:t>R</w:t>
      </w:r>
      <w:r w:rsidR="005F6F8B" w:rsidRPr="00FA4E00">
        <w:rPr>
          <w:rFonts w:ascii="Times New Roman" w:hAnsi="Times New Roman"/>
          <w:sz w:val="28"/>
          <w:szCs w:val="28"/>
        </w:rPr>
        <w:t>.</w:t>
      </w:r>
      <w:r w:rsidR="005F6F8B" w:rsidRPr="00FA4E00">
        <w:rPr>
          <w:rFonts w:ascii="Times New Roman" w:hAnsi="Times New Roman"/>
          <w:sz w:val="28"/>
          <w:szCs w:val="28"/>
          <w:lang w:val="en-US"/>
        </w:rPr>
        <w:t>S</w:t>
      </w:r>
      <w:r w:rsidR="005F6F8B" w:rsidRPr="00FA4E00">
        <w:rPr>
          <w:rFonts w:ascii="Times New Roman" w:hAnsi="Times New Roman"/>
          <w:sz w:val="28"/>
          <w:szCs w:val="28"/>
        </w:rPr>
        <w:t>., 2012]</w:t>
      </w:r>
      <w:r w:rsidRPr="00FA4E00">
        <w:rPr>
          <w:rFonts w:ascii="Times New Roman" w:hAnsi="Times New Roman"/>
          <w:sz w:val="28"/>
          <w:szCs w:val="28"/>
        </w:rPr>
        <w:t>. В соответствии с целями исследования при</w:t>
      </w:r>
      <w:r w:rsidR="00C60A7A" w:rsidRPr="00FA4E00">
        <w:rPr>
          <w:rFonts w:ascii="Times New Roman" w:hAnsi="Times New Roman"/>
          <w:sz w:val="28"/>
          <w:szCs w:val="28"/>
        </w:rPr>
        <w:t xml:space="preserve"> </w:t>
      </w:r>
      <w:r w:rsidRPr="00FA4E00">
        <w:rPr>
          <w:rFonts w:ascii="Times New Roman" w:hAnsi="Times New Roman"/>
          <w:sz w:val="28"/>
          <w:szCs w:val="28"/>
        </w:rPr>
        <w:t xml:space="preserve">анализе результатов шкалы </w:t>
      </w:r>
      <w:r w:rsidRPr="00FA4E00">
        <w:rPr>
          <w:rFonts w:ascii="Times New Roman" w:hAnsi="Times New Roman"/>
          <w:sz w:val="28"/>
          <w:szCs w:val="28"/>
          <w:lang w:val="en-US"/>
        </w:rPr>
        <w:t>PANSS</w:t>
      </w:r>
      <w:r w:rsidRPr="00FA4E00">
        <w:rPr>
          <w:rFonts w:ascii="Times New Roman" w:hAnsi="Times New Roman"/>
          <w:sz w:val="28"/>
          <w:szCs w:val="28"/>
        </w:rPr>
        <w:t xml:space="preserve"> проводилась оценка фактора депрессии согласно пятифакторной модели.</w:t>
      </w:r>
    </w:p>
    <w:p w14:paraId="3AEE4596" w14:textId="1B5B40DC"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Для проведения интервью использовался структурированный клинический оп</w:t>
      </w:r>
      <w:r w:rsidR="005F6F8B" w:rsidRPr="00FA4E00">
        <w:rPr>
          <w:rFonts w:ascii="Times New Roman" w:hAnsi="Times New Roman"/>
          <w:sz w:val="28"/>
          <w:szCs w:val="28"/>
        </w:rPr>
        <w:t>рос по шкале PANSS (SCI–PANSS) [</w:t>
      </w:r>
      <w:proofErr w:type="spellStart"/>
      <w:r w:rsidR="005F6F8B" w:rsidRPr="00FA4E00">
        <w:rPr>
          <w:rFonts w:ascii="Times New Roman" w:hAnsi="Times New Roman"/>
          <w:sz w:val="28"/>
          <w:szCs w:val="28"/>
        </w:rPr>
        <w:t>Kayetal</w:t>
      </w:r>
      <w:proofErr w:type="spellEnd"/>
      <w:r w:rsidR="005F6F8B" w:rsidRPr="00FA4E00">
        <w:rPr>
          <w:rFonts w:ascii="Times New Roman" w:hAnsi="Times New Roman"/>
          <w:sz w:val="28"/>
          <w:szCs w:val="28"/>
        </w:rPr>
        <w:t>, 1992]</w:t>
      </w:r>
      <w:r w:rsidRPr="00FA4E00">
        <w:rPr>
          <w:rFonts w:ascii="Times New Roman" w:hAnsi="Times New Roman"/>
          <w:sz w:val="28"/>
          <w:szCs w:val="28"/>
        </w:rPr>
        <w:t>.</w:t>
      </w:r>
    </w:p>
    <w:p w14:paraId="61F06BEC"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Изменения метаболического статуса фиксировались с </w:t>
      </w:r>
      <w:proofErr w:type="gramStart"/>
      <w:r w:rsidRPr="00FA4E00">
        <w:rPr>
          <w:rFonts w:ascii="Times New Roman" w:hAnsi="Times New Roman"/>
          <w:sz w:val="28"/>
          <w:szCs w:val="28"/>
        </w:rPr>
        <w:t>помощью  регистрации</w:t>
      </w:r>
      <w:proofErr w:type="gramEnd"/>
      <w:r w:rsidRPr="00FA4E00">
        <w:rPr>
          <w:rFonts w:ascii="Times New Roman" w:hAnsi="Times New Roman"/>
          <w:sz w:val="28"/>
          <w:szCs w:val="28"/>
        </w:rPr>
        <w:t xml:space="preserve"> антропометрических показателей: вес тела, рост, индекс массы тела (ИМТ), объем талии (ОТ); определение уровней глюкозы, лептина, инсулина. </w:t>
      </w:r>
    </w:p>
    <w:p w14:paraId="5F69342B"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Вес измерялся на одних электронных весах, прошедших калибровку. Для измерения окружности талии использовалась специальная сантиметровая лента с регулятором натяжения, измерение проводилось в положении стоя в конце выдоха. Лента располагалась горизонтально параллельно полу на уровне </w:t>
      </w:r>
      <w:proofErr w:type="spellStart"/>
      <w:r w:rsidRPr="00FA4E00">
        <w:rPr>
          <w:rFonts w:ascii="Times New Roman" w:hAnsi="Times New Roman"/>
          <w:sz w:val="28"/>
          <w:szCs w:val="28"/>
        </w:rPr>
        <w:t>crista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iliaca</w:t>
      </w:r>
      <w:proofErr w:type="spellEnd"/>
      <w:r w:rsidRPr="00FA4E00">
        <w:rPr>
          <w:rFonts w:ascii="Times New Roman" w:hAnsi="Times New Roman"/>
          <w:sz w:val="28"/>
          <w:szCs w:val="28"/>
        </w:rPr>
        <w:t>.</w:t>
      </w:r>
    </w:p>
    <w:p w14:paraId="620343FD"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Оценка гормонального статуса производилась при помощи определения уровней кортизола, пролактина, тестостерона, эстрадиола Е2, тиреотропного гормона (ТТГ), трийодтиронина (Т3 св.), тироксина (Т4 св.), соматотропного гормона, </w:t>
      </w:r>
      <w:proofErr w:type="spellStart"/>
      <w:r w:rsidRPr="00FA4E00">
        <w:rPr>
          <w:rFonts w:ascii="Times New Roman" w:hAnsi="Times New Roman"/>
          <w:sz w:val="28"/>
          <w:szCs w:val="28"/>
        </w:rPr>
        <w:t>дегидроэпиандростерон</w:t>
      </w:r>
      <w:proofErr w:type="spellEnd"/>
      <w:r w:rsidRPr="00FA4E00">
        <w:rPr>
          <w:rFonts w:ascii="Times New Roman" w:hAnsi="Times New Roman"/>
          <w:sz w:val="28"/>
          <w:szCs w:val="28"/>
        </w:rPr>
        <w:t>-сульфата (ДГЭАС-сульфата).</w:t>
      </w:r>
    </w:p>
    <w:p w14:paraId="3254301B"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Забор образцов венозной крови у всех обследуемых больных производился натощак, в период с 9 до 10 часов утра. </w:t>
      </w:r>
    </w:p>
    <w:p w14:paraId="62C64490"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Образцы крови забирались из локтевой вены в вакуумные пластиковые пробирки </w:t>
      </w:r>
      <w:r w:rsidRPr="00FA4E00">
        <w:rPr>
          <w:rFonts w:ascii="Times New Roman" w:hAnsi="Times New Roman"/>
          <w:sz w:val="28"/>
          <w:szCs w:val="28"/>
          <w:lang w:val="en-US"/>
        </w:rPr>
        <w:t>S</w:t>
      </w:r>
      <w:r w:rsidRPr="00FA4E00">
        <w:rPr>
          <w:rFonts w:ascii="Times New Roman" w:hAnsi="Times New Roman"/>
          <w:sz w:val="28"/>
          <w:szCs w:val="28"/>
        </w:rPr>
        <w:t>-</w:t>
      </w:r>
      <w:proofErr w:type="spellStart"/>
      <w:r w:rsidRPr="00FA4E00">
        <w:rPr>
          <w:rFonts w:ascii="Times New Roman" w:hAnsi="Times New Roman"/>
          <w:sz w:val="28"/>
          <w:szCs w:val="28"/>
          <w:lang w:val="en-US"/>
        </w:rPr>
        <w:t>Monovette</w:t>
      </w:r>
      <w:proofErr w:type="spellEnd"/>
      <w:r w:rsidRPr="00FA4E00">
        <w:rPr>
          <w:rFonts w:ascii="Times New Roman" w:hAnsi="Times New Roman"/>
          <w:sz w:val="28"/>
          <w:szCs w:val="28"/>
        </w:rPr>
        <w:t xml:space="preserve"> фирмы </w:t>
      </w:r>
      <w:proofErr w:type="spellStart"/>
      <w:r w:rsidRPr="00FA4E00">
        <w:rPr>
          <w:rFonts w:ascii="Times New Roman" w:hAnsi="Times New Roman"/>
          <w:sz w:val="28"/>
          <w:szCs w:val="28"/>
          <w:lang w:val="en-US"/>
        </w:rPr>
        <w:t>Sarstedt</w:t>
      </w:r>
      <w:proofErr w:type="spellEnd"/>
      <w:r w:rsidRPr="00FA4E00">
        <w:rPr>
          <w:rFonts w:ascii="Times New Roman" w:hAnsi="Times New Roman"/>
          <w:sz w:val="28"/>
          <w:szCs w:val="28"/>
        </w:rPr>
        <w:t xml:space="preserve"> (Германия). Кровь обрабатывалась традиционным способом (центрифугирование при 3000 об/мин., 15 минут). В день забора крови в клинико-диагностической лаборатории НИПНИ им. </w:t>
      </w:r>
      <w:proofErr w:type="spellStart"/>
      <w:r w:rsidRPr="00FA4E00">
        <w:rPr>
          <w:rFonts w:ascii="Times New Roman" w:hAnsi="Times New Roman"/>
          <w:sz w:val="28"/>
          <w:szCs w:val="28"/>
        </w:rPr>
        <w:t>В.М.Бехтерева</w:t>
      </w:r>
      <w:proofErr w:type="spellEnd"/>
      <w:r w:rsidRPr="00FA4E00">
        <w:rPr>
          <w:rFonts w:ascii="Times New Roman" w:hAnsi="Times New Roman"/>
          <w:sz w:val="28"/>
          <w:szCs w:val="28"/>
        </w:rPr>
        <w:t xml:space="preserve"> (зав. лабораторией к.б.н. Н.А. </w:t>
      </w:r>
      <w:proofErr w:type="spellStart"/>
      <w:r w:rsidRPr="00FA4E00">
        <w:rPr>
          <w:rFonts w:ascii="Times New Roman" w:hAnsi="Times New Roman"/>
          <w:sz w:val="28"/>
          <w:szCs w:val="28"/>
        </w:rPr>
        <w:t>Соколян</w:t>
      </w:r>
      <w:proofErr w:type="spellEnd"/>
      <w:r w:rsidRPr="00FA4E00">
        <w:rPr>
          <w:rFonts w:ascii="Times New Roman" w:hAnsi="Times New Roman"/>
          <w:sz w:val="28"/>
          <w:szCs w:val="28"/>
        </w:rPr>
        <w:t xml:space="preserve">) в сыворотке крови исследовались уровни: глюкозы – ферментативным </w:t>
      </w:r>
      <w:proofErr w:type="spellStart"/>
      <w:r w:rsidRPr="00FA4E00">
        <w:rPr>
          <w:rFonts w:ascii="Times New Roman" w:hAnsi="Times New Roman"/>
          <w:sz w:val="28"/>
          <w:szCs w:val="28"/>
        </w:rPr>
        <w:t>глюкозо-оксидазным</w:t>
      </w:r>
      <w:proofErr w:type="spellEnd"/>
      <w:r w:rsidRPr="00FA4E00">
        <w:rPr>
          <w:rFonts w:ascii="Times New Roman" w:hAnsi="Times New Roman"/>
          <w:sz w:val="28"/>
          <w:szCs w:val="28"/>
        </w:rPr>
        <w:t xml:space="preserve"> методом; общего холестерина – ферментативным методом путем гидролиза и окисления эфиров холестерина; ЛПВП, ЛПНП – ферментативным методом; триглицеридов – ферментативным методом с применением липазы. Биохимические исследования проводились на автоматическом биохимическом анализаторе </w:t>
      </w:r>
      <w:proofErr w:type="spellStart"/>
      <w:r w:rsidRPr="00FA4E00">
        <w:rPr>
          <w:rFonts w:ascii="Times New Roman" w:hAnsi="Times New Roman"/>
          <w:sz w:val="28"/>
          <w:szCs w:val="28"/>
          <w:lang w:val="en-US"/>
        </w:rPr>
        <w:t>Sappire</w:t>
      </w:r>
      <w:proofErr w:type="spellEnd"/>
      <w:r w:rsidRPr="00FA4E00">
        <w:rPr>
          <w:rFonts w:ascii="Times New Roman" w:hAnsi="Times New Roman"/>
          <w:sz w:val="28"/>
          <w:szCs w:val="28"/>
        </w:rPr>
        <w:t xml:space="preserve"> 400 (Япония) с применением реактивов </w:t>
      </w:r>
      <w:proofErr w:type="spellStart"/>
      <w:r w:rsidRPr="00FA4E00">
        <w:rPr>
          <w:rFonts w:ascii="Times New Roman" w:hAnsi="Times New Roman"/>
          <w:sz w:val="28"/>
          <w:szCs w:val="28"/>
          <w:lang w:val="en-US"/>
        </w:rPr>
        <w:t>Randox</w:t>
      </w:r>
      <w:proofErr w:type="spellEnd"/>
      <w:r w:rsidRPr="00FA4E00">
        <w:rPr>
          <w:rFonts w:ascii="Times New Roman" w:hAnsi="Times New Roman"/>
          <w:sz w:val="28"/>
          <w:szCs w:val="28"/>
        </w:rPr>
        <w:t xml:space="preserve"> (Великобритания). Гормональные исследования проводились с применением </w:t>
      </w:r>
      <w:proofErr w:type="spellStart"/>
      <w:r w:rsidRPr="00FA4E00">
        <w:rPr>
          <w:rFonts w:ascii="Times New Roman" w:hAnsi="Times New Roman"/>
          <w:sz w:val="28"/>
          <w:szCs w:val="28"/>
        </w:rPr>
        <w:t>иммунохемилюминесцентного</w:t>
      </w:r>
      <w:proofErr w:type="spellEnd"/>
      <w:r w:rsidRPr="00FA4E00">
        <w:rPr>
          <w:rFonts w:ascii="Times New Roman" w:hAnsi="Times New Roman"/>
          <w:sz w:val="28"/>
          <w:szCs w:val="28"/>
        </w:rPr>
        <w:t xml:space="preserve"> анализатора </w:t>
      </w:r>
      <w:r w:rsidRPr="00FA4E00">
        <w:rPr>
          <w:rFonts w:ascii="Times New Roman" w:hAnsi="Times New Roman"/>
          <w:sz w:val="28"/>
          <w:szCs w:val="28"/>
          <w:lang w:val="en-US"/>
        </w:rPr>
        <w:t>Access</w:t>
      </w:r>
      <w:r w:rsidRPr="00FA4E00">
        <w:rPr>
          <w:rFonts w:ascii="Times New Roman" w:hAnsi="Times New Roman"/>
          <w:sz w:val="28"/>
          <w:szCs w:val="28"/>
        </w:rPr>
        <w:t xml:space="preserve"> 2 (</w:t>
      </w:r>
      <w:proofErr w:type="spellStart"/>
      <w:r w:rsidRPr="00FA4E00">
        <w:rPr>
          <w:rFonts w:ascii="Times New Roman" w:hAnsi="Times New Roman"/>
          <w:sz w:val="28"/>
          <w:szCs w:val="28"/>
          <w:lang w:val="en-US"/>
        </w:rPr>
        <w:t>BecktanCoulter</w:t>
      </w:r>
      <w:proofErr w:type="spellEnd"/>
      <w:r w:rsidRPr="00FA4E00">
        <w:rPr>
          <w:rFonts w:ascii="Times New Roman" w:hAnsi="Times New Roman"/>
          <w:sz w:val="28"/>
          <w:szCs w:val="28"/>
        </w:rPr>
        <w:t xml:space="preserve">, Германия) и иммуноферментного анализатора </w:t>
      </w:r>
      <w:proofErr w:type="spellStart"/>
      <w:r w:rsidRPr="00FA4E00">
        <w:rPr>
          <w:rFonts w:ascii="Times New Roman" w:hAnsi="Times New Roman"/>
          <w:sz w:val="28"/>
          <w:szCs w:val="28"/>
          <w:lang w:val="en-US"/>
        </w:rPr>
        <w:t>BioTec</w:t>
      </w:r>
      <w:proofErr w:type="spellEnd"/>
      <w:r w:rsidRPr="00FA4E00">
        <w:rPr>
          <w:rFonts w:ascii="Times New Roman" w:hAnsi="Times New Roman"/>
          <w:sz w:val="28"/>
          <w:szCs w:val="28"/>
        </w:rPr>
        <w:t xml:space="preserve"> (США). Исследовались концентрации кортизола, пролактина, инсулина, тиреотропного гормона (ТТГ), трийодтиронина (Т3 св.), тироксина (Т4 св.), эстрадиола Е2, </w:t>
      </w:r>
      <w:proofErr w:type="spellStart"/>
      <w:r w:rsidRPr="00FA4E00">
        <w:rPr>
          <w:rFonts w:ascii="Times New Roman" w:hAnsi="Times New Roman"/>
          <w:sz w:val="28"/>
          <w:szCs w:val="28"/>
        </w:rPr>
        <w:t>дегидроэпиандростерон</w:t>
      </w:r>
      <w:proofErr w:type="spellEnd"/>
      <w:r w:rsidRPr="00FA4E00">
        <w:rPr>
          <w:rFonts w:ascii="Times New Roman" w:hAnsi="Times New Roman"/>
          <w:sz w:val="28"/>
          <w:szCs w:val="28"/>
        </w:rPr>
        <w:t xml:space="preserve">-сульфата (ДГЭА) (наборы фирмы </w:t>
      </w:r>
      <w:proofErr w:type="spellStart"/>
      <w:r w:rsidRPr="00FA4E00">
        <w:rPr>
          <w:rFonts w:ascii="Times New Roman" w:hAnsi="Times New Roman"/>
          <w:sz w:val="28"/>
          <w:szCs w:val="28"/>
          <w:lang w:val="en-US"/>
        </w:rPr>
        <w:t>BecktanCoulter</w:t>
      </w:r>
      <w:proofErr w:type="spellEnd"/>
      <w:r w:rsidRPr="00FA4E00">
        <w:rPr>
          <w:rFonts w:ascii="Times New Roman" w:hAnsi="Times New Roman"/>
          <w:sz w:val="28"/>
          <w:szCs w:val="28"/>
        </w:rPr>
        <w:t>, Германия), лептина, СТГ определяли в ИФА с применением наборов “DRG” (Германия).</w:t>
      </w:r>
    </w:p>
    <w:p w14:paraId="6B413076" w14:textId="77777777"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В процессе обработки результатов производилось вычисление коэффициента </w:t>
      </w:r>
      <w:proofErr w:type="spellStart"/>
      <w:r w:rsidRPr="00FA4E00">
        <w:rPr>
          <w:rFonts w:ascii="Times New Roman" w:hAnsi="Times New Roman"/>
          <w:sz w:val="28"/>
          <w:szCs w:val="28"/>
        </w:rPr>
        <w:t>атерогенности</w:t>
      </w:r>
      <w:proofErr w:type="spellEnd"/>
      <w:r w:rsidRPr="00FA4E00">
        <w:rPr>
          <w:rFonts w:ascii="Times New Roman" w:hAnsi="Times New Roman"/>
          <w:sz w:val="28"/>
          <w:szCs w:val="28"/>
        </w:rPr>
        <w:t xml:space="preserve"> (КА; КА</w:t>
      </w:r>
      <w:proofErr w:type="gramStart"/>
      <w:r w:rsidRPr="00FA4E00">
        <w:rPr>
          <w:rFonts w:ascii="Times New Roman" w:hAnsi="Times New Roman"/>
          <w:sz w:val="28"/>
          <w:szCs w:val="28"/>
        </w:rPr>
        <w:t>=(</w:t>
      </w:r>
      <w:proofErr w:type="gramEnd"/>
      <w:r w:rsidRPr="00FA4E00">
        <w:rPr>
          <w:rFonts w:ascii="Times New Roman" w:hAnsi="Times New Roman"/>
          <w:sz w:val="28"/>
          <w:szCs w:val="28"/>
        </w:rPr>
        <w:t xml:space="preserve">общий холестерин – холестерин ЛПВП)/холестерин ЛПВП), индекса массы тела (ИМТ; ИМТ= вес (кг) / рост2 (м2)). </w:t>
      </w:r>
    </w:p>
    <w:p w14:paraId="0104E4AA" w14:textId="2C2B33E5" w:rsidR="004C589B" w:rsidRPr="00FA4E00" w:rsidRDefault="004C589B"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Полученный материал обрабатывался на ЭВМ. Математико-статистический анализ полученных результатов проводился с использованием компьютерной обработки на основе пакетов прикладных программ STATISTICA </w:t>
      </w:r>
      <w:proofErr w:type="spellStart"/>
      <w:r w:rsidRPr="00FA4E00">
        <w:rPr>
          <w:rFonts w:ascii="Times New Roman" w:hAnsi="Times New Roman"/>
          <w:sz w:val="28"/>
          <w:szCs w:val="28"/>
        </w:rPr>
        <w:t>version</w:t>
      </w:r>
      <w:proofErr w:type="spellEnd"/>
      <w:r w:rsidRPr="00FA4E00">
        <w:rPr>
          <w:rFonts w:ascii="Times New Roman" w:hAnsi="Times New Roman"/>
          <w:sz w:val="28"/>
          <w:szCs w:val="28"/>
        </w:rPr>
        <w:t xml:space="preserve"> 6.0 фирмы </w:t>
      </w:r>
      <w:proofErr w:type="spellStart"/>
      <w:r w:rsidRPr="00FA4E00">
        <w:rPr>
          <w:rFonts w:ascii="Times New Roman" w:hAnsi="Times New Roman"/>
          <w:sz w:val="28"/>
          <w:szCs w:val="28"/>
        </w:rPr>
        <w:t>StatSoft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Inc</w:t>
      </w:r>
      <w:proofErr w:type="spellEnd"/>
      <w:r w:rsidRPr="00FA4E00">
        <w:rPr>
          <w:rFonts w:ascii="Times New Roman" w:hAnsi="Times New Roman"/>
          <w:sz w:val="28"/>
          <w:szCs w:val="28"/>
        </w:rPr>
        <w:t xml:space="preserve">.(USA). Вычислялись средние показатели (М) и их стандартные отклонения (DS). Статистическая достоверность различий (p) для выборок с нормальным распределением и гомогенностью дисперсий, которая определялась с помощью теста </w:t>
      </w:r>
      <w:proofErr w:type="spellStart"/>
      <w:r w:rsidRPr="00FA4E00">
        <w:rPr>
          <w:rFonts w:ascii="Times New Roman" w:hAnsi="Times New Roman"/>
          <w:sz w:val="28"/>
          <w:szCs w:val="28"/>
        </w:rPr>
        <w:t>Левена</w:t>
      </w:r>
      <w:proofErr w:type="spellEnd"/>
      <w:r w:rsidRPr="00FA4E00">
        <w:rPr>
          <w:rFonts w:ascii="Times New Roman" w:hAnsi="Times New Roman"/>
          <w:sz w:val="28"/>
          <w:szCs w:val="28"/>
        </w:rPr>
        <w:t xml:space="preserve">, рассчитывалась на основе t-критерия Стьюдента. </w:t>
      </w:r>
    </w:p>
    <w:p w14:paraId="31634771" w14:textId="77777777" w:rsidR="004C589B" w:rsidRPr="00FA4E00" w:rsidRDefault="004C589B" w:rsidP="00A90732">
      <w:pPr>
        <w:spacing w:line="360" w:lineRule="auto"/>
        <w:jc w:val="both"/>
        <w:rPr>
          <w:rFonts w:ascii="Times New Roman" w:hAnsi="Times New Roman"/>
          <w:sz w:val="28"/>
          <w:szCs w:val="28"/>
        </w:rPr>
      </w:pPr>
      <w:r w:rsidRPr="00FA4E00">
        <w:rPr>
          <w:rFonts w:ascii="Times New Roman" w:hAnsi="Times New Roman"/>
          <w:sz w:val="28"/>
          <w:szCs w:val="28"/>
        </w:rPr>
        <w:t>Анализ взаимосвязи между двумя признаками выполнялся с использованием корреляционного анализа Пирсона. Для определения влияния независимых показателей на зависимые переменные использовался дисперсионный анализ.</w:t>
      </w:r>
    </w:p>
    <w:p w14:paraId="26D129B0" w14:textId="0D9ED5BB" w:rsidR="00822833" w:rsidRPr="00FA4E00" w:rsidRDefault="004C589B"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Учитывались результаты со степенью достоверности не ниже 95% (p </w:t>
      </w:r>
      <w:proofErr w:type="gramStart"/>
      <w:r w:rsidRPr="00FA4E00">
        <w:rPr>
          <w:rFonts w:ascii="Times New Roman" w:hAnsi="Times New Roman"/>
          <w:sz w:val="28"/>
          <w:szCs w:val="28"/>
        </w:rPr>
        <w:t>&lt;  0</w:t>
      </w:r>
      <w:proofErr w:type="gramEnd"/>
      <w:r w:rsidRPr="00FA4E00">
        <w:rPr>
          <w:rFonts w:ascii="Times New Roman" w:hAnsi="Times New Roman"/>
          <w:sz w:val="28"/>
          <w:szCs w:val="28"/>
        </w:rPr>
        <w:t>,05).</w:t>
      </w:r>
    </w:p>
    <w:p w14:paraId="413914F6" w14:textId="77777777" w:rsidR="00822833" w:rsidRPr="00FA4E00" w:rsidRDefault="00822833" w:rsidP="00A90732">
      <w:pPr>
        <w:spacing w:line="360" w:lineRule="auto"/>
        <w:jc w:val="both"/>
        <w:rPr>
          <w:rFonts w:ascii="Times New Roman" w:hAnsi="Times New Roman"/>
          <w:b/>
          <w:sz w:val="28"/>
          <w:szCs w:val="28"/>
        </w:rPr>
      </w:pPr>
    </w:p>
    <w:p w14:paraId="45E5FAE8" w14:textId="77777777" w:rsidR="00822833" w:rsidRPr="00FA4E00" w:rsidRDefault="00822833" w:rsidP="00A90732">
      <w:pPr>
        <w:spacing w:line="360" w:lineRule="auto"/>
        <w:jc w:val="both"/>
        <w:rPr>
          <w:rFonts w:ascii="Times New Roman" w:hAnsi="Times New Roman"/>
          <w:b/>
          <w:sz w:val="28"/>
          <w:szCs w:val="28"/>
        </w:rPr>
      </w:pPr>
      <w:r w:rsidRPr="00FA4E00">
        <w:rPr>
          <w:rFonts w:ascii="Times New Roman" w:hAnsi="Times New Roman"/>
          <w:b/>
          <w:sz w:val="28"/>
          <w:szCs w:val="28"/>
        </w:rPr>
        <w:t>ГЛАВА 3. Результаты исследования.</w:t>
      </w:r>
    </w:p>
    <w:p w14:paraId="22D77272" w14:textId="77777777" w:rsidR="00822833" w:rsidRPr="00FA4E00" w:rsidRDefault="00822833" w:rsidP="00A90732">
      <w:pPr>
        <w:spacing w:line="360" w:lineRule="auto"/>
        <w:jc w:val="both"/>
        <w:rPr>
          <w:rFonts w:ascii="Times New Roman" w:hAnsi="Times New Roman"/>
          <w:b/>
          <w:sz w:val="28"/>
          <w:szCs w:val="28"/>
        </w:rPr>
      </w:pPr>
    </w:p>
    <w:p w14:paraId="5B6A4AD3" w14:textId="7414D843" w:rsidR="00822833" w:rsidRPr="00FA4E00" w:rsidRDefault="00822833" w:rsidP="00A90732">
      <w:pPr>
        <w:spacing w:line="360" w:lineRule="auto"/>
        <w:jc w:val="both"/>
        <w:rPr>
          <w:rFonts w:ascii="Times New Roman" w:hAnsi="Times New Roman"/>
          <w:b/>
          <w:sz w:val="28"/>
          <w:szCs w:val="28"/>
        </w:rPr>
      </w:pPr>
      <w:r w:rsidRPr="00FA4E00">
        <w:rPr>
          <w:rFonts w:ascii="Times New Roman" w:hAnsi="Times New Roman"/>
          <w:b/>
          <w:sz w:val="28"/>
          <w:szCs w:val="28"/>
        </w:rPr>
        <w:t>Депрессия у пациентов с шизофренией.</w:t>
      </w:r>
    </w:p>
    <w:p w14:paraId="17C55A7F" w14:textId="2ECC2B10"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Нарушения в сфере аффективных переживаний и выразительности долгое время считались кардинальной </w:t>
      </w:r>
      <w:proofErr w:type="gramStart"/>
      <w:r w:rsidRPr="00FA4E00">
        <w:rPr>
          <w:rFonts w:ascii="Times New Roman" w:hAnsi="Times New Roman"/>
          <w:sz w:val="28"/>
          <w:szCs w:val="28"/>
        </w:rPr>
        <w:t>особенностью  шизофрении</w:t>
      </w:r>
      <w:proofErr w:type="gramEnd"/>
      <w:r w:rsidRPr="00FA4E00">
        <w:rPr>
          <w:rFonts w:ascii="Times New Roman" w:hAnsi="Times New Roman"/>
          <w:sz w:val="28"/>
          <w:szCs w:val="28"/>
        </w:rPr>
        <w:t xml:space="preserve"> и часто на несколько лет предшествов</w:t>
      </w:r>
      <w:r w:rsidR="005F6F8B" w:rsidRPr="00FA4E00">
        <w:rPr>
          <w:rFonts w:ascii="Times New Roman" w:hAnsi="Times New Roman"/>
          <w:sz w:val="28"/>
          <w:szCs w:val="28"/>
        </w:rPr>
        <w:t>али началу психоза [</w:t>
      </w:r>
      <w:proofErr w:type="spellStart"/>
      <w:r w:rsidR="005F6F8B" w:rsidRPr="00FA4E00">
        <w:rPr>
          <w:rFonts w:ascii="Times New Roman" w:hAnsi="Times New Roman"/>
          <w:sz w:val="28"/>
          <w:szCs w:val="28"/>
        </w:rPr>
        <w:t>Hafner</w:t>
      </w:r>
      <w:proofErr w:type="spellEnd"/>
      <w:r w:rsidR="005F6F8B" w:rsidRPr="00FA4E00">
        <w:rPr>
          <w:rFonts w:ascii="Times New Roman" w:hAnsi="Times New Roman"/>
          <w:sz w:val="28"/>
          <w:szCs w:val="28"/>
        </w:rPr>
        <w:t xml:space="preserve">, H., </w:t>
      </w:r>
      <w:r w:rsidRPr="00FA4E00">
        <w:rPr>
          <w:rFonts w:ascii="Times New Roman" w:hAnsi="Times New Roman"/>
          <w:sz w:val="28"/>
          <w:szCs w:val="28"/>
        </w:rPr>
        <w:t>1999].  В противоположность этим аффективным нарушениям (негативные симптомы), у пациентов с шизофренией часто проявляются симптомы настроения. Они демонстрируют повышенное эмоциональное возбуждение и реактивность в сочетании с положительными симптомами, феномен, называемый «эмоциональный парадокс» шизофрении (</w:t>
      </w:r>
      <w:proofErr w:type="spellStart"/>
      <w:r w:rsidRPr="00FA4E00">
        <w:rPr>
          <w:rFonts w:ascii="Times New Roman" w:hAnsi="Times New Roman"/>
          <w:sz w:val="28"/>
          <w:szCs w:val="28"/>
        </w:rPr>
        <w:t>Alemanand</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Kahn</w:t>
      </w:r>
      <w:proofErr w:type="spellEnd"/>
      <w:r w:rsidRPr="00FA4E00">
        <w:rPr>
          <w:rFonts w:ascii="Times New Roman" w:hAnsi="Times New Roman"/>
          <w:sz w:val="28"/>
          <w:szCs w:val="28"/>
        </w:rPr>
        <w:t>, 2005). [</w:t>
      </w:r>
      <w:r w:rsidRPr="00FA4E00">
        <w:rPr>
          <w:rFonts w:ascii="Times New Roman" w:hAnsi="Times New Roman"/>
          <w:sz w:val="28"/>
          <w:szCs w:val="28"/>
          <w:lang w:val="en-US"/>
        </w:rPr>
        <w:t>Tandon</w:t>
      </w:r>
      <w:r w:rsidRPr="00FA4E00">
        <w:rPr>
          <w:rFonts w:ascii="Times New Roman" w:hAnsi="Times New Roman"/>
          <w:sz w:val="28"/>
          <w:szCs w:val="28"/>
        </w:rPr>
        <w:t xml:space="preserve"> </w:t>
      </w:r>
      <w:r w:rsidRPr="00FA4E00">
        <w:rPr>
          <w:rFonts w:ascii="Times New Roman" w:hAnsi="Times New Roman"/>
          <w:sz w:val="28"/>
          <w:szCs w:val="28"/>
          <w:lang w:val="en-US"/>
        </w:rPr>
        <w:t>et</w:t>
      </w:r>
      <w:r w:rsidRPr="00FA4E00">
        <w:rPr>
          <w:rFonts w:ascii="Times New Roman" w:hAnsi="Times New Roman"/>
          <w:sz w:val="28"/>
          <w:szCs w:val="28"/>
        </w:rPr>
        <w:t xml:space="preserve"> </w:t>
      </w:r>
      <w:r w:rsidRPr="00FA4E00">
        <w:rPr>
          <w:rFonts w:ascii="Times New Roman" w:hAnsi="Times New Roman"/>
          <w:sz w:val="28"/>
          <w:szCs w:val="28"/>
          <w:lang w:val="en-US"/>
        </w:rPr>
        <w:t>al</w:t>
      </w:r>
      <w:r w:rsidRPr="00FA4E00">
        <w:rPr>
          <w:rFonts w:ascii="Times New Roman" w:hAnsi="Times New Roman"/>
          <w:sz w:val="28"/>
          <w:szCs w:val="28"/>
        </w:rPr>
        <w:t>., 2009].</w:t>
      </w:r>
    </w:p>
    <w:p w14:paraId="092D6573" w14:textId="77777777"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Частота возникновения депрессивных симптомов при шизофрении колеблется, по данным разных авторов, в широких пределах от 30% до 70% [</w:t>
      </w:r>
      <w:proofErr w:type="spellStart"/>
      <w:r w:rsidRPr="00FA4E00">
        <w:rPr>
          <w:rFonts w:ascii="Times New Roman" w:hAnsi="Times New Roman"/>
          <w:sz w:val="28"/>
          <w:szCs w:val="28"/>
        </w:rPr>
        <w:t>Majadasetal</w:t>
      </w:r>
      <w:proofErr w:type="spellEnd"/>
      <w:r w:rsidRPr="00FA4E00">
        <w:rPr>
          <w:rFonts w:ascii="Times New Roman" w:hAnsi="Times New Roman"/>
          <w:sz w:val="28"/>
          <w:szCs w:val="28"/>
        </w:rPr>
        <w:t xml:space="preserve">., 2012; </w:t>
      </w:r>
      <w:proofErr w:type="spellStart"/>
      <w:r w:rsidRPr="00FA4E00">
        <w:rPr>
          <w:rFonts w:ascii="Times New Roman" w:hAnsi="Times New Roman"/>
          <w:sz w:val="28"/>
          <w:szCs w:val="28"/>
        </w:rPr>
        <w:t>Peitletal</w:t>
      </w:r>
      <w:proofErr w:type="spellEnd"/>
      <w:r w:rsidRPr="00FA4E00">
        <w:rPr>
          <w:rFonts w:ascii="Times New Roman" w:hAnsi="Times New Roman"/>
          <w:sz w:val="28"/>
          <w:szCs w:val="28"/>
        </w:rPr>
        <w:t>., 2016]. Депрессия при шизофрении имеет важное клиническое значение, поскольку ее присутствие связано с неблагоприятным прогнозом, ухудшением качества жизни, нарушением работоспособности, ухудшением психосоциального функционирования, большим риском рецидива и повышенным риском самоубийства [</w:t>
      </w:r>
      <w:r w:rsidRPr="00FA4E00">
        <w:rPr>
          <w:rFonts w:ascii="Times New Roman" w:hAnsi="Times New Roman"/>
          <w:sz w:val="28"/>
          <w:szCs w:val="28"/>
          <w:lang w:val="en-US"/>
        </w:rPr>
        <w:t>Tandon</w:t>
      </w:r>
      <w:r w:rsidRPr="00FA4E00">
        <w:rPr>
          <w:rFonts w:ascii="Times New Roman" w:hAnsi="Times New Roman"/>
          <w:sz w:val="28"/>
          <w:szCs w:val="28"/>
        </w:rPr>
        <w:t xml:space="preserve"> </w:t>
      </w:r>
      <w:r w:rsidRPr="00FA4E00">
        <w:rPr>
          <w:rFonts w:ascii="Times New Roman" w:hAnsi="Times New Roman"/>
          <w:sz w:val="28"/>
          <w:szCs w:val="28"/>
          <w:lang w:val="en-US"/>
        </w:rPr>
        <w:t>et</w:t>
      </w:r>
      <w:r w:rsidRPr="00FA4E00">
        <w:rPr>
          <w:rFonts w:ascii="Times New Roman" w:hAnsi="Times New Roman"/>
          <w:sz w:val="28"/>
          <w:szCs w:val="28"/>
        </w:rPr>
        <w:t xml:space="preserve"> </w:t>
      </w:r>
      <w:r w:rsidRPr="00FA4E00">
        <w:rPr>
          <w:rFonts w:ascii="Times New Roman" w:hAnsi="Times New Roman"/>
          <w:sz w:val="28"/>
          <w:szCs w:val="28"/>
          <w:lang w:val="en-US"/>
        </w:rPr>
        <w:t>al</w:t>
      </w:r>
      <w:r w:rsidRPr="00FA4E00">
        <w:rPr>
          <w:rFonts w:ascii="Times New Roman" w:hAnsi="Times New Roman"/>
          <w:sz w:val="28"/>
          <w:szCs w:val="28"/>
        </w:rPr>
        <w:t>., 2009].</w:t>
      </w:r>
    </w:p>
    <w:p w14:paraId="2D999FCE" w14:textId="77777777" w:rsidR="00822833" w:rsidRPr="00FA4E00" w:rsidRDefault="00822833" w:rsidP="00A90732">
      <w:pPr>
        <w:widowControl w:val="0"/>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При </w:t>
      </w:r>
      <w:proofErr w:type="gramStart"/>
      <w:r w:rsidRPr="00FA4E00">
        <w:rPr>
          <w:rFonts w:ascii="Times New Roman" w:hAnsi="Times New Roman"/>
          <w:sz w:val="28"/>
          <w:szCs w:val="28"/>
        </w:rPr>
        <w:t>анализе  депрессии</w:t>
      </w:r>
      <w:proofErr w:type="gramEnd"/>
      <w:r w:rsidRPr="00FA4E00">
        <w:rPr>
          <w:rFonts w:ascii="Times New Roman" w:hAnsi="Times New Roman"/>
          <w:sz w:val="28"/>
          <w:szCs w:val="28"/>
        </w:rPr>
        <w:t xml:space="preserve"> при шизофрении был обследован 51 пациент получающий лечение по поводу актуального психотического эпизода.</w:t>
      </w:r>
    </w:p>
    <w:p w14:paraId="7994700F" w14:textId="18CCF12C" w:rsidR="00822833" w:rsidRPr="00FA4E00" w:rsidRDefault="00822833" w:rsidP="00A90732">
      <w:pPr>
        <w:spacing w:line="360" w:lineRule="auto"/>
        <w:jc w:val="both"/>
        <w:rPr>
          <w:rFonts w:ascii="Times New Roman" w:hAnsi="Times New Roman"/>
          <w:sz w:val="28"/>
          <w:szCs w:val="28"/>
        </w:rPr>
      </w:pPr>
      <w:r w:rsidRPr="00FA4E00">
        <w:rPr>
          <w:rFonts w:ascii="Times New Roman" w:hAnsi="Times New Roman"/>
          <w:sz w:val="28"/>
          <w:szCs w:val="28"/>
        </w:rPr>
        <w:t>У 62,7% (32 пациента) обследованных больных, среди которых 59,4% (19 человек) мужчин и 40,6% женщин (13 человек), была выявлена депрессия при первом обследовании. Через 6 недель антипсихотической терапии депрессия выявлялась лишь у 15,7% пациентов (8 человек), среди которых 62,5</w:t>
      </w:r>
      <w:proofErr w:type="gramStart"/>
      <w:r w:rsidRPr="00FA4E00">
        <w:rPr>
          <w:rFonts w:ascii="Times New Roman" w:hAnsi="Times New Roman"/>
          <w:sz w:val="28"/>
          <w:szCs w:val="28"/>
        </w:rPr>
        <w:t>%  женщин</w:t>
      </w:r>
      <w:proofErr w:type="gramEnd"/>
      <w:r w:rsidRPr="00FA4E00">
        <w:rPr>
          <w:rFonts w:ascii="Times New Roman" w:hAnsi="Times New Roman"/>
          <w:sz w:val="28"/>
          <w:szCs w:val="28"/>
        </w:rPr>
        <w:t xml:space="preserve"> (5 человек) и 37,5% мужчин (3 человека). Таким образом, полученные данные продемонстрировали высокую распространенность депрессии у пациентов с шизофренией. Полученные результаты совпадают с данными литературы о частоте возникновения депрессии при шизофрении [</w:t>
      </w:r>
      <w:proofErr w:type="spellStart"/>
      <w:r w:rsidRPr="00FA4E00">
        <w:rPr>
          <w:rFonts w:ascii="Times New Roman" w:hAnsi="Times New Roman"/>
          <w:sz w:val="28"/>
          <w:szCs w:val="28"/>
        </w:rPr>
        <w:t>Majadasetal</w:t>
      </w:r>
      <w:proofErr w:type="spellEnd"/>
      <w:r w:rsidRPr="00FA4E00">
        <w:rPr>
          <w:rFonts w:ascii="Times New Roman" w:hAnsi="Times New Roman"/>
          <w:sz w:val="28"/>
          <w:szCs w:val="28"/>
        </w:rPr>
        <w:t xml:space="preserve">., 2012; </w:t>
      </w:r>
      <w:proofErr w:type="spellStart"/>
      <w:r w:rsidRPr="00FA4E00">
        <w:rPr>
          <w:rFonts w:ascii="Times New Roman" w:hAnsi="Times New Roman"/>
          <w:sz w:val="28"/>
          <w:szCs w:val="28"/>
        </w:rPr>
        <w:t>Peitletal</w:t>
      </w:r>
      <w:proofErr w:type="spellEnd"/>
      <w:r w:rsidRPr="00FA4E00">
        <w:rPr>
          <w:rFonts w:ascii="Times New Roman" w:hAnsi="Times New Roman"/>
          <w:sz w:val="28"/>
          <w:szCs w:val="28"/>
        </w:rPr>
        <w:t xml:space="preserve">., 2016]. Кроме того, значимое уменьшение депрессии через 6 недель терапии свидетельствует в пользу мнения о том, что депрессия является </w:t>
      </w:r>
      <w:r w:rsidR="004C589B" w:rsidRPr="00FA4E00">
        <w:rPr>
          <w:rFonts w:ascii="Times New Roman" w:hAnsi="Times New Roman"/>
          <w:sz w:val="28"/>
          <w:szCs w:val="28"/>
        </w:rPr>
        <w:t>неотъемлемым</w:t>
      </w:r>
      <w:r w:rsidRPr="00FA4E00">
        <w:rPr>
          <w:rFonts w:ascii="Times New Roman" w:hAnsi="Times New Roman"/>
          <w:sz w:val="28"/>
          <w:szCs w:val="28"/>
        </w:rPr>
        <w:t xml:space="preserve"> компонентом шизофрении наряду с негативным и позитивным симптомокомплексами [Мазо 2005, </w:t>
      </w:r>
      <w:r w:rsidRPr="00FA4E00">
        <w:rPr>
          <w:rFonts w:ascii="Times New Roman" w:hAnsi="Times New Roman"/>
          <w:sz w:val="28"/>
          <w:szCs w:val="28"/>
          <w:lang w:val="en-US"/>
        </w:rPr>
        <w:t>Hafner</w:t>
      </w:r>
      <w:r w:rsidRPr="00FA4E00">
        <w:rPr>
          <w:rFonts w:ascii="Times New Roman" w:hAnsi="Times New Roman"/>
          <w:sz w:val="28"/>
          <w:szCs w:val="28"/>
        </w:rPr>
        <w:t xml:space="preserve"> 2008]. </w:t>
      </w:r>
    </w:p>
    <w:p w14:paraId="4E9BE190" w14:textId="77777777" w:rsidR="00822833" w:rsidRPr="00FA4E00" w:rsidRDefault="00822833" w:rsidP="00822833">
      <w:pPr>
        <w:spacing w:line="360" w:lineRule="auto"/>
        <w:jc w:val="both"/>
        <w:rPr>
          <w:rFonts w:ascii="Times New Roman" w:hAnsi="Times New Roman"/>
          <w:b/>
          <w:sz w:val="28"/>
          <w:szCs w:val="28"/>
        </w:rPr>
      </w:pPr>
    </w:p>
    <w:p w14:paraId="4D2943BA" w14:textId="77777777" w:rsidR="00822833" w:rsidRPr="00FA4E00" w:rsidRDefault="00822833" w:rsidP="00822833">
      <w:pPr>
        <w:spacing w:line="360" w:lineRule="auto"/>
        <w:jc w:val="both"/>
        <w:rPr>
          <w:rFonts w:ascii="Times New Roman" w:hAnsi="Times New Roman"/>
          <w:b/>
          <w:sz w:val="28"/>
          <w:szCs w:val="28"/>
        </w:rPr>
      </w:pPr>
      <w:r w:rsidRPr="00FA4E00">
        <w:rPr>
          <w:rFonts w:ascii="Times New Roman" w:hAnsi="Times New Roman"/>
          <w:b/>
          <w:sz w:val="28"/>
          <w:szCs w:val="28"/>
        </w:rPr>
        <w:t>Таблица 1. Сравнение групп пациентов с депрессией и без депрессии в начале лечения в зависимости от возраста, количества приступов, длительности заболевания и возраста дебюта.</w:t>
      </w:r>
    </w:p>
    <w:p w14:paraId="43181E6C" w14:textId="77777777" w:rsidR="00822833" w:rsidRPr="00FA4E00" w:rsidRDefault="00822833" w:rsidP="00822833">
      <w:pPr>
        <w:spacing w:line="360" w:lineRule="auto"/>
        <w:jc w:val="both"/>
        <w:rPr>
          <w:rFonts w:ascii="Times New Roman" w:hAnsi="Times New Roman"/>
          <w:b/>
          <w:sz w:val="28"/>
          <w:szCs w:val="28"/>
        </w:rPr>
      </w:pPr>
    </w:p>
    <w:tbl>
      <w:tblPr>
        <w:tblStyle w:val="a8"/>
        <w:tblW w:w="0" w:type="auto"/>
        <w:jc w:val="center"/>
        <w:tblLook w:val="04A0" w:firstRow="1" w:lastRow="0" w:firstColumn="1" w:lastColumn="0" w:noHBand="0" w:noVBand="1"/>
      </w:tblPr>
      <w:tblGrid>
        <w:gridCol w:w="2391"/>
        <w:gridCol w:w="2392"/>
        <w:gridCol w:w="2392"/>
        <w:gridCol w:w="2390"/>
      </w:tblGrid>
      <w:tr w:rsidR="00FA4E00" w:rsidRPr="00FA4E00" w14:paraId="59C121B7" w14:textId="77777777" w:rsidTr="00822833">
        <w:trPr>
          <w:cnfStyle w:val="100000000000" w:firstRow="1" w:lastRow="0" w:firstColumn="0" w:lastColumn="0" w:oddVBand="0" w:evenVBand="0" w:oddHBand="0" w:evenHBand="0" w:firstRowFirstColumn="0" w:firstRowLastColumn="0" w:lastRowFirstColumn="0" w:lastRowLastColumn="0"/>
          <w:jc w:val="center"/>
        </w:trPr>
        <w:tc>
          <w:tcPr>
            <w:tcW w:w="2392" w:type="dxa"/>
            <w:vAlign w:val="center"/>
          </w:tcPr>
          <w:p w14:paraId="0F53E5A3" w14:textId="77777777" w:rsidR="00822833" w:rsidRPr="00FA4E00" w:rsidRDefault="00822833" w:rsidP="00822833">
            <w:pPr>
              <w:spacing w:line="360" w:lineRule="auto"/>
              <w:jc w:val="both"/>
              <w:rPr>
                <w:rFonts w:ascii="Times New Roman" w:hAnsi="Times New Roman"/>
                <w:szCs w:val="28"/>
              </w:rPr>
            </w:pPr>
          </w:p>
        </w:tc>
        <w:tc>
          <w:tcPr>
            <w:tcW w:w="2393" w:type="dxa"/>
            <w:vAlign w:val="center"/>
          </w:tcPr>
          <w:p w14:paraId="209D4DD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Пациенты с депрессией</w:t>
            </w:r>
          </w:p>
        </w:tc>
        <w:tc>
          <w:tcPr>
            <w:tcW w:w="2393" w:type="dxa"/>
            <w:vAlign w:val="center"/>
          </w:tcPr>
          <w:p w14:paraId="4DC12B9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Пациенты без депрессии</w:t>
            </w:r>
          </w:p>
        </w:tc>
        <w:tc>
          <w:tcPr>
            <w:tcW w:w="2393" w:type="dxa"/>
            <w:vAlign w:val="center"/>
          </w:tcPr>
          <w:p w14:paraId="06B1456D"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p</w:t>
            </w:r>
          </w:p>
        </w:tc>
      </w:tr>
      <w:tr w:rsidR="00FA4E00" w:rsidRPr="00FA4E00" w14:paraId="28EFB50E" w14:textId="77777777" w:rsidTr="00822833">
        <w:trPr>
          <w:jc w:val="center"/>
        </w:trPr>
        <w:tc>
          <w:tcPr>
            <w:tcW w:w="2392" w:type="dxa"/>
            <w:vAlign w:val="center"/>
          </w:tcPr>
          <w:p w14:paraId="61374F6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Возраст на момент обследования</w:t>
            </w:r>
          </w:p>
        </w:tc>
        <w:tc>
          <w:tcPr>
            <w:tcW w:w="2393" w:type="dxa"/>
            <w:vAlign w:val="center"/>
          </w:tcPr>
          <w:p w14:paraId="21ED3DA4"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32,81±12,07</w:t>
            </w:r>
          </w:p>
        </w:tc>
        <w:tc>
          <w:tcPr>
            <w:tcW w:w="2393" w:type="dxa"/>
            <w:vAlign w:val="center"/>
          </w:tcPr>
          <w:p w14:paraId="25628AA8"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27,95±8,82</w:t>
            </w:r>
          </w:p>
        </w:tc>
        <w:tc>
          <w:tcPr>
            <w:tcW w:w="2393" w:type="dxa"/>
            <w:vAlign w:val="center"/>
          </w:tcPr>
          <w:p w14:paraId="506E0CD9"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0,13</w:t>
            </w:r>
          </w:p>
        </w:tc>
      </w:tr>
      <w:tr w:rsidR="00FA4E00" w:rsidRPr="00FA4E00" w14:paraId="27547C42" w14:textId="77777777" w:rsidTr="00822833">
        <w:trPr>
          <w:jc w:val="center"/>
        </w:trPr>
        <w:tc>
          <w:tcPr>
            <w:tcW w:w="2392" w:type="dxa"/>
            <w:vAlign w:val="center"/>
          </w:tcPr>
          <w:p w14:paraId="0F0193DC" w14:textId="77777777" w:rsidR="00822833" w:rsidRPr="00FA4E00" w:rsidRDefault="00822833" w:rsidP="00822833">
            <w:pPr>
              <w:spacing w:line="360" w:lineRule="auto"/>
              <w:jc w:val="both"/>
              <w:rPr>
                <w:rFonts w:ascii="Times New Roman" w:hAnsi="Times New Roman"/>
                <w:szCs w:val="28"/>
              </w:rPr>
            </w:pPr>
            <w:proofErr w:type="spellStart"/>
            <w:r w:rsidRPr="00FA4E00">
              <w:rPr>
                <w:rFonts w:ascii="Times New Roman" w:hAnsi="Times New Roman"/>
                <w:szCs w:val="28"/>
              </w:rPr>
              <w:t>Количесвто</w:t>
            </w:r>
            <w:proofErr w:type="spellEnd"/>
            <w:r w:rsidRPr="00FA4E00">
              <w:rPr>
                <w:rFonts w:ascii="Times New Roman" w:hAnsi="Times New Roman"/>
                <w:szCs w:val="28"/>
              </w:rPr>
              <w:t xml:space="preserve"> приступов в анамнезе</w:t>
            </w:r>
          </w:p>
        </w:tc>
        <w:tc>
          <w:tcPr>
            <w:tcW w:w="2393" w:type="dxa"/>
            <w:vAlign w:val="center"/>
          </w:tcPr>
          <w:p w14:paraId="4A92141F"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2,17±2,00</w:t>
            </w:r>
          </w:p>
        </w:tc>
        <w:tc>
          <w:tcPr>
            <w:tcW w:w="2393" w:type="dxa"/>
            <w:vAlign w:val="center"/>
          </w:tcPr>
          <w:p w14:paraId="611AC1C0"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2,26±1,62</w:t>
            </w:r>
          </w:p>
        </w:tc>
        <w:tc>
          <w:tcPr>
            <w:tcW w:w="2393" w:type="dxa"/>
            <w:vAlign w:val="center"/>
          </w:tcPr>
          <w:p w14:paraId="5A87D072"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0,86</w:t>
            </w:r>
          </w:p>
        </w:tc>
      </w:tr>
      <w:tr w:rsidR="00FA4E00" w:rsidRPr="00FA4E00" w14:paraId="718375D0" w14:textId="77777777" w:rsidTr="00822833">
        <w:trPr>
          <w:jc w:val="center"/>
        </w:trPr>
        <w:tc>
          <w:tcPr>
            <w:tcW w:w="2392" w:type="dxa"/>
            <w:vAlign w:val="center"/>
          </w:tcPr>
          <w:p w14:paraId="6F2FB77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Длительность заболевания</w:t>
            </w:r>
          </w:p>
        </w:tc>
        <w:tc>
          <w:tcPr>
            <w:tcW w:w="2393" w:type="dxa"/>
            <w:vAlign w:val="center"/>
          </w:tcPr>
          <w:p w14:paraId="149DE849"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6,99±6,6</w:t>
            </w:r>
          </w:p>
        </w:tc>
        <w:tc>
          <w:tcPr>
            <w:tcW w:w="2393" w:type="dxa"/>
            <w:vAlign w:val="center"/>
          </w:tcPr>
          <w:p w14:paraId="08E4F7D6"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6,05±7,64</w:t>
            </w:r>
          </w:p>
        </w:tc>
        <w:tc>
          <w:tcPr>
            <w:tcW w:w="2393" w:type="dxa"/>
            <w:vAlign w:val="center"/>
          </w:tcPr>
          <w:p w14:paraId="530492E0"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0,64</w:t>
            </w:r>
          </w:p>
        </w:tc>
      </w:tr>
      <w:tr w:rsidR="00FA4E00" w:rsidRPr="00FA4E00" w14:paraId="6A565452" w14:textId="77777777" w:rsidTr="00822833">
        <w:trPr>
          <w:jc w:val="center"/>
        </w:trPr>
        <w:tc>
          <w:tcPr>
            <w:tcW w:w="2392" w:type="dxa"/>
            <w:vAlign w:val="center"/>
          </w:tcPr>
          <w:p w14:paraId="5B4B8F9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Возраст дебюта заболевания</w:t>
            </w:r>
          </w:p>
        </w:tc>
        <w:tc>
          <w:tcPr>
            <w:tcW w:w="2393" w:type="dxa"/>
            <w:vAlign w:val="center"/>
          </w:tcPr>
          <w:p w14:paraId="7CD17F54"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25,69±10,13</w:t>
            </w:r>
          </w:p>
        </w:tc>
        <w:tc>
          <w:tcPr>
            <w:tcW w:w="2393" w:type="dxa"/>
            <w:vAlign w:val="center"/>
          </w:tcPr>
          <w:p w14:paraId="0C0EBF0B"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21,84±5,9</w:t>
            </w:r>
          </w:p>
        </w:tc>
        <w:tc>
          <w:tcPr>
            <w:tcW w:w="2393" w:type="dxa"/>
            <w:vAlign w:val="center"/>
          </w:tcPr>
          <w:p w14:paraId="2CC3B07C"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0,14</w:t>
            </w:r>
          </w:p>
        </w:tc>
      </w:tr>
    </w:tbl>
    <w:p w14:paraId="0CEDAE60" w14:textId="77777777" w:rsidR="00822833" w:rsidRPr="00FA4E00" w:rsidRDefault="00822833" w:rsidP="00822833">
      <w:pPr>
        <w:spacing w:line="360" w:lineRule="auto"/>
        <w:jc w:val="both"/>
        <w:rPr>
          <w:rFonts w:ascii="Times New Roman" w:hAnsi="Times New Roman"/>
          <w:sz w:val="28"/>
          <w:szCs w:val="28"/>
        </w:rPr>
      </w:pPr>
    </w:p>
    <w:p w14:paraId="15475186" w14:textId="77777777" w:rsidR="00822833" w:rsidRPr="00FA4E00" w:rsidRDefault="00822833" w:rsidP="00822833">
      <w:pPr>
        <w:spacing w:line="360" w:lineRule="auto"/>
        <w:jc w:val="both"/>
        <w:rPr>
          <w:rFonts w:ascii="Times New Roman" w:hAnsi="Times New Roman"/>
          <w:b/>
          <w:sz w:val="28"/>
          <w:szCs w:val="28"/>
        </w:rPr>
      </w:pPr>
      <w:r w:rsidRPr="00FA4E00">
        <w:rPr>
          <w:rFonts w:ascii="Times New Roman" w:hAnsi="Times New Roman"/>
          <w:b/>
          <w:sz w:val="28"/>
          <w:szCs w:val="28"/>
        </w:rPr>
        <w:t>Таблица 2.</w:t>
      </w:r>
      <w:r w:rsidRPr="00FA4E00">
        <w:rPr>
          <w:rFonts w:ascii="Times New Roman" w:hAnsi="Times New Roman"/>
          <w:sz w:val="28"/>
          <w:szCs w:val="28"/>
        </w:rPr>
        <w:t xml:space="preserve"> </w:t>
      </w:r>
      <w:r w:rsidRPr="00FA4E00">
        <w:rPr>
          <w:rFonts w:ascii="Times New Roman" w:hAnsi="Times New Roman"/>
          <w:b/>
          <w:sz w:val="28"/>
          <w:szCs w:val="28"/>
        </w:rPr>
        <w:t>Сравнение групп пациентов с депрессией и без депрессии через 6 недель терапии в зависимости от возраста, количества приступов, длительности заболевания и возраста дебюта.</w:t>
      </w:r>
    </w:p>
    <w:p w14:paraId="6C0F4171" w14:textId="77777777" w:rsidR="00822833" w:rsidRPr="00FA4E00" w:rsidRDefault="00822833" w:rsidP="00822833">
      <w:pPr>
        <w:spacing w:line="360" w:lineRule="auto"/>
        <w:jc w:val="both"/>
        <w:rPr>
          <w:rFonts w:ascii="Times New Roman" w:hAnsi="Times New Roman"/>
          <w:sz w:val="28"/>
          <w:szCs w:val="28"/>
        </w:rPr>
      </w:pPr>
    </w:p>
    <w:tbl>
      <w:tblPr>
        <w:tblStyle w:val="a8"/>
        <w:tblW w:w="0" w:type="auto"/>
        <w:tblLook w:val="04A0" w:firstRow="1" w:lastRow="0" w:firstColumn="1" w:lastColumn="0" w:noHBand="0" w:noVBand="1"/>
      </w:tblPr>
      <w:tblGrid>
        <w:gridCol w:w="2391"/>
        <w:gridCol w:w="2392"/>
        <w:gridCol w:w="2392"/>
        <w:gridCol w:w="2390"/>
      </w:tblGrid>
      <w:tr w:rsidR="00FA4E00" w:rsidRPr="00FA4E00" w14:paraId="43CAC7D7" w14:textId="77777777" w:rsidTr="00822833">
        <w:trPr>
          <w:cnfStyle w:val="100000000000" w:firstRow="1" w:lastRow="0" w:firstColumn="0" w:lastColumn="0" w:oddVBand="0" w:evenVBand="0" w:oddHBand="0" w:evenHBand="0" w:firstRowFirstColumn="0" w:firstRowLastColumn="0" w:lastRowFirstColumn="0" w:lastRowLastColumn="0"/>
        </w:trPr>
        <w:tc>
          <w:tcPr>
            <w:tcW w:w="2392" w:type="dxa"/>
            <w:vAlign w:val="center"/>
          </w:tcPr>
          <w:p w14:paraId="204E7BFF" w14:textId="77777777" w:rsidR="00822833" w:rsidRPr="00FA4E00" w:rsidRDefault="00822833" w:rsidP="00822833">
            <w:pPr>
              <w:spacing w:line="360" w:lineRule="auto"/>
              <w:jc w:val="both"/>
              <w:rPr>
                <w:rFonts w:ascii="Times New Roman" w:hAnsi="Times New Roman"/>
                <w:szCs w:val="28"/>
              </w:rPr>
            </w:pPr>
          </w:p>
        </w:tc>
        <w:tc>
          <w:tcPr>
            <w:tcW w:w="2393" w:type="dxa"/>
            <w:vAlign w:val="center"/>
          </w:tcPr>
          <w:p w14:paraId="7DF7A77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Пациенты с депрессией</w:t>
            </w:r>
          </w:p>
        </w:tc>
        <w:tc>
          <w:tcPr>
            <w:tcW w:w="2393" w:type="dxa"/>
            <w:vAlign w:val="center"/>
          </w:tcPr>
          <w:p w14:paraId="20E1A66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Пациенты без депрессии</w:t>
            </w:r>
          </w:p>
        </w:tc>
        <w:tc>
          <w:tcPr>
            <w:tcW w:w="2393" w:type="dxa"/>
            <w:vAlign w:val="center"/>
          </w:tcPr>
          <w:p w14:paraId="0BB898CE"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val="en-US"/>
              </w:rPr>
              <w:t>p</w:t>
            </w:r>
          </w:p>
        </w:tc>
      </w:tr>
      <w:tr w:rsidR="00FA4E00" w:rsidRPr="00FA4E00" w14:paraId="09DD6129" w14:textId="77777777" w:rsidTr="00822833">
        <w:tc>
          <w:tcPr>
            <w:tcW w:w="2392" w:type="dxa"/>
            <w:vAlign w:val="center"/>
          </w:tcPr>
          <w:p w14:paraId="5561550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Возраст на момент обследования</w:t>
            </w:r>
          </w:p>
        </w:tc>
        <w:tc>
          <w:tcPr>
            <w:tcW w:w="2393" w:type="dxa"/>
            <w:vAlign w:val="center"/>
          </w:tcPr>
          <w:p w14:paraId="1206CF4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29,38±7,6</w:t>
            </w:r>
          </w:p>
        </w:tc>
        <w:tc>
          <w:tcPr>
            <w:tcW w:w="2393" w:type="dxa"/>
            <w:vAlign w:val="center"/>
          </w:tcPr>
          <w:p w14:paraId="2A4B587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32,34±12.01</w:t>
            </w:r>
          </w:p>
        </w:tc>
        <w:tc>
          <w:tcPr>
            <w:tcW w:w="2393" w:type="dxa"/>
            <w:vAlign w:val="center"/>
          </w:tcPr>
          <w:p w14:paraId="278DE6D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0,21</w:t>
            </w:r>
          </w:p>
        </w:tc>
      </w:tr>
      <w:tr w:rsidR="00FA4E00" w:rsidRPr="00FA4E00" w14:paraId="6ABBBC72" w14:textId="77777777" w:rsidTr="00822833">
        <w:tc>
          <w:tcPr>
            <w:tcW w:w="2392" w:type="dxa"/>
            <w:vAlign w:val="center"/>
          </w:tcPr>
          <w:p w14:paraId="0CE504F7" w14:textId="2F09A0B2" w:rsidR="00822833" w:rsidRPr="00FA4E00" w:rsidRDefault="004C589B" w:rsidP="00822833">
            <w:pPr>
              <w:spacing w:line="360" w:lineRule="auto"/>
              <w:jc w:val="both"/>
              <w:rPr>
                <w:rFonts w:ascii="Times New Roman" w:hAnsi="Times New Roman"/>
                <w:szCs w:val="28"/>
              </w:rPr>
            </w:pPr>
            <w:r w:rsidRPr="00FA4E00">
              <w:rPr>
                <w:rFonts w:ascii="Times New Roman" w:hAnsi="Times New Roman"/>
                <w:szCs w:val="28"/>
              </w:rPr>
              <w:t>Количес</w:t>
            </w:r>
            <w:r w:rsidR="00822833" w:rsidRPr="00FA4E00">
              <w:rPr>
                <w:rFonts w:ascii="Times New Roman" w:hAnsi="Times New Roman"/>
                <w:szCs w:val="28"/>
              </w:rPr>
              <w:t>т</w:t>
            </w:r>
            <w:r w:rsidRPr="00FA4E00">
              <w:rPr>
                <w:rFonts w:ascii="Times New Roman" w:hAnsi="Times New Roman"/>
                <w:szCs w:val="28"/>
              </w:rPr>
              <w:t>в</w:t>
            </w:r>
            <w:r w:rsidR="00822833" w:rsidRPr="00FA4E00">
              <w:rPr>
                <w:rFonts w:ascii="Times New Roman" w:hAnsi="Times New Roman"/>
                <w:szCs w:val="28"/>
              </w:rPr>
              <w:t>о приступов в анамнезе</w:t>
            </w:r>
          </w:p>
        </w:tc>
        <w:tc>
          <w:tcPr>
            <w:tcW w:w="2393" w:type="dxa"/>
            <w:vAlign w:val="center"/>
          </w:tcPr>
          <w:p w14:paraId="48FC2B8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1,57±1,4</w:t>
            </w:r>
          </w:p>
        </w:tc>
        <w:tc>
          <w:tcPr>
            <w:tcW w:w="2393" w:type="dxa"/>
            <w:vAlign w:val="center"/>
          </w:tcPr>
          <w:p w14:paraId="0D1DE16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2,32±1,99</w:t>
            </w:r>
          </w:p>
        </w:tc>
        <w:tc>
          <w:tcPr>
            <w:tcW w:w="2393" w:type="dxa"/>
            <w:vAlign w:val="center"/>
          </w:tcPr>
          <w:p w14:paraId="4E5D420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0,38</w:t>
            </w:r>
          </w:p>
        </w:tc>
      </w:tr>
      <w:tr w:rsidR="00FA4E00" w:rsidRPr="00FA4E00" w14:paraId="6AF73FF2" w14:textId="77777777" w:rsidTr="00822833">
        <w:tc>
          <w:tcPr>
            <w:tcW w:w="2392" w:type="dxa"/>
            <w:vAlign w:val="center"/>
          </w:tcPr>
          <w:p w14:paraId="3F39457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Длительность заболевания</w:t>
            </w:r>
          </w:p>
        </w:tc>
        <w:tc>
          <w:tcPr>
            <w:tcW w:w="2393" w:type="dxa"/>
            <w:vAlign w:val="center"/>
          </w:tcPr>
          <w:p w14:paraId="1329ECB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9,34±8,51</w:t>
            </w:r>
          </w:p>
        </w:tc>
        <w:tc>
          <w:tcPr>
            <w:tcW w:w="2393" w:type="dxa"/>
            <w:vAlign w:val="center"/>
          </w:tcPr>
          <w:p w14:paraId="4A6A510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6,32±6,85</w:t>
            </w:r>
          </w:p>
        </w:tc>
        <w:tc>
          <w:tcPr>
            <w:tcW w:w="2393" w:type="dxa"/>
            <w:vAlign w:val="center"/>
          </w:tcPr>
          <w:p w14:paraId="6BB3C77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0,37</w:t>
            </w:r>
          </w:p>
        </w:tc>
      </w:tr>
      <w:tr w:rsidR="00FA4E00" w:rsidRPr="00FA4E00" w14:paraId="147BA3A5" w14:textId="77777777" w:rsidTr="00822833">
        <w:tc>
          <w:tcPr>
            <w:tcW w:w="2392" w:type="dxa"/>
            <w:vAlign w:val="center"/>
          </w:tcPr>
          <w:p w14:paraId="2A5D178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Возраст дебюта заболевания</w:t>
            </w:r>
          </w:p>
        </w:tc>
        <w:tc>
          <w:tcPr>
            <w:tcW w:w="2393" w:type="dxa"/>
            <w:vAlign w:val="center"/>
          </w:tcPr>
          <w:p w14:paraId="505C968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20,00±5,23</w:t>
            </w:r>
          </w:p>
        </w:tc>
        <w:tc>
          <w:tcPr>
            <w:tcW w:w="2393" w:type="dxa"/>
            <w:vAlign w:val="center"/>
          </w:tcPr>
          <w:p w14:paraId="0B08400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25,89±9,54</w:t>
            </w:r>
          </w:p>
        </w:tc>
        <w:tc>
          <w:tcPr>
            <w:tcW w:w="2393" w:type="dxa"/>
            <w:vAlign w:val="center"/>
          </w:tcPr>
          <w:p w14:paraId="568DAEE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0,09</w:t>
            </w:r>
          </w:p>
        </w:tc>
      </w:tr>
    </w:tbl>
    <w:p w14:paraId="6641AE9B" w14:textId="77777777" w:rsidR="00822833" w:rsidRPr="00FA4E00" w:rsidRDefault="00822833" w:rsidP="00822833">
      <w:pPr>
        <w:spacing w:line="360" w:lineRule="auto"/>
        <w:jc w:val="both"/>
        <w:rPr>
          <w:rFonts w:ascii="Times New Roman" w:hAnsi="Times New Roman"/>
          <w:sz w:val="28"/>
          <w:szCs w:val="28"/>
        </w:rPr>
      </w:pPr>
    </w:p>
    <w:p w14:paraId="00D45CF5" w14:textId="77777777" w:rsidR="00822833" w:rsidRPr="00FA4E00" w:rsidRDefault="00822833" w:rsidP="00822833">
      <w:pPr>
        <w:spacing w:line="360" w:lineRule="auto"/>
        <w:jc w:val="both"/>
        <w:rPr>
          <w:rFonts w:ascii="Times New Roman" w:hAnsi="Times New Roman"/>
          <w:sz w:val="28"/>
          <w:szCs w:val="28"/>
        </w:rPr>
      </w:pPr>
    </w:p>
    <w:p w14:paraId="6DFEE503" w14:textId="3E3C8AB3"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 xml:space="preserve">Как видно из Таблицы 1 и 2, возраст пациентов, количество приступов в анамнезе, длительность заболевания и возраст дебюта заболевания в начале лечения и через 6 недель терапии значимо не отличались в двух группах. Данные литературы по этому вопросу противоречивы. Так одни авторы утверждают, что пол, возраст, длительность заболевания значимо не отличаются в группах пациентов с депрессией и без </w:t>
      </w:r>
      <w:proofErr w:type="gramStart"/>
      <w:r w:rsidRPr="00FA4E00">
        <w:rPr>
          <w:rFonts w:ascii="Times New Roman" w:hAnsi="Times New Roman"/>
          <w:sz w:val="28"/>
          <w:szCs w:val="28"/>
        </w:rPr>
        <w:t>депрессии  [</w:t>
      </w:r>
      <w:proofErr w:type="gramEnd"/>
      <w:r w:rsidRPr="00FA4E00">
        <w:rPr>
          <w:rFonts w:ascii="Times New Roman" w:hAnsi="Times New Roman"/>
          <w:iCs/>
          <w:sz w:val="28"/>
          <w:szCs w:val="28"/>
          <w:lang w:val="en-US"/>
        </w:rPr>
        <w:t>C</w:t>
      </w:r>
      <w:r w:rsidRPr="00FA4E00">
        <w:rPr>
          <w:rFonts w:ascii="Times New Roman" w:hAnsi="Times New Roman"/>
          <w:iCs/>
          <w:sz w:val="28"/>
          <w:szCs w:val="28"/>
        </w:rPr>
        <w:t xml:space="preserve">. </w:t>
      </w:r>
      <w:proofErr w:type="spellStart"/>
      <w:r w:rsidRPr="00FA4E00">
        <w:rPr>
          <w:rFonts w:ascii="Times New Roman" w:hAnsi="Times New Roman"/>
          <w:iCs/>
          <w:sz w:val="28"/>
          <w:szCs w:val="28"/>
          <w:lang w:val="en-US"/>
        </w:rPr>
        <w:t>Maggini</w:t>
      </w:r>
      <w:proofErr w:type="spellEnd"/>
      <w:r w:rsidR="005F6F8B" w:rsidRPr="00FA4E00">
        <w:rPr>
          <w:rFonts w:ascii="Times New Roman" w:hAnsi="Times New Roman"/>
          <w:iCs/>
          <w:sz w:val="28"/>
          <w:szCs w:val="28"/>
        </w:rPr>
        <w:t>.,</w:t>
      </w:r>
      <w:r w:rsidRPr="00FA4E00">
        <w:rPr>
          <w:rFonts w:ascii="Times New Roman" w:hAnsi="Times New Roman"/>
          <w:iCs/>
          <w:sz w:val="28"/>
          <w:szCs w:val="28"/>
        </w:rPr>
        <w:t xml:space="preserve"> 2006</w:t>
      </w:r>
      <w:r w:rsidRPr="00FA4E00">
        <w:rPr>
          <w:rFonts w:ascii="Times New Roman" w:hAnsi="Times New Roman"/>
          <w:sz w:val="28"/>
          <w:szCs w:val="28"/>
        </w:rPr>
        <w:t>], в то время как, другие считают длительность заболевания фактором риска депрессии при шизофрении [</w:t>
      </w:r>
      <w:r w:rsidRPr="00FA4E00">
        <w:rPr>
          <w:rFonts w:ascii="Times New Roman" w:hAnsi="Times New Roman"/>
          <w:sz w:val="28"/>
          <w:szCs w:val="28"/>
          <w:lang w:val="en-US"/>
        </w:rPr>
        <w:t>El</w:t>
      </w:r>
      <w:r w:rsidRPr="00FA4E00">
        <w:rPr>
          <w:rFonts w:ascii="Times New Roman" w:hAnsi="Times New Roman"/>
          <w:sz w:val="28"/>
          <w:szCs w:val="28"/>
        </w:rPr>
        <w:t xml:space="preserve"> </w:t>
      </w:r>
      <w:proofErr w:type="spellStart"/>
      <w:r w:rsidRPr="00FA4E00">
        <w:rPr>
          <w:rFonts w:ascii="Times New Roman" w:hAnsi="Times New Roman"/>
          <w:sz w:val="28"/>
          <w:szCs w:val="28"/>
          <w:lang w:val="en-US"/>
        </w:rPr>
        <w:t>Khouly</w:t>
      </w:r>
      <w:proofErr w:type="spellEnd"/>
      <w:r w:rsidRPr="00FA4E00">
        <w:rPr>
          <w:rFonts w:ascii="Times New Roman" w:hAnsi="Times New Roman"/>
          <w:sz w:val="28"/>
          <w:szCs w:val="28"/>
        </w:rPr>
        <w:t xml:space="preserve"> </w:t>
      </w:r>
      <w:r w:rsidRPr="00FA4E00">
        <w:rPr>
          <w:rFonts w:ascii="Times New Roman" w:hAnsi="Times New Roman"/>
          <w:sz w:val="28"/>
          <w:szCs w:val="28"/>
          <w:lang w:val="en-US"/>
        </w:rPr>
        <w:t>G</w:t>
      </w:r>
      <w:r w:rsidRPr="00FA4E00">
        <w:rPr>
          <w:rFonts w:ascii="Times New Roman" w:hAnsi="Times New Roman"/>
          <w:sz w:val="28"/>
          <w:szCs w:val="28"/>
        </w:rPr>
        <w:t>.</w:t>
      </w:r>
      <w:r w:rsidRPr="00FA4E00">
        <w:rPr>
          <w:rFonts w:ascii="Times New Roman" w:hAnsi="Times New Roman"/>
          <w:sz w:val="28"/>
          <w:szCs w:val="28"/>
          <w:lang w:val="en-US"/>
        </w:rPr>
        <w:t>A</w:t>
      </w:r>
      <w:r w:rsidR="005F6F8B" w:rsidRPr="00FA4E00">
        <w:rPr>
          <w:rFonts w:ascii="Times New Roman" w:hAnsi="Times New Roman"/>
          <w:sz w:val="28"/>
          <w:szCs w:val="28"/>
        </w:rPr>
        <w:t>.,</w:t>
      </w:r>
      <w:r w:rsidRPr="00FA4E00">
        <w:rPr>
          <w:rFonts w:ascii="Times New Roman" w:hAnsi="Times New Roman"/>
          <w:sz w:val="28"/>
          <w:szCs w:val="28"/>
        </w:rPr>
        <w:t xml:space="preserve"> 2011].</w:t>
      </w:r>
    </w:p>
    <w:p w14:paraId="5370B3F5" w14:textId="77777777" w:rsidR="00DC06EF" w:rsidRPr="00FA4E00" w:rsidRDefault="00DC06EF" w:rsidP="00822833">
      <w:pPr>
        <w:spacing w:line="360" w:lineRule="auto"/>
        <w:jc w:val="both"/>
        <w:rPr>
          <w:rFonts w:ascii="Times New Roman" w:hAnsi="Times New Roman"/>
          <w:sz w:val="28"/>
          <w:szCs w:val="28"/>
        </w:rPr>
      </w:pPr>
    </w:p>
    <w:p w14:paraId="40B39C43" w14:textId="3F2ADFEF" w:rsidR="00DC06EF" w:rsidRPr="00FA4E00" w:rsidRDefault="00DC06EF" w:rsidP="00822833">
      <w:pPr>
        <w:spacing w:line="360" w:lineRule="auto"/>
        <w:jc w:val="both"/>
        <w:rPr>
          <w:rFonts w:ascii="Times New Roman" w:hAnsi="Times New Roman"/>
          <w:sz w:val="28"/>
          <w:szCs w:val="28"/>
        </w:rPr>
      </w:pPr>
      <w:r w:rsidRPr="00FA4E00">
        <w:rPr>
          <w:rFonts w:ascii="Times New Roman" w:hAnsi="Times New Roman"/>
          <w:sz w:val="28"/>
          <w:szCs w:val="28"/>
        </w:rPr>
        <w:t>Таблица 3. Структура депрессии при шизофрении на основании шкалы Калгари</w:t>
      </w:r>
    </w:p>
    <w:p w14:paraId="219B4B82" w14:textId="77777777" w:rsidR="00DC06EF" w:rsidRPr="00FA4E00" w:rsidRDefault="00DC06EF" w:rsidP="00822833">
      <w:pPr>
        <w:spacing w:line="360" w:lineRule="auto"/>
        <w:jc w:val="both"/>
        <w:rPr>
          <w:rFonts w:ascii="Times New Roman" w:hAnsi="Times New Roman"/>
          <w:sz w:val="28"/>
          <w:szCs w:val="28"/>
        </w:rPr>
      </w:pPr>
    </w:p>
    <w:p w14:paraId="25B4AB7A" w14:textId="23E87BEC" w:rsidR="00DC06EF" w:rsidRPr="00FA4E00" w:rsidRDefault="00DC06EF" w:rsidP="00822833">
      <w:pPr>
        <w:spacing w:line="360" w:lineRule="auto"/>
        <w:jc w:val="both"/>
        <w:rPr>
          <w:rFonts w:ascii="Times New Roman" w:hAnsi="Times New Roman"/>
          <w:sz w:val="28"/>
          <w:szCs w:val="28"/>
        </w:rPr>
      </w:pPr>
      <w:r w:rsidRPr="00FA4E00">
        <w:rPr>
          <w:noProof/>
          <w:lang w:val="en-US"/>
        </w:rPr>
        <w:drawing>
          <wp:inline distT="0" distB="0" distL="0" distR="0" wp14:anchorId="28E6E022" wp14:editId="0502E525">
            <wp:extent cx="5936615" cy="3299481"/>
            <wp:effectExtent l="0" t="0" r="32385"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A4A544" w14:textId="77777777" w:rsidR="00822833" w:rsidRPr="00FA4E00" w:rsidRDefault="00822833" w:rsidP="00822833">
      <w:pPr>
        <w:spacing w:line="360" w:lineRule="auto"/>
        <w:jc w:val="both"/>
        <w:rPr>
          <w:rFonts w:ascii="Times New Roman" w:hAnsi="Times New Roman"/>
          <w:sz w:val="28"/>
          <w:szCs w:val="28"/>
        </w:rPr>
      </w:pPr>
    </w:p>
    <w:p w14:paraId="6ADD9A1B" w14:textId="5A818ADE" w:rsidR="00DC06EF" w:rsidRPr="00FA4E00" w:rsidRDefault="00DC06EF" w:rsidP="00822833">
      <w:pPr>
        <w:spacing w:line="360" w:lineRule="auto"/>
        <w:jc w:val="both"/>
        <w:rPr>
          <w:rFonts w:ascii="Times New Roman" w:hAnsi="Times New Roman"/>
          <w:sz w:val="28"/>
          <w:szCs w:val="28"/>
        </w:rPr>
      </w:pPr>
      <w:r w:rsidRPr="00FA4E00">
        <w:rPr>
          <w:rFonts w:ascii="Times New Roman" w:hAnsi="Times New Roman"/>
          <w:sz w:val="28"/>
          <w:szCs w:val="28"/>
        </w:rPr>
        <w:t>В структуре депрессии при шизофрении до начала терапии в наибольшей степени представлена высказываемая депрессия, наблюдаемая депрессия и безнадежность. В процессе терапии все компоненты депрессии подвергаются редукции. В большей мере редуцируется высказываемая депрессия и безнадежность.</w:t>
      </w:r>
    </w:p>
    <w:p w14:paraId="5D2473F6" w14:textId="77777777" w:rsidR="00DC06EF" w:rsidRPr="00FA4E00" w:rsidRDefault="00DC06EF" w:rsidP="00822833">
      <w:pPr>
        <w:spacing w:line="360" w:lineRule="auto"/>
        <w:jc w:val="both"/>
        <w:rPr>
          <w:rFonts w:ascii="Times New Roman" w:hAnsi="Times New Roman"/>
          <w:sz w:val="28"/>
          <w:szCs w:val="28"/>
        </w:rPr>
      </w:pPr>
    </w:p>
    <w:p w14:paraId="55650CC6" w14:textId="6E62F750" w:rsidR="00822833" w:rsidRPr="00FA4E00" w:rsidRDefault="00822833" w:rsidP="00822833">
      <w:pPr>
        <w:spacing w:line="360" w:lineRule="auto"/>
        <w:jc w:val="both"/>
        <w:rPr>
          <w:rFonts w:ascii="Times New Roman" w:hAnsi="Times New Roman"/>
          <w:b/>
          <w:sz w:val="28"/>
          <w:szCs w:val="28"/>
        </w:rPr>
      </w:pPr>
      <w:r w:rsidRPr="00FA4E00">
        <w:rPr>
          <w:rFonts w:ascii="Times New Roman" w:hAnsi="Times New Roman"/>
          <w:b/>
          <w:sz w:val="28"/>
          <w:szCs w:val="28"/>
        </w:rPr>
        <w:t>Влияние уровней гормонов на развитие депрессии при шизофрении</w:t>
      </w:r>
    </w:p>
    <w:p w14:paraId="20A7F76D" w14:textId="177E9691"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Поскольку целью исследования является определение влияния уровней гормонов на развитие депрессии у пациентов с шизофренией, был проведен анализ эндокринного статуса в обеих группах пациентов.</w:t>
      </w:r>
    </w:p>
    <w:p w14:paraId="66CBCEDC" w14:textId="12A322E6"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Учитывая, что на показатель уровней гормонов существенно может влиять пол пациентов, мужчины и женщины были проанализированы отдельно.</w:t>
      </w:r>
    </w:p>
    <w:p w14:paraId="33CBCBF4" w14:textId="77777777" w:rsidR="00822833" w:rsidRPr="00FA4E00" w:rsidRDefault="00822833" w:rsidP="00822833">
      <w:pPr>
        <w:spacing w:line="360" w:lineRule="auto"/>
        <w:jc w:val="both"/>
        <w:rPr>
          <w:rFonts w:ascii="Times New Roman" w:hAnsi="Times New Roman"/>
          <w:b/>
          <w:sz w:val="28"/>
          <w:szCs w:val="28"/>
        </w:rPr>
      </w:pPr>
    </w:p>
    <w:p w14:paraId="2C5C170C" w14:textId="7EB4AD01" w:rsidR="00822833" w:rsidRPr="00FA4E00" w:rsidRDefault="00DC06EF" w:rsidP="00822833">
      <w:pPr>
        <w:spacing w:line="360" w:lineRule="auto"/>
        <w:jc w:val="both"/>
        <w:rPr>
          <w:rFonts w:ascii="Times New Roman" w:hAnsi="Times New Roman"/>
          <w:sz w:val="28"/>
          <w:szCs w:val="28"/>
        </w:rPr>
      </w:pPr>
      <w:r w:rsidRPr="00FA4E00">
        <w:rPr>
          <w:rFonts w:ascii="Times New Roman" w:hAnsi="Times New Roman"/>
          <w:b/>
          <w:sz w:val="28"/>
          <w:szCs w:val="28"/>
        </w:rPr>
        <w:t>Таблица 4</w:t>
      </w:r>
      <w:r w:rsidR="00822833" w:rsidRPr="00FA4E00">
        <w:rPr>
          <w:rFonts w:ascii="Times New Roman" w:hAnsi="Times New Roman"/>
          <w:b/>
          <w:sz w:val="28"/>
          <w:szCs w:val="28"/>
        </w:rPr>
        <w:t>. Влияние уровня гормонов на развитие депрессии у мужчин</w:t>
      </w:r>
      <w:r w:rsidR="00822833" w:rsidRPr="00FA4E00">
        <w:rPr>
          <w:rFonts w:ascii="Times New Roman" w:hAnsi="Times New Roman"/>
          <w:sz w:val="28"/>
          <w:szCs w:val="28"/>
        </w:rPr>
        <w:t>.</w:t>
      </w:r>
    </w:p>
    <w:tbl>
      <w:tblPr>
        <w:tblStyle w:val="a8"/>
        <w:tblW w:w="0" w:type="auto"/>
        <w:tblLook w:val="04A0" w:firstRow="1" w:lastRow="0" w:firstColumn="1" w:lastColumn="0" w:noHBand="0" w:noVBand="1"/>
      </w:tblPr>
      <w:tblGrid>
        <w:gridCol w:w="1585"/>
        <w:gridCol w:w="2296"/>
        <w:gridCol w:w="2296"/>
        <w:gridCol w:w="1332"/>
        <w:gridCol w:w="2056"/>
      </w:tblGrid>
      <w:tr w:rsidR="00FA4E00" w:rsidRPr="00FA4E00" w14:paraId="2D803F23" w14:textId="77777777" w:rsidTr="00822833">
        <w:trPr>
          <w:cnfStyle w:val="100000000000" w:firstRow="1" w:lastRow="0" w:firstColumn="0" w:lastColumn="0" w:oddVBand="0" w:evenVBand="0" w:oddHBand="0" w:evenHBand="0" w:firstRowFirstColumn="0" w:firstRowLastColumn="0" w:lastRowFirstColumn="0" w:lastRowLastColumn="0"/>
        </w:trPr>
        <w:tc>
          <w:tcPr>
            <w:tcW w:w="1605" w:type="dxa"/>
            <w:vAlign w:val="center"/>
          </w:tcPr>
          <w:p w14:paraId="63ED052B" w14:textId="77777777" w:rsidR="00822833" w:rsidRPr="00FA4E00" w:rsidRDefault="00822833" w:rsidP="00822833">
            <w:pPr>
              <w:spacing w:line="360" w:lineRule="auto"/>
              <w:jc w:val="both"/>
              <w:rPr>
                <w:rFonts w:ascii="Times New Roman" w:hAnsi="Times New Roman"/>
                <w:szCs w:val="28"/>
              </w:rPr>
            </w:pPr>
          </w:p>
        </w:tc>
        <w:tc>
          <w:tcPr>
            <w:tcW w:w="2269" w:type="dxa"/>
            <w:vAlign w:val="center"/>
          </w:tcPr>
          <w:p w14:paraId="16EC2C59"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rPr>
              <w:t xml:space="preserve">Пациенты с депрессией </w:t>
            </w:r>
          </w:p>
        </w:tc>
        <w:tc>
          <w:tcPr>
            <w:tcW w:w="2269" w:type="dxa"/>
            <w:vAlign w:val="center"/>
          </w:tcPr>
          <w:p w14:paraId="7D6E111E"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rPr>
              <w:t>Пациенты без депрессии</w:t>
            </w:r>
            <w:r w:rsidRPr="00FA4E00">
              <w:rPr>
                <w:rFonts w:ascii="Times New Roman" w:hAnsi="Times New Roman"/>
                <w:szCs w:val="28"/>
                <w:lang w:val="en-US"/>
              </w:rPr>
              <w:t xml:space="preserve"> </w:t>
            </w:r>
          </w:p>
        </w:tc>
        <w:tc>
          <w:tcPr>
            <w:tcW w:w="1386" w:type="dxa"/>
            <w:vAlign w:val="center"/>
          </w:tcPr>
          <w:p w14:paraId="0293B45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 xml:space="preserve">Значение </w:t>
            </w:r>
            <w:r w:rsidRPr="00FA4E00">
              <w:rPr>
                <w:rFonts w:ascii="Times New Roman" w:hAnsi="Times New Roman"/>
                <w:szCs w:val="28"/>
                <w:lang w:val="en-US"/>
              </w:rPr>
              <w:t>t-</w:t>
            </w:r>
            <w:r w:rsidRPr="00FA4E00">
              <w:rPr>
                <w:rFonts w:ascii="Times New Roman" w:hAnsi="Times New Roman"/>
                <w:szCs w:val="28"/>
              </w:rPr>
              <w:t>критерия</w:t>
            </w:r>
          </w:p>
        </w:tc>
        <w:tc>
          <w:tcPr>
            <w:tcW w:w="2042" w:type="dxa"/>
            <w:vAlign w:val="center"/>
          </w:tcPr>
          <w:p w14:paraId="777A64F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Уровень статистической значимости, р</w:t>
            </w:r>
          </w:p>
        </w:tc>
      </w:tr>
      <w:tr w:rsidR="00FA4E00" w:rsidRPr="00FA4E00" w14:paraId="7F2CDAA4" w14:textId="77777777" w:rsidTr="00822833">
        <w:tc>
          <w:tcPr>
            <w:tcW w:w="1605" w:type="dxa"/>
            <w:vAlign w:val="center"/>
          </w:tcPr>
          <w:p w14:paraId="2C02DF6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 до лечения</w:t>
            </w:r>
          </w:p>
        </w:tc>
        <w:tc>
          <w:tcPr>
            <w:tcW w:w="2269" w:type="dxa"/>
            <w:vAlign w:val="center"/>
          </w:tcPr>
          <w:p w14:paraId="054078E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465,3878±164,3031</w:t>
            </w:r>
          </w:p>
        </w:tc>
        <w:tc>
          <w:tcPr>
            <w:tcW w:w="2269" w:type="dxa"/>
            <w:vAlign w:val="center"/>
          </w:tcPr>
          <w:p w14:paraId="156A5E7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442,8933±84,1859</w:t>
            </w:r>
          </w:p>
        </w:tc>
        <w:tc>
          <w:tcPr>
            <w:tcW w:w="1386" w:type="dxa"/>
            <w:vAlign w:val="center"/>
          </w:tcPr>
          <w:p w14:paraId="2CB7492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0,38367</w:t>
            </w:r>
          </w:p>
        </w:tc>
        <w:tc>
          <w:tcPr>
            <w:tcW w:w="2042" w:type="dxa"/>
            <w:vAlign w:val="center"/>
          </w:tcPr>
          <w:p w14:paraId="0E7D7CE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0,704468</w:t>
            </w:r>
          </w:p>
        </w:tc>
      </w:tr>
      <w:tr w:rsidR="00FA4E00" w:rsidRPr="00FA4E00" w14:paraId="06179128" w14:textId="77777777" w:rsidTr="00822833">
        <w:tc>
          <w:tcPr>
            <w:tcW w:w="1605" w:type="dxa"/>
            <w:vAlign w:val="center"/>
          </w:tcPr>
          <w:p w14:paraId="76CCBF0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 через 6 недель</w:t>
            </w:r>
          </w:p>
        </w:tc>
        <w:tc>
          <w:tcPr>
            <w:tcW w:w="2269" w:type="dxa"/>
            <w:vAlign w:val="center"/>
          </w:tcPr>
          <w:p w14:paraId="27C9A70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491,0667±269,3194</w:t>
            </w:r>
          </w:p>
        </w:tc>
        <w:tc>
          <w:tcPr>
            <w:tcW w:w="2269" w:type="dxa"/>
            <w:vAlign w:val="center"/>
          </w:tcPr>
          <w:p w14:paraId="7E1A24B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439,3989±108,0078</w:t>
            </w:r>
          </w:p>
        </w:tc>
        <w:tc>
          <w:tcPr>
            <w:tcW w:w="1386" w:type="dxa"/>
            <w:vAlign w:val="center"/>
          </w:tcPr>
          <w:p w14:paraId="4BFE700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-0,62419</w:t>
            </w:r>
          </w:p>
        </w:tc>
        <w:tc>
          <w:tcPr>
            <w:tcW w:w="2042" w:type="dxa"/>
            <w:vAlign w:val="center"/>
          </w:tcPr>
          <w:p w14:paraId="7B1C41D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0,017705</w:t>
            </w:r>
          </w:p>
        </w:tc>
      </w:tr>
      <w:tr w:rsidR="00FA4E00" w:rsidRPr="00FA4E00" w14:paraId="7C6B5612" w14:textId="77777777" w:rsidTr="00822833">
        <w:tc>
          <w:tcPr>
            <w:tcW w:w="1605" w:type="dxa"/>
            <w:vAlign w:val="center"/>
          </w:tcPr>
          <w:p w14:paraId="5128654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 до лечения</w:t>
            </w:r>
          </w:p>
        </w:tc>
        <w:tc>
          <w:tcPr>
            <w:tcW w:w="2269" w:type="dxa"/>
            <w:vAlign w:val="center"/>
          </w:tcPr>
          <w:p w14:paraId="15C3168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460,1789±358,5760</w:t>
            </w:r>
          </w:p>
        </w:tc>
        <w:tc>
          <w:tcPr>
            <w:tcW w:w="2269" w:type="dxa"/>
            <w:vAlign w:val="center"/>
          </w:tcPr>
          <w:p w14:paraId="78445E4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750,0875±382,5473</w:t>
            </w:r>
          </w:p>
        </w:tc>
        <w:tc>
          <w:tcPr>
            <w:tcW w:w="1386" w:type="dxa"/>
            <w:vAlign w:val="center"/>
          </w:tcPr>
          <w:p w14:paraId="71E0F7A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-1,88225</w:t>
            </w:r>
          </w:p>
        </w:tc>
        <w:tc>
          <w:tcPr>
            <w:tcW w:w="2042" w:type="dxa"/>
            <w:vAlign w:val="center"/>
          </w:tcPr>
          <w:p w14:paraId="5E8A585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0,071492</w:t>
            </w:r>
          </w:p>
        </w:tc>
      </w:tr>
      <w:tr w:rsidR="00FA4E00" w:rsidRPr="00FA4E00" w14:paraId="0FDBB230" w14:textId="77777777" w:rsidTr="00822833">
        <w:tc>
          <w:tcPr>
            <w:tcW w:w="1605" w:type="dxa"/>
            <w:vAlign w:val="center"/>
          </w:tcPr>
          <w:p w14:paraId="3CD1DC4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 через 6 недель</w:t>
            </w:r>
          </w:p>
        </w:tc>
        <w:tc>
          <w:tcPr>
            <w:tcW w:w="2269" w:type="dxa"/>
            <w:vAlign w:val="center"/>
          </w:tcPr>
          <w:p w14:paraId="59FCBE2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557,2000±550,2482</w:t>
            </w:r>
          </w:p>
        </w:tc>
        <w:tc>
          <w:tcPr>
            <w:tcW w:w="2269" w:type="dxa"/>
            <w:vAlign w:val="center"/>
          </w:tcPr>
          <w:p w14:paraId="5017ABA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643,0579±427,3219</w:t>
            </w:r>
          </w:p>
        </w:tc>
        <w:tc>
          <w:tcPr>
            <w:tcW w:w="1386" w:type="dxa"/>
            <w:vAlign w:val="center"/>
          </w:tcPr>
          <w:p w14:paraId="3720ABB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0,31326</w:t>
            </w:r>
          </w:p>
        </w:tc>
        <w:tc>
          <w:tcPr>
            <w:tcW w:w="2042" w:type="dxa"/>
            <w:vAlign w:val="center"/>
          </w:tcPr>
          <w:p w14:paraId="7B69407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0,757323</w:t>
            </w:r>
          </w:p>
        </w:tc>
      </w:tr>
      <w:tr w:rsidR="00FA4E00" w:rsidRPr="00FA4E00" w14:paraId="6CDE7685" w14:textId="77777777" w:rsidTr="00822833">
        <w:tc>
          <w:tcPr>
            <w:tcW w:w="1605" w:type="dxa"/>
            <w:vAlign w:val="center"/>
          </w:tcPr>
          <w:p w14:paraId="7A4F868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 до лечения</w:t>
            </w:r>
          </w:p>
        </w:tc>
        <w:tc>
          <w:tcPr>
            <w:tcW w:w="2269" w:type="dxa"/>
            <w:vAlign w:val="center"/>
          </w:tcPr>
          <w:p w14:paraId="57E8872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1,4447±0,7644</w:t>
            </w:r>
          </w:p>
        </w:tc>
        <w:tc>
          <w:tcPr>
            <w:tcW w:w="2269" w:type="dxa"/>
            <w:vAlign w:val="center"/>
          </w:tcPr>
          <w:p w14:paraId="0E96310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2,1322±0,6825</w:t>
            </w:r>
          </w:p>
        </w:tc>
        <w:tc>
          <w:tcPr>
            <w:tcW w:w="1386" w:type="dxa"/>
            <w:vAlign w:val="center"/>
          </w:tcPr>
          <w:p w14:paraId="32E27F3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-2,29552</w:t>
            </w:r>
          </w:p>
        </w:tc>
        <w:tc>
          <w:tcPr>
            <w:tcW w:w="2042" w:type="dxa"/>
            <w:vAlign w:val="center"/>
          </w:tcPr>
          <w:p w14:paraId="3636BC3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0,030020</w:t>
            </w:r>
          </w:p>
        </w:tc>
      </w:tr>
      <w:tr w:rsidR="00FA4E00" w:rsidRPr="00FA4E00" w14:paraId="63C415F4" w14:textId="77777777" w:rsidTr="00822833">
        <w:tc>
          <w:tcPr>
            <w:tcW w:w="1605" w:type="dxa"/>
            <w:vAlign w:val="center"/>
          </w:tcPr>
          <w:p w14:paraId="2D75BA8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 через 6 недель</w:t>
            </w:r>
          </w:p>
        </w:tc>
        <w:tc>
          <w:tcPr>
            <w:tcW w:w="2269" w:type="dxa"/>
            <w:vAlign w:val="center"/>
          </w:tcPr>
          <w:p w14:paraId="1881FB1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1,5533±0,8367</w:t>
            </w:r>
          </w:p>
        </w:tc>
        <w:tc>
          <w:tcPr>
            <w:tcW w:w="2269" w:type="dxa"/>
            <w:vAlign w:val="center"/>
          </w:tcPr>
          <w:p w14:paraId="4D8AEC6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1,6858±0,9141</w:t>
            </w:r>
          </w:p>
        </w:tc>
        <w:tc>
          <w:tcPr>
            <w:tcW w:w="1386" w:type="dxa"/>
            <w:vAlign w:val="center"/>
          </w:tcPr>
          <w:p w14:paraId="659C5B6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0,23516</w:t>
            </w:r>
          </w:p>
        </w:tc>
        <w:tc>
          <w:tcPr>
            <w:tcW w:w="2042" w:type="dxa"/>
            <w:vAlign w:val="center"/>
          </w:tcPr>
          <w:p w14:paraId="3A6C31E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0,816473</w:t>
            </w:r>
          </w:p>
        </w:tc>
      </w:tr>
      <w:tr w:rsidR="00FA4E00" w:rsidRPr="00FA4E00" w14:paraId="40285EA3" w14:textId="77777777" w:rsidTr="00822833">
        <w:tc>
          <w:tcPr>
            <w:tcW w:w="1605" w:type="dxa"/>
            <w:vAlign w:val="center"/>
          </w:tcPr>
          <w:p w14:paraId="748B2F1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 до лечения</w:t>
            </w:r>
          </w:p>
        </w:tc>
        <w:tc>
          <w:tcPr>
            <w:tcW w:w="2269" w:type="dxa"/>
            <w:vAlign w:val="center"/>
          </w:tcPr>
          <w:p w14:paraId="1A99A1E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4,9316±0,5937</w:t>
            </w:r>
          </w:p>
        </w:tc>
        <w:tc>
          <w:tcPr>
            <w:tcW w:w="2269" w:type="dxa"/>
            <w:vAlign w:val="center"/>
          </w:tcPr>
          <w:p w14:paraId="12E5D99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4,7833±0,7756</w:t>
            </w:r>
          </w:p>
        </w:tc>
        <w:tc>
          <w:tcPr>
            <w:tcW w:w="1386" w:type="dxa"/>
            <w:vAlign w:val="center"/>
          </w:tcPr>
          <w:p w14:paraId="16D93D3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0,55929</w:t>
            </w:r>
          </w:p>
        </w:tc>
        <w:tc>
          <w:tcPr>
            <w:tcW w:w="2042" w:type="dxa"/>
            <w:vAlign w:val="center"/>
          </w:tcPr>
          <w:p w14:paraId="270D314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0,580751</w:t>
            </w:r>
          </w:p>
        </w:tc>
      </w:tr>
      <w:tr w:rsidR="00FA4E00" w:rsidRPr="00FA4E00" w14:paraId="69345B61" w14:textId="77777777" w:rsidTr="00822833">
        <w:tc>
          <w:tcPr>
            <w:tcW w:w="1605" w:type="dxa"/>
            <w:vAlign w:val="center"/>
          </w:tcPr>
          <w:p w14:paraId="67C377F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 через 6 недель</w:t>
            </w:r>
          </w:p>
        </w:tc>
        <w:tc>
          <w:tcPr>
            <w:tcW w:w="2269" w:type="dxa"/>
            <w:vAlign w:val="center"/>
          </w:tcPr>
          <w:p w14:paraId="50DF30E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5,0033±1,4251</w:t>
            </w:r>
          </w:p>
        </w:tc>
        <w:tc>
          <w:tcPr>
            <w:tcW w:w="2269" w:type="dxa"/>
            <w:vAlign w:val="center"/>
          </w:tcPr>
          <w:p w14:paraId="1D62E6E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5,1289±1,0490</w:t>
            </w:r>
          </w:p>
        </w:tc>
        <w:tc>
          <w:tcPr>
            <w:tcW w:w="1386" w:type="dxa"/>
            <w:vAlign w:val="center"/>
          </w:tcPr>
          <w:p w14:paraId="76410A7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0,18508</w:t>
            </w:r>
          </w:p>
        </w:tc>
        <w:tc>
          <w:tcPr>
            <w:tcW w:w="2042" w:type="dxa"/>
            <w:vAlign w:val="center"/>
          </w:tcPr>
          <w:p w14:paraId="383BCD0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0,816473</w:t>
            </w:r>
          </w:p>
        </w:tc>
      </w:tr>
      <w:tr w:rsidR="00FA4E00" w:rsidRPr="00FA4E00" w14:paraId="222E60DA" w14:textId="77777777" w:rsidTr="00822833">
        <w:tc>
          <w:tcPr>
            <w:tcW w:w="1605" w:type="dxa"/>
            <w:vAlign w:val="center"/>
          </w:tcPr>
          <w:p w14:paraId="18A2850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 до лечения</w:t>
            </w:r>
          </w:p>
        </w:tc>
        <w:tc>
          <w:tcPr>
            <w:tcW w:w="2269" w:type="dxa"/>
            <w:vAlign w:val="center"/>
          </w:tcPr>
          <w:p w14:paraId="2DD67A3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10,9668±2,4590</w:t>
            </w:r>
          </w:p>
        </w:tc>
        <w:tc>
          <w:tcPr>
            <w:tcW w:w="2269" w:type="dxa"/>
            <w:vAlign w:val="center"/>
          </w:tcPr>
          <w:p w14:paraId="181B88E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9,8244±2,3035</w:t>
            </w:r>
          </w:p>
        </w:tc>
        <w:tc>
          <w:tcPr>
            <w:tcW w:w="1386" w:type="dxa"/>
            <w:vAlign w:val="center"/>
          </w:tcPr>
          <w:p w14:paraId="7360594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1,17036</w:t>
            </w:r>
          </w:p>
        </w:tc>
        <w:tc>
          <w:tcPr>
            <w:tcW w:w="2042" w:type="dxa"/>
            <w:vAlign w:val="center"/>
          </w:tcPr>
          <w:p w14:paraId="524E556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0,252471</w:t>
            </w:r>
          </w:p>
        </w:tc>
      </w:tr>
      <w:tr w:rsidR="00FA4E00" w:rsidRPr="00FA4E00" w14:paraId="072C2984" w14:textId="77777777" w:rsidTr="00822833">
        <w:tc>
          <w:tcPr>
            <w:tcW w:w="1605" w:type="dxa"/>
            <w:vAlign w:val="center"/>
          </w:tcPr>
          <w:p w14:paraId="6846534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 через 6 недель</w:t>
            </w:r>
          </w:p>
        </w:tc>
        <w:tc>
          <w:tcPr>
            <w:tcW w:w="2269" w:type="dxa"/>
            <w:vAlign w:val="center"/>
          </w:tcPr>
          <w:p w14:paraId="6CF59A9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11,5133±3,4541</w:t>
            </w:r>
          </w:p>
        </w:tc>
        <w:tc>
          <w:tcPr>
            <w:tcW w:w="2269" w:type="dxa"/>
            <w:vAlign w:val="center"/>
          </w:tcPr>
          <w:p w14:paraId="25387DD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9,9305±1,5720</w:t>
            </w:r>
          </w:p>
        </w:tc>
        <w:tc>
          <w:tcPr>
            <w:tcW w:w="1386" w:type="dxa"/>
            <w:vAlign w:val="center"/>
          </w:tcPr>
          <w:p w14:paraId="0340FCB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-1,37822</w:t>
            </w:r>
          </w:p>
        </w:tc>
        <w:tc>
          <w:tcPr>
            <w:tcW w:w="2042" w:type="dxa"/>
            <w:vAlign w:val="center"/>
          </w:tcPr>
          <w:p w14:paraId="6F2C079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0,183361</w:t>
            </w:r>
          </w:p>
        </w:tc>
      </w:tr>
      <w:tr w:rsidR="00FA4E00" w:rsidRPr="00FA4E00" w14:paraId="149B3CBD" w14:textId="77777777" w:rsidTr="00822833">
        <w:tc>
          <w:tcPr>
            <w:tcW w:w="1605" w:type="dxa"/>
            <w:vAlign w:val="center"/>
          </w:tcPr>
          <w:p w14:paraId="4441688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 до лечения</w:t>
            </w:r>
          </w:p>
        </w:tc>
        <w:tc>
          <w:tcPr>
            <w:tcW w:w="2269" w:type="dxa"/>
            <w:vAlign w:val="center"/>
          </w:tcPr>
          <w:p w14:paraId="1C539FA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173,8912±65,62586</w:t>
            </w:r>
          </w:p>
        </w:tc>
        <w:tc>
          <w:tcPr>
            <w:tcW w:w="2269" w:type="dxa"/>
            <w:vAlign w:val="center"/>
          </w:tcPr>
          <w:p w14:paraId="4F21256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136,7567±66,15630</w:t>
            </w:r>
          </w:p>
        </w:tc>
        <w:tc>
          <w:tcPr>
            <w:tcW w:w="1386" w:type="dxa"/>
            <w:vAlign w:val="center"/>
          </w:tcPr>
          <w:p w14:paraId="45A5E3A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1,368958</w:t>
            </w:r>
          </w:p>
        </w:tc>
        <w:tc>
          <w:tcPr>
            <w:tcW w:w="2042" w:type="dxa"/>
            <w:vAlign w:val="center"/>
          </w:tcPr>
          <w:p w14:paraId="081B265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0,183689</w:t>
            </w:r>
          </w:p>
        </w:tc>
      </w:tr>
      <w:tr w:rsidR="00FA4E00" w:rsidRPr="00FA4E00" w14:paraId="2F045B84" w14:textId="77777777" w:rsidTr="00822833">
        <w:tc>
          <w:tcPr>
            <w:tcW w:w="1605" w:type="dxa"/>
            <w:vAlign w:val="center"/>
          </w:tcPr>
          <w:p w14:paraId="2275E3A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 через 6 недель</w:t>
            </w:r>
          </w:p>
        </w:tc>
        <w:tc>
          <w:tcPr>
            <w:tcW w:w="2269" w:type="dxa"/>
            <w:vAlign w:val="center"/>
          </w:tcPr>
          <w:p w14:paraId="1FABFC2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216,4667±36,88161</w:t>
            </w:r>
          </w:p>
        </w:tc>
        <w:tc>
          <w:tcPr>
            <w:tcW w:w="2269" w:type="dxa"/>
            <w:vAlign w:val="center"/>
          </w:tcPr>
          <w:p w14:paraId="23F42BC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152,2558±62,92452</w:t>
            </w:r>
          </w:p>
        </w:tc>
        <w:tc>
          <w:tcPr>
            <w:tcW w:w="1386" w:type="dxa"/>
            <w:vAlign w:val="center"/>
          </w:tcPr>
          <w:p w14:paraId="693FFDB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-1,69926</w:t>
            </w:r>
          </w:p>
        </w:tc>
        <w:tc>
          <w:tcPr>
            <w:tcW w:w="2042" w:type="dxa"/>
            <w:vAlign w:val="center"/>
          </w:tcPr>
          <w:p w14:paraId="56F5CE9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0,104773</w:t>
            </w:r>
          </w:p>
        </w:tc>
      </w:tr>
      <w:tr w:rsidR="00FA4E00" w:rsidRPr="00FA4E00" w14:paraId="4CD56FA6" w14:textId="77777777" w:rsidTr="00822833">
        <w:tc>
          <w:tcPr>
            <w:tcW w:w="1605" w:type="dxa"/>
            <w:vAlign w:val="center"/>
          </w:tcPr>
          <w:p w14:paraId="5537A1C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ДГЭАС до лечения</w:t>
            </w:r>
          </w:p>
        </w:tc>
        <w:tc>
          <w:tcPr>
            <w:tcW w:w="2269" w:type="dxa"/>
            <w:vAlign w:val="center"/>
          </w:tcPr>
          <w:p w14:paraId="5247474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9,840556±3,587617</w:t>
            </w:r>
          </w:p>
        </w:tc>
        <w:tc>
          <w:tcPr>
            <w:tcW w:w="2269" w:type="dxa"/>
            <w:vAlign w:val="center"/>
          </w:tcPr>
          <w:p w14:paraId="1386812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10,96444±4,903025</w:t>
            </w:r>
          </w:p>
        </w:tc>
        <w:tc>
          <w:tcPr>
            <w:tcW w:w="1386" w:type="dxa"/>
            <w:vAlign w:val="center"/>
          </w:tcPr>
          <w:p w14:paraId="2A149F0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0,678864</w:t>
            </w:r>
          </w:p>
        </w:tc>
        <w:tc>
          <w:tcPr>
            <w:tcW w:w="2042" w:type="dxa"/>
            <w:vAlign w:val="center"/>
          </w:tcPr>
          <w:p w14:paraId="74250FA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0,503461</w:t>
            </w:r>
          </w:p>
        </w:tc>
      </w:tr>
      <w:tr w:rsidR="00FA4E00" w:rsidRPr="00FA4E00" w14:paraId="4A72C00D" w14:textId="77777777" w:rsidTr="00822833">
        <w:tc>
          <w:tcPr>
            <w:tcW w:w="1605" w:type="dxa"/>
            <w:vAlign w:val="center"/>
          </w:tcPr>
          <w:p w14:paraId="33291D5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ДГЭАС через 6 недель</w:t>
            </w:r>
          </w:p>
        </w:tc>
        <w:tc>
          <w:tcPr>
            <w:tcW w:w="2269" w:type="dxa"/>
            <w:vAlign w:val="center"/>
          </w:tcPr>
          <w:p w14:paraId="4B56FA2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9,640000±1,633646</w:t>
            </w:r>
          </w:p>
        </w:tc>
        <w:tc>
          <w:tcPr>
            <w:tcW w:w="2269" w:type="dxa"/>
            <w:vAlign w:val="center"/>
          </w:tcPr>
          <w:p w14:paraId="62C8884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10,54684±4,498354</w:t>
            </w:r>
          </w:p>
        </w:tc>
        <w:tc>
          <w:tcPr>
            <w:tcW w:w="1386" w:type="dxa"/>
            <w:vAlign w:val="center"/>
          </w:tcPr>
          <w:p w14:paraId="4222111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0,339566</w:t>
            </w:r>
          </w:p>
        </w:tc>
        <w:tc>
          <w:tcPr>
            <w:tcW w:w="2042" w:type="dxa"/>
            <w:vAlign w:val="center"/>
          </w:tcPr>
          <w:p w14:paraId="2FF7A49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0,737724</w:t>
            </w:r>
          </w:p>
        </w:tc>
      </w:tr>
      <w:tr w:rsidR="00FA4E00" w:rsidRPr="00FA4E00" w14:paraId="1C3DC54E" w14:textId="77777777" w:rsidTr="00822833">
        <w:tc>
          <w:tcPr>
            <w:tcW w:w="1605" w:type="dxa"/>
            <w:vAlign w:val="center"/>
          </w:tcPr>
          <w:p w14:paraId="2F3E823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Тестостерон свободный до лечения</w:t>
            </w:r>
          </w:p>
        </w:tc>
        <w:tc>
          <w:tcPr>
            <w:tcW w:w="2269" w:type="dxa"/>
            <w:vAlign w:val="center"/>
          </w:tcPr>
          <w:p w14:paraId="0C1693D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81,50500±98,12741</w:t>
            </w:r>
          </w:p>
        </w:tc>
        <w:tc>
          <w:tcPr>
            <w:tcW w:w="2269" w:type="dxa"/>
            <w:vAlign w:val="center"/>
          </w:tcPr>
          <w:p w14:paraId="5932250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50,22429±30,80389</w:t>
            </w:r>
          </w:p>
        </w:tc>
        <w:tc>
          <w:tcPr>
            <w:tcW w:w="1386" w:type="dxa"/>
            <w:vAlign w:val="center"/>
          </w:tcPr>
          <w:p w14:paraId="73C33E6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0,816395</w:t>
            </w:r>
          </w:p>
        </w:tc>
        <w:tc>
          <w:tcPr>
            <w:tcW w:w="2042" w:type="dxa"/>
            <w:vAlign w:val="center"/>
          </w:tcPr>
          <w:p w14:paraId="243EE75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0,423439</w:t>
            </w:r>
          </w:p>
        </w:tc>
      </w:tr>
      <w:tr w:rsidR="00FA4E00" w:rsidRPr="00FA4E00" w14:paraId="16EF3E8A" w14:textId="77777777" w:rsidTr="00822833">
        <w:tc>
          <w:tcPr>
            <w:tcW w:w="1605" w:type="dxa"/>
            <w:vAlign w:val="center"/>
          </w:tcPr>
          <w:p w14:paraId="08C70CD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Тестостерон через 6 недель*</w:t>
            </w:r>
          </w:p>
        </w:tc>
        <w:tc>
          <w:tcPr>
            <w:tcW w:w="2269" w:type="dxa"/>
            <w:vAlign w:val="center"/>
          </w:tcPr>
          <w:p w14:paraId="574557B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211,3567±126,4322</w:t>
            </w:r>
          </w:p>
        </w:tc>
        <w:tc>
          <w:tcPr>
            <w:tcW w:w="2269" w:type="dxa"/>
            <w:vAlign w:val="center"/>
          </w:tcPr>
          <w:p w14:paraId="1A431B1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54,16188±34,17904</w:t>
            </w:r>
          </w:p>
        </w:tc>
        <w:tc>
          <w:tcPr>
            <w:tcW w:w="1386" w:type="dxa"/>
            <w:vAlign w:val="center"/>
          </w:tcPr>
          <w:p w14:paraId="1B7314C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-4,63056</w:t>
            </w:r>
          </w:p>
        </w:tc>
        <w:tc>
          <w:tcPr>
            <w:tcW w:w="2042" w:type="dxa"/>
            <w:vAlign w:val="center"/>
          </w:tcPr>
          <w:p w14:paraId="28EFE9F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0,000239</w:t>
            </w:r>
          </w:p>
        </w:tc>
      </w:tr>
      <w:tr w:rsidR="00FA4E00" w:rsidRPr="00FA4E00" w14:paraId="26DA2C76" w14:textId="77777777" w:rsidTr="00822833">
        <w:tc>
          <w:tcPr>
            <w:tcW w:w="1605" w:type="dxa"/>
            <w:vAlign w:val="center"/>
          </w:tcPr>
          <w:p w14:paraId="733EE22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 до лечения</w:t>
            </w:r>
          </w:p>
        </w:tc>
        <w:tc>
          <w:tcPr>
            <w:tcW w:w="2269" w:type="dxa"/>
            <w:vAlign w:val="center"/>
          </w:tcPr>
          <w:p w14:paraId="4E7646C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9,805556±6,066390</w:t>
            </w:r>
          </w:p>
        </w:tc>
        <w:tc>
          <w:tcPr>
            <w:tcW w:w="2269" w:type="dxa"/>
            <w:vAlign w:val="center"/>
          </w:tcPr>
          <w:p w14:paraId="2A86606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6,961111±4,646645</w:t>
            </w:r>
          </w:p>
        </w:tc>
        <w:tc>
          <w:tcPr>
            <w:tcW w:w="1386" w:type="dxa"/>
            <w:vAlign w:val="center"/>
          </w:tcPr>
          <w:p w14:paraId="002DA2B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1,232954</w:t>
            </w:r>
          </w:p>
        </w:tc>
        <w:tc>
          <w:tcPr>
            <w:tcW w:w="2042" w:type="dxa"/>
            <w:vAlign w:val="center"/>
          </w:tcPr>
          <w:p w14:paraId="71C8290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0,229062</w:t>
            </w:r>
          </w:p>
        </w:tc>
      </w:tr>
      <w:tr w:rsidR="00FA4E00" w:rsidRPr="00FA4E00" w14:paraId="0C20AB41" w14:textId="77777777" w:rsidTr="00822833">
        <w:tc>
          <w:tcPr>
            <w:tcW w:w="1605" w:type="dxa"/>
            <w:vAlign w:val="center"/>
          </w:tcPr>
          <w:p w14:paraId="1AE880F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 через 6 недель</w:t>
            </w:r>
          </w:p>
        </w:tc>
        <w:tc>
          <w:tcPr>
            <w:tcW w:w="2269" w:type="dxa"/>
            <w:vAlign w:val="center"/>
          </w:tcPr>
          <w:p w14:paraId="64A82BE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12,7067±10,3012</w:t>
            </w:r>
          </w:p>
        </w:tc>
        <w:tc>
          <w:tcPr>
            <w:tcW w:w="2269" w:type="dxa"/>
            <w:vAlign w:val="center"/>
          </w:tcPr>
          <w:p w14:paraId="22A8B17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10,87211±13,39215</w:t>
            </w:r>
          </w:p>
        </w:tc>
        <w:tc>
          <w:tcPr>
            <w:tcW w:w="1386" w:type="dxa"/>
            <w:vAlign w:val="center"/>
          </w:tcPr>
          <w:p w14:paraId="3CAC90F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-0,22514</w:t>
            </w:r>
          </w:p>
        </w:tc>
        <w:tc>
          <w:tcPr>
            <w:tcW w:w="2042" w:type="dxa"/>
            <w:vAlign w:val="center"/>
          </w:tcPr>
          <w:p w14:paraId="4343690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0,824151</w:t>
            </w:r>
          </w:p>
        </w:tc>
      </w:tr>
      <w:tr w:rsidR="00FA4E00" w:rsidRPr="00FA4E00" w14:paraId="4B7E288A" w14:textId="77777777" w:rsidTr="00822833">
        <w:tc>
          <w:tcPr>
            <w:tcW w:w="1605" w:type="dxa"/>
            <w:vAlign w:val="center"/>
          </w:tcPr>
          <w:p w14:paraId="5C56863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 до лечения</w:t>
            </w:r>
          </w:p>
        </w:tc>
        <w:tc>
          <w:tcPr>
            <w:tcW w:w="2269" w:type="dxa"/>
            <w:vAlign w:val="center"/>
          </w:tcPr>
          <w:p w14:paraId="7E67251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5,971067±5,653972</w:t>
            </w:r>
          </w:p>
        </w:tc>
        <w:tc>
          <w:tcPr>
            <w:tcW w:w="2269" w:type="dxa"/>
            <w:vAlign w:val="center"/>
          </w:tcPr>
          <w:p w14:paraId="5607105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5,247143±5,341594</w:t>
            </w:r>
          </w:p>
        </w:tc>
        <w:tc>
          <w:tcPr>
            <w:tcW w:w="1386" w:type="dxa"/>
            <w:vAlign w:val="center"/>
          </w:tcPr>
          <w:p w14:paraId="680BA95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0,284340</w:t>
            </w:r>
          </w:p>
        </w:tc>
        <w:tc>
          <w:tcPr>
            <w:tcW w:w="2042" w:type="dxa"/>
            <w:vAlign w:val="center"/>
          </w:tcPr>
          <w:p w14:paraId="226D05A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0,779073</w:t>
            </w:r>
          </w:p>
        </w:tc>
      </w:tr>
      <w:tr w:rsidR="00FA4E00" w:rsidRPr="00FA4E00" w14:paraId="6BC9E397" w14:textId="77777777" w:rsidTr="00822833">
        <w:tc>
          <w:tcPr>
            <w:tcW w:w="1605" w:type="dxa"/>
            <w:vAlign w:val="center"/>
          </w:tcPr>
          <w:p w14:paraId="41E6064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 через 6 недель</w:t>
            </w:r>
          </w:p>
        </w:tc>
        <w:tc>
          <w:tcPr>
            <w:tcW w:w="2269" w:type="dxa"/>
            <w:vAlign w:val="center"/>
          </w:tcPr>
          <w:p w14:paraId="308CC5D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4,7150±2,0616</w:t>
            </w:r>
          </w:p>
        </w:tc>
        <w:tc>
          <w:tcPr>
            <w:tcW w:w="2269" w:type="dxa"/>
            <w:vAlign w:val="center"/>
          </w:tcPr>
          <w:p w14:paraId="238D907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4,94857±4,55537</w:t>
            </w:r>
          </w:p>
        </w:tc>
        <w:tc>
          <w:tcPr>
            <w:tcW w:w="1386" w:type="dxa"/>
            <w:vAlign w:val="center"/>
          </w:tcPr>
          <w:p w14:paraId="08ECA94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0,08524</w:t>
            </w:r>
          </w:p>
        </w:tc>
        <w:tc>
          <w:tcPr>
            <w:tcW w:w="2042" w:type="dxa"/>
            <w:vAlign w:val="center"/>
          </w:tcPr>
          <w:p w14:paraId="7A28016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0,933199</w:t>
            </w:r>
          </w:p>
        </w:tc>
      </w:tr>
    </w:tbl>
    <w:p w14:paraId="3B2D13B6" w14:textId="77777777"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4B5A10B2" w14:textId="77777777" w:rsidR="00822833" w:rsidRPr="00FA4E00" w:rsidRDefault="00822833" w:rsidP="00822833">
      <w:pPr>
        <w:spacing w:line="360" w:lineRule="auto"/>
        <w:jc w:val="both"/>
        <w:rPr>
          <w:rFonts w:ascii="Times New Roman" w:hAnsi="Times New Roman"/>
          <w:sz w:val="28"/>
          <w:szCs w:val="28"/>
        </w:rPr>
      </w:pPr>
    </w:p>
    <w:p w14:paraId="593F65DD" w14:textId="5721D867" w:rsidR="00822833" w:rsidRPr="00FA4E00" w:rsidRDefault="00DC06EF" w:rsidP="00822833">
      <w:pPr>
        <w:spacing w:line="360" w:lineRule="auto"/>
        <w:jc w:val="both"/>
        <w:rPr>
          <w:rFonts w:ascii="Times New Roman" w:hAnsi="Times New Roman"/>
          <w:sz w:val="28"/>
          <w:szCs w:val="28"/>
        </w:rPr>
      </w:pPr>
      <w:r w:rsidRPr="00FA4E00">
        <w:rPr>
          <w:rFonts w:ascii="Times New Roman" w:hAnsi="Times New Roman"/>
          <w:b/>
          <w:sz w:val="28"/>
          <w:szCs w:val="28"/>
        </w:rPr>
        <w:t>Таблица 5</w:t>
      </w:r>
      <w:r w:rsidR="00822833" w:rsidRPr="00FA4E00">
        <w:rPr>
          <w:rFonts w:ascii="Times New Roman" w:hAnsi="Times New Roman"/>
          <w:b/>
          <w:sz w:val="28"/>
          <w:szCs w:val="28"/>
        </w:rPr>
        <w:t>.</w:t>
      </w:r>
      <w:r w:rsidR="00822833" w:rsidRPr="00FA4E00">
        <w:rPr>
          <w:rFonts w:ascii="Times New Roman" w:hAnsi="Times New Roman"/>
          <w:sz w:val="28"/>
          <w:szCs w:val="28"/>
        </w:rPr>
        <w:t xml:space="preserve"> </w:t>
      </w:r>
      <w:r w:rsidR="00822833" w:rsidRPr="00FA4E00">
        <w:rPr>
          <w:rFonts w:ascii="Times New Roman" w:hAnsi="Times New Roman"/>
          <w:b/>
          <w:sz w:val="28"/>
          <w:szCs w:val="28"/>
        </w:rPr>
        <w:t>Влияние уровня гормонов на развитие депрессии у женщин</w:t>
      </w:r>
      <w:r w:rsidR="00822833" w:rsidRPr="00FA4E00">
        <w:rPr>
          <w:rFonts w:ascii="Times New Roman" w:hAnsi="Times New Roman"/>
          <w:sz w:val="28"/>
          <w:szCs w:val="28"/>
        </w:rPr>
        <w:t>.</w:t>
      </w:r>
    </w:p>
    <w:p w14:paraId="7033AA05" w14:textId="77777777" w:rsidR="00822833" w:rsidRPr="00FA4E00" w:rsidRDefault="00822833" w:rsidP="00822833">
      <w:pPr>
        <w:spacing w:line="360" w:lineRule="auto"/>
        <w:jc w:val="both"/>
        <w:rPr>
          <w:rFonts w:ascii="Times New Roman" w:hAnsi="Times New Roman"/>
          <w:sz w:val="28"/>
          <w:szCs w:val="28"/>
        </w:rPr>
      </w:pPr>
    </w:p>
    <w:tbl>
      <w:tblPr>
        <w:tblStyle w:val="a8"/>
        <w:tblW w:w="0" w:type="auto"/>
        <w:tblLook w:val="04A0" w:firstRow="1" w:lastRow="0" w:firstColumn="1" w:lastColumn="0" w:noHBand="0" w:noVBand="1"/>
      </w:tblPr>
      <w:tblGrid>
        <w:gridCol w:w="1585"/>
        <w:gridCol w:w="2296"/>
        <w:gridCol w:w="2296"/>
        <w:gridCol w:w="1332"/>
        <w:gridCol w:w="2056"/>
      </w:tblGrid>
      <w:tr w:rsidR="00FA4E00" w:rsidRPr="00FA4E00" w14:paraId="4A261CD5" w14:textId="77777777" w:rsidTr="00822833">
        <w:trPr>
          <w:cnfStyle w:val="100000000000" w:firstRow="1" w:lastRow="0" w:firstColumn="0" w:lastColumn="0" w:oddVBand="0" w:evenVBand="0" w:oddHBand="0" w:evenHBand="0" w:firstRowFirstColumn="0" w:firstRowLastColumn="0" w:lastRowFirstColumn="0" w:lastRowLastColumn="0"/>
        </w:trPr>
        <w:tc>
          <w:tcPr>
            <w:tcW w:w="1837" w:type="dxa"/>
          </w:tcPr>
          <w:p w14:paraId="090E80C0" w14:textId="77777777" w:rsidR="00822833" w:rsidRPr="00FA4E00" w:rsidRDefault="00822833" w:rsidP="00822833">
            <w:pPr>
              <w:spacing w:line="360" w:lineRule="auto"/>
              <w:jc w:val="both"/>
              <w:rPr>
                <w:rFonts w:ascii="Times New Roman" w:hAnsi="Times New Roman"/>
                <w:szCs w:val="28"/>
              </w:rPr>
            </w:pPr>
          </w:p>
        </w:tc>
        <w:tc>
          <w:tcPr>
            <w:tcW w:w="1995" w:type="dxa"/>
          </w:tcPr>
          <w:p w14:paraId="0C6DEDD7"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rPr>
              <w:t xml:space="preserve">Пациенты с депрессией </w:t>
            </w:r>
          </w:p>
        </w:tc>
        <w:tc>
          <w:tcPr>
            <w:tcW w:w="1995" w:type="dxa"/>
          </w:tcPr>
          <w:p w14:paraId="704A0B66"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rPr>
              <w:t>Пациенты без депрессии</w:t>
            </w:r>
            <w:r w:rsidRPr="00FA4E00">
              <w:rPr>
                <w:rFonts w:ascii="Times New Roman" w:hAnsi="Times New Roman"/>
                <w:szCs w:val="28"/>
                <w:lang w:val="en-US"/>
              </w:rPr>
              <w:t xml:space="preserve"> </w:t>
            </w:r>
          </w:p>
        </w:tc>
        <w:tc>
          <w:tcPr>
            <w:tcW w:w="1819" w:type="dxa"/>
          </w:tcPr>
          <w:p w14:paraId="63A42E0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 xml:space="preserve">Значение </w:t>
            </w:r>
            <w:r w:rsidRPr="00FA4E00">
              <w:rPr>
                <w:rFonts w:ascii="Times New Roman" w:hAnsi="Times New Roman"/>
                <w:szCs w:val="28"/>
                <w:lang w:val="en-US"/>
              </w:rPr>
              <w:t>t-</w:t>
            </w:r>
            <w:r w:rsidRPr="00FA4E00">
              <w:rPr>
                <w:rFonts w:ascii="Times New Roman" w:hAnsi="Times New Roman"/>
                <w:szCs w:val="28"/>
              </w:rPr>
              <w:t>критерия</w:t>
            </w:r>
          </w:p>
        </w:tc>
        <w:tc>
          <w:tcPr>
            <w:tcW w:w="1925" w:type="dxa"/>
          </w:tcPr>
          <w:p w14:paraId="2C86CAF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Уровень статистической значимости, р</w:t>
            </w:r>
          </w:p>
        </w:tc>
      </w:tr>
      <w:tr w:rsidR="00FA4E00" w:rsidRPr="00FA4E00" w14:paraId="4E53659D" w14:textId="77777777" w:rsidTr="00822833">
        <w:tc>
          <w:tcPr>
            <w:tcW w:w="1837" w:type="dxa"/>
          </w:tcPr>
          <w:p w14:paraId="332CF7D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 до лечения</w:t>
            </w:r>
          </w:p>
        </w:tc>
        <w:tc>
          <w:tcPr>
            <w:tcW w:w="1995" w:type="dxa"/>
          </w:tcPr>
          <w:p w14:paraId="5F2BB7A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440,538±158,949</w:t>
            </w:r>
          </w:p>
        </w:tc>
        <w:tc>
          <w:tcPr>
            <w:tcW w:w="1995" w:type="dxa"/>
          </w:tcPr>
          <w:p w14:paraId="2B30B03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387,310±120,5065</w:t>
            </w:r>
          </w:p>
        </w:tc>
        <w:tc>
          <w:tcPr>
            <w:tcW w:w="1819" w:type="dxa"/>
          </w:tcPr>
          <w:p w14:paraId="05E5438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0,88040</w:t>
            </w:r>
          </w:p>
        </w:tc>
        <w:tc>
          <w:tcPr>
            <w:tcW w:w="1925" w:type="dxa"/>
          </w:tcPr>
          <w:p w14:paraId="475CCDE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0,388609</w:t>
            </w:r>
          </w:p>
        </w:tc>
      </w:tr>
      <w:tr w:rsidR="00FA4E00" w:rsidRPr="00FA4E00" w14:paraId="246C4CFD" w14:textId="77777777" w:rsidTr="00822833">
        <w:tc>
          <w:tcPr>
            <w:tcW w:w="1837" w:type="dxa"/>
          </w:tcPr>
          <w:p w14:paraId="706E244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 через 6 недель</w:t>
            </w:r>
          </w:p>
        </w:tc>
        <w:tc>
          <w:tcPr>
            <w:tcW w:w="1995" w:type="dxa"/>
          </w:tcPr>
          <w:p w14:paraId="4C73B03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318,1800±88,849</w:t>
            </w:r>
          </w:p>
          <w:p w14:paraId="0D3CB6DB" w14:textId="77777777" w:rsidR="00822833" w:rsidRPr="00FA4E00" w:rsidRDefault="00822833" w:rsidP="00822833">
            <w:pPr>
              <w:spacing w:line="360" w:lineRule="auto"/>
              <w:jc w:val="both"/>
              <w:rPr>
                <w:rFonts w:ascii="Times New Roman" w:hAnsi="Times New Roman"/>
                <w:szCs w:val="28"/>
              </w:rPr>
            </w:pPr>
          </w:p>
        </w:tc>
        <w:tc>
          <w:tcPr>
            <w:tcW w:w="1995" w:type="dxa"/>
          </w:tcPr>
          <w:p w14:paraId="6D3FA6D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436,491±260,8521</w:t>
            </w:r>
          </w:p>
        </w:tc>
        <w:tc>
          <w:tcPr>
            <w:tcW w:w="1819" w:type="dxa"/>
          </w:tcPr>
          <w:p w14:paraId="3DF0FB5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0,97823</w:t>
            </w:r>
          </w:p>
        </w:tc>
        <w:tc>
          <w:tcPr>
            <w:tcW w:w="1925" w:type="dxa"/>
          </w:tcPr>
          <w:p w14:paraId="60E74C7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0,341677</w:t>
            </w:r>
          </w:p>
        </w:tc>
      </w:tr>
      <w:tr w:rsidR="00FA4E00" w:rsidRPr="00FA4E00" w14:paraId="07FAB13E" w14:textId="77777777" w:rsidTr="00822833">
        <w:tc>
          <w:tcPr>
            <w:tcW w:w="1837" w:type="dxa"/>
          </w:tcPr>
          <w:p w14:paraId="69D259C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 до лечения</w:t>
            </w:r>
          </w:p>
        </w:tc>
        <w:tc>
          <w:tcPr>
            <w:tcW w:w="1995" w:type="dxa"/>
          </w:tcPr>
          <w:p w14:paraId="45CA24C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1528,062±1010,375</w:t>
            </w:r>
          </w:p>
        </w:tc>
        <w:tc>
          <w:tcPr>
            <w:tcW w:w="1995" w:type="dxa"/>
          </w:tcPr>
          <w:p w14:paraId="76F1635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1168,350±740,4643</w:t>
            </w:r>
          </w:p>
        </w:tc>
        <w:tc>
          <w:tcPr>
            <w:tcW w:w="1819" w:type="dxa"/>
          </w:tcPr>
          <w:p w14:paraId="257E0A2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0,94536</w:t>
            </w:r>
          </w:p>
        </w:tc>
        <w:tc>
          <w:tcPr>
            <w:tcW w:w="1925" w:type="dxa"/>
          </w:tcPr>
          <w:p w14:paraId="6F576CE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0,355225</w:t>
            </w:r>
          </w:p>
        </w:tc>
      </w:tr>
      <w:tr w:rsidR="00FA4E00" w:rsidRPr="00FA4E00" w14:paraId="61110688" w14:textId="77777777" w:rsidTr="00822833">
        <w:tc>
          <w:tcPr>
            <w:tcW w:w="1837" w:type="dxa"/>
          </w:tcPr>
          <w:p w14:paraId="376E55C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 через 6 недель</w:t>
            </w:r>
          </w:p>
        </w:tc>
        <w:tc>
          <w:tcPr>
            <w:tcW w:w="1995" w:type="dxa"/>
          </w:tcPr>
          <w:p w14:paraId="1EDDFE0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890,3800±1047,444</w:t>
            </w:r>
          </w:p>
        </w:tc>
        <w:tc>
          <w:tcPr>
            <w:tcW w:w="1995" w:type="dxa"/>
          </w:tcPr>
          <w:p w14:paraId="4568002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1063,657±909,1442</w:t>
            </w:r>
          </w:p>
        </w:tc>
        <w:tc>
          <w:tcPr>
            <w:tcW w:w="1819" w:type="dxa"/>
          </w:tcPr>
          <w:p w14:paraId="41D9CFC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0,35251</w:t>
            </w:r>
          </w:p>
        </w:tc>
        <w:tc>
          <w:tcPr>
            <w:tcW w:w="1925" w:type="dxa"/>
          </w:tcPr>
          <w:p w14:paraId="5C05AED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0,728791</w:t>
            </w:r>
          </w:p>
        </w:tc>
      </w:tr>
      <w:tr w:rsidR="00FA4E00" w:rsidRPr="00FA4E00" w14:paraId="2FEE680A" w14:textId="77777777" w:rsidTr="00822833">
        <w:tc>
          <w:tcPr>
            <w:tcW w:w="1837" w:type="dxa"/>
          </w:tcPr>
          <w:p w14:paraId="6534717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 до лечения</w:t>
            </w:r>
          </w:p>
        </w:tc>
        <w:tc>
          <w:tcPr>
            <w:tcW w:w="1995" w:type="dxa"/>
          </w:tcPr>
          <w:p w14:paraId="27F2995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2,181±2,027</w:t>
            </w:r>
          </w:p>
        </w:tc>
        <w:tc>
          <w:tcPr>
            <w:tcW w:w="1995" w:type="dxa"/>
          </w:tcPr>
          <w:p w14:paraId="20F1325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2,103±1,9585</w:t>
            </w:r>
          </w:p>
        </w:tc>
        <w:tc>
          <w:tcPr>
            <w:tcW w:w="1819" w:type="dxa"/>
          </w:tcPr>
          <w:p w14:paraId="6023F82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0,09254</w:t>
            </w:r>
          </w:p>
        </w:tc>
        <w:tc>
          <w:tcPr>
            <w:tcW w:w="1925" w:type="dxa"/>
          </w:tcPr>
          <w:p w14:paraId="5EF31EB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0,927147</w:t>
            </w:r>
          </w:p>
        </w:tc>
      </w:tr>
      <w:tr w:rsidR="00FA4E00" w:rsidRPr="00FA4E00" w14:paraId="6C4C375A" w14:textId="77777777" w:rsidTr="00822833">
        <w:tc>
          <w:tcPr>
            <w:tcW w:w="1837" w:type="dxa"/>
          </w:tcPr>
          <w:p w14:paraId="681A106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 через 6 недель</w:t>
            </w:r>
          </w:p>
        </w:tc>
        <w:tc>
          <w:tcPr>
            <w:tcW w:w="1995" w:type="dxa"/>
          </w:tcPr>
          <w:p w14:paraId="4AF38E1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2,4900±3,165</w:t>
            </w:r>
          </w:p>
        </w:tc>
        <w:tc>
          <w:tcPr>
            <w:tcW w:w="1995" w:type="dxa"/>
          </w:tcPr>
          <w:p w14:paraId="7C9FDAC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1,956±1,3101</w:t>
            </w:r>
          </w:p>
        </w:tc>
        <w:tc>
          <w:tcPr>
            <w:tcW w:w="1819" w:type="dxa"/>
          </w:tcPr>
          <w:p w14:paraId="1B99FCB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-0,53463</w:t>
            </w:r>
          </w:p>
        </w:tc>
        <w:tc>
          <w:tcPr>
            <w:tcW w:w="1925" w:type="dxa"/>
          </w:tcPr>
          <w:p w14:paraId="7D81815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0,599827</w:t>
            </w:r>
          </w:p>
        </w:tc>
      </w:tr>
      <w:tr w:rsidR="00FA4E00" w:rsidRPr="00FA4E00" w14:paraId="37E005AF" w14:textId="77777777" w:rsidTr="00822833">
        <w:tc>
          <w:tcPr>
            <w:tcW w:w="1837" w:type="dxa"/>
          </w:tcPr>
          <w:p w14:paraId="42F479F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 до лечения</w:t>
            </w:r>
          </w:p>
        </w:tc>
        <w:tc>
          <w:tcPr>
            <w:tcW w:w="1995" w:type="dxa"/>
          </w:tcPr>
          <w:p w14:paraId="37F900A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4,005±0,777</w:t>
            </w:r>
          </w:p>
        </w:tc>
        <w:tc>
          <w:tcPr>
            <w:tcW w:w="1995" w:type="dxa"/>
          </w:tcPr>
          <w:p w14:paraId="669BF34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4,608±0,7699</w:t>
            </w:r>
          </w:p>
        </w:tc>
        <w:tc>
          <w:tcPr>
            <w:tcW w:w="1819" w:type="dxa"/>
          </w:tcPr>
          <w:p w14:paraId="07D072A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-1,85367</w:t>
            </w:r>
          </w:p>
        </w:tc>
        <w:tc>
          <w:tcPr>
            <w:tcW w:w="1925" w:type="dxa"/>
          </w:tcPr>
          <w:p w14:paraId="62CB9A0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0,077889</w:t>
            </w:r>
          </w:p>
        </w:tc>
      </w:tr>
      <w:tr w:rsidR="00FA4E00" w:rsidRPr="00FA4E00" w14:paraId="5B93177B" w14:textId="77777777" w:rsidTr="00822833">
        <w:tc>
          <w:tcPr>
            <w:tcW w:w="1837" w:type="dxa"/>
          </w:tcPr>
          <w:p w14:paraId="2846E4F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 через 6 недель</w:t>
            </w:r>
          </w:p>
        </w:tc>
        <w:tc>
          <w:tcPr>
            <w:tcW w:w="1995" w:type="dxa"/>
          </w:tcPr>
          <w:p w14:paraId="42C9A74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4,7920±1,014</w:t>
            </w:r>
          </w:p>
        </w:tc>
        <w:tc>
          <w:tcPr>
            <w:tcW w:w="1995" w:type="dxa"/>
          </w:tcPr>
          <w:p w14:paraId="4D230B5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4,482±0,7312</w:t>
            </w:r>
          </w:p>
        </w:tc>
        <w:tc>
          <w:tcPr>
            <w:tcW w:w="1819" w:type="dxa"/>
          </w:tcPr>
          <w:p w14:paraId="5476B31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-0,73725</w:t>
            </w:r>
          </w:p>
        </w:tc>
        <w:tc>
          <w:tcPr>
            <w:tcW w:w="1925" w:type="dxa"/>
          </w:tcPr>
          <w:p w14:paraId="68C152D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0,471023</w:t>
            </w:r>
          </w:p>
        </w:tc>
      </w:tr>
      <w:tr w:rsidR="00FA4E00" w:rsidRPr="00FA4E00" w14:paraId="3E2CEDC3" w14:textId="77777777" w:rsidTr="00822833">
        <w:tc>
          <w:tcPr>
            <w:tcW w:w="1837" w:type="dxa"/>
          </w:tcPr>
          <w:p w14:paraId="34F8B7A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 до лечения</w:t>
            </w:r>
          </w:p>
        </w:tc>
        <w:tc>
          <w:tcPr>
            <w:tcW w:w="1995" w:type="dxa"/>
          </w:tcPr>
          <w:p w14:paraId="44AB5A9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10,852±1,820</w:t>
            </w:r>
          </w:p>
        </w:tc>
        <w:tc>
          <w:tcPr>
            <w:tcW w:w="1995" w:type="dxa"/>
          </w:tcPr>
          <w:p w14:paraId="7CBE23A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10,230±2,3083</w:t>
            </w:r>
          </w:p>
        </w:tc>
        <w:tc>
          <w:tcPr>
            <w:tcW w:w="1819" w:type="dxa"/>
          </w:tcPr>
          <w:p w14:paraId="256B63C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0,72390</w:t>
            </w:r>
          </w:p>
        </w:tc>
        <w:tc>
          <w:tcPr>
            <w:tcW w:w="1925" w:type="dxa"/>
          </w:tcPr>
          <w:p w14:paraId="23DF076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0,477116</w:t>
            </w:r>
          </w:p>
        </w:tc>
      </w:tr>
      <w:tr w:rsidR="00FA4E00" w:rsidRPr="00FA4E00" w14:paraId="086266FD" w14:textId="77777777" w:rsidTr="00822833">
        <w:tc>
          <w:tcPr>
            <w:tcW w:w="1837" w:type="dxa"/>
          </w:tcPr>
          <w:p w14:paraId="5CAA33C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 через 6 недель</w:t>
            </w:r>
          </w:p>
        </w:tc>
        <w:tc>
          <w:tcPr>
            <w:tcW w:w="1995" w:type="dxa"/>
          </w:tcPr>
          <w:p w14:paraId="0890F5E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11,7200±2,294</w:t>
            </w:r>
          </w:p>
        </w:tc>
        <w:tc>
          <w:tcPr>
            <w:tcW w:w="1995" w:type="dxa"/>
          </w:tcPr>
          <w:p w14:paraId="3C36FAA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9,719±1,8501</w:t>
            </w:r>
          </w:p>
        </w:tc>
        <w:tc>
          <w:tcPr>
            <w:tcW w:w="1819" w:type="dxa"/>
          </w:tcPr>
          <w:p w14:paraId="243BDBE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-1,95566</w:t>
            </w:r>
          </w:p>
        </w:tc>
        <w:tc>
          <w:tcPr>
            <w:tcW w:w="1925" w:type="dxa"/>
          </w:tcPr>
          <w:p w14:paraId="276FD59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0,067145</w:t>
            </w:r>
          </w:p>
        </w:tc>
      </w:tr>
      <w:tr w:rsidR="00FA4E00" w:rsidRPr="00FA4E00" w14:paraId="430B7BD7" w14:textId="77777777" w:rsidTr="00822833">
        <w:tc>
          <w:tcPr>
            <w:tcW w:w="1837" w:type="dxa"/>
          </w:tcPr>
          <w:p w14:paraId="4215BCE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 до лечения</w:t>
            </w:r>
          </w:p>
        </w:tc>
        <w:tc>
          <w:tcPr>
            <w:tcW w:w="1995" w:type="dxa"/>
          </w:tcPr>
          <w:p w14:paraId="56FD686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409,2862±418,8134</w:t>
            </w:r>
          </w:p>
        </w:tc>
        <w:tc>
          <w:tcPr>
            <w:tcW w:w="1995" w:type="dxa"/>
          </w:tcPr>
          <w:p w14:paraId="5299FF0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315,2760±344,9891</w:t>
            </w:r>
          </w:p>
        </w:tc>
        <w:tc>
          <w:tcPr>
            <w:tcW w:w="1819" w:type="dxa"/>
          </w:tcPr>
          <w:p w14:paraId="78D93BF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0,574713</w:t>
            </w:r>
          </w:p>
        </w:tc>
        <w:tc>
          <w:tcPr>
            <w:tcW w:w="1925" w:type="dxa"/>
          </w:tcPr>
          <w:p w14:paraId="40DEEBD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0,571592</w:t>
            </w:r>
          </w:p>
        </w:tc>
      </w:tr>
      <w:tr w:rsidR="00FA4E00" w:rsidRPr="00FA4E00" w14:paraId="4810560E" w14:textId="77777777" w:rsidTr="00822833">
        <w:tc>
          <w:tcPr>
            <w:tcW w:w="1837" w:type="dxa"/>
          </w:tcPr>
          <w:p w14:paraId="2A9AB8E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 через 6 недель</w:t>
            </w:r>
          </w:p>
        </w:tc>
        <w:tc>
          <w:tcPr>
            <w:tcW w:w="1995" w:type="dxa"/>
          </w:tcPr>
          <w:p w14:paraId="0CB5436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330,3400±214,6543</w:t>
            </w:r>
          </w:p>
        </w:tc>
        <w:tc>
          <w:tcPr>
            <w:tcW w:w="1995" w:type="dxa"/>
          </w:tcPr>
          <w:p w14:paraId="20E8729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381,1233±338,6708</w:t>
            </w:r>
          </w:p>
        </w:tc>
        <w:tc>
          <w:tcPr>
            <w:tcW w:w="1819" w:type="dxa"/>
          </w:tcPr>
          <w:p w14:paraId="10808AA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0,307282</w:t>
            </w:r>
          </w:p>
        </w:tc>
        <w:tc>
          <w:tcPr>
            <w:tcW w:w="1925" w:type="dxa"/>
          </w:tcPr>
          <w:p w14:paraId="2E532DC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0,762854</w:t>
            </w:r>
          </w:p>
        </w:tc>
      </w:tr>
      <w:tr w:rsidR="00FA4E00" w:rsidRPr="00FA4E00" w14:paraId="3BC6AF40" w14:textId="77777777" w:rsidTr="00822833">
        <w:tc>
          <w:tcPr>
            <w:tcW w:w="1837" w:type="dxa"/>
          </w:tcPr>
          <w:p w14:paraId="35C22F5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ДГЭАС до лечения</w:t>
            </w:r>
          </w:p>
        </w:tc>
        <w:tc>
          <w:tcPr>
            <w:tcW w:w="1995" w:type="dxa"/>
          </w:tcPr>
          <w:p w14:paraId="759F687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5,650909±2,390684</w:t>
            </w:r>
          </w:p>
        </w:tc>
        <w:tc>
          <w:tcPr>
            <w:tcW w:w="1995" w:type="dxa"/>
          </w:tcPr>
          <w:p w14:paraId="7F78404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6,605000±2,300030</w:t>
            </w:r>
          </w:p>
        </w:tc>
        <w:tc>
          <w:tcPr>
            <w:tcW w:w="1819" w:type="dxa"/>
          </w:tcPr>
          <w:p w14:paraId="4345C3F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-0,929919</w:t>
            </w:r>
          </w:p>
        </w:tc>
        <w:tc>
          <w:tcPr>
            <w:tcW w:w="1925" w:type="dxa"/>
          </w:tcPr>
          <w:p w14:paraId="667BF08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0,364078</w:t>
            </w:r>
          </w:p>
        </w:tc>
      </w:tr>
      <w:tr w:rsidR="00FA4E00" w:rsidRPr="00FA4E00" w14:paraId="1911D7C2" w14:textId="77777777" w:rsidTr="00822833">
        <w:tc>
          <w:tcPr>
            <w:tcW w:w="1837" w:type="dxa"/>
          </w:tcPr>
          <w:p w14:paraId="503E060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ДГЭАС через 6 недель</w:t>
            </w:r>
          </w:p>
        </w:tc>
        <w:tc>
          <w:tcPr>
            <w:tcW w:w="1995" w:type="dxa"/>
          </w:tcPr>
          <w:p w14:paraId="767A74A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4,535000±3,501100</w:t>
            </w:r>
          </w:p>
        </w:tc>
        <w:tc>
          <w:tcPr>
            <w:tcW w:w="1995" w:type="dxa"/>
          </w:tcPr>
          <w:p w14:paraId="52DA7F1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7,597692±2,684642</w:t>
            </w:r>
          </w:p>
        </w:tc>
        <w:tc>
          <w:tcPr>
            <w:tcW w:w="1819" w:type="dxa"/>
          </w:tcPr>
          <w:p w14:paraId="234A6D6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1,868589</w:t>
            </w:r>
          </w:p>
        </w:tc>
        <w:tc>
          <w:tcPr>
            <w:tcW w:w="1925" w:type="dxa"/>
          </w:tcPr>
          <w:p w14:paraId="7953A5F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0,081336</w:t>
            </w:r>
          </w:p>
        </w:tc>
      </w:tr>
      <w:tr w:rsidR="00FA4E00" w:rsidRPr="00FA4E00" w14:paraId="12060486" w14:textId="77777777" w:rsidTr="00822833">
        <w:tc>
          <w:tcPr>
            <w:tcW w:w="1837" w:type="dxa"/>
          </w:tcPr>
          <w:p w14:paraId="5C8EF2C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Тестостерон свободный до лечения</w:t>
            </w:r>
          </w:p>
        </w:tc>
        <w:tc>
          <w:tcPr>
            <w:tcW w:w="1995" w:type="dxa"/>
          </w:tcPr>
          <w:p w14:paraId="7304E38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14,58000±30,87940</w:t>
            </w:r>
          </w:p>
        </w:tc>
        <w:tc>
          <w:tcPr>
            <w:tcW w:w="1995" w:type="dxa"/>
          </w:tcPr>
          <w:p w14:paraId="1D99C26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12,80100±11,03232</w:t>
            </w:r>
          </w:p>
        </w:tc>
        <w:tc>
          <w:tcPr>
            <w:tcW w:w="1819" w:type="dxa"/>
          </w:tcPr>
          <w:p w14:paraId="2EC4D0B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0,173094</w:t>
            </w:r>
          </w:p>
        </w:tc>
        <w:tc>
          <w:tcPr>
            <w:tcW w:w="1925" w:type="dxa"/>
          </w:tcPr>
          <w:p w14:paraId="4F873B9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0,864235</w:t>
            </w:r>
          </w:p>
        </w:tc>
      </w:tr>
      <w:tr w:rsidR="00FA4E00" w:rsidRPr="00FA4E00" w14:paraId="1CC631ED" w14:textId="77777777" w:rsidTr="00822833">
        <w:tc>
          <w:tcPr>
            <w:tcW w:w="1837" w:type="dxa"/>
          </w:tcPr>
          <w:p w14:paraId="0BE8350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Тестостерон через 6 недель</w:t>
            </w:r>
          </w:p>
        </w:tc>
        <w:tc>
          <w:tcPr>
            <w:tcW w:w="1995" w:type="dxa"/>
          </w:tcPr>
          <w:p w14:paraId="6647887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23,65000±32,42938</w:t>
            </w:r>
          </w:p>
        </w:tc>
        <w:tc>
          <w:tcPr>
            <w:tcW w:w="1995" w:type="dxa"/>
          </w:tcPr>
          <w:p w14:paraId="614C04A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21,52091±31,75563</w:t>
            </w:r>
          </w:p>
        </w:tc>
        <w:tc>
          <w:tcPr>
            <w:tcW w:w="1819" w:type="dxa"/>
          </w:tcPr>
          <w:p w14:paraId="3C5BE51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-0,114266</w:t>
            </w:r>
          </w:p>
        </w:tc>
        <w:tc>
          <w:tcPr>
            <w:tcW w:w="1925" w:type="dxa"/>
          </w:tcPr>
          <w:p w14:paraId="2C71974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0,910773</w:t>
            </w:r>
          </w:p>
        </w:tc>
      </w:tr>
      <w:tr w:rsidR="00FA4E00" w:rsidRPr="00FA4E00" w14:paraId="41A36032" w14:textId="77777777" w:rsidTr="00822833">
        <w:tc>
          <w:tcPr>
            <w:tcW w:w="1837" w:type="dxa"/>
          </w:tcPr>
          <w:p w14:paraId="7A76197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 до лечения</w:t>
            </w:r>
          </w:p>
        </w:tc>
        <w:tc>
          <w:tcPr>
            <w:tcW w:w="1995" w:type="dxa"/>
          </w:tcPr>
          <w:p w14:paraId="1FBC48F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9,12231±6,47249</w:t>
            </w:r>
          </w:p>
        </w:tc>
        <w:tc>
          <w:tcPr>
            <w:tcW w:w="1995" w:type="dxa"/>
          </w:tcPr>
          <w:p w14:paraId="154912D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6,98100±4,15970</w:t>
            </w:r>
          </w:p>
        </w:tc>
        <w:tc>
          <w:tcPr>
            <w:tcW w:w="1819" w:type="dxa"/>
          </w:tcPr>
          <w:p w14:paraId="2F6572E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0,909153</w:t>
            </w:r>
          </w:p>
        </w:tc>
        <w:tc>
          <w:tcPr>
            <w:tcW w:w="1925" w:type="dxa"/>
          </w:tcPr>
          <w:p w14:paraId="61F6518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0,373586</w:t>
            </w:r>
          </w:p>
        </w:tc>
      </w:tr>
      <w:tr w:rsidR="00FA4E00" w:rsidRPr="00FA4E00" w14:paraId="2E282155" w14:textId="77777777" w:rsidTr="00822833">
        <w:tc>
          <w:tcPr>
            <w:tcW w:w="1837" w:type="dxa"/>
          </w:tcPr>
          <w:p w14:paraId="33AE2D1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 через 6 недель</w:t>
            </w:r>
          </w:p>
        </w:tc>
        <w:tc>
          <w:tcPr>
            <w:tcW w:w="1995" w:type="dxa"/>
          </w:tcPr>
          <w:p w14:paraId="3C03A2E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7,972000±3,398076</w:t>
            </w:r>
          </w:p>
        </w:tc>
        <w:tc>
          <w:tcPr>
            <w:tcW w:w="1995" w:type="dxa"/>
          </w:tcPr>
          <w:p w14:paraId="728DDE9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8,821818±9,300989</w:t>
            </w:r>
          </w:p>
        </w:tc>
        <w:tc>
          <w:tcPr>
            <w:tcW w:w="1819" w:type="dxa"/>
          </w:tcPr>
          <w:p w14:paraId="47A25E0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0,195293</w:t>
            </w:r>
          </w:p>
        </w:tc>
        <w:tc>
          <w:tcPr>
            <w:tcW w:w="1925" w:type="dxa"/>
          </w:tcPr>
          <w:p w14:paraId="3AFD9AC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0,847969</w:t>
            </w:r>
          </w:p>
        </w:tc>
      </w:tr>
      <w:tr w:rsidR="00FA4E00" w:rsidRPr="00FA4E00" w14:paraId="78C56804" w14:textId="77777777" w:rsidTr="00822833">
        <w:tc>
          <w:tcPr>
            <w:tcW w:w="1837" w:type="dxa"/>
          </w:tcPr>
          <w:p w14:paraId="54938D9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 до лечения</w:t>
            </w:r>
          </w:p>
        </w:tc>
        <w:tc>
          <w:tcPr>
            <w:tcW w:w="1995" w:type="dxa"/>
          </w:tcPr>
          <w:p w14:paraId="3BAB161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26,70469±29,40575</w:t>
            </w:r>
          </w:p>
        </w:tc>
        <w:tc>
          <w:tcPr>
            <w:tcW w:w="1995" w:type="dxa"/>
          </w:tcPr>
          <w:p w14:paraId="2D7C754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13,70900±14,79616</w:t>
            </w:r>
          </w:p>
        </w:tc>
        <w:tc>
          <w:tcPr>
            <w:tcW w:w="1819" w:type="dxa"/>
          </w:tcPr>
          <w:p w14:paraId="1AAD2D9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1,274210</w:t>
            </w:r>
          </w:p>
        </w:tc>
        <w:tc>
          <w:tcPr>
            <w:tcW w:w="1925" w:type="dxa"/>
          </w:tcPr>
          <w:p w14:paraId="00B9F3A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0,216510</w:t>
            </w:r>
          </w:p>
        </w:tc>
      </w:tr>
      <w:tr w:rsidR="00FA4E00" w:rsidRPr="00FA4E00" w14:paraId="3DE70F12" w14:textId="77777777" w:rsidTr="00822833">
        <w:tc>
          <w:tcPr>
            <w:tcW w:w="1837" w:type="dxa"/>
          </w:tcPr>
          <w:p w14:paraId="4834688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 через 6 недель*</w:t>
            </w:r>
          </w:p>
        </w:tc>
        <w:tc>
          <w:tcPr>
            <w:tcW w:w="1995" w:type="dxa"/>
          </w:tcPr>
          <w:p w14:paraId="1D9BBB6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56,95100±40,54613</w:t>
            </w:r>
          </w:p>
        </w:tc>
        <w:tc>
          <w:tcPr>
            <w:tcW w:w="1995" w:type="dxa"/>
          </w:tcPr>
          <w:p w14:paraId="7A71DBA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18,06573±16,13913</w:t>
            </w:r>
          </w:p>
        </w:tc>
        <w:tc>
          <w:tcPr>
            <w:tcW w:w="1819" w:type="dxa"/>
          </w:tcPr>
          <w:p w14:paraId="7D05539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-2,76597</w:t>
            </w:r>
          </w:p>
        </w:tc>
        <w:tc>
          <w:tcPr>
            <w:tcW w:w="1925" w:type="dxa"/>
          </w:tcPr>
          <w:p w14:paraId="5064964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0,016041</w:t>
            </w:r>
          </w:p>
        </w:tc>
      </w:tr>
    </w:tbl>
    <w:p w14:paraId="6439EC1F" w14:textId="77777777"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12975F23" w14:textId="77777777" w:rsidR="00822833" w:rsidRPr="00FA4E00" w:rsidRDefault="00822833" w:rsidP="00822833">
      <w:pPr>
        <w:spacing w:line="360" w:lineRule="auto"/>
        <w:jc w:val="both"/>
        <w:rPr>
          <w:rFonts w:ascii="Times New Roman" w:hAnsi="Times New Roman"/>
          <w:sz w:val="28"/>
          <w:szCs w:val="28"/>
        </w:rPr>
      </w:pPr>
    </w:p>
    <w:p w14:paraId="54297C62" w14:textId="77777777" w:rsidR="00822833" w:rsidRPr="00FA4E00" w:rsidRDefault="00822833" w:rsidP="00D379BA">
      <w:pPr>
        <w:spacing w:line="360" w:lineRule="auto"/>
        <w:jc w:val="both"/>
        <w:rPr>
          <w:rFonts w:ascii="Times New Roman" w:hAnsi="Times New Roman"/>
          <w:sz w:val="28"/>
          <w:szCs w:val="28"/>
        </w:rPr>
      </w:pPr>
      <w:r w:rsidRPr="00FA4E00">
        <w:rPr>
          <w:rFonts w:ascii="Times New Roman" w:hAnsi="Times New Roman"/>
          <w:sz w:val="28"/>
          <w:szCs w:val="28"/>
        </w:rPr>
        <w:t>При сравнении средних показателей уровня гормонов, представленного в таблице 3, было выявлено, что у мужчин с депрессией значимо ниже уровень тиреотропного гормона в начале лечения.</w:t>
      </w:r>
    </w:p>
    <w:p w14:paraId="34D5ECA8" w14:textId="32F32373" w:rsidR="00426681" w:rsidRPr="009255D7" w:rsidRDefault="00426681" w:rsidP="009255D7">
      <w:pPr>
        <w:widowControl w:val="0"/>
        <w:autoSpaceDE w:val="0"/>
        <w:autoSpaceDN w:val="0"/>
        <w:adjustRightInd w:val="0"/>
        <w:spacing w:after="240" w:line="360" w:lineRule="auto"/>
        <w:jc w:val="both"/>
        <w:rPr>
          <w:rFonts w:ascii="Times New Roman" w:eastAsiaTheme="minorEastAsia" w:hAnsi="Times New Roman"/>
          <w:sz w:val="28"/>
          <w:szCs w:val="28"/>
        </w:rPr>
      </w:pPr>
      <w:r w:rsidRPr="009255D7">
        <w:rPr>
          <w:rFonts w:ascii="Times New Roman" w:hAnsi="Times New Roman"/>
          <w:sz w:val="28"/>
          <w:szCs w:val="28"/>
        </w:rPr>
        <w:t xml:space="preserve">Оценка гормонов щитовидной железы у пациентов с шизофренией представляет собой особую проблему. Часто гетерогенность пациентов, в том числе многих со сложной историей приема антипсихотических препаратов, делает невозможным «чистое» базальное определение </w:t>
      </w:r>
      <w:proofErr w:type="spellStart"/>
      <w:r w:rsidRPr="009255D7">
        <w:rPr>
          <w:rFonts w:ascii="Times New Roman" w:hAnsi="Times New Roman"/>
          <w:sz w:val="28"/>
          <w:szCs w:val="28"/>
        </w:rPr>
        <w:t>тиреоидных</w:t>
      </w:r>
      <w:proofErr w:type="spellEnd"/>
      <w:r w:rsidRPr="009255D7">
        <w:rPr>
          <w:rFonts w:ascii="Times New Roman" w:hAnsi="Times New Roman"/>
          <w:sz w:val="28"/>
          <w:szCs w:val="28"/>
        </w:rPr>
        <w:t xml:space="preserve"> гормонов в состоянии болезни. Дерегулирование гипофизарно-</w:t>
      </w:r>
      <w:proofErr w:type="spellStart"/>
      <w:r w:rsidRPr="009255D7">
        <w:rPr>
          <w:rFonts w:ascii="Times New Roman" w:hAnsi="Times New Roman"/>
          <w:sz w:val="28"/>
          <w:szCs w:val="28"/>
        </w:rPr>
        <w:t>тиреоидной</w:t>
      </w:r>
      <w:proofErr w:type="spellEnd"/>
      <w:r w:rsidRPr="009255D7">
        <w:rPr>
          <w:rFonts w:ascii="Times New Roman" w:hAnsi="Times New Roman"/>
          <w:sz w:val="28"/>
          <w:szCs w:val="28"/>
        </w:rPr>
        <w:t xml:space="preserve"> оси по-прежнему представляет интерес, учитывая взаимодействие между гипофизарно-</w:t>
      </w:r>
      <w:proofErr w:type="spellStart"/>
      <w:proofErr w:type="gramStart"/>
      <w:r w:rsidRPr="009255D7">
        <w:rPr>
          <w:rFonts w:ascii="Times New Roman" w:hAnsi="Times New Roman"/>
          <w:sz w:val="28"/>
          <w:szCs w:val="28"/>
        </w:rPr>
        <w:t>тиреоидной</w:t>
      </w:r>
      <w:proofErr w:type="spellEnd"/>
      <w:r w:rsidRPr="009255D7">
        <w:rPr>
          <w:rFonts w:ascii="Times New Roman" w:hAnsi="Times New Roman"/>
          <w:sz w:val="28"/>
          <w:szCs w:val="28"/>
        </w:rPr>
        <w:t xml:space="preserve">  и</w:t>
      </w:r>
      <w:proofErr w:type="gramEnd"/>
      <w:r w:rsidRPr="009255D7">
        <w:rPr>
          <w:rFonts w:ascii="Times New Roman" w:hAnsi="Times New Roman"/>
          <w:sz w:val="28"/>
          <w:szCs w:val="28"/>
        </w:rPr>
        <w:t xml:space="preserve"> </w:t>
      </w:r>
      <w:proofErr w:type="spellStart"/>
      <w:r w:rsidRPr="009255D7">
        <w:rPr>
          <w:rFonts w:ascii="Times New Roman" w:hAnsi="Times New Roman"/>
          <w:sz w:val="28"/>
          <w:szCs w:val="28"/>
        </w:rPr>
        <w:t>допаминергической</w:t>
      </w:r>
      <w:proofErr w:type="spellEnd"/>
      <w:r w:rsidRPr="009255D7">
        <w:rPr>
          <w:rFonts w:ascii="Times New Roman" w:hAnsi="Times New Roman"/>
          <w:sz w:val="28"/>
          <w:szCs w:val="28"/>
        </w:rPr>
        <w:t xml:space="preserve"> осями, </w:t>
      </w:r>
      <w:proofErr w:type="spellStart"/>
      <w:r w:rsidRPr="009255D7">
        <w:rPr>
          <w:rFonts w:ascii="Times New Roman" w:hAnsi="Times New Roman"/>
          <w:sz w:val="28"/>
          <w:szCs w:val="28"/>
        </w:rPr>
        <w:t>серотонинергическими</w:t>
      </w:r>
      <w:proofErr w:type="spellEnd"/>
      <w:r w:rsidRPr="009255D7">
        <w:rPr>
          <w:rFonts w:ascii="Times New Roman" w:hAnsi="Times New Roman"/>
          <w:sz w:val="28"/>
          <w:szCs w:val="28"/>
        </w:rPr>
        <w:t xml:space="preserve">, </w:t>
      </w:r>
      <w:proofErr w:type="spellStart"/>
      <w:r w:rsidRPr="009255D7">
        <w:rPr>
          <w:rFonts w:ascii="Times New Roman" w:hAnsi="Times New Roman"/>
          <w:sz w:val="28"/>
          <w:szCs w:val="28"/>
        </w:rPr>
        <w:t>глутаматергическими</w:t>
      </w:r>
      <w:proofErr w:type="spellEnd"/>
      <w:r w:rsidRPr="009255D7">
        <w:rPr>
          <w:rFonts w:ascii="Times New Roman" w:hAnsi="Times New Roman"/>
          <w:sz w:val="28"/>
          <w:szCs w:val="28"/>
        </w:rPr>
        <w:t xml:space="preserve"> и </w:t>
      </w:r>
      <w:proofErr w:type="spellStart"/>
      <w:r w:rsidRPr="009255D7">
        <w:rPr>
          <w:rFonts w:ascii="Times New Roman" w:hAnsi="Times New Roman"/>
          <w:sz w:val="28"/>
          <w:szCs w:val="28"/>
        </w:rPr>
        <w:t>ГАМКергическими</w:t>
      </w:r>
      <w:proofErr w:type="spellEnd"/>
      <w:r w:rsidRPr="009255D7">
        <w:rPr>
          <w:rFonts w:ascii="Times New Roman" w:hAnsi="Times New Roman"/>
          <w:sz w:val="28"/>
          <w:szCs w:val="28"/>
        </w:rPr>
        <w:t xml:space="preserve"> системами, связанными с </w:t>
      </w:r>
      <w:proofErr w:type="spellStart"/>
      <w:r w:rsidRPr="009255D7">
        <w:rPr>
          <w:rFonts w:ascii="Times New Roman" w:hAnsi="Times New Roman"/>
          <w:sz w:val="28"/>
          <w:szCs w:val="28"/>
        </w:rPr>
        <w:t>миелинизацией</w:t>
      </w:r>
      <w:proofErr w:type="spellEnd"/>
      <w:r w:rsidRPr="009255D7">
        <w:rPr>
          <w:rFonts w:ascii="Times New Roman" w:hAnsi="Times New Roman"/>
          <w:sz w:val="28"/>
          <w:szCs w:val="28"/>
        </w:rPr>
        <w:t xml:space="preserve"> и </w:t>
      </w:r>
      <w:proofErr w:type="spellStart"/>
      <w:r w:rsidRPr="009255D7">
        <w:rPr>
          <w:rFonts w:ascii="Times New Roman" w:hAnsi="Times New Roman"/>
          <w:sz w:val="28"/>
          <w:szCs w:val="28"/>
        </w:rPr>
        <w:t>про</w:t>
      </w:r>
      <w:r w:rsidR="00FE03E3" w:rsidRPr="009255D7">
        <w:rPr>
          <w:rFonts w:ascii="Times New Roman" w:hAnsi="Times New Roman"/>
          <w:sz w:val="28"/>
          <w:szCs w:val="28"/>
        </w:rPr>
        <w:t>воспалительным</w:t>
      </w:r>
      <w:proofErr w:type="spellEnd"/>
      <w:r w:rsidR="00FE03E3" w:rsidRPr="009255D7">
        <w:rPr>
          <w:rFonts w:ascii="Times New Roman" w:hAnsi="Times New Roman"/>
          <w:sz w:val="28"/>
          <w:szCs w:val="28"/>
        </w:rPr>
        <w:t xml:space="preserve"> ответом, которые</w:t>
      </w:r>
      <w:r w:rsidRPr="009255D7">
        <w:rPr>
          <w:rFonts w:ascii="Times New Roman" w:hAnsi="Times New Roman"/>
          <w:sz w:val="28"/>
          <w:szCs w:val="28"/>
        </w:rPr>
        <w:t xml:space="preserve"> </w:t>
      </w:r>
      <w:r w:rsidR="00FE03E3" w:rsidRPr="009255D7">
        <w:rPr>
          <w:rFonts w:ascii="Times New Roman" w:hAnsi="Times New Roman"/>
          <w:sz w:val="28"/>
          <w:szCs w:val="28"/>
        </w:rPr>
        <w:t>играют весомую роль</w:t>
      </w:r>
      <w:r w:rsidRPr="009255D7">
        <w:rPr>
          <w:rFonts w:ascii="Times New Roman" w:hAnsi="Times New Roman"/>
          <w:sz w:val="28"/>
          <w:szCs w:val="28"/>
        </w:rPr>
        <w:t xml:space="preserve"> в патогенезе шизофрении [</w:t>
      </w:r>
      <w:r w:rsidR="00D379BA" w:rsidRPr="009255D7">
        <w:rPr>
          <w:rFonts w:ascii="Times New Roman" w:eastAsiaTheme="minorEastAsia" w:hAnsi="Times New Roman"/>
          <w:bCs/>
          <w:sz w:val="28"/>
          <w:szCs w:val="28"/>
          <w:lang w:val="en-US"/>
        </w:rPr>
        <w:t>Santos</w:t>
      </w:r>
      <w:r w:rsidR="00D379BA" w:rsidRPr="009255D7">
        <w:rPr>
          <w:rFonts w:ascii="Times New Roman" w:eastAsiaTheme="minorEastAsia" w:hAnsi="Times New Roman"/>
          <w:bCs/>
          <w:sz w:val="28"/>
          <w:szCs w:val="28"/>
        </w:rPr>
        <w:t xml:space="preserve"> </w:t>
      </w:r>
      <w:r w:rsidR="00D379BA" w:rsidRPr="009255D7">
        <w:rPr>
          <w:rFonts w:ascii="Times New Roman" w:eastAsiaTheme="minorEastAsia" w:hAnsi="Times New Roman"/>
          <w:bCs/>
          <w:sz w:val="28"/>
          <w:szCs w:val="28"/>
          <w:lang w:val="en-US"/>
        </w:rPr>
        <w:t>N</w:t>
      </w:r>
      <w:r w:rsidR="00D379BA" w:rsidRPr="009255D7">
        <w:rPr>
          <w:rFonts w:ascii="Times New Roman" w:eastAsiaTheme="minorEastAsia" w:hAnsi="Times New Roman"/>
          <w:bCs/>
          <w:sz w:val="28"/>
          <w:szCs w:val="28"/>
        </w:rPr>
        <w:t>.</w:t>
      </w:r>
      <w:r w:rsidR="00D379BA" w:rsidRPr="009255D7">
        <w:rPr>
          <w:rFonts w:ascii="Times New Roman" w:eastAsiaTheme="minorEastAsia" w:hAnsi="Times New Roman"/>
          <w:bCs/>
          <w:sz w:val="28"/>
          <w:szCs w:val="28"/>
          <w:lang w:val="en-US"/>
        </w:rPr>
        <w:t>C</w:t>
      </w:r>
      <w:r w:rsidR="005F6F8B" w:rsidRPr="009255D7">
        <w:rPr>
          <w:rFonts w:ascii="Times New Roman" w:eastAsiaTheme="minorEastAsia" w:hAnsi="Times New Roman"/>
          <w:bCs/>
          <w:sz w:val="28"/>
          <w:szCs w:val="28"/>
        </w:rPr>
        <w:t>.,</w:t>
      </w:r>
      <w:r w:rsidR="00D379BA" w:rsidRPr="009255D7">
        <w:rPr>
          <w:rFonts w:ascii="Times New Roman" w:eastAsiaTheme="minorEastAsia" w:hAnsi="Times New Roman"/>
          <w:sz w:val="28"/>
          <w:szCs w:val="28"/>
        </w:rPr>
        <w:t xml:space="preserve"> 2</w:t>
      </w:r>
      <w:r w:rsidR="005F6F8B" w:rsidRPr="009255D7">
        <w:rPr>
          <w:rFonts w:ascii="Times New Roman" w:eastAsiaTheme="minorEastAsia" w:hAnsi="Times New Roman"/>
          <w:sz w:val="28"/>
          <w:szCs w:val="28"/>
        </w:rPr>
        <w:t>012</w:t>
      </w:r>
      <w:r w:rsidRPr="009255D7">
        <w:rPr>
          <w:rFonts w:ascii="Times New Roman" w:hAnsi="Times New Roman"/>
          <w:sz w:val="28"/>
          <w:szCs w:val="28"/>
        </w:rPr>
        <w:t xml:space="preserve">]. </w:t>
      </w:r>
      <w:r w:rsidR="00D614EA" w:rsidRPr="009255D7">
        <w:rPr>
          <w:rFonts w:ascii="Times New Roman" w:hAnsi="Times New Roman"/>
          <w:sz w:val="28"/>
          <w:szCs w:val="28"/>
        </w:rPr>
        <w:t>Одно недавнее исследование показало, что у пациентов с психическими расстройствами, особенно с депрессией, повышена частота развития заболеваний щитовидной железы [</w:t>
      </w:r>
      <w:r w:rsidR="00D614EA" w:rsidRPr="009255D7">
        <w:rPr>
          <w:rFonts w:ascii="Times New Roman" w:eastAsiaTheme="minorEastAsia" w:hAnsi="Times New Roman"/>
          <w:sz w:val="28"/>
          <w:szCs w:val="28"/>
          <w:lang w:val="en-US"/>
        </w:rPr>
        <w:t>Lobo</w:t>
      </w:r>
      <w:r w:rsidR="00D614EA" w:rsidRPr="009255D7">
        <w:rPr>
          <w:rFonts w:ascii="Times New Roman" w:eastAsiaTheme="minorEastAsia" w:hAnsi="Times New Roman"/>
          <w:sz w:val="28"/>
          <w:szCs w:val="28"/>
        </w:rPr>
        <w:t>-</w:t>
      </w:r>
      <w:r w:rsidR="00D614EA" w:rsidRPr="009255D7">
        <w:rPr>
          <w:rFonts w:ascii="Times New Roman" w:eastAsiaTheme="minorEastAsia" w:hAnsi="Times New Roman"/>
          <w:sz w:val="28"/>
          <w:szCs w:val="28"/>
          <w:lang w:val="en-US"/>
        </w:rPr>
        <w:t>Escolar</w:t>
      </w:r>
      <w:r w:rsidR="005F6F8B" w:rsidRPr="009255D7">
        <w:rPr>
          <w:rFonts w:ascii="Times New Roman" w:eastAsiaTheme="minorEastAsia" w:hAnsi="Times New Roman"/>
          <w:sz w:val="28"/>
          <w:szCs w:val="28"/>
        </w:rPr>
        <w:t xml:space="preserve"> </w:t>
      </w:r>
      <w:r w:rsidR="00D614EA" w:rsidRPr="009255D7">
        <w:rPr>
          <w:rFonts w:ascii="Times New Roman" w:eastAsiaTheme="minorEastAsia" w:hAnsi="Times New Roman"/>
          <w:sz w:val="28"/>
          <w:szCs w:val="28"/>
          <w:lang w:val="en-US"/>
        </w:rPr>
        <w:t>A</w:t>
      </w:r>
      <w:r w:rsidR="005F6F8B" w:rsidRPr="009255D7">
        <w:rPr>
          <w:rFonts w:ascii="Times New Roman" w:eastAsiaTheme="minorEastAsia" w:hAnsi="Times New Roman"/>
          <w:sz w:val="28"/>
          <w:szCs w:val="28"/>
        </w:rPr>
        <w:t>., 2008</w:t>
      </w:r>
      <w:r w:rsidR="00D614EA" w:rsidRPr="009255D7">
        <w:rPr>
          <w:rFonts w:ascii="Times New Roman" w:hAnsi="Times New Roman"/>
          <w:sz w:val="28"/>
          <w:szCs w:val="28"/>
        </w:rPr>
        <w:t xml:space="preserve">]. Однако в этом исследовании участвовали только лица в возрасте старше 55 лет, ограничивающие </w:t>
      </w:r>
      <w:proofErr w:type="spellStart"/>
      <w:r w:rsidR="00D614EA" w:rsidRPr="009255D7">
        <w:rPr>
          <w:rFonts w:ascii="Times New Roman" w:hAnsi="Times New Roman"/>
          <w:sz w:val="28"/>
          <w:szCs w:val="28"/>
        </w:rPr>
        <w:t>обобщаемость</w:t>
      </w:r>
      <w:proofErr w:type="spellEnd"/>
      <w:r w:rsidR="00D614EA" w:rsidRPr="009255D7">
        <w:rPr>
          <w:rFonts w:ascii="Times New Roman" w:hAnsi="Times New Roman"/>
          <w:sz w:val="28"/>
          <w:szCs w:val="28"/>
        </w:rPr>
        <w:t xml:space="preserve"> результатов для общего населения. Другое крупное исследование пациентов с рецидивирующим рекуррентным депрессивным расстройством показало, что у этих пациентов чаще встречаются нарушения работы щитовидной железы, чем у контрольных групп [</w:t>
      </w:r>
      <w:r w:rsidR="00D614EA" w:rsidRPr="009255D7">
        <w:rPr>
          <w:rFonts w:ascii="Times New Roman" w:eastAsiaTheme="minorEastAsia" w:hAnsi="Times New Roman"/>
          <w:sz w:val="28"/>
          <w:szCs w:val="28"/>
          <w:lang w:val="en-US"/>
        </w:rPr>
        <w:t>Farmer</w:t>
      </w:r>
      <w:r w:rsidR="005F6F8B" w:rsidRPr="009255D7">
        <w:rPr>
          <w:rFonts w:ascii="Times New Roman" w:eastAsiaTheme="minorEastAsia" w:hAnsi="Times New Roman"/>
          <w:sz w:val="28"/>
          <w:szCs w:val="28"/>
        </w:rPr>
        <w:t xml:space="preserve"> </w:t>
      </w:r>
      <w:r w:rsidR="00D614EA" w:rsidRPr="009255D7">
        <w:rPr>
          <w:rFonts w:ascii="Times New Roman" w:eastAsiaTheme="minorEastAsia" w:hAnsi="Times New Roman"/>
          <w:sz w:val="28"/>
          <w:szCs w:val="28"/>
          <w:lang w:val="en-US"/>
        </w:rPr>
        <w:t>A</w:t>
      </w:r>
      <w:r w:rsidR="00DC06EF" w:rsidRPr="009255D7">
        <w:rPr>
          <w:rFonts w:ascii="Times New Roman" w:eastAsiaTheme="minorEastAsia" w:hAnsi="Times New Roman"/>
          <w:sz w:val="28"/>
          <w:szCs w:val="28"/>
        </w:rPr>
        <w:t>.</w:t>
      </w:r>
      <w:r w:rsidR="00D614EA" w:rsidRPr="009255D7">
        <w:rPr>
          <w:rFonts w:ascii="Times New Roman" w:eastAsiaTheme="minorEastAsia" w:hAnsi="Times New Roman"/>
          <w:sz w:val="28"/>
          <w:szCs w:val="28"/>
        </w:rPr>
        <w:t>,</w:t>
      </w:r>
      <w:r w:rsidR="005F6F8B" w:rsidRPr="009255D7">
        <w:rPr>
          <w:rFonts w:ascii="Times New Roman" w:eastAsiaTheme="minorEastAsia" w:hAnsi="Times New Roman"/>
          <w:sz w:val="28"/>
          <w:szCs w:val="28"/>
        </w:rPr>
        <w:t xml:space="preserve"> </w:t>
      </w:r>
      <w:proofErr w:type="gramStart"/>
      <w:r w:rsidR="005F6F8B" w:rsidRPr="009255D7">
        <w:rPr>
          <w:rFonts w:ascii="Times New Roman" w:eastAsiaTheme="minorEastAsia" w:hAnsi="Times New Roman"/>
          <w:sz w:val="28"/>
          <w:szCs w:val="28"/>
        </w:rPr>
        <w:t>2008</w:t>
      </w:r>
      <w:r w:rsidR="00D614EA" w:rsidRPr="009255D7">
        <w:rPr>
          <w:rFonts w:ascii="Times New Roman" w:eastAsiaTheme="minorEastAsia" w:hAnsi="Times New Roman"/>
          <w:sz w:val="28"/>
          <w:szCs w:val="28"/>
        </w:rPr>
        <w:t xml:space="preserve"> </w:t>
      </w:r>
      <w:r w:rsidR="00D614EA" w:rsidRPr="009255D7">
        <w:rPr>
          <w:rFonts w:ascii="Times New Roman" w:hAnsi="Times New Roman"/>
          <w:sz w:val="28"/>
          <w:szCs w:val="28"/>
        </w:rPr>
        <w:t>]</w:t>
      </w:r>
      <w:proofErr w:type="gramEnd"/>
      <w:r w:rsidR="00D614EA" w:rsidRPr="009255D7">
        <w:rPr>
          <w:rFonts w:ascii="Times New Roman" w:hAnsi="Times New Roman"/>
          <w:sz w:val="28"/>
          <w:szCs w:val="28"/>
        </w:rPr>
        <w:t>.</w:t>
      </w:r>
    </w:p>
    <w:p w14:paraId="56959E0E" w14:textId="77777777"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Так же у мужчин с депрессией значимо выше уровень тестостерона через 6 недель терапии.</w:t>
      </w:r>
    </w:p>
    <w:p w14:paraId="55F638BD" w14:textId="0C80B248" w:rsidR="00CA73DA" w:rsidRPr="00FA4E00" w:rsidRDefault="000D4DD9" w:rsidP="000D4DD9">
      <w:pPr>
        <w:widowControl w:val="0"/>
        <w:autoSpaceDE w:val="0"/>
        <w:autoSpaceDN w:val="0"/>
        <w:adjustRightInd w:val="0"/>
        <w:spacing w:after="240" w:line="360" w:lineRule="auto"/>
        <w:jc w:val="both"/>
        <w:rPr>
          <w:rFonts w:ascii="Times" w:eastAsiaTheme="minorEastAsia" w:hAnsi="Times" w:cs="Times"/>
        </w:rPr>
      </w:pPr>
      <w:r w:rsidRPr="00FA4E00">
        <w:rPr>
          <w:rFonts w:ascii="Times New Roman" w:hAnsi="Times New Roman"/>
          <w:sz w:val="28"/>
          <w:szCs w:val="28"/>
        </w:rPr>
        <w:t>У</w:t>
      </w:r>
      <w:r w:rsidR="00822833" w:rsidRPr="00FA4E00">
        <w:rPr>
          <w:rFonts w:ascii="Times New Roman" w:hAnsi="Times New Roman"/>
          <w:sz w:val="28"/>
          <w:szCs w:val="28"/>
        </w:rPr>
        <w:t xml:space="preserve"> женщин с депрессией значимо выше уровень лептина через 6 недель терапии.</w:t>
      </w:r>
      <w:r w:rsidR="00B12242" w:rsidRPr="00FA4E00">
        <w:rPr>
          <w:rFonts w:ascii="Times New Roman" w:hAnsi="Times New Roman"/>
          <w:sz w:val="28"/>
          <w:szCs w:val="28"/>
        </w:rPr>
        <w:t xml:space="preserve"> </w:t>
      </w:r>
      <w:r w:rsidR="00740522" w:rsidRPr="00FA4E00">
        <w:rPr>
          <w:rFonts w:ascii="Times New Roman" w:hAnsi="Times New Roman"/>
          <w:sz w:val="28"/>
          <w:szCs w:val="28"/>
        </w:rPr>
        <w:t xml:space="preserve">Лептин </w:t>
      </w:r>
      <w:proofErr w:type="gramStart"/>
      <w:r w:rsidR="00740522" w:rsidRPr="00FA4E00">
        <w:rPr>
          <w:rFonts w:ascii="Times New Roman" w:hAnsi="Times New Roman"/>
          <w:sz w:val="28"/>
          <w:szCs w:val="28"/>
        </w:rPr>
        <w:t>- это</w:t>
      </w:r>
      <w:proofErr w:type="gramEnd"/>
      <w:r w:rsidR="00740522" w:rsidRPr="00FA4E00">
        <w:rPr>
          <w:rFonts w:ascii="Times New Roman" w:hAnsi="Times New Roman"/>
          <w:sz w:val="28"/>
          <w:szCs w:val="28"/>
        </w:rPr>
        <w:t xml:space="preserve"> цитокин, высвобождаемый из </w:t>
      </w:r>
      <w:proofErr w:type="spellStart"/>
      <w:r w:rsidR="00740522" w:rsidRPr="00FA4E00">
        <w:rPr>
          <w:rFonts w:ascii="Times New Roman" w:hAnsi="Times New Roman"/>
          <w:sz w:val="28"/>
          <w:szCs w:val="28"/>
        </w:rPr>
        <w:t>адипоцитов</w:t>
      </w:r>
      <w:proofErr w:type="spellEnd"/>
      <w:r w:rsidR="00740522" w:rsidRPr="00FA4E00">
        <w:rPr>
          <w:rFonts w:ascii="Times New Roman" w:hAnsi="Times New Roman"/>
          <w:sz w:val="28"/>
          <w:szCs w:val="28"/>
        </w:rPr>
        <w:t xml:space="preserve">, который циркулирует по всей центральной нервной системе (ЦНС), чтобы сообщать информацию о состоянии запасов энергии тела и контролировать </w:t>
      </w:r>
      <w:r w:rsidRPr="00FA4E00">
        <w:rPr>
          <w:rFonts w:ascii="Times New Roman" w:hAnsi="Times New Roman"/>
          <w:sz w:val="28"/>
          <w:szCs w:val="28"/>
        </w:rPr>
        <w:t>и контролировать питание и энергетические затраты</w:t>
      </w:r>
      <w:r w:rsidR="00740522" w:rsidRPr="00FA4E00">
        <w:rPr>
          <w:rFonts w:ascii="Times New Roman" w:hAnsi="Times New Roman"/>
          <w:sz w:val="28"/>
          <w:szCs w:val="28"/>
        </w:rPr>
        <w:t xml:space="preserve">. Лептин легко проходит через гематоэнцефалический барьер используя насыщаемую транспортную систему (1-3) и связывается с его длинным сигнальным рецептором </w:t>
      </w:r>
      <w:proofErr w:type="spellStart"/>
      <w:r w:rsidR="00740522" w:rsidRPr="00FA4E00">
        <w:rPr>
          <w:rFonts w:ascii="Times New Roman" w:hAnsi="Times New Roman"/>
          <w:sz w:val="28"/>
          <w:szCs w:val="28"/>
        </w:rPr>
        <w:t>LepRb</w:t>
      </w:r>
      <w:proofErr w:type="spellEnd"/>
      <w:r w:rsidR="00740522" w:rsidRPr="00FA4E00">
        <w:rPr>
          <w:rFonts w:ascii="Times New Roman" w:hAnsi="Times New Roman"/>
          <w:sz w:val="28"/>
          <w:szCs w:val="28"/>
        </w:rPr>
        <w:t xml:space="preserve"> во многих областях мозга (2,4). </w:t>
      </w:r>
      <w:r w:rsidR="00CA73DA" w:rsidRPr="00FA4E00">
        <w:rPr>
          <w:rFonts w:ascii="Times New Roman" w:hAnsi="Times New Roman"/>
          <w:sz w:val="28"/>
          <w:szCs w:val="28"/>
        </w:rPr>
        <w:t xml:space="preserve">Результаты предыдущих исследований в области депрессии неоднозначны. В ряде исследований депрессия была связана с повышением лептина </w:t>
      </w:r>
      <w:r w:rsidR="00DC06EF" w:rsidRPr="00FA4E00">
        <w:rPr>
          <w:rFonts w:ascii="Times New Roman" w:hAnsi="Times New Roman"/>
          <w:sz w:val="28"/>
          <w:szCs w:val="28"/>
        </w:rPr>
        <w:t>[</w:t>
      </w:r>
      <w:proofErr w:type="spellStart"/>
      <w:r w:rsidR="00CA73DA" w:rsidRPr="00FA4E00">
        <w:rPr>
          <w:rFonts w:ascii="Times New Roman" w:hAnsi="Times New Roman"/>
          <w:sz w:val="28"/>
          <w:szCs w:val="28"/>
        </w:rPr>
        <w:t>Antonijevic</w:t>
      </w:r>
      <w:proofErr w:type="spellEnd"/>
      <w:r w:rsidR="00DC06EF" w:rsidRPr="00FA4E00">
        <w:rPr>
          <w:rFonts w:ascii="Times New Roman" w:hAnsi="Times New Roman"/>
          <w:sz w:val="28"/>
          <w:szCs w:val="28"/>
        </w:rPr>
        <w:t xml:space="preserve">, 1998; </w:t>
      </w:r>
      <w:proofErr w:type="spellStart"/>
      <w:proofErr w:type="gramStart"/>
      <w:r w:rsidR="00DC06EF" w:rsidRPr="00FA4E00">
        <w:rPr>
          <w:rFonts w:ascii="Times New Roman" w:hAnsi="Times New Roman"/>
          <w:sz w:val="28"/>
          <w:szCs w:val="28"/>
        </w:rPr>
        <w:t>Cizza</w:t>
      </w:r>
      <w:proofErr w:type="spellEnd"/>
      <w:r w:rsidR="00DC06EF" w:rsidRPr="00FA4E00">
        <w:rPr>
          <w:rFonts w:ascii="Times New Roman" w:hAnsi="Times New Roman"/>
          <w:sz w:val="28"/>
          <w:szCs w:val="28"/>
        </w:rPr>
        <w:t xml:space="preserve"> ,</w:t>
      </w:r>
      <w:proofErr w:type="gramEnd"/>
      <w:r w:rsidR="00DC06EF" w:rsidRPr="00FA4E00">
        <w:rPr>
          <w:rFonts w:ascii="Times New Roman" w:hAnsi="Times New Roman"/>
          <w:sz w:val="28"/>
          <w:szCs w:val="28"/>
        </w:rPr>
        <w:t xml:space="preserve"> 2010; </w:t>
      </w:r>
      <w:proofErr w:type="spellStart"/>
      <w:r w:rsidR="00DC06EF" w:rsidRPr="00FA4E00">
        <w:rPr>
          <w:rFonts w:ascii="Times New Roman" w:hAnsi="Times New Roman"/>
          <w:sz w:val="28"/>
          <w:szCs w:val="28"/>
        </w:rPr>
        <w:t>Rubin</w:t>
      </w:r>
      <w:proofErr w:type="spellEnd"/>
      <w:r w:rsidR="00DC06EF" w:rsidRPr="00FA4E00">
        <w:rPr>
          <w:rFonts w:ascii="Times New Roman" w:hAnsi="Times New Roman"/>
          <w:sz w:val="28"/>
          <w:szCs w:val="28"/>
        </w:rPr>
        <w:t>, 2002]</w:t>
      </w:r>
      <w:r w:rsidR="00CA73DA" w:rsidRPr="00FA4E00">
        <w:rPr>
          <w:rFonts w:ascii="Times New Roman" w:hAnsi="Times New Roman"/>
          <w:sz w:val="28"/>
          <w:szCs w:val="28"/>
        </w:rPr>
        <w:t xml:space="preserve">, а в  других исследованиях с понижением его уровня </w:t>
      </w:r>
      <w:r w:rsidR="0069772D" w:rsidRPr="00FA4E00">
        <w:rPr>
          <w:rFonts w:ascii="Times New Roman" w:hAnsi="Times New Roman"/>
          <w:sz w:val="28"/>
          <w:szCs w:val="28"/>
        </w:rPr>
        <w:t>[</w:t>
      </w:r>
      <w:proofErr w:type="spellStart"/>
      <w:r w:rsidR="0069772D" w:rsidRPr="00FA4E00">
        <w:rPr>
          <w:rFonts w:ascii="Times New Roman" w:hAnsi="Times New Roman"/>
          <w:sz w:val="28"/>
          <w:szCs w:val="28"/>
        </w:rPr>
        <w:t>Jow</w:t>
      </w:r>
      <w:proofErr w:type="spellEnd"/>
      <w:r w:rsidR="0069772D" w:rsidRPr="00FA4E00">
        <w:rPr>
          <w:rFonts w:ascii="Times New Roman" w:hAnsi="Times New Roman"/>
          <w:sz w:val="28"/>
          <w:szCs w:val="28"/>
        </w:rPr>
        <w:t>, 2006</w:t>
      </w:r>
      <w:r w:rsidR="00DC06EF" w:rsidRPr="00FA4E00">
        <w:rPr>
          <w:rFonts w:ascii="Times New Roman" w:hAnsi="Times New Roman"/>
          <w:sz w:val="28"/>
          <w:szCs w:val="28"/>
        </w:rPr>
        <w:t xml:space="preserve">, </w:t>
      </w:r>
      <w:proofErr w:type="spellStart"/>
      <w:r w:rsidR="00DC06EF" w:rsidRPr="00FA4E00">
        <w:rPr>
          <w:rFonts w:ascii="Times New Roman" w:hAnsi="Times New Roman"/>
          <w:sz w:val="28"/>
          <w:szCs w:val="28"/>
        </w:rPr>
        <w:t>Kraus</w:t>
      </w:r>
      <w:proofErr w:type="spellEnd"/>
      <w:r w:rsidR="00DC06EF" w:rsidRPr="00FA4E00">
        <w:rPr>
          <w:rFonts w:ascii="Times New Roman" w:hAnsi="Times New Roman"/>
          <w:sz w:val="28"/>
          <w:szCs w:val="28"/>
        </w:rPr>
        <w:t>, 2001]</w:t>
      </w:r>
      <w:r w:rsidR="00CA73DA" w:rsidRPr="00FA4E00">
        <w:rPr>
          <w:rFonts w:ascii="Times New Roman" w:hAnsi="Times New Roman"/>
          <w:sz w:val="28"/>
          <w:szCs w:val="28"/>
        </w:rPr>
        <w:t xml:space="preserve">. </w:t>
      </w:r>
      <w:r w:rsidRPr="00FA4E00">
        <w:rPr>
          <w:rFonts w:ascii="Times New Roman" w:hAnsi="Times New Roman"/>
          <w:sz w:val="28"/>
          <w:szCs w:val="28"/>
        </w:rPr>
        <w:t xml:space="preserve">В крупном популяционном исследовании </w:t>
      </w:r>
      <w:r w:rsidRPr="00FA4E00">
        <w:rPr>
          <w:rFonts w:ascii="Times" w:eastAsiaTheme="minorEastAsia" w:hAnsi="Times" w:cs="Times"/>
          <w:sz w:val="30"/>
          <w:szCs w:val="30"/>
          <w:lang w:val="en-US"/>
        </w:rPr>
        <w:t>H</w:t>
      </w:r>
      <w:r w:rsidRPr="00FA4E00">
        <w:rPr>
          <w:rFonts w:ascii="Times" w:eastAsiaTheme="minorEastAsia" w:hAnsi="Times" w:cs="Times"/>
          <w:sz w:val="30"/>
          <w:szCs w:val="30"/>
        </w:rPr>
        <w:t>ä</w:t>
      </w:r>
      <w:proofErr w:type="spellStart"/>
      <w:r w:rsidRPr="00FA4E00">
        <w:rPr>
          <w:rFonts w:ascii="Times" w:eastAsiaTheme="minorEastAsia" w:hAnsi="Times" w:cs="Times"/>
          <w:sz w:val="30"/>
          <w:szCs w:val="30"/>
          <w:lang w:val="en-US"/>
        </w:rPr>
        <w:t>fner</w:t>
      </w:r>
      <w:proofErr w:type="spellEnd"/>
      <w:r w:rsidRPr="00FA4E00">
        <w:rPr>
          <w:rFonts w:ascii="Times" w:eastAsiaTheme="minorEastAsia" w:hAnsi="Times" w:cs="Times"/>
          <w:sz w:val="30"/>
          <w:szCs w:val="30"/>
        </w:rPr>
        <w:t xml:space="preserve"> и коллег (2012) было обнаружено, что у женщин с нормальным весом</w:t>
      </w:r>
      <w:r w:rsidRPr="00FA4E00">
        <w:rPr>
          <w:rFonts w:ascii="Times New Roman" w:hAnsi="Times New Roman"/>
          <w:sz w:val="28"/>
          <w:szCs w:val="28"/>
        </w:rPr>
        <w:t>, страдающих как депрессивным настроением, так и нарушениями сна, был значительно повышен уровень лептина по сравнению с женщинами без депрессии, у которых нет нарушений сна. Интересно, что у женщин с ожирением с уже повышенными уровнями лептина комбинация депрессивного настроения и нарушений сна не была связана с дальнейшим повышением уровня лептина. У мужчин не наблюдали никакой связи.</w:t>
      </w:r>
    </w:p>
    <w:p w14:paraId="7E8BE105" w14:textId="77777777" w:rsidR="00822833" w:rsidRPr="00FA4E00" w:rsidRDefault="00822833" w:rsidP="00822833">
      <w:pPr>
        <w:spacing w:line="360" w:lineRule="auto"/>
        <w:jc w:val="both"/>
        <w:rPr>
          <w:rFonts w:ascii="Times New Roman" w:hAnsi="Times New Roman"/>
          <w:sz w:val="28"/>
          <w:szCs w:val="28"/>
        </w:rPr>
      </w:pPr>
    </w:p>
    <w:p w14:paraId="57447620" w14:textId="77777777" w:rsidR="00822833" w:rsidRPr="00FA4E00" w:rsidRDefault="00822833" w:rsidP="00822833">
      <w:pPr>
        <w:spacing w:line="360" w:lineRule="auto"/>
        <w:jc w:val="both"/>
        <w:rPr>
          <w:rFonts w:ascii="Times New Roman" w:hAnsi="Times New Roman"/>
          <w:b/>
          <w:sz w:val="28"/>
          <w:szCs w:val="28"/>
        </w:rPr>
      </w:pPr>
      <w:r w:rsidRPr="00FA4E00">
        <w:rPr>
          <w:rFonts w:ascii="Times New Roman" w:hAnsi="Times New Roman"/>
          <w:b/>
          <w:sz w:val="28"/>
          <w:szCs w:val="28"/>
        </w:rPr>
        <w:t>Факторный анализ Шкалы оценки депрессии Калгари.</w:t>
      </w:r>
    </w:p>
    <w:p w14:paraId="58214285" w14:textId="21492F48" w:rsidR="00DC06EF"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 xml:space="preserve">При анализе результатов шкалы оценки депрессии Калгари можно выделить 3 фактора. Фактор 1 включает в себя пункты «депрессия», «безнадежность», «самоуничижение», «суицид» и «наблюдаемая депрессия». Фактор 2 – «самоуничижение», «идеи обвинения», «патологическое чувство вины». Фактор 3 – «утренняя депрессия» и «раннее пробуждение» </w:t>
      </w:r>
      <w:r w:rsidR="00DC06EF" w:rsidRPr="00FA4E00">
        <w:rPr>
          <w:rFonts w:ascii="Times New Roman" w:hAnsi="Times New Roman"/>
          <w:sz w:val="28"/>
          <w:szCs w:val="28"/>
        </w:rPr>
        <w:t>[</w:t>
      </w:r>
      <w:proofErr w:type="spellStart"/>
      <w:r w:rsidR="00DC06EF" w:rsidRPr="00FA4E00">
        <w:rPr>
          <w:rFonts w:ascii="Times New Roman" w:hAnsi="Times New Roman"/>
          <w:sz w:val="28"/>
          <w:szCs w:val="28"/>
          <w:lang w:val="en-US"/>
        </w:rPr>
        <w:t>Schennach</w:t>
      </w:r>
      <w:proofErr w:type="spellEnd"/>
      <w:r w:rsidR="00DC06EF" w:rsidRPr="00FA4E00">
        <w:rPr>
          <w:rFonts w:ascii="Times New Roman" w:hAnsi="Times New Roman"/>
          <w:sz w:val="28"/>
          <w:szCs w:val="28"/>
        </w:rPr>
        <w:t xml:space="preserve"> </w:t>
      </w:r>
      <w:r w:rsidR="00DC06EF" w:rsidRPr="00FA4E00">
        <w:rPr>
          <w:rFonts w:ascii="Times New Roman" w:hAnsi="Times New Roman"/>
          <w:sz w:val="28"/>
          <w:szCs w:val="28"/>
          <w:lang w:val="en-US"/>
        </w:rPr>
        <w:t>R</w:t>
      </w:r>
      <w:r w:rsidR="00DC06EF" w:rsidRPr="00FA4E00">
        <w:rPr>
          <w:rFonts w:ascii="Times New Roman" w:hAnsi="Times New Roman"/>
          <w:sz w:val="28"/>
          <w:szCs w:val="28"/>
        </w:rPr>
        <w:t xml:space="preserve">., </w:t>
      </w:r>
    </w:p>
    <w:p w14:paraId="78748675" w14:textId="0F01CF0C"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lang w:val="en-US"/>
        </w:rPr>
        <w:t>2012]</w:t>
      </w:r>
      <w:r w:rsidRPr="00FA4E00">
        <w:rPr>
          <w:rFonts w:ascii="Times New Roman" w:hAnsi="Times New Roman"/>
          <w:sz w:val="28"/>
          <w:szCs w:val="28"/>
        </w:rPr>
        <w:t>.</w:t>
      </w:r>
    </w:p>
    <w:p w14:paraId="295738BB" w14:textId="77777777" w:rsidR="00822833" w:rsidRPr="00FA4E00" w:rsidRDefault="00822833" w:rsidP="00822833">
      <w:pPr>
        <w:spacing w:line="360" w:lineRule="auto"/>
        <w:jc w:val="both"/>
        <w:rPr>
          <w:rFonts w:ascii="Times New Roman" w:hAnsi="Times New Roman"/>
          <w:sz w:val="28"/>
          <w:szCs w:val="28"/>
        </w:rPr>
      </w:pPr>
    </w:p>
    <w:p w14:paraId="12282C16" w14:textId="35888F49" w:rsidR="00822833" w:rsidRPr="00FA4E00" w:rsidRDefault="00DC06EF" w:rsidP="00822833">
      <w:pPr>
        <w:spacing w:line="360" w:lineRule="auto"/>
        <w:jc w:val="both"/>
        <w:rPr>
          <w:rFonts w:ascii="Times New Roman" w:hAnsi="Times New Roman"/>
          <w:b/>
          <w:sz w:val="28"/>
          <w:szCs w:val="28"/>
        </w:rPr>
      </w:pPr>
      <w:r w:rsidRPr="00FA4E00">
        <w:rPr>
          <w:rFonts w:ascii="Times New Roman" w:hAnsi="Times New Roman"/>
          <w:b/>
          <w:sz w:val="28"/>
          <w:szCs w:val="28"/>
        </w:rPr>
        <w:t>Таблица 6</w:t>
      </w:r>
      <w:r w:rsidR="00822833" w:rsidRPr="00FA4E00">
        <w:rPr>
          <w:rFonts w:ascii="Times New Roman" w:hAnsi="Times New Roman"/>
          <w:b/>
          <w:sz w:val="28"/>
          <w:szCs w:val="28"/>
        </w:rPr>
        <w:t>. Корреляционный анализ до лечения</w:t>
      </w:r>
    </w:p>
    <w:tbl>
      <w:tblPr>
        <w:tblStyle w:val="a8"/>
        <w:tblW w:w="0" w:type="auto"/>
        <w:tblLook w:val="04A0" w:firstRow="1" w:lastRow="0" w:firstColumn="1" w:lastColumn="0" w:noHBand="0" w:noVBand="1"/>
      </w:tblPr>
      <w:tblGrid>
        <w:gridCol w:w="2392"/>
        <w:gridCol w:w="2391"/>
        <w:gridCol w:w="2391"/>
        <w:gridCol w:w="2391"/>
      </w:tblGrid>
      <w:tr w:rsidR="00FA4E00" w:rsidRPr="00FA4E00" w14:paraId="45D039E8" w14:textId="77777777" w:rsidTr="00940241">
        <w:trPr>
          <w:cnfStyle w:val="100000000000" w:firstRow="1" w:lastRow="0" w:firstColumn="0" w:lastColumn="0" w:oddVBand="0" w:evenVBand="0" w:oddHBand="0" w:evenHBand="0" w:firstRowFirstColumn="0" w:firstRowLastColumn="0" w:lastRowFirstColumn="0" w:lastRowLastColumn="0"/>
        </w:trPr>
        <w:tc>
          <w:tcPr>
            <w:tcW w:w="2392" w:type="dxa"/>
          </w:tcPr>
          <w:p w14:paraId="2A300CC7" w14:textId="77777777" w:rsidR="00822833" w:rsidRPr="00FA4E00" w:rsidRDefault="00822833" w:rsidP="00822833">
            <w:pPr>
              <w:spacing w:line="360" w:lineRule="auto"/>
              <w:jc w:val="both"/>
              <w:rPr>
                <w:rFonts w:ascii="Times New Roman" w:hAnsi="Times New Roman"/>
                <w:szCs w:val="28"/>
                <w:lang w:val="en-US"/>
              </w:rPr>
            </w:pPr>
          </w:p>
        </w:tc>
        <w:tc>
          <w:tcPr>
            <w:tcW w:w="2393" w:type="dxa"/>
          </w:tcPr>
          <w:p w14:paraId="1066FE6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Фактор 1</w:t>
            </w:r>
          </w:p>
        </w:tc>
        <w:tc>
          <w:tcPr>
            <w:tcW w:w="2393" w:type="dxa"/>
          </w:tcPr>
          <w:p w14:paraId="5A3A22D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Фактор 2</w:t>
            </w:r>
          </w:p>
        </w:tc>
        <w:tc>
          <w:tcPr>
            <w:tcW w:w="2393" w:type="dxa"/>
          </w:tcPr>
          <w:p w14:paraId="035743C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Фактор 3</w:t>
            </w:r>
          </w:p>
        </w:tc>
      </w:tr>
      <w:tr w:rsidR="00FA4E00" w:rsidRPr="00FA4E00" w14:paraId="4058E017" w14:textId="77777777" w:rsidTr="00940241">
        <w:tc>
          <w:tcPr>
            <w:tcW w:w="2392" w:type="dxa"/>
          </w:tcPr>
          <w:p w14:paraId="604A427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w:t>
            </w:r>
          </w:p>
        </w:tc>
        <w:tc>
          <w:tcPr>
            <w:tcW w:w="2393" w:type="dxa"/>
          </w:tcPr>
          <w:p w14:paraId="1BE57AA5"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-0,106938</w:t>
            </w:r>
          </w:p>
        </w:tc>
        <w:tc>
          <w:tcPr>
            <w:tcW w:w="2393" w:type="dxa"/>
          </w:tcPr>
          <w:p w14:paraId="4D9EDF7C"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-0,085551</w:t>
            </w:r>
          </w:p>
        </w:tc>
        <w:tc>
          <w:tcPr>
            <w:tcW w:w="2393" w:type="dxa"/>
          </w:tcPr>
          <w:p w14:paraId="62F08631"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0,075644</w:t>
            </w:r>
          </w:p>
        </w:tc>
      </w:tr>
      <w:tr w:rsidR="00FA4E00" w:rsidRPr="00FA4E00" w14:paraId="0BBD0146" w14:textId="77777777" w:rsidTr="00940241">
        <w:tc>
          <w:tcPr>
            <w:tcW w:w="2392" w:type="dxa"/>
          </w:tcPr>
          <w:p w14:paraId="2C99A77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w:t>
            </w:r>
          </w:p>
        </w:tc>
        <w:tc>
          <w:tcPr>
            <w:tcW w:w="2393" w:type="dxa"/>
          </w:tcPr>
          <w:p w14:paraId="1DBAB3FC"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0,095624</w:t>
            </w:r>
          </w:p>
        </w:tc>
        <w:tc>
          <w:tcPr>
            <w:tcW w:w="2393" w:type="dxa"/>
          </w:tcPr>
          <w:p w14:paraId="1E979B06"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0,056367</w:t>
            </w:r>
          </w:p>
        </w:tc>
        <w:tc>
          <w:tcPr>
            <w:tcW w:w="2393" w:type="dxa"/>
          </w:tcPr>
          <w:p w14:paraId="3922EBCE"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0,074291</w:t>
            </w:r>
          </w:p>
        </w:tc>
      </w:tr>
      <w:tr w:rsidR="00FA4E00" w:rsidRPr="00FA4E00" w14:paraId="6A809AEB" w14:textId="77777777" w:rsidTr="00940241">
        <w:tc>
          <w:tcPr>
            <w:tcW w:w="2392" w:type="dxa"/>
          </w:tcPr>
          <w:p w14:paraId="6CE6A02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w:t>
            </w:r>
          </w:p>
        </w:tc>
        <w:tc>
          <w:tcPr>
            <w:tcW w:w="2393" w:type="dxa"/>
          </w:tcPr>
          <w:p w14:paraId="669C2F65"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0,079404</w:t>
            </w:r>
          </w:p>
        </w:tc>
        <w:tc>
          <w:tcPr>
            <w:tcW w:w="2393" w:type="dxa"/>
          </w:tcPr>
          <w:p w14:paraId="10D32D81"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0,263133</w:t>
            </w:r>
          </w:p>
        </w:tc>
        <w:tc>
          <w:tcPr>
            <w:tcW w:w="2393" w:type="dxa"/>
          </w:tcPr>
          <w:p w14:paraId="1085725A"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0,185057</w:t>
            </w:r>
          </w:p>
        </w:tc>
      </w:tr>
      <w:tr w:rsidR="00FA4E00" w:rsidRPr="00FA4E00" w14:paraId="31899CCE" w14:textId="77777777" w:rsidTr="00940241">
        <w:tc>
          <w:tcPr>
            <w:tcW w:w="2392" w:type="dxa"/>
          </w:tcPr>
          <w:p w14:paraId="62C41A5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w:t>
            </w:r>
          </w:p>
        </w:tc>
        <w:tc>
          <w:tcPr>
            <w:tcW w:w="2393" w:type="dxa"/>
          </w:tcPr>
          <w:p w14:paraId="18343855"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-0,091385</w:t>
            </w:r>
          </w:p>
        </w:tc>
        <w:tc>
          <w:tcPr>
            <w:tcW w:w="2393" w:type="dxa"/>
          </w:tcPr>
          <w:p w14:paraId="2661C07D"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0,136914</w:t>
            </w:r>
          </w:p>
        </w:tc>
        <w:tc>
          <w:tcPr>
            <w:tcW w:w="2393" w:type="dxa"/>
          </w:tcPr>
          <w:p w14:paraId="0F224A50"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-0,130000</w:t>
            </w:r>
          </w:p>
        </w:tc>
      </w:tr>
      <w:tr w:rsidR="00FA4E00" w:rsidRPr="00FA4E00" w14:paraId="23DBC4F2" w14:textId="77777777" w:rsidTr="00940241">
        <w:tc>
          <w:tcPr>
            <w:tcW w:w="2392" w:type="dxa"/>
          </w:tcPr>
          <w:p w14:paraId="0751581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w:t>
            </w:r>
          </w:p>
        </w:tc>
        <w:tc>
          <w:tcPr>
            <w:tcW w:w="2393" w:type="dxa"/>
          </w:tcPr>
          <w:p w14:paraId="56AD283F"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0,001773</w:t>
            </w:r>
          </w:p>
        </w:tc>
        <w:tc>
          <w:tcPr>
            <w:tcW w:w="2393" w:type="dxa"/>
          </w:tcPr>
          <w:p w14:paraId="4BEDD413"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-0,075154</w:t>
            </w:r>
          </w:p>
        </w:tc>
        <w:tc>
          <w:tcPr>
            <w:tcW w:w="2393" w:type="dxa"/>
          </w:tcPr>
          <w:p w14:paraId="7DEDB8E9"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0,047312</w:t>
            </w:r>
          </w:p>
        </w:tc>
      </w:tr>
      <w:tr w:rsidR="00FA4E00" w:rsidRPr="00FA4E00" w14:paraId="2001A6AC" w14:textId="77777777" w:rsidTr="00940241">
        <w:tc>
          <w:tcPr>
            <w:tcW w:w="2392" w:type="dxa"/>
          </w:tcPr>
          <w:p w14:paraId="411F4CF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w:t>
            </w:r>
          </w:p>
        </w:tc>
        <w:tc>
          <w:tcPr>
            <w:tcW w:w="2393" w:type="dxa"/>
          </w:tcPr>
          <w:p w14:paraId="68D8330F"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0,267960</w:t>
            </w:r>
          </w:p>
        </w:tc>
        <w:tc>
          <w:tcPr>
            <w:tcW w:w="2393" w:type="dxa"/>
          </w:tcPr>
          <w:p w14:paraId="2EA78F65" w14:textId="2A2CDE72"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0,348719*</w:t>
            </w:r>
          </w:p>
        </w:tc>
        <w:tc>
          <w:tcPr>
            <w:tcW w:w="2393" w:type="dxa"/>
          </w:tcPr>
          <w:p w14:paraId="6D34DCA5"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0,125773</w:t>
            </w:r>
          </w:p>
        </w:tc>
      </w:tr>
      <w:tr w:rsidR="00FA4E00" w:rsidRPr="00FA4E00" w14:paraId="6BA6481F" w14:textId="77777777" w:rsidTr="00940241">
        <w:tc>
          <w:tcPr>
            <w:tcW w:w="2392" w:type="dxa"/>
          </w:tcPr>
          <w:p w14:paraId="7A63CA5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w:t>
            </w:r>
          </w:p>
        </w:tc>
        <w:tc>
          <w:tcPr>
            <w:tcW w:w="2393" w:type="dxa"/>
          </w:tcPr>
          <w:p w14:paraId="6156F5E6"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0,166371</w:t>
            </w:r>
          </w:p>
        </w:tc>
        <w:tc>
          <w:tcPr>
            <w:tcW w:w="2393" w:type="dxa"/>
          </w:tcPr>
          <w:p w14:paraId="602467AC"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0,235446</w:t>
            </w:r>
          </w:p>
        </w:tc>
        <w:tc>
          <w:tcPr>
            <w:tcW w:w="2393" w:type="dxa"/>
          </w:tcPr>
          <w:p w14:paraId="6FAA19A2" w14:textId="77777777" w:rsidR="00822833" w:rsidRPr="00FA4E00" w:rsidRDefault="00822833" w:rsidP="00822833">
            <w:pPr>
              <w:spacing w:line="360" w:lineRule="auto"/>
              <w:jc w:val="both"/>
              <w:rPr>
                <w:rFonts w:ascii="Times New Roman" w:hAnsi="Times New Roman"/>
                <w:szCs w:val="28"/>
                <w:lang w:val="en-US"/>
              </w:rPr>
            </w:pPr>
            <w:r w:rsidRPr="00FA4E00">
              <w:rPr>
                <w:rFonts w:ascii="Times New Roman" w:hAnsi="Times New Roman"/>
                <w:szCs w:val="28"/>
                <w:lang w:eastAsia="ru-RU"/>
              </w:rPr>
              <w:t>0,069972</w:t>
            </w:r>
          </w:p>
        </w:tc>
      </w:tr>
      <w:tr w:rsidR="00FA4E00" w:rsidRPr="00FA4E00" w14:paraId="21291880" w14:textId="77777777" w:rsidTr="00940241">
        <w:tc>
          <w:tcPr>
            <w:tcW w:w="2392" w:type="dxa"/>
          </w:tcPr>
          <w:p w14:paraId="6529B93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 xml:space="preserve">Тестостерон свободный </w:t>
            </w:r>
          </w:p>
        </w:tc>
        <w:tc>
          <w:tcPr>
            <w:tcW w:w="2393" w:type="dxa"/>
          </w:tcPr>
          <w:p w14:paraId="0CB402E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-0,024337</w:t>
            </w:r>
          </w:p>
        </w:tc>
        <w:tc>
          <w:tcPr>
            <w:tcW w:w="2393" w:type="dxa"/>
          </w:tcPr>
          <w:p w14:paraId="70DFEBB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-0,008528</w:t>
            </w:r>
          </w:p>
        </w:tc>
        <w:tc>
          <w:tcPr>
            <w:tcW w:w="2393" w:type="dxa"/>
          </w:tcPr>
          <w:p w14:paraId="59620A1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0,104506</w:t>
            </w:r>
          </w:p>
        </w:tc>
      </w:tr>
      <w:tr w:rsidR="00FA4E00" w:rsidRPr="00FA4E00" w14:paraId="60D4D01F" w14:textId="77777777" w:rsidTr="00940241">
        <w:tc>
          <w:tcPr>
            <w:tcW w:w="2392" w:type="dxa"/>
          </w:tcPr>
          <w:p w14:paraId="409DB6AC"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w:t>
            </w:r>
          </w:p>
        </w:tc>
        <w:tc>
          <w:tcPr>
            <w:tcW w:w="2393" w:type="dxa"/>
          </w:tcPr>
          <w:p w14:paraId="7D75CBF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0,127403</w:t>
            </w:r>
          </w:p>
        </w:tc>
        <w:tc>
          <w:tcPr>
            <w:tcW w:w="2393" w:type="dxa"/>
          </w:tcPr>
          <w:p w14:paraId="2B1E704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0,205305</w:t>
            </w:r>
          </w:p>
        </w:tc>
        <w:tc>
          <w:tcPr>
            <w:tcW w:w="2393" w:type="dxa"/>
          </w:tcPr>
          <w:p w14:paraId="49C68B2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0,200136</w:t>
            </w:r>
          </w:p>
        </w:tc>
      </w:tr>
      <w:tr w:rsidR="00FA4E00" w:rsidRPr="00FA4E00" w14:paraId="3793DDD4" w14:textId="77777777" w:rsidTr="00940241">
        <w:tc>
          <w:tcPr>
            <w:tcW w:w="2392" w:type="dxa"/>
          </w:tcPr>
          <w:p w14:paraId="5F41329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w:t>
            </w:r>
          </w:p>
        </w:tc>
        <w:tc>
          <w:tcPr>
            <w:tcW w:w="2393" w:type="dxa"/>
          </w:tcPr>
          <w:p w14:paraId="633FACD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0,198619</w:t>
            </w:r>
          </w:p>
        </w:tc>
        <w:tc>
          <w:tcPr>
            <w:tcW w:w="2393" w:type="dxa"/>
          </w:tcPr>
          <w:p w14:paraId="1CD5AA7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0,206736</w:t>
            </w:r>
          </w:p>
        </w:tc>
        <w:tc>
          <w:tcPr>
            <w:tcW w:w="2393" w:type="dxa"/>
          </w:tcPr>
          <w:p w14:paraId="4BF9573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0,068303</w:t>
            </w:r>
          </w:p>
        </w:tc>
      </w:tr>
    </w:tbl>
    <w:p w14:paraId="3EB1E9BA" w14:textId="77777777"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4A606AFF" w14:textId="77777777" w:rsidR="00822833" w:rsidRPr="00FA4E00" w:rsidRDefault="00822833" w:rsidP="00822833">
      <w:pPr>
        <w:spacing w:line="360" w:lineRule="auto"/>
        <w:jc w:val="both"/>
        <w:rPr>
          <w:rFonts w:ascii="Times New Roman" w:hAnsi="Times New Roman"/>
          <w:sz w:val="28"/>
          <w:szCs w:val="28"/>
          <w:lang w:val="en-US"/>
        </w:rPr>
      </w:pPr>
    </w:p>
    <w:p w14:paraId="6FF59E16" w14:textId="06A5B72A" w:rsidR="00822833" w:rsidRPr="00FA4E00" w:rsidRDefault="00DC06EF" w:rsidP="00822833">
      <w:pPr>
        <w:spacing w:line="360" w:lineRule="auto"/>
        <w:jc w:val="both"/>
        <w:rPr>
          <w:rFonts w:ascii="Times New Roman" w:hAnsi="Times New Roman"/>
          <w:b/>
          <w:sz w:val="28"/>
          <w:szCs w:val="28"/>
        </w:rPr>
      </w:pPr>
      <w:r w:rsidRPr="00FA4E00">
        <w:rPr>
          <w:rFonts w:ascii="Times New Roman" w:hAnsi="Times New Roman"/>
          <w:b/>
          <w:sz w:val="28"/>
          <w:szCs w:val="28"/>
        </w:rPr>
        <w:t>Таблица 7</w:t>
      </w:r>
      <w:r w:rsidR="00822833" w:rsidRPr="00FA4E00">
        <w:rPr>
          <w:rFonts w:ascii="Times New Roman" w:hAnsi="Times New Roman"/>
          <w:b/>
          <w:sz w:val="28"/>
          <w:szCs w:val="28"/>
        </w:rPr>
        <w:t xml:space="preserve">. Корреляционный анализ после лечения </w:t>
      </w:r>
    </w:p>
    <w:tbl>
      <w:tblPr>
        <w:tblStyle w:val="a8"/>
        <w:tblW w:w="0" w:type="auto"/>
        <w:tblLook w:val="04A0" w:firstRow="1" w:lastRow="0" w:firstColumn="1" w:lastColumn="0" w:noHBand="0" w:noVBand="1"/>
      </w:tblPr>
      <w:tblGrid>
        <w:gridCol w:w="2392"/>
        <w:gridCol w:w="2391"/>
        <w:gridCol w:w="2391"/>
        <w:gridCol w:w="2391"/>
      </w:tblGrid>
      <w:tr w:rsidR="00FA4E00" w:rsidRPr="00FA4E00" w14:paraId="3D68FAA7" w14:textId="77777777" w:rsidTr="00940241">
        <w:trPr>
          <w:cnfStyle w:val="100000000000" w:firstRow="1" w:lastRow="0" w:firstColumn="0" w:lastColumn="0" w:oddVBand="0" w:evenVBand="0" w:oddHBand="0" w:evenHBand="0" w:firstRowFirstColumn="0" w:firstRowLastColumn="0" w:lastRowFirstColumn="0" w:lastRowLastColumn="0"/>
        </w:trPr>
        <w:tc>
          <w:tcPr>
            <w:tcW w:w="2392" w:type="dxa"/>
          </w:tcPr>
          <w:p w14:paraId="3CBEAFF2" w14:textId="77777777" w:rsidR="00822833" w:rsidRPr="00FA4E00" w:rsidRDefault="00822833" w:rsidP="00822833">
            <w:pPr>
              <w:spacing w:line="360" w:lineRule="auto"/>
              <w:jc w:val="both"/>
              <w:rPr>
                <w:rFonts w:ascii="Times New Roman" w:hAnsi="Times New Roman"/>
                <w:szCs w:val="28"/>
              </w:rPr>
            </w:pPr>
          </w:p>
        </w:tc>
        <w:tc>
          <w:tcPr>
            <w:tcW w:w="2393" w:type="dxa"/>
          </w:tcPr>
          <w:p w14:paraId="7A70BDC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Фактор 1</w:t>
            </w:r>
          </w:p>
        </w:tc>
        <w:tc>
          <w:tcPr>
            <w:tcW w:w="2393" w:type="dxa"/>
          </w:tcPr>
          <w:p w14:paraId="522DD74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Фактор 2</w:t>
            </w:r>
          </w:p>
        </w:tc>
        <w:tc>
          <w:tcPr>
            <w:tcW w:w="2393" w:type="dxa"/>
          </w:tcPr>
          <w:p w14:paraId="43A8CA6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Фактор 3</w:t>
            </w:r>
          </w:p>
        </w:tc>
      </w:tr>
      <w:tr w:rsidR="00FA4E00" w:rsidRPr="00FA4E00" w14:paraId="6549F6C6" w14:textId="77777777" w:rsidTr="00940241">
        <w:tc>
          <w:tcPr>
            <w:tcW w:w="2392" w:type="dxa"/>
          </w:tcPr>
          <w:p w14:paraId="7F64A57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w:t>
            </w:r>
          </w:p>
        </w:tc>
        <w:tc>
          <w:tcPr>
            <w:tcW w:w="2393" w:type="dxa"/>
          </w:tcPr>
          <w:p w14:paraId="532CCD6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-0,080425</w:t>
            </w:r>
          </w:p>
        </w:tc>
        <w:tc>
          <w:tcPr>
            <w:tcW w:w="2393" w:type="dxa"/>
          </w:tcPr>
          <w:p w14:paraId="78D0B5F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-0,291592</w:t>
            </w:r>
          </w:p>
        </w:tc>
        <w:tc>
          <w:tcPr>
            <w:tcW w:w="2393" w:type="dxa"/>
          </w:tcPr>
          <w:p w14:paraId="79E1C4D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-0,300306</w:t>
            </w:r>
          </w:p>
        </w:tc>
      </w:tr>
      <w:tr w:rsidR="00FA4E00" w:rsidRPr="00FA4E00" w14:paraId="6367F07B" w14:textId="77777777" w:rsidTr="00940241">
        <w:tc>
          <w:tcPr>
            <w:tcW w:w="2392" w:type="dxa"/>
          </w:tcPr>
          <w:p w14:paraId="618CF57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w:t>
            </w:r>
          </w:p>
        </w:tc>
        <w:tc>
          <w:tcPr>
            <w:tcW w:w="2393" w:type="dxa"/>
          </w:tcPr>
          <w:p w14:paraId="77B12FB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-0,020071</w:t>
            </w:r>
          </w:p>
        </w:tc>
        <w:tc>
          <w:tcPr>
            <w:tcW w:w="2393" w:type="dxa"/>
          </w:tcPr>
          <w:p w14:paraId="638071B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0,156196</w:t>
            </w:r>
          </w:p>
        </w:tc>
        <w:tc>
          <w:tcPr>
            <w:tcW w:w="2393" w:type="dxa"/>
          </w:tcPr>
          <w:p w14:paraId="51988660"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0,102222</w:t>
            </w:r>
          </w:p>
        </w:tc>
      </w:tr>
      <w:tr w:rsidR="00FA4E00" w:rsidRPr="00FA4E00" w14:paraId="7B15A429" w14:textId="77777777" w:rsidTr="00940241">
        <w:tc>
          <w:tcPr>
            <w:tcW w:w="2392" w:type="dxa"/>
          </w:tcPr>
          <w:p w14:paraId="2581963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w:t>
            </w:r>
          </w:p>
        </w:tc>
        <w:tc>
          <w:tcPr>
            <w:tcW w:w="2393" w:type="dxa"/>
          </w:tcPr>
          <w:p w14:paraId="776BCB2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0,198962</w:t>
            </w:r>
          </w:p>
        </w:tc>
        <w:tc>
          <w:tcPr>
            <w:tcW w:w="2393" w:type="dxa"/>
          </w:tcPr>
          <w:p w14:paraId="7D5CE8C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0,020561</w:t>
            </w:r>
          </w:p>
        </w:tc>
        <w:tc>
          <w:tcPr>
            <w:tcW w:w="2393" w:type="dxa"/>
          </w:tcPr>
          <w:p w14:paraId="705B569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-0,046123</w:t>
            </w:r>
          </w:p>
        </w:tc>
      </w:tr>
      <w:tr w:rsidR="00FA4E00" w:rsidRPr="00FA4E00" w14:paraId="0B903501" w14:textId="77777777" w:rsidTr="00940241">
        <w:tc>
          <w:tcPr>
            <w:tcW w:w="2392" w:type="dxa"/>
          </w:tcPr>
          <w:p w14:paraId="0847B9D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w:t>
            </w:r>
          </w:p>
        </w:tc>
        <w:tc>
          <w:tcPr>
            <w:tcW w:w="2393" w:type="dxa"/>
          </w:tcPr>
          <w:p w14:paraId="42B1848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-0,009069</w:t>
            </w:r>
          </w:p>
        </w:tc>
        <w:tc>
          <w:tcPr>
            <w:tcW w:w="2393" w:type="dxa"/>
          </w:tcPr>
          <w:p w14:paraId="2F36594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0,248063</w:t>
            </w:r>
          </w:p>
        </w:tc>
        <w:tc>
          <w:tcPr>
            <w:tcW w:w="2393" w:type="dxa"/>
          </w:tcPr>
          <w:p w14:paraId="530BED0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-0,002415</w:t>
            </w:r>
          </w:p>
        </w:tc>
      </w:tr>
      <w:tr w:rsidR="00FA4E00" w:rsidRPr="00FA4E00" w14:paraId="25D3504F" w14:textId="77777777" w:rsidTr="00940241">
        <w:tc>
          <w:tcPr>
            <w:tcW w:w="2392" w:type="dxa"/>
          </w:tcPr>
          <w:p w14:paraId="364E219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w:t>
            </w:r>
          </w:p>
        </w:tc>
        <w:tc>
          <w:tcPr>
            <w:tcW w:w="2393" w:type="dxa"/>
          </w:tcPr>
          <w:p w14:paraId="6E6B302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0,058671</w:t>
            </w:r>
          </w:p>
        </w:tc>
        <w:tc>
          <w:tcPr>
            <w:tcW w:w="2393" w:type="dxa"/>
          </w:tcPr>
          <w:p w14:paraId="212294D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0,175145</w:t>
            </w:r>
          </w:p>
        </w:tc>
        <w:tc>
          <w:tcPr>
            <w:tcW w:w="2393" w:type="dxa"/>
          </w:tcPr>
          <w:p w14:paraId="46B4EC20" w14:textId="77777777" w:rsidR="00822833" w:rsidRPr="00FA4E00" w:rsidRDefault="00822833" w:rsidP="00822833">
            <w:pPr>
              <w:spacing w:line="360" w:lineRule="auto"/>
              <w:jc w:val="both"/>
              <w:rPr>
                <w:rFonts w:ascii="Times New Roman" w:hAnsi="Times New Roman"/>
                <w:b/>
                <w:szCs w:val="28"/>
              </w:rPr>
            </w:pPr>
            <w:r w:rsidRPr="00FA4E00">
              <w:rPr>
                <w:rFonts w:ascii="Times New Roman" w:hAnsi="Times New Roman"/>
                <w:b/>
                <w:szCs w:val="28"/>
                <w:lang w:eastAsia="ru-RU"/>
              </w:rPr>
              <w:t>0,379471*</w:t>
            </w:r>
          </w:p>
        </w:tc>
      </w:tr>
      <w:tr w:rsidR="00FA4E00" w:rsidRPr="00FA4E00" w14:paraId="500B9A78" w14:textId="77777777" w:rsidTr="00940241">
        <w:tc>
          <w:tcPr>
            <w:tcW w:w="2392" w:type="dxa"/>
          </w:tcPr>
          <w:p w14:paraId="36BCA18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w:t>
            </w:r>
          </w:p>
        </w:tc>
        <w:tc>
          <w:tcPr>
            <w:tcW w:w="2393" w:type="dxa"/>
          </w:tcPr>
          <w:p w14:paraId="7D8D355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0,181804</w:t>
            </w:r>
          </w:p>
        </w:tc>
        <w:tc>
          <w:tcPr>
            <w:tcW w:w="2393" w:type="dxa"/>
          </w:tcPr>
          <w:p w14:paraId="2D445C7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0,193132</w:t>
            </w:r>
          </w:p>
        </w:tc>
        <w:tc>
          <w:tcPr>
            <w:tcW w:w="2393" w:type="dxa"/>
          </w:tcPr>
          <w:p w14:paraId="329D1A6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0,248374</w:t>
            </w:r>
          </w:p>
        </w:tc>
      </w:tr>
      <w:tr w:rsidR="00FA4E00" w:rsidRPr="00FA4E00" w14:paraId="5FA85B64" w14:textId="77777777" w:rsidTr="00940241">
        <w:tc>
          <w:tcPr>
            <w:tcW w:w="2392" w:type="dxa"/>
          </w:tcPr>
          <w:p w14:paraId="6831C36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w:t>
            </w:r>
          </w:p>
        </w:tc>
        <w:tc>
          <w:tcPr>
            <w:tcW w:w="2393" w:type="dxa"/>
          </w:tcPr>
          <w:p w14:paraId="582185F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-0,066755</w:t>
            </w:r>
          </w:p>
        </w:tc>
        <w:tc>
          <w:tcPr>
            <w:tcW w:w="2393" w:type="dxa"/>
          </w:tcPr>
          <w:p w14:paraId="191DBFE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0,005626</w:t>
            </w:r>
          </w:p>
        </w:tc>
        <w:tc>
          <w:tcPr>
            <w:tcW w:w="2393" w:type="dxa"/>
          </w:tcPr>
          <w:p w14:paraId="2558EDD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-0,223616</w:t>
            </w:r>
          </w:p>
        </w:tc>
      </w:tr>
      <w:tr w:rsidR="00FA4E00" w:rsidRPr="00FA4E00" w14:paraId="687E7C47" w14:textId="77777777" w:rsidTr="00940241">
        <w:tc>
          <w:tcPr>
            <w:tcW w:w="2392" w:type="dxa"/>
          </w:tcPr>
          <w:p w14:paraId="58C6FDD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 xml:space="preserve">Тестостерон свободный </w:t>
            </w:r>
          </w:p>
        </w:tc>
        <w:tc>
          <w:tcPr>
            <w:tcW w:w="2393" w:type="dxa"/>
          </w:tcPr>
          <w:p w14:paraId="650429BE"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0,135317</w:t>
            </w:r>
          </w:p>
        </w:tc>
        <w:tc>
          <w:tcPr>
            <w:tcW w:w="2393" w:type="dxa"/>
          </w:tcPr>
          <w:p w14:paraId="6BC250A9" w14:textId="77777777" w:rsidR="00822833" w:rsidRPr="00FA4E00" w:rsidRDefault="00822833" w:rsidP="00822833">
            <w:pPr>
              <w:spacing w:line="360" w:lineRule="auto"/>
              <w:jc w:val="both"/>
              <w:rPr>
                <w:rFonts w:ascii="Times New Roman" w:hAnsi="Times New Roman"/>
                <w:b/>
                <w:szCs w:val="28"/>
              </w:rPr>
            </w:pPr>
            <w:r w:rsidRPr="00FA4E00">
              <w:rPr>
                <w:rFonts w:ascii="Times New Roman" w:hAnsi="Times New Roman"/>
                <w:b/>
                <w:szCs w:val="28"/>
                <w:lang w:eastAsia="ru-RU"/>
              </w:rPr>
              <w:t>0,385094*</w:t>
            </w:r>
          </w:p>
        </w:tc>
        <w:tc>
          <w:tcPr>
            <w:tcW w:w="2393" w:type="dxa"/>
          </w:tcPr>
          <w:p w14:paraId="189D6027" w14:textId="77777777" w:rsidR="00822833" w:rsidRPr="00FA4E00" w:rsidRDefault="00822833" w:rsidP="00822833">
            <w:pPr>
              <w:spacing w:line="360" w:lineRule="auto"/>
              <w:jc w:val="both"/>
              <w:rPr>
                <w:rFonts w:ascii="Times New Roman" w:hAnsi="Times New Roman"/>
                <w:b/>
                <w:szCs w:val="28"/>
              </w:rPr>
            </w:pPr>
            <w:r w:rsidRPr="00FA4E00">
              <w:rPr>
                <w:rFonts w:ascii="Times New Roman" w:hAnsi="Times New Roman"/>
                <w:b/>
                <w:szCs w:val="28"/>
                <w:lang w:eastAsia="ru-RU"/>
              </w:rPr>
              <w:t>0,401693*</w:t>
            </w:r>
          </w:p>
        </w:tc>
      </w:tr>
      <w:tr w:rsidR="00FA4E00" w:rsidRPr="00FA4E00" w14:paraId="4946CE10" w14:textId="77777777" w:rsidTr="00940241">
        <w:tc>
          <w:tcPr>
            <w:tcW w:w="2392" w:type="dxa"/>
          </w:tcPr>
          <w:p w14:paraId="57728DE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w:t>
            </w:r>
          </w:p>
        </w:tc>
        <w:tc>
          <w:tcPr>
            <w:tcW w:w="2393" w:type="dxa"/>
          </w:tcPr>
          <w:p w14:paraId="60BAB62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0,122932</w:t>
            </w:r>
          </w:p>
        </w:tc>
        <w:tc>
          <w:tcPr>
            <w:tcW w:w="2393" w:type="dxa"/>
          </w:tcPr>
          <w:p w14:paraId="75EACAD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0,084411</w:t>
            </w:r>
          </w:p>
        </w:tc>
        <w:tc>
          <w:tcPr>
            <w:tcW w:w="2393" w:type="dxa"/>
          </w:tcPr>
          <w:p w14:paraId="4B74575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0,027364</w:t>
            </w:r>
          </w:p>
        </w:tc>
      </w:tr>
      <w:tr w:rsidR="00FA4E00" w:rsidRPr="00FA4E00" w14:paraId="5C9082C8" w14:textId="77777777" w:rsidTr="00940241">
        <w:tc>
          <w:tcPr>
            <w:tcW w:w="2392" w:type="dxa"/>
          </w:tcPr>
          <w:p w14:paraId="3C5C1D85"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w:t>
            </w:r>
          </w:p>
        </w:tc>
        <w:tc>
          <w:tcPr>
            <w:tcW w:w="2393" w:type="dxa"/>
          </w:tcPr>
          <w:p w14:paraId="34E54BC3" w14:textId="77777777" w:rsidR="00822833" w:rsidRPr="00FA4E00" w:rsidRDefault="00822833" w:rsidP="00822833">
            <w:pPr>
              <w:spacing w:line="360" w:lineRule="auto"/>
              <w:jc w:val="both"/>
              <w:rPr>
                <w:rFonts w:ascii="Times New Roman" w:hAnsi="Times New Roman"/>
                <w:b/>
                <w:szCs w:val="28"/>
              </w:rPr>
            </w:pPr>
            <w:r w:rsidRPr="00FA4E00">
              <w:rPr>
                <w:rFonts w:ascii="Times New Roman" w:hAnsi="Times New Roman"/>
                <w:b/>
                <w:szCs w:val="28"/>
                <w:lang w:eastAsia="ru-RU"/>
              </w:rPr>
              <w:t>0,681181*</w:t>
            </w:r>
          </w:p>
        </w:tc>
        <w:tc>
          <w:tcPr>
            <w:tcW w:w="2393" w:type="dxa"/>
          </w:tcPr>
          <w:p w14:paraId="5B984683" w14:textId="77777777" w:rsidR="00822833" w:rsidRPr="00FA4E00" w:rsidRDefault="00822833" w:rsidP="00822833">
            <w:pPr>
              <w:spacing w:line="360" w:lineRule="auto"/>
              <w:jc w:val="both"/>
              <w:rPr>
                <w:rFonts w:ascii="Times New Roman" w:hAnsi="Times New Roman"/>
                <w:b/>
                <w:szCs w:val="28"/>
              </w:rPr>
            </w:pPr>
            <w:r w:rsidRPr="00FA4E00">
              <w:rPr>
                <w:rFonts w:ascii="Times New Roman" w:hAnsi="Times New Roman"/>
                <w:b/>
                <w:szCs w:val="28"/>
                <w:lang w:eastAsia="ru-RU"/>
              </w:rPr>
              <w:t>0,368707*</w:t>
            </w:r>
          </w:p>
        </w:tc>
        <w:tc>
          <w:tcPr>
            <w:tcW w:w="2393" w:type="dxa"/>
          </w:tcPr>
          <w:p w14:paraId="7BD6052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lang w:eastAsia="ru-RU"/>
              </w:rPr>
              <w:t>0,115147</w:t>
            </w:r>
          </w:p>
        </w:tc>
      </w:tr>
    </w:tbl>
    <w:p w14:paraId="2EF615CA" w14:textId="77777777" w:rsidR="00822833" w:rsidRPr="00FA4E00" w:rsidRDefault="00822833" w:rsidP="00822833">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65CD3C8A" w14:textId="77777777" w:rsidR="0002712C" w:rsidRPr="00FA4E00" w:rsidRDefault="0002712C" w:rsidP="00822833">
      <w:pPr>
        <w:spacing w:line="360" w:lineRule="auto"/>
        <w:jc w:val="both"/>
        <w:rPr>
          <w:rFonts w:ascii="Times New Roman" w:hAnsi="Times New Roman"/>
          <w:sz w:val="28"/>
          <w:szCs w:val="28"/>
        </w:rPr>
      </w:pPr>
    </w:p>
    <w:p w14:paraId="5469E448" w14:textId="269E9855" w:rsidR="008F531C" w:rsidRPr="00FA4E00" w:rsidRDefault="008F531C" w:rsidP="00822833">
      <w:pPr>
        <w:spacing w:line="360" w:lineRule="auto"/>
        <w:jc w:val="both"/>
        <w:rPr>
          <w:rFonts w:ascii="Times New Roman" w:hAnsi="Times New Roman"/>
          <w:sz w:val="28"/>
          <w:szCs w:val="28"/>
        </w:rPr>
      </w:pPr>
      <w:r w:rsidRPr="00FA4E00">
        <w:rPr>
          <w:rFonts w:ascii="Times New Roman" w:hAnsi="Times New Roman"/>
          <w:sz w:val="28"/>
          <w:szCs w:val="28"/>
        </w:rPr>
        <w:t xml:space="preserve">В результате факторного анализа была выявлена достоверная положительная корреляция между уровнем Т4 </w:t>
      </w:r>
      <w:r w:rsidR="0002712C" w:rsidRPr="00FA4E00">
        <w:rPr>
          <w:rFonts w:ascii="Times New Roman" w:hAnsi="Times New Roman"/>
          <w:sz w:val="28"/>
          <w:szCs w:val="28"/>
        </w:rPr>
        <w:t xml:space="preserve">до лечения </w:t>
      </w:r>
      <w:r w:rsidRPr="00FA4E00">
        <w:rPr>
          <w:rFonts w:ascii="Times New Roman" w:hAnsi="Times New Roman"/>
          <w:sz w:val="28"/>
          <w:szCs w:val="28"/>
        </w:rPr>
        <w:t>и Фактором 2, который включает в себя «самоуничижение», «идеи обвинения</w:t>
      </w:r>
      <w:proofErr w:type="gramStart"/>
      <w:r w:rsidRPr="00FA4E00">
        <w:rPr>
          <w:rFonts w:ascii="Times New Roman" w:hAnsi="Times New Roman"/>
          <w:sz w:val="28"/>
          <w:szCs w:val="28"/>
        </w:rPr>
        <w:t>»,  «</w:t>
      </w:r>
      <w:proofErr w:type="gramEnd"/>
      <w:r w:rsidRPr="00FA4E00">
        <w:rPr>
          <w:rFonts w:ascii="Times New Roman" w:hAnsi="Times New Roman"/>
          <w:sz w:val="28"/>
          <w:szCs w:val="28"/>
        </w:rPr>
        <w:t xml:space="preserve">патологическое чувство вины», а так же </w:t>
      </w:r>
      <w:r w:rsidR="0002712C" w:rsidRPr="00FA4E00">
        <w:rPr>
          <w:rFonts w:ascii="Times New Roman" w:hAnsi="Times New Roman"/>
          <w:sz w:val="28"/>
          <w:szCs w:val="28"/>
        </w:rPr>
        <w:t xml:space="preserve">положительная корреляция между уровнем Т3 и Фактором 3, включающим в себя «утренняя депрессия» и «раннее пробуждение». Таким образом снова обращает на себя внимание вовлеченность </w:t>
      </w:r>
      <w:proofErr w:type="spellStart"/>
      <w:r w:rsidR="0002712C" w:rsidRPr="00FA4E00">
        <w:rPr>
          <w:rFonts w:ascii="Times New Roman" w:hAnsi="Times New Roman"/>
          <w:sz w:val="28"/>
          <w:szCs w:val="28"/>
        </w:rPr>
        <w:t>тиреоидной</w:t>
      </w:r>
      <w:proofErr w:type="spellEnd"/>
      <w:r w:rsidR="0002712C" w:rsidRPr="00FA4E00">
        <w:rPr>
          <w:rFonts w:ascii="Times New Roman" w:hAnsi="Times New Roman"/>
          <w:sz w:val="28"/>
          <w:szCs w:val="28"/>
        </w:rPr>
        <w:t xml:space="preserve"> оси в присутствие депрессии при шизофрении.</w:t>
      </w:r>
    </w:p>
    <w:p w14:paraId="57F68023" w14:textId="0C19ECB3" w:rsidR="0002712C" w:rsidRPr="00FA4E00" w:rsidRDefault="0002712C" w:rsidP="00822833">
      <w:pPr>
        <w:spacing w:line="360" w:lineRule="auto"/>
        <w:jc w:val="both"/>
        <w:rPr>
          <w:rFonts w:ascii="Times New Roman" w:hAnsi="Times New Roman"/>
          <w:sz w:val="28"/>
          <w:szCs w:val="28"/>
        </w:rPr>
      </w:pPr>
      <w:proofErr w:type="gramStart"/>
      <w:r w:rsidRPr="00FA4E00">
        <w:rPr>
          <w:rFonts w:ascii="Times New Roman" w:hAnsi="Times New Roman"/>
          <w:sz w:val="28"/>
          <w:szCs w:val="28"/>
        </w:rPr>
        <w:t>Кроме того</w:t>
      </w:r>
      <w:proofErr w:type="gramEnd"/>
      <w:r w:rsidRPr="00FA4E00">
        <w:rPr>
          <w:rFonts w:ascii="Times New Roman" w:hAnsi="Times New Roman"/>
          <w:sz w:val="28"/>
          <w:szCs w:val="28"/>
        </w:rPr>
        <w:t xml:space="preserve"> после лечения отмечена положительная корреляция уровня тестостерона с Факторами 2 и 3, а так же положительная корреляция уровня лептина с Факторами 1 и 2.</w:t>
      </w:r>
    </w:p>
    <w:p w14:paraId="45CB0DA6" w14:textId="77777777" w:rsidR="0002712C" w:rsidRPr="00FA4E00" w:rsidRDefault="0002712C" w:rsidP="00822833">
      <w:pPr>
        <w:spacing w:line="360" w:lineRule="auto"/>
        <w:jc w:val="both"/>
        <w:rPr>
          <w:rFonts w:ascii="Times New Roman" w:hAnsi="Times New Roman"/>
          <w:sz w:val="28"/>
          <w:szCs w:val="28"/>
        </w:rPr>
      </w:pPr>
    </w:p>
    <w:p w14:paraId="31AEA5C6" w14:textId="3BB6905E" w:rsidR="00822833" w:rsidRPr="00FA4E00" w:rsidRDefault="0002712C" w:rsidP="00822833">
      <w:pPr>
        <w:spacing w:line="360" w:lineRule="auto"/>
        <w:jc w:val="both"/>
        <w:rPr>
          <w:rFonts w:ascii="Times New Roman" w:hAnsi="Times New Roman"/>
          <w:b/>
          <w:sz w:val="28"/>
          <w:szCs w:val="28"/>
        </w:rPr>
      </w:pPr>
      <w:r w:rsidRPr="00FA4E00">
        <w:rPr>
          <w:rFonts w:ascii="Times New Roman" w:hAnsi="Times New Roman"/>
          <w:b/>
          <w:sz w:val="28"/>
          <w:szCs w:val="28"/>
        </w:rPr>
        <w:t>Корреляционный анализ показателей гормонов и пунктов шкалы Калгари.</w:t>
      </w:r>
    </w:p>
    <w:p w14:paraId="19D77C70" w14:textId="77777777" w:rsidR="0002712C" w:rsidRPr="00FA4E00" w:rsidRDefault="0002712C" w:rsidP="00822833">
      <w:pPr>
        <w:spacing w:line="360" w:lineRule="auto"/>
        <w:jc w:val="both"/>
        <w:rPr>
          <w:rFonts w:ascii="Times New Roman" w:hAnsi="Times New Roman"/>
          <w:b/>
          <w:sz w:val="28"/>
          <w:szCs w:val="28"/>
        </w:rPr>
      </w:pPr>
    </w:p>
    <w:p w14:paraId="141A6A09" w14:textId="5D6522AC" w:rsidR="00822833" w:rsidRPr="00FA4E00" w:rsidRDefault="00DC06EF" w:rsidP="00822833">
      <w:pPr>
        <w:spacing w:line="360" w:lineRule="auto"/>
        <w:jc w:val="both"/>
        <w:rPr>
          <w:rFonts w:ascii="Times New Roman" w:hAnsi="Times New Roman"/>
          <w:b/>
          <w:sz w:val="28"/>
          <w:szCs w:val="28"/>
        </w:rPr>
      </w:pPr>
      <w:r w:rsidRPr="00FA4E00">
        <w:rPr>
          <w:rFonts w:ascii="Times New Roman" w:hAnsi="Times New Roman"/>
          <w:b/>
          <w:sz w:val="28"/>
          <w:szCs w:val="28"/>
        </w:rPr>
        <w:t>Таблица 8</w:t>
      </w:r>
      <w:r w:rsidR="00822833" w:rsidRPr="00FA4E00">
        <w:rPr>
          <w:rFonts w:ascii="Times New Roman" w:hAnsi="Times New Roman"/>
          <w:b/>
          <w:sz w:val="28"/>
          <w:szCs w:val="28"/>
        </w:rPr>
        <w:t>. Корреляционный анализ до лечения</w:t>
      </w:r>
    </w:p>
    <w:tbl>
      <w:tblPr>
        <w:tblStyle w:val="a8"/>
        <w:tblW w:w="0" w:type="auto"/>
        <w:tblLook w:val="04A0" w:firstRow="1" w:lastRow="0" w:firstColumn="1" w:lastColumn="0" w:noHBand="0" w:noVBand="1"/>
      </w:tblPr>
      <w:tblGrid>
        <w:gridCol w:w="1065"/>
        <w:gridCol w:w="898"/>
        <w:gridCol w:w="818"/>
        <w:gridCol w:w="818"/>
        <w:gridCol w:w="818"/>
        <w:gridCol w:w="898"/>
        <w:gridCol w:w="818"/>
        <w:gridCol w:w="818"/>
        <w:gridCol w:w="898"/>
        <w:gridCol w:w="898"/>
        <w:gridCol w:w="818"/>
      </w:tblGrid>
      <w:tr w:rsidR="00FA4E00" w:rsidRPr="00FA4E00" w14:paraId="2788E3EB" w14:textId="77777777" w:rsidTr="00940241">
        <w:trPr>
          <w:cnfStyle w:val="100000000000" w:firstRow="1" w:lastRow="0" w:firstColumn="0" w:lastColumn="0" w:oddVBand="0" w:evenVBand="0" w:oddHBand="0" w:evenHBand="0" w:firstRowFirstColumn="0" w:firstRowLastColumn="0" w:lastRowFirstColumn="0" w:lastRowLastColumn="0"/>
          <w:trHeight w:val="1943"/>
        </w:trPr>
        <w:tc>
          <w:tcPr>
            <w:tcW w:w="1065" w:type="dxa"/>
          </w:tcPr>
          <w:p w14:paraId="54628B39" w14:textId="77777777" w:rsidR="00822833" w:rsidRPr="00FA4E00" w:rsidRDefault="00822833" w:rsidP="00822833">
            <w:pPr>
              <w:spacing w:line="360" w:lineRule="auto"/>
              <w:jc w:val="both"/>
              <w:rPr>
                <w:rFonts w:ascii="Times New Roman" w:hAnsi="Times New Roman"/>
                <w:szCs w:val="28"/>
              </w:rPr>
            </w:pPr>
          </w:p>
        </w:tc>
        <w:tc>
          <w:tcPr>
            <w:tcW w:w="898" w:type="dxa"/>
            <w:textDirection w:val="btLr"/>
          </w:tcPr>
          <w:p w14:paraId="6383ED23"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Депрессия</w:t>
            </w:r>
          </w:p>
        </w:tc>
        <w:tc>
          <w:tcPr>
            <w:tcW w:w="818" w:type="dxa"/>
            <w:textDirection w:val="btLr"/>
          </w:tcPr>
          <w:p w14:paraId="572D32FA"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Безнадежность</w:t>
            </w:r>
          </w:p>
        </w:tc>
        <w:tc>
          <w:tcPr>
            <w:tcW w:w="818" w:type="dxa"/>
            <w:textDirection w:val="btLr"/>
          </w:tcPr>
          <w:p w14:paraId="7C0983CC"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Самоуничижение</w:t>
            </w:r>
          </w:p>
        </w:tc>
        <w:tc>
          <w:tcPr>
            <w:tcW w:w="818" w:type="dxa"/>
            <w:textDirection w:val="btLr"/>
          </w:tcPr>
          <w:p w14:paraId="1412274B"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Идеи обвинения</w:t>
            </w:r>
          </w:p>
        </w:tc>
        <w:tc>
          <w:tcPr>
            <w:tcW w:w="898" w:type="dxa"/>
            <w:textDirection w:val="btLr"/>
          </w:tcPr>
          <w:p w14:paraId="177A173B"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Вина</w:t>
            </w:r>
          </w:p>
        </w:tc>
        <w:tc>
          <w:tcPr>
            <w:tcW w:w="818" w:type="dxa"/>
            <w:textDirection w:val="btLr"/>
          </w:tcPr>
          <w:p w14:paraId="41D9E1A3"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Утренняя депрессия</w:t>
            </w:r>
          </w:p>
        </w:tc>
        <w:tc>
          <w:tcPr>
            <w:tcW w:w="818" w:type="dxa"/>
            <w:textDirection w:val="btLr"/>
          </w:tcPr>
          <w:p w14:paraId="5EB214B0"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Раннее пробуждение</w:t>
            </w:r>
          </w:p>
        </w:tc>
        <w:tc>
          <w:tcPr>
            <w:tcW w:w="898" w:type="dxa"/>
            <w:textDirection w:val="btLr"/>
          </w:tcPr>
          <w:p w14:paraId="70D0820B"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Суицид</w:t>
            </w:r>
          </w:p>
        </w:tc>
        <w:tc>
          <w:tcPr>
            <w:tcW w:w="898" w:type="dxa"/>
            <w:textDirection w:val="btLr"/>
          </w:tcPr>
          <w:p w14:paraId="0A19E599"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Наблюдаемая депрессия</w:t>
            </w:r>
          </w:p>
        </w:tc>
        <w:tc>
          <w:tcPr>
            <w:tcW w:w="818" w:type="dxa"/>
            <w:textDirection w:val="btLr"/>
          </w:tcPr>
          <w:p w14:paraId="1E89CCF7"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Сумма</w:t>
            </w:r>
          </w:p>
        </w:tc>
      </w:tr>
      <w:tr w:rsidR="00FA4E00" w:rsidRPr="00FA4E00" w14:paraId="15D53900" w14:textId="77777777" w:rsidTr="00940241">
        <w:tc>
          <w:tcPr>
            <w:tcW w:w="1065" w:type="dxa"/>
          </w:tcPr>
          <w:p w14:paraId="499C6D16"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w:t>
            </w:r>
          </w:p>
        </w:tc>
        <w:tc>
          <w:tcPr>
            <w:tcW w:w="898" w:type="dxa"/>
          </w:tcPr>
          <w:p w14:paraId="1111C01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-0,075857</w:t>
            </w:r>
          </w:p>
        </w:tc>
        <w:tc>
          <w:tcPr>
            <w:tcW w:w="818" w:type="dxa"/>
          </w:tcPr>
          <w:p w14:paraId="7103A0D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-0,139933</w:t>
            </w:r>
          </w:p>
        </w:tc>
        <w:tc>
          <w:tcPr>
            <w:tcW w:w="818" w:type="dxa"/>
          </w:tcPr>
          <w:p w14:paraId="333EAB4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-0,050906</w:t>
            </w:r>
          </w:p>
        </w:tc>
        <w:tc>
          <w:tcPr>
            <w:tcW w:w="818" w:type="dxa"/>
          </w:tcPr>
          <w:p w14:paraId="063CB15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-0,019983</w:t>
            </w:r>
          </w:p>
        </w:tc>
        <w:tc>
          <w:tcPr>
            <w:tcW w:w="898" w:type="dxa"/>
          </w:tcPr>
          <w:p w14:paraId="616CDA9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-0,150950</w:t>
            </w:r>
          </w:p>
        </w:tc>
        <w:tc>
          <w:tcPr>
            <w:tcW w:w="818" w:type="dxa"/>
          </w:tcPr>
          <w:p w14:paraId="280B516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0,218722</w:t>
            </w:r>
          </w:p>
        </w:tc>
        <w:tc>
          <w:tcPr>
            <w:tcW w:w="818" w:type="dxa"/>
          </w:tcPr>
          <w:p w14:paraId="553E1E1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-0,138938</w:t>
            </w:r>
          </w:p>
        </w:tc>
        <w:tc>
          <w:tcPr>
            <w:tcW w:w="898" w:type="dxa"/>
          </w:tcPr>
          <w:p w14:paraId="4B14BA4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-0,095296</w:t>
            </w:r>
          </w:p>
        </w:tc>
        <w:tc>
          <w:tcPr>
            <w:tcW w:w="898" w:type="dxa"/>
          </w:tcPr>
          <w:p w14:paraId="753C48C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-0,121015</w:t>
            </w:r>
          </w:p>
        </w:tc>
        <w:tc>
          <w:tcPr>
            <w:tcW w:w="818" w:type="dxa"/>
          </w:tcPr>
          <w:p w14:paraId="24C00F1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-0,093779</w:t>
            </w:r>
          </w:p>
          <w:p w14:paraId="770F0239" w14:textId="77777777" w:rsidR="00822833" w:rsidRPr="00FA4E00" w:rsidRDefault="00822833" w:rsidP="00822833">
            <w:pPr>
              <w:spacing w:line="360" w:lineRule="auto"/>
              <w:jc w:val="both"/>
              <w:rPr>
                <w:rFonts w:ascii="Times New Roman" w:hAnsi="Times New Roman"/>
                <w:szCs w:val="28"/>
                <w:lang w:eastAsia="ru-RU"/>
              </w:rPr>
            </w:pPr>
          </w:p>
        </w:tc>
      </w:tr>
      <w:tr w:rsidR="00FA4E00" w:rsidRPr="00FA4E00" w14:paraId="2EE41BC2" w14:textId="77777777" w:rsidTr="00940241">
        <w:tc>
          <w:tcPr>
            <w:tcW w:w="1065" w:type="dxa"/>
          </w:tcPr>
          <w:p w14:paraId="2FF864E1"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w:t>
            </w:r>
          </w:p>
        </w:tc>
        <w:tc>
          <w:tcPr>
            <w:tcW w:w="898" w:type="dxa"/>
          </w:tcPr>
          <w:p w14:paraId="6742E83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-0,007629</w:t>
            </w:r>
          </w:p>
        </w:tc>
        <w:tc>
          <w:tcPr>
            <w:tcW w:w="818" w:type="dxa"/>
          </w:tcPr>
          <w:p w14:paraId="0CD2CBE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0,159353</w:t>
            </w:r>
          </w:p>
        </w:tc>
        <w:tc>
          <w:tcPr>
            <w:tcW w:w="818" w:type="dxa"/>
          </w:tcPr>
          <w:p w14:paraId="0DE58C4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-0,067263</w:t>
            </w:r>
          </w:p>
        </w:tc>
        <w:tc>
          <w:tcPr>
            <w:tcW w:w="818" w:type="dxa"/>
          </w:tcPr>
          <w:p w14:paraId="3A424E9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-0,047369</w:t>
            </w:r>
          </w:p>
        </w:tc>
        <w:tc>
          <w:tcPr>
            <w:tcW w:w="898" w:type="dxa"/>
          </w:tcPr>
          <w:p w14:paraId="1CCDBA7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0,243920</w:t>
            </w:r>
          </w:p>
        </w:tc>
        <w:tc>
          <w:tcPr>
            <w:tcW w:w="818" w:type="dxa"/>
          </w:tcPr>
          <w:p w14:paraId="1B7654C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-0,006990</w:t>
            </w:r>
          </w:p>
        </w:tc>
        <w:tc>
          <w:tcPr>
            <w:tcW w:w="818" w:type="dxa"/>
          </w:tcPr>
          <w:p w14:paraId="259DF91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0,123527</w:t>
            </w:r>
          </w:p>
        </w:tc>
        <w:tc>
          <w:tcPr>
            <w:tcW w:w="898" w:type="dxa"/>
          </w:tcPr>
          <w:p w14:paraId="386A52D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0,226429</w:t>
            </w:r>
          </w:p>
        </w:tc>
        <w:tc>
          <w:tcPr>
            <w:tcW w:w="898" w:type="dxa"/>
          </w:tcPr>
          <w:p w14:paraId="61F9716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0,084662</w:t>
            </w:r>
          </w:p>
        </w:tc>
        <w:tc>
          <w:tcPr>
            <w:tcW w:w="818" w:type="dxa"/>
          </w:tcPr>
          <w:p w14:paraId="3981429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0,101767</w:t>
            </w:r>
          </w:p>
        </w:tc>
      </w:tr>
      <w:tr w:rsidR="00FA4E00" w:rsidRPr="00FA4E00" w14:paraId="3752CA27" w14:textId="77777777" w:rsidTr="00940241">
        <w:tc>
          <w:tcPr>
            <w:tcW w:w="1065" w:type="dxa"/>
          </w:tcPr>
          <w:p w14:paraId="00099BD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w:t>
            </w:r>
          </w:p>
        </w:tc>
        <w:tc>
          <w:tcPr>
            <w:tcW w:w="898" w:type="dxa"/>
          </w:tcPr>
          <w:p w14:paraId="0BAC9A6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-0,033512</w:t>
            </w:r>
          </w:p>
        </w:tc>
        <w:tc>
          <w:tcPr>
            <w:tcW w:w="818" w:type="dxa"/>
          </w:tcPr>
          <w:p w14:paraId="77ACB26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0,070409</w:t>
            </w:r>
          </w:p>
        </w:tc>
        <w:tc>
          <w:tcPr>
            <w:tcW w:w="818" w:type="dxa"/>
          </w:tcPr>
          <w:p w14:paraId="3744A4A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0,108674</w:t>
            </w:r>
          </w:p>
        </w:tc>
        <w:tc>
          <w:tcPr>
            <w:tcW w:w="818" w:type="dxa"/>
          </w:tcPr>
          <w:p w14:paraId="5F6E5C5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0,017712</w:t>
            </w:r>
          </w:p>
        </w:tc>
        <w:tc>
          <w:tcPr>
            <w:tcW w:w="898" w:type="dxa"/>
          </w:tcPr>
          <w:p w14:paraId="27D920C4" w14:textId="77777777" w:rsidR="00822833" w:rsidRPr="00FA4E00" w:rsidRDefault="00822833" w:rsidP="00822833">
            <w:pPr>
              <w:spacing w:line="360" w:lineRule="auto"/>
              <w:jc w:val="both"/>
              <w:rPr>
                <w:rFonts w:ascii="Times New Roman" w:hAnsi="Times New Roman"/>
                <w:b/>
                <w:szCs w:val="28"/>
                <w:lang w:val="en-US" w:eastAsia="ru-RU"/>
              </w:rPr>
            </w:pPr>
            <w:r w:rsidRPr="00FA4E00">
              <w:rPr>
                <w:rFonts w:ascii="Times New Roman" w:hAnsi="Times New Roman"/>
                <w:b/>
                <w:szCs w:val="28"/>
                <w:lang w:eastAsia="ru-RU"/>
              </w:rPr>
              <w:t>0,208950</w:t>
            </w:r>
            <w:r w:rsidRPr="00FA4E00">
              <w:rPr>
                <w:rFonts w:ascii="Times New Roman" w:hAnsi="Times New Roman"/>
                <w:b/>
                <w:szCs w:val="28"/>
                <w:lang w:val="en-US" w:eastAsia="ru-RU"/>
              </w:rPr>
              <w:t>*</w:t>
            </w:r>
          </w:p>
        </w:tc>
        <w:tc>
          <w:tcPr>
            <w:tcW w:w="818" w:type="dxa"/>
          </w:tcPr>
          <w:p w14:paraId="4FCACAA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-0,030658</w:t>
            </w:r>
          </w:p>
        </w:tc>
        <w:tc>
          <w:tcPr>
            <w:tcW w:w="818" w:type="dxa"/>
          </w:tcPr>
          <w:p w14:paraId="31CD658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-0,015131</w:t>
            </w:r>
          </w:p>
        </w:tc>
        <w:tc>
          <w:tcPr>
            <w:tcW w:w="898" w:type="dxa"/>
          </w:tcPr>
          <w:p w14:paraId="2FBBAA8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-0,065863</w:t>
            </w:r>
          </w:p>
        </w:tc>
        <w:tc>
          <w:tcPr>
            <w:tcW w:w="898" w:type="dxa"/>
          </w:tcPr>
          <w:p w14:paraId="4D88E9E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-0,097466</w:t>
            </w:r>
          </w:p>
        </w:tc>
        <w:tc>
          <w:tcPr>
            <w:tcW w:w="818" w:type="dxa"/>
          </w:tcPr>
          <w:p w14:paraId="188166D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0,144538</w:t>
            </w:r>
          </w:p>
        </w:tc>
      </w:tr>
      <w:tr w:rsidR="00FA4E00" w:rsidRPr="00FA4E00" w14:paraId="309A1CA0" w14:textId="77777777" w:rsidTr="00940241">
        <w:tc>
          <w:tcPr>
            <w:tcW w:w="1065" w:type="dxa"/>
          </w:tcPr>
          <w:p w14:paraId="7E220CA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w:t>
            </w:r>
          </w:p>
        </w:tc>
        <w:tc>
          <w:tcPr>
            <w:tcW w:w="898" w:type="dxa"/>
          </w:tcPr>
          <w:p w14:paraId="7B4CAF1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0,089008</w:t>
            </w:r>
          </w:p>
        </w:tc>
        <w:tc>
          <w:tcPr>
            <w:tcW w:w="818" w:type="dxa"/>
          </w:tcPr>
          <w:p w14:paraId="47E5332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-0,097154</w:t>
            </w:r>
          </w:p>
        </w:tc>
        <w:tc>
          <w:tcPr>
            <w:tcW w:w="818" w:type="dxa"/>
          </w:tcPr>
          <w:p w14:paraId="3EE87BD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0,054843</w:t>
            </w:r>
          </w:p>
        </w:tc>
        <w:tc>
          <w:tcPr>
            <w:tcW w:w="818" w:type="dxa"/>
          </w:tcPr>
          <w:p w14:paraId="77E3E00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0,219714</w:t>
            </w:r>
          </w:p>
        </w:tc>
        <w:tc>
          <w:tcPr>
            <w:tcW w:w="898" w:type="dxa"/>
          </w:tcPr>
          <w:p w14:paraId="7C16BFE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0,140626</w:t>
            </w:r>
          </w:p>
        </w:tc>
        <w:tc>
          <w:tcPr>
            <w:tcW w:w="818" w:type="dxa"/>
          </w:tcPr>
          <w:p w14:paraId="0FCD5D9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0,040411</w:t>
            </w:r>
          </w:p>
        </w:tc>
        <w:tc>
          <w:tcPr>
            <w:tcW w:w="818" w:type="dxa"/>
          </w:tcPr>
          <w:p w14:paraId="548BF46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-0,208313</w:t>
            </w:r>
          </w:p>
        </w:tc>
        <w:tc>
          <w:tcPr>
            <w:tcW w:w="898" w:type="dxa"/>
          </w:tcPr>
          <w:p w14:paraId="182C9E2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-0,081454</w:t>
            </w:r>
          </w:p>
        </w:tc>
        <w:tc>
          <w:tcPr>
            <w:tcW w:w="898" w:type="dxa"/>
          </w:tcPr>
          <w:p w14:paraId="02BC7D50" w14:textId="77777777" w:rsidR="00822833" w:rsidRPr="00FA4E00" w:rsidRDefault="00822833" w:rsidP="00822833">
            <w:pPr>
              <w:spacing w:line="360" w:lineRule="auto"/>
              <w:jc w:val="both"/>
              <w:rPr>
                <w:rFonts w:ascii="Times New Roman" w:hAnsi="Times New Roman"/>
                <w:b/>
                <w:szCs w:val="28"/>
                <w:lang w:val="en-US" w:eastAsia="ru-RU"/>
              </w:rPr>
            </w:pPr>
            <w:r w:rsidRPr="00FA4E00">
              <w:rPr>
                <w:rFonts w:ascii="Times New Roman" w:hAnsi="Times New Roman"/>
                <w:b/>
                <w:szCs w:val="28"/>
                <w:lang w:eastAsia="ru-RU"/>
              </w:rPr>
              <w:t>-0,268985</w:t>
            </w:r>
            <w:r w:rsidRPr="00FA4E00">
              <w:rPr>
                <w:rFonts w:ascii="Times New Roman" w:hAnsi="Times New Roman"/>
                <w:b/>
                <w:szCs w:val="28"/>
                <w:lang w:val="en-US" w:eastAsia="ru-RU"/>
              </w:rPr>
              <w:t>*</w:t>
            </w:r>
          </w:p>
        </w:tc>
        <w:tc>
          <w:tcPr>
            <w:tcW w:w="818" w:type="dxa"/>
          </w:tcPr>
          <w:p w14:paraId="1420278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-0,076130</w:t>
            </w:r>
          </w:p>
        </w:tc>
      </w:tr>
      <w:tr w:rsidR="00FA4E00" w:rsidRPr="00FA4E00" w14:paraId="00D53D34" w14:textId="77777777" w:rsidTr="00940241">
        <w:tc>
          <w:tcPr>
            <w:tcW w:w="1065" w:type="dxa"/>
          </w:tcPr>
          <w:p w14:paraId="2348ECC9"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w:t>
            </w:r>
          </w:p>
        </w:tc>
        <w:tc>
          <w:tcPr>
            <w:tcW w:w="898" w:type="dxa"/>
          </w:tcPr>
          <w:p w14:paraId="3FB0998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0,144732</w:t>
            </w:r>
          </w:p>
        </w:tc>
        <w:tc>
          <w:tcPr>
            <w:tcW w:w="818" w:type="dxa"/>
          </w:tcPr>
          <w:p w14:paraId="74FDFCC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-0,102895</w:t>
            </w:r>
          </w:p>
        </w:tc>
        <w:tc>
          <w:tcPr>
            <w:tcW w:w="818" w:type="dxa"/>
          </w:tcPr>
          <w:p w14:paraId="4ED7FF8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-0,066434</w:t>
            </w:r>
          </w:p>
        </w:tc>
        <w:tc>
          <w:tcPr>
            <w:tcW w:w="818" w:type="dxa"/>
          </w:tcPr>
          <w:p w14:paraId="4F7249E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0,058037</w:t>
            </w:r>
          </w:p>
        </w:tc>
        <w:tc>
          <w:tcPr>
            <w:tcW w:w="898" w:type="dxa"/>
          </w:tcPr>
          <w:p w14:paraId="6E89689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-0,096209</w:t>
            </w:r>
          </w:p>
        </w:tc>
        <w:tc>
          <w:tcPr>
            <w:tcW w:w="818" w:type="dxa"/>
          </w:tcPr>
          <w:p w14:paraId="287F8FD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0,056882</w:t>
            </w:r>
          </w:p>
        </w:tc>
        <w:tc>
          <w:tcPr>
            <w:tcW w:w="818" w:type="dxa"/>
          </w:tcPr>
          <w:p w14:paraId="40BD796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0,070043</w:t>
            </w:r>
          </w:p>
        </w:tc>
        <w:tc>
          <w:tcPr>
            <w:tcW w:w="898" w:type="dxa"/>
          </w:tcPr>
          <w:p w14:paraId="3FE83A6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-0,014403</w:t>
            </w:r>
          </w:p>
        </w:tc>
        <w:tc>
          <w:tcPr>
            <w:tcW w:w="898" w:type="dxa"/>
          </w:tcPr>
          <w:p w14:paraId="4B14E87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0,002362</w:t>
            </w:r>
          </w:p>
        </w:tc>
        <w:tc>
          <w:tcPr>
            <w:tcW w:w="818" w:type="dxa"/>
          </w:tcPr>
          <w:p w14:paraId="7C270AC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-0,009783</w:t>
            </w:r>
          </w:p>
        </w:tc>
      </w:tr>
      <w:tr w:rsidR="00FA4E00" w:rsidRPr="00FA4E00" w14:paraId="4FF1A1A1" w14:textId="77777777" w:rsidTr="00940241">
        <w:tc>
          <w:tcPr>
            <w:tcW w:w="1065" w:type="dxa"/>
          </w:tcPr>
          <w:p w14:paraId="0F999D5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w:t>
            </w:r>
          </w:p>
        </w:tc>
        <w:tc>
          <w:tcPr>
            <w:tcW w:w="898" w:type="dxa"/>
          </w:tcPr>
          <w:p w14:paraId="13356427" w14:textId="77777777" w:rsidR="00822833" w:rsidRPr="00FA4E00" w:rsidRDefault="00822833" w:rsidP="00822833">
            <w:pPr>
              <w:spacing w:line="360" w:lineRule="auto"/>
              <w:jc w:val="both"/>
              <w:rPr>
                <w:rFonts w:ascii="Times New Roman" w:hAnsi="Times New Roman"/>
                <w:b/>
                <w:szCs w:val="28"/>
                <w:lang w:val="en-US" w:eastAsia="ru-RU"/>
              </w:rPr>
            </w:pPr>
            <w:r w:rsidRPr="00FA4E00">
              <w:rPr>
                <w:rFonts w:ascii="Times New Roman" w:hAnsi="Times New Roman"/>
                <w:b/>
                <w:szCs w:val="28"/>
                <w:lang w:eastAsia="ru-RU"/>
              </w:rPr>
              <w:t>0,328054</w:t>
            </w:r>
            <w:r w:rsidRPr="00FA4E00">
              <w:rPr>
                <w:rFonts w:ascii="Times New Roman" w:hAnsi="Times New Roman"/>
                <w:b/>
                <w:szCs w:val="28"/>
                <w:lang w:val="en-US" w:eastAsia="ru-RU"/>
              </w:rPr>
              <w:t>*</w:t>
            </w:r>
          </w:p>
        </w:tc>
        <w:tc>
          <w:tcPr>
            <w:tcW w:w="818" w:type="dxa"/>
          </w:tcPr>
          <w:p w14:paraId="024FF9D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0,145709</w:t>
            </w:r>
          </w:p>
        </w:tc>
        <w:tc>
          <w:tcPr>
            <w:tcW w:w="818" w:type="dxa"/>
          </w:tcPr>
          <w:p w14:paraId="5130316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0,297514</w:t>
            </w:r>
          </w:p>
        </w:tc>
        <w:tc>
          <w:tcPr>
            <w:tcW w:w="818" w:type="dxa"/>
          </w:tcPr>
          <w:p w14:paraId="40E4873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0,159208</w:t>
            </w:r>
          </w:p>
        </w:tc>
        <w:tc>
          <w:tcPr>
            <w:tcW w:w="898" w:type="dxa"/>
          </w:tcPr>
          <w:p w14:paraId="1A2417A8" w14:textId="77777777" w:rsidR="00822833" w:rsidRPr="00FA4E00" w:rsidRDefault="00822833" w:rsidP="00822833">
            <w:pPr>
              <w:spacing w:line="360" w:lineRule="auto"/>
              <w:jc w:val="both"/>
              <w:rPr>
                <w:rFonts w:ascii="Times New Roman" w:hAnsi="Times New Roman"/>
                <w:b/>
                <w:szCs w:val="28"/>
                <w:lang w:val="en-US" w:eastAsia="ru-RU"/>
              </w:rPr>
            </w:pPr>
            <w:r w:rsidRPr="00FA4E00">
              <w:rPr>
                <w:rFonts w:ascii="Times New Roman" w:hAnsi="Times New Roman"/>
                <w:b/>
                <w:szCs w:val="28"/>
                <w:lang w:eastAsia="ru-RU"/>
              </w:rPr>
              <w:t>0,363103</w:t>
            </w:r>
            <w:r w:rsidRPr="00FA4E00">
              <w:rPr>
                <w:rFonts w:ascii="Times New Roman" w:hAnsi="Times New Roman"/>
                <w:b/>
                <w:szCs w:val="28"/>
                <w:lang w:val="en-US" w:eastAsia="ru-RU"/>
              </w:rPr>
              <w:t>*</w:t>
            </w:r>
          </w:p>
        </w:tc>
        <w:tc>
          <w:tcPr>
            <w:tcW w:w="818" w:type="dxa"/>
          </w:tcPr>
          <w:p w14:paraId="75AC573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0,115621</w:t>
            </w:r>
          </w:p>
        </w:tc>
        <w:tc>
          <w:tcPr>
            <w:tcW w:w="818" w:type="dxa"/>
          </w:tcPr>
          <w:p w14:paraId="6F9B4C0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0,158254</w:t>
            </w:r>
          </w:p>
        </w:tc>
        <w:tc>
          <w:tcPr>
            <w:tcW w:w="898" w:type="dxa"/>
          </w:tcPr>
          <w:p w14:paraId="33C14B7E" w14:textId="77777777" w:rsidR="00822833" w:rsidRPr="00FA4E00" w:rsidRDefault="00822833" w:rsidP="00822833">
            <w:pPr>
              <w:spacing w:line="360" w:lineRule="auto"/>
              <w:jc w:val="both"/>
              <w:rPr>
                <w:rFonts w:ascii="Times New Roman" w:hAnsi="Times New Roman"/>
                <w:b/>
                <w:szCs w:val="28"/>
                <w:lang w:val="en-US" w:eastAsia="ru-RU"/>
              </w:rPr>
            </w:pPr>
            <w:r w:rsidRPr="00FA4E00">
              <w:rPr>
                <w:rFonts w:ascii="Times New Roman" w:hAnsi="Times New Roman"/>
                <w:b/>
                <w:szCs w:val="28"/>
                <w:lang w:eastAsia="ru-RU"/>
              </w:rPr>
              <w:t>0,316850</w:t>
            </w:r>
            <w:r w:rsidRPr="00FA4E00">
              <w:rPr>
                <w:rFonts w:ascii="Times New Roman" w:hAnsi="Times New Roman"/>
                <w:b/>
                <w:szCs w:val="28"/>
                <w:lang w:val="en-US" w:eastAsia="ru-RU"/>
              </w:rPr>
              <w:t>*</w:t>
            </w:r>
          </w:p>
        </w:tc>
        <w:tc>
          <w:tcPr>
            <w:tcW w:w="898" w:type="dxa"/>
          </w:tcPr>
          <w:p w14:paraId="1979E03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-0,005518</w:t>
            </w:r>
          </w:p>
        </w:tc>
        <w:tc>
          <w:tcPr>
            <w:tcW w:w="818" w:type="dxa"/>
          </w:tcPr>
          <w:p w14:paraId="739C583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0,264277</w:t>
            </w:r>
          </w:p>
        </w:tc>
      </w:tr>
      <w:tr w:rsidR="00FA4E00" w:rsidRPr="00FA4E00" w14:paraId="02E8508B" w14:textId="77777777" w:rsidTr="00940241">
        <w:tc>
          <w:tcPr>
            <w:tcW w:w="1065" w:type="dxa"/>
          </w:tcPr>
          <w:p w14:paraId="03D2815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w:t>
            </w:r>
          </w:p>
        </w:tc>
        <w:tc>
          <w:tcPr>
            <w:tcW w:w="898" w:type="dxa"/>
          </w:tcPr>
          <w:p w14:paraId="3DB9D1D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0,216108</w:t>
            </w:r>
          </w:p>
        </w:tc>
        <w:tc>
          <w:tcPr>
            <w:tcW w:w="818" w:type="dxa"/>
          </w:tcPr>
          <w:p w14:paraId="1CB4AF2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0,129017</w:t>
            </w:r>
          </w:p>
        </w:tc>
        <w:tc>
          <w:tcPr>
            <w:tcW w:w="818" w:type="dxa"/>
          </w:tcPr>
          <w:p w14:paraId="5AB12B6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0,178063</w:t>
            </w:r>
          </w:p>
        </w:tc>
        <w:tc>
          <w:tcPr>
            <w:tcW w:w="818" w:type="dxa"/>
          </w:tcPr>
          <w:p w14:paraId="59DB41B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0,051599</w:t>
            </w:r>
          </w:p>
        </w:tc>
        <w:tc>
          <w:tcPr>
            <w:tcW w:w="898" w:type="dxa"/>
          </w:tcPr>
          <w:p w14:paraId="4B75233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0,257745</w:t>
            </w:r>
          </w:p>
        </w:tc>
        <w:tc>
          <w:tcPr>
            <w:tcW w:w="818" w:type="dxa"/>
          </w:tcPr>
          <w:p w14:paraId="67D5842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0,055267</w:t>
            </w:r>
          </w:p>
        </w:tc>
        <w:tc>
          <w:tcPr>
            <w:tcW w:w="818" w:type="dxa"/>
          </w:tcPr>
          <w:p w14:paraId="053B66F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0,059036</w:t>
            </w:r>
          </w:p>
        </w:tc>
        <w:tc>
          <w:tcPr>
            <w:tcW w:w="898" w:type="dxa"/>
          </w:tcPr>
          <w:p w14:paraId="52EAF92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0,027438</w:t>
            </w:r>
          </w:p>
        </w:tc>
        <w:tc>
          <w:tcPr>
            <w:tcW w:w="898" w:type="dxa"/>
          </w:tcPr>
          <w:p w14:paraId="1B65806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0,036693</w:t>
            </w:r>
          </w:p>
        </w:tc>
        <w:tc>
          <w:tcPr>
            <w:tcW w:w="818" w:type="dxa"/>
          </w:tcPr>
          <w:p w14:paraId="1FFB8F1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0,171888</w:t>
            </w:r>
          </w:p>
          <w:p w14:paraId="10AE1F02" w14:textId="77777777" w:rsidR="00822833" w:rsidRPr="00FA4E00" w:rsidRDefault="00822833" w:rsidP="00822833">
            <w:pPr>
              <w:spacing w:line="360" w:lineRule="auto"/>
              <w:jc w:val="both"/>
              <w:rPr>
                <w:rFonts w:ascii="Times New Roman" w:hAnsi="Times New Roman"/>
                <w:szCs w:val="28"/>
                <w:lang w:eastAsia="ru-RU"/>
              </w:rPr>
            </w:pPr>
          </w:p>
        </w:tc>
      </w:tr>
      <w:tr w:rsidR="00FA4E00" w:rsidRPr="00FA4E00" w14:paraId="5434665D" w14:textId="77777777" w:rsidTr="00940241">
        <w:tc>
          <w:tcPr>
            <w:tcW w:w="1065" w:type="dxa"/>
          </w:tcPr>
          <w:p w14:paraId="25669C8B"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 xml:space="preserve">Тестостерон свободный </w:t>
            </w:r>
          </w:p>
        </w:tc>
        <w:tc>
          <w:tcPr>
            <w:tcW w:w="898" w:type="dxa"/>
          </w:tcPr>
          <w:p w14:paraId="6C90553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0,071372</w:t>
            </w:r>
          </w:p>
        </w:tc>
        <w:tc>
          <w:tcPr>
            <w:tcW w:w="818" w:type="dxa"/>
          </w:tcPr>
          <w:p w14:paraId="782306B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0,063192</w:t>
            </w:r>
          </w:p>
        </w:tc>
        <w:tc>
          <w:tcPr>
            <w:tcW w:w="818" w:type="dxa"/>
          </w:tcPr>
          <w:p w14:paraId="72C5503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-0,049357</w:t>
            </w:r>
          </w:p>
        </w:tc>
        <w:tc>
          <w:tcPr>
            <w:tcW w:w="818" w:type="dxa"/>
          </w:tcPr>
          <w:p w14:paraId="16A2BDE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0,125106</w:t>
            </w:r>
          </w:p>
        </w:tc>
        <w:tc>
          <w:tcPr>
            <w:tcW w:w="898" w:type="dxa"/>
          </w:tcPr>
          <w:p w14:paraId="7C5AEBE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-0,053867</w:t>
            </w:r>
          </w:p>
        </w:tc>
        <w:tc>
          <w:tcPr>
            <w:tcW w:w="818" w:type="dxa"/>
          </w:tcPr>
          <w:p w14:paraId="4718D93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0,226579</w:t>
            </w:r>
          </w:p>
        </w:tc>
        <w:tc>
          <w:tcPr>
            <w:tcW w:w="818" w:type="dxa"/>
          </w:tcPr>
          <w:p w14:paraId="1F527DE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-0,091697</w:t>
            </w:r>
          </w:p>
        </w:tc>
        <w:tc>
          <w:tcPr>
            <w:tcW w:w="898" w:type="dxa"/>
          </w:tcPr>
          <w:p w14:paraId="3AB40B9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-0,118010</w:t>
            </w:r>
          </w:p>
        </w:tc>
        <w:tc>
          <w:tcPr>
            <w:tcW w:w="898" w:type="dxa"/>
          </w:tcPr>
          <w:p w14:paraId="282D541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-0,117115</w:t>
            </w:r>
          </w:p>
        </w:tc>
        <w:tc>
          <w:tcPr>
            <w:tcW w:w="818" w:type="dxa"/>
          </w:tcPr>
          <w:p w14:paraId="6DFF744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0,010879</w:t>
            </w:r>
          </w:p>
          <w:p w14:paraId="7C1BDE84" w14:textId="77777777" w:rsidR="00822833" w:rsidRPr="00FA4E00" w:rsidRDefault="00822833" w:rsidP="00822833">
            <w:pPr>
              <w:spacing w:line="360" w:lineRule="auto"/>
              <w:jc w:val="both"/>
              <w:rPr>
                <w:rFonts w:ascii="Times New Roman" w:hAnsi="Times New Roman"/>
                <w:szCs w:val="28"/>
                <w:lang w:eastAsia="ru-RU"/>
              </w:rPr>
            </w:pPr>
          </w:p>
        </w:tc>
      </w:tr>
      <w:tr w:rsidR="00FA4E00" w:rsidRPr="00FA4E00" w14:paraId="00E794AC" w14:textId="77777777" w:rsidTr="00940241">
        <w:tc>
          <w:tcPr>
            <w:tcW w:w="1065" w:type="dxa"/>
          </w:tcPr>
          <w:p w14:paraId="7947D3B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w:t>
            </w:r>
          </w:p>
        </w:tc>
        <w:tc>
          <w:tcPr>
            <w:tcW w:w="898" w:type="dxa"/>
          </w:tcPr>
          <w:p w14:paraId="53926D8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0,141731</w:t>
            </w:r>
          </w:p>
        </w:tc>
        <w:tc>
          <w:tcPr>
            <w:tcW w:w="818" w:type="dxa"/>
          </w:tcPr>
          <w:p w14:paraId="3380775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0,086621</w:t>
            </w:r>
          </w:p>
        </w:tc>
        <w:tc>
          <w:tcPr>
            <w:tcW w:w="818" w:type="dxa"/>
          </w:tcPr>
          <w:p w14:paraId="626EE6E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0,118169</w:t>
            </w:r>
          </w:p>
        </w:tc>
        <w:tc>
          <w:tcPr>
            <w:tcW w:w="818" w:type="dxa"/>
          </w:tcPr>
          <w:p w14:paraId="539DCCE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0,033797</w:t>
            </w:r>
          </w:p>
        </w:tc>
        <w:tc>
          <w:tcPr>
            <w:tcW w:w="898" w:type="dxa"/>
          </w:tcPr>
          <w:p w14:paraId="67CB1D6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0,277136</w:t>
            </w:r>
          </w:p>
        </w:tc>
        <w:tc>
          <w:tcPr>
            <w:tcW w:w="818" w:type="dxa"/>
          </w:tcPr>
          <w:p w14:paraId="7633BD9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0,210680</w:t>
            </w:r>
          </w:p>
        </w:tc>
        <w:tc>
          <w:tcPr>
            <w:tcW w:w="818" w:type="dxa"/>
          </w:tcPr>
          <w:p w14:paraId="39FCA35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0,104204</w:t>
            </w:r>
          </w:p>
        </w:tc>
        <w:tc>
          <w:tcPr>
            <w:tcW w:w="898" w:type="dxa"/>
          </w:tcPr>
          <w:p w14:paraId="2C13330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0,004488</w:t>
            </w:r>
          </w:p>
        </w:tc>
        <w:tc>
          <w:tcPr>
            <w:tcW w:w="898" w:type="dxa"/>
          </w:tcPr>
          <w:p w14:paraId="77992EA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0,087291</w:t>
            </w:r>
          </w:p>
        </w:tc>
        <w:tc>
          <w:tcPr>
            <w:tcW w:w="818" w:type="dxa"/>
          </w:tcPr>
          <w:p w14:paraId="4AA0268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0,170425</w:t>
            </w:r>
          </w:p>
          <w:p w14:paraId="7CF29268" w14:textId="77777777" w:rsidR="00822833" w:rsidRPr="00FA4E00" w:rsidRDefault="00822833" w:rsidP="00822833">
            <w:pPr>
              <w:spacing w:line="360" w:lineRule="auto"/>
              <w:jc w:val="both"/>
              <w:rPr>
                <w:rFonts w:ascii="Times New Roman" w:hAnsi="Times New Roman"/>
                <w:szCs w:val="28"/>
                <w:lang w:eastAsia="ru-RU"/>
              </w:rPr>
            </w:pPr>
          </w:p>
        </w:tc>
      </w:tr>
      <w:tr w:rsidR="00FA4E00" w:rsidRPr="00FA4E00" w14:paraId="15D83832" w14:textId="77777777" w:rsidTr="00940241">
        <w:tc>
          <w:tcPr>
            <w:tcW w:w="1065" w:type="dxa"/>
          </w:tcPr>
          <w:p w14:paraId="4F3F4BBF"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w:t>
            </w:r>
          </w:p>
        </w:tc>
        <w:tc>
          <w:tcPr>
            <w:tcW w:w="898" w:type="dxa"/>
          </w:tcPr>
          <w:p w14:paraId="4A49C03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0,164110</w:t>
            </w:r>
          </w:p>
        </w:tc>
        <w:tc>
          <w:tcPr>
            <w:tcW w:w="818" w:type="dxa"/>
          </w:tcPr>
          <w:p w14:paraId="0A60F85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0,084619</w:t>
            </w:r>
          </w:p>
        </w:tc>
        <w:tc>
          <w:tcPr>
            <w:tcW w:w="818" w:type="dxa"/>
          </w:tcPr>
          <w:p w14:paraId="452512E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0,251126</w:t>
            </w:r>
          </w:p>
        </w:tc>
        <w:tc>
          <w:tcPr>
            <w:tcW w:w="818" w:type="dxa"/>
          </w:tcPr>
          <w:p w14:paraId="3A53F3B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-0,082971</w:t>
            </w:r>
          </w:p>
        </w:tc>
        <w:tc>
          <w:tcPr>
            <w:tcW w:w="898" w:type="dxa"/>
          </w:tcPr>
          <w:p w14:paraId="41B8FF8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0,210739</w:t>
            </w:r>
          </w:p>
        </w:tc>
        <w:tc>
          <w:tcPr>
            <w:tcW w:w="818" w:type="dxa"/>
          </w:tcPr>
          <w:p w14:paraId="7130C92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0,164329</w:t>
            </w:r>
          </w:p>
        </w:tc>
        <w:tc>
          <w:tcPr>
            <w:tcW w:w="818" w:type="dxa"/>
          </w:tcPr>
          <w:p w14:paraId="77A1731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-0,060541</w:t>
            </w:r>
          </w:p>
        </w:tc>
        <w:tc>
          <w:tcPr>
            <w:tcW w:w="898" w:type="dxa"/>
          </w:tcPr>
          <w:p w14:paraId="07CA4EA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-0,038039</w:t>
            </w:r>
          </w:p>
        </w:tc>
        <w:tc>
          <w:tcPr>
            <w:tcW w:w="898" w:type="dxa"/>
          </w:tcPr>
          <w:p w14:paraId="7737D67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0,261327</w:t>
            </w:r>
          </w:p>
        </w:tc>
        <w:tc>
          <w:tcPr>
            <w:tcW w:w="818" w:type="dxa"/>
          </w:tcPr>
          <w:p w14:paraId="342AD0B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0,170589</w:t>
            </w:r>
          </w:p>
          <w:p w14:paraId="69950B1D" w14:textId="77777777" w:rsidR="00822833" w:rsidRPr="00FA4E00" w:rsidRDefault="00822833" w:rsidP="00822833">
            <w:pPr>
              <w:spacing w:line="360" w:lineRule="auto"/>
              <w:jc w:val="both"/>
              <w:rPr>
                <w:rFonts w:ascii="Times New Roman" w:hAnsi="Times New Roman"/>
                <w:szCs w:val="28"/>
                <w:lang w:eastAsia="ru-RU"/>
              </w:rPr>
            </w:pPr>
          </w:p>
        </w:tc>
      </w:tr>
    </w:tbl>
    <w:p w14:paraId="23CF5ABC" w14:textId="77777777" w:rsidR="00013510" w:rsidRPr="00FA4E00" w:rsidRDefault="00013510" w:rsidP="00013510">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22F095C8" w14:textId="77777777" w:rsidR="00822833" w:rsidRPr="00FA4E00" w:rsidRDefault="00822833" w:rsidP="00822833">
      <w:pPr>
        <w:spacing w:line="360" w:lineRule="auto"/>
        <w:jc w:val="both"/>
        <w:rPr>
          <w:rFonts w:ascii="Times New Roman" w:hAnsi="Times New Roman"/>
          <w:sz w:val="28"/>
          <w:szCs w:val="28"/>
        </w:rPr>
      </w:pPr>
    </w:p>
    <w:p w14:paraId="25775954" w14:textId="0A041226" w:rsidR="0044318A" w:rsidRPr="00FA4E00" w:rsidRDefault="0044318A" w:rsidP="00822833">
      <w:pPr>
        <w:spacing w:line="360" w:lineRule="auto"/>
        <w:jc w:val="both"/>
        <w:rPr>
          <w:rFonts w:ascii="Times New Roman" w:hAnsi="Times New Roman"/>
          <w:sz w:val="28"/>
          <w:szCs w:val="28"/>
        </w:rPr>
      </w:pPr>
      <w:r w:rsidRPr="00FA4E00">
        <w:rPr>
          <w:rFonts w:ascii="Times New Roman" w:hAnsi="Times New Roman"/>
          <w:sz w:val="28"/>
          <w:szCs w:val="28"/>
        </w:rPr>
        <w:t xml:space="preserve">До лечения обнаружена положительная корреляция между уровнем Т4 и пунктами «Депрессия», «Вина» и «Суицид» шкалы Калгари. Так же обнаружена положительная корреляция между уровнем ТТГ и пунктом «Наблюдаемая депрессия». Уровень пролактина положительно коррелирует с пунктом «Вина». </w:t>
      </w:r>
    </w:p>
    <w:p w14:paraId="41537670" w14:textId="77777777" w:rsidR="00822833" w:rsidRPr="00FA4E00" w:rsidRDefault="00822833" w:rsidP="00822833">
      <w:pPr>
        <w:spacing w:line="360" w:lineRule="auto"/>
        <w:jc w:val="both"/>
        <w:rPr>
          <w:rFonts w:ascii="Times New Roman" w:hAnsi="Times New Roman"/>
          <w:sz w:val="28"/>
          <w:szCs w:val="28"/>
        </w:rPr>
      </w:pPr>
    </w:p>
    <w:p w14:paraId="02AED54E" w14:textId="12FDF5D3" w:rsidR="00822833" w:rsidRPr="00FA4E00" w:rsidRDefault="00DC06EF" w:rsidP="00822833">
      <w:pPr>
        <w:spacing w:line="360" w:lineRule="auto"/>
        <w:jc w:val="both"/>
        <w:rPr>
          <w:rFonts w:ascii="Times New Roman" w:hAnsi="Times New Roman"/>
          <w:b/>
          <w:sz w:val="28"/>
          <w:szCs w:val="28"/>
        </w:rPr>
      </w:pPr>
      <w:r w:rsidRPr="00FA4E00">
        <w:rPr>
          <w:rFonts w:ascii="Times New Roman" w:hAnsi="Times New Roman"/>
          <w:b/>
          <w:sz w:val="28"/>
          <w:szCs w:val="28"/>
        </w:rPr>
        <w:t>Таблица 9</w:t>
      </w:r>
      <w:r w:rsidR="00822833" w:rsidRPr="00FA4E00">
        <w:rPr>
          <w:rFonts w:ascii="Times New Roman" w:hAnsi="Times New Roman"/>
          <w:b/>
          <w:sz w:val="28"/>
          <w:szCs w:val="28"/>
        </w:rPr>
        <w:t>. Корреляционный анализ после лечения</w:t>
      </w:r>
    </w:p>
    <w:tbl>
      <w:tblPr>
        <w:tblStyle w:val="a8"/>
        <w:tblW w:w="0" w:type="auto"/>
        <w:tblLook w:val="04A0" w:firstRow="1" w:lastRow="0" w:firstColumn="1" w:lastColumn="0" w:noHBand="0" w:noVBand="1"/>
      </w:tblPr>
      <w:tblGrid>
        <w:gridCol w:w="1021"/>
        <w:gridCol w:w="862"/>
        <w:gridCol w:w="862"/>
        <w:gridCol w:w="862"/>
        <w:gridCol w:w="862"/>
        <w:gridCol w:w="862"/>
        <w:gridCol w:w="786"/>
        <w:gridCol w:w="862"/>
        <w:gridCol w:w="862"/>
        <w:gridCol w:w="862"/>
        <w:gridCol w:w="862"/>
      </w:tblGrid>
      <w:tr w:rsidR="00FA4E00" w:rsidRPr="00FA4E00" w14:paraId="1AFCD717" w14:textId="77777777" w:rsidTr="00940241">
        <w:trPr>
          <w:cnfStyle w:val="100000000000" w:firstRow="1" w:lastRow="0" w:firstColumn="0" w:lastColumn="0" w:oddVBand="0" w:evenVBand="0" w:oddHBand="0" w:evenHBand="0" w:firstRowFirstColumn="0" w:firstRowLastColumn="0" w:lastRowFirstColumn="0" w:lastRowLastColumn="0"/>
          <w:trHeight w:val="2051"/>
        </w:trPr>
        <w:tc>
          <w:tcPr>
            <w:tcW w:w="1021" w:type="dxa"/>
          </w:tcPr>
          <w:p w14:paraId="0839B4EE" w14:textId="77777777" w:rsidR="00822833" w:rsidRPr="00FA4E00" w:rsidRDefault="00822833" w:rsidP="00822833">
            <w:pPr>
              <w:spacing w:line="360" w:lineRule="auto"/>
              <w:jc w:val="both"/>
              <w:rPr>
                <w:rFonts w:ascii="Times New Roman" w:hAnsi="Times New Roman"/>
                <w:szCs w:val="28"/>
              </w:rPr>
            </w:pPr>
          </w:p>
        </w:tc>
        <w:tc>
          <w:tcPr>
            <w:tcW w:w="862" w:type="dxa"/>
            <w:textDirection w:val="btLr"/>
          </w:tcPr>
          <w:p w14:paraId="28DECCA8"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Депрессия</w:t>
            </w:r>
          </w:p>
        </w:tc>
        <w:tc>
          <w:tcPr>
            <w:tcW w:w="862" w:type="dxa"/>
            <w:textDirection w:val="btLr"/>
          </w:tcPr>
          <w:p w14:paraId="065E0A5D"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Безнадежность</w:t>
            </w:r>
          </w:p>
        </w:tc>
        <w:tc>
          <w:tcPr>
            <w:tcW w:w="862" w:type="dxa"/>
            <w:textDirection w:val="btLr"/>
          </w:tcPr>
          <w:p w14:paraId="60C044FF"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Самоуничижение</w:t>
            </w:r>
          </w:p>
        </w:tc>
        <w:tc>
          <w:tcPr>
            <w:tcW w:w="862" w:type="dxa"/>
            <w:textDirection w:val="btLr"/>
          </w:tcPr>
          <w:p w14:paraId="4B23DD77"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Идеи обвинения</w:t>
            </w:r>
          </w:p>
        </w:tc>
        <w:tc>
          <w:tcPr>
            <w:tcW w:w="862" w:type="dxa"/>
            <w:textDirection w:val="btLr"/>
          </w:tcPr>
          <w:p w14:paraId="39F3F2E6"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Вина</w:t>
            </w:r>
          </w:p>
        </w:tc>
        <w:tc>
          <w:tcPr>
            <w:tcW w:w="786" w:type="dxa"/>
            <w:textDirection w:val="btLr"/>
          </w:tcPr>
          <w:p w14:paraId="5EBA4522"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Утренняя депрессия</w:t>
            </w:r>
          </w:p>
        </w:tc>
        <w:tc>
          <w:tcPr>
            <w:tcW w:w="862" w:type="dxa"/>
            <w:textDirection w:val="btLr"/>
          </w:tcPr>
          <w:p w14:paraId="2AFB128D"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Раннее пробуждение</w:t>
            </w:r>
          </w:p>
        </w:tc>
        <w:tc>
          <w:tcPr>
            <w:tcW w:w="862" w:type="dxa"/>
            <w:textDirection w:val="btLr"/>
          </w:tcPr>
          <w:p w14:paraId="7D0385F5"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Суицид</w:t>
            </w:r>
          </w:p>
        </w:tc>
        <w:tc>
          <w:tcPr>
            <w:tcW w:w="862" w:type="dxa"/>
            <w:textDirection w:val="btLr"/>
          </w:tcPr>
          <w:p w14:paraId="0B3706F0"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Наблюдаемая депрессия</w:t>
            </w:r>
          </w:p>
        </w:tc>
        <w:tc>
          <w:tcPr>
            <w:tcW w:w="862" w:type="dxa"/>
            <w:textDirection w:val="btLr"/>
          </w:tcPr>
          <w:p w14:paraId="5911CD46" w14:textId="77777777" w:rsidR="00822833" w:rsidRPr="00FA4E00" w:rsidRDefault="00822833" w:rsidP="00822833">
            <w:pPr>
              <w:spacing w:line="360" w:lineRule="auto"/>
              <w:ind w:left="113" w:right="113"/>
              <w:jc w:val="both"/>
              <w:rPr>
                <w:rFonts w:ascii="Times New Roman" w:hAnsi="Times New Roman"/>
                <w:szCs w:val="28"/>
              </w:rPr>
            </w:pPr>
            <w:r w:rsidRPr="00FA4E00">
              <w:rPr>
                <w:rFonts w:ascii="Times New Roman" w:hAnsi="Times New Roman"/>
                <w:szCs w:val="28"/>
              </w:rPr>
              <w:t>Сумма</w:t>
            </w:r>
          </w:p>
        </w:tc>
      </w:tr>
      <w:tr w:rsidR="00FA4E00" w:rsidRPr="00FA4E00" w14:paraId="175A0062" w14:textId="77777777" w:rsidTr="00940241">
        <w:tc>
          <w:tcPr>
            <w:tcW w:w="1021" w:type="dxa"/>
          </w:tcPr>
          <w:p w14:paraId="70D44CF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ДГЭА</w:t>
            </w:r>
          </w:p>
        </w:tc>
        <w:tc>
          <w:tcPr>
            <w:tcW w:w="862" w:type="dxa"/>
          </w:tcPr>
          <w:p w14:paraId="1B99A81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-0,049646</w:t>
            </w:r>
          </w:p>
        </w:tc>
        <w:tc>
          <w:tcPr>
            <w:tcW w:w="862" w:type="dxa"/>
          </w:tcPr>
          <w:p w14:paraId="70D2B76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-0,117321</w:t>
            </w:r>
          </w:p>
        </w:tc>
        <w:tc>
          <w:tcPr>
            <w:tcW w:w="862" w:type="dxa"/>
          </w:tcPr>
          <w:p w14:paraId="5ED2A89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-0,160520</w:t>
            </w:r>
          </w:p>
        </w:tc>
        <w:tc>
          <w:tcPr>
            <w:tcW w:w="862" w:type="dxa"/>
          </w:tcPr>
          <w:p w14:paraId="529B398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-0,208045</w:t>
            </w:r>
          </w:p>
        </w:tc>
        <w:tc>
          <w:tcPr>
            <w:tcW w:w="862" w:type="dxa"/>
          </w:tcPr>
          <w:p w14:paraId="27FA7CC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-0,221693</w:t>
            </w:r>
          </w:p>
        </w:tc>
        <w:tc>
          <w:tcPr>
            <w:tcW w:w="786" w:type="dxa"/>
          </w:tcPr>
          <w:p w14:paraId="4F91D9D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-0,249596</w:t>
            </w:r>
          </w:p>
        </w:tc>
        <w:tc>
          <w:tcPr>
            <w:tcW w:w="862" w:type="dxa"/>
          </w:tcPr>
          <w:p w14:paraId="295F47D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-0,235993</w:t>
            </w:r>
          </w:p>
        </w:tc>
        <w:tc>
          <w:tcPr>
            <w:tcW w:w="862" w:type="dxa"/>
          </w:tcPr>
          <w:p w14:paraId="47535C5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-0,198665</w:t>
            </w:r>
          </w:p>
        </w:tc>
        <w:tc>
          <w:tcPr>
            <w:tcW w:w="862" w:type="dxa"/>
          </w:tcPr>
          <w:p w14:paraId="640B5F8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0,160720</w:t>
            </w:r>
          </w:p>
        </w:tc>
        <w:tc>
          <w:tcPr>
            <w:tcW w:w="862" w:type="dxa"/>
          </w:tcPr>
          <w:p w14:paraId="235BE48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-0,200569</w:t>
            </w:r>
          </w:p>
        </w:tc>
      </w:tr>
      <w:tr w:rsidR="00FA4E00" w:rsidRPr="00FA4E00" w14:paraId="283063A6" w14:textId="77777777" w:rsidTr="00940241">
        <w:tc>
          <w:tcPr>
            <w:tcW w:w="1021" w:type="dxa"/>
          </w:tcPr>
          <w:p w14:paraId="72CD6912"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Кортизол</w:t>
            </w:r>
          </w:p>
        </w:tc>
        <w:tc>
          <w:tcPr>
            <w:tcW w:w="862" w:type="dxa"/>
          </w:tcPr>
          <w:p w14:paraId="4D44BD9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-0,028905</w:t>
            </w:r>
          </w:p>
        </w:tc>
        <w:tc>
          <w:tcPr>
            <w:tcW w:w="862" w:type="dxa"/>
          </w:tcPr>
          <w:p w14:paraId="612A32F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-0,160626</w:t>
            </w:r>
          </w:p>
        </w:tc>
        <w:tc>
          <w:tcPr>
            <w:tcW w:w="862" w:type="dxa"/>
          </w:tcPr>
          <w:p w14:paraId="2AF29AF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0,258966</w:t>
            </w:r>
          </w:p>
        </w:tc>
        <w:tc>
          <w:tcPr>
            <w:tcW w:w="862" w:type="dxa"/>
          </w:tcPr>
          <w:p w14:paraId="382F5F5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0,018140</w:t>
            </w:r>
          </w:p>
        </w:tc>
        <w:tc>
          <w:tcPr>
            <w:tcW w:w="862" w:type="dxa"/>
          </w:tcPr>
          <w:p w14:paraId="0C68E77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0,015267</w:t>
            </w:r>
          </w:p>
        </w:tc>
        <w:tc>
          <w:tcPr>
            <w:tcW w:w="786" w:type="dxa"/>
          </w:tcPr>
          <w:p w14:paraId="2F83B04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-0,036876</w:t>
            </w:r>
          </w:p>
        </w:tc>
        <w:tc>
          <w:tcPr>
            <w:tcW w:w="862" w:type="dxa"/>
          </w:tcPr>
          <w:p w14:paraId="6A0F09B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0,251826</w:t>
            </w:r>
          </w:p>
        </w:tc>
        <w:tc>
          <w:tcPr>
            <w:tcW w:w="862" w:type="dxa"/>
          </w:tcPr>
          <w:p w14:paraId="5DF4442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-0,092962</w:t>
            </w:r>
          </w:p>
        </w:tc>
        <w:tc>
          <w:tcPr>
            <w:tcW w:w="862" w:type="dxa"/>
          </w:tcPr>
          <w:p w14:paraId="7EE6D55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-0,114527</w:t>
            </w:r>
          </w:p>
        </w:tc>
        <w:tc>
          <w:tcPr>
            <w:tcW w:w="862" w:type="dxa"/>
          </w:tcPr>
          <w:p w14:paraId="7892862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0,048837</w:t>
            </w:r>
          </w:p>
        </w:tc>
      </w:tr>
      <w:tr w:rsidR="00FA4E00" w:rsidRPr="00FA4E00" w14:paraId="653BAC81" w14:textId="77777777" w:rsidTr="00940241">
        <w:tc>
          <w:tcPr>
            <w:tcW w:w="1021" w:type="dxa"/>
          </w:tcPr>
          <w:p w14:paraId="636BB20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Пролактин</w:t>
            </w:r>
          </w:p>
        </w:tc>
        <w:tc>
          <w:tcPr>
            <w:tcW w:w="862" w:type="dxa"/>
          </w:tcPr>
          <w:p w14:paraId="359A289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0,086813</w:t>
            </w:r>
          </w:p>
        </w:tc>
        <w:tc>
          <w:tcPr>
            <w:tcW w:w="862" w:type="dxa"/>
          </w:tcPr>
          <w:p w14:paraId="7612EA9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0,082487</w:t>
            </w:r>
          </w:p>
        </w:tc>
        <w:tc>
          <w:tcPr>
            <w:tcW w:w="862" w:type="dxa"/>
          </w:tcPr>
          <w:p w14:paraId="4EBF5BC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0,062835</w:t>
            </w:r>
          </w:p>
        </w:tc>
        <w:tc>
          <w:tcPr>
            <w:tcW w:w="862" w:type="dxa"/>
          </w:tcPr>
          <w:p w14:paraId="1E2FE95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-0,192871</w:t>
            </w:r>
          </w:p>
        </w:tc>
        <w:tc>
          <w:tcPr>
            <w:tcW w:w="862" w:type="dxa"/>
          </w:tcPr>
          <w:p w14:paraId="2F17432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0,123829</w:t>
            </w:r>
          </w:p>
        </w:tc>
        <w:tc>
          <w:tcPr>
            <w:tcW w:w="786" w:type="dxa"/>
          </w:tcPr>
          <w:p w14:paraId="2A7766B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-0,040474</w:t>
            </w:r>
          </w:p>
        </w:tc>
        <w:tc>
          <w:tcPr>
            <w:tcW w:w="862" w:type="dxa"/>
          </w:tcPr>
          <w:p w14:paraId="41AC3B85"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-0,030918</w:t>
            </w:r>
          </w:p>
        </w:tc>
        <w:tc>
          <w:tcPr>
            <w:tcW w:w="862" w:type="dxa"/>
          </w:tcPr>
          <w:p w14:paraId="07742A46"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0,335100*</w:t>
            </w:r>
          </w:p>
        </w:tc>
        <w:tc>
          <w:tcPr>
            <w:tcW w:w="862" w:type="dxa"/>
          </w:tcPr>
          <w:p w14:paraId="0E86617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0,283281</w:t>
            </w:r>
          </w:p>
        </w:tc>
        <w:tc>
          <w:tcPr>
            <w:tcW w:w="862" w:type="dxa"/>
          </w:tcPr>
          <w:p w14:paraId="54553E1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0,123975</w:t>
            </w:r>
          </w:p>
        </w:tc>
      </w:tr>
      <w:tr w:rsidR="00FA4E00" w:rsidRPr="00FA4E00" w14:paraId="21FCF7A4" w14:textId="77777777" w:rsidTr="00940241">
        <w:tc>
          <w:tcPr>
            <w:tcW w:w="1021" w:type="dxa"/>
          </w:tcPr>
          <w:p w14:paraId="3D55BAE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ТТГ</w:t>
            </w:r>
          </w:p>
        </w:tc>
        <w:tc>
          <w:tcPr>
            <w:tcW w:w="862" w:type="dxa"/>
          </w:tcPr>
          <w:p w14:paraId="1CEF712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-0,149068</w:t>
            </w:r>
          </w:p>
        </w:tc>
        <w:tc>
          <w:tcPr>
            <w:tcW w:w="862" w:type="dxa"/>
          </w:tcPr>
          <w:p w14:paraId="28D3D09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0,258013</w:t>
            </w:r>
          </w:p>
        </w:tc>
        <w:tc>
          <w:tcPr>
            <w:tcW w:w="862" w:type="dxa"/>
          </w:tcPr>
          <w:p w14:paraId="60F5DCE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0,142639</w:t>
            </w:r>
          </w:p>
        </w:tc>
        <w:tc>
          <w:tcPr>
            <w:tcW w:w="862" w:type="dxa"/>
          </w:tcPr>
          <w:p w14:paraId="5328CF5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0,145326</w:t>
            </w:r>
          </w:p>
        </w:tc>
        <w:tc>
          <w:tcPr>
            <w:tcW w:w="862" w:type="dxa"/>
          </w:tcPr>
          <w:p w14:paraId="5FA7A16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0,199118</w:t>
            </w:r>
          </w:p>
        </w:tc>
        <w:tc>
          <w:tcPr>
            <w:tcW w:w="786" w:type="dxa"/>
          </w:tcPr>
          <w:p w14:paraId="3CE9153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0,004754</w:t>
            </w:r>
          </w:p>
        </w:tc>
        <w:tc>
          <w:tcPr>
            <w:tcW w:w="862" w:type="dxa"/>
          </w:tcPr>
          <w:p w14:paraId="54DEA19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-0,011572</w:t>
            </w:r>
          </w:p>
        </w:tc>
        <w:tc>
          <w:tcPr>
            <w:tcW w:w="862" w:type="dxa"/>
          </w:tcPr>
          <w:p w14:paraId="7BE8E3F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0,052655</w:t>
            </w:r>
          </w:p>
        </w:tc>
        <w:tc>
          <w:tcPr>
            <w:tcW w:w="862" w:type="dxa"/>
          </w:tcPr>
          <w:p w14:paraId="307E154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-0,273665</w:t>
            </w:r>
          </w:p>
        </w:tc>
        <w:tc>
          <w:tcPr>
            <w:tcW w:w="862" w:type="dxa"/>
          </w:tcPr>
          <w:p w14:paraId="7002442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0,078144</w:t>
            </w:r>
          </w:p>
        </w:tc>
      </w:tr>
      <w:tr w:rsidR="00FA4E00" w:rsidRPr="00FA4E00" w14:paraId="51C7BE83" w14:textId="77777777" w:rsidTr="00940241">
        <w:tc>
          <w:tcPr>
            <w:tcW w:w="1021" w:type="dxa"/>
          </w:tcPr>
          <w:p w14:paraId="00B50B0D"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Т3</w:t>
            </w:r>
          </w:p>
        </w:tc>
        <w:tc>
          <w:tcPr>
            <w:tcW w:w="862" w:type="dxa"/>
          </w:tcPr>
          <w:p w14:paraId="3C75953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0,146863</w:t>
            </w:r>
          </w:p>
        </w:tc>
        <w:tc>
          <w:tcPr>
            <w:tcW w:w="862" w:type="dxa"/>
          </w:tcPr>
          <w:p w14:paraId="05EB22C0"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0,231258</w:t>
            </w:r>
          </w:p>
        </w:tc>
        <w:tc>
          <w:tcPr>
            <w:tcW w:w="862" w:type="dxa"/>
          </w:tcPr>
          <w:p w14:paraId="28A0D9A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-0,029368</w:t>
            </w:r>
          </w:p>
        </w:tc>
        <w:tc>
          <w:tcPr>
            <w:tcW w:w="862" w:type="dxa"/>
          </w:tcPr>
          <w:p w14:paraId="3DCB5E9F"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0,398445*</w:t>
            </w:r>
          </w:p>
        </w:tc>
        <w:tc>
          <w:tcPr>
            <w:tcW w:w="862" w:type="dxa"/>
          </w:tcPr>
          <w:p w14:paraId="3DF9CA0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0,041197</w:t>
            </w:r>
          </w:p>
        </w:tc>
        <w:tc>
          <w:tcPr>
            <w:tcW w:w="786" w:type="dxa"/>
          </w:tcPr>
          <w:p w14:paraId="32C79D2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0,265706</w:t>
            </w:r>
          </w:p>
        </w:tc>
        <w:tc>
          <w:tcPr>
            <w:tcW w:w="862" w:type="dxa"/>
          </w:tcPr>
          <w:p w14:paraId="2EE570C9"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0,351824*</w:t>
            </w:r>
          </w:p>
        </w:tc>
        <w:tc>
          <w:tcPr>
            <w:tcW w:w="862" w:type="dxa"/>
          </w:tcPr>
          <w:p w14:paraId="332493A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-0,024059</w:t>
            </w:r>
          </w:p>
        </w:tc>
        <w:tc>
          <w:tcPr>
            <w:tcW w:w="862" w:type="dxa"/>
          </w:tcPr>
          <w:p w14:paraId="1D41563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-0,167072</w:t>
            </w:r>
          </w:p>
        </w:tc>
        <w:tc>
          <w:tcPr>
            <w:tcW w:w="862" w:type="dxa"/>
          </w:tcPr>
          <w:p w14:paraId="6E947E8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0,144614</w:t>
            </w:r>
          </w:p>
        </w:tc>
      </w:tr>
      <w:tr w:rsidR="00FA4E00" w:rsidRPr="00FA4E00" w14:paraId="1CE6E73E" w14:textId="77777777" w:rsidTr="00940241">
        <w:tc>
          <w:tcPr>
            <w:tcW w:w="1021" w:type="dxa"/>
          </w:tcPr>
          <w:p w14:paraId="76E498F4"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Т4</w:t>
            </w:r>
          </w:p>
        </w:tc>
        <w:tc>
          <w:tcPr>
            <w:tcW w:w="862" w:type="dxa"/>
          </w:tcPr>
          <w:p w14:paraId="3ACCC20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0,057372</w:t>
            </w:r>
          </w:p>
        </w:tc>
        <w:tc>
          <w:tcPr>
            <w:tcW w:w="862" w:type="dxa"/>
          </w:tcPr>
          <w:p w14:paraId="5C3C43E8"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0,366014*</w:t>
            </w:r>
          </w:p>
        </w:tc>
        <w:tc>
          <w:tcPr>
            <w:tcW w:w="862" w:type="dxa"/>
          </w:tcPr>
          <w:p w14:paraId="0F06126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0,022094</w:t>
            </w:r>
          </w:p>
        </w:tc>
        <w:tc>
          <w:tcPr>
            <w:tcW w:w="862" w:type="dxa"/>
          </w:tcPr>
          <w:p w14:paraId="76FD655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0,171457</w:t>
            </w:r>
          </w:p>
        </w:tc>
        <w:tc>
          <w:tcPr>
            <w:tcW w:w="862" w:type="dxa"/>
          </w:tcPr>
          <w:p w14:paraId="7226A07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0,197768</w:t>
            </w:r>
          </w:p>
        </w:tc>
        <w:tc>
          <w:tcPr>
            <w:tcW w:w="786" w:type="dxa"/>
          </w:tcPr>
          <w:p w14:paraId="4EE6BC7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0,200967</w:t>
            </w:r>
          </w:p>
        </w:tc>
        <w:tc>
          <w:tcPr>
            <w:tcW w:w="862" w:type="dxa"/>
          </w:tcPr>
          <w:p w14:paraId="04D9D75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0,191099</w:t>
            </w:r>
          </w:p>
        </w:tc>
        <w:tc>
          <w:tcPr>
            <w:tcW w:w="862" w:type="dxa"/>
          </w:tcPr>
          <w:p w14:paraId="3427B6F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0,120752</w:t>
            </w:r>
          </w:p>
        </w:tc>
        <w:tc>
          <w:tcPr>
            <w:tcW w:w="862" w:type="dxa"/>
          </w:tcPr>
          <w:p w14:paraId="72A40E8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0,112751</w:t>
            </w:r>
          </w:p>
        </w:tc>
        <w:tc>
          <w:tcPr>
            <w:tcW w:w="862" w:type="dxa"/>
          </w:tcPr>
          <w:p w14:paraId="1ACF471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0,289428</w:t>
            </w:r>
          </w:p>
        </w:tc>
      </w:tr>
      <w:tr w:rsidR="00FA4E00" w:rsidRPr="00FA4E00" w14:paraId="1B0BEACE" w14:textId="77777777" w:rsidTr="00940241">
        <w:tc>
          <w:tcPr>
            <w:tcW w:w="1021" w:type="dxa"/>
          </w:tcPr>
          <w:p w14:paraId="6141FD9A"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Эстрадиол</w:t>
            </w:r>
          </w:p>
        </w:tc>
        <w:tc>
          <w:tcPr>
            <w:tcW w:w="862" w:type="dxa"/>
          </w:tcPr>
          <w:p w14:paraId="3BAAF31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-0,247858</w:t>
            </w:r>
          </w:p>
        </w:tc>
        <w:tc>
          <w:tcPr>
            <w:tcW w:w="862" w:type="dxa"/>
          </w:tcPr>
          <w:p w14:paraId="283D3DCF"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0,020027</w:t>
            </w:r>
          </w:p>
        </w:tc>
        <w:tc>
          <w:tcPr>
            <w:tcW w:w="862" w:type="dxa"/>
          </w:tcPr>
          <w:p w14:paraId="5078F05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0,115639</w:t>
            </w:r>
          </w:p>
        </w:tc>
        <w:tc>
          <w:tcPr>
            <w:tcW w:w="862" w:type="dxa"/>
          </w:tcPr>
          <w:p w14:paraId="4AA9E22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-0,103522</w:t>
            </w:r>
          </w:p>
        </w:tc>
        <w:tc>
          <w:tcPr>
            <w:tcW w:w="862" w:type="dxa"/>
          </w:tcPr>
          <w:p w14:paraId="7256894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-0,016280</w:t>
            </w:r>
          </w:p>
        </w:tc>
        <w:tc>
          <w:tcPr>
            <w:tcW w:w="786" w:type="dxa"/>
          </w:tcPr>
          <w:p w14:paraId="7CDD33B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-0,131663</w:t>
            </w:r>
          </w:p>
        </w:tc>
        <w:tc>
          <w:tcPr>
            <w:tcW w:w="862" w:type="dxa"/>
          </w:tcPr>
          <w:p w14:paraId="4D160C42"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-0,249369</w:t>
            </w:r>
          </w:p>
        </w:tc>
        <w:tc>
          <w:tcPr>
            <w:tcW w:w="862" w:type="dxa"/>
          </w:tcPr>
          <w:p w14:paraId="61E127E6"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-0,014005</w:t>
            </w:r>
          </w:p>
        </w:tc>
        <w:tc>
          <w:tcPr>
            <w:tcW w:w="862" w:type="dxa"/>
          </w:tcPr>
          <w:p w14:paraId="15C4A04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-0,055526</w:t>
            </w:r>
          </w:p>
        </w:tc>
        <w:tc>
          <w:tcPr>
            <w:tcW w:w="862" w:type="dxa"/>
          </w:tcPr>
          <w:p w14:paraId="3345E26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-0,116489</w:t>
            </w:r>
          </w:p>
        </w:tc>
      </w:tr>
      <w:tr w:rsidR="00FA4E00" w:rsidRPr="00FA4E00" w14:paraId="4644E711" w14:textId="77777777" w:rsidTr="00940241">
        <w:tc>
          <w:tcPr>
            <w:tcW w:w="1021" w:type="dxa"/>
          </w:tcPr>
          <w:p w14:paraId="333BA2B3"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 xml:space="preserve">Тестостерон свободный </w:t>
            </w:r>
          </w:p>
        </w:tc>
        <w:tc>
          <w:tcPr>
            <w:tcW w:w="862" w:type="dxa"/>
          </w:tcPr>
          <w:p w14:paraId="11DD79E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0,252752</w:t>
            </w:r>
          </w:p>
        </w:tc>
        <w:tc>
          <w:tcPr>
            <w:tcW w:w="862" w:type="dxa"/>
          </w:tcPr>
          <w:p w14:paraId="789A7AB1"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0,116681</w:t>
            </w:r>
          </w:p>
        </w:tc>
        <w:tc>
          <w:tcPr>
            <w:tcW w:w="862" w:type="dxa"/>
          </w:tcPr>
          <w:p w14:paraId="5961C81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0,121069</w:t>
            </w:r>
          </w:p>
        </w:tc>
        <w:tc>
          <w:tcPr>
            <w:tcW w:w="862" w:type="dxa"/>
          </w:tcPr>
          <w:p w14:paraId="17461ADC"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0,724272</w:t>
            </w:r>
          </w:p>
        </w:tc>
        <w:tc>
          <w:tcPr>
            <w:tcW w:w="862" w:type="dxa"/>
          </w:tcPr>
          <w:p w14:paraId="7781311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0,184533</w:t>
            </w:r>
          </w:p>
        </w:tc>
        <w:tc>
          <w:tcPr>
            <w:tcW w:w="786" w:type="dxa"/>
          </w:tcPr>
          <w:p w14:paraId="3245A1B7"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0,429595</w:t>
            </w:r>
          </w:p>
        </w:tc>
        <w:tc>
          <w:tcPr>
            <w:tcW w:w="862" w:type="dxa"/>
          </w:tcPr>
          <w:p w14:paraId="3459B94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0,111962</w:t>
            </w:r>
          </w:p>
        </w:tc>
        <w:tc>
          <w:tcPr>
            <w:tcW w:w="862" w:type="dxa"/>
          </w:tcPr>
          <w:p w14:paraId="7125C3C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-0,062368</w:t>
            </w:r>
          </w:p>
        </w:tc>
        <w:tc>
          <w:tcPr>
            <w:tcW w:w="862" w:type="dxa"/>
          </w:tcPr>
          <w:p w14:paraId="50D504E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-0,023276</w:t>
            </w:r>
          </w:p>
        </w:tc>
        <w:tc>
          <w:tcPr>
            <w:tcW w:w="862" w:type="dxa"/>
          </w:tcPr>
          <w:p w14:paraId="172A211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0,334307</w:t>
            </w:r>
          </w:p>
        </w:tc>
      </w:tr>
      <w:tr w:rsidR="00FA4E00" w:rsidRPr="00FA4E00" w14:paraId="7CA7C8EF" w14:textId="77777777" w:rsidTr="00940241">
        <w:tc>
          <w:tcPr>
            <w:tcW w:w="1021" w:type="dxa"/>
          </w:tcPr>
          <w:p w14:paraId="5C616458"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Инсулин</w:t>
            </w:r>
          </w:p>
        </w:tc>
        <w:tc>
          <w:tcPr>
            <w:tcW w:w="862" w:type="dxa"/>
          </w:tcPr>
          <w:p w14:paraId="1F5376C3"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0,169405</w:t>
            </w:r>
          </w:p>
        </w:tc>
        <w:tc>
          <w:tcPr>
            <w:tcW w:w="862" w:type="dxa"/>
          </w:tcPr>
          <w:p w14:paraId="5FFFD4CE"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0,040897</w:t>
            </w:r>
          </w:p>
        </w:tc>
        <w:tc>
          <w:tcPr>
            <w:tcW w:w="862" w:type="dxa"/>
          </w:tcPr>
          <w:p w14:paraId="7493C4FD"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0,029880</w:t>
            </w:r>
          </w:p>
        </w:tc>
        <w:tc>
          <w:tcPr>
            <w:tcW w:w="862" w:type="dxa"/>
          </w:tcPr>
          <w:p w14:paraId="63F91C2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0,140915</w:t>
            </w:r>
          </w:p>
        </w:tc>
        <w:tc>
          <w:tcPr>
            <w:tcW w:w="862" w:type="dxa"/>
          </w:tcPr>
          <w:p w14:paraId="66BA53A4"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0,016879</w:t>
            </w:r>
          </w:p>
        </w:tc>
        <w:tc>
          <w:tcPr>
            <w:tcW w:w="786" w:type="dxa"/>
          </w:tcPr>
          <w:p w14:paraId="1527B95C"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0,111657</w:t>
            </w:r>
          </w:p>
        </w:tc>
        <w:tc>
          <w:tcPr>
            <w:tcW w:w="862" w:type="dxa"/>
          </w:tcPr>
          <w:p w14:paraId="2FFEBEC9"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-0,112367</w:t>
            </w:r>
          </w:p>
        </w:tc>
        <w:tc>
          <w:tcPr>
            <w:tcW w:w="862" w:type="dxa"/>
          </w:tcPr>
          <w:p w14:paraId="5AE9FFFB"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0,008261</w:t>
            </w:r>
          </w:p>
        </w:tc>
        <w:tc>
          <w:tcPr>
            <w:tcW w:w="862" w:type="dxa"/>
          </w:tcPr>
          <w:p w14:paraId="5E0E2DA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0,151694</w:t>
            </w:r>
          </w:p>
        </w:tc>
        <w:tc>
          <w:tcPr>
            <w:tcW w:w="862" w:type="dxa"/>
          </w:tcPr>
          <w:p w14:paraId="60FA47F7"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0,132611</w:t>
            </w:r>
          </w:p>
        </w:tc>
      </w:tr>
      <w:tr w:rsidR="00FA4E00" w:rsidRPr="00FA4E00" w14:paraId="37417516" w14:textId="77777777" w:rsidTr="00940241">
        <w:tc>
          <w:tcPr>
            <w:tcW w:w="1021" w:type="dxa"/>
          </w:tcPr>
          <w:p w14:paraId="4BD482D7" w14:textId="77777777" w:rsidR="00822833" w:rsidRPr="00FA4E00" w:rsidRDefault="00822833" w:rsidP="00822833">
            <w:pPr>
              <w:spacing w:line="360" w:lineRule="auto"/>
              <w:jc w:val="both"/>
              <w:rPr>
                <w:rFonts w:ascii="Times New Roman" w:hAnsi="Times New Roman"/>
                <w:szCs w:val="28"/>
              </w:rPr>
            </w:pPr>
            <w:r w:rsidRPr="00FA4E00">
              <w:rPr>
                <w:rFonts w:ascii="Times New Roman" w:hAnsi="Times New Roman"/>
                <w:szCs w:val="28"/>
              </w:rPr>
              <w:t>Лептин</w:t>
            </w:r>
          </w:p>
        </w:tc>
        <w:tc>
          <w:tcPr>
            <w:tcW w:w="862" w:type="dxa"/>
          </w:tcPr>
          <w:p w14:paraId="32AC626D"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0,529080*</w:t>
            </w:r>
          </w:p>
        </w:tc>
        <w:tc>
          <w:tcPr>
            <w:tcW w:w="862" w:type="dxa"/>
          </w:tcPr>
          <w:p w14:paraId="1A48ADCA"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0,659960*</w:t>
            </w:r>
          </w:p>
        </w:tc>
        <w:tc>
          <w:tcPr>
            <w:tcW w:w="862" w:type="dxa"/>
          </w:tcPr>
          <w:p w14:paraId="713FEF14"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0,384609*</w:t>
            </w:r>
          </w:p>
        </w:tc>
        <w:tc>
          <w:tcPr>
            <w:tcW w:w="862" w:type="dxa"/>
          </w:tcPr>
          <w:p w14:paraId="3CC3C42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-0,074980</w:t>
            </w:r>
          </w:p>
        </w:tc>
        <w:tc>
          <w:tcPr>
            <w:tcW w:w="862" w:type="dxa"/>
          </w:tcPr>
          <w:p w14:paraId="3D490FF8"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0,378108*</w:t>
            </w:r>
          </w:p>
        </w:tc>
        <w:tc>
          <w:tcPr>
            <w:tcW w:w="786" w:type="dxa"/>
          </w:tcPr>
          <w:p w14:paraId="36F663FA"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0,229757</w:t>
            </w:r>
          </w:p>
        </w:tc>
        <w:tc>
          <w:tcPr>
            <w:tcW w:w="862" w:type="dxa"/>
          </w:tcPr>
          <w:p w14:paraId="25664138" w14:textId="77777777" w:rsidR="00822833" w:rsidRPr="00FA4E00" w:rsidRDefault="00822833" w:rsidP="00822833">
            <w:pPr>
              <w:spacing w:line="360" w:lineRule="auto"/>
              <w:jc w:val="both"/>
              <w:rPr>
                <w:rFonts w:ascii="Times New Roman" w:hAnsi="Times New Roman"/>
                <w:szCs w:val="28"/>
                <w:lang w:eastAsia="ru-RU"/>
              </w:rPr>
            </w:pPr>
            <w:r w:rsidRPr="00FA4E00">
              <w:rPr>
                <w:rFonts w:ascii="Times New Roman" w:hAnsi="Times New Roman"/>
                <w:szCs w:val="28"/>
                <w:lang w:eastAsia="ru-RU"/>
              </w:rPr>
              <w:t>-0,150114</w:t>
            </w:r>
          </w:p>
        </w:tc>
        <w:tc>
          <w:tcPr>
            <w:tcW w:w="862" w:type="dxa"/>
          </w:tcPr>
          <w:p w14:paraId="5EE0BB30"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0,660804*</w:t>
            </w:r>
          </w:p>
        </w:tc>
        <w:tc>
          <w:tcPr>
            <w:tcW w:w="862" w:type="dxa"/>
          </w:tcPr>
          <w:p w14:paraId="6E7A02F7"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0,519261*</w:t>
            </w:r>
          </w:p>
        </w:tc>
        <w:tc>
          <w:tcPr>
            <w:tcW w:w="862" w:type="dxa"/>
          </w:tcPr>
          <w:p w14:paraId="59D0B876" w14:textId="77777777" w:rsidR="00822833" w:rsidRPr="00FA4E00" w:rsidRDefault="00822833" w:rsidP="00822833">
            <w:pPr>
              <w:spacing w:line="360" w:lineRule="auto"/>
              <w:jc w:val="both"/>
              <w:rPr>
                <w:rFonts w:ascii="Times New Roman" w:hAnsi="Times New Roman"/>
                <w:b/>
                <w:szCs w:val="28"/>
                <w:lang w:eastAsia="ru-RU"/>
              </w:rPr>
            </w:pPr>
            <w:r w:rsidRPr="00FA4E00">
              <w:rPr>
                <w:rFonts w:ascii="Times New Roman" w:hAnsi="Times New Roman"/>
                <w:b/>
                <w:szCs w:val="28"/>
                <w:lang w:eastAsia="ru-RU"/>
              </w:rPr>
              <w:t>0,540718*</w:t>
            </w:r>
          </w:p>
        </w:tc>
      </w:tr>
    </w:tbl>
    <w:p w14:paraId="64D8B0A4" w14:textId="77777777" w:rsidR="00013510" w:rsidRPr="00FA4E00" w:rsidRDefault="00013510" w:rsidP="00013510">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6535AE3F" w14:textId="77777777" w:rsidR="00822833" w:rsidRPr="00FA4E00" w:rsidRDefault="00822833" w:rsidP="00822833">
      <w:pPr>
        <w:pStyle w:val="a5"/>
        <w:spacing w:before="0" w:beforeAutospacing="0" w:after="0" w:afterAutospacing="0" w:line="360" w:lineRule="auto"/>
        <w:jc w:val="both"/>
        <w:rPr>
          <w:rFonts w:ascii="Times New Roman" w:hAnsi="Times New Roman"/>
          <w:bCs/>
          <w:sz w:val="28"/>
          <w:szCs w:val="28"/>
          <w:lang w:val="en-US"/>
        </w:rPr>
      </w:pPr>
    </w:p>
    <w:p w14:paraId="39BF955C" w14:textId="4F854E75" w:rsidR="005E5C71" w:rsidRPr="00FA4E00" w:rsidRDefault="005E5C71" w:rsidP="00822833">
      <w:pPr>
        <w:widowControl w:val="0"/>
        <w:autoSpaceDE w:val="0"/>
        <w:autoSpaceDN w:val="0"/>
        <w:adjustRightInd w:val="0"/>
        <w:spacing w:after="240"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 xml:space="preserve"> В результате корреляционного анализа после лечения была выявлена положительная корреляция между уровнем лептина и всеми пунктами шкалы Калгари, кроме «Идеи обвинения» и «Утренняя депрессия», которые с свою очередь положительно коррелируют с уровнем свободного тестостерона. Обнаружена положительная корреляция между уровнями пролактина и пунктом «Суицид», Т4 и пунктом «Безнадежность» и Т3 с пунктами «Идеи обвинения» и «Раннее пробуждение».</w:t>
      </w:r>
    </w:p>
    <w:p w14:paraId="4F696E50" w14:textId="77777777" w:rsidR="0000256F" w:rsidRPr="00FA4E00" w:rsidRDefault="0000256F" w:rsidP="00822833">
      <w:pPr>
        <w:widowControl w:val="0"/>
        <w:autoSpaceDE w:val="0"/>
        <w:autoSpaceDN w:val="0"/>
        <w:adjustRightInd w:val="0"/>
        <w:spacing w:after="240"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 xml:space="preserve">  </w:t>
      </w:r>
    </w:p>
    <w:p w14:paraId="3FB31352" w14:textId="166119E9" w:rsidR="00BD4911" w:rsidRPr="00FA4E00" w:rsidRDefault="00BD4911" w:rsidP="00822833">
      <w:pPr>
        <w:widowControl w:val="0"/>
        <w:autoSpaceDE w:val="0"/>
        <w:autoSpaceDN w:val="0"/>
        <w:adjustRightInd w:val="0"/>
        <w:spacing w:after="240" w:line="360" w:lineRule="auto"/>
        <w:jc w:val="both"/>
        <w:rPr>
          <w:rFonts w:ascii="Times New Roman" w:eastAsiaTheme="minorEastAsia" w:hAnsi="Times New Roman"/>
          <w:b/>
          <w:sz w:val="28"/>
          <w:szCs w:val="28"/>
        </w:rPr>
      </w:pPr>
      <w:r w:rsidRPr="00FA4E00">
        <w:rPr>
          <w:rFonts w:ascii="Times New Roman" w:eastAsiaTheme="minorEastAsia" w:hAnsi="Times New Roman"/>
          <w:b/>
          <w:sz w:val="28"/>
          <w:szCs w:val="28"/>
        </w:rPr>
        <w:t xml:space="preserve">Изучение роли </w:t>
      </w:r>
      <w:r w:rsidRPr="00FA4E00">
        <w:rPr>
          <w:rFonts w:ascii="Times New Roman" w:eastAsiaTheme="minorEastAsia" w:hAnsi="Times New Roman"/>
          <w:b/>
          <w:sz w:val="28"/>
          <w:szCs w:val="28"/>
          <w:lang w:val="en-US"/>
        </w:rPr>
        <w:t>BDNF</w:t>
      </w:r>
      <w:r w:rsidRPr="00FA4E00">
        <w:rPr>
          <w:rFonts w:ascii="Times New Roman" w:eastAsiaTheme="minorEastAsia" w:hAnsi="Times New Roman"/>
          <w:b/>
          <w:sz w:val="28"/>
          <w:szCs w:val="28"/>
        </w:rPr>
        <w:t>.</w:t>
      </w:r>
    </w:p>
    <w:p w14:paraId="60178B0B" w14:textId="7E6C905D" w:rsidR="00BD4911" w:rsidRPr="00FA4E00" w:rsidRDefault="00BD4911" w:rsidP="00822833">
      <w:pPr>
        <w:widowControl w:val="0"/>
        <w:autoSpaceDE w:val="0"/>
        <w:autoSpaceDN w:val="0"/>
        <w:adjustRightInd w:val="0"/>
        <w:spacing w:after="240" w:line="360" w:lineRule="auto"/>
        <w:jc w:val="both"/>
        <w:rPr>
          <w:rFonts w:ascii="Times New Roman" w:hAnsi="Times New Roman"/>
          <w:sz w:val="28"/>
          <w:szCs w:val="28"/>
        </w:rPr>
      </w:pPr>
      <w:r w:rsidRPr="00FA4E00">
        <w:rPr>
          <w:rFonts w:ascii="Times New Roman" w:eastAsiaTheme="minorEastAsia" w:hAnsi="Times New Roman"/>
          <w:sz w:val="28"/>
          <w:szCs w:val="28"/>
        </w:rPr>
        <w:t xml:space="preserve">В анализ включено </w:t>
      </w:r>
      <w:r w:rsidRPr="00FA4E00">
        <w:rPr>
          <w:rFonts w:ascii="Times New Roman" w:hAnsi="Times New Roman"/>
          <w:sz w:val="28"/>
          <w:szCs w:val="28"/>
        </w:rPr>
        <w:t>25 пациентов (мужчин - 13; женщин - 12).</w:t>
      </w:r>
    </w:p>
    <w:p w14:paraId="6D3D41DA" w14:textId="77D50A6A" w:rsidR="00BD4911" w:rsidRPr="00FA4E00" w:rsidRDefault="00BD4911" w:rsidP="00BD4911">
      <w:pPr>
        <w:spacing w:line="360" w:lineRule="auto"/>
        <w:ind w:firstLine="567"/>
        <w:jc w:val="both"/>
        <w:rPr>
          <w:rFonts w:ascii="Times New Roman" w:eastAsia="Calibri" w:hAnsi="Times New Roman"/>
          <w:sz w:val="28"/>
          <w:szCs w:val="28"/>
        </w:rPr>
      </w:pPr>
      <w:r w:rsidRPr="00FA4E00">
        <w:rPr>
          <w:rFonts w:ascii="Times New Roman" w:eastAsia="Calibri" w:hAnsi="Times New Roman"/>
          <w:sz w:val="28"/>
          <w:szCs w:val="28"/>
        </w:rPr>
        <w:t>В таблице №</w:t>
      </w:r>
      <w:r w:rsidR="007D4BF6">
        <w:rPr>
          <w:rFonts w:ascii="Times New Roman" w:eastAsia="Calibri" w:hAnsi="Times New Roman"/>
          <w:sz w:val="28"/>
          <w:szCs w:val="28"/>
        </w:rPr>
        <w:t>10</w:t>
      </w:r>
      <w:r w:rsidRPr="00FA4E00">
        <w:rPr>
          <w:rFonts w:ascii="Times New Roman" w:eastAsia="Calibri" w:hAnsi="Times New Roman"/>
          <w:sz w:val="28"/>
          <w:szCs w:val="28"/>
        </w:rPr>
        <w:t xml:space="preserve"> приведены основные характеристики изучаемых пациентов.</w:t>
      </w:r>
    </w:p>
    <w:p w14:paraId="276BA43D" w14:textId="77777777" w:rsidR="00113A36" w:rsidRDefault="00113A36" w:rsidP="00BD4911">
      <w:pPr>
        <w:spacing w:line="360" w:lineRule="auto"/>
        <w:ind w:firstLine="567"/>
        <w:jc w:val="both"/>
        <w:rPr>
          <w:rFonts w:ascii="Times New Roman" w:eastAsia="Calibri" w:hAnsi="Times New Roman"/>
          <w:b/>
          <w:sz w:val="28"/>
          <w:szCs w:val="28"/>
        </w:rPr>
      </w:pPr>
    </w:p>
    <w:p w14:paraId="7AE617BB" w14:textId="77777777" w:rsidR="00113A36" w:rsidRDefault="00113A36" w:rsidP="00BD4911">
      <w:pPr>
        <w:spacing w:line="360" w:lineRule="auto"/>
        <w:ind w:firstLine="567"/>
        <w:jc w:val="both"/>
        <w:rPr>
          <w:rFonts w:ascii="Times New Roman" w:eastAsia="Calibri" w:hAnsi="Times New Roman"/>
          <w:b/>
          <w:sz w:val="28"/>
          <w:szCs w:val="28"/>
        </w:rPr>
      </w:pPr>
    </w:p>
    <w:p w14:paraId="62143105" w14:textId="678881BD" w:rsidR="00BD4911" w:rsidRPr="00FA4E00" w:rsidRDefault="00DC06EF" w:rsidP="00BD4911">
      <w:pPr>
        <w:spacing w:line="360" w:lineRule="auto"/>
        <w:ind w:firstLine="567"/>
        <w:jc w:val="both"/>
        <w:rPr>
          <w:rFonts w:ascii="Times New Roman" w:eastAsia="Calibri" w:hAnsi="Times New Roman"/>
          <w:b/>
          <w:sz w:val="28"/>
          <w:szCs w:val="28"/>
        </w:rPr>
      </w:pPr>
      <w:r w:rsidRPr="00FA4E00">
        <w:rPr>
          <w:rFonts w:ascii="Times New Roman" w:eastAsia="Calibri" w:hAnsi="Times New Roman"/>
          <w:b/>
          <w:sz w:val="28"/>
          <w:szCs w:val="28"/>
        </w:rPr>
        <w:t>Таблица 10.</w:t>
      </w:r>
      <w:r w:rsidR="00BD4911" w:rsidRPr="00FA4E00">
        <w:rPr>
          <w:rFonts w:ascii="Times New Roman" w:eastAsia="Calibri" w:hAnsi="Times New Roman"/>
          <w:b/>
          <w:sz w:val="28"/>
          <w:szCs w:val="28"/>
        </w:rPr>
        <w:t xml:space="preserve"> Характеристики изучаемой группы пациентов</w:t>
      </w:r>
    </w:p>
    <w:tbl>
      <w:tblPr>
        <w:tblStyle w:val="a8"/>
        <w:tblW w:w="0" w:type="auto"/>
        <w:tblLook w:val="04A0" w:firstRow="1" w:lastRow="0" w:firstColumn="1" w:lastColumn="0" w:noHBand="0" w:noVBand="1"/>
      </w:tblPr>
      <w:tblGrid>
        <w:gridCol w:w="2391"/>
        <w:gridCol w:w="2391"/>
        <w:gridCol w:w="2391"/>
        <w:gridCol w:w="2392"/>
      </w:tblGrid>
      <w:tr w:rsidR="00FA4E00" w:rsidRPr="00FA4E00" w14:paraId="74A40FF0" w14:textId="77777777" w:rsidTr="00940241">
        <w:trPr>
          <w:cnfStyle w:val="100000000000" w:firstRow="1" w:lastRow="0" w:firstColumn="0" w:lastColumn="0" w:oddVBand="0" w:evenVBand="0" w:oddHBand="0" w:evenHBand="0" w:firstRowFirstColumn="0" w:firstRowLastColumn="0" w:lastRowFirstColumn="0" w:lastRowLastColumn="0"/>
          <w:trHeight w:val="20"/>
        </w:trPr>
        <w:tc>
          <w:tcPr>
            <w:tcW w:w="2391" w:type="dxa"/>
          </w:tcPr>
          <w:p w14:paraId="3BA96B27" w14:textId="77777777" w:rsidR="00BD4911" w:rsidRPr="00FA4E00" w:rsidRDefault="00BD4911" w:rsidP="00BD4911">
            <w:pPr>
              <w:rPr>
                <w:rFonts w:ascii="Times New Roman" w:eastAsia="Calibri" w:hAnsi="Times New Roman"/>
                <w:szCs w:val="28"/>
              </w:rPr>
            </w:pPr>
          </w:p>
        </w:tc>
        <w:tc>
          <w:tcPr>
            <w:tcW w:w="2391" w:type="dxa"/>
          </w:tcPr>
          <w:p w14:paraId="6D8084F1" w14:textId="77777777" w:rsidR="00BD4911" w:rsidRPr="00FA4E00" w:rsidRDefault="00BD4911" w:rsidP="00BD4911">
            <w:pPr>
              <w:rPr>
                <w:rFonts w:ascii="Times New Roman" w:eastAsia="Calibri" w:hAnsi="Times New Roman"/>
                <w:szCs w:val="28"/>
              </w:rPr>
            </w:pPr>
            <w:r w:rsidRPr="00FA4E00">
              <w:rPr>
                <w:rFonts w:ascii="Times New Roman" w:eastAsia="Calibri" w:hAnsi="Times New Roman"/>
                <w:szCs w:val="28"/>
              </w:rPr>
              <w:t>Мужчины</w:t>
            </w:r>
          </w:p>
        </w:tc>
        <w:tc>
          <w:tcPr>
            <w:tcW w:w="2391" w:type="dxa"/>
          </w:tcPr>
          <w:p w14:paraId="76790038" w14:textId="77777777" w:rsidR="00BD4911" w:rsidRPr="00FA4E00" w:rsidRDefault="00BD4911" w:rsidP="00BD4911">
            <w:pPr>
              <w:rPr>
                <w:rFonts w:ascii="Times New Roman" w:eastAsia="Calibri" w:hAnsi="Times New Roman"/>
                <w:szCs w:val="28"/>
              </w:rPr>
            </w:pPr>
            <w:r w:rsidRPr="00FA4E00">
              <w:rPr>
                <w:rFonts w:ascii="Times New Roman" w:eastAsia="Calibri" w:hAnsi="Times New Roman"/>
                <w:szCs w:val="28"/>
              </w:rPr>
              <w:t>Женщины</w:t>
            </w:r>
          </w:p>
        </w:tc>
        <w:tc>
          <w:tcPr>
            <w:tcW w:w="2392" w:type="dxa"/>
          </w:tcPr>
          <w:p w14:paraId="1B0A4920" w14:textId="77777777" w:rsidR="00BD4911" w:rsidRPr="00FA4E00" w:rsidRDefault="00BD4911" w:rsidP="00BD4911">
            <w:pPr>
              <w:rPr>
                <w:rFonts w:ascii="Times New Roman" w:eastAsia="Calibri" w:hAnsi="Times New Roman"/>
                <w:szCs w:val="28"/>
              </w:rPr>
            </w:pPr>
            <w:r w:rsidRPr="00FA4E00">
              <w:rPr>
                <w:rFonts w:ascii="Times New Roman" w:eastAsia="Calibri" w:hAnsi="Times New Roman"/>
                <w:szCs w:val="28"/>
              </w:rPr>
              <w:t>Всего</w:t>
            </w:r>
          </w:p>
        </w:tc>
      </w:tr>
      <w:tr w:rsidR="00FA4E00" w:rsidRPr="00FA4E00" w14:paraId="5F00244A" w14:textId="77777777" w:rsidTr="00940241">
        <w:trPr>
          <w:trHeight w:val="20"/>
        </w:trPr>
        <w:tc>
          <w:tcPr>
            <w:tcW w:w="2391" w:type="dxa"/>
          </w:tcPr>
          <w:p w14:paraId="550456AF"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Количество пациентов</w:t>
            </w:r>
          </w:p>
        </w:tc>
        <w:tc>
          <w:tcPr>
            <w:tcW w:w="2391" w:type="dxa"/>
          </w:tcPr>
          <w:p w14:paraId="227E5204"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13</w:t>
            </w:r>
          </w:p>
        </w:tc>
        <w:tc>
          <w:tcPr>
            <w:tcW w:w="2391" w:type="dxa"/>
          </w:tcPr>
          <w:p w14:paraId="631D2025"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12</w:t>
            </w:r>
          </w:p>
        </w:tc>
        <w:tc>
          <w:tcPr>
            <w:tcW w:w="2392" w:type="dxa"/>
          </w:tcPr>
          <w:p w14:paraId="6F670A39"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25</w:t>
            </w:r>
          </w:p>
        </w:tc>
      </w:tr>
      <w:tr w:rsidR="00FA4E00" w:rsidRPr="00FA4E00" w14:paraId="35516036" w14:textId="77777777" w:rsidTr="00940241">
        <w:trPr>
          <w:trHeight w:val="20"/>
        </w:trPr>
        <w:tc>
          <w:tcPr>
            <w:tcW w:w="2391" w:type="dxa"/>
          </w:tcPr>
          <w:p w14:paraId="237D2731"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Возраст на момент обследования, лет</w:t>
            </w:r>
          </w:p>
        </w:tc>
        <w:tc>
          <w:tcPr>
            <w:tcW w:w="2391" w:type="dxa"/>
          </w:tcPr>
          <w:p w14:paraId="13554364" w14:textId="77777777" w:rsidR="00BD4911" w:rsidRPr="00FA4E00" w:rsidRDefault="00BD4911" w:rsidP="00BD4911">
            <w:pPr>
              <w:jc w:val="center"/>
              <w:rPr>
                <w:rFonts w:ascii="Times New Roman" w:hAnsi="Times New Roman"/>
                <w:szCs w:val="28"/>
              </w:rPr>
            </w:pPr>
            <w:r w:rsidRPr="00FA4E00">
              <w:rPr>
                <w:rFonts w:ascii="Times New Roman" w:hAnsi="Times New Roman"/>
                <w:szCs w:val="28"/>
              </w:rPr>
              <w:t>25,54 ± 7,32</w:t>
            </w:r>
          </w:p>
          <w:p w14:paraId="49071CD5" w14:textId="77777777" w:rsidR="00BD4911" w:rsidRPr="00FA4E00" w:rsidRDefault="00BD4911" w:rsidP="00BD4911">
            <w:pPr>
              <w:jc w:val="center"/>
              <w:rPr>
                <w:rFonts w:ascii="Times New Roman" w:hAnsi="Times New Roman"/>
                <w:szCs w:val="28"/>
              </w:rPr>
            </w:pPr>
          </w:p>
          <w:p w14:paraId="30E9F87D" w14:textId="77777777" w:rsidR="00BD4911" w:rsidRPr="00FA4E00" w:rsidRDefault="00BD4911" w:rsidP="00BD4911">
            <w:pPr>
              <w:jc w:val="center"/>
              <w:rPr>
                <w:rFonts w:ascii="Times New Roman" w:eastAsia="Calibri" w:hAnsi="Times New Roman"/>
                <w:szCs w:val="28"/>
              </w:rPr>
            </w:pPr>
          </w:p>
        </w:tc>
        <w:tc>
          <w:tcPr>
            <w:tcW w:w="2391" w:type="dxa"/>
          </w:tcPr>
          <w:p w14:paraId="1AEE9679" w14:textId="77777777" w:rsidR="00BD4911" w:rsidRPr="00FA4E00" w:rsidRDefault="00BD4911" w:rsidP="00BD4911">
            <w:pPr>
              <w:jc w:val="center"/>
              <w:rPr>
                <w:rFonts w:ascii="Times New Roman" w:hAnsi="Times New Roman"/>
                <w:szCs w:val="28"/>
              </w:rPr>
            </w:pPr>
            <w:r w:rsidRPr="00FA4E00">
              <w:rPr>
                <w:rFonts w:ascii="Times New Roman" w:hAnsi="Times New Roman"/>
                <w:szCs w:val="28"/>
              </w:rPr>
              <w:t>33,67 ±11,21</w:t>
            </w:r>
          </w:p>
          <w:p w14:paraId="4E0F693D" w14:textId="77777777" w:rsidR="00BD4911" w:rsidRPr="00FA4E00" w:rsidRDefault="00BD4911" w:rsidP="00BD4911">
            <w:pPr>
              <w:jc w:val="center"/>
              <w:rPr>
                <w:rFonts w:ascii="Times New Roman" w:eastAsia="Calibri" w:hAnsi="Times New Roman"/>
                <w:szCs w:val="28"/>
              </w:rPr>
            </w:pPr>
          </w:p>
        </w:tc>
        <w:tc>
          <w:tcPr>
            <w:tcW w:w="2392" w:type="dxa"/>
          </w:tcPr>
          <w:p w14:paraId="4045155D"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29,44 ± 10,08</w:t>
            </w:r>
          </w:p>
        </w:tc>
      </w:tr>
      <w:tr w:rsidR="00FA4E00" w:rsidRPr="00FA4E00" w14:paraId="4DAB770B" w14:textId="77777777" w:rsidTr="00940241">
        <w:trPr>
          <w:trHeight w:val="567"/>
        </w:trPr>
        <w:tc>
          <w:tcPr>
            <w:tcW w:w="2391" w:type="dxa"/>
          </w:tcPr>
          <w:p w14:paraId="0DE4BFC7"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Длительность заболевания, лет</w:t>
            </w:r>
          </w:p>
          <w:p w14:paraId="1B9DE5B3" w14:textId="77777777" w:rsidR="00BD4911" w:rsidRPr="00FA4E00" w:rsidRDefault="00BD4911" w:rsidP="00BD4911">
            <w:pPr>
              <w:jc w:val="center"/>
              <w:rPr>
                <w:rFonts w:ascii="Times New Roman" w:eastAsia="Calibri" w:hAnsi="Times New Roman"/>
                <w:szCs w:val="28"/>
              </w:rPr>
            </w:pPr>
          </w:p>
        </w:tc>
        <w:tc>
          <w:tcPr>
            <w:tcW w:w="2391" w:type="dxa"/>
          </w:tcPr>
          <w:p w14:paraId="1381C48B" w14:textId="77777777" w:rsidR="00BD4911" w:rsidRPr="00FA4E00" w:rsidRDefault="00BD4911" w:rsidP="00BD4911">
            <w:pPr>
              <w:jc w:val="center"/>
              <w:rPr>
                <w:rFonts w:ascii="Times New Roman" w:hAnsi="Times New Roman"/>
                <w:szCs w:val="28"/>
              </w:rPr>
            </w:pPr>
            <w:r w:rsidRPr="00FA4E00">
              <w:rPr>
                <w:rFonts w:ascii="Times New Roman" w:hAnsi="Times New Roman"/>
                <w:szCs w:val="28"/>
              </w:rPr>
              <w:t>3,</w:t>
            </w:r>
            <w:proofErr w:type="gramStart"/>
            <w:r w:rsidRPr="00FA4E00">
              <w:rPr>
                <w:rFonts w:ascii="Times New Roman" w:hAnsi="Times New Roman"/>
                <w:szCs w:val="28"/>
              </w:rPr>
              <w:t xml:space="preserve">22  </w:t>
            </w:r>
            <w:r w:rsidRPr="00FA4E00">
              <w:rPr>
                <w:rFonts w:ascii="Times New Roman" w:eastAsia="Calibri" w:hAnsi="Times New Roman"/>
                <w:szCs w:val="28"/>
              </w:rPr>
              <w:t>±</w:t>
            </w:r>
            <w:proofErr w:type="gramEnd"/>
            <w:r w:rsidRPr="00FA4E00">
              <w:rPr>
                <w:rFonts w:ascii="Times New Roman" w:eastAsia="Calibri" w:hAnsi="Times New Roman"/>
                <w:szCs w:val="28"/>
              </w:rPr>
              <w:t xml:space="preserve"> 3,14</w:t>
            </w:r>
          </w:p>
          <w:p w14:paraId="745DCB08" w14:textId="77777777" w:rsidR="00BD4911" w:rsidRPr="00FA4E00" w:rsidRDefault="00BD4911" w:rsidP="00BD4911">
            <w:pPr>
              <w:jc w:val="center"/>
              <w:rPr>
                <w:rFonts w:ascii="Times New Roman" w:hAnsi="Times New Roman"/>
                <w:szCs w:val="28"/>
              </w:rPr>
            </w:pPr>
          </w:p>
          <w:p w14:paraId="4D42D722" w14:textId="77777777" w:rsidR="00BD4911" w:rsidRPr="00FA4E00" w:rsidRDefault="00BD4911" w:rsidP="00BD4911">
            <w:pPr>
              <w:jc w:val="center"/>
              <w:rPr>
                <w:rFonts w:ascii="Times New Roman" w:eastAsia="Calibri" w:hAnsi="Times New Roman"/>
                <w:szCs w:val="28"/>
              </w:rPr>
            </w:pPr>
          </w:p>
        </w:tc>
        <w:tc>
          <w:tcPr>
            <w:tcW w:w="2391" w:type="dxa"/>
          </w:tcPr>
          <w:p w14:paraId="18441C7B" w14:textId="77777777" w:rsidR="00BD4911" w:rsidRPr="00FA4E00" w:rsidRDefault="00BD4911" w:rsidP="00BD4911">
            <w:pPr>
              <w:jc w:val="center"/>
              <w:rPr>
                <w:rFonts w:ascii="Times New Roman" w:hAnsi="Times New Roman"/>
                <w:szCs w:val="28"/>
              </w:rPr>
            </w:pPr>
            <w:r w:rsidRPr="00FA4E00">
              <w:rPr>
                <w:rFonts w:ascii="Times New Roman" w:hAnsi="Times New Roman"/>
                <w:szCs w:val="28"/>
              </w:rPr>
              <w:t xml:space="preserve">9,35 </w:t>
            </w:r>
            <w:r w:rsidRPr="00FA4E00">
              <w:rPr>
                <w:rFonts w:ascii="Times New Roman" w:eastAsia="Calibri" w:hAnsi="Times New Roman"/>
                <w:szCs w:val="28"/>
              </w:rPr>
              <w:t>± 9,9</w:t>
            </w:r>
          </w:p>
        </w:tc>
        <w:tc>
          <w:tcPr>
            <w:tcW w:w="2392" w:type="dxa"/>
          </w:tcPr>
          <w:p w14:paraId="08054818"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6,16 ± 7,72</w:t>
            </w:r>
          </w:p>
        </w:tc>
      </w:tr>
      <w:tr w:rsidR="00FA4E00" w:rsidRPr="00FA4E00" w14:paraId="199AED7C" w14:textId="77777777" w:rsidTr="00940241">
        <w:trPr>
          <w:trHeight w:val="20"/>
        </w:trPr>
        <w:tc>
          <w:tcPr>
            <w:tcW w:w="2391" w:type="dxa"/>
          </w:tcPr>
          <w:p w14:paraId="4602AEEC"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Количество перенесенных приступов</w:t>
            </w:r>
          </w:p>
        </w:tc>
        <w:tc>
          <w:tcPr>
            <w:tcW w:w="2391" w:type="dxa"/>
          </w:tcPr>
          <w:p w14:paraId="6FFD69F9"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 xml:space="preserve">1,23 </w:t>
            </w:r>
            <w:r w:rsidRPr="00FA4E00">
              <w:rPr>
                <w:rFonts w:ascii="Times New Roman" w:hAnsi="Times New Roman"/>
                <w:szCs w:val="28"/>
              </w:rPr>
              <w:t>± 0,83</w:t>
            </w:r>
          </w:p>
        </w:tc>
        <w:tc>
          <w:tcPr>
            <w:tcW w:w="2391" w:type="dxa"/>
          </w:tcPr>
          <w:p w14:paraId="67D77848"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 xml:space="preserve">3,0 </w:t>
            </w:r>
            <w:r w:rsidRPr="00FA4E00">
              <w:rPr>
                <w:rFonts w:ascii="Times New Roman" w:hAnsi="Times New Roman"/>
                <w:szCs w:val="28"/>
              </w:rPr>
              <w:t>±</w:t>
            </w:r>
            <w:r w:rsidRPr="00FA4E00">
              <w:rPr>
                <w:rFonts w:ascii="Times New Roman" w:eastAsia="Calibri" w:hAnsi="Times New Roman"/>
                <w:szCs w:val="28"/>
              </w:rPr>
              <w:t xml:space="preserve"> 1,6</w:t>
            </w:r>
          </w:p>
        </w:tc>
        <w:tc>
          <w:tcPr>
            <w:tcW w:w="2392" w:type="dxa"/>
          </w:tcPr>
          <w:p w14:paraId="502E41B0"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 xml:space="preserve">2,08 </w:t>
            </w:r>
            <w:r w:rsidRPr="00FA4E00">
              <w:rPr>
                <w:rFonts w:ascii="Times New Roman" w:hAnsi="Times New Roman"/>
                <w:szCs w:val="28"/>
              </w:rPr>
              <w:t>± 1,53</w:t>
            </w:r>
          </w:p>
        </w:tc>
      </w:tr>
      <w:tr w:rsidR="00FA4E00" w:rsidRPr="00FA4E00" w14:paraId="5166207B" w14:textId="77777777" w:rsidTr="00940241">
        <w:trPr>
          <w:trHeight w:val="20"/>
        </w:trPr>
        <w:tc>
          <w:tcPr>
            <w:tcW w:w="2391" w:type="dxa"/>
          </w:tcPr>
          <w:p w14:paraId="67955AC7"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Возраст манифеста заболевания, лет</w:t>
            </w:r>
          </w:p>
        </w:tc>
        <w:tc>
          <w:tcPr>
            <w:tcW w:w="2391" w:type="dxa"/>
          </w:tcPr>
          <w:p w14:paraId="67C86EFD" w14:textId="77777777" w:rsidR="00BD4911" w:rsidRPr="00FA4E00" w:rsidRDefault="00BD4911" w:rsidP="00BD4911">
            <w:pPr>
              <w:jc w:val="center"/>
              <w:rPr>
                <w:rFonts w:ascii="Times New Roman" w:eastAsia="Calibri" w:hAnsi="Times New Roman"/>
                <w:szCs w:val="28"/>
              </w:rPr>
            </w:pPr>
            <w:r w:rsidRPr="00FA4E00">
              <w:rPr>
                <w:rFonts w:ascii="Times New Roman" w:hAnsi="Times New Roman"/>
                <w:szCs w:val="28"/>
              </w:rPr>
              <w:t>22,08 ±6,78</w:t>
            </w:r>
          </w:p>
        </w:tc>
        <w:tc>
          <w:tcPr>
            <w:tcW w:w="2391" w:type="dxa"/>
          </w:tcPr>
          <w:p w14:paraId="0F56D2EE" w14:textId="77777777" w:rsidR="00BD4911" w:rsidRPr="00FA4E00" w:rsidRDefault="00BD4911" w:rsidP="00BD4911">
            <w:pPr>
              <w:jc w:val="center"/>
              <w:rPr>
                <w:rFonts w:ascii="Times New Roman" w:hAnsi="Times New Roman"/>
                <w:szCs w:val="28"/>
              </w:rPr>
            </w:pPr>
            <w:r w:rsidRPr="00FA4E00">
              <w:rPr>
                <w:rFonts w:ascii="Times New Roman" w:hAnsi="Times New Roman"/>
                <w:szCs w:val="28"/>
              </w:rPr>
              <w:t>24,25± 8,29</w:t>
            </w:r>
          </w:p>
          <w:p w14:paraId="10E6A0F9" w14:textId="77777777" w:rsidR="00BD4911" w:rsidRPr="00FA4E00" w:rsidRDefault="00BD4911" w:rsidP="00BD4911">
            <w:pPr>
              <w:jc w:val="center"/>
              <w:rPr>
                <w:rFonts w:ascii="Times New Roman" w:eastAsia="Calibri" w:hAnsi="Times New Roman"/>
                <w:szCs w:val="28"/>
              </w:rPr>
            </w:pPr>
          </w:p>
        </w:tc>
        <w:tc>
          <w:tcPr>
            <w:tcW w:w="2392" w:type="dxa"/>
          </w:tcPr>
          <w:p w14:paraId="7ABA1FE2" w14:textId="77777777" w:rsidR="00BD4911" w:rsidRPr="00FA4E00" w:rsidRDefault="00BD4911" w:rsidP="00BD4911">
            <w:pPr>
              <w:jc w:val="center"/>
              <w:rPr>
                <w:rFonts w:ascii="Times New Roman" w:eastAsia="Calibri" w:hAnsi="Times New Roman"/>
                <w:szCs w:val="28"/>
              </w:rPr>
            </w:pPr>
            <w:r w:rsidRPr="00FA4E00">
              <w:rPr>
                <w:rFonts w:ascii="Times New Roman" w:eastAsia="Calibri" w:hAnsi="Times New Roman"/>
                <w:szCs w:val="28"/>
              </w:rPr>
              <w:t xml:space="preserve">23,12 </w:t>
            </w:r>
            <w:r w:rsidRPr="00FA4E00">
              <w:rPr>
                <w:rFonts w:ascii="Times New Roman" w:hAnsi="Times New Roman"/>
                <w:szCs w:val="28"/>
              </w:rPr>
              <w:t>±</w:t>
            </w:r>
            <w:r w:rsidRPr="00FA4E00">
              <w:rPr>
                <w:rFonts w:ascii="Times New Roman" w:eastAsia="Calibri" w:hAnsi="Times New Roman"/>
                <w:szCs w:val="28"/>
              </w:rPr>
              <w:t xml:space="preserve"> 7,46</w:t>
            </w:r>
          </w:p>
        </w:tc>
      </w:tr>
    </w:tbl>
    <w:p w14:paraId="55F8E06E" w14:textId="77777777" w:rsidR="00BD4911" w:rsidRPr="00FA4E00" w:rsidRDefault="00BD4911" w:rsidP="00BD4911">
      <w:pPr>
        <w:spacing w:line="360" w:lineRule="auto"/>
        <w:ind w:firstLine="567"/>
        <w:jc w:val="both"/>
        <w:rPr>
          <w:rFonts w:ascii="Times New Roman" w:eastAsia="Calibri" w:hAnsi="Times New Roman"/>
          <w:sz w:val="28"/>
          <w:szCs w:val="28"/>
        </w:rPr>
      </w:pPr>
    </w:p>
    <w:p w14:paraId="47C6BC52" w14:textId="77777777" w:rsidR="00BD4911" w:rsidRPr="00FA4E00" w:rsidRDefault="00BD4911" w:rsidP="00BD4911">
      <w:pPr>
        <w:spacing w:line="360" w:lineRule="auto"/>
        <w:ind w:firstLine="567"/>
        <w:jc w:val="both"/>
        <w:rPr>
          <w:rFonts w:ascii="Times New Roman" w:eastAsia="Calibri" w:hAnsi="Times New Roman"/>
          <w:sz w:val="28"/>
          <w:szCs w:val="28"/>
        </w:rPr>
      </w:pPr>
      <w:r w:rsidRPr="00FA4E00">
        <w:rPr>
          <w:rFonts w:ascii="Times New Roman" w:eastAsia="Calibri" w:hAnsi="Times New Roman"/>
          <w:sz w:val="28"/>
          <w:szCs w:val="28"/>
        </w:rPr>
        <w:t xml:space="preserve">В процессе терапии в изучаемой выборке не произошло существенного изменения уровня </w:t>
      </w:r>
      <w:r w:rsidRPr="00FA4E00">
        <w:rPr>
          <w:rFonts w:ascii="Times New Roman" w:eastAsia="Calibri" w:hAnsi="Times New Roman"/>
          <w:sz w:val="28"/>
          <w:szCs w:val="28"/>
          <w:lang w:val="en-US"/>
        </w:rPr>
        <w:t>BDNF</w:t>
      </w:r>
      <w:r w:rsidRPr="00FA4E00">
        <w:rPr>
          <w:rFonts w:ascii="Times New Roman" w:eastAsia="Calibri" w:hAnsi="Times New Roman"/>
          <w:sz w:val="28"/>
          <w:szCs w:val="28"/>
        </w:rPr>
        <w:t xml:space="preserve">. До проведения терапии этот показатель составил 21,3 ± 7,9 </w:t>
      </w:r>
      <w:proofErr w:type="spellStart"/>
      <w:r w:rsidRPr="00FA4E00">
        <w:rPr>
          <w:rFonts w:ascii="Times New Roman" w:eastAsia="Calibri" w:hAnsi="Times New Roman"/>
          <w:sz w:val="28"/>
          <w:szCs w:val="28"/>
        </w:rPr>
        <w:t>нг</w:t>
      </w:r>
      <w:proofErr w:type="spellEnd"/>
      <w:r w:rsidRPr="00FA4E00">
        <w:rPr>
          <w:rFonts w:ascii="Times New Roman" w:eastAsia="Calibri" w:hAnsi="Times New Roman"/>
          <w:sz w:val="28"/>
          <w:szCs w:val="28"/>
        </w:rPr>
        <w:t>/</w:t>
      </w:r>
      <w:proofErr w:type="gramStart"/>
      <w:r w:rsidRPr="00FA4E00">
        <w:rPr>
          <w:rFonts w:ascii="Times New Roman" w:eastAsia="Calibri" w:hAnsi="Times New Roman"/>
          <w:sz w:val="28"/>
          <w:szCs w:val="28"/>
        </w:rPr>
        <w:t>мл,  через</w:t>
      </w:r>
      <w:proofErr w:type="gramEnd"/>
      <w:r w:rsidRPr="00FA4E00">
        <w:rPr>
          <w:rFonts w:ascii="Times New Roman" w:eastAsia="Calibri" w:hAnsi="Times New Roman"/>
          <w:sz w:val="28"/>
          <w:szCs w:val="28"/>
        </w:rPr>
        <w:t xml:space="preserve"> 6 недель терапии  23,2 ± 8,8 </w:t>
      </w:r>
      <w:proofErr w:type="spellStart"/>
      <w:r w:rsidRPr="00FA4E00">
        <w:rPr>
          <w:rFonts w:ascii="Times New Roman" w:eastAsia="Calibri" w:hAnsi="Times New Roman"/>
          <w:sz w:val="28"/>
          <w:szCs w:val="28"/>
        </w:rPr>
        <w:t>нг</w:t>
      </w:r>
      <w:proofErr w:type="spellEnd"/>
      <w:r w:rsidRPr="00FA4E00">
        <w:rPr>
          <w:rFonts w:ascii="Times New Roman" w:eastAsia="Calibri" w:hAnsi="Times New Roman"/>
          <w:sz w:val="28"/>
          <w:szCs w:val="28"/>
        </w:rPr>
        <w:t xml:space="preserve">/мл. Уровни кортизола сыворотки так же значимо не различались (до лечения 406,54 ± 113,58 </w:t>
      </w:r>
      <w:proofErr w:type="spellStart"/>
      <w:r w:rsidRPr="00FA4E00">
        <w:rPr>
          <w:rFonts w:ascii="Times New Roman" w:eastAsia="Times New Roman" w:hAnsi="Times New Roman"/>
          <w:sz w:val="28"/>
          <w:szCs w:val="28"/>
        </w:rPr>
        <w:t>нмоль</w:t>
      </w:r>
      <w:proofErr w:type="spellEnd"/>
      <w:r w:rsidRPr="00FA4E00">
        <w:rPr>
          <w:rFonts w:ascii="Times New Roman" w:eastAsia="Times New Roman" w:hAnsi="Times New Roman"/>
          <w:sz w:val="28"/>
          <w:szCs w:val="28"/>
        </w:rPr>
        <w:t>/л</w:t>
      </w:r>
      <w:r w:rsidRPr="00FA4E00">
        <w:rPr>
          <w:rFonts w:ascii="Times New Roman" w:eastAsia="Calibri" w:hAnsi="Times New Roman"/>
          <w:sz w:val="28"/>
          <w:szCs w:val="28"/>
        </w:rPr>
        <w:t xml:space="preserve">, через 6 недель терапии 411,4 ± 118,26 </w:t>
      </w:r>
      <w:proofErr w:type="spellStart"/>
      <w:r w:rsidRPr="00FA4E00">
        <w:rPr>
          <w:rFonts w:ascii="Times New Roman" w:eastAsia="Times New Roman" w:hAnsi="Times New Roman"/>
          <w:sz w:val="28"/>
          <w:szCs w:val="28"/>
        </w:rPr>
        <w:t>нмоль</w:t>
      </w:r>
      <w:proofErr w:type="spellEnd"/>
      <w:r w:rsidRPr="00FA4E00">
        <w:rPr>
          <w:rFonts w:ascii="Times New Roman" w:eastAsia="Times New Roman" w:hAnsi="Times New Roman"/>
          <w:sz w:val="28"/>
          <w:szCs w:val="28"/>
        </w:rPr>
        <w:t>/л</w:t>
      </w:r>
      <w:r w:rsidRPr="00FA4E00">
        <w:rPr>
          <w:rFonts w:ascii="Times New Roman" w:eastAsia="Calibri" w:hAnsi="Times New Roman"/>
          <w:sz w:val="28"/>
          <w:szCs w:val="28"/>
        </w:rPr>
        <w:t>).</w:t>
      </w:r>
    </w:p>
    <w:p w14:paraId="2E335FE5" w14:textId="123E1D31" w:rsidR="00BD4911" w:rsidRPr="00FA4E00" w:rsidRDefault="00BD4911" w:rsidP="00BD4911">
      <w:pPr>
        <w:spacing w:line="360" w:lineRule="auto"/>
        <w:ind w:firstLine="567"/>
        <w:jc w:val="both"/>
        <w:rPr>
          <w:rFonts w:ascii="Times New Roman" w:eastAsia="Calibri" w:hAnsi="Times New Roman"/>
          <w:sz w:val="28"/>
          <w:szCs w:val="28"/>
        </w:rPr>
      </w:pPr>
      <w:r w:rsidRPr="00FA4E00">
        <w:rPr>
          <w:rFonts w:ascii="Times New Roman" w:eastAsia="Calibri" w:hAnsi="Times New Roman"/>
          <w:sz w:val="28"/>
          <w:szCs w:val="28"/>
        </w:rPr>
        <w:t xml:space="preserve">Проведен анализ влияния длительности заболевания и количества перенесенных приступов на уровень изучаемых показателей. Данные корреляционного анализа демонстрируют наличие положительной корреляции между уровнем </w:t>
      </w:r>
      <w:r w:rsidRPr="00FA4E00">
        <w:rPr>
          <w:rFonts w:ascii="Times New Roman" w:eastAsia="Calibri" w:hAnsi="Times New Roman"/>
          <w:sz w:val="28"/>
          <w:szCs w:val="28"/>
          <w:lang w:val="en-US"/>
        </w:rPr>
        <w:t>BDNF</w:t>
      </w:r>
      <w:r w:rsidRPr="00FA4E00">
        <w:rPr>
          <w:rFonts w:ascii="Times New Roman" w:eastAsia="Calibri" w:hAnsi="Times New Roman"/>
          <w:sz w:val="28"/>
          <w:szCs w:val="28"/>
        </w:rPr>
        <w:t xml:space="preserve"> до лечения и длительностью заболевания и отрицательной корреляции между уровнем кортизола и длите</w:t>
      </w:r>
      <w:r w:rsidR="0069772D" w:rsidRPr="00FA4E00">
        <w:rPr>
          <w:rFonts w:ascii="Times New Roman" w:eastAsia="Calibri" w:hAnsi="Times New Roman"/>
          <w:sz w:val="28"/>
          <w:szCs w:val="28"/>
        </w:rPr>
        <w:t>льностью заболевания</w:t>
      </w:r>
      <w:r w:rsidRPr="00FA4E00">
        <w:rPr>
          <w:rFonts w:ascii="Times New Roman" w:eastAsia="Calibri" w:hAnsi="Times New Roman"/>
          <w:sz w:val="28"/>
          <w:szCs w:val="28"/>
        </w:rPr>
        <w:t>.</w:t>
      </w:r>
    </w:p>
    <w:p w14:paraId="03F2A053" w14:textId="0CCAB983" w:rsidR="00BD4911" w:rsidRPr="00FA4E00" w:rsidRDefault="00DC06EF" w:rsidP="00BD4911">
      <w:pPr>
        <w:spacing w:line="360" w:lineRule="auto"/>
        <w:ind w:firstLine="567"/>
        <w:jc w:val="both"/>
        <w:rPr>
          <w:rFonts w:ascii="Times New Roman" w:eastAsia="Calibri" w:hAnsi="Times New Roman"/>
          <w:b/>
          <w:sz w:val="28"/>
          <w:szCs w:val="28"/>
        </w:rPr>
      </w:pPr>
      <w:r w:rsidRPr="00FA4E00">
        <w:rPr>
          <w:rFonts w:ascii="Times New Roman" w:eastAsia="Calibri" w:hAnsi="Times New Roman"/>
          <w:b/>
          <w:sz w:val="28"/>
          <w:szCs w:val="28"/>
        </w:rPr>
        <w:t>Таблица 11.</w:t>
      </w:r>
      <w:r w:rsidR="00BD4911" w:rsidRPr="00FA4E00">
        <w:rPr>
          <w:rFonts w:ascii="Times New Roman" w:eastAsia="Calibri" w:hAnsi="Times New Roman"/>
          <w:b/>
          <w:sz w:val="28"/>
          <w:szCs w:val="28"/>
        </w:rPr>
        <w:t xml:space="preserve"> Зависимость уровня </w:t>
      </w:r>
      <w:r w:rsidR="00BD4911" w:rsidRPr="00FA4E00">
        <w:rPr>
          <w:rFonts w:ascii="Times New Roman" w:eastAsia="Calibri" w:hAnsi="Times New Roman"/>
          <w:b/>
          <w:sz w:val="28"/>
          <w:szCs w:val="28"/>
          <w:lang w:val="en-US"/>
        </w:rPr>
        <w:t>BDNF</w:t>
      </w:r>
      <w:r w:rsidR="00BD4911" w:rsidRPr="00FA4E00">
        <w:rPr>
          <w:rFonts w:ascii="Times New Roman" w:eastAsia="Calibri" w:hAnsi="Times New Roman"/>
          <w:b/>
          <w:sz w:val="28"/>
          <w:szCs w:val="28"/>
        </w:rPr>
        <w:t xml:space="preserve"> и кортизола от длительности заболевания</w:t>
      </w:r>
    </w:p>
    <w:tbl>
      <w:tblPr>
        <w:tblStyle w:val="a8"/>
        <w:tblW w:w="0" w:type="auto"/>
        <w:tblLook w:val="04A0" w:firstRow="1" w:lastRow="0" w:firstColumn="1" w:lastColumn="0" w:noHBand="0" w:noVBand="1"/>
      </w:tblPr>
      <w:tblGrid>
        <w:gridCol w:w="2291"/>
        <w:gridCol w:w="1556"/>
        <w:gridCol w:w="1813"/>
        <w:gridCol w:w="1824"/>
        <w:gridCol w:w="2081"/>
      </w:tblGrid>
      <w:tr w:rsidR="00FA4E00" w:rsidRPr="00FA4E00" w14:paraId="457D672A" w14:textId="77777777" w:rsidTr="007C45BD">
        <w:trPr>
          <w:cnfStyle w:val="100000000000" w:firstRow="1" w:lastRow="0" w:firstColumn="0" w:lastColumn="0" w:oddVBand="0" w:evenVBand="0" w:oddHBand="0" w:evenHBand="0" w:firstRowFirstColumn="0" w:firstRowLastColumn="0" w:lastRowFirstColumn="0" w:lastRowLastColumn="0"/>
        </w:trPr>
        <w:tc>
          <w:tcPr>
            <w:tcW w:w="0" w:type="auto"/>
            <w:gridSpan w:val="5"/>
            <w:noWrap/>
            <w:hideMark/>
          </w:tcPr>
          <w:p w14:paraId="0DFD3240"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Выделенные корреляции значимы при </w:t>
            </w:r>
            <w:r w:rsidRPr="00FA4E00">
              <w:rPr>
                <w:rFonts w:ascii="Times New Roman" w:eastAsia="Times New Roman" w:hAnsi="Times New Roman"/>
                <w:sz w:val="24"/>
                <w:szCs w:val="24"/>
                <w:lang w:val="en-US"/>
              </w:rPr>
              <w:t>p</w:t>
            </w:r>
            <w:r w:rsidRPr="00FA4E00">
              <w:rPr>
                <w:rFonts w:ascii="Times New Roman" w:eastAsia="Times New Roman" w:hAnsi="Times New Roman"/>
                <w:sz w:val="24"/>
                <w:szCs w:val="24"/>
              </w:rPr>
              <w:t xml:space="preserve"> </w:t>
            </w:r>
            <w:proofErr w:type="gramStart"/>
            <w:r w:rsidRPr="00FA4E00">
              <w:rPr>
                <w:rFonts w:ascii="Times New Roman" w:eastAsia="Times New Roman" w:hAnsi="Times New Roman"/>
                <w:sz w:val="24"/>
                <w:szCs w:val="24"/>
              </w:rPr>
              <w:t>&lt; 0</w:t>
            </w:r>
            <w:proofErr w:type="gramEnd"/>
            <w:r w:rsidRPr="00FA4E00">
              <w:rPr>
                <w:rFonts w:ascii="Times New Roman" w:eastAsia="Times New Roman" w:hAnsi="Times New Roman"/>
                <w:sz w:val="24"/>
                <w:szCs w:val="24"/>
              </w:rPr>
              <w:t xml:space="preserve">,05000 </w:t>
            </w:r>
            <w:r w:rsidRPr="00FA4E00">
              <w:rPr>
                <w:rFonts w:ascii="Times New Roman" w:eastAsia="Times New Roman" w:hAnsi="Times New Roman"/>
                <w:sz w:val="24"/>
                <w:szCs w:val="24"/>
                <w:lang w:val="en-US"/>
              </w:rPr>
              <w:t>N</w:t>
            </w:r>
            <w:r w:rsidRPr="00FA4E00">
              <w:rPr>
                <w:rFonts w:ascii="Times New Roman" w:eastAsia="Times New Roman" w:hAnsi="Times New Roman"/>
                <w:sz w:val="24"/>
                <w:szCs w:val="24"/>
              </w:rPr>
              <w:t xml:space="preserve">=25 </w:t>
            </w:r>
          </w:p>
        </w:tc>
      </w:tr>
      <w:tr w:rsidR="00FA4E00" w:rsidRPr="00FA4E00" w14:paraId="3AE0B274" w14:textId="77777777" w:rsidTr="007C45BD">
        <w:tc>
          <w:tcPr>
            <w:tcW w:w="0" w:type="auto"/>
            <w:noWrap/>
            <w:hideMark/>
          </w:tcPr>
          <w:p w14:paraId="76EB8CA6" w14:textId="77777777" w:rsidR="00BD4911" w:rsidRPr="00FA4E00" w:rsidRDefault="00BD4911" w:rsidP="00BD4911">
            <w:pPr>
              <w:jc w:val="center"/>
              <w:rPr>
                <w:rFonts w:ascii="Times New Roman" w:eastAsia="Times New Roman" w:hAnsi="Times New Roman"/>
                <w:b/>
                <w:bCs/>
                <w:sz w:val="24"/>
                <w:szCs w:val="24"/>
              </w:rPr>
            </w:pPr>
          </w:p>
        </w:tc>
        <w:tc>
          <w:tcPr>
            <w:tcW w:w="0" w:type="auto"/>
            <w:noWrap/>
            <w:hideMark/>
          </w:tcPr>
          <w:p w14:paraId="457FA6B4"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BDNF до лечения</w:t>
            </w:r>
          </w:p>
        </w:tc>
        <w:tc>
          <w:tcPr>
            <w:tcW w:w="0" w:type="auto"/>
            <w:noWrap/>
            <w:hideMark/>
          </w:tcPr>
          <w:p w14:paraId="4D2B1E88"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BDNF после лечения</w:t>
            </w:r>
          </w:p>
        </w:tc>
        <w:tc>
          <w:tcPr>
            <w:tcW w:w="0" w:type="auto"/>
            <w:noWrap/>
            <w:hideMark/>
          </w:tcPr>
          <w:p w14:paraId="0A3F2AC4"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Кортизол до лечения</w:t>
            </w:r>
          </w:p>
        </w:tc>
        <w:tc>
          <w:tcPr>
            <w:tcW w:w="0" w:type="auto"/>
            <w:noWrap/>
            <w:hideMark/>
          </w:tcPr>
          <w:p w14:paraId="34584F23"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Кортизол после лечения</w:t>
            </w:r>
          </w:p>
        </w:tc>
      </w:tr>
      <w:tr w:rsidR="00FA4E00" w:rsidRPr="00FA4E00" w14:paraId="69C8D55E" w14:textId="77777777" w:rsidTr="007C45BD">
        <w:tc>
          <w:tcPr>
            <w:tcW w:w="0" w:type="auto"/>
            <w:noWrap/>
            <w:hideMark/>
          </w:tcPr>
          <w:p w14:paraId="592AE395"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Длительность заболевания</w:t>
            </w:r>
          </w:p>
        </w:tc>
        <w:tc>
          <w:tcPr>
            <w:tcW w:w="0" w:type="auto"/>
            <w:noWrap/>
            <w:hideMark/>
          </w:tcPr>
          <w:p w14:paraId="5D69A3FE" w14:textId="77777777" w:rsidR="00BD4911" w:rsidRPr="00FA4E00" w:rsidRDefault="00BD4911" w:rsidP="00BD4911">
            <w:pPr>
              <w:rPr>
                <w:rFonts w:ascii="Times New Roman" w:eastAsia="Times New Roman" w:hAnsi="Times New Roman"/>
                <w:b/>
                <w:sz w:val="24"/>
                <w:szCs w:val="24"/>
              </w:rPr>
            </w:pPr>
            <w:r w:rsidRPr="00FA4E00">
              <w:rPr>
                <w:rFonts w:ascii="Times New Roman" w:eastAsia="Times New Roman" w:hAnsi="Times New Roman"/>
                <w:b/>
                <w:sz w:val="24"/>
                <w:szCs w:val="24"/>
              </w:rPr>
              <w:t>0,41</w:t>
            </w:r>
          </w:p>
        </w:tc>
        <w:tc>
          <w:tcPr>
            <w:tcW w:w="0" w:type="auto"/>
            <w:noWrap/>
            <w:hideMark/>
          </w:tcPr>
          <w:p w14:paraId="38C53173"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-0,23</w:t>
            </w:r>
          </w:p>
        </w:tc>
        <w:tc>
          <w:tcPr>
            <w:tcW w:w="0" w:type="auto"/>
            <w:noWrap/>
            <w:hideMark/>
          </w:tcPr>
          <w:p w14:paraId="0006CB05" w14:textId="77777777" w:rsidR="00BD4911" w:rsidRPr="00FA4E00" w:rsidRDefault="00BD4911" w:rsidP="00BD4911">
            <w:pPr>
              <w:rPr>
                <w:rFonts w:ascii="Times New Roman" w:eastAsia="Times New Roman" w:hAnsi="Times New Roman"/>
                <w:b/>
                <w:sz w:val="24"/>
                <w:szCs w:val="24"/>
              </w:rPr>
            </w:pPr>
            <w:r w:rsidRPr="00FA4E00">
              <w:rPr>
                <w:rFonts w:ascii="Times New Roman" w:eastAsia="Times New Roman" w:hAnsi="Times New Roman"/>
                <w:b/>
                <w:sz w:val="24"/>
                <w:szCs w:val="24"/>
              </w:rPr>
              <w:t>-0,55</w:t>
            </w:r>
          </w:p>
        </w:tc>
        <w:tc>
          <w:tcPr>
            <w:tcW w:w="0" w:type="auto"/>
            <w:noWrap/>
            <w:hideMark/>
          </w:tcPr>
          <w:p w14:paraId="1FA721CF"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-0,39</w:t>
            </w:r>
          </w:p>
        </w:tc>
      </w:tr>
    </w:tbl>
    <w:p w14:paraId="58AE7673" w14:textId="77777777" w:rsidR="00BD4911" w:rsidRPr="00FA4E00" w:rsidRDefault="00BD4911" w:rsidP="00BD4911">
      <w:pPr>
        <w:spacing w:line="360" w:lineRule="auto"/>
        <w:ind w:firstLine="567"/>
        <w:jc w:val="both"/>
        <w:rPr>
          <w:rFonts w:ascii="Times New Roman" w:eastAsia="Calibri" w:hAnsi="Times New Roman"/>
          <w:sz w:val="28"/>
          <w:szCs w:val="28"/>
        </w:rPr>
      </w:pPr>
    </w:p>
    <w:p w14:paraId="38030AEB" w14:textId="77777777" w:rsidR="00BD4911" w:rsidRPr="00FA4E00" w:rsidRDefault="00BD4911" w:rsidP="00BD4911">
      <w:pPr>
        <w:spacing w:line="360" w:lineRule="auto"/>
        <w:ind w:firstLine="567"/>
        <w:jc w:val="both"/>
        <w:rPr>
          <w:rFonts w:ascii="Times New Roman" w:eastAsia="Calibri" w:hAnsi="Times New Roman"/>
          <w:sz w:val="28"/>
          <w:szCs w:val="28"/>
        </w:rPr>
      </w:pPr>
    </w:p>
    <w:p w14:paraId="67C6BDD9" w14:textId="3A99EBB3" w:rsidR="00BD4911" w:rsidRPr="00FA4E00" w:rsidRDefault="00BD4911" w:rsidP="00BD4911">
      <w:pPr>
        <w:spacing w:line="360" w:lineRule="auto"/>
        <w:ind w:firstLine="567"/>
        <w:jc w:val="both"/>
        <w:rPr>
          <w:rFonts w:ascii="Times New Roman" w:eastAsia="Calibri" w:hAnsi="Times New Roman"/>
          <w:sz w:val="28"/>
          <w:szCs w:val="28"/>
        </w:rPr>
      </w:pPr>
      <w:r w:rsidRPr="00FA4E00">
        <w:rPr>
          <w:rFonts w:ascii="Times New Roman" w:eastAsia="Calibri" w:hAnsi="Times New Roman"/>
          <w:sz w:val="28"/>
          <w:szCs w:val="28"/>
        </w:rPr>
        <w:t xml:space="preserve">Проведенный анализ уровней изучаемых показателей в </w:t>
      </w:r>
      <w:r w:rsidR="0069772D" w:rsidRPr="00FA4E00">
        <w:rPr>
          <w:rFonts w:ascii="Times New Roman" w:eastAsia="Calibri" w:hAnsi="Times New Roman"/>
          <w:sz w:val="28"/>
          <w:szCs w:val="28"/>
        </w:rPr>
        <w:t>зависимости от пола (Таблица №12</w:t>
      </w:r>
      <w:r w:rsidRPr="00FA4E00">
        <w:rPr>
          <w:rFonts w:ascii="Times New Roman" w:eastAsia="Calibri" w:hAnsi="Times New Roman"/>
          <w:sz w:val="28"/>
          <w:szCs w:val="28"/>
        </w:rPr>
        <w:t xml:space="preserve">) показал тенденцию к более высокому уровню </w:t>
      </w:r>
      <w:r w:rsidRPr="00FA4E00">
        <w:rPr>
          <w:rFonts w:ascii="Times New Roman" w:eastAsia="Calibri" w:hAnsi="Times New Roman"/>
          <w:sz w:val="28"/>
          <w:szCs w:val="28"/>
          <w:lang w:val="en-US"/>
        </w:rPr>
        <w:t>BDNF</w:t>
      </w:r>
      <w:r w:rsidRPr="00FA4E00">
        <w:rPr>
          <w:rFonts w:ascii="Times New Roman" w:eastAsia="Calibri" w:hAnsi="Times New Roman"/>
          <w:sz w:val="28"/>
          <w:szCs w:val="28"/>
        </w:rPr>
        <w:t xml:space="preserve"> до лечения у женщин. </w:t>
      </w:r>
    </w:p>
    <w:p w14:paraId="4E6E1DED" w14:textId="026303C3" w:rsidR="00BD4911" w:rsidRPr="00FA4E00" w:rsidRDefault="00DC06EF" w:rsidP="00BD4911">
      <w:pPr>
        <w:spacing w:line="360" w:lineRule="auto"/>
        <w:ind w:firstLine="567"/>
        <w:jc w:val="both"/>
        <w:rPr>
          <w:rFonts w:ascii="Times New Roman" w:eastAsia="Calibri" w:hAnsi="Times New Roman"/>
          <w:b/>
          <w:sz w:val="28"/>
          <w:szCs w:val="28"/>
        </w:rPr>
      </w:pPr>
      <w:r w:rsidRPr="00FA4E00">
        <w:rPr>
          <w:rFonts w:ascii="Times New Roman" w:eastAsia="Calibri" w:hAnsi="Times New Roman"/>
          <w:b/>
          <w:sz w:val="28"/>
          <w:szCs w:val="28"/>
        </w:rPr>
        <w:t>Таблица 12.</w:t>
      </w:r>
      <w:r w:rsidR="00BD4911" w:rsidRPr="00FA4E00">
        <w:rPr>
          <w:rFonts w:ascii="Times New Roman" w:eastAsia="Calibri" w:hAnsi="Times New Roman"/>
          <w:b/>
          <w:sz w:val="28"/>
          <w:szCs w:val="28"/>
        </w:rPr>
        <w:t xml:space="preserve"> Показатели </w:t>
      </w:r>
      <w:r w:rsidR="00BD4911" w:rsidRPr="00FA4E00">
        <w:rPr>
          <w:rFonts w:ascii="Times New Roman" w:eastAsia="Calibri" w:hAnsi="Times New Roman"/>
          <w:b/>
          <w:sz w:val="28"/>
          <w:szCs w:val="28"/>
          <w:lang w:val="en-US"/>
        </w:rPr>
        <w:t>BDNF</w:t>
      </w:r>
      <w:r w:rsidR="00BD4911" w:rsidRPr="00FA4E00">
        <w:rPr>
          <w:rFonts w:ascii="Times New Roman" w:eastAsia="Calibri" w:hAnsi="Times New Roman"/>
          <w:b/>
          <w:sz w:val="28"/>
          <w:szCs w:val="28"/>
        </w:rPr>
        <w:t xml:space="preserve"> и кортизола в зависимости от пола</w:t>
      </w:r>
    </w:p>
    <w:tbl>
      <w:tblPr>
        <w:tblStyle w:val="a8"/>
        <w:tblW w:w="0" w:type="auto"/>
        <w:tblLayout w:type="fixed"/>
        <w:tblLook w:val="04A0" w:firstRow="1" w:lastRow="0" w:firstColumn="1" w:lastColumn="0" w:noHBand="0" w:noVBand="1"/>
      </w:tblPr>
      <w:tblGrid>
        <w:gridCol w:w="3402"/>
        <w:gridCol w:w="2522"/>
        <w:gridCol w:w="2380"/>
        <w:gridCol w:w="1000"/>
      </w:tblGrid>
      <w:tr w:rsidR="00FA4E00" w:rsidRPr="00FA4E00" w14:paraId="04F3D23D" w14:textId="77777777" w:rsidTr="007C45BD">
        <w:trPr>
          <w:cnfStyle w:val="100000000000" w:firstRow="1" w:lastRow="0" w:firstColumn="0" w:lastColumn="0" w:oddVBand="0" w:evenVBand="0" w:oddHBand="0" w:evenHBand="0" w:firstRowFirstColumn="0" w:firstRowLastColumn="0" w:lastRowFirstColumn="0" w:lastRowLastColumn="0"/>
        </w:trPr>
        <w:tc>
          <w:tcPr>
            <w:tcW w:w="3402" w:type="dxa"/>
            <w:noWrap/>
            <w:hideMark/>
          </w:tcPr>
          <w:p w14:paraId="717EDCBE" w14:textId="77777777" w:rsidR="00BD4911" w:rsidRPr="00FA4E00" w:rsidRDefault="00BD4911" w:rsidP="00BD4911">
            <w:pPr>
              <w:rPr>
                <w:rFonts w:ascii="Times New Roman" w:eastAsia="Times New Roman" w:hAnsi="Times New Roman"/>
                <w:b w:val="0"/>
                <w:bCs/>
              </w:rPr>
            </w:pPr>
          </w:p>
        </w:tc>
        <w:tc>
          <w:tcPr>
            <w:tcW w:w="2522" w:type="dxa"/>
            <w:noWrap/>
            <w:hideMark/>
          </w:tcPr>
          <w:p w14:paraId="2AE76873" w14:textId="77777777" w:rsidR="00BD4911" w:rsidRPr="00FA4E00" w:rsidRDefault="00BD4911" w:rsidP="00BD4911">
            <w:pPr>
              <w:rPr>
                <w:rFonts w:ascii="Times New Roman" w:eastAsia="Times New Roman" w:hAnsi="Times New Roman"/>
                <w:b w:val="0"/>
                <w:bCs/>
              </w:rPr>
            </w:pPr>
            <w:r w:rsidRPr="00FA4E00">
              <w:rPr>
                <w:rFonts w:ascii="Times New Roman" w:eastAsia="Times New Roman" w:hAnsi="Times New Roman"/>
                <w:b w:val="0"/>
                <w:bCs/>
              </w:rPr>
              <w:t>Среднее значение у мужчин</w:t>
            </w:r>
          </w:p>
        </w:tc>
        <w:tc>
          <w:tcPr>
            <w:tcW w:w="2380" w:type="dxa"/>
            <w:noWrap/>
            <w:hideMark/>
          </w:tcPr>
          <w:p w14:paraId="0A9ECE56" w14:textId="77777777" w:rsidR="00BD4911" w:rsidRPr="00FA4E00" w:rsidRDefault="00BD4911" w:rsidP="00BD4911">
            <w:pPr>
              <w:rPr>
                <w:rFonts w:ascii="Times New Roman" w:eastAsia="Times New Roman" w:hAnsi="Times New Roman"/>
                <w:b w:val="0"/>
                <w:bCs/>
              </w:rPr>
            </w:pPr>
            <w:r w:rsidRPr="00FA4E00">
              <w:rPr>
                <w:rFonts w:ascii="Times New Roman" w:eastAsia="Times New Roman" w:hAnsi="Times New Roman"/>
                <w:b w:val="0"/>
                <w:bCs/>
              </w:rPr>
              <w:t>Среднее значение у женщин</w:t>
            </w:r>
          </w:p>
        </w:tc>
        <w:tc>
          <w:tcPr>
            <w:tcW w:w="1000" w:type="dxa"/>
            <w:noWrap/>
            <w:hideMark/>
          </w:tcPr>
          <w:p w14:paraId="095E6275" w14:textId="77777777" w:rsidR="00BD4911" w:rsidRPr="00FA4E00" w:rsidRDefault="00BD4911" w:rsidP="00BD4911">
            <w:pPr>
              <w:rPr>
                <w:rFonts w:ascii="Times New Roman" w:eastAsia="Times New Roman" w:hAnsi="Times New Roman"/>
                <w:b w:val="0"/>
                <w:bCs/>
              </w:rPr>
            </w:pPr>
            <w:r w:rsidRPr="00FA4E00">
              <w:rPr>
                <w:rFonts w:ascii="Times New Roman" w:eastAsia="Times New Roman" w:hAnsi="Times New Roman"/>
                <w:b w:val="0"/>
                <w:bCs/>
              </w:rPr>
              <w:t>p</w:t>
            </w:r>
          </w:p>
        </w:tc>
      </w:tr>
      <w:tr w:rsidR="00FA4E00" w:rsidRPr="00FA4E00" w14:paraId="0BDE5122" w14:textId="77777777" w:rsidTr="007C45BD">
        <w:tc>
          <w:tcPr>
            <w:tcW w:w="3402" w:type="dxa"/>
            <w:noWrap/>
            <w:hideMark/>
          </w:tcPr>
          <w:p w14:paraId="18D51653" w14:textId="77777777" w:rsidR="00BD4911" w:rsidRPr="00FA4E00" w:rsidRDefault="00BD4911" w:rsidP="00BD4911">
            <w:pPr>
              <w:jc w:val="center"/>
              <w:rPr>
                <w:rFonts w:ascii="Times New Roman" w:eastAsia="Times New Roman" w:hAnsi="Times New Roman"/>
                <w:b/>
                <w:bCs/>
              </w:rPr>
            </w:pPr>
            <w:r w:rsidRPr="00FA4E00">
              <w:rPr>
                <w:rFonts w:ascii="Times New Roman" w:eastAsia="Times New Roman" w:hAnsi="Times New Roman"/>
                <w:b/>
                <w:bCs/>
              </w:rPr>
              <w:t xml:space="preserve">BDNF до лечения, </w:t>
            </w:r>
            <w:proofErr w:type="spellStart"/>
            <w:r w:rsidRPr="00FA4E00">
              <w:rPr>
                <w:rFonts w:ascii="Times New Roman" w:eastAsia="Times New Roman" w:hAnsi="Times New Roman"/>
              </w:rPr>
              <w:t>нг</w:t>
            </w:r>
            <w:proofErr w:type="spellEnd"/>
            <w:r w:rsidRPr="00FA4E00">
              <w:rPr>
                <w:rFonts w:ascii="Times New Roman" w:eastAsia="Times New Roman" w:hAnsi="Times New Roman"/>
              </w:rPr>
              <w:t>/мл</w:t>
            </w:r>
          </w:p>
        </w:tc>
        <w:tc>
          <w:tcPr>
            <w:tcW w:w="2522" w:type="dxa"/>
            <w:noWrap/>
            <w:hideMark/>
          </w:tcPr>
          <w:p w14:paraId="41C62F6A" w14:textId="77777777" w:rsidR="00BD4911" w:rsidRPr="00FA4E00" w:rsidRDefault="00BD4911" w:rsidP="00BD4911">
            <w:pPr>
              <w:rPr>
                <w:rFonts w:ascii="Times New Roman" w:eastAsia="Times New Roman" w:hAnsi="Times New Roman"/>
              </w:rPr>
            </w:pPr>
            <w:r w:rsidRPr="00FA4E00">
              <w:rPr>
                <w:rFonts w:ascii="Times New Roman" w:eastAsia="Times New Roman" w:hAnsi="Times New Roman"/>
              </w:rPr>
              <w:t>18,4064 ± 7,6405</w:t>
            </w:r>
            <w:r w:rsidRPr="00FA4E00">
              <w:rPr>
                <w:rFonts w:ascii="Times New Roman" w:eastAsia="Times New Roman" w:hAnsi="Times New Roman"/>
                <w:lang w:val="en-US"/>
              </w:rPr>
              <w:t xml:space="preserve"> </w:t>
            </w:r>
          </w:p>
        </w:tc>
        <w:tc>
          <w:tcPr>
            <w:tcW w:w="2380" w:type="dxa"/>
            <w:noWrap/>
            <w:hideMark/>
          </w:tcPr>
          <w:p w14:paraId="6B15D75D" w14:textId="77777777" w:rsidR="00BD4911" w:rsidRPr="00FA4E00" w:rsidRDefault="00BD4911" w:rsidP="00BD4911">
            <w:pPr>
              <w:rPr>
                <w:rFonts w:ascii="Times New Roman" w:eastAsia="Times New Roman" w:hAnsi="Times New Roman"/>
                <w:lang w:val="en-US"/>
              </w:rPr>
            </w:pPr>
            <w:r w:rsidRPr="00FA4E00">
              <w:rPr>
                <w:rFonts w:ascii="Times New Roman" w:eastAsia="Times New Roman" w:hAnsi="Times New Roman"/>
              </w:rPr>
              <w:t>24,4292 ± 7,2486</w:t>
            </w:r>
          </w:p>
        </w:tc>
        <w:tc>
          <w:tcPr>
            <w:tcW w:w="1000" w:type="dxa"/>
            <w:noWrap/>
            <w:hideMark/>
          </w:tcPr>
          <w:p w14:paraId="3FF3ED2B" w14:textId="77777777" w:rsidR="00BD4911" w:rsidRPr="00FA4E00" w:rsidRDefault="00BD4911" w:rsidP="00BD4911">
            <w:pPr>
              <w:rPr>
                <w:rFonts w:ascii="Times New Roman" w:eastAsia="Times New Roman" w:hAnsi="Times New Roman"/>
              </w:rPr>
            </w:pPr>
            <w:r w:rsidRPr="00FA4E00">
              <w:rPr>
                <w:rFonts w:ascii="Times New Roman" w:eastAsia="Times New Roman" w:hAnsi="Times New Roman"/>
              </w:rPr>
              <w:t>0,055412</w:t>
            </w:r>
          </w:p>
        </w:tc>
      </w:tr>
      <w:tr w:rsidR="00FA4E00" w:rsidRPr="00FA4E00" w14:paraId="61737A25" w14:textId="77777777" w:rsidTr="007C45BD">
        <w:tc>
          <w:tcPr>
            <w:tcW w:w="3402" w:type="dxa"/>
            <w:noWrap/>
            <w:hideMark/>
          </w:tcPr>
          <w:p w14:paraId="6ADB35E7" w14:textId="77777777" w:rsidR="00BD4911" w:rsidRPr="00FA4E00" w:rsidRDefault="00BD4911" w:rsidP="00BD4911">
            <w:pPr>
              <w:jc w:val="center"/>
              <w:rPr>
                <w:rFonts w:ascii="Times New Roman" w:eastAsia="Times New Roman" w:hAnsi="Times New Roman"/>
                <w:b/>
                <w:bCs/>
              </w:rPr>
            </w:pPr>
            <w:r w:rsidRPr="00FA4E00">
              <w:rPr>
                <w:rFonts w:ascii="Times New Roman" w:eastAsia="Times New Roman" w:hAnsi="Times New Roman"/>
                <w:b/>
                <w:bCs/>
              </w:rPr>
              <w:t xml:space="preserve">BDNF после лечения, </w:t>
            </w:r>
            <w:proofErr w:type="spellStart"/>
            <w:r w:rsidRPr="00FA4E00">
              <w:rPr>
                <w:rFonts w:ascii="Times New Roman" w:eastAsia="Times New Roman" w:hAnsi="Times New Roman"/>
              </w:rPr>
              <w:t>нг</w:t>
            </w:r>
            <w:proofErr w:type="spellEnd"/>
            <w:r w:rsidRPr="00FA4E00">
              <w:rPr>
                <w:rFonts w:ascii="Times New Roman" w:eastAsia="Times New Roman" w:hAnsi="Times New Roman"/>
              </w:rPr>
              <w:t>/мл</w:t>
            </w:r>
          </w:p>
        </w:tc>
        <w:tc>
          <w:tcPr>
            <w:tcW w:w="2522" w:type="dxa"/>
            <w:noWrap/>
            <w:hideMark/>
          </w:tcPr>
          <w:p w14:paraId="76AFD3BA" w14:textId="77777777" w:rsidR="00BD4911" w:rsidRPr="00FA4E00" w:rsidRDefault="00BD4911" w:rsidP="00BD4911">
            <w:pPr>
              <w:rPr>
                <w:rFonts w:ascii="Times New Roman" w:eastAsia="Times New Roman" w:hAnsi="Times New Roman"/>
                <w:lang w:val="en-US"/>
              </w:rPr>
            </w:pPr>
            <w:r w:rsidRPr="00FA4E00">
              <w:rPr>
                <w:rFonts w:ascii="Times New Roman" w:eastAsia="Times New Roman" w:hAnsi="Times New Roman"/>
              </w:rPr>
              <w:t>22,5620 ± 8,3312</w:t>
            </w:r>
            <w:r w:rsidRPr="00FA4E00">
              <w:rPr>
                <w:rFonts w:ascii="Times New Roman" w:eastAsia="Times New Roman" w:hAnsi="Times New Roman"/>
                <w:lang w:val="en-US"/>
              </w:rPr>
              <w:t xml:space="preserve"> </w:t>
            </w:r>
          </w:p>
        </w:tc>
        <w:tc>
          <w:tcPr>
            <w:tcW w:w="2380" w:type="dxa"/>
            <w:noWrap/>
            <w:hideMark/>
          </w:tcPr>
          <w:p w14:paraId="525A8DAA" w14:textId="77777777" w:rsidR="00BD4911" w:rsidRPr="00FA4E00" w:rsidRDefault="00BD4911" w:rsidP="00BD4911">
            <w:pPr>
              <w:rPr>
                <w:rFonts w:ascii="Times New Roman" w:eastAsia="Times New Roman" w:hAnsi="Times New Roman"/>
                <w:lang w:val="en-US"/>
              </w:rPr>
            </w:pPr>
            <w:r w:rsidRPr="00FA4E00">
              <w:rPr>
                <w:rFonts w:ascii="Times New Roman" w:eastAsia="Times New Roman" w:hAnsi="Times New Roman"/>
              </w:rPr>
              <w:t>23,8277 ± 9,5963</w:t>
            </w:r>
          </w:p>
        </w:tc>
        <w:tc>
          <w:tcPr>
            <w:tcW w:w="1000" w:type="dxa"/>
            <w:noWrap/>
            <w:hideMark/>
          </w:tcPr>
          <w:p w14:paraId="76F99FC7" w14:textId="77777777" w:rsidR="00BD4911" w:rsidRPr="00FA4E00" w:rsidRDefault="00BD4911" w:rsidP="00BD4911">
            <w:pPr>
              <w:rPr>
                <w:rFonts w:ascii="Times New Roman" w:eastAsia="Times New Roman" w:hAnsi="Times New Roman"/>
              </w:rPr>
            </w:pPr>
            <w:r w:rsidRPr="00FA4E00">
              <w:rPr>
                <w:rFonts w:ascii="Times New Roman" w:eastAsia="Times New Roman" w:hAnsi="Times New Roman"/>
              </w:rPr>
              <w:t>0,727370</w:t>
            </w:r>
          </w:p>
        </w:tc>
      </w:tr>
      <w:tr w:rsidR="00FA4E00" w:rsidRPr="00FA4E00" w14:paraId="25EFC957" w14:textId="77777777" w:rsidTr="007C45BD">
        <w:tc>
          <w:tcPr>
            <w:tcW w:w="3402" w:type="dxa"/>
            <w:noWrap/>
            <w:hideMark/>
          </w:tcPr>
          <w:p w14:paraId="2621CA2A" w14:textId="77777777" w:rsidR="00BD4911" w:rsidRPr="00FA4E00" w:rsidRDefault="00BD4911" w:rsidP="00BD4911">
            <w:pPr>
              <w:jc w:val="center"/>
              <w:rPr>
                <w:rFonts w:ascii="Times New Roman" w:eastAsia="Times New Roman" w:hAnsi="Times New Roman"/>
                <w:b/>
                <w:bCs/>
              </w:rPr>
            </w:pPr>
            <w:r w:rsidRPr="00FA4E00">
              <w:rPr>
                <w:rFonts w:ascii="Times New Roman" w:eastAsia="Times New Roman" w:hAnsi="Times New Roman"/>
                <w:b/>
                <w:bCs/>
              </w:rPr>
              <w:t xml:space="preserve">Кортизол до лечения, </w:t>
            </w:r>
            <w:proofErr w:type="spellStart"/>
            <w:r w:rsidRPr="00FA4E00">
              <w:rPr>
                <w:rFonts w:ascii="Times New Roman" w:eastAsia="Times New Roman" w:hAnsi="Times New Roman"/>
              </w:rPr>
              <w:t>нмоль</w:t>
            </w:r>
            <w:proofErr w:type="spellEnd"/>
            <w:r w:rsidRPr="00FA4E00">
              <w:rPr>
                <w:rFonts w:ascii="Times New Roman" w:eastAsia="Times New Roman" w:hAnsi="Times New Roman"/>
              </w:rPr>
              <w:t>/л</w:t>
            </w:r>
          </w:p>
        </w:tc>
        <w:tc>
          <w:tcPr>
            <w:tcW w:w="2522" w:type="dxa"/>
            <w:noWrap/>
            <w:hideMark/>
          </w:tcPr>
          <w:p w14:paraId="7955763C" w14:textId="77777777" w:rsidR="00BD4911" w:rsidRPr="00FA4E00" w:rsidRDefault="00BD4911" w:rsidP="00BD4911">
            <w:pPr>
              <w:rPr>
                <w:rFonts w:ascii="Times New Roman" w:eastAsia="Times New Roman" w:hAnsi="Times New Roman"/>
                <w:b/>
              </w:rPr>
            </w:pPr>
            <w:r w:rsidRPr="00FA4E00">
              <w:rPr>
                <w:rFonts w:ascii="Times New Roman" w:eastAsia="Times New Roman" w:hAnsi="Times New Roman"/>
                <w:b/>
              </w:rPr>
              <w:t>468,2462 ± 85,1249</w:t>
            </w:r>
            <w:r w:rsidRPr="00FA4E00">
              <w:rPr>
                <w:rFonts w:ascii="Times New Roman" w:eastAsia="Times New Roman" w:hAnsi="Times New Roman"/>
                <w:b/>
                <w:lang w:val="en-US"/>
              </w:rPr>
              <w:t xml:space="preserve"> </w:t>
            </w:r>
          </w:p>
        </w:tc>
        <w:tc>
          <w:tcPr>
            <w:tcW w:w="2380" w:type="dxa"/>
            <w:noWrap/>
            <w:hideMark/>
          </w:tcPr>
          <w:p w14:paraId="5EA5D8DA" w14:textId="77777777" w:rsidR="00BD4911" w:rsidRPr="00FA4E00" w:rsidRDefault="00BD4911" w:rsidP="00BD4911">
            <w:pPr>
              <w:rPr>
                <w:rFonts w:ascii="Times New Roman" w:eastAsia="Times New Roman" w:hAnsi="Times New Roman"/>
                <w:b/>
              </w:rPr>
            </w:pPr>
            <w:r w:rsidRPr="00FA4E00">
              <w:rPr>
                <w:rFonts w:ascii="Times New Roman" w:eastAsia="Times New Roman" w:hAnsi="Times New Roman"/>
                <w:b/>
              </w:rPr>
              <w:t>339,7000 ± 104,2566</w:t>
            </w:r>
            <w:r w:rsidRPr="00FA4E00">
              <w:rPr>
                <w:rFonts w:ascii="Times New Roman" w:eastAsia="Times New Roman" w:hAnsi="Times New Roman"/>
                <w:b/>
                <w:lang w:val="en-US"/>
              </w:rPr>
              <w:t xml:space="preserve"> </w:t>
            </w:r>
          </w:p>
        </w:tc>
        <w:tc>
          <w:tcPr>
            <w:tcW w:w="1000" w:type="dxa"/>
            <w:noWrap/>
            <w:hideMark/>
          </w:tcPr>
          <w:p w14:paraId="1B7D032E" w14:textId="77777777" w:rsidR="00BD4911" w:rsidRPr="00FA4E00" w:rsidRDefault="00BD4911" w:rsidP="00BD4911">
            <w:pPr>
              <w:rPr>
                <w:rFonts w:ascii="Times New Roman" w:eastAsia="Times New Roman" w:hAnsi="Times New Roman"/>
                <w:b/>
              </w:rPr>
            </w:pPr>
            <w:r w:rsidRPr="00FA4E00">
              <w:rPr>
                <w:rFonts w:ascii="Times New Roman" w:eastAsia="Times New Roman" w:hAnsi="Times New Roman"/>
                <w:b/>
              </w:rPr>
              <w:t>0,002527</w:t>
            </w:r>
          </w:p>
        </w:tc>
      </w:tr>
      <w:tr w:rsidR="00FA4E00" w:rsidRPr="00FA4E00" w14:paraId="537E6EB8" w14:textId="77777777" w:rsidTr="007C45BD">
        <w:tc>
          <w:tcPr>
            <w:tcW w:w="3402" w:type="dxa"/>
            <w:noWrap/>
            <w:hideMark/>
          </w:tcPr>
          <w:p w14:paraId="7B0BC8F9" w14:textId="77777777" w:rsidR="00BD4911" w:rsidRPr="00FA4E00" w:rsidRDefault="00BD4911" w:rsidP="00BD4911">
            <w:pPr>
              <w:jc w:val="center"/>
              <w:rPr>
                <w:rFonts w:ascii="Times New Roman" w:eastAsia="Times New Roman" w:hAnsi="Times New Roman"/>
                <w:b/>
                <w:bCs/>
              </w:rPr>
            </w:pPr>
            <w:r w:rsidRPr="00FA4E00">
              <w:rPr>
                <w:rFonts w:ascii="Times New Roman" w:eastAsia="Times New Roman" w:hAnsi="Times New Roman"/>
                <w:b/>
                <w:bCs/>
              </w:rPr>
              <w:t xml:space="preserve">Кортизол после лечения, </w:t>
            </w:r>
            <w:proofErr w:type="spellStart"/>
            <w:r w:rsidRPr="00FA4E00">
              <w:rPr>
                <w:rFonts w:ascii="Times New Roman" w:eastAsia="Times New Roman" w:hAnsi="Times New Roman"/>
              </w:rPr>
              <w:t>нмоль</w:t>
            </w:r>
            <w:proofErr w:type="spellEnd"/>
            <w:r w:rsidRPr="00FA4E00">
              <w:rPr>
                <w:rFonts w:ascii="Times New Roman" w:eastAsia="Times New Roman" w:hAnsi="Times New Roman"/>
              </w:rPr>
              <w:t>/л</w:t>
            </w:r>
          </w:p>
        </w:tc>
        <w:tc>
          <w:tcPr>
            <w:tcW w:w="2522" w:type="dxa"/>
            <w:noWrap/>
            <w:hideMark/>
          </w:tcPr>
          <w:p w14:paraId="0E29E568" w14:textId="77777777" w:rsidR="00BD4911" w:rsidRPr="00FA4E00" w:rsidRDefault="00BD4911" w:rsidP="00BD4911">
            <w:pPr>
              <w:rPr>
                <w:rFonts w:ascii="Times New Roman" w:eastAsia="Times New Roman" w:hAnsi="Times New Roman"/>
                <w:b/>
              </w:rPr>
            </w:pPr>
            <w:r w:rsidRPr="00FA4E00">
              <w:rPr>
                <w:rFonts w:ascii="Times New Roman" w:eastAsia="Times New Roman" w:hAnsi="Times New Roman"/>
                <w:b/>
              </w:rPr>
              <w:t>461,5638 ± 113,5151</w:t>
            </w:r>
            <w:r w:rsidRPr="00FA4E00">
              <w:rPr>
                <w:rFonts w:ascii="Times New Roman" w:eastAsia="Times New Roman" w:hAnsi="Times New Roman"/>
                <w:b/>
                <w:lang w:val="en-US"/>
              </w:rPr>
              <w:t xml:space="preserve"> </w:t>
            </w:r>
          </w:p>
        </w:tc>
        <w:tc>
          <w:tcPr>
            <w:tcW w:w="2380" w:type="dxa"/>
            <w:noWrap/>
            <w:hideMark/>
          </w:tcPr>
          <w:p w14:paraId="78527E73" w14:textId="77777777" w:rsidR="00BD4911" w:rsidRPr="00FA4E00" w:rsidRDefault="00BD4911" w:rsidP="00BD4911">
            <w:pPr>
              <w:rPr>
                <w:rFonts w:ascii="Times New Roman" w:eastAsia="Times New Roman" w:hAnsi="Times New Roman"/>
                <w:b/>
              </w:rPr>
            </w:pPr>
            <w:r w:rsidRPr="00FA4E00">
              <w:rPr>
                <w:rFonts w:ascii="Times New Roman" w:eastAsia="Times New Roman" w:hAnsi="Times New Roman"/>
                <w:b/>
              </w:rPr>
              <w:t>357,0650 ± 101,2905</w:t>
            </w:r>
            <w:r w:rsidRPr="00FA4E00">
              <w:rPr>
                <w:rFonts w:ascii="Times New Roman" w:eastAsia="Times New Roman" w:hAnsi="Times New Roman"/>
                <w:b/>
                <w:lang w:val="en-US"/>
              </w:rPr>
              <w:t xml:space="preserve"> </w:t>
            </w:r>
          </w:p>
        </w:tc>
        <w:tc>
          <w:tcPr>
            <w:tcW w:w="1000" w:type="dxa"/>
            <w:noWrap/>
            <w:hideMark/>
          </w:tcPr>
          <w:p w14:paraId="0FCA0069" w14:textId="77777777" w:rsidR="00BD4911" w:rsidRPr="00FA4E00" w:rsidRDefault="00BD4911" w:rsidP="00BD4911">
            <w:pPr>
              <w:rPr>
                <w:rFonts w:ascii="Times New Roman" w:eastAsia="Times New Roman" w:hAnsi="Times New Roman"/>
                <w:b/>
              </w:rPr>
            </w:pPr>
            <w:r w:rsidRPr="00FA4E00">
              <w:rPr>
                <w:rFonts w:ascii="Times New Roman" w:eastAsia="Times New Roman" w:hAnsi="Times New Roman"/>
                <w:b/>
              </w:rPr>
              <w:t>0,023797</w:t>
            </w:r>
          </w:p>
        </w:tc>
      </w:tr>
    </w:tbl>
    <w:p w14:paraId="346A79FD" w14:textId="77777777" w:rsidR="00BD4911" w:rsidRPr="00FA4E00" w:rsidRDefault="00BD4911" w:rsidP="00BD4911">
      <w:pPr>
        <w:spacing w:line="360" w:lineRule="auto"/>
        <w:ind w:firstLine="567"/>
        <w:jc w:val="both"/>
        <w:rPr>
          <w:rFonts w:ascii="Times New Roman" w:eastAsia="Calibri" w:hAnsi="Times New Roman"/>
          <w:sz w:val="28"/>
          <w:szCs w:val="28"/>
          <w:lang w:val="en-US"/>
        </w:rPr>
      </w:pPr>
    </w:p>
    <w:p w14:paraId="73D69D06" w14:textId="77777777" w:rsidR="00BD4911" w:rsidRPr="00FA4E00" w:rsidRDefault="00BD4911" w:rsidP="00BD4911">
      <w:pPr>
        <w:spacing w:line="360" w:lineRule="auto"/>
        <w:ind w:firstLine="567"/>
        <w:jc w:val="both"/>
        <w:rPr>
          <w:rFonts w:ascii="Times New Roman" w:eastAsia="Calibri" w:hAnsi="Times New Roman"/>
          <w:sz w:val="28"/>
          <w:szCs w:val="28"/>
        </w:rPr>
      </w:pPr>
      <w:r w:rsidRPr="00FA4E00">
        <w:rPr>
          <w:rFonts w:ascii="Times New Roman" w:eastAsia="Calibri" w:hAnsi="Times New Roman"/>
          <w:sz w:val="28"/>
          <w:szCs w:val="28"/>
        </w:rPr>
        <w:t xml:space="preserve">Возможно, это определяется тем, что в изучаемой выборке у пациентов мужчин определялся более высокий уровень кортизола. В процессе терапии у мужчин отмечено повышение уровня </w:t>
      </w:r>
      <w:r w:rsidRPr="00FA4E00">
        <w:rPr>
          <w:rFonts w:ascii="Times New Roman" w:eastAsia="Calibri" w:hAnsi="Times New Roman"/>
          <w:sz w:val="28"/>
          <w:szCs w:val="28"/>
          <w:lang w:val="en-US"/>
        </w:rPr>
        <w:t>BDNF</w:t>
      </w:r>
      <w:r w:rsidRPr="00FA4E00">
        <w:rPr>
          <w:rFonts w:ascii="Times New Roman" w:eastAsia="Calibri" w:hAnsi="Times New Roman"/>
          <w:sz w:val="28"/>
          <w:szCs w:val="28"/>
        </w:rPr>
        <w:t xml:space="preserve"> при незначительном снижении кортизола в сыворотке крови. У женщин отмечается незначительное снижение уровня </w:t>
      </w:r>
      <w:r w:rsidRPr="00FA4E00">
        <w:rPr>
          <w:rFonts w:ascii="Times New Roman" w:eastAsia="Calibri" w:hAnsi="Times New Roman"/>
          <w:sz w:val="28"/>
          <w:szCs w:val="28"/>
          <w:lang w:val="en-US"/>
        </w:rPr>
        <w:t>BDNF</w:t>
      </w:r>
      <w:r w:rsidRPr="00FA4E00">
        <w:rPr>
          <w:rFonts w:ascii="Times New Roman" w:eastAsia="Calibri" w:hAnsi="Times New Roman"/>
          <w:sz w:val="28"/>
          <w:szCs w:val="28"/>
        </w:rPr>
        <w:t xml:space="preserve"> при минимальном повышении кортизола.</w:t>
      </w:r>
    </w:p>
    <w:p w14:paraId="0B52DF47" w14:textId="57414C44" w:rsidR="00BD4911" w:rsidRPr="00FA4E00" w:rsidRDefault="00BD4911" w:rsidP="00BD4911">
      <w:pPr>
        <w:spacing w:line="360" w:lineRule="auto"/>
        <w:ind w:firstLine="567"/>
        <w:jc w:val="both"/>
        <w:rPr>
          <w:rFonts w:ascii="Times New Roman" w:eastAsia="Calibri" w:hAnsi="Times New Roman"/>
          <w:sz w:val="28"/>
          <w:szCs w:val="28"/>
        </w:rPr>
      </w:pPr>
      <w:r w:rsidRPr="00FA4E00">
        <w:rPr>
          <w:rFonts w:ascii="Times New Roman" w:eastAsia="Calibri" w:hAnsi="Times New Roman"/>
          <w:sz w:val="28"/>
          <w:szCs w:val="28"/>
        </w:rPr>
        <w:t>На основании шкалы CD</w:t>
      </w:r>
      <w:r w:rsidRPr="00FA4E00">
        <w:rPr>
          <w:rFonts w:ascii="Times New Roman" w:eastAsia="Calibri" w:hAnsi="Times New Roman"/>
          <w:sz w:val="28"/>
          <w:szCs w:val="28"/>
          <w:lang w:val="en-US"/>
        </w:rPr>
        <w:t>S</w:t>
      </w:r>
      <w:r w:rsidRPr="00FA4E00">
        <w:rPr>
          <w:rFonts w:ascii="Times New Roman" w:eastAsia="Calibri" w:hAnsi="Times New Roman"/>
          <w:sz w:val="28"/>
          <w:szCs w:val="28"/>
        </w:rPr>
        <w:t>S были сделаны две выборки - 15 пациентов на момент первого обследования имели депрессивную симптоматику в структуре шизофренического приступа и 10 пациентов без признаков депрессии. Группы были сопоставимы по возрасту (</w:t>
      </w:r>
      <w:r w:rsidRPr="00FA4E00">
        <w:rPr>
          <w:rFonts w:ascii="Times New Roman" w:eastAsiaTheme="minorEastAsia" w:hAnsi="Times New Roman"/>
          <w:sz w:val="28"/>
          <w:szCs w:val="28"/>
        </w:rPr>
        <w:t xml:space="preserve">24,87 ± 8,87 лет, и 20,5 ± 3,66 лет, р = 0,16). </w:t>
      </w:r>
      <w:r w:rsidRPr="00FA4E00">
        <w:rPr>
          <w:rFonts w:ascii="Times New Roman" w:eastAsia="Calibri" w:hAnsi="Times New Roman"/>
          <w:sz w:val="28"/>
          <w:szCs w:val="28"/>
        </w:rPr>
        <w:t xml:space="preserve">Значимые различия выявлены при сравнении группы пациентов с наличием депрессивной симптоматики в клинической картине и с ее отсутствием при </w:t>
      </w:r>
      <w:r w:rsidR="0069772D" w:rsidRPr="00FA4E00">
        <w:rPr>
          <w:rFonts w:ascii="Times New Roman" w:eastAsia="Calibri" w:hAnsi="Times New Roman"/>
          <w:sz w:val="28"/>
          <w:szCs w:val="28"/>
        </w:rPr>
        <w:t>первом обследовании (</w:t>
      </w:r>
      <w:proofErr w:type="gramStart"/>
      <w:r w:rsidR="0069772D" w:rsidRPr="00FA4E00">
        <w:rPr>
          <w:rFonts w:ascii="Times New Roman" w:eastAsia="Calibri" w:hAnsi="Times New Roman"/>
          <w:sz w:val="28"/>
          <w:szCs w:val="28"/>
        </w:rPr>
        <w:t>Таблица  13</w:t>
      </w:r>
      <w:proofErr w:type="gramEnd"/>
      <w:r w:rsidRPr="00FA4E00">
        <w:rPr>
          <w:rFonts w:ascii="Times New Roman" w:eastAsia="Calibri" w:hAnsi="Times New Roman"/>
          <w:sz w:val="28"/>
          <w:szCs w:val="28"/>
        </w:rPr>
        <w:t>).</w:t>
      </w:r>
    </w:p>
    <w:p w14:paraId="07A5182B" w14:textId="77777777" w:rsidR="007C45BD" w:rsidRPr="00FA4E00" w:rsidRDefault="007C45BD" w:rsidP="00BD4911">
      <w:pPr>
        <w:spacing w:line="360" w:lineRule="auto"/>
        <w:ind w:firstLine="567"/>
        <w:jc w:val="both"/>
        <w:rPr>
          <w:rFonts w:ascii="Times New Roman" w:eastAsia="Calibri" w:hAnsi="Times New Roman"/>
          <w:b/>
          <w:sz w:val="28"/>
          <w:szCs w:val="28"/>
        </w:rPr>
      </w:pPr>
    </w:p>
    <w:p w14:paraId="1838199A" w14:textId="77777777" w:rsidR="00113A36" w:rsidRDefault="00113A36" w:rsidP="00BD4911">
      <w:pPr>
        <w:spacing w:line="360" w:lineRule="auto"/>
        <w:ind w:firstLine="567"/>
        <w:jc w:val="both"/>
        <w:rPr>
          <w:rFonts w:ascii="Times New Roman" w:eastAsia="Calibri" w:hAnsi="Times New Roman"/>
          <w:b/>
          <w:sz w:val="28"/>
          <w:szCs w:val="28"/>
        </w:rPr>
      </w:pPr>
    </w:p>
    <w:p w14:paraId="5F54684E" w14:textId="77777777" w:rsidR="00113A36" w:rsidRDefault="00113A36" w:rsidP="00BD4911">
      <w:pPr>
        <w:spacing w:line="360" w:lineRule="auto"/>
        <w:ind w:firstLine="567"/>
        <w:jc w:val="both"/>
        <w:rPr>
          <w:rFonts w:ascii="Times New Roman" w:eastAsia="Calibri" w:hAnsi="Times New Roman"/>
          <w:b/>
          <w:sz w:val="28"/>
          <w:szCs w:val="28"/>
        </w:rPr>
      </w:pPr>
    </w:p>
    <w:p w14:paraId="5CE89317" w14:textId="77777777" w:rsidR="00113A36" w:rsidRDefault="00113A36" w:rsidP="00BD4911">
      <w:pPr>
        <w:spacing w:line="360" w:lineRule="auto"/>
        <w:ind w:firstLine="567"/>
        <w:jc w:val="both"/>
        <w:rPr>
          <w:rFonts w:ascii="Times New Roman" w:eastAsia="Calibri" w:hAnsi="Times New Roman"/>
          <w:b/>
          <w:sz w:val="28"/>
          <w:szCs w:val="28"/>
        </w:rPr>
      </w:pPr>
    </w:p>
    <w:p w14:paraId="332D4B83" w14:textId="77777777" w:rsidR="00113A36" w:rsidRDefault="00113A36" w:rsidP="00BD4911">
      <w:pPr>
        <w:spacing w:line="360" w:lineRule="auto"/>
        <w:ind w:firstLine="567"/>
        <w:jc w:val="both"/>
        <w:rPr>
          <w:rFonts w:ascii="Times New Roman" w:eastAsia="Calibri" w:hAnsi="Times New Roman"/>
          <w:b/>
          <w:sz w:val="28"/>
          <w:szCs w:val="28"/>
        </w:rPr>
      </w:pPr>
    </w:p>
    <w:p w14:paraId="054C5015" w14:textId="615FCC4B" w:rsidR="00BD4911" w:rsidRPr="00FA4E00" w:rsidRDefault="00DC06EF" w:rsidP="00BD4911">
      <w:pPr>
        <w:spacing w:line="360" w:lineRule="auto"/>
        <w:ind w:firstLine="567"/>
        <w:jc w:val="both"/>
        <w:rPr>
          <w:rFonts w:ascii="Times New Roman" w:eastAsia="Calibri" w:hAnsi="Times New Roman"/>
          <w:b/>
          <w:sz w:val="28"/>
          <w:szCs w:val="28"/>
        </w:rPr>
      </w:pPr>
      <w:r w:rsidRPr="00FA4E00">
        <w:rPr>
          <w:rFonts w:ascii="Times New Roman" w:eastAsia="Calibri" w:hAnsi="Times New Roman"/>
          <w:b/>
          <w:sz w:val="28"/>
          <w:szCs w:val="28"/>
        </w:rPr>
        <w:t>Таблица 13.</w:t>
      </w:r>
      <w:r w:rsidR="007C45BD" w:rsidRPr="00FA4E00">
        <w:rPr>
          <w:rFonts w:ascii="Times New Roman" w:eastAsia="Calibri" w:hAnsi="Times New Roman"/>
          <w:b/>
          <w:sz w:val="28"/>
          <w:szCs w:val="28"/>
        </w:rPr>
        <w:t xml:space="preserve"> </w:t>
      </w:r>
      <w:r w:rsidR="00BD4911" w:rsidRPr="00FA4E00">
        <w:rPr>
          <w:rFonts w:ascii="Times New Roman" w:eastAsia="Calibri" w:hAnsi="Times New Roman"/>
          <w:b/>
          <w:sz w:val="28"/>
          <w:szCs w:val="28"/>
        </w:rPr>
        <w:t xml:space="preserve">Сравнение пациентов с наличием и отсутствием депрессии по уровням </w:t>
      </w:r>
      <w:r w:rsidR="00BD4911" w:rsidRPr="00FA4E00">
        <w:rPr>
          <w:rFonts w:ascii="Times New Roman" w:eastAsia="Calibri" w:hAnsi="Times New Roman"/>
          <w:b/>
          <w:sz w:val="28"/>
          <w:szCs w:val="28"/>
          <w:lang w:val="en-US"/>
        </w:rPr>
        <w:t>BDNF</w:t>
      </w:r>
      <w:r w:rsidR="00BD4911" w:rsidRPr="00FA4E00">
        <w:rPr>
          <w:rFonts w:ascii="Times New Roman" w:eastAsia="Calibri" w:hAnsi="Times New Roman"/>
          <w:b/>
          <w:sz w:val="28"/>
          <w:szCs w:val="28"/>
        </w:rPr>
        <w:t xml:space="preserve"> и кортизола</w:t>
      </w:r>
    </w:p>
    <w:tbl>
      <w:tblPr>
        <w:tblW w:w="933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7"/>
      </w:tblGrid>
      <w:tr w:rsidR="00FA4E00" w:rsidRPr="00FA4E00" w14:paraId="7EFACE7A" w14:textId="77777777" w:rsidTr="00BD4911">
        <w:trPr>
          <w:tblCellSpacing w:w="15" w:type="dxa"/>
        </w:trPr>
        <w:tc>
          <w:tcPr>
            <w:tcW w:w="0" w:type="auto"/>
            <w:tcBorders>
              <w:top w:val="nil"/>
              <w:left w:val="nil"/>
              <w:bottom w:val="nil"/>
              <w:right w:val="nil"/>
            </w:tcBorders>
            <w:noWrap/>
            <w:vAlign w:val="center"/>
            <w:hideMark/>
          </w:tcPr>
          <w:tbl>
            <w:tblPr>
              <w:tblStyle w:val="a8"/>
              <w:tblW w:w="0" w:type="auto"/>
              <w:tblLook w:val="04A0" w:firstRow="1" w:lastRow="0" w:firstColumn="1" w:lastColumn="0" w:noHBand="0" w:noVBand="1"/>
            </w:tblPr>
            <w:tblGrid>
              <w:gridCol w:w="1311"/>
              <w:gridCol w:w="1417"/>
              <w:gridCol w:w="1406"/>
              <w:gridCol w:w="1926"/>
              <w:gridCol w:w="2071"/>
              <w:gridCol w:w="1116"/>
            </w:tblGrid>
            <w:tr w:rsidR="00FA4E00" w:rsidRPr="00FA4E00" w14:paraId="16816C6B" w14:textId="77777777" w:rsidTr="007C45BD">
              <w:trPr>
                <w:cnfStyle w:val="100000000000" w:firstRow="1" w:lastRow="0" w:firstColumn="0" w:lastColumn="0" w:oddVBand="0" w:evenVBand="0" w:oddHBand="0" w:evenHBand="0" w:firstRowFirstColumn="0" w:firstRowLastColumn="0" w:lastRowFirstColumn="0" w:lastRowLastColumn="0"/>
              </w:trPr>
              <w:tc>
                <w:tcPr>
                  <w:tcW w:w="1311" w:type="dxa"/>
                </w:tcPr>
                <w:p w14:paraId="5BA8EC53" w14:textId="77777777" w:rsidR="00BD4911" w:rsidRPr="00FA4E00" w:rsidRDefault="00BD4911" w:rsidP="00BD4911">
                  <w:pPr>
                    <w:rPr>
                      <w:rFonts w:ascii="Times New Roman" w:eastAsia="Times New Roman" w:hAnsi="Times New Roman"/>
                      <w:sz w:val="24"/>
                      <w:szCs w:val="24"/>
                      <w:lang w:eastAsia="ru-RU"/>
                    </w:rPr>
                  </w:pPr>
                </w:p>
              </w:tc>
              <w:tc>
                <w:tcPr>
                  <w:tcW w:w="1419" w:type="dxa"/>
                </w:tcPr>
                <w:p w14:paraId="7A7F1CEB" w14:textId="77777777" w:rsidR="00BD4911" w:rsidRPr="00FA4E00" w:rsidRDefault="00BD4911" w:rsidP="00BD4911">
                  <w:pPr>
                    <w:rPr>
                      <w:rFonts w:ascii="Times New Roman" w:eastAsia="Times New Roman" w:hAnsi="Times New Roman"/>
                      <w:b w:val="0"/>
                      <w:bCs/>
                      <w:sz w:val="24"/>
                      <w:szCs w:val="24"/>
                      <w:lang w:eastAsia="ru-RU"/>
                    </w:rPr>
                  </w:pPr>
                  <w:r w:rsidRPr="00FA4E00">
                    <w:rPr>
                      <w:rFonts w:ascii="Times New Roman" w:eastAsia="Times New Roman" w:hAnsi="Times New Roman"/>
                      <w:b w:val="0"/>
                      <w:bCs/>
                      <w:sz w:val="24"/>
                      <w:szCs w:val="24"/>
                      <w:lang w:eastAsia="ru-RU"/>
                    </w:rPr>
                    <w:t>N – с депрессией</w:t>
                  </w:r>
                </w:p>
              </w:tc>
              <w:tc>
                <w:tcPr>
                  <w:tcW w:w="1412" w:type="dxa"/>
                </w:tcPr>
                <w:p w14:paraId="79854B5E" w14:textId="77777777" w:rsidR="00BD4911" w:rsidRPr="00FA4E00" w:rsidRDefault="00BD4911" w:rsidP="00BD4911">
                  <w:pPr>
                    <w:rPr>
                      <w:rFonts w:ascii="Times New Roman" w:eastAsia="Times New Roman" w:hAnsi="Times New Roman"/>
                      <w:b w:val="0"/>
                      <w:bCs/>
                      <w:sz w:val="24"/>
                      <w:szCs w:val="24"/>
                      <w:lang w:eastAsia="ru-RU"/>
                    </w:rPr>
                  </w:pPr>
                  <w:r w:rsidRPr="00FA4E00">
                    <w:rPr>
                      <w:rFonts w:ascii="Times New Roman" w:eastAsia="Times New Roman" w:hAnsi="Times New Roman"/>
                      <w:b w:val="0"/>
                      <w:bCs/>
                      <w:sz w:val="24"/>
                      <w:szCs w:val="24"/>
                      <w:lang w:eastAsia="ru-RU"/>
                    </w:rPr>
                    <w:t>N – без депрессии</w:t>
                  </w:r>
                </w:p>
              </w:tc>
              <w:tc>
                <w:tcPr>
                  <w:tcW w:w="1949" w:type="dxa"/>
                </w:tcPr>
                <w:p w14:paraId="09A959DA" w14:textId="77777777" w:rsidR="00BD4911" w:rsidRPr="00FA4E00" w:rsidRDefault="00BD4911" w:rsidP="00BD4911">
                  <w:pPr>
                    <w:rPr>
                      <w:rFonts w:ascii="Times New Roman" w:eastAsia="Times New Roman" w:hAnsi="Times New Roman"/>
                      <w:b w:val="0"/>
                      <w:bCs/>
                      <w:sz w:val="24"/>
                      <w:szCs w:val="24"/>
                      <w:lang w:eastAsia="ru-RU"/>
                    </w:rPr>
                  </w:pPr>
                  <w:r w:rsidRPr="00FA4E00">
                    <w:rPr>
                      <w:rFonts w:ascii="Times New Roman" w:eastAsia="Times New Roman" w:hAnsi="Times New Roman"/>
                      <w:b w:val="0"/>
                      <w:bCs/>
                      <w:sz w:val="24"/>
                      <w:szCs w:val="24"/>
                      <w:lang w:eastAsia="ru-RU"/>
                    </w:rPr>
                    <w:t>С депрессией</w:t>
                  </w:r>
                </w:p>
              </w:tc>
              <w:tc>
                <w:tcPr>
                  <w:tcW w:w="2105" w:type="dxa"/>
                </w:tcPr>
                <w:p w14:paraId="40E8A7AF" w14:textId="77777777" w:rsidR="00BD4911" w:rsidRPr="00FA4E00" w:rsidRDefault="00BD4911" w:rsidP="00BD4911">
                  <w:pPr>
                    <w:rPr>
                      <w:rFonts w:ascii="Times New Roman" w:eastAsia="Times New Roman" w:hAnsi="Times New Roman"/>
                      <w:b w:val="0"/>
                      <w:bCs/>
                      <w:sz w:val="24"/>
                      <w:szCs w:val="24"/>
                      <w:lang w:eastAsia="ru-RU"/>
                    </w:rPr>
                  </w:pPr>
                  <w:r w:rsidRPr="00FA4E00">
                    <w:rPr>
                      <w:rFonts w:ascii="Times New Roman" w:eastAsia="Times New Roman" w:hAnsi="Times New Roman"/>
                      <w:b w:val="0"/>
                      <w:bCs/>
                      <w:sz w:val="24"/>
                      <w:szCs w:val="24"/>
                      <w:lang w:eastAsia="ru-RU"/>
                    </w:rPr>
                    <w:t>Без депрессии</w:t>
                  </w:r>
                </w:p>
              </w:tc>
              <w:tc>
                <w:tcPr>
                  <w:tcW w:w="1041" w:type="dxa"/>
                </w:tcPr>
                <w:p w14:paraId="3875B3D9" w14:textId="77777777" w:rsidR="00BD4911" w:rsidRPr="00FA4E00" w:rsidRDefault="00BD4911" w:rsidP="00BD4911">
                  <w:pPr>
                    <w:rPr>
                      <w:rFonts w:ascii="Times New Roman" w:eastAsia="Times New Roman" w:hAnsi="Times New Roman"/>
                      <w:b w:val="0"/>
                      <w:bCs/>
                      <w:sz w:val="24"/>
                      <w:szCs w:val="24"/>
                      <w:lang w:eastAsia="ru-RU"/>
                    </w:rPr>
                  </w:pPr>
                  <w:r w:rsidRPr="00FA4E00">
                    <w:rPr>
                      <w:rFonts w:ascii="Times New Roman" w:eastAsia="Times New Roman" w:hAnsi="Times New Roman"/>
                      <w:b w:val="0"/>
                      <w:bCs/>
                      <w:sz w:val="24"/>
                      <w:szCs w:val="24"/>
                      <w:lang w:eastAsia="ru-RU"/>
                    </w:rPr>
                    <w:t>p</w:t>
                  </w:r>
                </w:p>
              </w:tc>
            </w:tr>
            <w:tr w:rsidR="00FA4E00" w:rsidRPr="00FA4E00" w14:paraId="6D113AF6" w14:textId="77777777" w:rsidTr="007C45BD">
              <w:tc>
                <w:tcPr>
                  <w:tcW w:w="1311" w:type="dxa"/>
                </w:tcPr>
                <w:p w14:paraId="7E28FD83" w14:textId="77777777" w:rsidR="00BD4911" w:rsidRPr="00FA4E00" w:rsidRDefault="00BD4911" w:rsidP="00BD4911">
                  <w:pPr>
                    <w:jc w:val="center"/>
                    <w:rPr>
                      <w:rFonts w:ascii="Times New Roman" w:eastAsia="Times New Roman" w:hAnsi="Times New Roman"/>
                      <w:b/>
                      <w:bCs/>
                      <w:sz w:val="24"/>
                      <w:szCs w:val="24"/>
                      <w:lang w:val="en-US" w:eastAsia="ru-RU"/>
                    </w:rPr>
                  </w:pPr>
                  <w:r w:rsidRPr="00FA4E00">
                    <w:rPr>
                      <w:rFonts w:ascii="Times New Roman" w:eastAsia="Times New Roman" w:hAnsi="Times New Roman"/>
                      <w:b/>
                      <w:bCs/>
                      <w:sz w:val="24"/>
                      <w:szCs w:val="24"/>
                      <w:lang w:eastAsia="ru-RU"/>
                    </w:rPr>
                    <w:t>BDNF</w:t>
                  </w:r>
                  <w:r w:rsidRPr="00FA4E00">
                    <w:rPr>
                      <w:rFonts w:ascii="Times New Roman" w:eastAsia="Times New Roman" w:hAnsi="Times New Roman"/>
                      <w:b/>
                      <w:bCs/>
                      <w:sz w:val="24"/>
                      <w:szCs w:val="24"/>
                      <w:lang w:val="en-US" w:eastAsia="ru-RU"/>
                    </w:rPr>
                    <w:t xml:space="preserve">, </w:t>
                  </w:r>
                  <w:proofErr w:type="spellStart"/>
                  <w:r w:rsidRPr="00FA4E00">
                    <w:rPr>
                      <w:rFonts w:ascii="Times New Roman" w:eastAsia="Times New Roman" w:hAnsi="Times New Roman"/>
                      <w:sz w:val="24"/>
                      <w:szCs w:val="24"/>
                      <w:lang w:eastAsia="ru-RU"/>
                    </w:rPr>
                    <w:t>нг</w:t>
                  </w:r>
                  <w:proofErr w:type="spellEnd"/>
                  <w:r w:rsidRPr="00FA4E00">
                    <w:rPr>
                      <w:rFonts w:ascii="Times New Roman" w:eastAsia="Times New Roman" w:hAnsi="Times New Roman"/>
                      <w:sz w:val="24"/>
                      <w:szCs w:val="24"/>
                      <w:lang w:val="en-US" w:eastAsia="ru-RU"/>
                    </w:rPr>
                    <w:t>/</w:t>
                  </w:r>
                  <w:r w:rsidRPr="00FA4E00">
                    <w:rPr>
                      <w:rFonts w:ascii="Times New Roman" w:eastAsia="Times New Roman" w:hAnsi="Times New Roman"/>
                      <w:sz w:val="24"/>
                      <w:szCs w:val="24"/>
                      <w:lang w:eastAsia="ru-RU"/>
                    </w:rPr>
                    <w:t>мл</w:t>
                  </w:r>
                </w:p>
              </w:tc>
              <w:tc>
                <w:tcPr>
                  <w:tcW w:w="1419" w:type="dxa"/>
                </w:tcPr>
                <w:p w14:paraId="05929716"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15</w:t>
                  </w:r>
                </w:p>
              </w:tc>
              <w:tc>
                <w:tcPr>
                  <w:tcW w:w="1412" w:type="dxa"/>
                </w:tcPr>
                <w:p w14:paraId="63BACA48"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10</w:t>
                  </w:r>
                </w:p>
              </w:tc>
              <w:tc>
                <w:tcPr>
                  <w:tcW w:w="1949" w:type="dxa"/>
                </w:tcPr>
                <w:p w14:paraId="0FEF1B34"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 xml:space="preserve">18,562 ± 8,2730 </w:t>
                  </w:r>
                </w:p>
              </w:tc>
              <w:tc>
                <w:tcPr>
                  <w:tcW w:w="2105" w:type="dxa"/>
                </w:tcPr>
                <w:p w14:paraId="62F354B5"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 xml:space="preserve">25,401 ± 5,4370 </w:t>
                  </w:r>
                </w:p>
              </w:tc>
              <w:tc>
                <w:tcPr>
                  <w:tcW w:w="1041" w:type="dxa"/>
                </w:tcPr>
                <w:p w14:paraId="2C059426"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0,031118</w:t>
                  </w:r>
                </w:p>
              </w:tc>
            </w:tr>
            <w:tr w:rsidR="00FA4E00" w:rsidRPr="00FA4E00" w14:paraId="6F6B013F" w14:textId="77777777" w:rsidTr="007C45BD">
              <w:tc>
                <w:tcPr>
                  <w:tcW w:w="1311" w:type="dxa"/>
                </w:tcPr>
                <w:p w14:paraId="490FE24F" w14:textId="77777777" w:rsidR="00BD4911" w:rsidRPr="00FA4E00" w:rsidRDefault="00BD4911" w:rsidP="00BD4911">
                  <w:pPr>
                    <w:jc w:val="center"/>
                    <w:rPr>
                      <w:rFonts w:ascii="Times New Roman" w:eastAsia="Times New Roman" w:hAnsi="Times New Roman"/>
                      <w:b/>
                      <w:bCs/>
                      <w:sz w:val="24"/>
                      <w:szCs w:val="24"/>
                      <w:lang w:eastAsia="ru-RU"/>
                    </w:rPr>
                  </w:pPr>
                  <w:r w:rsidRPr="00FA4E00">
                    <w:rPr>
                      <w:rFonts w:ascii="Times New Roman" w:eastAsia="Times New Roman" w:hAnsi="Times New Roman"/>
                      <w:b/>
                      <w:bCs/>
                      <w:sz w:val="24"/>
                      <w:szCs w:val="24"/>
                      <w:lang w:eastAsia="ru-RU"/>
                    </w:rPr>
                    <w:t>Кортизол</w:t>
                  </w:r>
                  <w:r w:rsidRPr="00FA4E00">
                    <w:rPr>
                      <w:rFonts w:ascii="Times New Roman" w:eastAsia="Times New Roman" w:hAnsi="Times New Roman"/>
                      <w:b/>
                      <w:bCs/>
                      <w:sz w:val="24"/>
                      <w:szCs w:val="24"/>
                      <w:lang w:val="en-US" w:eastAsia="ru-RU"/>
                    </w:rPr>
                    <w:t xml:space="preserve">, </w:t>
                  </w:r>
                  <w:proofErr w:type="spellStart"/>
                  <w:r w:rsidRPr="00FA4E00">
                    <w:rPr>
                      <w:rFonts w:ascii="Times New Roman" w:eastAsia="Times New Roman" w:hAnsi="Times New Roman"/>
                      <w:sz w:val="24"/>
                      <w:szCs w:val="24"/>
                      <w:lang w:eastAsia="ru-RU"/>
                    </w:rPr>
                    <w:t>нмоль</w:t>
                  </w:r>
                  <w:proofErr w:type="spellEnd"/>
                  <w:r w:rsidRPr="00FA4E00">
                    <w:rPr>
                      <w:rFonts w:ascii="Times New Roman" w:eastAsia="Times New Roman" w:hAnsi="Times New Roman"/>
                      <w:sz w:val="24"/>
                      <w:szCs w:val="24"/>
                      <w:lang w:val="en-US" w:eastAsia="ru-RU"/>
                    </w:rPr>
                    <w:t>/</w:t>
                  </w:r>
                  <w:r w:rsidRPr="00FA4E00">
                    <w:rPr>
                      <w:rFonts w:ascii="Times New Roman" w:eastAsia="Times New Roman" w:hAnsi="Times New Roman"/>
                      <w:sz w:val="24"/>
                      <w:szCs w:val="24"/>
                      <w:lang w:eastAsia="ru-RU"/>
                    </w:rPr>
                    <w:t>л</w:t>
                  </w:r>
                  <w:r w:rsidRPr="00FA4E00">
                    <w:rPr>
                      <w:rFonts w:ascii="Times New Roman" w:eastAsia="Times New Roman" w:hAnsi="Times New Roman"/>
                      <w:b/>
                      <w:bCs/>
                      <w:sz w:val="24"/>
                      <w:szCs w:val="24"/>
                      <w:lang w:eastAsia="ru-RU"/>
                    </w:rPr>
                    <w:t xml:space="preserve"> </w:t>
                  </w:r>
                </w:p>
              </w:tc>
              <w:tc>
                <w:tcPr>
                  <w:tcW w:w="1419" w:type="dxa"/>
                </w:tcPr>
                <w:p w14:paraId="0169BCC1"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15</w:t>
                  </w:r>
                </w:p>
              </w:tc>
              <w:tc>
                <w:tcPr>
                  <w:tcW w:w="1412" w:type="dxa"/>
                </w:tcPr>
                <w:p w14:paraId="507AF99A"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10</w:t>
                  </w:r>
                </w:p>
              </w:tc>
              <w:tc>
                <w:tcPr>
                  <w:tcW w:w="1949" w:type="dxa"/>
                </w:tcPr>
                <w:p w14:paraId="18C65959"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459,377 ± 66,1541</w:t>
                  </w:r>
                </w:p>
              </w:tc>
              <w:tc>
                <w:tcPr>
                  <w:tcW w:w="2105" w:type="dxa"/>
                </w:tcPr>
                <w:p w14:paraId="0C5E6674"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 xml:space="preserve">327,294 ± 126,3523  </w:t>
                  </w:r>
                </w:p>
              </w:tc>
              <w:tc>
                <w:tcPr>
                  <w:tcW w:w="1041" w:type="dxa"/>
                </w:tcPr>
                <w:p w14:paraId="1C8D2FAF" w14:textId="77777777" w:rsidR="00BD4911" w:rsidRPr="00FA4E00" w:rsidRDefault="00BD4911" w:rsidP="00BD4911">
                  <w:pPr>
                    <w:rPr>
                      <w:rFonts w:ascii="Times New Roman" w:eastAsia="Times New Roman" w:hAnsi="Times New Roman"/>
                      <w:sz w:val="24"/>
                      <w:szCs w:val="24"/>
                      <w:lang w:eastAsia="ru-RU"/>
                    </w:rPr>
                  </w:pPr>
                  <w:r w:rsidRPr="00FA4E00">
                    <w:rPr>
                      <w:rFonts w:ascii="Times New Roman" w:eastAsia="Times New Roman" w:hAnsi="Times New Roman"/>
                      <w:sz w:val="24"/>
                      <w:szCs w:val="24"/>
                      <w:lang w:eastAsia="ru-RU"/>
                    </w:rPr>
                    <w:t>0,002301</w:t>
                  </w:r>
                </w:p>
              </w:tc>
            </w:tr>
          </w:tbl>
          <w:p w14:paraId="771BC252" w14:textId="77777777" w:rsidR="00BD4911" w:rsidRPr="00FA4E00" w:rsidRDefault="00BD4911" w:rsidP="00BD4911">
            <w:pPr>
              <w:rPr>
                <w:rFonts w:ascii="Times New Roman" w:eastAsia="Times New Roman" w:hAnsi="Times New Roman"/>
              </w:rPr>
            </w:pPr>
          </w:p>
        </w:tc>
      </w:tr>
    </w:tbl>
    <w:p w14:paraId="76D026E9" w14:textId="77777777" w:rsidR="00BD4911" w:rsidRPr="00FA4E00" w:rsidRDefault="00BD4911" w:rsidP="00BD4911">
      <w:pPr>
        <w:autoSpaceDE w:val="0"/>
        <w:autoSpaceDN w:val="0"/>
        <w:adjustRightInd w:val="0"/>
        <w:spacing w:line="360" w:lineRule="auto"/>
        <w:jc w:val="both"/>
        <w:rPr>
          <w:rFonts w:ascii="Times New Roman" w:hAnsi="Times New Roman"/>
          <w:sz w:val="28"/>
          <w:szCs w:val="28"/>
        </w:rPr>
      </w:pPr>
    </w:p>
    <w:p w14:paraId="2A71BDF2" w14:textId="77777777" w:rsidR="00BD4911" w:rsidRPr="00FA4E00" w:rsidRDefault="00BD4911" w:rsidP="00BD4911">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Уровень </w:t>
      </w:r>
      <w:r w:rsidRPr="00FA4E00">
        <w:rPr>
          <w:rFonts w:ascii="Times New Roman" w:hAnsi="Times New Roman"/>
          <w:sz w:val="28"/>
          <w:szCs w:val="28"/>
          <w:lang w:val="en-US"/>
        </w:rPr>
        <w:t>BDNF</w:t>
      </w:r>
      <w:r w:rsidRPr="00FA4E00">
        <w:rPr>
          <w:rFonts w:ascii="Times New Roman" w:hAnsi="Times New Roman"/>
          <w:sz w:val="28"/>
          <w:szCs w:val="28"/>
        </w:rPr>
        <w:t xml:space="preserve"> у пациентов с депрессивной симптоматикой значимо ниже, чем у пациентов без депрессии (</w:t>
      </w:r>
      <w:r w:rsidRPr="00FA4E00">
        <w:rPr>
          <w:rFonts w:ascii="Times New Roman" w:hAnsi="Times New Roman"/>
          <w:sz w:val="28"/>
          <w:szCs w:val="28"/>
          <w:lang w:val="en-US"/>
        </w:rPr>
        <w:t>p</w:t>
      </w:r>
      <w:r w:rsidRPr="00FA4E00">
        <w:rPr>
          <w:rFonts w:ascii="Times New Roman" w:hAnsi="Times New Roman"/>
          <w:sz w:val="28"/>
          <w:szCs w:val="28"/>
        </w:rPr>
        <w:t>=0,031118). В свою очередь, уровень кортизола у пациентов с депрессией значимо выше (</w:t>
      </w:r>
      <w:r w:rsidRPr="00FA4E00">
        <w:rPr>
          <w:rFonts w:ascii="Times New Roman" w:hAnsi="Times New Roman"/>
          <w:sz w:val="28"/>
          <w:szCs w:val="28"/>
          <w:lang w:val="en-US"/>
        </w:rPr>
        <w:t>p</w:t>
      </w:r>
      <w:r w:rsidRPr="00FA4E00">
        <w:rPr>
          <w:rFonts w:ascii="Times New Roman" w:hAnsi="Times New Roman"/>
          <w:sz w:val="28"/>
          <w:szCs w:val="28"/>
        </w:rPr>
        <w:t>=0,002301).</w:t>
      </w:r>
    </w:p>
    <w:p w14:paraId="6890A5C8" w14:textId="4C0ED521" w:rsidR="00BD4911" w:rsidRPr="00FA4E00" w:rsidRDefault="00BD4911" w:rsidP="00BD4911">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Проведен анализ половых различий в уровне BDNF в зависимости от присутствия депрессии в структуре шизофренического приступа. Полученные </w:t>
      </w:r>
      <w:r w:rsidR="0069772D" w:rsidRPr="00FA4E00">
        <w:rPr>
          <w:rFonts w:ascii="Times New Roman" w:hAnsi="Times New Roman"/>
          <w:sz w:val="28"/>
          <w:szCs w:val="28"/>
        </w:rPr>
        <w:t>данные (таблица № 14</w:t>
      </w:r>
      <w:r w:rsidRPr="00FA4E00">
        <w:rPr>
          <w:rFonts w:ascii="Times New Roman" w:hAnsi="Times New Roman"/>
          <w:sz w:val="28"/>
          <w:szCs w:val="28"/>
        </w:rPr>
        <w:t>) свидетельствуют о статистически значимых различиях уровня BDNF у женщин. При регистрации депрессии в структуре приступа уровень BDNF был меньше при повышении уровня кортизола. У мужчин этой тенденции выявлено не было. Однако, учитывая малые выборки, включенные в анализ, полученные результаты требуют дополнительного уточнения.</w:t>
      </w:r>
    </w:p>
    <w:p w14:paraId="58361784" w14:textId="06960213" w:rsidR="00BD4911" w:rsidRPr="00113A36" w:rsidRDefault="00DC06EF" w:rsidP="00BD4911">
      <w:pPr>
        <w:autoSpaceDE w:val="0"/>
        <w:autoSpaceDN w:val="0"/>
        <w:adjustRightInd w:val="0"/>
        <w:spacing w:line="360" w:lineRule="auto"/>
        <w:jc w:val="both"/>
        <w:rPr>
          <w:rFonts w:ascii="Times New Roman" w:hAnsi="Times New Roman"/>
          <w:b/>
          <w:sz w:val="28"/>
          <w:szCs w:val="28"/>
        </w:rPr>
      </w:pPr>
      <w:r w:rsidRPr="00FA4E00">
        <w:rPr>
          <w:rFonts w:ascii="Times New Roman" w:hAnsi="Times New Roman"/>
          <w:b/>
          <w:sz w:val="28"/>
          <w:szCs w:val="28"/>
        </w:rPr>
        <w:t>Таблица 14.</w:t>
      </w:r>
      <w:r w:rsidR="00BD4911" w:rsidRPr="00FA4E00">
        <w:rPr>
          <w:rFonts w:ascii="Times New Roman" w:hAnsi="Times New Roman"/>
          <w:b/>
          <w:sz w:val="28"/>
          <w:szCs w:val="28"/>
        </w:rPr>
        <w:t xml:space="preserve"> Половые различия в уровне BDNF в зависимости от присутствия и отсутствия депрессии </w:t>
      </w:r>
    </w:p>
    <w:tbl>
      <w:tblPr>
        <w:tblStyle w:val="a8"/>
        <w:tblW w:w="9117" w:type="dxa"/>
        <w:tblLook w:val="04A0" w:firstRow="1" w:lastRow="0" w:firstColumn="1" w:lastColumn="0" w:noHBand="0" w:noVBand="1"/>
      </w:tblPr>
      <w:tblGrid>
        <w:gridCol w:w="3124"/>
        <w:gridCol w:w="1242"/>
        <w:gridCol w:w="1147"/>
        <w:gridCol w:w="1436"/>
        <w:gridCol w:w="1605"/>
        <w:gridCol w:w="1011"/>
      </w:tblGrid>
      <w:tr w:rsidR="00FA4E00" w:rsidRPr="00FA4E00" w14:paraId="251587BC" w14:textId="77777777" w:rsidTr="007C45BD">
        <w:trPr>
          <w:cnfStyle w:val="100000000000" w:firstRow="1" w:lastRow="0" w:firstColumn="0" w:lastColumn="0" w:oddVBand="0" w:evenVBand="0" w:oddHBand="0" w:evenHBand="0" w:firstRowFirstColumn="0" w:firstRowLastColumn="0" w:lastRowFirstColumn="0" w:lastRowLastColumn="0"/>
        </w:trPr>
        <w:tc>
          <w:tcPr>
            <w:tcW w:w="0" w:type="auto"/>
            <w:noWrap/>
            <w:hideMark/>
          </w:tcPr>
          <w:p w14:paraId="2E310C27" w14:textId="1C34284C" w:rsidR="00BD4911" w:rsidRPr="00113A36" w:rsidRDefault="00113A36" w:rsidP="00BD4911">
            <w:pPr>
              <w:rPr>
                <w:rFonts w:ascii="Times New Roman" w:eastAsia="Times New Roman" w:hAnsi="Times New Roman"/>
                <w:b w:val="0"/>
                <w:bCs/>
                <w:sz w:val="24"/>
                <w:szCs w:val="24"/>
              </w:rPr>
            </w:pPr>
            <w:r>
              <w:rPr>
                <w:rFonts w:ascii="Times New Roman" w:eastAsia="Times New Roman" w:hAnsi="Times New Roman"/>
                <w:b w:val="0"/>
                <w:bCs/>
                <w:sz w:val="24"/>
                <w:szCs w:val="24"/>
              </w:rPr>
              <w:t>Мужчины</w:t>
            </w:r>
          </w:p>
        </w:tc>
        <w:tc>
          <w:tcPr>
            <w:tcW w:w="0" w:type="auto"/>
          </w:tcPr>
          <w:p w14:paraId="2AAC0EE8"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N – с депрессией</w:t>
            </w:r>
          </w:p>
        </w:tc>
        <w:tc>
          <w:tcPr>
            <w:tcW w:w="0" w:type="auto"/>
          </w:tcPr>
          <w:p w14:paraId="25C4B2D9"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N – без депрессии</w:t>
            </w:r>
          </w:p>
        </w:tc>
        <w:tc>
          <w:tcPr>
            <w:tcW w:w="0" w:type="auto"/>
            <w:noWrap/>
            <w:hideMark/>
          </w:tcPr>
          <w:p w14:paraId="060DFD23"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С депрессией</w:t>
            </w:r>
          </w:p>
        </w:tc>
        <w:tc>
          <w:tcPr>
            <w:tcW w:w="0" w:type="auto"/>
            <w:noWrap/>
            <w:hideMark/>
          </w:tcPr>
          <w:p w14:paraId="61B4D412"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Без депрессии</w:t>
            </w:r>
          </w:p>
        </w:tc>
        <w:tc>
          <w:tcPr>
            <w:tcW w:w="971" w:type="dxa"/>
            <w:noWrap/>
            <w:hideMark/>
          </w:tcPr>
          <w:p w14:paraId="7138A4C2"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p</w:t>
            </w:r>
          </w:p>
        </w:tc>
      </w:tr>
      <w:tr w:rsidR="00FA4E00" w:rsidRPr="00FA4E00" w14:paraId="2608F29E" w14:textId="77777777" w:rsidTr="007C45BD">
        <w:tc>
          <w:tcPr>
            <w:tcW w:w="0" w:type="auto"/>
            <w:noWrap/>
            <w:hideMark/>
          </w:tcPr>
          <w:p w14:paraId="46050872"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 xml:space="preserve">BDNF до лечения, </w:t>
            </w:r>
            <w:proofErr w:type="spellStart"/>
            <w:r w:rsidRPr="00FA4E00">
              <w:rPr>
                <w:rFonts w:ascii="Times New Roman" w:eastAsia="Times New Roman" w:hAnsi="Times New Roman"/>
                <w:b/>
                <w:sz w:val="24"/>
                <w:szCs w:val="24"/>
              </w:rPr>
              <w:t>нг</w:t>
            </w:r>
            <w:proofErr w:type="spellEnd"/>
            <w:r w:rsidRPr="00FA4E00">
              <w:rPr>
                <w:rFonts w:ascii="Times New Roman" w:eastAsia="Times New Roman" w:hAnsi="Times New Roman"/>
                <w:b/>
                <w:sz w:val="24"/>
                <w:szCs w:val="24"/>
              </w:rPr>
              <w:t>/мл</w:t>
            </w:r>
          </w:p>
        </w:tc>
        <w:tc>
          <w:tcPr>
            <w:tcW w:w="0" w:type="auto"/>
          </w:tcPr>
          <w:p w14:paraId="4A21CC63"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10</w:t>
            </w:r>
          </w:p>
        </w:tc>
        <w:tc>
          <w:tcPr>
            <w:tcW w:w="0" w:type="auto"/>
          </w:tcPr>
          <w:p w14:paraId="0DAADD0A"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3</w:t>
            </w:r>
          </w:p>
        </w:tc>
        <w:tc>
          <w:tcPr>
            <w:tcW w:w="0" w:type="auto"/>
            <w:noWrap/>
            <w:hideMark/>
          </w:tcPr>
          <w:p w14:paraId="6EEE91C3"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17,85 ± 8,59 </w:t>
            </w:r>
          </w:p>
        </w:tc>
        <w:tc>
          <w:tcPr>
            <w:tcW w:w="0" w:type="auto"/>
            <w:noWrap/>
            <w:hideMark/>
          </w:tcPr>
          <w:p w14:paraId="515ACA78"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20,27 ± 3,42 </w:t>
            </w:r>
          </w:p>
        </w:tc>
        <w:tc>
          <w:tcPr>
            <w:tcW w:w="971" w:type="dxa"/>
            <w:noWrap/>
            <w:hideMark/>
          </w:tcPr>
          <w:p w14:paraId="23163556"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0,650742</w:t>
            </w:r>
          </w:p>
        </w:tc>
      </w:tr>
      <w:tr w:rsidR="00FA4E00" w:rsidRPr="00FA4E00" w14:paraId="4A3726E5" w14:textId="77777777" w:rsidTr="007C45BD">
        <w:tc>
          <w:tcPr>
            <w:tcW w:w="0" w:type="auto"/>
            <w:noWrap/>
            <w:hideMark/>
          </w:tcPr>
          <w:p w14:paraId="40507117"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 xml:space="preserve">Кортизол до лечения, </w:t>
            </w:r>
            <w:proofErr w:type="spellStart"/>
            <w:r w:rsidRPr="00FA4E00">
              <w:rPr>
                <w:rFonts w:ascii="Times New Roman" w:eastAsia="Times New Roman" w:hAnsi="Times New Roman"/>
                <w:b/>
                <w:sz w:val="24"/>
                <w:szCs w:val="24"/>
              </w:rPr>
              <w:t>нмоль</w:t>
            </w:r>
            <w:proofErr w:type="spellEnd"/>
            <w:r w:rsidRPr="00FA4E00">
              <w:rPr>
                <w:rFonts w:ascii="Times New Roman" w:eastAsia="Times New Roman" w:hAnsi="Times New Roman"/>
                <w:b/>
                <w:sz w:val="24"/>
                <w:szCs w:val="24"/>
              </w:rPr>
              <w:t>/л</w:t>
            </w:r>
          </w:p>
        </w:tc>
        <w:tc>
          <w:tcPr>
            <w:tcW w:w="0" w:type="auto"/>
          </w:tcPr>
          <w:p w14:paraId="690F4317"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10</w:t>
            </w:r>
          </w:p>
        </w:tc>
        <w:tc>
          <w:tcPr>
            <w:tcW w:w="0" w:type="auto"/>
          </w:tcPr>
          <w:p w14:paraId="098DAAFE"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3</w:t>
            </w:r>
          </w:p>
        </w:tc>
        <w:tc>
          <w:tcPr>
            <w:tcW w:w="0" w:type="auto"/>
            <w:noWrap/>
            <w:hideMark/>
          </w:tcPr>
          <w:p w14:paraId="1AE57963"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483,9 ± 59,87 </w:t>
            </w:r>
          </w:p>
        </w:tc>
        <w:tc>
          <w:tcPr>
            <w:tcW w:w="0" w:type="auto"/>
            <w:noWrap/>
            <w:hideMark/>
          </w:tcPr>
          <w:p w14:paraId="706E9DC2" w14:textId="77777777" w:rsidR="00BD4911" w:rsidRPr="00FA4E00" w:rsidRDefault="00BD4911" w:rsidP="00BD4911">
            <w:pPr>
              <w:rPr>
                <w:rFonts w:ascii="Times New Roman" w:hAnsi="Times New Roman"/>
                <w:sz w:val="24"/>
                <w:szCs w:val="24"/>
              </w:rPr>
            </w:pPr>
            <w:r w:rsidRPr="00FA4E00">
              <w:rPr>
                <w:rFonts w:ascii="Times New Roman" w:hAnsi="Times New Roman"/>
                <w:sz w:val="24"/>
                <w:szCs w:val="24"/>
              </w:rPr>
              <w:t xml:space="preserve">416,08 ± </w:t>
            </w:r>
            <w:r w:rsidRPr="00FA4E00">
              <w:rPr>
                <w:rFonts w:ascii="Times New Roman" w:eastAsia="Times New Roman" w:hAnsi="Times New Roman"/>
                <w:sz w:val="24"/>
                <w:szCs w:val="24"/>
              </w:rPr>
              <w:t xml:space="preserve">148,47 </w:t>
            </w:r>
          </w:p>
        </w:tc>
        <w:tc>
          <w:tcPr>
            <w:tcW w:w="971" w:type="dxa"/>
            <w:noWrap/>
            <w:hideMark/>
          </w:tcPr>
          <w:p w14:paraId="5EA710AA"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0,241981</w:t>
            </w:r>
          </w:p>
        </w:tc>
      </w:tr>
    </w:tbl>
    <w:p w14:paraId="50A8A831" w14:textId="43DA3F2F" w:rsidR="00BD4911" w:rsidRPr="00FA4E00" w:rsidRDefault="00BD4911" w:rsidP="00BD4911">
      <w:pPr>
        <w:autoSpaceDE w:val="0"/>
        <w:autoSpaceDN w:val="0"/>
        <w:adjustRightInd w:val="0"/>
        <w:spacing w:line="360" w:lineRule="auto"/>
        <w:jc w:val="both"/>
        <w:rPr>
          <w:rFonts w:ascii="Times New Roman" w:hAnsi="Times New Roman"/>
          <w:sz w:val="28"/>
          <w:szCs w:val="28"/>
        </w:rPr>
      </w:pPr>
    </w:p>
    <w:tbl>
      <w:tblPr>
        <w:tblStyle w:val="a8"/>
        <w:tblW w:w="0" w:type="auto"/>
        <w:tblLayout w:type="fixed"/>
        <w:tblLook w:val="04A0" w:firstRow="1" w:lastRow="0" w:firstColumn="1" w:lastColumn="0" w:noHBand="0" w:noVBand="1"/>
      </w:tblPr>
      <w:tblGrid>
        <w:gridCol w:w="2552"/>
        <w:gridCol w:w="1387"/>
        <w:gridCol w:w="1210"/>
        <w:gridCol w:w="1564"/>
        <w:gridCol w:w="1671"/>
        <w:gridCol w:w="860"/>
      </w:tblGrid>
      <w:tr w:rsidR="00FA4E00" w:rsidRPr="00FA4E00" w14:paraId="23E88AAC" w14:textId="77777777" w:rsidTr="007C45BD">
        <w:trPr>
          <w:cnfStyle w:val="100000000000" w:firstRow="1" w:lastRow="0" w:firstColumn="0" w:lastColumn="0" w:oddVBand="0" w:evenVBand="0" w:oddHBand="0" w:evenHBand="0" w:firstRowFirstColumn="0" w:firstRowLastColumn="0" w:lastRowFirstColumn="0" w:lastRowLastColumn="0"/>
        </w:trPr>
        <w:tc>
          <w:tcPr>
            <w:tcW w:w="2552" w:type="dxa"/>
            <w:noWrap/>
            <w:hideMark/>
          </w:tcPr>
          <w:p w14:paraId="71493E82" w14:textId="5DA461E9" w:rsidR="00BD4911" w:rsidRPr="00113A36" w:rsidRDefault="00113A36" w:rsidP="00BD4911">
            <w:pPr>
              <w:rPr>
                <w:rFonts w:ascii="Times New Roman" w:eastAsia="Times New Roman" w:hAnsi="Times New Roman"/>
                <w:b w:val="0"/>
                <w:bCs/>
                <w:sz w:val="24"/>
                <w:szCs w:val="24"/>
              </w:rPr>
            </w:pPr>
            <w:r>
              <w:rPr>
                <w:rFonts w:ascii="Times New Roman" w:eastAsia="Times New Roman" w:hAnsi="Times New Roman"/>
                <w:b w:val="0"/>
                <w:bCs/>
                <w:sz w:val="24"/>
                <w:szCs w:val="24"/>
              </w:rPr>
              <w:t>Женщины</w:t>
            </w:r>
          </w:p>
        </w:tc>
        <w:tc>
          <w:tcPr>
            <w:tcW w:w="1387" w:type="dxa"/>
          </w:tcPr>
          <w:p w14:paraId="21EFF1D9"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N – с депрессией</w:t>
            </w:r>
          </w:p>
        </w:tc>
        <w:tc>
          <w:tcPr>
            <w:tcW w:w="1210" w:type="dxa"/>
          </w:tcPr>
          <w:p w14:paraId="0D1DC59C"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N – без депрессии</w:t>
            </w:r>
          </w:p>
        </w:tc>
        <w:tc>
          <w:tcPr>
            <w:tcW w:w="1564" w:type="dxa"/>
            <w:noWrap/>
            <w:hideMark/>
          </w:tcPr>
          <w:p w14:paraId="4A32B8DA"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С депрессией</w:t>
            </w:r>
          </w:p>
        </w:tc>
        <w:tc>
          <w:tcPr>
            <w:tcW w:w="1671" w:type="dxa"/>
            <w:noWrap/>
            <w:hideMark/>
          </w:tcPr>
          <w:p w14:paraId="16EA7277"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Без депрессии</w:t>
            </w:r>
          </w:p>
        </w:tc>
        <w:tc>
          <w:tcPr>
            <w:tcW w:w="860" w:type="dxa"/>
            <w:noWrap/>
            <w:hideMark/>
          </w:tcPr>
          <w:p w14:paraId="3B360EF4" w14:textId="77777777" w:rsidR="00BD4911" w:rsidRPr="00FA4E00" w:rsidRDefault="00BD4911" w:rsidP="00BD4911">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p</w:t>
            </w:r>
          </w:p>
        </w:tc>
      </w:tr>
      <w:tr w:rsidR="00FA4E00" w:rsidRPr="00FA4E00" w14:paraId="5C7C8A09" w14:textId="77777777" w:rsidTr="007C45BD">
        <w:tc>
          <w:tcPr>
            <w:tcW w:w="2552" w:type="dxa"/>
            <w:noWrap/>
            <w:hideMark/>
          </w:tcPr>
          <w:p w14:paraId="2B1CAEC5"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 xml:space="preserve">BDNF до лечения, </w:t>
            </w:r>
            <w:proofErr w:type="spellStart"/>
            <w:r w:rsidRPr="00FA4E00">
              <w:rPr>
                <w:rFonts w:ascii="Times New Roman" w:eastAsia="Times New Roman" w:hAnsi="Times New Roman"/>
                <w:b/>
                <w:sz w:val="24"/>
                <w:szCs w:val="24"/>
              </w:rPr>
              <w:t>нг</w:t>
            </w:r>
            <w:proofErr w:type="spellEnd"/>
            <w:r w:rsidRPr="00FA4E00">
              <w:rPr>
                <w:rFonts w:ascii="Times New Roman" w:eastAsia="Times New Roman" w:hAnsi="Times New Roman"/>
                <w:b/>
                <w:sz w:val="24"/>
                <w:szCs w:val="24"/>
              </w:rPr>
              <w:t>/мл</w:t>
            </w:r>
          </w:p>
        </w:tc>
        <w:tc>
          <w:tcPr>
            <w:tcW w:w="1387" w:type="dxa"/>
          </w:tcPr>
          <w:p w14:paraId="06697D95"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5</w:t>
            </w:r>
          </w:p>
        </w:tc>
        <w:tc>
          <w:tcPr>
            <w:tcW w:w="1210" w:type="dxa"/>
          </w:tcPr>
          <w:p w14:paraId="18037195"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7</w:t>
            </w:r>
          </w:p>
        </w:tc>
        <w:tc>
          <w:tcPr>
            <w:tcW w:w="1564" w:type="dxa"/>
            <w:noWrap/>
            <w:hideMark/>
          </w:tcPr>
          <w:p w14:paraId="57291A4C"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19,9900 ± 8,36 </w:t>
            </w:r>
          </w:p>
        </w:tc>
        <w:tc>
          <w:tcPr>
            <w:tcW w:w="1671" w:type="dxa"/>
            <w:noWrap/>
            <w:hideMark/>
          </w:tcPr>
          <w:p w14:paraId="5EE2C626"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27,6000 ± 4,65 </w:t>
            </w:r>
          </w:p>
        </w:tc>
        <w:tc>
          <w:tcPr>
            <w:tcW w:w="860" w:type="dxa"/>
            <w:noWrap/>
            <w:hideMark/>
          </w:tcPr>
          <w:p w14:paraId="3CD89944"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0,069566</w:t>
            </w:r>
          </w:p>
        </w:tc>
      </w:tr>
      <w:tr w:rsidR="00FA4E00" w:rsidRPr="00FA4E00" w14:paraId="47524BE1" w14:textId="77777777" w:rsidTr="007C45BD">
        <w:tc>
          <w:tcPr>
            <w:tcW w:w="2552" w:type="dxa"/>
            <w:noWrap/>
            <w:hideMark/>
          </w:tcPr>
          <w:p w14:paraId="30C86E49" w14:textId="77777777" w:rsidR="00BD4911" w:rsidRPr="00FA4E00" w:rsidRDefault="00BD4911" w:rsidP="00BD4911">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 xml:space="preserve">Кортизол до лечения, </w:t>
            </w:r>
            <w:proofErr w:type="spellStart"/>
            <w:r w:rsidRPr="00FA4E00">
              <w:rPr>
                <w:rFonts w:ascii="Times New Roman" w:eastAsia="Times New Roman" w:hAnsi="Times New Roman"/>
                <w:b/>
                <w:sz w:val="24"/>
                <w:szCs w:val="24"/>
              </w:rPr>
              <w:t>нмоль</w:t>
            </w:r>
            <w:proofErr w:type="spellEnd"/>
            <w:r w:rsidRPr="00FA4E00">
              <w:rPr>
                <w:rFonts w:ascii="Times New Roman" w:eastAsia="Times New Roman" w:hAnsi="Times New Roman"/>
                <w:b/>
                <w:sz w:val="24"/>
                <w:szCs w:val="24"/>
              </w:rPr>
              <w:t>/л</w:t>
            </w:r>
          </w:p>
        </w:tc>
        <w:tc>
          <w:tcPr>
            <w:tcW w:w="1387" w:type="dxa"/>
          </w:tcPr>
          <w:p w14:paraId="143BB965"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5</w:t>
            </w:r>
          </w:p>
        </w:tc>
        <w:tc>
          <w:tcPr>
            <w:tcW w:w="1210" w:type="dxa"/>
          </w:tcPr>
          <w:p w14:paraId="5244071F"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7</w:t>
            </w:r>
          </w:p>
        </w:tc>
        <w:tc>
          <w:tcPr>
            <w:tcW w:w="1564" w:type="dxa"/>
            <w:noWrap/>
            <w:hideMark/>
          </w:tcPr>
          <w:p w14:paraId="16D20948"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410,3400 ± 52,39 </w:t>
            </w:r>
          </w:p>
        </w:tc>
        <w:tc>
          <w:tcPr>
            <w:tcW w:w="1671" w:type="dxa"/>
            <w:noWrap/>
            <w:hideMark/>
          </w:tcPr>
          <w:p w14:paraId="12BABA8B"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 xml:space="preserve">289,2429 ± 104,73 </w:t>
            </w:r>
          </w:p>
        </w:tc>
        <w:tc>
          <w:tcPr>
            <w:tcW w:w="860" w:type="dxa"/>
            <w:noWrap/>
            <w:hideMark/>
          </w:tcPr>
          <w:p w14:paraId="2093207E" w14:textId="77777777" w:rsidR="00BD4911" w:rsidRPr="00FA4E00" w:rsidRDefault="00BD4911" w:rsidP="00BD4911">
            <w:pPr>
              <w:rPr>
                <w:rFonts w:ascii="Times New Roman" w:eastAsia="Times New Roman" w:hAnsi="Times New Roman"/>
                <w:sz w:val="24"/>
                <w:szCs w:val="24"/>
              </w:rPr>
            </w:pPr>
            <w:r w:rsidRPr="00FA4E00">
              <w:rPr>
                <w:rFonts w:ascii="Times New Roman" w:eastAsia="Times New Roman" w:hAnsi="Times New Roman"/>
                <w:sz w:val="24"/>
                <w:szCs w:val="24"/>
              </w:rPr>
              <w:t>0,039951</w:t>
            </w:r>
          </w:p>
        </w:tc>
      </w:tr>
    </w:tbl>
    <w:p w14:paraId="53B268D5" w14:textId="77777777" w:rsidR="00BD4911" w:rsidRPr="00FA4E00" w:rsidRDefault="00BD4911" w:rsidP="00822833">
      <w:pPr>
        <w:widowControl w:val="0"/>
        <w:autoSpaceDE w:val="0"/>
        <w:autoSpaceDN w:val="0"/>
        <w:adjustRightInd w:val="0"/>
        <w:spacing w:after="240" w:line="360" w:lineRule="auto"/>
        <w:jc w:val="both"/>
        <w:rPr>
          <w:rFonts w:ascii="Times New Roman" w:eastAsiaTheme="minorEastAsia" w:hAnsi="Times New Roman"/>
          <w:b/>
          <w:sz w:val="28"/>
          <w:szCs w:val="28"/>
        </w:rPr>
      </w:pPr>
    </w:p>
    <w:p w14:paraId="5D68DCA1" w14:textId="1AB9D24D" w:rsidR="0000256F" w:rsidRPr="00FA4E00" w:rsidRDefault="0000256F" w:rsidP="00822833">
      <w:pPr>
        <w:widowControl w:val="0"/>
        <w:autoSpaceDE w:val="0"/>
        <w:autoSpaceDN w:val="0"/>
        <w:adjustRightInd w:val="0"/>
        <w:spacing w:after="240" w:line="360" w:lineRule="auto"/>
        <w:jc w:val="both"/>
        <w:rPr>
          <w:rFonts w:ascii="Times New Roman" w:eastAsiaTheme="minorEastAsia" w:hAnsi="Times New Roman"/>
          <w:b/>
          <w:sz w:val="28"/>
          <w:szCs w:val="28"/>
          <w:lang w:val="en-US"/>
        </w:rPr>
      </w:pPr>
      <w:r w:rsidRPr="00FA4E00">
        <w:rPr>
          <w:rFonts w:ascii="Times New Roman" w:eastAsiaTheme="minorEastAsia" w:hAnsi="Times New Roman"/>
          <w:b/>
          <w:sz w:val="28"/>
          <w:szCs w:val="28"/>
        </w:rPr>
        <w:t xml:space="preserve"> Анализ результатов шкалы </w:t>
      </w:r>
      <w:r w:rsidRPr="00FA4E00">
        <w:rPr>
          <w:rFonts w:ascii="Times New Roman" w:eastAsiaTheme="minorEastAsia" w:hAnsi="Times New Roman"/>
          <w:b/>
          <w:sz w:val="28"/>
          <w:szCs w:val="28"/>
          <w:lang w:val="en-US"/>
        </w:rPr>
        <w:t>PANSS</w:t>
      </w:r>
    </w:p>
    <w:p w14:paraId="65C58247" w14:textId="0F7AF8A5" w:rsidR="0000256F" w:rsidRPr="00FA4E00" w:rsidRDefault="0000256F" w:rsidP="00822833">
      <w:pPr>
        <w:widowControl w:val="0"/>
        <w:autoSpaceDE w:val="0"/>
        <w:autoSpaceDN w:val="0"/>
        <w:adjustRightInd w:val="0"/>
        <w:spacing w:after="240"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Был проведен ко</w:t>
      </w:r>
      <w:r w:rsidR="00BD4911" w:rsidRPr="00FA4E00">
        <w:rPr>
          <w:rFonts w:ascii="Times New Roman" w:eastAsiaTheme="minorEastAsia" w:hAnsi="Times New Roman"/>
          <w:sz w:val="28"/>
          <w:szCs w:val="28"/>
        </w:rPr>
        <w:t>рреляционный анализ между уровнями</w:t>
      </w:r>
      <w:r w:rsidRPr="00FA4E00">
        <w:rPr>
          <w:rFonts w:ascii="Times New Roman" w:eastAsiaTheme="minorEastAsia" w:hAnsi="Times New Roman"/>
          <w:sz w:val="28"/>
          <w:szCs w:val="28"/>
        </w:rPr>
        <w:t xml:space="preserve"> гормонов и суммами баллов по разделу продуктивны</w:t>
      </w:r>
      <w:r w:rsidR="00BD4911" w:rsidRPr="00FA4E00">
        <w:rPr>
          <w:rFonts w:ascii="Times New Roman" w:eastAsiaTheme="minorEastAsia" w:hAnsi="Times New Roman"/>
          <w:sz w:val="28"/>
          <w:szCs w:val="28"/>
        </w:rPr>
        <w:t xml:space="preserve">х, негативных и общих симптомов, а </w:t>
      </w:r>
      <w:proofErr w:type="gramStart"/>
      <w:r w:rsidR="00BD4911" w:rsidRPr="00FA4E00">
        <w:rPr>
          <w:rFonts w:ascii="Times New Roman" w:eastAsiaTheme="minorEastAsia" w:hAnsi="Times New Roman"/>
          <w:sz w:val="28"/>
          <w:szCs w:val="28"/>
        </w:rPr>
        <w:t>так же</w:t>
      </w:r>
      <w:proofErr w:type="gramEnd"/>
      <w:r w:rsidR="00BD4911" w:rsidRPr="00FA4E00">
        <w:rPr>
          <w:rFonts w:ascii="Times New Roman" w:eastAsiaTheme="minorEastAsia" w:hAnsi="Times New Roman"/>
          <w:sz w:val="28"/>
          <w:szCs w:val="28"/>
        </w:rPr>
        <w:t xml:space="preserve"> общей суммой баллов, связи обнаружено не было.</w:t>
      </w:r>
    </w:p>
    <w:p w14:paraId="3815D457" w14:textId="387FDCE1" w:rsidR="00113A36" w:rsidRPr="00FA4E00" w:rsidRDefault="00013510" w:rsidP="00822833">
      <w:pPr>
        <w:widowControl w:val="0"/>
        <w:autoSpaceDE w:val="0"/>
        <w:autoSpaceDN w:val="0"/>
        <w:adjustRightInd w:val="0"/>
        <w:spacing w:after="240" w:line="360" w:lineRule="auto"/>
        <w:jc w:val="both"/>
        <w:rPr>
          <w:rFonts w:ascii="Times New Roman" w:eastAsiaTheme="minorEastAsia" w:hAnsi="Times New Roman"/>
          <w:b/>
          <w:sz w:val="28"/>
          <w:szCs w:val="28"/>
        </w:rPr>
      </w:pPr>
      <w:r w:rsidRPr="00FA4E00">
        <w:rPr>
          <w:rFonts w:ascii="Times New Roman" w:eastAsiaTheme="minorEastAsia" w:hAnsi="Times New Roman"/>
          <w:b/>
          <w:sz w:val="28"/>
          <w:szCs w:val="28"/>
        </w:rPr>
        <w:t>Сравнение групп пациентов с депрессией при шизофрении</w:t>
      </w:r>
      <w:r w:rsidR="00113A36">
        <w:rPr>
          <w:rFonts w:ascii="Times New Roman" w:eastAsiaTheme="minorEastAsia" w:hAnsi="Times New Roman"/>
          <w:b/>
          <w:sz w:val="28"/>
          <w:szCs w:val="28"/>
        </w:rPr>
        <w:t xml:space="preserve"> и</w:t>
      </w:r>
      <w:r w:rsidRPr="00FA4E00">
        <w:rPr>
          <w:rFonts w:ascii="Times New Roman" w:eastAsiaTheme="minorEastAsia" w:hAnsi="Times New Roman"/>
          <w:b/>
          <w:sz w:val="28"/>
          <w:szCs w:val="28"/>
        </w:rPr>
        <w:t xml:space="preserve"> рекуррентным депрессивным расстройством </w:t>
      </w:r>
    </w:p>
    <w:p w14:paraId="53D1DFD8" w14:textId="7BDF913B" w:rsidR="00A07EDD" w:rsidRPr="00FA4E00" w:rsidRDefault="00DC06EF" w:rsidP="003B4FED">
      <w:pPr>
        <w:spacing w:line="360" w:lineRule="auto"/>
        <w:rPr>
          <w:rFonts w:ascii="Times New Roman" w:hAnsi="Times New Roman"/>
          <w:b/>
          <w:sz w:val="28"/>
          <w:szCs w:val="28"/>
        </w:rPr>
      </w:pPr>
      <w:r w:rsidRPr="00FA4E00">
        <w:rPr>
          <w:rFonts w:ascii="Times New Roman" w:hAnsi="Times New Roman"/>
          <w:b/>
          <w:sz w:val="28"/>
          <w:szCs w:val="28"/>
        </w:rPr>
        <w:t>Таблица 15</w:t>
      </w:r>
      <w:r w:rsidR="00013510" w:rsidRPr="00FA4E00">
        <w:rPr>
          <w:rFonts w:ascii="Times New Roman" w:hAnsi="Times New Roman"/>
          <w:b/>
          <w:sz w:val="28"/>
          <w:szCs w:val="28"/>
        </w:rPr>
        <w:t xml:space="preserve">. </w:t>
      </w:r>
      <w:r w:rsidR="00A07EDD" w:rsidRPr="00FA4E00">
        <w:rPr>
          <w:rFonts w:ascii="Times New Roman" w:hAnsi="Times New Roman"/>
          <w:b/>
          <w:sz w:val="28"/>
          <w:szCs w:val="28"/>
        </w:rPr>
        <w:t>Сравнение</w:t>
      </w:r>
      <w:r w:rsidR="00013510" w:rsidRPr="00FA4E00">
        <w:rPr>
          <w:rFonts w:ascii="Times New Roman" w:hAnsi="Times New Roman"/>
          <w:b/>
          <w:sz w:val="28"/>
          <w:szCs w:val="28"/>
        </w:rPr>
        <w:t xml:space="preserve"> уровней   </w:t>
      </w:r>
      <w:r w:rsidR="00013510" w:rsidRPr="00FA4E00">
        <w:rPr>
          <w:rFonts w:ascii="Times New Roman" w:hAnsi="Times New Roman"/>
          <w:b/>
          <w:sz w:val="28"/>
          <w:szCs w:val="28"/>
          <w:lang w:val="en-US"/>
        </w:rPr>
        <w:t>BDNF</w:t>
      </w:r>
      <w:r w:rsidR="00013510" w:rsidRPr="00FA4E00">
        <w:rPr>
          <w:rFonts w:ascii="Times New Roman" w:hAnsi="Times New Roman"/>
          <w:b/>
          <w:sz w:val="28"/>
          <w:szCs w:val="28"/>
        </w:rPr>
        <w:t xml:space="preserve"> у</w:t>
      </w:r>
      <w:r w:rsidR="00A07EDD" w:rsidRPr="00FA4E00">
        <w:rPr>
          <w:rFonts w:ascii="Times New Roman" w:hAnsi="Times New Roman"/>
          <w:b/>
          <w:sz w:val="28"/>
          <w:szCs w:val="28"/>
        </w:rPr>
        <w:t xml:space="preserve"> пациентов с Рекурре</w:t>
      </w:r>
      <w:r w:rsidR="00013510" w:rsidRPr="00FA4E00">
        <w:rPr>
          <w:rFonts w:ascii="Times New Roman" w:hAnsi="Times New Roman"/>
          <w:b/>
          <w:sz w:val="28"/>
          <w:szCs w:val="28"/>
        </w:rPr>
        <w:t>нтным депрессивным расстройством</w:t>
      </w:r>
      <w:r w:rsidR="00A07EDD" w:rsidRPr="00FA4E00">
        <w:rPr>
          <w:rFonts w:ascii="Times New Roman" w:hAnsi="Times New Roman"/>
          <w:b/>
          <w:sz w:val="28"/>
          <w:szCs w:val="28"/>
        </w:rPr>
        <w:t xml:space="preserve"> и </w:t>
      </w:r>
      <w:r w:rsidR="00013510" w:rsidRPr="00FA4E00">
        <w:rPr>
          <w:rFonts w:ascii="Times New Roman" w:hAnsi="Times New Roman"/>
          <w:b/>
          <w:sz w:val="28"/>
          <w:szCs w:val="28"/>
        </w:rPr>
        <w:t xml:space="preserve">депрессией при шизофрении </w:t>
      </w:r>
    </w:p>
    <w:p w14:paraId="3CA0F05A" w14:textId="77777777" w:rsidR="00013510" w:rsidRPr="00FA4E00" w:rsidRDefault="00013510" w:rsidP="00A07EDD">
      <w:pPr>
        <w:rPr>
          <w:rFonts w:ascii="Times New Roman" w:hAnsi="Times New Roman"/>
          <w:b/>
        </w:rPr>
      </w:pPr>
    </w:p>
    <w:tbl>
      <w:tblPr>
        <w:tblStyle w:val="a8"/>
        <w:tblW w:w="0" w:type="auto"/>
        <w:tblLook w:val="04A0" w:firstRow="1" w:lastRow="0" w:firstColumn="1" w:lastColumn="0" w:noHBand="0" w:noVBand="1"/>
      </w:tblPr>
      <w:tblGrid>
        <w:gridCol w:w="1521"/>
        <w:gridCol w:w="3586"/>
        <w:gridCol w:w="1750"/>
        <w:gridCol w:w="734"/>
        <w:gridCol w:w="987"/>
        <w:gridCol w:w="987"/>
      </w:tblGrid>
      <w:tr w:rsidR="00FA4E00" w:rsidRPr="00FA4E00" w14:paraId="5ED16559" w14:textId="77777777" w:rsidTr="007C45BD">
        <w:trPr>
          <w:cnfStyle w:val="100000000000" w:firstRow="1" w:lastRow="0" w:firstColumn="0" w:lastColumn="0" w:oddVBand="0" w:evenVBand="0" w:oddHBand="0" w:evenHBand="0" w:firstRowFirstColumn="0" w:firstRowLastColumn="0" w:lastRowFirstColumn="0" w:lastRowLastColumn="0"/>
        </w:trPr>
        <w:tc>
          <w:tcPr>
            <w:tcW w:w="0" w:type="auto"/>
            <w:noWrap/>
            <w:hideMark/>
          </w:tcPr>
          <w:p w14:paraId="31E7D866" w14:textId="77777777" w:rsidR="00B35385" w:rsidRPr="00FA4E00" w:rsidRDefault="00B35385" w:rsidP="00A07EDD">
            <w:pPr>
              <w:rPr>
                <w:rFonts w:ascii="Times New Roman" w:eastAsia="Times New Roman" w:hAnsi="Times New Roman"/>
                <w:b w:val="0"/>
                <w:bCs/>
                <w:sz w:val="24"/>
                <w:szCs w:val="24"/>
              </w:rPr>
            </w:pPr>
          </w:p>
        </w:tc>
        <w:tc>
          <w:tcPr>
            <w:tcW w:w="0" w:type="auto"/>
            <w:noWrap/>
            <w:hideMark/>
          </w:tcPr>
          <w:p w14:paraId="266584B8" w14:textId="3C09E48A" w:rsidR="00B35385" w:rsidRPr="00FA4E00" w:rsidRDefault="00B35385" w:rsidP="00A07EDD">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Пациенты с рекуррентным депрессивным расстройством</w:t>
            </w:r>
          </w:p>
        </w:tc>
        <w:tc>
          <w:tcPr>
            <w:tcW w:w="0" w:type="auto"/>
            <w:noWrap/>
            <w:hideMark/>
          </w:tcPr>
          <w:p w14:paraId="1FA13B25" w14:textId="24100A3B" w:rsidR="00B35385" w:rsidRPr="00FA4E00" w:rsidRDefault="00B35385" w:rsidP="00A07EDD">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Пациенты с шизофренией</w:t>
            </w:r>
          </w:p>
        </w:tc>
        <w:tc>
          <w:tcPr>
            <w:tcW w:w="0" w:type="auto"/>
            <w:noWrap/>
            <w:hideMark/>
          </w:tcPr>
          <w:p w14:paraId="77C0E16E" w14:textId="77777777" w:rsidR="00B35385" w:rsidRPr="00FA4E00" w:rsidRDefault="00B35385" w:rsidP="00A07EDD">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p</w:t>
            </w:r>
          </w:p>
        </w:tc>
        <w:tc>
          <w:tcPr>
            <w:tcW w:w="0" w:type="auto"/>
            <w:noWrap/>
            <w:hideMark/>
          </w:tcPr>
          <w:p w14:paraId="3D952AB4" w14:textId="410896AF" w:rsidR="00B35385" w:rsidRPr="00FA4E00" w:rsidRDefault="00B35385" w:rsidP="00A07EDD">
            <w:pPr>
              <w:rPr>
                <w:rFonts w:ascii="Times New Roman" w:eastAsia="Times New Roman" w:hAnsi="Times New Roman"/>
                <w:b w:val="0"/>
                <w:bCs/>
                <w:sz w:val="24"/>
                <w:szCs w:val="24"/>
              </w:rPr>
            </w:pPr>
            <w:proofErr w:type="spellStart"/>
            <w:r w:rsidRPr="00FA4E00">
              <w:rPr>
                <w:rFonts w:ascii="Times New Roman" w:eastAsia="Times New Roman" w:hAnsi="Times New Roman"/>
                <w:b w:val="0"/>
                <w:bCs/>
                <w:sz w:val="24"/>
                <w:szCs w:val="24"/>
              </w:rPr>
              <w:t>Valid</w:t>
            </w:r>
            <w:proofErr w:type="spellEnd"/>
            <w:r w:rsidRPr="00FA4E00">
              <w:rPr>
                <w:rFonts w:ascii="Times New Roman" w:eastAsia="Times New Roman" w:hAnsi="Times New Roman"/>
                <w:b w:val="0"/>
                <w:bCs/>
                <w:sz w:val="24"/>
                <w:szCs w:val="24"/>
              </w:rPr>
              <w:t xml:space="preserve"> N - </w:t>
            </w:r>
            <w:r w:rsidRPr="00FA4E00">
              <w:rPr>
                <w:rFonts w:ascii="Times New Roman" w:eastAsia="Times New Roman" w:hAnsi="Times New Roman"/>
                <w:b w:val="0"/>
                <w:bCs/>
                <w:sz w:val="24"/>
                <w:szCs w:val="24"/>
                <w:lang w:val="en-US"/>
              </w:rPr>
              <w:t>F</w:t>
            </w:r>
            <w:r w:rsidRPr="00FA4E00">
              <w:rPr>
                <w:rFonts w:ascii="Times New Roman" w:eastAsia="Times New Roman" w:hAnsi="Times New Roman"/>
                <w:b w:val="0"/>
                <w:bCs/>
                <w:sz w:val="24"/>
                <w:szCs w:val="24"/>
              </w:rPr>
              <w:t>33</w:t>
            </w:r>
          </w:p>
        </w:tc>
        <w:tc>
          <w:tcPr>
            <w:tcW w:w="0" w:type="auto"/>
            <w:noWrap/>
            <w:hideMark/>
          </w:tcPr>
          <w:p w14:paraId="1E940B0B" w14:textId="01897FF6" w:rsidR="00B35385" w:rsidRPr="00FA4E00" w:rsidRDefault="00B35385" w:rsidP="00A07EDD">
            <w:pPr>
              <w:rPr>
                <w:rFonts w:ascii="Times New Roman" w:eastAsia="Times New Roman" w:hAnsi="Times New Roman"/>
                <w:b w:val="0"/>
                <w:bCs/>
                <w:sz w:val="24"/>
                <w:szCs w:val="24"/>
              </w:rPr>
            </w:pPr>
            <w:proofErr w:type="spellStart"/>
            <w:r w:rsidRPr="00FA4E00">
              <w:rPr>
                <w:rFonts w:ascii="Times New Roman" w:eastAsia="Times New Roman" w:hAnsi="Times New Roman"/>
                <w:b w:val="0"/>
                <w:bCs/>
                <w:sz w:val="24"/>
                <w:szCs w:val="24"/>
              </w:rPr>
              <w:t>Valid</w:t>
            </w:r>
            <w:proofErr w:type="spellEnd"/>
            <w:r w:rsidRPr="00FA4E00">
              <w:rPr>
                <w:rFonts w:ascii="Times New Roman" w:eastAsia="Times New Roman" w:hAnsi="Times New Roman"/>
                <w:b w:val="0"/>
                <w:bCs/>
                <w:sz w:val="24"/>
                <w:szCs w:val="24"/>
              </w:rPr>
              <w:t xml:space="preserve"> N - F20</w:t>
            </w:r>
          </w:p>
        </w:tc>
      </w:tr>
      <w:tr w:rsidR="00FA4E00" w:rsidRPr="00FA4E00" w14:paraId="1E56D872" w14:textId="77777777" w:rsidTr="007C45BD">
        <w:tc>
          <w:tcPr>
            <w:tcW w:w="0" w:type="auto"/>
            <w:noWrap/>
            <w:hideMark/>
          </w:tcPr>
          <w:p w14:paraId="2229F627" w14:textId="3B0D8163" w:rsidR="00B35385" w:rsidRPr="00FA4E00" w:rsidRDefault="00B35385" w:rsidP="00A07EDD">
            <w:pPr>
              <w:jc w:val="center"/>
              <w:rPr>
                <w:rFonts w:ascii="Times New Roman" w:eastAsia="Times New Roman" w:hAnsi="Times New Roman"/>
                <w:b/>
                <w:bCs/>
                <w:sz w:val="24"/>
                <w:szCs w:val="24"/>
                <w:lang w:val="en-US"/>
              </w:rPr>
            </w:pPr>
            <w:proofErr w:type="gramStart"/>
            <w:r w:rsidRPr="00FA4E00">
              <w:rPr>
                <w:rFonts w:ascii="Times New Roman" w:eastAsia="Times New Roman" w:hAnsi="Times New Roman"/>
                <w:b/>
                <w:bCs/>
                <w:sz w:val="24"/>
                <w:szCs w:val="24"/>
              </w:rPr>
              <w:t>BDNF  до</w:t>
            </w:r>
            <w:proofErr w:type="gramEnd"/>
            <w:r w:rsidRPr="00FA4E00">
              <w:rPr>
                <w:rFonts w:ascii="Times New Roman" w:eastAsia="Times New Roman" w:hAnsi="Times New Roman"/>
                <w:b/>
                <w:bCs/>
                <w:sz w:val="24"/>
                <w:szCs w:val="24"/>
              </w:rPr>
              <w:t xml:space="preserve"> лечения</w:t>
            </w:r>
            <w:r w:rsidRPr="00FA4E00">
              <w:rPr>
                <w:rFonts w:ascii="Times New Roman" w:eastAsia="Times New Roman" w:hAnsi="Times New Roman"/>
                <w:b/>
                <w:bCs/>
                <w:sz w:val="24"/>
                <w:szCs w:val="24"/>
                <w:lang w:val="en-US"/>
              </w:rPr>
              <w:t>*</w:t>
            </w:r>
          </w:p>
        </w:tc>
        <w:tc>
          <w:tcPr>
            <w:tcW w:w="0" w:type="auto"/>
            <w:noWrap/>
            <w:hideMark/>
          </w:tcPr>
          <w:p w14:paraId="3ED50272" w14:textId="4488569D"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24,21391±6,235854</w:t>
            </w:r>
          </w:p>
        </w:tc>
        <w:tc>
          <w:tcPr>
            <w:tcW w:w="0" w:type="auto"/>
            <w:noWrap/>
            <w:hideMark/>
          </w:tcPr>
          <w:p w14:paraId="0CCBA5CF" w14:textId="057209F5"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19,95909±7,542801</w:t>
            </w:r>
          </w:p>
        </w:tc>
        <w:tc>
          <w:tcPr>
            <w:tcW w:w="0" w:type="auto"/>
            <w:noWrap/>
            <w:hideMark/>
          </w:tcPr>
          <w:p w14:paraId="273EE89F" w14:textId="77777777"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0,044863</w:t>
            </w:r>
          </w:p>
        </w:tc>
        <w:tc>
          <w:tcPr>
            <w:tcW w:w="0" w:type="auto"/>
            <w:noWrap/>
            <w:hideMark/>
          </w:tcPr>
          <w:p w14:paraId="336ED0BD" w14:textId="77777777"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23</w:t>
            </w:r>
          </w:p>
        </w:tc>
        <w:tc>
          <w:tcPr>
            <w:tcW w:w="0" w:type="auto"/>
            <w:noWrap/>
            <w:hideMark/>
          </w:tcPr>
          <w:p w14:paraId="3D4AA63F" w14:textId="77777777"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22</w:t>
            </w:r>
          </w:p>
        </w:tc>
      </w:tr>
      <w:tr w:rsidR="00FA4E00" w:rsidRPr="00FA4E00" w14:paraId="23676E60" w14:textId="77777777" w:rsidTr="007C45BD">
        <w:tc>
          <w:tcPr>
            <w:tcW w:w="0" w:type="auto"/>
            <w:noWrap/>
            <w:hideMark/>
          </w:tcPr>
          <w:p w14:paraId="04BA429E" w14:textId="4F9CCAF0" w:rsidR="00B35385" w:rsidRPr="00FA4E00" w:rsidRDefault="00B35385" w:rsidP="00A07EDD">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 xml:space="preserve">BDNF после лечения </w:t>
            </w:r>
          </w:p>
        </w:tc>
        <w:tc>
          <w:tcPr>
            <w:tcW w:w="0" w:type="auto"/>
            <w:noWrap/>
            <w:hideMark/>
          </w:tcPr>
          <w:p w14:paraId="789A5986" w14:textId="0DA714B2"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26,23636±6,789586</w:t>
            </w:r>
          </w:p>
        </w:tc>
        <w:tc>
          <w:tcPr>
            <w:tcW w:w="0" w:type="auto"/>
            <w:noWrap/>
            <w:hideMark/>
          </w:tcPr>
          <w:p w14:paraId="54695760" w14:textId="06CC10BE"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22,52389±7,209757</w:t>
            </w:r>
          </w:p>
        </w:tc>
        <w:tc>
          <w:tcPr>
            <w:tcW w:w="0" w:type="auto"/>
            <w:noWrap/>
            <w:hideMark/>
          </w:tcPr>
          <w:p w14:paraId="05997AEF" w14:textId="77777777"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0,102475</w:t>
            </w:r>
          </w:p>
        </w:tc>
        <w:tc>
          <w:tcPr>
            <w:tcW w:w="0" w:type="auto"/>
            <w:noWrap/>
            <w:hideMark/>
          </w:tcPr>
          <w:p w14:paraId="6C0DE223" w14:textId="77777777"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22</w:t>
            </w:r>
          </w:p>
        </w:tc>
        <w:tc>
          <w:tcPr>
            <w:tcW w:w="0" w:type="auto"/>
            <w:noWrap/>
            <w:hideMark/>
          </w:tcPr>
          <w:p w14:paraId="6BA94535" w14:textId="77777777" w:rsidR="00B35385" w:rsidRPr="00FA4E00" w:rsidRDefault="00B35385" w:rsidP="00A07EDD">
            <w:pPr>
              <w:rPr>
                <w:rFonts w:ascii="Times New Roman" w:eastAsia="Times New Roman" w:hAnsi="Times New Roman"/>
                <w:sz w:val="24"/>
                <w:szCs w:val="24"/>
              </w:rPr>
            </w:pPr>
            <w:r w:rsidRPr="00FA4E00">
              <w:rPr>
                <w:rFonts w:ascii="Times New Roman" w:eastAsia="Times New Roman" w:hAnsi="Times New Roman"/>
                <w:sz w:val="24"/>
                <w:szCs w:val="24"/>
              </w:rPr>
              <w:t>18</w:t>
            </w:r>
          </w:p>
        </w:tc>
      </w:tr>
    </w:tbl>
    <w:p w14:paraId="67FD7551" w14:textId="77777777" w:rsidR="00013510" w:rsidRPr="00FA4E00" w:rsidRDefault="00013510" w:rsidP="00013510">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11117324" w14:textId="28776710" w:rsidR="00AD1071" w:rsidRPr="00FA4E00" w:rsidRDefault="00AD1071" w:rsidP="00822833">
      <w:pPr>
        <w:widowControl w:val="0"/>
        <w:autoSpaceDE w:val="0"/>
        <w:autoSpaceDN w:val="0"/>
        <w:adjustRightInd w:val="0"/>
        <w:spacing w:after="240"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Обнаружено, что у пациентов с депрессией при шизофрении значимо</w:t>
      </w:r>
      <w:r w:rsidR="005F5AA1" w:rsidRPr="00FA4E00">
        <w:rPr>
          <w:rFonts w:ascii="Times New Roman" w:eastAsiaTheme="minorEastAsia" w:hAnsi="Times New Roman"/>
          <w:sz w:val="28"/>
          <w:szCs w:val="28"/>
        </w:rPr>
        <w:t xml:space="preserve"> ниже уровень </w:t>
      </w:r>
      <w:r w:rsidR="005F5AA1" w:rsidRPr="00FA4E00">
        <w:rPr>
          <w:rFonts w:ascii="Times New Roman" w:eastAsiaTheme="minorEastAsia" w:hAnsi="Times New Roman"/>
          <w:sz w:val="28"/>
          <w:szCs w:val="28"/>
          <w:lang w:val="en-US"/>
        </w:rPr>
        <w:t>BDNF</w:t>
      </w:r>
      <w:r w:rsidR="005F5AA1" w:rsidRPr="00FA4E00">
        <w:rPr>
          <w:rFonts w:ascii="Times New Roman" w:eastAsiaTheme="minorEastAsia" w:hAnsi="Times New Roman"/>
          <w:sz w:val="28"/>
          <w:szCs w:val="28"/>
        </w:rPr>
        <w:t xml:space="preserve"> </w:t>
      </w:r>
      <w:r w:rsidR="003B4FED" w:rsidRPr="00FA4E00">
        <w:rPr>
          <w:rFonts w:ascii="Times New Roman" w:eastAsiaTheme="minorEastAsia" w:hAnsi="Times New Roman"/>
          <w:sz w:val="28"/>
          <w:szCs w:val="28"/>
        </w:rPr>
        <w:t xml:space="preserve">до лечения по сравнению с пациентами с рекуррентным депрессивным расстройством. </w:t>
      </w:r>
    </w:p>
    <w:p w14:paraId="353BB59B" w14:textId="30DBE438" w:rsidR="00A07EDD" w:rsidRPr="00FA4E00" w:rsidRDefault="00DC06EF" w:rsidP="00822833">
      <w:pPr>
        <w:widowControl w:val="0"/>
        <w:autoSpaceDE w:val="0"/>
        <w:autoSpaceDN w:val="0"/>
        <w:adjustRightInd w:val="0"/>
        <w:spacing w:after="240" w:line="360" w:lineRule="auto"/>
        <w:jc w:val="both"/>
        <w:rPr>
          <w:rFonts w:ascii="Times New Roman" w:eastAsiaTheme="minorEastAsia" w:hAnsi="Times New Roman"/>
          <w:b/>
          <w:sz w:val="28"/>
          <w:szCs w:val="28"/>
        </w:rPr>
      </w:pPr>
      <w:r w:rsidRPr="00FA4E00">
        <w:rPr>
          <w:rFonts w:ascii="Times New Roman" w:eastAsiaTheme="minorEastAsia" w:hAnsi="Times New Roman"/>
          <w:b/>
          <w:sz w:val="28"/>
          <w:szCs w:val="28"/>
        </w:rPr>
        <w:t>Таблица 16</w:t>
      </w:r>
      <w:r w:rsidR="00B2506C" w:rsidRPr="00FA4E00">
        <w:rPr>
          <w:rFonts w:ascii="Times New Roman" w:eastAsiaTheme="minorEastAsia" w:hAnsi="Times New Roman"/>
          <w:b/>
          <w:sz w:val="28"/>
          <w:szCs w:val="28"/>
        </w:rPr>
        <w:t>. Сравнение уровней гормонов у мужчин с рекуррентным депрессивным расстройством</w:t>
      </w:r>
      <w:r w:rsidR="002805B4" w:rsidRPr="00FA4E00">
        <w:rPr>
          <w:rFonts w:ascii="Times New Roman" w:eastAsiaTheme="minorEastAsia" w:hAnsi="Times New Roman"/>
          <w:b/>
          <w:sz w:val="28"/>
          <w:szCs w:val="28"/>
        </w:rPr>
        <w:t xml:space="preserve"> </w:t>
      </w:r>
      <w:r w:rsidR="002805B4" w:rsidRPr="00FA4E00">
        <w:rPr>
          <w:rFonts w:ascii="Times New Roman" w:hAnsi="Times New Roman"/>
          <w:b/>
          <w:sz w:val="28"/>
          <w:szCs w:val="28"/>
        </w:rPr>
        <w:t>и депрессией при шизофрении</w:t>
      </w:r>
    </w:p>
    <w:tbl>
      <w:tblPr>
        <w:tblStyle w:val="a8"/>
        <w:tblW w:w="0" w:type="auto"/>
        <w:tblLayout w:type="fixed"/>
        <w:tblLook w:val="04A0" w:firstRow="1" w:lastRow="0" w:firstColumn="1" w:lastColumn="0" w:noHBand="0" w:noVBand="1"/>
      </w:tblPr>
      <w:tblGrid>
        <w:gridCol w:w="2401"/>
        <w:gridCol w:w="3545"/>
        <w:gridCol w:w="2652"/>
        <w:gridCol w:w="646"/>
      </w:tblGrid>
      <w:tr w:rsidR="00FA4E00" w:rsidRPr="00FA4E00" w14:paraId="1F779B79" w14:textId="77777777" w:rsidTr="007C45BD">
        <w:trPr>
          <w:cnfStyle w:val="100000000000" w:firstRow="1" w:lastRow="0" w:firstColumn="0" w:lastColumn="0" w:oddVBand="0" w:evenVBand="0" w:oddHBand="0" w:evenHBand="0" w:firstRowFirstColumn="0" w:firstRowLastColumn="0" w:lastRowFirstColumn="0" w:lastRowLastColumn="0"/>
        </w:trPr>
        <w:tc>
          <w:tcPr>
            <w:tcW w:w="2401" w:type="dxa"/>
            <w:noWrap/>
            <w:hideMark/>
          </w:tcPr>
          <w:p w14:paraId="7FFF7B81" w14:textId="3180CDC3" w:rsidR="00B2506C" w:rsidRPr="00FA4E00" w:rsidRDefault="00B2506C" w:rsidP="00B2506C">
            <w:pPr>
              <w:rPr>
                <w:rFonts w:ascii="Times New Roman" w:eastAsia="Times New Roman" w:hAnsi="Times New Roman"/>
                <w:b w:val="0"/>
                <w:bCs/>
                <w:sz w:val="24"/>
                <w:szCs w:val="24"/>
              </w:rPr>
            </w:pPr>
          </w:p>
        </w:tc>
        <w:tc>
          <w:tcPr>
            <w:tcW w:w="3545" w:type="dxa"/>
            <w:noWrap/>
            <w:hideMark/>
          </w:tcPr>
          <w:p w14:paraId="07320292" w14:textId="006EC93B" w:rsidR="00B2506C" w:rsidRPr="00FA4E00" w:rsidRDefault="00B2506C" w:rsidP="000B5877">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Пациенты с рекуррентным депрессивным расстройством</w:t>
            </w:r>
          </w:p>
        </w:tc>
        <w:tc>
          <w:tcPr>
            <w:tcW w:w="2652" w:type="dxa"/>
            <w:noWrap/>
            <w:hideMark/>
          </w:tcPr>
          <w:p w14:paraId="24995483" w14:textId="68BB4905" w:rsidR="00B2506C" w:rsidRPr="00FA4E00" w:rsidRDefault="00B2506C" w:rsidP="000B5877">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Пациенты с шизофренией</w:t>
            </w:r>
          </w:p>
        </w:tc>
        <w:tc>
          <w:tcPr>
            <w:tcW w:w="646" w:type="dxa"/>
            <w:noWrap/>
            <w:hideMark/>
          </w:tcPr>
          <w:p w14:paraId="4127F466" w14:textId="77777777" w:rsidR="00B2506C" w:rsidRPr="00FA4E00" w:rsidRDefault="00B2506C" w:rsidP="000B5877">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p</w:t>
            </w:r>
          </w:p>
        </w:tc>
      </w:tr>
      <w:tr w:rsidR="00FA4E00" w:rsidRPr="00FA4E00" w14:paraId="2ADD24F5" w14:textId="77777777" w:rsidTr="007C45BD">
        <w:tc>
          <w:tcPr>
            <w:tcW w:w="2401" w:type="dxa"/>
            <w:noWrap/>
            <w:hideMark/>
          </w:tcPr>
          <w:p w14:paraId="4A9421E3" w14:textId="0D62FC75"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ТТГ до лечения</w:t>
            </w:r>
          </w:p>
        </w:tc>
        <w:tc>
          <w:tcPr>
            <w:tcW w:w="3545" w:type="dxa"/>
            <w:noWrap/>
            <w:hideMark/>
          </w:tcPr>
          <w:p w14:paraId="2FE4CC65" w14:textId="77DAAAFC"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1,3363±0,4968</w:t>
            </w:r>
          </w:p>
        </w:tc>
        <w:tc>
          <w:tcPr>
            <w:tcW w:w="2652" w:type="dxa"/>
            <w:noWrap/>
            <w:hideMark/>
          </w:tcPr>
          <w:p w14:paraId="77820ABE" w14:textId="2E2E2CB0"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1,4447±0,7644</w:t>
            </w:r>
          </w:p>
        </w:tc>
        <w:tc>
          <w:tcPr>
            <w:tcW w:w="646" w:type="dxa"/>
            <w:noWrap/>
            <w:hideMark/>
          </w:tcPr>
          <w:p w14:paraId="082610B1"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0,629409</w:t>
            </w:r>
          </w:p>
        </w:tc>
      </w:tr>
      <w:tr w:rsidR="00FA4E00" w:rsidRPr="00FA4E00" w14:paraId="66225870" w14:textId="77777777" w:rsidTr="007C45BD">
        <w:trPr>
          <w:trHeight w:val="159"/>
        </w:trPr>
        <w:tc>
          <w:tcPr>
            <w:tcW w:w="2401" w:type="dxa"/>
            <w:noWrap/>
            <w:hideMark/>
          </w:tcPr>
          <w:p w14:paraId="00DF877A" w14:textId="31A69A4A" w:rsidR="00B2506C" w:rsidRPr="00FA4E00" w:rsidRDefault="00B2506C" w:rsidP="005D4F76">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ТТГ после лечения</w:t>
            </w:r>
          </w:p>
        </w:tc>
        <w:tc>
          <w:tcPr>
            <w:tcW w:w="3545" w:type="dxa"/>
            <w:noWrap/>
            <w:hideMark/>
          </w:tcPr>
          <w:p w14:paraId="1A5CF6D7" w14:textId="30802A69"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1,4688±0,5633</w:t>
            </w:r>
          </w:p>
        </w:tc>
        <w:tc>
          <w:tcPr>
            <w:tcW w:w="2652" w:type="dxa"/>
            <w:noWrap/>
            <w:hideMark/>
          </w:tcPr>
          <w:p w14:paraId="7B764D53" w14:textId="6AE16455"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1,5331±0,8650</w:t>
            </w:r>
          </w:p>
        </w:tc>
        <w:tc>
          <w:tcPr>
            <w:tcW w:w="646" w:type="dxa"/>
            <w:noWrap/>
            <w:hideMark/>
          </w:tcPr>
          <w:p w14:paraId="0EE9ABCE"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0,804708</w:t>
            </w:r>
          </w:p>
        </w:tc>
      </w:tr>
      <w:tr w:rsidR="00FA4E00" w:rsidRPr="00FA4E00" w14:paraId="46D70F1E" w14:textId="77777777" w:rsidTr="007C45BD">
        <w:tc>
          <w:tcPr>
            <w:tcW w:w="2401" w:type="dxa"/>
            <w:noWrap/>
            <w:hideMark/>
          </w:tcPr>
          <w:p w14:paraId="4EA7B546" w14:textId="38BA0532"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Т4 до лечения</w:t>
            </w:r>
          </w:p>
        </w:tc>
        <w:tc>
          <w:tcPr>
            <w:tcW w:w="3545" w:type="dxa"/>
            <w:noWrap/>
            <w:hideMark/>
          </w:tcPr>
          <w:p w14:paraId="12E2308C" w14:textId="079FDEAA"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11,5706±2,3048</w:t>
            </w:r>
          </w:p>
        </w:tc>
        <w:tc>
          <w:tcPr>
            <w:tcW w:w="2652" w:type="dxa"/>
            <w:noWrap/>
            <w:hideMark/>
          </w:tcPr>
          <w:p w14:paraId="0A6D36D7" w14:textId="418AEC2C"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10,9668±2,4590</w:t>
            </w:r>
          </w:p>
        </w:tc>
        <w:tc>
          <w:tcPr>
            <w:tcW w:w="646" w:type="dxa"/>
            <w:noWrap/>
            <w:hideMark/>
          </w:tcPr>
          <w:p w14:paraId="095E7597"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0,461849</w:t>
            </w:r>
          </w:p>
        </w:tc>
      </w:tr>
      <w:tr w:rsidR="00FA4E00" w:rsidRPr="00FA4E00" w14:paraId="4EBA571F" w14:textId="77777777" w:rsidTr="007C45BD">
        <w:tc>
          <w:tcPr>
            <w:tcW w:w="2401" w:type="dxa"/>
            <w:noWrap/>
            <w:hideMark/>
          </w:tcPr>
          <w:p w14:paraId="436BD687" w14:textId="0E4062A3"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Т4 после лечения</w:t>
            </w:r>
          </w:p>
        </w:tc>
        <w:tc>
          <w:tcPr>
            <w:tcW w:w="3545" w:type="dxa"/>
            <w:noWrap/>
            <w:hideMark/>
          </w:tcPr>
          <w:p w14:paraId="1B11D0B6" w14:textId="17D062A3"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10,9844±3,0267</w:t>
            </w:r>
          </w:p>
        </w:tc>
        <w:tc>
          <w:tcPr>
            <w:tcW w:w="2652" w:type="dxa"/>
            <w:noWrap/>
            <w:hideMark/>
          </w:tcPr>
          <w:p w14:paraId="15809D87" w14:textId="2B645A32"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10,2625±1,9833</w:t>
            </w:r>
          </w:p>
        </w:tc>
        <w:tc>
          <w:tcPr>
            <w:tcW w:w="646" w:type="dxa"/>
            <w:noWrap/>
            <w:hideMark/>
          </w:tcPr>
          <w:p w14:paraId="22C20182"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0,431163</w:t>
            </w:r>
          </w:p>
        </w:tc>
      </w:tr>
      <w:tr w:rsidR="00FA4E00" w:rsidRPr="00FA4E00" w14:paraId="750F6FA4" w14:textId="77777777" w:rsidTr="007C45BD">
        <w:tc>
          <w:tcPr>
            <w:tcW w:w="2401" w:type="dxa"/>
            <w:noWrap/>
            <w:hideMark/>
          </w:tcPr>
          <w:p w14:paraId="5DAD2C4F" w14:textId="12902DE8"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Т3 до лечения</w:t>
            </w:r>
          </w:p>
        </w:tc>
        <w:tc>
          <w:tcPr>
            <w:tcW w:w="3545" w:type="dxa"/>
            <w:noWrap/>
            <w:hideMark/>
          </w:tcPr>
          <w:p w14:paraId="5789A9B1" w14:textId="24F59001" w:rsidR="00B2506C" w:rsidRPr="00FA4E00" w:rsidRDefault="00B2506C" w:rsidP="000B5877">
            <w:pPr>
              <w:rPr>
                <w:rFonts w:ascii="Times New Roman" w:eastAsia="Times New Roman" w:hAnsi="Times New Roman"/>
                <w:b/>
                <w:sz w:val="24"/>
                <w:szCs w:val="24"/>
              </w:rPr>
            </w:pPr>
            <w:r w:rsidRPr="00FA4E00">
              <w:rPr>
                <w:rFonts w:ascii="Times New Roman" w:eastAsia="Times New Roman" w:hAnsi="Times New Roman"/>
                <w:sz w:val="24"/>
                <w:szCs w:val="24"/>
              </w:rPr>
              <w:t>4,6519±1,1035</w:t>
            </w:r>
          </w:p>
        </w:tc>
        <w:tc>
          <w:tcPr>
            <w:tcW w:w="2652" w:type="dxa"/>
            <w:noWrap/>
            <w:hideMark/>
          </w:tcPr>
          <w:p w14:paraId="573FC0B8" w14:textId="2AFE73C9"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4,9316±0,5937</w:t>
            </w:r>
          </w:p>
        </w:tc>
        <w:tc>
          <w:tcPr>
            <w:tcW w:w="646" w:type="dxa"/>
            <w:noWrap/>
            <w:hideMark/>
          </w:tcPr>
          <w:p w14:paraId="4685B957"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0,346731</w:t>
            </w:r>
          </w:p>
        </w:tc>
      </w:tr>
      <w:tr w:rsidR="00FA4E00" w:rsidRPr="00FA4E00" w14:paraId="7B294A27" w14:textId="77777777" w:rsidTr="007C45BD">
        <w:tc>
          <w:tcPr>
            <w:tcW w:w="2401" w:type="dxa"/>
            <w:noWrap/>
            <w:hideMark/>
          </w:tcPr>
          <w:p w14:paraId="6C3AEE92" w14:textId="513C8A9E"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Т3 после лечения</w:t>
            </w:r>
          </w:p>
        </w:tc>
        <w:tc>
          <w:tcPr>
            <w:tcW w:w="3545" w:type="dxa"/>
            <w:noWrap/>
            <w:hideMark/>
          </w:tcPr>
          <w:p w14:paraId="2BDF4AF4" w14:textId="53679282"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4,5263±1,0317</w:t>
            </w:r>
          </w:p>
        </w:tc>
        <w:tc>
          <w:tcPr>
            <w:tcW w:w="2652" w:type="dxa"/>
            <w:noWrap/>
            <w:hideMark/>
          </w:tcPr>
          <w:p w14:paraId="304B4C7B" w14:textId="3C9F0B42"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5,1531±1,0954</w:t>
            </w:r>
          </w:p>
        </w:tc>
        <w:tc>
          <w:tcPr>
            <w:tcW w:w="646" w:type="dxa"/>
            <w:noWrap/>
            <w:hideMark/>
          </w:tcPr>
          <w:p w14:paraId="68C6D200"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0,106044</w:t>
            </w:r>
          </w:p>
        </w:tc>
      </w:tr>
      <w:tr w:rsidR="00FA4E00" w:rsidRPr="00FA4E00" w14:paraId="2E16EEFA" w14:textId="77777777" w:rsidTr="007C45BD">
        <w:tc>
          <w:tcPr>
            <w:tcW w:w="2401" w:type="dxa"/>
            <w:noWrap/>
            <w:hideMark/>
          </w:tcPr>
          <w:p w14:paraId="7A0EBC04" w14:textId="20E87858"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кортизол до лечения</w:t>
            </w:r>
          </w:p>
        </w:tc>
        <w:tc>
          <w:tcPr>
            <w:tcW w:w="3545" w:type="dxa"/>
            <w:noWrap/>
            <w:hideMark/>
          </w:tcPr>
          <w:p w14:paraId="224FE8F4" w14:textId="411365A4"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493,2813±171,5476</w:t>
            </w:r>
          </w:p>
        </w:tc>
        <w:tc>
          <w:tcPr>
            <w:tcW w:w="2652" w:type="dxa"/>
            <w:noWrap/>
            <w:hideMark/>
          </w:tcPr>
          <w:p w14:paraId="6EA8AA16" w14:textId="3B669330"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465,3878±164,3031</w:t>
            </w:r>
          </w:p>
        </w:tc>
        <w:tc>
          <w:tcPr>
            <w:tcW w:w="646" w:type="dxa"/>
            <w:noWrap/>
            <w:hideMark/>
          </w:tcPr>
          <w:p w14:paraId="38EC7909"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0,631695</w:t>
            </w:r>
          </w:p>
        </w:tc>
      </w:tr>
      <w:tr w:rsidR="00FA4E00" w:rsidRPr="00FA4E00" w14:paraId="3765058E" w14:textId="77777777" w:rsidTr="007C45BD">
        <w:tc>
          <w:tcPr>
            <w:tcW w:w="2401" w:type="dxa"/>
            <w:noWrap/>
            <w:hideMark/>
          </w:tcPr>
          <w:p w14:paraId="40DAB5F3" w14:textId="56D4980B"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Кортизол после лечения</w:t>
            </w:r>
          </w:p>
        </w:tc>
        <w:tc>
          <w:tcPr>
            <w:tcW w:w="3545" w:type="dxa"/>
            <w:noWrap/>
            <w:hideMark/>
          </w:tcPr>
          <w:p w14:paraId="21830FE9" w14:textId="4FFDA723"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475,8687±103,9705</w:t>
            </w:r>
          </w:p>
        </w:tc>
        <w:tc>
          <w:tcPr>
            <w:tcW w:w="2652" w:type="dxa"/>
            <w:noWrap/>
            <w:hideMark/>
          </w:tcPr>
          <w:p w14:paraId="3C060EF3" w14:textId="50D66FAE"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443,2488±137,4368</w:t>
            </w:r>
          </w:p>
        </w:tc>
        <w:tc>
          <w:tcPr>
            <w:tcW w:w="646" w:type="dxa"/>
            <w:noWrap/>
            <w:hideMark/>
          </w:tcPr>
          <w:p w14:paraId="7093B353"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0,454873</w:t>
            </w:r>
          </w:p>
        </w:tc>
      </w:tr>
      <w:tr w:rsidR="00FA4E00" w:rsidRPr="00FA4E00" w14:paraId="25DE8059" w14:textId="77777777" w:rsidTr="007C45BD">
        <w:tc>
          <w:tcPr>
            <w:tcW w:w="2401" w:type="dxa"/>
            <w:noWrap/>
            <w:hideMark/>
          </w:tcPr>
          <w:p w14:paraId="3992F6D9" w14:textId="2FA2E17E"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Пролактин до лечения</w:t>
            </w:r>
          </w:p>
        </w:tc>
        <w:tc>
          <w:tcPr>
            <w:tcW w:w="3545" w:type="dxa"/>
            <w:noWrap/>
            <w:hideMark/>
          </w:tcPr>
          <w:p w14:paraId="5614A9A3" w14:textId="54E3DE99"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360,3562±471,6610</w:t>
            </w:r>
          </w:p>
        </w:tc>
        <w:tc>
          <w:tcPr>
            <w:tcW w:w="2652" w:type="dxa"/>
            <w:noWrap/>
            <w:hideMark/>
          </w:tcPr>
          <w:p w14:paraId="71BCC501" w14:textId="7E633E36"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460,1789±358,5760</w:t>
            </w:r>
          </w:p>
        </w:tc>
        <w:tc>
          <w:tcPr>
            <w:tcW w:w="646" w:type="dxa"/>
            <w:noWrap/>
            <w:hideMark/>
          </w:tcPr>
          <w:p w14:paraId="3718BB57"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0,482136</w:t>
            </w:r>
          </w:p>
        </w:tc>
      </w:tr>
      <w:tr w:rsidR="00FA4E00" w:rsidRPr="00FA4E00" w14:paraId="40B36431" w14:textId="77777777" w:rsidTr="007C45BD">
        <w:tc>
          <w:tcPr>
            <w:tcW w:w="2401" w:type="dxa"/>
            <w:noWrap/>
            <w:hideMark/>
          </w:tcPr>
          <w:p w14:paraId="63EE944C" w14:textId="1FF57857"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Пролактин после лечения</w:t>
            </w:r>
          </w:p>
        </w:tc>
        <w:tc>
          <w:tcPr>
            <w:tcW w:w="3545" w:type="dxa"/>
            <w:noWrap/>
            <w:hideMark/>
          </w:tcPr>
          <w:p w14:paraId="52BC09C4" w14:textId="23CA051E"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453,4187±512,8059</w:t>
            </w:r>
          </w:p>
        </w:tc>
        <w:tc>
          <w:tcPr>
            <w:tcW w:w="2652" w:type="dxa"/>
            <w:noWrap/>
            <w:hideMark/>
          </w:tcPr>
          <w:p w14:paraId="12CF7C19" w14:textId="24F38548"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584,4500±392,5126</w:t>
            </w:r>
          </w:p>
        </w:tc>
        <w:tc>
          <w:tcPr>
            <w:tcW w:w="646" w:type="dxa"/>
            <w:noWrap/>
            <w:hideMark/>
          </w:tcPr>
          <w:p w14:paraId="6004248B"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0,423408</w:t>
            </w:r>
          </w:p>
        </w:tc>
      </w:tr>
      <w:tr w:rsidR="00FA4E00" w:rsidRPr="00FA4E00" w14:paraId="02C81A90" w14:textId="77777777" w:rsidTr="007C45BD">
        <w:tc>
          <w:tcPr>
            <w:tcW w:w="2401" w:type="dxa"/>
            <w:noWrap/>
            <w:hideMark/>
          </w:tcPr>
          <w:p w14:paraId="3D1780B2" w14:textId="2F9865CA"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Тестостерон общ до лечения</w:t>
            </w:r>
          </w:p>
        </w:tc>
        <w:tc>
          <w:tcPr>
            <w:tcW w:w="3545" w:type="dxa"/>
            <w:noWrap/>
            <w:hideMark/>
          </w:tcPr>
          <w:p w14:paraId="49B0FEC9" w14:textId="6BC7B315"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24,0434±24,1640</w:t>
            </w:r>
          </w:p>
        </w:tc>
        <w:tc>
          <w:tcPr>
            <w:tcW w:w="2652" w:type="dxa"/>
            <w:noWrap/>
            <w:hideMark/>
          </w:tcPr>
          <w:p w14:paraId="262B41DC" w14:textId="6A9098D3"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21,3917±20,6737</w:t>
            </w:r>
          </w:p>
        </w:tc>
        <w:tc>
          <w:tcPr>
            <w:tcW w:w="646" w:type="dxa"/>
            <w:noWrap/>
            <w:hideMark/>
          </w:tcPr>
          <w:p w14:paraId="0161DE03"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0,814819</w:t>
            </w:r>
          </w:p>
        </w:tc>
      </w:tr>
      <w:tr w:rsidR="00FA4E00" w:rsidRPr="00FA4E00" w14:paraId="3D4B36AB" w14:textId="77777777" w:rsidTr="007C45BD">
        <w:tc>
          <w:tcPr>
            <w:tcW w:w="2401" w:type="dxa"/>
            <w:noWrap/>
            <w:hideMark/>
          </w:tcPr>
          <w:p w14:paraId="51AFBBA9" w14:textId="1E71BC50"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Тестостерон общ после лечения</w:t>
            </w:r>
          </w:p>
        </w:tc>
        <w:tc>
          <w:tcPr>
            <w:tcW w:w="3545" w:type="dxa"/>
            <w:noWrap/>
            <w:hideMark/>
          </w:tcPr>
          <w:p w14:paraId="5DBF28D3" w14:textId="1F9CA803"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25,9552±22,6081</w:t>
            </w:r>
          </w:p>
        </w:tc>
        <w:tc>
          <w:tcPr>
            <w:tcW w:w="2652" w:type="dxa"/>
            <w:noWrap/>
            <w:hideMark/>
          </w:tcPr>
          <w:p w14:paraId="098DFCC0" w14:textId="0015E184"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18,3283±22,4081</w:t>
            </w:r>
          </w:p>
        </w:tc>
        <w:tc>
          <w:tcPr>
            <w:tcW w:w="646" w:type="dxa"/>
            <w:noWrap/>
            <w:hideMark/>
          </w:tcPr>
          <w:p w14:paraId="214803ED"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0,492405</w:t>
            </w:r>
          </w:p>
        </w:tc>
      </w:tr>
      <w:tr w:rsidR="00FA4E00" w:rsidRPr="00FA4E00" w14:paraId="312156E0" w14:textId="77777777" w:rsidTr="007C45BD">
        <w:tc>
          <w:tcPr>
            <w:tcW w:w="2401" w:type="dxa"/>
            <w:noWrap/>
            <w:hideMark/>
          </w:tcPr>
          <w:p w14:paraId="097D174A" w14:textId="19AF2D9E"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Эстрадиол до лечения</w:t>
            </w:r>
          </w:p>
        </w:tc>
        <w:tc>
          <w:tcPr>
            <w:tcW w:w="3545" w:type="dxa"/>
            <w:noWrap/>
            <w:hideMark/>
          </w:tcPr>
          <w:p w14:paraId="1EF32B35" w14:textId="364508BE"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177,6569±108,4111</w:t>
            </w:r>
          </w:p>
        </w:tc>
        <w:tc>
          <w:tcPr>
            <w:tcW w:w="2652" w:type="dxa"/>
            <w:noWrap/>
            <w:hideMark/>
          </w:tcPr>
          <w:p w14:paraId="71CD4201" w14:textId="1262025D"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173,8912±65,6259</w:t>
            </w:r>
          </w:p>
        </w:tc>
        <w:tc>
          <w:tcPr>
            <w:tcW w:w="646" w:type="dxa"/>
            <w:noWrap/>
            <w:hideMark/>
          </w:tcPr>
          <w:p w14:paraId="37625176"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0,904032</w:t>
            </w:r>
          </w:p>
        </w:tc>
      </w:tr>
      <w:tr w:rsidR="00FA4E00" w:rsidRPr="00FA4E00" w14:paraId="4E1EB93F" w14:textId="77777777" w:rsidTr="007C45BD">
        <w:tc>
          <w:tcPr>
            <w:tcW w:w="2401" w:type="dxa"/>
            <w:noWrap/>
            <w:hideMark/>
          </w:tcPr>
          <w:p w14:paraId="670EAAB6" w14:textId="422696BA"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Эстрадиол после лечения</w:t>
            </w:r>
          </w:p>
        </w:tc>
        <w:tc>
          <w:tcPr>
            <w:tcW w:w="3545" w:type="dxa"/>
            <w:noWrap/>
            <w:hideMark/>
          </w:tcPr>
          <w:p w14:paraId="38B7F211" w14:textId="252A514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203,8013±114,0091</w:t>
            </w:r>
          </w:p>
        </w:tc>
        <w:tc>
          <w:tcPr>
            <w:tcW w:w="2652" w:type="dxa"/>
            <w:noWrap/>
            <w:hideMark/>
          </w:tcPr>
          <w:p w14:paraId="03CE49E0" w14:textId="797AA5FD"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170,2944±53,5951</w:t>
            </w:r>
          </w:p>
        </w:tc>
        <w:tc>
          <w:tcPr>
            <w:tcW w:w="646" w:type="dxa"/>
            <w:noWrap/>
            <w:hideMark/>
          </w:tcPr>
          <w:p w14:paraId="2C923B0E"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0,295865</w:t>
            </w:r>
          </w:p>
        </w:tc>
      </w:tr>
      <w:tr w:rsidR="00FA4E00" w:rsidRPr="00FA4E00" w14:paraId="144BD648" w14:textId="77777777" w:rsidTr="007C45BD">
        <w:tc>
          <w:tcPr>
            <w:tcW w:w="2401" w:type="dxa"/>
            <w:noWrap/>
            <w:hideMark/>
          </w:tcPr>
          <w:p w14:paraId="0BB58546" w14:textId="37BEABDD" w:rsidR="00B2506C" w:rsidRPr="00FA4E00" w:rsidRDefault="00B2506C" w:rsidP="000B5877">
            <w:pPr>
              <w:jc w:val="center"/>
              <w:rPr>
                <w:rFonts w:ascii="Times New Roman" w:eastAsia="Times New Roman" w:hAnsi="Times New Roman"/>
                <w:b/>
                <w:bCs/>
                <w:sz w:val="24"/>
                <w:szCs w:val="24"/>
                <w:lang w:val="en-US"/>
              </w:rPr>
            </w:pPr>
            <w:r w:rsidRPr="00FA4E00">
              <w:rPr>
                <w:rFonts w:ascii="Times New Roman" w:eastAsia="Times New Roman" w:hAnsi="Times New Roman"/>
                <w:b/>
                <w:bCs/>
                <w:sz w:val="24"/>
                <w:szCs w:val="24"/>
              </w:rPr>
              <w:t>ДГЭАС до лечения</w:t>
            </w:r>
            <w:r w:rsidRPr="00FA4E00">
              <w:rPr>
                <w:rFonts w:ascii="Times New Roman" w:eastAsia="Times New Roman" w:hAnsi="Times New Roman"/>
                <w:b/>
                <w:bCs/>
                <w:sz w:val="24"/>
                <w:szCs w:val="24"/>
                <w:lang w:val="en-US"/>
              </w:rPr>
              <w:t>*</w:t>
            </w:r>
          </w:p>
        </w:tc>
        <w:tc>
          <w:tcPr>
            <w:tcW w:w="3545" w:type="dxa"/>
            <w:noWrap/>
            <w:hideMark/>
          </w:tcPr>
          <w:p w14:paraId="4DC68AAC" w14:textId="08A6605B" w:rsidR="00B2506C" w:rsidRPr="00FA4E00" w:rsidRDefault="00B2506C" w:rsidP="000B5877">
            <w:pPr>
              <w:rPr>
                <w:rFonts w:ascii="Times New Roman" w:eastAsia="Times New Roman" w:hAnsi="Times New Roman"/>
                <w:b/>
                <w:sz w:val="24"/>
                <w:szCs w:val="24"/>
              </w:rPr>
            </w:pPr>
            <w:r w:rsidRPr="00FA4E00">
              <w:rPr>
                <w:rFonts w:ascii="Times New Roman" w:eastAsia="Times New Roman" w:hAnsi="Times New Roman"/>
                <w:b/>
                <w:sz w:val="24"/>
                <w:szCs w:val="24"/>
              </w:rPr>
              <w:t>7,1119±3,1946</w:t>
            </w:r>
          </w:p>
        </w:tc>
        <w:tc>
          <w:tcPr>
            <w:tcW w:w="2652" w:type="dxa"/>
            <w:noWrap/>
            <w:hideMark/>
          </w:tcPr>
          <w:p w14:paraId="54C2C3D2" w14:textId="20C85180" w:rsidR="00B2506C" w:rsidRPr="00FA4E00" w:rsidRDefault="00B2506C" w:rsidP="000B5877">
            <w:pPr>
              <w:rPr>
                <w:rFonts w:ascii="Times New Roman" w:eastAsia="Times New Roman" w:hAnsi="Times New Roman"/>
                <w:b/>
                <w:sz w:val="24"/>
                <w:szCs w:val="24"/>
              </w:rPr>
            </w:pPr>
            <w:r w:rsidRPr="00FA4E00">
              <w:rPr>
                <w:rFonts w:ascii="Times New Roman" w:eastAsia="Times New Roman" w:hAnsi="Times New Roman"/>
                <w:b/>
                <w:sz w:val="24"/>
                <w:szCs w:val="24"/>
              </w:rPr>
              <w:t>9,8406±3,5876</w:t>
            </w:r>
          </w:p>
        </w:tc>
        <w:tc>
          <w:tcPr>
            <w:tcW w:w="646" w:type="dxa"/>
            <w:noWrap/>
            <w:hideMark/>
          </w:tcPr>
          <w:p w14:paraId="762B2346" w14:textId="77777777" w:rsidR="00B2506C" w:rsidRPr="00FA4E00" w:rsidRDefault="00B2506C" w:rsidP="000B5877">
            <w:pPr>
              <w:rPr>
                <w:rFonts w:ascii="Times New Roman" w:eastAsia="Times New Roman" w:hAnsi="Times New Roman"/>
                <w:b/>
                <w:sz w:val="24"/>
                <w:szCs w:val="24"/>
              </w:rPr>
            </w:pPr>
            <w:r w:rsidRPr="00FA4E00">
              <w:rPr>
                <w:rFonts w:ascii="Times New Roman" w:eastAsia="Times New Roman" w:hAnsi="Times New Roman"/>
                <w:b/>
                <w:sz w:val="24"/>
                <w:szCs w:val="24"/>
              </w:rPr>
              <w:t>0,026298</w:t>
            </w:r>
          </w:p>
        </w:tc>
      </w:tr>
      <w:tr w:rsidR="00FA4E00" w:rsidRPr="00FA4E00" w14:paraId="58FBCE56" w14:textId="77777777" w:rsidTr="007C45BD">
        <w:tc>
          <w:tcPr>
            <w:tcW w:w="2401" w:type="dxa"/>
            <w:noWrap/>
            <w:hideMark/>
          </w:tcPr>
          <w:p w14:paraId="3C683FC1" w14:textId="58680B58" w:rsidR="00B2506C" w:rsidRPr="00FA4E00" w:rsidRDefault="00B2506C" w:rsidP="000B5877">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ДГЭАС после лечения</w:t>
            </w:r>
          </w:p>
        </w:tc>
        <w:tc>
          <w:tcPr>
            <w:tcW w:w="3545" w:type="dxa"/>
            <w:noWrap/>
            <w:hideMark/>
          </w:tcPr>
          <w:p w14:paraId="0662A06A" w14:textId="2ACB49DF"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7,2913±4,0082</w:t>
            </w:r>
          </w:p>
        </w:tc>
        <w:tc>
          <w:tcPr>
            <w:tcW w:w="2652" w:type="dxa"/>
            <w:noWrap/>
            <w:hideMark/>
          </w:tcPr>
          <w:p w14:paraId="10B0B90F" w14:textId="0A13E180"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9,9256±4,5891</w:t>
            </w:r>
          </w:p>
        </w:tc>
        <w:tc>
          <w:tcPr>
            <w:tcW w:w="646" w:type="dxa"/>
            <w:noWrap/>
            <w:hideMark/>
          </w:tcPr>
          <w:p w14:paraId="0DBA81D7" w14:textId="77777777" w:rsidR="00B2506C" w:rsidRPr="00FA4E00" w:rsidRDefault="00B2506C" w:rsidP="000B5877">
            <w:pPr>
              <w:rPr>
                <w:rFonts w:ascii="Times New Roman" w:eastAsia="Times New Roman" w:hAnsi="Times New Roman"/>
                <w:sz w:val="24"/>
                <w:szCs w:val="24"/>
              </w:rPr>
            </w:pPr>
            <w:r w:rsidRPr="00FA4E00">
              <w:rPr>
                <w:rFonts w:ascii="Times New Roman" w:eastAsia="Times New Roman" w:hAnsi="Times New Roman"/>
                <w:sz w:val="24"/>
                <w:szCs w:val="24"/>
              </w:rPr>
              <w:t>0,094012</w:t>
            </w:r>
          </w:p>
        </w:tc>
      </w:tr>
    </w:tbl>
    <w:p w14:paraId="7E35281F" w14:textId="77777777" w:rsidR="00B2506C" w:rsidRPr="00FA4E00" w:rsidRDefault="00B2506C" w:rsidP="00B2506C">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40B9104F" w14:textId="77777777" w:rsidR="00B2506C" w:rsidRPr="00FA4E00" w:rsidRDefault="00B2506C" w:rsidP="00B2506C">
      <w:pPr>
        <w:widowControl w:val="0"/>
        <w:autoSpaceDE w:val="0"/>
        <w:autoSpaceDN w:val="0"/>
        <w:adjustRightInd w:val="0"/>
        <w:spacing w:after="240" w:line="360" w:lineRule="auto"/>
        <w:jc w:val="both"/>
        <w:rPr>
          <w:rFonts w:ascii="Times New Roman" w:eastAsiaTheme="minorEastAsia" w:hAnsi="Times New Roman"/>
          <w:b/>
          <w:sz w:val="28"/>
          <w:szCs w:val="28"/>
        </w:rPr>
      </w:pPr>
    </w:p>
    <w:p w14:paraId="35E397F7" w14:textId="77777777" w:rsidR="002805B4" w:rsidRPr="00FA4E00" w:rsidRDefault="002805B4" w:rsidP="00822833">
      <w:pPr>
        <w:widowControl w:val="0"/>
        <w:autoSpaceDE w:val="0"/>
        <w:autoSpaceDN w:val="0"/>
        <w:adjustRightInd w:val="0"/>
        <w:spacing w:after="240" w:line="360" w:lineRule="auto"/>
        <w:jc w:val="both"/>
        <w:rPr>
          <w:rFonts w:ascii="Times New Roman" w:eastAsiaTheme="minorEastAsia" w:hAnsi="Times New Roman"/>
          <w:b/>
          <w:sz w:val="28"/>
          <w:szCs w:val="28"/>
        </w:rPr>
      </w:pPr>
    </w:p>
    <w:p w14:paraId="58511AA8" w14:textId="68894BCA" w:rsidR="00B2506C" w:rsidRPr="00FA4E00" w:rsidRDefault="00B2506C" w:rsidP="00822833">
      <w:pPr>
        <w:widowControl w:val="0"/>
        <w:autoSpaceDE w:val="0"/>
        <w:autoSpaceDN w:val="0"/>
        <w:adjustRightInd w:val="0"/>
        <w:spacing w:after="240" w:line="360" w:lineRule="auto"/>
        <w:jc w:val="both"/>
        <w:rPr>
          <w:rFonts w:ascii="Times New Roman" w:eastAsiaTheme="minorEastAsia" w:hAnsi="Times New Roman"/>
          <w:b/>
          <w:sz w:val="28"/>
          <w:szCs w:val="28"/>
        </w:rPr>
      </w:pPr>
      <w:r w:rsidRPr="00FA4E00">
        <w:rPr>
          <w:rFonts w:ascii="Times New Roman" w:eastAsiaTheme="minorEastAsia" w:hAnsi="Times New Roman"/>
          <w:b/>
          <w:sz w:val="28"/>
          <w:szCs w:val="28"/>
        </w:rPr>
        <w:t>Таблица 1</w:t>
      </w:r>
      <w:r w:rsidR="00DC06EF" w:rsidRPr="00FA4E00">
        <w:rPr>
          <w:rFonts w:ascii="Times New Roman" w:eastAsiaTheme="minorEastAsia" w:hAnsi="Times New Roman"/>
          <w:b/>
          <w:sz w:val="28"/>
          <w:szCs w:val="28"/>
        </w:rPr>
        <w:t>7</w:t>
      </w:r>
      <w:r w:rsidR="00AD1071" w:rsidRPr="00FA4E00">
        <w:rPr>
          <w:rFonts w:ascii="Times New Roman" w:eastAsiaTheme="minorEastAsia" w:hAnsi="Times New Roman"/>
          <w:b/>
          <w:sz w:val="28"/>
          <w:szCs w:val="28"/>
        </w:rPr>
        <w:t>. Сравнение уровней гормонов у женщин</w:t>
      </w:r>
      <w:r w:rsidRPr="00FA4E00">
        <w:rPr>
          <w:rFonts w:ascii="Times New Roman" w:eastAsiaTheme="minorEastAsia" w:hAnsi="Times New Roman"/>
          <w:b/>
          <w:sz w:val="28"/>
          <w:szCs w:val="28"/>
        </w:rPr>
        <w:t xml:space="preserve"> с рекуррентным депрессивным расстройством</w:t>
      </w:r>
    </w:p>
    <w:tbl>
      <w:tblPr>
        <w:tblStyle w:val="a8"/>
        <w:tblW w:w="0" w:type="auto"/>
        <w:tblLayout w:type="fixed"/>
        <w:tblLook w:val="04A0" w:firstRow="1" w:lastRow="0" w:firstColumn="1" w:lastColumn="0" w:noHBand="0" w:noVBand="1"/>
      </w:tblPr>
      <w:tblGrid>
        <w:gridCol w:w="2413"/>
        <w:gridCol w:w="3511"/>
        <w:gridCol w:w="2716"/>
        <w:gridCol w:w="664"/>
      </w:tblGrid>
      <w:tr w:rsidR="00FA4E00" w:rsidRPr="00FA4E00" w14:paraId="2AEAA4EA" w14:textId="77777777" w:rsidTr="007C45BD">
        <w:trPr>
          <w:cnfStyle w:val="100000000000" w:firstRow="1" w:lastRow="0" w:firstColumn="0" w:lastColumn="0" w:oddVBand="0" w:evenVBand="0" w:oddHBand="0" w:evenHBand="0" w:firstRowFirstColumn="0" w:firstRowLastColumn="0" w:lastRowFirstColumn="0" w:lastRowLastColumn="0"/>
        </w:trPr>
        <w:tc>
          <w:tcPr>
            <w:tcW w:w="2413" w:type="dxa"/>
            <w:noWrap/>
            <w:hideMark/>
          </w:tcPr>
          <w:p w14:paraId="79BC76FC" w14:textId="77777777" w:rsidR="00AD1071" w:rsidRPr="00FA4E00" w:rsidRDefault="00AD1071" w:rsidP="00B2506C">
            <w:pPr>
              <w:rPr>
                <w:rFonts w:ascii="Times New Roman" w:eastAsia="Times New Roman" w:hAnsi="Times New Roman"/>
                <w:b w:val="0"/>
                <w:bCs/>
                <w:sz w:val="24"/>
                <w:szCs w:val="24"/>
              </w:rPr>
            </w:pPr>
          </w:p>
        </w:tc>
        <w:tc>
          <w:tcPr>
            <w:tcW w:w="3511" w:type="dxa"/>
            <w:noWrap/>
            <w:hideMark/>
          </w:tcPr>
          <w:p w14:paraId="4E2D8F04" w14:textId="5CB691F9" w:rsidR="00AD1071" w:rsidRPr="00FA4E00" w:rsidRDefault="00AD1071" w:rsidP="00B2506C">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Пациенты с рекуррентным депрессивным расстройством</w:t>
            </w:r>
          </w:p>
        </w:tc>
        <w:tc>
          <w:tcPr>
            <w:tcW w:w="2716" w:type="dxa"/>
            <w:noWrap/>
            <w:hideMark/>
          </w:tcPr>
          <w:p w14:paraId="44D474D4" w14:textId="20B4AD4E" w:rsidR="00AD1071" w:rsidRPr="00FA4E00" w:rsidRDefault="00AD1071" w:rsidP="00B2506C">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Пациенты с шизофренией</w:t>
            </w:r>
          </w:p>
        </w:tc>
        <w:tc>
          <w:tcPr>
            <w:tcW w:w="664" w:type="dxa"/>
            <w:noWrap/>
            <w:hideMark/>
          </w:tcPr>
          <w:p w14:paraId="71E39A66" w14:textId="77777777" w:rsidR="00AD1071" w:rsidRPr="00FA4E00" w:rsidRDefault="00AD1071" w:rsidP="00B2506C">
            <w:pPr>
              <w:rPr>
                <w:rFonts w:ascii="Times New Roman" w:eastAsia="Times New Roman" w:hAnsi="Times New Roman"/>
                <w:b w:val="0"/>
                <w:bCs/>
                <w:sz w:val="24"/>
                <w:szCs w:val="24"/>
              </w:rPr>
            </w:pPr>
            <w:r w:rsidRPr="00FA4E00">
              <w:rPr>
                <w:rFonts w:ascii="Times New Roman" w:eastAsia="Times New Roman" w:hAnsi="Times New Roman"/>
                <w:b w:val="0"/>
                <w:bCs/>
                <w:sz w:val="24"/>
                <w:szCs w:val="24"/>
              </w:rPr>
              <w:t>p</w:t>
            </w:r>
          </w:p>
        </w:tc>
      </w:tr>
      <w:tr w:rsidR="00FA4E00" w:rsidRPr="00FA4E00" w14:paraId="4679F8CE" w14:textId="77777777" w:rsidTr="007C45BD">
        <w:tc>
          <w:tcPr>
            <w:tcW w:w="2413" w:type="dxa"/>
            <w:noWrap/>
            <w:hideMark/>
          </w:tcPr>
          <w:p w14:paraId="06C57410" w14:textId="221FA7BA"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ТТГ до лечения</w:t>
            </w:r>
          </w:p>
        </w:tc>
        <w:tc>
          <w:tcPr>
            <w:tcW w:w="3511" w:type="dxa"/>
            <w:noWrap/>
            <w:hideMark/>
          </w:tcPr>
          <w:p w14:paraId="60022F20" w14:textId="3BEA280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1,9694</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1,1044</w:t>
            </w:r>
          </w:p>
        </w:tc>
        <w:tc>
          <w:tcPr>
            <w:tcW w:w="2716" w:type="dxa"/>
            <w:noWrap/>
            <w:hideMark/>
          </w:tcPr>
          <w:p w14:paraId="4ED6C9FF" w14:textId="396B0524"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2,286</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2,080</w:t>
            </w:r>
          </w:p>
        </w:tc>
        <w:tc>
          <w:tcPr>
            <w:tcW w:w="664" w:type="dxa"/>
            <w:noWrap/>
            <w:hideMark/>
          </w:tcPr>
          <w:p w14:paraId="42521D5F"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0,515643</w:t>
            </w:r>
          </w:p>
        </w:tc>
      </w:tr>
      <w:tr w:rsidR="00FA4E00" w:rsidRPr="00FA4E00" w14:paraId="797F1AAD" w14:textId="77777777" w:rsidTr="007C45BD">
        <w:tc>
          <w:tcPr>
            <w:tcW w:w="2413" w:type="dxa"/>
            <w:noWrap/>
            <w:hideMark/>
          </w:tcPr>
          <w:p w14:paraId="504AE162" w14:textId="410B00CC"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ТТГ после лечения</w:t>
            </w:r>
          </w:p>
        </w:tc>
        <w:tc>
          <w:tcPr>
            <w:tcW w:w="3511" w:type="dxa"/>
            <w:noWrap/>
            <w:hideMark/>
          </w:tcPr>
          <w:p w14:paraId="63B551AE" w14:textId="3083E7C6"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2,3172</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1,3532</w:t>
            </w:r>
          </w:p>
        </w:tc>
        <w:tc>
          <w:tcPr>
            <w:tcW w:w="2716" w:type="dxa"/>
            <w:noWrap/>
            <w:hideMark/>
          </w:tcPr>
          <w:p w14:paraId="3E0B5B53" w14:textId="6ECCD57B"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2,328</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1,939</w:t>
            </w:r>
          </w:p>
        </w:tc>
        <w:tc>
          <w:tcPr>
            <w:tcW w:w="664" w:type="dxa"/>
            <w:noWrap/>
            <w:hideMark/>
          </w:tcPr>
          <w:p w14:paraId="7788794C"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0,983557</w:t>
            </w:r>
          </w:p>
        </w:tc>
      </w:tr>
      <w:tr w:rsidR="00FA4E00" w:rsidRPr="00FA4E00" w14:paraId="09AA6103" w14:textId="77777777" w:rsidTr="007C45BD">
        <w:tc>
          <w:tcPr>
            <w:tcW w:w="2413" w:type="dxa"/>
            <w:noWrap/>
            <w:hideMark/>
          </w:tcPr>
          <w:p w14:paraId="1C2F535D" w14:textId="1E39A6E8"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Т4 до лечения</w:t>
            </w:r>
          </w:p>
        </w:tc>
        <w:tc>
          <w:tcPr>
            <w:tcW w:w="3511" w:type="dxa"/>
            <w:noWrap/>
            <w:hideMark/>
          </w:tcPr>
          <w:p w14:paraId="5E9DDBA5" w14:textId="1D1547F3"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12,3856</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4,0484</w:t>
            </w:r>
          </w:p>
        </w:tc>
        <w:tc>
          <w:tcPr>
            <w:tcW w:w="2716" w:type="dxa"/>
            <w:noWrap/>
            <w:hideMark/>
          </w:tcPr>
          <w:p w14:paraId="69002002" w14:textId="70685BF3"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10,848</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1,901</w:t>
            </w:r>
          </w:p>
        </w:tc>
        <w:tc>
          <w:tcPr>
            <w:tcW w:w="664" w:type="dxa"/>
            <w:noWrap/>
            <w:hideMark/>
          </w:tcPr>
          <w:p w14:paraId="0F2A9202"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0,215535</w:t>
            </w:r>
          </w:p>
        </w:tc>
      </w:tr>
      <w:tr w:rsidR="00FA4E00" w:rsidRPr="00FA4E00" w14:paraId="4A563F64" w14:textId="77777777" w:rsidTr="007C45BD">
        <w:tc>
          <w:tcPr>
            <w:tcW w:w="2413" w:type="dxa"/>
            <w:noWrap/>
            <w:hideMark/>
          </w:tcPr>
          <w:p w14:paraId="6858747F" w14:textId="2DD4BEC7"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Т4 после лечения</w:t>
            </w:r>
          </w:p>
        </w:tc>
        <w:tc>
          <w:tcPr>
            <w:tcW w:w="3511" w:type="dxa"/>
            <w:noWrap/>
            <w:hideMark/>
          </w:tcPr>
          <w:p w14:paraId="247A261F" w14:textId="63E1E4DE"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10,5712</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3,1383</w:t>
            </w:r>
          </w:p>
        </w:tc>
        <w:tc>
          <w:tcPr>
            <w:tcW w:w="2716" w:type="dxa"/>
            <w:noWrap/>
            <w:hideMark/>
          </w:tcPr>
          <w:p w14:paraId="7D154202" w14:textId="05B9232E"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9,902</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2,526</w:t>
            </w:r>
          </w:p>
        </w:tc>
        <w:tc>
          <w:tcPr>
            <w:tcW w:w="664" w:type="dxa"/>
            <w:noWrap/>
            <w:hideMark/>
          </w:tcPr>
          <w:p w14:paraId="48296ED7"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0,526797</w:t>
            </w:r>
          </w:p>
        </w:tc>
      </w:tr>
      <w:tr w:rsidR="00FA4E00" w:rsidRPr="00FA4E00" w14:paraId="7991B5B6" w14:textId="77777777" w:rsidTr="007C45BD">
        <w:tc>
          <w:tcPr>
            <w:tcW w:w="2413" w:type="dxa"/>
            <w:noWrap/>
            <w:hideMark/>
          </w:tcPr>
          <w:p w14:paraId="69CAB378" w14:textId="19FCDB78"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Т3 до лечения</w:t>
            </w:r>
          </w:p>
        </w:tc>
        <w:tc>
          <w:tcPr>
            <w:tcW w:w="3511" w:type="dxa"/>
            <w:noWrap/>
            <w:hideMark/>
          </w:tcPr>
          <w:p w14:paraId="20540220" w14:textId="575FCD9C"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4,1766</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1,0907</w:t>
            </w:r>
          </w:p>
        </w:tc>
        <w:tc>
          <w:tcPr>
            <w:tcW w:w="2716" w:type="dxa"/>
            <w:noWrap/>
            <w:hideMark/>
          </w:tcPr>
          <w:p w14:paraId="51E23EF2" w14:textId="59C14CED"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3,927</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0,756</w:t>
            </w:r>
          </w:p>
        </w:tc>
        <w:tc>
          <w:tcPr>
            <w:tcW w:w="664" w:type="dxa"/>
            <w:noWrap/>
            <w:hideMark/>
          </w:tcPr>
          <w:p w14:paraId="75E318FF"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0,470580</w:t>
            </w:r>
          </w:p>
        </w:tc>
      </w:tr>
      <w:tr w:rsidR="00FA4E00" w:rsidRPr="00FA4E00" w14:paraId="27052D63" w14:textId="77777777" w:rsidTr="007C45BD">
        <w:tc>
          <w:tcPr>
            <w:tcW w:w="2413" w:type="dxa"/>
            <w:noWrap/>
            <w:hideMark/>
          </w:tcPr>
          <w:p w14:paraId="65F50EF6" w14:textId="01B8B86D"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Т3 после лечения</w:t>
            </w:r>
          </w:p>
        </w:tc>
        <w:tc>
          <w:tcPr>
            <w:tcW w:w="3511" w:type="dxa"/>
            <w:noWrap/>
            <w:hideMark/>
          </w:tcPr>
          <w:p w14:paraId="054BF047" w14:textId="58A9C13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4,0556</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0,9108</w:t>
            </w:r>
          </w:p>
        </w:tc>
        <w:tc>
          <w:tcPr>
            <w:tcW w:w="2716" w:type="dxa"/>
            <w:noWrap/>
            <w:hideMark/>
          </w:tcPr>
          <w:p w14:paraId="4D4D7F67" w14:textId="6D197D28"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4,483</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0,667</w:t>
            </w:r>
          </w:p>
        </w:tc>
        <w:tc>
          <w:tcPr>
            <w:tcW w:w="664" w:type="dxa"/>
            <w:noWrap/>
            <w:hideMark/>
          </w:tcPr>
          <w:p w14:paraId="49F0E2A8"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0,161797</w:t>
            </w:r>
          </w:p>
        </w:tc>
      </w:tr>
      <w:tr w:rsidR="00FA4E00" w:rsidRPr="00FA4E00" w14:paraId="24833C0D" w14:textId="77777777" w:rsidTr="007C45BD">
        <w:tc>
          <w:tcPr>
            <w:tcW w:w="2413" w:type="dxa"/>
            <w:noWrap/>
            <w:hideMark/>
          </w:tcPr>
          <w:p w14:paraId="0CAAE537" w14:textId="43B32005"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кортизол до лечения</w:t>
            </w:r>
          </w:p>
        </w:tc>
        <w:tc>
          <w:tcPr>
            <w:tcW w:w="3511" w:type="dxa"/>
            <w:noWrap/>
            <w:hideMark/>
          </w:tcPr>
          <w:p w14:paraId="132835F1" w14:textId="7B9BF1A1"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486,4366</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179,4722</w:t>
            </w:r>
          </w:p>
        </w:tc>
        <w:tc>
          <w:tcPr>
            <w:tcW w:w="2716" w:type="dxa"/>
            <w:noWrap/>
            <w:hideMark/>
          </w:tcPr>
          <w:p w14:paraId="08AA128E" w14:textId="6335F76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469,258</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125,953</w:t>
            </w:r>
          </w:p>
        </w:tc>
        <w:tc>
          <w:tcPr>
            <w:tcW w:w="664" w:type="dxa"/>
            <w:noWrap/>
            <w:hideMark/>
          </w:tcPr>
          <w:p w14:paraId="26703F28"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0,762885</w:t>
            </w:r>
          </w:p>
        </w:tc>
      </w:tr>
      <w:tr w:rsidR="00FA4E00" w:rsidRPr="00FA4E00" w14:paraId="16E93E15" w14:textId="77777777" w:rsidTr="007C45BD">
        <w:tc>
          <w:tcPr>
            <w:tcW w:w="2413" w:type="dxa"/>
            <w:noWrap/>
            <w:hideMark/>
          </w:tcPr>
          <w:p w14:paraId="59A37904" w14:textId="396FBAF2"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Кортизол после лечения</w:t>
            </w:r>
          </w:p>
        </w:tc>
        <w:tc>
          <w:tcPr>
            <w:tcW w:w="3511" w:type="dxa"/>
            <w:noWrap/>
            <w:hideMark/>
          </w:tcPr>
          <w:p w14:paraId="6F66746E" w14:textId="1D245AD2"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466,3359</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222,7652</w:t>
            </w:r>
          </w:p>
        </w:tc>
        <w:tc>
          <w:tcPr>
            <w:tcW w:w="2716" w:type="dxa"/>
            <w:noWrap/>
            <w:hideMark/>
          </w:tcPr>
          <w:p w14:paraId="488D81F8" w14:textId="33E79D70"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460,655</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279,883</w:t>
            </w:r>
          </w:p>
        </w:tc>
        <w:tc>
          <w:tcPr>
            <w:tcW w:w="664" w:type="dxa"/>
            <w:noWrap/>
            <w:hideMark/>
          </w:tcPr>
          <w:p w14:paraId="2F8DEADB"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0,945871</w:t>
            </w:r>
          </w:p>
        </w:tc>
      </w:tr>
      <w:tr w:rsidR="00FA4E00" w:rsidRPr="00FA4E00" w14:paraId="5C70A1CC" w14:textId="77777777" w:rsidTr="007C45BD">
        <w:tc>
          <w:tcPr>
            <w:tcW w:w="2413" w:type="dxa"/>
            <w:noWrap/>
            <w:hideMark/>
          </w:tcPr>
          <w:p w14:paraId="0CFF7A4F" w14:textId="70A09A95" w:rsidR="00AD1071" w:rsidRPr="00FA4E00" w:rsidRDefault="00AD1071" w:rsidP="00B2506C">
            <w:pPr>
              <w:jc w:val="center"/>
              <w:rPr>
                <w:rFonts w:ascii="Times New Roman" w:eastAsia="Times New Roman" w:hAnsi="Times New Roman"/>
                <w:b/>
                <w:bCs/>
                <w:sz w:val="24"/>
                <w:szCs w:val="24"/>
                <w:highlight w:val="yellow"/>
                <w:lang w:val="en-US"/>
              </w:rPr>
            </w:pPr>
            <w:r w:rsidRPr="00FA4E00">
              <w:rPr>
                <w:rFonts w:ascii="Times New Roman" w:eastAsia="Times New Roman" w:hAnsi="Times New Roman"/>
                <w:b/>
                <w:bCs/>
                <w:sz w:val="24"/>
                <w:szCs w:val="24"/>
              </w:rPr>
              <w:t>Пролактин до лечения</w:t>
            </w:r>
            <w:r w:rsidRPr="00FA4E00">
              <w:rPr>
                <w:rFonts w:ascii="Times New Roman" w:eastAsia="Times New Roman" w:hAnsi="Times New Roman"/>
                <w:b/>
                <w:bCs/>
                <w:sz w:val="24"/>
                <w:szCs w:val="24"/>
                <w:lang w:val="en-US"/>
              </w:rPr>
              <w:t>*</w:t>
            </w:r>
          </w:p>
        </w:tc>
        <w:tc>
          <w:tcPr>
            <w:tcW w:w="3511" w:type="dxa"/>
            <w:noWrap/>
            <w:hideMark/>
          </w:tcPr>
          <w:p w14:paraId="4003E88A" w14:textId="757BFC2D"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437,6531</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663,3563</w:t>
            </w:r>
          </w:p>
        </w:tc>
        <w:tc>
          <w:tcPr>
            <w:tcW w:w="2716" w:type="dxa"/>
            <w:noWrap/>
            <w:hideMark/>
          </w:tcPr>
          <w:p w14:paraId="70FCC6AE" w14:textId="342A4E16"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1571,817</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1042,359</w:t>
            </w:r>
          </w:p>
        </w:tc>
        <w:tc>
          <w:tcPr>
            <w:tcW w:w="664" w:type="dxa"/>
            <w:noWrap/>
            <w:hideMark/>
          </w:tcPr>
          <w:p w14:paraId="0AE1BA11"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0,000102</w:t>
            </w:r>
          </w:p>
        </w:tc>
      </w:tr>
      <w:tr w:rsidR="00FA4E00" w:rsidRPr="00FA4E00" w14:paraId="74C471A9" w14:textId="77777777" w:rsidTr="007C45BD">
        <w:tc>
          <w:tcPr>
            <w:tcW w:w="2413" w:type="dxa"/>
            <w:noWrap/>
            <w:hideMark/>
          </w:tcPr>
          <w:p w14:paraId="67FC02F2" w14:textId="5C573B51" w:rsidR="00AD1071" w:rsidRPr="00FA4E00" w:rsidRDefault="00AD1071" w:rsidP="00B2506C">
            <w:pPr>
              <w:jc w:val="center"/>
              <w:rPr>
                <w:rFonts w:ascii="Times New Roman" w:eastAsia="Times New Roman" w:hAnsi="Times New Roman"/>
                <w:b/>
                <w:bCs/>
                <w:sz w:val="24"/>
                <w:szCs w:val="24"/>
                <w:highlight w:val="yellow"/>
              </w:rPr>
            </w:pPr>
            <w:r w:rsidRPr="00FA4E00">
              <w:rPr>
                <w:rFonts w:ascii="Times New Roman" w:eastAsia="Times New Roman" w:hAnsi="Times New Roman"/>
                <w:b/>
                <w:bCs/>
                <w:sz w:val="24"/>
                <w:szCs w:val="24"/>
              </w:rPr>
              <w:t>Пролактин после лечения*</w:t>
            </w:r>
          </w:p>
        </w:tc>
        <w:tc>
          <w:tcPr>
            <w:tcW w:w="3511" w:type="dxa"/>
            <w:noWrap/>
            <w:hideMark/>
          </w:tcPr>
          <w:p w14:paraId="4A09F713" w14:textId="6040E0A1"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484,4313</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625,5350</w:t>
            </w:r>
          </w:p>
        </w:tc>
        <w:tc>
          <w:tcPr>
            <w:tcW w:w="2716" w:type="dxa"/>
            <w:noWrap/>
            <w:hideMark/>
          </w:tcPr>
          <w:p w14:paraId="7B5862B9" w14:textId="1AF3BA73"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1133,300</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1002,676</w:t>
            </w:r>
          </w:p>
        </w:tc>
        <w:tc>
          <w:tcPr>
            <w:tcW w:w="664" w:type="dxa"/>
            <w:noWrap/>
            <w:hideMark/>
          </w:tcPr>
          <w:p w14:paraId="4B6EA260"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0,015575</w:t>
            </w:r>
          </w:p>
        </w:tc>
      </w:tr>
      <w:tr w:rsidR="00FA4E00" w:rsidRPr="00FA4E00" w14:paraId="6A14B56A" w14:textId="77777777" w:rsidTr="007C45BD">
        <w:tc>
          <w:tcPr>
            <w:tcW w:w="2413" w:type="dxa"/>
            <w:noWrap/>
            <w:hideMark/>
          </w:tcPr>
          <w:p w14:paraId="2F4944BA" w14:textId="6BB7AC4F"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Тестостерон общ до лечения</w:t>
            </w:r>
          </w:p>
        </w:tc>
        <w:tc>
          <w:tcPr>
            <w:tcW w:w="3511" w:type="dxa"/>
            <w:noWrap/>
            <w:hideMark/>
          </w:tcPr>
          <w:p w14:paraId="28DE4F71" w14:textId="64204D94"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2,5375</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4,6413</w:t>
            </w:r>
          </w:p>
        </w:tc>
        <w:tc>
          <w:tcPr>
            <w:tcW w:w="2716" w:type="dxa"/>
            <w:noWrap/>
            <w:hideMark/>
          </w:tcPr>
          <w:p w14:paraId="739A5A8B" w14:textId="4A88C25B"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5,700</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9,890</w:t>
            </w:r>
          </w:p>
        </w:tc>
        <w:tc>
          <w:tcPr>
            <w:tcW w:w="664" w:type="dxa"/>
            <w:noWrap/>
            <w:hideMark/>
          </w:tcPr>
          <w:p w14:paraId="5A433CB1"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0,172444</w:t>
            </w:r>
          </w:p>
        </w:tc>
      </w:tr>
      <w:tr w:rsidR="00FA4E00" w:rsidRPr="00FA4E00" w14:paraId="710C61C2" w14:textId="77777777" w:rsidTr="007C45BD">
        <w:tc>
          <w:tcPr>
            <w:tcW w:w="2413" w:type="dxa"/>
            <w:noWrap/>
            <w:hideMark/>
          </w:tcPr>
          <w:p w14:paraId="37809998" w14:textId="1FDB6B54"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Тестостерон общ после лечения</w:t>
            </w:r>
          </w:p>
        </w:tc>
        <w:tc>
          <w:tcPr>
            <w:tcW w:w="3511" w:type="dxa"/>
            <w:noWrap/>
            <w:hideMark/>
          </w:tcPr>
          <w:p w14:paraId="5B91403F" w14:textId="6DCE9866"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3,3253</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4,8083</w:t>
            </w:r>
          </w:p>
        </w:tc>
        <w:tc>
          <w:tcPr>
            <w:tcW w:w="2716" w:type="dxa"/>
            <w:noWrap/>
            <w:hideMark/>
          </w:tcPr>
          <w:p w14:paraId="6E5A9D88" w14:textId="631D7CC3"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6,722</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11,265</w:t>
            </w:r>
          </w:p>
        </w:tc>
        <w:tc>
          <w:tcPr>
            <w:tcW w:w="664" w:type="dxa"/>
            <w:noWrap/>
            <w:hideMark/>
          </w:tcPr>
          <w:p w14:paraId="0576C400"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0,228681</w:t>
            </w:r>
          </w:p>
        </w:tc>
      </w:tr>
      <w:tr w:rsidR="00FA4E00" w:rsidRPr="00FA4E00" w14:paraId="45CD1C1B" w14:textId="77777777" w:rsidTr="007C45BD">
        <w:tc>
          <w:tcPr>
            <w:tcW w:w="2413" w:type="dxa"/>
            <w:noWrap/>
            <w:hideMark/>
          </w:tcPr>
          <w:p w14:paraId="030F51C8" w14:textId="0CE87C88"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Эстрадиол до лечения</w:t>
            </w:r>
          </w:p>
        </w:tc>
        <w:tc>
          <w:tcPr>
            <w:tcW w:w="3511" w:type="dxa"/>
            <w:noWrap/>
            <w:hideMark/>
          </w:tcPr>
          <w:p w14:paraId="7DC11455" w14:textId="2997F1D9"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215,7612</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196,7562</w:t>
            </w:r>
          </w:p>
        </w:tc>
        <w:tc>
          <w:tcPr>
            <w:tcW w:w="2716" w:type="dxa"/>
            <w:noWrap/>
            <w:hideMark/>
          </w:tcPr>
          <w:p w14:paraId="7336074D" w14:textId="0A255798"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348,210</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372,086</w:t>
            </w:r>
          </w:p>
        </w:tc>
        <w:tc>
          <w:tcPr>
            <w:tcW w:w="664" w:type="dxa"/>
            <w:noWrap/>
            <w:hideMark/>
          </w:tcPr>
          <w:p w14:paraId="65DAF01C"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0,131870</w:t>
            </w:r>
          </w:p>
        </w:tc>
      </w:tr>
      <w:tr w:rsidR="00FA4E00" w:rsidRPr="00FA4E00" w14:paraId="4D27A6E7" w14:textId="77777777" w:rsidTr="007C45BD">
        <w:tc>
          <w:tcPr>
            <w:tcW w:w="2413" w:type="dxa"/>
            <w:noWrap/>
            <w:hideMark/>
          </w:tcPr>
          <w:p w14:paraId="68BC1FE2" w14:textId="27EA3F2A"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Эстрадиол после лечения</w:t>
            </w:r>
          </w:p>
        </w:tc>
        <w:tc>
          <w:tcPr>
            <w:tcW w:w="3511" w:type="dxa"/>
            <w:noWrap/>
            <w:hideMark/>
          </w:tcPr>
          <w:p w14:paraId="14200668" w14:textId="551381F2"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334,3272</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413,0851</w:t>
            </w:r>
          </w:p>
        </w:tc>
        <w:tc>
          <w:tcPr>
            <w:tcW w:w="2716" w:type="dxa"/>
            <w:noWrap/>
            <w:hideMark/>
          </w:tcPr>
          <w:p w14:paraId="2BA28D70" w14:textId="5E6659ED"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281,587</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233,408</w:t>
            </w:r>
          </w:p>
        </w:tc>
        <w:tc>
          <w:tcPr>
            <w:tcW w:w="664" w:type="dxa"/>
            <w:noWrap/>
            <w:hideMark/>
          </w:tcPr>
          <w:p w14:paraId="5127DBE8"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0,703777</w:t>
            </w:r>
          </w:p>
        </w:tc>
      </w:tr>
      <w:tr w:rsidR="00FA4E00" w:rsidRPr="00FA4E00" w14:paraId="2E022F02" w14:textId="77777777" w:rsidTr="007C45BD">
        <w:tc>
          <w:tcPr>
            <w:tcW w:w="2413" w:type="dxa"/>
            <w:noWrap/>
            <w:hideMark/>
          </w:tcPr>
          <w:p w14:paraId="053AD6D8" w14:textId="198B6F90"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ДГЭАС до лечения</w:t>
            </w:r>
          </w:p>
        </w:tc>
        <w:tc>
          <w:tcPr>
            <w:tcW w:w="3511" w:type="dxa"/>
            <w:noWrap/>
            <w:hideMark/>
          </w:tcPr>
          <w:p w14:paraId="3D50D7AA" w14:textId="348546DC"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4,6609</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4,5774</w:t>
            </w:r>
          </w:p>
        </w:tc>
        <w:tc>
          <w:tcPr>
            <w:tcW w:w="2716" w:type="dxa"/>
            <w:noWrap/>
            <w:hideMark/>
          </w:tcPr>
          <w:p w14:paraId="616E5B43" w14:textId="185A90A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5,871</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2,400</w:t>
            </w:r>
          </w:p>
        </w:tc>
        <w:tc>
          <w:tcPr>
            <w:tcW w:w="664" w:type="dxa"/>
            <w:noWrap/>
            <w:hideMark/>
          </w:tcPr>
          <w:p w14:paraId="04EF1847"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0,429777</w:t>
            </w:r>
          </w:p>
        </w:tc>
      </w:tr>
      <w:tr w:rsidR="00FA4E00" w:rsidRPr="00FA4E00" w14:paraId="62CEE52C" w14:textId="77777777" w:rsidTr="007C45BD">
        <w:tc>
          <w:tcPr>
            <w:tcW w:w="2413" w:type="dxa"/>
            <w:noWrap/>
            <w:hideMark/>
          </w:tcPr>
          <w:p w14:paraId="24D226B0" w14:textId="45D9445D" w:rsidR="00AD1071" w:rsidRPr="00FA4E00" w:rsidRDefault="00AD1071" w:rsidP="00B2506C">
            <w:pPr>
              <w:jc w:val="center"/>
              <w:rPr>
                <w:rFonts w:ascii="Times New Roman" w:eastAsia="Times New Roman" w:hAnsi="Times New Roman"/>
                <w:b/>
                <w:bCs/>
                <w:sz w:val="24"/>
                <w:szCs w:val="24"/>
              </w:rPr>
            </w:pPr>
            <w:r w:rsidRPr="00FA4E00">
              <w:rPr>
                <w:rFonts w:ascii="Times New Roman" w:eastAsia="Times New Roman" w:hAnsi="Times New Roman"/>
                <w:b/>
                <w:bCs/>
                <w:sz w:val="24"/>
                <w:szCs w:val="24"/>
              </w:rPr>
              <w:t>ДГЭАС после лечения</w:t>
            </w:r>
          </w:p>
        </w:tc>
        <w:tc>
          <w:tcPr>
            <w:tcW w:w="3511" w:type="dxa"/>
            <w:noWrap/>
            <w:hideMark/>
          </w:tcPr>
          <w:p w14:paraId="2D22E1F0" w14:textId="388A3EC3"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4,6619</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4,6152</w:t>
            </w:r>
          </w:p>
        </w:tc>
        <w:tc>
          <w:tcPr>
            <w:tcW w:w="2716" w:type="dxa"/>
            <w:noWrap/>
            <w:hideMark/>
          </w:tcPr>
          <w:p w14:paraId="2E429047" w14:textId="40CF1B5D"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5,903</w:t>
            </w:r>
            <w:r w:rsidRPr="00FA4E00">
              <w:rPr>
                <w:rFonts w:ascii="Times New Roman" w:eastAsia="Times New Roman" w:hAnsi="Times New Roman"/>
                <w:b/>
                <w:sz w:val="24"/>
                <w:szCs w:val="24"/>
              </w:rPr>
              <w:t>±</w:t>
            </w:r>
            <w:r w:rsidRPr="00FA4E00">
              <w:rPr>
                <w:rFonts w:ascii="Times New Roman" w:eastAsia="Times New Roman" w:hAnsi="Times New Roman"/>
                <w:sz w:val="24"/>
                <w:szCs w:val="24"/>
              </w:rPr>
              <w:t>2,582</w:t>
            </w:r>
          </w:p>
        </w:tc>
        <w:tc>
          <w:tcPr>
            <w:tcW w:w="664" w:type="dxa"/>
            <w:noWrap/>
            <w:hideMark/>
          </w:tcPr>
          <w:p w14:paraId="0325DFD3" w14:textId="77777777" w:rsidR="00AD1071" w:rsidRPr="00FA4E00" w:rsidRDefault="00AD1071" w:rsidP="00B2506C">
            <w:pPr>
              <w:rPr>
                <w:rFonts w:ascii="Times New Roman" w:eastAsia="Times New Roman" w:hAnsi="Times New Roman"/>
                <w:sz w:val="24"/>
                <w:szCs w:val="24"/>
              </w:rPr>
            </w:pPr>
            <w:r w:rsidRPr="00FA4E00">
              <w:rPr>
                <w:rFonts w:ascii="Times New Roman" w:eastAsia="Times New Roman" w:hAnsi="Times New Roman"/>
                <w:sz w:val="24"/>
                <w:szCs w:val="24"/>
              </w:rPr>
              <w:t>0,447174</w:t>
            </w:r>
          </w:p>
        </w:tc>
      </w:tr>
    </w:tbl>
    <w:p w14:paraId="4CD83DC7" w14:textId="067FF6CC" w:rsidR="0000256F" w:rsidRPr="00FA4E00" w:rsidRDefault="00AD1071" w:rsidP="001C29AC">
      <w:pPr>
        <w:spacing w:line="360" w:lineRule="auto"/>
        <w:jc w:val="both"/>
        <w:rPr>
          <w:rFonts w:ascii="Times New Roman" w:hAnsi="Times New Roman"/>
          <w:sz w:val="28"/>
          <w:szCs w:val="28"/>
        </w:rPr>
      </w:pPr>
      <w:r w:rsidRPr="00FA4E00">
        <w:rPr>
          <w:rFonts w:ascii="Times New Roman" w:hAnsi="Times New Roman"/>
          <w:sz w:val="28"/>
          <w:szCs w:val="28"/>
        </w:rPr>
        <w:t>*- результат достоверный, р ‹ 0,05</w:t>
      </w:r>
    </w:p>
    <w:p w14:paraId="762BAB26" w14:textId="77777777" w:rsidR="001C29AC" w:rsidRPr="00FA4E00" w:rsidRDefault="001C29AC" w:rsidP="001C29AC">
      <w:pPr>
        <w:spacing w:line="360" w:lineRule="auto"/>
        <w:jc w:val="both"/>
        <w:rPr>
          <w:rFonts w:ascii="Times New Roman" w:hAnsi="Times New Roman"/>
          <w:sz w:val="28"/>
          <w:szCs w:val="28"/>
        </w:rPr>
      </w:pPr>
    </w:p>
    <w:p w14:paraId="56CB1ADA" w14:textId="77777777" w:rsidR="00113A36" w:rsidRDefault="00113A36" w:rsidP="001B0139">
      <w:pPr>
        <w:autoSpaceDE w:val="0"/>
        <w:autoSpaceDN w:val="0"/>
        <w:adjustRightInd w:val="0"/>
        <w:spacing w:line="360" w:lineRule="auto"/>
        <w:jc w:val="both"/>
        <w:rPr>
          <w:rFonts w:ascii="Times New Roman" w:hAnsi="Times New Roman"/>
          <w:b/>
          <w:sz w:val="28"/>
          <w:szCs w:val="28"/>
        </w:rPr>
      </w:pPr>
    </w:p>
    <w:p w14:paraId="3A3E2319" w14:textId="77777777" w:rsidR="00113A36" w:rsidRDefault="00113A36" w:rsidP="001B0139">
      <w:pPr>
        <w:autoSpaceDE w:val="0"/>
        <w:autoSpaceDN w:val="0"/>
        <w:adjustRightInd w:val="0"/>
        <w:spacing w:line="360" w:lineRule="auto"/>
        <w:jc w:val="both"/>
        <w:rPr>
          <w:rFonts w:ascii="Times New Roman" w:hAnsi="Times New Roman"/>
          <w:b/>
          <w:sz w:val="28"/>
          <w:szCs w:val="28"/>
        </w:rPr>
      </w:pPr>
    </w:p>
    <w:p w14:paraId="532E902B" w14:textId="48D1F8AF" w:rsidR="001B0139" w:rsidRPr="00FA4E00" w:rsidRDefault="001B0139" w:rsidP="001B0139">
      <w:pPr>
        <w:autoSpaceDE w:val="0"/>
        <w:autoSpaceDN w:val="0"/>
        <w:adjustRightInd w:val="0"/>
        <w:spacing w:line="360" w:lineRule="auto"/>
        <w:jc w:val="both"/>
        <w:rPr>
          <w:rFonts w:ascii="Times New Roman" w:hAnsi="Times New Roman"/>
          <w:b/>
          <w:sz w:val="28"/>
          <w:szCs w:val="28"/>
        </w:rPr>
      </w:pPr>
      <w:r w:rsidRPr="00FA4E00">
        <w:rPr>
          <w:rFonts w:ascii="Times New Roman" w:hAnsi="Times New Roman"/>
          <w:b/>
          <w:sz w:val="28"/>
          <w:szCs w:val="28"/>
        </w:rPr>
        <w:t>Обсуждение и выводы</w:t>
      </w:r>
    </w:p>
    <w:p w14:paraId="3C5D9369" w14:textId="2C82463E" w:rsidR="001B0139" w:rsidRPr="00FA4E00" w:rsidRDefault="001B0139" w:rsidP="00A90732">
      <w:pPr>
        <w:autoSpaceDE w:val="0"/>
        <w:autoSpaceDN w:val="0"/>
        <w:adjustRightInd w:val="0"/>
        <w:spacing w:line="360" w:lineRule="auto"/>
        <w:jc w:val="both"/>
        <w:rPr>
          <w:rFonts w:ascii="Times New Roman" w:hAnsi="Times New Roman"/>
          <w:sz w:val="28"/>
          <w:szCs w:val="28"/>
        </w:rPr>
      </w:pPr>
      <w:r w:rsidRPr="00FA4E00">
        <w:rPr>
          <w:rFonts w:ascii="Times New Roman" w:hAnsi="Times New Roman"/>
          <w:sz w:val="28"/>
          <w:szCs w:val="28"/>
        </w:rPr>
        <w:t xml:space="preserve">Нами было получено, что уровень </w:t>
      </w:r>
      <w:r w:rsidRPr="00FA4E00">
        <w:rPr>
          <w:rFonts w:ascii="Times New Roman" w:hAnsi="Times New Roman"/>
          <w:sz w:val="28"/>
          <w:szCs w:val="28"/>
          <w:lang w:val="en-US"/>
        </w:rPr>
        <w:t>BDNF</w:t>
      </w:r>
      <w:r w:rsidRPr="00FA4E00">
        <w:rPr>
          <w:rFonts w:ascii="Times New Roman" w:hAnsi="Times New Roman"/>
          <w:sz w:val="28"/>
          <w:szCs w:val="28"/>
        </w:rPr>
        <w:t xml:space="preserve"> у пациентов с шизофренией с депрессивной симптоматикой значимо ниже, чем у пациентов без депрессии, при этом, уровень кортизола у пациентов с депрессией значимо выше. Эти результаты укладываются в общепринятую точку зрения о связи депрессии с </w:t>
      </w:r>
      <w:proofErr w:type="spellStart"/>
      <w:r w:rsidRPr="00FA4E00">
        <w:rPr>
          <w:rFonts w:ascii="Times New Roman" w:hAnsi="Times New Roman"/>
          <w:sz w:val="28"/>
          <w:szCs w:val="28"/>
        </w:rPr>
        <w:t>гиперкортизолемией</w:t>
      </w:r>
      <w:proofErr w:type="spellEnd"/>
      <w:r w:rsidRPr="00FA4E00">
        <w:rPr>
          <w:rFonts w:ascii="Times New Roman" w:hAnsi="Times New Roman"/>
          <w:sz w:val="28"/>
          <w:szCs w:val="28"/>
        </w:rPr>
        <w:t xml:space="preserve"> и ее влиянии на </w:t>
      </w:r>
      <w:proofErr w:type="spellStart"/>
      <w:r w:rsidRPr="00FA4E00">
        <w:rPr>
          <w:rFonts w:ascii="Times New Roman" w:hAnsi="Times New Roman"/>
          <w:sz w:val="28"/>
          <w:szCs w:val="28"/>
        </w:rPr>
        <w:t>нейропластичность</w:t>
      </w:r>
      <w:proofErr w:type="spellEnd"/>
      <w:r w:rsidRPr="00FA4E00">
        <w:rPr>
          <w:rFonts w:ascii="Times New Roman" w:hAnsi="Times New Roman"/>
          <w:sz w:val="28"/>
          <w:szCs w:val="28"/>
        </w:rPr>
        <w:t xml:space="preserve"> [</w:t>
      </w:r>
      <w:proofErr w:type="spellStart"/>
      <w:r w:rsidR="0069772D" w:rsidRPr="00FA4E00">
        <w:rPr>
          <w:rFonts w:ascii="Times New Roman" w:hAnsi="Times New Roman"/>
          <w:sz w:val="28"/>
          <w:szCs w:val="28"/>
          <w:lang w:val="en-US"/>
        </w:rPr>
        <w:t>Angelucci</w:t>
      </w:r>
      <w:proofErr w:type="spellEnd"/>
      <w:r w:rsidR="0069772D" w:rsidRPr="00FA4E00">
        <w:rPr>
          <w:rFonts w:ascii="Times New Roman" w:hAnsi="Times New Roman"/>
          <w:sz w:val="28"/>
          <w:szCs w:val="28"/>
        </w:rPr>
        <w:t xml:space="preserve"> </w:t>
      </w:r>
      <w:r w:rsidR="0069772D" w:rsidRPr="00FA4E00">
        <w:rPr>
          <w:rFonts w:ascii="Times New Roman" w:hAnsi="Times New Roman"/>
          <w:sz w:val="28"/>
          <w:szCs w:val="28"/>
          <w:lang w:val="en-US"/>
        </w:rPr>
        <w:t>F</w:t>
      </w:r>
      <w:r w:rsidR="0069772D" w:rsidRPr="00FA4E00">
        <w:rPr>
          <w:rFonts w:ascii="Times New Roman" w:hAnsi="Times New Roman"/>
          <w:sz w:val="28"/>
          <w:szCs w:val="28"/>
        </w:rPr>
        <w:t>., 2003</w:t>
      </w:r>
      <w:r w:rsidRPr="00FA4E00">
        <w:rPr>
          <w:rFonts w:ascii="Times New Roman" w:hAnsi="Times New Roman"/>
          <w:sz w:val="28"/>
          <w:szCs w:val="28"/>
        </w:rPr>
        <w:t xml:space="preserve">]. BDNF играет очень важную роль как в развитии так и в </w:t>
      </w:r>
      <w:proofErr w:type="gramStart"/>
      <w:r w:rsidRPr="00FA4E00">
        <w:rPr>
          <w:rFonts w:ascii="Times New Roman" w:hAnsi="Times New Roman"/>
          <w:sz w:val="28"/>
          <w:szCs w:val="28"/>
        </w:rPr>
        <w:t>пластичности  взрослого</w:t>
      </w:r>
      <w:proofErr w:type="gramEnd"/>
      <w:r w:rsidRPr="00FA4E00">
        <w:rPr>
          <w:rFonts w:ascii="Times New Roman" w:hAnsi="Times New Roman"/>
          <w:sz w:val="28"/>
          <w:szCs w:val="28"/>
        </w:rPr>
        <w:t xml:space="preserve"> мозга. Было показано, что воздействие стресса и глюкокортикоидов уменьшает экспрессию BDNF в нескольких областях мозга, включая префронтальную </w:t>
      </w:r>
      <w:proofErr w:type="spellStart"/>
      <w:r w:rsidRPr="00FA4E00">
        <w:rPr>
          <w:rFonts w:ascii="Times New Roman" w:hAnsi="Times New Roman"/>
          <w:sz w:val="28"/>
          <w:szCs w:val="28"/>
        </w:rPr>
        <w:t>кору</w:t>
      </w:r>
      <w:proofErr w:type="spellEnd"/>
      <w:r w:rsidRPr="00FA4E00">
        <w:rPr>
          <w:rFonts w:ascii="Times New Roman" w:hAnsi="Times New Roman"/>
          <w:sz w:val="28"/>
          <w:szCs w:val="28"/>
        </w:rPr>
        <w:t xml:space="preserve"> у крыс [</w:t>
      </w:r>
      <w:proofErr w:type="spellStart"/>
      <w:r w:rsidR="0069772D" w:rsidRPr="00FA4E00">
        <w:rPr>
          <w:rFonts w:ascii="Times New Roman" w:hAnsi="Times New Roman"/>
          <w:sz w:val="28"/>
          <w:szCs w:val="28"/>
          <w:lang w:val="en-US"/>
        </w:rPr>
        <w:t>Fumagalli</w:t>
      </w:r>
      <w:proofErr w:type="spellEnd"/>
      <w:r w:rsidR="0069772D" w:rsidRPr="00FA4E00">
        <w:rPr>
          <w:rFonts w:ascii="Times New Roman" w:hAnsi="Times New Roman"/>
          <w:sz w:val="28"/>
          <w:szCs w:val="28"/>
        </w:rPr>
        <w:t xml:space="preserve"> </w:t>
      </w:r>
      <w:r w:rsidR="0069772D" w:rsidRPr="00FA4E00">
        <w:rPr>
          <w:rFonts w:ascii="Times New Roman" w:hAnsi="Times New Roman"/>
          <w:sz w:val="28"/>
          <w:szCs w:val="28"/>
          <w:lang w:val="en-US"/>
        </w:rPr>
        <w:t>F</w:t>
      </w:r>
      <w:r w:rsidR="0069772D" w:rsidRPr="00FA4E00">
        <w:rPr>
          <w:rFonts w:ascii="Times New Roman" w:hAnsi="Times New Roman"/>
          <w:sz w:val="28"/>
          <w:szCs w:val="28"/>
        </w:rPr>
        <w:t xml:space="preserve">., 2004, </w:t>
      </w:r>
      <w:r w:rsidR="0069772D" w:rsidRPr="00FA4E00">
        <w:rPr>
          <w:rFonts w:ascii="Times New Roman" w:hAnsi="Times New Roman"/>
          <w:sz w:val="28"/>
          <w:szCs w:val="28"/>
          <w:lang w:val="en-US"/>
        </w:rPr>
        <w:t>Smith</w:t>
      </w:r>
      <w:r w:rsidR="0069772D" w:rsidRPr="00FA4E00">
        <w:rPr>
          <w:rFonts w:ascii="Times New Roman" w:hAnsi="Times New Roman"/>
          <w:sz w:val="28"/>
          <w:szCs w:val="28"/>
        </w:rPr>
        <w:t xml:space="preserve"> </w:t>
      </w:r>
      <w:r w:rsidR="0069772D" w:rsidRPr="00FA4E00">
        <w:rPr>
          <w:rFonts w:ascii="Times New Roman" w:hAnsi="Times New Roman"/>
          <w:sz w:val="28"/>
          <w:szCs w:val="28"/>
          <w:lang w:val="en-US"/>
        </w:rPr>
        <w:t>M</w:t>
      </w:r>
      <w:r w:rsidR="0069772D" w:rsidRPr="00FA4E00">
        <w:rPr>
          <w:rFonts w:ascii="Times New Roman" w:hAnsi="Times New Roman"/>
          <w:sz w:val="28"/>
          <w:szCs w:val="28"/>
        </w:rPr>
        <w:t>., 1995</w:t>
      </w:r>
      <w:r w:rsidRPr="00FA4E00">
        <w:rPr>
          <w:rFonts w:ascii="Times New Roman" w:hAnsi="Times New Roman"/>
          <w:sz w:val="28"/>
          <w:szCs w:val="28"/>
        </w:rPr>
        <w:t>]. Так же, исследования указывают на повышение уровня кортикотропин-</w:t>
      </w:r>
      <w:proofErr w:type="spellStart"/>
      <w:r w:rsidRPr="00FA4E00">
        <w:rPr>
          <w:rFonts w:ascii="Times New Roman" w:hAnsi="Times New Roman"/>
          <w:sz w:val="28"/>
          <w:szCs w:val="28"/>
        </w:rPr>
        <w:t>рилизинг</w:t>
      </w:r>
      <w:proofErr w:type="spellEnd"/>
      <w:r w:rsidRPr="00FA4E00">
        <w:rPr>
          <w:rFonts w:ascii="Times New Roman" w:hAnsi="Times New Roman"/>
          <w:sz w:val="28"/>
          <w:szCs w:val="28"/>
        </w:rPr>
        <w:t xml:space="preserve"> фактора (CRF) (и уровня кортизола) у пациентов с депрессией [</w:t>
      </w:r>
      <w:proofErr w:type="spellStart"/>
      <w:r w:rsidR="0069772D" w:rsidRPr="00FA4E00">
        <w:rPr>
          <w:rFonts w:ascii="Times New Roman" w:hAnsi="Times New Roman"/>
          <w:sz w:val="28"/>
          <w:szCs w:val="28"/>
          <w:lang w:val="en-US"/>
        </w:rPr>
        <w:t>Karege</w:t>
      </w:r>
      <w:proofErr w:type="spellEnd"/>
      <w:r w:rsidR="0069772D" w:rsidRPr="00FA4E00">
        <w:rPr>
          <w:rFonts w:ascii="Times New Roman" w:hAnsi="Times New Roman"/>
          <w:sz w:val="28"/>
          <w:szCs w:val="28"/>
        </w:rPr>
        <w:t xml:space="preserve"> </w:t>
      </w:r>
      <w:r w:rsidR="0069772D" w:rsidRPr="00FA4E00">
        <w:rPr>
          <w:rFonts w:ascii="Times New Roman" w:hAnsi="Times New Roman"/>
          <w:sz w:val="28"/>
          <w:szCs w:val="28"/>
          <w:lang w:val="en-US"/>
        </w:rPr>
        <w:t>F</w:t>
      </w:r>
      <w:r w:rsidR="0069772D" w:rsidRPr="00FA4E00">
        <w:rPr>
          <w:rFonts w:ascii="Times New Roman" w:hAnsi="Times New Roman"/>
          <w:sz w:val="28"/>
          <w:szCs w:val="28"/>
        </w:rPr>
        <w:t>., 2002</w:t>
      </w:r>
      <w:r w:rsidRPr="00FA4E00">
        <w:rPr>
          <w:rFonts w:ascii="Times New Roman" w:hAnsi="Times New Roman"/>
          <w:sz w:val="28"/>
          <w:szCs w:val="28"/>
        </w:rPr>
        <w:t xml:space="preserve">]. Таким образом, наличие депрессии при шизофрении способствует большей </w:t>
      </w:r>
      <w:proofErr w:type="spellStart"/>
      <w:r w:rsidRPr="00FA4E00">
        <w:rPr>
          <w:rFonts w:ascii="Times New Roman" w:hAnsi="Times New Roman"/>
          <w:sz w:val="28"/>
          <w:szCs w:val="28"/>
        </w:rPr>
        <w:t>нейродегенерации</w:t>
      </w:r>
      <w:proofErr w:type="spellEnd"/>
      <w:r w:rsidRPr="00FA4E00">
        <w:rPr>
          <w:rFonts w:ascii="Times New Roman" w:hAnsi="Times New Roman"/>
          <w:sz w:val="28"/>
          <w:szCs w:val="28"/>
        </w:rPr>
        <w:t>, что может быть связано с нейротоксическим действием кортизола, который значимо выше у пациентов с депрессией в структуре шизофрении.</w:t>
      </w:r>
    </w:p>
    <w:p w14:paraId="6CECE468" w14:textId="77777777" w:rsidR="001B0139" w:rsidRPr="00FA4E00" w:rsidRDefault="001B0139"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Полученные данные о значимом снижении уровня BDNF в сыворотке </w:t>
      </w:r>
      <w:proofErr w:type="gramStart"/>
      <w:r w:rsidRPr="00FA4E00">
        <w:rPr>
          <w:rFonts w:ascii="Times New Roman" w:hAnsi="Times New Roman"/>
          <w:sz w:val="28"/>
          <w:szCs w:val="28"/>
        </w:rPr>
        <w:t>при присутствие</w:t>
      </w:r>
      <w:proofErr w:type="gramEnd"/>
      <w:r w:rsidRPr="00FA4E00">
        <w:rPr>
          <w:rFonts w:ascii="Times New Roman" w:hAnsi="Times New Roman"/>
          <w:sz w:val="28"/>
          <w:szCs w:val="28"/>
        </w:rPr>
        <w:t xml:space="preserve"> депрессии у больных шизофренией свидетельствует о выраженности </w:t>
      </w:r>
      <w:proofErr w:type="spellStart"/>
      <w:r w:rsidRPr="00FA4E00">
        <w:rPr>
          <w:rFonts w:ascii="Times New Roman" w:hAnsi="Times New Roman"/>
          <w:sz w:val="28"/>
          <w:szCs w:val="28"/>
        </w:rPr>
        <w:t>нейродегенеративных</w:t>
      </w:r>
      <w:proofErr w:type="spellEnd"/>
      <w:r w:rsidRPr="00FA4E00">
        <w:rPr>
          <w:rFonts w:ascii="Times New Roman" w:hAnsi="Times New Roman"/>
          <w:sz w:val="28"/>
          <w:szCs w:val="28"/>
        </w:rPr>
        <w:t xml:space="preserve"> процессов у данной категории пациентов.</w:t>
      </w:r>
    </w:p>
    <w:p w14:paraId="57034BA3" w14:textId="2C321739" w:rsidR="001B0139" w:rsidRPr="00FA4E00" w:rsidRDefault="001B0139" w:rsidP="00A90732">
      <w:pPr>
        <w:spacing w:line="360" w:lineRule="auto"/>
        <w:jc w:val="both"/>
        <w:rPr>
          <w:rFonts w:ascii="Times New Roman" w:hAnsi="Times New Roman"/>
          <w:sz w:val="28"/>
          <w:szCs w:val="28"/>
        </w:rPr>
      </w:pPr>
      <w:r w:rsidRPr="00FA4E00">
        <w:rPr>
          <w:rFonts w:ascii="Times New Roman" w:hAnsi="Times New Roman"/>
          <w:sz w:val="28"/>
          <w:szCs w:val="28"/>
        </w:rPr>
        <w:t xml:space="preserve">Но полученные в нашем исследовании результаты противоречат данным о повышении уровня </w:t>
      </w:r>
      <w:r w:rsidRPr="00FA4E00">
        <w:rPr>
          <w:rFonts w:ascii="Times New Roman" w:hAnsi="Times New Roman"/>
          <w:sz w:val="28"/>
          <w:szCs w:val="28"/>
          <w:lang w:val="en-US"/>
        </w:rPr>
        <w:t>BDNF</w:t>
      </w:r>
      <w:r w:rsidRPr="00FA4E00">
        <w:rPr>
          <w:rFonts w:ascii="Times New Roman" w:hAnsi="Times New Roman"/>
          <w:sz w:val="28"/>
          <w:szCs w:val="28"/>
        </w:rPr>
        <w:t xml:space="preserve"> при регистрации депрессивной симптоматики у больных шизофренией [</w:t>
      </w:r>
      <w:r w:rsidR="00A90732" w:rsidRPr="00FA4E00">
        <w:rPr>
          <w:rFonts w:ascii="Times New Roman" w:hAnsi="Times New Roman"/>
          <w:sz w:val="28"/>
          <w:szCs w:val="28"/>
          <w:lang w:val="en-US"/>
        </w:rPr>
        <w:t>Nakata</w:t>
      </w:r>
      <w:r w:rsidR="00A90732" w:rsidRPr="00FA4E00">
        <w:rPr>
          <w:rFonts w:ascii="Times New Roman" w:hAnsi="Times New Roman"/>
          <w:sz w:val="28"/>
          <w:szCs w:val="28"/>
        </w:rPr>
        <w:t xml:space="preserve"> </w:t>
      </w:r>
      <w:r w:rsidR="00A90732" w:rsidRPr="00FA4E00">
        <w:rPr>
          <w:rFonts w:ascii="Times New Roman" w:hAnsi="Times New Roman"/>
          <w:sz w:val="28"/>
          <w:szCs w:val="28"/>
          <w:lang w:val="en-US"/>
        </w:rPr>
        <w:t>K</w:t>
      </w:r>
      <w:r w:rsidR="00A90732" w:rsidRPr="00FA4E00">
        <w:rPr>
          <w:rFonts w:ascii="Times New Roman" w:hAnsi="Times New Roman"/>
          <w:sz w:val="28"/>
          <w:szCs w:val="28"/>
        </w:rPr>
        <w:t>., 2003</w:t>
      </w:r>
      <w:r w:rsidRPr="00FA4E00">
        <w:rPr>
          <w:rFonts w:ascii="Times New Roman" w:hAnsi="Times New Roman"/>
          <w:sz w:val="28"/>
          <w:szCs w:val="28"/>
        </w:rPr>
        <w:t xml:space="preserve">].  При обследовании 39 пациентов авторы выявили положительную корреляцию уровня </w:t>
      </w:r>
      <w:r w:rsidRPr="00FA4E00">
        <w:rPr>
          <w:rFonts w:ascii="Times New Roman" w:hAnsi="Times New Roman"/>
          <w:sz w:val="28"/>
          <w:szCs w:val="28"/>
          <w:lang w:val="en-US"/>
        </w:rPr>
        <w:t>BDNF</w:t>
      </w:r>
      <w:r w:rsidRPr="00FA4E00">
        <w:rPr>
          <w:rFonts w:ascii="Times New Roman" w:hAnsi="Times New Roman"/>
          <w:sz w:val="28"/>
          <w:szCs w:val="28"/>
        </w:rPr>
        <w:t xml:space="preserve"> и тяжести депрессивной симптоматики, оцениваемой по шкале </w:t>
      </w:r>
      <w:r w:rsidRPr="00FA4E00">
        <w:rPr>
          <w:rFonts w:ascii="Times New Roman" w:hAnsi="Times New Roman"/>
          <w:sz w:val="28"/>
          <w:szCs w:val="28"/>
          <w:lang w:val="en-US"/>
        </w:rPr>
        <w:t>CDSS</w:t>
      </w:r>
      <w:r w:rsidRPr="00FA4E00">
        <w:rPr>
          <w:rFonts w:ascii="Times New Roman" w:hAnsi="Times New Roman"/>
          <w:sz w:val="28"/>
          <w:szCs w:val="28"/>
        </w:rPr>
        <w:t xml:space="preserve">. Противоречивость результатов может определяться различиями в этапах обследования пациентов. В нашем исследовании обследование пациентов проводилось в период обострения шизофрении, в то время как в исследовании </w:t>
      </w:r>
      <w:r w:rsidRPr="00FA4E00">
        <w:rPr>
          <w:rFonts w:ascii="Times New Roman" w:eastAsiaTheme="minorEastAsia" w:hAnsi="Times New Roman"/>
          <w:sz w:val="28"/>
          <w:szCs w:val="28"/>
          <w:lang w:val="en-US"/>
        </w:rPr>
        <w:t>Noto</w:t>
      </w:r>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C</w:t>
      </w:r>
      <w:r w:rsidRPr="00FA4E00">
        <w:rPr>
          <w:rFonts w:ascii="Times New Roman" w:eastAsiaTheme="minorEastAsia" w:hAnsi="Times New Roman"/>
          <w:sz w:val="28"/>
          <w:szCs w:val="28"/>
        </w:rPr>
        <w:t>.</w:t>
      </w:r>
      <w:r w:rsidRPr="00FA4E00">
        <w:rPr>
          <w:rFonts w:ascii="Times New Roman" w:eastAsiaTheme="minorEastAsia" w:hAnsi="Times New Roman"/>
          <w:sz w:val="28"/>
          <w:szCs w:val="28"/>
          <w:lang w:val="en-US"/>
        </w:rPr>
        <w:t>S</w:t>
      </w:r>
      <w:r w:rsidRPr="00FA4E00">
        <w:rPr>
          <w:rFonts w:ascii="Times New Roman" w:eastAsiaTheme="minorEastAsia" w:hAnsi="Times New Roman"/>
          <w:sz w:val="28"/>
          <w:szCs w:val="28"/>
        </w:rPr>
        <w:t xml:space="preserve"> с соавторами включались амбулаторные пациенты после купирования острой симптоматики. Эти данные еще раз подтверждают положение о клинических, и возможно патофизиологических различиях при депрессии в структуре приступа шизофрении и депрессией, развивающейся в период стабилизации процесса.</w:t>
      </w:r>
    </w:p>
    <w:p w14:paraId="34798EBF" w14:textId="788C177A" w:rsidR="001B0139" w:rsidRPr="00FA4E00" w:rsidRDefault="001B0139"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hAnsi="Times New Roman"/>
          <w:sz w:val="28"/>
          <w:szCs w:val="28"/>
        </w:rPr>
        <w:t xml:space="preserve">Интерес представляют полученные данные о половых различиях в уровне </w:t>
      </w:r>
      <w:r w:rsidRPr="00FA4E00">
        <w:rPr>
          <w:rFonts w:ascii="Times New Roman" w:hAnsi="Times New Roman"/>
          <w:sz w:val="28"/>
          <w:szCs w:val="28"/>
          <w:lang w:val="en-US"/>
        </w:rPr>
        <w:t>BDNF</w:t>
      </w:r>
      <w:r w:rsidRPr="00FA4E00">
        <w:rPr>
          <w:rFonts w:ascii="Times New Roman" w:hAnsi="Times New Roman"/>
          <w:sz w:val="28"/>
          <w:szCs w:val="28"/>
        </w:rPr>
        <w:t xml:space="preserve">. В обзоре </w:t>
      </w:r>
      <w:proofErr w:type="spellStart"/>
      <w:r w:rsidRPr="00FA4E00">
        <w:rPr>
          <w:rFonts w:ascii="Times New Roman" w:eastAsiaTheme="minorEastAsia" w:hAnsi="Times New Roman"/>
          <w:sz w:val="28"/>
          <w:szCs w:val="28"/>
          <w:lang w:val="en-US"/>
        </w:rPr>
        <w:t>Wuet</w:t>
      </w:r>
      <w:proofErr w:type="spellEnd"/>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Y</w:t>
      </w:r>
      <w:r w:rsidRPr="00FA4E00">
        <w:rPr>
          <w:rFonts w:ascii="Times New Roman" w:eastAsiaTheme="minorEastAsia" w:hAnsi="Times New Roman"/>
          <w:sz w:val="28"/>
          <w:szCs w:val="28"/>
        </w:rPr>
        <w:t xml:space="preserve">. </w:t>
      </w:r>
      <w:r w:rsidRPr="00FA4E00">
        <w:rPr>
          <w:rFonts w:ascii="Times New Roman" w:eastAsiaTheme="minorEastAsia" w:hAnsi="Times New Roman"/>
          <w:sz w:val="28"/>
          <w:szCs w:val="28"/>
          <w:lang w:val="en-US"/>
        </w:rPr>
        <w:t>Cal</w:t>
      </w:r>
      <w:r w:rsidRPr="00FA4E00">
        <w:rPr>
          <w:rFonts w:ascii="Times New Roman" w:eastAsiaTheme="minorEastAsia" w:hAnsi="Times New Roman"/>
          <w:sz w:val="28"/>
          <w:szCs w:val="28"/>
        </w:rPr>
        <w:t>. (2013) [</w:t>
      </w:r>
      <w:proofErr w:type="spellStart"/>
      <w:r w:rsidR="00A90732" w:rsidRPr="00FA4E00">
        <w:rPr>
          <w:rFonts w:ascii="Times New Roman" w:eastAsiaTheme="minorEastAsia" w:hAnsi="Times New Roman"/>
          <w:sz w:val="28"/>
          <w:szCs w:val="28"/>
          <w:lang w:val="en-US"/>
        </w:rPr>
        <w:t>Wuet</w:t>
      </w:r>
      <w:proofErr w:type="spellEnd"/>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Y</w:t>
      </w:r>
      <w:r w:rsidR="00A90732" w:rsidRPr="00FA4E00">
        <w:rPr>
          <w:rFonts w:ascii="Times New Roman" w:eastAsiaTheme="minorEastAsia" w:hAnsi="Times New Roman"/>
          <w:sz w:val="28"/>
          <w:szCs w:val="28"/>
        </w:rPr>
        <w:t>., 2013</w:t>
      </w:r>
      <w:r w:rsidRPr="00FA4E00">
        <w:rPr>
          <w:rFonts w:ascii="Times New Roman" w:eastAsiaTheme="minorEastAsia" w:hAnsi="Times New Roman"/>
          <w:sz w:val="28"/>
          <w:szCs w:val="28"/>
        </w:rPr>
        <w:t xml:space="preserve">] отмечается недостаточное количество данных о половых различиях в уровне </w:t>
      </w:r>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у больных шизофренией. Основные предположения получены в эксперименте на моделях шизофрении. Вместе с тем, имеется большой пласт литературы, свидетельствующей о существовании половых различий в течении шизофрении. Эпидемиологические исследования показали, что заболевание манифестирует у мужчин в более раннем возрасте (15 – 24 года), чем у женщин (20 – 29 лет) [</w:t>
      </w:r>
      <w:r w:rsidR="00A90732" w:rsidRPr="00FA4E00">
        <w:rPr>
          <w:rFonts w:ascii="Times New Roman" w:eastAsiaTheme="minorEastAsia" w:hAnsi="Times New Roman"/>
          <w:sz w:val="28"/>
          <w:szCs w:val="28"/>
          <w:lang w:val="en-US"/>
        </w:rPr>
        <w:t>Hambrecht</w:t>
      </w:r>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M</w:t>
      </w:r>
      <w:r w:rsidR="00A90732" w:rsidRPr="00FA4E00">
        <w:rPr>
          <w:rFonts w:ascii="Times New Roman" w:eastAsiaTheme="minorEastAsia" w:hAnsi="Times New Roman"/>
          <w:sz w:val="28"/>
          <w:szCs w:val="28"/>
        </w:rPr>
        <w:t>., 1992</w:t>
      </w:r>
      <w:r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Castle</w:t>
      </w:r>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D</w:t>
      </w:r>
      <w:r w:rsidR="00A90732" w:rsidRPr="00FA4E00">
        <w:rPr>
          <w:rFonts w:ascii="Times New Roman" w:eastAsiaTheme="minorEastAsia" w:hAnsi="Times New Roman"/>
          <w:sz w:val="28"/>
          <w:szCs w:val="28"/>
        </w:rPr>
        <w:t>., 1998</w:t>
      </w:r>
      <w:r w:rsidRPr="00FA4E00">
        <w:rPr>
          <w:rFonts w:ascii="Times New Roman" w:eastAsiaTheme="minorEastAsia" w:hAnsi="Times New Roman"/>
          <w:sz w:val="28"/>
          <w:szCs w:val="28"/>
        </w:rPr>
        <w:t xml:space="preserve">]. </w:t>
      </w:r>
      <w:r w:rsidRPr="00FA4E00">
        <w:rPr>
          <w:rFonts w:ascii="Times New Roman" w:eastAsia="Calibri" w:hAnsi="Times New Roman"/>
          <w:sz w:val="28"/>
          <w:szCs w:val="28"/>
        </w:rPr>
        <w:t xml:space="preserve">При этом у женщин зарегистрирован второй пик манифеста шизофрении (45 лет), который совпадает с периодом менопаузального перехода </w:t>
      </w:r>
      <w:r w:rsidRPr="00FA4E00">
        <w:rPr>
          <w:rFonts w:ascii="Times New Roman" w:eastAsiaTheme="minorEastAsia" w:hAnsi="Times New Roman"/>
          <w:sz w:val="28"/>
          <w:szCs w:val="28"/>
        </w:rPr>
        <w:t>[</w:t>
      </w:r>
      <w:proofErr w:type="spellStart"/>
      <w:r w:rsidR="00A90732" w:rsidRPr="00FA4E00">
        <w:rPr>
          <w:rFonts w:ascii="Times New Roman" w:eastAsiaTheme="minorEastAsia" w:hAnsi="Times New Roman"/>
          <w:sz w:val="28"/>
          <w:szCs w:val="28"/>
          <w:lang w:val="en-US"/>
        </w:rPr>
        <w:t>Riecher</w:t>
      </w:r>
      <w:proofErr w:type="spellEnd"/>
      <w:r w:rsidR="00A90732" w:rsidRPr="00FA4E00">
        <w:rPr>
          <w:rFonts w:ascii="Times New Roman" w:eastAsiaTheme="minorEastAsia" w:hAnsi="Times New Roman"/>
          <w:sz w:val="28"/>
          <w:szCs w:val="28"/>
        </w:rPr>
        <w:t>-</w:t>
      </w:r>
      <w:proofErr w:type="spellStart"/>
      <w:r w:rsidR="00A90732" w:rsidRPr="00FA4E00">
        <w:rPr>
          <w:rFonts w:ascii="Times New Roman" w:eastAsiaTheme="minorEastAsia" w:hAnsi="Times New Roman"/>
          <w:sz w:val="28"/>
          <w:szCs w:val="28"/>
          <w:lang w:val="en-US"/>
        </w:rPr>
        <w:t>Rossler</w:t>
      </w:r>
      <w:proofErr w:type="spellEnd"/>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A</w:t>
      </w:r>
      <w:r w:rsidR="00A90732" w:rsidRPr="00FA4E00">
        <w:rPr>
          <w:rFonts w:ascii="Times New Roman" w:eastAsiaTheme="minorEastAsia" w:hAnsi="Times New Roman"/>
          <w:sz w:val="28"/>
          <w:szCs w:val="28"/>
        </w:rPr>
        <w:t>., 1997</w:t>
      </w:r>
      <w:r w:rsidRPr="00FA4E00">
        <w:rPr>
          <w:rFonts w:ascii="Times New Roman" w:eastAsiaTheme="minorEastAsia" w:hAnsi="Times New Roman"/>
          <w:sz w:val="28"/>
          <w:szCs w:val="28"/>
        </w:rPr>
        <w:t>]. Выявлены половые различия в течение шизофренического процесса. Так у женщин заболевание протекает более мягко и отмечается лучшая чувствительность к антипсихотической терапии [</w:t>
      </w:r>
      <w:r w:rsidR="00A90732" w:rsidRPr="00FA4E00">
        <w:rPr>
          <w:rFonts w:ascii="Times New Roman" w:eastAsiaTheme="minorEastAsia" w:hAnsi="Times New Roman"/>
          <w:sz w:val="28"/>
          <w:szCs w:val="28"/>
          <w:lang w:val="en-US"/>
        </w:rPr>
        <w:t>Seeman</w:t>
      </w:r>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M</w:t>
      </w:r>
      <w:r w:rsidR="00A90732" w:rsidRPr="00FA4E00">
        <w:rPr>
          <w:rFonts w:ascii="Times New Roman" w:eastAsiaTheme="minorEastAsia" w:hAnsi="Times New Roman"/>
          <w:sz w:val="28"/>
          <w:szCs w:val="28"/>
        </w:rPr>
        <w:t>., 1990</w:t>
      </w:r>
      <w:r w:rsidRPr="00FA4E00">
        <w:rPr>
          <w:rFonts w:ascii="Times New Roman" w:eastAsiaTheme="minorEastAsia" w:hAnsi="Times New Roman"/>
          <w:sz w:val="28"/>
          <w:szCs w:val="28"/>
        </w:rPr>
        <w:t>]. Но это не относится к женщинам старшего возраста. После 45 лет отмечается ухудшение в течении болезненного процесса [</w:t>
      </w:r>
      <w:proofErr w:type="spellStart"/>
      <w:r w:rsidR="00A90732" w:rsidRPr="00FA4E00">
        <w:rPr>
          <w:rFonts w:ascii="Times New Roman" w:eastAsiaTheme="minorEastAsia" w:hAnsi="Times New Roman"/>
          <w:sz w:val="28"/>
          <w:szCs w:val="28"/>
          <w:lang w:val="en-US"/>
        </w:rPr>
        <w:t>Koster</w:t>
      </w:r>
      <w:proofErr w:type="spellEnd"/>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A</w:t>
      </w:r>
      <w:r w:rsidR="00A90732" w:rsidRPr="00FA4E00">
        <w:rPr>
          <w:rFonts w:ascii="Times New Roman" w:eastAsiaTheme="minorEastAsia" w:hAnsi="Times New Roman"/>
          <w:sz w:val="28"/>
          <w:szCs w:val="28"/>
        </w:rPr>
        <w:t>., 2008</w:t>
      </w:r>
      <w:r w:rsidRPr="00FA4E00">
        <w:rPr>
          <w:rFonts w:ascii="Times New Roman" w:eastAsiaTheme="minorEastAsia" w:hAnsi="Times New Roman"/>
          <w:sz w:val="28"/>
          <w:szCs w:val="28"/>
        </w:rPr>
        <w:t xml:space="preserve">]. Эти данные дают возможность предположить </w:t>
      </w:r>
      <w:proofErr w:type="spellStart"/>
      <w:r w:rsidRPr="00FA4E00">
        <w:rPr>
          <w:rFonts w:ascii="Times New Roman" w:eastAsiaTheme="minorEastAsia" w:hAnsi="Times New Roman"/>
          <w:sz w:val="28"/>
          <w:szCs w:val="28"/>
        </w:rPr>
        <w:t>протективное</w:t>
      </w:r>
      <w:proofErr w:type="spellEnd"/>
      <w:r w:rsidRPr="00FA4E00">
        <w:rPr>
          <w:rFonts w:ascii="Times New Roman" w:eastAsiaTheme="minorEastAsia" w:hAnsi="Times New Roman"/>
          <w:sz w:val="28"/>
          <w:szCs w:val="28"/>
        </w:rPr>
        <w:t xml:space="preserve"> влияние эстрогена у молодых женщин, страдающих шизофренией [</w:t>
      </w:r>
      <w:r w:rsidR="00A90732" w:rsidRPr="00FA4E00">
        <w:rPr>
          <w:rFonts w:ascii="Times New Roman" w:eastAsiaTheme="minorEastAsia" w:hAnsi="Times New Roman"/>
          <w:sz w:val="28"/>
          <w:szCs w:val="28"/>
          <w:lang w:val="en-US"/>
        </w:rPr>
        <w:t>Kulkarni</w:t>
      </w:r>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J</w:t>
      </w:r>
      <w:proofErr w:type="gramStart"/>
      <w:r w:rsidR="00A90732" w:rsidRPr="00FA4E00">
        <w:rPr>
          <w:rFonts w:ascii="Times New Roman" w:eastAsiaTheme="minorEastAsia" w:hAnsi="Times New Roman"/>
          <w:sz w:val="28"/>
          <w:szCs w:val="28"/>
        </w:rPr>
        <w:t>, .</w:t>
      </w:r>
      <w:proofErr w:type="gramEnd"/>
      <w:r w:rsidR="00A90732" w:rsidRPr="00FA4E00">
        <w:rPr>
          <w:rFonts w:ascii="Times New Roman" w:eastAsiaTheme="minorEastAsia" w:hAnsi="Times New Roman"/>
          <w:sz w:val="28"/>
          <w:szCs w:val="28"/>
        </w:rPr>
        <w:t xml:space="preserve">, 2008, </w:t>
      </w:r>
      <w:proofErr w:type="spellStart"/>
      <w:r w:rsidR="00A90732" w:rsidRPr="00FA4E00">
        <w:rPr>
          <w:rFonts w:ascii="Times New Roman" w:eastAsiaTheme="minorEastAsia" w:hAnsi="Times New Roman"/>
          <w:sz w:val="28"/>
          <w:szCs w:val="28"/>
          <w:lang w:val="en-US"/>
        </w:rPr>
        <w:t>Wuet</w:t>
      </w:r>
      <w:proofErr w:type="spellEnd"/>
      <w:r w:rsidR="00A90732" w:rsidRPr="00FA4E00">
        <w:rPr>
          <w:rFonts w:ascii="Times New Roman" w:eastAsiaTheme="minorEastAsia" w:hAnsi="Times New Roman"/>
          <w:sz w:val="28"/>
          <w:szCs w:val="28"/>
        </w:rPr>
        <w:t xml:space="preserve"> </w:t>
      </w:r>
      <w:r w:rsidR="00A90732" w:rsidRPr="00FA4E00">
        <w:rPr>
          <w:rFonts w:ascii="Times New Roman" w:eastAsiaTheme="minorEastAsia" w:hAnsi="Times New Roman"/>
          <w:sz w:val="28"/>
          <w:szCs w:val="28"/>
          <w:lang w:val="en-US"/>
        </w:rPr>
        <w:t>Y</w:t>
      </w:r>
      <w:r w:rsidR="00A90732" w:rsidRPr="00FA4E00">
        <w:rPr>
          <w:rFonts w:ascii="Times New Roman" w:eastAsiaTheme="minorEastAsia" w:hAnsi="Times New Roman"/>
          <w:sz w:val="28"/>
          <w:szCs w:val="28"/>
        </w:rPr>
        <w:t>., 2013</w:t>
      </w:r>
      <w:r w:rsidRPr="00FA4E00">
        <w:rPr>
          <w:rFonts w:ascii="Times New Roman" w:eastAsiaTheme="minorEastAsia" w:hAnsi="Times New Roman"/>
          <w:sz w:val="28"/>
          <w:szCs w:val="28"/>
        </w:rPr>
        <w:t xml:space="preserve">]. </w:t>
      </w:r>
      <w:proofErr w:type="gramStart"/>
      <w:r w:rsidRPr="00FA4E00">
        <w:rPr>
          <w:rFonts w:ascii="Times New Roman" w:eastAsiaTheme="minorEastAsia" w:hAnsi="Times New Roman"/>
          <w:sz w:val="28"/>
          <w:szCs w:val="28"/>
        </w:rPr>
        <w:t xml:space="preserve">Возможно,   </w:t>
      </w:r>
      <w:proofErr w:type="gramEnd"/>
      <w:r w:rsidRPr="00FA4E00">
        <w:rPr>
          <w:rFonts w:ascii="Times New Roman" w:eastAsiaTheme="minorEastAsia" w:hAnsi="Times New Roman"/>
          <w:sz w:val="28"/>
          <w:szCs w:val="28"/>
          <w:lang w:val="en-US"/>
        </w:rPr>
        <w:t>BDNF</w:t>
      </w:r>
      <w:r w:rsidRPr="00FA4E00">
        <w:rPr>
          <w:rFonts w:ascii="Times New Roman" w:eastAsiaTheme="minorEastAsia" w:hAnsi="Times New Roman"/>
          <w:sz w:val="28"/>
          <w:szCs w:val="28"/>
        </w:rPr>
        <w:t xml:space="preserve"> у женщин, зарегистрированный в нашем исследовании связан с тем, что в исследовании преобладали пациенты молодого возраста, т.е. определяется влиянием половых стероидов (эстрогена) на </w:t>
      </w:r>
      <w:proofErr w:type="spellStart"/>
      <w:r w:rsidRPr="00FA4E00">
        <w:rPr>
          <w:rFonts w:ascii="Times New Roman" w:eastAsiaTheme="minorEastAsia" w:hAnsi="Times New Roman"/>
          <w:sz w:val="28"/>
          <w:szCs w:val="28"/>
        </w:rPr>
        <w:t>нейродегенеративные</w:t>
      </w:r>
      <w:proofErr w:type="spellEnd"/>
      <w:r w:rsidRPr="00FA4E00">
        <w:rPr>
          <w:rFonts w:ascii="Times New Roman" w:eastAsiaTheme="minorEastAsia" w:hAnsi="Times New Roman"/>
          <w:sz w:val="28"/>
          <w:szCs w:val="28"/>
        </w:rPr>
        <w:t xml:space="preserve"> процессы. С другой стороны – присутствие депрессии в большей степени влияло на снижение уровня </w:t>
      </w:r>
      <w:r w:rsidRPr="00FA4E00">
        <w:rPr>
          <w:rFonts w:ascii="Times New Roman" w:hAnsi="Times New Roman"/>
          <w:sz w:val="28"/>
          <w:szCs w:val="28"/>
          <w:lang w:val="en-US"/>
        </w:rPr>
        <w:t>BDNF</w:t>
      </w:r>
      <w:r w:rsidRPr="00FA4E00">
        <w:rPr>
          <w:rFonts w:ascii="Times New Roman" w:eastAsiaTheme="minorEastAsia" w:hAnsi="Times New Roman"/>
          <w:sz w:val="28"/>
          <w:szCs w:val="28"/>
        </w:rPr>
        <w:t xml:space="preserve"> именно у женщин. Возможно, это связано с </w:t>
      </w:r>
      <w:proofErr w:type="spellStart"/>
      <w:r w:rsidRPr="00FA4E00">
        <w:rPr>
          <w:rFonts w:ascii="Times New Roman" w:eastAsiaTheme="minorEastAsia" w:hAnsi="Times New Roman"/>
          <w:sz w:val="28"/>
          <w:szCs w:val="28"/>
        </w:rPr>
        <w:t>задействованностью</w:t>
      </w:r>
      <w:proofErr w:type="spellEnd"/>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rPr>
        <w:t>гипоталамо</w:t>
      </w:r>
      <w:proofErr w:type="spellEnd"/>
      <w:r w:rsidRPr="00FA4E00">
        <w:rPr>
          <w:rFonts w:ascii="Times New Roman" w:eastAsiaTheme="minorEastAsia" w:hAnsi="Times New Roman"/>
          <w:sz w:val="28"/>
          <w:szCs w:val="28"/>
        </w:rPr>
        <w:t>–гипофизарно-половой оси в формировании депрессивной симптоматики. Вместе с тем, этот вопрос требует дополнительного изучения, т.к. изменение уровня BDNF может определяться и особенностями проводимой терапии.</w:t>
      </w:r>
    </w:p>
    <w:p w14:paraId="366609C2" w14:textId="5603EE38" w:rsidR="001B0139" w:rsidRPr="00FA4E00" w:rsidRDefault="001B2A29"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Нами была обнаружена вовлече</w:t>
      </w:r>
      <w:r w:rsidR="00B26004" w:rsidRPr="00FA4E00">
        <w:rPr>
          <w:rFonts w:ascii="Times New Roman" w:eastAsiaTheme="minorEastAsia" w:hAnsi="Times New Roman"/>
          <w:sz w:val="28"/>
          <w:szCs w:val="28"/>
        </w:rPr>
        <w:t xml:space="preserve">нность </w:t>
      </w:r>
      <w:proofErr w:type="spellStart"/>
      <w:r w:rsidR="00B26004" w:rsidRPr="00FA4E00">
        <w:rPr>
          <w:rFonts w:ascii="Times New Roman" w:eastAsiaTheme="minorEastAsia" w:hAnsi="Times New Roman"/>
          <w:sz w:val="28"/>
          <w:szCs w:val="28"/>
        </w:rPr>
        <w:t>тиреоидной</w:t>
      </w:r>
      <w:proofErr w:type="spellEnd"/>
      <w:r w:rsidR="00B26004" w:rsidRPr="00FA4E00">
        <w:rPr>
          <w:rFonts w:ascii="Times New Roman" w:eastAsiaTheme="minorEastAsia" w:hAnsi="Times New Roman"/>
          <w:sz w:val="28"/>
          <w:szCs w:val="28"/>
        </w:rPr>
        <w:t xml:space="preserve"> оси в развитии</w:t>
      </w:r>
      <w:r w:rsidRPr="00FA4E00">
        <w:rPr>
          <w:rFonts w:ascii="Times New Roman" w:eastAsiaTheme="minorEastAsia" w:hAnsi="Times New Roman"/>
          <w:sz w:val="28"/>
          <w:szCs w:val="28"/>
        </w:rPr>
        <w:t xml:space="preserve"> депресси</w:t>
      </w:r>
      <w:r w:rsidR="00B26004" w:rsidRPr="00FA4E00">
        <w:rPr>
          <w:rFonts w:ascii="Times New Roman" w:eastAsiaTheme="minorEastAsia" w:hAnsi="Times New Roman"/>
          <w:sz w:val="28"/>
          <w:szCs w:val="28"/>
        </w:rPr>
        <w:t>и</w:t>
      </w:r>
      <w:r w:rsidRPr="00FA4E00">
        <w:rPr>
          <w:rFonts w:ascii="Times New Roman" w:eastAsiaTheme="minorEastAsia" w:hAnsi="Times New Roman"/>
          <w:sz w:val="28"/>
          <w:szCs w:val="28"/>
        </w:rPr>
        <w:t xml:space="preserve"> при шизофрении. Так у мужчин с депрессией уровень ТТГ ниже,</w:t>
      </w:r>
      <w:r w:rsidR="001C29AC" w:rsidRPr="00FA4E00">
        <w:rPr>
          <w:rFonts w:ascii="Times New Roman" w:eastAsiaTheme="minorEastAsia" w:hAnsi="Times New Roman"/>
          <w:sz w:val="28"/>
          <w:szCs w:val="28"/>
        </w:rPr>
        <w:t xml:space="preserve"> чем у пациентов без депрессии. При этом при факторном анализе шкалы Калгари выявлена положительная корреляция между уровнем Т4 и </w:t>
      </w:r>
      <w:r w:rsidR="001C29AC" w:rsidRPr="00FA4E00">
        <w:rPr>
          <w:rFonts w:ascii="Times New Roman" w:hAnsi="Times New Roman"/>
          <w:sz w:val="28"/>
          <w:szCs w:val="28"/>
        </w:rPr>
        <w:t xml:space="preserve">Фактором </w:t>
      </w:r>
      <w:proofErr w:type="gramStart"/>
      <w:r w:rsidR="001C29AC" w:rsidRPr="00FA4E00">
        <w:rPr>
          <w:rFonts w:ascii="Times New Roman" w:hAnsi="Times New Roman"/>
          <w:sz w:val="28"/>
          <w:szCs w:val="28"/>
        </w:rPr>
        <w:t>2  (</w:t>
      </w:r>
      <w:proofErr w:type="gramEnd"/>
      <w:r w:rsidR="001C29AC" w:rsidRPr="00FA4E00">
        <w:rPr>
          <w:rFonts w:ascii="Times New Roman" w:hAnsi="Times New Roman"/>
          <w:sz w:val="28"/>
          <w:szCs w:val="28"/>
        </w:rPr>
        <w:t>включает «самоуничижение», «идеи обвинения»,  «патологическое чувство вины»).</w:t>
      </w:r>
      <w:r w:rsidR="00B26004" w:rsidRPr="00FA4E00">
        <w:rPr>
          <w:rFonts w:ascii="Times New Roman" w:hAnsi="Times New Roman"/>
          <w:sz w:val="28"/>
          <w:szCs w:val="28"/>
        </w:rPr>
        <w:t xml:space="preserve"> Уже давно признано, что гормоны щитовидной железы играют важную роль в нейропсихиатрических проявлениях, таких как нарушения настроения, когнитивные нарушения и другие психические симптомы</w:t>
      </w:r>
      <w:r w:rsidR="00DB4375" w:rsidRPr="00FA4E00">
        <w:rPr>
          <w:rFonts w:ascii="Times New Roman" w:hAnsi="Times New Roman"/>
          <w:sz w:val="28"/>
          <w:szCs w:val="28"/>
        </w:rPr>
        <w:t xml:space="preserve"> [</w:t>
      </w:r>
      <w:proofErr w:type="spellStart"/>
      <w:r w:rsidR="00DB4375" w:rsidRPr="00FA4E00">
        <w:rPr>
          <w:rFonts w:ascii="Times New Roman" w:hAnsi="Times New Roman"/>
          <w:sz w:val="28"/>
          <w:szCs w:val="28"/>
        </w:rPr>
        <w:t>Bauer</w:t>
      </w:r>
      <w:proofErr w:type="spellEnd"/>
      <w:r w:rsidR="00DB4375" w:rsidRPr="00FA4E00">
        <w:rPr>
          <w:rFonts w:ascii="Times New Roman" w:hAnsi="Times New Roman"/>
          <w:sz w:val="28"/>
          <w:szCs w:val="28"/>
        </w:rPr>
        <w:t xml:space="preserve"> 2008]. Так в исследовании </w:t>
      </w:r>
      <w:proofErr w:type="spellStart"/>
      <w:r w:rsidR="00DB4375" w:rsidRPr="00FA4E00">
        <w:rPr>
          <w:rFonts w:ascii="Times New Roman" w:hAnsi="Times New Roman"/>
          <w:sz w:val="28"/>
          <w:szCs w:val="28"/>
        </w:rPr>
        <w:t>Roca</w:t>
      </w:r>
      <w:proofErr w:type="spellEnd"/>
      <w:r w:rsidR="00DB4375" w:rsidRPr="00FA4E00">
        <w:rPr>
          <w:rFonts w:ascii="Times New Roman" w:hAnsi="Times New Roman"/>
          <w:sz w:val="28"/>
          <w:szCs w:val="28"/>
        </w:rPr>
        <w:t xml:space="preserve"> и его коллег [</w:t>
      </w:r>
      <w:proofErr w:type="spellStart"/>
      <w:r w:rsidR="00DB4375" w:rsidRPr="00FA4E00">
        <w:rPr>
          <w:rFonts w:ascii="Times New Roman" w:hAnsi="Times New Roman"/>
          <w:sz w:val="28"/>
          <w:szCs w:val="28"/>
        </w:rPr>
        <w:t>Roca</w:t>
      </w:r>
      <w:proofErr w:type="spellEnd"/>
      <w:r w:rsidR="00DB4375" w:rsidRPr="00FA4E00">
        <w:rPr>
          <w:rFonts w:ascii="Times New Roman" w:hAnsi="Times New Roman"/>
          <w:sz w:val="28"/>
          <w:szCs w:val="28"/>
        </w:rPr>
        <w:t xml:space="preserve"> 1990] показало, что 49% психиатрических пациентов в своей популяции демонстрировали значительные изменения в одном или нескольких уровнях гормонов щитовидной </w:t>
      </w:r>
      <w:proofErr w:type="gramStart"/>
      <w:r w:rsidR="00DB4375" w:rsidRPr="00FA4E00">
        <w:rPr>
          <w:rFonts w:ascii="Times New Roman" w:hAnsi="Times New Roman"/>
          <w:sz w:val="28"/>
          <w:szCs w:val="28"/>
        </w:rPr>
        <w:t>железы  со</w:t>
      </w:r>
      <w:proofErr w:type="gramEnd"/>
      <w:r w:rsidR="00DB4375" w:rsidRPr="00FA4E00">
        <w:rPr>
          <w:rFonts w:ascii="Times New Roman" w:hAnsi="Times New Roman"/>
          <w:sz w:val="28"/>
          <w:szCs w:val="28"/>
        </w:rPr>
        <w:t xml:space="preserve"> значимой положительной корреляцией между тяжестью заболевания и уровнями </w:t>
      </w:r>
      <w:proofErr w:type="spellStart"/>
      <w:r w:rsidR="00DB4375" w:rsidRPr="00FA4E00">
        <w:rPr>
          <w:rFonts w:ascii="Times New Roman" w:hAnsi="Times New Roman"/>
          <w:sz w:val="28"/>
          <w:szCs w:val="28"/>
        </w:rPr>
        <w:t>тиреоидных</w:t>
      </w:r>
      <w:proofErr w:type="spellEnd"/>
      <w:r w:rsidR="00DB4375" w:rsidRPr="00FA4E00">
        <w:rPr>
          <w:rFonts w:ascii="Times New Roman" w:hAnsi="Times New Roman"/>
          <w:sz w:val="28"/>
          <w:szCs w:val="28"/>
        </w:rPr>
        <w:t xml:space="preserve"> гормонов. Кроме того, в клинических случаях сообщается, что люди с гипертиреозом могут проявлять психоз [</w:t>
      </w:r>
      <w:proofErr w:type="spellStart"/>
      <w:r w:rsidR="00DB4375" w:rsidRPr="00FA4E00">
        <w:rPr>
          <w:rFonts w:ascii="Times New Roman" w:hAnsi="Times New Roman"/>
          <w:sz w:val="28"/>
          <w:szCs w:val="28"/>
        </w:rPr>
        <w:t>Marian</w:t>
      </w:r>
      <w:proofErr w:type="spellEnd"/>
      <w:r w:rsidR="00DB4375" w:rsidRPr="00FA4E00">
        <w:rPr>
          <w:rFonts w:ascii="Times New Roman" w:hAnsi="Times New Roman"/>
          <w:sz w:val="28"/>
          <w:szCs w:val="28"/>
        </w:rPr>
        <w:t xml:space="preserve"> 2009, </w:t>
      </w:r>
      <w:proofErr w:type="spellStart"/>
      <w:r w:rsidR="00DB4375" w:rsidRPr="00FA4E00">
        <w:rPr>
          <w:rFonts w:ascii="Times New Roman" w:hAnsi="Times New Roman"/>
          <w:sz w:val="28"/>
          <w:szCs w:val="28"/>
        </w:rPr>
        <w:t>Snabboom</w:t>
      </w:r>
      <w:proofErr w:type="spellEnd"/>
      <w:r w:rsidR="00DB4375" w:rsidRPr="00FA4E00">
        <w:rPr>
          <w:rFonts w:ascii="Times New Roman" w:hAnsi="Times New Roman"/>
          <w:sz w:val="28"/>
          <w:szCs w:val="28"/>
        </w:rPr>
        <w:t xml:space="preserve"> 2009], характерный для положительных симптомов, наблюдаемых у пациентов с шизофренией [</w:t>
      </w:r>
      <w:proofErr w:type="spellStart"/>
      <w:r w:rsidR="005A7941" w:rsidRPr="00FA4E00">
        <w:rPr>
          <w:rFonts w:ascii="Times New Roman" w:hAnsi="Times New Roman"/>
          <w:sz w:val="28"/>
          <w:szCs w:val="28"/>
        </w:rPr>
        <w:t>MacDonald</w:t>
      </w:r>
      <w:proofErr w:type="spellEnd"/>
      <w:r w:rsidR="005A7941" w:rsidRPr="00FA4E00">
        <w:rPr>
          <w:rFonts w:ascii="Times New Roman" w:hAnsi="Times New Roman"/>
          <w:sz w:val="28"/>
          <w:szCs w:val="28"/>
        </w:rPr>
        <w:t xml:space="preserve"> 2009</w:t>
      </w:r>
      <w:r w:rsidR="00DB4375" w:rsidRPr="00FA4E00">
        <w:rPr>
          <w:rFonts w:ascii="Times New Roman" w:hAnsi="Times New Roman"/>
          <w:sz w:val="28"/>
          <w:szCs w:val="28"/>
        </w:rPr>
        <w:t>], и что у индивидуумов с гипотиреозом наблюдается ухудшение настроения, такое как снижение мотивации и повышен</w:t>
      </w:r>
      <w:r w:rsidR="00ED68B3" w:rsidRPr="00FA4E00">
        <w:rPr>
          <w:rFonts w:ascii="Times New Roman" w:hAnsi="Times New Roman"/>
          <w:sz w:val="28"/>
          <w:szCs w:val="28"/>
        </w:rPr>
        <w:t>ие депрессивных симптомов,</w:t>
      </w:r>
      <w:r w:rsidR="00DB4375" w:rsidRPr="00FA4E00">
        <w:rPr>
          <w:rFonts w:ascii="Times New Roman" w:hAnsi="Times New Roman"/>
          <w:sz w:val="28"/>
          <w:szCs w:val="28"/>
        </w:rPr>
        <w:t xml:space="preserve"> подобное отрицательным симптомам у индивидуумов</w:t>
      </w:r>
      <w:r w:rsidR="00ED68B3" w:rsidRPr="00FA4E00">
        <w:rPr>
          <w:rFonts w:ascii="Times New Roman" w:hAnsi="Times New Roman"/>
          <w:sz w:val="28"/>
          <w:szCs w:val="28"/>
        </w:rPr>
        <w:t xml:space="preserve"> с шизофренией</w:t>
      </w:r>
      <w:r w:rsidR="00DB4375" w:rsidRPr="00FA4E00">
        <w:rPr>
          <w:rFonts w:ascii="Times New Roman" w:hAnsi="Times New Roman"/>
          <w:sz w:val="28"/>
          <w:szCs w:val="28"/>
        </w:rPr>
        <w:t xml:space="preserve"> [</w:t>
      </w:r>
      <w:proofErr w:type="spellStart"/>
      <w:r w:rsidR="005A7941" w:rsidRPr="00FA4E00">
        <w:rPr>
          <w:rFonts w:ascii="Times New Roman" w:hAnsi="Times New Roman"/>
          <w:sz w:val="28"/>
          <w:szCs w:val="28"/>
        </w:rPr>
        <w:t>MacDonald</w:t>
      </w:r>
      <w:proofErr w:type="spellEnd"/>
      <w:r w:rsidR="005A7941" w:rsidRPr="00FA4E00">
        <w:rPr>
          <w:rFonts w:ascii="Times New Roman" w:hAnsi="Times New Roman"/>
          <w:sz w:val="28"/>
          <w:szCs w:val="28"/>
        </w:rPr>
        <w:t xml:space="preserve"> 2009</w:t>
      </w:r>
      <w:r w:rsidR="00DB4375" w:rsidRPr="00FA4E00">
        <w:rPr>
          <w:rFonts w:ascii="Times New Roman" w:hAnsi="Times New Roman"/>
          <w:sz w:val="28"/>
          <w:szCs w:val="28"/>
        </w:rPr>
        <w:t>].</w:t>
      </w:r>
    </w:p>
    <w:p w14:paraId="7EA1E9D5" w14:textId="001DFE6D" w:rsidR="00822833" w:rsidRPr="00FA4E00" w:rsidRDefault="00F06D66"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 xml:space="preserve">Несмотря на трудности интерпретации, методологические ограничения и гетерогенность групп пациентов, в том числе сложную историю антипсихотических препаратов, общие наблюдения указывают на то, что флуктуации уровней </w:t>
      </w:r>
      <w:proofErr w:type="spellStart"/>
      <w:r w:rsidRPr="00FA4E00">
        <w:rPr>
          <w:rFonts w:ascii="Times New Roman" w:eastAsiaTheme="minorEastAsia" w:hAnsi="Times New Roman"/>
          <w:sz w:val="28"/>
          <w:szCs w:val="28"/>
        </w:rPr>
        <w:t>тиреоидных</w:t>
      </w:r>
      <w:proofErr w:type="spellEnd"/>
      <w:r w:rsidRPr="00FA4E00">
        <w:rPr>
          <w:rFonts w:ascii="Times New Roman" w:eastAsiaTheme="minorEastAsia" w:hAnsi="Times New Roman"/>
          <w:sz w:val="28"/>
          <w:szCs w:val="28"/>
        </w:rPr>
        <w:t xml:space="preserve"> гормонов могут иметь клинический смысл. Такие наблюдения уместны, учитывая, что взаимодействие между гипофизарно-</w:t>
      </w:r>
      <w:proofErr w:type="spellStart"/>
      <w:r w:rsidRPr="00FA4E00">
        <w:rPr>
          <w:rFonts w:ascii="Times New Roman" w:eastAsiaTheme="minorEastAsia" w:hAnsi="Times New Roman"/>
          <w:sz w:val="28"/>
          <w:szCs w:val="28"/>
        </w:rPr>
        <w:t>тиреоидной</w:t>
      </w:r>
      <w:proofErr w:type="spellEnd"/>
      <w:r w:rsidRPr="00FA4E00">
        <w:rPr>
          <w:rFonts w:ascii="Times New Roman" w:eastAsiaTheme="minorEastAsia" w:hAnsi="Times New Roman"/>
          <w:sz w:val="28"/>
          <w:szCs w:val="28"/>
        </w:rPr>
        <w:t xml:space="preserve"> осью и </w:t>
      </w:r>
      <w:proofErr w:type="spellStart"/>
      <w:r w:rsidRPr="00FA4E00">
        <w:rPr>
          <w:rFonts w:ascii="Times New Roman" w:eastAsiaTheme="minorEastAsia" w:hAnsi="Times New Roman"/>
          <w:sz w:val="28"/>
          <w:szCs w:val="28"/>
        </w:rPr>
        <w:t>допаминергическими</w:t>
      </w:r>
      <w:proofErr w:type="spellEnd"/>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rPr>
        <w:t>серотонинергическими</w:t>
      </w:r>
      <w:proofErr w:type="spellEnd"/>
      <w:r w:rsidRPr="00FA4E00">
        <w:rPr>
          <w:rFonts w:ascii="Times New Roman" w:eastAsiaTheme="minorEastAsia" w:hAnsi="Times New Roman"/>
          <w:sz w:val="28"/>
          <w:szCs w:val="28"/>
        </w:rPr>
        <w:t xml:space="preserve">, </w:t>
      </w:r>
      <w:proofErr w:type="spellStart"/>
      <w:r w:rsidRPr="00FA4E00">
        <w:rPr>
          <w:rFonts w:ascii="Times New Roman" w:eastAsiaTheme="minorEastAsia" w:hAnsi="Times New Roman"/>
          <w:sz w:val="28"/>
          <w:szCs w:val="28"/>
        </w:rPr>
        <w:t>глутаматергическими</w:t>
      </w:r>
      <w:proofErr w:type="spellEnd"/>
      <w:r w:rsidRPr="00FA4E00">
        <w:rPr>
          <w:rFonts w:ascii="Times New Roman" w:eastAsiaTheme="minorEastAsia" w:hAnsi="Times New Roman"/>
          <w:sz w:val="28"/>
          <w:szCs w:val="28"/>
        </w:rPr>
        <w:t xml:space="preserve"> и </w:t>
      </w:r>
      <w:proofErr w:type="spellStart"/>
      <w:r w:rsidRPr="00FA4E00">
        <w:rPr>
          <w:rFonts w:ascii="Times New Roman" w:eastAsiaTheme="minorEastAsia" w:hAnsi="Times New Roman"/>
          <w:sz w:val="28"/>
          <w:szCs w:val="28"/>
        </w:rPr>
        <w:t>ГАМКергическими</w:t>
      </w:r>
      <w:proofErr w:type="spellEnd"/>
      <w:r w:rsidRPr="00FA4E00">
        <w:rPr>
          <w:rFonts w:ascii="Times New Roman" w:eastAsiaTheme="minorEastAsia" w:hAnsi="Times New Roman"/>
          <w:sz w:val="28"/>
          <w:szCs w:val="28"/>
        </w:rPr>
        <w:t xml:space="preserve"> системами, вместе с любой корреляцией с </w:t>
      </w:r>
      <w:proofErr w:type="spellStart"/>
      <w:r w:rsidRPr="00FA4E00">
        <w:rPr>
          <w:rFonts w:ascii="Times New Roman" w:eastAsiaTheme="minorEastAsia" w:hAnsi="Times New Roman"/>
          <w:sz w:val="28"/>
          <w:szCs w:val="28"/>
        </w:rPr>
        <w:t>миелинизацией</w:t>
      </w:r>
      <w:proofErr w:type="spellEnd"/>
      <w:r w:rsidRPr="00FA4E00">
        <w:rPr>
          <w:rFonts w:ascii="Times New Roman" w:eastAsiaTheme="minorEastAsia" w:hAnsi="Times New Roman"/>
          <w:sz w:val="28"/>
          <w:szCs w:val="28"/>
        </w:rPr>
        <w:t xml:space="preserve"> и </w:t>
      </w:r>
      <w:proofErr w:type="spellStart"/>
      <w:r w:rsidRPr="00FA4E00">
        <w:rPr>
          <w:rFonts w:ascii="Times New Roman" w:eastAsiaTheme="minorEastAsia" w:hAnsi="Times New Roman"/>
          <w:sz w:val="28"/>
          <w:szCs w:val="28"/>
        </w:rPr>
        <w:t>провоспалительным</w:t>
      </w:r>
      <w:proofErr w:type="spellEnd"/>
      <w:r w:rsidRPr="00FA4E00">
        <w:rPr>
          <w:rFonts w:ascii="Times New Roman" w:eastAsiaTheme="minorEastAsia" w:hAnsi="Times New Roman"/>
          <w:sz w:val="28"/>
          <w:szCs w:val="28"/>
        </w:rPr>
        <w:t xml:space="preserve"> ответом, имеют значение у пациентов с шизофренией в свете их последствий в этиологии заболевания</w:t>
      </w:r>
      <w:r w:rsidR="00BC0BA3" w:rsidRPr="00FA4E00">
        <w:rPr>
          <w:rFonts w:ascii="Times New Roman" w:eastAsiaTheme="minorEastAsia" w:hAnsi="Times New Roman"/>
          <w:sz w:val="28"/>
          <w:szCs w:val="28"/>
        </w:rPr>
        <w:t xml:space="preserve"> [</w:t>
      </w:r>
      <w:proofErr w:type="spellStart"/>
      <w:r w:rsidR="00BC0BA3" w:rsidRPr="00FA4E00">
        <w:rPr>
          <w:rFonts w:ascii="Times New Roman" w:eastAsiaTheme="minorEastAsia" w:hAnsi="Times New Roman"/>
          <w:sz w:val="28"/>
          <w:szCs w:val="28"/>
        </w:rPr>
        <w:t>Santos</w:t>
      </w:r>
      <w:proofErr w:type="spellEnd"/>
      <w:r w:rsidR="00BC0BA3" w:rsidRPr="00FA4E00">
        <w:rPr>
          <w:rFonts w:ascii="Times New Roman" w:eastAsiaTheme="minorEastAsia" w:hAnsi="Times New Roman"/>
          <w:sz w:val="28"/>
          <w:szCs w:val="28"/>
        </w:rPr>
        <w:t xml:space="preserve"> 2012]</w:t>
      </w:r>
      <w:r w:rsidRPr="00FA4E00">
        <w:rPr>
          <w:rFonts w:ascii="Times New Roman" w:eastAsiaTheme="minorEastAsia" w:hAnsi="Times New Roman"/>
          <w:sz w:val="28"/>
          <w:szCs w:val="28"/>
        </w:rPr>
        <w:t xml:space="preserve">. </w:t>
      </w:r>
    </w:p>
    <w:p w14:paraId="19B64D34" w14:textId="11DC077E" w:rsidR="002805B4" w:rsidRPr="00FA4E00" w:rsidRDefault="002805B4" w:rsidP="00A90732">
      <w:pPr>
        <w:widowControl w:val="0"/>
        <w:autoSpaceDE w:val="0"/>
        <w:autoSpaceDN w:val="0"/>
        <w:adjustRightInd w:val="0"/>
        <w:spacing w:line="360" w:lineRule="auto"/>
        <w:jc w:val="both"/>
        <w:rPr>
          <w:rFonts w:ascii="Times New Roman" w:eastAsiaTheme="minorEastAsia" w:hAnsi="Times New Roman"/>
          <w:sz w:val="28"/>
          <w:szCs w:val="28"/>
        </w:rPr>
      </w:pPr>
      <w:proofErr w:type="gramStart"/>
      <w:r w:rsidRPr="00FA4E00">
        <w:rPr>
          <w:rFonts w:ascii="Times New Roman" w:eastAsiaTheme="minorEastAsia" w:hAnsi="Times New Roman"/>
          <w:sz w:val="28"/>
          <w:szCs w:val="28"/>
        </w:rPr>
        <w:t>Данные</w:t>
      </w:r>
      <w:proofErr w:type="gramEnd"/>
      <w:r w:rsidRPr="00FA4E00">
        <w:rPr>
          <w:rFonts w:ascii="Times New Roman" w:eastAsiaTheme="minorEastAsia" w:hAnsi="Times New Roman"/>
          <w:sz w:val="28"/>
          <w:szCs w:val="28"/>
        </w:rPr>
        <w:t xml:space="preserve"> полученные в нашем исследовании свидетельствуют в пользу гиперфункции щитовидной железы у мужчин с депрессией в структуре шизофрении.</w:t>
      </w:r>
    </w:p>
    <w:p w14:paraId="7749BBF0" w14:textId="6B9BC661" w:rsidR="002805B4" w:rsidRPr="00FA4E00" w:rsidRDefault="002805B4"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При сравнении групп пациентов с рекуррентным депрессивным расстройством и с депрессией при шизофрении значимых различий по уровням лабораторных показателей не было обнаружено</w:t>
      </w:r>
      <w:r w:rsidR="004D292C" w:rsidRPr="00FA4E00">
        <w:rPr>
          <w:rFonts w:ascii="Times New Roman" w:eastAsiaTheme="minorEastAsia" w:hAnsi="Times New Roman"/>
          <w:sz w:val="28"/>
          <w:szCs w:val="28"/>
        </w:rPr>
        <w:t>, кроме более высокого уровня ДГЭАС у пациентов мужского пола с шизофренией после лечения. У мужчин с депрессией в структуре шизофрении после 6 недель терапии так же отмечался более высокий уровень тестостерона.</w:t>
      </w:r>
    </w:p>
    <w:p w14:paraId="005AE110" w14:textId="6A51B71C" w:rsidR="00414BBF" w:rsidRPr="00FA4E00" w:rsidRDefault="00414BBF" w:rsidP="00A90732">
      <w:pPr>
        <w:widowControl w:val="0"/>
        <w:autoSpaceDE w:val="0"/>
        <w:autoSpaceDN w:val="0"/>
        <w:adjustRightInd w:val="0"/>
        <w:spacing w:line="360" w:lineRule="auto"/>
        <w:jc w:val="both"/>
        <w:rPr>
          <w:rFonts w:ascii="Times New Roman" w:eastAsiaTheme="minorEastAsia" w:hAnsi="Times New Roman"/>
          <w:sz w:val="28"/>
          <w:szCs w:val="28"/>
        </w:rPr>
      </w:pPr>
      <w:r w:rsidRPr="00FA4E00">
        <w:rPr>
          <w:rFonts w:ascii="Times New Roman" w:eastAsiaTheme="minorEastAsia" w:hAnsi="Times New Roman"/>
          <w:sz w:val="28"/>
          <w:szCs w:val="28"/>
        </w:rPr>
        <w:t>Таким образом были сформулированы следующие выводы:</w:t>
      </w:r>
    </w:p>
    <w:p w14:paraId="54902EE2" w14:textId="5DE4B603" w:rsidR="00414BBF" w:rsidRPr="00FA4E00" w:rsidRDefault="00414BBF" w:rsidP="00A90732">
      <w:pPr>
        <w:spacing w:before="100" w:beforeAutospacing="1" w:after="100" w:afterAutospacing="1" w:line="360" w:lineRule="auto"/>
        <w:rPr>
          <w:rFonts w:ascii="Times New Roman" w:eastAsiaTheme="minorEastAsia" w:hAnsi="Times New Roman"/>
          <w:sz w:val="28"/>
          <w:szCs w:val="28"/>
        </w:rPr>
      </w:pPr>
      <w:r w:rsidRPr="00FA4E00">
        <w:rPr>
          <w:rFonts w:ascii="Times New Roman" w:eastAsiaTheme="minorEastAsia" w:hAnsi="Times New Roman"/>
          <w:sz w:val="28"/>
          <w:szCs w:val="28"/>
        </w:rPr>
        <w:t>1. Депрессия при первичном обследовании у пациентов с шизофренией встречается со значительной частотой (62,7%). На фоне проведения антипсихотической терапии отмечается значительное снижение частоты депрессии (до 15,7%). </w:t>
      </w:r>
    </w:p>
    <w:p w14:paraId="3A6365C6" w14:textId="5CCC0A06" w:rsidR="00414BBF" w:rsidRPr="00FA4E00" w:rsidRDefault="00414BBF" w:rsidP="00A90732">
      <w:pPr>
        <w:spacing w:before="100" w:beforeAutospacing="1" w:after="100" w:afterAutospacing="1" w:line="360" w:lineRule="auto"/>
        <w:rPr>
          <w:rFonts w:ascii="Times New Roman" w:eastAsiaTheme="minorEastAsia" w:hAnsi="Times New Roman"/>
          <w:sz w:val="28"/>
          <w:szCs w:val="28"/>
        </w:rPr>
      </w:pPr>
      <w:r w:rsidRPr="00FA4E00">
        <w:rPr>
          <w:rFonts w:ascii="Times New Roman" w:eastAsiaTheme="minorEastAsia" w:hAnsi="Times New Roman"/>
          <w:sz w:val="28"/>
          <w:szCs w:val="28"/>
        </w:rPr>
        <w:t>2. Клиническая структура депрессии была представлена</w:t>
      </w:r>
      <w:r w:rsidR="00DC06EF" w:rsidRPr="00FA4E00">
        <w:rPr>
          <w:rFonts w:ascii="Times New Roman" w:eastAsiaTheme="minorEastAsia" w:hAnsi="Times New Roman"/>
          <w:sz w:val="28"/>
          <w:szCs w:val="28"/>
        </w:rPr>
        <w:t xml:space="preserve"> </w:t>
      </w:r>
      <w:r w:rsidR="00DC06EF" w:rsidRPr="00FA4E00">
        <w:rPr>
          <w:rFonts w:ascii="Times New Roman" w:hAnsi="Times New Roman"/>
          <w:sz w:val="28"/>
          <w:szCs w:val="28"/>
        </w:rPr>
        <w:t xml:space="preserve">в наибольшей степени </w:t>
      </w:r>
      <w:r w:rsidR="00A43B22" w:rsidRPr="00FA4E00">
        <w:rPr>
          <w:rFonts w:ascii="Times New Roman" w:hAnsi="Times New Roman"/>
          <w:sz w:val="28"/>
          <w:szCs w:val="28"/>
        </w:rPr>
        <w:t>высказываемой депрессией, наблюдаемой депрессией</w:t>
      </w:r>
      <w:r w:rsidR="00DC06EF" w:rsidRPr="00FA4E00">
        <w:rPr>
          <w:rFonts w:ascii="Times New Roman" w:hAnsi="Times New Roman"/>
          <w:sz w:val="28"/>
          <w:szCs w:val="28"/>
        </w:rPr>
        <w:t xml:space="preserve"> и безнадежность</w:t>
      </w:r>
      <w:r w:rsidR="00A43B22" w:rsidRPr="00FA4E00">
        <w:rPr>
          <w:rFonts w:ascii="Times New Roman" w:hAnsi="Times New Roman"/>
          <w:sz w:val="28"/>
          <w:szCs w:val="28"/>
        </w:rPr>
        <w:t>ю</w:t>
      </w:r>
      <w:r w:rsidR="00DC06EF" w:rsidRPr="00FA4E00">
        <w:rPr>
          <w:rFonts w:ascii="Times New Roman" w:hAnsi="Times New Roman"/>
          <w:sz w:val="28"/>
          <w:szCs w:val="28"/>
        </w:rPr>
        <w:t>.</w:t>
      </w:r>
    </w:p>
    <w:p w14:paraId="12443652" w14:textId="77777777" w:rsidR="00414BBF" w:rsidRPr="00FA4E00" w:rsidRDefault="00414BBF" w:rsidP="00A90732">
      <w:pPr>
        <w:spacing w:before="100" w:beforeAutospacing="1" w:after="100" w:afterAutospacing="1" w:line="360" w:lineRule="auto"/>
        <w:rPr>
          <w:rFonts w:ascii="Times New Roman" w:eastAsiaTheme="minorEastAsia" w:hAnsi="Times New Roman"/>
          <w:sz w:val="28"/>
          <w:szCs w:val="28"/>
        </w:rPr>
      </w:pPr>
      <w:r w:rsidRPr="00FA4E00">
        <w:rPr>
          <w:rFonts w:ascii="Times New Roman" w:eastAsiaTheme="minorEastAsia" w:hAnsi="Times New Roman"/>
          <w:sz w:val="28"/>
          <w:szCs w:val="28"/>
        </w:rPr>
        <w:t xml:space="preserve">3. </w:t>
      </w:r>
      <w:bookmarkStart w:id="6" w:name="_Hlk516043646"/>
      <w:r w:rsidRPr="00FA4E00">
        <w:rPr>
          <w:rFonts w:ascii="Times New Roman" w:eastAsiaTheme="minorEastAsia" w:hAnsi="Times New Roman"/>
          <w:sz w:val="28"/>
          <w:szCs w:val="28"/>
        </w:rPr>
        <w:t xml:space="preserve">Риск развития депрессии у пациентов с шизофренией был сопряжен со сниженными показателями BDNF, а также со снижением показателей ТТГ у мужчин. </w:t>
      </w:r>
      <w:bookmarkEnd w:id="6"/>
      <w:r w:rsidRPr="00FA4E00">
        <w:rPr>
          <w:rFonts w:ascii="Times New Roman" w:eastAsiaTheme="minorEastAsia" w:hAnsi="Times New Roman"/>
          <w:sz w:val="28"/>
          <w:szCs w:val="28"/>
        </w:rPr>
        <w:t>При этом пол, возраст пациентов, возраст дебюта и длительность заболевания не оказывали значимого влияния на риск развития депрессии.</w:t>
      </w:r>
    </w:p>
    <w:p w14:paraId="5F84A6D4" w14:textId="77777777" w:rsidR="009255D7" w:rsidRPr="00EB2D31" w:rsidRDefault="009255D7" w:rsidP="00BF01EF">
      <w:pPr>
        <w:spacing w:line="360" w:lineRule="auto"/>
        <w:jc w:val="both"/>
        <w:rPr>
          <w:rFonts w:ascii="Times New Roman" w:eastAsiaTheme="minorEastAsia" w:hAnsi="Times New Roman"/>
          <w:b/>
          <w:sz w:val="28"/>
          <w:szCs w:val="28"/>
        </w:rPr>
      </w:pPr>
    </w:p>
    <w:p w14:paraId="6470FDDD" w14:textId="77777777" w:rsidR="009255D7" w:rsidRPr="00EB2D31" w:rsidRDefault="009255D7" w:rsidP="00BF01EF">
      <w:pPr>
        <w:spacing w:line="360" w:lineRule="auto"/>
        <w:jc w:val="both"/>
        <w:rPr>
          <w:rFonts w:ascii="Times New Roman" w:eastAsiaTheme="minorEastAsia" w:hAnsi="Times New Roman"/>
          <w:b/>
          <w:sz w:val="28"/>
          <w:szCs w:val="28"/>
        </w:rPr>
      </w:pPr>
    </w:p>
    <w:p w14:paraId="59A6C831" w14:textId="77777777" w:rsidR="009255D7" w:rsidRPr="00EB2D31" w:rsidRDefault="009255D7" w:rsidP="00BF01EF">
      <w:pPr>
        <w:spacing w:line="360" w:lineRule="auto"/>
        <w:jc w:val="both"/>
        <w:rPr>
          <w:rFonts w:ascii="Times New Roman" w:eastAsiaTheme="minorEastAsia" w:hAnsi="Times New Roman"/>
          <w:b/>
          <w:sz w:val="28"/>
          <w:szCs w:val="28"/>
        </w:rPr>
      </w:pPr>
    </w:p>
    <w:p w14:paraId="2E117D9D" w14:textId="77777777" w:rsidR="009255D7" w:rsidRPr="00EB2D31" w:rsidRDefault="009255D7" w:rsidP="00BF01EF">
      <w:pPr>
        <w:spacing w:line="360" w:lineRule="auto"/>
        <w:jc w:val="both"/>
        <w:rPr>
          <w:rFonts w:ascii="Times New Roman" w:eastAsiaTheme="minorEastAsia" w:hAnsi="Times New Roman"/>
          <w:b/>
          <w:sz w:val="28"/>
          <w:szCs w:val="28"/>
        </w:rPr>
      </w:pPr>
    </w:p>
    <w:p w14:paraId="6BB4FDF3" w14:textId="77777777" w:rsidR="009255D7" w:rsidRPr="00EB2D31" w:rsidRDefault="009255D7" w:rsidP="00BF01EF">
      <w:pPr>
        <w:spacing w:line="360" w:lineRule="auto"/>
        <w:jc w:val="both"/>
        <w:rPr>
          <w:rFonts w:ascii="Times New Roman" w:eastAsiaTheme="minorEastAsia" w:hAnsi="Times New Roman"/>
          <w:b/>
          <w:sz w:val="28"/>
          <w:szCs w:val="28"/>
        </w:rPr>
      </w:pPr>
    </w:p>
    <w:p w14:paraId="42092628" w14:textId="77777777" w:rsidR="009255D7" w:rsidRPr="00EB2D31" w:rsidRDefault="009255D7" w:rsidP="00BF01EF">
      <w:pPr>
        <w:spacing w:line="360" w:lineRule="auto"/>
        <w:jc w:val="both"/>
        <w:rPr>
          <w:rFonts w:ascii="Times New Roman" w:eastAsiaTheme="minorEastAsia" w:hAnsi="Times New Roman"/>
          <w:b/>
          <w:sz w:val="28"/>
          <w:szCs w:val="28"/>
        </w:rPr>
      </w:pPr>
    </w:p>
    <w:p w14:paraId="00320333" w14:textId="5F135FC7" w:rsidR="00BF01EF" w:rsidRPr="00FA4E00" w:rsidRDefault="00BF01EF" w:rsidP="00BF01EF">
      <w:pPr>
        <w:spacing w:line="360" w:lineRule="auto"/>
        <w:jc w:val="both"/>
        <w:rPr>
          <w:rFonts w:ascii="Times New Roman" w:hAnsi="Times New Roman"/>
          <w:b/>
          <w:sz w:val="28"/>
          <w:szCs w:val="28"/>
          <w:lang w:val="en-US"/>
        </w:rPr>
      </w:pPr>
      <w:proofErr w:type="spellStart"/>
      <w:r w:rsidRPr="00FA4E00">
        <w:rPr>
          <w:rFonts w:ascii="Times New Roman" w:eastAsiaTheme="minorEastAsia" w:hAnsi="Times New Roman"/>
          <w:b/>
          <w:sz w:val="28"/>
          <w:szCs w:val="28"/>
          <w:lang w:val="en-US"/>
        </w:rPr>
        <w:t>Список</w:t>
      </w:r>
      <w:proofErr w:type="spellEnd"/>
      <w:r w:rsidRPr="00FA4E00">
        <w:rPr>
          <w:rFonts w:ascii="Times New Roman" w:eastAsiaTheme="minorEastAsia" w:hAnsi="Times New Roman"/>
          <w:b/>
          <w:sz w:val="28"/>
          <w:szCs w:val="28"/>
          <w:lang w:val="en-US"/>
        </w:rPr>
        <w:t xml:space="preserve"> </w:t>
      </w:r>
      <w:proofErr w:type="spellStart"/>
      <w:r w:rsidRPr="00FA4E00">
        <w:rPr>
          <w:rFonts w:ascii="Times New Roman" w:eastAsiaTheme="minorEastAsia" w:hAnsi="Times New Roman"/>
          <w:b/>
          <w:sz w:val="28"/>
          <w:szCs w:val="28"/>
          <w:lang w:val="en-US"/>
        </w:rPr>
        <w:t>использованной</w:t>
      </w:r>
      <w:proofErr w:type="spellEnd"/>
      <w:r w:rsidRPr="00FA4E00">
        <w:rPr>
          <w:rFonts w:ascii="Times New Roman" w:eastAsiaTheme="minorEastAsia" w:hAnsi="Times New Roman"/>
          <w:b/>
          <w:sz w:val="28"/>
          <w:szCs w:val="28"/>
          <w:lang w:val="en-US"/>
        </w:rPr>
        <w:t xml:space="preserve"> </w:t>
      </w:r>
      <w:proofErr w:type="spellStart"/>
      <w:r w:rsidRPr="00FA4E00">
        <w:rPr>
          <w:rFonts w:ascii="Times New Roman" w:eastAsiaTheme="minorEastAsia" w:hAnsi="Times New Roman"/>
          <w:b/>
          <w:sz w:val="28"/>
          <w:szCs w:val="28"/>
          <w:lang w:val="en-US"/>
        </w:rPr>
        <w:t>литературы</w:t>
      </w:r>
      <w:proofErr w:type="spellEnd"/>
    </w:p>
    <w:p w14:paraId="19B16F7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rPr>
        <w:t>Гомазков</w:t>
      </w:r>
      <w:proofErr w:type="spellEnd"/>
      <w:r w:rsidRPr="00FA4E00">
        <w:rPr>
          <w:rFonts w:ascii="Times New Roman" w:hAnsi="Times New Roman"/>
          <w:sz w:val="28"/>
          <w:szCs w:val="28"/>
        </w:rPr>
        <w:t xml:space="preserve"> О.А. Старение мозга и нейротрофическая терапия. </w:t>
      </w:r>
      <w:r w:rsidRPr="00FA4E00">
        <w:rPr>
          <w:rFonts w:ascii="Times New Roman" w:hAnsi="Times New Roman"/>
          <w:bCs/>
          <w:sz w:val="28"/>
          <w:szCs w:val="28"/>
        </w:rPr>
        <w:t>М.: Издательство ИКАР, 2011.</w:t>
      </w:r>
    </w:p>
    <w:p w14:paraId="470D8A43"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Fonts w:ascii="Times New Roman" w:eastAsia="Times New Roman" w:hAnsi="Times New Roman"/>
          <w:iCs/>
          <w:sz w:val="28"/>
          <w:szCs w:val="28"/>
          <w:shd w:val="clear" w:color="auto" w:fill="FFFFFF"/>
          <w:lang w:eastAsia="ru-RU"/>
        </w:rPr>
        <w:t xml:space="preserve">Гусева О.В. Депрессивные состояния на поздних этапах приступов шизофрении (клинико-психологическое исследование). </w:t>
      </w:r>
      <w:proofErr w:type="spellStart"/>
      <w:r w:rsidRPr="00FA4E00">
        <w:rPr>
          <w:rFonts w:ascii="Times New Roman" w:eastAsia="Times New Roman" w:hAnsi="Times New Roman"/>
          <w:iCs/>
          <w:sz w:val="28"/>
          <w:szCs w:val="28"/>
          <w:shd w:val="clear" w:color="auto" w:fill="FFFFFF"/>
          <w:lang w:eastAsia="ru-RU"/>
        </w:rPr>
        <w:t>Автореф</w:t>
      </w:r>
      <w:proofErr w:type="spellEnd"/>
      <w:r w:rsidRPr="00FA4E00">
        <w:rPr>
          <w:rFonts w:ascii="Times New Roman" w:eastAsia="Times New Roman" w:hAnsi="Times New Roman"/>
          <w:iCs/>
          <w:sz w:val="28"/>
          <w:szCs w:val="28"/>
          <w:shd w:val="clear" w:color="auto" w:fill="FFFFFF"/>
          <w:lang w:eastAsia="ru-RU"/>
        </w:rPr>
        <w:t xml:space="preserve">. </w:t>
      </w:r>
      <w:proofErr w:type="spellStart"/>
      <w:proofErr w:type="gramStart"/>
      <w:r w:rsidRPr="00FA4E00">
        <w:rPr>
          <w:rFonts w:ascii="Times New Roman" w:eastAsia="Times New Roman" w:hAnsi="Times New Roman"/>
          <w:iCs/>
          <w:sz w:val="28"/>
          <w:szCs w:val="28"/>
          <w:shd w:val="clear" w:color="auto" w:fill="FFFFFF"/>
          <w:lang w:eastAsia="ru-RU"/>
        </w:rPr>
        <w:t>дис</w:t>
      </w:r>
      <w:proofErr w:type="spellEnd"/>
      <w:r w:rsidRPr="00FA4E00">
        <w:rPr>
          <w:rFonts w:ascii="Times New Roman" w:eastAsia="Times New Roman" w:hAnsi="Times New Roman"/>
          <w:iCs/>
          <w:sz w:val="28"/>
          <w:szCs w:val="28"/>
          <w:shd w:val="clear" w:color="auto" w:fill="FFFFFF"/>
          <w:lang w:eastAsia="ru-RU"/>
        </w:rPr>
        <w:t>....</w:t>
      </w:r>
      <w:proofErr w:type="gramEnd"/>
      <w:r w:rsidRPr="00FA4E00">
        <w:rPr>
          <w:rFonts w:ascii="Times New Roman" w:eastAsia="Times New Roman" w:hAnsi="Times New Roman"/>
          <w:iCs/>
          <w:sz w:val="28"/>
          <w:szCs w:val="28"/>
          <w:shd w:val="clear" w:color="auto" w:fill="FFFFFF"/>
          <w:lang w:eastAsia="ru-RU"/>
        </w:rPr>
        <w:t xml:space="preserve"> канд. мед. наук. Л., 1989; 26 с.</w:t>
      </w:r>
    </w:p>
    <w:p w14:paraId="6D7DFB5E" w14:textId="77777777" w:rsidR="00BF01EF" w:rsidRPr="00FA4E00" w:rsidRDefault="00BF01EF" w:rsidP="00BF01EF">
      <w:pPr>
        <w:pStyle w:val="a4"/>
        <w:numPr>
          <w:ilvl w:val="0"/>
          <w:numId w:val="7"/>
        </w:numPr>
        <w:shd w:val="clear" w:color="auto" w:fill="FFFFFF"/>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rPr>
        <w:t>Кинкулькина</w:t>
      </w:r>
      <w:proofErr w:type="spellEnd"/>
      <w:r w:rsidRPr="00FA4E00">
        <w:rPr>
          <w:rFonts w:ascii="Times New Roman" w:hAnsi="Times New Roman"/>
          <w:sz w:val="28"/>
          <w:szCs w:val="28"/>
        </w:rPr>
        <w:t xml:space="preserve"> М.А. Депрессии при различных психических заболеваниях клиника и лечение. Автореферат диссертации на соискание ученой степени доктора медицинских наук. М., 2007, 46 стр.</w:t>
      </w:r>
    </w:p>
    <w:p w14:paraId="15213F0F"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rPr>
        <w:t>Мазо Г.Э. Депрессивные нарушения в клинике эндогенных психозов (клинико-фармакотерапевтическое исследование) Автореферат диссертации на соискание ученой степени доктор медицинских наук. – СПб., 2005, 44с.</w:t>
      </w:r>
    </w:p>
    <w:p w14:paraId="377CEA4E" w14:textId="77777777" w:rsidR="00BF01EF" w:rsidRPr="00FA4E00" w:rsidRDefault="00BF01EF" w:rsidP="00BF01EF">
      <w:pPr>
        <w:pStyle w:val="a4"/>
        <w:numPr>
          <w:ilvl w:val="0"/>
          <w:numId w:val="7"/>
        </w:numPr>
        <w:spacing w:after="0" w:line="360" w:lineRule="auto"/>
        <w:ind w:left="0"/>
        <w:jc w:val="both"/>
        <w:outlineLvl w:val="0"/>
        <w:rPr>
          <w:rFonts w:ascii="Times New Roman" w:hAnsi="Times New Roman"/>
          <w:sz w:val="28"/>
          <w:szCs w:val="28"/>
        </w:rPr>
      </w:pPr>
      <w:r w:rsidRPr="00FA4E00">
        <w:rPr>
          <w:rFonts w:ascii="Times New Roman" w:hAnsi="Times New Roman"/>
          <w:sz w:val="28"/>
          <w:szCs w:val="28"/>
        </w:rPr>
        <w:t>Мазо Г.Э., Горбачев С.Е. Депрессия при шизофрении: опыт и подходы практических врачей к диагностике и терапии. Ж. Социальная и клиническая психиатрия. 2009 Т. 19, выпуск 4, стр. 5–15</w:t>
      </w:r>
    </w:p>
    <w:p w14:paraId="4E359398"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Fonts w:ascii="Times New Roman" w:eastAsia="Times New Roman" w:hAnsi="Times New Roman"/>
          <w:iCs/>
          <w:sz w:val="28"/>
          <w:szCs w:val="28"/>
          <w:shd w:val="clear" w:color="auto" w:fill="FFFFFF"/>
          <w:lang w:eastAsia="ru-RU"/>
        </w:rPr>
        <w:t xml:space="preserve">Морковкин В.М., Каплан Г.П., </w:t>
      </w:r>
      <w:proofErr w:type="spellStart"/>
      <w:r w:rsidRPr="00FA4E00">
        <w:rPr>
          <w:rFonts w:ascii="Times New Roman" w:eastAsia="Times New Roman" w:hAnsi="Times New Roman"/>
          <w:iCs/>
          <w:sz w:val="28"/>
          <w:szCs w:val="28"/>
          <w:shd w:val="clear" w:color="auto" w:fill="FFFFFF"/>
          <w:lang w:eastAsia="ru-RU"/>
        </w:rPr>
        <w:t>Ромель</w:t>
      </w:r>
      <w:proofErr w:type="spellEnd"/>
      <w:r w:rsidRPr="00FA4E00">
        <w:rPr>
          <w:rFonts w:ascii="Times New Roman" w:eastAsia="Times New Roman" w:hAnsi="Times New Roman"/>
          <w:iCs/>
          <w:sz w:val="28"/>
          <w:szCs w:val="28"/>
          <w:shd w:val="clear" w:color="auto" w:fill="FFFFFF"/>
          <w:lang w:eastAsia="ru-RU"/>
        </w:rPr>
        <w:t xml:space="preserve"> Т.Э. и др. Журн. </w:t>
      </w:r>
      <w:proofErr w:type="spellStart"/>
      <w:r w:rsidRPr="00FA4E00">
        <w:rPr>
          <w:rFonts w:ascii="Times New Roman" w:eastAsia="Times New Roman" w:hAnsi="Times New Roman"/>
          <w:iCs/>
          <w:sz w:val="28"/>
          <w:szCs w:val="28"/>
          <w:shd w:val="clear" w:color="auto" w:fill="FFFFFF"/>
          <w:lang w:eastAsia="ru-RU"/>
        </w:rPr>
        <w:t>невропатол</w:t>
      </w:r>
      <w:proofErr w:type="spellEnd"/>
      <w:proofErr w:type="gramStart"/>
      <w:r w:rsidRPr="00FA4E00">
        <w:rPr>
          <w:rFonts w:ascii="Times New Roman" w:eastAsia="Times New Roman" w:hAnsi="Times New Roman"/>
          <w:iCs/>
          <w:sz w:val="28"/>
          <w:szCs w:val="28"/>
          <w:shd w:val="clear" w:color="auto" w:fill="FFFFFF"/>
          <w:lang w:eastAsia="ru-RU"/>
        </w:rPr>
        <w:t>.</w:t>
      </w:r>
      <w:proofErr w:type="gramEnd"/>
      <w:r w:rsidRPr="00FA4E00">
        <w:rPr>
          <w:rFonts w:ascii="Times New Roman" w:eastAsia="Times New Roman" w:hAnsi="Times New Roman"/>
          <w:iCs/>
          <w:sz w:val="28"/>
          <w:szCs w:val="28"/>
          <w:shd w:val="clear" w:color="auto" w:fill="FFFFFF"/>
          <w:lang w:eastAsia="ru-RU"/>
        </w:rPr>
        <w:t xml:space="preserve"> и психиатр. им. </w:t>
      </w:r>
      <w:proofErr w:type="spellStart"/>
      <w:r w:rsidRPr="00FA4E00">
        <w:rPr>
          <w:rFonts w:ascii="Times New Roman" w:eastAsia="Times New Roman" w:hAnsi="Times New Roman"/>
          <w:iCs/>
          <w:sz w:val="28"/>
          <w:szCs w:val="28"/>
          <w:shd w:val="clear" w:color="auto" w:fill="FFFFFF"/>
          <w:lang w:eastAsia="ru-RU"/>
        </w:rPr>
        <w:t>С.С.Корсакова</w:t>
      </w:r>
      <w:proofErr w:type="spellEnd"/>
      <w:r w:rsidRPr="00FA4E00">
        <w:rPr>
          <w:rFonts w:ascii="Times New Roman" w:eastAsia="Times New Roman" w:hAnsi="Times New Roman"/>
          <w:iCs/>
          <w:sz w:val="28"/>
          <w:szCs w:val="28"/>
          <w:shd w:val="clear" w:color="auto" w:fill="FFFFFF"/>
          <w:lang w:eastAsia="ru-RU"/>
        </w:rPr>
        <w:t>, 1972; 72: 1841–7.</w:t>
      </w:r>
    </w:p>
    <w:p w14:paraId="786BFF3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rPr>
        <w:t>Психонейроэндокринология</w:t>
      </w:r>
      <w:proofErr w:type="spellEnd"/>
      <w:r w:rsidRPr="00FA4E00">
        <w:rPr>
          <w:rFonts w:ascii="Times New Roman" w:hAnsi="Times New Roman"/>
          <w:sz w:val="28"/>
          <w:szCs w:val="28"/>
        </w:rPr>
        <w:t xml:space="preserve">. Ред. П.Д. Шабанов и Н.С. Сапронов. СПб.: </w:t>
      </w:r>
      <w:proofErr w:type="spellStart"/>
      <w:r w:rsidRPr="00FA4E00">
        <w:rPr>
          <w:rFonts w:ascii="Times New Roman" w:hAnsi="Times New Roman"/>
          <w:sz w:val="28"/>
          <w:szCs w:val="28"/>
        </w:rPr>
        <w:t>Информа</w:t>
      </w:r>
      <w:proofErr w:type="spellEnd"/>
      <w:r w:rsidRPr="00FA4E00">
        <w:rPr>
          <w:rFonts w:ascii="Times New Roman" w:hAnsi="Times New Roman"/>
          <w:sz w:val="28"/>
          <w:szCs w:val="28"/>
        </w:rPr>
        <w:t>-Навигатор, 2010. С. 216.</w:t>
      </w:r>
    </w:p>
    <w:p w14:paraId="622AC861"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rPr>
        <w:t>Смулевич А.Б. Депрессия при соматических и психических заболеваниях. М. 2003</w:t>
      </w:r>
    </w:p>
    <w:p w14:paraId="1E56248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rPr>
      </w:pPr>
      <w:r w:rsidRPr="00FA4E00">
        <w:rPr>
          <w:rFonts w:ascii="Times New Roman" w:eastAsiaTheme="minorEastAsia" w:hAnsi="Times New Roman"/>
          <w:sz w:val="28"/>
          <w:szCs w:val="28"/>
        </w:rPr>
        <w:t xml:space="preserve">Янковская А.Г. Гормональные нарушения гипоталамо-гипофизарно-гонадной оси у женщин с шизофренией. </w:t>
      </w:r>
      <w:r w:rsidRPr="00FA4E00">
        <w:rPr>
          <w:rFonts w:ascii="Times New Roman" w:eastAsiaTheme="minorEastAsia" w:hAnsi="Times New Roman"/>
          <w:sz w:val="28"/>
          <w:szCs w:val="28"/>
          <w:lang w:val="en-US"/>
        </w:rPr>
        <w:t xml:space="preserve">2015. </w:t>
      </w:r>
      <w:proofErr w:type="spellStart"/>
      <w:r w:rsidRPr="00FA4E00">
        <w:rPr>
          <w:rFonts w:ascii="Times New Roman" w:eastAsiaTheme="minorEastAsia" w:hAnsi="Times New Roman"/>
          <w:sz w:val="28"/>
          <w:szCs w:val="28"/>
          <w:lang w:val="en-US"/>
        </w:rPr>
        <w:t>Журнал</w:t>
      </w:r>
      <w:proofErr w:type="spellEnd"/>
      <w:r w:rsidRPr="00FA4E00">
        <w:rPr>
          <w:rFonts w:ascii="Times New Roman" w:eastAsiaTheme="minorEastAsia" w:hAnsi="Times New Roman"/>
          <w:sz w:val="28"/>
          <w:szCs w:val="28"/>
          <w:lang w:val="en-US"/>
        </w:rPr>
        <w:t xml:space="preserve"> </w:t>
      </w:r>
      <w:proofErr w:type="spellStart"/>
      <w:r w:rsidRPr="00FA4E00">
        <w:rPr>
          <w:rFonts w:ascii="Times New Roman" w:eastAsiaTheme="minorEastAsia" w:hAnsi="Times New Roman"/>
          <w:sz w:val="28"/>
          <w:szCs w:val="28"/>
          <w:lang w:val="en-US"/>
        </w:rPr>
        <w:t>Гродненского</w:t>
      </w:r>
      <w:proofErr w:type="spellEnd"/>
      <w:r w:rsidRPr="00FA4E00">
        <w:rPr>
          <w:rFonts w:ascii="Times New Roman" w:eastAsiaTheme="minorEastAsia" w:hAnsi="Times New Roman"/>
          <w:sz w:val="28"/>
          <w:szCs w:val="28"/>
          <w:lang w:val="en-US"/>
        </w:rPr>
        <w:t xml:space="preserve"> </w:t>
      </w:r>
      <w:proofErr w:type="spellStart"/>
      <w:r w:rsidRPr="00FA4E00">
        <w:rPr>
          <w:rFonts w:ascii="Times New Roman" w:eastAsiaTheme="minorEastAsia" w:hAnsi="Times New Roman"/>
          <w:sz w:val="28"/>
          <w:szCs w:val="28"/>
          <w:lang w:val="en-US"/>
        </w:rPr>
        <w:t>государственного</w:t>
      </w:r>
      <w:proofErr w:type="spellEnd"/>
      <w:r w:rsidRPr="00FA4E00">
        <w:rPr>
          <w:rFonts w:ascii="Times New Roman" w:eastAsiaTheme="minorEastAsia" w:hAnsi="Times New Roman"/>
          <w:sz w:val="28"/>
          <w:szCs w:val="28"/>
          <w:lang w:val="en-US"/>
        </w:rPr>
        <w:t xml:space="preserve"> </w:t>
      </w:r>
      <w:proofErr w:type="spellStart"/>
      <w:r w:rsidRPr="00FA4E00">
        <w:rPr>
          <w:rFonts w:ascii="Times New Roman" w:eastAsiaTheme="minorEastAsia" w:hAnsi="Times New Roman"/>
          <w:sz w:val="28"/>
          <w:szCs w:val="28"/>
          <w:lang w:val="en-US"/>
        </w:rPr>
        <w:t>медицинского</w:t>
      </w:r>
      <w:proofErr w:type="spellEnd"/>
      <w:r w:rsidRPr="00FA4E00">
        <w:rPr>
          <w:rFonts w:ascii="Times New Roman" w:eastAsiaTheme="minorEastAsia" w:hAnsi="Times New Roman"/>
          <w:sz w:val="28"/>
          <w:szCs w:val="28"/>
          <w:lang w:val="en-US"/>
        </w:rPr>
        <w:t xml:space="preserve"> </w:t>
      </w:r>
      <w:proofErr w:type="spellStart"/>
      <w:r w:rsidRPr="00FA4E00">
        <w:rPr>
          <w:rFonts w:ascii="Times New Roman" w:eastAsiaTheme="minorEastAsia" w:hAnsi="Times New Roman"/>
          <w:sz w:val="28"/>
          <w:szCs w:val="28"/>
          <w:lang w:val="en-US"/>
        </w:rPr>
        <w:t>университета</w:t>
      </w:r>
      <w:proofErr w:type="spellEnd"/>
      <w:r w:rsidRPr="00FA4E00">
        <w:rPr>
          <w:rFonts w:ascii="Times New Roman" w:eastAsiaTheme="minorEastAsia" w:hAnsi="Times New Roman"/>
          <w:sz w:val="28"/>
          <w:szCs w:val="28"/>
          <w:lang w:val="en-US"/>
        </w:rPr>
        <w:t xml:space="preserve"> No 4, </w:t>
      </w:r>
      <w:proofErr w:type="spellStart"/>
      <w:r w:rsidRPr="00FA4E00">
        <w:rPr>
          <w:rFonts w:ascii="Times New Roman" w:eastAsiaTheme="minorEastAsia" w:hAnsi="Times New Roman"/>
          <w:sz w:val="28"/>
          <w:szCs w:val="28"/>
          <w:lang w:val="en-US"/>
        </w:rPr>
        <w:t>стр</w:t>
      </w:r>
      <w:proofErr w:type="spellEnd"/>
      <w:r w:rsidRPr="00FA4E00">
        <w:rPr>
          <w:rFonts w:ascii="Times New Roman" w:eastAsiaTheme="minorEastAsia" w:hAnsi="Times New Roman"/>
          <w:sz w:val="28"/>
          <w:szCs w:val="28"/>
          <w:lang w:val="en-US"/>
        </w:rPr>
        <w:t xml:space="preserve"> 5-9.</w:t>
      </w:r>
    </w:p>
    <w:p w14:paraId="69C523F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Abbasi S.H, </w:t>
      </w:r>
      <w:proofErr w:type="spellStart"/>
      <w:r w:rsidRPr="00FA4E00">
        <w:rPr>
          <w:rFonts w:ascii="Times New Roman" w:hAnsi="Times New Roman"/>
          <w:sz w:val="28"/>
          <w:szCs w:val="28"/>
          <w:lang w:val="en-US"/>
        </w:rPr>
        <w:t>Behpournia</w:t>
      </w:r>
      <w:proofErr w:type="spellEnd"/>
      <w:r w:rsidRPr="00FA4E00">
        <w:rPr>
          <w:rFonts w:ascii="Times New Roman" w:hAnsi="Times New Roman"/>
          <w:sz w:val="28"/>
          <w:szCs w:val="28"/>
          <w:lang w:val="en-US"/>
        </w:rPr>
        <w:t xml:space="preserve"> H., </w:t>
      </w:r>
      <w:proofErr w:type="spellStart"/>
      <w:r w:rsidRPr="00FA4E00">
        <w:rPr>
          <w:rFonts w:ascii="Times New Roman" w:hAnsi="Times New Roman"/>
          <w:sz w:val="28"/>
          <w:szCs w:val="28"/>
          <w:lang w:val="en-US"/>
        </w:rPr>
        <w:t>Ghoreshi</w:t>
      </w:r>
      <w:proofErr w:type="spellEnd"/>
      <w:r w:rsidRPr="00FA4E00">
        <w:rPr>
          <w:rFonts w:ascii="Times New Roman" w:hAnsi="Times New Roman"/>
          <w:sz w:val="28"/>
          <w:szCs w:val="28"/>
          <w:lang w:val="en-US"/>
        </w:rPr>
        <w:t xml:space="preserve"> A. et al. The effect of mirtazapine </w:t>
      </w:r>
      <w:proofErr w:type="gramStart"/>
      <w:r w:rsidRPr="00FA4E00">
        <w:rPr>
          <w:rFonts w:ascii="Times New Roman" w:hAnsi="Times New Roman"/>
          <w:sz w:val="28"/>
          <w:szCs w:val="28"/>
          <w:lang w:val="en-US"/>
        </w:rPr>
        <w:t>add</w:t>
      </w:r>
      <w:proofErr w:type="gramEnd"/>
      <w:r w:rsidRPr="00FA4E00">
        <w:rPr>
          <w:rFonts w:ascii="Times New Roman" w:hAnsi="Times New Roman"/>
          <w:sz w:val="28"/>
          <w:szCs w:val="28"/>
          <w:lang w:val="en-US"/>
        </w:rPr>
        <w:t xml:space="preserve"> on therapy to risperidone in the treatment of schizophrenia: A double-blind randomized placebo-controlled trial.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116, 2010, </w:t>
      </w:r>
      <w:proofErr w:type="spellStart"/>
      <w:r w:rsidRPr="00FA4E00">
        <w:rPr>
          <w:rFonts w:ascii="Times New Roman" w:hAnsi="Times New Roman"/>
          <w:sz w:val="28"/>
          <w:szCs w:val="28"/>
        </w:rPr>
        <w:t>рр</w:t>
      </w:r>
      <w:proofErr w:type="spellEnd"/>
      <w:r w:rsidRPr="00FA4E00">
        <w:rPr>
          <w:rFonts w:ascii="Times New Roman" w:hAnsi="Times New Roman"/>
          <w:sz w:val="28"/>
          <w:szCs w:val="28"/>
        </w:rPr>
        <w:t>. 101–106</w:t>
      </w:r>
    </w:p>
    <w:p w14:paraId="4B01A66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Addington D, Addington J, Atkinson M. A psychometric comparison of the Calgary Depression Scale for Schizophrenia and the Hamilton Depression Rating Scale.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Res </w:t>
      </w:r>
      <w:proofErr w:type="gramStart"/>
      <w:r w:rsidRPr="00FA4E00">
        <w:rPr>
          <w:rFonts w:ascii="Times New Roman" w:hAnsi="Times New Roman"/>
          <w:sz w:val="28"/>
          <w:szCs w:val="28"/>
          <w:lang w:val="en-US"/>
        </w:rPr>
        <w:t>1996;19:205</w:t>
      </w:r>
      <w:proofErr w:type="gramEnd"/>
      <w:r w:rsidRPr="00FA4E00">
        <w:rPr>
          <w:rFonts w:ascii="Times New Roman" w:hAnsi="Times New Roman"/>
          <w:sz w:val="28"/>
          <w:szCs w:val="28"/>
          <w:lang w:val="en-US"/>
        </w:rPr>
        <w:t>–12.</w:t>
      </w:r>
    </w:p>
    <w:p w14:paraId="195997EF"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Addington D, Addington J, Patten S. Depression in people with first-episode schizophrenia. Br J Psychiatry </w:t>
      </w:r>
      <w:proofErr w:type="gramStart"/>
      <w:r w:rsidRPr="00FA4E00">
        <w:rPr>
          <w:rFonts w:ascii="Times New Roman" w:hAnsi="Times New Roman"/>
          <w:sz w:val="28"/>
          <w:szCs w:val="28"/>
          <w:lang w:val="en-US"/>
        </w:rPr>
        <w:t>1998;172:90</w:t>
      </w:r>
      <w:proofErr w:type="gramEnd"/>
      <w:r w:rsidRPr="00FA4E00">
        <w:rPr>
          <w:rFonts w:ascii="Times New Roman" w:hAnsi="Times New Roman"/>
          <w:sz w:val="28"/>
          <w:szCs w:val="28"/>
          <w:lang w:val="en-US"/>
        </w:rPr>
        <w:t>–92.</w:t>
      </w:r>
    </w:p>
    <w:p w14:paraId="1D266F7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Addington D. et al., 1993. Calgary Depression Scale for Schizophrenia</w:t>
      </w:r>
    </w:p>
    <w:p w14:paraId="668FC2B5"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Addington D., Addington J., </w:t>
      </w:r>
      <w:proofErr w:type="spellStart"/>
      <w:r w:rsidRPr="00FA4E00">
        <w:rPr>
          <w:rFonts w:ascii="Times New Roman" w:hAnsi="Times New Roman"/>
          <w:sz w:val="28"/>
          <w:szCs w:val="28"/>
          <w:lang w:val="en-US"/>
        </w:rPr>
        <w:t>Maticka</w:t>
      </w:r>
      <w:proofErr w:type="spellEnd"/>
      <w:r w:rsidRPr="00FA4E00">
        <w:rPr>
          <w:rFonts w:ascii="Times New Roman" w:hAnsi="Times New Roman"/>
          <w:sz w:val="28"/>
          <w:szCs w:val="28"/>
          <w:lang w:val="en-US"/>
        </w:rPr>
        <w:t xml:space="preserve">-Tyndale E. Specificity of the Calgary Depression Scale for Schizophrenia.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11, 1994. 239–244.</w:t>
      </w:r>
    </w:p>
    <w:p w14:paraId="342D91B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Addington D.D., </w:t>
      </w:r>
      <w:proofErr w:type="spellStart"/>
      <w:r w:rsidRPr="00FA4E00">
        <w:rPr>
          <w:rFonts w:ascii="Times New Roman" w:hAnsi="Times New Roman"/>
          <w:sz w:val="28"/>
          <w:szCs w:val="28"/>
          <w:lang w:val="en-US"/>
        </w:rPr>
        <w:t>Azorin</w:t>
      </w:r>
      <w:proofErr w:type="spellEnd"/>
      <w:r w:rsidRPr="00FA4E00">
        <w:rPr>
          <w:rFonts w:ascii="Times New Roman" w:hAnsi="Times New Roman"/>
          <w:sz w:val="28"/>
          <w:szCs w:val="28"/>
          <w:lang w:val="en-US"/>
        </w:rPr>
        <w:t xml:space="preserve"> J.M., </w:t>
      </w:r>
      <w:proofErr w:type="spellStart"/>
      <w:r w:rsidRPr="00FA4E00">
        <w:rPr>
          <w:rFonts w:ascii="Times New Roman" w:hAnsi="Times New Roman"/>
          <w:sz w:val="28"/>
          <w:szCs w:val="28"/>
          <w:lang w:val="en-US"/>
        </w:rPr>
        <w:t>Falloon</w:t>
      </w:r>
      <w:proofErr w:type="spellEnd"/>
      <w:r w:rsidRPr="00FA4E00">
        <w:rPr>
          <w:rFonts w:ascii="Times New Roman" w:hAnsi="Times New Roman"/>
          <w:sz w:val="28"/>
          <w:szCs w:val="28"/>
          <w:lang w:val="en-US"/>
        </w:rPr>
        <w:t xml:space="preserve"> I.R. et al.  </w:t>
      </w:r>
      <w:proofErr w:type="gramStart"/>
      <w:r w:rsidRPr="00FA4E00">
        <w:rPr>
          <w:rFonts w:ascii="Times New Roman" w:hAnsi="Times New Roman"/>
          <w:sz w:val="28"/>
          <w:szCs w:val="28"/>
          <w:lang w:val="en-US"/>
        </w:rPr>
        <w:t>A Clinical issues</w:t>
      </w:r>
      <w:proofErr w:type="gramEnd"/>
      <w:r w:rsidRPr="00FA4E00">
        <w:rPr>
          <w:rFonts w:ascii="Times New Roman" w:hAnsi="Times New Roman"/>
          <w:sz w:val="28"/>
          <w:szCs w:val="28"/>
          <w:lang w:val="en-US"/>
        </w:rPr>
        <w:t xml:space="preserve"> related to depression in schizophrenia: an international survey of psychiatrists. </w:t>
      </w:r>
      <w:proofErr w:type="spellStart"/>
      <w:r w:rsidRPr="00FA4E00">
        <w:rPr>
          <w:rFonts w:ascii="Times New Roman" w:hAnsi="Times New Roman"/>
          <w:sz w:val="28"/>
          <w:szCs w:val="28"/>
        </w:rPr>
        <w:t>Acta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Scand</w:t>
      </w:r>
      <w:proofErr w:type="spellEnd"/>
      <w:r w:rsidRPr="00FA4E00">
        <w:rPr>
          <w:rFonts w:ascii="Times New Roman" w:hAnsi="Times New Roman"/>
          <w:sz w:val="28"/>
          <w:szCs w:val="28"/>
        </w:rPr>
        <w:t>. 2002;105;189–195</w:t>
      </w:r>
    </w:p>
    <w:p w14:paraId="533BEBE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Addington, D., Addington, J., </w:t>
      </w:r>
      <w:proofErr w:type="spellStart"/>
      <w:r w:rsidRPr="00FA4E00">
        <w:rPr>
          <w:rFonts w:ascii="Times New Roman" w:hAnsi="Times New Roman"/>
          <w:sz w:val="28"/>
          <w:szCs w:val="28"/>
          <w:lang w:val="en-US"/>
        </w:rPr>
        <w:t>Schissel</w:t>
      </w:r>
      <w:proofErr w:type="spellEnd"/>
      <w:r w:rsidRPr="00FA4E00">
        <w:rPr>
          <w:rFonts w:ascii="Times New Roman" w:hAnsi="Times New Roman"/>
          <w:sz w:val="28"/>
          <w:szCs w:val="28"/>
          <w:lang w:val="en-US"/>
        </w:rPr>
        <w:t xml:space="preserve">, B., 1990. A depression rating scale for schizophrenics.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Res. 3, 247 – 251. </w:t>
      </w:r>
    </w:p>
    <w:p w14:paraId="3CD5CF44"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Alkemade</w:t>
      </w:r>
      <w:proofErr w:type="spellEnd"/>
      <w:r w:rsidRPr="00FA4E00">
        <w:rPr>
          <w:rFonts w:ascii="Times New Roman" w:hAnsi="Times New Roman"/>
          <w:sz w:val="28"/>
          <w:szCs w:val="28"/>
          <w:lang w:val="en-US"/>
        </w:rPr>
        <w:t xml:space="preserve">, A., </w:t>
      </w:r>
      <w:proofErr w:type="spellStart"/>
      <w:r w:rsidRPr="00FA4E00">
        <w:rPr>
          <w:rFonts w:ascii="Times New Roman" w:hAnsi="Times New Roman"/>
          <w:sz w:val="28"/>
          <w:szCs w:val="28"/>
          <w:lang w:val="en-US"/>
        </w:rPr>
        <w:t>Unmehopa</w:t>
      </w:r>
      <w:proofErr w:type="spellEnd"/>
      <w:r w:rsidRPr="00FA4E00">
        <w:rPr>
          <w:rFonts w:ascii="Times New Roman" w:hAnsi="Times New Roman"/>
          <w:sz w:val="28"/>
          <w:szCs w:val="28"/>
          <w:lang w:val="en-US"/>
        </w:rPr>
        <w:t xml:space="preserve">, U.A., Brouwer, J.P., </w:t>
      </w:r>
      <w:proofErr w:type="spellStart"/>
      <w:r w:rsidRPr="00FA4E00">
        <w:rPr>
          <w:rFonts w:ascii="Times New Roman" w:hAnsi="Times New Roman"/>
          <w:sz w:val="28"/>
          <w:szCs w:val="28"/>
          <w:lang w:val="en-US"/>
        </w:rPr>
        <w:t>Hoogendijk</w:t>
      </w:r>
      <w:proofErr w:type="spellEnd"/>
      <w:r w:rsidRPr="00FA4E00">
        <w:rPr>
          <w:rFonts w:ascii="Times New Roman" w:hAnsi="Times New Roman"/>
          <w:sz w:val="28"/>
          <w:szCs w:val="28"/>
          <w:lang w:val="en-US"/>
        </w:rPr>
        <w:t xml:space="preserve">, W.J., </w:t>
      </w:r>
      <w:proofErr w:type="spellStart"/>
      <w:r w:rsidRPr="00FA4E00">
        <w:rPr>
          <w:rFonts w:ascii="Times New Roman" w:hAnsi="Times New Roman"/>
          <w:sz w:val="28"/>
          <w:szCs w:val="28"/>
          <w:lang w:val="en-US"/>
        </w:rPr>
        <w:t>Wiersinga</w:t>
      </w:r>
      <w:proofErr w:type="spellEnd"/>
      <w:r w:rsidRPr="00FA4E00">
        <w:rPr>
          <w:rFonts w:ascii="Times New Roman" w:hAnsi="Times New Roman"/>
          <w:sz w:val="28"/>
          <w:szCs w:val="28"/>
          <w:lang w:val="en-US"/>
        </w:rPr>
        <w:t xml:space="preserve">, W.M., </w:t>
      </w:r>
      <w:proofErr w:type="spellStart"/>
      <w:r w:rsidRPr="00FA4E00">
        <w:rPr>
          <w:rFonts w:ascii="Times New Roman" w:hAnsi="Times New Roman"/>
          <w:sz w:val="28"/>
          <w:szCs w:val="28"/>
          <w:lang w:val="en-US"/>
        </w:rPr>
        <w:t>Swaab</w:t>
      </w:r>
      <w:proofErr w:type="spellEnd"/>
      <w:r w:rsidRPr="00FA4E00">
        <w:rPr>
          <w:rFonts w:ascii="Times New Roman" w:hAnsi="Times New Roman"/>
          <w:sz w:val="28"/>
          <w:szCs w:val="28"/>
          <w:lang w:val="en-US"/>
        </w:rPr>
        <w:t xml:space="preserve">, D.F., Fliers, E., 2003. Decreased thyrotropin-releasing hormone gene expression in the hypothalamic paraventricular nucleus of patients with major depression. </w:t>
      </w:r>
      <w:proofErr w:type="spellStart"/>
      <w:r w:rsidRPr="00FA4E00">
        <w:rPr>
          <w:rFonts w:ascii="Times New Roman" w:hAnsi="Times New Roman"/>
          <w:sz w:val="28"/>
          <w:szCs w:val="28"/>
        </w:rPr>
        <w:t>Molecular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8, 838–839.</w:t>
      </w:r>
    </w:p>
    <w:p w14:paraId="717D2F14"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American Psychiatric Association. In: Practice guideline for the treatment of patients with schizophrenia 2nd ed, United States of America: Arlington; 2004.</w:t>
      </w:r>
    </w:p>
    <w:p w14:paraId="6A84082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Amin Z, </w:t>
      </w:r>
      <w:proofErr w:type="spellStart"/>
      <w:r w:rsidRPr="00FA4E00">
        <w:rPr>
          <w:rFonts w:ascii="Times New Roman" w:hAnsi="Times New Roman"/>
          <w:sz w:val="28"/>
          <w:szCs w:val="28"/>
          <w:lang w:val="en-US"/>
        </w:rPr>
        <w:t>Canli</w:t>
      </w:r>
      <w:proofErr w:type="spellEnd"/>
      <w:r w:rsidRPr="00FA4E00">
        <w:rPr>
          <w:rFonts w:ascii="Times New Roman" w:hAnsi="Times New Roman"/>
          <w:sz w:val="28"/>
          <w:szCs w:val="28"/>
          <w:lang w:val="en-US"/>
        </w:rPr>
        <w:t xml:space="preserve"> T, Epperson CN. Effect of estrogen–serotonin interactions on mood and cognition. </w:t>
      </w:r>
      <w:proofErr w:type="spellStart"/>
      <w:r w:rsidRPr="00FA4E00">
        <w:rPr>
          <w:rFonts w:ascii="Times New Roman" w:hAnsi="Times New Roman"/>
          <w:sz w:val="28"/>
          <w:szCs w:val="28"/>
          <w:lang w:val="en-US"/>
        </w:rPr>
        <w:t>Behav</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Cogn</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xml:space="preserve"> Rev </w:t>
      </w:r>
      <w:proofErr w:type="gramStart"/>
      <w:r w:rsidRPr="00FA4E00">
        <w:rPr>
          <w:rFonts w:ascii="Times New Roman" w:hAnsi="Times New Roman"/>
          <w:sz w:val="28"/>
          <w:szCs w:val="28"/>
          <w:lang w:val="en-US"/>
        </w:rPr>
        <w:t>2005;4:43</w:t>
      </w:r>
      <w:proofErr w:type="gramEnd"/>
      <w:r w:rsidRPr="00FA4E00">
        <w:rPr>
          <w:rFonts w:ascii="Times New Roman" w:hAnsi="Times New Roman"/>
          <w:sz w:val="28"/>
          <w:szCs w:val="28"/>
          <w:lang w:val="en-US"/>
        </w:rPr>
        <w:t>–58.</w:t>
      </w:r>
    </w:p>
    <w:p w14:paraId="6638A92F"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gramStart"/>
      <w:r w:rsidRPr="00FA4E00">
        <w:rPr>
          <w:rFonts w:ascii="Times New Roman" w:hAnsi="Times New Roman"/>
          <w:sz w:val="28"/>
          <w:szCs w:val="28"/>
          <w:lang w:val="en-US"/>
        </w:rPr>
        <w:t>An</w:t>
      </w:r>
      <w:proofErr w:type="gramEnd"/>
      <w:r w:rsidRPr="00FA4E00">
        <w:rPr>
          <w:rFonts w:ascii="Times New Roman" w:hAnsi="Times New Roman"/>
          <w:sz w:val="28"/>
          <w:szCs w:val="28"/>
          <w:lang w:val="en-US"/>
        </w:rPr>
        <w:t xml:space="preserve"> der </w:t>
      </w:r>
      <w:proofErr w:type="spellStart"/>
      <w:r w:rsidRPr="00FA4E00">
        <w:rPr>
          <w:rFonts w:ascii="Times New Roman" w:hAnsi="Times New Roman"/>
          <w:sz w:val="28"/>
          <w:szCs w:val="28"/>
          <w:lang w:val="en-US"/>
        </w:rPr>
        <w:t>Heiden</w:t>
      </w:r>
      <w:proofErr w:type="spellEnd"/>
      <w:r w:rsidRPr="00FA4E00">
        <w:rPr>
          <w:rFonts w:ascii="Times New Roman" w:hAnsi="Times New Roman"/>
          <w:sz w:val="28"/>
          <w:szCs w:val="28"/>
          <w:lang w:val="en-US"/>
        </w:rPr>
        <w:t xml:space="preserve"> W, </w:t>
      </w:r>
      <w:proofErr w:type="spellStart"/>
      <w:r w:rsidRPr="00FA4E00">
        <w:rPr>
          <w:rFonts w:ascii="Times New Roman" w:hAnsi="Times New Roman"/>
          <w:sz w:val="28"/>
          <w:szCs w:val="28"/>
          <w:lang w:val="en-US"/>
        </w:rPr>
        <w:t>Konnecke</w:t>
      </w:r>
      <w:proofErr w:type="spellEnd"/>
      <w:r w:rsidRPr="00FA4E00">
        <w:rPr>
          <w:rFonts w:ascii="Times New Roman" w:hAnsi="Times New Roman"/>
          <w:sz w:val="28"/>
          <w:szCs w:val="28"/>
          <w:lang w:val="en-US"/>
        </w:rPr>
        <w:t xml:space="preserve"> R, Maurer K, </w:t>
      </w:r>
      <w:proofErr w:type="spellStart"/>
      <w:r w:rsidRPr="00FA4E00">
        <w:rPr>
          <w:rFonts w:ascii="Times New Roman" w:hAnsi="Times New Roman"/>
          <w:sz w:val="28"/>
          <w:szCs w:val="28"/>
          <w:lang w:val="en-US"/>
        </w:rPr>
        <w:t>Ropeter</w:t>
      </w:r>
      <w:proofErr w:type="spellEnd"/>
      <w:r w:rsidRPr="00FA4E00">
        <w:rPr>
          <w:rFonts w:ascii="Times New Roman" w:hAnsi="Times New Roman"/>
          <w:sz w:val="28"/>
          <w:szCs w:val="28"/>
          <w:lang w:val="en-US"/>
        </w:rPr>
        <w:t xml:space="preserve"> D, </w:t>
      </w:r>
      <w:proofErr w:type="spellStart"/>
      <w:r w:rsidRPr="00FA4E00">
        <w:rPr>
          <w:rFonts w:ascii="Times New Roman" w:hAnsi="Times New Roman"/>
          <w:sz w:val="28"/>
          <w:szCs w:val="28"/>
          <w:lang w:val="en-US"/>
        </w:rPr>
        <w:t>Häfner</w:t>
      </w:r>
      <w:proofErr w:type="spellEnd"/>
      <w:r w:rsidRPr="00FA4E00">
        <w:rPr>
          <w:rFonts w:ascii="Times New Roman" w:hAnsi="Times New Roman"/>
          <w:sz w:val="28"/>
          <w:szCs w:val="28"/>
          <w:lang w:val="en-US"/>
        </w:rPr>
        <w:t xml:space="preserve"> H. Depression in the long-term course of schizophrenia. Eur Arch Psychiatry Clin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xml:space="preserve"> 2005; 255:174 –84.</w:t>
      </w:r>
    </w:p>
    <w:p w14:paraId="26BF700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Anderson G., Berk M., Dodd, S., </w:t>
      </w:r>
      <w:proofErr w:type="spellStart"/>
      <w:r w:rsidRPr="00FA4E00">
        <w:rPr>
          <w:rFonts w:ascii="Times New Roman" w:hAnsi="Times New Roman"/>
          <w:sz w:val="28"/>
          <w:szCs w:val="28"/>
          <w:lang w:val="en-US"/>
        </w:rPr>
        <w:t>Bechter</w:t>
      </w:r>
      <w:proofErr w:type="spellEnd"/>
      <w:r w:rsidRPr="00FA4E00">
        <w:rPr>
          <w:rFonts w:ascii="Times New Roman" w:hAnsi="Times New Roman"/>
          <w:sz w:val="28"/>
          <w:szCs w:val="28"/>
          <w:lang w:val="en-US"/>
        </w:rPr>
        <w:t xml:space="preserve">, K., Altamura A. C., </w:t>
      </w:r>
      <w:proofErr w:type="spellStart"/>
      <w:r w:rsidRPr="00FA4E00">
        <w:rPr>
          <w:rFonts w:ascii="Times New Roman" w:hAnsi="Times New Roman"/>
          <w:sz w:val="28"/>
          <w:szCs w:val="28"/>
          <w:lang w:val="en-US"/>
        </w:rPr>
        <w:t>Dell’Osso</w:t>
      </w:r>
      <w:proofErr w:type="spellEnd"/>
      <w:r w:rsidRPr="00FA4E00">
        <w:rPr>
          <w:rFonts w:ascii="Times New Roman" w:hAnsi="Times New Roman"/>
          <w:sz w:val="28"/>
          <w:szCs w:val="28"/>
          <w:lang w:val="en-US"/>
        </w:rPr>
        <w:t xml:space="preserve"> B., </w:t>
      </w: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Immuno-inflammatory, oxidative and </w:t>
      </w:r>
      <w:proofErr w:type="spellStart"/>
      <w:r w:rsidRPr="00FA4E00">
        <w:rPr>
          <w:rFonts w:ascii="Times New Roman" w:hAnsi="Times New Roman"/>
          <w:sz w:val="28"/>
          <w:szCs w:val="28"/>
          <w:lang w:val="en-US"/>
        </w:rPr>
        <w:t>nitrosative</w:t>
      </w:r>
      <w:proofErr w:type="spellEnd"/>
      <w:r w:rsidRPr="00FA4E00">
        <w:rPr>
          <w:rFonts w:ascii="Times New Roman" w:hAnsi="Times New Roman"/>
          <w:sz w:val="28"/>
          <w:szCs w:val="28"/>
          <w:lang w:val="en-US"/>
        </w:rPr>
        <w:t xml:space="preserve"> stress, and </w:t>
      </w:r>
      <w:proofErr w:type="spellStart"/>
      <w:r w:rsidRPr="00FA4E00">
        <w:rPr>
          <w:rFonts w:ascii="Times New Roman" w:hAnsi="Times New Roman"/>
          <w:sz w:val="28"/>
          <w:szCs w:val="28"/>
          <w:lang w:val="en-US"/>
        </w:rPr>
        <w:t>neuroprogressive</w:t>
      </w:r>
      <w:proofErr w:type="spellEnd"/>
      <w:r w:rsidRPr="00FA4E00">
        <w:rPr>
          <w:rFonts w:ascii="Times New Roman" w:hAnsi="Times New Roman"/>
          <w:sz w:val="28"/>
          <w:szCs w:val="28"/>
          <w:lang w:val="en-US"/>
        </w:rPr>
        <w:t xml:space="preserve"> pathways in the etiology, course and treatment of schizophrenia. Progress in Neuro-Psychopharmacology and Biological Psychiatry. 2013; 42: 1–4. </w:t>
      </w:r>
      <w:proofErr w:type="gramStart"/>
      <w:r w:rsidRPr="00FA4E00">
        <w:rPr>
          <w:rFonts w:ascii="Times New Roman" w:hAnsi="Times New Roman"/>
          <w:sz w:val="28"/>
          <w:szCs w:val="28"/>
          <w:lang w:val="en-US"/>
        </w:rPr>
        <w:t>doi:10.1016/j.pnpbp</w:t>
      </w:r>
      <w:proofErr w:type="gramEnd"/>
      <w:r w:rsidRPr="00FA4E00">
        <w:rPr>
          <w:rFonts w:ascii="Times New Roman" w:hAnsi="Times New Roman"/>
          <w:sz w:val="28"/>
          <w:szCs w:val="28"/>
          <w:lang w:val="en-US"/>
        </w:rPr>
        <w:t>.2012.10.008</w:t>
      </w:r>
    </w:p>
    <w:p w14:paraId="193A85DB"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z w:val="28"/>
          <w:szCs w:val="28"/>
          <w:lang w:val="en-US"/>
        </w:rPr>
        <w:t xml:space="preserve">Anderson G., </w:t>
      </w: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Berk </w:t>
      </w:r>
      <w:proofErr w:type="gramStart"/>
      <w:r w:rsidRPr="00FA4E00">
        <w:rPr>
          <w:rFonts w:ascii="Times New Roman" w:hAnsi="Times New Roman"/>
          <w:sz w:val="28"/>
          <w:szCs w:val="28"/>
          <w:lang w:val="en-US"/>
        </w:rPr>
        <w:t>M..</w:t>
      </w:r>
      <w:proofErr w:type="gramEnd"/>
      <w:r w:rsidRPr="00FA4E00">
        <w:rPr>
          <w:rFonts w:ascii="Times New Roman" w:hAnsi="Times New Roman"/>
          <w:spacing w:val="-7"/>
          <w:sz w:val="28"/>
          <w:szCs w:val="28"/>
          <w:lang w:val="en-US"/>
        </w:rPr>
        <w:t xml:space="preserve"> </w:t>
      </w:r>
      <w:r w:rsidRPr="00FA4E00">
        <w:rPr>
          <w:rFonts w:ascii="Times New Roman" w:hAnsi="Times New Roman"/>
          <w:sz w:val="28"/>
          <w:szCs w:val="28"/>
          <w:lang w:val="en-US"/>
        </w:rPr>
        <w:t>Schizophrenia is primed for an increased expression of depression through activation</w:t>
      </w:r>
      <w:r w:rsidRPr="00FA4E00">
        <w:rPr>
          <w:rFonts w:ascii="Times New Roman" w:hAnsi="Times New Roman"/>
          <w:spacing w:val="-7"/>
          <w:sz w:val="28"/>
          <w:szCs w:val="28"/>
          <w:lang w:val="en-US"/>
        </w:rPr>
        <w:t xml:space="preserve"> </w:t>
      </w:r>
      <w:r w:rsidRPr="00FA4E00">
        <w:rPr>
          <w:rFonts w:ascii="Times New Roman" w:hAnsi="Times New Roman"/>
          <w:sz w:val="28"/>
          <w:szCs w:val="28"/>
          <w:lang w:val="en-US"/>
        </w:rPr>
        <w:t xml:space="preserve">of immuno-inflammatory, oxidative and </w:t>
      </w:r>
      <w:proofErr w:type="spellStart"/>
      <w:r w:rsidRPr="00FA4E00">
        <w:rPr>
          <w:rFonts w:ascii="Times New Roman" w:hAnsi="Times New Roman"/>
          <w:sz w:val="28"/>
          <w:szCs w:val="28"/>
          <w:lang w:val="en-US"/>
        </w:rPr>
        <w:t>nitrosative</w:t>
      </w:r>
      <w:proofErr w:type="spellEnd"/>
      <w:r w:rsidRPr="00FA4E00">
        <w:rPr>
          <w:rFonts w:ascii="Times New Roman" w:hAnsi="Times New Roman"/>
          <w:sz w:val="28"/>
          <w:szCs w:val="28"/>
          <w:lang w:val="en-US"/>
        </w:rPr>
        <w:t xml:space="preserve"> stress, and tryptophan</w:t>
      </w:r>
      <w:r w:rsidRPr="00FA4E00">
        <w:rPr>
          <w:rFonts w:ascii="Times New Roman" w:hAnsi="Times New Roman"/>
          <w:spacing w:val="-7"/>
          <w:sz w:val="28"/>
          <w:szCs w:val="28"/>
          <w:lang w:val="en-US"/>
        </w:rPr>
        <w:t xml:space="preserve"> </w:t>
      </w:r>
      <w:r w:rsidRPr="00FA4E00">
        <w:rPr>
          <w:rFonts w:ascii="Times New Roman" w:hAnsi="Times New Roman"/>
          <w:sz w:val="28"/>
          <w:szCs w:val="28"/>
          <w:lang w:val="en-US"/>
        </w:rPr>
        <w:t xml:space="preserve">catabolite pathways. </w:t>
      </w:r>
      <w:proofErr w:type="spellStart"/>
      <w:r w:rsidRPr="00FA4E00">
        <w:rPr>
          <w:rFonts w:ascii="Times New Roman" w:hAnsi="Times New Roman"/>
          <w:sz w:val="28"/>
          <w:szCs w:val="28"/>
        </w:rPr>
        <w:t>Progress</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Neuro-Psychopharmacology</w:t>
      </w:r>
      <w:proofErr w:type="spellEnd"/>
      <w:r w:rsidRPr="00FA4E00">
        <w:rPr>
          <w:rFonts w:ascii="Times New Roman" w:hAnsi="Times New Roman"/>
          <w:sz w:val="28"/>
          <w:szCs w:val="28"/>
        </w:rPr>
        <w:t xml:space="preserve"> &amp; </w:t>
      </w:r>
      <w:proofErr w:type="spellStart"/>
      <w:r w:rsidRPr="00FA4E00">
        <w:rPr>
          <w:rFonts w:ascii="Times New Roman" w:hAnsi="Times New Roman"/>
          <w:sz w:val="28"/>
          <w:szCs w:val="28"/>
        </w:rPr>
        <w:t>Biological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42 (2013) 101–114.</w:t>
      </w:r>
    </w:p>
    <w:p w14:paraId="752DE1F2"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Arnsten</w:t>
      </w:r>
      <w:proofErr w:type="spellEnd"/>
      <w:r w:rsidRPr="00FA4E00">
        <w:rPr>
          <w:rFonts w:ascii="Times New Roman" w:hAnsi="Times New Roman"/>
          <w:sz w:val="28"/>
          <w:szCs w:val="28"/>
          <w:lang w:val="en-US"/>
        </w:rPr>
        <w:t xml:space="preserve"> A.F.T. Stress </w:t>
      </w:r>
      <w:proofErr w:type="spellStart"/>
      <w:r w:rsidRPr="00FA4E00">
        <w:rPr>
          <w:rFonts w:ascii="Times New Roman" w:hAnsi="Times New Roman"/>
          <w:sz w:val="28"/>
          <w:szCs w:val="28"/>
          <w:lang w:val="en-US"/>
        </w:rPr>
        <w:t>signalling</w:t>
      </w:r>
      <w:proofErr w:type="spellEnd"/>
      <w:r w:rsidRPr="00FA4E00">
        <w:rPr>
          <w:rFonts w:ascii="Times New Roman" w:hAnsi="Times New Roman"/>
          <w:sz w:val="28"/>
          <w:szCs w:val="28"/>
          <w:lang w:val="en-US"/>
        </w:rPr>
        <w:t xml:space="preserve"> pathways that impair prefrontal cortex structure and function. </w:t>
      </w:r>
      <w:proofErr w:type="spellStart"/>
      <w:r w:rsidRPr="00FA4E00">
        <w:rPr>
          <w:rFonts w:ascii="Times New Roman" w:hAnsi="Times New Roman"/>
          <w:sz w:val="28"/>
          <w:szCs w:val="28"/>
        </w:rPr>
        <w:t>Nat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Rev</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Neurosci</w:t>
      </w:r>
      <w:proofErr w:type="spellEnd"/>
      <w:r w:rsidRPr="00FA4E00">
        <w:rPr>
          <w:rFonts w:ascii="Times New Roman" w:hAnsi="Times New Roman"/>
          <w:sz w:val="28"/>
          <w:szCs w:val="28"/>
        </w:rPr>
        <w:t>. 2009; 10(6): 410–422. doi:10.1038/nrn2648</w:t>
      </w:r>
    </w:p>
    <w:p w14:paraId="7C41F460"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Avenoso</w:t>
      </w:r>
      <w:proofErr w:type="spellEnd"/>
      <w:r w:rsidRPr="00FA4E00">
        <w:rPr>
          <w:rFonts w:ascii="Times New Roman" w:hAnsi="Times New Roman"/>
          <w:sz w:val="28"/>
          <w:szCs w:val="28"/>
          <w:lang w:val="en-US"/>
        </w:rPr>
        <w:t xml:space="preserve"> A., Spina E., Campo G. et al.  Interaction between fluoxetine and haloperidol: pharmacokinetic and clinical implications. </w:t>
      </w:r>
      <w:proofErr w:type="spellStart"/>
      <w:r w:rsidRPr="00FA4E00">
        <w:rPr>
          <w:rFonts w:ascii="Times New Roman" w:hAnsi="Times New Roman"/>
          <w:sz w:val="28"/>
          <w:szCs w:val="28"/>
        </w:rPr>
        <w:t>Pharmacol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w:t>
      </w:r>
      <w:proofErr w:type="spellEnd"/>
      <w:r w:rsidRPr="00FA4E00">
        <w:rPr>
          <w:rFonts w:ascii="Times New Roman" w:hAnsi="Times New Roman"/>
          <w:sz w:val="28"/>
          <w:szCs w:val="28"/>
        </w:rPr>
        <w:t>. 1997 Apr;35(4):335-9</w:t>
      </w:r>
    </w:p>
    <w:p w14:paraId="094903A2"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Aydemir</w:t>
      </w:r>
      <w:proofErr w:type="spellEnd"/>
      <w:r w:rsidRPr="00FA4E00">
        <w:rPr>
          <w:rFonts w:ascii="Times New Roman" w:hAnsi="Times New Roman"/>
          <w:sz w:val="28"/>
          <w:szCs w:val="28"/>
          <w:lang w:val="en-US"/>
        </w:rPr>
        <w:t xml:space="preserve">, O., </w:t>
      </w:r>
      <w:proofErr w:type="spellStart"/>
      <w:r w:rsidRPr="00FA4E00">
        <w:rPr>
          <w:rFonts w:ascii="Times New Roman" w:hAnsi="Times New Roman"/>
          <w:sz w:val="28"/>
          <w:szCs w:val="28"/>
          <w:lang w:val="en-US"/>
        </w:rPr>
        <w:t>Deveci</w:t>
      </w:r>
      <w:proofErr w:type="spellEnd"/>
      <w:r w:rsidRPr="00FA4E00">
        <w:rPr>
          <w:rFonts w:ascii="Times New Roman" w:hAnsi="Times New Roman"/>
          <w:sz w:val="28"/>
          <w:szCs w:val="28"/>
          <w:lang w:val="en-US"/>
        </w:rPr>
        <w:t xml:space="preserve">, A., &amp; </w:t>
      </w:r>
      <w:proofErr w:type="spellStart"/>
      <w:r w:rsidRPr="00FA4E00">
        <w:rPr>
          <w:rFonts w:ascii="Times New Roman" w:hAnsi="Times New Roman"/>
          <w:sz w:val="28"/>
          <w:szCs w:val="28"/>
          <w:lang w:val="en-US"/>
        </w:rPr>
        <w:t>Taneli</w:t>
      </w:r>
      <w:proofErr w:type="spellEnd"/>
      <w:r w:rsidRPr="00FA4E00">
        <w:rPr>
          <w:rFonts w:ascii="Times New Roman" w:hAnsi="Times New Roman"/>
          <w:sz w:val="28"/>
          <w:szCs w:val="28"/>
          <w:lang w:val="en-US"/>
        </w:rPr>
        <w:t xml:space="preserve">, F. The effect of chronic antidepressant treatment on serum brain-derived neurotrophic factor levels in depressed patients: a preliminary study. Prog </w:t>
      </w:r>
      <w:proofErr w:type="spellStart"/>
      <w:r w:rsidRPr="00FA4E00">
        <w:rPr>
          <w:rFonts w:ascii="Times New Roman" w:hAnsi="Times New Roman"/>
          <w:sz w:val="28"/>
          <w:szCs w:val="28"/>
          <w:lang w:val="en-US"/>
        </w:rPr>
        <w:t>Neuropsychopharmacol</w:t>
      </w:r>
      <w:proofErr w:type="spellEnd"/>
      <w:r w:rsidRPr="00FA4E00">
        <w:rPr>
          <w:rFonts w:ascii="Times New Roman" w:hAnsi="Times New Roman"/>
          <w:sz w:val="28"/>
          <w:szCs w:val="28"/>
          <w:lang w:val="en-US"/>
        </w:rPr>
        <w:t xml:space="preserve"> Biol </w:t>
      </w:r>
      <w:proofErr w:type="gramStart"/>
      <w:r w:rsidRPr="00FA4E00">
        <w:rPr>
          <w:rFonts w:ascii="Times New Roman" w:hAnsi="Times New Roman"/>
          <w:sz w:val="28"/>
          <w:szCs w:val="28"/>
          <w:lang w:val="en-US"/>
        </w:rPr>
        <w:t>Psychiatry  2005</w:t>
      </w:r>
      <w:proofErr w:type="gramEnd"/>
      <w:r w:rsidRPr="00FA4E00">
        <w:rPr>
          <w:rFonts w:ascii="Times New Roman" w:hAnsi="Times New Roman"/>
          <w:sz w:val="28"/>
          <w:szCs w:val="28"/>
          <w:lang w:val="en-US"/>
        </w:rPr>
        <w:t>; 29: 261</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 xml:space="preserve">265. </w:t>
      </w:r>
    </w:p>
    <w:p w14:paraId="511D21F6"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lang w:val="en-US"/>
        </w:rPr>
      </w:pPr>
      <w:r w:rsidRPr="00FA4E00">
        <w:rPr>
          <w:rFonts w:ascii="Times New Roman" w:eastAsia="DejaVuSans" w:hAnsi="Times New Roman"/>
          <w:sz w:val="28"/>
          <w:szCs w:val="28"/>
          <w:lang w:val="en-US"/>
        </w:rPr>
        <w:t xml:space="preserve">Bauer M, Goetz T, Glenn T, </w:t>
      </w:r>
      <w:proofErr w:type="spellStart"/>
      <w:r w:rsidRPr="00FA4E00">
        <w:rPr>
          <w:rFonts w:ascii="Times New Roman" w:eastAsia="DejaVuSans" w:hAnsi="Times New Roman"/>
          <w:sz w:val="28"/>
          <w:szCs w:val="28"/>
          <w:lang w:val="en-US"/>
        </w:rPr>
        <w:t>Whybrow</w:t>
      </w:r>
      <w:proofErr w:type="spellEnd"/>
      <w:r w:rsidRPr="00FA4E00">
        <w:rPr>
          <w:rFonts w:ascii="Times New Roman" w:eastAsia="DejaVuSans" w:hAnsi="Times New Roman"/>
          <w:sz w:val="28"/>
          <w:szCs w:val="28"/>
          <w:lang w:val="en-US"/>
        </w:rPr>
        <w:t xml:space="preserve"> PC. The thyroid-brain interaction in thyroid disorders and mood disorders. </w:t>
      </w:r>
      <w:r w:rsidRPr="00FA4E00">
        <w:rPr>
          <w:rFonts w:ascii="Times New Roman" w:eastAsia="DejaVuSans-Oblique" w:hAnsi="Times New Roman"/>
          <w:iCs/>
          <w:sz w:val="28"/>
          <w:szCs w:val="28"/>
          <w:lang w:val="en-US"/>
        </w:rPr>
        <w:t>J</w:t>
      </w:r>
      <w:r w:rsidRPr="00FA4E00">
        <w:rPr>
          <w:rFonts w:ascii="Times New Roman" w:eastAsia="DejaVuSans-Oblique" w:hAnsi="Times New Roman"/>
          <w:iCs/>
          <w:sz w:val="28"/>
          <w:szCs w:val="28"/>
        </w:rPr>
        <w:t xml:space="preserve"> </w:t>
      </w:r>
      <w:proofErr w:type="spellStart"/>
      <w:r w:rsidRPr="00FA4E00">
        <w:rPr>
          <w:rFonts w:ascii="Times New Roman" w:eastAsia="DejaVuSans-Oblique" w:hAnsi="Times New Roman"/>
          <w:iCs/>
          <w:sz w:val="28"/>
          <w:szCs w:val="28"/>
          <w:lang w:val="en-US"/>
        </w:rPr>
        <w:t>Neuroendocrinol</w:t>
      </w:r>
      <w:proofErr w:type="spellEnd"/>
      <w:r w:rsidRPr="00FA4E00">
        <w:rPr>
          <w:rFonts w:ascii="Times New Roman" w:eastAsia="DejaVuSans-Oblique" w:hAnsi="Times New Roman"/>
          <w:iCs/>
          <w:sz w:val="28"/>
          <w:szCs w:val="28"/>
        </w:rPr>
        <w:t xml:space="preserve">. </w:t>
      </w:r>
      <w:proofErr w:type="gramStart"/>
      <w:r w:rsidRPr="00FA4E00">
        <w:rPr>
          <w:rFonts w:ascii="Times New Roman" w:eastAsia="DejaVuSans" w:hAnsi="Times New Roman"/>
          <w:sz w:val="28"/>
          <w:szCs w:val="28"/>
        </w:rPr>
        <w:t>2008;20:1101</w:t>
      </w:r>
      <w:proofErr w:type="gramEnd"/>
      <w:r w:rsidRPr="00FA4E00">
        <w:rPr>
          <w:rFonts w:ascii="Times New Roman" w:eastAsia="DejaVuSans" w:hAnsi="Times New Roman"/>
          <w:sz w:val="28"/>
          <w:szCs w:val="28"/>
        </w:rPr>
        <w:t>-1114.</w:t>
      </w:r>
    </w:p>
    <w:p w14:paraId="65ACB87A"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Bauer, S., Kerr, B.J., Patterson, P.H., 2007. The neuropoietic cytokine family in develop- </w:t>
      </w:r>
      <w:proofErr w:type="spellStart"/>
      <w:r w:rsidRPr="00FA4E00">
        <w:rPr>
          <w:rFonts w:ascii="Times New Roman" w:hAnsi="Times New Roman"/>
          <w:sz w:val="28"/>
          <w:szCs w:val="28"/>
          <w:lang w:val="en-US"/>
        </w:rPr>
        <w:t>ment</w:t>
      </w:r>
      <w:proofErr w:type="spellEnd"/>
      <w:r w:rsidRPr="00FA4E00">
        <w:rPr>
          <w:rFonts w:ascii="Times New Roman" w:hAnsi="Times New Roman"/>
          <w:sz w:val="28"/>
          <w:szCs w:val="28"/>
          <w:lang w:val="en-US"/>
        </w:rPr>
        <w:t xml:space="preserve">, plasticity, disease and injury. </w:t>
      </w:r>
      <w:proofErr w:type="spellStart"/>
      <w:r w:rsidRPr="00FA4E00">
        <w:rPr>
          <w:rFonts w:ascii="Times New Roman" w:hAnsi="Times New Roman"/>
          <w:sz w:val="28"/>
          <w:szCs w:val="28"/>
        </w:rPr>
        <w:t>Nat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Rev</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Neurosci</w:t>
      </w:r>
      <w:proofErr w:type="spellEnd"/>
      <w:r w:rsidRPr="00FA4E00">
        <w:rPr>
          <w:rFonts w:ascii="Times New Roman" w:hAnsi="Times New Roman"/>
          <w:sz w:val="28"/>
          <w:szCs w:val="28"/>
        </w:rPr>
        <w:t>. 8 (3), 221–232.</w:t>
      </w:r>
    </w:p>
    <w:p w14:paraId="2E2DFF8E" w14:textId="77777777" w:rsidR="00BF01EF" w:rsidRPr="00EB2D31"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Bellino</w:t>
      </w:r>
      <w:proofErr w:type="spellEnd"/>
      <w:r w:rsidRPr="00FA4E00">
        <w:rPr>
          <w:rFonts w:ascii="Times New Roman" w:hAnsi="Times New Roman"/>
          <w:sz w:val="28"/>
          <w:szCs w:val="28"/>
          <w:lang w:val="en-US"/>
        </w:rPr>
        <w:t xml:space="preserve"> S, Rocca P, Patria L, </w:t>
      </w:r>
      <w:proofErr w:type="spellStart"/>
      <w:r w:rsidRPr="00FA4E00">
        <w:rPr>
          <w:rFonts w:ascii="Times New Roman" w:hAnsi="Times New Roman"/>
          <w:sz w:val="28"/>
          <w:szCs w:val="28"/>
          <w:lang w:val="en-US"/>
        </w:rPr>
        <w:t>Marchiaro</w:t>
      </w:r>
      <w:proofErr w:type="spellEnd"/>
      <w:r w:rsidRPr="00FA4E00">
        <w:rPr>
          <w:rFonts w:ascii="Times New Roman" w:hAnsi="Times New Roman"/>
          <w:sz w:val="28"/>
          <w:szCs w:val="28"/>
          <w:lang w:val="en-US"/>
        </w:rPr>
        <w:t xml:space="preserve"> L, </w:t>
      </w:r>
      <w:proofErr w:type="spellStart"/>
      <w:r w:rsidRPr="00FA4E00">
        <w:rPr>
          <w:rFonts w:ascii="Times New Roman" w:hAnsi="Times New Roman"/>
          <w:sz w:val="28"/>
          <w:szCs w:val="28"/>
          <w:lang w:val="en-US"/>
        </w:rPr>
        <w:t>Rasetti</w:t>
      </w:r>
      <w:proofErr w:type="spellEnd"/>
      <w:r w:rsidRPr="00FA4E00">
        <w:rPr>
          <w:rFonts w:ascii="Times New Roman" w:hAnsi="Times New Roman"/>
          <w:sz w:val="28"/>
          <w:szCs w:val="28"/>
          <w:lang w:val="en-US"/>
        </w:rPr>
        <w:t xml:space="preserve"> R, Di Lorenzo R, et al. Relationships of age at onset with clinical features and cognitive functions in a sample of schizophrenia patients. J Clin Psychiatry </w:t>
      </w:r>
      <w:proofErr w:type="gramStart"/>
      <w:r w:rsidRPr="00FA4E00">
        <w:rPr>
          <w:rFonts w:ascii="Times New Roman" w:hAnsi="Times New Roman"/>
          <w:sz w:val="28"/>
          <w:szCs w:val="28"/>
          <w:lang w:val="en-US"/>
        </w:rPr>
        <w:t>2004;65:908</w:t>
      </w:r>
      <w:proofErr w:type="gramEnd"/>
      <w:r w:rsidRPr="00FA4E00">
        <w:rPr>
          <w:rFonts w:ascii="Times New Roman" w:hAnsi="Times New Roman"/>
          <w:sz w:val="28"/>
          <w:szCs w:val="28"/>
          <w:lang w:val="en-US"/>
        </w:rPr>
        <w:t>–14.</w:t>
      </w:r>
    </w:p>
    <w:p w14:paraId="35B1BF42"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Belsky J., </w:t>
      </w:r>
      <w:proofErr w:type="spellStart"/>
      <w:r w:rsidRPr="00FA4E00">
        <w:rPr>
          <w:rFonts w:ascii="Times New Roman" w:hAnsi="Times New Roman"/>
          <w:sz w:val="28"/>
          <w:szCs w:val="28"/>
          <w:lang w:val="en-US"/>
        </w:rPr>
        <w:t>Pluess</w:t>
      </w:r>
      <w:proofErr w:type="spellEnd"/>
      <w:r w:rsidRPr="00FA4E00">
        <w:rPr>
          <w:rFonts w:ascii="Times New Roman" w:hAnsi="Times New Roman"/>
          <w:sz w:val="28"/>
          <w:szCs w:val="28"/>
          <w:lang w:val="en-US"/>
        </w:rPr>
        <w:t xml:space="preserve"> M. Beyond diathesis stress: Differential susceptibility to environmental influences. </w:t>
      </w:r>
      <w:proofErr w:type="spellStart"/>
      <w:r w:rsidRPr="00FA4E00">
        <w:rPr>
          <w:rFonts w:ascii="Times New Roman" w:hAnsi="Times New Roman"/>
          <w:sz w:val="28"/>
          <w:szCs w:val="28"/>
        </w:rPr>
        <w:t>Psychological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Bulletin</w:t>
      </w:r>
      <w:proofErr w:type="spellEnd"/>
      <w:r w:rsidRPr="00FA4E00">
        <w:rPr>
          <w:rFonts w:ascii="Times New Roman" w:hAnsi="Times New Roman"/>
          <w:sz w:val="28"/>
          <w:szCs w:val="28"/>
        </w:rPr>
        <w:t>. 2009; 135(6): 885–908. doi:10.1037/a0017376</w:t>
      </w:r>
    </w:p>
    <w:p w14:paraId="7F030431"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Berman KF, Schmidt PJ, </w:t>
      </w:r>
      <w:proofErr w:type="spellStart"/>
      <w:r w:rsidRPr="00FA4E00">
        <w:rPr>
          <w:rFonts w:ascii="Times New Roman" w:hAnsi="Times New Roman"/>
          <w:sz w:val="28"/>
          <w:szCs w:val="28"/>
          <w:lang w:val="en-US"/>
        </w:rPr>
        <w:t>Rubinow</w:t>
      </w:r>
      <w:proofErr w:type="spellEnd"/>
      <w:r w:rsidRPr="00FA4E00">
        <w:rPr>
          <w:rFonts w:ascii="Times New Roman" w:hAnsi="Times New Roman"/>
          <w:sz w:val="28"/>
          <w:szCs w:val="28"/>
          <w:lang w:val="en-US"/>
        </w:rPr>
        <w:t xml:space="preserve"> DR, </w:t>
      </w:r>
      <w:proofErr w:type="spellStart"/>
      <w:r w:rsidRPr="00FA4E00">
        <w:rPr>
          <w:rFonts w:ascii="Times New Roman" w:hAnsi="Times New Roman"/>
          <w:sz w:val="28"/>
          <w:szCs w:val="28"/>
          <w:lang w:val="en-US"/>
        </w:rPr>
        <w:t>Danaceau</w:t>
      </w:r>
      <w:proofErr w:type="spellEnd"/>
      <w:r w:rsidRPr="00FA4E00">
        <w:rPr>
          <w:rFonts w:ascii="Times New Roman" w:hAnsi="Times New Roman"/>
          <w:sz w:val="28"/>
          <w:szCs w:val="28"/>
          <w:lang w:val="en-US"/>
        </w:rPr>
        <w:t xml:space="preserve"> MA, Van Horn JD, Esposito G, et al. Modulation of cognition-specific cortical activity by gonadal steroids: a </w:t>
      </w:r>
      <w:proofErr w:type="spellStart"/>
      <w:r w:rsidRPr="00FA4E00">
        <w:rPr>
          <w:rFonts w:ascii="Times New Roman" w:hAnsi="Times New Roman"/>
          <w:sz w:val="28"/>
          <w:szCs w:val="28"/>
          <w:lang w:val="en-US"/>
        </w:rPr>
        <w:t>positronemission</w:t>
      </w:r>
      <w:proofErr w:type="spellEnd"/>
      <w:r w:rsidRPr="00FA4E00">
        <w:rPr>
          <w:rFonts w:ascii="Times New Roman" w:hAnsi="Times New Roman"/>
          <w:sz w:val="28"/>
          <w:szCs w:val="28"/>
          <w:lang w:val="en-US"/>
        </w:rPr>
        <w:t xml:space="preserve"> tomography study in women. Proc Natl </w:t>
      </w:r>
      <w:proofErr w:type="spellStart"/>
      <w:r w:rsidRPr="00FA4E00">
        <w:rPr>
          <w:rFonts w:ascii="Times New Roman" w:hAnsi="Times New Roman"/>
          <w:sz w:val="28"/>
          <w:szCs w:val="28"/>
          <w:lang w:val="en-US"/>
        </w:rPr>
        <w:t>Acad</w:t>
      </w:r>
      <w:proofErr w:type="spellEnd"/>
      <w:r w:rsidRPr="00FA4E00">
        <w:rPr>
          <w:rFonts w:ascii="Times New Roman" w:hAnsi="Times New Roman"/>
          <w:sz w:val="28"/>
          <w:szCs w:val="28"/>
          <w:lang w:val="en-US"/>
        </w:rPr>
        <w:t xml:space="preserve"> Sci U S A 1997; 94: 8836–41.</w:t>
      </w:r>
    </w:p>
    <w:p w14:paraId="31C4B500"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Borison</w:t>
      </w:r>
      <w:proofErr w:type="spellEnd"/>
      <w:r w:rsidRPr="00FA4E00">
        <w:rPr>
          <w:rFonts w:ascii="Times New Roman" w:hAnsi="Times New Roman"/>
          <w:sz w:val="28"/>
          <w:szCs w:val="28"/>
          <w:lang w:val="en-US"/>
        </w:rPr>
        <w:t xml:space="preserve"> RL, </w:t>
      </w:r>
      <w:proofErr w:type="spellStart"/>
      <w:r w:rsidRPr="00FA4E00">
        <w:rPr>
          <w:rFonts w:ascii="Times New Roman" w:hAnsi="Times New Roman"/>
          <w:sz w:val="28"/>
          <w:szCs w:val="28"/>
          <w:lang w:val="en-US"/>
        </w:rPr>
        <w:t>Arvanitis</w:t>
      </w:r>
      <w:proofErr w:type="spellEnd"/>
      <w:r w:rsidRPr="00FA4E00">
        <w:rPr>
          <w:rFonts w:ascii="Times New Roman" w:hAnsi="Times New Roman"/>
          <w:sz w:val="28"/>
          <w:szCs w:val="28"/>
          <w:lang w:val="en-US"/>
        </w:rPr>
        <w:t xml:space="preserve"> LA, Miller BGUS Seroquel Study Group. ICI 204, 636, an atypical anti-psychotic: efficacy and safety in a multi </w:t>
      </w:r>
      <w:proofErr w:type="spellStart"/>
      <w:r w:rsidRPr="00FA4E00">
        <w:rPr>
          <w:rFonts w:ascii="Times New Roman" w:hAnsi="Times New Roman"/>
          <w:sz w:val="28"/>
          <w:szCs w:val="28"/>
          <w:lang w:val="en-US"/>
        </w:rPr>
        <w:t>centre</w:t>
      </w:r>
      <w:proofErr w:type="spellEnd"/>
      <w:r w:rsidRPr="00FA4E00">
        <w:rPr>
          <w:rFonts w:ascii="Times New Roman" w:hAnsi="Times New Roman"/>
          <w:sz w:val="28"/>
          <w:szCs w:val="28"/>
          <w:lang w:val="en-US"/>
        </w:rPr>
        <w:t xml:space="preserve"> trial, </w:t>
      </w:r>
      <w:proofErr w:type="gramStart"/>
      <w:r w:rsidRPr="00FA4E00">
        <w:rPr>
          <w:rFonts w:ascii="Times New Roman" w:hAnsi="Times New Roman"/>
          <w:sz w:val="28"/>
          <w:szCs w:val="28"/>
          <w:lang w:val="en-US"/>
        </w:rPr>
        <w:t>placebo controlled</w:t>
      </w:r>
      <w:proofErr w:type="gramEnd"/>
      <w:r w:rsidRPr="00FA4E00">
        <w:rPr>
          <w:rFonts w:ascii="Times New Roman" w:hAnsi="Times New Roman"/>
          <w:sz w:val="28"/>
          <w:szCs w:val="28"/>
          <w:lang w:val="en-US"/>
        </w:rPr>
        <w:t xml:space="preserve"> trial in patients with schizophrenia. J Clin </w:t>
      </w:r>
      <w:proofErr w:type="spellStart"/>
      <w:r w:rsidRPr="00FA4E00">
        <w:rPr>
          <w:rFonts w:ascii="Times New Roman" w:hAnsi="Times New Roman"/>
          <w:sz w:val="28"/>
          <w:szCs w:val="28"/>
          <w:lang w:val="en-US"/>
        </w:rPr>
        <w:t>Psychopharmacol</w:t>
      </w:r>
      <w:proofErr w:type="spellEnd"/>
      <w:r w:rsidRPr="00FA4E00">
        <w:rPr>
          <w:rFonts w:ascii="Times New Roman" w:hAnsi="Times New Roman"/>
          <w:sz w:val="28"/>
          <w:szCs w:val="28"/>
          <w:lang w:val="en-US"/>
        </w:rPr>
        <w:t xml:space="preserve"> 1996; 16(2):158–69.</w:t>
      </w:r>
    </w:p>
    <w:p w14:paraId="62609BB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Bottlender</w:t>
      </w:r>
      <w:proofErr w:type="spellEnd"/>
      <w:r w:rsidRPr="00FA4E00">
        <w:rPr>
          <w:rFonts w:ascii="Times New Roman" w:hAnsi="Times New Roman"/>
          <w:sz w:val="28"/>
          <w:szCs w:val="28"/>
          <w:lang w:val="en-US"/>
        </w:rPr>
        <w:t xml:space="preserve">, R., Straub, A., Moller, H.J., 2000. Prevalence and background factors of depression in first admitted schizophrenic patients. Acta </w:t>
      </w:r>
      <w:proofErr w:type="spellStart"/>
      <w:r w:rsidRPr="00FA4E00">
        <w:rPr>
          <w:rFonts w:ascii="Times New Roman" w:hAnsi="Times New Roman"/>
          <w:sz w:val="28"/>
          <w:szCs w:val="28"/>
          <w:lang w:val="en-US"/>
        </w:rPr>
        <w:t>Psychiatr</w:t>
      </w:r>
      <w:proofErr w:type="spellEnd"/>
      <w:r w:rsidRPr="00FA4E00">
        <w:rPr>
          <w:rFonts w:ascii="Times New Roman" w:hAnsi="Times New Roman"/>
          <w:sz w:val="28"/>
          <w:szCs w:val="28"/>
          <w:lang w:val="en-US"/>
        </w:rPr>
        <w:t>. Scand. 101, 153–160.</w:t>
      </w:r>
    </w:p>
    <w:p w14:paraId="2F437A3A"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Bressan</w:t>
      </w:r>
      <w:proofErr w:type="spellEnd"/>
      <w:r w:rsidRPr="00FA4E00">
        <w:rPr>
          <w:rFonts w:ascii="Times New Roman" w:hAnsi="Times New Roman"/>
          <w:sz w:val="28"/>
          <w:szCs w:val="28"/>
          <w:lang w:val="en-US"/>
        </w:rPr>
        <w:t xml:space="preserve"> R.A., Costa D.C., Jones H.M. et al. Typical antipsychotic drugs — D2 receptor occupancy and depressive symptoms in schizophrenia.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Res. 2002.56, 31–36</w:t>
      </w:r>
    </w:p>
    <w:p w14:paraId="4AB4D15F"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Bressan</w:t>
      </w:r>
      <w:proofErr w:type="spellEnd"/>
      <w:r w:rsidRPr="00FA4E00">
        <w:rPr>
          <w:rFonts w:ascii="Times New Roman" w:hAnsi="Times New Roman"/>
          <w:sz w:val="28"/>
          <w:szCs w:val="28"/>
          <w:lang w:val="en-US"/>
        </w:rPr>
        <w:t xml:space="preserve">, R.A., Chaves, A.C., Shirakawa, I., de Mari, J., 1998. Validity study of the Brazilian version of the </w:t>
      </w:r>
      <w:proofErr w:type="spellStart"/>
      <w:r w:rsidRPr="00FA4E00">
        <w:rPr>
          <w:rFonts w:ascii="Times New Roman" w:hAnsi="Times New Roman"/>
          <w:sz w:val="28"/>
          <w:szCs w:val="28"/>
          <w:lang w:val="en-US"/>
        </w:rPr>
        <w:t>calgary</w:t>
      </w:r>
      <w:proofErr w:type="spellEnd"/>
      <w:r w:rsidRPr="00FA4E00">
        <w:rPr>
          <w:rFonts w:ascii="Times New Roman" w:hAnsi="Times New Roman"/>
          <w:sz w:val="28"/>
          <w:szCs w:val="28"/>
          <w:lang w:val="en-US"/>
        </w:rPr>
        <w:t xml:space="preserve"> depression scale for schizophrenia.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Res. 32, 41–49.</w:t>
      </w:r>
    </w:p>
    <w:p w14:paraId="15D0FC3C"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r w:rsidRPr="00FA4E00">
        <w:rPr>
          <w:rFonts w:ascii="Times New Roman" w:hAnsi="Times New Roman"/>
          <w:sz w:val="28"/>
          <w:szCs w:val="28"/>
          <w:lang w:val="en-US"/>
        </w:rPr>
        <w:t xml:space="preserve">Brito V, Beyer C, </w:t>
      </w:r>
      <w:proofErr w:type="spellStart"/>
      <w:r w:rsidRPr="00FA4E00">
        <w:rPr>
          <w:rFonts w:ascii="Times New Roman" w:hAnsi="Times New Roman"/>
          <w:sz w:val="28"/>
          <w:szCs w:val="28"/>
          <w:lang w:val="en-US"/>
        </w:rPr>
        <w:t>Kuppers</w:t>
      </w:r>
      <w:proofErr w:type="spellEnd"/>
      <w:r w:rsidRPr="00FA4E00">
        <w:rPr>
          <w:rFonts w:ascii="Times New Roman" w:hAnsi="Times New Roman"/>
          <w:sz w:val="28"/>
          <w:szCs w:val="28"/>
          <w:lang w:val="en-US"/>
        </w:rPr>
        <w:t xml:space="preserve"> E. BDNF-dependent stimulation of dopamine D5 receptor expression in developing striatal astrocytes involves PI3-kinase signaling. Glia 2004;46(3):284-295.</w:t>
      </w:r>
    </w:p>
    <w:p w14:paraId="0D6951A8"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Brown CM, Suzuki S, Jelks KA, Wise PM. Estradiol is a potent protective, restorative, and trophic factor after brain injury. </w:t>
      </w:r>
      <w:proofErr w:type="spellStart"/>
      <w:r w:rsidRPr="00FA4E00">
        <w:rPr>
          <w:rFonts w:ascii="Times New Roman" w:hAnsi="Times New Roman"/>
          <w:sz w:val="28"/>
          <w:szCs w:val="28"/>
          <w:lang w:val="en-US"/>
        </w:rPr>
        <w:t>Semin</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Reprod</w:t>
      </w:r>
      <w:proofErr w:type="spellEnd"/>
      <w:r w:rsidRPr="00FA4E00">
        <w:rPr>
          <w:rFonts w:ascii="Times New Roman" w:hAnsi="Times New Roman"/>
          <w:sz w:val="28"/>
          <w:szCs w:val="28"/>
          <w:lang w:val="en-US"/>
        </w:rPr>
        <w:t xml:space="preserve"> Med </w:t>
      </w:r>
      <w:proofErr w:type="gramStart"/>
      <w:r w:rsidRPr="00FA4E00">
        <w:rPr>
          <w:rFonts w:ascii="Times New Roman" w:hAnsi="Times New Roman"/>
          <w:sz w:val="28"/>
          <w:szCs w:val="28"/>
          <w:lang w:val="en-US"/>
        </w:rPr>
        <w:t>2009;27:240</w:t>
      </w:r>
      <w:proofErr w:type="gramEnd"/>
      <w:r w:rsidRPr="00FA4E00">
        <w:rPr>
          <w:rFonts w:ascii="Times New Roman" w:hAnsi="Times New Roman"/>
          <w:sz w:val="28"/>
          <w:szCs w:val="28"/>
          <w:lang w:val="en-US"/>
        </w:rPr>
        <w:t>–9.</w:t>
      </w:r>
    </w:p>
    <w:p w14:paraId="1C6E54ED"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Buckman MT, Kellner R: Reduction of distress in hyperprolactinemia with bromocriptine. Am J Psychiatry 1985, 142:242–244</w:t>
      </w:r>
    </w:p>
    <w:p w14:paraId="4FBCD91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r w:rsidRPr="00FA4E00">
        <w:rPr>
          <w:rFonts w:ascii="Times New Roman" w:eastAsiaTheme="minorEastAsia" w:hAnsi="Times New Roman"/>
          <w:sz w:val="28"/>
          <w:szCs w:val="28"/>
          <w:lang w:val="en-US" w:eastAsia="ru-RU"/>
        </w:rPr>
        <w:t xml:space="preserve">Castle D, Sham P, Murray R. Differences in distribution of ages of onset in males and females with schizophrenia. </w:t>
      </w:r>
      <w:proofErr w:type="spellStart"/>
      <w:r w:rsidRPr="00FA4E00">
        <w:rPr>
          <w:rFonts w:ascii="Times New Roman" w:eastAsiaTheme="minorEastAsia" w:hAnsi="Times New Roman"/>
          <w:sz w:val="28"/>
          <w:szCs w:val="28"/>
          <w:lang w:val="en-US" w:eastAsia="ru-RU"/>
        </w:rPr>
        <w:t>Schizophr</w:t>
      </w:r>
      <w:proofErr w:type="spellEnd"/>
      <w:r w:rsidRPr="00FA4E00">
        <w:rPr>
          <w:rFonts w:ascii="Times New Roman" w:eastAsiaTheme="minorEastAsia" w:hAnsi="Times New Roman"/>
          <w:sz w:val="28"/>
          <w:szCs w:val="28"/>
          <w:lang w:val="en-US" w:eastAsia="ru-RU"/>
        </w:rPr>
        <w:t xml:space="preserve"> Res. 1998, 33:179–183.</w:t>
      </w:r>
    </w:p>
    <w:p w14:paraId="1AE1551F"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Chaichan</w:t>
      </w:r>
      <w:proofErr w:type="spellEnd"/>
      <w:r w:rsidRPr="00FA4E00">
        <w:rPr>
          <w:rFonts w:ascii="Times New Roman" w:hAnsi="Times New Roman"/>
          <w:sz w:val="28"/>
          <w:szCs w:val="28"/>
          <w:lang w:val="en-US"/>
        </w:rPr>
        <w:t xml:space="preserve"> W. Olanzapine plus fluvoxamine and olanzapine alone for the treatment of an acute exacerbation of schizophrenia. </w:t>
      </w:r>
      <w:hyperlink r:id="rId8" w:history="1">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Clin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Neurosci</w:t>
        </w:r>
        <w:proofErr w:type="spellEnd"/>
        <w:r w:rsidRPr="00FA4E00">
          <w:rPr>
            <w:rFonts w:ascii="Times New Roman" w:hAnsi="Times New Roman"/>
            <w:sz w:val="28"/>
            <w:szCs w:val="28"/>
          </w:rPr>
          <w:t>.</w:t>
        </w:r>
      </w:hyperlink>
      <w:r w:rsidRPr="00FA4E00">
        <w:rPr>
          <w:rFonts w:ascii="Times New Roman" w:hAnsi="Times New Roman"/>
          <w:sz w:val="28"/>
          <w:szCs w:val="28"/>
        </w:rPr>
        <w:t xml:space="preserve"> 2004 Aug;58(4):364-8.</w:t>
      </w:r>
    </w:p>
    <w:p w14:paraId="518B5336"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Cheah S-Y, Lawford B.R., Young R., Morris C.P., </w:t>
      </w:r>
      <w:proofErr w:type="spellStart"/>
      <w:r w:rsidRPr="00FA4E00">
        <w:rPr>
          <w:rFonts w:ascii="Times New Roman" w:hAnsi="Times New Roman"/>
          <w:sz w:val="28"/>
          <w:szCs w:val="28"/>
          <w:lang w:val="en-US"/>
        </w:rPr>
        <w:t>Voisey</w:t>
      </w:r>
      <w:proofErr w:type="spellEnd"/>
      <w:r w:rsidRPr="00FA4E00">
        <w:rPr>
          <w:rFonts w:ascii="Times New Roman" w:hAnsi="Times New Roman"/>
          <w:sz w:val="28"/>
          <w:szCs w:val="28"/>
          <w:lang w:val="en-US"/>
        </w:rPr>
        <w:t xml:space="preserve"> J. </w:t>
      </w:r>
      <w:r w:rsidRPr="00FA4E00">
        <w:rPr>
          <w:rFonts w:ascii="Times New Roman" w:hAnsi="Times New Roman"/>
          <w:position w:val="13"/>
          <w:sz w:val="28"/>
          <w:szCs w:val="28"/>
          <w:lang w:val="en-US"/>
        </w:rPr>
        <w:t xml:space="preserve"> </w:t>
      </w:r>
      <w:r w:rsidRPr="00FA4E00">
        <w:rPr>
          <w:rFonts w:ascii="Times New Roman" w:hAnsi="Times New Roman"/>
          <w:sz w:val="28"/>
          <w:szCs w:val="28"/>
          <w:lang w:val="en-US"/>
        </w:rPr>
        <w:t xml:space="preserve">Association of NOS1AP variants and depression phenotypes in schizophrenia Journal of Affective Disorders 188 (2015) 263–269 </w:t>
      </w:r>
    </w:p>
    <w:p w14:paraId="69042D5C"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Cheng T.M.K., Lu Y-E, Guest P.C, </w:t>
      </w:r>
      <w:proofErr w:type="spellStart"/>
      <w:r w:rsidRPr="00FA4E00">
        <w:rPr>
          <w:rFonts w:ascii="Times New Roman" w:hAnsi="Times New Roman"/>
          <w:sz w:val="28"/>
          <w:szCs w:val="28"/>
          <w:lang w:val="en-US"/>
        </w:rPr>
        <w:t>Rahmoune</w:t>
      </w:r>
      <w:proofErr w:type="spellEnd"/>
      <w:r w:rsidRPr="00FA4E00">
        <w:rPr>
          <w:rFonts w:ascii="Times New Roman" w:hAnsi="Times New Roman"/>
          <w:sz w:val="28"/>
          <w:szCs w:val="28"/>
          <w:lang w:val="en-US"/>
        </w:rPr>
        <w:t xml:space="preserve"> H., Harris L.W., Wang L., et al. Identification of Targeted Analyte Clusters for Studies of Schizophrenia. Molecular &amp; Cellular Proteomics. </w:t>
      </w:r>
      <w:r w:rsidRPr="00FA4E00">
        <w:rPr>
          <w:rFonts w:ascii="Times New Roman" w:hAnsi="Times New Roman"/>
          <w:sz w:val="28"/>
          <w:szCs w:val="28"/>
        </w:rPr>
        <w:t xml:space="preserve">2009; 9(3): 510–522. </w:t>
      </w:r>
      <w:proofErr w:type="spellStart"/>
      <w:r w:rsidRPr="00FA4E00">
        <w:rPr>
          <w:rFonts w:ascii="Times New Roman" w:hAnsi="Times New Roman"/>
          <w:sz w:val="28"/>
          <w:szCs w:val="28"/>
        </w:rPr>
        <w:t>doi</w:t>
      </w:r>
      <w:proofErr w:type="spellEnd"/>
      <w:r w:rsidRPr="00FA4E00">
        <w:rPr>
          <w:rFonts w:ascii="Times New Roman" w:hAnsi="Times New Roman"/>
          <w:sz w:val="28"/>
          <w:szCs w:val="28"/>
        </w:rPr>
        <w:t>:/10.1074/mcp.m900372-mcp200</w:t>
      </w:r>
    </w:p>
    <w:p w14:paraId="604D0E1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Chittiprol</w:t>
      </w:r>
      <w:proofErr w:type="spellEnd"/>
      <w:r w:rsidRPr="00FA4E00">
        <w:rPr>
          <w:rFonts w:ascii="Times New Roman" w:hAnsi="Times New Roman"/>
          <w:sz w:val="28"/>
          <w:szCs w:val="28"/>
          <w:lang w:val="en-US"/>
        </w:rPr>
        <w:t xml:space="preserve">, S., </w:t>
      </w:r>
      <w:proofErr w:type="spellStart"/>
      <w:r w:rsidRPr="00FA4E00">
        <w:rPr>
          <w:rFonts w:ascii="Times New Roman" w:hAnsi="Times New Roman"/>
          <w:sz w:val="28"/>
          <w:szCs w:val="28"/>
          <w:lang w:val="en-US"/>
        </w:rPr>
        <w:t>Venkatasubramanian</w:t>
      </w:r>
      <w:proofErr w:type="spellEnd"/>
      <w:r w:rsidRPr="00FA4E00">
        <w:rPr>
          <w:rFonts w:ascii="Times New Roman" w:hAnsi="Times New Roman"/>
          <w:sz w:val="28"/>
          <w:szCs w:val="28"/>
          <w:lang w:val="en-US"/>
        </w:rPr>
        <w:t xml:space="preserve">, G., </w:t>
      </w:r>
      <w:proofErr w:type="spellStart"/>
      <w:r w:rsidRPr="00FA4E00">
        <w:rPr>
          <w:rFonts w:ascii="Times New Roman" w:hAnsi="Times New Roman"/>
          <w:sz w:val="28"/>
          <w:szCs w:val="28"/>
          <w:lang w:val="en-US"/>
        </w:rPr>
        <w:t>Neelakantachar</w:t>
      </w:r>
      <w:proofErr w:type="spellEnd"/>
      <w:r w:rsidRPr="00FA4E00">
        <w:rPr>
          <w:rFonts w:ascii="Times New Roman" w:hAnsi="Times New Roman"/>
          <w:sz w:val="28"/>
          <w:szCs w:val="28"/>
          <w:lang w:val="en-US"/>
        </w:rPr>
        <w:t xml:space="preserve">, N., </w:t>
      </w:r>
      <w:proofErr w:type="spellStart"/>
      <w:r w:rsidRPr="00FA4E00">
        <w:rPr>
          <w:rFonts w:ascii="Times New Roman" w:hAnsi="Times New Roman"/>
          <w:sz w:val="28"/>
          <w:szCs w:val="28"/>
          <w:lang w:val="en-US"/>
        </w:rPr>
        <w:t>Babu</w:t>
      </w:r>
      <w:proofErr w:type="spellEnd"/>
      <w:r w:rsidRPr="00FA4E00">
        <w:rPr>
          <w:rFonts w:ascii="Times New Roman" w:hAnsi="Times New Roman"/>
          <w:sz w:val="28"/>
          <w:szCs w:val="28"/>
          <w:lang w:val="en-US"/>
        </w:rPr>
        <w:t xml:space="preserve">, S.V., Reddy, N.A., Shetty, K.T., Gangadhar, B.N., 2010. Oxidative stress and neopterin abnormalities in schizophrenia: a </w:t>
      </w:r>
      <w:proofErr w:type="spellStart"/>
      <w:r w:rsidRPr="00FA4E00">
        <w:rPr>
          <w:rFonts w:ascii="Times New Roman" w:hAnsi="Times New Roman"/>
          <w:sz w:val="28"/>
          <w:szCs w:val="28"/>
          <w:lang w:val="en-US"/>
        </w:rPr>
        <w:t>longitu</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dinal</w:t>
      </w:r>
      <w:proofErr w:type="spellEnd"/>
      <w:r w:rsidRPr="00FA4E00">
        <w:rPr>
          <w:rFonts w:ascii="Times New Roman" w:hAnsi="Times New Roman"/>
          <w:sz w:val="28"/>
          <w:szCs w:val="28"/>
          <w:lang w:val="en-US"/>
        </w:rPr>
        <w:t xml:space="preserve"> study. J. </w:t>
      </w:r>
      <w:proofErr w:type="spellStart"/>
      <w:r w:rsidRPr="00FA4E00">
        <w:rPr>
          <w:rFonts w:ascii="Times New Roman" w:hAnsi="Times New Roman"/>
          <w:sz w:val="28"/>
          <w:szCs w:val="28"/>
          <w:lang w:val="en-US"/>
        </w:rPr>
        <w:t>Psychiatr</w:t>
      </w:r>
      <w:proofErr w:type="spellEnd"/>
      <w:r w:rsidRPr="00FA4E00">
        <w:rPr>
          <w:rFonts w:ascii="Times New Roman" w:hAnsi="Times New Roman"/>
          <w:sz w:val="28"/>
          <w:szCs w:val="28"/>
          <w:lang w:val="en-US"/>
        </w:rPr>
        <w:t xml:space="preserve">. Res. 44 (5), 310—313. </w:t>
      </w:r>
    </w:p>
    <w:p w14:paraId="0722893C" w14:textId="77777777" w:rsidR="00BF01EF" w:rsidRPr="00FA4E00" w:rsidRDefault="00BF01EF" w:rsidP="00BF01EF">
      <w:pPr>
        <w:pStyle w:val="a4"/>
        <w:numPr>
          <w:ilvl w:val="0"/>
          <w:numId w:val="7"/>
        </w:numPr>
        <w:spacing w:after="0" w:line="360" w:lineRule="auto"/>
        <w:ind w:left="0"/>
        <w:jc w:val="both"/>
        <w:rPr>
          <w:rFonts w:ascii="Times New Roman" w:hAnsi="Times New Roman"/>
          <w:iCs/>
          <w:sz w:val="28"/>
          <w:szCs w:val="28"/>
          <w:shd w:val="clear" w:color="auto" w:fill="FFFFFF"/>
          <w:lang w:eastAsia="ru-RU"/>
        </w:rPr>
      </w:pPr>
      <w:r w:rsidRPr="00FA4E00">
        <w:rPr>
          <w:rFonts w:ascii="Times New Roman" w:hAnsi="Times New Roman"/>
          <w:iCs/>
          <w:sz w:val="28"/>
          <w:szCs w:val="28"/>
          <w:shd w:val="clear" w:color="auto" w:fill="FFFFFF"/>
          <w:lang w:val="en-US" w:eastAsia="ru-RU"/>
        </w:rPr>
        <w:t xml:space="preserve">Chouinard G, Jones B, Remington G et al. </w:t>
      </w:r>
      <w:r w:rsidRPr="00FA4E00">
        <w:rPr>
          <w:rFonts w:ascii="Times New Roman" w:hAnsi="Times New Roman"/>
          <w:iCs/>
          <w:sz w:val="28"/>
          <w:szCs w:val="28"/>
          <w:shd w:val="clear" w:color="auto" w:fill="FFFFFF"/>
          <w:lang w:eastAsia="ru-RU"/>
        </w:rPr>
        <w:t xml:space="preserve">J </w:t>
      </w:r>
      <w:proofErr w:type="spellStart"/>
      <w:r w:rsidRPr="00FA4E00">
        <w:rPr>
          <w:rFonts w:ascii="Times New Roman" w:hAnsi="Times New Roman"/>
          <w:iCs/>
          <w:sz w:val="28"/>
          <w:szCs w:val="28"/>
          <w:shd w:val="clear" w:color="auto" w:fill="FFFFFF"/>
          <w:lang w:eastAsia="ru-RU"/>
        </w:rPr>
        <w:t>Сlin</w:t>
      </w:r>
      <w:proofErr w:type="spellEnd"/>
      <w:r w:rsidRPr="00FA4E00">
        <w:rPr>
          <w:rFonts w:ascii="Times New Roman" w:hAnsi="Times New Roman"/>
          <w:iCs/>
          <w:sz w:val="28"/>
          <w:szCs w:val="28"/>
          <w:shd w:val="clear" w:color="auto" w:fill="FFFFFF"/>
          <w:lang w:eastAsia="ru-RU"/>
        </w:rPr>
        <w:t xml:space="preserve"> </w:t>
      </w:r>
      <w:proofErr w:type="spellStart"/>
      <w:r w:rsidRPr="00FA4E00">
        <w:rPr>
          <w:rFonts w:ascii="Times New Roman" w:hAnsi="Times New Roman"/>
          <w:iCs/>
          <w:sz w:val="28"/>
          <w:szCs w:val="28"/>
          <w:shd w:val="clear" w:color="auto" w:fill="FFFFFF"/>
          <w:lang w:eastAsia="ru-RU"/>
        </w:rPr>
        <w:t>Psychopharmacol</w:t>
      </w:r>
      <w:proofErr w:type="spellEnd"/>
      <w:r w:rsidRPr="00FA4E00">
        <w:rPr>
          <w:rFonts w:ascii="Times New Roman" w:hAnsi="Times New Roman"/>
          <w:iCs/>
          <w:sz w:val="28"/>
          <w:szCs w:val="28"/>
          <w:shd w:val="clear" w:color="auto" w:fill="FFFFFF"/>
          <w:lang w:eastAsia="ru-RU"/>
        </w:rPr>
        <w:t xml:space="preserve"> 1993, 13: 25–40.</w:t>
      </w:r>
    </w:p>
    <w:p w14:paraId="52F7867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rPr>
      </w:pPr>
      <w:proofErr w:type="spellStart"/>
      <w:r w:rsidRPr="00FA4E00">
        <w:rPr>
          <w:rFonts w:ascii="Times New Roman" w:eastAsia="DejaVuSans" w:hAnsi="Times New Roman"/>
          <w:sz w:val="28"/>
          <w:szCs w:val="28"/>
          <w:lang w:val="en-US"/>
        </w:rPr>
        <w:t>Chueire</w:t>
      </w:r>
      <w:proofErr w:type="spellEnd"/>
      <w:r w:rsidRPr="00FA4E00">
        <w:rPr>
          <w:rFonts w:ascii="Times New Roman" w:eastAsia="DejaVuSans" w:hAnsi="Times New Roman"/>
          <w:sz w:val="28"/>
          <w:szCs w:val="28"/>
          <w:lang w:val="en-US"/>
        </w:rPr>
        <w:t xml:space="preserve"> VB, </w:t>
      </w:r>
      <w:proofErr w:type="spellStart"/>
      <w:r w:rsidRPr="00FA4E00">
        <w:rPr>
          <w:rFonts w:ascii="Times New Roman" w:eastAsia="DejaVuSans" w:hAnsi="Times New Roman"/>
          <w:sz w:val="28"/>
          <w:szCs w:val="28"/>
          <w:lang w:val="en-US"/>
        </w:rPr>
        <w:t>Romaldini</w:t>
      </w:r>
      <w:proofErr w:type="spellEnd"/>
      <w:r w:rsidRPr="00FA4E00">
        <w:rPr>
          <w:rFonts w:ascii="Times New Roman" w:eastAsia="DejaVuSans" w:hAnsi="Times New Roman"/>
          <w:sz w:val="28"/>
          <w:szCs w:val="28"/>
          <w:lang w:val="en-US"/>
        </w:rPr>
        <w:t xml:space="preserve"> JH, Ward LS. Subclinical hypothyroidism increases the risk for depression in the elderly. </w:t>
      </w:r>
      <w:r w:rsidRPr="00FA4E00">
        <w:rPr>
          <w:rFonts w:ascii="Times New Roman" w:eastAsia="DejaVuSans-Oblique" w:hAnsi="Times New Roman"/>
          <w:iCs/>
          <w:sz w:val="28"/>
          <w:szCs w:val="28"/>
          <w:lang w:val="en-US"/>
        </w:rPr>
        <w:t>Arch</w:t>
      </w:r>
      <w:r w:rsidRPr="00FA4E00">
        <w:rPr>
          <w:rFonts w:ascii="Times New Roman" w:eastAsia="DejaVuSans-Oblique" w:hAnsi="Times New Roman"/>
          <w:iCs/>
          <w:sz w:val="28"/>
          <w:szCs w:val="28"/>
        </w:rPr>
        <w:t xml:space="preserve"> </w:t>
      </w:r>
      <w:proofErr w:type="spellStart"/>
      <w:r w:rsidRPr="00FA4E00">
        <w:rPr>
          <w:rFonts w:ascii="Times New Roman" w:eastAsia="DejaVuSans-Oblique" w:hAnsi="Times New Roman"/>
          <w:iCs/>
          <w:sz w:val="28"/>
          <w:szCs w:val="28"/>
          <w:lang w:val="en-US"/>
        </w:rPr>
        <w:t>Gerontol</w:t>
      </w:r>
      <w:proofErr w:type="spellEnd"/>
      <w:r w:rsidRPr="00FA4E00">
        <w:rPr>
          <w:rFonts w:ascii="Times New Roman" w:eastAsia="DejaVuSans-Oblique" w:hAnsi="Times New Roman"/>
          <w:iCs/>
          <w:sz w:val="28"/>
          <w:szCs w:val="28"/>
        </w:rPr>
        <w:t xml:space="preserve"> </w:t>
      </w:r>
      <w:proofErr w:type="spellStart"/>
      <w:r w:rsidRPr="00FA4E00">
        <w:rPr>
          <w:rFonts w:ascii="Times New Roman" w:eastAsia="DejaVuSans-Oblique" w:hAnsi="Times New Roman"/>
          <w:iCs/>
          <w:sz w:val="28"/>
          <w:szCs w:val="28"/>
          <w:lang w:val="en-US"/>
        </w:rPr>
        <w:t>Geriatr</w:t>
      </w:r>
      <w:proofErr w:type="spellEnd"/>
      <w:r w:rsidRPr="00FA4E00">
        <w:rPr>
          <w:rFonts w:ascii="Times New Roman" w:eastAsia="DejaVuSans-Oblique" w:hAnsi="Times New Roman"/>
          <w:iCs/>
          <w:sz w:val="28"/>
          <w:szCs w:val="28"/>
        </w:rPr>
        <w:t xml:space="preserve">. </w:t>
      </w:r>
      <w:proofErr w:type="gramStart"/>
      <w:r w:rsidRPr="00FA4E00">
        <w:rPr>
          <w:rFonts w:ascii="Times New Roman" w:eastAsia="DejaVuSans" w:hAnsi="Times New Roman"/>
          <w:sz w:val="28"/>
          <w:szCs w:val="28"/>
        </w:rPr>
        <w:t>2007;44:21</w:t>
      </w:r>
      <w:proofErr w:type="gramEnd"/>
      <w:r w:rsidRPr="00FA4E00">
        <w:rPr>
          <w:rFonts w:ascii="Times New Roman" w:eastAsia="DejaVuSans" w:hAnsi="Times New Roman"/>
          <w:sz w:val="28"/>
          <w:szCs w:val="28"/>
        </w:rPr>
        <w:t>-28.</w:t>
      </w:r>
    </w:p>
    <w:p w14:paraId="7CEE112A"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Claus A, </w:t>
      </w:r>
      <w:proofErr w:type="spellStart"/>
      <w:r w:rsidRPr="00FA4E00">
        <w:rPr>
          <w:rFonts w:ascii="Times New Roman" w:hAnsi="Times New Roman"/>
          <w:sz w:val="28"/>
          <w:szCs w:val="28"/>
          <w:lang w:val="en-US"/>
        </w:rPr>
        <w:t>Bollen</w:t>
      </w:r>
      <w:proofErr w:type="spellEnd"/>
      <w:r w:rsidRPr="00FA4E00">
        <w:rPr>
          <w:rFonts w:ascii="Times New Roman" w:hAnsi="Times New Roman"/>
          <w:sz w:val="28"/>
          <w:szCs w:val="28"/>
          <w:lang w:val="en-US"/>
        </w:rPr>
        <w:t xml:space="preserve"> J, De </w:t>
      </w:r>
      <w:proofErr w:type="spellStart"/>
      <w:r w:rsidRPr="00FA4E00">
        <w:rPr>
          <w:rFonts w:ascii="Times New Roman" w:hAnsi="Times New Roman"/>
          <w:sz w:val="28"/>
          <w:szCs w:val="28"/>
          <w:lang w:val="en-US"/>
        </w:rPr>
        <w:t>Cuyper</w:t>
      </w:r>
      <w:proofErr w:type="spellEnd"/>
      <w:r w:rsidRPr="00FA4E00">
        <w:rPr>
          <w:rFonts w:ascii="Times New Roman" w:hAnsi="Times New Roman"/>
          <w:sz w:val="28"/>
          <w:szCs w:val="28"/>
          <w:lang w:val="en-US"/>
        </w:rPr>
        <w:t xml:space="preserve"> H, et al. Risperidone versus haloperidol in the treatment of chronic schizophrenic inpatients. Acta </w:t>
      </w:r>
      <w:proofErr w:type="spellStart"/>
      <w:r w:rsidRPr="00FA4E00">
        <w:rPr>
          <w:rFonts w:ascii="Times New Roman" w:hAnsi="Times New Roman"/>
          <w:sz w:val="28"/>
          <w:szCs w:val="28"/>
          <w:lang w:val="en-US"/>
        </w:rPr>
        <w:t>Psychiatr</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Scand</w:t>
      </w:r>
      <w:proofErr w:type="spellEnd"/>
      <w:r w:rsidRPr="00FA4E00">
        <w:rPr>
          <w:rFonts w:ascii="Times New Roman" w:hAnsi="Times New Roman"/>
          <w:sz w:val="28"/>
          <w:szCs w:val="28"/>
          <w:lang w:val="en-US"/>
        </w:rPr>
        <w:t xml:space="preserve"> </w:t>
      </w:r>
      <w:proofErr w:type="gramStart"/>
      <w:r w:rsidRPr="00FA4E00">
        <w:rPr>
          <w:rFonts w:ascii="Times New Roman" w:hAnsi="Times New Roman"/>
          <w:sz w:val="28"/>
          <w:szCs w:val="28"/>
          <w:lang w:val="en-US"/>
        </w:rPr>
        <w:t>1992;85:295</w:t>
      </w:r>
      <w:proofErr w:type="gramEnd"/>
      <w:r w:rsidRPr="00FA4E00">
        <w:rPr>
          <w:rFonts w:ascii="Times New Roman" w:hAnsi="Times New Roman"/>
          <w:sz w:val="28"/>
          <w:szCs w:val="28"/>
          <w:lang w:val="en-US"/>
        </w:rPr>
        <w:t>–305.</w:t>
      </w:r>
    </w:p>
    <w:p w14:paraId="5415703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Collaborative Working Group on Clinical Trial Evaluations, 1998. Atypical antipsychotics for treatment of depression in schizophrenia and affective disorders. J. Clin. </w:t>
      </w:r>
      <w:proofErr w:type="spellStart"/>
      <w:r w:rsidRPr="00FA4E00">
        <w:rPr>
          <w:rFonts w:ascii="Times New Roman" w:hAnsi="Times New Roman"/>
          <w:sz w:val="28"/>
          <w:szCs w:val="28"/>
          <w:lang w:val="en-US"/>
        </w:rPr>
        <w:t>Psychia</w:t>
      </w:r>
      <w:proofErr w:type="spellEnd"/>
      <w:r w:rsidRPr="00FA4E00">
        <w:rPr>
          <w:rFonts w:ascii="Times New Roman" w:hAnsi="Times New Roman"/>
          <w:sz w:val="28"/>
          <w:szCs w:val="28"/>
          <w:lang w:val="en-US"/>
        </w:rPr>
        <w:t xml:space="preserve">- try 59 (Suppl. 12), 41–45. </w:t>
      </w:r>
    </w:p>
    <w:p w14:paraId="557EE6D7"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Collins AA, Remington G, Coulter K, et al. Depression in schizophrenia: a comparison of</w:t>
      </w:r>
    </w:p>
    <w:p w14:paraId="006A9F6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Cotton, S.M., Lambert, M., </w:t>
      </w:r>
      <w:proofErr w:type="spellStart"/>
      <w:r w:rsidRPr="00FA4E00">
        <w:rPr>
          <w:rFonts w:ascii="Times New Roman" w:hAnsi="Times New Roman"/>
          <w:sz w:val="28"/>
          <w:szCs w:val="28"/>
          <w:lang w:val="en-US"/>
        </w:rPr>
        <w:t>Schimmelmann</w:t>
      </w:r>
      <w:proofErr w:type="spellEnd"/>
      <w:r w:rsidRPr="00FA4E00">
        <w:rPr>
          <w:rFonts w:ascii="Times New Roman" w:hAnsi="Times New Roman"/>
          <w:sz w:val="28"/>
          <w:szCs w:val="28"/>
          <w:lang w:val="en-US"/>
        </w:rPr>
        <w:t xml:space="preserve">, B.G., Foley, D.L., Morley, K.I., </w:t>
      </w:r>
      <w:proofErr w:type="spellStart"/>
      <w:r w:rsidRPr="00FA4E00">
        <w:rPr>
          <w:rFonts w:ascii="Times New Roman" w:hAnsi="Times New Roman"/>
          <w:sz w:val="28"/>
          <w:szCs w:val="28"/>
          <w:lang w:val="en-US"/>
        </w:rPr>
        <w:t>McGorry</w:t>
      </w:r>
      <w:proofErr w:type="spellEnd"/>
      <w:r w:rsidRPr="00FA4E00">
        <w:rPr>
          <w:rFonts w:ascii="Times New Roman" w:hAnsi="Times New Roman"/>
          <w:sz w:val="28"/>
          <w:szCs w:val="28"/>
          <w:lang w:val="en-US"/>
        </w:rPr>
        <w:t xml:space="preserve">, P.D., Conus, P., 2009. Gender differences in premorbid, entry, treatment, and outcome characteristics in a treated epidemiological sample of 661 patients with first episode psychosis.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Res. 114, 17–24.</w:t>
      </w:r>
    </w:p>
    <w:p w14:paraId="1572B97E"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Crawford AM, Beasley CM, Tollefson GD. The acute and </w:t>
      </w:r>
      <w:proofErr w:type="gramStart"/>
      <w:r w:rsidRPr="00FA4E00">
        <w:rPr>
          <w:rFonts w:ascii="Times New Roman" w:hAnsi="Times New Roman"/>
          <w:sz w:val="28"/>
          <w:szCs w:val="28"/>
          <w:lang w:val="en-US"/>
        </w:rPr>
        <w:t>long term</w:t>
      </w:r>
      <w:proofErr w:type="gramEnd"/>
      <w:r w:rsidRPr="00FA4E00">
        <w:rPr>
          <w:rFonts w:ascii="Times New Roman" w:hAnsi="Times New Roman"/>
          <w:sz w:val="28"/>
          <w:szCs w:val="28"/>
          <w:lang w:val="en-US"/>
        </w:rPr>
        <w:t xml:space="preserve"> effects of olanzapine compared with placebo and haloperidol on serum prolactin concentrations. New York: American Psychiatric Association Annual Meeting, 1996.</w:t>
      </w:r>
    </w:p>
    <w:p w14:paraId="6D42E6A5"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Czéh</w:t>
      </w:r>
      <w:proofErr w:type="spellEnd"/>
      <w:r w:rsidRPr="00FA4E00">
        <w:rPr>
          <w:rFonts w:ascii="Times New Roman" w:hAnsi="Times New Roman"/>
          <w:sz w:val="28"/>
          <w:szCs w:val="28"/>
          <w:lang w:val="en-US"/>
        </w:rPr>
        <w:t xml:space="preserve"> B., Perez-Cruz C., Fuchs E., </w:t>
      </w:r>
      <w:proofErr w:type="spellStart"/>
      <w:r w:rsidRPr="00FA4E00">
        <w:rPr>
          <w:rFonts w:ascii="Times New Roman" w:hAnsi="Times New Roman"/>
          <w:sz w:val="28"/>
          <w:szCs w:val="28"/>
          <w:lang w:val="en-US"/>
        </w:rPr>
        <w:t>Flügge</w:t>
      </w:r>
      <w:proofErr w:type="spellEnd"/>
      <w:r w:rsidRPr="00FA4E00">
        <w:rPr>
          <w:rFonts w:ascii="Times New Roman" w:hAnsi="Times New Roman"/>
          <w:sz w:val="28"/>
          <w:szCs w:val="28"/>
          <w:lang w:val="en-US"/>
        </w:rPr>
        <w:t xml:space="preserve"> G. Chronic stress-induced cellular changes in the medial prefrontal cortex and their potential clinical implications: Does hemisphere location matter? </w:t>
      </w:r>
      <w:proofErr w:type="spellStart"/>
      <w:r w:rsidRPr="00FA4E00">
        <w:rPr>
          <w:rFonts w:ascii="Times New Roman" w:hAnsi="Times New Roman"/>
          <w:sz w:val="28"/>
          <w:szCs w:val="28"/>
        </w:rPr>
        <w:t>Behavioural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Brain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2008; 190(1): 1–13. </w:t>
      </w:r>
      <w:proofErr w:type="gramStart"/>
      <w:r w:rsidRPr="00FA4E00">
        <w:rPr>
          <w:rFonts w:ascii="Times New Roman" w:hAnsi="Times New Roman"/>
          <w:sz w:val="28"/>
          <w:szCs w:val="28"/>
        </w:rPr>
        <w:t>doi:10.1016/j.bbr</w:t>
      </w:r>
      <w:proofErr w:type="gramEnd"/>
      <w:r w:rsidRPr="00FA4E00">
        <w:rPr>
          <w:rFonts w:ascii="Times New Roman" w:hAnsi="Times New Roman"/>
          <w:sz w:val="28"/>
          <w:szCs w:val="28"/>
        </w:rPr>
        <w:t>.2008.02.031</w:t>
      </w:r>
    </w:p>
    <w:p w14:paraId="3A974569"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De Alarcon, R. &amp; Carney, M. W. P. (1969) Severe depressive mood changes following slow-release intra-muscular fluphenazine injection. </w:t>
      </w:r>
      <w:r w:rsidRPr="00FA4E00">
        <w:rPr>
          <w:rFonts w:ascii="Times New Roman" w:hAnsi="Times New Roman"/>
          <w:iCs/>
          <w:sz w:val="28"/>
          <w:szCs w:val="28"/>
          <w:lang w:val="en-US"/>
        </w:rPr>
        <w:t>British Medical Journal</w:t>
      </w:r>
      <w:r w:rsidRPr="00FA4E00">
        <w:rPr>
          <w:rFonts w:ascii="Times New Roman" w:hAnsi="Times New Roman"/>
          <w:sz w:val="28"/>
          <w:szCs w:val="28"/>
          <w:lang w:val="en-US"/>
        </w:rPr>
        <w:t xml:space="preserve">, </w:t>
      </w:r>
      <w:r w:rsidRPr="00FA4E00">
        <w:rPr>
          <w:rFonts w:ascii="Times New Roman" w:hAnsi="Times New Roman"/>
          <w:iCs/>
          <w:sz w:val="28"/>
          <w:szCs w:val="28"/>
          <w:lang w:val="en-US"/>
        </w:rPr>
        <w:t>iii</w:t>
      </w:r>
      <w:r w:rsidRPr="00FA4E00">
        <w:rPr>
          <w:rFonts w:ascii="Times New Roman" w:hAnsi="Times New Roman"/>
          <w:sz w:val="28"/>
          <w:szCs w:val="28"/>
          <w:lang w:val="en-US"/>
        </w:rPr>
        <w:t>, 564–567</w:t>
      </w:r>
    </w:p>
    <w:p w14:paraId="584E99F2" w14:textId="77777777" w:rsidR="00BF01EF" w:rsidRPr="00FA4E00" w:rsidRDefault="00BF01EF" w:rsidP="00BF01EF">
      <w:pPr>
        <w:pStyle w:val="a4"/>
        <w:numPr>
          <w:ilvl w:val="0"/>
          <w:numId w:val="7"/>
        </w:numPr>
        <w:spacing w:after="0" w:line="360" w:lineRule="auto"/>
        <w:ind w:left="0"/>
        <w:jc w:val="both"/>
        <w:rPr>
          <w:rFonts w:ascii="Times New Roman" w:eastAsia="Times New Roman" w:hAnsi="Times New Roman"/>
          <w:sz w:val="28"/>
          <w:szCs w:val="28"/>
          <w:shd w:val="clear" w:color="auto" w:fill="FFFFFF"/>
        </w:rPr>
      </w:pPr>
      <w:r w:rsidRPr="00FA4E00">
        <w:rPr>
          <w:rFonts w:ascii="Times New Roman" w:eastAsia="Times New Roman" w:hAnsi="Times New Roman"/>
          <w:sz w:val="28"/>
          <w:szCs w:val="28"/>
          <w:lang w:val="en-US"/>
        </w:rPr>
        <w:t>Docherty N. M. </w:t>
      </w:r>
      <w:r w:rsidRPr="00FA4E00">
        <w:rPr>
          <w:rFonts w:ascii="Times New Roman" w:eastAsia="Times New Roman" w:hAnsi="Times New Roman"/>
          <w:sz w:val="28"/>
          <w:szCs w:val="28"/>
          <w:shd w:val="clear" w:color="auto" w:fill="FFFFFF"/>
          <w:lang w:val="en-US"/>
        </w:rPr>
        <w:t xml:space="preserve">Affective reactivity of symptoms as a process discriminator in schizophrenia // J. </w:t>
      </w:r>
      <w:proofErr w:type="spellStart"/>
      <w:r w:rsidRPr="00FA4E00">
        <w:rPr>
          <w:rFonts w:ascii="Times New Roman" w:eastAsia="Times New Roman" w:hAnsi="Times New Roman"/>
          <w:sz w:val="28"/>
          <w:szCs w:val="28"/>
          <w:shd w:val="clear" w:color="auto" w:fill="FFFFFF"/>
          <w:lang w:val="en-US"/>
        </w:rPr>
        <w:t>Nerv</w:t>
      </w:r>
      <w:proofErr w:type="spellEnd"/>
      <w:r w:rsidRPr="00FA4E00">
        <w:rPr>
          <w:rFonts w:ascii="Times New Roman" w:eastAsia="Times New Roman" w:hAnsi="Times New Roman"/>
          <w:sz w:val="28"/>
          <w:szCs w:val="28"/>
          <w:shd w:val="clear" w:color="auto" w:fill="FFFFFF"/>
          <w:lang w:val="en-US"/>
        </w:rPr>
        <w:t xml:space="preserve">. </w:t>
      </w:r>
      <w:proofErr w:type="spellStart"/>
      <w:r w:rsidRPr="00FA4E00">
        <w:rPr>
          <w:rFonts w:ascii="Times New Roman" w:eastAsia="Times New Roman" w:hAnsi="Times New Roman"/>
          <w:sz w:val="28"/>
          <w:szCs w:val="28"/>
          <w:shd w:val="clear" w:color="auto" w:fill="FFFFFF"/>
        </w:rPr>
        <w:t>Ment</w:t>
      </w:r>
      <w:proofErr w:type="spellEnd"/>
      <w:r w:rsidRPr="00FA4E00">
        <w:rPr>
          <w:rFonts w:ascii="Times New Roman" w:eastAsia="Times New Roman" w:hAnsi="Times New Roman"/>
          <w:sz w:val="28"/>
          <w:szCs w:val="28"/>
          <w:shd w:val="clear" w:color="auto" w:fill="FFFFFF"/>
        </w:rPr>
        <w:t xml:space="preserve">. </w:t>
      </w:r>
      <w:proofErr w:type="spellStart"/>
      <w:r w:rsidRPr="00FA4E00">
        <w:rPr>
          <w:rFonts w:ascii="Times New Roman" w:eastAsia="Times New Roman" w:hAnsi="Times New Roman"/>
          <w:sz w:val="28"/>
          <w:szCs w:val="28"/>
          <w:shd w:val="clear" w:color="auto" w:fill="FFFFFF"/>
        </w:rPr>
        <w:t>Dis</w:t>
      </w:r>
      <w:proofErr w:type="spellEnd"/>
      <w:r w:rsidRPr="00FA4E00">
        <w:rPr>
          <w:rFonts w:ascii="Times New Roman" w:eastAsia="Times New Roman" w:hAnsi="Times New Roman"/>
          <w:sz w:val="28"/>
          <w:szCs w:val="28"/>
          <w:shd w:val="clear" w:color="auto" w:fill="FFFFFF"/>
        </w:rPr>
        <w:t xml:space="preserve">. 1996. </w:t>
      </w:r>
      <w:proofErr w:type="spellStart"/>
      <w:r w:rsidRPr="00FA4E00">
        <w:rPr>
          <w:rFonts w:ascii="Times New Roman" w:eastAsia="Times New Roman" w:hAnsi="Times New Roman"/>
          <w:sz w:val="28"/>
          <w:szCs w:val="28"/>
          <w:shd w:val="clear" w:color="auto" w:fill="FFFFFF"/>
        </w:rPr>
        <w:t>Vol</w:t>
      </w:r>
      <w:proofErr w:type="spellEnd"/>
      <w:r w:rsidRPr="00FA4E00">
        <w:rPr>
          <w:rFonts w:ascii="Times New Roman" w:eastAsia="Times New Roman" w:hAnsi="Times New Roman"/>
          <w:sz w:val="28"/>
          <w:szCs w:val="28"/>
          <w:shd w:val="clear" w:color="auto" w:fill="FFFFFF"/>
        </w:rPr>
        <w:t>. 184, № 9. — P.53–54.</w:t>
      </w:r>
    </w:p>
    <w:p w14:paraId="5A74B9B8" w14:textId="77777777" w:rsidR="00BF01EF" w:rsidRPr="00FA4E00" w:rsidRDefault="00BF01EF" w:rsidP="00BF01EF">
      <w:pPr>
        <w:pStyle w:val="a4"/>
        <w:numPr>
          <w:ilvl w:val="0"/>
          <w:numId w:val="7"/>
        </w:numPr>
        <w:spacing w:after="0" w:line="360" w:lineRule="auto"/>
        <w:ind w:left="0"/>
        <w:jc w:val="both"/>
        <w:rPr>
          <w:rFonts w:ascii="Times New Roman" w:eastAsia="Times New Roman" w:hAnsi="Times New Roman" w:cs="Times New Roman"/>
          <w:sz w:val="28"/>
          <w:szCs w:val="28"/>
          <w:shd w:val="clear" w:color="auto" w:fill="FFFFFF"/>
        </w:rPr>
      </w:pPr>
      <w:proofErr w:type="spellStart"/>
      <w:r w:rsidRPr="00FA4E00">
        <w:rPr>
          <w:rFonts w:ascii="Times New Roman" w:eastAsia="Times New Roman" w:hAnsi="Times New Roman" w:cs="Times New Roman"/>
          <w:sz w:val="28"/>
          <w:szCs w:val="28"/>
          <w:shd w:val="clear" w:color="auto" w:fill="FFFFFF"/>
          <w:lang w:val="en-US" w:eastAsia="ru-RU"/>
        </w:rPr>
        <w:t>Duman</w:t>
      </w:r>
      <w:proofErr w:type="spellEnd"/>
      <w:r w:rsidRPr="00FA4E00">
        <w:rPr>
          <w:rFonts w:ascii="Times New Roman" w:eastAsia="Times New Roman" w:hAnsi="Times New Roman" w:cs="Times New Roman"/>
          <w:sz w:val="28"/>
          <w:szCs w:val="28"/>
          <w:shd w:val="clear" w:color="auto" w:fill="FFFFFF"/>
          <w:lang w:val="en-US" w:eastAsia="ru-RU"/>
        </w:rPr>
        <w:t xml:space="preserve"> RS: Role of neurotrophic factors in the etiology and treatment of mood disorders. </w:t>
      </w:r>
      <w:proofErr w:type="spellStart"/>
      <w:r w:rsidRPr="00FA4E00">
        <w:rPr>
          <w:rFonts w:ascii="Times New Roman" w:eastAsia="Times New Roman" w:hAnsi="Times New Roman" w:cs="Times New Roman"/>
          <w:sz w:val="28"/>
          <w:szCs w:val="28"/>
          <w:shd w:val="clear" w:color="auto" w:fill="FFFFFF"/>
          <w:lang w:eastAsia="ru-RU"/>
        </w:rPr>
        <w:t>Neuromolecular</w:t>
      </w:r>
      <w:proofErr w:type="spellEnd"/>
      <w:r w:rsidRPr="00FA4E00">
        <w:rPr>
          <w:rFonts w:ascii="Times New Roman" w:eastAsia="Times New Roman" w:hAnsi="Times New Roman" w:cs="Times New Roman"/>
          <w:sz w:val="28"/>
          <w:szCs w:val="28"/>
          <w:shd w:val="clear" w:color="auto" w:fill="FFFFFF"/>
          <w:lang w:eastAsia="ru-RU"/>
        </w:rPr>
        <w:t xml:space="preserve"> </w:t>
      </w:r>
      <w:proofErr w:type="spellStart"/>
      <w:r w:rsidRPr="00FA4E00">
        <w:rPr>
          <w:rFonts w:ascii="Times New Roman" w:eastAsia="Times New Roman" w:hAnsi="Times New Roman" w:cs="Times New Roman"/>
          <w:sz w:val="28"/>
          <w:szCs w:val="28"/>
          <w:shd w:val="clear" w:color="auto" w:fill="FFFFFF"/>
          <w:lang w:eastAsia="ru-RU"/>
        </w:rPr>
        <w:t>Med</w:t>
      </w:r>
      <w:proofErr w:type="spellEnd"/>
      <w:r w:rsidRPr="00FA4E00">
        <w:rPr>
          <w:rFonts w:ascii="Times New Roman" w:eastAsia="Times New Roman" w:hAnsi="Times New Roman" w:cs="Times New Roman"/>
          <w:sz w:val="28"/>
          <w:szCs w:val="28"/>
          <w:shd w:val="clear" w:color="auto" w:fill="FFFFFF"/>
          <w:lang w:eastAsia="ru-RU"/>
        </w:rPr>
        <w:t xml:space="preserve"> </w:t>
      </w:r>
      <w:proofErr w:type="gramStart"/>
      <w:r w:rsidRPr="00FA4E00">
        <w:rPr>
          <w:rFonts w:ascii="Times New Roman" w:eastAsia="Times New Roman" w:hAnsi="Times New Roman" w:cs="Times New Roman"/>
          <w:sz w:val="28"/>
          <w:szCs w:val="28"/>
          <w:shd w:val="clear" w:color="auto" w:fill="FFFFFF"/>
          <w:lang w:eastAsia="ru-RU"/>
        </w:rPr>
        <w:t>2004;5:11</w:t>
      </w:r>
      <w:proofErr w:type="gramEnd"/>
      <w:r w:rsidRPr="00FA4E00">
        <w:rPr>
          <w:rFonts w:ascii="Times New Roman" w:eastAsia="Times New Roman" w:hAnsi="Times New Roman" w:cs="Times New Roman"/>
          <w:sz w:val="28"/>
          <w:szCs w:val="28"/>
          <w:shd w:val="clear" w:color="auto" w:fill="FFFFFF"/>
          <w:lang w:eastAsia="ru-RU"/>
        </w:rPr>
        <w:t>-25.</w:t>
      </w:r>
    </w:p>
    <w:p w14:paraId="4B05BBC2"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Duval, F., </w:t>
      </w:r>
      <w:proofErr w:type="spellStart"/>
      <w:r w:rsidRPr="00FA4E00">
        <w:rPr>
          <w:rFonts w:ascii="Times New Roman" w:hAnsi="Times New Roman"/>
          <w:sz w:val="28"/>
          <w:szCs w:val="28"/>
          <w:lang w:val="en-US"/>
        </w:rPr>
        <w:t>Mokrani</w:t>
      </w:r>
      <w:proofErr w:type="spellEnd"/>
      <w:r w:rsidRPr="00FA4E00">
        <w:rPr>
          <w:rFonts w:ascii="Times New Roman" w:hAnsi="Times New Roman"/>
          <w:sz w:val="28"/>
          <w:szCs w:val="28"/>
          <w:lang w:val="en-US"/>
        </w:rPr>
        <w:t xml:space="preserve">, M.C., Lopera, F.G., Diep, T.S., Rabia, H., Fattah, S., 2010. Thyroid axis activity and suicidal behavior in depressed patients. </w:t>
      </w:r>
      <w:proofErr w:type="spellStart"/>
      <w:r w:rsidRPr="00FA4E00">
        <w:rPr>
          <w:rFonts w:ascii="Times New Roman" w:hAnsi="Times New Roman"/>
          <w:sz w:val="28"/>
          <w:szCs w:val="28"/>
          <w:lang w:val="en-US"/>
        </w:rPr>
        <w:t>Psychoneuroendo</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crinology</w:t>
      </w:r>
      <w:proofErr w:type="spellEnd"/>
      <w:r w:rsidRPr="00FA4E00">
        <w:rPr>
          <w:rFonts w:ascii="Times New Roman" w:hAnsi="Times New Roman"/>
          <w:sz w:val="28"/>
          <w:szCs w:val="28"/>
          <w:lang w:val="en-US"/>
        </w:rPr>
        <w:t xml:space="preserve"> 35, 1045–1054.</w:t>
      </w:r>
    </w:p>
    <w:p w14:paraId="3600DB3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Dwivedi, Y., </w:t>
      </w:r>
      <w:proofErr w:type="spellStart"/>
      <w:r w:rsidRPr="00FA4E00">
        <w:rPr>
          <w:rFonts w:ascii="Times New Roman" w:hAnsi="Times New Roman"/>
          <w:sz w:val="28"/>
          <w:szCs w:val="28"/>
          <w:lang w:val="en-US"/>
        </w:rPr>
        <w:t>Rizavi</w:t>
      </w:r>
      <w:proofErr w:type="spellEnd"/>
      <w:r w:rsidRPr="00FA4E00">
        <w:rPr>
          <w:rFonts w:ascii="Times New Roman" w:hAnsi="Times New Roman"/>
          <w:sz w:val="28"/>
          <w:szCs w:val="28"/>
          <w:lang w:val="en-US"/>
        </w:rPr>
        <w:t xml:space="preserve">, H. S., Conley, R. R., Roberts, R. C., </w:t>
      </w:r>
      <w:proofErr w:type="spellStart"/>
      <w:r w:rsidRPr="00FA4E00">
        <w:rPr>
          <w:rFonts w:ascii="Times New Roman" w:hAnsi="Times New Roman"/>
          <w:sz w:val="28"/>
          <w:szCs w:val="28"/>
          <w:lang w:val="en-US"/>
        </w:rPr>
        <w:t>Tamminga</w:t>
      </w:r>
      <w:proofErr w:type="spellEnd"/>
      <w:r w:rsidRPr="00FA4E00">
        <w:rPr>
          <w:rFonts w:ascii="Times New Roman" w:hAnsi="Times New Roman"/>
          <w:sz w:val="28"/>
          <w:szCs w:val="28"/>
          <w:lang w:val="en-US"/>
        </w:rPr>
        <w:t>, C. A., &amp; Pandey, G. N. Altered gene expression of brain-derived neurotrophic factor and receptor tyrosine kinase B in postmortem brain of suicide subjects. Arch Gen Psychiatry 2003; 60: 804</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 xml:space="preserve">815. </w:t>
      </w:r>
    </w:p>
    <w:p w14:paraId="59E7A43A"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En</w:t>
      </w:r>
      <w:proofErr w:type="spellEnd"/>
      <w:r w:rsidRPr="00FA4E00">
        <w:rPr>
          <w:rFonts w:ascii="Times New Roman" w:hAnsi="Times New Roman"/>
          <w:sz w:val="28"/>
          <w:szCs w:val="28"/>
          <w:lang w:val="en-US"/>
        </w:rPr>
        <w:t xml:space="preserve">-Liang Wu, I-Chia </w:t>
      </w:r>
      <w:proofErr w:type="spellStart"/>
      <w:r w:rsidRPr="00FA4E00">
        <w:rPr>
          <w:rFonts w:ascii="Times New Roman" w:hAnsi="Times New Roman"/>
          <w:sz w:val="28"/>
          <w:szCs w:val="28"/>
          <w:lang w:val="en-US"/>
        </w:rPr>
        <w:t>Chien</w:t>
      </w:r>
      <w:proofErr w:type="spellEnd"/>
      <w:r w:rsidRPr="00FA4E00">
        <w:rPr>
          <w:rFonts w:ascii="Times New Roman" w:hAnsi="Times New Roman"/>
          <w:sz w:val="28"/>
          <w:szCs w:val="28"/>
          <w:lang w:val="en-US"/>
        </w:rPr>
        <w:t xml:space="preserve">, Ching-Heng Lin, </w:t>
      </w:r>
      <w:proofErr w:type="spellStart"/>
      <w:r w:rsidRPr="00FA4E00">
        <w:rPr>
          <w:rFonts w:ascii="Times New Roman" w:hAnsi="Times New Roman"/>
          <w:sz w:val="28"/>
          <w:szCs w:val="28"/>
          <w:lang w:val="en-US"/>
        </w:rPr>
        <w:t>Yiing-Jenq</w:t>
      </w:r>
      <w:proofErr w:type="spellEnd"/>
      <w:r w:rsidRPr="00FA4E00">
        <w:rPr>
          <w:rFonts w:ascii="Times New Roman" w:hAnsi="Times New Roman"/>
          <w:sz w:val="28"/>
          <w:szCs w:val="28"/>
          <w:lang w:val="en-US"/>
        </w:rPr>
        <w:t xml:space="preserve"> Chou, </w:t>
      </w:r>
      <w:proofErr w:type="spellStart"/>
      <w:r w:rsidRPr="00FA4E00">
        <w:rPr>
          <w:rFonts w:ascii="Times New Roman" w:hAnsi="Times New Roman"/>
          <w:sz w:val="28"/>
          <w:szCs w:val="28"/>
          <w:lang w:val="en-US"/>
        </w:rPr>
        <w:t>Pesus</w:t>
      </w:r>
      <w:proofErr w:type="spellEnd"/>
      <w:r w:rsidRPr="00FA4E00">
        <w:rPr>
          <w:rFonts w:ascii="Times New Roman" w:hAnsi="Times New Roman"/>
          <w:sz w:val="28"/>
          <w:szCs w:val="28"/>
          <w:lang w:val="en-US"/>
        </w:rPr>
        <w:t xml:space="preserve"> Chou. Increased risk of hypothyroidism and hyperthyroidism in patients with major depressive disorder: A population-based study. </w:t>
      </w:r>
      <w:proofErr w:type="spellStart"/>
      <w:r w:rsidRPr="00FA4E00">
        <w:rPr>
          <w:rFonts w:ascii="Times New Roman" w:hAnsi="Times New Roman"/>
          <w:sz w:val="28"/>
          <w:szCs w:val="28"/>
        </w:rPr>
        <w:t>Journal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of</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Psychosomatic</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74 (2013) 233–237</w:t>
      </w:r>
      <w:r w:rsidRPr="00FA4E00">
        <w:rPr>
          <w:rFonts w:ascii="Times New Roman" w:hAnsi="Times New Roman"/>
          <w:sz w:val="28"/>
          <w:szCs w:val="28"/>
          <w:lang w:val="en-US"/>
        </w:rPr>
        <w:t>.</w:t>
      </w:r>
    </w:p>
    <w:p w14:paraId="2694229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Endicott J, Tracy K, Burt D, et al. A novel approach to assess inter-rater reliability in the </w:t>
      </w:r>
      <w:proofErr w:type="spellStart"/>
      <w:r w:rsidRPr="00FA4E00">
        <w:rPr>
          <w:rFonts w:ascii="Times New Roman" w:hAnsi="Times New Roman"/>
          <w:sz w:val="28"/>
          <w:szCs w:val="28"/>
          <w:lang w:val="en-US"/>
        </w:rPr>
        <w:t>useof</w:t>
      </w:r>
      <w:proofErr w:type="spellEnd"/>
      <w:r w:rsidRPr="00FA4E00">
        <w:rPr>
          <w:rFonts w:ascii="Times New Roman" w:hAnsi="Times New Roman"/>
          <w:sz w:val="28"/>
          <w:szCs w:val="28"/>
          <w:lang w:val="en-US"/>
        </w:rPr>
        <w:t xml:space="preserve"> the Overt Aggression Scale-Modified. Psychiatry Res 2002;112(2):153–9.</w:t>
      </w:r>
    </w:p>
    <w:p w14:paraId="1BFF7BFB"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pacing w:val="-7"/>
          <w:sz w:val="28"/>
          <w:szCs w:val="28"/>
          <w:lang w:val="en-US"/>
        </w:rPr>
        <w:t xml:space="preserve">Engler, H., </w:t>
      </w:r>
      <w:proofErr w:type="spellStart"/>
      <w:r w:rsidRPr="00FA4E00">
        <w:rPr>
          <w:rFonts w:ascii="Times New Roman" w:hAnsi="Times New Roman"/>
          <w:spacing w:val="-7"/>
          <w:sz w:val="28"/>
          <w:szCs w:val="28"/>
          <w:lang w:val="en-US"/>
        </w:rPr>
        <w:t>Doenlen</w:t>
      </w:r>
      <w:proofErr w:type="spellEnd"/>
      <w:r w:rsidRPr="00FA4E00">
        <w:rPr>
          <w:rFonts w:ascii="Times New Roman" w:hAnsi="Times New Roman"/>
          <w:spacing w:val="-7"/>
          <w:sz w:val="28"/>
          <w:szCs w:val="28"/>
          <w:lang w:val="en-US"/>
        </w:rPr>
        <w:t xml:space="preserve">, R., </w:t>
      </w:r>
      <w:proofErr w:type="spellStart"/>
      <w:r w:rsidRPr="00FA4E00">
        <w:rPr>
          <w:rFonts w:ascii="Times New Roman" w:hAnsi="Times New Roman"/>
          <w:spacing w:val="-7"/>
          <w:sz w:val="28"/>
          <w:szCs w:val="28"/>
          <w:lang w:val="en-US"/>
        </w:rPr>
        <w:t>Riether</w:t>
      </w:r>
      <w:proofErr w:type="spellEnd"/>
      <w:r w:rsidRPr="00FA4E00">
        <w:rPr>
          <w:rFonts w:ascii="Times New Roman" w:hAnsi="Times New Roman"/>
          <w:spacing w:val="-7"/>
          <w:sz w:val="28"/>
          <w:szCs w:val="28"/>
          <w:lang w:val="en-US"/>
        </w:rPr>
        <w:t xml:space="preserve">, C., Engler, A., Niemi, M.B., </w:t>
      </w:r>
      <w:proofErr w:type="spellStart"/>
      <w:r w:rsidRPr="00FA4E00">
        <w:rPr>
          <w:rFonts w:ascii="Times New Roman" w:hAnsi="Times New Roman"/>
          <w:spacing w:val="-7"/>
          <w:sz w:val="28"/>
          <w:szCs w:val="28"/>
          <w:lang w:val="en-US"/>
        </w:rPr>
        <w:t>Besedovsky</w:t>
      </w:r>
      <w:proofErr w:type="spellEnd"/>
      <w:r w:rsidRPr="00FA4E00">
        <w:rPr>
          <w:rFonts w:ascii="Times New Roman" w:hAnsi="Times New Roman"/>
          <w:spacing w:val="-7"/>
          <w:sz w:val="28"/>
          <w:szCs w:val="28"/>
          <w:lang w:val="en-US"/>
        </w:rPr>
        <w:t xml:space="preserve">, H.O., del Rey, A., Pacheco-Lopez, G., </w:t>
      </w:r>
      <w:proofErr w:type="spellStart"/>
      <w:r w:rsidRPr="00FA4E00">
        <w:rPr>
          <w:rFonts w:ascii="Times New Roman" w:hAnsi="Times New Roman"/>
          <w:spacing w:val="-7"/>
          <w:sz w:val="28"/>
          <w:szCs w:val="28"/>
          <w:lang w:val="en-US"/>
        </w:rPr>
        <w:t>Feldon</w:t>
      </w:r>
      <w:proofErr w:type="spellEnd"/>
      <w:r w:rsidRPr="00FA4E00">
        <w:rPr>
          <w:rFonts w:ascii="Times New Roman" w:hAnsi="Times New Roman"/>
          <w:spacing w:val="-7"/>
          <w:sz w:val="28"/>
          <w:szCs w:val="28"/>
          <w:lang w:val="en-US"/>
        </w:rPr>
        <w:t xml:space="preserve">, J., </w:t>
      </w:r>
      <w:proofErr w:type="spellStart"/>
      <w:r w:rsidRPr="00FA4E00">
        <w:rPr>
          <w:rFonts w:ascii="Times New Roman" w:hAnsi="Times New Roman"/>
          <w:spacing w:val="-7"/>
          <w:sz w:val="28"/>
          <w:szCs w:val="28"/>
          <w:lang w:val="en-US"/>
        </w:rPr>
        <w:t>Schedlowski</w:t>
      </w:r>
      <w:proofErr w:type="spellEnd"/>
      <w:r w:rsidRPr="00FA4E00">
        <w:rPr>
          <w:rFonts w:ascii="Times New Roman" w:hAnsi="Times New Roman"/>
          <w:spacing w:val="-7"/>
          <w:sz w:val="28"/>
          <w:szCs w:val="28"/>
          <w:lang w:val="en-US"/>
        </w:rPr>
        <w:t xml:space="preserve">, M., 2009. Time-dependent alterations of peripheral immune parameters after nigrostriatal dopamine depletion in a rat model of Parkinson's disease. Brain </w:t>
      </w:r>
      <w:proofErr w:type="spellStart"/>
      <w:r w:rsidRPr="00FA4E00">
        <w:rPr>
          <w:rFonts w:ascii="Times New Roman" w:hAnsi="Times New Roman"/>
          <w:spacing w:val="-7"/>
          <w:sz w:val="28"/>
          <w:szCs w:val="28"/>
          <w:lang w:val="en-US"/>
        </w:rPr>
        <w:t>Behav</w:t>
      </w:r>
      <w:proofErr w:type="spellEnd"/>
      <w:r w:rsidRPr="00FA4E00">
        <w:rPr>
          <w:rFonts w:ascii="Times New Roman" w:hAnsi="Times New Roman"/>
          <w:spacing w:val="-7"/>
          <w:sz w:val="28"/>
          <w:szCs w:val="28"/>
          <w:lang w:val="en-US"/>
        </w:rPr>
        <w:t>. Immun. 23, 518–526.</w:t>
      </w:r>
    </w:p>
    <w:p w14:paraId="33441B7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Angelucci</w:t>
      </w:r>
      <w:proofErr w:type="spellEnd"/>
      <w:r w:rsidRPr="00FA4E00">
        <w:rPr>
          <w:rFonts w:ascii="Times New Roman" w:hAnsi="Times New Roman"/>
          <w:sz w:val="28"/>
          <w:szCs w:val="28"/>
          <w:lang w:val="en-US"/>
        </w:rPr>
        <w:t xml:space="preserve"> F., L. Aloe, P.J. Vasquez, A.A. </w:t>
      </w:r>
      <w:proofErr w:type="spellStart"/>
      <w:r w:rsidRPr="00FA4E00">
        <w:rPr>
          <w:rFonts w:ascii="Times New Roman" w:hAnsi="Times New Roman"/>
          <w:sz w:val="28"/>
          <w:szCs w:val="28"/>
          <w:lang w:val="en-US"/>
        </w:rPr>
        <w:t>Mathe</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Eletroconvulsive</w:t>
      </w:r>
      <w:proofErr w:type="spellEnd"/>
      <w:r w:rsidRPr="00FA4E00">
        <w:rPr>
          <w:rFonts w:ascii="Times New Roman" w:hAnsi="Times New Roman"/>
          <w:sz w:val="28"/>
          <w:szCs w:val="28"/>
          <w:lang w:val="en-US"/>
        </w:rPr>
        <w:t xml:space="preserve"> stimuli alter nerve growth factor but not brain-derived neurotrophic factor concentrations in brains of a rat model of depression, Neuropeptides 37 (2003) 51–56.</w:t>
      </w:r>
    </w:p>
    <w:p w14:paraId="56DE3816"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eastAsiaTheme="minorEastAsia" w:hAnsi="Times New Roman"/>
          <w:sz w:val="28"/>
          <w:szCs w:val="28"/>
          <w:lang w:val="en-US"/>
        </w:rPr>
        <w:t xml:space="preserve">Farmer A, </w:t>
      </w:r>
      <w:proofErr w:type="spellStart"/>
      <w:r w:rsidRPr="00FA4E00">
        <w:rPr>
          <w:rFonts w:ascii="Times New Roman" w:eastAsiaTheme="minorEastAsia" w:hAnsi="Times New Roman"/>
          <w:sz w:val="28"/>
          <w:szCs w:val="28"/>
          <w:lang w:val="en-US"/>
        </w:rPr>
        <w:t>Korszun</w:t>
      </w:r>
      <w:proofErr w:type="spellEnd"/>
      <w:r w:rsidRPr="00FA4E00">
        <w:rPr>
          <w:rFonts w:ascii="Times New Roman" w:eastAsiaTheme="minorEastAsia" w:hAnsi="Times New Roman"/>
          <w:sz w:val="28"/>
          <w:szCs w:val="28"/>
          <w:lang w:val="en-US"/>
        </w:rPr>
        <w:t xml:space="preserve"> </w:t>
      </w:r>
      <w:proofErr w:type="spellStart"/>
      <w:proofErr w:type="gramStart"/>
      <w:r w:rsidRPr="00FA4E00">
        <w:rPr>
          <w:rFonts w:ascii="Times New Roman" w:eastAsiaTheme="minorEastAsia" w:hAnsi="Times New Roman"/>
          <w:sz w:val="28"/>
          <w:szCs w:val="28"/>
          <w:lang w:val="en-US"/>
        </w:rPr>
        <w:t>A,Owen</w:t>
      </w:r>
      <w:proofErr w:type="spellEnd"/>
      <w:proofErr w:type="gramEnd"/>
      <w:r w:rsidRPr="00FA4E00">
        <w:rPr>
          <w:rFonts w:ascii="Times New Roman" w:eastAsiaTheme="minorEastAsia" w:hAnsi="Times New Roman"/>
          <w:sz w:val="28"/>
          <w:szCs w:val="28"/>
          <w:lang w:val="en-US"/>
        </w:rPr>
        <w:t xml:space="preserve"> MJ, Craddock N, Jones L, Jones </w:t>
      </w:r>
      <w:proofErr w:type="spellStart"/>
      <w:r w:rsidRPr="00FA4E00">
        <w:rPr>
          <w:rFonts w:ascii="Times New Roman" w:eastAsiaTheme="minorEastAsia" w:hAnsi="Times New Roman"/>
          <w:sz w:val="28"/>
          <w:szCs w:val="28"/>
          <w:lang w:val="en-US"/>
        </w:rPr>
        <w:t>I,etal</w:t>
      </w:r>
      <w:proofErr w:type="spellEnd"/>
      <w:r w:rsidRPr="00FA4E00">
        <w:rPr>
          <w:rFonts w:ascii="Times New Roman" w:eastAsiaTheme="minorEastAsia" w:hAnsi="Times New Roman"/>
          <w:sz w:val="28"/>
          <w:szCs w:val="28"/>
          <w:lang w:val="en-US"/>
        </w:rPr>
        <w:t xml:space="preserve">. Medical disorders in people with recurrent depression. The British Journal of Psychiatry </w:t>
      </w:r>
      <w:proofErr w:type="gramStart"/>
      <w:r w:rsidRPr="00FA4E00">
        <w:rPr>
          <w:rFonts w:ascii="Times New Roman" w:eastAsiaTheme="minorEastAsia" w:hAnsi="Times New Roman"/>
          <w:sz w:val="28"/>
          <w:szCs w:val="28"/>
          <w:lang w:val="en-US"/>
        </w:rPr>
        <w:t>2008;192:351</w:t>
      </w:r>
      <w:proofErr w:type="gramEnd"/>
      <w:r w:rsidRPr="00FA4E00">
        <w:rPr>
          <w:rFonts w:ascii="Times New Roman" w:eastAsiaTheme="minorEastAsia" w:hAnsi="Times New Roman"/>
          <w:sz w:val="28"/>
          <w:szCs w:val="28"/>
          <w:lang w:val="en-US"/>
        </w:rPr>
        <w:t>–5.</w:t>
      </w:r>
    </w:p>
    <w:p w14:paraId="261A8301"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Fatemi</w:t>
      </w:r>
      <w:proofErr w:type="spellEnd"/>
      <w:r w:rsidRPr="00FA4E00">
        <w:rPr>
          <w:rFonts w:ascii="Times New Roman" w:hAnsi="Times New Roman"/>
          <w:sz w:val="28"/>
          <w:szCs w:val="28"/>
          <w:lang w:val="en-US"/>
        </w:rPr>
        <w:t xml:space="preserve"> SH, Folsom TD. The neurodevelopmental hypothesis of schizophrenia, revisited.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Bull </w:t>
      </w:r>
      <w:proofErr w:type="gramStart"/>
      <w:r w:rsidRPr="00FA4E00">
        <w:rPr>
          <w:rFonts w:ascii="Times New Roman" w:hAnsi="Times New Roman"/>
          <w:sz w:val="28"/>
          <w:szCs w:val="28"/>
          <w:lang w:val="en-US"/>
        </w:rPr>
        <w:t>2009;35:528</w:t>
      </w:r>
      <w:proofErr w:type="gramEnd"/>
      <w:r w:rsidRPr="00FA4E00">
        <w:rPr>
          <w:rFonts w:ascii="Times New Roman" w:hAnsi="Times New Roman"/>
          <w:sz w:val="28"/>
          <w:szCs w:val="28"/>
          <w:lang w:val="en-US"/>
        </w:rPr>
        <w:t>–48.</w:t>
      </w:r>
    </w:p>
    <w:p w14:paraId="62207D20"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z w:val="28"/>
          <w:szCs w:val="28"/>
          <w:lang w:val="en-US"/>
        </w:rPr>
        <w:t xml:space="preserve">Fava M, Fava GA, Kellner R, Buckman MT, </w:t>
      </w:r>
      <w:proofErr w:type="spellStart"/>
      <w:r w:rsidRPr="00FA4E00">
        <w:rPr>
          <w:rFonts w:ascii="Times New Roman" w:hAnsi="Times New Roman"/>
          <w:sz w:val="28"/>
          <w:szCs w:val="28"/>
          <w:lang w:val="en-US"/>
        </w:rPr>
        <w:t>Lisansky</w:t>
      </w:r>
      <w:proofErr w:type="spellEnd"/>
      <w:r w:rsidRPr="00FA4E00">
        <w:rPr>
          <w:rFonts w:ascii="Times New Roman" w:hAnsi="Times New Roman"/>
          <w:sz w:val="28"/>
          <w:szCs w:val="28"/>
          <w:lang w:val="en-US"/>
        </w:rPr>
        <w:t xml:space="preserve"> J, Serafini E, </w:t>
      </w:r>
      <w:proofErr w:type="spellStart"/>
      <w:r w:rsidRPr="00FA4E00">
        <w:rPr>
          <w:rFonts w:ascii="Times New Roman" w:hAnsi="Times New Roman"/>
          <w:sz w:val="28"/>
          <w:szCs w:val="28"/>
          <w:lang w:val="en-US"/>
        </w:rPr>
        <w:t>Debesi</w:t>
      </w:r>
      <w:proofErr w:type="spellEnd"/>
      <w:r w:rsidRPr="00FA4E00">
        <w:rPr>
          <w:rFonts w:ascii="Times New Roman" w:hAnsi="Times New Roman"/>
          <w:sz w:val="28"/>
          <w:szCs w:val="28"/>
          <w:lang w:val="en-US"/>
        </w:rPr>
        <w:t xml:space="preserve"> L, </w:t>
      </w:r>
      <w:proofErr w:type="spellStart"/>
      <w:r w:rsidRPr="00FA4E00">
        <w:rPr>
          <w:rFonts w:ascii="Times New Roman" w:hAnsi="Times New Roman"/>
          <w:sz w:val="28"/>
          <w:szCs w:val="28"/>
          <w:lang w:val="en-US"/>
        </w:rPr>
        <w:t>Mastrogiacomo</w:t>
      </w:r>
      <w:proofErr w:type="spellEnd"/>
      <w:r w:rsidRPr="00FA4E00">
        <w:rPr>
          <w:rFonts w:ascii="Times New Roman" w:hAnsi="Times New Roman"/>
          <w:sz w:val="28"/>
          <w:szCs w:val="28"/>
          <w:lang w:val="en-US"/>
        </w:rPr>
        <w:t xml:space="preserve"> I: Psychosomatic aspects of hyperprolactinemia. </w:t>
      </w:r>
      <w:proofErr w:type="spellStart"/>
      <w:r w:rsidRPr="00FA4E00">
        <w:rPr>
          <w:rFonts w:ascii="Times New Roman" w:hAnsi="Times New Roman"/>
          <w:sz w:val="28"/>
          <w:szCs w:val="28"/>
          <w:lang w:val="en-US"/>
        </w:rPr>
        <w:t>Psychother</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Psychosom</w:t>
      </w:r>
      <w:proofErr w:type="spellEnd"/>
      <w:r w:rsidRPr="00FA4E00">
        <w:rPr>
          <w:rFonts w:ascii="Times New Roman" w:hAnsi="Times New Roman"/>
          <w:sz w:val="28"/>
          <w:szCs w:val="28"/>
          <w:lang w:val="en-US"/>
        </w:rPr>
        <w:t xml:space="preserve"> 1983, 40:257–262.</w:t>
      </w:r>
    </w:p>
    <w:p w14:paraId="136D2492"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Favalli</w:t>
      </w:r>
      <w:proofErr w:type="spellEnd"/>
      <w:r w:rsidRPr="00FA4E00">
        <w:rPr>
          <w:rFonts w:ascii="Times New Roman" w:hAnsi="Times New Roman"/>
          <w:sz w:val="28"/>
          <w:szCs w:val="28"/>
          <w:lang w:val="en-US"/>
        </w:rPr>
        <w:t xml:space="preserve"> G, Li J., Belmonte-de-Abreu P., Wong A.H.C., </w:t>
      </w:r>
      <w:proofErr w:type="spellStart"/>
      <w:r w:rsidRPr="00FA4E00">
        <w:rPr>
          <w:rFonts w:ascii="Times New Roman" w:hAnsi="Times New Roman"/>
          <w:sz w:val="28"/>
          <w:szCs w:val="28"/>
          <w:lang w:val="en-US"/>
        </w:rPr>
        <w:t>Daskalakis</w:t>
      </w:r>
      <w:proofErr w:type="spellEnd"/>
      <w:r w:rsidRPr="00FA4E00">
        <w:rPr>
          <w:rFonts w:ascii="Times New Roman" w:hAnsi="Times New Roman"/>
          <w:sz w:val="28"/>
          <w:szCs w:val="28"/>
          <w:lang w:val="en-US"/>
        </w:rPr>
        <w:t xml:space="preserve"> Z.J. The role of BDNF in the pathophysiology and treatment of schizophrenia. Journal of Psychiatric Research. 2012; 46: 1-11.</w:t>
      </w:r>
    </w:p>
    <w:p w14:paraId="5D20B6C0"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Federico, A., </w:t>
      </w:r>
      <w:proofErr w:type="spellStart"/>
      <w:r w:rsidRPr="00FA4E00">
        <w:rPr>
          <w:rFonts w:ascii="Times New Roman" w:hAnsi="Times New Roman"/>
          <w:sz w:val="28"/>
          <w:szCs w:val="28"/>
          <w:lang w:val="en-US"/>
        </w:rPr>
        <w:t>Cardaioli</w:t>
      </w:r>
      <w:proofErr w:type="spellEnd"/>
      <w:r w:rsidRPr="00FA4E00">
        <w:rPr>
          <w:rFonts w:ascii="Times New Roman" w:hAnsi="Times New Roman"/>
          <w:sz w:val="28"/>
          <w:szCs w:val="28"/>
          <w:lang w:val="en-US"/>
        </w:rPr>
        <w:t xml:space="preserve">, E., Da Pozzo, P., </w:t>
      </w:r>
      <w:proofErr w:type="spellStart"/>
      <w:r w:rsidRPr="00FA4E00">
        <w:rPr>
          <w:rFonts w:ascii="Times New Roman" w:hAnsi="Times New Roman"/>
          <w:sz w:val="28"/>
          <w:szCs w:val="28"/>
          <w:lang w:val="en-US"/>
        </w:rPr>
        <w:t>Formichi</w:t>
      </w:r>
      <w:proofErr w:type="spellEnd"/>
      <w:r w:rsidRPr="00FA4E00">
        <w:rPr>
          <w:rFonts w:ascii="Times New Roman" w:hAnsi="Times New Roman"/>
          <w:sz w:val="28"/>
          <w:szCs w:val="28"/>
          <w:lang w:val="en-US"/>
        </w:rPr>
        <w:t xml:space="preserve">, P., Gallus, G.N., </w:t>
      </w:r>
      <w:proofErr w:type="spellStart"/>
      <w:r w:rsidRPr="00FA4E00">
        <w:rPr>
          <w:rFonts w:ascii="Times New Roman" w:hAnsi="Times New Roman"/>
          <w:sz w:val="28"/>
          <w:szCs w:val="28"/>
          <w:lang w:val="en-US"/>
        </w:rPr>
        <w:t>Radi</w:t>
      </w:r>
      <w:proofErr w:type="spellEnd"/>
      <w:r w:rsidRPr="00FA4E00">
        <w:rPr>
          <w:rFonts w:ascii="Times New Roman" w:hAnsi="Times New Roman"/>
          <w:sz w:val="28"/>
          <w:szCs w:val="28"/>
          <w:lang w:val="en-US"/>
        </w:rPr>
        <w:t xml:space="preserve">, E., 2012. Mitochondria, oxidative stress and </w:t>
      </w:r>
      <w:proofErr w:type="spellStart"/>
      <w:r w:rsidRPr="00FA4E00">
        <w:rPr>
          <w:rFonts w:ascii="Times New Roman" w:hAnsi="Times New Roman"/>
          <w:sz w:val="28"/>
          <w:szCs w:val="28"/>
          <w:lang w:val="en-US"/>
        </w:rPr>
        <w:t>neurodegen</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eration</w:t>
      </w:r>
      <w:proofErr w:type="spellEnd"/>
      <w:r w:rsidRPr="00FA4E00">
        <w:rPr>
          <w:rFonts w:ascii="Times New Roman" w:hAnsi="Times New Roman"/>
          <w:sz w:val="28"/>
          <w:szCs w:val="28"/>
          <w:lang w:val="en-US"/>
        </w:rPr>
        <w:t xml:space="preserve">. J. Neurol. Sci. 322 (1—2), 254—262. </w:t>
      </w:r>
    </w:p>
    <w:p w14:paraId="4B0FC90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Freudenberg, F., </w:t>
      </w:r>
      <w:proofErr w:type="spellStart"/>
      <w:r w:rsidRPr="00FA4E00">
        <w:rPr>
          <w:rFonts w:ascii="Times New Roman" w:hAnsi="Times New Roman"/>
          <w:sz w:val="28"/>
          <w:szCs w:val="28"/>
          <w:lang w:val="en-US"/>
        </w:rPr>
        <w:t>Alttoa</w:t>
      </w:r>
      <w:proofErr w:type="spellEnd"/>
      <w:r w:rsidRPr="00FA4E00">
        <w:rPr>
          <w:rFonts w:ascii="Times New Roman" w:hAnsi="Times New Roman"/>
          <w:sz w:val="28"/>
          <w:szCs w:val="28"/>
          <w:lang w:val="en-US"/>
        </w:rPr>
        <w:t xml:space="preserve">, A., </w:t>
      </w:r>
      <w:proofErr w:type="spellStart"/>
      <w:r w:rsidRPr="00FA4E00">
        <w:rPr>
          <w:rFonts w:ascii="Times New Roman" w:hAnsi="Times New Roman"/>
          <w:sz w:val="28"/>
          <w:szCs w:val="28"/>
          <w:lang w:val="en-US"/>
        </w:rPr>
        <w:t>Reif</w:t>
      </w:r>
      <w:proofErr w:type="spellEnd"/>
      <w:r w:rsidRPr="00FA4E00">
        <w:rPr>
          <w:rFonts w:ascii="Times New Roman" w:hAnsi="Times New Roman"/>
          <w:sz w:val="28"/>
          <w:szCs w:val="28"/>
          <w:lang w:val="en-US"/>
        </w:rPr>
        <w:t xml:space="preserve">, A., 2015. Neuronal nitric oxide synthase (NOS1) and its adaptor, NOS1AP, as a genetic risk factors for psychiatric disorders. </w:t>
      </w:r>
      <w:proofErr w:type="spellStart"/>
      <w:r w:rsidRPr="00FA4E00">
        <w:rPr>
          <w:rFonts w:ascii="Times New Roman" w:hAnsi="Times New Roman"/>
          <w:sz w:val="28"/>
          <w:szCs w:val="28"/>
        </w:rPr>
        <w:t>Genes</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Brain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Behav</w:t>
      </w:r>
      <w:proofErr w:type="spellEnd"/>
      <w:r w:rsidRPr="00FA4E00">
        <w:rPr>
          <w:rFonts w:ascii="Times New Roman" w:hAnsi="Times New Roman"/>
          <w:sz w:val="28"/>
          <w:szCs w:val="28"/>
        </w:rPr>
        <w:t>. 14, 46–63.</w:t>
      </w:r>
    </w:p>
    <w:p w14:paraId="37A0E7B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Fumagalli</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Bedogni</w:t>
      </w:r>
      <w:proofErr w:type="spellEnd"/>
      <w:r w:rsidRPr="00FA4E00">
        <w:rPr>
          <w:rFonts w:ascii="Times New Roman" w:hAnsi="Times New Roman"/>
          <w:sz w:val="28"/>
          <w:szCs w:val="28"/>
          <w:lang w:val="en-US"/>
        </w:rPr>
        <w:t xml:space="preserve">, F., Perez, J., </w:t>
      </w:r>
      <w:proofErr w:type="spellStart"/>
      <w:r w:rsidRPr="00FA4E00">
        <w:rPr>
          <w:rFonts w:ascii="Times New Roman" w:hAnsi="Times New Roman"/>
          <w:sz w:val="28"/>
          <w:szCs w:val="28"/>
          <w:lang w:val="en-US"/>
        </w:rPr>
        <w:t>Racagni</w:t>
      </w:r>
      <w:proofErr w:type="spellEnd"/>
      <w:r w:rsidRPr="00FA4E00">
        <w:rPr>
          <w:rFonts w:ascii="Times New Roman" w:hAnsi="Times New Roman"/>
          <w:sz w:val="28"/>
          <w:szCs w:val="28"/>
          <w:lang w:val="en-US"/>
        </w:rPr>
        <w:t xml:space="preserve">, G., Riva, M.A. </w:t>
      </w:r>
      <w:proofErr w:type="spellStart"/>
      <w:r w:rsidRPr="00FA4E00">
        <w:rPr>
          <w:rFonts w:ascii="Times New Roman" w:hAnsi="Times New Roman"/>
          <w:sz w:val="28"/>
          <w:szCs w:val="28"/>
          <w:lang w:val="en-US"/>
        </w:rPr>
        <w:t>Corticostriatal</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brainderived</w:t>
      </w:r>
      <w:proofErr w:type="spellEnd"/>
      <w:r w:rsidRPr="00FA4E00">
        <w:rPr>
          <w:rFonts w:ascii="Times New Roman" w:hAnsi="Times New Roman"/>
          <w:sz w:val="28"/>
          <w:szCs w:val="28"/>
          <w:lang w:val="en-US"/>
        </w:rPr>
        <w:t xml:space="preserve"> neurotrophic factor dysregulation in adult rats following prenatal stress. Eur. J.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2004, 20, 348–354.</w:t>
      </w:r>
    </w:p>
    <w:p w14:paraId="32E72CB4"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Galdi</w:t>
      </w:r>
      <w:proofErr w:type="spellEnd"/>
      <w:r w:rsidRPr="00FA4E00">
        <w:rPr>
          <w:rFonts w:ascii="Times New Roman" w:hAnsi="Times New Roman"/>
          <w:sz w:val="28"/>
          <w:szCs w:val="28"/>
          <w:lang w:val="en-US"/>
        </w:rPr>
        <w:t xml:space="preserve"> J. The causality of depression in </w:t>
      </w:r>
      <w:proofErr w:type="gramStart"/>
      <w:r w:rsidRPr="00FA4E00">
        <w:rPr>
          <w:rFonts w:ascii="Times New Roman" w:hAnsi="Times New Roman"/>
          <w:sz w:val="28"/>
          <w:szCs w:val="28"/>
          <w:lang w:val="en-US"/>
        </w:rPr>
        <w:t>schizophrenia .</w:t>
      </w:r>
      <w:proofErr w:type="gramEnd"/>
      <w:r w:rsidRPr="00FA4E00">
        <w:rPr>
          <w:rFonts w:ascii="Times New Roman" w:hAnsi="Times New Roman"/>
          <w:sz w:val="28"/>
          <w:szCs w:val="28"/>
          <w:lang w:val="en-US"/>
        </w:rPr>
        <w:t xml:space="preserve"> Br. J. Psychiatry. V. 11, 1983, pp. 621-625</w:t>
      </w:r>
    </w:p>
    <w:p w14:paraId="69AAD692"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pacing w:val="-7"/>
          <w:sz w:val="28"/>
          <w:szCs w:val="28"/>
          <w:lang w:val="en-US"/>
        </w:rPr>
        <w:t>Garcia-</w:t>
      </w:r>
      <w:proofErr w:type="spellStart"/>
      <w:r w:rsidRPr="00FA4E00">
        <w:rPr>
          <w:rFonts w:ascii="Times New Roman" w:hAnsi="Times New Roman"/>
          <w:spacing w:val="-7"/>
          <w:sz w:val="28"/>
          <w:szCs w:val="28"/>
          <w:lang w:val="en-US"/>
        </w:rPr>
        <w:t>Rizo</w:t>
      </w:r>
      <w:proofErr w:type="spellEnd"/>
      <w:r w:rsidRPr="00FA4E00">
        <w:rPr>
          <w:rFonts w:ascii="Times New Roman" w:hAnsi="Times New Roman"/>
          <w:spacing w:val="-7"/>
          <w:sz w:val="28"/>
          <w:szCs w:val="28"/>
          <w:lang w:val="en-US"/>
        </w:rPr>
        <w:t xml:space="preserve"> Clemente, Fernandez-</w:t>
      </w:r>
      <w:proofErr w:type="spellStart"/>
      <w:r w:rsidRPr="00FA4E00">
        <w:rPr>
          <w:rFonts w:ascii="Times New Roman" w:hAnsi="Times New Roman"/>
          <w:spacing w:val="-7"/>
          <w:sz w:val="28"/>
          <w:szCs w:val="28"/>
          <w:lang w:val="en-US"/>
        </w:rPr>
        <w:t>Egera</w:t>
      </w:r>
      <w:proofErr w:type="spellEnd"/>
      <w:r w:rsidRPr="00FA4E00">
        <w:rPr>
          <w:rFonts w:ascii="Times New Roman" w:hAnsi="Times New Roman"/>
          <w:spacing w:val="-7"/>
          <w:sz w:val="28"/>
          <w:szCs w:val="28"/>
          <w:lang w:val="en-US"/>
        </w:rPr>
        <w:t xml:space="preserve"> Emilio, Cristina Oliveira, Azucena Justicia, Eduard </w:t>
      </w:r>
      <w:proofErr w:type="spellStart"/>
      <w:r w:rsidRPr="00FA4E00">
        <w:rPr>
          <w:rFonts w:ascii="Times New Roman" w:hAnsi="Times New Roman"/>
          <w:spacing w:val="-7"/>
          <w:sz w:val="28"/>
          <w:szCs w:val="28"/>
          <w:lang w:val="en-US"/>
        </w:rPr>
        <w:t>Parellada</w:t>
      </w:r>
      <w:proofErr w:type="spellEnd"/>
      <w:r w:rsidRPr="00FA4E00">
        <w:rPr>
          <w:rFonts w:ascii="Times New Roman" w:hAnsi="Times New Roman"/>
          <w:spacing w:val="-7"/>
          <w:sz w:val="28"/>
          <w:szCs w:val="28"/>
          <w:lang w:val="en-US"/>
        </w:rPr>
        <w:t>, Miguel Bernardo, Brian Kirkpatrick, 2012. Prolactin concentrations in newly diagnosed, antipsychotic-naïve patients with nonaffective psychosis. Schizophrenia Research 134, 16-19.</w:t>
      </w:r>
    </w:p>
    <w:p w14:paraId="59F68F6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Gervasoni</w:t>
      </w:r>
      <w:proofErr w:type="spellEnd"/>
      <w:r w:rsidRPr="00FA4E00">
        <w:rPr>
          <w:rFonts w:ascii="Times New Roman" w:hAnsi="Times New Roman"/>
          <w:sz w:val="28"/>
          <w:szCs w:val="28"/>
          <w:lang w:val="en-US"/>
        </w:rPr>
        <w:t xml:space="preserve">, N., </w:t>
      </w:r>
      <w:proofErr w:type="spellStart"/>
      <w:r w:rsidRPr="00FA4E00">
        <w:rPr>
          <w:rFonts w:ascii="Times New Roman" w:hAnsi="Times New Roman"/>
          <w:sz w:val="28"/>
          <w:szCs w:val="28"/>
          <w:lang w:val="en-US"/>
        </w:rPr>
        <w:t>Aubry</w:t>
      </w:r>
      <w:proofErr w:type="spellEnd"/>
      <w:r w:rsidRPr="00FA4E00">
        <w:rPr>
          <w:rFonts w:ascii="Times New Roman" w:hAnsi="Times New Roman"/>
          <w:sz w:val="28"/>
          <w:szCs w:val="28"/>
          <w:lang w:val="en-US"/>
        </w:rPr>
        <w:t xml:space="preserve">, J. M., </w:t>
      </w:r>
      <w:proofErr w:type="spellStart"/>
      <w:r w:rsidRPr="00FA4E00">
        <w:rPr>
          <w:rFonts w:ascii="Times New Roman" w:hAnsi="Times New Roman"/>
          <w:sz w:val="28"/>
          <w:szCs w:val="28"/>
          <w:lang w:val="en-US"/>
        </w:rPr>
        <w:t>Bondolfi</w:t>
      </w:r>
      <w:proofErr w:type="spellEnd"/>
      <w:r w:rsidRPr="00FA4E00">
        <w:rPr>
          <w:rFonts w:ascii="Times New Roman" w:hAnsi="Times New Roman"/>
          <w:sz w:val="28"/>
          <w:szCs w:val="28"/>
          <w:lang w:val="en-US"/>
        </w:rPr>
        <w:t xml:space="preserve">, G., </w:t>
      </w:r>
      <w:proofErr w:type="spellStart"/>
      <w:r w:rsidRPr="00FA4E00">
        <w:rPr>
          <w:rFonts w:ascii="Times New Roman" w:hAnsi="Times New Roman"/>
          <w:sz w:val="28"/>
          <w:szCs w:val="28"/>
          <w:lang w:val="en-US"/>
        </w:rPr>
        <w:t>Osiek</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Schwald</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Bertschy</w:t>
      </w:r>
      <w:proofErr w:type="spellEnd"/>
      <w:r w:rsidRPr="00FA4E00">
        <w:rPr>
          <w:rFonts w:ascii="Times New Roman" w:hAnsi="Times New Roman"/>
          <w:sz w:val="28"/>
          <w:szCs w:val="28"/>
          <w:lang w:val="en-US"/>
        </w:rPr>
        <w:t xml:space="preserve">, G., et al. Partial normalization of serum brain-derived neurotrophic factor in remitted patients after a major depressive episode. </w:t>
      </w:r>
      <w:proofErr w:type="spellStart"/>
      <w:r w:rsidRPr="00FA4E00">
        <w:rPr>
          <w:rFonts w:ascii="Times New Roman" w:hAnsi="Times New Roman"/>
          <w:sz w:val="28"/>
          <w:szCs w:val="28"/>
          <w:lang w:val="en-US"/>
        </w:rPr>
        <w:t>Neuropsychobiology</w:t>
      </w:r>
      <w:proofErr w:type="spellEnd"/>
      <w:r w:rsidRPr="00FA4E00">
        <w:rPr>
          <w:rFonts w:ascii="Times New Roman" w:hAnsi="Times New Roman"/>
          <w:sz w:val="28"/>
          <w:szCs w:val="28"/>
          <w:lang w:val="en-US"/>
        </w:rPr>
        <w:t xml:space="preserve"> 2005; 51: 234</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238.</w:t>
      </w:r>
    </w:p>
    <w:p w14:paraId="62E95A7B"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Fonts w:ascii="Times New Roman" w:eastAsia="Times New Roman" w:hAnsi="Times New Roman"/>
          <w:sz w:val="28"/>
          <w:szCs w:val="28"/>
          <w:shd w:val="clear" w:color="auto" w:fill="FFFFFF"/>
          <w:lang w:val="en-US" w:eastAsia="ru-RU"/>
        </w:rPr>
        <w:t xml:space="preserve">Goldman RS, Tandon R, </w:t>
      </w:r>
      <w:proofErr w:type="spellStart"/>
      <w:r w:rsidRPr="00FA4E00">
        <w:rPr>
          <w:rFonts w:ascii="Times New Roman" w:eastAsia="Times New Roman" w:hAnsi="Times New Roman"/>
          <w:sz w:val="28"/>
          <w:szCs w:val="28"/>
          <w:shd w:val="clear" w:color="auto" w:fill="FFFFFF"/>
          <w:lang w:val="en-US" w:eastAsia="ru-RU"/>
        </w:rPr>
        <w:t>Liberzon</w:t>
      </w:r>
      <w:proofErr w:type="spellEnd"/>
      <w:r w:rsidRPr="00FA4E00">
        <w:rPr>
          <w:rFonts w:ascii="Times New Roman" w:eastAsia="Times New Roman" w:hAnsi="Times New Roman"/>
          <w:sz w:val="28"/>
          <w:szCs w:val="28"/>
          <w:shd w:val="clear" w:color="auto" w:fill="FFFFFF"/>
          <w:lang w:val="en-US" w:eastAsia="ru-RU"/>
        </w:rPr>
        <w:t xml:space="preserve"> I, </w:t>
      </w:r>
      <w:proofErr w:type="spellStart"/>
      <w:r w:rsidRPr="00FA4E00">
        <w:rPr>
          <w:rFonts w:ascii="Times New Roman" w:eastAsia="Times New Roman" w:hAnsi="Times New Roman"/>
          <w:sz w:val="28"/>
          <w:szCs w:val="28"/>
          <w:shd w:val="clear" w:color="auto" w:fill="FFFFFF"/>
          <w:lang w:val="en-US" w:eastAsia="ru-RU"/>
        </w:rPr>
        <w:t>Greden</w:t>
      </w:r>
      <w:proofErr w:type="spellEnd"/>
      <w:r w:rsidRPr="00FA4E00">
        <w:rPr>
          <w:rFonts w:ascii="Times New Roman" w:eastAsia="Times New Roman" w:hAnsi="Times New Roman"/>
          <w:sz w:val="28"/>
          <w:szCs w:val="28"/>
          <w:shd w:val="clear" w:color="auto" w:fill="FFFFFF"/>
          <w:lang w:val="en-US" w:eastAsia="ru-RU"/>
        </w:rPr>
        <w:t xml:space="preserve"> JF: Measurement of depression and negative symptoms in schizophrenia. </w:t>
      </w:r>
      <w:proofErr w:type="spellStart"/>
      <w:r w:rsidRPr="00FA4E00">
        <w:rPr>
          <w:rFonts w:ascii="Times New Roman" w:eastAsia="Times New Roman" w:hAnsi="Times New Roman"/>
          <w:bCs/>
          <w:sz w:val="28"/>
          <w:szCs w:val="28"/>
          <w:lang w:eastAsia="ru-RU"/>
        </w:rPr>
        <w:t>Psychopathology</w:t>
      </w:r>
      <w:proofErr w:type="spellEnd"/>
      <w:r w:rsidRPr="00FA4E00">
        <w:rPr>
          <w:rFonts w:ascii="Times New Roman" w:eastAsia="Times New Roman" w:hAnsi="Times New Roman"/>
          <w:sz w:val="28"/>
          <w:szCs w:val="28"/>
          <w:shd w:val="clear" w:color="auto" w:fill="FFFFFF"/>
          <w:lang w:eastAsia="ru-RU"/>
        </w:rPr>
        <w:t> </w:t>
      </w:r>
      <w:r w:rsidRPr="00FA4E00">
        <w:rPr>
          <w:rFonts w:ascii="Times New Roman" w:eastAsia="Times New Roman" w:hAnsi="Times New Roman"/>
          <w:sz w:val="28"/>
          <w:szCs w:val="28"/>
          <w:lang w:eastAsia="ru-RU"/>
        </w:rPr>
        <w:t>1992</w:t>
      </w:r>
      <w:r w:rsidRPr="00FA4E00">
        <w:rPr>
          <w:rFonts w:ascii="Times New Roman" w:eastAsia="Times New Roman" w:hAnsi="Times New Roman"/>
          <w:sz w:val="28"/>
          <w:szCs w:val="28"/>
          <w:shd w:val="clear" w:color="auto" w:fill="FFFFFF"/>
          <w:lang w:eastAsia="ru-RU"/>
        </w:rPr>
        <w:t>; 25:49–56</w:t>
      </w:r>
    </w:p>
    <w:p w14:paraId="2D4113A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Goldstein, J.M., </w:t>
      </w:r>
      <w:proofErr w:type="spellStart"/>
      <w:r w:rsidRPr="00FA4E00">
        <w:rPr>
          <w:rFonts w:ascii="Times New Roman" w:hAnsi="Times New Roman"/>
          <w:sz w:val="28"/>
          <w:szCs w:val="28"/>
          <w:lang w:val="en-US"/>
        </w:rPr>
        <w:t>Tsuang</w:t>
      </w:r>
      <w:proofErr w:type="spellEnd"/>
      <w:r w:rsidRPr="00FA4E00">
        <w:rPr>
          <w:rFonts w:ascii="Times New Roman" w:hAnsi="Times New Roman"/>
          <w:sz w:val="28"/>
          <w:szCs w:val="28"/>
          <w:lang w:val="en-US"/>
        </w:rPr>
        <w:t xml:space="preserve">, M.T., 1990. Gender and schizophrenia: an introduction and synthesis of findings.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Bull. 16, 179– 183.</w:t>
      </w:r>
    </w:p>
    <w:p w14:paraId="349AAD07"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Gonul</w:t>
      </w:r>
      <w:proofErr w:type="spellEnd"/>
      <w:r w:rsidRPr="00FA4E00">
        <w:rPr>
          <w:rFonts w:ascii="Times New Roman" w:hAnsi="Times New Roman"/>
          <w:sz w:val="28"/>
          <w:szCs w:val="28"/>
          <w:lang w:val="en-US"/>
        </w:rPr>
        <w:t xml:space="preserve">, A. S., </w:t>
      </w:r>
      <w:proofErr w:type="spellStart"/>
      <w:r w:rsidRPr="00FA4E00">
        <w:rPr>
          <w:rFonts w:ascii="Times New Roman" w:hAnsi="Times New Roman"/>
          <w:sz w:val="28"/>
          <w:szCs w:val="28"/>
          <w:lang w:val="en-US"/>
        </w:rPr>
        <w:t>Akdeniz</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Taneli</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Donat</w:t>
      </w:r>
      <w:proofErr w:type="spellEnd"/>
      <w:r w:rsidRPr="00FA4E00">
        <w:rPr>
          <w:rFonts w:ascii="Times New Roman" w:hAnsi="Times New Roman"/>
          <w:sz w:val="28"/>
          <w:szCs w:val="28"/>
          <w:lang w:val="en-US"/>
        </w:rPr>
        <w:t xml:space="preserve">, O., </w:t>
      </w:r>
      <w:proofErr w:type="spellStart"/>
      <w:r w:rsidRPr="00FA4E00">
        <w:rPr>
          <w:rFonts w:ascii="Times New Roman" w:hAnsi="Times New Roman"/>
          <w:sz w:val="28"/>
          <w:szCs w:val="28"/>
          <w:lang w:val="en-US"/>
        </w:rPr>
        <w:t>Eker</w:t>
      </w:r>
      <w:proofErr w:type="spellEnd"/>
      <w:r w:rsidRPr="00FA4E00">
        <w:rPr>
          <w:rFonts w:ascii="Times New Roman" w:hAnsi="Times New Roman"/>
          <w:sz w:val="28"/>
          <w:szCs w:val="28"/>
          <w:lang w:val="en-US"/>
        </w:rPr>
        <w:t xml:space="preserve">, C., &amp; </w:t>
      </w:r>
      <w:proofErr w:type="spellStart"/>
      <w:r w:rsidRPr="00FA4E00">
        <w:rPr>
          <w:rFonts w:ascii="Times New Roman" w:hAnsi="Times New Roman"/>
          <w:sz w:val="28"/>
          <w:szCs w:val="28"/>
          <w:lang w:val="en-US"/>
        </w:rPr>
        <w:t>Vahip</w:t>
      </w:r>
      <w:proofErr w:type="spellEnd"/>
      <w:r w:rsidRPr="00FA4E00">
        <w:rPr>
          <w:rFonts w:ascii="Times New Roman" w:hAnsi="Times New Roman"/>
          <w:sz w:val="28"/>
          <w:szCs w:val="28"/>
          <w:lang w:val="en-US"/>
        </w:rPr>
        <w:t xml:space="preserve">, S. Effect of treatment on serum brain-derived neurotrophic factor levels in depressed patients. Eur Arch Psychiatry Clin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xml:space="preserve"> 2005; 255: 381</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 xml:space="preserve">386. </w:t>
      </w:r>
    </w:p>
    <w:p w14:paraId="2CECBF7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shd w:val="clear" w:color="auto" w:fill="FFFFFF"/>
          <w:lang w:val="en-US"/>
        </w:rPr>
      </w:pPr>
      <w:r w:rsidRPr="00FA4E00">
        <w:rPr>
          <w:rFonts w:ascii="Times New Roman" w:hAnsi="Times New Roman"/>
          <w:sz w:val="28"/>
          <w:szCs w:val="28"/>
          <w:lang w:val="en-US"/>
        </w:rPr>
        <w:t xml:space="preserve">Green MJ, Matheson SL, Shepherd A, </w:t>
      </w:r>
      <w:proofErr w:type="spellStart"/>
      <w:r w:rsidRPr="00FA4E00">
        <w:rPr>
          <w:rFonts w:ascii="Times New Roman" w:hAnsi="Times New Roman"/>
          <w:sz w:val="28"/>
          <w:szCs w:val="28"/>
          <w:lang w:val="en-US"/>
        </w:rPr>
        <w:t>Weickert</w:t>
      </w:r>
      <w:proofErr w:type="spellEnd"/>
      <w:r w:rsidRPr="00FA4E00">
        <w:rPr>
          <w:rFonts w:ascii="Times New Roman" w:hAnsi="Times New Roman"/>
          <w:sz w:val="28"/>
          <w:szCs w:val="28"/>
          <w:lang w:val="en-US"/>
        </w:rPr>
        <w:t xml:space="preserve"> CS, </w:t>
      </w:r>
      <w:proofErr w:type="spellStart"/>
      <w:r w:rsidRPr="00FA4E00">
        <w:rPr>
          <w:rFonts w:ascii="Times New Roman" w:hAnsi="Times New Roman"/>
          <w:sz w:val="28"/>
          <w:szCs w:val="28"/>
          <w:lang w:val="en-US"/>
        </w:rPr>
        <w:t>Carr</w:t>
      </w:r>
      <w:proofErr w:type="spellEnd"/>
      <w:r w:rsidRPr="00FA4E00">
        <w:rPr>
          <w:rFonts w:ascii="Times New Roman" w:hAnsi="Times New Roman"/>
          <w:sz w:val="28"/>
          <w:szCs w:val="28"/>
          <w:lang w:val="en-US"/>
        </w:rPr>
        <w:t xml:space="preserve"> VJ. Brain-derived neurotrophic factor levels in schizophrenia: a systematic review with meta-analysis. Molecular Psychiatry 2011; </w:t>
      </w:r>
      <w:r w:rsidRPr="00FA4E00">
        <w:rPr>
          <w:rFonts w:ascii="Times New Roman" w:hAnsi="Times New Roman"/>
          <w:sz w:val="28"/>
          <w:szCs w:val="28"/>
          <w:shd w:val="clear" w:color="auto" w:fill="FFFFFF"/>
          <w:lang w:val="en-US"/>
        </w:rPr>
        <w:t>16(9):960-972.</w:t>
      </w:r>
    </w:p>
    <w:p w14:paraId="1179C426"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H¨afner</w:t>
      </w:r>
      <w:proofErr w:type="spellEnd"/>
      <w:r w:rsidRPr="00FA4E00">
        <w:rPr>
          <w:rFonts w:ascii="Times New Roman" w:hAnsi="Times New Roman"/>
          <w:sz w:val="28"/>
          <w:szCs w:val="28"/>
          <w:lang w:val="en-US"/>
        </w:rPr>
        <w:t xml:space="preserve">, </w:t>
      </w:r>
      <w:proofErr w:type="spellStart"/>
      <w:proofErr w:type="gramStart"/>
      <w:r w:rsidRPr="00FA4E00">
        <w:rPr>
          <w:rFonts w:ascii="Times New Roman" w:hAnsi="Times New Roman"/>
          <w:sz w:val="28"/>
          <w:szCs w:val="28"/>
          <w:lang w:val="en-US"/>
        </w:rPr>
        <w:t>H.,Maurer</w:t>
      </w:r>
      <w:proofErr w:type="spellEnd"/>
      <w:proofErr w:type="gramEnd"/>
      <w:r w:rsidRPr="00FA4E00">
        <w:rPr>
          <w:rFonts w:ascii="Times New Roman" w:hAnsi="Times New Roman"/>
          <w:sz w:val="28"/>
          <w:szCs w:val="28"/>
          <w:lang w:val="en-US"/>
        </w:rPr>
        <w:t>, K.,</w:t>
      </w:r>
      <w:proofErr w:type="spellStart"/>
      <w:r w:rsidRPr="00FA4E00">
        <w:rPr>
          <w:rFonts w:ascii="Times New Roman" w:hAnsi="Times New Roman"/>
          <w:sz w:val="28"/>
          <w:szCs w:val="28"/>
          <w:lang w:val="en-US"/>
        </w:rPr>
        <w:t>Trendler</w:t>
      </w:r>
      <w:proofErr w:type="spellEnd"/>
      <w:r w:rsidRPr="00FA4E00">
        <w:rPr>
          <w:rFonts w:ascii="Times New Roman" w:hAnsi="Times New Roman"/>
          <w:sz w:val="28"/>
          <w:szCs w:val="28"/>
          <w:lang w:val="en-US"/>
        </w:rPr>
        <w:t>, G.,anderHeiden,W.,</w:t>
      </w:r>
      <w:proofErr w:type="spellStart"/>
      <w:r w:rsidRPr="00FA4E00">
        <w:rPr>
          <w:rFonts w:ascii="Times New Roman" w:hAnsi="Times New Roman"/>
          <w:sz w:val="28"/>
          <w:szCs w:val="28"/>
          <w:lang w:val="en-US"/>
        </w:rPr>
        <w:t>Schmidt,M</w:t>
      </w:r>
      <w:proofErr w:type="spellEnd"/>
      <w:r w:rsidRPr="00FA4E00">
        <w:rPr>
          <w:rFonts w:ascii="Times New Roman" w:hAnsi="Times New Roman"/>
          <w:sz w:val="28"/>
          <w:szCs w:val="28"/>
          <w:lang w:val="en-US"/>
        </w:rPr>
        <w:t xml:space="preserve">., K¨onnecke,R.,2005.   Schizophrenia and depression: challenging the paradigm of two separate diseases—a controlled study of schizophrenia, depression and </w:t>
      </w:r>
      <w:proofErr w:type="gramStart"/>
      <w:r w:rsidRPr="00FA4E00">
        <w:rPr>
          <w:rFonts w:ascii="Times New Roman" w:hAnsi="Times New Roman"/>
          <w:sz w:val="28"/>
          <w:szCs w:val="28"/>
          <w:lang w:val="en-US"/>
        </w:rPr>
        <w:t>healthy  controls</w:t>
      </w:r>
      <w:proofErr w:type="gramEnd"/>
      <w:r w:rsidRPr="00FA4E00">
        <w:rPr>
          <w:rFonts w:ascii="Times New Roman" w:hAnsi="Times New Roman"/>
          <w:sz w:val="28"/>
          <w:szCs w:val="28"/>
          <w:lang w:val="en-US"/>
        </w:rPr>
        <w:t>. Schizophr.Res.77,11–24.</w:t>
      </w:r>
    </w:p>
    <w:p w14:paraId="076694B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Hafner H., </w:t>
      </w:r>
      <w:proofErr w:type="gramStart"/>
      <w:r w:rsidRPr="00FA4E00">
        <w:rPr>
          <w:rFonts w:ascii="Times New Roman" w:hAnsi="Times New Roman"/>
          <w:sz w:val="28"/>
          <w:szCs w:val="28"/>
          <w:lang w:val="en-US"/>
        </w:rPr>
        <w:t>an</w:t>
      </w:r>
      <w:proofErr w:type="gramEnd"/>
      <w:r w:rsidRPr="00FA4E00">
        <w:rPr>
          <w:rFonts w:ascii="Times New Roman" w:hAnsi="Times New Roman"/>
          <w:sz w:val="28"/>
          <w:szCs w:val="28"/>
          <w:lang w:val="en-US"/>
        </w:rPr>
        <w:t xml:space="preserve"> der </w:t>
      </w:r>
      <w:proofErr w:type="spellStart"/>
      <w:r w:rsidRPr="00FA4E00">
        <w:rPr>
          <w:rFonts w:ascii="Times New Roman" w:hAnsi="Times New Roman"/>
          <w:sz w:val="28"/>
          <w:szCs w:val="28"/>
          <w:lang w:val="en-US"/>
        </w:rPr>
        <w:t>Heiden</w:t>
      </w:r>
      <w:proofErr w:type="spellEnd"/>
      <w:r w:rsidRPr="00FA4E00">
        <w:rPr>
          <w:rFonts w:ascii="Times New Roman" w:hAnsi="Times New Roman"/>
          <w:sz w:val="28"/>
          <w:szCs w:val="28"/>
          <w:lang w:val="en-US"/>
        </w:rPr>
        <w:t xml:space="preserve"> W., Maurer K. Evidence for separate diseases: stages of one disease or different combinations of symptom dimensions? </w:t>
      </w:r>
      <w:proofErr w:type="spellStart"/>
      <w:r w:rsidRPr="00FA4E00">
        <w:rPr>
          <w:rFonts w:ascii="Times New Roman" w:hAnsi="Times New Roman"/>
          <w:sz w:val="28"/>
          <w:szCs w:val="28"/>
        </w:rPr>
        <w:t>Eur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Arch</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Clin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Neurosci</w:t>
      </w:r>
      <w:proofErr w:type="spellEnd"/>
      <w:r w:rsidRPr="00FA4E00">
        <w:rPr>
          <w:rFonts w:ascii="Times New Roman" w:hAnsi="Times New Roman"/>
          <w:sz w:val="28"/>
          <w:szCs w:val="28"/>
        </w:rPr>
        <w:t>. 258 (</w:t>
      </w:r>
      <w:proofErr w:type="spellStart"/>
      <w:r w:rsidRPr="00FA4E00">
        <w:rPr>
          <w:rFonts w:ascii="Times New Roman" w:hAnsi="Times New Roman"/>
          <w:sz w:val="28"/>
          <w:szCs w:val="28"/>
        </w:rPr>
        <w:t>Suppl</w:t>
      </w:r>
      <w:proofErr w:type="spellEnd"/>
      <w:r w:rsidRPr="00FA4E00">
        <w:rPr>
          <w:rFonts w:ascii="Times New Roman" w:hAnsi="Times New Roman"/>
          <w:sz w:val="28"/>
          <w:szCs w:val="28"/>
        </w:rPr>
        <w:t>. 2), 2008, рр.85–96.</w:t>
      </w:r>
    </w:p>
    <w:p w14:paraId="0563D8B9"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Hafner, H. 2003. Gender differences in schizophrenia. </w:t>
      </w:r>
      <w:proofErr w:type="spellStart"/>
      <w:r w:rsidRPr="00FA4E00">
        <w:rPr>
          <w:rFonts w:ascii="Times New Roman" w:hAnsi="Times New Roman"/>
          <w:sz w:val="28"/>
          <w:szCs w:val="28"/>
          <w:lang w:val="en-US"/>
        </w:rPr>
        <w:t>Psychoneuroendocrynology</w:t>
      </w:r>
      <w:proofErr w:type="spellEnd"/>
      <w:r w:rsidRPr="00FA4E00">
        <w:rPr>
          <w:rFonts w:ascii="Times New Roman" w:hAnsi="Times New Roman"/>
          <w:sz w:val="28"/>
          <w:szCs w:val="28"/>
          <w:lang w:val="en-US"/>
        </w:rPr>
        <w:t xml:space="preserve"> 28 (S2), 17-54</w:t>
      </w:r>
    </w:p>
    <w:p w14:paraId="627DD313"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Häfner</w:t>
      </w:r>
      <w:proofErr w:type="spellEnd"/>
      <w:r w:rsidRPr="00FA4E00">
        <w:rPr>
          <w:rFonts w:ascii="Times New Roman" w:hAnsi="Times New Roman"/>
          <w:sz w:val="28"/>
          <w:szCs w:val="28"/>
          <w:lang w:val="en-US"/>
        </w:rPr>
        <w:t xml:space="preserve">, H., 2003. Gender differences in schizophrenia. </w:t>
      </w:r>
      <w:proofErr w:type="spellStart"/>
      <w:r w:rsidRPr="00FA4E00">
        <w:rPr>
          <w:rFonts w:ascii="Times New Roman" w:hAnsi="Times New Roman"/>
          <w:sz w:val="28"/>
          <w:szCs w:val="28"/>
        </w:rPr>
        <w:t>Psychoneuroendocrinology</w:t>
      </w:r>
      <w:proofErr w:type="spellEnd"/>
      <w:r w:rsidRPr="00FA4E00">
        <w:rPr>
          <w:rFonts w:ascii="Times New Roman" w:hAnsi="Times New Roman"/>
          <w:sz w:val="28"/>
          <w:szCs w:val="28"/>
        </w:rPr>
        <w:t xml:space="preserve"> 28,</w:t>
      </w:r>
      <w:r w:rsidRPr="00FA4E00">
        <w:rPr>
          <w:rFonts w:ascii="Times New Roman" w:hAnsi="Times New Roman"/>
          <w:sz w:val="28"/>
          <w:szCs w:val="28"/>
          <w:lang w:val="en-US"/>
        </w:rPr>
        <w:t xml:space="preserve"> </w:t>
      </w:r>
      <w:r w:rsidRPr="00FA4E00">
        <w:rPr>
          <w:rFonts w:ascii="Times New Roman" w:hAnsi="Times New Roman"/>
          <w:sz w:val="28"/>
          <w:szCs w:val="28"/>
        </w:rPr>
        <w:t>17–54.</w:t>
      </w:r>
    </w:p>
    <w:p w14:paraId="10175DA4"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pacing w:val="-7"/>
          <w:sz w:val="28"/>
          <w:szCs w:val="28"/>
          <w:lang w:val="en-US"/>
        </w:rPr>
        <w:t xml:space="preserve">Halbreich U., </w:t>
      </w:r>
      <w:proofErr w:type="spellStart"/>
      <w:r w:rsidRPr="00FA4E00">
        <w:rPr>
          <w:rFonts w:ascii="Times New Roman" w:hAnsi="Times New Roman"/>
          <w:spacing w:val="-7"/>
          <w:sz w:val="28"/>
          <w:szCs w:val="28"/>
          <w:lang w:val="en-US"/>
        </w:rPr>
        <w:t>Kinon</w:t>
      </w:r>
      <w:proofErr w:type="spellEnd"/>
      <w:r w:rsidRPr="00FA4E00">
        <w:rPr>
          <w:rFonts w:ascii="Times New Roman" w:hAnsi="Times New Roman"/>
          <w:spacing w:val="-7"/>
          <w:sz w:val="28"/>
          <w:szCs w:val="28"/>
          <w:lang w:val="en-US"/>
        </w:rPr>
        <w:t xml:space="preserve"> B.J., Gilmore J.A., Kahn L.S., 2003. Elevated prolactin levels in patients with schizophrenia: mechanisms and related adverse effects. </w:t>
      </w:r>
      <w:proofErr w:type="spellStart"/>
      <w:r w:rsidRPr="00FA4E00">
        <w:rPr>
          <w:rFonts w:ascii="Times New Roman" w:hAnsi="Times New Roman"/>
          <w:spacing w:val="-7"/>
          <w:sz w:val="28"/>
          <w:szCs w:val="28"/>
          <w:lang w:val="en-US"/>
        </w:rPr>
        <w:t>Psychoneuroendocrinology</w:t>
      </w:r>
      <w:proofErr w:type="spellEnd"/>
      <w:r w:rsidRPr="00FA4E00">
        <w:rPr>
          <w:rFonts w:ascii="Times New Roman" w:hAnsi="Times New Roman"/>
          <w:spacing w:val="-7"/>
          <w:sz w:val="28"/>
          <w:szCs w:val="28"/>
          <w:lang w:val="en-US"/>
        </w:rPr>
        <w:t xml:space="preserve"> 28, 53–67.</w:t>
      </w:r>
    </w:p>
    <w:p w14:paraId="6B7018F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r w:rsidRPr="00FA4E00">
        <w:rPr>
          <w:rFonts w:ascii="Times New Roman" w:eastAsiaTheme="minorEastAsia" w:hAnsi="Times New Roman"/>
          <w:sz w:val="28"/>
          <w:szCs w:val="28"/>
          <w:lang w:val="en-US" w:eastAsia="ru-RU"/>
        </w:rPr>
        <w:t xml:space="preserve">Hambrecht M, Maurer K. Gender differences in schizophrenia in three cultures. Results of the WHO collaborative study on psychiatric </w:t>
      </w:r>
      <w:proofErr w:type="spellStart"/>
      <w:proofErr w:type="gramStart"/>
      <w:r w:rsidRPr="00FA4E00">
        <w:rPr>
          <w:rFonts w:ascii="Times New Roman" w:eastAsiaTheme="minorEastAsia" w:hAnsi="Times New Roman"/>
          <w:sz w:val="28"/>
          <w:szCs w:val="28"/>
          <w:lang w:val="en-US" w:eastAsia="ru-RU"/>
        </w:rPr>
        <w:t>disability.Soc</w:t>
      </w:r>
      <w:proofErr w:type="spellEnd"/>
      <w:proofErr w:type="gramEnd"/>
      <w:r w:rsidRPr="00FA4E00">
        <w:rPr>
          <w:rFonts w:ascii="Times New Roman" w:eastAsiaTheme="minorEastAsia" w:hAnsi="Times New Roman"/>
          <w:sz w:val="28"/>
          <w:szCs w:val="28"/>
          <w:lang w:val="en-US" w:eastAsia="ru-RU"/>
        </w:rPr>
        <w:t xml:space="preserve"> Psychiatry </w:t>
      </w:r>
      <w:proofErr w:type="spellStart"/>
      <w:r w:rsidRPr="00FA4E00">
        <w:rPr>
          <w:rFonts w:ascii="Times New Roman" w:eastAsiaTheme="minorEastAsia" w:hAnsi="Times New Roman"/>
          <w:sz w:val="28"/>
          <w:szCs w:val="28"/>
          <w:lang w:val="en-US" w:eastAsia="ru-RU"/>
        </w:rPr>
        <w:t>PsychiatrEpidemiol</w:t>
      </w:r>
      <w:proofErr w:type="spellEnd"/>
      <w:r w:rsidRPr="00FA4E00">
        <w:rPr>
          <w:rFonts w:ascii="Times New Roman" w:eastAsiaTheme="minorEastAsia" w:hAnsi="Times New Roman"/>
          <w:sz w:val="28"/>
          <w:szCs w:val="28"/>
          <w:lang w:val="en-US" w:eastAsia="ru-RU"/>
        </w:rPr>
        <w:t xml:space="preserve">. </w:t>
      </w:r>
      <w:proofErr w:type="gramStart"/>
      <w:r w:rsidRPr="00FA4E00">
        <w:rPr>
          <w:rFonts w:ascii="Times New Roman" w:eastAsiaTheme="minorEastAsia" w:hAnsi="Times New Roman"/>
          <w:sz w:val="28"/>
          <w:szCs w:val="28"/>
          <w:lang w:val="en-US" w:eastAsia="ru-RU"/>
        </w:rPr>
        <w:t>1992,  27</w:t>
      </w:r>
      <w:proofErr w:type="gramEnd"/>
      <w:r w:rsidRPr="00FA4E00">
        <w:rPr>
          <w:rFonts w:ascii="Times New Roman" w:eastAsiaTheme="minorEastAsia" w:hAnsi="Times New Roman"/>
          <w:sz w:val="28"/>
          <w:szCs w:val="28"/>
          <w:lang w:val="en-US" w:eastAsia="ru-RU"/>
        </w:rPr>
        <w:t>:117–121.</w:t>
      </w:r>
    </w:p>
    <w:p w14:paraId="467ACB5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Hartley S., Haddock G., Barrowclough C., 2012. Anxiety and depression and their links with delusions and hallucinations in people with a dual diagnosis of psychosis and substance misuse: A study using data from a </w:t>
      </w:r>
      <w:proofErr w:type="spellStart"/>
      <w:r w:rsidRPr="00FA4E00">
        <w:rPr>
          <w:rFonts w:ascii="Times New Roman" w:hAnsi="Times New Roman"/>
          <w:sz w:val="28"/>
          <w:szCs w:val="28"/>
          <w:lang w:val="en-US"/>
        </w:rPr>
        <w:t>randomised</w:t>
      </w:r>
      <w:proofErr w:type="spellEnd"/>
      <w:r w:rsidRPr="00FA4E00">
        <w:rPr>
          <w:rFonts w:ascii="Times New Roman" w:hAnsi="Times New Roman"/>
          <w:sz w:val="28"/>
          <w:szCs w:val="28"/>
          <w:lang w:val="en-US"/>
        </w:rPr>
        <w:t xml:space="preserve"> controlled trial. </w:t>
      </w:r>
      <w:proofErr w:type="spellStart"/>
      <w:r w:rsidRPr="00FA4E00">
        <w:rPr>
          <w:rFonts w:ascii="Times New Roman" w:hAnsi="Times New Roman"/>
          <w:sz w:val="28"/>
          <w:szCs w:val="28"/>
        </w:rPr>
        <w:t>Behaviour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and</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Therapy</w:t>
      </w:r>
      <w:proofErr w:type="spellEnd"/>
      <w:r w:rsidRPr="00FA4E00">
        <w:rPr>
          <w:rFonts w:ascii="Times New Roman" w:hAnsi="Times New Roman"/>
          <w:sz w:val="28"/>
          <w:szCs w:val="28"/>
        </w:rPr>
        <w:t xml:space="preserve"> </w:t>
      </w:r>
      <w:proofErr w:type="gramStart"/>
      <w:r w:rsidRPr="00FA4E00">
        <w:rPr>
          <w:rFonts w:ascii="Times New Roman" w:hAnsi="Times New Roman"/>
          <w:sz w:val="28"/>
          <w:szCs w:val="28"/>
        </w:rPr>
        <w:t>50</w:t>
      </w:r>
      <w:r w:rsidRPr="00FA4E00">
        <w:rPr>
          <w:rFonts w:ascii="Times New Roman" w:hAnsi="Times New Roman"/>
          <w:sz w:val="28"/>
          <w:szCs w:val="28"/>
          <w:lang w:val="en-US"/>
        </w:rPr>
        <w:t xml:space="preserve">, </w:t>
      </w:r>
      <w:r w:rsidRPr="00FA4E00">
        <w:rPr>
          <w:rFonts w:ascii="Times New Roman" w:hAnsi="Times New Roman"/>
          <w:sz w:val="28"/>
          <w:szCs w:val="28"/>
        </w:rPr>
        <w:t xml:space="preserve"> 65</w:t>
      </w:r>
      <w:proofErr w:type="gramEnd"/>
      <w:r w:rsidRPr="00FA4E00">
        <w:rPr>
          <w:rFonts w:ascii="Times New Roman" w:hAnsi="Times New Roman"/>
          <w:sz w:val="28"/>
          <w:szCs w:val="28"/>
          <w:lang w:val="en-US"/>
        </w:rPr>
        <w:t>-</w:t>
      </w:r>
      <w:r w:rsidRPr="00FA4E00">
        <w:rPr>
          <w:rFonts w:ascii="Times New Roman" w:hAnsi="Times New Roman"/>
          <w:sz w:val="28"/>
          <w:szCs w:val="28"/>
        </w:rPr>
        <w:t>71</w:t>
      </w:r>
      <w:r w:rsidRPr="00FA4E00">
        <w:rPr>
          <w:rFonts w:ascii="Times New Roman" w:hAnsi="Times New Roman"/>
          <w:sz w:val="28"/>
          <w:szCs w:val="28"/>
          <w:lang w:val="en-US"/>
        </w:rPr>
        <w:t>.</w:t>
      </w:r>
    </w:p>
    <w:p w14:paraId="6FD8B6E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Harvey, P.D., 2011. Mood symptoms, cognition, and everyday functioning: in major de- pression, bipolar disorder, and schizophrenia. </w:t>
      </w:r>
      <w:proofErr w:type="spellStart"/>
      <w:r w:rsidRPr="00FA4E00">
        <w:rPr>
          <w:rFonts w:ascii="Times New Roman" w:hAnsi="Times New Roman"/>
          <w:sz w:val="28"/>
          <w:szCs w:val="28"/>
          <w:lang w:val="en-US"/>
        </w:rPr>
        <w:t>Innov</w:t>
      </w:r>
      <w:proofErr w:type="spellEnd"/>
      <w:r w:rsidRPr="00FA4E00">
        <w:rPr>
          <w:rFonts w:ascii="Times New Roman" w:hAnsi="Times New Roman"/>
          <w:sz w:val="28"/>
          <w:szCs w:val="28"/>
          <w:lang w:val="en-US"/>
        </w:rPr>
        <w:t xml:space="preserve">. Clin.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xml:space="preserve">. 8, 14–18. </w:t>
      </w:r>
    </w:p>
    <w:p w14:paraId="67EEA3DF"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He, T., </w:t>
      </w:r>
      <w:proofErr w:type="spellStart"/>
      <w:r w:rsidRPr="00FA4E00">
        <w:rPr>
          <w:rFonts w:ascii="Times New Roman" w:hAnsi="Times New Roman"/>
          <w:sz w:val="28"/>
          <w:szCs w:val="28"/>
          <w:lang w:val="en-US"/>
        </w:rPr>
        <w:t>Katusic</w:t>
      </w:r>
      <w:proofErr w:type="spellEnd"/>
      <w:r w:rsidRPr="00FA4E00">
        <w:rPr>
          <w:rFonts w:ascii="Times New Roman" w:hAnsi="Times New Roman"/>
          <w:sz w:val="28"/>
          <w:szCs w:val="28"/>
          <w:lang w:val="en-US"/>
        </w:rPr>
        <w:t xml:space="preserve">, Z.S., 2012. Brain-derived neurotrophic factor increases expression of </w:t>
      </w:r>
      <w:proofErr w:type="spellStart"/>
      <w:r w:rsidRPr="00FA4E00">
        <w:rPr>
          <w:rFonts w:ascii="Times New Roman" w:hAnsi="Times New Roman"/>
          <w:sz w:val="28"/>
          <w:szCs w:val="28"/>
          <w:lang w:val="en-US"/>
        </w:rPr>
        <w:t>MnSOD</w:t>
      </w:r>
      <w:proofErr w:type="spellEnd"/>
      <w:r w:rsidRPr="00FA4E00">
        <w:rPr>
          <w:rFonts w:ascii="Times New Roman" w:hAnsi="Times New Roman"/>
          <w:sz w:val="28"/>
          <w:szCs w:val="28"/>
          <w:lang w:val="en-US"/>
        </w:rPr>
        <w:t xml:space="preserve"> in human circulating angiogenic cells. </w:t>
      </w:r>
      <w:proofErr w:type="spellStart"/>
      <w:r w:rsidRPr="00FA4E00">
        <w:rPr>
          <w:rFonts w:ascii="Times New Roman" w:hAnsi="Times New Roman"/>
          <w:sz w:val="28"/>
          <w:szCs w:val="28"/>
          <w:lang w:val="en-US"/>
        </w:rPr>
        <w:t>Microvasc</w:t>
      </w:r>
      <w:proofErr w:type="spellEnd"/>
      <w:r w:rsidRPr="00FA4E00">
        <w:rPr>
          <w:rFonts w:ascii="Times New Roman" w:hAnsi="Times New Roman"/>
          <w:sz w:val="28"/>
          <w:szCs w:val="28"/>
          <w:lang w:val="en-US"/>
        </w:rPr>
        <w:t xml:space="preserve">. Res. 83 (3), 366—371. </w:t>
      </w:r>
    </w:p>
    <w:p w14:paraId="491192EE"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Style w:val="aa"/>
          <w:rFonts w:ascii="Times New Roman" w:hAnsi="Times New Roman"/>
          <w:i w:val="0"/>
          <w:sz w:val="28"/>
          <w:szCs w:val="28"/>
          <w:lang w:val="en-US"/>
        </w:rPr>
        <w:t xml:space="preserve">Heinrich </w:t>
      </w:r>
      <w:r w:rsidRPr="00FA4E00">
        <w:rPr>
          <w:rStyle w:val="aa"/>
          <w:rFonts w:ascii="Times New Roman" w:hAnsi="Times New Roman"/>
          <w:i w:val="0"/>
          <w:sz w:val="28"/>
          <w:szCs w:val="28"/>
        </w:rPr>
        <w:t>К</w:t>
      </w:r>
      <w:r w:rsidRPr="00FA4E00">
        <w:rPr>
          <w:rStyle w:val="aa"/>
          <w:rFonts w:ascii="Times New Roman" w:hAnsi="Times New Roman"/>
          <w:i w:val="0"/>
          <w:sz w:val="28"/>
          <w:szCs w:val="28"/>
          <w:lang w:val="en-US"/>
        </w:rPr>
        <w:t>.,</w:t>
      </w:r>
      <w:r w:rsidRPr="00FA4E00">
        <w:rPr>
          <w:rFonts w:ascii="Times New Roman" w:hAnsi="Times New Roman"/>
          <w:sz w:val="28"/>
          <w:szCs w:val="28"/>
          <w:lang w:val="en-US"/>
        </w:rPr>
        <w:t xml:space="preserve"> 1969</w:t>
      </w:r>
      <w:r w:rsidRPr="00FA4E00">
        <w:rPr>
          <w:rStyle w:val="aa"/>
          <w:rFonts w:ascii="Times New Roman" w:hAnsi="Times New Roman"/>
          <w:i w:val="0"/>
          <w:sz w:val="28"/>
          <w:szCs w:val="28"/>
          <w:lang w:val="en-US"/>
        </w:rPr>
        <w:t xml:space="preserve"> Heinrich </w:t>
      </w:r>
      <w:r w:rsidRPr="00FA4E00">
        <w:rPr>
          <w:rStyle w:val="aa"/>
          <w:rFonts w:ascii="Times New Roman" w:hAnsi="Times New Roman"/>
          <w:i w:val="0"/>
          <w:sz w:val="28"/>
          <w:szCs w:val="28"/>
        </w:rPr>
        <w:t>К</w:t>
      </w:r>
      <w:r w:rsidRPr="00FA4E00">
        <w:rPr>
          <w:rStyle w:val="aa"/>
          <w:rFonts w:ascii="Times New Roman" w:hAnsi="Times New Roman"/>
          <w:i w:val="0"/>
          <w:sz w:val="28"/>
          <w:szCs w:val="28"/>
          <w:lang w:val="en-US"/>
        </w:rPr>
        <w:t>.,</w:t>
      </w:r>
      <w:r w:rsidRPr="00FA4E00">
        <w:rPr>
          <w:rFonts w:ascii="Times New Roman" w:hAnsi="Times New Roman"/>
          <w:sz w:val="28"/>
          <w:szCs w:val="28"/>
          <w:lang w:val="en-US"/>
        </w:rPr>
        <w:t xml:space="preserve"> 1969</w:t>
      </w:r>
      <w:r w:rsidRPr="00FA4E00">
        <w:rPr>
          <w:rFonts w:ascii="Times New Roman" w:eastAsia="Times New Roman" w:hAnsi="Times New Roman"/>
          <w:spacing w:val="2"/>
          <w:sz w:val="28"/>
          <w:szCs w:val="28"/>
          <w:shd w:val="clear" w:color="auto" w:fill="FCFCFC"/>
          <w:lang w:val="en-US" w:eastAsia="ru-RU"/>
        </w:rPr>
        <w:t xml:space="preserve">yi A, Norman T, Hopwood M, Burrows G (1998) Negative symptoms, depression, and parkinsonian symptoms in chronic, </w:t>
      </w:r>
      <w:proofErr w:type="spellStart"/>
      <w:r w:rsidRPr="00FA4E00">
        <w:rPr>
          <w:rFonts w:ascii="Times New Roman" w:eastAsia="Times New Roman" w:hAnsi="Times New Roman"/>
          <w:spacing w:val="2"/>
          <w:sz w:val="28"/>
          <w:szCs w:val="28"/>
          <w:shd w:val="clear" w:color="auto" w:fill="FCFCFC"/>
          <w:lang w:val="en-US" w:eastAsia="ru-RU"/>
        </w:rPr>
        <w:t>hospitalised</w:t>
      </w:r>
      <w:proofErr w:type="spellEnd"/>
      <w:r w:rsidRPr="00FA4E00">
        <w:rPr>
          <w:rFonts w:ascii="Times New Roman" w:eastAsia="Times New Roman" w:hAnsi="Times New Roman"/>
          <w:spacing w:val="2"/>
          <w:sz w:val="28"/>
          <w:szCs w:val="28"/>
          <w:shd w:val="clear" w:color="auto" w:fill="FCFCFC"/>
          <w:lang w:val="en-US" w:eastAsia="ru-RU"/>
        </w:rPr>
        <w:t xml:space="preserve"> schizophrenic patients. </w:t>
      </w:r>
      <w:r w:rsidRPr="00FA4E00">
        <w:rPr>
          <w:rFonts w:ascii="Times New Roman" w:eastAsia="Times New Roman" w:hAnsi="Times New Roman"/>
          <w:spacing w:val="2"/>
          <w:sz w:val="28"/>
          <w:szCs w:val="28"/>
          <w:shd w:val="clear" w:color="auto" w:fill="FCFCFC"/>
          <w:lang w:eastAsia="ru-RU"/>
        </w:rPr>
        <w:t xml:space="preserve">J </w:t>
      </w:r>
      <w:proofErr w:type="spellStart"/>
      <w:r w:rsidRPr="00FA4E00">
        <w:rPr>
          <w:rFonts w:ascii="Times New Roman" w:eastAsia="Times New Roman" w:hAnsi="Times New Roman"/>
          <w:spacing w:val="2"/>
          <w:sz w:val="28"/>
          <w:szCs w:val="28"/>
          <w:shd w:val="clear" w:color="auto" w:fill="FCFCFC"/>
          <w:lang w:eastAsia="ru-RU"/>
        </w:rPr>
        <w:t>Affect</w:t>
      </w:r>
      <w:proofErr w:type="spellEnd"/>
      <w:r w:rsidRPr="00FA4E00">
        <w:rPr>
          <w:rFonts w:ascii="Times New Roman" w:eastAsia="Times New Roman" w:hAnsi="Times New Roman"/>
          <w:spacing w:val="2"/>
          <w:sz w:val="28"/>
          <w:szCs w:val="28"/>
          <w:shd w:val="clear" w:color="auto" w:fill="FCFCFC"/>
          <w:lang w:eastAsia="ru-RU"/>
        </w:rPr>
        <w:t xml:space="preserve"> </w:t>
      </w:r>
      <w:proofErr w:type="spellStart"/>
      <w:r w:rsidRPr="00FA4E00">
        <w:rPr>
          <w:rFonts w:ascii="Times New Roman" w:eastAsia="Times New Roman" w:hAnsi="Times New Roman"/>
          <w:spacing w:val="2"/>
          <w:sz w:val="28"/>
          <w:szCs w:val="28"/>
          <w:shd w:val="clear" w:color="auto" w:fill="FCFCFC"/>
          <w:lang w:eastAsia="ru-RU"/>
        </w:rPr>
        <w:t>Disord</w:t>
      </w:r>
      <w:proofErr w:type="spellEnd"/>
      <w:r w:rsidRPr="00FA4E00">
        <w:rPr>
          <w:rFonts w:ascii="Times New Roman" w:eastAsia="Times New Roman" w:hAnsi="Times New Roman"/>
          <w:spacing w:val="2"/>
          <w:sz w:val="28"/>
          <w:szCs w:val="28"/>
          <w:shd w:val="clear" w:color="auto" w:fill="FCFCFC"/>
          <w:lang w:eastAsia="ru-RU"/>
        </w:rPr>
        <w:t xml:space="preserve"> 48:163–169</w:t>
      </w:r>
    </w:p>
    <w:p w14:paraId="423E8409"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eastAsia="DejaVuSans" w:hAnsi="Times New Roman"/>
          <w:sz w:val="28"/>
          <w:szCs w:val="28"/>
          <w:lang w:val="en-US"/>
        </w:rPr>
        <w:t xml:space="preserve">Hennessey JV, Jackson IM. The interface between thyroid hormones and psychiatry. </w:t>
      </w:r>
      <w:r w:rsidRPr="00FA4E00">
        <w:rPr>
          <w:rFonts w:ascii="Times New Roman" w:eastAsia="DejaVuSans-Oblique" w:hAnsi="Times New Roman"/>
          <w:iCs/>
          <w:sz w:val="28"/>
          <w:szCs w:val="28"/>
          <w:lang w:val="en-US"/>
        </w:rPr>
        <w:t xml:space="preserve">Endocrinologist. </w:t>
      </w:r>
      <w:proofErr w:type="gramStart"/>
      <w:r w:rsidRPr="00FA4E00">
        <w:rPr>
          <w:rFonts w:ascii="Times New Roman" w:eastAsia="DejaVuSans" w:hAnsi="Times New Roman"/>
          <w:sz w:val="28"/>
          <w:szCs w:val="28"/>
          <w:lang w:val="en-US"/>
        </w:rPr>
        <w:t>1996;6:214</w:t>
      </w:r>
      <w:proofErr w:type="gramEnd"/>
      <w:r w:rsidRPr="00FA4E00">
        <w:rPr>
          <w:rFonts w:ascii="Times New Roman" w:eastAsia="DejaVuSans" w:hAnsi="Times New Roman"/>
          <w:sz w:val="28"/>
          <w:szCs w:val="28"/>
          <w:lang w:val="en-US"/>
        </w:rPr>
        <w:t>-223</w:t>
      </w:r>
    </w:p>
    <w:p w14:paraId="735C235C"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proofErr w:type="gramStart"/>
      <w:r w:rsidRPr="00FA4E00">
        <w:rPr>
          <w:rFonts w:ascii="Times New Roman" w:hAnsi="Times New Roman"/>
          <w:sz w:val="28"/>
          <w:szCs w:val="28"/>
          <w:lang w:val="en-US"/>
        </w:rPr>
        <w:t>Hirsch ,</w:t>
      </w:r>
      <w:proofErr w:type="gramEnd"/>
      <w:r w:rsidRPr="00FA4E00">
        <w:rPr>
          <w:rFonts w:ascii="Times New Roman" w:hAnsi="Times New Roman"/>
          <w:sz w:val="28"/>
          <w:szCs w:val="28"/>
          <w:lang w:val="en-US"/>
        </w:rPr>
        <w:t xml:space="preserve"> S. R., Jolley, A. G., Barnes, T. R. E., </w:t>
      </w:r>
      <w:r w:rsidRPr="00FA4E00">
        <w:rPr>
          <w:rFonts w:ascii="Times New Roman" w:hAnsi="Times New Roman"/>
          <w:iCs/>
          <w:sz w:val="28"/>
          <w:szCs w:val="28"/>
          <w:lang w:val="en-US"/>
        </w:rPr>
        <w:t xml:space="preserve">et al </w:t>
      </w:r>
      <w:r w:rsidRPr="00FA4E00">
        <w:rPr>
          <w:rFonts w:ascii="Times New Roman" w:hAnsi="Times New Roman"/>
          <w:sz w:val="28"/>
          <w:szCs w:val="28"/>
          <w:lang w:val="en-US"/>
        </w:rPr>
        <w:t xml:space="preserve">(1989) Dysphoric and depressive symptoms in chronic schizophrenia. </w:t>
      </w:r>
      <w:r w:rsidRPr="00FA4E00">
        <w:rPr>
          <w:rFonts w:ascii="Times New Roman" w:hAnsi="Times New Roman"/>
          <w:iCs/>
          <w:sz w:val="28"/>
          <w:szCs w:val="28"/>
          <w:lang w:val="en-US"/>
        </w:rPr>
        <w:t>Schizophrenia</w:t>
      </w:r>
      <w:r w:rsidRPr="00FA4E00">
        <w:rPr>
          <w:rFonts w:ascii="Times New Roman" w:hAnsi="Times New Roman"/>
          <w:sz w:val="28"/>
          <w:szCs w:val="28"/>
          <w:lang w:val="en-US"/>
        </w:rPr>
        <w:t xml:space="preserve"> </w:t>
      </w:r>
      <w:r w:rsidRPr="00FA4E00">
        <w:rPr>
          <w:rFonts w:ascii="Times New Roman" w:hAnsi="Times New Roman"/>
          <w:iCs/>
          <w:sz w:val="28"/>
          <w:szCs w:val="28"/>
          <w:lang w:val="en-US"/>
        </w:rPr>
        <w:t>Research</w:t>
      </w:r>
      <w:r w:rsidRPr="00FA4E00">
        <w:rPr>
          <w:rFonts w:ascii="Times New Roman" w:hAnsi="Times New Roman"/>
          <w:sz w:val="28"/>
          <w:szCs w:val="28"/>
          <w:lang w:val="en-US"/>
        </w:rPr>
        <w:t xml:space="preserve">, </w:t>
      </w:r>
      <w:r w:rsidRPr="00FA4E00">
        <w:rPr>
          <w:rFonts w:ascii="Times New Roman" w:hAnsi="Times New Roman"/>
          <w:bCs/>
          <w:sz w:val="28"/>
          <w:szCs w:val="28"/>
          <w:lang w:val="en-US"/>
        </w:rPr>
        <w:t>2</w:t>
      </w:r>
      <w:r w:rsidRPr="00FA4E00">
        <w:rPr>
          <w:rFonts w:ascii="Times New Roman" w:hAnsi="Times New Roman"/>
          <w:sz w:val="28"/>
          <w:szCs w:val="28"/>
          <w:lang w:val="en-US"/>
        </w:rPr>
        <w:t>, 259–264.</w:t>
      </w:r>
    </w:p>
    <w:p w14:paraId="30C57550"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Hirsch, S. R., </w:t>
      </w:r>
      <w:proofErr w:type="spellStart"/>
      <w:r w:rsidRPr="00FA4E00">
        <w:rPr>
          <w:rFonts w:ascii="Times New Roman" w:hAnsi="Times New Roman"/>
          <w:sz w:val="28"/>
          <w:szCs w:val="28"/>
          <w:lang w:val="en-US"/>
        </w:rPr>
        <w:t>Gaind</w:t>
      </w:r>
      <w:proofErr w:type="spellEnd"/>
      <w:r w:rsidRPr="00FA4E00">
        <w:rPr>
          <w:rFonts w:ascii="Times New Roman" w:hAnsi="Times New Roman"/>
          <w:sz w:val="28"/>
          <w:szCs w:val="28"/>
          <w:lang w:val="en-US"/>
        </w:rPr>
        <w:t xml:space="preserve">, R., Rohde, P. D., </w:t>
      </w:r>
      <w:r w:rsidRPr="00FA4E00">
        <w:rPr>
          <w:rFonts w:ascii="Times New Roman" w:hAnsi="Times New Roman"/>
          <w:iCs/>
          <w:sz w:val="28"/>
          <w:szCs w:val="28"/>
          <w:lang w:val="en-US"/>
        </w:rPr>
        <w:t xml:space="preserve">et al </w:t>
      </w:r>
      <w:r w:rsidRPr="00FA4E00">
        <w:rPr>
          <w:rFonts w:ascii="Times New Roman" w:hAnsi="Times New Roman"/>
          <w:sz w:val="28"/>
          <w:szCs w:val="28"/>
          <w:lang w:val="en-US"/>
        </w:rPr>
        <w:t xml:space="preserve">(1973) Outpatient maintenance of chronic schizophrenic patients with </w:t>
      </w:r>
      <w:proofErr w:type="spellStart"/>
      <w:r w:rsidRPr="00FA4E00">
        <w:rPr>
          <w:rFonts w:ascii="Times New Roman" w:hAnsi="Times New Roman"/>
          <w:sz w:val="28"/>
          <w:szCs w:val="28"/>
          <w:lang w:val="en-US"/>
        </w:rPr>
        <w:t>longterm</w:t>
      </w:r>
      <w:proofErr w:type="spellEnd"/>
      <w:r w:rsidRPr="00FA4E00">
        <w:rPr>
          <w:rFonts w:ascii="Times New Roman" w:hAnsi="Times New Roman"/>
          <w:sz w:val="28"/>
          <w:szCs w:val="28"/>
          <w:lang w:val="en-US"/>
        </w:rPr>
        <w:t xml:space="preserve"> fluphenazine: double-blind placebo trial. </w:t>
      </w:r>
      <w:r w:rsidRPr="00FA4E00">
        <w:rPr>
          <w:rFonts w:ascii="Times New Roman" w:hAnsi="Times New Roman"/>
          <w:iCs/>
          <w:sz w:val="28"/>
          <w:szCs w:val="28"/>
          <w:lang w:val="en-US"/>
        </w:rPr>
        <w:t>British</w:t>
      </w:r>
      <w:r w:rsidRPr="00FA4E00">
        <w:rPr>
          <w:rFonts w:ascii="Times New Roman" w:hAnsi="Times New Roman"/>
          <w:sz w:val="28"/>
          <w:szCs w:val="28"/>
          <w:lang w:val="en-US"/>
        </w:rPr>
        <w:t xml:space="preserve"> </w:t>
      </w:r>
      <w:r w:rsidRPr="00FA4E00">
        <w:rPr>
          <w:rFonts w:ascii="Times New Roman" w:hAnsi="Times New Roman"/>
          <w:iCs/>
          <w:sz w:val="28"/>
          <w:szCs w:val="28"/>
          <w:lang w:val="en-US"/>
        </w:rPr>
        <w:t>Medical Journal</w:t>
      </w:r>
      <w:r w:rsidRPr="00FA4E00">
        <w:rPr>
          <w:rFonts w:ascii="Times New Roman" w:hAnsi="Times New Roman"/>
          <w:sz w:val="28"/>
          <w:szCs w:val="28"/>
          <w:lang w:val="en-US"/>
        </w:rPr>
        <w:t xml:space="preserve">, </w:t>
      </w:r>
      <w:proofErr w:type="spellStart"/>
      <w:r w:rsidRPr="00FA4E00">
        <w:rPr>
          <w:rFonts w:ascii="Times New Roman" w:hAnsi="Times New Roman"/>
          <w:iCs/>
          <w:sz w:val="28"/>
          <w:szCs w:val="28"/>
          <w:lang w:val="en-US"/>
        </w:rPr>
        <w:t>i</w:t>
      </w:r>
      <w:proofErr w:type="spellEnd"/>
      <w:r w:rsidRPr="00FA4E00">
        <w:rPr>
          <w:rFonts w:ascii="Times New Roman" w:hAnsi="Times New Roman"/>
          <w:sz w:val="28"/>
          <w:szCs w:val="28"/>
          <w:lang w:val="en-US"/>
        </w:rPr>
        <w:t>, 633–637.</w:t>
      </w:r>
    </w:p>
    <w:p w14:paraId="22323F54"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Höglinger</w:t>
      </w:r>
      <w:proofErr w:type="spellEnd"/>
      <w:r w:rsidRPr="00FA4E00">
        <w:rPr>
          <w:rFonts w:ascii="Times New Roman" w:hAnsi="Times New Roman"/>
          <w:sz w:val="28"/>
          <w:szCs w:val="28"/>
          <w:lang w:val="en-US"/>
        </w:rPr>
        <w:t xml:space="preserve"> GU, </w:t>
      </w:r>
      <w:proofErr w:type="spellStart"/>
      <w:r w:rsidRPr="00FA4E00">
        <w:rPr>
          <w:rFonts w:ascii="Times New Roman" w:hAnsi="Times New Roman"/>
          <w:sz w:val="28"/>
          <w:szCs w:val="28"/>
          <w:lang w:val="en-US"/>
        </w:rPr>
        <w:t>Sautter</w:t>
      </w:r>
      <w:proofErr w:type="spellEnd"/>
      <w:r w:rsidRPr="00FA4E00">
        <w:rPr>
          <w:rFonts w:ascii="Times New Roman" w:hAnsi="Times New Roman"/>
          <w:sz w:val="28"/>
          <w:szCs w:val="28"/>
          <w:lang w:val="en-US"/>
        </w:rPr>
        <w:t xml:space="preserve"> J, Meyer M, </w:t>
      </w:r>
      <w:proofErr w:type="spellStart"/>
      <w:r w:rsidRPr="00FA4E00">
        <w:rPr>
          <w:rFonts w:ascii="Times New Roman" w:hAnsi="Times New Roman"/>
          <w:sz w:val="28"/>
          <w:szCs w:val="28"/>
          <w:lang w:val="en-US"/>
        </w:rPr>
        <w:t>Spenger</w:t>
      </w:r>
      <w:proofErr w:type="spellEnd"/>
      <w:r w:rsidRPr="00FA4E00">
        <w:rPr>
          <w:rFonts w:ascii="Times New Roman" w:hAnsi="Times New Roman"/>
          <w:sz w:val="28"/>
          <w:szCs w:val="28"/>
          <w:lang w:val="en-US"/>
        </w:rPr>
        <w:t xml:space="preserve"> C, Seiler RW, </w:t>
      </w:r>
      <w:proofErr w:type="spellStart"/>
      <w:r w:rsidRPr="00FA4E00">
        <w:rPr>
          <w:rFonts w:ascii="Times New Roman" w:hAnsi="Times New Roman"/>
          <w:sz w:val="28"/>
          <w:szCs w:val="28"/>
          <w:lang w:val="en-US"/>
        </w:rPr>
        <w:t>Oertel</w:t>
      </w:r>
      <w:proofErr w:type="spellEnd"/>
      <w:r w:rsidRPr="00FA4E00">
        <w:rPr>
          <w:rFonts w:ascii="Times New Roman" w:hAnsi="Times New Roman"/>
          <w:sz w:val="28"/>
          <w:szCs w:val="28"/>
          <w:lang w:val="en-US"/>
        </w:rPr>
        <w:t xml:space="preserve"> WH, et al. Rat fetal ventral mesencephalon grown as solid tissue cultures: influence of culture time and BDNF treatment on dopamine neuron survival and function. Brain Research 1998;813(2):313-322.</w:t>
      </w:r>
    </w:p>
    <w:p w14:paraId="7CB43501"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bCs/>
          <w:sz w:val="28"/>
          <w:szCs w:val="28"/>
        </w:rPr>
      </w:pPr>
      <w:r w:rsidRPr="00FA4E00">
        <w:rPr>
          <w:rFonts w:ascii="Times New Roman" w:hAnsi="Times New Roman"/>
          <w:sz w:val="28"/>
          <w:szCs w:val="28"/>
          <w:lang w:val="en-US"/>
        </w:rPr>
        <w:t xml:space="preserve">Honea R. A., </w:t>
      </w:r>
      <w:proofErr w:type="spellStart"/>
      <w:r w:rsidRPr="00FA4E00">
        <w:rPr>
          <w:rFonts w:ascii="Times New Roman" w:hAnsi="Times New Roman"/>
          <w:sz w:val="28"/>
          <w:szCs w:val="28"/>
          <w:lang w:val="en-US"/>
        </w:rPr>
        <w:t>Cruchaga</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Perea</w:t>
      </w:r>
      <w:proofErr w:type="spellEnd"/>
      <w:r w:rsidRPr="00FA4E00">
        <w:rPr>
          <w:rFonts w:ascii="Times New Roman" w:hAnsi="Times New Roman"/>
          <w:sz w:val="28"/>
          <w:szCs w:val="28"/>
          <w:lang w:val="en-US"/>
        </w:rPr>
        <w:t xml:space="preserve"> R. D., </w:t>
      </w:r>
      <w:proofErr w:type="spellStart"/>
      <w:r w:rsidRPr="00FA4E00">
        <w:rPr>
          <w:rFonts w:ascii="Times New Roman" w:hAnsi="Times New Roman"/>
          <w:sz w:val="28"/>
          <w:szCs w:val="28"/>
          <w:lang w:val="en-US"/>
        </w:rPr>
        <w:t>Saykin</w:t>
      </w:r>
      <w:proofErr w:type="spellEnd"/>
      <w:r w:rsidRPr="00FA4E00">
        <w:rPr>
          <w:rFonts w:ascii="Times New Roman" w:hAnsi="Times New Roman"/>
          <w:sz w:val="28"/>
          <w:szCs w:val="28"/>
          <w:lang w:val="en-US"/>
        </w:rPr>
        <w:t xml:space="preserve"> A. J., Burns J. M., Weinberger D. R.</w:t>
      </w:r>
      <w:proofErr w:type="gramStart"/>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Goate</w:t>
      </w:r>
      <w:proofErr w:type="spellEnd"/>
      <w:proofErr w:type="gramEnd"/>
      <w:r w:rsidRPr="00FA4E00">
        <w:rPr>
          <w:rFonts w:ascii="Times New Roman" w:hAnsi="Times New Roman"/>
          <w:sz w:val="28"/>
          <w:szCs w:val="28"/>
          <w:lang w:val="en-US"/>
        </w:rPr>
        <w:t xml:space="preserve"> A. M. Characterizing the Role of Brain Derived Neurotrophic Factor Genetic Variation in Alzheimer’s Disease Neurodegeneration. </w:t>
      </w:r>
      <w:proofErr w:type="spellStart"/>
      <w:r w:rsidRPr="00FA4E00">
        <w:rPr>
          <w:rFonts w:ascii="Times New Roman" w:hAnsi="Times New Roman"/>
          <w:sz w:val="28"/>
          <w:szCs w:val="28"/>
        </w:rPr>
        <w:t>PLoS</w:t>
      </w:r>
      <w:proofErr w:type="spellEnd"/>
      <w:r w:rsidRPr="00FA4E00">
        <w:rPr>
          <w:rFonts w:ascii="Times New Roman" w:hAnsi="Times New Roman"/>
          <w:sz w:val="28"/>
          <w:szCs w:val="28"/>
        </w:rPr>
        <w:t xml:space="preserve"> ONE. 2013; 8(9): e76001. </w:t>
      </w:r>
      <w:proofErr w:type="gramStart"/>
      <w:r w:rsidRPr="00FA4E00">
        <w:rPr>
          <w:rFonts w:ascii="Times New Roman" w:hAnsi="Times New Roman"/>
          <w:sz w:val="28"/>
          <w:szCs w:val="28"/>
        </w:rPr>
        <w:t>doi:10.1371/journal.pone</w:t>
      </w:r>
      <w:proofErr w:type="gramEnd"/>
      <w:r w:rsidRPr="00FA4E00">
        <w:rPr>
          <w:rFonts w:ascii="Times New Roman" w:hAnsi="Times New Roman"/>
          <w:sz w:val="28"/>
          <w:szCs w:val="28"/>
        </w:rPr>
        <w:t>.0076001</w:t>
      </w:r>
    </w:p>
    <w:p w14:paraId="2862701C"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Huang EJ, Reichardt LF. </w:t>
      </w:r>
      <w:proofErr w:type="spellStart"/>
      <w:r w:rsidRPr="00FA4E00">
        <w:rPr>
          <w:rFonts w:ascii="Times New Roman" w:hAnsi="Times New Roman"/>
          <w:sz w:val="28"/>
          <w:szCs w:val="28"/>
          <w:lang w:val="en-US"/>
        </w:rPr>
        <w:t>Neurotrophins</w:t>
      </w:r>
      <w:proofErr w:type="spellEnd"/>
      <w:r w:rsidRPr="00FA4E00">
        <w:rPr>
          <w:rFonts w:ascii="Times New Roman" w:hAnsi="Times New Roman"/>
          <w:sz w:val="28"/>
          <w:szCs w:val="28"/>
          <w:lang w:val="en-US"/>
        </w:rPr>
        <w:t xml:space="preserve">: roles in neuronal development and function. Annual Review of Neuroscience </w:t>
      </w:r>
      <w:proofErr w:type="gramStart"/>
      <w:r w:rsidRPr="00FA4E00">
        <w:rPr>
          <w:rFonts w:ascii="Times New Roman" w:hAnsi="Times New Roman"/>
          <w:sz w:val="28"/>
          <w:szCs w:val="28"/>
          <w:lang w:val="en-US"/>
        </w:rPr>
        <w:t>2001;24:677</w:t>
      </w:r>
      <w:proofErr w:type="gramEnd"/>
      <w:r w:rsidRPr="00FA4E00">
        <w:rPr>
          <w:rFonts w:ascii="Times New Roman" w:hAnsi="Times New Roman"/>
          <w:sz w:val="28"/>
          <w:szCs w:val="28"/>
          <w:lang w:val="en-US"/>
        </w:rPr>
        <w:t>-736.</w:t>
      </w:r>
    </w:p>
    <w:p w14:paraId="6373A8A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Joffe G., </w:t>
      </w:r>
      <w:proofErr w:type="spellStart"/>
      <w:r w:rsidRPr="00FA4E00">
        <w:rPr>
          <w:rFonts w:ascii="Times New Roman" w:hAnsi="Times New Roman"/>
          <w:sz w:val="28"/>
          <w:szCs w:val="28"/>
          <w:lang w:val="en-US"/>
        </w:rPr>
        <w:t>Terevnikov</w:t>
      </w:r>
      <w:proofErr w:type="spellEnd"/>
      <w:r w:rsidRPr="00FA4E00">
        <w:rPr>
          <w:rFonts w:ascii="Times New Roman" w:hAnsi="Times New Roman"/>
          <w:sz w:val="28"/>
          <w:szCs w:val="28"/>
          <w:lang w:val="en-US"/>
        </w:rPr>
        <w:t xml:space="preserve"> V., Joffe M. et al. Add-on mirtazapine enhances antipsychotic effect of first generation antipsychotics in schizophrenia: A double-blind, randomized, </w:t>
      </w:r>
      <w:proofErr w:type="spellStart"/>
      <w:r w:rsidRPr="00FA4E00">
        <w:rPr>
          <w:rFonts w:ascii="Times New Roman" w:hAnsi="Times New Roman"/>
          <w:sz w:val="28"/>
          <w:szCs w:val="28"/>
          <w:lang w:val="en-US"/>
        </w:rPr>
        <w:t>placebocontrolled</w:t>
      </w:r>
      <w:proofErr w:type="spellEnd"/>
      <w:r w:rsidRPr="00FA4E00">
        <w:rPr>
          <w:rFonts w:ascii="Times New Roman" w:hAnsi="Times New Roman"/>
          <w:sz w:val="28"/>
          <w:szCs w:val="28"/>
          <w:lang w:val="en-US"/>
        </w:rPr>
        <w:t xml:space="preserve"> trial. Schizophrenia Research 108, 2009, 245–251</w:t>
      </w:r>
    </w:p>
    <w:p w14:paraId="671AF22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lang w:val="en-US"/>
        </w:rPr>
      </w:pPr>
      <w:r w:rsidRPr="00FA4E00">
        <w:rPr>
          <w:rFonts w:ascii="Times New Roman" w:eastAsia="DejaVuSans" w:hAnsi="Times New Roman"/>
          <w:sz w:val="28"/>
          <w:szCs w:val="28"/>
          <w:lang w:val="en-US"/>
        </w:rPr>
        <w:t xml:space="preserve">Joffe RT, Pearce EN, Hennessey JV, et al. Subclinical hypothyroidism, mood, and cognition in older adults: a review. </w:t>
      </w:r>
      <w:r w:rsidRPr="00FA4E00">
        <w:rPr>
          <w:rFonts w:ascii="Times New Roman" w:eastAsia="DejaVuSans-Oblique" w:hAnsi="Times New Roman"/>
          <w:iCs/>
          <w:sz w:val="28"/>
          <w:szCs w:val="28"/>
          <w:lang w:val="en-US"/>
        </w:rPr>
        <w:t xml:space="preserve">Int J </w:t>
      </w:r>
      <w:proofErr w:type="spellStart"/>
      <w:r w:rsidRPr="00FA4E00">
        <w:rPr>
          <w:rFonts w:ascii="Times New Roman" w:eastAsia="DejaVuSans-Oblique" w:hAnsi="Times New Roman"/>
          <w:iCs/>
          <w:sz w:val="28"/>
          <w:szCs w:val="28"/>
          <w:lang w:val="en-US"/>
        </w:rPr>
        <w:t>Geriatr</w:t>
      </w:r>
      <w:proofErr w:type="spellEnd"/>
      <w:r w:rsidRPr="00FA4E00">
        <w:rPr>
          <w:rFonts w:ascii="Times New Roman" w:eastAsia="DejaVuSans-Oblique" w:hAnsi="Times New Roman"/>
          <w:iCs/>
          <w:sz w:val="28"/>
          <w:szCs w:val="28"/>
          <w:lang w:val="en-US"/>
        </w:rPr>
        <w:t xml:space="preserve"> Psychiatry. </w:t>
      </w:r>
      <w:proofErr w:type="gramStart"/>
      <w:r w:rsidRPr="00EB2D31">
        <w:rPr>
          <w:rFonts w:ascii="Times New Roman" w:eastAsia="DejaVuSans" w:hAnsi="Times New Roman"/>
          <w:sz w:val="28"/>
          <w:szCs w:val="28"/>
          <w:lang w:val="en-US"/>
        </w:rPr>
        <w:t>2013;28:111</w:t>
      </w:r>
      <w:proofErr w:type="gramEnd"/>
      <w:r w:rsidRPr="00EB2D31">
        <w:rPr>
          <w:rFonts w:ascii="Times New Roman" w:eastAsia="DejaVuSans" w:hAnsi="Times New Roman"/>
          <w:sz w:val="28"/>
          <w:szCs w:val="28"/>
          <w:lang w:val="en-US"/>
        </w:rPr>
        <w:t>-118</w:t>
      </w:r>
      <w:r w:rsidRPr="00FA4E00">
        <w:rPr>
          <w:rFonts w:ascii="Times New Roman" w:eastAsia="DejaVuSans" w:hAnsi="Times New Roman"/>
          <w:sz w:val="28"/>
          <w:szCs w:val="28"/>
          <w:lang w:val="en-US"/>
        </w:rPr>
        <w:t>.</w:t>
      </w:r>
    </w:p>
    <w:p w14:paraId="0FC7AA71"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Fonts w:ascii="Times New Roman" w:eastAsia="Times New Roman" w:hAnsi="Times New Roman"/>
          <w:sz w:val="28"/>
          <w:szCs w:val="28"/>
          <w:shd w:val="clear" w:color="auto" w:fill="FFFFFF"/>
          <w:lang w:val="en-US" w:eastAsia="ru-RU"/>
        </w:rPr>
        <w:t>Johnson DAW: The significance of depression in the prediction of relapse in chronic schizophrenia. </w:t>
      </w:r>
      <w:proofErr w:type="spellStart"/>
      <w:r w:rsidRPr="00FA4E00">
        <w:rPr>
          <w:rFonts w:ascii="Times New Roman" w:eastAsia="Times New Roman" w:hAnsi="Times New Roman"/>
          <w:bCs/>
          <w:sz w:val="28"/>
          <w:szCs w:val="28"/>
          <w:lang w:eastAsia="ru-RU"/>
        </w:rPr>
        <w:t>Br</w:t>
      </w:r>
      <w:proofErr w:type="spellEnd"/>
      <w:r w:rsidRPr="00FA4E00">
        <w:rPr>
          <w:rFonts w:ascii="Times New Roman" w:eastAsia="Times New Roman" w:hAnsi="Times New Roman"/>
          <w:bCs/>
          <w:sz w:val="28"/>
          <w:szCs w:val="28"/>
          <w:lang w:eastAsia="ru-RU"/>
        </w:rPr>
        <w:t xml:space="preserve"> J </w:t>
      </w:r>
      <w:proofErr w:type="spellStart"/>
      <w:r w:rsidRPr="00FA4E00">
        <w:rPr>
          <w:rFonts w:ascii="Times New Roman" w:eastAsia="Times New Roman" w:hAnsi="Times New Roman"/>
          <w:bCs/>
          <w:sz w:val="28"/>
          <w:szCs w:val="28"/>
          <w:lang w:eastAsia="ru-RU"/>
        </w:rPr>
        <w:t>Psychiatry</w:t>
      </w:r>
      <w:proofErr w:type="spellEnd"/>
      <w:r w:rsidRPr="00FA4E00">
        <w:rPr>
          <w:rFonts w:ascii="Times New Roman" w:eastAsia="Times New Roman" w:hAnsi="Times New Roman"/>
          <w:sz w:val="28"/>
          <w:szCs w:val="28"/>
          <w:shd w:val="clear" w:color="auto" w:fill="FFFFFF"/>
          <w:lang w:eastAsia="ru-RU"/>
        </w:rPr>
        <w:t> </w:t>
      </w:r>
      <w:r w:rsidRPr="00FA4E00">
        <w:rPr>
          <w:rFonts w:ascii="Times New Roman" w:eastAsia="Times New Roman" w:hAnsi="Times New Roman"/>
          <w:sz w:val="28"/>
          <w:szCs w:val="28"/>
          <w:lang w:eastAsia="ru-RU"/>
        </w:rPr>
        <w:t>1988</w:t>
      </w:r>
      <w:r w:rsidRPr="00FA4E00">
        <w:rPr>
          <w:rFonts w:ascii="Times New Roman" w:eastAsia="Times New Roman" w:hAnsi="Times New Roman"/>
          <w:sz w:val="28"/>
          <w:szCs w:val="28"/>
          <w:shd w:val="clear" w:color="auto" w:fill="FFFFFF"/>
          <w:lang w:eastAsia="ru-RU"/>
        </w:rPr>
        <w:t>; 152:320–323</w:t>
      </w:r>
    </w:p>
    <w:p w14:paraId="79E26B57"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Johnson, D. A. W. (1981</w:t>
      </w:r>
      <w:r w:rsidRPr="00FA4E00">
        <w:rPr>
          <w:rFonts w:ascii="Times New Roman" w:hAnsi="Times New Roman"/>
          <w:iCs/>
          <w:sz w:val="28"/>
          <w:szCs w:val="28"/>
          <w:lang w:val="en-US"/>
        </w:rPr>
        <w:t>a</w:t>
      </w:r>
      <w:r w:rsidRPr="00FA4E00">
        <w:rPr>
          <w:rFonts w:ascii="Times New Roman" w:hAnsi="Times New Roman"/>
          <w:sz w:val="28"/>
          <w:szCs w:val="28"/>
          <w:lang w:val="en-US"/>
        </w:rPr>
        <w:t xml:space="preserve">) Studies of depressive symptoms in schizophrenia: I. The prevalence of depression and its possible causes; II. A two-year longitudinal study of symptoms; III. A double-blind trial of orphenadrine against placebo; IV. A double-blind trial of nortriptyline for depression in chronic schizophrenia. </w:t>
      </w:r>
      <w:r w:rsidRPr="00FA4E00">
        <w:rPr>
          <w:rFonts w:ascii="Times New Roman" w:hAnsi="Times New Roman"/>
          <w:iCs/>
          <w:sz w:val="28"/>
          <w:szCs w:val="28"/>
          <w:lang w:val="en-US"/>
        </w:rPr>
        <w:t>British Journal of</w:t>
      </w:r>
      <w:r w:rsidRPr="00FA4E00">
        <w:rPr>
          <w:rFonts w:ascii="Times New Roman" w:hAnsi="Times New Roman"/>
          <w:sz w:val="28"/>
          <w:szCs w:val="28"/>
          <w:lang w:val="en-US"/>
        </w:rPr>
        <w:t xml:space="preserve"> </w:t>
      </w:r>
      <w:r w:rsidRPr="00FA4E00">
        <w:rPr>
          <w:rFonts w:ascii="Times New Roman" w:hAnsi="Times New Roman"/>
          <w:iCs/>
          <w:sz w:val="28"/>
          <w:szCs w:val="28"/>
          <w:lang w:val="en-US"/>
        </w:rPr>
        <w:t>Psychiatry</w:t>
      </w:r>
      <w:r w:rsidRPr="00FA4E00">
        <w:rPr>
          <w:rFonts w:ascii="Times New Roman" w:hAnsi="Times New Roman"/>
          <w:sz w:val="28"/>
          <w:szCs w:val="28"/>
          <w:lang w:val="en-US"/>
        </w:rPr>
        <w:t xml:space="preserve">, </w:t>
      </w:r>
      <w:r w:rsidRPr="00FA4E00">
        <w:rPr>
          <w:rFonts w:ascii="Times New Roman" w:hAnsi="Times New Roman"/>
          <w:bCs/>
          <w:sz w:val="28"/>
          <w:szCs w:val="28"/>
          <w:lang w:val="en-US"/>
        </w:rPr>
        <w:t>139</w:t>
      </w:r>
      <w:r w:rsidRPr="00FA4E00">
        <w:rPr>
          <w:rFonts w:ascii="Times New Roman" w:hAnsi="Times New Roman"/>
          <w:sz w:val="28"/>
          <w:szCs w:val="28"/>
          <w:lang w:val="en-US"/>
        </w:rPr>
        <w:t>, 89–101</w:t>
      </w:r>
    </w:p>
    <w:p w14:paraId="7E3CF4F1"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Johnson, D. A. W. (1981</w:t>
      </w:r>
      <w:r w:rsidRPr="00FA4E00">
        <w:rPr>
          <w:rFonts w:ascii="Times New Roman" w:hAnsi="Times New Roman"/>
          <w:iCs/>
          <w:sz w:val="28"/>
          <w:szCs w:val="28"/>
          <w:lang w:val="en-US"/>
        </w:rPr>
        <w:t>b</w:t>
      </w:r>
      <w:r w:rsidRPr="00FA4E00">
        <w:rPr>
          <w:rFonts w:ascii="Times New Roman" w:hAnsi="Times New Roman"/>
          <w:sz w:val="28"/>
          <w:szCs w:val="28"/>
          <w:lang w:val="en-US"/>
        </w:rPr>
        <w:t xml:space="preserve">) Depressions in schizophrenia: Some observations on prevalence, </w:t>
      </w:r>
      <w:proofErr w:type="spellStart"/>
      <w:r w:rsidRPr="00FA4E00">
        <w:rPr>
          <w:rFonts w:ascii="Times New Roman" w:hAnsi="Times New Roman"/>
          <w:sz w:val="28"/>
          <w:szCs w:val="28"/>
          <w:lang w:val="en-US"/>
        </w:rPr>
        <w:t>aetiology</w:t>
      </w:r>
      <w:proofErr w:type="spellEnd"/>
      <w:r w:rsidRPr="00FA4E00">
        <w:rPr>
          <w:rFonts w:ascii="Times New Roman" w:hAnsi="Times New Roman"/>
          <w:sz w:val="28"/>
          <w:szCs w:val="28"/>
          <w:lang w:val="en-US"/>
        </w:rPr>
        <w:t xml:space="preserve"> and treatment. </w:t>
      </w:r>
      <w:r w:rsidRPr="00FA4E00">
        <w:rPr>
          <w:rFonts w:ascii="Times New Roman" w:hAnsi="Times New Roman"/>
          <w:iCs/>
          <w:sz w:val="28"/>
          <w:szCs w:val="28"/>
          <w:lang w:val="en-US"/>
        </w:rPr>
        <w:t xml:space="preserve">Acta </w:t>
      </w:r>
      <w:proofErr w:type="spellStart"/>
      <w:r w:rsidRPr="00FA4E00">
        <w:rPr>
          <w:rFonts w:ascii="Times New Roman" w:hAnsi="Times New Roman"/>
          <w:iCs/>
          <w:sz w:val="28"/>
          <w:szCs w:val="28"/>
          <w:lang w:val="en-US"/>
        </w:rPr>
        <w:t>Psychiatrica</w:t>
      </w:r>
      <w:proofErr w:type="spellEnd"/>
      <w:r w:rsidRPr="00FA4E00">
        <w:rPr>
          <w:rFonts w:ascii="Times New Roman" w:hAnsi="Times New Roman"/>
          <w:iCs/>
          <w:sz w:val="28"/>
          <w:szCs w:val="28"/>
          <w:lang w:val="en-US"/>
        </w:rPr>
        <w:t xml:space="preserve"> </w:t>
      </w:r>
      <w:proofErr w:type="spellStart"/>
      <w:r w:rsidRPr="00FA4E00">
        <w:rPr>
          <w:rFonts w:ascii="Times New Roman" w:hAnsi="Times New Roman"/>
          <w:iCs/>
          <w:sz w:val="28"/>
          <w:szCs w:val="28"/>
          <w:lang w:val="en-US"/>
        </w:rPr>
        <w:t>Scandinavica</w:t>
      </w:r>
      <w:proofErr w:type="spellEnd"/>
      <w:r w:rsidRPr="00FA4E00">
        <w:rPr>
          <w:rFonts w:ascii="Times New Roman" w:hAnsi="Times New Roman"/>
          <w:sz w:val="28"/>
          <w:szCs w:val="28"/>
          <w:lang w:val="en-US"/>
        </w:rPr>
        <w:t xml:space="preserve">, </w:t>
      </w:r>
      <w:r w:rsidRPr="00FA4E00">
        <w:rPr>
          <w:rFonts w:ascii="Times New Roman" w:hAnsi="Times New Roman"/>
          <w:bCs/>
          <w:sz w:val="28"/>
          <w:szCs w:val="28"/>
          <w:lang w:val="en-US"/>
        </w:rPr>
        <w:t xml:space="preserve">63 </w:t>
      </w:r>
      <w:r w:rsidRPr="00FA4E00">
        <w:rPr>
          <w:rFonts w:ascii="Times New Roman" w:hAnsi="Times New Roman"/>
          <w:sz w:val="28"/>
          <w:szCs w:val="28"/>
          <w:lang w:val="en-US"/>
        </w:rPr>
        <w:t>(suppl 291), 137–144</w:t>
      </w:r>
    </w:p>
    <w:p w14:paraId="038DCA0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Jung-Ah </w:t>
      </w:r>
      <w:proofErr w:type="gramStart"/>
      <w:r w:rsidRPr="00FA4E00">
        <w:rPr>
          <w:rFonts w:ascii="Times New Roman" w:hAnsi="Times New Roman"/>
          <w:sz w:val="28"/>
          <w:szCs w:val="28"/>
          <w:lang w:val="en-US"/>
        </w:rPr>
        <w:t>Min ,</w:t>
      </w:r>
      <w:proofErr w:type="gramEnd"/>
      <w:r w:rsidRPr="00FA4E00">
        <w:rPr>
          <w:rFonts w:ascii="Times New Roman" w:hAnsi="Times New Roman"/>
          <w:sz w:val="28"/>
          <w:szCs w:val="28"/>
          <w:lang w:val="en-US"/>
        </w:rPr>
        <w:t xml:space="preserve"> Jung </w:t>
      </w:r>
      <w:proofErr w:type="spellStart"/>
      <w:r w:rsidRPr="00FA4E00">
        <w:rPr>
          <w:rFonts w:ascii="Times New Roman" w:hAnsi="Times New Roman"/>
          <w:sz w:val="28"/>
          <w:szCs w:val="28"/>
          <w:lang w:val="en-US"/>
        </w:rPr>
        <w:t>Jin</w:t>
      </w:r>
      <w:proofErr w:type="spellEnd"/>
      <w:r w:rsidRPr="00FA4E00">
        <w:rPr>
          <w:rFonts w:ascii="Times New Roman" w:hAnsi="Times New Roman"/>
          <w:sz w:val="28"/>
          <w:szCs w:val="28"/>
          <w:lang w:val="en-US"/>
        </w:rPr>
        <w:t xml:space="preserve"> Kim , Chi-Un </w:t>
      </w:r>
      <w:proofErr w:type="spellStart"/>
      <w:r w:rsidRPr="00FA4E00">
        <w:rPr>
          <w:rFonts w:ascii="Times New Roman" w:hAnsi="Times New Roman"/>
          <w:sz w:val="28"/>
          <w:szCs w:val="28"/>
          <w:lang w:val="en-US"/>
        </w:rPr>
        <w:t>Pae</w:t>
      </w:r>
      <w:proofErr w:type="spellEnd"/>
      <w:r w:rsidRPr="00FA4E00">
        <w:rPr>
          <w:rFonts w:ascii="Times New Roman" w:hAnsi="Times New Roman"/>
          <w:sz w:val="28"/>
          <w:szCs w:val="28"/>
          <w:lang w:val="en-US"/>
        </w:rPr>
        <w:t xml:space="preserve">, Kyung </w:t>
      </w:r>
      <w:proofErr w:type="spellStart"/>
      <w:r w:rsidRPr="00FA4E00">
        <w:rPr>
          <w:rFonts w:ascii="Times New Roman" w:hAnsi="Times New Roman"/>
          <w:sz w:val="28"/>
          <w:szCs w:val="28"/>
          <w:lang w:val="en-US"/>
        </w:rPr>
        <w:t>Hee</w:t>
      </w:r>
      <w:proofErr w:type="spellEnd"/>
      <w:r w:rsidRPr="00FA4E00">
        <w:rPr>
          <w:rFonts w:ascii="Times New Roman" w:hAnsi="Times New Roman"/>
          <w:sz w:val="28"/>
          <w:szCs w:val="28"/>
          <w:lang w:val="en-US"/>
        </w:rPr>
        <w:t xml:space="preserve"> Kim, Chang-</w:t>
      </w:r>
      <w:proofErr w:type="spellStart"/>
      <w:r w:rsidRPr="00FA4E00">
        <w:rPr>
          <w:rFonts w:ascii="Times New Roman" w:hAnsi="Times New Roman"/>
          <w:sz w:val="28"/>
          <w:szCs w:val="28"/>
          <w:lang w:val="en-US"/>
        </w:rPr>
        <w:t>Uk</w:t>
      </w:r>
      <w:proofErr w:type="spellEnd"/>
      <w:r w:rsidRPr="00FA4E00">
        <w:rPr>
          <w:rFonts w:ascii="Times New Roman" w:hAnsi="Times New Roman"/>
          <w:sz w:val="28"/>
          <w:szCs w:val="28"/>
          <w:lang w:val="en-US"/>
        </w:rPr>
        <w:t xml:space="preserve"> Lee, </w:t>
      </w:r>
      <w:proofErr w:type="spellStart"/>
      <w:r w:rsidRPr="00FA4E00">
        <w:rPr>
          <w:rFonts w:ascii="Times New Roman" w:hAnsi="Times New Roman"/>
          <w:sz w:val="28"/>
          <w:szCs w:val="28"/>
          <w:lang w:val="en-US"/>
        </w:rPr>
        <w:t>Chul</w:t>
      </w:r>
      <w:proofErr w:type="spellEnd"/>
      <w:r w:rsidRPr="00FA4E00">
        <w:rPr>
          <w:rFonts w:ascii="Times New Roman" w:hAnsi="Times New Roman"/>
          <w:sz w:val="28"/>
          <w:szCs w:val="28"/>
          <w:lang w:val="en-US"/>
        </w:rPr>
        <w:t xml:space="preserve"> Lee, In-Ho Paik. 2012. Association of estrogen receptor genes and schizophrenia: A preliminary study. </w:t>
      </w:r>
      <w:proofErr w:type="spellStart"/>
      <w:r w:rsidRPr="00FA4E00">
        <w:rPr>
          <w:rFonts w:ascii="Times New Roman" w:hAnsi="Times New Roman"/>
          <w:sz w:val="28"/>
          <w:szCs w:val="28"/>
        </w:rPr>
        <w:t>Progress</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Neuro-Psychopharmacology</w:t>
      </w:r>
      <w:proofErr w:type="spellEnd"/>
      <w:r w:rsidRPr="00FA4E00">
        <w:rPr>
          <w:rFonts w:ascii="Times New Roman" w:hAnsi="Times New Roman"/>
          <w:sz w:val="28"/>
          <w:szCs w:val="28"/>
        </w:rPr>
        <w:t xml:space="preserve"> &amp; </w:t>
      </w:r>
      <w:proofErr w:type="spellStart"/>
      <w:r w:rsidRPr="00FA4E00">
        <w:rPr>
          <w:rFonts w:ascii="Times New Roman" w:hAnsi="Times New Roman"/>
          <w:sz w:val="28"/>
          <w:szCs w:val="28"/>
        </w:rPr>
        <w:t>Biological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36. 1–4.</w:t>
      </w:r>
    </w:p>
    <w:p w14:paraId="718B0CA2"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K. Nakata, H. </w:t>
      </w:r>
      <w:proofErr w:type="spellStart"/>
      <w:r w:rsidRPr="00FA4E00">
        <w:rPr>
          <w:rFonts w:ascii="Times New Roman" w:hAnsi="Times New Roman"/>
          <w:sz w:val="28"/>
          <w:szCs w:val="28"/>
          <w:lang w:val="en-US"/>
        </w:rPr>
        <w:t>Ujike</w:t>
      </w:r>
      <w:proofErr w:type="spellEnd"/>
      <w:r w:rsidRPr="00FA4E00">
        <w:rPr>
          <w:rFonts w:ascii="Times New Roman" w:hAnsi="Times New Roman"/>
          <w:sz w:val="28"/>
          <w:szCs w:val="28"/>
          <w:lang w:val="en-US"/>
        </w:rPr>
        <w:t xml:space="preserve">, A. Sakai, N. Uchida, A. Nomura, T. Imamura, T. Katsu, Y. Tanaka, T. </w:t>
      </w:r>
      <w:proofErr w:type="spellStart"/>
      <w:r w:rsidRPr="00FA4E00">
        <w:rPr>
          <w:rFonts w:ascii="Times New Roman" w:hAnsi="Times New Roman"/>
          <w:sz w:val="28"/>
          <w:szCs w:val="28"/>
          <w:lang w:val="en-US"/>
        </w:rPr>
        <w:t>Hamamura</w:t>
      </w:r>
      <w:proofErr w:type="spellEnd"/>
      <w:r w:rsidRPr="00FA4E00">
        <w:rPr>
          <w:rFonts w:ascii="Times New Roman" w:hAnsi="Times New Roman"/>
          <w:sz w:val="28"/>
          <w:szCs w:val="28"/>
          <w:lang w:val="en-US"/>
        </w:rPr>
        <w:t xml:space="preserve">, S. Kuroda, Association study of the brain-derived neurotrophic factor (BDNF) gene with bipolar disorder,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Lett. 337 (2003) 17–20.</w:t>
      </w:r>
    </w:p>
    <w:p w14:paraId="7E708A4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Karege</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Schwald</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Cisse</w:t>
      </w:r>
      <w:proofErr w:type="spellEnd"/>
      <w:r w:rsidRPr="00FA4E00">
        <w:rPr>
          <w:rFonts w:ascii="Times New Roman" w:hAnsi="Times New Roman"/>
          <w:sz w:val="28"/>
          <w:szCs w:val="28"/>
          <w:lang w:val="en-US"/>
        </w:rPr>
        <w:t xml:space="preserve"> M. Postnatal developmental profile of brain-derived neurotrophic factor in rat brain and platelets. Neuroscience Letters 2002; 328(3):261-264.</w:t>
      </w:r>
    </w:p>
    <w:p w14:paraId="3E74AC91"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Karege</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Bondolfi</w:t>
      </w:r>
      <w:proofErr w:type="spellEnd"/>
      <w:r w:rsidRPr="00FA4E00">
        <w:rPr>
          <w:rFonts w:ascii="Times New Roman" w:hAnsi="Times New Roman"/>
          <w:sz w:val="28"/>
          <w:szCs w:val="28"/>
          <w:lang w:val="en-US"/>
        </w:rPr>
        <w:t xml:space="preserve">, G., </w:t>
      </w:r>
      <w:proofErr w:type="spellStart"/>
      <w:r w:rsidRPr="00FA4E00">
        <w:rPr>
          <w:rFonts w:ascii="Times New Roman" w:hAnsi="Times New Roman"/>
          <w:sz w:val="28"/>
          <w:szCs w:val="28"/>
          <w:lang w:val="en-US"/>
        </w:rPr>
        <w:t>Gervasoni</w:t>
      </w:r>
      <w:proofErr w:type="spellEnd"/>
      <w:r w:rsidRPr="00FA4E00">
        <w:rPr>
          <w:rFonts w:ascii="Times New Roman" w:hAnsi="Times New Roman"/>
          <w:sz w:val="28"/>
          <w:szCs w:val="28"/>
          <w:lang w:val="en-US"/>
        </w:rPr>
        <w:t xml:space="preserve">, N., </w:t>
      </w:r>
      <w:proofErr w:type="spellStart"/>
      <w:r w:rsidRPr="00FA4E00">
        <w:rPr>
          <w:rFonts w:ascii="Times New Roman" w:hAnsi="Times New Roman"/>
          <w:sz w:val="28"/>
          <w:szCs w:val="28"/>
          <w:lang w:val="en-US"/>
        </w:rPr>
        <w:t>Schwald</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Aubry</w:t>
      </w:r>
      <w:proofErr w:type="spellEnd"/>
      <w:r w:rsidRPr="00FA4E00">
        <w:rPr>
          <w:rFonts w:ascii="Times New Roman" w:hAnsi="Times New Roman"/>
          <w:sz w:val="28"/>
          <w:szCs w:val="28"/>
          <w:lang w:val="en-US"/>
        </w:rPr>
        <w:t xml:space="preserve">, J. M., &amp; </w:t>
      </w:r>
      <w:proofErr w:type="spellStart"/>
      <w:r w:rsidRPr="00FA4E00">
        <w:rPr>
          <w:rFonts w:ascii="Times New Roman" w:hAnsi="Times New Roman"/>
          <w:sz w:val="28"/>
          <w:szCs w:val="28"/>
          <w:lang w:val="en-US"/>
        </w:rPr>
        <w:t>Bertschy</w:t>
      </w:r>
      <w:proofErr w:type="spellEnd"/>
      <w:r w:rsidRPr="00FA4E00">
        <w:rPr>
          <w:rFonts w:ascii="Times New Roman" w:hAnsi="Times New Roman"/>
          <w:sz w:val="28"/>
          <w:szCs w:val="28"/>
          <w:lang w:val="en-US"/>
        </w:rPr>
        <w:t>, G. Low brain-derived neurotrophic factor (BDNF) levels in serum of depressed patients probably results from lowered platelet BDNF release unrelated to platelet reactivity. Biol Psychiatry 2005; 57: 1068</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 xml:space="preserve">1072. </w:t>
      </w:r>
    </w:p>
    <w:p w14:paraId="1D0CFF22"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Karege</w:t>
      </w:r>
      <w:proofErr w:type="spellEnd"/>
      <w:r w:rsidRPr="00FA4E00">
        <w:rPr>
          <w:rFonts w:ascii="Times New Roman" w:hAnsi="Times New Roman"/>
          <w:sz w:val="28"/>
          <w:szCs w:val="28"/>
          <w:lang w:val="en-US"/>
        </w:rPr>
        <w:t xml:space="preserve">, F., Perret, G., </w:t>
      </w:r>
      <w:proofErr w:type="spellStart"/>
      <w:r w:rsidRPr="00FA4E00">
        <w:rPr>
          <w:rFonts w:ascii="Times New Roman" w:hAnsi="Times New Roman"/>
          <w:sz w:val="28"/>
          <w:szCs w:val="28"/>
          <w:lang w:val="en-US"/>
        </w:rPr>
        <w:t>Bondolfi</w:t>
      </w:r>
      <w:proofErr w:type="spellEnd"/>
      <w:r w:rsidRPr="00FA4E00">
        <w:rPr>
          <w:rFonts w:ascii="Times New Roman" w:hAnsi="Times New Roman"/>
          <w:sz w:val="28"/>
          <w:szCs w:val="28"/>
          <w:lang w:val="en-US"/>
        </w:rPr>
        <w:t xml:space="preserve">, G., </w:t>
      </w:r>
      <w:proofErr w:type="spellStart"/>
      <w:r w:rsidRPr="00FA4E00">
        <w:rPr>
          <w:rFonts w:ascii="Times New Roman" w:hAnsi="Times New Roman"/>
          <w:sz w:val="28"/>
          <w:szCs w:val="28"/>
          <w:lang w:val="en-US"/>
        </w:rPr>
        <w:t>Schwald</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Bertschy</w:t>
      </w:r>
      <w:proofErr w:type="spellEnd"/>
      <w:r w:rsidRPr="00FA4E00">
        <w:rPr>
          <w:rFonts w:ascii="Times New Roman" w:hAnsi="Times New Roman"/>
          <w:sz w:val="28"/>
          <w:szCs w:val="28"/>
          <w:lang w:val="en-US"/>
        </w:rPr>
        <w:t xml:space="preserve">, G., &amp; </w:t>
      </w:r>
      <w:proofErr w:type="spellStart"/>
      <w:r w:rsidRPr="00FA4E00">
        <w:rPr>
          <w:rFonts w:ascii="Times New Roman" w:hAnsi="Times New Roman"/>
          <w:sz w:val="28"/>
          <w:szCs w:val="28"/>
          <w:lang w:val="en-US"/>
        </w:rPr>
        <w:t>Aubry</w:t>
      </w:r>
      <w:proofErr w:type="spellEnd"/>
      <w:r w:rsidRPr="00FA4E00">
        <w:rPr>
          <w:rFonts w:ascii="Times New Roman" w:hAnsi="Times New Roman"/>
          <w:sz w:val="28"/>
          <w:szCs w:val="28"/>
          <w:lang w:val="en-US"/>
        </w:rPr>
        <w:t>, J. M. Decreased serum brain-derived neurotrophic factor levels in major depressed patients. Psychiatry Res. 2002; 109: 143</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148.</w:t>
      </w:r>
    </w:p>
    <w:p w14:paraId="16A487A2"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Karssen</w:t>
      </w:r>
      <w:proofErr w:type="spellEnd"/>
      <w:r w:rsidRPr="00FA4E00">
        <w:rPr>
          <w:rFonts w:ascii="Times New Roman" w:hAnsi="Times New Roman"/>
          <w:sz w:val="28"/>
          <w:szCs w:val="28"/>
          <w:lang w:val="en-US"/>
        </w:rPr>
        <w:t xml:space="preserve"> A.M., Her S., Li J.Z., Patel P.D., Meng F., </w:t>
      </w:r>
      <w:proofErr w:type="spellStart"/>
      <w:r w:rsidRPr="00FA4E00">
        <w:rPr>
          <w:rFonts w:ascii="Times New Roman" w:hAnsi="Times New Roman"/>
          <w:sz w:val="28"/>
          <w:szCs w:val="28"/>
          <w:lang w:val="en-US"/>
        </w:rPr>
        <w:t>Bunney</w:t>
      </w:r>
      <w:proofErr w:type="spellEnd"/>
      <w:r w:rsidRPr="00FA4E00">
        <w:rPr>
          <w:rFonts w:ascii="Times New Roman" w:hAnsi="Times New Roman"/>
          <w:sz w:val="28"/>
          <w:szCs w:val="28"/>
          <w:lang w:val="en-US"/>
        </w:rPr>
        <w:t xml:space="preserve"> W.E., et al. Stress-induced changes in primate prefrontal profiles of gene expression. </w:t>
      </w:r>
      <w:proofErr w:type="spellStart"/>
      <w:r w:rsidRPr="00FA4E00">
        <w:rPr>
          <w:rFonts w:ascii="Times New Roman" w:hAnsi="Times New Roman"/>
          <w:sz w:val="28"/>
          <w:szCs w:val="28"/>
        </w:rPr>
        <w:t>Mol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2007; 12(12): 1089–1102. doi:10.1038/sj.mp.4002095</w:t>
      </w:r>
    </w:p>
    <w:p w14:paraId="40F401E2" w14:textId="77777777" w:rsidR="00BF01EF" w:rsidRPr="00FA4E00" w:rsidRDefault="00BF01EF" w:rsidP="00BF01EF">
      <w:pPr>
        <w:pStyle w:val="a4"/>
        <w:numPr>
          <w:ilvl w:val="0"/>
          <w:numId w:val="7"/>
        </w:numPr>
        <w:spacing w:after="0" w:line="360" w:lineRule="auto"/>
        <w:ind w:left="0"/>
        <w:jc w:val="both"/>
        <w:outlineLvl w:val="0"/>
        <w:rPr>
          <w:rFonts w:ascii="Times New Roman" w:hAnsi="Times New Roman"/>
          <w:sz w:val="28"/>
          <w:szCs w:val="28"/>
          <w:lang w:val="en-US"/>
        </w:rPr>
      </w:pPr>
      <w:r w:rsidRPr="00FA4E00">
        <w:rPr>
          <w:rFonts w:ascii="Times New Roman" w:hAnsi="Times New Roman"/>
          <w:sz w:val="28"/>
          <w:szCs w:val="28"/>
          <w:lang w:val="en-US"/>
        </w:rPr>
        <w:t xml:space="preserve">Kell R., Buckman M.T., Fava M. et al. Prolactin, aggression and hostility: a discussion of recent studies. </w:t>
      </w:r>
      <w:proofErr w:type="spellStart"/>
      <w:r w:rsidRPr="00FA4E00">
        <w:rPr>
          <w:rFonts w:ascii="Times New Roman" w:hAnsi="Times New Roman"/>
          <w:sz w:val="28"/>
          <w:szCs w:val="28"/>
          <w:lang w:val="en-US"/>
        </w:rPr>
        <w:t>Psychiatr</w:t>
      </w:r>
      <w:proofErr w:type="spellEnd"/>
      <w:r w:rsidRPr="00FA4E00">
        <w:rPr>
          <w:rFonts w:ascii="Times New Roman" w:hAnsi="Times New Roman"/>
          <w:sz w:val="28"/>
          <w:szCs w:val="28"/>
          <w:lang w:val="en-US"/>
        </w:rPr>
        <w:t xml:space="preserve"> Dev 1984, 2: 131-138.</w:t>
      </w:r>
    </w:p>
    <w:p w14:paraId="6BF8FF22"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Kendler, K.S., Hays, P., 1983. Schizophrenia subdivided by the family history of affective disorder. A comparison of symptomatology and course of illness. Arch. Gen. Psychiatry 40, 951–955.</w:t>
      </w:r>
    </w:p>
    <w:p w14:paraId="4A60B8DB"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Fonts w:ascii="Times New Roman" w:eastAsia="Times New Roman" w:hAnsi="Times New Roman"/>
          <w:sz w:val="28"/>
          <w:szCs w:val="28"/>
          <w:shd w:val="clear" w:color="auto" w:fill="FFFFFF"/>
          <w:lang w:val="en-US" w:eastAsia="ru-RU"/>
        </w:rPr>
        <w:t xml:space="preserve">Kessler RC, </w:t>
      </w:r>
      <w:proofErr w:type="spellStart"/>
      <w:r w:rsidRPr="00FA4E00">
        <w:rPr>
          <w:rFonts w:ascii="Times New Roman" w:eastAsia="Times New Roman" w:hAnsi="Times New Roman"/>
          <w:sz w:val="28"/>
          <w:szCs w:val="28"/>
          <w:shd w:val="clear" w:color="auto" w:fill="FFFFFF"/>
          <w:lang w:val="en-US" w:eastAsia="ru-RU"/>
        </w:rPr>
        <w:t>McGonagle</w:t>
      </w:r>
      <w:proofErr w:type="spellEnd"/>
      <w:r w:rsidRPr="00FA4E00">
        <w:rPr>
          <w:rFonts w:ascii="Times New Roman" w:eastAsia="Times New Roman" w:hAnsi="Times New Roman"/>
          <w:sz w:val="28"/>
          <w:szCs w:val="28"/>
          <w:shd w:val="clear" w:color="auto" w:fill="FFFFFF"/>
          <w:lang w:val="en-US" w:eastAsia="ru-RU"/>
        </w:rPr>
        <w:t xml:space="preserve"> KA, Zhao S, Nelson CB, Hughes M, Eshleman S, </w:t>
      </w:r>
      <w:proofErr w:type="spellStart"/>
      <w:r w:rsidRPr="00FA4E00">
        <w:rPr>
          <w:rFonts w:ascii="Times New Roman" w:eastAsia="Times New Roman" w:hAnsi="Times New Roman"/>
          <w:sz w:val="28"/>
          <w:szCs w:val="28"/>
          <w:shd w:val="clear" w:color="auto" w:fill="FFFFFF"/>
          <w:lang w:val="en-US" w:eastAsia="ru-RU"/>
        </w:rPr>
        <w:t>Wittchen</w:t>
      </w:r>
      <w:proofErr w:type="spellEnd"/>
      <w:r w:rsidRPr="00FA4E00">
        <w:rPr>
          <w:rFonts w:ascii="Times New Roman" w:eastAsia="Times New Roman" w:hAnsi="Times New Roman"/>
          <w:sz w:val="28"/>
          <w:szCs w:val="28"/>
          <w:shd w:val="clear" w:color="auto" w:fill="FFFFFF"/>
          <w:lang w:val="en-US" w:eastAsia="ru-RU"/>
        </w:rPr>
        <w:t xml:space="preserve"> HU, Kendler KS. Lifetime and 12-month prevalence of DSM-III--R psychiatric disorders in the United States: Results from the National Comorbidity Survey. </w:t>
      </w:r>
      <w:proofErr w:type="spellStart"/>
      <w:r w:rsidRPr="00FA4E00">
        <w:rPr>
          <w:rFonts w:ascii="Times New Roman" w:eastAsia="Times New Roman" w:hAnsi="Times New Roman"/>
          <w:sz w:val="28"/>
          <w:szCs w:val="28"/>
          <w:lang w:eastAsia="ru-RU"/>
        </w:rPr>
        <w:t>Archives</w:t>
      </w:r>
      <w:proofErr w:type="spellEnd"/>
      <w:r w:rsidRPr="00FA4E00">
        <w:rPr>
          <w:rFonts w:ascii="Times New Roman" w:eastAsia="Times New Roman" w:hAnsi="Times New Roman"/>
          <w:sz w:val="28"/>
          <w:szCs w:val="28"/>
          <w:lang w:eastAsia="ru-RU"/>
        </w:rPr>
        <w:t xml:space="preserve"> </w:t>
      </w:r>
      <w:proofErr w:type="spellStart"/>
      <w:r w:rsidRPr="00FA4E00">
        <w:rPr>
          <w:rFonts w:ascii="Times New Roman" w:eastAsia="Times New Roman" w:hAnsi="Times New Roman"/>
          <w:sz w:val="28"/>
          <w:szCs w:val="28"/>
          <w:lang w:eastAsia="ru-RU"/>
        </w:rPr>
        <w:t>of</w:t>
      </w:r>
      <w:proofErr w:type="spellEnd"/>
      <w:r w:rsidRPr="00FA4E00">
        <w:rPr>
          <w:rFonts w:ascii="Times New Roman" w:eastAsia="Times New Roman" w:hAnsi="Times New Roman"/>
          <w:sz w:val="28"/>
          <w:szCs w:val="28"/>
          <w:lang w:eastAsia="ru-RU"/>
        </w:rPr>
        <w:t xml:space="preserve"> </w:t>
      </w:r>
      <w:proofErr w:type="spellStart"/>
      <w:r w:rsidRPr="00FA4E00">
        <w:rPr>
          <w:rFonts w:ascii="Times New Roman" w:eastAsia="Times New Roman" w:hAnsi="Times New Roman"/>
          <w:sz w:val="28"/>
          <w:szCs w:val="28"/>
          <w:lang w:eastAsia="ru-RU"/>
        </w:rPr>
        <w:t>General</w:t>
      </w:r>
      <w:proofErr w:type="spellEnd"/>
      <w:r w:rsidRPr="00FA4E00">
        <w:rPr>
          <w:rFonts w:ascii="Times New Roman" w:eastAsia="Times New Roman" w:hAnsi="Times New Roman"/>
          <w:sz w:val="28"/>
          <w:szCs w:val="28"/>
          <w:lang w:eastAsia="ru-RU"/>
        </w:rPr>
        <w:t xml:space="preserve"> </w:t>
      </w:r>
      <w:proofErr w:type="spellStart"/>
      <w:r w:rsidRPr="00FA4E00">
        <w:rPr>
          <w:rFonts w:ascii="Times New Roman" w:eastAsia="Times New Roman" w:hAnsi="Times New Roman"/>
          <w:sz w:val="28"/>
          <w:szCs w:val="28"/>
          <w:lang w:eastAsia="ru-RU"/>
        </w:rPr>
        <w:t>Psychiatry</w:t>
      </w:r>
      <w:proofErr w:type="spellEnd"/>
      <w:r w:rsidRPr="00FA4E00">
        <w:rPr>
          <w:rFonts w:ascii="Times New Roman" w:eastAsia="Times New Roman" w:hAnsi="Times New Roman"/>
          <w:sz w:val="28"/>
          <w:szCs w:val="28"/>
          <w:lang w:eastAsia="ru-RU"/>
        </w:rPr>
        <w:t>. </w:t>
      </w:r>
      <w:proofErr w:type="gramStart"/>
      <w:r w:rsidRPr="00FA4E00">
        <w:rPr>
          <w:rFonts w:ascii="Times New Roman" w:eastAsia="Times New Roman" w:hAnsi="Times New Roman"/>
          <w:sz w:val="28"/>
          <w:szCs w:val="28"/>
          <w:lang w:eastAsia="ru-RU"/>
        </w:rPr>
        <w:t>1994;51:8</w:t>
      </w:r>
      <w:proofErr w:type="gramEnd"/>
      <w:r w:rsidRPr="00FA4E00">
        <w:rPr>
          <w:rFonts w:ascii="Times New Roman" w:eastAsia="Times New Roman" w:hAnsi="Times New Roman"/>
          <w:sz w:val="28"/>
          <w:szCs w:val="28"/>
          <w:lang w:eastAsia="ru-RU"/>
        </w:rPr>
        <w:t>–19.</w:t>
      </w:r>
    </w:p>
    <w:p w14:paraId="7BA08CFC"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Knorr U., </w:t>
      </w:r>
      <w:proofErr w:type="spellStart"/>
      <w:r w:rsidRPr="00FA4E00">
        <w:rPr>
          <w:rFonts w:ascii="Times New Roman" w:hAnsi="Times New Roman"/>
          <w:sz w:val="28"/>
          <w:szCs w:val="28"/>
          <w:lang w:val="en-US"/>
        </w:rPr>
        <w:t>Vinberg</w:t>
      </w:r>
      <w:proofErr w:type="spellEnd"/>
      <w:r w:rsidRPr="00FA4E00">
        <w:rPr>
          <w:rFonts w:ascii="Times New Roman" w:hAnsi="Times New Roman"/>
          <w:sz w:val="28"/>
          <w:szCs w:val="28"/>
          <w:lang w:val="en-US"/>
        </w:rPr>
        <w:t xml:space="preserve"> M., Kessing L.V., </w:t>
      </w:r>
      <w:proofErr w:type="spellStart"/>
      <w:r w:rsidRPr="00FA4E00">
        <w:rPr>
          <w:rFonts w:ascii="Times New Roman" w:hAnsi="Times New Roman"/>
          <w:sz w:val="28"/>
          <w:szCs w:val="28"/>
          <w:lang w:val="en-US"/>
        </w:rPr>
        <w:t>Wetterslev</w:t>
      </w:r>
      <w:proofErr w:type="spellEnd"/>
      <w:r w:rsidRPr="00FA4E00">
        <w:rPr>
          <w:rFonts w:ascii="Times New Roman" w:hAnsi="Times New Roman"/>
          <w:sz w:val="28"/>
          <w:szCs w:val="28"/>
          <w:lang w:val="en-US"/>
        </w:rPr>
        <w:t xml:space="preserve"> J. Salivary cortisol in depressed patients versus control persons: a systematic review and meta-analysis. </w:t>
      </w:r>
      <w:proofErr w:type="spellStart"/>
      <w:r w:rsidRPr="00FA4E00">
        <w:rPr>
          <w:rFonts w:ascii="Times New Roman" w:hAnsi="Times New Roman"/>
          <w:sz w:val="28"/>
          <w:szCs w:val="28"/>
        </w:rPr>
        <w:t>Psychoneuroendocrinology</w:t>
      </w:r>
      <w:proofErr w:type="spellEnd"/>
      <w:r w:rsidRPr="00FA4E00">
        <w:rPr>
          <w:rFonts w:ascii="Times New Roman" w:hAnsi="Times New Roman"/>
          <w:sz w:val="28"/>
          <w:szCs w:val="28"/>
        </w:rPr>
        <w:t xml:space="preserve">. 2010; 35: 1275–1286. </w:t>
      </w:r>
      <w:proofErr w:type="gramStart"/>
      <w:r w:rsidRPr="00FA4E00">
        <w:rPr>
          <w:rFonts w:ascii="Times New Roman" w:hAnsi="Times New Roman"/>
          <w:sz w:val="28"/>
          <w:szCs w:val="28"/>
        </w:rPr>
        <w:t>doi:10.1016/j.psyneuen</w:t>
      </w:r>
      <w:proofErr w:type="gramEnd"/>
      <w:r w:rsidRPr="00FA4E00">
        <w:rPr>
          <w:rFonts w:ascii="Times New Roman" w:hAnsi="Times New Roman"/>
          <w:sz w:val="28"/>
          <w:szCs w:val="28"/>
        </w:rPr>
        <w:t>.2011.08.006</w:t>
      </w:r>
    </w:p>
    <w:p w14:paraId="594DA12C"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Ko G, Goff D, </w:t>
      </w:r>
      <w:proofErr w:type="spellStart"/>
      <w:r w:rsidRPr="00FA4E00">
        <w:rPr>
          <w:rFonts w:ascii="Times New Roman" w:hAnsi="Times New Roman"/>
          <w:sz w:val="28"/>
          <w:szCs w:val="28"/>
          <w:lang w:val="en-US"/>
        </w:rPr>
        <w:t>Herz</w:t>
      </w:r>
      <w:proofErr w:type="spellEnd"/>
      <w:r w:rsidRPr="00FA4E00">
        <w:rPr>
          <w:rFonts w:ascii="Times New Roman" w:hAnsi="Times New Roman"/>
          <w:sz w:val="28"/>
          <w:szCs w:val="28"/>
          <w:lang w:val="en-US"/>
        </w:rPr>
        <w:t xml:space="preserve"> L, et al. 2000. Status report: ziprasidone.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Res 15 (1/2) 154</w:t>
      </w:r>
    </w:p>
    <w:p w14:paraId="122CF81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bCs/>
          <w:sz w:val="28"/>
          <w:szCs w:val="28"/>
        </w:rPr>
      </w:pPr>
      <w:proofErr w:type="spellStart"/>
      <w:r w:rsidRPr="00FA4E00">
        <w:rPr>
          <w:rFonts w:ascii="Times New Roman" w:hAnsi="Times New Roman"/>
          <w:sz w:val="28"/>
          <w:szCs w:val="28"/>
          <w:lang w:val="en-US"/>
        </w:rPr>
        <w:t>Kocabas</w:t>
      </w:r>
      <w:proofErr w:type="spellEnd"/>
      <w:r w:rsidRPr="00FA4E00">
        <w:rPr>
          <w:rFonts w:ascii="Times New Roman" w:hAnsi="Times New Roman"/>
          <w:sz w:val="28"/>
          <w:szCs w:val="28"/>
          <w:lang w:val="en-US"/>
        </w:rPr>
        <w:t xml:space="preserve"> N. A., </w:t>
      </w:r>
      <w:proofErr w:type="spellStart"/>
      <w:r w:rsidRPr="00FA4E00">
        <w:rPr>
          <w:rFonts w:ascii="Times New Roman" w:hAnsi="Times New Roman"/>
          <w:sz w:val="28"/>
          <w:szCs w:val="28"/>
          <w:lang w:val="en-US"/>
        </w:rPr>
        <w:t>Antonijevic</w:t>
      </w:r>
      <w:proofErr w:type="spellEnd"/>
      <w:r w:rsidRPr="00FA4E00">
        <w:rPr>
          <w:rFonts w:ascii="Times New Roman" w:hAnsi="Times New Roman"/>
          <w:sz w:val="28"/>
          <w:szCs w:val="28"/>
          <w:lang w:val="en-US"/>
        </w:rPr>
        <w:t xml:space="preserve"> I., </w:t>
      </w:r>
      <w:proofErr w:type="spellStart"/>
      <w:r w:rsidRPr="00FA4E00">
        <w:rPr>
          <w:rFonts w:ascii="Times New Roman" w:hAnsi="Times New Roman"/>
          <w:sz w:val="28"/>
          <w:szCs w:val="28"/>
          <w:lang w:val="en-US"/>
        </w:rPr>
        <w:t>Faghel</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Forray</w:t>
      </w:r>
      <w:proofErr w:type="spellEnd"/>
      <w:r w:rsidRPr="00FA4E00">
        <w:rPr>
          <w:rFonts w:ascii="Times New Roman" w:hAnsi="Times New Roman"/>
          <w:sz w:val="28"/>
          <w:szCs w:val="28"/>
          <w:lang w:val="en-US"/>
        </w:rPr>
        <w:t xml:space="preserve"> C., Kasper S., </w:t>
      </w:r>
      <w:proofErr w:type="spellStart"/>
      <w:r w:rsidRPr="00FA4E00">
        <w:rPr>
          <w:rFonts w:ascii="Times New Roman" w:hAnsi="Times New Roman"/>
          <w:sz w:val="28"/>
          <w:szCs w:val="28"/>
          <w:lang w:val="en-US"/>
        </w:rPr>
        <w:t>Lecrubier</w:t>
      </w:r>
      <w:proofErr w:type="spellEnd"/>
      <w:r w:rsidRPr="00FA4E00">
        <w:rPr>
          <w:rFonts w:ascii="Times New Roman" w:hAnsi="Times New Roman"/>
          <w:sz w:val="28"/>
          <w:szCs w:val="28"/>
          <w:lang w:val="en-US"/>
        </w:rPr>
        <w:t xml:space="preserve"> Y., </w:t>
      </w:r>
      <w:proofErr w:type="spellStart"/>
      <w:r w:rsidRPr="00FA4E00">
        <w:rPr>
          <w:rFonts w:ascii="Times New Roman" w:hAnsi="Times New Roman"/>
          <w:sz w:val="28"/>
          <w:szCs w:val="28"/>
          <w:lang w:val="en-US"/>
        </w:rPr>
        <w:t>Souery</w:t>
      </w:r>
      <w:proofErr w:type="spellEnd"/>
      <w:r w:rsidRPr="00FA4E00">
        <w:rPr>
          <w:rFonts w:ascii="Times New Roman" w:hAnsi="Times New Roman"/>
          <w:sz w:val="28"/>
          <w:szCs w:val="28"/>
          <w:lang w:val="en-US"/>
        </w:rPr>
        <w:t xml:space="preserve"> D. Brain-derived neurotrophic factor gene polymorphisms. </w:t>
      </w:r>
      <w:proofErr w:type="spellStart"/>
      <w:r w:rsidRPr="00FA4E00">
        <w:rPr>
          <w:rFonts w:ascii="Times New Roman" w:hAnsi="Times New Roman"/>
          <w:sz w:val="28"/>
          <w:szCs w:val="28"/>
        </w:rPr>
        <w:t>International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Clinical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Psychopharmacology</w:t>
      </w:r>
      <w:proofErr w:type="spellEnd"/>
      <w:r w:rsidRPr="00FA4E00">
        <w:rPr>
          <w:rFonts w:ascii="Times New Roman" w:hAnsi="Times New Roman"/>
          <w:sz w:val="28"/>
          <w:szCs w:val="28"/>
        </w:rPr>
        <w:t>. 2011; 26(1): 1–10. doi:10.1097/yic.0b013e32833d18f8</w:t>
      </w:r>
    </w:p>
    <w:p w14:paraId="62375649"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Kontaxakis</w:t>
      </w:r>
      <w:proofErr w:type="spellEnd"/>
      <w:r w:rsidRPr="00FA4E00">
        <w:rPr>
          <w:rFonts w:ascii="Times New Roman" w:hAnsi="Times New Roman"/>
          <w:sz w:val="28"/>
          <w:szCs w:val="28"/>
          <w:lang w:val="en-US"/>
        </w:rPr>
        <w:t xml:space="preserve"> V, </w:t>
      </w:r>
      <w:proofErr w:type="spellStart"/>
      <w:r w:rsidRPr="00FA4E00">
        <w:rPr>
          <w:rFonts w:ascii="Times New Roman" w:hAnsi="Times New Roman"/>
          <w:sz w:val="28"/>
          <w:szCs w:val="28"/>
          <w:lang w:val="en-US"/>
        </w:rPr>
        <w:t>Havaki-Kontaxaki</w:t>
      </w:r>
      <w:proofErr w:type="spellEnd"/>
      <w:r w:rsidRPr="00FA4E00">
        <w:rPr>
          <w:rFonts w:ascii="Times New Roman" w:hAnsi="Times New Roman"/>
          <w:sz w:val="28"/>
          <w:szCs w:val="28"/>
          <w:lang w:val="en-US"/>
        </w:rPr>
        <w:t xml:space="preserve"> B, </w:t>
      </w:r>
      <w:proofErr w:type="spellStart"/>
      <w:r w:rsidRPr="00FA4E00">
        <w:rPr>
          <w:rFonts w:ascii="Times New Roman" w:hAnsi="Times New Roman"/>
          <w:sz w:val="28"/>
          <w:szCs w:val="28"/>
          <w:lang w:val="en-US"/>
        </w:rPr>
        <w:t>Margariti</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Stamouli</w:t>
      </w:r>
      <w:proofErr w:type="spellEnd"/>
      <w:r w:rsidRPr="00FA4E00">
        <w:rPr>
          <w:rFonts w:ascii="Times New Roman" w:hAnsi="Times New Roman"/>
          <w:sz w:val="28"/>
          <w:szCs w:val="28"/>
          <w:lang w:val="en-US"/>
        </w:rPr>
        <w:t xml:space="preserve"> S, </w:t>
      </w:r>
      <w:proofErr w:type="spellStart"/>
      <w:r w:rsidRPr="00FA4E00">
        <w:rPr>
          <w:rFonts w:ascii="Times New Roman" w:hAnsi="Times New Roman"/>
          <w:sz w:val="28"/>
          <w:szCs w:val="28"/>
          <w:lang w:val="en-US"/>
        </w:rPr>
        <w:t>Kollias</w:t>
      </w:r>
      <w:proofErr w:type="spellEnd"/>
      <w:r w:rsidRPr="00FA4E00">
        <w:rPr>
          <w:rFonts w:ascii="Times New Roman" w:hAnsi="Times New Roman"/>
          <w:sz w:val="28"/>
          <w:szCs w:val="28"/>
          <w:lang w:val="en-US"/>
        </w:rPr>
        <w:t xml:space="preserve"> C, Christodoulou G. Suicidal ideation in </w:t>
      </w:r>
      <w:proofErr w:type="spellStart"/>
      <w:r w:rsidRPr="00FA4E00">
        <w:rPr>
          <w:rFonts w:ascii="Times New Roman" w:hAnsi="Times New Roman"/>
          <w:sz w:val="28"/>
          <w:szCs w:val="28"/>
          <w:lang w:val="en-US"/>
        </w:rPr>
        <w:t>inpatients</w:t>
      </w:r>
      <w:proofErr w:type="spellEnd"/>
      <w:r w:rsidRPr="00FA4E00">
        <w:rPr>
          <w:rFonts w:ascii="Times New Roman" w:hAnsi="Times New Roman"/>
          <w:sz w:val="28"/>
          <w:szCs w:val="28"/>
          <w:lang w:val="en-US"/>
        </w:rPr>
        <w:t xml:space="preserve"> with acute schizophrenia. Can J Psychiatry 2004; 49:476 –9.</w:t>
      </w:r>
    </w:p>
    <w:p w14:paraId="7FF621FB"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Koreen</w:t>
      </w:r>
      <w:proofErr w:type="spellEnd"/>
      <w:r w:rsidRPr="00FA4E00">
        <w:rPr>
          <w:rFonts w:ascii="Times New Roman" w:hAnsi="Times New Roman"/>
          <w:sz w:val="28"/>
          <w:szCs w:val="28"/>
          <w:lang w:val="en-US"/>
        </w:rPr>
        <w:t xml:space="preserve">, A., </w:t>
      </w: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lang w:val="en-US"/>
        </w:rPr>
        <w:t xml:space="preserve">, S., </w:t>
      </w:r>
      <w:proofErr w:type="spellStart"/>
      <w:r w:rsidRPr="00FA4E00">
        <w:rPr>
          <w:rFonts w:ascii="Times New Roman" w:hAnsi="Times New Roman"/>
          <w:sz w:val="28"/>
          <w:szCs w:val="28"/>
          <w:lang w:val="en-US"/>
        </w:rPr>
        <w:t>Chakos</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Alvir</w:t>
      </w:r>
      <w:proofErr w:type="spellEnd"/>
      <w:r w:rsidRPr="00FA4E00">
        <w:rPr>
          <w:rFonts w:ascii="Times New Roman" w:hAnsi="Times New Roman"/>
          <w:sz w:val="28"/>
          <w:szCs w:val="28"/>
          <w:lang w:val="en-US"/>
        </w:rPr>
        <w:t xml:space="preserve">, J., </w:t>
      </w:r>
      <w:proofErr w:type="spellStart"/>
      <w:r w:rsidRPr="00FA4E00">
        <w:rPr>
          <w:rFonts w:ascii="Times New Roman" w:hAnsi="Times New Roman"/>
          <w:sz w:val="28"/>
          <w:szCs w:val="28"/>
          <w:lang w:val="en-US"/>
        </w:rPr>
        <w:t>Mayerhoff</w:t>
      </w:r>
      <w:proofErr w:type="spellEnd"/>
      <w:r w:rsidRPr="00FA4E00">
        <w:rPr>
          <w:rFonts w:ascii="Times New Roman" w:hAnsi="Times New Roman"/>
          <w:sz w:val="28"/>
          <w:szCs w:val="28"/>
          <w:lang w:val="en-US"/>
        </w:rPr>
        <w:t xml:space="preserve">, D., Lieber- man, J., 1993. </w:t>
      </w:r>
      <w:proofErr w:type="spellStart"/>
      <w:r w:rsidRPr="00FA4E00">
        <w:rPr>
          <w:rFonts w:ascii="Times New Roman" w:hAnsi="Times New Roman"/>
          <w:sz w:val="28"/>
          <w:szCs w:val="28"/>
        </w:rPr>
        <w:t>Depression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first-episode</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Am</w:t>
      </w:r>
      <w:proofErr w:type="spellEnd"/>
      <w:r w:rsidRPr="00FA4E00">
        <w:rPr>
          <w:rFonts w:ascii="Times New Roman" w:hAnsi="Times New Roman"/>
          <w:sz w:val="28"/>
          <w:szCs w:val="28"/>
        </w:rPr>
        <w:t xml:space="preserve">. J.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150, 11.</w:t>
      </w:r>
    </w:p>
    <w:p w14:paraId="208296D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proofErr w:type="spellStart"/>
      <w:r w:rsidRPr="00FA4E00">
        <w:rPr>
          <w:rFonts w:ascii="Times New Roman" w:eastAsiaTheme="minorEastAsia" w:hAnsi="Times New Roman"/>
          <w:sz w:val="28"/>
          <w:szCs w:val="28"/>
          <w:lang w:val="en-US" w:eastAsia="ru-RU"/>
        </w:rPr>
        <w:t>Koster</w:t>
      </w:r>
      <w:proofErr w:type="spellEnd"/>
      <w:r w:rsidRPr="00FA4E00">
        <w:rPr>
          <w:rFonts w:ascii="Times New Roman" w:eastAsiaTheme="minorEastAsia" w:hAnsi="Times New Roman"/>
          <w:sz w:val="28"/>
          <w:szCs w:val="28"/>
          <w:lang w:val="en-US" w:eastAsia="ru-RU"/>
        </w:rPr>
        <w:t xml:space="preserve"> A, </w:t>
      </w:r>
      <w:proofErr w:type="spellStart"/>
      <w:r w:rsidRPr="00FA4E00">
        <w:rPr>
          <w:rFonts w:ascii="Times New Roman" w:eastAsiaTheme="minorEastAsia" w:hAnsi="Times New Roman"/>
          <w:sz w:val="28"/>
          <w:szCs w:val="28"/>
          <w:lang w:val="en-US" w:eastAsia="ru-RU"/>
        </w:rPr>
        <w:t>Lajer</w:t>
      </w:r>
      <w:proofErr w:type="spellEnd"/>
      <w:r w:rsidRPr="00FA4E00">
        <w:rPr>
          <w:rFonts w:ascii="Times New Roman" w:eastAsiaTheme="minorEastAsia" w:hAnsi="Times New Roman"/>
          <w:sz w:val="28"/>
          <w:szCs w:val="28"/>
          <w:lang w:val="en-US" w:eastAsia="ru-RU"/>
        </w:rPr>
        <w:t xml:space="preserve"> M, </w:t>
      </w:r>
      <w:proofErr w:type="spellStart"/>
      <w:r w:rsidRPr="00FA4E00">
        <w:rPr>
          <w:rFonts w:ascii="Times New Roman" w:eastAsiaTheme="minorEastAsia" w:hAnsi="Times New Roman"/>
          <w:sz w:val="28"/>
          <w:szCs w:val="28"/>
          <w:lang w:val="en-US" w:eastAsia="ru-RU"/>
        </w:rPr>
        <w:t>Lindhardt</w:t>
      </w:r>
      <w:proofErr w:type="spellEnd"/>
      <w:r w:rsidRPr="00FA4E00">
        <w:rPr>
          <w:rFonts w:ascii="Times New Roman" w:eastAsiaTheme="minorEastAsia" w:hAnsi="Times New Roman"/>
          <w:sz w:val="28"/>
          <w:szCs w:val="28"/>
          <w:lang w:val="en-US" w:eastAsia="ru-RU"/>
        </w:rPr>
        <w:t xml:space="preserve"> A, Rosenbaum B.  </w:t>
      </w:r>
      <w:proofErr w:type="spellStart"/>
      <w:r w:rsidRPr="00FA4E00">
        <w:rPr>
          <w:rFonts w:ascii="Times New Roman" w:eastAsiaTheme="minorEastAsia" w:hAnsi="Times New Roman"/>
          <w:sz w:val="28"/>
          <w:szCs w:val="28"/>
          <w:lang w:val="en-US" w:eastAsia="ru-RU"/>
        </w:rPr>
        <w:t>Genderdifferences</w:t>
      </w:r>
      <w:proofErr w:type="spellEnd"/>
      <w:r w:rsidRPr="00FA4E00">
        <w:rPr>
          <w:rFonts w:ascii="Times New Roman" w:eastAsiaTheme="minorEastAsia" w:hAnsi="Times New Roman"/>
          <w:sz w:val="28"/>
          <w:szCs w:val="28"/>
          <w:lang w:val="en-US" w:eastAsia="ru-RU"/>
        </w:rPr>
        <w:t xml:space="preserve"> in first episode psychosis. Soc Psychiatry </w:t>
      </w:r>
      <w:proofErr w:type="spellStart"/>
      <w:r w:rsidRPr="00FA4E00">
        <w:rPr>
          <w:rFonts w:ascii="Times New Roman" w:eastAsiaTheme="minorEastAsia" w:hAnsi="Times New Roman"/>
          <w:sz w:val="28"/>
          <w:szCs w:val="28"/>
          <w:lang w:val="en-US" w:eastAsia="ru-RU"/>
        </w:rPr>
        <w:t>Psychiatr</w:t>
      </w:r>
      <w:proofErr w:type="spellEnd"/>
      <w:r w:rsidRPr="00FA4E00">
        <w:rPr>
          <w:rFonts w:ascii="Times New Roman" w:eastAsiaTheme="minorEastAsia" w:hAnsi="Times New Roman"/>
          <w:sz w:val="28"/>
          <w:szCs w:val="28"/>
          <w:lang w:val="en-US" w:eastAsia="ru-RU"/>
        </w:rPr>
        <w:t xml:space="preserve"> Epidemiol. 2008, 43:940–946.</w:t>
      </w:r>
    </w:p>
    <w:p w14:paraId="4CE27FB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proofErr w:type="spellStart"/>
      <w:r w:rsidRPr="00FA4E00">
        <w:rPr>
          <w:rFonts w:ascii="Times New Roman" w:eastAsiaTheme="minorEastAsia" w:hAnsi="Times New Roman"/>
          <w:sz w:val="28"/>
          <w:szCs w:val="28"/>
          <w:lang w:val="en-US" w:eastAsia="ru-RU"/>
        </w:rPr>
        <w:t>Koster</w:t>
      </w:r>
      <w:proofErr w:type="spellEnd"/>
      <w:r w:rsidRPr="00FA4E00">
        <w:rPr>
          <w:rFonts w:ascii="Times New Roman" w:eastAsiaTheme="minorEastAsia" w:hAnsi="Times New Roman"/>
          <w:sz w:val="28"/>
          <w:szCs w:val="28"/>
          <w:lang w:val="en-US" w:eastAsia="ru-RU"/>
        </w:rPr>
        <w:t xml:space="preserve"> A, </w:t>
      </w:r>
      <w:proofErr w:type="spellStart"/>
      <w:r w:rsidRPr="00FA4E00">
        <w:rPr>
          <w:rFonts w:ascii="Times New Roman" w:eastAsiaTheme="minorEastAsia" w:hAnsi="Times New Roman"/>
          <w:sz w:val="28"/>
          <w:szCs w:val="28"/>
          <w:lang w:val="en-US" w:eastAsia="ru-RU"/>
        </w:rPr>
        <w:t>Lajer</w:t>
      </w:r>
      <w:proofErr w:type="spellEnd"/>
      <w:r w:rsidRPr="00FA4E00">
        <w:rPr>
          <w:rFonts w:ascii="Times New Roman" w:eastAsiaTheme="minorEastAsia" w:hAnsi="Times New Roman"/>
          <w:sz w:val="28"/>
          <w:szCs w:val="28"/>
          <w:lang w:val="en-US" w:eastAsia="ru-RU"/>
        </w:rPr>
        <w:t xml:space="preserve"> M, </w:t>
      </w:r>
      <w:proofErr w:type="spellStart"/>
      <w:r w:rsidRPr="00FA4E00">
        <w:rPr>
          <w:rFonts w:ascii="Times New Roman" w:eastAsiaTheme="minorEastAsia" w:hAnsi="Times New Roman"/>
          <w:sz w:val="28"/>
          <w:szCs w:val="28"/>
          <w:lang w:val="en-US" w:eastAsia="ru-RU"/>
        </w:rPr>
        <w:t>Lindhardt</w:t>
      </w:r>
      <w:proofErr w:type="spellEnd"/>
      <w:r w:rsidRPr="00FA4E00">
        <w:rPr>
          <w:rFonts w:ascii="Times New Roman" w:eastAsiaTheme="minorEastAsia" w:hAnsi="Times New Roman"/>
          <w:sz w:val="28"/>
          <w:szCs w:val="28"/>
          <w:lang w:val="en-US" w:eastAsia="ru-RU"/>
        </w:rPr>
        <w:t xml:space="preserve"> A, Rosenbaum B.  </w:t>
      </w:r>
      <w:proofErr w:type="spellStart"/>
      <w:r w:rsidRPr="00FA4E00">
        <w:rPr>
          <w:rFonts w:ascii="Times New Roman" w:eastAsiaTheme="minorEastAsia" w:hAnsi="Times New Roman"/>
          <w:sz w:val="28"/>
          <w:szCs w:val="28"/>
          <w:lang w:val="en-US" w:eastAsia="ru-RU"/>
        </w:rPr>
        <w:t>Genderdifferences</w:t>
      </w:r>
      <w:proofErr w:type="spellEnd"/>
      <w:r w:rsidRPr="00FA4E00">
        <w:rPr>
          <w:rFonts w:ascii="Times New Roman" w:eastAsiaTheme="minorEastAsia" w:hAnsi="Times New Roman"/>
          <w:sz w:val="28"/>
          <w:szCs w:val="28"/>
          <w:lang w:val="en-US" w:eastAsia="ru-RU"/>
        </w:rPr>
        <w:t xml:space="preserve"> in first episode psychosis. Soc Psychiatry </w:t>
      </w:r>
      <w:proofErr w:type="spellStart"/>
      <w:r w:rsidRPr="00FA4E00">
        <w:rPr>
          <w:rFonts w:ascii="Times New Roman" w:eastAsiaTheme="minorEastAsia" w:hAnsi="Times New Roman"/>
          <w:sz w:val="28"/>
          <w:szCs w:val="28"/>
          <w:lang w:val="en-US" w:eastAsia="ru-RU"/>
        </w:rPr>
        <w:t>Psychiatr</w:t>
      </w:r>
      <w:proofErr w:type="spellEnd"/>
      <w:r w:rsidRPr="00FA4E00">
        <w:rPr>
          <w:rFonts w:ascii="Times New Roman" w:eastAsiaTheme="minorEastAsia" w:hAnsi="Times New Roman"/>
          <w:sz w:val="28"/>
          <w:szCs w:val="28"/>
          <w:lang w:val="en-US" w:eastAsia="ru-RU"/>
        </w:rPr>
        <w:t xml:space="preserve"> Epidemiol. 2008, 43:940–946.</w:t>
      </w:r>
    </w:p>
    <w:p w14:paraId="284A6ABF"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Kozisek</w:t>
      </w:r>
      <w:proofErr w:type="spellEnd"/>
      <w:r w:rsidRPr="00FA4E00">
        <w:rPr>
          <w:rFonts w:ascii="Times New Roman" w:hAnsi="Times New Roman"/>
          <w:sz w:val="28"/>
          <w:szCs w:val="28"/>
          <w:lang w:val="en-US"/>
        </w:rPr>
        <w:t xml:space="preserve"> M.E., </w:t>
      </w:r>
      <w:proofErr w:type="spellStart"/>
      <w:r w:rsidRPr="00FA4E00">
        <w:rPr>
          <w:rFonts w:ascii="Times New Roman" w:hAnsi="Times New Roman"/>
          <w:sz w:val="28"/>
          <w:szCs w:val="28"/>
          <w:lang w:val="en-US"/>
        </w:rPr>
        <w:t>Middlemas</w:t>
      </w:r>
      <w:proofErr w:type="spellEnd"/>
      <w:r w:rsidRPr="00FA4E00">
        <w:rPr>
          <w:rFonts w:ascii="Times New Roman" w:hAnsi="Times New Roman"/>
          <w:sz w:val="28"/>
          <w:szCs w:val="28"/>
          <w:lang w:val="en-US"/>
        </w:rPr>
        <w:t xml:space="preserve"> D., </w:t>
      </w:r>
      <w:proofErr w:type="spellStart"/>
      <w:r w:rsidRPr="00FA4E00">
        <w:rPr>
          <w:rFonts w:ascii="Times New Roman" w:hAnsi="Times New Roman"/>
          <w:sz w:val="28"/>
          <w:szCs w:val="28"/>
          <w:lang w:val="en-US"/>
        </w:rPr>
        <w:t>Bylund</w:t>
      </w:r>
      <w:proofErr w:type="spellEnd"/>
      <w:r w:rsidRPr="00FA4E00">
        <w:rPr>
          <w:rFonts w:ascii="Times New Roman" w:hAnsi="Times New Roman"/>
          <w:sz w:val="28"/>
          <w:szCs w:val="28"/>
          <w:lang w:val="en-US"/>
        </w:rPr>
        <w:t xml:space="preserve"> D.B. Brain-derived neurotrophic factor and its receptor tropomyosin-related kinase B in the mechanism of action of antidepressant therapies. Pharmacology &amp; Therapeutics 2008; 117: 30–51.</w:t>
      </w:r>
    </w:p>
    <w:p w14:paraId="49EDDE01" w14:textId="77777777" w:rsidR="00BF01EF" w:rsidRPr="00FA4E00" w:rsidRDefault="00BF01EF" w:rsidP="00BF01EF">
      <w:pPr>
        <w:pStyle w:val="a4"/>
        <w:numPr>
          <w:ilvl w:val="0"/>
          <w:numId w:val="7"/>
        </w:numPr>
        <w:autoSpaceDE w:val="0"/>
        <w:autoSpaceDN w:val="0"/>
        <w:adjustRightInd w:val="0"/>
        <w:spacing w:after="0" w:line="360" w:lineRule="auto"/>
        <w:ind w:left="0"/>
        <w:jc w:val="both"/>
        <w:rPr>
          <w:rStyle w:val="apple-converted-space"/>
          <w:rFonts w:ascii="Times New Roman" w:hAnsi="Times New Roman"/>
          <w:sz w:val="28"/>
          <w:szCs w:val="28"/>
          <w:bdr w:val="none" w:sz="0" w:space="0" w:color="auto" w:frame="1"/>
          <w:shd w:val="clear" w:color="auto" w:fill="FFFFFF"/>
          <w:lang w:val="en-US"/>
        </w:rPr>
      </w:pPr>
      <w:r w:rsidRPr="00FA4E00">
        <w:rPr>
          <w:rFonts w:ascii="Times New Roman" w:hAnsi="Times New Roman"/>
          <w:bCs/>
          <w:sz w:val="28"/>
          <w:szCs w:val="28"/>
          <w:bdr w:val="none" w:sz="0" w:space="0" w:color="auto" w:frame="1"/>
          <w:lang w:val="en-US"/>
        </w:rPr>
        <w:t>Kristi R. Estabrook, Thomas W. Heinrich.</w:t>
      </w:r>
      <w:r w:rsidRPr="00FA4E00">
        <w:rPr>
          <w:rFonts w:ascii="Times New Roman" w:hAnsi="Times New Roman"/>
          <w:sz w:val="28"/>
          <w:szCs w:val="28"/>
          <w:lang w:val="en-US"/>
        </w:rPr>
        <w:t xml:space="preserve"> </w:t>
      </w:r>
      <w:r w:rsidRPr="00FA4E00">
        <w:rPr>
          <w:rFonts w:ascii="Times New Roman" w:eastAsia="DejaVuSans-Bold" w:hAnsi="Times New Roman"/>
          <w:bCs/>
          <w:sz w:val="28"/>
          <w:szCs w:val="28"/>
          <w:lang w:val="en-US"/>
        </w:rPr>
        <w:t xml:space="preserve">Hypothyroidism: An Important Diagnostic Consideration. </w:t>
      </w:r>
      <w:r w:rsidRPr="00FA4E00">
        <w:rPr>
          <w:rFonts w:ascii="Times New Roman" w:eastAsia="DejaVuSans" w:hAnsi="Times New Roman"/>
          <w:sz w:val="28"/>
          <w:szCs w:val="28"/>
          <w:lang w:val="en-US"/>
        </w:rPr>
        <w:t xml:space="preserve">Published on Psychiatric Times. http://www.psychiatrictimes.com. </w:t>
      </w:r>
      <w:r w:rsidRPr="00FA4E00">
        <w:rPr>
          <w:rFonts w:ascii="Times New Roman" w:hAnsi="Times New Roman"/>
          <w:sz w:val="28"/>
          <w:szCs w:val="28"/>
          <w:bdr w:val="none" w:sz="0" w:space="0" w:color="auto" w:frame="1"/>
          <w:shd w:val="clear" w:color="auto" w:fill="FFFFFF"/>
          <w:lang w:val="en-US"/>
        </w:rPr>
        <w:t>News</w:t>
      </w:r>
      <w:r w:rsidRPr="00FA4E00">
        <w:rPr>
          <w:rStyle w:val="apple-converted-space"/>
          <w:rFonts w:ascii="Times New Roman" w:hAnsi="Times New Roman"/>
          <w:sz w:val="28"/>
          <w:szCs w:val="28"/>
          <w:bdr w:val="none" w:sz="0" w:space="0" w:color="auto" w:frame="1"/>
          <w:shd w:val="clear" w:color="auto" w:fill="FFFFFF"/>
          <w:lang w:val="en-US"/>
        </w:rPr>
        <w:t xml:space="preserve">, </w:t>
      </w:r>
      <w:r w:rsidRPr="00FA4E00">
        <w:rPr>
          <w:rFonts w:ascii="Times New Roman" w:hAnsi="Times New Roman"/>
          <w:sz w:val="28"/>
          <w:szCs w:val="28"/>
          <w:shd w:val="clear" w:color="auto" w:fill="FFFFFF"/>
          <w:lang w:val="en-US"/>
        </w:rPr>
        <w:t>July 11, 2013</w:t>
      </w:r>
      <w:r w:rsidRPr="00FA4E00">
        <w:rPr>
          <w:rStyle w:val="apple-converted-space"/>
          <w:rFonts w:ascii="Times New Roman" w:hAnsi="Times New Roman"/>
          <w:sz w:val="28"/>
          <w:szCs w:val="28"/>
          <w:bdr w:val="none" w:sz="0" w:space="0" w:color="auto" w:frame="1"/>
          <w:shd w:val="clear" w:color="auto" w:fill="FFFFFF"/>
          <w:lang w:val="en-US"/>
        </w:rPr>
        <w:t>.</w:t>
      </w:r>
    </w:p>
    <w:p w14:paraId="456AA42E"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Kulhara</w:t>
      </w:r>
      <w:proofErr w:type="spellEnd"/>
      <w:r w:rsidRPr="00FA4E00">
        <w:rPr>
          <w:rFonts w:ascii="Times New Roman" w:hAnsi="Times New Roman"/>
          <w:sz w:val="28"/>
          <w:szCs w:val="28"/>
          <w:lang w:val="en-US"/>
        </w:rPr>
        <w:t xml:space="preserve"> P, </w:t>
      </w:r>
      <w:proofErr w:type="spellStart"/>
      <w:r w:rsidRPr="00FA4E00">
        <w:rPr>
          <w:rFonts w:ascii="Times New Roman" w:hAnsi="Times New Roman"/>
          <w:sz w:val="28"/>
          <w:szCs w:val="28"/>
          <w:lang w:val="en-US"/>
        </w:rPr>
        <w:t>Avasthi</w:t>
      </w:r>
      <w:proofErr w:type="spellEnd"/>
      <w:r w:rsidRPr="00FA4E00">
        <w:rPr>
          <w:rFonts w:ascii="Times New Roman" w:hAnsi="Times New Roman"/>
          <w:sz w:val="28"/>
          <w:szCs w:val="28"/>
          <w:lang w:val="en-US"/>
        </w:rPr>
        <w:t xml:space="preserve"> A, </w:t>
      </w:r>
      <w:proofErr w:type="spellStart"/>
      <w:r w:rsidRPr="00FA4E00">
        <w:rPr>
          <w:rFonts w:ascii="Times New Roman" w:hAnsi="Times New Roman"/>
          <w:sz w:val="28"/>
          <w:szCs w:val="28"/>
          <w:lang w:val="en-US"/>
        </w:rPr>
        <w:t>Chadda</w:t>
      </w:r>
      <w:proofErr w:type="spellEnd"/>
      <w:r w:rsidRPr="00FA4E00">
        <w:rPr>
          <w:rFonts w:ascii="Times New Roman" w:hAnsi="Times New Roman"/>
          <w:sz w:val="28"/>
          <w:szCs w:val="28"/>
          <w:lang w:val="en-US"/>
        </w:rPr>
        <w:t xml:space="preserve"> R, et al. Negative and depressive symptoms in schizophrenia. Br J Psychiatry </w:t>
      </w:r>
      <w:proofErr w:type="gramStart"/>
      <w:r w:rsidRPr="00FA4E00">
        <w:rPr>
          <w:rFonts w:ascii="Times New Roman" w:hAnsi="Times New Roman"/>
          <w:sz w:val="28"/>
          <w:szCs w:val="28"/>
          <w:lang w:val="en-US"/>
        </w:rPr>
        <w:t>1989;154:207</w:t>
      </w:r>
      <w:proofErr w:type="gramEnd"/>
      <w:r w:rsidRPr="00FA4E00">
        <w:rPr>
          <w:rFonts w:ascii="Times New Roman" w:hAnsi="Times New Roman"/>
          <w:sz w:val="28"/>
          <w:szCs w:val="28"/>
          <w:lang w:val="en-US"/>
        </w:rPr>
        <w:t>–211</w:t>
      </w:r>
    </w:p>
    <w:p w14:paraId="27294E0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r w:rsidRPr="00FA4E00">
        <w:rPr>
          <w:rFonts w:ascii="Times New Roman" w:eastAsiaTheme="minorEastAsia" w:hAnsi="Times New Roman"/>
          <w:sz w:val="28"/>
          <w:szCs w:val="28"/>
          <w:lang w:val="en-US" w:eastAsia="ru-RU"/>
        </w:rPr>
        <w:t xml:space="preserve">Kulkarni J, de Castella A, Fitzgerald PB, </w:t>
      </w:r>
      <w:proofErr w:type="spellStart"/>
      <w:r w:rsidRPr="00FA4E00">
        <w:rPr>
          <w:rFonts w:ascii="Times New Roman" w:eastAsiaTheme="minorEastAsia" w:hAnsi="Times New Roman"/>
          <w:sz w:val="28"/>
          <w:szCs w:val="28"/>
          <w:lang w:val="en-US" w:eastAsia="ru-RU"/>
        </w:rPr>
        <w:t>Gurvich</w:t>
      </w:r>
      <w:proofErr w:type="spellEnd"/>
      <w:r w:rsidRPr="00FA4E00">
        <w:rPr>
          <w:rFonts w:ascii="Times New Roman" w:eastAsiaTheme="minorEastAsia" w:hAnsi="Times New Roman"/>
          <w:sz w:val="28"/>
          <w:szCs w:val="28"/>
          <w:lang w:val="en-US" w:eastAsia="ru-RU"/>
        </w:rPr>
        <w:t xml:space="preserve"> CT, Bailey </w:t>
      </w:r>
      <w:proofErr w:type="spellStart"/>
      <w:proofErr w:type="gramStart"/>
      <w:r w:rsidRPr="00FA4E00">
        <w:rPr>
          <w:rFonts w:ascii="Times New Roman" w:eastAsiaTheme="minorEastAsia" w:hAnsi="Times New Roman"/>
          <w:sz w:val="28"/>
          <w:szCs w:val="28"/>
          <w:lang w:val="en-US" w:eastAsia="ru-RU"/>
        </w:rPr>
        <w:t>M,Bartholomeusz</w:t>
      </w:r>
      <w:proofErr w:type="spellEnd"/>
      <w:proofErr w:type="gramEnd"/>
      <w:r w:rsidRPr="00FA4E00">
        <w:rPr>
          <w:rFonts w:ascii="Times New Roman" w:eastAsiaTheme="minorEastAsia" w:hAnsi="Times New Roman"/>
          <w:sz w:val="28"/>
          <w:szCs w:val="28"/>
          <w:lang w:val="en-US" w:eastAsia="ru-RU"/>
        </w:rPr>
        <w:t xml:space="preserve"> C, Burger H (2008) Estrogen in severe mental illness: a potential new treatment approach. Arch Gen Psychiatry65:955–960.</w:t>
      </w:r>
    </w:p>
    <w:p w14:paraId="76A444A7"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Kulkarni, J., Hayes, E., </w:t>
      </w:r>
      <w:proofErr w:type="spellStart"/>
      <w:r w:rsidRPr="00FA4E00">
        <w:rPr>
          <w:rFonts w:ascii="Times New Roman" w:hAnsi="Times New Roman"/>
          <w:sz w:val="28"/>
          <w:szCs w:val="28"/>
          <w:lang w:val="en-US"/>
        </w:rPr>
        <w:t>Gavrilidis</w:t>
      </w:r>
      <w:proofErr w:type="spellEnd"/>
      <w:r w:rsidRPr="00FA4E00">
        <w:rPr>
          <w:rFonts w:ascii="Times New Roman" w:hAnsi="Times New Roman"/>
          <w:sz w:val="28"/>
          <w:szCs w:val="28"/>
          <w:lang w:val="en-US"/>
        </w:rPr>
        <w:t xml:space="preserve">, E., 2012. Hormones and schizophrenia. </w:t>
      </w:r>
      <w:proofErr w:type="spellStart"/>
      <w:r w:rsidRPr="00FA4E00">
        <w:rPr>
          <w:rFonts w:ascii="Times New Roman" w:hAnsi="Times New Roman"/>
          <w:sz w:val="28"/>
          <w:szCs w:val="28"/>
          <w:lang w:val="en-US"/>
        </w:rPr>
        <w:t>Curr</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Opin</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lang w:val="en-US"/>
        </w:rPr>
        <w:t xml:space="preserve"> </w:t>
      </w:r>
      <w:r w:rsidRPr="00FA4E00">
        <w:rPr>
          <w:rFonts w:ascii="Times New Roman" w:hAnsi="Times New Roman"/>
          <w:sz w:val="28"/>
          <w:szCs w:val="28"/>
        </w:rPr>
        <w:t>25, 89–95.</w:t>
      </w:r>
    </w:p>
    <w:p w14:paraId="16EAA52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Lako</w:t>
      </w:r>
      <w:proofErr w:type="spellEnd"/>
      <w:r w:rsidRPr="00FA4E00">
        <w:rPr>
          <w:rFonts w:ascii="Times New Roman" w:hAnsi="Times New Roman"/>
          <w:sz w:val="28"/>
          <w:szCs w:val="28"/>
          <w:lang w:val="en-US"/>
        </w:rPr>
        <w:t xml:space="preserve"> I.M., Taxis K., </w:t>
      </w:r>
      <w:proofErr w:type="spellStart"/>
      <w:r w:rsidRPr="00FA4E00">
        <w:rPr>
          <w:rFonts w:ascii="Times New Roman" w:hAnsi="Times New Roman"/>
          <w:sz w:val="28"/>
          <w:szCs w:val="28"/>
          <w:lang w:val="en-US"/>
        </w:rPr>
        <w:t>Bruggeman</w:t>
      </w:r>
      <w:proofErr w:type="spellEnd"/>
      <w:r w:rsidRPr="00FA4E00">
        <w:rPr>
          <w:rFonts w:ascii="Times New Roman" w:hAnsi="Times New Roman"/>
          <w:sz w:val="28"/>
          <w:szCs w:val="28"/>
          <w:lang w:val="en-US"/>
        </w:rPr>
        <w:t xml:space="preserve"> R., </w:t>
      </w:r>
      <w:proofErr w:type="spellStart"/>
      <w:r w:rsidRPr="00FA4E00">
        <w:rPr>
          <w:rFonts w:ascii="Times New Roman" w:hAnsi="Times New Roman"/>
          <w:sz w:val="28"/>
          <w:szCs w:val="28"/>
          <w:lang w:val="en-US"/>
        </w:rPr>
        <w:t>Knegtering</w:t>
      </w:r>
      <w:proofErr w:type="spellEnd"/>
      <w:r w:rsidRPr="00FA4E00">
        <w:rPr>
          <w:rFonts w:ascii="Times New Roman" w:hAnsi="Times New Roman"/>
          <w:sz w:val="28"/>
          <w:szCs w:val="28"/>
          <w:lang w:val="en-US"/>
        </w:rPr>
        <w:t xml:space="preserve"> H., Burger H., Wiersma D., </w:t>
      </w:r>
      <w:proofErr w:type="spellStart"/>
      <w:r w:rsidRPr="00FA4E00">
        <w:rPr>
          <w:rFonts w:ascii="Times New Roman" w:hAnsi="Times New Roman"/>
          <w:sz w:val="28"/>
          <w:szCs w:val="28"/>
          <w:lang w:val="en-US"/>
        </w:rPr>
        <w:t>Slooff</w:t>
      </w:r>
      <w:proofErr w:type="spellEnd"/>
      <w:r w:rsidRPr="00FA4E00">
        <w:rPr>
          <w:rFonts w:ascii="Times New Roman" w:hAnsi="Times New Roman"/>
          <w:sz w:val="28"/>
          <w:szCs w:val="28"/>
          <w:lang w:val="en-US"/>
        </w:rPr>
        <w:t xml:space="preserve"> C.J., 2012. The course of depressive symptoms and prescribing patterns of antidepressants in schizophrenia in a one-year follow-up study. European Psychiatry 27, 240–244. </w:t>
      </w:r>
    </w:p>
    <w:p w14:paraId="42CE3443"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Lancon</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Auquier</w:t>
      </w:r>
      <w:proofErr w:type="spellEnd"/>
      <w:r w:rsidRPr="00FA4E00">
        <w:rPr>
          <w:rFonts w:ascii="Times New Roman" w:hAnsi="Times New Roman"/>
          <w:sz w:val="28"/>
          <w:szCs w:val="28"/>
          <w:lang w:val="en-US"/>
        </w:rPr>
        <w:t xml:space="preserve">, P., Reine, G., Bernard, D., </w:t>
      </w:r>
      <w:proofErr w:type="spellStart"/>
      <w:r w:rsidRPr="00FA4E00">
        <w:rPr>
          <w:rFonts w:ascii="Times New Roman" w:hAnsi="Times New Roman"/>
          <w:sz w:val="28"/>
          <w:szCs w:val="28"/>
          <w:lang w:val="en-US"/>
        </w:rPr>
        <w:t>Toumi</w:t>
      </w:r>
      <w:proofErr w:type="spellEnd"/>
      <w:r w:rsidRPr="00FA4E00">
        <w:rPr>
          <w:rFonts w:ascii="Times New Roman" w:hAnsi="Times New Roman"/>
          <w:sz w:val="28"/>
          <w:szCs w:val="28"/>
          <w:lang w:val="en-US"/>
        </w:rPr>
        <w:t xml:space="preserve">, M., 2000. Study of the concurrent </w:t>
      </w:r>
      <w:proofErr w:type="spellStart"/>
      <w:r w:rsidRPr="00FA4E00">
        <w:rPr>
          <w:rFonts w:ascii="Times New Roman" w:hAnsi="Times New Roman"/>
          <w:sz w:val="28"/>
          <w:szCs w:val="28"/>
          <w:lang w:val="en-US"/>
        </w:rPr>
        <w:t>va</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lidity</w:t>
      </w:r>
      <w:proofErr w:type="spellEnd"/>
      <w:r w:rsidRPr="00FA4E00">
        <w:rPr>
          <w:rFonts w:ascii="Times New Roman" w:hAnsi="Times New Roman"/>
          <w:sz w:val="28"/>
          <w:szCs w:val="28"/>
          <w:lang w:val="en-US"/>
        </w:rPr>
        <w:t xml:space="preserve"> of the Calgary Depression Scale for Schizophrenics (CDSS). J. Affect. </w:t>
      </w:r>
      <w:proofErr w:type="spellStart"/>
      <w:r w:rsidRPr="00FA4E00">
        <w:rPr>
          <w:rFonts w:ascii="Times New Roman" w:hAnsi="Times New Roman"/>
          <w:sz w:val="28"/>
          <w:szCs w:val="28"/>
          <w:lang w:val="en-US"/>
        </w:rPr>
        <w:t>Disord</w:t>
      </w:r>
      <w:proofErr w:type="spellEnd"/>
      <w:r w:rsidRPr="00FA4E00">
        <w:rPr>
          <w:rFonts w:ascii="Times New Roman" w:hAnsi="Times New Roman"/>
          <w:sz w:val="28"/>
          <w:szCs w:val="28"/>
          <w:lang w:val="en-US"/>
        </w:rPr>
        <w:t>. 58, 107–115.</w:t>
      </w:r>
    </w:p>
    <w:p w14:paraId="7BB7D48A"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Leonard B.</w:t>
      </w:r>
      <w:proofErr w:type="gramStart"/>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Maes</w:t>
      </w:r>
      <w:proofErr w:type="spellEnd"/>
      <w:proofErr w:type="gramEnd"/>
      <w:r w:rsidRPr="00FA4E00">
        <w:rPr>
          <w:rFonts w:ascii="Times New Roman" w:hAnsi="Times New Roman"/>
          <w:sz w:val="28"/>
          <w:szCs w:val="28"/>
          <w:lang w:val="en-US"/>
        </w:rPr>
        <w:t xml:space="preserve">, M. Mechanistic explanations how cell-mediated immune activation, inflammation and oxidative and </w:t>
      </w:r>
      <w:proofErr w:type="spellStart"/>
      <w:r w:rsidRPr="00FA4E00">
        <w:rPr>
          <w:rFonts w:ascii="Times New Roman" w:hAnsi="Times New Roman"/>
          <w:sz w:val="28"/>
          <w:szCs w:val="28"/>
          <w:lang w:val="en-US"/>
        </w:rPr>
        <w:t>nitrosative</w:t>
      </w:r>
      <w:proofErr w:type="spellEnd"/>
      <w:r w:rsidRPr="00FA4E00">
        <w:rPr>
          <w:rFonts w:ascii="Times New Roman" w:hAnsi="Times New Roman"/>
          <w:sz w:val="28"/>
          <w:szCs w:val="28"/>
          <w:lang w:val="en-US"/>
        </w:rPr>
        <w:t xml:space="preserve"> stress pathways and their sequels and concomitants play a role in the pathophysiology of unipolar depression. </w:t>
      </w:r>
      <w:proofErr w:type="spellStart"/>
      <w:r w:rsidRPr="00FA4E00">
        <w:rPr>
          <w:rFonts w:ascii="Times New Roman" w:hAnsi="Times New Roman"/>
          <w:sz w:val="28"/>
          <w:szCs w:val="28"/>
        </w:rPr>
        <w:t>Neuroscience</w:t>
      </w:r>
      <w:proofErr w:type="spellEnd"/>
      <w:r w:rsidRPr="00FA4E00">
        <w:rPr>
          <w:rFonts w:ascii="Times New Roman" w:hAnsi="Times New Roman"/>
          <w:sz w:val="28"/>
          <w:szCs w:val="28"/>
        </w:rPr>
        <w:t xml:space="preserve"> &amp; </w:t>
      </w:r>
      <w:proofErr w:type="spellStart"/>
      <w:r w:rsidRPr="00FA4E00">
        <w:rPr>
          <w:rFonts w:ascii="Times New Roman" w:hAnsi="Times New Roman"/>
          <w:sz w:val="28"/>
          <w:szCs w:val="28"/>
        </w:rPr>
        <w:t>Biobehavioral</w:t>
      </w:r>
      <w:proofErr w:type="spellEnd"/>
      <w:r w:rsidRPr="00FA4E00">
        <w:rPr>
          <w:rFonts w:ascii="Times New Roman" w:hAnsi="Times New Roman"/>
          <w:sz w:val="28"/>
          <w:szCs w:val="28"/>
        </w:rPr>
        <w:t xml:space="preserve"> Reviews.2012; 36(2): 764–785. </w:t>
      </w:r>
      <w:proofErr w:type="gramStart"/>
      <w:r w:rsidRPr="00FA4E00">
        <w:rPr>
          <w:rFonts w:ascii="Times New Roman" w:hAnsi="Times New Roman"/>
          <w:sz w:val="28"/>
          <w:szCs w:val="28"/>
        </w:rPr>
        <w:t>doi:10.1016/j.neubiorev</w:t>
      </w:r>
      <w:proofErr w:type="gramEnd"/>
      <w:r w:rsidRPr="00FA4E00">
        <w:rPr>
          <w:rFonts w:ascii="Times New Roman" w:hAnsi="Times New Roman"/>
          <w:sz w:val="28"/>
          <w:szCs w:val="28"/>
        </w:rPr>
        <w:t>.2011.12.005</w:t>
      </w:r>
    </w:p>
    <w:p w14:paraId="5661A90B"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Levinson D.F., </w:t>
      </w:r>
      <w:proofErr w:type="spellStart"/>
      <w:r w:rsidRPr="00FA4E00">
        <w:rPr>
          <w:rFonts w:ascii="Times New Roman" w:hAnsi="Times New Roman"/>
          <w:sz w:val="28"/>
          <w:szCs w:val="28"/>
          <w:lang w:val="en-US"/>
        </w:rPr>
        <w:t>Umapathy</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Musthaq</w:t>
      </w:r>
      <w:proofErr w:type="spellEnd"/>
      <w:r w:rsidRPr="00FA4E00">
        <w:rPr>
          <w:rFonts w:ascii="Times New Roman" w:hAnsi="Times New Roman"/>
          <w:sz w:val="28"/>
          <w:szCs w:val="28"/>
          <w:lang w:val="en-US"/>
        </w:rPr>
        <w:t xml:space="preserve"> M. Treatment of schizoaffective disorder and schizophrenia with mood symptoms. </w:t>
      </w:r>
      <w:proofErr w:type="spellStart"/>
      <w:r w:rsidRPr="00FA4E00">
        <w:rPr>
          <w:rFonts w:ascii="Times New Roman" w:hAnsi="Times New Roman"/>
          <w:sz w:val="28"/>
          <w:szCs w:val="28"/>
        </w:rPr>
        <w:t>Am</w:t>
      </w:r>
      <w:proofErr w:type="spellEnd"/>
      <w:r w:rsidRPr="00FA4E00">
        <w:rPr>
          <w:rFonts w:ascii="Times New Roman" w:hAnsi="Times New Roman"/>
          <w:sz w:val="28"/>
          <w:szCs w:val="28"/>
        </w:rPr>
        <w:t xml:space="preserve"> J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1999 Aug;156(8):1138-48.</w:t>
      </w:r>
    </w:p>
    <w:p w14:paraId="7B9EEF06"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Lewin GR, </w:t>
      </w:r>
      <w:proofErr w:type="spellStart"/>
      <w:r w:rsidRPr="00FA4E00">
        <w:rPr>
          <w:rFonts w:ascii="Times New Roman" w:hAnsi="Times New Roman"/>
          <w:sz w:val="28"/>
          <w:szCs w:val="28"/>
          <w:lang w:val="en-US"/>
        </w:rPr>
        <w:t>Barde</w:t>
      </w:r>
      <w:proofErr w:type="spellEnd"/>
      <w:r w:rsidRPr="00FA4E00">
        <w:rPr>
          <w:rFonts w:ascii="Times New Roman" w:hAnsi="Times New Roman"/>
          <w:sz w:val="28"/>
          <w:szCs w:val="28"/>
          <w:lang w:val="en-US"/>
        </w:rPr>
        <w:t xml:space="preserve"> YA. Physiology of the </w:t>
      </w:r>
      <w:proofErr w:type="spellStart"/>
      <w:r w:rsidRPr="00FA4E00">
        <w:rPr>
          <w:rFonts w:ascii="Times New Roman" w:hAnsi="Times New Roman"/>
          <w:sz w:val="28"/>
          <w:szCs w:val="28"/>
          <w:lang w:val="en-US"/>
        </w:rPr>
        <w:t>neurotrophins</w:t>
      </w:r>
      <w:proofErr w:type="spellEnd"/>
      <w:r w:rsidRPr="00FA4E00">
        <w:rPr>
          <w:rFonts w:ascii="Times New Roman" w:hAnsi="Times New Roman"/>
          <w:sz w:val="28"/>
          <w:szCs w:val="28"/>
          <w:lang w:val="en-US"/>
        </w:rPr>
        <w:t xml:space="preserve">. Annual Review of Neuroscience </w:t>
      </w:r>
      <w:proofErr w:type="gramStart"/>
      <w:r w:rsidRPr="00FA4E00">
        <w:rPr>
          <w:rFonts w:ascii="Times New Roman" w:hAnsi="Times New Roman"/>
          <w:sz w:val="28"/>
          <w:szCs w:val="28"/>
          <w:lang w:val="en-US"/>
        </w:rPr>
        <w:t>1996;19:289</w:t>
      </w:r>
      <w:proofErr w:type="gramEnd"/>
      <w:r w:rsidRPr="00FA4E00">
        <w:rPr>
          <w:rFonts w:ascii="Times New Roman" w:hAnsi="Times New Roman"/>
          <w:sz w:val="28"/>
          <w:szCs w:val="28"/>
          <w:lang w:val="en-US"/>
        </w:rPr>
        <w:t>-317.</w:t>
      </w:r>
    </w:p>
    <w:p w14:paraId="1B44A5D4"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Lindenmayer</w:t>
      </w:r>
      <w:proofErr w:type="spellEnd"/>
      <w:r w:rsidRPr="00FA4E00">
        <w:rPr>
          <w:rFonts w:ascii="Times New Roman" w:hAnsi="Times New Roman"/>
          <w:sz w:val="28"/>
          <w:szCs w:val="28"/>
          <w:lang w:val="en-US"/>
        </w:rPr>
        <w:t xml:space="preserve"> J, Kay S. Depression, affect and negative symptoms in schizophrenia. Br J Psychiatry </w:t>
      </w:r>
      <w:proofErr w:type="gramStart"/>
      <w:r w:rsidRPr="00FA4E00">
        <w:rPr>
          <w:rFonts w:ascii="Times New Roman" w:hAnsi="Times New Roman"/>
          <w:sz w:val="28"/>
          <w:szCs w:val="28"/>
          <w:lang w:val="en-US"/>
        </w:rPr>
        <w:t>1989;7:108</w:t>
      </w:r>
      <w:proofErr w:type="gramEnd"/>
      <w:r w:rsidRPr="00FA4E00">
        <w:rPr>
          <w:rFonts w:ascii="Times New Roman" w:hAnsi="Times New Roman"/>
          <w:sz w:val="28"/>
          <w:szCs w:val="28"/>
          <w:lang w:val="en-US"/>
        </w:rPr>
        <w:t>–114.</w:t>
      </w:r>
    </w:p>
    <w:p w14:paraId="339A782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rPr>
      </w:pPr>
      <w:proofErr w:type="gramStart"/>
      <w:r w:rsidRPr="00FA4E00">
        <w:rPr>
          <w:rFonts w:ascii="Times New Roman" w:eastAsiaTheme="minorEastAsia" w:hAnsi="Times New Roman"/>
          <w:sz w:val="28"/>
          <w:szCs w:val="28"/>
          <w:lang w:val="en-US"/>
        </w:rPr>
        <w:t>LoboEscolarA,SazP</w:t>
      </w:r>
      <w:proofErr w:type="gramEnd"/>
      <w:r w:rsidRPr="00FA4E00">
        <w:rPr>
          <w:rFonts w:ascii="Times New Roman" w:eastAsiaTheme="minorEastAsia" w:hAnsi="Times New Roman"/>
          <w:sz w:val="28"/>
          <w:szCs w:val="28"/>
          <w:lang w:val="en-US"/>
        </w:rPr>
        <w:t xml:space="preserve">,MarcosG,QuintanillaMA,CampayoA,LoboA,etal.Somatic and psychiatric comorbidity in the general elderly population: results from the ZARADEMP Project. Journal of Psychosomatic Research </w:t>
      </w:r>
      <w:proofErr w:type="gramStart"/>
      <w:r w:rsidRPr="00FA4E00">
        <w:rPr>
          <w:rFonts w:ascii="Times New Roman" w:eastAsiaTheme="minorEastAsia" w:hAnsi="Times New Roman"/>
          <w:sz w:val="28"/>
          <w:szCs w:val="28"/>
          <w:lang w:val="en-US"/>
        </w:rPr>
        <w:t>2008;65:347</w:t>
      </w:r>
      <w:proofErr w:type="gramEnd"/>
      <w:r w:rsidRPr="00FA4E00">
        <w:rPr>
          <w:rFonts w:ascii="Times New Roman" w:eastAsiaTheme="minorEastAsia" w:hAnsi="Times New Roman"/>
          <w:sz w:val="28"/>
          <w:szCs w:val="28"/>
          <w:lang w:val="en-US"/>
        </w:rPr>
        <w:t>–55.</w:t>
      </w:r>
    </w:p>
    <w:p w14:paraId="48013F19"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Lohr</w:t>
      </w:r>
      <w:proofErr w:type="spellEnd"/>
      <w:r w:rsidRPr="00FA4E00">
        <w:rPr>
          <w:rFonts w:ascii="Times New Roman" w:hAnsi="Times New Roman"/>
          <w:sz w:val="28"/>
          <w:szCs w:val="28"/>
          <w:lang w:val="en-US"/>
        </w:rPr>
        <w:t xml:space="preserve">, J.B., Browning, J.A., 1995. Free radical involvement in neu- </w:t>
      </w:r>
      <w:proofErr w:type="spellStart"/>
      <w:r w:rsidRPr="00FA4E00">
        <w:rPr>
          <w:rFonts w:ascii="Times New Roman" w:hAnsi="Times New Roman"/>
          <w:sz w:val="28"/>
          <w:szCs w:val="28"/>
          <w:lang w:val="en-US"/>
        </w:rPr>
        <w:t>ropsychiatric</w:t>
      </w:r>
      <w:proofErr w:type="spellEnd"/>
      <w:r w:rsidRPr="00FA4E00">
        <w:rPr>
          <w:rFonts w:ascii="Times New Roman" w:hAnsi="Times New Roman"/>
          <w:sz w:val="28"/>
          <w:szCs w:val="28"/>
          <w:lang w:val="en-US"/>
        </w:rPr>
        <w:t xml:space="preserve"> illnesses. </w:t>
      </w:r>
      <w:proofErr w:type="spellStart"/>
      <w:r w:rsidRPr="00FA4E00">
        <w:rPr>
          <w:rFonts w:ascii="Times New Roman" w:hAnsi="Times New Roman"/>
          <w:sz w:val="28"/>
          <w:szCs w:val="28"/>
          <w:lang w:val="en-US"/>
        </w:rPr>
        <w:t>Psychopharmacol</w:t>
      </w:r>
      <w:proofErr w:type="spellEnd"/>
      <w:r w:rsidRPr="00FA4E00">
        <w:rPr>
          <w:rFonts w:ascii="Times New Roman" w:hAnsi="Times New Roman"/>
          <w:sz w:val="28"/>
          <w:szCs w:val="28"/>
          <w:lang w:val="en-US"/>
        </w:rPr>
        <w:t xml:space="preserve">. Bull. 31, 159—165. </w:t>
      </w:r>
    </w:p>
    <w:p w14:paraId="72DE795F"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Lysaker P, Bell M, </w:t>
      </w:r>
      <w:proofErr w:type="spellStart"/>
      <w:r w:rsidRPr="00FA4E00">
        <w:rPr>
          <w:rFonts w:ascii="Times New Roman" w:hAnsi="Times New Roman"/>
          <w:sz w:val="28"/>
          <w:szCs w:val="28"/>
          <w:lang w:val="en-US"/>
        </w:rPr>
        <w:t>Bioty</w:t>
      </w:r>
      <w:proofErr w:type="spellEnd"/>
      <w:r w:rsidRPr="00FA4E00">
        <w:rPr>
          <w:rFonts w:ascii="Times New Roman" w:hAnsi="Times New Roman"/>
          <w:sz w:val="28"/>
          <w:szCs w:val="28"/>
          <w:lang w:val="en-US"/>
        </w:rPr>
        <w:t xml:space="preserve"> S, et al. The frequency of associations between positive and negative symptoms and dysphoria in schizophrenia. </w:t>
      </w:r>
      <w:proofErr w:type="spellStart"/>
      <w:r w:rsidRPr="00FA4E00">
        <w:rPr>
          <w:rFonts w:ascii="Times New Roman" w:hAnsi="Times New Roman"/>
          <w:sz w:val="28"/>
          <w:szCs w:val="28"/>
          <w:lang w:val="en-US"/>
        </w:rPr>
        <w:t>Compr</w:t>
      </w:r>
      <w:proofErr w:type="spellEnd"/>
      <w:r w:rsidRPr="00FA4E00">
        <w:rPr>
          <w:rFonts w:ascii="Times New Roman" w:hAnsi="Times New Roman"/>
          <w:sz w:val="28"/>
          <w:szCs w:val="28"/>
          <w:lang w:val="en-US"/>
        </w:rPr>
        <w:t xml:space="preserve"> Psychiatry </w:t>
      </w:r>
      <w:proofErr w:type="gramStart"/>
      <w:r w:rsidRPr="00FA4E00">
        <w:rPr>
          <w:rFonts w:ascii="Times New Roman" w:hAnsi="Times New Roman"/>
          <w:sz w:val="28"/>
          <w:szCs w:val="28"/>
          <w:lang w:val="en-US"/>
        </w:rPr>
        <w:t>1995;36:113</w:t>
      </w:r>
      <w:proofErr w:type="gramEnd"/>
      <w:r w:rsidRPr="00FA4E00">
        <w:rPr>
          <w:rFonts w:ascii="Times New Roman" w:hAnsi="Times New Roman"/>
          <w:sz w:val="28"/>
          <w:szCs w:val="28"/>
          <w:lang w:val="en-US"/>
        </w:rPr>
        <w:t>–117.</w:t>
      </w:r>
    </w:p>
    <w:p w14:paraId="5BE322CD"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rPr>
      </w:pP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Bosmans</w:t>
      </w:r>
      <w:proofErr w:type="spellEnd"/>
      <w:r w:rsidRPr="00FA4E00">
        <w:rPr>
          <w:rFonts w:ascii="Times New Roman" w:hAnsi="Times New Roman"/>
          <w:sz w:val="28"/>
          <w:szCs w:val="28"/>
          <w:lang w:val="en-US"/>
        </w:rPr>
        <w:t xml:space="preserve"> E, </w:t>
      </w:r>
      <w:proofErr w:type="spellStart"/>
      <w:r w:rsidRPr="00FA4E00">
        <w:rPr>
          <w:rFonts w:ascii="Times New Roman" w:hAnsi="Times New Roman"/>
          <w:sz w:val="28"/>
          <w:szCs w:val="28"/>
          <w:lang w:val="en-US"/>
        </w:rPr>
        <w:t>Suy</w:t>
      </w:r>
      <w:proofErr w:type="spellEnd"/>
      <w:r w:rsidRPr="00FA4E00">
        <w:rPr>
          <w:rFonts w:ascii="Times New Roman" w:hAnsi="Times New Roman"/>
          <w:sz w:val="28"/>
          <w:szCs w:val="28"/>
          <w:lang w:val="en-US"/>
        </w:rPr>
        <w:t xml:space="preserve"> E, </w:t>
      </w:r>
      <w:proofErr w:type="spellStart"/>
      <w:r w:rsidRPr="00FA4E00">
        <w:rPr>
          <w:rFonts w:ascii="Times New Roman" w:hAnsi="Times New Roman"/>
          <w:sz w:val="28"/>
          <w:szCs w:val="28"/>
          <w:lang w:val="en-US"/>
        </w:rPr>
        <w:t>Vandervorst</w:t>
      </w:r>
      <w:proofErr w:type="spellEnd"/>
      <w:r w:rsidRPr="00FA4E00">
        <w:rPr>
          <w:rFonts w:ascii="Times New Roman" w:hAnsi="Times New Roman"/>
          <w:sz w:val="28"/>
          <w:szCs w:val="28"/>
          <w:lang w:val="en-US"/>
        </w:rPr>
        <w:t xml:space="preserve"> C, De </w:t>
      </w:r>
      <w:proofErr w:type="spellStart"/>
      <w:r w:rsidRPr="00FA4E00">
        <w:rPr>
          <w:rFonts w:ascii="Times New Roman" w:hAnsi="Times New Roman"/>
          <w:sz w:val="28"/>
          <w:szCs w:val="28"/>
          <w:lang w:val="en-US"/>
        </w:rPr>
        <w:t>Jonckheere</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Raus</w:t>
      </w:r>
      <w:proofErr w:type="spellEnd"/>
      <w:r w:rsidRPr="00FA4E00">
        <w:rPr>
          <w:rFonts w:ascii="Times New Roman" w:hAnsi="Times New Roman"/>
          <w:sz w:val="28"/>
          <w:szCs w:val="28"/>
          <w:lang w:val="en-US"/>
        </w:rPr>
        <w:t xml:space="preserve"> J. Immune disturbances during major depression: upregulated expression of interleukin</w:t>
      </w:r>
      <w:r w:rsidRPr="00FA4E00">
        <w:rPr>
          <w:rFonts w:ascii="Lucida Grande" w:hAnsi="Lucida Grande" w:cs="Lucida Grande"/>
          <w:sz w:val="28"/>
          <w:szCs w:val="28"/>
          <w:lang w:val="en-US"/>
        </w:rPr>
        <w:t>‐</w:t>
      </w:r>
      <w:r w:rsidRPr="00FA4E00">
        <w:rPr>
          <w:rFonts w:ascii="Times New Roman" w:hAnsi="Times New Roman"/>
          <w:sz w:val="28"/>
          <w:szCs w:val="28"/>
          <w:lang w:val="en-US"/>
        </w:rPr>
        <w:t xml:space="preserve">2 receptors. </w:t>
      </w:r>
      <w:proofErr w:type="spellStart"/>
      <w:r w:rsidRPr="00FA4E00">
        <w:rPr>
          <w:rFonts w:ascii="Times New Roman" w:hAnsi="Times New Roman"/>
          <w:sz w:val="28"/>
          <w:szCs w:val="28"/>
          <w:lang w:val="en-US"/>
        </w:rPr>
        <w:t>Neuropsychobiology</w:t>
      </w:r>
      <w:proofErr w:type="spellEnd"/>
      <w:r w:rsidRPr="00FA4E00">
        <w:rPr>
          <w:rFonts w:ascii="Times New Roman" w:hAnsi="Times New Roman"/>
          <w:sz w:val="28"/>
          <w:szCs w:val="28"/>
          <w:lang w:val="en-US"/>
        </w:rPr>
        <w:t xml:space="preserve"> 1990;24(3):115–20. </w:t>
      </w:r>
    </w:p>
    <w:p w14:paraId="33BB04E4"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Kubera</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Obuchowiczwa</w:t>
      </w:r>
      <w:proofErr w:type="spellEnd"/>
      <w:r w:rsidRPr="00FA4E00">
        <w:rPr>
          <w:rFonts w:ascii="Times New Roman" w:hAnsi="Times New Roman"/>
          <w:sz w:val="28"/>
          <w:szCs w:val="28"/>
          <w:lang w:val="en-US"/>
        </w:rPr>
        <w:t xml:space="preserve"> E, </w:t>
      </w:r>
      <w:proofErr w:type="spellStart"/>
      <w:r w:rsidRPr="00FA4E00">
        <w:rPr>
          <w:rFonts w:ascii="Times New Roman" w:hAnsi="Times New Roman"/>
          <w:sz w:val="28"/>
          <w:szCs w:val="28"/>
          <w:lang w:val="en-US"/>
        </w:rPr>
        <w:t>Goehler</w:t>
      </w:r>
      <w:proofErr w:type="spellEnd"/>
      <w:r w:rsidRPr="00FA4E00">
        <w:rPr>
          <w:rFonts w:ascii="Times New Roman" w:hAnsi="Times New Roman"/>
          <w:sz w:val="28"/>
          <w:szCs w:val="28"/>
          <w:lang w:val="en-US"/>
        </w:rPr>
        <w:t xml:space="preserve"> L, </w:t>
      </w:r>
      <w:proofErr w:type="spellStart"/>
      <w:r w:rsidRPr="00FA4E00">
        <w:rPr>
          <w:rFonts w:ascii="Times New Roman" w:hAnsi="Times New Roman"/>
          <w:sz w:val="28"/>
          <w:szCs w:val="28"/>
          <w:lang w:val="en-US"/>
        </w:rPr>
        <w:t>Brzeszcz</w:t>
      </w:r>
      <w:proofErr w:type="spellEnd"/>
      <w:r w:rsidRPr="00FA4E00">
        <w:rPr>
          <w:rFonts w:ascii="Times New Roman" w:hAnsi="Times New Roman"/>
          <w:sz w:val="28"/>
          <w:szCs w:val="28"/>
          <w:lang w:val="en-US"/>
        </w:rPr>
        <w:t xml:space="preserve"> J. Depression's multiple comorbidities explained by (neuro) inflammatory and oxidative &amp; </w:t>
      </w:r>
      <w:proofErr w:type="spellStart"/>
      <w:r w:rsidRPr="00FA4E00">
        <w:rPr>
          <w:rFonts w:ascii="Times New Roman" w:hAnsi="Times New Roman"/>
          <w:sz w:val="28"/>
          <w:szCs w:val="28"/>
          <w:lang w:val="en-US"/>
        </w:rPr>
        <w:t>nitrosative</w:t>
      </w:r>
      <w:proofErr w:type="spellEnd"/>
      <w:r w:rsidRPr="00FA4E00">
        <w:rPr>
          <w:rFonts w:ascii="Times New Roman" w:hAnsi="Times New Roman"/>
          <w:sz w:val="28"/>
          <w:szCs w:val="28"/>
          <w:lang w:val="en-US"/>
        </w:rPr>
        <w:t xml:space="preserve"> stress pathways. Neuro</w:t>
      </w:r>
      <w:r w:rsidRPr="00FA4E00">
        <w:rPr>
          <w:rFonts w:ascii="Times New Roman" w:hAnsi="Times New Roman"/>
          <w:sz w:val="28"/>
          <w:szCs w:val="28"/>
        </w:rPr>
        <w:t xml:space="preserve"> </w:t>
      </w:r>
      <w:r w:rsidRPr="00FA4E00">
        <w:rPr>
          <w:rFonts w:ascii="Times New Roman" w:hAnsi="Times New Roman"/>
          <w:sz w:val="28"/>
          <w:szCs w:val="28"/>
          <w:lang w:val="en-US"/>
        </w:rPr>
        <w:t>Endocrinol</w:t>
      </w:r>
      <w:r w:rsidRPr="00FA4E00">
        <w:rPr>
          <w:rFonts w:ascii="Times New Roman" w:hAnsi="Times New Roman"/>
          <w:sz w:val="28"/>
          <w:szCs w:val="28"/>
        </w:rPr>
        <w:t xml:space="preserve"> </w:t>
      </w:r>
      <w:r w:rsidRPr="00FA4E00">
        <w:rPr>
          <w:rFonts w:ascii="Times New Roman" w:hAnsi="Times New Roman"/>
          <w:sz w:val="28"/>
          <w:szCs w:val="28"/>
          <w:lang w:val="en-US"/>
        </w:rPr>
        <w:t>Lett</w:t>
      </w:r>
      <w:r w:rsidRPr="00FA4E00">
        <w:rPr>
          <w:rFonts w:ascii="Times New Roman" w:hAnsi="Times New Roman"/>
          <w:sz w:val="28"/>
          <w:szCs w:val="28"/>
        </w:rPr>
        <w:t xml:space="preserve"> 2011</w:t>
      </w:r>
      <w:r w:rsidRPr="00FA4E00">
        <w:rPr>
          <w:rFonts w:ascii="Times New Roman" w:hAnsi="Times New Roman"/>
          <w:sz w:val="28"/>
          <w:szCs w:val="28"/>
          <w:lang w:val="en-US"/>
        </w:rPr>
        <w:t>b</w:t>
      </w:r>
      <w:r w:rsidRPr="00FA4E00">
        <w:rPr>
          <w:rFonts w:ascii="Times New Roman" w:hAnsi="Times New Roman"/>
          <w:sz w:val="28"/>
          <w:szCs w:val="28"/>
        </w:rPr>
        <w:t>; 32(1):7-24.</w:t>
      </w:r>
    </w:p>
    <w:p w14:paraId="28B76051"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Song, C., </w:t>
      </w:r>
      <w:proofErr w:type="spellStart"/>
      <w:r w:rsidRPr="00FA4E00">
        <w:rPr>
          <w:rFonts w:ascii="Times New Roman" w:hAnsi="Times New Roman"/>
          <w:sz w:val="28"/>
          <w:szCs w:val="28"/>
          <w:lang w:val="en-US"/>
        </w:rPr>
        <w:t>Yirmiya</w:t>
      </w:r>
      <w:proofErr w:type="spellEnd"/>
      <w:r w:rsidRPr="00FA4E00">
        <w:rPr>
          <w:rFonts w:ascii="Times New Roman" w:hAnsi="Times New Roman"/>
          <w:sz w:val="28"/>
          <w:szCs w:val="28"/>
          <w:lang w:val="en-US"/>
        </w:rPr>
        <w:t xml:space="preserve">, R., 2012b. Targeting IL-1 in depression. Expert </w:t>
      </w:r>
      <w:proofErr w:type="spellStart"/>
      <w:r w:rsidRPr="00FA4E00">
        <w:rPr>
          <w:rFonts w:ascii="Times New Roman" w:hAnsi="Times New Roman"/>
          <w:sz w:val="28"/>
          <w:szCs w:val="28"/>
          <w:lang w:val="en-US"/>
        </w:rPr>
        <w:t>Opin</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rPr>
        <w:t>Ther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Targets</w:t>
      </w:r>
      <w:proofErr w:type="spellEnd"/>
      <w:r w:rsidRPr="00FA4E00">
        <w:rPr>
          <w:rFonts w:ascii="Times New Roman" w:hAnsi="Times New Roman"/>
          <w:sz w:val="28"/>
          <w:szCs w:val="28"/>
        </w:rPr>
        <w:t xml:space="preserve"> 16 (11), 1097–1112.</w:t>
      </w:r>
    </w:p>
    <w:p w14:paraId="1DF6D3D4"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Maggini</w:t>
      </w:r>
      <w:proofErr w:type="spellEnd"/>
      <w:r w:rsidRPr="00FA4E00">
        <w:rPr>
          <w:rFonts w:ascii="Times New Roman" w:hAnsi="Times New Roman"/>
          <w:sz w:val="28"/>
          <w:szCs w:val="28"/>
          <w:lang w:val="en-US"/>
        </w:rPr>
        <w:t xml:space="preserve"> C., </w:t>
      </w:r>
      <w:proofErr w:type="spellStart"/>
      <w:r w:rsidRPr="00FA4E00">
        <w:rPr>
          <w:rFonts w:ascii="Times New Roman" w:hAnsi="Times New Roman"/>
          <w:sz w:val="28"/>
          <w:szCs w:val="28"/>
          <w:lang w:val="en-US"/>
        </w:rPr>
        <w:t>Raballo</w:t>
      </w:r>
      <w:proofErr w:type="spellEnd"/>
      <w:r w:rsidRPr="00FA4E00">
        <w:rPr>
          <w:rFonts w:ascii="Times New Roman" w:hAnsi="Times New Roman"/>
          <w:sz w:val="28"/>
          <w:szCs w:val="28"/>
          <w:lang w:val="en-US"/>
        </w:rPr>
        <w:t xml:space="preserve"> A., 2006. Exploring depression in schizophrenia. European Psychiatry 21 (2006) 227–232  </w:t>
      </w:r>
    </w:p>
    <w:p w14:paraId="21291BAC"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Maisonpierre</w:t>
      </w:r>
      <w:proofErr w:type="spellEnd"/>
      <w:r w:rsidRPr="00FA4E00">
        <w:rPr>
          <w:rFonts w:ascii="Times New Roman" w:hAnsi="Times New Roman"/>
          <w:sz w:val="28"/>
          <w:szCs w:val="28"/>
          <w:lang w:val="en-US"/>
        </w:rPr>
        <w:t xml:space="preserve"> PC, </w:t>
      </w:r>
      <w:proofErr w:type="spellStart"/>
      <w:r w:rsidRPr="00FA4E00">
        <w:rPr>
          <w:rFonts w:ascii="Times New Roman" w:hAnsi="Times New Roman"/>
          <w:sz w:val="28"/>
          <w:szCs w:val="28"/>
          <w:lang w:val="en-US"/>
        </w:rPr>
        <w:t>Belluscio</w:t>
      </w:r>
      <w:proofErr w:type="spellEnd"/>
      <w:r w:rsidRPr="00FA4E00">
        <w:rPr>
          <w:rFonts w:ascii="Times New Roman" w:hAnsi="Times New Roman"/>
          <w:sz w:val="28"/>
          <w:szCs w:val="28"/>
          <w:lang w:val="en-US"/>
        </w:rPr>
        <w:t xml:space="preserve"> L, Friedman B, Alderson RF, Wiegand SJ, Furth ME, et al. NT-3, BDNF, and NGF in the developing rat nervous system: parallel as well as reciprocal patterns of expression. Neuron 1990;5(4):501-509.</w:t>
      </w:r>
    </w:p>
    <w:p w14:paraId="41175D0B" w14:textId="77777777" w:rsidR="00BF01EF" w:rsidRPr="00FA4E00" w:rsidRDefault="00BF01EF" w:rsidP="00BF01EF">
      <w:pPr>
        <w:pStyle w:val="a5"/>
        <w:numPr>
          <w:ilvl w:val="0"/>
          <w:numId w:val="7"/>
        </w:numPr>
        <w:spacing w:before="0" w:beforeAutospacing="0" w:after="0" w:afterAutospacing="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Maj M., </w:t>
      </w:r>
      <w:proofErr w:type="spellStart"/>
      <w:r w:rsidRPr="00FA4E00">
        <w:rPr>
          <w:rFonts w:ascii="Times New Roman" w:hAnsi="Times New Roman"/>
          <w:sz w:val="28"/>
          <w:szCs w:val="28"/>
          <w:lang w:val="en-US"/>
        </w:rPr>
        <w:t>Ariano</w:t>
      </w:r>
      <w:proofErr w:type="spellEnd"/>
      <w:r w:rsidRPr="00FA4E00">
        <w:rPr>
          <w:rFonts w:ascii="Times New Roman" w:hAnsi="Times New Roman"/>
          <w:sz w:val="28"/>
          <w:szCs w:val="28"/>
          <w:lang w:val="en-US"/>
        </w:rPr>
        <w:t xml:space="preserve"> G., Arena F.</w:t>
      </w:r>
      <w:proofErr w:type="gramStart"/>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Kemali</w:t>
      </w:r>
      <w:proofErr w:type="spellEnd"/>
      <w:proofErr w:type="gramEnd"/>
      <w:r w:rsidRPr="00FA4E00">
        <w:rPr>
          <w:rFonts w:ascii="Times New Roman" w:hAnsi="Times New Roman"/>
          <w:sz w:val="28"/>
          <w:szCs w:val="28"/>
          <w:lang w:val="en-US"/>
        </w:rPr>
        <w:t xml:space="preserve"> D. Plasma Cortisol, Catecholamine and Cyclic AMP Levels, Response to Dexamethasone Suppression Test and Platelet MAO Activity in Manic-Depressive Patients. </w:t>
      </w:r>
      <w:proofErr w:type="spellStart"/>
      <w:r w:rsidRPr="00FA4E00">
        <w:rPr>
          <w:rFonts w:ascii="Times New Roman" w:hAnsi="Times New Roman"/>
          <w:sz w:val="28"/>
          <w:szCs w:val="28"/>
        </w:rPr>
        <w:t>Neuropsychobiology</w:t>
      </w:r>
      <w:proofErr w:type="spellEnd"/>
      <w:r w:rsidRPr="00FA4E00">
        <w:rPr>
          <w:rFonts w:ascii="Times New Roman" w:hAnsi="Times New Roman"/>
          <w:sz w:val="28"/>
          <w:szCs w:val="28"/>
        </w:rPr>
        <w:t>. 2008; 11(3): 168–173. doi:10.1159/000118071</w:t>
      </w:r>
    </w:p>
    <w:p w14:paraId="38593461"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Marengo J, Harrow M, </w:t>
      </w:r>
      <w:proofErr w:type="spellStart"/>
      <w:r w:rsidRPr="00FA4E00">
        <w:rPr>
          <w:rFonts w:ascii="Times New Roman" w:hAnsi="Times New Roman"/>
          <w:sz w:val="28"/>
          <w:szCs w:val="28"/>
          <w:lang w:val="en-US"/>
        </w:rPr>
        <w:t>Herbener</w:t>
      </w:r>
      <w:proofErr w:type="spellEnd"/>
      <w:r w:rsidRPr="00FA4E00">
        <w:rPr>
          <w:rFonts w:ascii="Times New Roman" w:hAnsi="Times New Roman"/>
          <w:sz w:val="28"/>
          <w:szCs w:val="28"/>
          <w:lang w:val="en-US"/>
        </w:rPr>
        <w:t xml:space="preserve"> E, et al. A prospective longitudinal 10-year study of schizophrenia’s three major factors and depression. Psychiatry Res </w:t>
      </w:r>
      <w:proofErr w:type="gramStart"/>
      <w:r w:rsidRPr="00FA4E00">
        <w:rPr>
          <w:rFonts w:ascii="Times New Roman" w:hAnsi="Times New Roman"/>
          <w:sz w:val="28"/>
          <w:szCs w:val="28"/>
          <w:lang w:val="en-US"/>
        </w:rPr>
        <w:t>2000;97:61</w:t>
      </w:r>
      <w:proofErr w:type="gramEnd"/>
      <w:r w:rsidRPr="00FA4E00">
        <w:rPr>
          <w:rFonts w:ascii="Times New Roman" w:hAnsi="Times New Roman"/>
          <w:sz w:val="28"/>
          <w:szCs w:val="28"/>
          <w:lang w:val="en-US"/>
        </w:rPr>
        <w:t xml:space="preserve">–77. </w:t>
      </w:r>
    </w:p>
    <w:p w14:paraId="513B4EB8"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r w:rsidRPr="00FA4E00">
        <w:rPr>
          <w:rFonts w:ascii="Times New Roman" w:hAnsi="Times New Roman"/>
          <w:bCs/>
          <w:sz w:val="28"/>
          <w:szCs w:val="28"/>
          <w:lang w:val="en-US"/>
        </w:rPr>
        <w:t xml:space="preserve">Matthias J Müller, MD, Kay-Maria Müller, Andreas </w:t>
      </w:r>
      <w:proofErr w:type="spellStart"/>
      <w:r w:rsidRPr="00FA4E00">
        <w:rPr>
          <w:rFonts w:ascii="Times New Roman" w:hAnsi="Times New Roman"/>
          <w:bCs/>
          <w:sz w:val="28"/>
          <w:szCs w:val="28"/>
          <w:lang w:val="en-US"/>
        </w:rPr>
        <w:t>Fellgiebel</w:t>
      </w:r>
      <w:proofErr w:type="spellEnd"/>
      <w:r w:rsidRPr="00FA4E00">
        <w:rPr>
          <w:rFonts w:ascii="Times New Roman" w:hAnsi="Times New Roman"/>
          <w:bCs/>
          <w:sz w:val="28"/>
          <w:szCs w:val="28"/>
          <w:lang w:val="en-US"/>
        </w:rPr>
        <w:t xml:space="preserve">, MD, 2006. Detection of Depression in Acute Schizophrenia: Sensitivity and Specificity of 2 Standard Observer Rating Scales </w:t>
      </w:r>
      <w:proofErr w:type="gramStart"/>
      <w:r w:rsidRPr="00FA4E00">
        <w:rPr>
          <w:rFonts w:ascii="Times New Roman" w:hAnsi="Times New Roman"/>
          <w:bCs/>
          <w:sz w:val="28"/>
          <w:szCs w:val="28"/>
          <w:lang w:val="en-US"/>
        </w:rPr>
        <w:t>The</w:t>
      </w:r>
      <w:proofErr w:type="gramEnd"/>
      <w:r w:rsidRPr="00FA4E00">
        <w:rPr>
          <w:rFonts w:ascii="Times New Roman" w:hAnsi="Times New Roman"/>
          <w:bCs/>
          <w:sz w:val="28"/>
          <w:szCs w:val="28"/>
          <w:lang w:val="en-US"/>
        </w:rPr>
        <w:t xml:space="preserve"> Canadian Journal of Psychiatry—Brief Communication </w:t>
      </w:r>
      <w:r w:rsidRPr="00FA4E00">
        <w:rPr>
          <w:rFonts w:ascii="Times New Roman" w:hAnsi="Times New Roman"/>
          <w:sz w:val="28"/>
          <w:szCs w:val="28"/>
          <w:lang w:val="en-US"/>
        </w:rPr>
        <w:t>Vol 51, No 6, p. 387-392</w:t>
      </w:r>
    </w:p>
    <w:p w14:paraId="6B47CEBE"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Mauri MC, </w:t>
      </w:r>
      <w:proofErr w:type="spellStart"/>
      <w:r w:rsidRPr="00FA4E00">
        <w:rPr>
          <w:rFonts w:ascii="Times New Roman" w:hAnsi="Times New Roman"/>
          <w:sz w:val="28"/>
          <w:szCs w:val="28"/>
          <w:lang w:val="en-US"/>
        </w:rPr>
        <w:t>Bitetto</w:t>
      </w:r>
      <w:proofErr w:type="spellEnd"/>
      <w:r w:rsidRPr="00FA4E00">
        <w:rPr>
          <w:rFonts w:ascii="Times New Roman" w:hAnsi="Times New Roman"/>
          <w:sz w:val="28"/>
          <w:szCs w:val="28"/>
          <w:lang w:val="en-US"/>
        </w:rPr>
        <w:t xml:space="preserve"> A, Fabiano L, et al. Depressive symptoms and schizophrenic relapses: the effect of four neuroleptic drugs. Prog </w:t>
      </w:r>
      <w:proofErr w:type="spellStart"/>
      <w:r w:rsidRPr="00FA4E00">
        <w:rPr>
          <w:rFonts w:ascii="Times New Roman" w:hAnsi="Times New Roman"/>
          <w:sz w:val="28"/>
          <w:szCs w:val="28"/>
          <w:lang w:val="en-US"/>
        </w:rPr>
        <w:t>Neuropsychopharmacol</w:t>
      </w:r>
      <w:proofErr w:type="spellEnd"/>
      <w:r w:rsidRPr="00FA4E00">
        <w:rPr>
          <w:rFonts w:ascii="Times New Roman" w:hAnsi="Times New Roman"/>
          <w:sz w:val="28"/>
          <w:szCs w:val="28"/>
          <w:lang w:val="en-US"/>
        </w:rPr>
        <w:t xml:space="preserve"> Biol Psychiatry 1999; 23:43–54.</w:t>
      </w:r>
    </w:p>
    <w:p w14:paraId="3CD3506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lang w:val="en-US"/>
        </w:rPr>
      </w:pPr>
      <w:r w:rsidRPr="00FA4E00">
        <w:rPr>
          <w:rFonts w:ascii="Times New Roman" w:hAnsi="Times New Roman"/>
          <w:sz w:val="28"/>
          <w:szCs w:val="28"/>
          <w:lang w:val="en-US"/>
        </w:rPr>
        <w:t>McGrath, J. Sasha, S., Chant, D. Welham, J., 2008. Schizophrenia: a concise overview of incidence, prevalence, and mortality. Epidemiol. Rev.</w:t>
      </w:r>
      <w:r w:rsidRPr="00FA4E00">
        <w:rPr>
          <w:rFonts w:ascii="Times New Roman" w:hAnsi="Times New Roman"/>
          <w:sz w:val="28"/>
          <w:szCs w:val="28"/>
        </w:rPr>
        <w:t xml:space="preserve"> 30</w:t>
      </w:r>
      <w:r w:rsidRPr="00FA4E00">
        <w:rPr>
          <w:rFonts w:ascii="Times New Roman" w:hAnsi="Times New Roman"/>
          <w:sz w:val="28"/>
          <w:szCs w:val="28"/>
          <w:lang w:val="en-US"/>
        </w:rPr>
        <w:t>, 67-76.</w:t>
      </w:r>
    </w:p>
    <w:p w14:paraId="11C133C0"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Micallef J, </w:t>
      </w:r>
      <w:proofErr w:type="spellStart"/>
      <w:r w:rsidRPr="00FA4E00">
        <w:rPr>
          <w:rFonts w:ascii="Times New Roman" w:hAnsi="Times New Roman"/>
          <w:sz w:val="28"/>
          <w:szCs w:val="28"/>
          <w:lang w:val="en-US"/>
        </w:rPr>
        <w:t>Fakra</w:t>
      </w:r>
      <w:proofErr w:type="spellEnd"/>
      <w:r w:rsidRPr="00FA4E00">
        <w:rPr>
          <w:rFonts w:ascii="Times New Roman" w:hAnsi="Times New Roman"/>
          <w:sz w:val="28"/>
          <w:szCs w:val="28"/>
          <w:lang w:val="en-US"/>
        </w:rPr>
        <w:t xml:space="preserve"> E, Blin O. Use of antidepressant drugs in schizophrenic patients with depression. </w:t>
      </w:r>
      <w:proofErr w:type="spellStart"/>
      <w:r w:rsidRPr="00FA4E00">
        <w:rPr>
          <w:rFonts w:ascii="Times New Roman" w:hAnsi="Times New Roman"/>
          <w:sz w:val="28"/>
          <w:szCs w:val="28"/>
        </w:rPr>
        <w:t>Encephale</w:t>
      </w:r>
      <w:proofErr w:type="spellEnd"/>
      <w:r w:rsidRPr="00FA4E00">
        <w:rPr>
          <w:rFonts w:ascii="Times New Roman" w:hAnsi="Times New Roman"/>
          <w:sz w:val="28"/>
          <w:szCs w:val="28"/>
        </w:rPr>
        <w:t xml:space="preserve"> </w:t>
      </w:r>
      <w:proofErr w:type="gramStart"/>
      <w:r w:rsidRPr="00FA4E00">
        <w:rPr>
          <w:rFonts w:ascii="Times New Roman" w:hAnsi="Times New Roman"/>
          <w:sz w:val="28"/>
          <w:szCs w:val="28"/>
        </w:rPr>
        <w:t>2006;32:263</w:t>
      </w:r>
      <w:proofErr w:type="gramEnd"/>
      <w:r w:rsidRPr="00FA4E00">
        <w:rPr>
          <w:rFonts w:ascii="Times New Roman" w:hAnsi="Times New Roman"/>
          <w:sz w:val="28"/>
          <w:szCs w:val="28"/>
        </w:rPr>
        <w:t>–9.</w:t>
      </w:r>
    </w:p>
    <w:p w14:paraId="3BEB1189"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Miller, B.J., Buckley, P., </w:t>
      </w:r>
      <w:proofErr w:type="spellStart"/>
      <w:r w:rsidRPr="00FA4E00">
        <w:rPr>
          <w:rFonts w:ascii="Times New Roman" w:hAnsi="Times New Roman"/>
          <w:sz w:val="28"/>
          <w:szCs w:val="28"/>
          <w:lang w:val="en-US"/>
        </w:rPr>
        <w:t>Seabolt</w:t>
      </w:r>
      <w:proofErr w:type="spellEnd"/>
      <w:r w:rsidRPr="00FA4E00">
        <w:rPr>
          <w:rFonts w:ascii="Times New Roman" w:hAnsi="Times New Roman"/>
          <w:sz w:val="28"/>
          <w:szCs w:val="28"/>
          <w:lang w:val="en-US"/>
        </w:rPr>
        <w:t xml:space="preserve">, W., Mellor, A., Kirkpatrick, B., 2011. Meta-analysis of </w:t>
      </w:r>
      <w:proofErr w:type="spellStart"/>
      <w:r w:rsidRPr="00FA4E00">
        <w:rPr>
          <w:rFonts w:ascii="Times New Roman" w:hAnsi="Times New Roman"/>
          <w:sz w:val="28"/>
          <w:szCs w:val="28"/>
          <w:lang w:val="en-US"/>
        </w:rPr>
        <w:t>cyto</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kine</w:t>
      </w:r>
      <w:proofErr w:type="spellEnd"/>
      <w:r w:rsidRPr="00FA4E00">
        <w:rPr>
          <w:rFonts w:ascii="Times New Roman" w:hAnsi="Times New Roman"/>
          <w:sz w:val="28"/>
          <w:szCs w:val="28"/>
          <w:lang w:val="en-US"/>
        </w:rPr>
        <w:t xml:space="preserve"> alterations in schizophrenia: clinical status and antipsychotic effects. </w:t>
      </w:r>
      <w:proofErr w:type="spellStart"/>
      <w:r w:rsidRPr="00FA4E00">
        <w:rPr>
          <w:rFonts w:ascii="Times New Roman" w:hAnsi="Times New Roman"/>
          <w:sz w:val="28"/>
          <w:szCs w:val="28"/>
        </w:rPr>
        <w:t>Biol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70 (7), 663–671.</w:t>
      </w:r>
    </w:p>
    <w:p w14:paraId="440C84D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lang w:val="en-US"/>
        </w:rPr>
      </w:pPr>
      <w:r w:rsidRPr="00FA4E00">
        <w:rPr>
          <w:rFonts w:ascii="Times New Roman" w:hAnsi="Times New Roman"/>
          <w:sz w:val="28"/>
          <w:szCs w:val="28"/>
          <w:lang w:val="en-US"/>
        </w:rPr>
        <w:t xml:space="preserve">Morgan, V.A., Castle, D.J., </w:t>
      </w:r>
      <w:proofErr w:type="spellStart"/>
      <w:r w:rsidRPr="00FA4E00">
        <w:rPr>
          <w:rFonts w:ascii="Times New Roman" w:hAnsi="Times New Roman"/>
          <w:sz w:val="28"/>
          <w:szCs w:val="28"/>
          <w:lang w:val="en-US"/>
        </w:rPr>
        <w:t>Jablensky</w:t>
      </w:r>
      <w:proofErr w:type="spellEnd"/>
      <w:r w:rsidRPr="00FA4E00">
        <w:rPr>
          <w:rFonts w:ascii="Times New Roman" w:hAnsi="Times New Roman"/>
          <w:sz w:val="28"/>
          <w:szCs w:val="28"/>
          <w:lang w:val="en-US"/>
        </w:rPr>
        <w:t xml:space="preserve">, A.V., 2008. Do women express and experience psychosis differently from men? Epidemiological evidence from the Australian National Study of Low Prevalence (Psychotic) Disorders. Aust. N. Z. J. Psychiatry 42, 74–82. Morgan, V.A., Castle, D.J., </w:t>
      </w:r>
      <w:proofErr w:type="spellStart"/>
      <w:r w:rsidRPr="00FA4E00">
        <w:rPr>
          <w:rFonts w:ascii="Times New Roman" w:hAnsi="Times New Roman"/>
          <w:sz w:val="28"/>
          <w:szCs w:val="28"/>
          <w:lang w:val="en-US"/>
        </w:rPr>
        <w:t>Jablensky</w:t>
      </w:r>
      <w:proofErr w:type="spellEnd"/>
      <w:r w:rsidRPr="00FA4E00">
        <w:rPr>
          <w:rFonts w:ascii="Times New Roman" w:hAnsi="Times New Roman"/>
          <w:sz w:val="28"/>
          <w:szCs w:val="28"/>
          <w:lang w:val="en-US"/>
        </w:rPr>
        <w:t>, A.V., 2008. Do women express and experience psychosis differently from men? Epidemiological evidence from the Australian National Study of Low Prevalence (Psychotic) Disorders. Aust. N. Z. J. Psychiatry 42, 74–82.</w:t>
      </w:r>
    </w:p>
    <w:p w14:paraId="2F521928"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Mulholland C, Cooper SJ, </w:t>
      </w:r>
      <w:proofErr w:type="spellStart"/>
      <w:r w:rsidRPr="00FA4E00">
        <w:rPr>
          <w:rFonts w:ascii="Times New Roman" w:hAnsi="Times New Roman"/>
          <w:sz w:val="28"/>
          <w:szCs w:val="28"/>
          <w:lang w:val="en-US"/>
        </w:rPr>
        <w:t>Baynes</w:t>
      </w:r>
      <w:proofErr w:type="spellEnd"/>
      <w:r w:rsidRPr="00FA4E00">
        <w:rPr>
          <w:rFonts w:ascii="Times New Roman" w:hAnsi="Times New Roman"/>
          <w:sz w:val="28"/>
          <w:szCs w:val="28"/>
          <w:lang w:val="en-US"/>
        </w:rPr>
        <w:t xml:space="preserve"> </w:t>
      </w:r>
      <w:proofErr w:type="gramStart"/>
      <w:r w:rsidRPr="00FA4E00">
        <w:rPr>
          <w:rFonts w:ascii="Times New Roman" w:hAnsi="Times New Roman"/>
          <w:sz w:val="28"/>
          <w:szCs w:val="28"/>
          <w:lang w:val="en-US"/>
        </w:rPr>
        <w:t>D,  et al.</w:t>
      </w:r>
      <w:proofErr w:type="gramEnd"/>
      <w:r w:rsidRPr="00FA4E00">
        <w:rPr>
          <w:rFonts w:ascii="Times New Roman" w:hAnsi="Times New Roman"/>
          <w:sz w:val="28"/>
          <w:szCs w:val="28"/>
          <w:lang w:val="en-US"/>
        </w:rPr>
        <w:t xml:space="preserve"> Depressive symptoms in stable chronic schizophrenia: prevalence and relationship to psychopathology and treatment.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Res </w:t>
      </w:r>
      <w:proofErr w:type="gramStart"/>
      <w:r w:rsidRPr="00FA4E00">
        <w:rPr>
          <w:rFonts w:ascii="Times New Roman" w:hAnsi="Times New Roman"/>
          <w:sz w:val="28"/>
          <w:szCs w:val="28"/>
          <w:lang w:val="en-US"/>
        </w:rPr>
        <w:t>2000;45:47</w:t>
      </w:r>
      <w:proofErr w:type="gramEnd"/>
      <w:r w:rsidRPr="00FA4E00">
        <w:rPr>
          <w:rFonts w:ascii="Times New Roman" w:hAnsi="Times New Roman"/>
          <w:sz w:val="28"/>
          <w:szCs w:val="28"/>
          <w:lang w:val="en-US"/>
        </w:rPr>
        <w:t>–56.</w:t>
      </w:r>
    </w:p>
    <w:p w14:paraId="7B9BEB92"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iCs/>
          <w:sz w:val="28"/>
          <w:szCs w:val="28"/>
          <w:shd w:val="clear" w:color="auto" w:fill="FFFFFF"/>
          <w:lang w:val="en-US" w:eastAsia="ru-RU"/>
        </w:rPr>
      </w:pPr>
      <w:r w:rsidRPr="00FA4E00">
        <w:rPr>
          <w:rFonts w:ascii="Times New Roman" w:eastAsia="Times New Roman" w:hAnsi="Times New Roman"/>
          <w:sz w:val="28"/>
          <w:szCs w:val="28"/>
          <w:lang w:val="en-US" w:eastAsia="ru-RU"/>
        </w:rPr>
        <w:t>Muller P.</w:t>
      </w:r>
      <w:r w:rsidRPr="00FA4E00">
        <w:rPr>
          <w:rFonts w:ascii="Times New Roman" w:eastAsia="Times New Roman" w:hAnsi="Times New Roman"/>
          <w:iCs/>
          <w:sz w:val="28"/>
          <w:szCs w:val="28"/>
          <w:lang w:val="en-US" w:eastAsia="ru-RU"/>
        </w:rPr>
        <w:t> </w:t>
      </w:r>
      <w:r w:rsidRPr="00FA4E00">
        <w:rPr>
          <w:rFonts w:ascii="Times New Roman" w:eastAsia="Times New Roman" w:hAnsi="Times New Roman"/>
          <w:iCs/>
          <w:sz w:val="28"/>
          <w:szCs w:val="28"/>
          <w:shd w:val="clear" w:color="auto" w:fill="FFFFFF"/>
          <w:lang w:val="en-US" w:eastAsia="ru-RU"/>
        </w:rPr>
        <w:t xml:space="preserve">Depressive syndrome in </w:t>
      </w:r>
      <w:proofErr w:type="spellStart"/>
      <w:r w:rsidRPr="00FA4E00">
        <w:rPr>
          <w:rFonts w:ascii="Times New Roman" w:eastAsia="Times New Roman" w:hAnsi="Times New Roman"/>
          <w:iCs/>
          <w:sz w:val="28"/>
          <w:szCs w:val="28"/>
          <w:shd w:val="clear" w:color="auto" w:fill="FFFFFF"/>
          <w:lang w:val="en-US" w:eastAsia="ru-RU"/>
        </w:rPr>
        <w:t>Vertauf</w:t>
      </w:r>
      <w:proofErr w:type="spellEnd"/>
      <w:r w:rsidRPr="00FA4E00">
        <w:rPr>
          <w:rFonts w:ascii="Times New Roman" w:eastAsia="Times New Roman" w:hAnsi="Times New Roman"/>
          <w:iCs/>
          <w:sz w:val="28"/>
          <w:szCs w:val="28"/>
          <w:shd w:val="clear" w:color="auto" w:fill="FFFFFF"/>
          <w:lang w:val="en-US" w:eastAsia="ru-RU"/>
        </w:rPr>
        <w:t xml:space="preserve"> </w:t>
      </w:r>
      <w:proofErr w:type="spellStart"/>
      <w:r w:rsidRPr="00FA4E00">
        <w:rPr>
          <w:rFonts w:ascii="Times New Roman" w:eastAsia="Times New Roman" w:hAnsi="Times New Roman"/>
          <w:iCs/>
          <w:sz w:val="28"/>
          <w:szCs w:val="28"/>
          <w:shd w:val="clear" w:color="auto" w:fill="FFFFFF"/>
          <w:lang w:val="en-US" w:eastAsia="ru-RU"/>
        </w:rPr>
        <w:t>schizophrener</w:t>
      </w:r>
      <w:proofErr w:type="spellEnd"/>
      <w:r w:rsidRPr="00FA4E00">
        <w:rPr>
          <w:rFonts w:ascii="Times New Roman" w:eastAsia="Times New Roman" w:hAnsi="Times New Roman"/>
          <w:iCs/>
          <w:sz w:val="28"/>
          <w:szCs w:val="28"/>
          <w:shd w:val="clear" w:color="auto" w:fill="FFFFFF"/>
          <w:lang w:val="en-US" w:eastAsia="ru-RU"/>
        </w:rPr>
        <w:t xml:space="preserve"> </w:t>
      </w:r>
      <w:proofErr w:type="spellStart"/>
      <w:r w:rsidRPr="00FA4E00">
        <w:rPr>
          <w:rFonts w:ascii="Times New Roman" w:eastAsia="Times New Roman" w:hAnsi="Times New Roman"/>
          <w:iCs/>
          <w:sz w:val="28"/>
          <w:szCs w:val="28"/>
          <w:shd w:val="clear" w:color="auto" w:fill="FFFFFF"/>
          <w:lang w:val="en-US" w:eastAsia="ru-RU"/>
        </w:rPr>
        <w:t>psychosen</w:t>
      </w:r>
      <w:proofErr w:type="spellEnd"/>
      <w:r w:rsidRPr="00FA4E00">
        <w:rPr>
          <w:rFonts w:ascii="Times New Roman" w:eastAsia="Times New Roman" w:hAnsi="Times New Roman"/>
          <w:iCs/>
          <w:sz w:val="28"/>
          <w:szCs w:val="28"/>
          <w:shd w:val="clear" w:color="auto" w:fill="FFFFFF"/>
          <w:lang w:val="en-US" w:eastAsia="ru-RU"/>
        </w:rPr>
        <w:t xml:space="preserve">. - Stuttgart: F. </w:t>
      </w:r>
      <w:proofErr w:type="spellStart"/>
      <w:r w:rsidRPr="00FA4E00">
        <w:rPr>
          <w:rFonts w:ascii="Times New Roman" w:eastAsia="Times New Roman" w:hAnsi="Times New Roman"/>
          <w:iCs/>
          <w:sz w:val="28"/>
          <w:szCs w:val="28"/>
          <w:shd w:val="clear" w:color="auto" w:fill="FFFFFF"/>
          <w:lang w:val="en-US" w:eastAsia="ru-RU"/>
        </w:rPr>
        <w:t>Enwe</w:t>
      </w:r>
      <w:proofErr w:type="spellEnd"/>
      <w:r w:rsidRPr="00FA4E00">
        <w:rPr>
          <w:rFonts w:ascii="Times New Roman" w:eastAsia="Times New Roman" w:hAnsi="Times New Roman"/>
          <w:iCs/>
          <w:sz w:val="28"/>
          <w:szCs w:val="28"/>
          <w:shd w:val="clear" w:color="auto" w:fill="FFFFFF"/>
          <w:lang w:val="en-US" w:eastAsia="ru-RU"/>
        </w:rPr>
        <w:t xml:space="preserve"> </w:t>
      </w:r>
      <w:proofErr w:type="spellStart"/>
      <w:r w:rsidRPr="00FA4E00">
        <w:rPr>
          <w:rFonts w:ascii="Times New Roman" w:eastAsia="Times New Roman" w:hAnsi="Times New Roman"/>
          <w:iCs/>
          <w:sz w:val="28"/>
          <w:szCs w:val="28"/>
          <w:shd w:val="clear" w:color="auto" w:fill="FFFFFF"/>
          <w:lang w:val="en-US" w:eastAsia="ru-RU"/>
        </w:rPr>
        <w:t>Verlad</w:t>
      </w:r>
      <w:proofErr w:type="spellEnd"/>
      <w:r w:rsidRPr="00FA4E00">
        <w:rPr>
          <w:rFonts w:ascii="Times New Roman" w:eastAsia="Times New Roman" w:hAnsi="Times New Roman"/>
          <w:iCs/>
          <w:sz w:val="28"/>
          <w:szCs w:val="28"/>
          <w:shd w:val="clear" w:color="auto" w:fill="FFFFFF"/>
          <w:lang w:val="en-US" w:eastAsia="ru-RU"/>
        </w:rPr>
        <w:t>., 1981. — 81p.</w:t>
      </w:r>
    </w:p>
    <w:p w14:paraId="27A92A4A"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Müller</w:t>
      </w:r>
      <w:proofErr w:type="spellEnd"/>
      <w:r w:rsidRPr="00FA4E00">
        <w:rPr>
          <w:rFonts w:ascii="Times New Roman" w:hAnsi="Times New Roman"/>
          <w:sz w:val="28"/>
          <w:szCs w:val="28"/>
          <w:lang w:val="en-US"/>
        </w:rPr>
        <w:t xml:space="preserve">, M.J., 2002. Overlap between emotional blunting, depression, and extrapyramidal symptoms in schizophrenia.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Res. 57, 307–309.</w:t>
      </w:r>
    </w:p>
    <w:p w14:paraId="1FC8223D"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z w:val="28"/>
          <w:szCs w:val="28"/>
          <w:lang w:val="en-US"/>
        </w:rPr>
        <w:t>Myles-</w:t>
      </w:r>
      <w:proofErr w:type="spellStart"/>
      <w:r w:rsidRPr="00FA4E00">
        <w:rPr>
          <w:rFonts w:ascii="Times New Roman" w:hAnsi="Times New Roman"/>
          <w:sz w:val="28"/>
          <w:szCs w:val="28"/>
          <w:lang w:val="en-US"/>
        </w:rPr>
        <w:t>Worsley</w:t>
      </w:r>
      <w:proofErr w:type="spellEnd"/>
      <w:r w:rsidRPr="00FA4E00">
        <w:rPr>
          <w:rFonts w:ascii="Times New Roman" w:hAnsi="Times New Roman"/>
          <w:sz w:val="28"/>
          <w:szCs w:val="28"/>
          <w:lang w:val="en-US"/>
        </w:rPr>
        <w:t xml:space="preserve">, M., Weaver, S., </w:t>
      </w:r>
      <w:proofErr w:type="spellStart"/>
      <w:r w:rsidRPr="00FA4E00">
        <w:rPr>
          <w:rFonts w:ascii="Times New Roman" w:hAnsi="Times New Roman"/>
          <w:sz w:val="28"/>
          <w:szCs w:val="28"/>
          <w:lang w:val="en-US"/>
        </w:rPr>
        <w:t>Blailes</w:t>
      </w:r>
      <w:proofErr w:type="spellEnd"/>
      <w:r w:rsidRPr="00FA4E00">
        <w:rPr>
          <w:rFonts w:ascii="Times New Roman" w:hAnsi="Times New Roman"/>
          <w:sz w:val="28"/>
          <w:szCs w:val="28"/>
          <w:lang w:val="en-US"/>
        </w:rPr>
        <w:t xml:space="preserve">, F., 2007. Comorbid </w:t>
      </w:r>
      <w:proofErr w:type="spellStart"/>
      <w:r w:rsidRPr="00FA4E00">
        <w:rPr>
          <w:rFonts w:ascii="Times New Roman" w:hAnsi="Times New Roman"/>
          <w:sz w:val="28"/>
          <w:szCs w:val="28"/>
          <w:lang w:val="en-US"/>
        </w:rPr>
        <w:t>depres</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sion</w:t>
      </w:r>
      <w:proofErr w:type="spellEnd"/>
      <w:r w:rsidRPr="00FA4E00">
        <w:rPr>
          <w:rFonts w:ascii="Times New Roman" w:hAnsi="Times New Roman"/>
          <w:sz w:val="28"/>
          <w:szCs w:val="28"/>
          <w:lang w:val="en-US"/>
        </w:rPr>
        <w:t xml:space="preserve"> symptoms in the developmental course of adolescent-onset psychosis. Early </w:t>
      </w:r>
      <w:proofErr w:type="spellStart"/>
      <w:r w:rsidRPr="00FA4E00">
        <w:rPr>
          <w:rFonts w:ascii="Times New Roman" w:hAnsi="Times New Roman"/>
          <w:sz w:val="28"/>
          <w:szCs w:val="28"/>
          <w:lang w:val="en-US"/>
        </w:rPr>
        <w:t>Interv</w:t>
      </w:r>
      <w:proofErr w:type="spellEnd"/>
      <w:r w:rsidRPr="00FA4E00">
        <w:rPr>
          <w:rFonts w:ascii="Times New Roman" w:hAnsi="Times New Roman"/>
          <w:sz w:val="28"/>
          <w:szCs w:val="28"/>
          <w:lang w:val="en-US"/>
        </w:rPr>
        <w:t>. Psychiatry 1, 183–190.</w:t>
      </w:r>
    </w:p>
    <w:p w14:paraId="5BD65154"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N. </w:t>
      </w:r>
      <w:proofErr w:type="spellStart"/>
      <w:r w:rsidRPr="00FA4E00">
        <w:rPr>
          <w:rFonts w:ascii="Times New Roman" w:hAnsi="Times New Roman"/>
          <w:sz w:val="28"/>
          <w:szCs w:val="28"/>
          <w:lang w:val="en-US"/>
        </w:rPr>
        <w:t>Bergemann</w:t>
      </w:r>
      <w:proofErr w:type="spellEnd"/>
      <w:r w:rsidRPr="00FA4E00">
        <w:rPr>
          <w:rFonts w:ascii="Times New Roman" w:hAnsi="Times New Roman"/>
          <w:sz w:val="28"/>
          <w:szCs w:val="28"/>
          <w:lang w:val="en-US"/>
        </w:rPr>
        <w:t xml:space="preserve">, P. </w:t>
      </w:r>
      <w:proofErr w:type="spellStart"/>
      <w:r w:rsidRPr="00FA4E00">
        <w:rPr>
          <w:rFonts w:ascii="Times New Roman" w:hAnsi="Times New Roman"/>
          <w:sz w:val="28"/>
          <w:szCs w:val="28"/>
          <w:lang w:val="en-US"/>
        </w:rPr>
        <w:t>Parzer</w:t>
      </w:r>
      <w:proofErr w:type="spellEnd"/>
      <w:r w:rsidRPr="00FA4E00">
        <w:rPr>
          <w:rFonts w:ascii="Times New Roman" w:hAnsi="Times New Roman"/>
          <w:sz w:val="28"/>
          <w:szCs w:val="28"/>
          <w:lang w:val="en-US"/>
        </w:rPr>
        <w:t xml:space="preserve">, B. </w:t>
      </w:r>
      <w:proofErr w:type="spellStart"/>
      <w:r w:rsidRPr="00FA4E00">
        <w:rPr>
          <w:rFonts w:ascii="Times New Roman" w:hAnsi="Times New Roman"/>
          <w:sz w:val="28"/>
          <w:szCs w:val="28"/>
          <w:lang w:val="en-US"/>
        </w:rPr>
        <w:t>Runnebaum</w:t>
      </w:r>
      <w:proofErr w:type="spellEnd"/>
      <w:r w:rsidRPr="00FA4E00">
        <w:rPr>
          <w:rFonts w:ascii="Times New Roman" w:hAnsi="Times New Roman"/>
          <w:sz w:val="28"/>
          <w:szCs w:val="28"/>
          <w:lang w:val="en-US"/>
        </w:rPr>
        <w:t xml:space="preserve">, F. Resch, and C. </w:t>
      </w:r>
      <w:proofErr w:type="spellStart"/>
      <w:r w:rsidRPr="00FA4E00">
        <w:rPr>
          <w:rFonts w:ascii="Times New Roman" w:hAnsi="Times New Roman"/>
          <w:sz w:val="28"/>
          <w:szCs w:val="28"/>
          <w:lang w:val="en-US"/>
        </w:rPr>
        <w:t>Mundt</w:t>
      </w:r>
      <w:proofErr w:type="spellEnd"/>
      <w:r w:rsidRPr="00FA4E00">
        <w:rPr>
          <w:rFonts w:ascii="Times New Roman" w:hAnsi="Times New Roman"/>
          <w:sz w:val="28"/>
          <w:szCs w:val="28"/>
          <w:lang w:val="en-US"/>
        </w:rPr>
        <w:t xml:space="preserve">, “Estrogen, menstrual cycle phases, and </w:t>
      </w:r>
      <w:proofErr w:type="spellStart"/>
      <w:r w:rsidRPr="00FA4E00">
        <w:rPr>
          <w:rFonts w:ascii="Times New Roman" w:hAnsi="Times New Roman"/>
          <w:sz w:val="28"/>
          <w:szCs w:val="28"/>
          <w:lang w:val="en-US"/>
        </w:rPr>
        <w:t>psychopathol</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ogy</w:t>
      </w:r>
      <w:proofErr w:type="spellEnd"/>
      <w:r w:rsidRPr="00FA4E00">
        <w:rPr>
          <w:rFonts w:ascii="Times New Roman" w:hAnsi="Times New Roman"/>
          <w:sz w:val="28"/>
          <w:szCs w:val="28"/>
          <w:lang w:val="en-US"/>
        </w:rPr>
        <w:t xml:space="preserve"> in women suffering from schizophrenia,” Psychological Medicine, vol. 37, no. 10, pp. 1427–1436, 2007.</w:t>
      </w:r>
    </w:p>
    <w:p w14:paraId="47FAF52F"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National Institute for Clinical Excellence (NICE). National clinical practice guideline for schizophrenia. </w:t>
      </w:r>
      <w:proofErr w:type="spellStart"/>
      <w:r w:rsidRPr="00FA4E00">
        <w:rPr>
          <w:rFonts w:ascii="Times New Roman" w:hAnsi="Times New Roman"/>
          <w:sz w:val="28"/>
          <w:szCs w:val="28"/>
        </w:rPr>
        <w:t>United</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Kingdom</w:t>
      </w:r>
      <w:proofErr w:type="spellEnd"/>
      <w:r w:rsidRPr="00FA4E00">
        <w:rPr>
          <w:rFonts w:ascii="Times New Roman" w:hAnsi="Times New Roman"/>
          <w:sz w:val="28"/>
          <w:szCs w:val="28"/>
        </w:rPr>
        <w:t>; 2008.</w:t>
      </w:r>
    </w:p>
    <w:p w14:paraId="019CD49C"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Norman R, </w:t>
      </w:r>
      <w:proofErr w:type="spellStart"/>
      <w:r w:rsidRPr="00FA4E00">
        <w:rPr>
          <w:rFonts w:ascii="Times New Roman" w:hAnsi="Times New Roman"/>
          <w:sz w:val="28"/>
          <w:szCs w:val="28"/>
          <w:lang w:val="en-US"/>
        </w:rPr>
        <w:t>Malla</w:t>
      </w:r>
      <w:proofErr w:type="spellEnd"/>
      <w:r w:rsidRPr="00FA4E00">
        <w:rPr>
          <w:rFonts w:ascii="Times New Roman" w:hAnsi="Times New Roman"/>
          <w:sz w:val="28"/>
          <w:szCs w:val="28"/>
          <w:lang w:val="en-US"/>
        </w:rPr>
        <w:t xml:space="preserve"> A. Correlations over time between dysphoric mood and symptomatology in schizophrenia. </w:t>
      </w:r>
      <w:proofErr w:type="spellStart"/>
      <w:r w:rsidRPr="00FA4E00">
        <w:rPr>
          <w:rFonts w:ascii="Times New Roman" w:hAnsi="Times New Roman"/>
          <w:sz w:val="28"/>
          <w:szCs w:val="28"/>
          <w:lang w:val="en-US"/>
        </w:rPr>
        <w:t>Compr</w:t>
      </w:r>
      <w:proofErr w:type="spellEnd"/>
      <w:r w:rsidRPr="00FA4E00">
        <w:rPr>
          <w:rFonts w:ascii="Times New Roman" w:hAnsi="Times New Roman"/>
          <w:sz w:val="28"/>
          <w:szCs w:val="28"/>
          <w:lang w:val="en-US"/>
        </w:rPr>
        <w:t xml:space="preserve"> Psychiatry </w:t>
      </w:r>
      <w:proofErr w:type="gramStart"/>
      <w:r w:rsidRPr="00FA4E00">
        <w:rPr>
          <w:rFonts w:ascii="Times New Roman" w:hAnsi="Times New Roman"/>
          <w:sz w:val="28"/>
          <w:szCs w:val="28"/>
          <w:lang w:val="en-US"/>
        </w:rPr>
        <w:t>1994;35:34</w:t>
      </w:r>
      <w:proofErr w:type="gramEnd"/>
      <w:r w:rsidRPr="00FA4E00">
        <w:rPr>
          <w:rFonts w:ascii="Times New Roman" w:hAnsi="Times New Roman"/>
          <w:sz w:val="28"/>
          <w:szCs w:val="28"/>
          <w:lang w:val="en-US"/>
        </w:rPr>
        <w:t xml:space="preserve">–38. </w:t>
      </w:r>
    </w:p>
    <w:p w14:paraId="7895118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Noto C., Kiyomi Ota V., Santoro M.L. Ortiz B.B., Rizzo L.B.,  Higuchi C.H., </w:t>
      </w:r>
      <w:proofErr w:type="spellStart"/>
      <w:r w:rsidRPr="00FA4E00">
        <w:rPr>
          <w:rFonts w:ascii="Times New Roman" w:hAnsi="Times New Roman"/>
          <w:sz w:val="28"/>
          <w:szCs w:val="28"/>
          <w:lang w:val="en-US"/>
        </w:rPr>
        <w:t>Cordeiro</w:t>
      </w:r>
      <w:proofErr w:type="spellEnd"/>
      <w:r w:rsidRPr="00FA4E00">
        <w:rPr>
          <w:rFonts w:ascii="Times New Roman" w:hAnsi="Times New Roman"/>
          <w:sz w:val="28"/>
          <w:szCs w:val="28"/>
          <w:lang w:val="en-US"/>
        </w:rPr>
        <w:t xml:space="preserve"> Q., </w:t>
      </w:r>
      <w:proofErr w:type="spellStart"/>
      <w:r w:rsidRPr="00FA4E00">
        <w:rPr>
          <w:rFonts w:ascii="Times New Roman" w:hAnsi="Times New Roman"/>
          <w:sz w:val="28"/>
          <w:szCs w:val="28"/>
          <w:lang w:val="en-US"/>
        </w:rPr>
        <w:t>Belangero</w:t>
      </w:r>
      <w:proofErr w:type="spellEnd"/>
      <w:r w:rsidRPr="00FA4E00">
        <w:rPr>
          <w:rFonts w:ascii="Times New Roman" w:hAnsi="Times New Roman"/>
          <w:sz w:val="28"/>
          <w:szCs w:val="28"/>
          <w:lang w:val="en-US"/>
        </w:rPr>
        <w:t xml:space="preserve"> S.I., </w:t>
      </w:r>
      <w:proofErr w:type="spellStart"/>
      <w:r w:rsidRPr="00FA4E00">
        <w:rPr>
          <w:rFonts w:ascii="Times New Roman" w:hAnsi="Times New Roman"/>
          <w:sz w:val="28"/>
          <w:szCs w:val="28"/>
          <w:lang w:val="en-US"/>
        </w:rPr>
        <w:t>Bressan</w:t>
      </w:r>
      <w:proofErr w:type="spellEnd"/>
      <w:r w:rsidRPr="00FA4E00">
        <w:rPr>
          <w:rFonts w:ascii="Times New Roman" w:hAnsi="Times New Roman"/>
          <w:sz w:val="28"/>
          <w:szCs w:val="28"/>
          <w:lang w:val="en-US"/>
        </w:rPr>
        <w:t xml:space="preserve"> R.A., Gadelha A., </w:t>
      </w: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Brietzke</w:t>
      </w:r>
      <w:proofErr w:type="spellEnd"/>
      <w:r w:rsidRPr="00FA4E00">
        <w:rPr>
          <w:rFonts w:ascii="Times New Roman" w:hAnsi="Times New Roman"/>
          <w:sz w:val="28"/>
          <w:szCs w:val="28"/>
          <w:lang w:val="en-US"/>
        </w:rPr>
        <w:t xml:space="preserve"> E. 2015. Effects of depression on the cytokine profile in drug naïve first-episode psychosis. Schizophrenia Research 164, 53–58 </w:t>
      </w:r>
    </w:p>
    <w:p w14:paraId="09CF46D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Noto C., Ota V. K., </w:t>
      </w:r>
      <w:proofErr w:type="spellStart"/>
      <w:r w:rsidRPr="00FA4E00">
        <w:rPr>
          <w:rFonts w:ascii="Times New Roman" w:hAnsi="Times New Roman"/>
          <w:sz w:val="28"/>
          <w:szCs w:val="28"/>
          <w:lang w:val="en-US"/>
        </w:rPr>
        <w:t>Gouvea</w:t>
      </w:r>
      <w:proofErr w:type="spellEnd"/>
      <w:r w:rsidRPr="00FA4E00">
        <w:rPr>
          <w:rFonts w:ascii="Times New Roman" w:hAnsi="Times New Roman"/>
          <w:sz w:val="28"/>
          <w:szCs w:val="28"/>
          <w:lang w:val="en-US"/>
        </w:rPr>
        <w:t xml:space="preserve"> E. S., Rizzo L. B., </w:t>
      </w:r>
      <w:proofErr w:type="spellStart"/>
      <w:r w:rsidRPr="00FA4E00">
        <w:rPr>
          <w:rFonts w:ascii="Times New Roman" w:hAnsi="Times New Roman"/>
          <w:sz w:val="28"/>
          <w:szCs w:val="28"/>
          <w:lang w:val="en-US"/>
        </w:rPr>
        <w:t>Spindola</w:t>
      </w:r>
      <w:proofErr w:type="spellEnd"/>
      <w:r w:rsidRPr="00FA4E00">
        <w:rPr>
          <w:rFonts w:ascii="Times New Roman" w:hAnsi="Times New Roman"/>
          <w:sz w:val="28"/>
          <w:szCs w:val="28"/>
          <w:lang w:val="en-US"/>
        </w:rPr>
        <w:t xml:space="preserve"> L. M. N., Honda P. H. S., </w:t>
      </w:r>
      <w:proofErr w:type="spellStart"/>
      <w:r w:rsidRPr="00FA4E00">
        <w:rPr>
          <w:rFonts w:ascii="Times New Roman" w:hAnsi="Times New Roman"/>
          <w:sz w:val="28"/>
          <w:szCs w:val="28"/>
          <w:lang w:val="en-US"/>
        </w:rPr>
        <w:t>Brietzke</w:t>
      </w:r>
      <w:proofErr w:type="spellEnd"/>
      <w:r w:rsidRPr="00FA4E00">
        <w:rPr>
          <w:rFonts w:ascii="Times New Roman" w:hAnsi="Times New Roman"/>
          <w:sz w:val="28"/>
          <w:szCs w:val="28"/>
          <w:lang w:val="en-US"/>
        </w:rPr>
        <w:t xml:space="preserve"> E. Effects of Risperidone on Cytokine Profile in Drug-Naive First-Episode Psychosis. </w:t>
      </w:r>
      <w:proofErr w:type="spellStart"/>
      <w:r w:rsidRPr="00FA4E00">
        <w:rPr>
          <w:rFonts w:ascii="Times New Roman" w:hAnsi="Times New Roman"/>
          <w:sz w:val="28"/>
          <w:szCs w:val="28"/>
        </w:rPr>
        <w:t>International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Journal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of</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Neuropsychopharmacology</w:t>
      </w:r>
      <w:proofErr w:type="spellEnd"/>
      <w:r w:rsidRPr="00FA4E00">
        <w:rPr>
          <w:rFonts w:ascii="Times New Roman" w:hAnsi="Times New Roman"/>
          <w:sz w:val="28"/>
          <w:szCs w:val="28"/>
        </w:rPr>
        <w:t>. 2014; 18(4): doi:10.1093/</w:t>
      </w:r>
      <w:proofErr w:type="spellStart"/>
      <w:r w:rsidRPr="00FA4E00">
        <w:rPr>
          <w:rFonts w:ascii="Times New Roman" w:hAnsi="Times New Roman"/>
          <w:sz w:val="28"/>
          <w:szCs w:val="28"/>
        </w:rPr>
        <w:t>ijnp</w:t>
      </w:r>
      <w:proofErr w:type="spellEnd"/>
      <w:r w:rsidRPr="00FA4E00">
        <w:rPr>
          <w:rFonts w:ascii="Times New Roman" w:hAnsi="Times New Roman"/>
          <w:sz w:val="28"/>
          <w:szCs w:val="28"/>
        </w:rPr>
        <w:t>/pyu042</w:t>
      </w:r>
    </w:p>
    <w:p w14:paraId="6FDE35D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Noto C., Ota V. K., Santoro M. L., Ortiz B. B., Rizzo L. B., Higuchi C. H., </w:t>
      </w:r>
      <w:proofErr w:type="spellStart"/>
      <w:r w:rsidRPr="00FA4E00">
        <w:rPr>
          <w:rFonts w:ascii="Times New Roman" w:hAnsi="Times New Roman"/>
          <w:sz w:val="28"/>
          <w:szCs w:val="28"/>
          <w:lang w:val="en-US"/>
        </w:rPr>
        <w:t>Brietzke</w:t>
      </w:r>
      <w:proofErr w:type="spellEnd"/>
      <w:r w:rsidRPr="00FA4E00">
        <w:rPr>
          <w:rFonts w:ascii="Times New Roman" w:hAnsi="Times New Roman"/>
          <w:sz w:val="28"/>
          <w:szCs w:val="28"/>
          <w:lang w:val="en-US"/>
        </w:rPr>
        <w:t xml:space="preserve"> E. Effects of depression on the cytokine profile in drug naïve first-episode psychosis.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2015; 164(1-3): 53–58. </w:t>
      </w:r>
      <w:proofErr w:type="gramStart"/>
      <w:r w:rsidRPr="00FA4E00">
        <w:rPr>
          <w:rFonts w:ascii="Times New Roman" w:hAnsi="Times New Roman"/>
          <w:sz w:val="28"/>
          <w:szCs w:val="28"/>
        </w:rPr>
        <w:t>doi:10.1016/j.schres</w:t>
      </w:r>
      <w:proofErr w:type="gramEnd"/>
      <w:r w:rsidRPr="00FA4E00">
        <w:rPr>
          <w:rFonts w:ascii="Times New Roman" w:hAnsi="Times New Roman"/>
          <w:sz w:val="28"/>
          <w:szCs w:val="28"/>
        </w:rPr>
        <w:t>.2015.01.026</w:t>
      </w:r>
    </w:p>
    <w:p w14:paraId="3AC57E95"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Noto C., Ota V. K., Santoro M. L., Ortiz B. B., Rizzo L. B., Higuchi C. H., </w:t>
      </w:r>
      <w:proofErr w:type="spellStart"/>
      <w:r w:rsidRPr="00FA4E00">
        <w:rPr>
          <w:rFonts w:ascii="Times New Roman" w:hAnsi="Times New Roman"/>
          <w:sz w:val="28"/>
          <w:szCs w:val="28"/>
          <w:lang w:val="en-US"/>
        </w:rPr>
        <w:t>Brietzke</w:t>
      </w:r>
      <w:proofErr w:type="spellEnd"/>
      <w:r w:rsidRPr="00FA4E00">
        <w:rPr>
          <w:rFonts w:ascii="Times New Roman" w:hAnsi="Times New Roman"/>
          <w:sz w:val="28"/>
          <w:szCs w:val="28"/>
          <w:lang w:val="en-US"/>
        </w:rPr>
        <w:t xml:space="preserve"> E. Effects of depression on the cytokine profile in drug naïve first-episode psychosis.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2015; 164(1-3): 53–58. </w:t>
      </w:r>
      <w:proofErr w:type="gramStart"/>
      <w:r w:rsidRPr="00FA4E00">
        <w:rPr>
          <w:rFonts w:ascii="Times New Roman" w:hAnsi="Times New Roman"/>
          <w:sz w:val="28"/>
          <w:szCs w:val="28"/>
        </w:rPr>
        <w:t>doi:10.1016/j.schres</w:t>
      </w:r>
      <w:proofErr w:type="gramEnd"/>
      <w:r w:rsidRPr="00FA4E00">
        <w:rPr>
          <w:rFonts w:ascii="Times New Roman" w:hAnsi="Times New Roman"/>
          <w:sz w:val="28"/>
          <w:szCs w:val="28"/>
        </w:rPr>
        <w:t>.2015.01.026</w:t>
      </w:r>
    </w:p>
    <w:p w14:paraId="4595FA9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of mood disorders. </w:t>
      </w:r>
      <w:proofErr w:type="spellStart"/>
      <w:r w:rsidRPr="00FA4E00">
        <w:rPr>
          <w:rFonts w:ascii="Times New Roman" w:hAnsi="Times New Roman"/>
          <w:sz w:val="28"/>
          <w:szCs w:val="28"/>
          <w:lang w:val="en-US"/>
        </w:rPr>
        <w:t>Neuromolecular</w:t>
      </w:r>
      <w:proofErr w:type="spellEnd"/>
      <w:r w:rsidRPr="00FA4E00">
        <w:rPr>
          <w:rFonts w:ascii="Times New Roman" w:hAnsi="Times New Roman"/>
          <w:sz w:val="28"/>
          <w:szCs w:val="28"/>
          <w:lang w:val="en-US"/>
        </w:rPr>
        <w:t xml:space="preserve"> Med. 2004; 5: 11</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25.</w:t>
      </w:r>
    </w:p>
    <w:p w14:paraId="25BA3763"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of mood disorders. </w:t>
      </w:r>
      <w:proofErr w:type="spellStart"/>
      <w:r w:rsidRPr="00FA4E00">
        <w:rPr>
          <w:rFonts w:ascii="Times New Roman" w:hAnsi="Times New Roman"/>
          <w:sz w:val="28"/>
          <w:szCs w:val="28"/>
          <w:lang w:val="en-US"/>
        </w:rPr>
        <w:t>Neuromolecular</w:t>
      </w:r>
      <w:proofErr w:type="spellEnd"/>
      <w:r w:rsidRPr="00FA4E00">
        <w:rPr>
          <w:rFonts w:ascii="Times New Roman" w:hAnsi="Times New Roman"/>
          <w:sz w:val="28"/>
          <w:szCs w:val="28"/>
          <w:lang w:val="en-US"/>
        </w:rPr>
        <w:t xml:space="preserve"> Med. 2004; 5: 11</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25.</w:t>
      </w:r>
    </w:p>
    <w:p w14:paraId="73EB98F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Oldehinkel</w:t>
      </w:r>
      <w:proofErr w:type="spellEnd"/>
      <w:r w:rsidRPr="00FA4E00">
        <w:rPr>
          <w:rFonts w:ascii="Times New Roman" w:hAnsi="Times New Roman"/>
          <w:sz w:val="28"/>
          <w:szCs w:val="28"/>
          <w:lang w:val="en-US"/>
        </w:rPr>
        <w:t xml:space="preserve"> A. J.</w:t>
      </w:r>
      <w:proofErr w:type="gramStart"/>
      <w:r w:rsidRPr="00FA4E00">
        <w:rPr>
          <w:rFonts w:ascii="Times New Roman" w:hAnsi="Times New Roman"/>
          <w:sz w:val="28"/>
          <w:szCs w:val="28"/>
          <w:lang w:val="en-US"/>
        </w:rPr>
        <w:t>,  Bouma</w:t>
      </w:r>
      <w:proofErr w:type="gramEnd"/>
      <w:r w:rsidRPr="00FA4E00">
        <w:rPr>
          <w:rFonts w:ascii="Times New Roman" w:hAnsi="Times New Roman"/>
          <w:sz w:val="28"/>
          <w:szCs w:val="28"/>
          <w:lang w:val="en-US"/>
        </w:rPr>
        <w:t xml:space="preserve"> E. M. C. Sensitivity to the </w:t>
      </w:r>
      <w:proofErr w:type="spellStart"/>
      <w:r w:rsidRPr="00FA4E00">
        <w:rPr>
          <w:rFonts w:ascii="Times New Roman" w:hAnsi="Times New Roman"/>
          <w:sz w:val="28"/>
          <w:szCs w:val="28"/>
          <w:lang w:val="en-US"/>
        </w:rPr>
        <w:t>depressogenic</w:t>
      </w:r>
      <w:proofErr w:type="spellEnd"/>
      <w:r w:rsidRPr="00FA4E00">
        <w:rPr>
          <w:rFonts w:ascii="Times New Roman" w:hAnsi="Times New Roman"/>
          <w:sz w:val="28"/>
          <w:szCs w:val="28"/>
          <w:lang w:val="en-US"/>
        </w:rPr>
        <w:t xml:space="preserve"> effect of stress and HPA-axis reactivity in adolescence: A review of gender differences. </w:t>
      </w:r>
      <w:proofErr w:type="spellStart"/>
      <w:r w:rsidRPr="00FA4E00">
        <w:rPr>
          <w:rFonts w:ascii="Times New Roman" w:hAnsi="Times New Roman"/>
          <w:sz w:val="28"/>
          <w:szCs w:val="28"/>
        </w:rPr>
        <w:t>Neuroscience</w:t>
      </w:r>
      <w:proofErr w:type="spellEnd"/>
      <w:r w:rsidRPr="00FA4E00">
        <w:rPr>
          <w:rFonts w:ascii="Times New Roman" w:hAnsi="Times New Roman"/>
          <w:sz w:val="28"/>
          <w:szCs w:val="28"/>
        </w:rPr>
        <w:t xml:space="preserve"> &amp; </w:t>
      </w:r>
      <w:proofErr w:type="spellStart"/>
      <w:r w:rsidRPr="00FA4E00">
        <w:rPr>
          <w:rFonts w:ascii="Times New Roman" w:hAnsi="Times New Roman"/>
          <w:sz w:val="28"/>
          <w:szCs w:val="28"/>
        </w:rPr>
        <w:t>Biobehavioral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Reviews</w:t>
      </w:r>
      <w:proofErr w:type="spellEnd"/>
      <w:r w:rsidRPr="00FA4E00">
        <w:rPr>
          <w:rFonts w:ascii="Times New Roman" w:hAnsi="Times New Roman"/>
          <w:sz w:val="28"/>
          <w:szCs w:val="28"/>
        </w:rPr>
        <w:t xml:space="preserve">. 2011; 35(8): 1757–1770. </w:t>
      </w:r>
      <w:proofErr w:type="gramStart"/>
      <w:r w:rsidRPr="00FA4E00">
        <w:rPr>
          <w:rFonts w:ascii="Times New Roman" w:hAnsi="Times New Roman"/>
          <w:sz w:val="28"/>
          <w:szCs w:val="28"/>
        </w:rPr>
        <w:t>doi:10.1016/j.neubiorev</w:t>
      </w:r>
      <w:proofErr w:type="gramEnd"/>
      <w:r w:rsidRPr="00FA4E00">
        <w:rPr>
          <w:rFonts w:ascii="Times New Roman" w:hAnsi="Times New Roman"/>
          <w:sz w:val="28"/>
          <w:szCs w:val="28"/>
        </w:rPr>
        <w:t>.2010.10.013</w:t>
      </w:r>
    </w:p>
    <w:p w14:paraId="3058514A" w14:textId="77777777" w:rsidR="00BF01EF" w:rsidRPr="00FA4E00" w:rsidRDefault="00BF01EF" w:rsidP="00BF01EF">
      <w:pPr>
        <w:pStyle w:val="a4"/>
        <w:numPr>
          <w:ilvl w:val="0"/>
          <w:numId w:val="7"/>
        </w:numPr>
        <w:shd w:val="clear" w:color="auto" w:fill="FFFFFF"/>
        <w:spacing w:after="0" w:line="360" w:lineRule="auto"/>
        <w:ind w:left="0"/>
        <w:jc w:val="both"/>
        <w:rPr>
          <w:rFonts w:ascii="Times New Roman" w:hAnsi="Times New Roman"/>
          <w:spacing w:val="-10"/>
          <w:sz w:val="28"/>
          <w:szCs w:val="28"/>
        </w:rPr>
      </w:pPr>
      <w:r w:rsidRPr="00FA4E00">
        <w:rPr>
          <w:rFonts w:ascii="Times New Roman" w:hAnsi="Times New Roman"/>
          <w:spacing w:val="-5"/>
          <w:sz w:val="28"/>
          <w:szCs w:val="28"/>
          <w:lang w:val="en-US"/>
        </w:rPr>
        <w:t>Oosthuizen P., Emsley R.A., Roberts M.C</w:t>
      </w:r>
      <w:r w:rsidRPr="00FA4E00">
        <w:rPr>
          <w:rFonts w:ascii="Times New Roman" w:hAnsi="Times New Roman"/>
          <w:sz w:val="28"/>
          <w:szCs w:val="28"/>
          <w:lang w:val="en-US"/>
        </w:rPr>
        <w:t xml:space="preserve">. et al. </w:t>
      </w:r>
      <w:r w:rsidRPr="00FA4E00">
        <w:rPr>
          <w:rFonts w:ascii="Times New Roman" w:hAnsi="Times New Roman"/>
          <w:spacing w:val="-11"/>
          <w:sz w:val="28"/>
          <w:szCs w:val="28"/>
          <w:lang w:val="en-US"/>
        </w:rPr>
        <w:t xml:space="preserve">Depressive symptoms at admission </w:t>
      </w:r>
      <w:r w:rsidRPr="00FA4E00">
        <w:rPr>
          <w:rFonts w:ascii="Times New Roman" w:hAnsi="Times New Roman"/>
          <w:spacing w:val="-8"/>
          <w:sz w:val="28"/>
          <w:szCs w:val="28"/>
          <w:lang w:val="en-US"/>
        </w:rPr>
        <w:t>predict fewer negative symptoms at follow-up in patients with first-</w:t>
      </w:r>
      <w:r w:rsidRPr="00FA4E00">
        <w:rPr>
          <w:rFonts w:ascii="Times New Roman" w:hAnsi="Times New Roman"/>
          <w:spacing w:val="-10"/>
          <w:sz w:val="28"/>
          <w:szCs w:val="28"/>
          <w:lang w:val="en-US"/>
        </w:rPr>
        <w:t xml:space="preserve">episode schizophrenia. Schizophrenia Research 58, </w:t>
      </w:r>
      <w:r w:rsidRPr="00FA4E00">
        <w:rPr>
          <w:rFonts w:ascii="Times New Roman" w:hAnsi="Times New Roman"/>
          <w:spacing w:val="-11"/>
          <w:sz w:val="28"/>
          <w:szCs w:val="28"/>
          <w:lang w:val="en-US"/>
        </w:rPr>
        <w:t xml:space="preserve">2001. </w:t>
      </w:r>
      <w:r w:rsidRPr="00FA4E00">
        <w:rPr>
          <w:rFonts w:ascii="Times New Roman" w:hAnsi="Times New Roman"/>
          <w:spacing w:val="-10"/>
          <w:sz w:val="28"/>
          <w:szCs w:val="28"/>
        </w:rPr>
        <w:t>247–252.</w:t>
      </w:r>
    </w:p>
    <w:p w14:paraId="47334CA3"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Oosthuizen, P., Emsley, R., Niehaus, D., Koen, L., </w:t>
      </w:r>
      <w:proofErr w:type="spellStart"/>
      <w:r w:rsidRPr="00FA4E00">
        <w:rPr>
          <w:rFonts w:ascii="Times New Roman" w:hAnsi="Times New Roman"/>
          <w:sz w:val="28"/>
          <w:szCs w:val="28"/>
          <w:lang w:val="en-US"/>
        </w:rPr>
        <w:t>Chiliza</w:t>
      </w:r>
      <w:proofErr w:type="spellEnd"/>
      <w:r w:rsidRPr="00FA4E00">
        <w:rPr>
          <w:rFonts w:ascii="Times New Roman" w:hAnsi="Times New Roman"/>
          <w:sz w:val="28"/>
          <w:szCs w:val="28"/>
          <w:lang w:val="en-US"/>
        </w:rPr>
        <w:t xml:space="preserve">, B., 2006. The relationship between depression and remission in first- episode psychosis. World Psychiatry 5, 3. </w:t>
      </w:r>
    </w:p>
    <w:p w14:paraId="160FF15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Padurariu</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Ciobica</w:t>
      </w:r>
      <w:proofErr w:type="spellEnd"/>
      <w:r w:rsidRPr="00FA4E00">
        <w:rPr>
          <w:rFonts w:ascii="Times New Roman" w:hAnsi="Times New Roman"/>
          <w:sz w:val="28"/>
          <w:szCs w:val="28"/>
          <w:lang w:val="en-US"/>
        </w:rPr>
        <w:t xml:space="preserve">, A., Dobrin, I., </w:t>
      </w:r>
      <w:proofErr w:type="spellStart"/>
      <w:r w:rsidRPr="00FA4E00">
        <w:rPr>
          <w:rFonts w:ascii="Times New Roman" w:hAnsi="Times New Roman"/>
          <w:sz w:val="28"/>
          <w:szCs w:val="28"/>
          <w:lang w:val="en-US"/>
        </w:rPr>
        <w:t>Stefanescu</w:t>
      </w:r>
      <w:proofErr w:type="spellEnd"/>
      <w:r w:rsidRPr="00FA4E00">
        <w:rPr>
          <w:rFonts w:ascii="Times New Roman" w:hAnsi="Times New Roman"/>
          <w:sz w:val="28"/>
          <w:szCs w:val="28"/>
          <w:lang w:val="en-US"/>
        </w:rPr>
        <w:t xml:space="preserve">, C., 2010. </w:t>
      </w:r>
      <w:proofErr w:type="spellStart"/>
      <w:r w:rsidRPr="00FA4E00">
        <w:rPr>
          <w:rFonts w:ascii="Times New Roman" w:hAnsi="Times New Roman"/>
          <w:sz w:val="28"/>
          <w:szCs w:val="28"/>
          <w:lang w:val="en-US"/>
        </w:rPr>
        <w:t>Evalu</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ation</w:t>
      </w:r>
      <w:proofErr w:type="spellEnd"/>
      <w:r w:rsidRPr="00FA4E00">
        <w:rPr>
          <w:rFonts w:ascii="Times New Roman" w:hAnsi="Times New Roman"/>
          <w:sz w:val="28"/>
          <w:szCs w:val="28"/>
          <w:lang w:val="en-US"/>
        </w:rPr>
        <w:t xml:space="preserve"> of antioxidant enzymes activities and lipid peroxidation in schizophrenic patients treated with typical and atypical </w:t>
      </w:r>
      <w:proofErr w:type="spellStart"/>
      <w:r w:rsidRPr="00FA4E00">
        <w:rPr>
          <w:rFonts w:ascii="Times New Roman" w:hAnsi="Times New Roman"/>
          <w:sz w:val="28"/>
          <w:szCs w:val="28"/>
          <w:lang w:val="en-US"/>
        </w:rPr>
        <w:t>antipsy</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chotics</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Neurosci</w:t>
      </w:r>
      <w:proofErr w:type="spellEnd"/>
      <w:r w:rsidRPr="00FA4E00">
        <w:rPr>
          <w:rFonts w:ascii="Times New Roman" w:hAnsi="Times New Roman"/>
          <w:sz w:val="28"/>
          <w:szCs w:val="28"/>
          <w:lang w:val="en-US"/>
        </w:rPr>
        <w:t xml:space="preserve">. Lett. 479 (3), 317—320. </w:t>
      </w:r>
    </w:p>
    <w:p w14:paraId="7CAB690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Pan W, Banks WA, </w:t>
      </w:r>
      <w:proofErr w:type="spellStart"/>
      <w:r w:rsidRPr="00FA4E00">
        <w:rPr>
          <w:rFonts w:ascii="Times New Roman" w:hAnsi="Times New Roman"/>
          <w:sz w:val="28"/>
          <w:szCs w:val="28"/>
          <w:lang w:val="en-US"/>
        </w:rPr>
        <w:t>Fasold</w:t>
      </w:r>
      <w:proofErr w:type="spellEnd"/>
      <w:r w:rsidRPr="00FA4E00">
        <w:rPr>
          <w:rFonts w:ascii="Times New Roman" w:hAnsi="Times New Roman"/>
          <w:sz w:val="28"/>
          <w:szCs w:val="28"/>
          <w:lang w:val="en-US"/>
        </w:rPr>
        <w:t xml:space="preserve"> MB, Bluth J, </w:t>
      </w:r>
      <w:proofErr w:type="spellStart"/>
      <w:r w:rsidRPr="00FA4E00">
        <w:rPr>
          <w:rFonts w:ascii="Times New Roman" w:hAnsi="Times New Roman"/>
          <w:sz w:val="28"/>
          <w:szCs w:val="28"/>
          <w:lang w:val="en-US"/>
        </w:rPr>
        <w:t>Kastin</w:t>
      </w:r>
      <w:proofErr w:type="spellEnd"/>
      <w:r w:rsidRPr="00FA4E00">
        <w:rPr>
          <w:rFonts w:ascii="Times New Roman" w:hAnsi="Times New Roman"/>
          <w:sz w:val="28"/>
          <w:szCs w:val="28"/>
          <w:lang w:val="en-US"/>
        </w:rPr>
        <w:t xml:space="preserve"> AJ. Transport of brain-derived neurotrophic factor across the blood-brain barrier. Neuropharmacology 1998;</w:t>
      </w:r>
      <w:r w:rsidRPr="00FA4E00">
        <w:rPr>
          <w:rFonts w:ascii="Times New Roman" w:hAnsi="Times New Roman"/>
          <w:sz w:val="28"/>
          <w:szCs w:val="28"/>
        </w:rPr>
        <w:t xml:space="preserve"> </w:t>
      </w:r>
      <w:r w:rsidRPr="00FA4E00">
        <w:rPr>
          <w:rFonts w:ascii="Times New Roman" w:hAnsi="Times New Roman"/>
          <w:sz w:val="28"/>
          <w:szCs w:val="28"/>
          <w:lang w:val="en-US"/>
        </w:rPr>
        <w:t>37(12):1553-1561.</w:t>
      </w:r>
    </w:p>
    <w:p w14:paraId="56EA29FB"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Patil CY, Jadhav SA, </w:t>
      </w:r>
      <w:proofErr w:type="spellStart"/>
      <w:r w:rsidRPr="00FA4E00">
        <w:rPr>
          <w:rFonts w:ascii="Times New Roman" w:hAnsi="Times New Roman"/>
          <w:sz w:val="28"/>
          <w:szCs w:val="28"/>
          <w:lang w:val="en-US"/>
        </w:rPr>
        <w:t>Doifode</w:t>
      </w:r>
      <w:proofErr w:type="spellEnd"/>
      <w:r w:rsidRPr="00FA4E00">
        <w:rPr>
          <w:rFonts w:ascii="Times New Roman" w:hAnsi="Times New Roman"/>
          <w:sz w:val="28"/>
          <w:szCs w:val="28"/>
          <w:lang w:val="en-US"/>
        </w:rPr>
        <w:t xml:space="preserve"> SM, </w:t>
      </w:r>
      <w:proofErr w:type="spellStart"/>
      <w:r w:rsidRPr="00FA4E00">
        <w:rPr>
          <w:rFonts w:ascii="Times New Roman" w:hAnsi="Times New Roman"/>
          <w:sz w:val="28"/>
          <w:szCs w:val="28"/>
          <w:lang w:val="en-US"/>
        </w:rPr>
        <w:t>Baig</w:t>
      </w:r>
      <w:proofErr w:type="spellEnd"/>
      <w:r w:rsidRPr="00FA4E00">
        <w:rPr>
          <w:rFonts w:ascii="Times New Roman" w:hAnsi="Times New Roman"/>
          <w:sz w:val="28"/>
          <w:szCs w:val="28"/>
          <w:lang w:val="en-US"/>
        </w:rPr>
        <w:t xml:space="preserve"> MS. Neuroactive steroids and their role in epilepsy. </w:t>
      </w:r>
      <w:proofErr w:type="spellStart"/>
      <w:r w:rsidRPr="00FA4E00">
        <w:rPr>
          <w:rFonts w:ascii="Times New Roman" w:hAnsi="Times New Roman"/>
          <w:sz w:val="28"/>
          <w:szCs w:val="28"/>
        </w:rPr>
        <w:t>Basic</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Clin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Pharmacol</w:t>
      </w:r>
      <w:proofErr w:type="spellEnd"/>
      <w:r w:rsidRPr="00FA4E00">
        <w:rPr>
          <w:rFonts w:ascii="Times New Roman" w:hAnsi="Times New Roman"/>
          <w:sz w:val="28"/>
          <w:szCs w:val="28"/>
        </w:rPr>
        <w:t xml:space="preserve"> 2012;1(3):150-9</w:t>
      </w:r>
    </w:p>
    <w:p w14:paraId="70597199" w14:textId="77777777" w:rsidR="00BF01EF" w:rsidRPr="00FA4E00" w:rsidRDefault="00BF01EF" w:rsidP="00BF01EF">
      <w:pPr>
        <w:pStyle w:val="a4"/>
        <w:numPr>
          <w:ilvl w:val="0"/>
          <w:numId w:val="7"/>
        </w:numPr>
        <w:spacing w:after="0" w:line="360" w:lineRule="auto"/>
        <w:ind w:left="0"/>
        <w:rPr>
          <w:rFonts w:ascii="Times New Roman" w:eastAsia="Times New Roman" w:hAnsi="Times New Roman"/>
          <w:sz w:val="28"/>
          <w:szCs w:val="28"/>
          <w:lang w:eastAsia="ru-RU"/>
        </w:rPr>
      </w:pPr>
      <w:r w:rsidRPr="00FA4E00">
        <w:rPr>
          <w:rFonts w:ascii="Times New Roman" w:eastAsia="Times New Roman" w:hAnsi="Times New Roman"/>
          <w:sz w:val="28"/>
          <w:szCs w:val="28"/>
          <w:shd w:val="clear" w:color="auto" w:fill="FFFFFF"/>
          <w:lang w:val="en-US" w:eastAsia="ru-RU"/>
        </w:rPr>
        <w:t xml:space="preserve">Paulsen JS, Romero R, Chan A, Davis AV, Heaton RK, </w:t>
      </w:r>
      <w:proofErr w:type="spellStart"/>
      <w:r w:rsidRPr="00FA4E00">
        <w:rPr>
          <w:rFonts w:ascii="Times New Roman" w:eastAsia="Times New Roman" w:hAnsi="Times New Roman"/>
          <w:sz w:val="28"/>
          <w:szCs w:val="28"/>
          <w:shd w:val="clear" w:color="auto" w:fill="FFFFFF"/>
          <w:lang w:val="en-US" w:eastAsia="ru-RU"/>
        </w:rPr>
        <w:t>Jeste</w:t>
      </w:r>
      <w:proofErr w:type="spellEnd"/>
      <w:r w:rsidRPr="00FA4E00">
        <w:rPr>
          <w:rFonts w:ascii="Times New Roman" w:eastAsia="Times New Roman" w:hAnsi="Times New Roman"/>
          <w:sz w:val="28"/>
          <w:szCs w:val="28"/>
          <w:shd w:val="clear" w:color="auto" w:fill="FFFFFF"/>
          <w:lang w:val="en-US" w:eastAsia="ru-RU"/>
        </w:rPr>
        <w:t xml:space="preserve"> DV. Impairment of the semantic network in schizophrenia. </w:t>
      </w:r>
      <w:proofErr w:type="spellStart"/>
      <w:r w:rsidRPr="00FA4E00">
        <w:rPr>
          <w:rFonts w:ascii="Times New Roman" w:eastAsia="Times New Roman" w:hAnsi="Times New Roman"/>
          <w:sz w:val="28"/>
          <w:szCs w:val="28"/>
          <w:lang w:eastAsia="ru-RU"/>
        </w:rPr>
        <w:t>Psychiatry</w:t>
      </w:r>
      <w:proofErr w:type="spellEnd"/>
      <w:r w:rsidRPr="00FA4E00">
        <w:rPr>
          <w:rFonts w:ascii="Times New Roman" w:eastAsia="Times New Roman" w:hAnsi="Times New Roman"/>
          <w:sz w:val="28"/>
          <w:szCs w:val="28"/>
          <w:lang w:eastAsia="ru-RU"/>
        </w:rPr>
        <w:t xml:space="preserve"> </w:t>
      </w:r>
      <w:proofErr w:type="spellStart"/>
      <w:r w:rsidRPr="00FA4E00">
        <w:rPr>
          <w:rFonts w:ascii="Times New Roman" w:eastAsia="Times New Roman" w:hAnsi="Times New Roman"/>
          <w:sz w:val="28"/>
          <w:szCs w:val="28"/>
          <w:lang w:eastAsia="ru-RU"/>
        </w:rPr>
        <w:t>Research</w:t>
      </w:r>
      <w:proofErr w:type="spellEnd"/>
      <w:r w:rsidRPr="00FA4E00">
        <w:rPr>
          <w:rFonts w:ascii="Times New Roman" w:eastAsia="Times New Roman" w:hAnsi="Times New Roman"/>
          <w:sz w:val="28"/>
          <w:szCs w:val="28"/>
          <w:lang w:eastAsia="ru-RU"/>
        </w:rPr>
        <w:t>. </w:t>
      </w:r>
      <w:proofErr w:type="gramStart"/>
      <w:r w:rsidRPr="00FA4E00">
        <w:rPr>
          <w:rFonts w:ascii="Times New Roman" w:eastAsia="Times New Roman" w:hAnsi="Times New Roman"/>
          <w:sz w:val="28"/>
          <w:szCs w:val="28"/>
          <w:lang w:eastAsia="ru-RU"/>
        </w:rPr>
        <w:t>1996;63:109</w:t>
      </w:r>
      <w:proofErr w:type="gramEnd"/>
      <w:r w:rsidRPr="00FA4E00">
        <w:rPr>
          <w:rFonts w:ascii="Times New Roman" w:eastAsia="Times New Roman" w:hAnsi="Times New Roman"/>
          <w:sz w:val="28"/>
          <w:szCs w:val="28"/>
          <w:lang w:eastAsia="ru-RU"/>
        </w:rPr>
        <w:t>–121.</w:t>
      </w:r>
      <w:r w:rsidRPr="00FA4E00">
        <w:rPr>
          <w:rFonts w:ascii="Times New Roman" w:eastAsia="Times New Roman" w:hAnsi="Times New Roman"/>
          <w:sz w:val="28"/>
          <w:szCs w:val="28"/>
          <w:shd w:val="clear" w:color="auto" w:fill="FFFFFF"/>
          <w:lang w:eastAsia="ru-RU"/>
        </w:rPr>
        <w:t> </w:t>
      </w:r>
    </w:p>
    <w:p w14:paraId="3267FE9B"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z w:val="28"/>
          <w:szCs w:val="28"/>
          <w:lang w:val="en-US"/>
        </w:rPr>
        <w:t xml:space="preserve">Perkins, D.O., Gu, H., </w:t>
      </w:r>
      <w:proofErr w:type="spellStart"/>
      <w:r w:rsidRPr="00FA4E00">
        <w:rPr>
          <w:rFonts w:ascii="Times New Roman" w:hAnsi="Times New Roman"/>
          <w:sz w:val="28"/>
          <w:szCs w:val="28"/>
          <w:lang w:val="en-US"/>
        </w:rPr>
        <w:t>Weiden</w:t>
      </w:r>
      <w:proofErr w:type="spellEnd"/>
      <w:r w:rsidRPr="00FA4E00">
        <w:rPr>
          <w:rFonts w:ascii="Times New Roman" w:hAnsi="Times New Roman"/>
          <w:sz w:val="28"/>
          <w:szCs w:val="28"/>
          <w:lang w:val="en-US"/>
        </w:rPr>
        <w:t xml:space="preserve">, P.J., McEvoy, J.P., Hamer, R.M., Lieberman, J.A., 2008. Comparison of </w:t>
      </w:r>
      <w:proofErr w:type="spellStart"/>
      <w:r w:rsidRPr="00FA4E00">
        <w:rPr>
          <w:rFonts w:ascii="Times New Roman" w:hAnsi="Times New Roman"/>
          <w:sz w:val="28"/>
          <w:szCs w:val="28"/>
          <w:lang w:val="en-US"/>
        </w:rPr>
        <w:t>Atypicals</w:t>
      </w:r>
      <w:proofErr w:type="spellEnd"/>
      <w:r w:rsidRPr="00FA4E00">
        <w:rPr>
          <w:rFonts w:ascii="Times New Roman" w:hAnsi="Times New Roman"/>
          <w:sz w:val="28"/>
          <w:szCs w:val="28"/>
          <w:lang w:val="en-US"/>
        </w:rPr>
        <w:t xml:space="preserve"> in First Episode study Group, 2008. Predictors of treatment discontinuation and medication nonadherence in patients recovering from a first episode of schizophrenia, schizophreniform disorder, or </w:t>
      </w:r>
      <w:proofErr w:type="spellStart"/>
      <w:r w:rsidRPr="00FA4E00">
        <w:rPr>
          <w:rFonts w:ascii="Times New Roman" w:hAnsi="Times New Roman"/>
          <w:sz w:val="28"/>
          <w:szCs w:val="28"/>
          <w:lang w:val="en-US"/>
        </w:rPr>
        <w:t>schi</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zoaffective</w:t>
      </w:r>
      <w:proofErr w:type="spellEnd"/>
      <w:r w:rsidRPr="00FA4E00">
        <w:rPr>
          <w:rFonts w:ascii="Times New Roman" w:hAnsi="Times New Roman"/>
          <w:sz w:val="28"/>
          <w:szCs w:val="28"/>
          <w:lang w:val="en-US"/>
        </w:rPr>
        <w:t xml:space="preserve"> disorder: a randomized, double-blind, flexible-dose, multicenter study. J. Clin. Psychiatry 69 (1), 106–113.</w:t>
      </w:r>
    </w:p>
    <w:p w14:paraId="5A9F5C3F"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Perkins, D.O., Gu, H., </w:t>
      </w:r>
      <w:proofErr w:type="spellStart"/>
      <w:r w:rsidRPr="00FA4E00">
        <w:rPr>
          <w:rFonts w:ascii="Times New Roman" w:hAnsi="Times New Roman"/>
          <w:sz w:val="28"/>
          <w:szCs w:val="28"/>
          <w:lang w:val="en-US"/>
        </w:rPr>
        <w:t>Weiden</w:t>
      </w:r>
      <w:proofErr w:type="spellEnd"/>
      <w:r w:rsidRPr="00FA4E00">
        <w:rPr>
          <w:rFonts w:ascii="Times New Roman" w:hAnsi="Times New Roman"/>
          <w:sz w:val="28"/>
          <w:szCs w:val="28"/>
          <w:lang w:val="en-US"/>
        </w:rPr>
        <w:t xml:space="preserve">, P.J., McEvoy, J.P., Hamer, R.M., Lieberman, J.A., 2008. Comparison of </w:t>
      </w:r>
      <w:proofErr w:type="spellStart"/>
      <w:r w:rsidRPr="00FA4E00">
        <w:rPr>
          <w:rFonts w:ascii="Times New Roman" w:hAnsi="Times New Roman"/>
          <w:sz w:val="28"/>
          <w:szCs w:val="28"/>
          <w:lang w:val="en-US"/>
        </w:rPr>
        <w:t>Atypicals</w:t>
      </w:r>
      <w:proofErr w:type="spellEnd"/>
      <w:r w:rsidRPr="00FA4E00">
        <w:rPr>
          <w:rFonts w:ascii="Times New Roman" w:hAnsi="Times New Roman"/>
          <w:sz w:val="28"/>
          <w:szCs w:val="28"/>
          <w:lang w:val="en-US"/>
        </w:rPr>
        <w:t xml:space="preserve"> in First Episode study Group, 2008. Predictors of treatment discontinuation and medication nonadherence in patients recovering from a first episode of schizophrenia, schizophreniform disorder, or </w:t>
      </w:r>
      <w:proofErr w:type="spellStart"/>
      <w:r w:rsidRPr="00FA4E00">
        <w:rPr>
          <w:rFonts w:ascii="Times New Roman" w:hAnsi="Times New Roman"/>
          <w:sz w:val="28"/>
          <w:szCs w:val="28"/>
          <w:lang w:val="en-US"/>
        </w:rPr>
        <w:t>schi</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zoaffective</w:t>
      </w:r>
      <w:proofErr w:type="spellEnd"/>
      <w:r w:rsidRPr="00FA4E00">
        <w:rPr>
          <w:rFonts w:ascii="Times New Roman" w:hAnsi="Times New Roman"/>
          <w:sz w:val="28"/>
          <w:szCs w:val="28"/>
          <w:lang w:val="en-US"/>
        </w:rPr>
        <w:t xml:space="preserve"> disorder: a randomized, double-blind, flexible-dose, multicenter study. J. Clin. Psychiatry 69 (1), 106–113. </w:t>
      </w:r>
    </w:p>
    <w:p w14:paraId="2EA2B1DB"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Peters A., Conrad M., </w:t>
      </w:r>
      <w:proofErr w:type="spellStart"/>
      <w:r w:rsidRPr="00FA4E00">
        <w:rPr>
          <w:rFonts w:ascii="Times New Roman" w:hAnsi="Times New Roman"/>
          <w:sz w:val="28"/>
          <w:szCs w:val="28"/>
          <w:lang w:val="en-US"/>
        </w:rPr>
        <w:t>Hubold</w:t>
      </w:r>
      <w:proofErr w:type="spellEnd"/>
      <w:r w:rsidRPr="00FA4E00">
        <w:rPr>
          <w:rFonts w:ascii="Times New Roman" w:hAnsi="Times New Roman"/>
          <w:sz w:val="28"/>
          <w:szCs w:val="28"/>
          <w:lang w:val="en-US"/>
        </w:rPr>
        <w:t xml:space="preserve"> C., Schweiger U., </w:t>
      </w:r>
      <w:proofErr w:type="spellStart"/>
      <w:r w:rsidRPr="00FA4E00">
        <w:rPr>
          <w:rFonts w:ascii="Times New Roman" w:hAnsi="Times New Roman"/>
          <w:sz w:val="28"/>
          <w:szCs w:val="28"/>
          <w:lang w:val="en-US"/>
        </w:rPr>
        <w:t>Fische</w:t>
      </w:r>
      <w:proofErr w:type="spellEnd"/>
      <w:r w:rsidRPr="00FA4E00">
        <w:rPr>
          <w:rFonts w:ascii="Times New Roman" w:hAnsi="Times New Roman"/>
          <w:sz w:val="28"/>
          <w:szCs w:val="28"/>
          <w:lang w:val="en-US"/>
        </w:rPr>
        <w:t xml:space="preserve"> B.</w:t>
      </w:r>
      <w:proofErr w:type="gramStart"/>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Fehm</w:t>
      </w:r>
      <w:proofErr w:type="spellEnd"/>
      <w:proofErr w:type="gramEnd"/>
      <w:r w:rsidRPr="00FA4E00">
        <w:rPr>
          <w:rFonts w:ascii="Times New Roman" w:hAnsi="Times New Roman"/>
          <w:sz w:val="28"/>
          <w:szCs w:val="28"/>
          <w:lang w:val="en-US"/>
        </w:rPr>
        <w:t xml:space="preserve"> H. L. The principle of homeostasis in the hypothalamus-pituitary-adrenal system: new insight from positive feedback. AJP: Regulatory, Integrative and Comparative Physiology. 2007; 293(1): R83–R98. doi:10.1152/ajpregu.00907.2006</w:t>
      </w:r>
    </w:p>
    <w:p w14:paraId="328DF7A6"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shd w:val="clear" w:color="auto" w:fill="FFFFFF"/>
          <w:lang w:val="en-US"/>
        </w:rPr>
      </w:pPr>
      <w:proofErr w:type="spellStart"/>
      <w:r w:rsidRPr="00FA4E00">
        <w:rPr>
          <w:rFonts w:ascii="Times New Roman" w:hAnsi="Times New Roman"/>
          <w:sz w:val="28"/>
          <w:szCs w:val="28"/>
          <w:shd w:val="clear" w:color="auto" w:fill="FFFFFF"/>
          <w:lang w:val="en-US"/>
        </w:rPr>
        <w:t>Peuskens</w:t>
      </w:r>
      <w:proofErr w:type="spellEnd"/>
      <w:r w:rsidRPr="00FA4E00">
        <w:rPr>
          <w:rFonts w:ascii="Times New Roman" w:hAnsi="Times New Roman"/>
          <w:sz w:val="28"/>
          <w:szCs w:val="28"/>
          <w:shd w:val="clear" w:color="auto" w:fill="FFFFFF"/>
          <w:lang w:val="en-US"/>
        </w:rPr>
        <w:t xml:space="preserve"> J. Prolactin elevation and sexual dysfunction. In: </w:t>
      </w:r>
      <w:proofErr w:type="spellStart"/>
      <w:r w:rsidRPr="00FA4E00">
        <w:rPr>
          <w:rFonts w:ascii="Times New Roman" w:hAnsi="Times New Roman"/>
          <w:sz w:val="28"/>
          <w:szCs w:val="28"/>
          <w:shd w:val="clear" w:color="auto" w:fill="FFFFFF"/>
          <w:lang w:val="en-US"/>
        </w:rPr>
        <w:t>Peuskens</w:t>
      </w:r>
      <w:proofErr w:type="spellEnd"/>
      <w:r w:rsidRPr="00FA4E00">
        <w:rPr>
          <w:rFonts w:ascii="Times New Roman" w:hAnsi="Times New Roman"/>
          <w:sz w:val="28"/>
          <w:szCs w:val="28"/>
          <w:shd w:val="clear" w:color="auto" w:fill="FFFFFF"/>
          <w:lang w:val="en-US"/>
        </w:rPr>
        <w:t xml:space="preserve"> J, editor. A literature review of "prolactin in schizophrenia". Clear perspectives: management issues in schizophrenia. 1997;1(3):17-27.</w:t>
      </w:r>
    </w:p>
    <w:p w14:paraId="0B627406"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lang w:val="en-US"/>
        </w:rPr>
      </w:pPr>
      <w:r w:rsidRPr="00FA4E00">
        <w:rPr>
          <w:rFonts w:ascii="Times New Roman" w:eastAsia="DejaVuSans" w:hAnsi="Times New Roman"/>
          <w:sz w:val="28"/>
          <w:szCs w:val="28"/>
          <w:lang w:val="en-US"/>
        </w:rPr>
        <w:t xml:space="preserve">Pies RW. Women, mood, and the thyroid. </w:t>
      </w:r>
      <w:proofErr w:type="spellStart"/>
      <w:r w:rsidRPr="00FA4E00">
        <w:rPr>
          <w:rFonts w:ascii="Times New Roman" w:eastAsia="DejaVuSans-Oblique" w:hAnsi="Times New Roman"/>
          <w:iCs/>
          <w:sz w:val="28"/>
          <w:szCs w:val="28"/>
        </w:rPr>
        <w:t>Women</w:t>
      </w:r>
      <w:proofErr w:type="spellEnd"/>
      <w:r w:rsidRPr="00FA4E00">
        <w:rPr>
          <w:rFonts w:ascii="Times New Roman" w:eastAsia="DejaVuSans-Oblique" w:hAnsi="Times New Roman"/>
          <w:iCs/>
          <w:sz w:val="28"/>
          <w:szCs w:val="28"/>
        </w:rPr>
        <w:t xml:space="preserve"> </w:t>
      </w:r>
      <w:proofErr w:type="spellStart"/>
      <w:r w:rsidRPr="00FA4E00">
        <w:rPr>
          <w:rFonts w:ascii="Times New Roman" w:eastAsia="DejaVuSans-Oblique" w:hAnsi="Times New Roman"/>
          <w:iCs/>
          <w:sz w:val="28"/>
          <w:szCs w:val="28"/>
        </w:rPr>
        <w:t>Psychiatr</w:t>
      </w:r>
      <w:proofErr w:type="spellEnd"/>
      <w:r w:rsidRPr="00FA4E00">
        <w:rPr>
          <w:rFonts w:ascii="Times New Roman" w:eastAsia="DejaVuSans-Oblique" w:hAnsi="Times New Roman"/>
          <w:iCs/>
          <w:sz w:val="28"/>
          <w:szCs w:val="28"/>
        </w:rPr>
        <w:t xml:space="preserve"> </w:t>
      </w:r>
      <w:proofErr w:type="spellStart"/>
      <w:r w:rsidRPr="00FA4E00">
        <w:rPr>
          <w:rFonts w:ascii="Times New Roman" w:eastAsia="DejaVuSans-Oblique" w:hAnsi="Times New Roman"/>
          <w:iCs/>
          <w:sz w:val="28"/>
          <w:szCs w:val="28"/>
        </w:rPr>
        <w:t>Health</w:t>
      </w:r>
      <w:proofErr w:type="spellEnd"/>
      <w:r w:rsidRPr="00FA4E00">
        <w:rPr>
          <w:rFonts w:ascii="Times New Roman" w:eastAsia="DejaVuSans-Oblique" w:hAnsi="Times New Roman"/>
          <w:iCs/>
          <w:sz w:val="28"/>
          <w:szCs w:val="28"/>
        </w:rPr>
        <w:t xml:space="preserve">. </w:t>
      </w:r>
      <w:proofErr w:type="gramStart"/>
      <w:r w:rsidRPr="00FA4E00">
        <w:rPr>
          <w:rFonts w:ascii="Times New Roman" w:eastAsia="DejaVuSans" w:hAnsi="Times New Roman"/>
          <w:sz w:val="28"/>
          <w:szCs w:val="28"/>
        </w:rPr>
        <w:t>1995;4:4</w:t>
      </w:r>
      <w:proofErr w:type="gramEnd"/>
      <w:r w:rsidRPr="00FA4E00">
        <w:rPr>
          <w:rFonts w:ascii="Times New Roman" w:eastAsia="DejaVuSans" w:hAnsi="Times New Roman"/>
          <w:sz w:val="28"/>
          <w:szCs w:val="28"/>
        </w:rPr>
        <w:t>-10</w:t>
      </w:r>
      <w:r w:rsidRPr="00FA4E00">
        <w:rPr>
          <w:rFonts w:ascii="Times New Roman" w:eastAsia="DejaVuSans" w:hAnsi="Times New Roman"/>
          <w:sz w:val="28"/>
          <w:szCs w:val="28"/>
          <w:lang w:val="en-US"/>
        </w:rPr>
        <w:t>.</w:t>
      </w:r>
    </w:p>
    <w:p w14:paraId="5B09C00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Pompili</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Gibiino</w:t>
      </w:r>
      <w:proofErr w:type="spellEnd"/>
      <w:r w:rsidRPr="00FA4E00">
        <w:rPr>
          <w:rFonts w:ascii="Times New Roman" w:hAnsi="Times New Roman"/>
          <w:sz w:val="28"/>
          <w:szCs w:val="28"/>
          <w:lang w:val="en-US"/>
        </w:rPr>
        <w:t xml:space="preserve"> S., </w:t>
      </w:r>
      <w:proofErr w:type="spellStart"/>
      <w:r w:rsidRPr="00FA4E00">
        <w:rPr>
          <w:rFonts w:ascii="Times New Roman" w:hAnsi="Times New Roman"/>
          <w:sz w:val="28"/>
          <w:szCs w:val="28"/>
          <w:lang w:val="en-US"/>
        </w:rPr>
        <w:t>Innamorati</w:t>
      </w:r>
      <w:proofErr w:type="spellEnd"/>
      <w:r w:rsidRPr="00FA4E00">
        <w:rPr>
          <w:rFonts w:ascii="Times New Roman" w:hAnsi="Times New Roman"/>
          <w:sz w:val="28"/>
          <w:szCs w:val="28"/>
          <w:lang w:val="en-US"/>
        </w:rPr>
        <w:t xml:space="preserve"> M., Serafini G., Del </w:t>
      </w:r>
      <w:proofErr w:type="spellStart"/>
      <w:r w:rsidRPr="00FA4E00">
        <w:rPr>
          <w:rFonts w:ascii="Times New Roman" w:hAnsi="Times New Roman"/>
          <w:sz w:val="28"/>
          <w:szCs w:val="28"/>
          <w:lang w:val="en-US"/>
        </w:rPr>
        <w:t>Casale</w:t>
      </w:r>
      <w:proofErr w:type="spellEnd"/>
      <w:r w:rsidRPr="00FA4E00">
        <w:rPr>
          <w:rFonts w:ascii="Times New Roman" w:hAnsi="Times New Roman"/>
          <w:sz w:val="28"/>
          <w:szCs w:val="28"/>
          <w:lang w:val="en-US"/>
        </w:rPr>
        <w:t xml:space="preserve"> A., De </w:t>
      </w:r>
      <w:proofErr w:type="spellStart"/>
      <w:r w:rsidRPr="00FA4E00">
        <w:rPr>
          <w:rFonts w:ascii="Times New Roman" w:hAnsi="Times New Roman"/>
          <w:sz w:val="28"/>
          <w:szCs w:val="28"/>
          <w:lang w:val="en-US"/>
        </w:rPr>
        <w:t>Risio</w:t>
      </w:r>
      <w:proofErr w:type="spellEnd"/>
      <w:r w:rsidRPr="00FA4E00">
        <w:rPr>
          <w:rFonts w:ascii="Times New Roman" w:hAnsi="Times New Roman"/>
          <w:sz w:val="28"/>
          <w:szCs w:val="28"/>
          <w:lang w:val="en-US"/>
        </w:rPr>
        <w:t xml:space="preserve"> </w:t>
      </w:r>
      <w:proofErr w:type="gramStart"/>
      <w:r w:rsidRPr="00FA4E00">
        <w:rPr>
          <w:rFonts w:ascii="Times New Roman" w:hAnsi="Times New Roman"/>
          <w:sz w:val="28"/>
          <w:szCs w:val="28"/>
          <w:lang w:val="en-US"/>
        </w:rPr>
        <w:t>L. ,</w:t>
      </w:r>
      <w:proofErr w:type="gramEnd"/>
      <w:r w:rsidRPr="00FA4E00">
        <w:rPr>
          <w:rFonts w:ascii="Times New Roman" w:hAnsi="Times New Roman"/>
          <w:sz w:val="28"/>
          <w:szCs w:val="28"/>
          <w:lang w:val="en-US"/>
        </w:rPr>
        <w:t xml:space="preserve"> Palermo M., </w:t>
      </w:r>
      <w:proofErr w:type="spellStart"/>
      <w:r w:rsidRPr="00FA4E00">
        <w:rPr>
          <w:rFonts w:ascii="Times New Roman" w:hAnsi="Times New Roman"/>
          <w:sz w:val="28"/>
          <w:szCs w:val="28"/>
          <w:lang w:val="en-US"/>
        </w:rPr>
        <w:t>Montebovi</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Campi</w:t>
      </w:r>
      <w:proofErr w:type="spellEnd"/>
      <w:r w:rsidRPr="00FA4E00">
        <w:rPr>
          <w:rFonts w:ascii="Times New Roman" w:hAnsi="Times New Roman"/>
          <w:sz w:val="28"/>
          <w:szCs w:val="28"/>
          <w:lang w:val="en-US"/>
        </w:rPr>
        <w:t xml:space="preserve"> S., De Luca V., Sher L., </w:t>
      </w:r>
      <w:proofErr w:type="spellStart"/>
      <w:r w:rsidRPr="00FA4E00">
        <w:rPr>
          <w:rFonts w:ascii="Times New Roman" w:hAnsi="Times New Roman"/>
          <w:sz w:val="28"/>
          <w:szCs w:val="28"/>
          <w:lang w:val="en-US"/>
        </w:rPr>
        <w:t>Tatarelli</w:t>
      </w:r>
      <w:proofErr w:type="spellEnd"/>
      <w:r w:rsidRPr="00FA4E00">
        <w:rPr>
          <w:rFonts w:ascii="Times New Roman" w:hAnsi="Times New Roman"/>
          <w:sz w:val="28"/>
          <w:szCs w:val="28"/>
          <w:lang w:val="en-US"/>
        </w:rPr>
        <w:t xml:space="preserve"> R., Biondi M., Duval F., </w:t>
      </w:r>
      <w:proofErr w:type="spellStart"/>
      <w:r w:rsidRPr="00FA4E00">
        <w:rPr>
          <w:rFonts w:ascii="Times New Roman" w:hAnsi="Times New Roman"/>
          <w:sz w:val="28"/>
          <w:szCs w:val="28"/>
          <w:lang w:val="en-US"/>
        </w:rPr>
        <w:t>Serretti</w:t>
      </w:r>
      <w:proofErr w:type="spellEnd"/>
      <w:r w:rsidRPr="00FA4E00">
        <w:rPr>
          <w:rFonts w:ascii="Times New Roman" w:hAnsi="Times New Roman"/>
          <w:sz w:val="28"/>
          <w:szCs w:val="28"/>
          <w:lang w:val="en-US"/>
        </w:rPr>
        <w:t xml:space="preserve"> A., Girardi P. 2012. Prolactin and thyroid hormone levels are associated with suicide attempts in psychiatric patients.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200</w:t>
      </w:r>
      <w:r w:rsidRPr="00FA4E00">
        <w:rPr>
          <w:rFonts w:ascii="Times New Roman" w:hAnsi="Times New Roman"/>
          <w:sz w:val="28"/>
          <w:szCs w:val="28"/>
          <w:lang w:val="en-US"/>
        </w:rPr>
        <w:t xml:space="preserve">. P. </w:t>
      </w:r>
      <w:r w:rsidRPr="00FA4E00">
        <w:rPr>
          <w:rFonts w:ascii="Times New Roman" w:hAnsi="Times New Roman"/>
          <w:sz w:val="28"/>
          <w:szCs w:val="28"/>
        </w:rPr>
        <w:t>389–394</w:t>
      </w:r>
      <w:r w:rsidRPr="00FA4E00">
        <w:rPr>
          <w:rFonts w:ascii="Times New Roman" w:hAnsi="Times New Roman"/>
          <w:sz w:val="28"/>
          <w:szCs w:val="28"/>
          <w:lang w:val="en-US"/>
        </w:rPr>
        <w:t>.</w:t>
      </w:r>
    </w:p>
    <w:p w14:paraId="2019A391"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Potkin</w:t>
      </w:r>
      <w:proofErr w:type="spellEnd"/>
      <w:r w:rsidRPr="00FA4E00">
        <w:rPr>
          <w:rFonts w:ascii="Times New Roman" w:hAnsi="Times New Roman"/>
          <w:sz w:val="28"/>
          <w:szCs w:val="28"/>
          <w:lang w:val="en-US"/>
        </w:rPr>
        <w:t xml:space="preserve"> S.G., </w:t>
      </w:r>
      <w:proofErr w:type="spellStart"/>
      <w:r w:rsidRPr="00FA4E00">
        <w:rPr>
          <w:rFonts w:ascii="Times New Roman" w:hAnsi="Times New Roman"/>
          <w:sz w:val="28"/>
          <w:szCs w:val="28"/>
          <w:lang w:val="en-US"/>
        </w:rPr>
        <w:t>Thyrum</w:t>
      </w:r>
      <w:proofErr w:type="spellEnd"/>
      <w:r w:rsidRPr="00FA4E00">
        <w:rPr>
          <w:rFonts w:ascii="Times New Roman" w:hAnsi="Times New Roman"/>
          <w:sz w:val="28"/>
          <w:szCs w:val="28"/>
          <w:lang w:val="en-US"/>
        </w:rPr>
        <w:t xml:space="preserve"> P.T., Alva G. et al. Pharmacokinetic Study Group. Effect of fluoxetine and imipramine on the pharmacokinetics and tolerability of the antipsychotic quetiapine. </w:t>
      </w:r>
      <w:r w:rsidRPr="00FA4E00">
        <w:rPr>
          <w:rFonts w:ascii="Times New Roman" w:hAnsi="Times New Roman"/>
          <w:sz w:val="28"/>
          <w:szCs w:val="28"/>
        </w:rPr>
        <w:t xml:space="preserve">J </w:t>
      </w:r>
      <w:proofErr w:type="spellStart"/>
      <w:r w:rsidRPr="00FA4E00">
        <w:rPr>
          <w:rFonts w:ascii="Times New Roman" w:hAnsi="Times New Roman"/>
          <w:sz w:val="28"/>
          <w:szCs w:val="28"/>
        </w:rPr>
        <w:t>Clin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Psychopharmacol</w:t>
      </w:r>
      <w:proofErr w:type="spellEnd"/>
      <w:r w:rsidRPr="00FA4E00">
        <w:rPr>
          <w:rFonts w:ascii="Times New Roman" w:hAnsi="Times New Roman"/>
          <w:sz w:val="28"/>
          <w:szCs w:val="28"/>
        </w:rPr>
        <w:t xml:space="preserve">. 2002 </w:t>
      </w:r>
      <w:proofErr w:type="spellStart"/>
      <w:r w:rsidRPr="00FA4E00">
        <w:rPr>
          <w:rFonts w:ascii="Times New Roman" w:hAnsi="Times New Roman"/>
          <w:sz w:val="28"/>
          <w:szCs w:val="28"/>
        </w:rPr>
        <w:t>Apr</w:t>
      </w:r>
      <w:proofErr w:type="spellEnd"/>
      <w:r w:rsidRPr="00FA4E00">
        <w:rPr>
          <w:rFonts w:ascii="Times New Roman" w:hAnsi="Times New Roman"/>
          <w:sz w:val="28"/>
          <w:szCs w:val="28"/>
        </w:rPr>
        <w:t xml:space="preserve">; 22(2):174-82. </w:t>
      </w:r>
    </w:p>
    <w:p w14:paraId="12A4BA49"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Radak</w:t>
      </w:r>
      <w:proofErr w:type="spellEnd"/>
      <w:r w:rsidRPr="00FA4E00">
        <w:rPr>
          <w:rFonts w:ascii="Times New Roman" w:hAnsi="Times New Roman"/>
          <w:sz w:val="28"/>
          <w:szCs w:val="28"/>
          <w:lang w:val="en-US"/>
        </w:rPr>
        <w:t xml:space="preserve">, Z., </w:t>
      </w:r>
      <w:proofErr w:type="spellStart"/>
      <w:r w:rsidRPr="00FA4E00">
        <w:rPr>
          <w:rFonts w:ascii="Times New Roman" w:hAnsi="Times New Roman"/>
          <w:sz w:val="28"/>
          <w:szCs w:val="28"/>
          <w:lang w:val="en-US"/>
        </w:rPr>
        <w:t>Kumagai</w:t>
      </w:r>
      <w:proofErr w:type="spellEnd"/>
      <w:r w:rsidRPr="00FA4E00">
        <w:rPr>
          <w:rFonts w:ascii="Times New Roman" w:hAnsi="Times New Roman"/>
          <w:sz w:val="28"/>
          <w:szCs w:val="28"/>
          <w:lang w:val="en-US"/>
        </w:rPr>
        <w:t xml:space="preserve">, S., Taylor, A.W., Naito, H., </w:t>
      </w:r>
      <w:proofErr w:type="spellStart"/>
      <w:r w:rsidRPr="00FA4E00">
        <w:rPr>
          <w:rFonts w:ascii="Times New Roman" w:hAnsi="Times New Roman"/>
          <w:sz w:val="28"/>
          <w:szCs w:val="28"/>
          <w:lang w:val="en-US"/>
        </w:rPr>
        <w:t>Goto</w:t>
      </w:r>
      <w:proofErr w:type="spellEnd"/>
      <w:r w:rsidRPr="00FA4E00">
        <w:rPr>
          <w:rFonts w:ascii="Times New Roman" w:hAnsi="Times New Roman"/>
          <w:sz w:val="28"/>
          <w:szCs w:val="28"/>
          <w:lang w:val="en-US"/>
        </w:rPr>
        <w:t xml:space="preserve">, S., 2007. Effects of exercise on brain function: role of free radicals. </w:t>
      </w:r>
      <w:proofErr w:type="spellStart"/>
      <w:r w:rsidRPr="00FA4E00">
        <w:rPr>
          <w:rFonts w:ascii="Times New Roman" w:hAnsi="Times New Roman"/>
          <w:sz w:val="28"/>
          <w:szCs w:val="28"/>
          <w:lang w:val="en-US"/>
        </w:rPr>
        <w:t>Appl.Physiol</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Nutr</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Metab</w:t>
      </w:r>
      <w:proofErr w:type="spellEnd"/>
      <w:r w:rsidRPr="00FA4E00">
        <w:rPr>
          <w:rFonts w:ascii="Times New Roman" w:hAnsi="Times New Roman"/>
          <w:sz w:val="28"/>
          <w:szCs w:val="28"/>
          <w:lang w:val="en-US"/>
        </w:rPr>
        <w:t>. 32 (5), 942—946.</w:t>
      </w:r>
    </w:p>
    <w:p w14:paraId="548B365E"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proofErr w:type="spellStart"/>
      <w:r w:rsidRPr="00FA4E00">
        <w:rPr>
          <w:rFonts w:ascii="Times New Roman" w:hAnsi="Times New Roman"/>
          <w:sz w:val="28"/>
          <w:szCs w:val="28"/>
          <w:lang w:val="en-US"/>
        </w:rPr>
        <w:t>Reavley</w:t>
      </w:r>
      <w:proofErr w:type="spellEnd"/>
      <w:r w:rsidRPr="00FA4E00">
        <w:rPr>
          <w:rFonts w:ascii="Times New Roman" w:hAnsi="Times New Roman"/>
          <w:sz w:val="28"/>
          <w:szCs w:val="28"/>
          <w:lang w:val="en-US"/>
        </w:rPr>
        <w:t xml:space="preserve">, A., Fisher, A. </w:t>
      </w:r>
      <w:proofErr w:type="spellStart"/>
      <w:proofErr w:type="gramStart"/>
      <w:r w:rsidRPr="00FA4E00">
        <w:rPr>
          <w:rFonts w:ascii="Times New Roman" w:hAnsi="Times New Roman"/>
          <w:sz w:val="28"/>
          <w:szCs w:val="28"/>
          <w:lang w:val="en-US"/>
        </w:rPr>
        <w:t>D.,Owen</w:t>
      </w:r>
      <w:proofErr w:type="spellEnd"/>
      <w:proofErr w:type="gramEnd"/>
      <w:r w:rsidRPr="00FA4E00">
        <w:rPr>
          <w:rFonts w:ascii="Times New Roman" w:hAnsi="Times New Roman"/>
          <w:sz w:val="28"/>
          <w:szCs w:val="28"/>
          <w:lang w:val="en-US"/>
        </w:rPr>
        <w:t xml:space="preserve">, D., et al (1997) Psychological distress in patients with </w:t>
      </w:r>
      <w:proofErr w:type="spellStart"/>
      <w:r w:rsidRPr="00FA4E00">
        <w:rPr>
          <w:rFonts w:ascii="Times New Roman" w:hAnsi="Times New Roman"/>
          <w:sz w:val="28"/>
          <w:szCs w:val="28"/>
          <w:lang w:val="en-US"/>
        </w:rPr>
        <w:t>hyperprolactinaemia</w:t>
      </w:r>
      <w:proofErr w:type="spellEnd"/>
      <w:r w:rsidRPr="00FA4E00">
        <w:rPr>
          <w:rFonts w:ascii="Times New Roman" w:hAnsi="Times New Roman"/>
          <w:sz w:val="28"/>
          <w:szCs w:val="28"/>
          <w:lang w:val="en-US"/>
        </w:rPr>
        <w:t>. Clinical Endocrinology, 47, 343^347.</w:t>
      </w:r>
    </w:p>
    <w:p w14:paraId="7BB1A8A9"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Reine G., </w:t>
      </w:r>
      <w:proofErr w:type="spellStart"/>
      <w:r w:rsidRPr="00FA4E00">
        <w:rPr>
          <w:rFonts w:ascii="Times New Roman" w:hAnsi="Times New Roman"/>
          <w:sz w:val="28"/>
          <w:szCs w:val="28"/>
          <w:lang w:val="en-US"/>
        </w:rPr>
        <w:t>Lancon</w:t>
      </w:r>
      <w:proofErr w:type="spellEnd"/>
      <w:r w:rsidRPr="00FA4E00">
        <w:rPr>
          <w:rFonts w:ascii="Times New Roman" w:hAnsi="Times New Roman"/>
          <w:sz w:val="28"/>
          <w:szCs w:val="28"/>
          <w:lang w:val="en-US"/>
        </w:rPr>
        <w:t xml:space="preserve"> C., Di Tucci S. et al. Depression and subjective quality of life in chronic phase schizophrenic patients. Acta </w:t>
      </w:r>
      <w:proofErr w:type="spellStart"/>
      <w:r w:rsidRPr="00FA4E00">
        <w:rPr>
          <w:rFonts w:ascii="Times New Roman" w:hAnsi="Times New Roman"/>
          <w:sz w:val="28"/>
          <w:szCs w:val="28"/>
          <w:lang w:val="en-US"/>
        </w:rPr>
        <w:t>Psychiatr</w:t>
      </w:r>
      <w:proofErr w:type="spellEnd"/>
      <w:r w:rsidRPr="00FA4E00">
        <w:rPr>
          <w:rFonts w:ascii="Times New Roman" w:hAnsi="Times New Roman"/>
          <w:sz w:val="28"/>
          <w:szCs w:val="28"/>
          <w:lang w:val="en-US"/>
        </w:rPr>
        <w:t xml:space="preserve"> Scand. </w:t>
      </w:r>
      <w:r w:rsidRPr="00FA4E00">
        <w:rPr>
          <w:rFonts w:ascii="Times New Roman" w:hAnsi="Times New Roman"/>
          <w:sz w:val="28"/>
          <w:szCs w:val="28"/>
        </w:rPr>
        <w:t>2003;108(4):297–303.</w:t>
      </w:r>
    </w:p>
    <w:p w14:paraId="69A0468A"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Riecher</w:t>
      </w:r>
      <w:proofErr w:type="spellEnd"/>
      <w:r w:rsidRPr="00FA4E00">
        <w:rPr>
          <w:rFonts w:ascii="Times New Roman" w:hAnsi="Times New Roman"/>
          <w:sz w:val="28"/>
          <w:szCs w:val="28"/>
          <w:lang w:val="en-US"/>
        </w:rPr>
        <w:t>-Ro ̈</w:t>
      </w:r>
      <w:proofErr w:type="spellStart"/>
      <w:r w:rsidRPr="00FA4E00">
        <w:rPr>
          <w:rFonts w:ascii="Times New Roman" w:hAnsi="Times New Roman"/>
          <w:sz w:val="28"/>
          <w:szCs w:val="28"/>
          <w:lang w:val="en-US"/>
        </w:rPr>
        <w:t>ssler</w:t>
      </w:r>
      <w:proofErr w:type="spellEnd"/>
      <w:r w:rsidRPr="00FA4E00">
        <w:rPr>
          <w:rFonts w:ascii="Times New Roman" w:hAnsi="Times New Roman"/>
          <w:sz w:val="28"/>
          <w:szCs w:val="28"/>
          <w:lang w:val="en-US"/>
        </w:rPr>
        <w:t xml:space="preserve"> and J. Kulkarni, “Estrogens and gonadal function in schizophrenia and related psychoses,” in Biological Basis of Sex Differences in Psychopharmacology, vol. 8 of Current Topics in Behavioral Neurosciences, pp. 155–171 Springer, Berlin, Germany, 2011.</w:t>
      </w:r>
    </w:p>
    <w:p w14:paraId="44BF12BF"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Riecher</w:t>
      </w:r>
      <w:proofErr w:type="spellEnd"/>
      <w:r w:rsidRPr="00FA4E00">
        <w:rPr>
          <w:rFonts w:ascii="Times New Roman" w:hAnsi="Times New Roman"/>
          <w:sz w:val="28"/>
          <w:szCs w:val="28"/>
          <w:lang w:val="en-US"/>
        </w:rPr>
        <w:t>-Ro ̈</w:t>
      </w:r>
      <w:proofErr w:type="spellStart"/>
      <w:r w:rsidRPr="00FA4E00">
        <w:rPr>
          <w:rFonts w:ascii="Times New Roman" w:hAnsi="Times New Roman"/>
          <w:sz w:val="28"/>
          <w:szCs w:val="28"/>
          <w:lang w:val="en-US"/>
        </w:rPr>
        <w:t>ssler</w:t>
      </w:r>
      <w:proofErr w:type="spellEnd"/>
      <w:r w:rsidRPr="00FA4E00">
        <w:rPr>
          <w:rFonts w:ascii="Times New Roman" w:hAnsi="Times New Roman"/>
          <w:sz w:val="28"/>
          <w:szCs w:val="28"/>
          <w:lang w:val="en-US"/>
        </w:rPr>
        <w:t>, “Psychotic disorders and menopause: the untold story,” in The Menopausal Transition: Interface between Gynecology and Psychiatry, C. N. Soares and M. Warren, Eds., vol. 175 of Key Issues in Mental Health, pp. 115–126, Karger, Basel, Switzerland, 2009</w:t>
      </w:r>
    </w:p>
    <w:p w14:paraId="713EF177"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proofErr w:type="spellStart"/>
      <w:r w:rsidRPr="00FA4E00">
        <w:rPr>
          <w:rFonts w:ascii="Times New Roman" w:eastAsiaTheme="minorEastAsia" w:hAnsi="Times New Roman"/>
          <w:sz w:val="28"/>
          <w:szCs w:val="28"/>
          <w:lang w:val="en-US" w:eastAsia="ru-RU"/>
        </w:rPr>
        <w:t>Riecher-Rossler</w:t>
      </w:r>
      <w:proofErr w:type="spellEnd"/>
      <w:r w:rsidRPr="00FA4E00">
        <w:rPr>
          <w:rFonts w:ascii="Times New Roman" w:eastAsiaTheme="minorEastAsia" w:hAnsi="Times New Roman"/>
          <w:sz w:val="28"/>
          <w:szCs w:val="28"/>
          <w:lang w:val="en-US" w:eastAsia="ru-RU"/>
        </w:rPr>
        <w:t xml:space="preserve"> A, Loffler W, Munk-Jorgensen P. What do we really know about late-onset schizophrenia? Eur Arch Psychiatry Clin </w:t>
      </w:r>
      <w:proofErr w:type="spellStart"/>
      <w:r w:rsidRPr="00FA4E00">
        <w:rPr>
          <w:rFonts w:ascii="Times New Roman" w:eastAsiaTheme="minorEastAsia" w:hAnsi="Times New Roman"/>
          <w:sz w:val="28"/>
          <w:szCs w:val="28"/>
          <w:lang w:val="en-US" w:eastAsia="ru-RU"/>
        </w:rPr>
        <w:t>Neurosci</w:t>
      </w:r>
      <w:proofErr w:type="spellEnd"/>
      <w:r w:rsidRPr="00FA4E00">
        <w:rPr>
          <w:rFonts w:ascii="Times New Roman" w:eastAsiaTheme="minorEastAsia" w:hAnsi="Times New Roman"/>
          <w:sz w:val="28"/>
          <w:szCs w:val="28"/>
          <w:lang w:val="en-US" w:eastAsia="ru-RU"/>
        </w:rPr>
        <w:t xml:space="preserve">. </w:t>
      </w:r>
      <w:proofErr w:type="gramStart"/>
      <w:r w:rsidRPr="00FA4E00">
        <w:rPr>
          <w:rFonts w:ascii="Times New Roman" w:eastAsiaTheme="minorEastAsia" w:hAnsi="Times New Roman"/>
          <w:sz w:val="28"/>
          <w:szCs w:val="28"/>
          <w:lang w:val="en-US" w:eastAsia="ru-RU"/>
        </w:rPr>
        <w:t>1997;  247:195</w:t>
      </w:r>
      <w:proofErr w:type="gramEnd"/>
      <w:r w:rsidRPr="00FA4E00">
        <w:rPr>
          <w:rFonts w:ascii="Times New Roman" w:eastAsiaTheme="minorEastAsia" w:hAnsi="Times New Roman"/>
          <w:sz w:val="28"/>
          <w:szCs w:val="28"/>
          <w:lang w:val="en-US" w:eastAsia="ru-RU"/>
        </w:rPr>
        <w:t>–208.</w:t>
      </w:r>
    </w:p>
    <w:p w14:paraId="16C2586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rPr>
      </w:pPr>
      <w:proofErr w:type="spellStart"/>
      <w:r w:rsidRPr="00FA4E00">
        <w:rPr>
          <w:rFonts w:ascii="Times New Roman" w:eastAsiaTheme="minorEastAsia" w:hAnsi="Times New Roman"/>
          <w:sz w:val="28"/>
          <w:szCs w:val="28"/>
          <w:lang w:val="en-US"/>
        </w:rPr>
        <w:t>Riecher-Rössler</w:t>
      </w:r>
      <w:proofErr w:type="spellEnd"/>
      <w:r w:rsidRPr="00FA4E00">
        <w:rPr>
          <w:rFonts w:ascii="Times New Roman" w:eastAsiaTheme="minorEastAsia" w:hAnsi="Times New Roman"/>
          <w:sz w:val="28"/>
          <w:szCs w:val="28"/>
          <w:lang w:val="en-US"/>
        </w:rPr>
        <w:t xml:space="preserve">, A. </w:t>
      </w:r>
      <w:proofErr w:type="spellStart"/>
      <w:r w:rsidRPr="00FA4E00">
        <w:rPr>
          <w:rFonts w:ascii="Times New Roman" w:eastAsiaTheme="minorEastAsia" w:hAnsi="Times New Roman"/>
          <w:sz w:val="28"/>
          <w:szCs w:val="28"/>
          <w:lang w:val="en-US"/>
        </w:rPr>
        <w:t>Oestrogen</w:t>
      </w:r>
      <w:proofErr w:type="spellEnd"/>
      <w:r w:rsidRPr="00FA4E00">
        <w:rPr>
          <w:rFonts w:ascii="Times New Roman" w:eastAsiaTheme="minorEastAsia" w:hAnsi="Times New Roman"/>
          <w:sz w:val="28"/>
          <w:szCs w:val="28"/>
          <w:lang w:val="en-US"/>
        </w:rPr>
        <w:t xml:space="preserve"> effects in schizophrenia and their potential therapeutic implications–review / A. </w:t>
      </w:r>
      <w:proofErr w:type="spellStart"/>
      <w:r w:rsidRPr="00FA4E00">
        <w:rPr>
          <w:rFonts w:ascii="Times New Roman" w:eastAsiaTheme="minorEastAsia" w:hAnsi="Times New Roman"/>
          <w:sz w:val="28"/>
          <w:szCs w:val="28"/>
          <w:lang w:val="en-US"/>
        </w:rPr>
        <w:t>Riecher</w:t>
      </w:r>
      <w:proofErr w:type="spellEnd"/>
      <w:r w:rsidRPr="00FA4E00">
        <w:rPr>
          <w:rFonts w:ascii="Times New Roman" w:eastAsiaTheme="minorEastAsia" w:hAnsi="Times New Roman"/>
          <w:sz w:val="28"/>
          <w:szCs w:val="28"/>
          <w:lang w:val="en-US"/>
        </w:rPr>
        <w:t xml:space="preserve">- </w:t>
      </w:r>
      <w:proofErr w:type="spellStart"/>
      <w:r w:rsidRPr="00FA4E00">
        <w:rPr>
          <w:rFonts w:ascii="Times New Roman" w:eastAsiaTheme="minorEastAsia" w:hAnsi="Times New Roman"/>
          <w:sz w:val="28"/>
          <w:szCs w:val="28"/>
          <w:lang w:val="en-US"/>
        </w:rPr>
        <w:t>Rössler</w:t>
      </w:r>
      <w:proofErr w:type="spellEnd"/>
      <w:r w:rsidRPr="00FA4E00">
        <w:rPr>
          <w:rFonts w:ascii="Times New Roman" w:eastAsiaTheme="minorEastAsia" w:hAnsi="Times New Roman"/>
          <w:sz w:val="28"/>
          <w:szCs w:val="28"/>
          <w:lang w:val="en-US"/>
        </w:rPr>
        <w:t xml:space="preserve"> // Archives of Women's Mental Health. – 2002. – Vol. 5, No3. – P. 111–118.</w:t>
      </w:r>
    </w:p>
    <w:p w14:paraId="38C5DF67"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Roberto </w:t>
      </w:r>
      <w:proofErr w:type="spellStart"/>
      <w:r w:rsidRPr="00FA4E00">
        <w:rPr>
          <w:rFonts w:ascii="Times New Roman" w:hAnsi="Times New Roman"/>
          <w:sz w:val="28"/>
          <w:szCs w:val="28"/>
          <w:lang w:val="en-US"/>
        </w:rPr>
        <w:t>Brugnoli</w:t>
      </w:r>
      <w:proofErr w:type="spellEnd"/>
      <w:r w:rsidRPr="00FA4E00">
        <w:rPr>
          <w:rFonts w:ascii="Times New Roman" w:hAnsi="Times New Roman"/>
          <w:sz w:val="28"/>
          <w:szCs w:val="28"/>
          <w:lang w:val="en-US"/>
        </w:rPr>
        <w:t xml:space="preserve">, Diego Novick, </w:t>
      </w:r>
      <w:proofErr w:type="spellStart"/>
      <w:r w:rsidRPr="00FA4E00">
        <w:rPr>
          <w:rFonts w:ascii="Times New Roman" w:hAnsi="Times New Roman"/>
          <w:sz w:val="28"/>
          <w:szCs w:val="28"/>
          <w:lang w:val="en-US"/>
        </w:rPr>
        <w:t>Josep</w:t>
      </w:r>
      <w:proofErr w:type="spellEnd"/>
      <w:r w:rsidRPr="00FA4E00">
        <w:rPr>
          <w:rFonts w:ascii="Times New Roman" w:hAnsi="Times New Roman"/>
          <w:sz w:val="28"/>
          <w:szCs w:val="28"/>
          <w:lang w:val="en-US"/>
        </w:rPr>
        <w:t xml:space="preserve"> Maria </w:t>
      </w:r>
      <w:proofErr w:type="spellStart"/>
      <w:r w:rsidRPr="00FA4E00">
        <w:rPr>
          <w:rFonts w:ascii="Times New Roman" w:hAnsi="Times New Roman"/>
          <w:sz w:val="28"/>
          <w:szCs w:val="28"/>
          <w:lang w:val="en-US"/>
        </w:rPr>
        <w:t>Haro</w:t>
      </w:r>
      <w:proofErr w:type="spellEnd"/>
      <w:r w:rsidRPr="00FA4E00">
        <w:rPr>
          <w:rFonts w:ascii="Times New Roman" w:hAnsi="Times New Roman"/>
          <w:sz w:val="28"/>
          <w:szCs w:val="28"/>
          <w:lang w:val="en-US"/>
        </w:rPr>
        <w:t xml:space="preserve">, Andrea Rossi, Marco Bortolomasi5, Sonia </w:t>
      </w:r>
      <w:proofErr w:type="spellStart"/>
      <w:r w:rsidRPr="00FA4E00">
        <w:rPr>
          <w:rFonts w:ascii="Times New Roman" w:hAnsi="Times New Roman"/>
          <w:sz w:val="28"/>
          <w:szCs w:val="28"/>
          <w:lang w:val="en-US"/>
        </w:rPr>
        <w:t>Frediani</w:t>
      </w:r>
      <w:proofErr w:type="spellEnd"/>
      <w:r w:rsidRPr="00FA4E00">
        <w:rPr>
          <w:rFonts w:ascii="Times New Roman" w:hAnsi="Times New Roman"/>
          <w:sz w:val="28"/>
          <w:szCs w:val="28"/>
          <w:lang w:val="en-US"/>
        </w:rPr>
        <w:t xml:space="preserve">, Giuseppe </w:t>
      </w:r>
      <w:proofErr w:type="spellStart"/>
      <w:r w:rsidRPr="00FA4E00">
        <w:rPr>
          <w:rFonts w:ascii="Times New Roman" w:hAnsi="Times New Roman"/>
          <w:sz w:val="28"/>
          <w:szCs w:val="28"/>
          <w:lang w:val="en-US"/>
        </w:rPr>
        <w:t>Borgherin</w:t>
      </w:r>
      <w:proofErr w:type="spellEnd"/>
      <w:r w:rsidRPr="00FA4E00">
        <w:rPr>
          <w:rFonts w:ascii="Times New Roman" w:hAnsi="Times New Roman"/>
          <w:sz w:val="28"/>
          <w:szCs w:val="28"/>
          <w:lang w:val="en-US"/>
        </w:rPr>
        <w:t>, 2012. Risk factors for suicide behaviors in the observational schizophrenia outpatient health outcomes (SOHO) study. BMC Psychiatry 12:83.</w:t>
      </w:r>
    </w:p>
    <w:p w14:paraId="1A183B8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Roceri</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Cirulli</w:t>
      </w:r>
      <w:proofErr w:type="spellEnd"/>
      <w:r w:rsidRPr="00FA4E00">
        <w:rPr>
          <w:rFonts w:ascii="Times New Roman" w:hAnsi="Times New Roman"/>
          <w:sz w:val="28"/>
          <w:szCs w:val="28"/>
          <w:lang w:val="en-US"/>
        </w:rPr>
        <w:t xml:space="preserve"> F., Pessina C., </w:t>
      </w:r>
      <w:proofErr w:type="spellStart"/>
      <w:r w:rsidRPr="00FA4E00">
        <w:rPr>
          <w:rFonts w:ascii="Times New Roman" w:hAnsi="Times New Roman"/>
          <w:sz w:val="28"/>
          <w:szCs w:val="28"/>
          <w:lang w:val="en-US"/>
        </w:rPr>
        <w:t>Peretto</w:t>
      </w:r>
      <w:proofErr w:type="spellEnd"/>
      <w:r w:rsidRPr="00FA4E00">
        <w:rPr>
          <w:rFonts w:ascii="Times New Roman" w:hAnsi="Times New Roman"/>
          <w:sz w:val="28"/>
          <w:szCs w:val="28"/>
          <w:lang w:val="en-US"/>
        </w:rPr>
        <w:t xml:space="preserve"> P., </w:t>
      </w:r>
      <w:proofErr w:type="spellStart"/>
      <w:r w:rsidRPr="00FA4E00">
        <w:rPr>
          <w:rFonts w:ascii="Times New Roman" w:hAnsi="Times New Roman"/>
          <w:sz w:val="28"/>
          <w:szCs w:val="28"/>
          <w:lang w:val="en-US"/>
        </w:rPr>
        <w:t>Racagni</w:t>
      </w:r>
      <w:proofErr w:type="spellEnd"/>
      <w:r w:rsidRPr="00FA4E00">
        <w:rPr>
          <w:rFonts w:ascii="Times New Roman" w:hAnsi="Times New Roman"/>
          <w:sz w:val="28"/>
          <w:szCs w:val="28"/>
          <w:lang w:val="en-US"/>
        </w:rPr>
        <w:t xml:space="preserve"> G.</w:t>
      </w:r>
      <w:proofErr w:type="gramStart"/>
      <w:r w:rsidRPr="00FA4E00">
        <w:rPr>
          <w:rFonts w:ascii="Times New Roman" w:hAnsi="Times New Roman"/>
          <w:sz w:val="28"/>
          <w:szCs w:val="28"/>
          <w:lang w:val="en-US"/>
        </w:rPr>
        <w:t>,  Riva</w:t>
      </w:r>
      <w:proofErr w:type="gramEnd"/>
      <w:r w:rsidRPr="00FA4E00">
        <w:rPr>
          <w:rFonts w:ascii="Times New Roman" w:hAnsi="Times New Roman"/>
          <w:sz w:val="28"/>
          <w:szCs w:val="28"/>
          <w:lang w:val="en-US"/>
        </w:rPr>
        <w:t xml:space="preserve"> M. A. Postnatal repeated maternal deprivation produces age-dependent changes of brain-derived neurotrophic factor expression in selected rat brain regions. </w:t>
      </w:r>
      <w:proofErr w:type="spellStart"/>
      <w:r w:rsidRPr="00FA4E00">
        <w:rPr>
          <w:rFonts w:ascii="Times New Roman" w:hAnsi="Times New Roman"/>
          <w:sz w:val="28"/>
          <w:szCs w:val="28"/>
        </w:rPr>
        <w:t>Biological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2004; 55(7): 708–714. </w:t>
      </w:r>
      <w:proofErr w:type="gramStart"/>
      <w:r w:rsidRPr="00FA4E00">
        <w:rPr>
          <w:rFonts w:ascii="Times New Roman" w:hAnsi="Times New Roman"/>
          <w:sz w:val="28"/>
          <w:szCs w:val="28"/>
        </w:rPr>
        <w:t>doi:10.1016/j.biopsych</w:t>
      </w:r>
      <w:proofErr w:type="gramEnd"/>
      <w:r w:rsidRPr="00FA4E00">
        <w:rPr>
          <w:rFonts w:ascii="Times New Roman" w:hAnsi="Times New Roman"/>
          <w:sz w:val="28"/>
          <w:szCs w:val="28"/>
        </w:rPr>
        <w:t>.2003.12.011</w:t>
      </w:r>
    </w:p>
    <w:p w14:paraId="2EB14E7D"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Romm</w:t>
      </w:r>
      <w:proofErr w:type="spellEnd"/>
      <w:r w:rsidRPr="00FA4E00">
        <w:rPr>
          <w:rFonts w:ascii="Times New Roman" w:hAnsi="Times New Roman"/>
          <w:sz w:val="28"/>
          <w:szCs w:val="28"/>
          <w:lang w:val="en-US"/>
        </w:rPr>
        <w:t xml:space="preserve">, K., </w:t>
      </w:r>
      <w:proofErr w:type="spellStart"/>
      <w:r w:rsidRPr="00FA4E00">
        <w:rPr>
          <w:rFonts w:ascii="Times New Roman" w:hAnsi="Times New Roman"/>
          <w:sz w:val="28"/>
          <w:szCs w:val="28"/>
          <w:lang w:val="en-US"/>
        </w:rPr>
        <w:t>Rossberg</w:t>
      </w:r>
      <w:proofErr w:type="spellEnd"/>
      <w:r w:rsidRPr="00FA4E00">
        <w:rPr>
          <w:rFonts w:ascii="Times New Roman" w:hAnsi="Times New Roman"/>
          <w:sz w:val="28"/>
          <w:szCs w:val="28"/>
          <w:lang w:val="en-US"/>
        </w:rPr>
        <w:t xml:space="preserve">, J., Berg, A., Barrett, E., </w:t>
      </w:r>
      <w:proofErr w:type="spellStart"/>
      <w:r w:rsidRPr="00FA4E00">
        <w:rPr>
          <w:rFonts w:ascii="Times New Roman" w:hAnsi="Times New Roman"/>
          <w:sz w:val="28"/>
          <w:szCs w:val="28"/>
          <w:lang w:val="en-US"/>
        </w:rPr>
        <w:t>Faerden</w:t>
      </w:r>
      <w:proofErr w:type="spellEnd"/>
      <w:r w:rsidRPr="00FA4E00">
        <w:rPr>
          <w:rFonts w:ascii="Times New Roman" w:hAnsi="Times New Roman"/>
          <w:sz w:val="28"/>
          <w:szCs w:val="28"/>
          <w:lang w:val="en-US"/>
        </w:rPr>
        <w:t xml:space="preserve">, A., </w:t>
      </w:r>
      <w:proofErr w:type="spellStart"/>
      <w:r w:rsidRPr="00FA4E00">
        <w:rPr>
          <w:rFonts w:ascii="Times New Roman" w:hAnsi="Times New Roman"/>
          <w:sz w:val="28"/>
          <w:szCs w:val="28"/>
          <w:lang w:val="en-US"/>
        </w:rPr>
        <w:t>Agartz</w:t>
      </w:r>
      <w:proofErr w:type="spellEnd"/>
      <w:r w:rsidRPr="00FA4E00">
        <w:rPr>
          <w:rFonts w:ascii="Times New Roman" w:hAnsi="Times New Roman"/>
          <w:sz w:val="28"/>
          <w:szCs w:val="28"/>
          <w:lang w:val="en-US"/>
        </w:rPr>
        <w:t xml:space="preserve">, I., </w:t>
      </w:r>
      <w:proofErr w:type="spellStart"/>
      <w:r w:rsidRPr="00FA4E00">
        <w:rPr>
          <w:rFonts w:ascii="Times New Roman" w:hAnsi="Times New Roman"/>
          <w:sz w:val="28"/>
          <w:szCs w:val="28"/>
          <w:lang w:val="en-US"/>
        </w:rPr>
        <w:t>Andreassen</w:t>
      </w:r>
      <w:proofErr w:type="spellEnd"/>
      <w:r w:rsidRPr="00FA4E00">
        <w:rPr>
          <w:rFonts w:ascii="Times New Roman" w:hAnsi="Times New Roman"/>
          <w:sz w:val="28"/>
          <w:szCs w:val="28"/>
          <w:lang w:val="en-US"/>
        </w:rPr>
        <w:t xml:space="preserve">, A., </w:t>
      </w:r>
      <w:proofErr w:type="spellStart"/>
      <w:r w:rsidRPr="00FA4E00">
        <w:rPr>
          <w:rFonts w:ascii="Times New Roman" w:hAnsi="Times New Roman"/>
          <w:sz w:val="28"/>
          <w:szCs w:val="28"/>
          <w:lang w:val="en-US"/>
        </w:rPr>
        <w:t>Melle</w:t>
      </w:r>
      <w:proofErr w:type="spellEnd"/>
      <w:r w:rsidRPr="00FA4E00">
        <w:rPr>
          <w:rFonts w:ascii="Times New Roman" w:hAnsi="Times New Roman"/>
          <w:sz w:val="28"/>
          <w:szCs w:val="28"/>
          <w:lang w:val="en-US"/>
        </w:rPr>
        <w:t xml:space="preserve">, I., 2010. Depression and depressive symptoms in first episode psychosis. J. </w:t>
      </w:r>
      <w:proofErr w:type="spellStart"/>
      <w:r w:rsidRPr="00FA4E00">
        <w:rPr>
          <w:rFonts w:ascii="Times New Roman" w:hAnsi="Times New Roman"/>
          <w:sz w:val="28"/>
          <w:szCs w:val="28"/>
          <w:lang w:val="en-US"/>
        </w:rPr>
        <w:t>Nerv</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Ment</w:t>
      </w:r>
      <w:proofErr w:type="spellEnd"/>
      <w:r w:rsidRPr="00FA4E00">
        <w:rPr>
          <w:rFonts w:ascii="Times New Roman" w:hAnsi="Times New Roman"/>
          <w:sz w:val="28"/>
          <w:szCs w:val="28"/>
          <w:lang w:val="en-US"/>
        </w:rPr>
        <w:t xml:space="preserve">. Dis. 198, 67–71. </w:t>
      </w:r>
    </w:p>
    <w:p w14:paraId="631CE913"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Rund</w:t>
      </w:r>
      <w:proofErr w:type="spellEnd"/>
      <w:r w:rsidRPr="00FA4E00">
        <w:rPr>
          <w:rFonts w:ascii="Times New Roman" w:hAnsi="Times New Roman"/>
          <w:sz w:val="28"/>
          <w:szCs w:val="28"/>
          <w:lang w:val="en-US"/>
        </w:rPr>
        <w:t xml:space="preserve"> BR. Is there a degenerative process going on in the brain of people with Schizophrenia? </w:t>
      </w:r>
      <w:proofErr w:type="spellStart"/>
      <w:r w:rsidRPr="00FA4E00">
        <w:rPr>
          <w:rFonts w:ascii="Times New Roman" w:hAnsi="Times New Roman"/>
          <w:sz w:val="28"/>
          <w:szCs w:val="28"/>
        </w:rPr>
        <w:t>Front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Hum</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Neurosci</w:t>
      </w:r>
      <w:proofErr w:type="spellEnd"/>
      <w:r w:rsidRPr="00FA4E00">
        <w:rPr>
          <w:rFonts w:ascii="Times New Roman" w:hAnsi="Times New Roman"/>
          <w:sz w:val="28"/>
          <w:szCs w:val="28"/>
        </w:rPr>
        <w:t xml:space="preserve"> </w:t>
      </w:r>
      <w:proofErr w:type="gramStart"/>
      <w:r w:rsidRPr="00FA4E00">
        <w:rPr>
          <w:rFonts w:ascii="Times New Roman" w:hAnsi="Times New Roman"/>
          <w:sz w:val="28"/>
          <w:szCs w:val="28"/>
        </w:rPr>
        <w:t>2009;3:36</w:t>
      </w:r>
      <w:proofErr w:type="gramEnd"/>
      <w:r w:rsidRPr="00FA4E00">
        <w:rPr>
          <w:rFonts w:ascii="Times New Roman" w:hAnsi="Times New Roman"/>
          <w:sz w:val="28"/>
          <w:szCs w:val="28"/>
        </w:rPr>
        <w:t>.</w:t>
      </w:r>
    </w:p>
    <w:p w14:paraId="67266BAC"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Sanchez-</w:t>
      </w:r>
      <w:proofErr w:type="spellStart"/>
      <w:r w:rsidRPr="00FA4E00">
        <w:rPr>
          <w:rFonts w:ascii="Times New Roman" w:hAnsi="Times New Roman"/>
          <w:sz w:val="28"/>
          <w:szCs w:val="28"/>
          <w:lang w:val="en-US"/>
        </w:rPr>
        <w:t>Gistau</w:t>
      </w:r>
      <w:proofErr w:type="spellEnd"/>
      <w:r w:rsidRPr="00FA4E00">
        <w:rPr>
          <w:rFonts w:ascii="Times New Roman" w:hAnsi="Times New Roman"/>
          <w:sz w:val="28"/>
          <w:szCs w:val="28"/>
          <w:lang w:val="en-US"/>
        </w:rPr>
        <w:t xml:space="preserve">, V., </w:t>
      </w:r>
      <w:proofErr w:type="spellStart"/>
      <w:r w:rsidRPr="00FA4E00">
        <w:rPr>
          <w:rFonts w:ascii="Times New Roman" w:hAnsi="Times New Roman"/>
          <w:sz w:val="28"/>
          <w:szCs w:val="28"/>
          <w:lang w:val="en-US"/>
        </w:rPr>
        <w:t>Baeza</w:t>
      </w:r>
      <w:proofErr w:type="spellEnd"/>
      <w:r w:rsidRPr="00FA4E00">
        <w:rPr>
          <w:rFonts w:ascii="Times New Roman" w:hAnsi="Times New Roman"/>
          <w:sz w:val="28"/>
          <w:szCs w:val="28"/>
          <w:lang w:val="en-US"/>
        </w:rPr>
        <w:t xml:space="preserve">, I., Arango, C., González-Pinto, A., de la Serna, E., </w:t>
      </w:r>
      <w:proofErr w:type="spellStart"/>
      <w:r w:rsidRPr="00FA4E00">
        <w:rPr>
          <w:rFonts w:ascii="Times New Roman" w:hAnsi="Times New Roman"/>
          <w:sz w:val="28"/>
          <w:szCs w:val="28"/>
          <w:lang w:val="en-US"/>
        </w:rPr>
        <w:t>Parellada</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Graell</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Paya</w:t>
      </w:r>
      <w:proofErr w:type="spellEnd"/>
      <w:r w:rsidRPr="00FA4E00">
        <w:rPr>
          <w:rFonts w:ascii="Times New Roman" w:hAnsi="Times New Roman"/>
          <w:sz w:val="28"/>
          <w:szCs w:val="28"/>
          <w:lang w:val="en-US"/>
        </w:rPr>
        <w:t xml:space="preserve">, B., </w:t>
      </w:r>
      <w:proofErr w:type="spellStart"/>
      <w:r w:rsidRPr="00FA4E00">
        <w:rPr>
          <w:rFonts w:ascii="Times New Roman" w:hAnsi="Times New Roman"/>
          <w:sz w:val="28"/>
          <w:szCs w:val="28"/>
          <w:lang w:val="en-US"/>
        </w:rPr>
        <w:t>Llorente</w:t>
      </w:r>
      <w:proofErr w:type="spellEnd"/>
      <w:r w:rsidRPr="00FA4E00">
        <w:rPr>
          <w:rFonts w:ascii="Times New Roman" w:hAnsi="Times New Roman"/>
          <w:sz w:val="28"/>
          <w:szCs w:val="28"/>
          <w:lang w:val="en-US"/>
        </w:rPr>
        <w:t>, C., Castro-</w:t>
      </w:r>
      <w:proofErr w:type="spellStart"/>
      <w:r w:rsidRPr="00FA4E00">
        <w:rPr>
          <w:rFonts w:ascii="Times New Roman" w:hAnsi="Times New Roman"/>
          <w:sz w:val="28"/>
          <w:szCs w:val="28"/>
          <w:lang w:val="en-US"/>
        </w:rPr>
        <w:t>Fornieles</w:t>
      </w:r>
      <w:proofErr w:type="spellEnd"/>
      <w:r w:rsidRPr="00FA4E00">
        <w:rPr>
          <w:rFonts w:ascii="Times New Roman" w:hAnsi="Times New Roman"/>
          <w:sz w:val="28"/>
          <w:szCs w:val="28"/>
          <w:lang w:val="en-US"/>
        </w:rPr>
        <w:t xml:space="preserve">, J., 2013. Predictors of suicide attempt in early-onset, first-episode psychoses: a longitudinal 24-month follow-up study. J. Clin. Psychiatry 74 (1), 59–66. </w:t>
      </w:r>
    </w:p>
    <w:p w14:paraId="47FD834B" w14:textId="77777777" w:rsidR="00BF01EF" w:rsidRPr="00FA4E00" w:rsidRDefault="00BF01EF" w:rsidP="00BF01EF">
      <w:pPr>
        <w:pStyle w:val="a5"/>
        <w:numPr>
          <w:ilvl w:val="0"/>
          <w:numId w:val="7"/>
        </w:numPr>
        <w:spacing w:before="0" w:beforeAutospacing="0" w:after="0" w:afterAutospacing="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Sandi C., Woodson J. C., Haynes V. F., Park C. R., </w:t>
      </w:r>
      <w:proofErr w:type="spellStart"/>
      <w:r w:rsidRPr="00FA4E00">
        <w:rPr>
          <w:rFonts w:ascii="Times New Roman" w:hAnsi="Times New Roman"/>
          <w:sz w:val="28"/>
          <w:szCs w:val="28"/>
          <w:lang w:val="en-US"/>
        </w:rPr>
        <w:t>Touyarot</w:t>
      </w:r>
      <w:proofErr w:type="spellEnd"/>
      <w:r w:rsidRPr="00FA4E00">
        <w:rPr>
          <w:rFonts w:ascii="Times New Roman" w:hAnsi="Times New Roman"/>
          <w:sz w:val="28"/>
          <w:szCs w:val="28"/>
          <w:lang w:val="en-US"/>
        </w:rPr>
        <w:t xml:space="preserve"> K., Lopez-Fernandez M. A.</w:t>
      </w:r>
      <w:proofErr w:type="gramStart"/>
      <w:r w:rsidRPr="00FA4E00">
        <w:rPr>
          <w:rFonts w:ascii="Times New Roman" w:hAnsi="Times New Roman"/>
          <w:sz w:val="28"/>
          <w:szCs w:val="28"/>
          <w:lang w:val="en-US"/>
        </w:rPr>
        <w:t>,  Diamond</w:t>
      </w:r>
      <w:proofErr w:type="gramEnd"/>
      <w:r w:rsidRPr="00FA4E00">
        <w:rPr>
          <w:rFonts w:ascii="Times New Roman" w:hAnsi="Times New Roman"/>
          <w:sz w:val="28"/>
          <w:szCs w:val="28"/>
          <w:lang w:val="en-US"/>
        </w:rPr>
        <w:t xml:space="preserve"> D. M. Acute stress-induced impairment of spatial memory is associated with decreased expression of neural cell adhesion molecule in the hippocampus and prefrontal cortex. </w:t>
      </w:r>
      <w:proofErr w:type="spellStart"/>
      <w:r w:rsidRPr="00FA4E00">
        <w:rPr>
          <w:rFonts w:ascii="Times New Roman" w:hAnsi="Times New Roman"/>
          <w:sz w:val="28"/>
          <w:szCs w:val="28"/>
        </w:rPr>
        <w:t>Biological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2005; 57(8): 856–864. </w:t>
      </w:r>
      <w:proofErr w:type="gramStart"/>
      <w:r w:rsidRPr="00FA4E00">
        <w:rPr>
          <w:rFonts w:ascii="Times New Roman" w:hAnsi="Times New Roman"/>
          <w:sz w:val="28"/>
          <w:szCs w:val="28"/>
        </w:rPr>
        <w:t>doi:10.1016/j.biopsych</w:t>
      </w:r>
      <w:proofErr w:type="gramEnd"/>
      <w:r w:rsidRPr="00FA4E00">
        <w:rPr>
          <w:rFonts w:ascii="Times New Roman" w:hAnsi="Times New Roman"/>
          <w:sz w:val="28"/>
          <w:szCs w:val="28"/>
        </w:rPr>
        <w:t>.2004.12.034</w:t>
      </w:r>
    </w:p>
    <w:p w14:paraId="63A2BDF8"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Sands J, Harrow M. Depression during the longitudinal course of schizophrenia.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Bull </w:t>
      </w:r>
      <w:proofErr w:type="gramStart"/>
      <w:r w:rsidRPr="00FA4E00">
        <w:rPr>
          <w:rFonts w:ascii="Times New Roman" w:hAnsi="Times New Roman"/>
          <w:sz w:val="28"/>
          <w:szCs w:val="28"/>
          <w:lang w:val="en-US"/>
        </w:rPr>
        <w:t>1999;25:157</w:t>
      </w:r>
      <w:proofErr w:type="gramEnd"/>
      <w:r w:rsidRPr="00FA4E00">
        <w:rPr>
          <w:rFonts w:ascii="Times New Roman" w:hAnsi="Times New Roman"/>
          <w:sz w:val="28"/>
          <w:szCs w:val="28"/>
          <w:lang w:val="en-US"/>
        </w:rPr>
        <w:t xml:space="preserve">–171. </w:t>
      </w:r>
    </w:p>
    <w:p w14:paraId="755EB83E" w14:textId="77777777" w:rsidR="00BF01EF" w:rsidRPr="00FA4E00" w:rsidRDefault="00BF01EF" w:rsidP="00BF01EF">
      <w:pPr>
        <w:pStyle w:val="a4"/>
        <w:numPr>
          <w:ilvl w:val="0"/>
          <w:numId w:val="7"/>
        </w:numPr>
        <w:shd w:val="clear" w:color="auto" w:fill="FFFFFF"/>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Sands J.R., Harrow M. Depression During the Longitudinal Course of Schizophrenia.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Bulletin</w:t>
      </w:r>
      <w:proofErr w:type="spellEnd"/>
      <w:r w:rsidRPr="00FA4E00">
        <w:rPr>
          <w:rFonts w:ascii="Times New Roman" w:hAnsi="Times New Roman"/>
          <w:sz w:val="28"/>
          <w:szCs w:val="28"/>
        </w:rPr>
        <w:t>, 25(1), 1999, рр.157-171</w:t>
      </w:r>
    </w:p>
    <w:p w14:paraId="4DCF2AF8"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rPr>
      </w:pPr>
      <w:r w:rsidRPr="00FA4E00">
        <w:rPr>
          <w:rFonts w:ascii="Times New Roman" w:eastAsiaTheme="minorEastAsia" w:hAnsi="Times New Roman"/>
          <w:bCs/>
          <w:sz w:val="28"/>
          <w:szCs w:val="28"/>
          <w:lang w:val="en-US"/>
        </w:rPr>
        <w:t>Santos N.C.,</w:t>
      </w:r>
      <w:r w:rsidRPr="00FA4E00">
        <w:rPr>
          <w:rFonts w:ascii="Times New Roman" w:eastAsiaTheme="minorEastAsia" w:hAnsi="Times New Roman"/>
          <w:bCs/>
          <w:position w:val="10"/>
          <w:sz w:val="28"/>
          <w:szCs w:val="28"/>
          <w:lang w:val="en-US"/>
        </w:rPr>
        <w:t xml:space="preserve"> </w:t>
      </w:r>
      <w:r w:rsidRPr="00FA4E00">
        <w:rPr>
          <w:rFonts w:ascii="Times New Roman" w:eastAsiaTheme="minorEastAsia" w:hAnsi="Times New Roman"/>
          <w:bCs/>
          <w:sz w:val="28"/>
          <w:szCs w:val="28"/>
          <w:lang w:val="en-US"/>
        </w:rPr>
        <w:t xml:space="preserve">Costa P., </w:t>
      </w:r>
      <w:proofErr w:type="spellStart"/>
      <w:r w:rsidRPr="00FA4E00">
        <w:rPr>
          <w:rFonts w:ascii="Times New Roman" w:eastAsiaTheme="minorEastAsia" w:hAnsi="Times New Roman"/>
          <w:bCs/>
          <w:sz w:val="28"/>
          <w:szCs w:val="28"/>
          <w:lang w:val="en-US"/>
        </w:rPr>
        <w:t>Ruano</w:t>
      </w:r>
      <w:proofErr w:type="spellEnd"/>
      <w:r w:rsidRPr="00FA4E00">
        <w:rPr>
          <w:rFonts w:ascii="Times New Roman" w:eastAsiaTheme="minorEastAsia" w:hAnsi="Times New Roman"/>
          <w:bCs/>
          <w:sz w:val="28"/>
          <w:szCs w:val="28"/>
          <w:lang w:val="en-US"/>
        </w:rPr>
        <w:t xml:space="preserve"> D.,  Macedo A., Soares M.J.,</w:t>
      </w:r>
      <w:r w:rsidRPr="00FA4E00">
        <w:rPr>
          <w:rFonts w:ascii="Times New Roman" w:eastAsiaTheme="minorEastAsia" w:hAnsi="Times New Roman"/>
          <w:bCs/>
          <w:position w:val="10"/>
          <w:sz w:val="28"/>
          <w:szCs w:val="28"/>
          <w:lang w:val="en-US"/>
        </w:rPr>
        <w:t xml:space="preserve"> </w:t>
      </w:r>
      <w:r w:rsidRPr="00FA4E00">
        <w:rPr>
          <w:rFonts w:ascii="Times New Roman" w:eastAsiaTheme="minorEastAsia" w:hAnsi="Times New Roman"/>
          <w:bCs/>
          <w:sz w:val="28"/>
          <w:szCs w:val="28"/>
          <w:lang w:val="en-US"/>
        </w:rPr>
        <w:t>Valente J.,</w:t>
      </w:r>
      <w:r w:rsidRPr="00FA4E00">
        <w:rPr>
          <w:rFonts w:ascii="Times New Roman" w:eastAsiaTheme="minorEastAsia" w:hAnsi="Times New Roman"/>
          <w:bCs/>
          <w:position w:val="10"/>
          <w:sz w:val="28"/>
          <w:szCs w:val="28"/>
          <w:lang w:val="en-US"/>
        </w:rPr>
        <w:t xml:space="preserve"> </w:t>
      </w:r>
      <w:r w:rsidRPr="00FA4E00">
        <w:rPr>
          <w:rFonts w:ascii="Times New Roman" w:eastAsiaTheme="minorEastAsia" w:hAnsi="Times New Roman"/>
          <w:bCs/>
          <w:sz w:val="28"/>
          <w:szCs w:val="28"/>
          <w:lang w:val="en-US"/>
        </w:rPr>
        <w:t>Pereira A.T.,</w:t>
      </w:r>
      <w:r w:rsidRPr="00FA4E00">
        <w:rPr>
          <w:rFonts w:ascii="Times New Roman" w:eastAsiaTheme="minorEastAsia" w:hAnsi="Times New Roman"/>
          <w:bCs/>
          <w:position w:val="10"/>
          <w:sz w:val="28"/>
          <w:szCs w:val="28"/>
          <w:lang w:val="en-US"/>
        </w:rPr>
        <w:t xml:space="preserve"> </w:t>
      </w:r>
      <w:r w:rsidRPr="00FA4E00">
        <w:rPr>
          <w:rFonts w:ascii="Times New Roman" w:eastAsiaTheme="minorEastAsia" w:hAnsi="Times New Roman"/>
          <w:bCs/>
          <w:sz w:val="28"/>
          <w:szCs w:val="28"/>
          <w:lang w:val="en-US"/>
        </w:rPr>
        <w:t xml:space="preserve">Azevedo M.H., </w:t>
      </w:r>
      <w:proofErr w:type="spellStart"/>
      <w:r w:rsidRPr="00FA4E00">
        <w:rPr>
          <w:rFonts w:ascii="Times New Roman" w:eastAsiaTheme="minorEastAsia" w:hAnsi="Times New Roman"/>
          <w:bCs/>
          <w:sz w:val="28"/>
          <w:szCs w:val="28"/>
          <w:lang w:val="en-US"/>
        </w:rPr>
        <w:t>Palha</w:t>
      </w:r>
      <w:proofErr w:type="spellEnd"/>
      <w:r w:rsidRPr="00FA4E00">
        <w:rPr>
          <w:rFonts w:ascii="Times New Roman" w:eastAsiaTheme="minorEastAsia" w:hAnsi="Times New Roman"/>
          <w:bCs/>
          <w:sz w:val="28"/>
          <w:szCs w:val="28"/>
          <w:lang w:val="en-US"/>
        </w:rPr>
        <w:t xml:space="preserve"> J.A.</w:t>
      </w:r>
      <w:r w:rsidRPr="00FA4E00">
        <w:rPr>
          <w:rFonts w:ascii="Times New Roman" w:eastAsiaTheme="minorEastAsia" w:hAnsi="Times New Roman"/>
          <w:sz w:val="28"/>
          <w:szCs w:val="28"/>
          <w:lang w:val="en-US"/>
        </w:rPr>
        <w:t xml:space="preserve"> </w:t>
      </w:r>
      <w:r w:rsidRPr="00FA4E00">
        <w:rPr>
          <w:rFonts w:ascii="Times New Roman" w:eastAsiaTheme="minorEastAsia" w:hAnsi="Times New Roman"/>
          <w:bCs/>
          <w:sz w:val="28"/>
          <w:szCs w:val="28"/>
          <w:lang w:val="en-US"/>
        </w:rPr>
        <w:t>“Revisiting Thyroid Hormones in Schizophrenia”. J</w:t>
      </w:r>
      <w:r w:rsidRPr="00FA4E00">
        <w:rPr>
          <w:rFonts w:ascii="Times New Roman" w:eastAsiaTheme="minorEastAsia" w:hAnsi="Times New Roman"/>
          <w:sz w:val="28"/>
          <w:szCs w:val="28"/>
          <w:lang w:val="en-US"/>
        </w:rPr>
        <w:t>ournal of Thyroid Research Volume 2012, Article ID 569147, 15 pages</w:t>
      </w:r>
    </w:p>
    <w:p w14:paraId="1FB03D1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Sarro</w:t>
      </w:r>
      <w:proofErr w:type="spellEnd"/>
      <w:r w:rsidRPr="00FA4E00">
        <w:rPr>
          <w:rFonts w:ascii="Times New Roman" w:hAnsi="Times New Roman"/>
          <w:sz w:val="28"/>
          <w:szCs w:val="28"/>
          <w:lang w:val="en-US"/>
        </w:rPr>
        <w:t xml:space="preserve">, S., Duenas, R.M., Ramirez, N., </w:t>
      </w:r>
      <w:proofErr w:type="spellStart"/>
      <w:r w:rsidRPr="00FA4E00">
        <w:rPr>
          <w:rFonts w:ascii="Times New Roman" w:hAnsi="Times New Roman"/>
          <w:sz w:val="28"/>
          <w:szCs w:val="28"/>
          <w:lang w:val="en-US"/>
        </w:rPr>
        <w:t>Arranz</w:t>
      </w:r>
      <w:proofErr w:type="spellEnd"/>
      <w:r w:rsidRPr="00FA4E00">
        <w:rPr>
          <w:rFonts w:ascii="Times New Roman" w:hAnsi="Times New Roman"/>
          <w:sz w:val="28"/>
          <w:szCs w:val="28"/>
          <w:lang w:val="en-US"/>
        </w:rPr>
        <w:t xml:space="preserve">, B., Martinez, R., Sanchez, J.M., Gonzalez, J.M., </w:t>
      </w:r>
      <w:proofErr w:type="spellStart"/>
      <w:r w:rsidRPr="00FA4E00">
        <w:rPr>
          <w:rFonts w:ascii="Times New Roman" w:hAnsi="Times New Roman"/>
          <w:sz w:val="28"/>
          <w:szCs w:val="28"/>
          <w:lang w:val="en-US"/>
        </w:rPr>
        <w:t>Salo</w:t>
      </w:r>
      <w:proofErr w:type="spellEnd"/>
      <w:r w:rsidRPr="00FA4E00">
        <w:rPr>
          <w:rFonts w:ascii="Times New Roman" w:hAnsi="Times New Roman"/>
          <w:sz w:val="28"/>
          <w:szCs w:val="28"/>
          <w:lang w:val="en-US"/>
        </w:rPr>
        <w:t xml:space="preserve">, L., </w:t>
      </w:r>
      <w:proofErr w:type="spellStart"/>
      <w:r w:rsidRPr="00FA4E00">
        <w:rPr>
          <w:rFonts w:ascii="Times New Roman" w:hAnsi="Times New Roman"/>
          <w:sz w:val="28"/>
          <w:szCs w:val="28"/>
          <w:lang w:val="en-US"/>
        </w:rPr>
        <w:t>Miralles</w:t>
      </w:r>
      <w:proofErr w:type="spellEnd"/>
      <w:r w:rsidRPr="00FA4E00">
        <w:rPr>
          <w:rFonts w:ascii="Times New Roman" w:hAnsi="Times New Roman"/>
          <w:sz w:val="28"/>
          <w:szCs w:val="28"/>
          <w:lang w:val="en-US"/>
        </w:rPr>
        <w:t xml:space="preserve">, L., San, L., 2004. Cross-cultural adaptation and validation of the Span- </w:t>
      </w:r>
      <w:proofErr w:type="spellStart"/>
      <w:r w:rsidRPr="00FA4E00">
        <w:rPr>
          <w:rFonts w:ascii="Times New Roman" w:hAnsi="Times New Roman"/>
          <w:sz w:val="28"/>
          <w:szCs w:val="28"/>
          <w:lang w:val="en-US"/>
        </w:rPr>
        <w:t>ish</w:t>
      </w:r>
      <w:proofErr w:type="spellEnd"/>
      <w:r w:rsidRPr="00FA4E00">
        <w:rPr>
          <w:rFonts w:ascii="Times New Roman" w:hAnsi="Times New Roman"/>
          <w:sz w:val="28"/>
          <w:szCs w:val="28"/>
          <w:lang w:val="en-US"/>
        </w:rPr>
        <w:t xml:space="preserve"> version of the Calgary depression scale for schizophrenia.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Res. 68, 349–355. </w:t>
      </w:r>
    </w:p>
    <w:p w14:paraId="472482C2"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Sarro</w:t>
      </w:r>
      <w:proofErr w:type="spellEnd"/>
      <w:r w:rsidRPr="00FA4E00">
        <w:rPr>
          <w:rFonts w:ascii="Times New Roman" w:hAnsi="Times New Roman"/>
          <w:sz w:val="28"/>
          <w:szCs w:val="28"/>
          <w:lang w:val="en-US"/>
        </w:rPr>
        <w:t xml:space="preserve">, S., Duenas, R.M., Ramirez, N., </w:t>
      </w:r>
      <w:proofErr w:type="spellStart"/>
      <w:r w:rsidRPr="00FA4E00">
        <w:rPr>
          <w:rFonts w:ascii="Times New Roman" w:hAnsi="Times New Roman"/>
          <w:sz w:val="28"/>
          <w:szCs w:val="28"/>
          <w:lang w:val="en-US"/>
        </w:rPr>
        <w:t>Arranz</w:t>
      </w:r>
      <w:proofErr w:type="spellEnd"/>
      <w:r w:rsidRPr="00FA4E00">
        <w:rPr>
          <w:rFonts w:ascii="Times New Roman" w:hAnsi="Times New Roman"/>
          <w:sz w:val="28"/>
          <w:szCs w:val="28"/>
          <w:lang w:val="en-US"/>
        </w:rPr>
        <w:t xml:space="preserve">, B., Martinez, R., Sanchez, J.M., Gonzalez, J.M., </w:t>
      </w:r>
      <w:proofErr w:type="spellStart"/>
      <w:r w:rsidRPr="00FA4E00">
        <w:rPr>
          <w:rFonts w:ascii="Times New Roman" w:hAnsi="Times New Roman"/>
          <w:sz w:val="28"/>
          <w:szCs w:val="28"/>
          <w:lang w:val="en-US"/>
        </w:rPr>
        <w:t>Salo</w:t>
      </w:r>
      <w:proofErr w:type="spellEnd"/>
      <w:r w:rsidRPr="00FA4E00">
        <w:rPr>
          <w:rFonts w:ascii="Times New Roman" w:hAnsi="Times New Roman"/>
          <w:sz w:val="28"/>
          <w:szCs w:val="28"/>
          <w:lang w:val="en-US"/>
        </w:rPr>
        <w:t xml:space="preserve">, L., </w:t>
      </w:r>
      <w:proofErr w:type="spellStart"/>
      <w:r w:rsidRPr="00FA4E00">
        <w:rPr>
          <w:rFonts w:ascii="Times New Roman" w:hAnsi="Times New Roman"/>
          <w:sz w:val="28"/>
          <w:szCs w:val="28"/>
          <w:lang w:val="en-US"/>
        </w:rPr>
        <w:t>Miralles</w:t>
      </w:r>
      <w:proofErr w:type="spellEnd"/>
      <w:r w:rsidRPr="00FA4E00">
        <w:rPr>
          <w:rFonts w:ascii="Times New Roman" w:hAnsi="Times New Roman"/>
          <w:sz w:val="28"/>
          <w:szCs w:val="28"/>
          <w:lang w:val="en-US"/>
        </w:rPr>
        <w:t xml:space="preserve">, L., San, L., 2004. Cross-cultural adaptation and validation of the Spanish version of the </w:t>
      </w:r>
      <w:proofErr w:type="spellStart"/>
      <w:r w:rsidRPr="00FA4E00">
        <w:rPr>
          <w:rFonts w:ascii="Times New Roman" w:hAnsi="Times New Roman"/>
          <w:sz w:val="28"/>
          <w:szCs w:val="28"/>
          <w:lang w:val="en-US"/>
        </w:rPr>
        <w:t>calgary</w:t>
      </w:r>
      <w:proofErr w:type="spellEnd"/>
      <w:r w:rsidRPr="00FA4E00">
        <w:rPr>
          <w:rFonts w:ascii="Times New Roman" w:hAnsi="Times New Roman"/>
          <w:sz w:val="28"/>
          <w:szCs w:val="28"/>
          <w:lang w:val="en-US"/>
        </w:rPr>
        <w:t xml:space="preserve"> depression scale for schizophrenia. </w:t>
      </w:r>
      <w:proofErr w:type="spellStart"/>
      <w:r w:rsidRPr="00FA4E00">
        <w:rPr>
          <w:rFonts w:ascii="Times New Roman" w:hAnsi="Times New Roman"/>
          <w:sz w:val="28"/>
          <w:szCs w:val="28"/>
          <w:lang w:val="en-US"/>
        </w:rPr>
        <w:t>Schi</w:t>
      </w:r>
      <w:proofErr w:type="spellEnd"/>
      <w:r w:rsidRPr="00FA4E00">
        <w:rPr>
          <w:rFonts w:ascii="Times New Roman" w:hAnsi="Times New Roman"/>
          <w:sz w:val="28"/>
          <w:szCs w:val="28"/>
          <w:lang w:val="en-US"/>
        </w:rPr>
        <w:t xml:space="preserve">- </w:t>
      </w:r>
      <w:proofErr w:type="spellStart"/>
      <w:r w:rsidRPr="00FA4E00">
        <w:rPr>
          <w:rFonts w:ascii="Times New Roman" w:hAnsi="Times New Roman"/>
          <w:sz w:val="28"/>
          <w:szCs w:val="28"/>
          <w:lang w:val="en-US"/>
        </w:rPr>
        <w:t>zophr</w:t>
      </w:r>
      <w:proofErr w:type="spellEnd"/>
      <w:r w:rsidRPr="00FA4E00">
        <w:rPr>
          <w:rFonts w:ascii="Times New Roman" w:hAnsi="Times New Roman"/>
          <w:sz w:val="28"/>
          <w:szCs w:val="28"/>
          <w:lang w:val="en-US"/>
        </w:rPr>
        <w:t xml:space="preserve">. Res. 68, 349–355. </w:t>
      </w:r>
    </w:p>
    <w:p w14:paraId="5EB9196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Sauer H, Fischer W, </w:t>
      </w:r>
      <w:proofErr w:type="spellStart"/>
      <w:r w:rsidRPr="00FA4E00">
        <w:rPr>
          <w:rFonts w:ascii="Times New Roman" w:hAnsi="Times New Roman"/>
          <w:sz w:val="28"/>
          <w:szCs w:val="28"/>
          <w:lang w:val="en-US"/>
        </w:rPr>
        <w:t>Nikkhah</w:t>
      </w:r>
      <w:proofErr w:type="spellEnd"/>
      <w:r w:rsidRPr="00FA4E00">
        <w:rPr>
          <w:rFonts w:ascii="Times New Roman" w:hAnsi="Times New Roman"/>
          <w:sz w:val="28"/>
          <w:szCs w:val="28"/>
          <w:lang w:val="en-US"/>
        </w:rPr>
        <w:t xml:space="preserve"> G, Wiegand SJ, </w:t>
      </w:r>
      <w:proofErr w:type="spellStart"/>
      <w:r w:rsidRPr="00FA4E00">
        <w:rPr>
          <w:rFonts w:ascii="Times New Roman" w:hAnsi="Times New Roman"/>
          <w:sz w:val="28"/>
          <w:szCs w:val="28"/>
          <w:lang w:val="en-US"/>
        </w:rPr>
        <w:t>Brundin</w:t>
      </w:r>
      <w:proofErr w:type="spellEnd"/>
      <w:r w:rsidRPr="00FA4E00">
        <w:rPr>
          <w:rFonts w:ascii="Times New Roman" w:hAnsi="Times New Roman"/>
          <w:sz w:val="28"/>
          <w:szCs w:val="28"/>
          <w:lang w:val="en-US"/>
        </w:rPr>
        <w:t xml:space="preserve"> P, Lindsay RM, et al. </w:t>
      </w:r>
      <w:proofErr w:type="spellStart"/>
      <w:r w:rsidRPr="00FA4E00">
        <w:rPr>
          <w:rFonts w:ascii="Times New Roman" w:hAnsi="Times New Roman"/>
          <w:sz w:val="28"/>
          <w:szCs w:val="28"/>
          <w:lang w:val="en-US"/>
        </w:rPr>
        <w:t>Brainderived</w:t>
      </w:r>
      <w:proofErr w:type="spellEnd"/>
      <w:r w:rsidRPr="00FA4E00">
        <w:rPr>
          <w:rFonts w:ascii="Times New Roman" w:hAnsi="Times New Roman"/>
          <w:sz w:val="28"/>
          <w:szCs w:val="28"/>
          <w:lang w:val="en-US"/>
        </w:rPr>
        <w:t xml:space="preserve"> neurotrophic factor enhances function rather than survival of </w:t>
      </w:r>
      <w:proofErr w:type="spellStart"/>
      <w:r w:rsidRPr="00FA4E00">
        <w:rPr>
          <w:rFonts w:ascii="Times New Roman" w:hAnsi="Times New Roman"/>
          <w:sz w:val="28"/>
          <w:szCs w:val="28"/>
          <w:lang w:val="en-US"/>
        </w:rPr>
        <w:t>intrastriatal</w:t>
      </w:r>
      <w:proofErr w:type="spellEnd"/>
      <w:r w:rsidRPr="00FA4E00">
        <w:rPr>
          <w:rFonts w:ascii="Times New Roman" w:hAnsi="Times New Roman"/>
          <w:sz w:val="28"/>
          <w:szCs w:val="28"/>
          <w:lang w:val="en-US"/>
        </w:rPr>
        <w:t xml:space="preserve"> dopamine cell-rich grafts. Brain Research 1993;626(1-2):37-44.</w:t>
      </w:r>
    </w:p>
    <w:p w14:paraId="7E115957"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z w:val="28"/>
          <w:szCs w:val="28"/>
          <w:lang w:val="en-US"/>
        </w:rPr>
        <w:t>Schultze-</w:t>
      </w:r>
      <w:proofErr w:type="spellStart"/>
      <w:r w:rsidRPr="00FA4E00">
        <w:rPr>
          <w:rFonts w:ascii="Times New Roman" w:hAnsi="Times New Roman"/>
          <w:sz w:val="28"/>
          <w:szCs w:val="28"/>
          <w:lang w:val="en-US"/>
        </w:rPr>
        <w:t>Lutter</w:t>
      </w:r>
      <w:proofErr w:type="spellEnd"/>
      <w:r w:rsidRPr="00FA4E00">
        <w:rPr>
          <w:rFonts w:ascii="Times New Roman" w:hAnsi="Times New Roman"/>
          <w:sz w:val="28"/>
          <w:szCs w:val="28"/>
          <w:lang w:val="en-US"/>
        </w:rPr>
        <w:t xml:space="preserve">, F., </w:t>
      </w:r>
      <w:proofErr w:type="spellStart"/>
      <w:r w:rsidRPr="00FA4E00">
        <w:rPr>
          <w:rFonts w:ascii="Times New Roman" w:hAnsi="Times New Roman"/>
          <w:sz w:val="28"/>
          <w:szCs w:val="28"/>
          <w:lang w:val="en-US"/>
        </w:rPr>
        <w:t>Ruhrmann</w:t>
      </w:r>
      <w:proofErr w:type="spellEnd"/>
      <w:r w:rsidRPr="00FA4E00">
        <w:rPr>
          <w:rFonts w:ascii="Times New Roman" w:hAnsi="Times New Roman"/>
          <w:sz w:val="28"/>
          <w:szCs w:val="28"/>
          <w:lang w:val="en-US"/>
        </w:rPr>
        <w:t xml:space="preserve">, S., Picker, H., Graf Von </w:t>
      </w:r>
      <w:proofErr w:type="spellStart"/>
      <w:r w:rsidRPr="00FA4E00">
        <w:rPr>
          <w:rFonts w:ascii="Times New Roman" w:hAnsi="Times New Roman"/>
          <w:sz w:val="28"/>
          <w:szCs w:val="28"/>
          <w:lang w:val="en-US"/>
        </w:rPr>
        <w:t>Reventlow</w:t>
      </w:r>
      <w:proofErr w:type="spellEnd"/>
      <w:r w:rsidRPr="00FA4E00">
        <w:rPr>
          <w:rFonts w:ascii="Times New Roman" w:hAnsi="Times New Roman"/>
          <w:sz w:val="28"/>
          <w:szCs w:val="28"/>
          <w:lang w:val="en-US"/>
        </w:rPr>
        <w:t xml:space="preserve">, H., Brockhaus-Dumke, A., </w:t>
      </w:r>
      <w:proofErr w:type="spellStart"/>
      <w:r w:rsidRPr="00FA4E00">
        <w:rPr>
          <w:rFonts w:ascii="Times New Roman" w:hAnsi="Times New Roman"/>
          <w:sz w:val="28"/>
          <w:szCs w:val="28"/>
          <w:lang w:val="en-US"/>
        </w:rPr>
        <w:t>Klosterk¨otter</w:t>
      </w:r>
      <w:proofErr w:type="spellEnd"/>
      <w:r w:rsidRPr="00FA4E00">
        <w:rPr>
          <w:rFonts w:ascii="Times New Roman" w:hAnsi="Times New Roman"/>
          <w:sz w:val="28"/>
          <w:szCs w:val="28"/>
          <w:lang w:val="en-US"/>
        </w:rPr>
        <w:t xml:space="preserve">, J., 2007. Basic </w:t>
      </w:r>
      <w:proofErr w:type="spellStart"/>
      <w:r w:rsidRPr="00FA4E00">
        <w:rPr>
          <w:rFonts w:ascii="Times New Roman" w:hAnsi="Times New Roman"/>
          <w:sz w:val="28"/>
          <w:szCs w:val="28"/>
          <w:lang w:val="en-US"/>
        </w:rPr>
        <w:t>symp</w:t>
      </w:r>
      <w:proofErr w:type="spellEnd"/>
      <w:r w:rsidRPr="00FA4E00">
        <w:rPr>
          <w:rFonts w:ascii="Times New Roman" w:hAnsi="Times New Roman"/>
          <w:sz w:val="28"/>
          <w:szCs w:val="28"/>
          <w:lang w:val="en-US"/>
        </w:rPr>
        <w:t>- toms in early psychotic and depressive disorder. Br. J. Psychiatry 191, 31–37.</w:t>
      </w:r>
    </w:p>
    <w:p w14:paraId="7A9D4A46"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eastAsiaTheme="minorEastAsia" w:hAnsi="Times New Roman"/>
          <w:sz w:val="28"/>
          <w:szCs w:val="28"/>
          <w:lang w:val="en-US" w:eastAsia="ru-RU"/>
        </w:rPr>
      </w:pPr>
      <w:r w:rsidRPr="00FA4E00">
        <w:rPr>
          <w:rFonts w:ascii="Times New Roman" w:eastAsiaTheme="minorEastAsia" w:hAnsi="Times New Roman"/>
          <w:sz w:val="28"/>
          <w:szCs w:val="28"/>
          <w:lang w:val="en-US" w:eastAsia="ru-RU"/>
        </w:rPr>
        <w:t xml:space="preserve">Seeman MV, Lang M. The role of estrogens in schizophrenia gender differences. </w:t>
      </w:r>
      <w:proofErr w:type="spellStart"/>
      <w:r w:rsidRPr="00FA4E00">
        <w:rPr>
          <w:rFonts w:ascii="Times New Roman" w:eastAsiaTheme="minorEastAsia" w:hAnsi="Times New Roman"/>
          <w:sz w:val="28"/>
          <w:szCs w:val="28"/>
          <w:lang w:val="en-US" w:eastAsia="ru-RU"/>
        </w:rPr>
        <w:t>Schizophr</w:t>
      </w:r>
      <w:proofErr w:type="spellEnd"/>
      <w:r w:rsidRPr="00FA4E00">
        <w:rPr>
          <w:rFonts w:ascii="Times New Roman" w:eastAsiaTheme="minorEastAsia" w:hAnsi="Times New Roman"/>
          <w:sz w:val="28"/>
          <w:szCs w:val="28"/>
          <w:lang w:val="en-US" w:eastAsia="ru-RU"/>
        </w:rPr>
        <w:t xml:space="preserve"> Bull. 1990; 16:185–194.</w:t>
      </w:r>
    </w:p>
    <w:p w14:paraId="7F376061"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Sheline</w:t>
      </w:r>
      <w:proofErr w:type="spellEnd"/>
      <w:r w:rsidRPr="00FA4E00">
        <w:rPr>
          <w:rFonts w:ascii="Times New Roman" w:hAnsi="Times New Roman"/>
          <w:sz w:val="28"/>
          <w:szCs w:val="28"/>
          <w:lang w:val="en-US"/>
        </w:rPr>
        <w:t xml:space="preserve">, Y. I., </w:t>
      </w:r>
      <w:proofErr w:type="spellStart"/>
      <w:r w:rsidRPr="00FA4E00">
        <w:rPr>
          <w:rFonts w:ascii="Times New Roman" w:hAnsi="Times New Roman"/>
          <w:sz w:val="28"/>
          <w:szCs w:val="28"/>
          <w:lang w:val="en-US"/>
        </w:rPr>
        <w:t>Gado</w:t>
      </w:r>
      <w:proofErr w:type="spellEnd"/>
      <w:r w:rsidRPr="00FA4E00">
        <w:rPr>
          <w:rFonts w:ascii="Times New Roman" w:hAnsi="Times New Roman"/>
          <w:sz w:val="28"/>
          <w:szCs w:val="28"/>
          <w:lang w:val="en-US"/>
        </w:rPr>
        <w:t>, M. H., &amp; Kraemer, H. C. Untreated depression and hippocampal volume loss. Am J Psychiatry 2003; 160: 1516</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1518.</w:t>
      </w:r>
    </w:p>
    <w:p w14:paraId="0A795A4F"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Shimizu, E., Hashimoto, K., Okamura, N., Koike, K., Komatsu, N., </w:t>
      </w:r>
      <w:proofErr w:type="spellStart"/>
      <w:r w:rsidRPr="00FA4E00">
        <w:rPr>
          <w:rFonts w:ascii="Times New Roman" w:hAnsi="Times New Roman"/>
          <w:sz w:val="28"/>
          <w:szCs w:val="28"/>
          <w:lang w:val="en-US"/>
        </w:rPr>
        <w:t>Kumakiri</w:t>
      </w:r>
      <w:proofErr w:type="spellEnd"/>
      <w:r w:rsidRPr="00FA4E00">
        <w:rPr>
          <w:rFonts w:ascii="Times New Roman" w:hAnsi="Times New Roman"/>
          <w:sz w:val="28"/>
          <w:szCs w:val="28"/>
          <w:lang w:val="en-US"/>
        </w:rPr>
        <w:t>, C., et al. Alterations of serum levels of brain-derived neurotrophic factor (BDNF) in depressed patients with or without antidepressants. Biol Psychiatry 2003; 54: 70</w:t>
      </w:r>
      <w:r w:rsidRPr="00FA4E00">
        <w:rPr>
          <w:rFonts w:ascii="Times New Roman" w:eastAsia="AdvTT6120e2aa+22" w:hAnsi="Times New Roman"/>
          <w:sz w:val="28"/>
          <w:szCs w:val="28"/>
          <w:lang w:val="en-US"/>
        </w:rPr>
        <w:t>−</w:t>
      </w:r>
      <w:r w:rsidRPr="00FA4E00">
        <w:rPr>
          <w:rFonts w:ascii="Times New Roman" w:hAnsi="Times New Roman"/>
          <w:sz w:val="28"/>
          <w:szCs w:val="28"/>
          <w:lang w:val="en-US"/>
        </w:rPr>
        <w:t>75.</w:t>
      </w:r>
    </w:p>
    <w:p w14:paraId="6C8A3FEB"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lang w:val="en-US"/>
        </w:rPr>
        <w:t xml:space="preserve"> S, Adan F, Cohen M, et al. </w:t>
      </w:r>
      <w:proofErr w:type="spellStart"/>
      <w:r w:rsidRPr="00FA4E00">
        <w:rPr>
          <w:rFonts w:ascii="Times New Roman" w:hAnsi="Times New Roman"/>
          <w:sz w:val="28"/>
          <w:szCs w:val="28"/>
          <w:lang w:val="en-US"/>
        </w:rPr>
        <w:t>Postpsychotic</w:t>
      </w:r>
      <w:proofErr w:type="spellEnd"/>
      <w:r w:rsidRPr="00FA4E00">
        <w:rPr>
          <w:rFonts w:ascii="Times New Roman" w:hAnsi="Times New Roman"/>
          <w:sz w:val="28"/>
          <w:szCs w:val="28"/>
          <w:lang w:val="en-US"/>
        </w:rPr>
        <w:t xml:space="preserve"> depression and negative symptoms: an investigation of </w:t>
      </w:r>
      <w:proofErr w:type="spellStart"/>
      <w:r w:rsidRPr="00FA4E00">
        <w:rPr>
          <w:rFonts w:ascii="Times New Roman" w:hAnsi="Times New Roman"/>
          <w:sz w:val="28"/>
          <w:szCs w:val="28"/>
          <w:lang w:val="en-US"/>
        </w:rPr>
        <w:t>syndromal</w:t>
      </w:r>
      <w:proofErr w:type="spellEnd"/>
      <w:r w:rsidRPr="00FA4E00">
        <w:rPr>
          <w:rFonts w:ascii="Times New Roman" w:hAnsi="Times New Roman"/>
          <w:sz w:val="28"/>
          <w:szCs w:val="28"/>
          <w:lang w:val="en-US"/>
        </w:rPr>
        <w:t xml:space="preserve"> overlap. Am J Psychiatry </w:t>
      </w:r>
      <w:proofErr w:type="gramStart"/>
      <w:r w:rsidRPr="00FA4E00">
        <w:rPr>
          <w:rFonts w:ascii="Times New Roman" w:hAnsi="Times New Roman"/>
          <w:sz w:val="28"/>
          <w:szCs w:val="28"/>
          <w:lang w:val="en-US"/>
        </w:rPr>
        <w:t>1988;145:1532</w:t>
      </w:r>
      <w:proofErr w:type="gramEnd"/>
      <w:r w:rsidRPr="00FA4E00">
        <w:rPr>
          <w:rFonts w:ascii="Times New Roman" w:hAnsi="Times New Roman"/>
          <w:sz w:val="28"/>
          <w:szCs w:val="28"/>
          <w:lang w:val="en-US"/>
        </w:rPr>
        <w:t>–1537.</w:t>
      </w:r>
    </w:p>
    <w:p w14:paraId="0EC3158E"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lang w:val="en-US"/>
        </w:rPr>
        <w:t xml:space="preserve"> S, Harmon G, Endicott J. </w:t>
      </w:r>
      <w:proofErr w:type="spellStart"/>
      <w:r w:rsidRPr="00FA4E00">
        <w:rPr>
          <w:rFonts w:ascii="Times New Roman" w:hAnsi="Times New Roman"/>
          <w:sz w:val="28"/>
          <w:szCs w:val="28"/>
          <w:lang w:val="en-US"/>
        </w:rPr>
        <w:t>Postpsychotic</w:t>
      </w:r>
      <w:proofErr w:type="spellEnd"/>
      <w:r w:rsidRPr="00FA4E00">
        <w:rPr>
          <w:rFonts w:ascii="Times New Roman" w:hAnsi="Times New Roman"/>
          <w:sz w:val="28"/>
          <w:szCs w:val="28"/>
          <w:lang w:val="en-US"/>
        </w:rPr>
        <w:t xml:space="preserve"> depressive symptoms in hospitalized schizophrenic patients. Arch Gen Psychiatry </w:t>
      </w:r>
      <w:proofErr w:type="gramStart"/>
      <w:r w:rsidRPr="00FA4E00">
        <w:rPr>
          <w:rFonts w:ascii="Times New Roman" w:hAnsi="Times New Roman"/>
          <w:sz w:val="28"/>
          <w:szCs w:val="28"/>
          <w:lang w:val="en-US"/>
        </w:rPr>
        <w:t>1981;38:1122</w:t>
      </w:r>
      <w:proofErr w:type="gramEnd"/>
      <w:r w:rsidRPr="00FA4E00">
        <w:rPr>
          <w:rFonts w:ascii="Times New Roman" w:hAnsi="Times New Roman"/>
          <w:sz w:val="28"/>
          <w:szCs w:val="28"/>
          <w:lang w:val="en-US"/>
        </w:rPr>
        <w:t>–1123.</w:t>
      </w:r>
    </w:p>
    <w:p w14:paraId="6D1EB3BD"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lang w:val="en-US"/>
        </w:rPr>
        <w:t xml:space="preserve"> S. Depression in schizophrenia: perspective in the era of “Atypical” antipsychotic agents. Am J Psychiatry 2000 (2</w:t>
      </w:r>
      <w:proofErr w:type="gramStart"/>
      <w:r w:rsidRPr="00FA4E00">
        <w:rPr>
          <w:rFonts w:ascii="Times New Roman" w:hAnsi="Times New Roman"/>
          <w:sz w:val="28"/>
          <w:szCs w:val="28"/>
          <w:lang w:val="en-US"/>
        </w:rPr>
        <w:t>);157:1379</w:t>
      </w:r>
      <w:proofErr w:type="gramEnd"/>
      <w:r w:rsidRPr="00FA4E00">
        <w:rPr>
          <w:rFonts w:ascii="Times New Roman" w:hAnsi="Times New Roman"/>
          <w:sz w:val="28"/>
          <w:szCs w:val="28"/>
          <w:lang w:val="en-US"/>
        </w:rPr>
        <w:t>–1389.</w:t>
      </w:r>
    </w:p>
    <w:p w14:paraId="4DE23A9E"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lang w:val="en-US"/>
        </w:rPr>
        <w:t xml:space="preserve"> S. Depression in schizophrenia: recognition and management in the USA. </w:t>
      </w:r>
      <w:proofErr w:type="spellStart"/>
      <w:r w:rsidRPr="00FA4E00">
        <w:rPr>
          <w:rFonts w:ascii="Times New Roman" w:hAnsi="Times New Roman"/>
          <w:sz w:val="28"/>
          <w:szCs w:val="28"/>
        </w:rPr>
        <w:t>Schizophrenia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Research</w:t>
      </w:r>
      <w:proofErr w:type="spellEnd"/>
      <w:r w:rsidRPr="00FA4E00">
        <w:rPr>
          <w:rFonts w:ascii="Times New Roman" w:hAnsi="Times New Roman"/>
          <w:sz w:val="28"/>
          <w:szCs w:val="28"/>
        </w:rPr>
        <w:t xml:space="preserve">, 2001, </w:t>
      </w:r>
      <w:proofErr w:type="spellStart"/>
      <w:r w:rsidRPr="00FA4E00">
        <w:rPr>
          <w:rFonts w:ascii="Times New Roman" w:hAnsi="Times New Roman"/>
          <w:sz w:val="28"/>
          <w:szCs w:val="28"/>
        </w:rPr>
        <w:t>Volume</w:t>
      </w:r>
      <w:proofErr w:type="spellEnd"/>
      <w:r w:rsidRPr="00FA4E00">
        <w:rPr>
          <w:rFonts w:ascii="Times New Roman" w:hAnsi="Times New Roman"/>
          <w:sz w:val="28"/>
          <w:szCs w:val="28"/>
        </w:rPr>
        <w:t xml:space="preserve"> 47, </w:t>
      </w:r>
      <w:proofErr w:type="spellStart"/>
      <w:r w:rsidRPr="00FA4E00">
        <w:rPr>
          <w:rFonts w:ascii="Times New Roman" w:hAnsi="Times New Roman"/>
          <w:sz w:val="28"/>
          <w:szCs w:val="28"/>
        </w:rPr>
        <w:t>Issue</w:t>
      </w:r>
      <w:proofErr w:type="spellEnd"/>
      <w:r w:rsidRPr="00FA4E00">
        <w:rPr>
          <w:rFonts w:ascii="Times New Roman" w:hAnsi="Times New Roman"/>
          <w:sz w:val="28"/>
          <w:szCs w:val="28"/>
        </w:rPr>
        <w:t xml:space="preserve"> 2-3, </w:t>
      </w:r>
      <w:proofErr w:type="spellStart"/>
      <w:r w:rsidRPr="00FA4E00">
        <w:rPr>
          <w:rFonts w:ascii="Times New Roman" w:hAnsi="Times New Roman"/>
          <w:sz w:val="28"/>
          <w:szCs w:val="28"/>
        </w:rPr>
        <w:t>Pages</w:t>
      </w:r>
      <w:proofErr w:type="spellEnd"/>
      <w:r w:rsidRPr="00FA4E00">
        <w:rPr>
          <w:rFonts w:ascii="Times New Roman" w:hAnsi="Times New Roman"/>
          <w:sz w:val="28"/>
          <w:szCs w:val="28"/>
        </w:rPr>
        <w:t xml:space="preserve"> 185-197.</w:t>
      </w:r>
    </w:p>
    <w:p w14:paraId="7AEF9B08"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Siris</w:t>
      </w:r>
      <w:proofErr w:type="spellEnd"/>
      <w:r w:rsidRPr="00FA4E00">
        <w:rPr>
          <w:rFonts w:ascii="Times New Roman" w:hAnsi="Times New Roman"/>
          <w:sz w:val="28"/>
          <w:szCs w:val="28"/>
          <w:lang w:val="en-US"/>
        </w:rPr>
        <w:t xml:space="preserve"> S., Pollack S., </w:t>
      </w:r>
      <w:proofErr w:type="spellStart"/>
      <w:r w:rsidRPr="00FA4E00">
        <w:rPr>
          <w:rFonts w:ascii="Times New Roman" w:hAnsi="Times New Roman"/>
          <w:sz w:val="28"/>
          <w:szCs w:val="28"/>
          <w:lang w:val="en-US"/>
        </w:rPr>
        <w:t>Bermanzohn</w:t>
      </w:r>
      <w:proofErr w:type="spellEnd"/>
      <w:r w:rsidRPr="00FA4E00">
        <w:rPr>
          <w:rFonts w:ascii="Times New Roman" w:hAnsi="Times New Roman"/>
          <w:sz w:val="28"/>
          <w:szCs w:val="28"/>
          <w:lang w:val="en-US"/>
        </w:rPr>
        <w:t xml:space="preserve"> P., Stronger R. Adjunctive imipramine for a broader group of post-psychotic depressions in schizophrenia. </w:t>
      </w:r>
      <w:proofErr w:type="spellStart"/>
      <w:r w:rsidRPr="00FA4E00">
        <w:rPr>
          <w:rFonts w:ascii="Times New Roman" w:hAnsi="Times New Roman"/>
          <w:sz w:val="28"/>
          <w:szCs w:val="28"/>
        </w:rPr>
        <w:t>Schizophr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Res</w:t>
      </w:r>
      <w:proofErr w:type="spellEnd"/>
      <w:r w:rsidRPr="00FA4E00">
        <w:rPr>
          <w:rFonts w:ascii="Times New Roman" w:hAnsi="Times New Roman"/>
          <w:sz w:val="28"/>
          <w:szCs w:val="28"/>
        </w:rPr>
        <w:t xml:space="preserve">. 2000 </w:t>
      </w:r>
      <w:proofErr w:type="spellStart"/>
      <w:r w:rsidRPr="00FA4E00">
        <w:rPr>
          <w:rFonts w:ascii="Times New Roman" w:hAnsi="Times New Roman"/>
          <w:sz w:val="28"/>
          <w:szCs w:val="28"/>
        </w:rPr>
        <w:t>Sep</w:t>
      </w:r>
      <w:proofErr w:type="spellEnd"/>
      <w:r w:rsidRPr="00FA4E00">
        <w:rPr>
          <w:rFonts w:ascii="Times New Roman" w:hAnsi="Times New Roman"/>
          <w:sz w:val="28"/>
          <w:szCs w:val="28"/>
        </w:rPr>
        <w:t xml:space="preserve"> 1;44(3):187-92.</w:t>
      </w:r>
    </w:p>
    <w:p w14:paraId="551B87BA"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pacing w:val="-7"/>
          <w:sz w:val="28"/>
          <w:szCs w:val="28"/>
          <w:lang w:val="en-US"/>
        </w:rPr>
      </w:pPr>
      <w:r w:rsidRPr="00FA4E00">
        <w:rPr>
          <w:rFonts w:ascii="Times New Roman" w:hAnsi="Times New Roman"/>
          <w:sz w:val="28"/>
          <w:szCs w:val="28"/>
          <w:lang w:val="en-US"/>
        </w:rPr>
        <w:t xml:space="preserve">Smith RS, </w:t>
      </w:r>
      <w:proofErr w:type="spellStart"/>
      <w:r w:rsidRPr="00FA4E00">
        <w:rPr>
          <w:rFonts w:ascii="Times New Roman" w:hAnsi="Times New Roman"/>
          <w:sz w:val="28"/>
          <w:szCs w:val="28"/>
          <w:lang w:val="en-US"/>
        </w:rPr>
        <w:t>Maes</w:t>
      </w:r>
      <w:proofErr w:type="spellEnd"/>
      <w:r w:rsidRPr="00FA4E00">
        <w:rPr>
          <w:rFonts w:ascii="Times New Roman" w:hAnsi="Times New Roman"/>
          <w:sz w:val="28"/>
          <w:szCs w:val="28"/>
          <w:lang w:val="en-US"/>
        </w:rPr>
        <w:t xml:space="preserve"> M. The macrophage</w:t>
      </w:r>
      <w:r w:rsidRPr="00FA4E00">
        <w:rPr>
          <w:rFonts w:ascii="Lucida Grande" w:hAnsi="Lucida Grande" w:cs="Lucida Grande"/>
          <w:sz w:val="28"/>
          <w:szCs w:val="28"/>
          <w:lang w:val="en-US"/>
        </w:rPr>
        <w:t>‐</w:t>
      </w:r>
      <w:r w:rsidRPr="00FA4E00">
        <w:rPr>
          <w:rFonts w:ascii="Times New Roman" w:hAnsi="Times New Roman"/>
          <w:sz w:val="28"/>
          <w:szCs w:val="28"/>
          <w:lang w:val="en-US"/>
        </w:rPr>
        <w:t>T</w:t>
      </w:r>
      <w:r w:rsidRPr="00FA4E00">
        <w:rPr>
          <w:rFonts w:ascii="Lucida Grande" w:hAnsi="Lucida Grande" w:cs="Lucida Grande"/>
          <w:sz w:val="28"/>
          <w:szCs w:val="28"/>
          <w:lang w:val="en-US"/>
        </w:rPr>
        <w:t>‐</w:t>
      </w:r>
      <w:r w:rsidRPr="00FA4E00">
        <w:rPr>
          <w:rFonts w:ascii="Times New Roman" w:hAnsi="Times New Roman"/>
          <w:sz w:val="28"/>
          <w:szCs w:val="28"/>
          <w:lang w:val="en-US"/>
        </w:rPr>
        <w:t xml:space="preserve">lymphocyte theory of schizophrenia: additional evidence. Med Hypotheses </w:t>
      </w:r>
      <w:proofErr w:type="gramStart"/>
      <w:r w:rsidRPr="00FA4E00">
        <w:rPr>
          <w:rFonts w:ascii="Times New Roman" w:hAnsi="Times New Roman"/>
          <w:sz w:val="28"/>
          <w:szCs w:val="28"/>
          <w:lang w:val="en-US"/>
        </w:rPr>
        <w:t>1995;45:135</w:t>
      </w:r>
      <w:proofErr w:type="gramEnd"/>
      <w:r w:rsidRPr="00FA4E00">
        <w:rPr>
          <w:rFonts w:ascii="Times New Roman" w:hAnsi="Times New Roman"/>
          <w:sz w:val="28"/>
          <w:szCs w:val="28"/>
          <w:lang w:val="en-US"/>
        </w:rPr>
        <w:t>–41</w:t>
      </w:r>
    </w:p>
    <w:p w14:paraId="1C32D44C"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Smith, M.A., Makino, S., </w:t>
      </w:r>
      <w:proofErr w:type="spellStart"/>
      <w:r w:rsidRPr="00FA4E00">
        <w:rPr>
          <w:rFonts w:ascii="Times New Roman" w:hAnsi="Times New Roman"/>
          <w:sz w:val="28"/>
          <w:szCs w:val="28"/>
          <w:lang w:val="en-US"/>
        </w:rPr>
        <w:t>Kvetnanský</w:t>
      </w:r>
      <w:proofErr w:type="spellEnd"/>
      <w:r w:rsidRPr="00FA4E00">
        <w:rPr>
          <w:rFonts w:ascii="Times New Roman" w:hAnsi="Times New Roman"/>
          <w:sz w:val="28"/>
          <w:szCs w:val="28"/>
          <w:lang w:val="en-US"/>
        </w:rPr>
        <w:t>, R., Post, R.M. Effects of stress on neurotrophic factor expression in the rat brain. Ann. N. Y. Acad. Sci. 1995, 771, 234–239.</w:t>
      </w:r>
    </w:p>
    <w:p w14:paraId="65072666"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Sobrinho</w:t>
      </w:r>
      <w:proofErr w:type="spellEnd"/>
      <w:r w:rsidRPr="00FA4E00">
        <w:rPr>
          <w:rFonts w:ascii="Times New Roman" w:hAnsi="Times New Roman"/>
          <w:sz w:val="28"/>
          <w:szCs w:val="28"/>
          <w:lang w:val="en-US"/>
        </w:rPr>
        <w:t xml:space="preserve">, L.G.,1993. The psychogenic effects of prolactin. Acta </w:t>
      </w:r>
      <w:proofErr w:type="spellStart"/>
      <w:r w:rsidRPr="00FA4E00">
        <w:rPr>
          <w:rFonts w:ascii="Times New Roman" w:hAnsi="Times New Roman"/>
          <w:sz w:val="28"/>
          <w:szCs w:val="28"/>
          <w:lang w:val="en-US"/>
        </w:rPr>
        <w:t>Endocrinologica</w:t>
      </w:r>
      <w:proofErr w:type="spellEnd"/>
      <w:r w:rsidRPr="00FA4E00">
        <w:rPr>
          <w:rFonts w:ascii="Times New Roman" w:hAnsi="Times New Roman"/>
          <w:sz w:val="28"/>
          <w:szCs w:val="28"/>
          <w:lang w:val="en-US"/>
        </w:rPr>
        <w:t>, 129 (suppl.1), 38-40.</w:t>
      </w:r>
    </w:p>
    <w:p w14:paraId="5E58F922"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Sommers A. “Negative symptoms”: conceptual and methodological problems.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Bull </w:t>
      </w:r>
      <w:proofErr w:type="gramStart"/>
      <w:r w:rsidRPr="00FA4E00">
        <w:rPr>
          <w:rFonts w:ascii="Times New Roman" w:hAnsi="Times New Roman"/>
          <w:sz w:val="28"/>
          <w:szCs w:val="28"/>
          <w:lang w:val="en-US"/>
        </w:rPr>
        <w:t>1985;11:364</w:t>
      </w:r>
      <w:proofErr w:type="gramEnd"/>
      <w:r w:rsidRPr="00FA4E00">
        <w:rPr>
          <w:rFonts w:ascii="Times New Roman" w:hAnsi="Times New Roman"/>
          <w:sz w:val="28"/>
          <w:szCs w:val="28"/>
          <w:lang w:val="en-US"/>
        </w:rPr>
        <w:t>–379</w:t>
      </w:r>
    </w:p>
    <w:p w14:paraId="165A84A4"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Song L., Che W., Min-</w:t>
      </w:r>
      <w:proofErr w:type="spellStart"/>
      <w:r w:rsidRPr="00FA4E00">
        <w:rPr>
          <w:rFonts w:ascii="Times New Roman" w:hAnsi="Times New Roman"/>
          <w:sz w:val="28"/>
          <w:szCs w:val="28"/>
          <w:lang w:val="en-US"/>
        </w:rPr>
        <w:t>wei</w:t>
      </w:r>
      <w:proofErr w:type="spellEnd"/>
      <w:r w:rsidRPr="00FA4E00">
        <w:rPr>
          <w:rFonts w:ascii="Times New Roman" w:hAnsi="Times New Roman"/>
          <w:sz w:val="28"/>
          <w:szCs w:val="28"/>
          <w:lang w:val="en-US"/>
        </w:rPr>
        <w:t xml:space="preserve"> W., Murakami Y., Matsumoto K. Impairment of the spatial learning and memory induced by learned helplessness and chronic mild stress. </w:t>
      </w:r>
      <w:proofErr w:type="spellStart"/>
      <w:r w:rsidRPr="00FA4E00">
        <w:rPr>
          <w:rFonts w:ascii="Times New Roman" w:hAnsi="Times New Roman"/>
          <w:sz w:val="28"/>
          <w:szCs w:val="28"/>
        </w:rPr>
        <w:t>Pharmacology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Biochemistry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and</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Behavior</w:t>
      </w:r>
      <w:proofErr w:type="spellEnd"/>
      <w:r w:rsidRPr="00FA4E00">
        <w:rPr>
          <w:rFonts w:ascii="Times New Roman" w:hAnsi="Times New Roman"/>
          <w:sz w:val="28"/>
          <w:szCs w:val="28"/>
        </w:rPr>
        <w:t xml:space="preserve">. 2006; 83(2): 186–193. </w:t>
      </w:r>
      <w:proofErr w:type="gramStart"/>
      <w:r w:rsidRPr="00FA4E00">
        <w:rPr>
          <w:rFonts w:ascii="Times New Roman" w:hAnsi="Times New Roman"/>
          <w:sz w:val="28"/>
          <w:szCs w:val="28"/>
        </w:rPr>
        <w:t>doi:10.1016/j.pbb</w:t>
      </w:r>
      <w:proofErr w:type="gramEnd"/>
      <w:r w:rsidRPr="00FA4E00">
        <w:rPr>
          <w:rFonts w:ascii="Times New Roman" w:hAnsi="Times New Roman"/>
          <w:sz w:val="28"/>
          <w:szCs w:val="28"/>
        </w:rPr>
        <w:t>.2006.01.004</w:t>
      </w:r>
    </w:p>
    <w:p w14:paraId="299F41A6"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Spenger</w:t>
      </w:r>
      <w:proofErr w:type="spellEnd"/>
      <w:r w:rsidRPr="00FA4E00">
        <w:rPr>
          <w:rFonts w:ascii="Times New Roman" w:hAnsi="Times New Roman"/>
          <w:sz w:val="28"/>
          <w:szCs w:val="28"/>
          <w:lang w:val="en-US"/>
        </w:rPr>
        <w:t xml:space="preserve"> C, Hyman C, Studer L, </w:t>
      </w:r>
      <w:proofErr w:type="spellStart"/>
      <w:r w:rsidRPr="00FA4E00">
        <w:rPr>
          <w:rFonts w:ascii="Times New Roman" w:hAnsi="Times New Roman"/>
          <w:sz w:val="28"/>
          <w:szCs w:val="28"/>
          <w:lang w:val="en-US"/>
        </w:rPr>
        <w:t>Egli</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Evtouchenko</w:t>
      </w:r>
      <w:proofErr w:type="spellEnd"/>
      <w:r w:rsidRPr="00FA4E00">
        <w:rPr>
          <w:rFonts w:ascii="Times New Roman" w:hAnsi="Times New Roman"/>
          <w:sz w:val="28"/>
          <w:szCs w:val="28"/>
          <w:lang w:val="en-US"/>
        </w:rPr>
        <w:t xml:space="preserve"> L, Jackson C, et al. Effects of BDNF on dopaminergic, serotonergic, and GABAergic neurons in cultures of human fetal ventral mesencephalon. Experimental Neurology 1995;133(1): 50-63.</w:t>
      </w:r>
    </w:p>
    <w:p w14:paraId="5DA64E60"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Spina MB, </w:t>
      </w:r>
      <w:proofErr w:type="spellStart"/>
      <w:r w:rsidRPr="00FA4E00">
        <w:rPr>
          <w:rFonts w:ascii="Times New Roman" w:hAnsi="Times New Roman"/>
          <w:sz w:val="28"/>
          <w:szCs w:val="28"/>
          <w:lang w:val="en-US"/>
        </w:rPr>
        <w:t>Squinto</w:t>
      </w:r>
      <w:proofErr w:type="spellEnd"/>
      <w:r w:rsidRPr="00FA4E00">
        <w:rPr>
          <w:rFonts w:ascii="Times New Roman" w:hAnsi="Times New Roman"/>
          <w:sz w:val="28"/>
          <w:szCs w:val="28"/>
          <w:lang w:val="en-US"/>
        </w:rPr>
        <w:t xml:space="preserve"> SP, Miller J, Lindsay RM, Hyman C. Brain-derived neurotrophic factor protects dopamine neurons against 6-hydroxydopamine and N-methyl-4-phenylpyridinium ion toxicity: involvement of the glutathione system. Journal </w:t>
      </w:r>
      <w:proofErr w:type="gramStart"/>
      <w:r w:rsidRPr="00FA4E00">
        <w:rPr>
          <w:rFonts w:ascii="Times New Roman" w:hAnsi="Times New Roman"/>
          <w:sz w:val="28"/>
          <w:szCs w:val="28"/>
          <w:lang w:val="en-US"/>
        </w:rPr>
        <w:t>of  Neurochemistry</w:t>
      </w:r>
      <w:proofErr w:type="gramEnd"/>
      <w:r w:rsidRPr="00FA4E00">
        <w:rPr>
          <w:rFonts w:ascii="Times New Roman" w:hAnsi="Times New Roman"/>
          <w:sz w:val="28"/>
          <w:szCs w:val="28"/>
          <w:lang w:val="en-US"/>
        </w:rPr>
        <w:t xml:space="preserve"> 1992;59(1): 99-106.</w:t>
      </w:r>
    </w:p>
    <w:p w14:paraId="5019A73E"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Stenberg J.H., </w:t>
      </w:r>
      <w:proofErr w:type="spellStart"/>
      <w:r w:rsidRPr="00FA4E00">
        <w:rPr>
          <w:rFonts w:ascii="Times New Roman" w:hAnsi="Times New Roman"/>
          <w:sz w:val="28"/>
          <w:szCs w:val="28"/>
          <w:lang w:val="en-US"/>
        </w:rPr>
        <w:t>Terevnikov</w:t>
      </w:r>
      <w:proofErr w:type="spellEnd"/>
      <w:r w:rsidRPr="00FA4E00">
        <w:rPr>
          <w:rFonts w:ascii="Times New Roman" w:hAnsi="Times New Roman"/>
          <w:sz w:val="28"/>
          <w:szCs w:val="28"/>
          <w:lang w:val="en-US"/>
        </w:rPr>
        <w:t xml:space="preserve"> V., Joffe M. et al. Predictors and mediators of add-on mirtazapine-induced cognitive enhancement in schizophrenia e A path model investigation. Neuropharmacology (2012) in press. </w:t>
      </w:r>
      <w:r w:rsidRPr="00FA4E00">
        <w:rPr>
          <w:rFonts w:ascii="Times New Roman" w:eastAsia="Times New Roman" w:hAnsi="Times New Roman"/>
          <w:sz w:val="28"/>
          <w:szCs w:val="28"/>
          <w:lang w:val="en-US"/>
        </w:rPr>
        <w:t>Available online June 2012</w:t>
      </w:r>
      <w:r w:rsidRPr="00FA4E00">
        <w:rPr>
          <w:rFonts w:ascii="Times New Roman" w:hAnsi="Times New Roman"/>
          <w:sz w:val="28"/>
          <w:szCs w:val="28"/>
          <w:lang w:val="en-US"/>
        </w:rPr>
        <w:t xml:space="preserve"> </w:t>
      </w:r>
    </w:p>
    <w:p w14:paraId="0331E4B9"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eastAsia="DejaVuSans" w:hAnsi="Times New Roman"/>
          <w:sz w:val="28"/>
          <w:szCs w:val="28"/>
          <w:lang w:val="en-US"/>
        </w:rPr>
      </w:pPr>
      <w:r w:rsidRPr="00FA4E00">
        <w:rPr>
          <w:rFonts w:ascii="Times New Roman" w:eastAsia="DejaVuSans" w:hAnsi="Times New Roman"/>
          <w:sz w:val="28"/>
          <w:szCs w:val="28"/>
          <w:lang w:val="en-US"/>
        </w:rPr>
        <w:t xml:space="preserve">Stowell CP, Barnhill JW. Acute mania in the setting of severe hypothyroidism. </w:t>
      </w:r>
      <w:r w:rsidRPr="00FA4E00">
        <w:rPr>
          <w:rFonts w:ascii="Times New Roman" w:eastAsia="DejaVuSans-Oblique" w:hAnsi="Times New Roman"/>
          <w:iCs/>
          <w:sz w:val="28"/>
          <w:szCs w:val="28"/>
          <w:lang w:val="en-US"/>
        </w:rPr>
        <w:t xml:space="preserve">Psychosomatics. </w:t>
      </w:r>
      <w:proofErr w:type="gramStart"/>
      <w:r w:rsidRPr="00FA4E00">
        <w:rPr>
          <w:rFonts w:ascii="Times New Roman" w:eastAsia="DejaVuSans" w:hAnsi="Times New Roman"/>
          <w:sz w:val="28"/>
          <w:szCs w:val="28"/>
          <w:lang w:val="en-US"/>
        </w:rPr>
        <w:t>2005;46:259</w:t>
      </w:r>
      <w:proofErr w:type="gramEnd"/>
      <w:r w:rsidRPr="00FA4E00">
        <w:rPr>
          <w:rFonts w:ascii="Times New Roman" w:eastAsia="DejaVuSans" w:hAnsi="Times New Roman"/>
          <w:sz w:val="28"/>
          <w:szCs w:val="28"/>
          <w:lang w:val="en-US"/>
        </w:rPr>
        <w:t>-261.</w:t>
      </w:r>
    </w:p>
    <w:p w14:paraId="2C202F9A"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Straussa</w:t>
      </w:r>
      <w:proofErr w:type="spellEnd"/>
      <w:r w:rsidRPr="00FA4E00">
        <w:rPr>
          <w:rFonts w:ascii="Times New Roman" w:hAnsi="Times New Roman"/>
          <w:sz w:val="28"/>
          <w:szCs w:val="28"/>
          <w:lang w:val="en-US"/>
        </w:rPr>
        <w:t xml:space="preserve"> G.P., </w:t>
      </w:r>
      <w:proofErr w:type="spellStart"/>
      <w:r w:rsidRPr="00FA4E00">
        <w:rPr>
          <w:rFonts w:ascii="Times New Roman" w:hAnsi="Times New Roman"/>
          <w:sz w:val="28"/>
          <w:szCs w:val="28"/>
          <w:lang w:val="en-US"/>
        </w:rPr>
        <w:t>Sandtb</w:t>
      </w:r>
      <w:proofErr w:type="spellEnd"/>
      <w:r w:rsidRPr="00FA4E00">
        <w:rPr>
          <w:rFonts w:ascii="Times New Roman" w:hAnsi="Times New Roman"/>
          <w:sz w:val="28"/>
          <w:szCs w:val="28"/>
          <w:lang w:val="en-US"/>
        </w:rPr>
        <w:t xml:space="preserve"> A.R., Catalano L.T. Negative symptoms and depression predict lower psychological well-being in individuals with schizophrenia Comprehensive Psychiatry (2012) in press. </w:t>
      </w:r>
    </w:p>
    <w:p w14:paraId="69CEE8BC"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Subotnik</w:t>
      </w:r>
      <w:proofErr w:type="spellEnd"/>
      <w:r w:rsidRPr="00FA4E00">
        <w:rPr>
          <w:rFonts w:ascii="Times New Roman" w:hAnsi="Times New Roman"/>
          <w:sz w:val="28"/>
          <w:szCs w:val="28"/>
          <w:lang w:val="en-US"/>
        </w:rPr>
        <w:t xml:space="preserve">, K.L., </w:t>
      </w:r>
      <w:proofErr w:type="spellStart"/>
      <w:r w:rsidRPr="00FA4E00">
        <w:rPr>
          <w:rFonts w:ascii="Times New Roman" w:hAnsi="Times New Roman"/>
          <w:sz w:val="28"/>
          <w:szCs w:val="28"/>
          <w:lang w:val="en-US"/>
        </w:rPr>
        <w:t>Nuechterlien</w:t>
      </w:r>
      <w:proofErr w:type="spellEnd"/>
      <w:r w:rsidRPr="00FA4E00">
        <w:rPr>
          <w:rFonts w:ascii="Times New Roman" w:hAnsi="Times New Roman"/>
          <w:sz w:val="28"/>
          <w:szCs w:val="28"/>
          <w:lang w:val="en-US"/>
        </w:rPr>
        <w:t xml:space="preserve">, K.H., </w:t>
      </w:r>
      <w:proofErr w:type="spellStart"/>
      <w:r w:rsidRPr="00FA4E00">
        <w:rPr>
          <w:rFonts w:ascii="Times New Roman" w:hAnsi="Times New Roman"/>
          <w:sz w:val="28"/>
          <w:szCs w:val="28"/>
          <w:lang w:val="en-US"/>
        </w:rPr>
        <w:t>Asarnow</w:t>
      </w:r>
      <w:proofErr w:type="spellEnd"/>
      <w:r w:rsidRPr="00FA4E00">
        <w:rPr>
          <w:rFonts w:ascii="Times New Roman" w:hAnsi="Times New Roman"/>
          <w:sz w:val="28"/>
          <w:szCs w:val="28"/>
          <w:lang w:val="en-US"/>
        </w:rPr>
        <w:t xml:space="preserve">, R.F., Fogelson, D.L., </w:t>
      </w:r>
      <w:proofErr w:type="spellStart"/>
      <w:r w:rsidRPr="00FA4E00">
        <w:rPr>
          <w:rFonts w:ascii="Times New Roman" w:hAnsi="Times New Roman"/>
          <w:sz w:val="28"/>
          <w:szCs w:val="28"/>
          <w:lang w:val="en-US"/>
        </w:rPr>
        <w:t>Golstein</w:t>
      </w:r>
      <w:proofErr w:type="spellEnd"/>
      <w:r w:rsidRPr="00FA4E00">
        <w:rPr>
          <w:rFonts w:ascii="Times New Roman" w:hAnsi="Times New Roman"/>
          <w:sz w:val="28"/>
          <w:szCs w:val="28"/>
          <w:lang w:val="en-US"/>
        </w:rPr>
        <w:t xml:space="preserve">, M.J., </w:t>
      </w:r>
      <w:proofErr w:type="spellStart"/>
      <w:r w:rsidRPr="00FA4E00">
        <w:rPr>
          <w:rFonts w:ascii="Times New Roman" w:hAnsi="Times New Roman"/>
          <w:sz w:val="28"/>
          <w:szCs w:val="28"/>
          <w:lang w:val="en-US"/>
        </w:rPr>
        <w:t>Talovic</w:t>
      </w:r>
      <w:proofErr w:type="spellEnd"/>
      <w:r w:rsidRPr="00FA4E00">
        <w:rPr>
          <w:rFonts w:ascii="Times New Roman" w:hAnsi="Times New Roman"/>
          <w:sz w:val="28"/>
          <w:szCs w:val="28"/>
          <w:lang w:val="en-US"/>
        </w:rPr>
        <w:t>, S.A., 1997. Depressive symptoms in the early course of schizophrenia: relationship to familial psychiatric illness. Am. J. Psychiatry 154, 1551–1556.</w:t>
      </w:r>
    </w:p>
    <w:p w14:paraId="41C35135"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Susana Ochoa, Judith </w:t>
      </w:r>
      <w:proofErr w:type="spellStart"/>
      <w:r w:rsidRPr="00FA4E00">
        <w:rPr>
          <w:rFonts w:ascii="Times New Roman" w:hAnsi="Times New Roman"/>
          <w:sz w:val="28"/>
          <w:szCs w:val="28"/>
          <w:lang w:val="en-US"/>
        </w:rPr>
        <w:t>Usall</w:t>
      </w:r>
      <w:proofErr w:type="spellEnd"/>
      <w:r w:rsidRPr="00FA4E00">
        <w:rPr>
          <w:rFonts w:ascii="Times New Roman" w:hAnsi="Times New Roman"/>
          <w:sz w:val="28"/>
          <w:szCs w:val="28"/>
          <w:lang w:val="en-US"/>
        </w:rPr>
        <w:t xml:space="preserve">, Jesús </w:t>
      </w:r>
      <w:proofErr w:type="spellStart"/>
      <w:r w:rsidRPr="00FA4E00">
        <w:rPr>
          <w:rFonts w:ascii="Times New Roman" w:hAnsi="Times New Roman"/>
          <w:sz w:val="28"/>
          <w:szCs w:val="28"/>
          <w:lang w:val="en-US"/>
        </w:rPr>
        <w:t>Cobo</w:t>
      </w:r>
      <w:proofErr w:type="spellEnd"/>
      <w:r w:rsidRPr="00FA4E00">
        <w:rPr>
          <w:rFonts w:ascii="Times New Roman" w:hAnsi="Times New Roman"/>
          <w:sz w:val="28"/>
          <w:szCs w:val="28"/>
          <w:lang w:val="en-US"/>
        </w:rPr>
        <w:t xml:space="preserve">, Xavier </w:t>
      </w:r>
      <w:proofErr w:type="spellStart"/>
      <w:r w:rsidRPr="00FA4E00">
        <w:rPr>
          <w:rFonts w:ascii="Times New Roman" w:hAnsi="Times New Roman"/>
          <w:sz w:val="28"/>
          <w:szCs w:val="28"/>
          <w:lang w:val="en-US"/>
        </w:rPr>
        <w:t>Labad</w:t>
      </w:r>
      <w:proofErr w:type="spellEnd"/>
      <w:r w:rsidRPr="00FA4E00">
        <w:rPr>
          <w:rFonts w:ascii="Times New Roman" w:hAnsi="Times New Roman"/>
          <w:sz w:val="28"/>
          <w:szCs w:val="28"/>
          <w:lang w:val="en-US"/>
        </w:rPr>
        <w:t xml:space="preserve">, and </w:t>
      </w:r>
      <w:proofErr w:type="spellStart"/>
      <w:r w:rsidRPr="00FA4E00">
        <w:rPr>
          <w:rFonts w:ascii="Times New Roman" w:hAnsi="Times New Roman"/>
          <w:sz w:val="28"/>
          <w:szCs w:val="28"/>
          <w:lang w:val="en-US"/>
        </w:rPr>
        <w:t>Jayashri</w:t>
      </w:r>
      <w:proofErr w:type="spellEnd"/>
      <w:r w:rsidRPr="00FA4E00">
        <w:rPr>
          <w:rFonts w:ascii="Times New Roman" w:hAnsi="Times New Roman"/>
          <w:sz w:val="28"/>
          <w:szCs w:val="28"/>
          <w:lang w:val="en-US"/>
        </w:rPr>
        <w:t xml:space="preserve"> Kulkarni, “Gender Differences in Schizophrenia and First-Episode Psychosis: A Comprehensive Literature Review,” Schizophrenia Research and Treatment, vol. 2012, Article ID 916198, 9 pages, 2012. doi:10.1155/2012/916198</w:t>
      </w:r>
    </w:p>
    <w:p w14:paraId="7D0F4115"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Swann A. C., Stokes P. E., Casper R., </w:t>
      </w:r>
      <w:proofErr w:type="spellStart"/>
      <w:r w:rsidRPr="00FA4E00">
        <w:rPr>
          <w:rFonts w:ascii="Times New Roman" w:hAnsi="Times New Roman"/>
          <w:sz w:val="28"/>
          <w:szCs w:val="28"/>
          <w:lang w:val="en-US"/>
        </w:rPr>
        <w:t>Secunda</w:t>
      </w:r>
      <w:proofErr w:type="spellEnd"/>
      <w:r w:rsidRPr="00FA4E00">
        <w:rPr>
          <w:rFonts w:ascii="Times New Roman" w:hAnsi="Times New Roman"/>
          <w:sz w:val="28"/>
          <w:szCs w:val="28"/>
          <w:lang w:val="en-US"/>
        </w:rPr>
        <w:t xml:space="preserve"> S. K., Bowden C. L., Berman N.</w:t>
      </w:r>
      <w:proofErr w:type="gramStart"/>
      <w:r w:rsidRPr="00FA4E00">
        <w:rPr>
          <w:rFonts w:ascii="Times New Roman" w:hAnsi="Times New Roman"/>
          <w:sz w:val="28"/>
          <w:szCs w:val="28"/>
          <w:lang w:val="en-US"/>
        </w:rPr>
        <w:t>,  Robins</w:t>
      </w:r>
      <w:proofErr w:type="gramEnd"/>
      <w:r w:rsidRPr="00FA4E00">
        <w:rPr>
          <w:rFonts w:ascii="Times New Roman" w:hAnsi="Times New Roman"/>
          <w:sz w:val="28"/>
          <w:szCs w:val="28"/>
          <w:lang w:val="en-US"/>
        </w:rPr>
        <w:t xml:space="preserve"> E. Hypothalamic-pituitary-adrenocortical function in mixed and pure mania. </w:t>
      </w:r>
      <w:proofErr w:type="spellStart"/>
      <w:r w:rsidRPr="00FA4E00">
        <w:rPr>
          <w:rFonts w:ascii="Times New Roman" w:hAnsi="Times New Roman"/>
          <w:sz w:val="28"/>
          <w:szCs w:val="28"/>
        </w:rPr>
        <w:t>Acta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Scand</w:t>
      </w:r>
      <w:proofErr w:type="spellEnd"/>
      <w:r w:rsidRPr="00FA4E00">
        <w:rPr>
          <w:rFonts w:ascii="Times New Roman" w:hAnsi="Times New Roman"/>
          <w:sz w:val="28"/>
          <w:szCs w:val="28"/>
        </w:rPr>
        <w:t>. 1992; 85(4): 270–274. doi:10.1111/j.1600-</w:t>
      </w:r>
      <w:proofErr w:type="gramStart"/>
      <w:r w:rsidRPr="00FA4E00">
        <w:rPr>
          <w:rFonts w:ascii="Times New Roman" w:hAnsi="Times New Roman"/>
          <w:sz w:val="28"/>
          <w:szCs w:val="28"/>
        </w:rPr>
        <w:t>0447.1992.tb</w:t>
      </w:r>
      <w:proofErr w:type="gramEnd"/>
      <w:r w:rsidRPr="00FA4E00">
        <w:rPr>
          <w:rFonts w:ascii="Times New Roman" w:hAnsi="Times New Roman"/>
          <w:sz w:val="28"/>
          <w:szCs w:val="28"/>
        </w:rPr>
        <w:t>01468.x</w:t>
      </w:r>
    </w:p>
    <w:p w14:paraId="4D40B2DF"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shd w:val="clear" w:color="auto" w:fill="FFFFFF"/>
          <w:lang w:val="en-US"/>
        </w:rPr>
        <w:t>Tandon R; Halbreich U., 2003.</w:t>
      </w:r>
      <w:r w:rsidRPr="00FA4E00">
        <w:rPr>
          <w:rStyle w:val="apple-converted-space"/>
          <w:rFonts w:ascii="Times New Roman" w:hAnsi="Times New Roman"/>
          <w:sz w:val="28"/>
          <w:szCs w:val="28"/>
          <w:shd w:val="clear" w:color="auto" w:fill="FFFFFF"/>
          <w:lang w:val="en-US"/>
        </w:rPr>
        <w:t> </w:t>
      </w:r>
      <w:r w:rsidRPr="00FA4E00">
        <w:rPr>
          <w:rFonts w:ascii="Times New Roman" w:hAnsi="Times New Roman"/>
          <w:sz w:val="28"/>
          <w:szCs w:val="28"/>
          <w:shd w:val="clear" w:color="auto" w:fill="FFFFFF"/>
          <w:lang w:val="en-US"/>
        </w:rPr>
        <w:t xml:space="preserve">The second-generation 'atypical' antipsychotics: similar improved efficacy but different neuroendocrine side effects. </w:t>
      </w:r>
      <w:r w:rsidRPr="00FA4E00">
        <w:rPr>
          <w:rFonts w:ascii="Times New Roman" w:hAnsi="Times New Roman"/>
          <w:sz w:val="28"/>
          <w:szCs w:val="28"/>
          <w:shd w:val="clear" w:color="auto" w:fill="FFFFFF"/>
        </w:rPr>
        <w:t xml:space="preserve">J. </w:t>
      </w:r>
      <w:proofErr w:type="spellStart"/>
      <w:r w:rsidRPr="00FA4E00">
        <w:rPr>
          <w:rFonts w:ascii="Times New Roman" w:hAnsi="Times New Roman"/>
          <w:sz w:val="28"/>
          <w:szCs w:val="28"/>
          <w:shd w:val="clear" w:color="auto" w:fill="FFFFFF"/>
        </w:rPr>
        <w:t>Psychoneuroendocrinology</w:t>
      </w:r>
      <w:proofErr w:type="spellEnd"/>
      <w:r w:rsidRPr="00FA4E00">
        <w:rPr>
          <w:rFonts w:ascii="Times New Roman" w:hAnsi="Times New Roman"/>
          <w:sz w:val="28"/>
          <w:szCs w:val="28"/>
          <w:shd w:val="clear" w:color="auto" w:fill="FFFFFF"/>
        </w:rPr>
        <w:t xml:space="preserve">. 28 </w:t>
      </w:r>
      <w:proofErr w:type="spellStart"/>
      <w:r w:rsidRPr="00FA4E00">
        <w:rPr>
          <w:rFonts w:ascii="Times New Roman" w:hAnsi="Times New Roman"/>
          <w:sz w:val="28"/>
          <w:szCs w:val="28"/>
          <w:shd w:val="clear" w:color="auto" w:fill="FFFFFF"/>
        </w:rPr>
        <w:t>suppl</w:t>
      </w:r>
      <w:proofErr w:type="spellEnd"/>
      <w:r w:rsidRPr="00FA4E00">
        <w:rPr>
          <w:rFonts w:ascii="Times New Roman" w:hAnsi="Times New Roman"/>
          <w:sz w:val="28"/>
          <w:szCs w:val="28"/>
          <w:shd w:val="clear" w:color="auto" w:fill="FFFFFF"/>
        </w:rPr>
        <w:t xml:space="preserve"> 1: 1-7</w:t>
      </w:r>
    </w:p>
    <w:p w14:paraId="461AF2BF" w14:textId="77777777" w:rsidR="00BF01EF" w:rsidRPr="00FA4E00" w:rsidRDefault="00BF01EF" w:rsidP="00BF01EF">
      <w:pPr>
        <w:pStyle w:val="a4"/>
        <w:numPr>
          <w:ilvl w:val="0"/>
          <w:numId w:val="7"/>
        </w:numPr>
        <w:spacing w:after="0" w:line="360" w:lineRule="auto"/>
        <w:ind w:left="0"/>
        <w:rPr>
          <w:rFonts w:ascii="Times New Roman" w:hAnsi="Times New Roman"/>
          <w:sz w:val="28"/>
          <w:szCs w:val="28"/>
          <w:lang w:eastAsia="ru-RU"/>
        </w:rPr>
      </w:pPr>
      <w:proofErr w:type="spellStart"/>
      <w:r w:rsidRPr="00FA4E00">
        <w:rPr>
          <w:rFonts w:ascii="Times New Roman" w:hAnsi="Times New Roman"/>
          <w:iCs/>
          <w:sz w:val="28"/>
          <w:szCs w:val="28"/>
          <w:lang w:val="en-US" w:eastAsia="ru-RU"/>
        </w:rPr>
        <w:t>Tapp</w:t>
      </w:r>
      <w:proofErr w:type="spellEnd"/>
      <w:r w:rsidRPr="00FA4E00">
        <w:rPr>
          <w:rFonts w:ascii="Times New Roman" w:hAnsi="Times New Roman"/>
          <w:iCs/>
          <w:sz w:val="28"/>
          <w:szCs w:val="28"/>
          <w:lang w:val="en-US" w:eastAsia="ru-RU"/>
        </w:rPr>
        <w:t xml:space="preserve"> A, </w:t>
      </w:r>
      <w:proofErr w:type="spellStart"/>
      <w:r w:rsidRPr="00FA4E00">
        <w:rPr>
          <w:rFonts w:ascii="Times New Roman" w:hAnsi="Times New Roman"/>
          <w:iCs/>
          <w:sz w:val="28"/>
          <w:szCs w:val="28"/>
          <w:lang w:val="en-US" w:eastAsia="ru-RU"/>
        </w:rPr>
        <w:t>Kilzieh</w:t>
      </w:r>
      <w:proofErr w:type="spellEnd"/>
      <w:r w:rsidRPr="00FA4E00">
        <w:rPr>
          <w:rFonts w:ascii="Times New Roman" w:hAnsi="Times New Roman"/>
          <w:iCs/>
          <w:sz w:val="28"/>
          <w:szCs w:val="28"/>
          <w:lang w:val="en-US" w:eastAsia="ru-RU"/>
        </w:rPr>
        <w:t xml:space="preserve"> N, Wood AE, Raskind M, Tandon R. Depression in patients with schizophrenia during an acute psychotic episode. </w:t>
      </w:r>
      <w:proofErr w:type="spellStart"/>
      <w:r w:rsidRPr="00FA4E00">
        <w:rPr>
          <w:rFonts w:ascii="Times New Roman" w:hAnsi="Times New Roman"/>
          <w:iCs/>
          <w:sz w:val="28"/>
          <w:szCs w:val="28"/>
          <w:lang w:val="en-US" w:eastAsia="ru-RU"/>
        </w:rPr>
        <w:t>Compr</w:t>
      </w:r>
      <w:proofErr w:type="spellEnd"/>
      <w:r w:rsidRPr="00FA4E00">
        <w:rPr>
          <w:rFonts w:ascii="Times New Roman" w:hAnsi="Times New Roman"/>
          <w:iCs/>
          <w:sz w:val="28"/>
          <w:szCs w:val="28"/>
          <w:lang w:val="en-US" w:eastAsia="ru-RU"/>
        </w:rPr>
        <w:t xml:space="preserve"> Psychiatry 2001; 42 (4): 314-8. </w:t>
      </w:r>
      <w:r w:rsidRPr="00FA4E00">
        <w:rPr>
          <w:rFonts w:ascii="Times New Roman" w:hAnsi="Times New Roman"/>
          <w:sz w:val="28"/>
          <w:szCs w:val="28"/>
          <w:lang w:val="en-US"/>
        </w:rPr>
        <w:t xml:space="preserve">three measures. </w:t>
      </w:r>
      <w:proofErr w:type="spellStart"/>
      <w:r w:rsidRPr="00FA4E00">
        <w:rPr>
          <w:rFonts w:ascii="Times New Roman" w:hAnsi="Times New Roman"/>
          <w:sz w:val="28"/>
          <w:szCs w:val="28"/>
          <w:lang w:val="en-US"/>
        </w:rPr>
        <w:t>Schizophr</w:t>
      </w:r>
      <w:proofErr w:type="spellEnd"/>
      <w:r w:rsidRPr="00FA4E00">
        <w:rPr>
          <w:rFonts w:ascii="Times New Roman" w:hAnsi="Times New Roman"/>
          <w:sz w:val="28"/>
          <w:szCs w:val="28"/>
          <w:lang w:val="en-US"/>
        </w:rPr>
        <w:t xml:space="preserve"> Res </w:t>
      </w:r>
      <w:proofErr w:type="gramStart"/>
      <w:r w:rsidRPr="00FA4E00">
        <w:rPr>
          <w:rFonts w:ascii="Times New Roman" w:hAnsi="Times New Roman"/>
          <w:sz w:val="28"/>
          <w:szCs w:val="28"/>
          <w:lang w:val="en-US"/>
        </w:rPr>
        <w:t>1996;20:205</w:t>
      </w:r>
      <w:proofErr w:type="gramEnd"/>
      <w:r w:rsidRPr="00FA4E00">
        <w:rPr>
          <w:rFonts w:ascii="Times New Roman" w:hAnsi="Times New Roman"/>
          <w:sz w:val="28"/>
          <w:szCs w:val="28"/>
          <w:lang w:val="en-US"/>
        </w:rPr>
        <w:t>–9.</w:t>
      </w:r>
      <w:r w:rsidRPr="00FA4E00">
        <w:rPr>
          <w:rFonts w:ascii="Times New Roman" w:hAnsi="Times New Roman"/>
          <w:sz w:val="28"/>
          <w:szCs w:val="28"/>
          <w:lang w:val="en-US" w:eastAsia="ru-RU"/>
        </w:rPr>
        <w:t xml:space="preserve"> </w:t>
      </w:r>
      <w:proofErr w:type="spellStart"/>
      <w:r w:rsidRPr="00FA4E00">
        <w:rPr>
          <w:rFonts w:ascii="Times New Roman" w:hAnsi="Times New Roman"/>
          <w:sz w:val="28"/>
          <w:szCs w:val="28"/>
          <w:lang w:val="en-US"/>
        </w:rPr>
        <w:t>Trimbos</w:t>
      </w:r>
      <w:proofErr w:type="spellEnd"/>
      <w:r w:rsidRPr="00FA4E00">
        <w:rPr>
          <w:rFonts w:ascii="Times New Roman" w:hAnsi="Times New Roman"/>
          <w:sz w:val="28"/>
          <w:szCs w:val="28"/>
          <w:lang w:val="en-US"/>
        </w:rPr>
        <w:t xml:space="preserve">-Institute. Multidisciplinary Guideline on Schizophrenia. </w:t>
      </w:r>
      <w:proofErr w:type="spellStart"/>
      <w:r w:rsidRPr="00FA4E00">
        <w:rPr>
          <w:rFonts w:ascii="Times New Roman" w:hAnsi="Times New Roman"/>
          <w:sz w:val="28"/>
          <w:szCs w:val="28"/>
        </w:rPr>
        <w:t>Utrecht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The</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Netherlands</w:t>
      </w:r>
      <w:proofErr w:type="spellEnd"/>
      <w:r w:rsidRPr="00FA4E00">
        <w:rPr>
          <w:rFonts w:ascii="Times New Roman" w:hAnsi="Times New Roman"/>
          <w:sz w:val="28"/>
          <w:szCs w:val="28"/>
        </w:rPr>
        <w:t>; 2010</w:t>
      </w:r>
    </w:p>
    <w:p w14:paraId="12DF6C25" w14:textId="77777777" w:rsidR="00BF01EF" w:rsidRPr="00FA4E00" w:rsidRDefault="00BF01EF" w:rsidP="00BF01EF">
      <w:pPr>
        <w:pStyle w:val="a4"/>
        <w:widowControl w:val="0"/>
        <w:numPr>
          <w:ilvl w:val="0"/>
          <w:numId w:val="7"/>
        </w:numPr>
        <w:shd w:val="clear" w:color="auto" w:fill="FFFFFF"/>
        <w:tabs>
          <w:tab w:val="left" w:pos="379"/>
        </w:tabs>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Upthegrove</w:t>
      </w:r>
      <w:proofErr w:type="spellEnd"/>
      <w:r w:rsidRPr="00FA4E00">
        <w:rPr>
          <w:rFonts w:ascii="Times New Roman" w:hAnsi="Times New Roman"/>
          <w:sz w:val="28"/>
          <w:szCs w:val="28"/>
          <w:lang w:val="en-US"/>
        </w:rPr>
        <w:t xml:space="preserve">, R., Birchwood, R., Ross, M., </w:t>
      </w:r>
      <w:proofErr w:type="spellStart"/>
      <w:r w:rsidRPr="00FA4E00">
        <w:rPr>
          <w:rFonts w:ascii="Times New Roman" w:hAnsi="Times New Roman"/>
          <w:sz w:val="28"/>
          <w:szCs w:val="28"/>
          <w:lang w:val="en-US"/>
        </w:rPr>
        <w:t>Brunett</w:t>
      </w:r>
      <w:proofErr w:type="spellEnd"/>
      <w:r w:rsidRPr="00FA4E00">
        <w:rPr>
          <w:rFonts w:ascii="Times New Roman" w:hAnsi="Times New Roman"/>
          <w:sz w:val="28"/>
          <w:szCs w:val="28"/>
          <w:lang w:val="en-US"/>
        </w:rPr>
        <w:t xml:space="preserve">, K., </w:t>
      </w:r>
      <w:proofErr w:type="spellStart"/>
      <w:r w:rsidRPr="00FA4E00">
        <w:rPr>
          <w:rFonts w:ascii="Times New Roman" w:hAnsi="Times New Roman"/>
          <w:sz w:val="28"/>
          <w:szCs w:val="28"/>
          <w:lang w:val="en-US"/>
        </w:rPr>
        <w:t>Mccollum</w:t>
      </w:r>
      <w:proofErr w:type="spellEnd"/>
      <w:r w:rsidRPr="00FA4E00">
        <w:rPr>
          <w:rFonts w:ascii="Times New Roman" w:hAnsi="Times New Roman"/>
          <w:sz w:val="28"/>
          <w:szCs w:val="28"/>
          <w:lang w:val="en-US"/>
        </w:rPr>
        <w:t xml:space="preserve">, R., Jones, L., 2010. The evolution of depression and suicidality in first episode psychosis. </w:t>
      </w:r>
      <w:proofErr w:type="spellStart"/>
      <w:r w:rsidRPr="00FA4E00">
        <w:rPr>
          <w:rFonts w:ascii="Times New Roman" w:hAnsi="Times New Roman"/>
          <w:sz w:val="28"/>
          <w:szCs w:val="28"/>
        </w:rPr>
        <w:t>Acta</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Scand</w:t>
      </w:r>
      <w:proofErr w:type="spellEnd"/>
      <w:r w:rsidRPr="00FA4E00">
        <w:rPr>
          <w:rFonts w:ascii="Times New Roman" w:hAnsi="Times New Roman"/>
          <w:sz w:val="28"/>
          <w:szCs w:val="28"/>
        </w:rPr>
        <w:t>. 122, 211–218.</w:t>
      </w:r>
    </w:p>
    <w:p w14:paraId="20448A5B"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Van </w:t>
      </w:r>
      <w:proofErr w:type="spellStart"/>
      <w:r w:rsidRPr="00FA4E00">
        <w:rPr>
          <w:rFonts w:ascii="Times New Roman" w:hAnsi="Times New Roman"/>
          <w:sz w:val="28"/>
          <w:szCs w:val="28"/>
          <w:lang w:val="en-US"/>
        </w:rPr>
        <w:t>Putten</w:t>
      </w:r>
      <w:proofErr w:type="spellEnd"/>
      <w:r w:rsidRPr="00FA4E00">
        <w:rPr>
          <w:rFonts w:ascii="Times New Roman" w:hAnsi="Times New Roman"/>
          <w:sz w:val="28"/>
          <w:szCs w:val="28"/>
          <w:lang w:val="en-US"/>
        </w:rPr>
        <w:t xml:space="preserve"> T., May P.R.A., 1978. “Akinetic depression” in schizophrenia. Arch. </w:t>
      </w:r>
      <w:proofErr w:type="spellStart"/>
      <w:r w:rsidRPr="00FA4E00">
        <w:rPr>
          <w:rFonts w:ascii="Times New Roman" w:hAnsi="Times New Roman"/>
          <w:sz w:val="28"/>
          <w:szCs w:val="28"/>
        </w:rPr>
        <w:t>Gen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43, </w:t>
      </w:r>
      <w:proofErr w:type="spellStart"/>
      <w:r w:rsidRPr="00FA4E00">
        <w:rPr>
          <w:rFonts w:ascii="Times New Roman" w:hAnsi="Times New Roman"/>
          <w:sz w:val="28"/>
          <w:szCs w:val="28"/>
        </w:rPr>
        <w:t>pp</w:t>
      </w:r>
      <w:proofErr w:type="spellEnd"/>
      <w:r w:rsidRPr="00FA4E00">
        <w:rPr>
          <w:rFonts w:ascii="Times New Roman" w:hAnsi="Times New Roman"/>
          <w:sz w:val="28"/>
          <w:szCs w:val="28"/>
        </w:rPr>
        <w:t xml:space="preserve">. 1015–1016. </w:t>
      </w:r>
    </w:p>
    <w:p w14:paraId="007C806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Wei J., Sun G., Zhao L., Yang X., Liu X., Lin D., Ma X. Analysis of hair cortisol level in first-episodic and recurrent female patients with depression compared to healthy controls. </w:t>
      </w:r>
      <w:proofErr w:type="spellStart"/>
      <w:r w:rsidRPr="00FA4E00">
        <w:rPr>
          <w:rFonts w:ascii="Times New Roman" w:hAnsi="Times New Roman"/>
          <w:sz w:val="28"/>
          <w:szCs w:val="28"/>
        </w:rPr>
        <w:t>Journal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of</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Affective</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Disorders</w:t>
      </w:r>
      <w:proofErr w:type="spellEnd"/>
      <w:r w:rsidRPr="00FA4E00">
        <w:rPr>
          <w:rFonts w:ascii="Times New Roman" w:hAnsi="Times New Roman"/>
          <w:sz w:val="28"/>
          <w:szCs w:val="28"/>
        </w:rPr>
        <w:t xml:space="preserve">. 2015; 175: 299–302. </w:t>
      </w:r>
      <w:proofErr w:type="gramStart"/>
      <w:r w:rsidRPr="00FA4E00">
        <w:rPr>
          <w:rFonts w:ascii="Times New Roman" w:hAnsi="Times New Roman"/>
          <w:sz w:val="28"/>
          <w:szCs w:val="28"/>
        </w:rPr>
        <w:t>doi:10.1016/j.jad</w:t>
      </w:r>
      <w:proofErr w:type="gramEnd"/>
      <w:r w:rsidRPr="00FA4E00">
        <w:rPr>
          <w:rFonts w:ascii="Times New Roman" w:hAnsi="Times New Roman"/>
          <w:sz w:val="28"/>
          <w:szCs w:val="28"/>
        </w:rPr>
        <w:t xml:space="preserve">.2015.01.023 </w:t>
      </w:r>
    </w:p>
    <w:p w14:paraId="4356C3DD"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Weinstein A. A., </w:t>
      </w:r>
      <w:proofErr w:type="spellStart"/>
      <w:r w:rsidRPr="00FA4E00">
        <w:rPr>
          <w:rFonts w:ascii="Times New Roman" w:hAnsi="Times New Roman"/>
          <w:sz w:val="28"/>
          <w:szCs w:val="28"/>
          <w:lang w:val="en-US"/>
        </w:rPr>
        <w:t>Deuster</w:t>
      </w:r>
      <w:proofErr w:type="spellEnd"/>
      <w:r w:rsidRPr="00FA4E00">
        <w:rPr>
          <w:rFonts w:ascii="Times New Roman" w:hAnsi="Times New Roman"/>
          <w:sz w:val="28"/>
          <w:szCs w:val="28"/>
          <w:lang w:val="en-US"/>
        </w:rPr>
        <w:t xml:space="preserve"> P. A., Francis J. L., Bonsall R. W., Tracy R. P.</w:t>
      </w:r>
      <w:proofErr w:type="gramStart"/>
      <w:r w:rsidRPr="00FA4E00">
        <w:rPr>
          <w:rFonts w:ascii="Times New Roman" w:hAnsi="Times New Roman"/>
          <w:sz w:val="28"/>
          <w:szCs w:val="28"/>
          <w:lang w:val="en-US"/>
        </w:rPr>
        <w:t>,  Kop</w:t>
      </w:r>
      <w:proofErr w:type="gramEnd"/>
      <w:r w:rsidRPr="00FA4E00">
        <w:rPr>
          <w:rFonts w:ascii="Times New Roman" w:hAnsi="Times New Roman"/>
          <w:sz w:val="28"/>
          <w:szCs w:val="28"/>
          <w:lang w:val="en-US"/>
        </w:rPr>
        <w:t xml:space="preserve"> W. J. Neurohormonal and inflammatory hyper-responsiveness to acute mental stress in depression. </w:t>
      </w:r>
      <w:proofErr w:type="spellStart"/>
      <w:r w:rsidRPr="00FA4E00">
        <w:rPr>
          <w:rFonts w:ascii="Times New Roman" w:hAnsi="Times New Roman"/>
          <w:sz w:val="28"/>
          <w:szCs w:val="28"/>
        </w:rPr>
        <w:t>Biological</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Psychology</w:t>
      </w:r>
      <w:proofErr w:type="spellEnd"/>
      <w:r w:rsidRPr="00FA4E00">
        <w:rPr>
          <w:rFonts w:ascii="Times New Roman" w:hAnsi="Times New Roman"/>
          <w:sz w:val="28"/>
          <w:szCs w:val="28"/>
        </w:rPr>
        <w:t xml:space="preserve">. 2010; 84(2): 228–234. </w:t>
      </w:r>
      <w:proofErr w:type="gramStart"/>
      <w:r w:rsidRPr="00FA4E00">
        <w:rPr>
          <w:rFonts w:ascii="Times New Roman" w:hAnsi="Times New Roman"/>
          <w:sz w:val="28"/>
          <w:szCs w:val="28"/>
        </w:rPr>
        <w:t>doi:10.1016/j.biopsycho</w:t>
      </w:r>
      <w:proofErr w:type="gramEnd"/>
      <w:r w:rsidRPr="00FA4E00">
        <w:rPr>
          <w:rFonts w:ascii="Times New Roman" w:hAnsi="Times New Roman"/>
          <w:sz w:val="28"/>
          <w:szCs w:val="28"/>
        </w:rPr>
        <w:t>.2010.01.016</w:t>
      </w:r>
    </w:p>
    <w:p w14:paraId="72A4C3F5"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Whitehead C., Moss S., </w:t>
      </w:r>
      <w:proofErr w:type="spellStart"/>
      <w:r w:rsidRPr="00FA4E00">
        <w:rPr>
          <w:rFonts w:ascii="Times New Roman" w:hAnsi="Times New Roman"/>
          <w:sz w:val="28"/>
          <w:szCs w:val="28"/>
          <w:lang w:val="en-US"/>
        </w:rPr>
        <w:t>Cardno</w:t>
      </w:r>
      <w:proofErr w:type="spellEnd"/>
      <w:r w:rsidRPr="00FA4E00">
        <w:rPr>
          <w:rFonts w:ascii="Times New Roman" w:hAnsi="Times New Roman"/>
          <w:sz w:val="28"/>
          <w:szCs w:val="28"/>
          <w:lang w:val="en-US"/>
        </w:rPr>
        <w:t xml:space="preserve"> A, Lewis G. Antidepressants for people with both schizophrenia and depression. </w:t>
      </w:r>
      <w:proofErr w:type="spellStart"/>
      <w:r w:rsidRPr="00FA4E00">
        <w:rPr>
          <w:rFonts w:ascii="Times New Roman" w:hAnsi="Times New Roman"/>
          <w:sz w:val="28"/>
          <w:szCs w:val="28"/>
        </w:rPr>
        <w:t>Cochrane</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Database</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Syst</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Rev</w:t>
      </w:r>
      <w:proofErr w:type="spellEnd"/>
      <w:r w:rsidRPr="00FA4E00">
        <w:rPr>
          <w:rFonts w:ascii="Times New Roman" w:hAnsi="Times New Roman"/>
          <w:sz w:val="28"/>
          <w:szCs w:val="28"/>
        </w:rPr>
        <w:t xml:space="preserve"> 2002;2(CD002305): 1469–93</w:t>
      </w:r>
    </w:p>
    <w:p w14:paraId="35FE8F0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eastAsiaTheme="minorEastAsia" w:hAnsi="Times New Roman"/>
          <w:sz w:val="28"/>
          <w:szCs w:val="28"/>
          <w:lang w:val="en-US" w:eastAsia="ru-RU"/>
        </w:rPr>
        <w:t>Wuet</w:t>
      </w:r>
      <w:proofErr w:type="spellEnd"/>
      <w:r w:rsidRPr="00FA4E00">
        <w:rPr>
          <w:rFonts w:ascii="Times New Roman" w:eastAsiaTheme="minorEastAsia" w:hAnsi="Times New Roman"/>
          <w:sz w:val="28"/>
          <w:szCs w:val="28"/>
          <w:lang w:val="en-US" w:eastAsia="ru-RU"/>
        </w:rPr>
        <w:t xml:space="preserve"> Y. C al. Sex differences and the role of estrogen in animal models of schizophrenia: interaction with </w:t>
      </w:r>
      <w:proofErr w:type="spellStart"/>
      <w:r w:rsidRPr="00FA4E00">
        <w:rPr>
          <w:rFonts w:ascii="Times New Roman" w:eastAsiaTheme="minorEastAsia" w:hAnsi="Times New Roman"/>
          <w:sz w:val="28"/>
          <w:szCs w:val="28"/>
          <w:lang w:val="en-US" w:eastAsia="ru-RU"/>
        </w:rPr>
        <w:t>bdnf</w:t>
      </w:r>
      <w:proofErr w:type="spellEnd"/>
      <w:r w:rsidRPr="00FA4E00">
        <w:rPr>
          <w:rFonts w:ascii="Times New Roman" w:eastAsiaTheme="minorEastAsia" w:hAnsi="Times New Roman"/>
          <w:sz w:val="28"/>
          <w:szCs w:val="28"/>
          <w:lang w:val="en-US" w:eastAsia="ru-RU"/>
        </w:rPr>
        <w:t xml:space="preserve"> / Neuroscience. 2013, 239, 67–83</w:t>
      </w:r>
    </w:p>
    <w:p w14:paraId="01C1F7A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 xml:space="preserve">Yao, J.K., </w:t>
      </w:r>
      <w:proofErr w:type="spellStart"/>
      <w:r w:rsidRPr="00FA4E00">
        <w:rPr>
          <w:rFonts w:ascii="Times New Roman" w:hAnsi="Times New Roman"/>
          <w:sz w:val="28"/>
          <w:szCs w:val="28"/>
          <w:lang w:val="en-US"/>
        </w:rPr>
        <w:t>Keshavan</w:t>
      </w:r>
      <w:proofErr w:type="spellEnd"/>
      <w:r w:rsidRPr="00FA4E00">
        <w:rPr>
          <w:rFonts w:ascii="Times New Roman" w:hAnsi="Times New Roman"/>
          <w:sz w:val="28"/>
          <w:szCs w:val="28"/>
          <w:lang w:val="en-US"/>
        </w:rPr>
        <w:t xml:space="preserve">, M.S., 2011. Antioxidants, redox signaling, and pathophysiology in schizophrenia: an integrative view. </w:t>
      </w:r>
      <w:proofErr w:type="spellStart"/>
      <w:r w:rsidRPr="00FA4E00">
        <w:rPr>
          <w:rFonts w:ascii="Times New Roman" w:hAnsi="Times New Roman"/>
          <w:sz w:val="28"/>
          <w:szCs w:val="28"/>
          <w:lang w:val="en-US"/>
        </w:rPr>
        <w:t>Antioxid</w:t>
      </w:r>
      <w:proofErr w:type="spellEnd"/>
      <w:r w:rsidRPr="00FA4E00">
        <w:rPr>
          <w:rFonts w:ascii="Times New Roman" w:hAnsi="Times New Roman"/>
          <w:sz w:val="28"/>
          <w:szCs w:val="28"/>
          <w:lang w:val="en-US"/>
        </w:rPr>
        <w:t>. Redox Signal. 15 (7), 2011—2035.</w:t>
      </w:r>
    </w:p>
    <w:p w14:paraId="0946A208"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rPr>
      </w:pPr>
      <w:proofErr w:type="spellStart"/>
      <w:r w:rsidRPr="00FA4E00">
        <w:rPr>
          <w:rFonts w:ascii="Times New Roman" w:hAnsi="Times New Roman"/>
          <w:sz w:val="28"/>
          <w:szCs w:val="28"/>
          <w:lang w:val="en-US"/>
        </w:rPr>
        <w:t>Zai</w:t>
      </w:r>
      <w:proofErr w:type="spellEnd"/>
      <w:r w:rsidRPr="00FA4E00">
        <w:rPr>
          <w:rFonts w:ascii="Times New Roman" w:hAnsi="Times New Roman"/>
          <w:sz w:val="28"/>
          <w:szCs w:val="28"/>
          <w:lang w:val="en-US"/>
        </w:rPr>
        <w:t xml:space="preserve"> C. C., Tiwari A. K., De Luca V, Müller D.J., </w:t>
      </w:r>
      <w:proofErr w:type="spellStart"/>
      <w:r w:rsidRPr="00FA4E00">
        <w:rPr>
          <w:rFonts w:ascii="Times New Roman" w:hAnsi="Times New Roman"/>
          <w:sz w:val="28"/>
          <w:szCs w:val="28"/>
          <w:lang w:val="en-US"/>
        </w:rPr>
        <w:t>Bulgin</w:t>
      </w:r>
      <w:proofErr w:type="spellEnd"/>
      <w:r w:rsidRPr="00FA4E00">
        <w:rPr>
          <w:rFonts w:ascii="Times New Roman" w:hAnsi="Times New Roman"/>
          <w:sz w:val="28"/>
          <w:szCs w:val="28"/>
          <w:lang w:val="en-US"/>
        </w:rPr>
        <w:t xml:space="preserve"> N, </w:t>
      </w:r>
      <w:proofErr w:type="gramStart"/>
      <w:r w:rsidRPr="00FA4E00">
        <w:rPr>
          <w:rFonts w:ascii="Times New Roman" w:hAnsi="Times New Roman"/>
          <w:sz w:val="28"/>
          <w:szCs w:val="28"/>
          <w:lang w:val="en-US"/>
        </w:rPr>
        <w:t>Hwang  R.</w:t>
      </w:r>
      <w:proofErr w:type="gramEnd"/>
      <w:r w:rsidRPr="00FA4E00">
        <w:rPr>
          <w:rFonts w:ascii="Times New Roman" w:hAnsi="Times New Roman"/>
          <w:sz w:val="28"/>
          <w:szCs w:val="28"/>
          <w:lang w:val="en-US"/>
        </w:rPr>
        <w:t>, et al. Genetic study of BDNF, DRD3, and their interaction in tardive dyskinesia. European Neuropsychopharmacology 2009;19(5):317-328.</w:t>
      </w:r>
    </w:p>
    <w:p w14:paraId="75C2B0A5"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r w:rsidRPr="00FA4E00">
        <w:rPr>
          <w:rFonts w:ascii="Times New Roman" w:hAnsi="Times New Roman"/>
          <w:bCs/>
          <w:sz w:val="28"/>
          <w:szCs w:val="28"/>
          <w:lang w:val="en-US"/>
        </w:rPr>
        <w:t xml:space="preserve">Zhang </w:t>
      </w:r>
      <w:proofErr w:type="gramStart"/>
      <w:r w:rsidRPr="00FA4E00">
        <w:rPr>
          <w:rFonts w:ascii="Times New Roman" w:hAnsi="Times New Roman"/>
          <w:bCs/>
          <w:sz w:val="28"/>
          <w:szCs w:val="28"/>
          <w:lang w:val="en-US"/>
        </w:rPr>
        <w:t>X.Y.</w:t>
      </w:r>
      <w:r w:rsidRPr="00FA4E00">
        <w:rPr>
          <w:rFonts w:ascii="Times New Roman" w:hAnsi="Times New Roman"/>
          <w:bCs/>
          <w:position w:val="13"/>
          <w:sz w:val="28"/>
          <w:szCs w:val="28"/>
          <w:lang w:val="en-US"/>
        </w:rPr>
        <w:t xml:space="preserve"> </w:t>
      </w:r>
      <w:r w:rsidRPr="00FA4E00">
        <w:rPr>
          <w:rFonts w:ascii="Times New Roman" w:hAnsi="Times New Roman"/>
          <w:bCs/>
          <w:sz w:val="28"/>
          <w:szCs w:val="28"/>
          <w:lang w:val="en-US"/>
        </w:rPr>
        <w:t>,</w:t>
      </w:r>
      <w:proofErr w:type="gramEnd"/>
      <w:r w:rsidRPr="00FA4E00">
        <w:rPr>
          <w:rFonts w:ascii="Times New Roman" w:hAnsi="Times New Roman"/>
          <w:bCs/>
          <w:sz w:val="28"/>
          <w:szCs w:val="28"/>
          <w:lang w:val="en-US"/>
        </w:rPr>
        <w:t xml:space="preserve"> Chen D-C.</w:t>
      </w:r>
      <w:r w:rsidRPr="00FA4E00">
        <w:rPr>
          <w:rFonts w:ascii="Times New Roman" w:hAnsi="Times New Roman"/>
          <w:bCs/>
          <w:position w:val="13"/>
          <w:sz w:val="28"/>
          <w:szCs w:val="28"/>
          <w:lang w:val="en-US"/>
        </w:rPr>
        <w:t xml:space="preserve"> </w:t>
      </w:r>
      <w:r w:rsidRPr="00FA4E00">
        <w:rPr>
          <w:rFonts w:ascii="Times New Roman" w:hAnsi="Times New Roman"/>
          <w:bCs/>
          <w:sz w:val="28"/>
          <w:szCs w:val="28"/>
          <w:lang w:val="en-US"/>
        </w:rPr>
        <w:t xml:space="preserve">, Tan Y-L., Tan S-P., Wang Z-R., Yang F-D.,  </w:t>
      </w:r>
      <w:proofErr w:type="spellStart"/>
      <w:r w:rsidRPr="00FA4E00">
        <w:rPr>
          <w:rFonts w:ascii="Times New Roman" w:hAnsi="Times New Roman"/>
          <w:bCs/>
          <w:sz w:val="28"/>
          <w:szCs w:val="28"/>
          <w:lang w:val="en-US"/>
        </w:rPr>
        <w:t>Okusaga</w:t>
      </w:r>
      <w:proofErr w:type="spellEnd"/>
      <w:r w:rsidRPr="00FA4E00">
        <w:rPr>
          <w:rFonts w:ascii="Times New Roman" w:hAnsi="Times New Roman"/>
          <w:bCs/>
          <w:sz w:val="28"/>
          <w:szCs w:val="28"/>
          <w:lang w:val="en-US"/>
        </w:rPr>
        <w:t xml:space="preserve"> O.O., </w:t>
      </w:r>
      <w:proofErr w:type="spellStart"/>
      <w:r w:rsidRPr="00FA4E00">
        <w:rPr>
          <w:rFonts w:ascii="Times New Roman" w:hAnsi="Times New Roman"/>
          <w:bCs/>
          <w:sz w:val="28"/>
          <w:szCs w:val="28"/>
          <w:lang w:val="en-US"/>
        </w:rPr>
        <w:t>Zunta</w:t>
      </w:r>
      <w:proofErr w:type="spellEnd"/>
      <w:r w:rsidRPr="00FA4E00">
        <w:rPr>
          <w:rFonts w:ascii="Times New Roman" w:hAnsi="Times New Roman"/>
          <w:bCs/>
          <w:sz w:val="28"/>
          <w:szCs w:val="28"/>
          <w:lang w:val="en-US"/>
        </w:rPr>
        <w:t xml:space="preserve">-Soares G.B.,  Soares J.C. 2015. The interplay between BDNF and oxidative stress in chronic schizophrenia. </w:t>
      </w:r>
      <w:proofErr w:type="spellStart"/>
      <w:r w:rsidRPr="00FA4E00">
        <w:rPr>
          <w:rFonts w:ascii="Times New Roman" w:hAnsi="Times New Roman"/>
          <w:sz w:val="28"/>
          <w:szCs w:val="28"/>
          <w:lang w:val="en-US"/>
        </w:rPr>
        <w:t>Psychoneuroendocrinology</w:t>
      </w:r>
      <w:proofErr w:type="spellEnd"/>
      <w:r w:rsidRPr="00FA4E00">
        <w:rPr>
          <w:rFonts w:ascii="Times New Roman" w:hAnsi="Times New Roman"/>
          <w:sz w:val="28"/>
          <w:szCs w:val="28"/>
          <w:lang w:val="en-US"/>
        </w:rPr>
        <w:t xml:space="preserve"> (2015) </w:t>
      </w:r>
      <w:r w:rsidRPr="00FA4E00">
        <w:rPr>
          <w:rFonts w:ascii="Times New Roman" w:hAnsi="Times New Roman"/>
          <w:bCs/>
          <w:sz w:val="28"/>
          <w:szCs w:val="28"/>
          <w:lang w:val="en-US"/>
        </w:rPr>
        <w:t>51</w:t>
      </w:r>
      <w:r w:rsidRPr="00FA4E00">
        <w:rPr>
          <w:rFonts w:ascii="Times New Roman" w:hAnsi="Times New Roman"/>
          <w:sz w:val="28"/>
          <w:szCs w:val="28"/>
          <w:lang w:val="en-US"/>
        </w:rPr>
        <w:t>, 201—208 </w:t>
      </w:r>
    </w:p>
    <w:p w14:paraId="48FFB36D"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rPr>
      </w:pPr>
      <w:r w:rsidRPr="00FA4E00">
        <w:rPr>
          <w:rFonts w:ascii="Times New Roman" w:hAnsi="Times New Roman"/>
          <w:sz w:val="28"/>
          <w:szCs w:val="28"/>
          <w:lang w:val="en-US"/>
        </w:rPr>
        <w:t xml:space="preserve">Zhang, X.Y., Chen, D.C., </w:t>
      </w:r>
      <w:proofErr w:type="spellStart"/>
      <w:r w:rsidRPr="00FA4E00">
        <w:rPr>
          <w:rFonts w:ascii="Times New Roman" w:hAnsi="Times New Roman"/>
          <w:sz w:val="28"/>
          <w:szCs w:val="28"/>
          <w:lang w:val="en-US"/>
        </w:rPr>
        <w:t>Xiu</w:t>
      </w:r>
      <w:proofErr w:type="spellEnd"/>
      <w:r w:rsidRPr="00FA4E00">
        <w:rPr>
          <w:rFonts w:ascii="Times New Roman" w:hAnsi="Times New Roman"/>
          <w:sz w:val="28"/>
          <w:szCs w:val="28"/>
          <w:lang w:val="en-US"/>
        </w:rPr>
        <w:t xml:space="preserve">, M.H., Yang, F.D., Haile, C.N., </w:t>
      </w:r>
      <w:proofErr w:type="spellStart"/>
      <w:r w:rsidRPr="00FA4E00">
        <w:rPr>
          <w:rFonts w:ascii="Times New Roman" w:hAnsi="Times New Roman"/>
          <w:sz w:val="28"/>
          <w:szCs w:val="28"/>
          <w:lang w:val="en-US"/>
        </w:rPr>
        <w:t>Kosten</w:t>
      </w:r>
      <w:proofErr w:type="spellEnd"/>
      <w:r w:rsidRPr="00FA4E00">
        <w:rPr>
          <w:rFonts w:ascii="Times New Roman" w:hAnsi="Times New Roman"/>
          <w:sz w:val="28"/>
          <w:szCs w:val="28"/>
          <w:lang w:val="en-US"/>
        </w:rPr>
        <w:t xml:space="preserve">, T.A., </w:t>
      </w:r>
      <w:proofErr w:type="spellStart"/>
      <w:r w:rsidRPr="00FA4E00">
        <w:rPr>
          <w:rFonts w:ascii="Times New Roman" w:hAnsi="Times New Roman"/>
          <w:sz w:val="28"/>
          <w:szCs w:val="28"/>
          <w:lang w:val="en-US"/>
        </w:rPr>
        <w:t>Kosten</w:t>
      </w:r>
      <w:proofErr w:type="spellEnd"/>
      <w:r w:rsidRPr="00FA4E00">
        <w:rPr>
          <w:rFonts w:ascii="Times New Roman" w:hAnsi="Times New Roman"/>
          <w:sz w:val="28"/>
          <w:szCs w:val="28"/>
          <w:lang w:val="en-US"/>
        </w:rPr>
        <w:t xml:space="preserve">, T.R., 2012. Gender differences in never-medicated first-episode schizophrenia and medicated chronic schizophrenia patients. </w:t>
      </w:r>
      <w:r w:rsidRPr="00FA4E00">
        <w:rPr>
          <w:rFonts w:ascii="Times New Roman" w:hAnsi="Times New Roman"/>
          <w:sz w:val="28"/>
          <w:szCs w:val="28"/>
        </w:rPr>
        <w:t xml:space="preserve">J. </w:t>
      </w:r>
      <w:proofErr w:type="spellStart"/>
      <w:r w:rsidRPr="00FA4E00">
        <w:rPr>
          <w:rFonts w:ascii="Times New Roman" w:hAnsi="Times New Roman"/>
          <w:sz w:val="28"/>
          <w:szCs w:val="28"/>
        </w:rPr>
        <w:t>Clin</w:t>
      </w:r>
      <w:proofErr w:type="spellEnd"/>
      <w:r w:rsidRPr="00FA4E00">
        <w:rPr>
          <w:rFonts w:ascii="Times New Roman" w:hAnsi="Times New Roman"/>
          <w:sz w:val="28"/>
          <w:szCs w:val="28"/>
        </w:rPr>
        <w:t xml:space="preserve">. </w:t>
      </w:r>
      <w:proofErr w:type="spellStart"/>
      <w:r w:rsidRPr="00FA4E00">
        <w:rPr>
          <w:rFonts w:ascii="Times New Roman" w:hAnsi="Times New Roman"/>
          <w:sz w:val="28"/>
          <w:szCs w:val="28"/>
        </w:rPr>
        <w:t>Psychiatry</w:t>
      </w:r>
      <w:proofErr w:type="spellEnd"/>
      <w:r w:rsidRPr="00FA4E00">
        <w:rPr>
          <w:rFonts w:ascii="Times New Roman" w:hAnsi="Times New Roman"/>
          <w:sz w:val="28"/>
          <w:szCs w:val="28"/>
        </w:rPr>
        <w:t xml:space="preserve"> 73, 1025–1033.</w:t>
      </w:r>
    </w:p>
    <w:p w14:paraId="14933325" w14:textId="77777777" w:rsidR="00BF01EF" w:rsidRPr="00FA4E00" w:rsidRDefault="00BF01EF" w:rsidP="00BF01EF">
      <w:pPr>
        <w:pStyle w:val="a4"/>
        <w:numPr>
          <w:ilvl w:val="0"/>
          <w:numId w:val="7"/>
        </w:numPr>
        <w:spacing w:after="0" w:line="360" w:lineRule="auto"/>
        <w:ind w:left="0"/>
        <w:jc w:val="both"/>
        <w:rPr>
          <w:rFonts w:ascii="Times New Roman" w:hAnsi="Times New Roman"/>
          <w:sz w:val="28"/>
          <w:szCs w:val="28"/>
          <w:lang w:val="en-US"/>
        </w:rPr>
      </w:pPr>
      <w:r w:rsidRPr="00FA4E00">
        <w:rPr>
          <w:rFonts w:ascii="Times New Roman" w:hAnsi="Times New Roman"/>
          <w:sz w:val="28"/>
          <w:szCs w:val="28"/>
          <w:lang w:val="en-US"/>
        </w:rPr>
        <w:t>Zhang</w:t>
      </w:r>
      <w:r w:rsidRPr="00FA4E00">
        <w:rPr>
          <w:rFonts w:ascii="Times New Roman" w:hAnsi="Times New Roman"/>
          <w:sz w:val="28"/>
          <w:szCs w:val="28"/>
        </w:rPr>
        <w:t xml:space="preserve">, </w:t>
      </w:r>
      <w:r w:rsidRPr="00FA4E00">
        <w:rPr>
          <w:rFonts w:ascii="Times New Roman" w:hAnsi="Times New Roman"/>
          <w:sz w:val="28"/>
          <w:szCs w:val="28"/>
          <w:lang w:val="en-US"/>
        </w:rPr>
        <w:t>X</w:t>
      </w:r>
      <w:r w:rsidRPr="00FA4E00">
        <w:rPr>
          <w:rFonts w:ascii="Times New Roman" w:hAnsi="Times New Roman"/>
          <w:sz w:val="28"/>
          <w:szCs w:val="28"/>
        </w:rPr>
        <w:t>.</w:t>
      </w:r>
      <w:r w:rsidRPr="00FA4E00">
        <w:rPr>
          <w:rFonts w:ascii="Times New Roman" w:hAnsi="Times New Roman"/>
          <w:sz w:val="28"/>
          <w:szCs w:val="28"/>
          <w:lang w:val="en-US"/>
        </w:rPr>
        <w:t>Y</w:t>
      </w:r>
      <w:r w:rsidRPr="00FA4E00">
        <w:rPr>
          <w:rFonts w:ascii="Times New Roman" w:hAnsi="Times New Roman"/>
          <w:sz w:val="28"/>
          <w:szCs w:val="28"/>
        </w:rPr>
        <w:t xml:space="preserve">., </w:t>
      </w:r>
      <w:r w:rsidRPr="00FA4E00">
        <w:rPr>
          <w:rFonts w:ascii="Times New Roman" w:hAnsi="Times New Roman"/>
          <w:sz w:val="28"/>
          <w:szCs w:val="28"/>
          <w:lang w:val="en-US"/>
        </w:rPr>
        <w:t>Zhou</w:t>
      </w:r>
      <w:r w:rsidRPr="00FA4E00">
        <w:rPr>
          <w:rFonts w:ascii="Times New Roman" w:hAnsi="Times New Roman"/>
          <w:sz w:val="28"/>
          <w:szCs w:val="28"/>
        </w:rPr>
        <w:t xml:space="preserve">, </w:t>
      </w:r>
      <w:r w:rsidRPr="00FA4E00">
        <w:rPr>
          <w:rFonts w:ascii="Times New Roman" w:hAnsi="Times New Roman"/>
          <w:sz w:val="28"/>
          <w:szCs w:val="28"/>
          <w:lang w:val="en-US"/>
        </w:rPr>
        <w:t>D</w:t>
      </w:r>
      <w:r w:rsidRPr="00FA4E00">
        <w:rPr>
          <w:rFonts w:ascii="Times New Roman" w:hAnsi="Times New Roman"/>
          <w:sz w:val="28"/>
          <w:szCs w:val="28"/>
        </w:rPr>
        <w:t>.</w:t>
      </w:r>
      <w:r w:rsidRPr="00FA4E00">
        <w:rPr>
          <w:rFonts w:ascii="Times New Roman" w:hAnsi="Times New Roman"/>
          <w:sz w:val="28"/>
          <w:szCs w:val="28"/>
          <w:lang w:val="en-US"/>
        </w:rPr>
        <w:t>F</w:t>
      </w:r>
      <w:r w:rsidRPr="00FA4E00">
        <w:rPr>
          <w:rFonts w:ascii="Times New Roman" w:hAnsi="Times New Roman"/>
          <w:sz w:val="28"/>
          <w:szCs w:val="28"/>
        </w:rPr>
        <w:t xml:space="preserve">., </w:t>
      </w:r>
      <w:r w:rsidRPr="00FA4E00">
        <w:rPr>
          <w:rFonts w:ascii="Times New Roman" w:hAnsi="Times New Roman"/>
          <w:sz w:val="28"/>
          <w:szCs w:val="28"/>
          <w:lang w:val="en-US"/>
        </w:rPr>
        <w:t>Cao</w:t>
      </w:r>
      <w:r w:rsidRPr="00FA4E00">
        <w:rPr>
          <w:rFonts w:ascii="Times New Roman" w:hAnsi="Times New Roman"/>
          <w:sz w:val="28"/>
          <w:szCs w:val="28"/>
        </w:rPr>
        <w:t xml:space="preserve">, </w:t>
      </w:r>
      <w:r w:rsidRPr="00FA4E00">
        <w:rPr>
          <w:rFonts w:ascii="Times New Roman" w:hAnsi="Times New Roman"/>
          <w:sz w:val="28"/>
          <w:szCs w:val="28"/>
          <w:lang w:val="en-US"/>
        </w:rPr>
        <w:t>L</w:t>
      </w:r>
      <w:r w:rsidRPr="00FA4E00">
        <w:rPr>
          <w:rFonts w:ascii="Times New Roman" w:hAnsi="Times New Roman"/>
          <w:sz w:val="28"/>
          <w:szCs w:val="28"/>
        </w:rPr>
        <w:t>.</w:t>
      </w:r>
      <w:r w:rsidRPr="00FA4E00">
        <w:rPr>
          <w:rFonts w:ascii="Times New Roman" w:hAnsi="Times New Roman"/>
          <w:sz w:val="28"/>
          <w:szCs w:val="28"/>
          <w:lang w:val="en-US"/>
        </w:rPr>
        <w:t>Y</w:t>
      </w:r>
      <w:r w:rsidRPr="00FA4E00">
        <w:rPr>
          <w:rFonts w:ascii="Times New Roman" w:hAnsi="Times New Roman"/>
          <w:sz w:val="28"/>
          <w:szCs w:val="28"/>
        </w:rPr>
        <w:t xml:space="preserve">., </w:t>
      </w:r>
      <w:r w:rsidRPr="00FA4E00">
        <w:rPr>
          <w:rFonts w:ascii="Times New Roman" w:hAnsi="Times New Roman"/>
          <w:sz w:val="28"/>
          <w:szCs w:val="28"/>
          <w:lang w:val="en-US"/>
        </w:rPr>
        <w:t>Zhang</w:t>
      </w:r>
      <w:r w:rsidRPr="00FA4E00">
        <w:rPr>
          <w:rFonts w:ascii="Times New Roman" w:hAnsi="Times New Roman"/>
          <w:sz w:val="28"/>
          <w:szCs w:val="28"/>
        </w:rPr>
        <w:t xml:space="preserve">, </w:t>
      </w:r>
      <w:r w:rsidRPr="00FA4E00">
        <w:rPr>
          <w:rFonts w:ascii="Times New Roman" w:hAnsi="Times New Roman"/>
          <w:sz w:val="28"/>
          <w:szCs w:val="28"/>
          <w:lang w:val="en-US"/>
        </w:rPr>
        <w:t>P</w:t>
      </w:r>
      <w:r w:rsidRPr="00FA4E00">
        <w:rPr>
          <w:rFonts w:ascii="Times New Roman" w:hAnsi="Times New Roman"/>
          <w:sz w:val="28"/>
          <w:szCs w:val="28"/>
        </w:rPr>
        <w:t>.</w:t>
      </w:r>
      <w:r w:rsidRPr="00FA4E00">
        <w:rPr>
          <w:rFonts w:ascii="Times New Roman" w:hAnsi="Times New Roman"/>
          <w:sz w:val="28"/>
          <w:szCs w:val="28"/>
          <w:lang w:val="en-US"/>
        </w:rPr>
        <w:t>Y</w:t>
      </w:r>
      <w:r w:rsidRPr="00FA4E00">
        <w:rPr>
          <w:rFonts w:ascii="Times New Roman" w:hAnsi="Times New Roman"/>
          <w:sz w:val="28"/>
          <w:szCs w:val="28"/>
        </w:rPr>
        <w:t xml:space="preserve">., </w:t>
      </w:r>
      <w:r w:rsidRPr="00FA4E00">
        <w:rPr>
          <w:rFonts w:ascii="Times New Roman" w:hAnsi="Times New Roman"/>
          <w:sz w:val="28"/>
          <w:szCs w:val="28"/>
          <w:lang w:val="en-US"/>
        </w:rPr>
        <w:t>Wu</w:t>
      </w:r>
      <w:r w:rsidRPr="00FA4E00">
        <w:rPr>
          <w:rFonts w:ascii="Times New Roman" w:hAnsi="Times New Roman"/>
          <w:sz w:val="28"/>
          <w:szCs w:val="28"/>
        </w:rPr>
        <w:t xml:space="preserve">, </w:t>
      </w:r>
      <w:r w:rsidRPr="00FA4E00">
        <w:rPr>
          <w:rFonts w:ascii="Times New Roman" w:hAnsi="Times New Roman"/>
          <w:sz w:val="28"/>
          <w:szCs w:val="28"/>
          <w:lang w:val="en-US"/>
        </w:rPr>
        <w:t>G</w:t>
      </w:r>
      <w:r w:rsidRPr="00FA4E00">
        <w:rPr>
          <w:rFonts w:ascii="Times New Roman" w:hAnsi="Times New Roman"/>
          <w:sz w:val="28"/>
          <w:szCs w:val="28"/>
        </w:rPr>
        <w:t>.</w:t>
      </w:r>
      <w:r w:rsidRPr="00FA4E00">
        <w:rPr>
          <w:rFonts w:ascii="Times New Roman" w:hAnsi="Times New Roman"/>
          <w:sz w:val="28"/>
          <w:szCs w:val="28"/>
          <w:lang w:val="en-US"/>
        </w:rPr>
        <w:t>Y</w:t>
      </w:r>
      <w:r w:rsidRPr="00FA4E00">
        <w:rPr>
          <w:rFonts w:ascii="Times New Roman" w:hAnsi="Times New Roman"/>
          <w:sz w:val="28"/>
          <w:szCs w:val="28"/>
        </w:rPr>
        <w:t xml:space="preserve">., 2003. </w:t>
      </w:r>
      <w:r w:rsidRPr="00FA4E00">
        <w:rPr>
          <w:rFonts w:ascii="Times New Roman" w:hAnsi="Times New Roman"/>
          <w:sz w:val="28"/>
          <w:szCs w:val="28"/>
          <w:lang w:val="en-US"/>
        </w:rPr>
        <w:t>Elevated blood superoxide dismutase in neuroleptic-free schizophrenia: association with positive symptoms. Psychiatry Res. 117, 85—88.</w:t>
      </w:r>
    </w:p>
    <w:p w14:paraId="6E1DBE0C" w14:textId="77777777" w:rsidR="00BF01EF" w:rsidRPr="00FA4E00" w:rsidRDefault="00BF01EF" w:rsidP="00BF01EF">
      <w:pPr>
        <w:pStyle w:val="a4"/>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Zisook</w:t>
      </w:r>
      <w:proofErr w:type="spellEnd"/>
      <w:r w:rsidRPr="00FA4E00">
        <w:rPr>
          <w:rFonts w:ascii="Times New Roman" w:hAnsi="Times New Roman"/>
          <w:sz w:val="28"/>
          <w:szCs w:val="28"/>
          <w:lang w:val="en-US"/>
        </w:rPr>
        <w:t xml:space="preserve">, S., McAdams, L.A., </w:t>
      </w:r>
      <w:proofErr w:type="spellStart"/>
      <w:r w:rsidRPr="00FA4E00">
        <w:rPr>
          <w:rFonts w:ascii="Times New Roman" w:hAnsi="Times New Roman"/>
          <w:sz w:val="28"/>
          <w:szCs w:val="28"/>
          <w:lang w:val="en-US"/>
        </w:rPr>
        <w:t>Kuck</w:t>
      </w:r>
      <w:proofErr w:type="spellEnd"/>
      <w:r w:rsidRPr="00FA4E00">
        <w:rPr>
          <w:rFonts w:ascii="Times New Roman" w:hAnsi="Times New Roman"/>
          <w:sz w:val="28"/>
          <w:szCs w:val="28"/>
          <w:lang w:val="en-US"/>
        </w:rPr>
        <w:t xml:space="preserve">, J., Harris, M.J., Bailey, A., Patterson, T.L., Judd, L.L., </w:t>
      </w:r>
      <w:proofErr w:type="spellStart"/>
      <w:r w:rsidRPr="00FA4E00">
        <w:rPr>
          <w:rFonts w:ascii="Times New Roman" w:hAnsi="Times New Roman"/>
          <w:sz w:val="28"/>
          <w:szCs w:val="28"/>
          <w:lang w:val="en-US"/>
        </w:rPr>
        <w:t>Jeste</w:t>
      </w:r>
      <w:proofErr w:type="spellEnd"/>
      <w:r w:rsidRPr="00FA4E00">
        <w:rPr>
          <w:rFonts w:ascii="Times New Roman" w:hAnsi="Times New Roman"/>
          <w:sz w:val="28"/>
          <w:szCs w:val="28"/>
          <w:lang w:val="en-US"/>
        </w:rPr>
        <w:t>, D.V., 1999. Depressive symptoms in schizophrenia. Am. J. Psychiatry 156, 1736–1743.</w:t>
      </w:r>
    </w:p>
    <w:p w14:paraId="0610C7A0" w14:textId="77777777" w:rsidR="00BF01EF" w:rsidRPr="00FA4E00" w:rsidRDefault="00BF01EF" w:rsidP="00BF01EF">
      <w:pPr>
        <w:pStyle w:val="a4"/>
        <w:widowControl w:val="0"/>
        <w:numPr>
          <w:ilvl w:val="0"/>
          <w:numId w:val="7"/>
        </w:numPr>
        <w:autoSpaceDE w:val="0"/>
        <w:autoSpaceDN w:val="0"/>
        <w:adjustRightInd w:val="0"/>
        <w:spacing w:after="0" w:line="360" w:lineRule="auto"/>
        <w:ind w:left="0"/>
        <w:jc w:val="both"/>
        <w:rPr>
          <w:rFonts w:ascii="Times New Roman" w:hAnsi="Times New Roman"/>
          <w:sz w:val="28"/>
          <w:szCs w:val="28"/>
          <w:lang w:val="en-US"/>
        </w:rPr>
      </w:pPr>
      <w:proofErr w:type="spellStart"/>
      <w:r w:rsidRPr="00FA4E00">
        <w:rPr>
          <w:rFonts w:ascii="Times New Roman" w:hAnsi="Times New Roman"/>
          <w:sz w:val="28"/>
          <w:szCs w:val="28"/>
          <w:lang w:val="en-US"/>
        </w:rPr>
        <w:t>Zisook</w:t>
      </w:r>
      <w:proofErr w:type="spellEnd"/>
      <w:r w:rsidRPr="00FA4E00">
        <w:rPr>
          <w:rFonts w:ascii="Times New Roman" w:hAnsi="Times New Roman"/>
          <w:sz w:val="28"/>
          <w:szCs w:val="28"/>
          <w:lang w:val="en-US"/>
        </w:rPr>
        <w:t xml:space="preserve">, S., </w:t>
      </w:r>
      <w:proofErr w:type="spellStart"/>
      <w:r w:rsidRPr="00FA4E00">
        <w:rPr>
          <w:rFonts w:ascii="Times New Roman" w:hAnsi="Times New Roman"/>
          <w:sz w:val="28"/>
          <w:szCs w:val="28"/>
          <w:lang w:val="en-US"/>
        </w:rPr>
        <w:t>Nyer</w:t>
      </w:r>
      <w:proofErr w:type="spellEnd"/>
      <w:r w:rsidRPr="00FA4E00">
        <w:rPr>
          <w:rFonts w:ascii="Times New Roman" w:hAnsi="Times New Roman"/>
          <w:sz w:val="28"/>
          <w:szCs w:val="28"/>
          <w:lang w:val="en-US"/>
        </w:rPr>
        <w:t xml:space="preserve">, M., </w:t>
      </w:r>
      <w:proofErr w:type="spellStart"/>
      <w:r w:rsidRPr="00FA4E00">
        <w:rPr>
          <w:rFonts w:ascii="Times New Roman" w:hAnsi="Times New Roman"/>
          <w:sz w:val="28"/>
          <w:szCs w:val="28"/>
          <w:lang w:val="en-US"/>
        </w:rPr>
        <w:t>Kasckow</w:t>
      </w:r>
      <w:proofErr w:type="spellEnd"/>
      <w:r w:rsidRPr="00FA4E00">
        <w:rPr>
          <w:rFonts w:ascii="Times New Roman" w:hAnsi="Times New Roman"/>
          <w:sz w:val="28"/>
          <w:szCs w:val="28"/>
          <w:lang w:val="en-US"/>
        </w:rPr>
        <w:t xml:space="preserve">, J., </w:t>
      </w:r>
      <w:proofErr w:type="spellStart"/>
      <w:r w:rsidRPr="00FA4E00">
        <w:rPr>
          <w:rFonts w:ascii="Times New Roman" w:hAnsi="Times New Roman"/>
          <w:sz w:val="28"/>
          <w:szCs w:val="28"/>
          <w:lang w:val="en-US"/>
        </w:rPr>
        <w:t>Golshan</w:t>
      </w:r>
      <w:proofErr w:type="spellEnd"/>
      <w:r w:rsidRPr="00FA4E00">
        <w:rPr>
          <w:rFonts w:ascii="Times New Roman" w:hAnsi="Times New Roman"/>
          <w:sz w:val="28"/>
          <w:szCs w:val="28"/>
          <w:lang w:val="en-US"/>
        </w:rPr>
        <w:t xml:space="preserve">, S., Lehman, D., Montross, L., 2006. Depressive symptom patterns in patients with chronic schizophrenia and subsyndromal depression. Schizophrenia Research 86 (1–3), 226–233. </w:t>
      </w:r>
    </w:p>
    <w:p w14:paraId="3978CCB3" w14:textId="6CD6C2E3" w:rsidR="00414BBF" w:rsidRPr="00FA4E00" w:rsidRDefault="00414BBF" w:rsidP="00822833">
      <w:pPr>
        <w:widowControl w:val="0"/>
        <w:autoSpaceDE w:val="0"/>
        <w:autoSpaceDN w:val="0"/>
        <w:adjustRightInd w:val="0"/>
        <w:spacing w:line="360" w:lineRule="auto"/>
        <w:jc w:val="both"/>
        <w:rPr>
          <w:rFonts w:ascii="Times New Roman" w:eastAsiaTheme="minorEastAsia" w:hAnsi="Times New Roman"/>
          <w:sz w:val="28"/>
          <w:szCs w:val="28"/>
        </w:rPr>
      </w:pPr>
    </w:p>
    <w:p w14:paraId="332C158F" w14:textId="77777777" w:rsidR="00BC0BA3" w:rsidRPr="00FA4E00" w:rsidRDefault="00BC0BA3" w:rsidP="00822833">
      <w:pPr>
        <w:widowControl w:val="0"/>
        <w:autoSpaceDE w:val="0"/>
        <w:autoSpaceDN w:val="0"/>
        <w:adjustRightInd w:val="0"/>
        <w:spacing w:line="360" w:lineRule="auto"/>
        <w:jc w:val="both"/>
        <w:rPr>
          <w:rFonts w:ascii="Times New Roman" w:eastAsiaTheme="minorEastAsia" w:hAnsi="Times New Roman"/>
          <w:sz w:val="28"/>
          <w:szCs w:val="28"/>
          <w:lang w:val="en-US"/>
        </w:rPr>
      </w:pPr>
    </w:p>
    <w:p w14:paraId="24947F20" w14:textId="77777777" w:rsidR="00822833" w:rsidRPr="00FA4E00" w:rsidRDefault="00822833" w:rsidP="00822833">
      <w:pPr>
        <w:spacing w:line="360" w:lineRule="auto"/>
        <w:jc w:val="both"/>
        <w:rPr>
          <w:rFonts w:ascii="Times New Roman" w:hAnsi="Times New Roman"/>
          <w:sz w:val="28"/>
          <w:szCs w:val="28"/>
        </w:rPr>
      </w:pPr>
    </w:p>
    <w:p w14:paraId="4911FFC4" w14:textId="77777777" w:rsidR="00826D55" w:rsidRPr="00FA4E00" w:rsidRDefault="00826D55" w:rsidP="00822833">
      <w:pPr>
        <w:spacing w:line="360" w:lineRule="auto"/>
        <w:jc w:val="both"/>
        <w:rPr>
          <w:lang w:val="en-US"/>
        </w:rPr>
      </w:pPr>
    </w:p>
    <w:sectPr w:rsidR="00826D55" w:rsidRPr="00FA4E00" w:rsidSect="00166B44">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F0AE" w14:textId="77777777" w:rsidR="00296723" w:rsidRDefault="00296723" w:rsidP="00C5652C">
      <w:r>
        <w:separator/>
      </w:r>
    </w:p>
  </w:endnote>
  <w:endnote w:type="continuationSeparator" w:id="0">
    <w:p w14:paraId="0E578544" w14:textId="77777777" w:rsidR="00296723" w:rsidRDefault="00296723" w:rsidP="00C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DejaVuSans">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dvTT6120e2aa+22">
    <w:altName w:val="Arial Unicode MS"/>
    <w:panose1 w:val="00000000000000000000"/>
    <w:charset w:val="86"/>
    <w:family w:val="auto"/>
    <w:notTrueType/>
    <w:pitch w:val="default"/>
    <w:sig w:usb0="00000001" w:usb1="080E0000" w:usb2="00000010" w:usb3="00000000" w:csb0="00040000" w:csb1="00000000"/>
  </w:font>
  <w:font w:name="DejaVuSans-Oblique">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708312"/>
      <w:docPartObj>
        <w:docPartGallery w:val="Page Numbers (Bottom of Page)"/>
        <w:docPartUnique/>
      </w:docPartObj>
    </w:sdtPr>
    <w:sdtContent>
      <w:p w14:paraId="52672A7C" w14:textId="5168D7B9" w:rsidR="00EB2D31" w:rsidRDefault="00EB2D31">
        <w:pPr>
          <w:pStyle w:val="af"/>
          <w:jc w:val="right"/>
        </w:pPr>
        <w:r>
          <w:fldChar w:fldCharType="begin"/>
        </w:r>
        <w:r>
          <w:instrText>PAGE   \* MERGEFORMAT</w:instrText>
        </w:r>
        <w:r>
          <w:fldChar w:fldCharType="separate"/>
        </w:r>
        <w:r>
          <w:t>2</w:t>
        </w:r>
        <w:r>
          <w:fldChar w:fldCharType="end"/>
        </w:r>
      </w:p>
    </w:sdtContent>
  </w:sdt>
  <w:p w14:paraId="56184DDC" w14:textId="77777777" w:rsidR="00EB2D31" w:rsidRDefault="00EB2D3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AD13" w14:textId="77777777" w:rsidR="00296723" w:rsidRDefault="00296723" w:rsidP="00C5652C">
      <w:r>
        <w:separator/>
      </w:r>
    </w:p>
  </w:footnote>
  <w:footnote w:type="continuationSeparator" w:id="0">
    <w:p w14:paraId="6E1D9419" w14:textId="77777777" w:rsidR="00296723" w:rsidRDefault="00296723" w:rsidP="00C5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ECB"/>
    <w:multiLevelType w:val="hybridMultilevel"/>
    <w:tmpl w:val="9588F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F77CC"/>
    <w:multiLevelType w:val="hybridMultilevel"/>
    <w:tmpl w:val="594AE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D67F58"/>
    <w:multiLevelType w:val="hybridMultilevel"/>
    <w:tmpl w:val="2FEA8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275B17"/>
    <w:multiLevelType w:val="hybridMultilevel"/>
    <w:tmpl w:val="BA5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E12E9"/>
    <w:multiLevelType w:val="hybridMultilevel"/>
    <w:tmpl w:val="5002CE3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 w15:restartNumberingAfterBreak="0">
    <w:nsid w:val="4B0E2BF0"/>
    <w:multiLevelType w:val="hybridMultilevel"/>
    <w:tmpl w:val="B3CE8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46C2A26"/>
    <w:multiLevelType w:val="hybridMultilevel"/>
    <w:tmpl w:val="75DAC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94E"/>
    <w:rsid w:val="0000256F"/>
    <w:rsid w:val="00013510"/>
    <w:rsid w:val="0002712C"/>
    <w:rsid w:val="00050088"/>
    <w:rsid w:val="000B145D"/>
    <w:rsid w:val="000B5877"/>
    <w:rsid w:val="000C0E7D"/>
    <w:rsid w:val="000D4DD9"/>
    <w:rsid w:val="001109C8"/>
    <w:rsid w:val="00112834"/>
    <w:rsid w:val="00113A36"/>
    <w:rsid w:val="001551FC"/>
    <w:rsid w:val="00166B44"/>
    <w:rsid w:val="001B0139"/>
    <w:rsid w:val="001B2A29"/>
    <w:rsid w:val="001B46DA"/>
    <w:rsid w:val="001B58A6"/>
    <w:rsid w:val="001C29AC"/>
    <w:rsid w:val="00204F44"/>
    <w:rsid w:val="00237660"/>
    <w:rsid w:val="002805B4"/>
    <w:rsid w:val="00296723"/>
    <w:rsid w:val="00331687"/>
    <w:rsid w:val="00347EDD"/>
    <w:rsid w:val="00351F00"/>
    <w:rsid w:val="003541B6"/>
    <w:rsid w:val="0036427B"/>
    <w:rsid w:val="003B4FED"/>
    <w:rsid w:val="003D4335"/>
    <w:rsid w:val="00414BBF"/>
    <w:rsid w:val="00426681"/>
    <w:rsid w:val="0044318A"/>
    <w:rsid w:val="00464C69"/>
    <w:rsid w:val="0048494E"/>
    <w:rsid w:val="004A669B"/>
    <w:rsid w:val="004B6940"/>
    <w:rsid w:val="004C589B"/>
    <w:rsid w:val="004D292C"/>
    <w:rsid w:val="004E0F4E"/>
    <w:rsid w:val="00515BF8"/>
    <w:rsid w:val="0054131B"/>
    <w:rsid w:val="0054314A"/>
    <w:rsid w:val="005760E1"/>
    <w:rsid w:val="005A7941"/>
    <w:rsid w:val="005D1623"/>
    <w:rsid w:val="005D249B"/>
    <w:rsid w:val="005D2BFC"/>
    <w:rsid w:val="005D4F76"/>
    <w:rsid w:val="005E5C71"/>
    <w:rsid w:val="005E7E97"/>
    <w:rsid w:val="005F0657"/>
    <w:rsid w:val="005F5AA1"/>
    <w:rsid w:val="005F6C3A"/>
    <w:rsid w:val="005F6F8B"/>
    <w:rsid w:val="006038E6"/>
    <w:rsid w:val="00606274"/>
    <w:rsid w:val="00606936"/>
    <w:rsid w:val="00617E61"/>
    <w:rsid w:val="00651759"/>
    <w:rsid w:val="0067553A"/>
    <w:rsid w:val="0069772D"/>
    <w:rsid w:val="006E7B21"/>
    <w:rsid w:val="006F1F12"/>
    <w:rsid w:val="006F5C8F"/>
    <w:rsid w:val="007157D2"/>
    <w:rsid w:val="00740522"/>
    <w:rsid w:val="007A0B92"/>
    <w:rsid w:val="007C45BD"/>
    <w:rsid w:val="007D00B0"/>
    <w:rsid w:val="007D288A"/>
    <w:rsid w:val="007D4BF6"/>
    <w:rsid w:val="00811E5C"/>
    <w:rsid w:val="00822833"/>
    <w:rsid w:val="00826D55"/>
    <w:rsid w:val="00855593"/>
    <w:rsid w:val="0087036B"/>
    <w:rsid w:val="00874E09"/>
    <w:rsid w:val="00884AFB"/>
    <w:rsid w:val="008C19A7"/>
    <w:rsid w:val="008C32A3"/>
    <w:rsid w:val="008F4B8B"/>
    <w:rsid w:val="008F531C"/>
    <w:rsid w:val="009255D7"/>
    <w:rsid w:val="00934162"/>
    <w:rsid w:val="00940241"/>
    <w:rsid w:val="00955A85"/>
    <w:rsid w:val="00960AEA"/>
    <w:rsid w:val="00965CFC"/>
    <w:rsid w:val="009806DD"/>
    <w:rsid w:val="00993ED8"/>
    <w:rsid w:val="009A5FC3"/>
    <w:rsid w:val="009B19DB"/>
    <w:rsid w:val="009D32E2"/>
    <w:rsid w:val="009D7EA5"/>
    <w:rsid w:val="009F1AE9"/>
    <w:rsid w:val="009F30D7"/>
    <w:rsid w:val="00A02930"/>
    <w:rsid w:val="00A07EDD"/>
    <w:rsid w:val="00A22AE7"/>
    <w:rsid w:val="00A36C33"/>
    <w:rsid w:val="00A43B22"/>
    <w:rsid w:val="00A90732"/>
    <w:rsid w:val="00AC0384"/>
    <w:rsid w:val="00AD1071"/>
    <w:rsid w:val="00AD2958"/>
    <w:rsid w:val="00AD47D1"/>
    <w:rsid w:val="00B12242"/>
    <w:rsid w:val="00B2506C"/>
    <w:rsid w:val="00B25226"/>
    <w:rsid w:val="00B26004"/>
    <w:rsid w:val="00B35385"/>
    <w:rsid w:val="00B546F7"/>
    <w:rsid w:val="00BA27E7"/>
    <w:rsid w:val="00BC0BA3"/>
    <w:rsid w:val="00BD4911"/>
    <w:rsid w:val="00BF01EF"/>
    <w:rsid w:val="00C311D6"/>
    <w:rsid w:val="00C416CF"/>
    <w:rsid w:val="00C43802"/>
    <w:rsid w:val="00C439C2"/>
    <w:rsid w:val="00C50239"/>
    <w:rsid w:val="00C537D6"/>
    <w:rsid w:val="00C5652C"/>
    <w:rsid w:val="00C60A7A"/>
    <w:rsid w:val="00C74F4F"/>
    <w:rsid w:val="00CA73DA"/>
    <w:rsid w:val="00CD7DC1"/>
    <w:rsid w:val="00CE06A8"/>
    <w:rsid w:val="00CF34FB"/>
    <w:rsid w:val="00D14D73"/>
    <w:rsid w:val="00D1647F"/>
    <w:rsid w:val="00D215A0"/>
    <w:rsid w:val="00D379BA"/>
    <w:rsid w:val="00D53DC8"/>
    <w:rsid w:val="00D563E5"/>
    <w:rsid w:val="00D614EA"/>
    <w:rsid w:val="00D70682"/>
    <w:rsid w:val="00D81391"/>
    <w:rsid w:val="00D857BC"/>
    <w:rsid w:val="00DB4375"/>
    <w:rsid w:val="00DC06EF"/>
    <w:rsid w:val="00DD44D1"/>
    <w:rsid w:val="00DF3EAF"/>
    <w:rsid w:val="00E4735C"/>
    <w:rsid w:val="00EB2D31"/>
    <w:rsid w:val="00ED2402"/>
    <w:rsid w:val="00ED68B3"/>
    <w:rsid w:val="00F04053"/>
    <w:rsid w:val="00F06D66"/>
    <w:rsid w:val="00F459F4"/>
    <w:rsid w:val="00FA4E00"/>
    <w:rsid w:val="00FA4E28"/>
    <w:rsid w:val="00FB5AAB"/>
    <w:rsid w:val="00FD33F5"/>
    <w:rsid w:val="00FD354D"/>
    <w:rsid w:val="00FE0337"/>
    <w:rsid w:val="00FE03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284A7"/>
  <w14:defaultImageDpi w14:val="300"/>
  <w15:docId w15:val="{33039DD2-E52B-4D57-863D-8E874AD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94E"/>
    <w:rPr>
      <w:rFonts w:ascii="Cambria" w:eastAsia="MS Mincho" w:hAnsi="Cambria" w:cs="Times New Roman"/>
    </w:rPr>
  </w:style>
  <w:style w:type="paragraph" w:styleId="1">
    <w:name w:val="heading 1"/>
    <w:basedOn w:val="a"/>
    <w:next w:val="a"/>
    <w:link w:val="10"/>
    <w:uiPriority w:val="9"/>
    <w:qFormat/>
    <w:rsid w:val="00822833"/>
    <w:pPr>
      <w:keepNext/>
      <w:keepLines/>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autoRedefine/>
    <w:uiPriority w:val="99"/>
    <w:unhideWhenUsed/>
    <w:qFormat/>
    <w:rsid w:val="00822833"/>
    <w:pPr>
      <w:keepNext/>
      <w:keepLines/>
      <w:spacing w:before="200" w:line="360" w:lineRule="auto"/>
      <w:ind w:firstLine="709"/>
      <w:jc w:val="both"/>
      <w:outlineLvl w:val="1"/>
    </w:pPr>
    <w:rPr>
      <w:rFonts w:ascii="Times New Roman" w:eastAsiaTheme="majorEastAsia" w:hAnsi="Times New Roman"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rsid w:val="0048494E"/>
    <w:pPr>
      <w:spacing w:line="360" w:lineRule="auto"/>
      <w:jc w:val="both"/>
    </w:pPr>
    <w:rPr>
      <w:rFonts w:ascii="Times New Roman" w:eastAsia="Times New Roman" w:hAnsi="Times New Roman"/>
    </w:rPr>
  </w:style>
  <w:style w:type="character" w:customStyle="1" w:styleId="apple-converted-space">
    <w:name w:val="apple-converted-space"/>
    <w:basedOn w:val="a0"/>
    <w:rsid w:val="00E4735C"/>
  </w:style>
  <w:style w:type="paragraph" w:styleId="a4">
    <w:name w:val="List Paragraph"/>
    <w:basedOn w:val="a"/>
    <w:uiPriority w:val="34"/>
    <w:qFormat/>
    <w:rsid w:val="00E4735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7D00B0"/>
    <w:pPr>
      <w:spacing w:before="100" w:beforeAutospacing="1" w:after="100" w:afterAutospacing="1"/>
    </w:pPr>
    <w:rPr>
      <w:rFonts w:ascii="Times" w:eastAsiaTheme="minorEastAsia" w:hAnsi="Times"/>
      <w:sz w:val="20"/>
      <w:szCs w:val="20"/>
    </w:rPr>
  </w:style>
  <w:style w:type="character" w:customStyle="1" w:styleId="10">
    <w:name w:val="Заголовок 1 Знак"/>
    <w:basedOn w:val="a0"/>
    <w:link w:val="1"/>
    <w:uiPriority w:val="9"/>
    <w:rsid w:val="0082283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822833"/>
    <w:rPr>
      <w:rFonts w:ascii="Times New Roman" w:eastAsiaTheme="majorEastAsia" w:hAnsi="Times New Roman" w:cstheme="majorBidi"/>
      <w:b/>
      <w:bCs/>
      <w:sz w:val="28"/>
      <w:szCs w:val="26"/>
      <w:lang w:eastAsia="en-US"/>
    </w:rPr>
  </w:style>
  <w:style w:type="table" w:styleId="a6">
    <w:name w:val="Table Grid"/>
    <w:basedOn w:val="a1"/>
    <w:uiPriority w:val="59"/>
    <w:rsid w:val="0082283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Таблица"/>
    <w:basedOn w:val="a"/>
    <w:qFormat/>
    <w:rsid w:val="00822833"/>
    <w:pPr>
      <w:spacing w:line="360" w:lineRule="auto"/>
    </w:pPr>
    <w:rPr>
      <w:rFonts w:ascii="Times New Roman" w:eastAsia="Times New Roman" w:hAnsi="Times New Roman"/>
      <w:color w:val="000000" w:themeColor="text1" w:themeShade="BF"/>
      <w:sz w:val="28"/>
      <w:szCs w:val="22"/>
      <w:lang w:eastAsia="en-US"/>
    </w:rPr>
  </w:style>
  <w:style w:type="table" w:customStyle="1" w:styleId="a8">
    <w:name w:val="Заливка таблицы"/>
    <w:basedOn w:val="a1"/>
    <w:uiPriority w:val="99"/>
    <w:rsid w:val="00822833"/>
    <w:rPr>
      <w:rFonts w:ascii="Times New Roman" w:eastAsiaTheme="minorHAns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pPr>
        <w:keepNext/>
        <w:wordWrap/>
        <w:jc w:val="center"/>
      </w:pPr>
      <w:rPr>
        <w:b/>
      </w:rPr>
      <w:tblPr/>
      <w:tcPr>
        <w:tcBorders>
          <w:top w:val="nil"/>
          <w:left w:val="nil"/>
          <w:bottom w:val="nil"/>
          <w:right w:val="nil"/>
          <w:insideH w:val="nil"/>
          <w:insideV w:val="nil"/>
          <w:tl2br w:val="nil"/>
          <w:tr2bl w:val="nil"/>
        </w:tcBorders>
        <w:shd w:val="pct10" w:color="auto" w:fill="auto"/>
      </w:tcPr>
    </w:tblStylePr>
  </w:style>
  <w:style w:type="paragraph" w:styleId="a9">
    <w:name w:val="caption"/>
    <w:basedOn w:val="a"/>
    <w:next w:val="a"/>
    <w:autoRedefine/>
    <w:uiPriority w:val="99"/>
    <w:unhideWhenUsed/>
    <w:qFormat/>
    <w:rsid w:val="00822833"/>
    <w:pPr>
      <w:keepNext/>
      <w:keepLines/>
      <w:spacing w:before="360" w:after="120"/>
      <w:ind w:firstLine="709"/>
      <w:jc w:val="both"/>
    </w:pPr>
    <w:rPr>
      <w:rFonts w:ascii="Times New Roman" w:eastAsia="Times New Roman" w:hAnsi="Times New Roman"/>
      <w:b/>
      <w:bCs/>
      <w:szCs w:val="18"/>
      <w:lang w:eastAsia="en-US"/>
    </w:rPr>
  </w:style>
  <w:style w:type="character" w:styleId="aa">
    <w:name w:val="Emphasis"/>
    <w:basedOn w:val="a0"/>
    <w:qFormat/>
    <w:rsid w:val="00D215A0"/>
    <w:rPr>
      <w:i/>
    </w:rPr>
  </w:style>
  <w:style w:type="paragraph" w:styleId="ab">
    <w:name w:val="Balloon Text"/>
    <w:basedOn w:val="a"/>
    <w:link w:val="ac"/>
    <w:uiPriority w:val="99"/>
    <w:semiHidden/>
    <w:unhideWhenUsed/>
    <w:rsid w:val="00DC06EF"/>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DC06EF"/>
    <w:rPr>
      <w:rFonts w:ascii="Lucida Grande CY" w:eastAsia="MS Mincho" w:hAnsi="Lucida Grande CY" w:cs="Lucida Grande CY"/>
      <w:sz w:val="18"/>
      <w:szCs w:val="18"/>
    </w:rPr>
  </w:style>
  <w:style w:type="paragraph" w:styleId="ad">
    <w:name w:val="header"/>
    <w:basedOn w:val="a"/>
    <w:link w:val="ae"/>
    <w:uiPriority w:val="99"/>
    <w:unhideWhenUsed/>
    <w:rsid w:val="00C5652C"/>
    <w:pPr>
      <w:tabs>
        <w:tab w:val="center" w:pos="4677"/>
        <w:tab w:val="right" w:pos="9355"/>
      </w:tabs>
    </w:pPr>
  </w:style>
  <w:style w:type="character" w:customStyle="1" w:styleId="ae">
    <w:name w:val="Верхний колонтитул Знак"/>
    <w:basedOn w:val="a0"/>
    <w:link w:val="ad"/>
    <w:uiPriority w:val="99"/>
    <w:rsid w:val="00C5652C"/>
    <w:rPr>
      <w:rFonts w:ascii="Cambria" w:eastAsia="MS Mincho" w:hAnsi="Cambria" w:cs="Times New Roman"/>
    </w:rPr>
  </w:style>
  <w:style w:type="paragraph" w:styleId="af">
    <w:name w:val="footer"/>
    <w:basedOn w:val="a"/>
    <w:link w:val="af0"/>
    <w:uiPriority w:val="99"/>
    <w:unhideWhenUsed/>
    <w:rsid w:val="00C5652C"/>
    <w:pPr>
      <w:tabs>
        <w:tab w:val="center" w:pos="4677"/>
        <w:tab w:val="right" w:pos="9355"/>
      </w:tabs>
    </w:pPr>
  </w:style>
  <w:style w:type="character" w:customStyle="1" w:styleId="af0">
    <w:name w:val="Нижний колонтитул Знак"/>
    <w:basedOn w:val="a0"/>
    <w:link w:val="af"/>
    <w:uiPriority w:val="99"/>
    <w:rsid w:val="00C5652C"/>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5529">
      <w:bodyDiv w:val="1"/>
      <w:marLeft w:val="0"/>
      <w:marRight w:val="0"/>
      <w:marTop w:val="0"/>
      <w:marBottom w:val="0"/>
      <w:divBdr>
        <w:top w:val="none" w:sz="0" w:space="0" w:color="auto"/>
        <w:left w:val="none" w:sz="0" w:space="0" w:color="auto"/>
        <w:bottom w:val="none" w:sz="0" w:space="0" w:color="auto"/>
        <w:right w:val="none" w:sz="0" w:space="0" w:color="auto"/>
      </w:divBdr>
      <w:divsChild>
        <w:div w:id="1553494271">
          <w:marLeft w:val="0"/>
          <w:marRight w:val="0"/>
          <w:marTop w:val="0"/>
          <w:marBottom w:val="0"/>
          <w:divBdr>
            <w:top w:val="none" w:sz="0" w:space="0" w:color="auto"/>
            <w:left w:val="none" w:sz="0" w:space="0" w:color="auto"/>
            <w:bottom w:val="none" w:sz="0" w:space="0" w:color="auto"/>
            <w:right w:val="none" w:sz="0" w:space="0" w:color="auto"/>
          </w:divBdr>
          <w:divsChild>
            <w:div w:id="138959407">
              <w:marLeft w:val="0"/>
              <w:marRight w:val="0"/>
              <w:marTop w:val="0"/>
              <w:marBottom w:val="0"/>
              <w:divBdr>
                <w:top w:val="none" w:sz="0" w:space="0" w:color="auto"/>
                <w:left w:val="none" w:sz="0" w:space="0" w:color="auto"/>
                <w:bottom w:val="none" w:sz="0" w:space="0" w:color="auto"/>
                <w:right w:val="none" w:sz="0" w:space="0" w:color="auto"/>
              </w:divBdr>
              <w:divsChild>
                <w:div w:id="11930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412">
      <w:bodyDiv w:val="1"/>
      <w:marLeft w:val="0"/>
      <w:marRight w:val="0"/>
      <w:marTop w:val="0"/>
      <w:marBottom w:val="0"/>
      <w:divBdr>
        <w:top w:val="none" w:sz="0" w:space="0" w:color="auto"/>
        <w:left w:val="none" w:sz="0" w:space="0" w:color="auto"/>
        <w:bottom w:val="none" w:sz="0" w:space="0" w:color="auto"/>
        <w:right w:val="none" w:sz="0" w:space="0" w:color="auto"/>
      </w:divBdr>
    </w:div>
    <w:div w:id="1562015167">
      <w:bodyDiv w:val="1"/>
      <w:marLeft w:val="0"/>
      <w:marRight w:val="0"/>
      <w:marTop w:val="0"/>
      <w:marBottom w:val="0"/>
      <w:divBdr>
        <w:top w:val="none" w:sz="0" w:space="0" w:color="auto"/>
        <w:left w:val="none" w:sz="0" w:space="0" w:color="auto"/>
        <w:bottom w:val="none" w:sz="0" w:space="0" w:color="auto"/>
        <w:right w:val="none" w:sz="0" w:space="0" w:color="auto"/>
      </w:divBdr>
      <w:divsChild>
        <w:div w:id="2032490057">
          <w:marLeft w:val="0"/>
          <w:marRight w:val="0"/>
          <w:marTop w:val="0"/>
          <w:marBottom w:val="0"/>
          <w:divBdr>
            <w:top w:val="none" w:sz="0" w:space="0" w:color="auto"/>
            <w:left w:val="none" w:sz="0" w:space="0" w:color="auto"/>
            <w:bottom w:val="none" w:sz="0" w:space="0" w:color="auto"/>
            <w:right w:val="none" w:sz="0" w:space="0" w:color="auto"/>
          </w:divBdr>
          <w:divsChild>
            <w:div w:id="1777942699">
              <w:marLeft w:val="0"/>
              <w:marRight w:val="0"/>
              <w:marTop w:val="0"/>
              <w:marBottom w:val="0"/>
              <w:divBdr>
                <w:top w:val="none" w:sz="0" w:space="0" w:color="auto"/>
                <w:left w:val="none" w:sz="0" w:space="0" w:color="auto"/>
                <w:bottom w:val="none" w:sz="0" w:space="0" w:color="auto"/>
                <w:right w:val="none" w:sz="0" w:space="0" w:color="auto"/>
              </w:divBdr>
              <w:divsChild>
                <w:div w:id="17819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Psychiatry%20Clin%20Neurosci.');"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Yulia:Downloads:&#1044;&#1083;&#1103;%20&#1075;&#1080;&#1089;&#1090;&#1086;&#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ru-RU"/>
              <a:t>Баллы по шкале Калгари</a:t>
            </a:r>
          </a:p>
        </c:rich>
      </c:tx>
      <c:overlay val="0"/>
      <c:spPr>
        <a:noFill/>
        <a:ln>
          <a:noFill/>
        </a:ln>
        <a:effectLst/>
      </c:spPr>
    </c:title>
    <c:autoTitleDeleted val="0"/>
    <c:plotArea>
      <c:layout/>
      <c:barChart>
        <c:barDir val="col"/>
        <c:grouping val="clustered"/>
        <c:varyColors val="0"/>
        <c:ser>
          <c:idx val="0"/>
          <c:order val="0"/>
          <c:tx>
            <c:strRef>
              <c:f>Лист3!$A$2</c:f>
              <c:strCache>
                <c:ptCount val="1"/>
                <c:pt idx="0">
                  <c:v>До лечения</c:v>
                </c:pt>
              </c:strCache>
            </c:strRef>
          </c:tx>
          <c:spPr>
            <a:solidFill>
              <a:schemeClr val="tx1">
                <a:lumMod val="75000"/>
                <a:lumOff val="25000"/>
              </a:schemeClr>
            </a:solidFill>
            <a:ln w="25400">
              <a:solidFill>
                <a:schemeClr val="tx1">
                  <a:lumMod val="75000"/>
                  <a:lumOff val="25000"/>
                </a:schemeClr>
              </a:solidFill>
            </a:ln>
            <a:effectLst/>
          </c:spPr>
          <c:invertIfNegative val="0"/>
          <c:cat>
            <c:strRef>
              <c:f>Лист3!$B$1:$K$1</c:f>
              <c:strCache>
                <c:ptCount val="10"/>
                <c:pt idx="0">
                  <c:v>Депрессия </c:v>
                </c:pt>
                <c:pt idx="1">
                  <c:v>Безнадежность </c:v>
                </c:pt>
                <c:pt idx="2">
                  <c:v>Самоуничижение </c:v>
                </c:pt>
                <c:pt idx="3">
                  <c:v>Идеи обвинения </c:v>
                </c:pt>
                <c:pt idx="4">
                  <c:v>Пат. чувство вины </c:v>
                </c:pt>
                <c:pt idx="5">
                  <c:v>Утренняя ДП</c:v>
                </c:pt>
                <c:pt idx="6">
                  <c:v>Раннее пробуждение </c:v>
                </c:pt>
                <c:pt idx="7">
                  <c:v>Суицид </c:v>
                </c:pt>
                <c:pt idx="8">
                  <c:v>Наблюдаемая ДП</c:v>
                </c:pt>
                <c:pt idx="9">
                  <c:v>Сумма </c:v>
                </c:pt>
              </c:strCache>
            </c:strRef>
          </c:cat>
          <c:val>
            <c:numRef>
              <c:f>Лист3!$B$2:$K$2</c:f>
              <c:numCache>
                <c:formatCode>General</c:formatCode>
                <c:ptCount val="10"/>
                <c:pt idx="0">
                  <c:v>1.5</c:v>
                </c:pt>
                <c:pt idx="1">
                  <c:v>0.8</c:v>
                </c:pt>
                <c:pt idx="2">
                  <c:v>0.7</c:v>
                </c:pt>
                <c:pt idx="3">
                  <c:v>0.3</c:v>
                </c:pt>
                <c:pt idx="4">
                  <c:v>0.7</c:v>
                </c:pt>
                <c:pt idx="5">
                  <c:v>0.7</c:v>
                </c:pt>
                <c:pt idx="6">
                  <c:v>0.4</c:v>
                </c:pt>
                <c:pt idx="7">
                  <c:v>0.4</c:v>
                </c:pt>
                <c:pt idx="8">
                  <c:v>0.8</c:v>
                </c:pt>
                <c:pt idx="9">
                  <c:v>6.4</c:v>
                </c:pt>
              </c:numCache>
            </c:numRef>
          </c:val>
          <c:extLst>
            <c:ext xmlns:c16="http://schemas.microsoft.com/office/drawing/2014/chart" uri="{C3380CC4-5D6E-409C-BE32-E72D297353CC}">
              <c16:uniqueId val="{00000000-7C7F-4776-AC8C-3BAF0B9A94BA}"/>
            </c:ext>
          </c:extLst>
        </c:ser>
        <c:ser>
          <c:idx val="1"/>
          <c:order val="1"/>
          <c:tx>
            <c:strRef>
              <c:f>Лист3!$A$3</c:f>
              <c:strCache>
                <c:ptCount val="1"/>
                <c:pt idx="0">
                  <c:v>После лечения</c:v>
                </c:pt>
              </c:strCache>
            </c:strRef>
          </c:tx>
          <c:spPr>
            <a:solidFill>
              <a:schemeClr val="bg2">
                <a:lumMod val="75000"/>
              </a:schemeClr>
            </a:solidFill>
            <a:ln w="25400">
              <a:solidFill>
                <a:schemeClr val="bg2">
                  <a:lumMod val="75000"/>
                </a:schemeClr>
              </a:solidFill>
            </a:ln>
            <a:effectLst/>
          </c:spPr>
          <c:invertIfNegative val="0"/>
          <c:cat>
            <c:strRef>
              <c:f>Лист3!$B$1:$K$1</c:f>
              <c:strCache>
                <c:ptCount val="10"/>
                <c:pt idx="0">
                  <c:v>Депрессия </c:v>
                </c:pt>
                <c:pt idx="1">
                  <c:v>Безнадежность </c:v>
                </c:pt>
                <c:pt idx="2">
                  <c:v>Самоуничижение </c:v>
                </c:pt>
                <c:pt idx="3">
                  <c:v>Идеи обвинения </c:v>
                </c:pt>
                <c:pt idx="4">
                  <c:v>Пат. чувство вины </c:v>
                </c:pt>
                <c:pt idx="5">
                  <c:v>Утренняя ДП</c:v>
                </c:pt>
                <c:pt idx="6">
                  <c:v>Раннее пробуждение </c:v>
                </c:pt>
                <c:pt idx="7">
                  <c:v>Суицид </c:v>
                </c:pt>
                <c:pt idx="8">
                  <c:v>Наблюдаемая ДП</c:v>
                </c:pt>
                <c:pt idx="9">
                  <c:v>Сумма </c:v>
                </c:pt>
              </c:strCache>
            </c:strRef>
          </c:cat>
          <c:val>
            <c:numRef>
              <c:f>Лист3!$B$3:$K$3</c:f>
              <c:numCache>
                <c:formatCode>General</c:formatCode>
                <c:ptCount val="10"/>
                <c:pt idx="0">
                  <c:v>0.7</c:v>
                </c:pt>
                <c:pt idx="1">
                  <c:v>0.2</c:v>
                </c:pt>
                <c:pt idx="2">
                  <c:v>0.3</c:v>
                </c:pt>
                <c:pt idx="3">
                  <c:v>0.1</c:v>
                </c:pt>
                <c:pt idx="4">
                  <c:v>0.4</c:v>
                </c:pt>
                <c:pt idx="5">
                  <c:v>0.5</c:v>
                </c:pt>
                <c:pt idx="6">
                  <c:v>0.2</c:v>
                </c:pt>
                <c:pt idx="7">
                  <c:v>0.04</c:v>
                </c:pt>
                <c:pt idx="8">
                  <c:v>0.4</c:v>
                </c:pt>
                <c:pt idx="9">
                  <c:v>2.8</c:v>
                </c:pt>
              </c:numCache>
            </c:numRef>
          </c:val>
          <c:extLst>
            <c:ext xmlns:c16="http://schemas.microsoft.com/office/drawing/2014/chart" uri="{C3380CC4-5D6E-409C-BE32-E72D297353CC}">
              <c16:uniqueId val="{00000001-7C7F-4776-AC8C-3BAF0B9A94BA}"/>
            </c:ext>
          </c:extLst>
        </c:ser>
        <c:dLbls>
          <c:showLegendKey val="0"/>
          <c:showVal val="0"/>
          <c:showCatName val="0"/>
          <c:showSerName val="0"/>
          <c:showPercent val="0"/>
          <c:showBubbleSize val="0"/>
        </c:dLbls>
        <c:gapWidth val="219"/>
        <c:overlap val="-27"/>
        <c:axId val="-2128102088"/>
        <c:axId val="-2129771432"/>
      </c:barChart>
      <c:catAx>
        <c:axId val="-212810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129771432"/>
        <c:crosses val="autoZero"/>
        <c:auto val="1"/>
        <c:lblAlgn val="ctr"/>
        <c:lblOffset val="100"/>
        <c:noMultiLvlLbl val="0"/>
      </c:catAx>
      <c:valAx>
        <c:axId val="-2129771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128102088"/>
        <c:crosses val="autoZero"/>
        <c:crossBetween val="between"/>
        <c:majorUnit val="0.5"/>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82</Pages>
  <Words>19854</Words>
  <Characters>113169</Characters>
  <Application>Microsoft Office Word</Application>
  <DocSecurity>0</DocSecurity>
  <Lines>943</Lines>
  <Paragraphs>265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Критерии включения больных в обследование, формирование выборки…...28</vt:lpstr>
      <vt:lpstr>ГЛАВА 2. ХАРАКТЕРИСТИКА МАТЕРИАЛОВ И МЕТОДОВ ИССЛЕДОВАНИЯ. </vt:lpstr>
      <vt:lpstr>    Критерии включения больных в обследование, формирование выборки.</vt:lpstr>
      <vt:lpstr>    Методы обследования.</vt:lpstr>
      <vt:lpstr>Мазо Г.Э., Горбачев С.Е. Депрессия при шизофрении: опыт и подходы практических в</vt:lpstr>
    </vt:vector>
  </TitlesOfParts>
  <Company/>
  <LinksUpToDate>false</LinksUpToDate>
  <CharactersWithSpaces>132758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 Н</dc:creator>
  <cp:keywords/>
  <dc:description/>
  <cp:lastModifiedBy>Julia Nikiforova</cp:lastModifiedBy>
  <cp:revision>8</cp:revision>
  <dcterms:created xsi:type="dcterms:W3CDTF">2018-06-05T21:36:00Z</dcterms:created>
  <dcterms:modified xsi:type="dcterms:W3CDTF">2018-06-06T09:33:00Z</dcterms:modified>
</cp:coreProperties>
</file>