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AB" w:rsidRPr="00EA7AAB" w:rsidRDefault="00EA7AAB" w:rsidP="00EA7A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EA7AAB" w:rsidRP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A7AAB" w:rsidRP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ВЫСШЕГО ОБРАЗОВАНИЯ</w:t>
      </w:r>
    </w:p>
    <w:p w:rsidR="00EA7AAB" w:rsidRP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«Санкт-Петербургский государственный университет» (</w:t>
      </w:r>
      <w:r w:rsidRPr="00EA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СПбГУ</w:t>
      </w:r>
      <w:r w:rsidRPr="00EA7AA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:rsidR="00EA7AAB" w:rsidRPr="00EA7AAB" w:rsidRDefault="00EA7AAB" w:rsidP="00EA7AA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75"/>
        <w:gridCol w:w="4575"/>
      </w:tblGrid>
      <w:tr w:rsidR="00EA7AAB" w:rsidRPr="00EA7AAB" w:rsidTr="00EA7AAB">
        <w:trPr>
          <w:trHeight w:val="287"/>
        </w:trPr>
        <w:tc>
          <w:tcPr>
            <w:tcW w:w="4575" w:type="dxa"/>
          </w:tcPr>
          <w:p w:rsidR="00EA7AAB" w:rsidRPr="00EA7AAB" w:rsidRDefault="00EA7AAB" w:rsidP="00EA7A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</w:tcPr>
          <w:p w:rsidR="00EA7AAB" w:rsidRPr="00EA7AAB" w:rsidRDefault="00EA7AAB" w:rsidP="00EA7A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Выпускная квалификационная работа аспиранта на тему: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Отзвуки французского символизма в поэзии Джеймса Джойса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(интермедиальный аспект)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Образовательная программа «</w:t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МК.3056.2015 Литература народов стран зарубежья Европы и Америки</w:t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           Автор: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Делазари Ольга Андреевна</w:t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ab/>
        <w:t xml:space="preserve">                             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Научный руководитель: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к.ф.н. доцент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Аствацатуров Андрей Алексеевич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Рецензент: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к.ф.н. доцент 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Нужная Татьяна Владимировна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Санкт-Петербург</w:t>
      </w:r>
    </w:p>
    <w:p w:rsidR="00EA7AAB" w:rsidRPr="00EA7AAB" w:rsidRDefault="00EA7AAB" w:rsidP="00EA7A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A7A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2018</w:t>
      </w:r>
    </w:p>
    <w:p w:rsidR="00F70725" w:rsidRDefault="00F70725" w:rsidP="00415D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D72" w:rsidRPr="00415D72" w:rsidRDefault="00415D72" w:rsidP="00415D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25" w:rsidRPr="00415D72" w:rsidRDefault="00F70725" w:rsidP="00415D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72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F70725" w:rsidRPr="00415D72" w:rsidRDefault="00F70725" w:rsidP="00415D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D7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выпускная квалификационная работа посвящена компаративному исследованию поэзии Джеймса Августина Алоизиуса Джойса в аспекте символистской метафизики и интермедиальности.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К поэтическому наследию Джеймса Джойса относятся в первую очередь два поэтических сборника, опубликованных писателем с разницей в двадцать лет: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</w:rPr>
        <w:t>Chamber Music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1907)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Стихотворения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</w:rPr>
        <w:t>Pomes Penyeach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1927), которые вошли в изданное в 1936 году и расширенное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Собрание стихотворений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Collected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poems</w:t>
      </w:r>
      <w:r w:rsidRPr="00415D72">
        <w:rPr>
          <w:rFonts w:ascii="Times New Roman" w:hAnsi="Times New Roman" w:cs="Times New Roman"/>
          <w:sz w:val="28"/>
          <w:szCs w:val="28"/>
        </w:rPr>
        <w:t xml:space="preserve">). Уже этот факт сам по себе позволяет сделать вывод о том, что автор обращался к лирике отнюдь не только на ранних этапах творческого пути, а посему было бы ошибочно рассматривать поэзию Джойса как эскизную в отношении его прозы. Помимо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Стихотворений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также сохранились фрагменты ещё двух сборников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Свет и Тьма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</w:rPr>
        <w:t>Shine and Dark</w:t>
      </w:r>
      <w:r w:rsidRPr="00415D72">
        <w:rPr>
          <w:rFonts w:ascii="Times New Roman" w:hAnsi="Times New Roman" w:cs="Times New Roman"/>
          <w:sz w:val="28"/>
          <w:szCs w:val="28"/>
        </w:rPr>
        <w:t xml:space="preserve">)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Настроения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</w:rPr>
        <w:t>Moods</w:t>
      </w:r>
      <w:r w:rsidRPr="00415D72">
        <w:rPr>
          <w:rFonts w:ascii="Times New Roman" w:hAnsi="Times New Roman" w:cs="Times New Roman"/>
          <w:sz w:val="28"/>
          <w:szCs w:val="28"/>
        </w:rPr>
        <w:t xml:space="preserve">) (частично опубликованных в издании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Стихотворения и Изгнанники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</w:rPr>
        <w:t>James Joyce: Poems and Exiles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под ред. Дж. К. К. Мэйза), а также целый ряд отдельных поэм и стихотворений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на случай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преимущественно комического или сатирического содержания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Святая контора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Holy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1904-1905,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Газ из горелки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Gas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Burner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1912), листовки, лимерики, четверостишия и тексты песен. Это, не считая стихотворений, инкорпорированных в его прозу (стихи из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Поминок по Финнигану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Портрета художника в юности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Лирика Джойса, очевидно, сильно уступает по объёму его прозаическому наследию; романы ирландского писателя по праву занимают место в первом эшелоне шедевров мировой литературы и пользуются несравнимо большей популярностью, как у публики, так и среди исследователей, что лишь делает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более насущной необходимость более полного и всестороннего исследования поэтического творчества писателя.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Отчасти это связано и с тем, что его самый первый опубликованный стихотворный сборник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был принят современниками довольно прохладно. Начиная с того, что рукопись была отвергнута четырьмя издателями, прежде чем Элкин Мэтьюз согласился напечатать её, и, продолжая тем, что на протяжении последующего столетия критики относились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 долей пренебрежения, а место сборника в творчестве писателя периодически рождало споры в кругах исследователей.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Несмотря на то, что земляки, в том числе Уильям Батлер Йейтс, с энтузиазмом восприняли появление сборника, первые критики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15D72">
        <w:rPr>
          <w:rFonts w:ascii="Times New Roman" w:hAnsi="Times New Roman" w:cs="Times New Roman"/>
          <w:sz w:val="28"/>
          <w:szCs w:val="28"/>
        </w:rPr>
        <w:t xml:space="preserve"> сожалели, что лирическое вдохновение Джойса было, в основном, литературного характера и его стихи оторваны от культурного и политического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пробуждения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современной Ирландии. Как позднее справедливо заметил Йейтс, Джойс никогда не имел ничего общего с ирландской политикой, экстремистскими настроениями и прочими явлениями общественной жизни тех лет; напротив, Джойс, казалось, намеренно проявлял лишь философско-литературные симпатии в своём раннем творчестве. Кроме того, критики не были в восторге от несколько ретроспективного характера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и его дань якобы исчерпанным литературным клише (особенно на контрасте с его революционной прозой).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Более поздние исследователи отмечали, что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автор подошёл как к своего рода эстетической лаборатории, где экспериментировал с различными стилями, формами и способами выражения. В частности, в сборнике можно найти ранние попытки Джойса исследовать взаимодействие между звуком и смыслом, с целью идеального смешения двух дополняющих искусств – поэзии и музыки; а также находили глубинную идейную и художественную связь между поэзией и прозой писателя. Недавно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опубликованный университетом Флориды сборник статей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Пересмотренная поэзия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Poetry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Reconsidered</w:t>
      </w:r>
      <w:r w:rsidRPr="00415D72">
        <w:rPr>
          <w:rFonts w:ascii="Times New Roman" w:hAnsi="Times New Roman" w:cs="Times New Roman"/>
          <w:sz w:val="28"/>
          <w:szCs w:val="28"/>
        </w:rPr>
        <w:t>, 2012) под редакцией Марка Коннера, по выражению редактора, закладывает основу для пересмотра места и значения лирики Джойса для современной поэзии.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Прежде всего необходимо отметить отсутствие систематических и фундаментальных исследований по теме диссертации. Можно говорить лишь об отдельных статьях и фрагментах научных трудов, посвящённых непосредственно заявленной теме исследования, включающей в себя ряд аспектов (интертекстуальный – связи творчества Джойса с французскими писателями и в первую очередь с символистами; интермедиальный – связь текста и музыки в произведениях писателя; аллюзии и рецепции поэтических сборников и отдельных стихотворений Джойса в контексте европейской литературы; идейно-образные связи художественной концепции Джойса с символистской метафизикой; приёмы эстетической игры в лирике Джойса).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Творчество Джеймса Джойса с самого начала привлекало внимание не только читателей, но и исследователей. Среди огромного числа диссертационных исследований, научных трудов, монографий, критических и научных статей, посвящённых произведениям Джойса, стоит упомянуть ряд основополагающих работ зарубежных исследователей: С. Гилберта (Улисс Джеймса Джойса: исследование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Ulysses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Study</w:t>
      </w:r>
      <w:r w:rsidRPr="00415D72">
        <w:rPr>
          <w:rFonts w:ascii="Times New Roman" w:hAnsi="Times New Roman" w:cs="Times New Roman"/>
          <w:sz w:val="28"/>
          <w:szCs w:val="28"/>
        </w:rPr>
        <w:t>, 1930), Л.А.Дж. Стронга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Священная река: творчество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acred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iver: an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pproach to James Joyce, </w:t>
      </w:r>
      <w:r w:rsidRPr="00415D72">
        <w:rPr>
          <w:rFonts w:ascii="Times New Roman" w:hAnsi="Times New Roman" w:cs="Times New Roman"/>
          <w:sz w:val="28"/>
          <w:szCs w:val="28"/>
        </w:rPr>
        <w:t>1949), Р. Эллмана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1959),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Tindall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Руководство для читателей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Reader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Guide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>, 1959), Г. Левина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введение в критику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Introduction</w:t>
      </w:r>
      <w:r w:rsidRPr="00415D72">
        <w:rPr>
          <w:rFonts w:ascii="Times New Roman" w:hAnsi="Times New Roman" w:cs="Times New Roman"/>
          <w:sz w:val="28"/>
          <w:szCs w:val="28"/>
        </w:rPr>
        <w:t>, 1960), Ш. Гивенса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Два десятилетия критики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Decades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Criticism</w:t>
      </w:r>
      <w:r w:rsidRPr="00415D72">
        <w:rPr>
          <w:rFonts w:ascii="Times New Roman" w:hAnsi="Times New Roman" w:cs="Times New Roman"/>
          <w:sz w:val="28"/>
          <w:szCs w:val="28"/>
        </w:rPr>
        <w:t>, 1963), Р.Х. Деминга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критическое наследие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Heritage</w:t>
      </w:r>
      <w:r w:rsidRPr="00415D72">
        <w:rPr>
          <w:rFonts w:ascii="Times New Roman" w:hAnsi="Times New Roman" w:cs="Times New Roman"/>
          <w:sz w:val="28"/>
          <w:szCs w:val="28"/>
        </w:rPr>
        <w:t>, 2 т., 1970), Э. Бёргеса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Joysprick: Введение в язык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Joysprick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Introduction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Language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1973),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5D72">
        <w:rPr>
          <w:rFonts w:ascii="Times New Roman" w:hAnsi="Times New Roman" w:cs="Times New Roman"/>
          <w:sz w:val="28"/>
          <w:szCs w:val="28"/>
        </w:rPr>
        <w:t xml:space="preserve">.Х. Пика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гражданин и художник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Citizen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Artist</w:t>
      </w:r>
      <w:r w:rsidRPr="00415D72">
        <w:rPr>
          <w:rFonts w:ascii="Times New Roman" w:hAnsi="Times New Roman" w:cs="Times New Roman"/>
          <w:sz w:val="28"/>
          <w:szCs w:val="28"/>
        </w:rPr>
        <w:t>, 1977), Х. Кеннера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Голоса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Voices</w:t>
      </w:r>
      <w:r w:rsidRPr="00415D72">
        <w:rPr>
          <w:rFonts w:ascii="Times New Roman" w:hAnsi="Times New Roman" w:cs="Times New Roman"/>
          <w:sz w:val="28"/>
          <w:szCs w:val="28"/>
        </w:rPr>
        <w:t>, 1978), К. МакКейба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Джойс: новые перспективы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Perspectives</w:t>
      </w:r>
      <w:r w:rsidRPr="00415D72">
        <w:rPr>
          <w:rFonts w:ascii="Times New Roman" w:hAnsi="Times New Roman" w:cs="Times New Roman"/>
          <w:sz w:val="28"/>
          <w:szCs w:val="28"/>
        </w:rPr>
        <w:t>, 1982), У.Дж. МакКормака и А. Стеда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 и современная литература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Modern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Literature</w:t>
      </w:r>
      <w:r w:rsidRPr="00415D72">
        <w:rPr>
          <w:rFonts w:ascii="Times New Roman" w:hAnsi="Times New Roman" w:cs="Times New Roman"/>
          <w:sz w:val="28"/>
          <w:szCs w:val="28"/>
        </w:rPr>
        <w:t>, 1982), Ж.-М. Рабате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Лакуны у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Upon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Void</w:t>
      </w:r>
      <w:r w:rsidRPr="00415D72">
        <w:rPr>
          <w:rFonts w:ascii="Times New Roman" w:hAnsi="Times New Roman" w:cs="Times New Roman"/>
          <w:sz w:val="28"/>
          <w:szCs w:val="28"/>
        </w:rPr>
        <w:t>, 1991), Л. Спинкса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2008), а также монументальные критические сборники-справочники по творчеству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Кембриджский справочник по творчеству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Cambridge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Companion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Style w:val="a5"/>
          <w:rFonts w:ascii="Times New Roman" w:hAnsi="Times New Roman" w:cs="Times New Roman"/>
          <w:i/>
          <w:sz w:val="28"/>
          <w:szCs w:val="28"/>
          <w:lang w:val="en-US"/>
        </w:rPr>
        <w:footnoteReference w:id="2"/>
      </w:r>
      <w:r w:rsidRPr="00415D72">
        <w:rPr>
          <w:rFonts w:ascii="Times New Roman" w:hAnsi="Times New Roman" w:cs="Times New Roman"/>
          <w:sz w:val="28"/>
          <w:szCs w:val="28"/>
        </w:rPr>
        <w:t xml:space="preserve"> под ред. Д. Е. Аттриджа, (1990, 2004)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Критический справочник по Джеймсу Джойсу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Его жизнь и творчество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Companion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 Literary Reference to His Life and Work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, под ред. A</w:t>
      </w:r>
      <w:r w:rsidRPr="00415D72">
        <w:rPr>
          <w:rFonts w:ascii="Times New Roman" w:hAnsi="Times New Roman" w:cs="Times New Roman"/>
          <w:sz w:val="28"/>
          <w:szCs w:val="28"/>
        </w:rPr>
        <w:t>. Н. Фарноли, М.П. Джиллеспи (2006). К наиболее значимым исследованиям в отечественном литературоведении можно отнести труды Гениевой Е.Ю.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Художественная проза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1972,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 снова Джойс...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2011), Киселевой И.В.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Проблематика и поэтика раннего Джойса: сборник рассказов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Дублинцы</w:t>
      </w:r>
      <w:r w:rsidR="000F2043" w:rsidRPr="00415D72">
        <w:rPr>
          <w:rFonts w:ascii="Times New Roman" w:hAnsi="Times New Roman" w:cs="Times New Roman"/>
          <w:sz w:val="28"/>
          <w:szCs w:val="28"/>
        </w:rPr>
        <w:t>»«</w:t>
      </w:r>
      <w:r w:rsidRPr="00415D72">
        <w:rPr>
          <w:rFonts w:ascii="Times New Roman" w:hAnsi="Times New Roman" w:cs="Times New Roman"/>
          <w:sz w:val="28"/>
          <w:szCs w:val="28"/>
        </w:rPr>
        <w:t>, 1984), Хоружего С.С.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русском зеркале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1994), Гарина И.И.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Век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2002), Гильдиной А.М.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Новеллистика Джеймса Джойса: контекст, текст, интертекстуальность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2003), Шеиной С. Е.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Поэзия и проза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2005).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Несмотря на то, что творчество Джойса в целом исследовалось с разных сторон, основной фокус исследований как в отечественном, так и в западном литературоведении был направлен на новеллистику Джойса и в первую очередь, на роман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Поминки по Финнегану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В меньшей степени исследователи обращались к ранней прозе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 художника в юности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рассказы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Дублинцы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Стивен Герой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др.; наконец, в ряде работ анализу подвергались критические статьи и письма, пьесы и поэтические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произведения автора, однако большей частью это были историко-биографические исследования и критические работы обзорного характера, нежели литературоведческие исследования.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Анализируя научные труды, посвящённые литературному наследию Джойса, стоит сразу отметить, что исследователи с самого начала активно прибегали к сопоставительному анализу творчества писателя, рассматривая его в компаративистском и интермедиальном аспектах. В 1969 году в Техасе даже прошёл симпозиум и был выпущен сборник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Джеймс Джойс: его место в мировой литературе: материалы симпозиума по сравнительной литературе часть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Place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Literature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Proceedings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Comparative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Literature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Symposium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D72">
        <w:rPr>
          <w:rFonts w:ascii="Times New Roman" w:hAnsi="Times New Roman" w:cs="Times New Roman"/>
          <w:sz w:val="28"/>
          <w:szCs w:val="28"/>
        </w:rPr>
        <w:t>). Вопросу рецепции Джойса в Европе посвящено одноимённое двухтомное издание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Рецепции Джеймса Джойса в Европе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Reception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Europe</w:t>
      </w:r>
      <w:r w:rsidRPr="00415D72">
        <w:rPr>
          <w:rFonts w:ascii="Times New Roman" w:hAnsi="Times New Roman" w:cs="Times New Roman"/>
          <w:sz w:val="28"/>
          <w:szCs w:val="28"/>
        </w:rPr>
        <w:t xml:space="preserve">) под редакцией Г. Лерну и У. Ван Мерло (2004) в рамках серии критических традиций Атлон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Рецепции британских авторов в Европе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Athlone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Traditions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Reception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British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Authors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Europe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ред. Э. Шэффер). Второй том издания составляют рецепции Джойса во Франции, Ирландии и странах Средиземноморья. Это издание предвосхитила более обширная работа Г. Лерну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Французский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French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1990), где автор сосредоточен на критическом отклике на произведения Джойса во Франции. К первым французским публикациям о Джойсе относятся в первую очередь труды В. Ларбо, который не только занимался переводом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но и состоял в переписке с автором (в ряду его статей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 xml:space="preserve">1922,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Ulysses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 1922,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Заметки по поводу Джеймса Джойса и Улисса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propos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Ulysses</w:t>
      </w:r>
      <w:r w:rsidRPr="00415D72">
        <w:rPr>
          <w:rFonts w:ascii="Times New Roman" w:hAnsi="Times New Roman" w:cs="Times New Roman"/>
          <w:i/>
          <w:sz w:val="28"/>
          <w:szCs w:val="28"/>
        </w:rPr>
        <w:t>…</w:t>
      </w:r>
      <w:r w:rsidRPr="00415D72">
        <w:rPr>
          <w:rFonts w:ascii="Times New Roman" w:hAnsi="Times New Roman" w:cs="Times New Roman"/>
          <w:sz w:val="28"/>
          <w:szCs w:val="28"/>
        </w:rPr>
        <w:t xml:space="preserve"> 1925). Отдельно французской критике 1960-1980 гг. было посвящено Кембриджское издание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Постструктуралистский Джойс: французские эссе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Pr="00415D72">
        <w:rPr>
          <w:rFonts w:ascii="Times New Roman" w:hAnsi="Times New Roman" w:cs="Times New Roman"/>
          <w:i/>
          <w:sz w:val="28"/>
          <w:szCs w:val="28"/>
        </w:rPr>
        <w:t>-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Structuralist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Essays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French</w:t>
      </w:r>
      <w:r w:rsidRPr="00415D72">
        <w:rPr>
          <w:rFonts w:ascii="Times New Roman" w:hAnsi="Times New Roman" w:cs="Times New Roman"/>
          <w:i/>
          <w:sz w:val="28"/>
          <w:szCs w:val="28"/>
        </w:rPr>
        <w:t>,</w:t>
      </w:r>
      <w:r w:rsidRPr="00415D72">
        <w:rPr>
          <w:rFonts w:ascii="Times New Roman" w:hAnsi="Times New Roman" w:cs="Times New Roman"/>
          <w:sz w:val="28"/>
          <w:szCs w:val="28"/>
        </w:rPr>
        <w:t xml:space="preserve"> 1984), как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Кембриджский справочник по творчеству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Cambridge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Companion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>, 1990) вышедшее под редакцией Д.Е. Аттриджа.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Второе издание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Справочника…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Cambridge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Companion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2004) также не обошло вниманием тему французских связей Джойса; она представлена статьёй Ж.-М. Рабате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Джойс-парижанин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Parisian</w:t>
      </w:r>
      <w:r w:rsidRPr="00415D72">
        <w:rPr>
          <w:rFonts w:ascii="Times New Roman" w:hAnsi="Times New Roman" w:cs="Times New Roman"/>
          <w:sz w:val="28"/>
          <w:szCs w:val="28"/>
        </w:rPr>
        <w:t xml:space="preserve">), в которой Рабате не только и не столько касается событий в биографии Джойса, связанных с Парижем, сколько рассматривает литературные связи писателя с европейской и прежде всего французской литературой, называя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архи-парижанином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указывая на то, что Джойс был связан с Парижем задолго до того, как попал туда, благодаря кругу его чтения и влиянию, оказанному на него французскими писателями.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Традиционно в работах, посвящённых исследованиям связей творчества Джойса с французской литературной, фигурируют имена Флобера, Пруста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15D72">
        <w:rPr>
          <w:rFonts w:ascii="Times New Roman" w:hAnsi="Times New Roman" w:cs="Times New Roman"/>
          <w:sz w:val="28"/>
          <w:szCs w:val="28"/>
        </w:rPr>
        <w:t xml:space="preserve">, Кафки, Малларме, Ларбо, Рембо, Верлена, Бодлера, Лафорга, а также других поэтов-символистов: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 Джойс и Стефан Малларме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Хейман Д.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Stephane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Mallarme</w:t>
      </w:r>
      <w:r w:rsidRPr="00415D72">
        <w:rPr>
          <w:rFonts w:ascii="Times New Roman" w:hAnsi="Times New Roman" w:cs="Times New Roman"/>
          <w:i/>
          <w:sz w:val="28"/>
          <w:szCs w:val="28"/>
        </w:rPr>
        <w:t>́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Hayman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5D72">
        <w:rPr>
          <w:rFonts w:ascii="Times New Roman" w:hAnsi="Times New Roman" w:cs="Times New Roman"/>
          <w:sz w:val="28"/>
          <w:szCs w:val="28"/>
        </w:rPr>
        <w:t xml:space="preserve">. (1955),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Флобер, Джойс и Бекет. Стоические комики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Кеннер Х.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Flaubert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Joyce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Becket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Stoic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Comedians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Kenner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(1962),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Флобер и Джойс: Ритуал художественной литературы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 Р. К.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(1971).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и выбор: поэзия Джеймса Джойса и Стефана Малларме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Лэйн Дж.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Change and Choice: The Poetic of James Joyce and Stéphane Mallarmé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Lane, J. (1974).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перечитывая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Джойса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Пруста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Беккета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Несбит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Critical insomnia: reading and rereading Joyce, Proust, and Beckett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Nesbitt L. E. (1988).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Гамлет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Лафорг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Джойс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Лопес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Васкес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Hamlet, Laforgue, and Joyce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R. López-Vázquez (1996), 'Strandentwining Cable' (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Интертекстуальное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Густава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Флобера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Джеймса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Джойса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Бэрон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'Strandentwining Cable' An Intertextual Reading of the Works of Gustave Flaubert and James Joyce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Baron, S. (2009). 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В перечисленных работах рассматриваются влияния французских писателей на прозу Джойса. Отдельный интерес представляют </w:t>
      </w:r>
      <w:r w:rsidRPr="00415D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исследования, посвящённые критическим взаимоотношениям Джойса с писателями-современниками, поэтами и переводчиками. В этой связи невозможно пройти мимо фигуры Валери Ларбо и посвящённых их взаимоотношениям с Джойсом работ П. МакКарти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Валери Ларбо, критик английской литературы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Valery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Larbaud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Critic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English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Literature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(1968), а также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Плодотворная дискуссия; диалог Жака Ривьера и Валери Ларбо; дебаты о Джеймсе Джойсе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Une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discussion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fructueuse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dialogue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de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Jacques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Riv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>è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re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avec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Valery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Larbaud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é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au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sujet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James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Joyce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(1977), и статьи М. Бриссо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 Ларбо и Джеймс Джойс Зарождение особых связей (рецепции Улисса)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Valery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Larbaud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James Joyce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é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but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relation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privil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é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é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é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ception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Ulysse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)’ (2007)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. Именно в период критической активности Валери Ларбо впервые начали говорить о связи стиля Джойса и французской традицией романистов (зазвучали имена Флобера, Гюисманса, Дюжардена и др.), а также было положено начало терминологической дискуссии о приёме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потока сознания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(‘stream of consciousnes’) и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внутреннего монолога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(‘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monologue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interieure</w:t>
      </w:r>
      <w:r w:rsidRPr="00415D72">
        <w:rPr>
          <w:rFonts w:ascii="Times New Roman" w:hAnsi="Times New Roman" w:cs="Times New Roman"/>
          <w:bCs/>
          <w:sz w:val="28"/>
          <w:szCs w:val="28"/>
        </w:rPr>
        <w:t>’), а также спор о пальме первенства в изобретении метода</w:t>
      </w:r>
      <w:r w:rsidRPr="00415D72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4"/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. В книге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Джеймс Джойс и французский роман девятнадцатого века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sz w:val="28"/>
          <w:szCs w:val="28"/>
        </w:rPr>
        <w:t>Фордхэм Ф., Сакр Р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Nineteenth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Century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French</w:t>
      </w:r>
      <w:r w:rsidRPr="00415D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sz w:val="28"/>
          <w:szCs w:val="28"/>
          <w:lang w:val="en-US"/>
        </w:rPr>
        <w:t>Novel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Fordham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Sakr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. (2011) собраны эссе, исследующие связи прозы Джойса с романами Флобера, Дюма, Бальзака, Гюго. Рецепциям Джойса во Франции посвящена и работа А. Глида и М. Ким 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«</w:t>
      </w:r>
      <w:r w:rsidRPr="00415D72">
        <w:rPr>
          <w:rFonts w:ascii="Times New Roman" w:hAnsi="Times New Roman" w:cs="Times New Roman"/>
          <w:bCs/>
          <w:sz w:val="28"/>
          <w:szCs w:val="28"/>
        </w:rPr>
        <w:t>Джойс во Франции, Джойс по-французски: перевод, культура, литературная слава</w:t>
      </w:r>
      <w:r w:rsidR="000F2043" w:rsidRPr="00415D72">
        <w:rPr>
          <w:rFonts w:ascii="Times New Roman" w:hAnsi="Times New Roman" w:cs="Times New Roman"/>
          <w:bCs/>
          <w:sz w:val="28"/>
          <w:szCs w:val="28"/>
        </w:rPr>
        <w:t>»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France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French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Translation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Culture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Literary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Fame</w:t>
      </w:r>
      <w:r w:rsidRPr="00415D72">
        <w:rPr>
          <w:rFonts w:ascii="Times New Roman" w:hAnsi="Times New Roman" w:cs="Times New Roman"/>
          <w:bCs/>
          <w:sz w:val="28"/>
          <w:szCs w:val="28"/>
        </w:rPr>
        <w:t xml:space="preserve"> (2006), где рассматриваются вопросы перевода, культурного диалога и литературного влияния творчества Джойса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D72">
        <w:rPr>
          <w:rFonts w:ascii="Times New Roman" w:hAnsi="Times New Roman" w:cs="Times New Roman"/>
          <w:bCs/>
          <w:sz w:val="28"/>
          <w:szCs w:val="28"/>
        </w:rPr>
        <w:t xml:space="preserve">Как в трудах, посвящённых творчеству Джойса в целом, так и в компаративных и в переводоведческих исследованиях основное внимание </w:t>
      </w:r>
      <w:r w:rsidRPr="00415D72">
        <w:rPr>
          <w:rFonts w:ascii="Times New Roman" w:hAnsi="Times New Roman" w:cs="Times New Roman"/>
          <w:bCs/>
          <w:sz w:val="28"/>
          <w:szCs w:val="28"/>
        </w:rPr>
        <w:lastRenderedPageBreak/>
        <w:t>уделяется прозе, и поэтические произведения в лучшем случае упоминаются и приводятся в качестве иллюстраций эпиграфного характера.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Между тем, на литературном поприще Дж. Джойс выступил впервые в качестве поэта со сборником стихов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(1907). Появление сборника не осталось незамеченным, он был воспринят как долгожданный вклад в современную поэзию (</w:t>
      </w:r>
      <w:r w:rsidR="000F2043" w:rsidRPr="00415D72">
        <w:rPr>
          <w:rFonts w:ascii="Times New Roman" w:hAnsi="Times New Roman" w:cs="Times New Roman"/>
          <w:sz w:val="28"/>
          <w:szCs w:val="28"/>
        </w:rPr>
        <w:t xml:space="preserve">по выражению «Манчестер Гардиан»,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contribution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poetry</w:t>
      </w:r>
      <w:r w:rsidRPr="00415D72">
        <w:rPr>
          <w:rFonts w:ascii="Times New Roman" w:hAnsi="Times New Roman" w:cs="Times New Roman"/>
          <w:sz w:val="28"/>
          <w:szCs w:val="28"/>
        </w:rPr>
        <w:t xml:space="preserve">), хотя и не казался критикам достаточно новаторским. Более поздние исследователи, однако отмечали, что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автор подошёл как к своего рода эстетической лаборатории, где экспериментировал с различными стилями, формами и способами выражения. В сборнике обнаруживают ранние попытки Джойса исследовать взаимодействие между звуком и смыслом с целью идеального смешения двух дополняющих искусств – поэзии и музыки; а также уже на ранних этапах усматривают глубинную идейную и художественную связь между поэзией и прозой писателя. В целом, отношение к лирике Джойса и, в особенности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как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пробе пера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а потому не заслуживающей отдельного и скрупулёзного изучения, главенствовало довольно долго.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Однако если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рассматривалась как юношеское произведение, в котором Джойс лишь намечал будущие идеи и апробировал приёмы, прорабатывая ритмическую сторону своего будущего прозаического слога, то более поздние стихотворные произведения – сборник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Стихотворения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Газ из горелки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др. традиционно рассматривают исключительно в контексте прозы (чаще всего ранней), сопоставляя 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Дублинцами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Портретом художника в юности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(Халпер Н.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Ранний Джеймс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Halper N. </w:t>
      </w:r>
      <w:r w:rsidRPr="00415D72">
        <w:rPr>
          <w:rFonts w:ascii="Times New Roman" w:hAnsi="Times New Roman" w:cs="Times New Roman"/>
          <w:i/>
          <w:sz w:val="28"/>
          <w:szCs w:val="28"/>
        </w:rPr>
        <w:t>The early James 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1973; Киселева И.В. Проблематика и поэтика раннего Джойса (сборник рассказов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Дублинцы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)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Pr="00415D72">
        <w:rPr>
          <w:rFonts w:ascii="Times New Roman" w:hAnsi="Times New Roman" w:cs="Times New Roman"/>
          <w:sz w:val="28"/>
          <w:szCs w:val="28"/>
        </w:rPr>
        <w:t xml:space="preserve">; Акимов, Э.Б.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Поэтика раннего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1996). В первых работах, посвящённых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это отношение в общем и целом разделяется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Бейкер Ж. Р., Тиндел В.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(1954, 1959)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Baker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D72">
        <w:rPr>
          <w:rFonts w:ascii="Times New Roman" w:hAnsi="Times New Roman" w:cs="Times New Roman"/>
          <w:sz w:val="28"/>
          <w:szCs w:val="28"/>
        </w:rPr>
        <w:t xml:space="preserve">.,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Tindall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5D72">
        <w:rPr>
          <w:rFonts w:ascii="Times New Roman" w:hAnsi="Times New Roman" w:cs="Times New Roman"/>
          <w:sz w:val="28"/>
          <w:szCs w:val="28"/>
        </w:rPr>
        <w:t xml:space="preserve">.). Первые попытки определить место стихотворного сборника в творчестве писателя относятся к середине 1960-х (Херберт Ховарс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 и ее место в каноне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Herbert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Howarth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Place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Canon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1966). Из более современных исследований нельзя обойти вниманием работы М.Т. Рассел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 Джеймса Джойса: утраченная музыка на слова песен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Lost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Settings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(1993)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музыка: слова и музыка с любовью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 Music: Words and Music Lovingly Coupled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15D72">
        <w:rPr>
          <w:rFonts w:ascii="Times New Roman" w:hAnsi="Times New Roman" w:cs="Times New Roman"/>
          <w:sz w:val="28"/>
          <w:szCs w:val="28"/>
        </w:rPr>
        <w:t>вошедшую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в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сборник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Бронзой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по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золоту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5D72">
        <w:rPr>
          <w:rFonts w:ascii="Times New Roman" w:hAnsi="Times New Roman" w:cs="Times New Roman"/>
          <w:sz w:val="28"/>
          <w:szCs w:val="28"/>
        </w:rPr>
        <w:t>музыка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Джойса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Bronze by Gold: The Music of Joyce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под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ред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</w:rPr>
        <w:t>Себастьяна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Д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</w:rPr>
        <w:t>Г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</w:rPr>
        <w:t>Ноулза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Sebastian D. G. Knowles (1999).</w:t>
      </w: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Бронзой по золоту: музыка Джойса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Bronze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by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Gold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  <w:lang w:val="en-US"/>
        </w:rPr>
        <w:t>Joyce</w:t>
      </w:r>
      <w:r w:rsidR="00F70725" w:rsidRPr="00415D72">
        <w:rPr>
          <w:rFonts w:ascii="Times New Roman" w:hAnsi="Times New Roman" w:cs="Times New Roman"/>
          <w:iCs/>
          <w:sz w:val="28"/>
          <w:szCs w:val="28"/>
        </w:rPr>
        <w:t>)</w:t>
      </w:r>
      <w:r w:rsidR="00F70725" w:rsidRPr="00415D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Cs/>
          <w:sz w:val="28"/>
          <w:szCs w:val="28"/>
        </w:rPr>
        <w:t xml:space="preserve">стал далеко не первым собранием, посвящённым проблеме музыки в творчестве Джойса. 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Даже в первых критических откликах на появление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критики отмечали редкую музыкальность лирики Джойса, мелодичность и отточенность ритмического рисунка стиха и воспринимали сборник как попытку передать одно искусство посредством другого (“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F70725" w:rsidRPr="00415D72">
        <w:rPr>
          <w:rFonts w:ascii="Times New Roman" w:hAnsi="Times New Roman" w:cs="Times New Roman"/>
          <w:sz w:val="28"/>
          <w:szCs w:val="28"/>
        </w:rPr>
        <w:t>”</w:t>
      </w:r>
      <w:r w:rsidR="00F70725"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). Исследовать связь Джойса с музыкой начинает В. Ф. Мартин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0725" w:rsidRPr="00415D72">
        <w:rPr>
          <w:rFonts w:ascii="Times New Roman" w:hAnsi="Times New Roman" w:cs="Times New Roman"/>
          <w:sz w:val="28"/>
          <w:szCs w:val="28"/>
        </w:rPr>
        <w:t>.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Martin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(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Martin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Ross</w:t>
      </w:r>
      <w:r w:rsidRPr="00415D72">
        <w:rPr>
          <w:rFonts w:ascii="Times New Roman" w:hAnsi="Times New Roman" w:cs="Times New Roman"/>
          <w:sz w:val="28"/>
          <w:szCs w:val="28"/>
        </w:rPr>
        <w:t>)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в памфлете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Музыка и Джеймс Джойс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(1936). В работе отмечается как компетентность писателя в музыкальной практике, так и музыкальные особенности его авторского стиля в основном на материале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Поминок по Финнегану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. Хотя наиболее осязаемой связь между музыкальной составляющей и словом всё же остаётся в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, что подчёркивает А. Патерсон в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После музыки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>: камерная музыка, песня и пустая страница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After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”: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Blank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i/>
          <w:sz w:val="28"/>
          <w:szCs w:val="28"/>
          <w:lang w:val="en-US"/>
        </w:rPr>
        <w:t>Page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(2012).</w:t>
      </w:r>
    </w:p>
    <w:p w:rsidR="00F70725" w:rsidRPr="00415D72" w:rsidRDefault="00F70725" w:rsidP="00415D72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крупным работам, посвящённым музыкальным отсылкам и мотивам в творчестве Джойса относится исследование Мэтью Дж. К. Ходгарт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Мейбл П. Уортингтон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 произведениях Джеймса Джойса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Matthew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Hodgart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Mabel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Worthington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Song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Works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James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Joyce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(1959), обобщившее 3,500 аллюзий (при этом авторы отмечали, что это не полный список), и </w:t>
      </w:r>
      <w:r w:rsidRPr="00415D72">
        <w:rPr>
          <w:rFonts w:ascii="Times New Roman" w:hAnsi="Times New Roman" w:cs="Times New Roman"/>
          <w:sz w:val="28"/>
          <w:szCs w:val="28"/>
        </w:rPr>
        <w:t xml:space="preserve">диссертационная работа Дж. П. Смит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Музыкальные аллюзии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Musical Allusions in Jame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>’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Ulysses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(1968)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Существенный вклад в интермедиальные исследования внесли труды Л.А.Дж. Стронга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Джеймс Джойс и вокальная музыка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James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Joyce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vocal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music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(1946) и Ф. Стернфельда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и музыка - Улисс Джойс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и поэзия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ред. Нортропа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Фрая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Poetry and Music – Joyce’s Ulysses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Sound and Poetry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ed. Northrop Frye, 1957).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аллюзий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Зака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Бауэна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Музыкальные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аллюзии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в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произведениях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Джеймса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Джойса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5D72">
        <w:rPr>
          <w:rFonts w:ascii="Times New Roman" w:hAnsi="Times New Roman" w:cs="Times New Roman"/>
          <w:sz w:val="28"/>
          <w:szCs w:val="28"/>
        </w:rPr>
        <w:t>ранняя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поэзия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через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Улисса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Musical Allusions in the Works of James Joyce: Early Poetry through Ulysses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(1974) </w:t>
      </w:r>
      <w:r w:rsidRPr="00415D72">
        <w:rPr>
          <w:rFonts w:ascii="Times New Roman" w:hAnsi="Times New Roman" w:cs="Times New Roman"/>
          <w:sz w:val="28"/>
          <w:szCs w:val="28"/>
        </w:rPr>
        <w:t>и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Старинная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сентиментальная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песня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Блума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5D72">
        <w:rPr>
          <w:rFonts w:ascii="Times New Roman" w:hAnsi="Times New Roman" w:cs="Times New Roman"/>
          <w:sz w:val="28"/>
          <w:szCs w:val="28"/>
        </w:rPr>
        <w:t>очерки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о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Джойсе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и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музыке</w:t>
      </w:r>
      <w:r w:rsidR="000F2043" w:rsidRPr="00415D7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Bloom's Old Sweet Song: Essays on Joyce and Music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(1995), </w:t>
      </w:r>
      <w:r w:rsidRPr="00415D72">
        <w:rPr>
          <w:rFonts w:ascii="Times New Roman" w:hAnsi="Times New Roman" w:cs="Times New Roman"/>
          <w:sz w:val="28"/>
          <w:szCs w:val="28"/>
        </w:rPr>
        <w:t>в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которой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собраны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эссе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за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период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 xml:space="preserve"> 1972-1992. </w:t>
      </w:r>
      <w:r w:rsidRPr="00415D72">
        <w:rPr>
          <w:rFonts w:ascii="Times New Roman" w:hAnsi="Times New Roman" w:cs="Times New Roman"/>
          <w:sz w:val="28"/>
          <w:szCs w:val="28"/>
        </w:rPr>
        <w:t xml:space="preserve">Некоторые музыканты и исследователи (Теренс Уайт, Луиджи Даллапиккола, Мартин Росс и др.) также рассматривали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его отдельные фрагменты как музыкальное произведение.  В то же время в ряде работ подчёркивается и обратное влияние, а именно эстетического наследия Джойса на музыку в особенности авангарда (Т. С. Мёрфи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Музыка после Джойса: пост-последовательный авангард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Murphy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After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Pr="00415D72">
        <w:rPr>
          <w:rFonts w:ascii="Times New Roman" w:hAnsi="Times New Roman" w:cs="Times New Roman"/>
          <w:i/>
          <w:sz w:val="28"/>
          <w:szCs w:val="28"/>
        </w:rPr>
        <w:t>-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Serial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Avant</w:t>
      </w:r>
      <w:r w:rsidRPr="00415D72">
        <w:rPr>
          <w:rFonts w:ascii="Times New Roman" w:hAnsi="Times New Roman" w:cs="Times New Roman"/>
          <w:i/>
          <w:sz w:val="28"/>
          <w:szCs w:val="28"/>
        </w:rPr>
        <w:t>-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Garde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1999). Наибольший интерес исследователей компаративистов и лингвистов вызывает проблема взаимодействия музыки и слова в творчестве Джойса, что проявляется в современных работах как зарубежных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Музыка и Слово в произведениях Т.С. Элиота и Джеймс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Холл, Дж.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W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ord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Works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15D72">
        <w:rPr>
          <w:rFonts w:ascii="Times New Roman" w:hAnsi="Times New Roman" w:cs="Times New Roman"/>
          <w:i/>
          <w:sz w:val="28"/>
          <w:szCs w:val="28"/>
        </w:rPr>
        <w:t>.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Eliot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James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D72">
        <w:rPr>
          <w:rFonts w:ascii="Times New Roman" w:hAnsi="Times New Roman" w:cs="Times New Roman"/>
          <w:sz w:val="28"/>
          <w:szCs w:val="28"/>
        </w:rPr>
        <w:t xml:space="preserve">. (2004), так и отечественных литературоведов – диссертации Синей А.В.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Принципы музыкальной организации романной прозы XX века: Т. Манн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Доктор Фаустус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Дж. Джойс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Р. Олдингтон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Смерть героя</w:t>
      </w:r>
      <w:r w:rsidR="000F2043" w:rsidRPr="00415D72">
        <w:rPr>
          <w:rFonts w:ascii="Times New Roman" w:hAnsi="Times New Roman" w:cs="Times New Roman"/>
          <w:sz w:val="28"/>
          <w:szCs w:val="28"/>
        </w:rPr>
        <w:t>»«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(2008) и Головкиной А. С.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Полифония слова в художественном тексте (на материале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Дж.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Дублинцы</w:t>
      </w:r>
      <w:r w:rsidR="000F2043" w:rsidRPr="00415D72">
        <w:rPr>
          <w:rFonts w:ascii="Times New Roman" w:hAnsi="Times New Roman" w:cs="Times New Roman"/>
          <w:sz w:val="28"/>
          <w:szCs w:val="28"/>
        </w:rPr>
        <w:t>»«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Особое внимание уделяется отдельным и наиболее показательным прозаическим фрагментам, например, эпизоду с Сиренами в романе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– ему, в частности, посвящена глава в книге Брэда Бакнелла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Литературный модернизм и музыкальная эстетика: Патер, Фунт, Джойс и Стайн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Literary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Modernism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Musical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Aesthetics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Pater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Pound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Joyce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Stein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(2001), а также статьи Лоуренса Левина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Эпизод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Сирены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как музыка: эксперимент Джойса в прозаической полифонии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(1965-66) </w:t>
      </w:r>
      <w:r w:rsidRPr="00415D72">
        <w:rPr>
          <w:rFonts w:ascii="Times New Roman" w:hAnsi="Times New Roman" w:cs="Times New Roman"/>
          <w:i/>
          <w:sz w:val="28"/>
          <w:szCs w:val="28"/>
        </w:rPr>
        <w:t>The Sirens Episode as Music: Joyce’s Experiment in Prose Polyphony</w:t>
      </w:r>
      <w:r w:rsidRPr="00415D72">
        <w:rPr>
          <w:rFonts w:ascii="Times New Roman" w:hAnsi="Times New Roman" w:cs="Times New Roman"/>
          <w:sz w:val="28"/>
          <w:szCs w:val="28"/>
        </w:rPr>
        <w:t xml:space="preserve">  (1965-66), Пулиной (Наугольных) Е.А.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Звукопись эпизода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Сирены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романе Дж.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: новые слова и способы их межъязыкового транспонирования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(2007).</w:t>
      </w:r>
    </w:p>
    <w:p w:rsidR="00F70725" w:rsidRPr="00415D72" w:rsidRDefault="00F70725" w:rsidP="00415D72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Много внимания исследователи уделяют языковой игре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15D72">
        <w:rPr>
          <w:rFonts w:ascii="Times New Roman" w:hAnsi="Times New Roman" w:cs="Times New Roman"/>
          <w:sz w:val="28"/>
          <w:szCs w:val="28"/>
        </w:rPr>
        <w:t xml:space="preserve"> и игровым приёмам у Джойса: работы Зябликова А.В.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Роман Д.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контексте культурологической концепции Й. Хейзинги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(1999); Яценко, В.М.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Поэтика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травестирования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романе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»«</w:t>
      </w:r>
      <w:r w:rsidRPr="00415D72">
        <w:rPr>
          <w:rFonts w:ascii="Times New Roman" w:hAnsi="Times New Roman" w:cs="Times New Roman"/>
          <w:sz w:val="28"/>
          <w:szCs w:val="28"/>
        </w:rPr>
        <w:t xml:space="preserve">, (1999); Беловой С.С.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Номинативная и имологическая игра в художественном дискурсе (на материале произведений Джеймса Джойса и Велимира Хлебникова)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(2004); Наугольных Е.А.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Окказионализмы как элемент языковой игры писателя (на материале романа Дж.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)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(2010), </w:t>
      </w:r>
      <w:r w:rsidR="000F2043" w:rsidRPr="00415D72">
        <w:rPr>
          <w:rFonts w:ascii="Times New Roman" w:hAnsi="Times New Roman" w:cs="Times New Roman"/>
          <w:sz w:val="28"/>
          <w:szCs w:val="28"/>
        </w:rPr>
        <w:t>««</w:t>
      </w:r>
      <w:r w:rsidRPr="00415D72">
        <w:rPr>
          <w:rFonts w:ascii="Times New Roman" w:hAnsi="Times New Roman" w:cs="Times New Roman"/>
          <w:sz w:val="28"/>
          <w:szCs w:val="28"/>
        </w:rPr>
        <w:t>Игра читателем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: в поиске переводческих решений окказиональных загадок Дж.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(2011).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Поэтическому творчеству Джойса, в отличие от его прозаического наследия, посвящено не много работ. В отечественном литературоведении пионером в исследовании лирики Джойса выступила Белозерова H.Н. с диссертацией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Эстетика поэтических произведений Джеймса Джойса (1988). В работе автор прежде всего поднимает вопрос о необходимости пересмотра отношения к лирике Дж. Джойса как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пробе пера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Определению места поэзии в творчестве Дж. Джойса, а также проблеме мифопоэтического начала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в лирике писателя посвящена работа Е. А. Шеиной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Поэзия Джеймса Джойса в контексте его творчества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(2003).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Неоднократно отмеченный в работах исследователей интертекстуальный аспект поэтических произведений Джойса оставляет, тем не менее, широкий простор для изучения. Поэтические произведения писателя строятся на принципах эстетико-тематической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открытости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диалогического взаимодействия художественных текстов, реализующаяся посредством отсылок, эксплицитных и имплицитных цитаций, аллюзий, реминисценций, корреляций, пародий, интермедиальных вкраплений и т.д.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Благодаря широчайшему кругу тем и образов, а также их многоуровневому взаимодействию произведения Джойса заслуженно считают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энциклопедией европейской культуры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Буквально все его творения характеризуются соединением несоединимого – католическое, иезуитское воспитание Джойса и его десакрализованное сознание художника XX века, духовное и плотское, поэзия и проза, музыка и литература.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Подход к художественному выражению, избранный Джойсом, соотносится со звукосимволизмом, под которым подразумевается, прежде всего, звуковая инструментовка стиха и внутренняя связь между звучанием и значением. Звуки в поэзии играют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двойную роль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: с одной стороны, они связаны с объектом через посредство слов, как в обычной речи, с другой — они непосредственно связаны с объектом благодаря естественной связи между звуком и содержанием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Постоянное сближение музыки и слов в поэтических (и не только) произведениях Джойса граничит с сонологизацией, что с одной стороны затрудняет как понимание, так и литературный перевод его текстов, а с другой делает практически неизбежным обращение исследователей творчества писателя к проблеме интермедиальности. Сам Джойс не только не отрицал взаимодействия искусств в своих творениях, но и концептуально и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подкреплял их. Наиболее эксплицитно свою позицию Джойс выразил в сборнике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</w:rPr>
        <w:t>Интермедиальную составляющую сборника подчёркивает тот факт, что Джойс сам предпринял попытку сочинить музыку для стиха XI “Bid adieu to girlish days”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Скажи прощай девичьим дням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), и звуковое мастерство его стихов стало долгожданным вызовом ряду ирландских композиторов. Первым был Джеффри Палмер Молинье (1882-1957), которого сам Джойс призвал положить на музыку его тридцать шесть стихов. Результат этого незавершённого проекта показывает абсолютную верность композитора лирическим и ритмическим особенностям языка Джойса с проявляющимися время от времени аллюзиями на песни под лютню эпохи Возрождения. Джойс не раз выражал удовлетворение работой Палмера, которую он оценил выше, чем другие более ранние попытки Мореана, Блисса и Шарлотты Миллиган Фокс. Действительно, в письме к Палмеру в 1909 году Джойс заметил: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Вы можете со временем положить на музыку всю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Камерную музыку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Написать это было, действительно отчасти моей идеей. Эта книга на самом деле набор песен, и я полагаю, что если бы я был музыкантом, то я должен был бы написать их сам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(“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Chamber</w:t>
      </w:r>
      <w:r w:rsidRPr="0041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This was indeed partly my idea in writing it. The book is in fact a suite of songs and if I were a musician I suppose I should have set them to music myself”</w:t>
      </w:r>
      <w:r w:rsidRPr="00415D72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8"/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Тем самым Джойс, с одной стороны, подтверждает синтетическую и интермедиальную природу своего первого сборника, с другой обнаруживает стремление продолжать эксперименты в данном ключе как в лирике, так и в прозе</w:t>
      </w:r>
      <w:r w:rsidR="00CB364B" w:rsidRPr="00415D72">
        <w:rPr>
          <w:rFonts w:ascii="Times New Roman" w:hAnsi="Times New Roman" w:cs="Times New Roman"/>
          <w:sz w:val="28"/>
          <w:szCs w:val="28"/>
        </w:rPr>
        <w:t>. Элементы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CB364B" w:rsidRPr="00415D72">
        <w:rPr>
          <w:rFonts w:ascii="Times New Roman" w:hAnsi="Times New Roman" w:cs="Times New Roman"/>
          <w:sz w:val="28"/>
          <w:szCs w:val="28"/>
        </w:rPr>
        <w:t xml:space="preserve">интермедиальности и приёмы сонологизации, звукосимволизма и синестезии </w:t>
      </w:r>
      <w:r w:rsidRPr="00415D7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B364B" w:rsidRPr="00415D72">
        <w:rPr>
          <w:rFonts w:ascii="Times New Roman" w:hAnsi="Times New Roman" w:cs="Times New Roman"/>
          <w:sz w:val="28"/>
          <w:szCs w:val="28"/>
        </w:rPr>
        <w:t>обнаружить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практически во всех произведениях </w:t>
      </w:r>
      <w:r w:rsidR="00CB364B" w:rsidRPr="00415D72">
        <w:rPr>
          <w:rFonts w:ascii="Times New Roman" w:hAnsi="Times New Roman" w:cs="Times New Roman"/>
          <w:sz w:val="28"/>
          <w:szCs w:val="28"/>
        </w:rPr>
        <w:t>Джойса</w:t>
      </w:r>
      <w:r w:rsidRPr="00415D72">
        <w:rPr>
          <w:rFonts w:ascii="Times New Roman" w:hAnsi="Times New Roman" w:cs="Times New Roman"/>
          <w:sz w:val="28"/>
          <w:szCs w:val="28"/>
        </w:rPr>
        <w:t xml:space="preserve"> на протяжении всего его творческого пути.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определяется малой изученностью поэтического творчества Дж. Джойса, а также необходимостью рассмотреть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лирику Джойса в контексте общеевропейской литературы. Вследствие этого, представляется необходимым более детально изучить поэтическое наследие Джойса, а также рассмотреть различные аспекты взаимодействия его лирики с вариативными по жанру и стилю произведениями эпохи. Такой подход позволит комплексно рассмотреть поэзию Джойса в её связи с историческим развитием европейской литературы.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0B" w:rsidRPr="00415D72" w:rsidRDefault="00067D0B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0B" w:rsidRPr="00415D72" w:rsidRDefault="00067D0B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0B" w:rsidRPr="00415D72" w:rsidRDefault="00067D0B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0B" w:rsidRPr="00415D72" w:rsidRDefault="00067D0B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0B" w:rsidRPr="00415D72" w:rsidRDefault="00067D0B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43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Default="00415D72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1.</w:t>
      </w:r>
    </w:p>
    <w:p w:rsid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В ходе изучения и осмысления литературного наследия Джеймса Джойса всё чаще перед исследователями встаёт необходимость не только и не столько определить место поэзии в творчестве писателя, сколько вписать лирику Джойса в общеевропейский контекст и исследовать ряд ранее не отмеченных литературных связей его поэтического творчества.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Особое значение именно французского влияния на творчество Джойса подчёркивается наличием трудов</w:t>
      </w:r>
      <w:r w:rsidR="00740F66"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415D72">
        <w:rPr>
          <w:rFonts w:ascii="Times New Roman" w:hAnsi="Times New Roman" w:cs="Times New Roman"/>
          <w:sz w:val="28"/>
          <w:szCs w:val="28"/>
        </w:rPr>
        <w:t xml:space="preserve"> исследователей и интерес (во многом компаративный</w:t>
      </w:r>
      <w:r w:rsidR="00740F66"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415D72">
        <w:rPr>
          <w:rFonts w:ascii="Times New Roman" w:hAnsi="Times New Roman" w:cs="Times New Roman"/>
          <w:sz w:val="28"/>
          <w:szCs w:val="28"/>
        </w:rPr>
        <w:t xml:space="preserve"> уже на самых ранних этапах) со стороны </w:t>
      </w:r>
      <w:r w:rsidR="00740F66" w:rsidRPr="00415D72">
        <w:rPr>
          <w:rFonts w:ascii="Times New Roman" w:hAnsi="Times New Roman" w:cs="Times New Roman"/>
          <w:sz w:val="28"/>
          <w:szCs w:val="28"/>
        </w:rPr>
        <w:t xml:space="preserve">французских </w:t>
      </w:r>
      <w:r w:rsidRPr="00415D72">
        <w:rPr>
          <w:rFonts w:ascii="Times New Roman" w:hAnsi="Times New Roman" w:cs="Times New Roman"/>
          <w:sz w:val="28"/>
          <w:szCs w:val="28"/>
        </w:rPr>
        <w:t>критиков к творчеству ирландского писателя.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В настоящей работе основное внимание уделяется концептуально-эстетической связи лирики Дж. Джойса с искусством символизма. Для выявления и актуализации французских параллелей представилось необходимым, с одной стороны, исследовать основные франко-ирландские литературные контакты эпохи, а также проанализировать эстетико-философские взгляды Джойса и их источники, а с другой – проследить развитие мифопоэтической традиции в творчестве символистов и её непосредственное влияние на образную систему стихотворных произведений Джойса.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Таким образом, при анализе художественных и философских взглядов Джойса устанавливается общность его концепций с эстетическими поисками французских писателей-символистов. Вместе с тем в ходе проведённого историко-биографического и непосредственно компаративного анализа прослеживается связь с рядом видных фигур литературной жизни Парижа – в том числе Валери Ларбо, а также влияние эстетических идей и литературных методов таких французских писателей как Эдуар Дюжарден и Жюль Лафорг.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данного исследования была написана статья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Дюжарден, Лафорг и Джойс: между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внутренним монологом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потоком сознания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  <w:r w:rsidR="00124BC4" w:rsidRPr="00415D72">
        <w:rPr>
          <w:rFonts w:ascii="Times New Roman" w:hAnsi="Times New Roman" w:cs="Times New Roman"/>
          <w:sz w:val="28"/>
          <w:szCs w:val="28"/>
        </w:rPr>
        <w:t xml:space="preserve"> (Традиции и новаторство в литературе и искусстве (к 22-летию со дня основания РГПУ им. А.И. Герцена (материалы всероссийской научной конференции). – СПб, 2017).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Творчество трёх таких разных и в то же время во многом схожих писателей – Эдуара Дюжардена, Жюля Лафорга и Джеймса Джойса тесно переплетается не только на эстетическом уровне, но и находит многочисленные биографические параллели.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Нетрудно найти сходство между Джеймсом Джойсом и Жюлем Лафоргом. Оба являются, каждый для своего национального языка, непревзойдёнными мастерами слова, создателями бесчисленных неологизмов и, в целом, изобретателями новой лексики, обогатившими французский и английский языки.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Роль Лафорга как предшественника Джойса была отмечена в том числе Уорреном Рэмзи, который утверждает, что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ни один другой писатель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века не предвосхитил столь явно интенсивного словосознания, лингвистических нововведений Леона-Поля Фаргу и Джеймса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Называя Лафорга предшественником Джойса, Рэмзи лишь констатирует их общую склонность к языковому новаторству. В то время как биографии писателей также обнаруживают параллели: и Джойс и Лафорг начали творческий путь с поэзии, за которой следуют прозаические произведения – рассказы, где классический миф преломляется сквозь призму современности и обрастает пародийными и ироническими формулировками, наконец, оба писателя выступают на определённом этапе как драматурги.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Примечательно также и то, что Джойс и Лафорг оба избрали жизнь за границей. Несмотря на то, что языковое новаторство писателей проявилось в попытках создать новый универсальный язык, оба они черпали вдохновение из языков их детства: для Джойса вдохновением, своеобразным фоновым лингвистическим полем послужил гэльский, для Лафорга – испанский языки.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И Джойс, и Лафорг поддерживали связь с Т.С. Элиотом, испытывали интерес к творчеству и влияние Гюисманса.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 Многое связывало Джойса и Лафорга с Эдуаром Дюжарденом. Наиболее известен современникам Дюжарден был в качестве редактора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La Revue Indépendante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в деятельности которого Лафорг вместе с Малларме и Гюисмансом принимали активное участие. Через этот журнал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оригинальный и варварский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прошла целая плеяда писателей. Ибсен дебютировал в нём как акклиматизировавшийся во Франции писатель. Будучи единственным журналом искусства в течение двух лет,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La Revue Indépendante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имела чрезвычайно важное значение</w:t>
      </w:r>
      <w:r w:rsidRPr="00415D72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415D72">
        <w:rPr>
          <w:rFonts w:ascii="Times New Roman" w:hAnsi="Times New Roman" w:cs="Times New Roman"/>
          <w:sz w:val="28"/>
          <w:szCs w:val="28"/>
        </w:rPr>
        <w:t xml:space="preserve">. Эти два года отличались большою плодовитостью. Приняв на себя обзор литературы в эпоху упадка натурализма, Дюжарден повёл её двумя путями, которые несколько позднее должны были встретиться: к Ибсену, с одной стороны, и к французскому символизму, с другой. Движение от натурализма к символизму в эстетической мысли 80-х г.г.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века сопровождалось целым рядом явлений, обобщённых в конечном итоге понятием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fin de siècle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В период активности редакции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La Revue Indépendante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эволюция двигалась вперёд довольно быстро (этому способствовал уже Дэз Эссент) – на страницах журнала движение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против течения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знаменовалось переходом от точного к неточному, от грубого к нежному, от репса к плюшу, от фактов к идеям, от живописи к музыке, от поэзии к прозе.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На фоне активной редакторской деятельности Дюжарден писал сказки, поэмы, сочинил роман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Les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Lauriers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sont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coup</w:t>
      </w:r>
      <w:r w:rsidRPr="00415D72">
        <w:rPr>
          <w:rFonts w:ascii="Times New Roman" w:hAnsi="Times New Roman" w:cs="Times New Roman"/>
          <w:iCs/>
          <w:sz w:val="28"/>
          <w:szCs w:val="28"/>
        </w:rPr>
        <w:t>é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(Лавровые деревья срезаны) и драматическую трилогию: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La Légende d'Antonia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</w:rPr>
        <w:t>(«</w:t>
      </w:r>
      <w:r w:rsidRPr="00415D72">
        <w:rPr>
          <w:rFonts w:ascii="Times New Roman" w:hAnsi="Times New Roman" w:cs="Times New Roman"/>
          <w:sz w:val="28"/>
          <w:szCs w:val="28"/>
        </w:rPr>
        <w:t>Легенда об Антонии</w:t>
      </w:r>
      <w:r w:rsidR="000F2043" w:rsidRPr="00415D72">
        <w:rPr>
          <w:rFonts w:ascii="Times New Roman" w:hAnsi="Times New Roman" w:cs="Times New Roman"/>
          <w:sz w:val="28"/>
          <w:szCs w:val="28"/>
        </w:rPr>
        <w:t xml:space="preserve">» </w:t>
      </w:r>
      <w:r w:rsidRPr="00415D72">
        <w:rPr>
          <w:rFonts w:ascii="Times New Roman" w:hAnsi="Times New Roman" w:cs="Times New Roman"/>
          <w:sz w:val="28"/>
          <w:szCs w:val="28"/>
        </w:rPr>
        <w:t>1891, 18</w:t>
      </w:r>
      <w:r w:rsidR="000F2043" w:rsidRPr="00415D72">
        <w:rPr>
          <w:rFonts w:ascii="Times New Roman" w:hAnsi="Times New Roman" w:cs="Times New Roman"/>
          <w:sz w:val="28"/>
          <w:szCs w:val="28"/>
        </w:rPr>
        <w:t>92, 1893)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Хотя Дюжарден испытывал живой интерес к драме, его очень волновала музыка, точнее говоря, Вагнер. Он основал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La Revue Wagnérienne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</w:rPr>
        <w:t>(«</w:t>
      </w:r>
      <w:r w:rsidRPr="00415D72">
        <w:rPr>
          <w:rFonts w:ascii="Times New Roman" w:hAnsi="Times New Roman" w:cs="Times New Roman"/>
          <w:iCs/>
          <w:sz w:val="28"/>
          <w:szCs w:val="28"/>
        </w:rPr>
        <w:t>Вагнеровское обозрение</w:t>
      </w:r>
      <w:r w:rsidR="000F2043" w:rsidRPr="00415D72">
        <w:rPr>
          <w:rFonts w:ascii="Times New Roman" w:hAnsi="Times New Roman" w:cs="Times New Roman"/>
          <w:iCs/>
          <w:sz w:val="28"/>
          <w:szCs w:val="28"/>
        </w:rPr>
        <w:t>»</w:t>
      </w:r>
      <w:r w:rsidR="000F2043" w:rsidRPr="00415D72">
        <w:rPr>
          <w:rFonts w:ascii="Times New Roman" w:hAnsi="Times New Roman" w:cs="Times New Roman"/>
          <w:sz w:val="28"/>
          <w:szCs w:val="28"/>
        </w:rPr>
        <w:t>)</w:t>
      </w:r>
      <w:r w:rsidRPr="00415D72">
        <w:rPr>
          <w:rFonts w:ascii="Times New Roman" w:hAnsi="Times New Roman" w:cs="Times New Roman"/>
          <w:sz w:val="28"/>
          <w:szCs w:val="28"/>
        </w:rPr>
        <w:t>, который литературностью своей критики создал во Франции чрезвычайно осмысленное, серьёзное, практически религиозное вагнерианство, распространившееся по всей Европе.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Эстетические поиски молодого Джойса разворачивались в том же ключе и подпитывались континентальной художественной мыслью. С культом Ибсена и увлечением драмой связаны такие юношеские произведения Джойса как эссе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Драма и жизнь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(1899), статья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Новая драма Ибсена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(1900), пьеса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Блестящая карьера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(1900). В то же время большой интерес Джойс проявлял и к творчеству французских символистов. Во время своего первого путешествия в Париж (1902-1903), Джойс активно расширял свой круг чтения. Не обошёл своим вниманием Джойс и творчество Дюжардена.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1903 году, почти случайно, Джеймсу Джойсу в парижском книжном киоске на железнодорожном вокзале попался экземпляр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Les Lauriers sont coupés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В 1922 году Джойс сказал своему другу и переводчику Валери Ларбо, что его вдохновение происходит от чтения </w:t>
      </w:r>
      <w:r w:rsidR="0076165D" w:rsidRPr="00415D72">
        <w:rPr>
          <w:rFonts w:ascii="Times New Roman" w:hAnsi="Times New Roman" w:cs="Times New Roman"/>
          <w:sz w:val="28"/>
          <w:szCs w:val="28"/>
        </w:rPr>
        <w:t>Дюжарден</w:t>
      </w:r>
      <w:r w:rsidRPr="00415D72">
        <w:rPr>
          <w:rFonts w:ascii="Times New Roman" w:hAnsi="Times New Roman" w:cs="Times New Roman"/>
          <w:sz w:val="28"/>
          <w:szCs w:val="28"/>
        </w:rPr>
        <w:t xml:space="preserve">а: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Les Lauriers sont coupés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читатель с первых строчек оказывается помещённым мысли главного героя, и именно это непрерывное течение мысли полностью замещает обычную форму рассказа, мы узнаём, что делает персонаж, и что с ним происходит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Ларбо прочитал текст </w:t>
      </w:r>
      <w:r w:rsidR="0076165D" w:rsidRPr="00415D72">
        <w:rPr>
          <w:rFonts w:ascii="Times New Roman" w:hAnsi="Times New Roman" w:cs="Times New Roman"/>
          <w:sz w:val="28"/>
          <w:szCs w:val="28"/>
        </w:rPr>
        <w:t>Дюжарден</w:t>
      </w:r>
      <w:r w:rsidRPr="00415D72">
        <w:rPr>
          <w:rFonts w:ascii="Times New Roman" w:hAnsi="Times New Roman" w:cs="Times New Roman"/>
          <w:sz w:val="28"/>
          <w:szCs w:val="28"/>
        </w:rPr>
        <w:t xml:space="preserve">а, который к тому времени был по существу забыт, и решил воскресить его. Он преуспел не только в том, что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Les Lauriers sont coupés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были снова опубликованы в 1924 году, но и в том, что сделал из </w:t>
      </w:r>
      <w:r w:rsidR="0076165D" w:rsidRPr="00415D72">
        <w:rPr>
          <w:rFonts w:ascii="Times New Roman" w:hAnsi="Times New Roman" w:cs="Times New Roman"/>
          <w:sz w:val="28"/>
          <w:szCs w:val="28"/>
        </w:rPr>
        <w:t>Дюжарден</w:t>
      </w:r>
      <w:r w:rsidRPr="00415D72">
        <w:rPr>
          <w:rFonts w:ascii="Times New Roman" w:hAnsi="Times New Roman" w:cs="Times New Roman"/>
          <w:sz w:val="28"/>
          <w:szCs w:val="28"/>
        </w:rPr>
        <w:t>а знаменитость, связав его с Джойсом и генезисом Улисса. Установив связь между Дюжар</w:t>
      </w:r>
      <w:r w:rsidR="0076165D" w:rsidRPr="00415D72">
        <w:rPr>
          <w:rFonts w:ascii="Times New Roman" w:hAnsi="Times New Roman" w:cs="Times New Roman"/>
          <w:sz w:val="28"/>
          <w:szCs w:val="28"/>
        </w:rPr>
        <w:t>де</w:t>
      </w:r>
      <w:r w:rsidRPr="00415D72">
        <w:rPr>
          <w:rFonts w:ascii="Times New Roman" w:hAnsi="Times New Roman" w:cs="Times New Roman"/>
          <w:sz w:val="28"/>
          <w:szCs w:val="28"/>
        </w:rPr>
        <w:t xml:space="preserve">ном и Джойсом – и особенно сообщив о вышеупомянутом замечании, касающимся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Les Lauriers sont coupés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– во введении к последнему изданию романа (Фльбер Мессэн</w:t>
      </w:r>
      <w:r w:rsidR="0076165D" w:rsidRPr="00415D72">
        <w:rPr>
          <w:rFonts w:ascii="Times New Roman" w:hAnsi="Times New Roman" w:cs="Times New Roman"/>
          <w:sz w:val="28"/>
          <w:szCs w:val="28"/>
        </w:rPr>
        <w:t>, 1925), Ларбо обеспечил Дюжарде</w:t>
      </w:r>
      <w:r w:rsidRPr="00415D72">
        <w:rPr>
          <w:rFonts w:ascii="Times New Roman" w:hAnsi="Times New Roman" w:cs="Times New Roman"/>
          <w:sz w:val="28"/>
          <w:szCs w:val="28"/>
        </w:rPr>
        <w:t>ну место в истории литературы.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Джойс поистине считал себя в долгу перед романом Дюжардена и отдавал французу пальму первенства в изобретении метода внутреннего монолога.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Когда в 1931 году Дюжарден опубликовал эссе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 истокам внутреннего монолога и его место в творчестве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то произвёл исключительно поэтический генезис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антирационального движения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рожденного из символизма в 1885. Основные элементы, которые она сохраняет во внутренней жизни, определяются как объект поэзии, по существу, музыкальной концепции поэзии – désintellectualisée, освобожденный от оков разума - и особенно преодоление оппозиции между стихом и прозой: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что касается меня, я приветствую в монологе проявлений этого быстрого вхождения поэзии в роман, который является признаком эпохи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соответствии с формулой. Дюжарден претендует на то, что находился под влиянием прежде всего Вагнера и стремился создать новую модель вагнеровского источника – мотива формального вдохновения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415D72">
        <w:rPr>
          <w:rFonts w:ascii="Times New Roman" w:hAnsi="Times New Roman" w:cs="Times New Roman"/>
          <w:sz w:val="28"/>
          <w:szCs w:val="28"/>
        </w:rPr>
        <w:t xml:space="preserve"> Lauriers...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:</w:t>
      </w: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Les Lauriers…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был создан со стремлением перенести в литературу вагнеровский процесс, который я определил себя хорошо: жизнь души, выраженная неустанной тягой музыкальных мотивов, один за другие, неопределенно долго и последовательно, то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состояние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мысль, чувство или ощущений, и сбылось или пытаются достичь в неопределенной последовательности коротких предложений, дающих каждый из этих состояний мысли, без логического порядка в государство мигает сумма глубины бытия, сегодня мы говорим о бессознательном или подсознательном...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1881 году, то есть за 6 лет до публикации романа Дюжержена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Les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Lauriers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sont</w:t>
      </w:r>
      <w:r w:rsidRPr="00415D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coup</w:t>
      </w:r>
      <w:r w:rsidRPr="00415D72">
        <w:rPr>
          <w:rFonts w:ascii="Times New Roman" w:hAnsi="Times New Roman" w:cs="Times New Roman"/>
          <w:iCs/>
          <w:sz w:val="28"/>
          <w:szCs w:val="28"/>
        </w:rPr>
        <w:t>é</w:t>
      </w:r>
      <w:r w:rsidRPr="00415D7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0F2043" w:rsidRPr="00415D72">
        <w:rPr>
          <w:rFonts w:ascii="Times New Roman" w:hAnsi="Times New Roman" w:cs="Times New Roman"/>
          <w:iCs/>
          <w:sz w:val="28"/>
          <w:szCs w:val="28"/>
        </w:rPr>
        <w:t>»</w:t>
      </w:r>
      <w:r w:rsidRPr="00415D72">
        <w:rPr>
          <w:rFonts w:ascii="Times New Roman" w:hAnsi="Times New Roman" w:cs="Times New Roman"/>
          <w:iCs/>
          <w:sz w:val="28"/>
          <w:szCs w:val="28"/>
        </w:rPr>
        <w:t>,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вышла в свет диссертация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parole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interieure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Виктора Эгже, посвящённая проблеме внутреннего монолога. Вслед за Эгже Дюжарден развивает в своём мини романе идеи Бергсона, связывая свой метод с понятием бессознательного и сюрреалистической практикой автоматического письма. Тем не менее, перед 1887 г., вероятно, чтобы сохранить как можно больше отцовства, Дюжарден упоминает символизм и вдохновение вагнеровской музыки, намеренно затемняя как имя Виктора Эгже, так и выдающегося критика вагнеровского творчества Теодора Визева, с которым он работал сам.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Эгже изучал действительно впервые все формы этой внутренней речи, которая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сопровождает почти все наши действия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и что только строго не говоря проявление бессознательного; в своих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Записках о вагнеровской музыке и книгах в 1885-1886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Визева упоминал готовящийся к выходу роман Дюжардена, называя его романом, к которому литература шла на протяжении веков, способным раскрыть и впервые показать человеческую душу.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По странному совпадению, в выпуске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Revue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Indendendante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за 1887 г., в котором опубликованы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Les Lauriers sont coupés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Дюжарден вставляет новости о смерти Жюля Лафорга, чьи работы он восхваляет, на странице, предшествующей концу романа.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Это вдвойне символично, если учесть, что черты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внутреннего монолога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можно обнаружить и у Лафорга. Саймонс пишет о внутреннем монологе: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Это искусство самообладания, искусство Лафорга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;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Философия бессознательного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Карла Роберта Эдуарда фон Хартманна стала для него настоящей Библией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; и друг Лафога Густав Кахн привлёк внимание к его попыткам воспроизвести мысль, особенно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Dernier vers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(Последнем стихе). Эти попытки обычно принимают форму внезапного обращения (апострофы) или эмоционального восклицания, как в стихотворении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15D72">
        <w:rPr>
          <w:rFonts w:ascii="Times New Roman" w:hAnsi="Times New Roman" w:cs="Times New Roman"/>
          <w:sz w:val="28"/>
          <w:szCs w:val="28"/>
        </w:rPr>
        <w:t xml:space="preserve"> Lune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(Соло Луны), которое интерпретировал Т.С. Эллиот “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Alfred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Prufrock</w:t>
      </w:r>
      <w:r w:rsidRPr="00415D72">
        <w:rPr>
          <w:rFonts w:ascii="Times New Roman" w:hAnsi="Times New Roman" w:cs="Times New Roman"/>
          <w:sz w:val="28"/>
          <w:szCs w:val="28"/>
        </w:rPr>
        <w:t>”</w:t>
      </w:r>
      <w:r w:rsidR="000F2043" w:rsidRPr="00415D72">
        <w:rPr>
          <w:rFonts w:ascii="Times New Roman" w:hAnsi="Times New Roman" w:cs="Times New Roman"/>
          <w:sz w:val="28"/>
          <w:szCs w:val="28"/>
        </w:rPr>
        <w:t xml:space="preserve"> (Любовная песнь Дж. Альфреда Пруфрока)</w:t>
      </w:r>
      <w:r w:rsidRPr="00415D72">
        <w:rPr>
          <w:rFonts w:ascii="Times New Roman" w:hAnsi="Times New Roman" w:cs="Times New Roman"/>
          <w:sz w:val="28"/>
          <w:szCs w:val="28"/>
        </w:rPr>
        <w:t xml:space="preserve">. Тут очевидны попытки Лафорга вытеснить дискурс прямой вербальной репрезентацией метального состояния. К примеру, в своём всеобъемлющем эссе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Элиот и французская поэзия девятнадцатого века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Фрэнсис Скаф пишет: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Лафорг изобрёл новый вид драматического монолога, обычно известного как внутренний монолог…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Элиот (и другие) подтверждает литературную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задолженность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историческое совпадение. Во многом благодаря Лафоргу, Эдуар </w:t>
      </w:r>
      <w:r w:rsidR="0076165D" w:rsidRPr="00415D72">
        <w:rPr>
          <w:rFonts w:ascii="Times New Roman" w:hAnsi="Times New Roman" w:cs="Times New Roman"/>
          <w:sz w:val="28"/>
          <w:szCs w:val="28"/>
        </w:rPr>
        <w:t>Дюжарден</w:t>
      </w:r>
      <w:r w:rsidRPr="00415D72">
        <w:rPr>
          <w:rFonts w:ascii="Times New Roman" w:hAnsi="Times New Roman" w:cs="Times New Roman"/>
          <w:sz w:val="28"/>
          <w:szCs w:val="28"/>
        </w:rPr>
        <w:t xml:space="preserve"> развивает технику своего романа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Les Lauriers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sont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coup</w:t>
      </w:r>
      <w:r w:rsidRPr="00415D72">
        <w:rPr>
          <w:rFonts w:ascii="Times New Roman" w:hAnsi="Times New Roman" w:cs="Times New Roman"/>
          <w:sz w:val="28"/>
          <w:szCs w:val="28"/>
        </w:rPr>
        <w:t>é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технику, которую воспринял Джойс; в то время как Элиот задолго до него взял эту форму прямо от самого Лафорга…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>Таким образом, обнаруживается совпадение взглядов и эстетических тенденций у Джойса, Элиота, Дюжардена и Лафорга, к которым стоит присоединить Валери Ларбо и Жориса-Карла Гюисманса, которые выступали защитниками и проводниками наследия Лафорга и Дюжардена.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Default="00A36B48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2.</w:t>
      </w:r>
    </w:p>
    <w:p w:rsidR="00415D72" w:rsidRPr="00415D72" w:rsidRDefault="00415D72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Продолжая исследования творчества Джеймса Джойса в общеевропейском ключе, невозможно обойти тему изгнанничества и смешения культур. Отражённые в ряде произведений (прежде всего, но не только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Изгнанниках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) мотивы скитаний и, в то же время взаимопроникновения, смешения и столкновения разных культур наполняют лирические сборники (прежде всего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Стихотворения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частично – финальные стихотворения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) и сливаются в одном из самых спорных творений Джойса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Выделению и анализу трёх основных культурных начал был посвящён доклад на </w:t>
      </w:r>
      <w:r w:rsidR="00962BF3" w:rsidRPr="00415D72">
        <w:rPr>
          <w:rFonts w:ascii="Times New Roman" w:hAnsi="Times New Roman" w:cs="Times New Roman"/>
          <w:sz w:val="28"/>
          <w:szCs w:val="28"/>
          <w:lang w:val="en-US"/>
        </w:rPr>
        <w:t>XLVII</w:t>
      </w:r>
      <w:r w:rsidR="00962BF3" w:rsidRPr="00415D72">
        <w:rPr>
          <w:rFonts w:ascii="Times New Roman" w:hAnsi="Times New Roman" w:cs="Times New Roman"/>
          <w:sz w:val="28"/>
          <w:szCs w:val="28"/>
        </w:rPr>
        <w:t xml:space="preserve"> мартовской филологической конференции 20 марта 2018 г.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по сей день занимает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нелегальное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положение среди произведений Джеймса Джойса и, несмотря на малый объём, остаётся одним из наиболее противоречивых. Опубликованный спустя почти три десятилетия после смерти Джойса манускрипт по-прежнему вызывает споры в отношении биографической достоверности, датировки, жанровой принадлежности и самодостаточности, равно как и неоднозначности намерений автора опубликовать свои записи, что не мешает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Джойсу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оставаться во многом уникальным произведением, а потому тем более заслуживающим отдельного внимания. Более того, маргинальность посмертного текста не только свидетельствуют о новизне и, как часто бывает в литературной практике, предшествуют рождению чего-то нового и эстетически значимого, </w:t>
      </w:r>
      <w:r w:rsidR="00F70725"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но и в наивысшей степени отвечают интенции Джойса затемнять, отдалять и всячески усложнять поиски смысла своих произведений. 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то же время необходимость вписать соотнести с тем или иным, или с рядом жанровых канонов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литературный канон заставляет исследователей обращаться в первую очередь к внелитературным фактам и строить аналитические построения с той единственной целью, чтобы синхронизировать и каталогизировать шестнадцатистраничный труд текст, сочинение, произведение. Это приводит к тому, что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воспринимают скорее, как дополнительный источник биографических данных,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второстепенный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15D72">
        <w:rPr>
          <w:rFonts w:ascii="Times New Roman" w:hAnsi="Times New Roman" w:cs="Times New Roman"/>
          <w:sz w:val="28"/>
          <w:szCs w:val="28"/>
        </w:rPr>
        <w:t xml:space="preserve"> текст, ставя его в один ряд с письмами и упуская из виду сложность, эстетическую ценность и перфекционистскую завершённость творения Джойса. Тем не менее, в равной мере значимым для понимания и анализа остаются общий и литературный контекст, а также лингвокультурное поле произведения.</w:t>
      </w: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хронологически относится к триестианскому периоду творчества писателя, который соответствует также финальному этапу работы над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Портретом художника в юности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и началу создания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Улисса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. Более точно Ричард Эллманн датирует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1914 г.</w:t>
      </w:r>
      <w:r w:rsidR="00F70725" w:rsidRPr="00415D72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– годом завершения работы над финальной повестью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Мёртвые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и издания сборника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Дублинцы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, публикации первых глав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Портрета художника в юности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F70725" w:rsidRPr="00415D72">
        <w:rPr>
          <w:rFonts w:ascii="Times New Roman" w:hAnsi="Times New Roman" w:cs="Times New Roman"/>
          <w:sz w:val="28"/>
          <w:szCs w:val="28"/>
          <w:lang w:val="en-US"/>
        </w:rPr>
        <w:t>Egoist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, а также началом работы над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Изгнанниками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(1914-15) – а события, описанные в произведении, соотносит с эпизодами из биографии </w:t>
      </w:r>
      <w:r w:rsidR="00F70725"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Джойса, относящимися к промежутку между 1907 и 1914гг. В какой степени авторитет Эллманна делает его не только автором биографии, но и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автором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самого Джойса, остаётся спорным, и, хотя датировки Эллмана придерживаются подавляющее большинство исследователей, критики подвергают сомнению некоторые составляющие версии биографа (например, сроки ученичества Амалии Поппер и возможности реального романа между ней и Джойсом), изложенной в биографии Джойса (1959) и во вступлении к изданию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(1968). Однако не смотря на различные точки зрения относительно автобиографической достоверности основной сюжетной линии и действительности отдельных фактов, нет причин сомневаться в том, что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имеет, по крайней мере, частично автобиографическое происхождение, хотя фактологическая достоверность в данном случае имеет относительное значение для общего контекста и восприятия произведения.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Обнаруженная в сохранённых братом Джойса Станислаусом записях рукопись начинается вопросом: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Кто?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будто сразу вовлекает читателя в игру в загадки.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Бледное лицо в ореоле пахучих мехов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415D72">
        <w:rPr>
          <w:rFonts w:ascii="Times New Roman" w:hAnsi="Times New Roman" w:cs="Times New Roman"/>
          <w:sz w:val="28"/>
          <w:szCs w:val="28"/>
        </w:rPr>
        <w:t xml:space="preserve">. Сначала в тексте проступает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бледное лицо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лицо – лик или видимость, маска? Вопрос обращён одновременно к читателю, автору, к заглавию и к персонажу –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ней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к 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Рукопись – это тетрадь, переписанная начисто, озаглавленная и надписанная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ложной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левой рукой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Это напоминает ребяческую шалость – попытку с помощью иностранного имени, тайного, нарочно выдуманного прозвища, для пущей убедительности написанного изменённым почерком, законспирировать дневниковые записки школяра, и в то же время, это соответствует стремлению Джойса действовать инкогнито, примерить на себя маскарадный образ.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том, что касается формы, языка, стиля, персонажей всё так же туманно, обманчиво и многозначно, сам тест так же многомерен, как и заглавие. Очевидно,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присутствует эстетико-лингвистическая игра,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как и в других его произведениях, граничащая у Джойса с мистификацией и травестией. Джакомо – итальянская форма собственного имени Джойса – Джеймс, а также эпитет, примененный в Италии, чтобы обозначить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великого любовника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имя Казановы. Джакомо – двойник Джойса, его альтер-эго, герой-любовник и удобная, загадочная мифическая маска, скрывающая нового героя, новый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Рассматривая парадигму творчества Джойса, некоторые исследователи вводят термин </w:t>
      </w:r>
      <w:r w:rsidR="000F2043" w:rsidRPr="00415D72">
        <w:rPr>
          <w:rFonts w:ascii="Times New Roman" w:hAnsi="Times New Roman" w:cs="Times New Roman"/>
          <w:i/>
          <w:sz w:val="28"/>
          <w:szCs w:val="28"/>
        </w:rPr>
        <w:t>«</w:t>
      </w:r>
      <w:r w:rsidRPr="00415D72">
        <w:rPr>
          <w:rFonts w:ascii="Times New Roman" w:hAnsi="Times New Roman" w:cs="Times New Roman"/>
          <w:i/>
          <w:sz w:val="28"/>
          <w:szCs w:val="28"/>
        </w:rPr>
        <w:t>пре-тексты</w:t>
      </w:r>
      <w:r w:rsidR="000F2043" w:rsidRPr="00415D72">
        <w:rPr>
          <w:rFonts w:ascii="Times New Roman" w:hAnsi="Times New Roman" w:cs="Times New Roman"/>
          <w:i/>
          <w:sz w:val="28"/>
          <w:szCs w:val="28"/>
        </w:rPr>
        <w:t>»</w:t>
      </w:r>
      <w:r w:rsidRPr="00415D72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5"/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avant</w:t>
      </w:r>
      <w:r w:rsidRPr="00415D72">
        <w:rPr>
          <w:rFonts w:ascii="Times New Roman" w:hAnsi="Times New Roman" w:cs="Times New Roman"/>
          <w:sz w:val="28"/>
          <w:szCs w:val="28"/>
        </w:rPr>
        <w:t>-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textes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), применяя их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В предисловии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Эллманн называет главного героя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средним сыном в литературной семье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415D72">
        <w:rPr>
          <w:rFonts w:ascii="Times New Roman" w:hAnsi="Times New Roman" w:cs="Times New Roman"/>
          <w:sz w:val="28"/>
          <w:szCs w:val="28"/>
        </w:rPr>
        <w:t xml:space="preserve">: он старше и менее высокомерен, чем Стивен, но более молод и более целеустремлён, чем Блум. В целом, пограничное положение между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Портретом художника в юности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Улиссом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позволяет говорить о возможной попытке Джойса написать своеобразный портрет художника в зрелости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автопортрет слепца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или же создать набросок Леопольда Блума. В некотором роде для художника автопортрет – эквивалент самопознания, литературной исповеди для писателя, так что, если рассматривать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как авторский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опыт самопознания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можно согласиться с тем, что Джакомо частично подготавливает появление Леопольда Блума. Однако, стоит также отметить, что Джакомо является дуалистической составляющей авторского образа и противоположностью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Дублинского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Джойса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Джима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или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Джеймси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Критически важно, что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не только написан в итальянском городе Триесте, на тот момент являвшимся крупнейшим портом Австрийской Ривьеры, территории, которую на протяжении веков оспаривали венецианцы, хорваты и австрийцы – но и само действие разворачивается на его улицах. Не считая лирики,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– это единственное произведение Джойса, чьи события так или иначе происходят не в Дублине.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Навряд ли это совпадение, что местом действия здесь выбран именно Триест – город на перепутье культур – итало-австрийской, или иными словами романо-германской, и этот факт едва ли можно считать случайным. С этим городом связано много важных событий, а также судьбоносных встреч для Джойса. Достаточно упомянуть друга и ученика Джойса, а также уроженца Триеста Итало Звево (настоящее имя Арон Этторе Шмитц), впоследствии автора модернистского психологического романа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Самопознание Дзено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(итал. La coscienza di Zeno) и романа на ту же тему, что 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написанного десятью годами ранее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it-IT"/>
        </w:rPr>
        <w:t>Senilità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(1898). Звево стал, вероятнее всего, вдохновителем Джойса на создание его единственного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итальянского произведения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а кроме того, он вместе с Леопольдом Поппером – работодателем Джойса и отцом одной из его учениц, послужил прототипом Леопольда Блума.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Широкое и многоплановое влияние итальянской культуры, литературной и языковой традиции проявляется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через панораму Триеста, вкрапления итальянского языка, обилие эстетических впечатлений, а также насыщенной работы над критическими эссе и лекциями, написанными и читаемыми Джойсом на итальянском языке. В повествовании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прямая речь сливается с внутренним монологом, цитации на разных языках растворяются в тексте, в частности, диалоги и фразы на итальянском вплетаются в текст без перевода, продолжая, иллюстрируя или перебивая мысль автора.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Сама сюжетная линия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описывающая уроки и встречи с героиней, предполагает взаимодействие и сосуществование двух языков, вероятно умышленно противоположных по своим истокам, но переплетающихся как в окружении, так и в сознании автора. Так сквозь призму литературных ассоциаций его героиня предстаёт Дантевской Беатриче и оклеветанной Беатриче Ченчи, ведущей героя по улицам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печального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города-двойника Дублина. Триест – отражение Дублина, как Джакомо – зазеркальный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Джеймс. Хорошо бы конкретизировать, хотя бы немного раскрыть это интересое наблюдение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Тема любви, страстного томления и чувственности, которая занимает центральное место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раскрывается и в любовной лирике Джойса, а именно в более раннем сборнике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(1907) и в стихотворениях, вошедших в цикл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Стихотворения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(1917).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Стихотворения по пенни за штуку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также частично относятся к триестианскому периоду. Эллманн устанавливает связь между третьим стихотворением из цикла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Цветок, подаренный моей дочери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упомянутым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эпизодом, считая, что оба эти произведения посвящены одной и той же героине, которую исследователь отождествляет с ученицей Джойса Амалией Поппер. Пятое стихотворение “Tutto è Sciolto”, написанное, если верить хронологии Эллманна, почти одновременно 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Джойсом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по некоторым предположениям также посвящено Амалии и имеет итальянские корни. Название стихотворения взято из второго акта оперы Винченцо Беллини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Сомнамбула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так что тут явно просматривается отсылка к итальянской оперной традиции с одной стороны и непосредственно к сюжету оперы – с другой. По одной из версий, чувство отчаяния и обманутых ожиданий, выраженные в стихотворении, вызваны разрывом или скорее несостоявшейся связью с Амалией Поппер, однако стихотворение с не меньшей долей вероятности может быть посвящено супруге Джойса Норе Барнакл. В любом случае, в этот период итальянская тема особенно отчётливо звучит в произведениях писателя.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Ещё одним источником для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становятся австрийские мотивы. Они, в основном, сосредоточены вокруг семейства Поппер и имевшего австро-венгерские корни Этторе Шмитца. Семья героини имеет то же австро-еврейское происхождение, что и Амалия Поппер.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Дщерь Иерусалимская!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- так восклицает герой Джойса. Он также отмечает в её отце типично еврейские черты. Ключевым эпизодом для раскрытия темы происхождения героини становится посещение героем еврейского кладбища –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места, где покоятся люди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её народа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Там он встречает вдовца Майсселя, чья жена покончила с собой. Чувство печали, страх смерти и тщетности связывается в сознании героя с этим местом и её наследием. Его посещают мистические переживания, в нём борются мольба и брань, тщетность и несогласие: молитвенное обращение сменяется резкой фразой, брошенной 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грубом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немецком.</w:t>
      </w:r>
    </w:p>
    <w:p w:rsidR="00740F66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Джакомо Джойса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наполняют образы, восходящие к разным культурным традициям, объединяя латино-романские, германские и англо-ирландские истоки. Сливая воедино столь разнородные потоки, Джойс стремится с помощью звука, слова и игры смыслов создать универсальный сверхплодотворный язык, в котором сложнейшие и несочетаемые понятия сосуществовали бы в интегрированном семантическом единстве текста.</w:t>
      </w: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Default="00A36B48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3.</w:t>
      </w:r>
    </w:p>
    <w:p w:rsidR="00415D72" w:rsidRPr="00415D72" w:rsidRDefault="00415D72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Эстетическая, образная и языковая игра является краеугольным камнем художественного стиля Джеймса Джойса. Тем не менее, среди исследователей распространено мнение, что языковые игры, как и в целом экспери</w:t>
      </w:r>
      <w:r w:rsidR="00A36B48" w:rsidRPr="00415D72">
        <w:rPr>
          <w:rFonts w:ascii="Times New Roman" w:hAnsi="Times New Roman" w:cs="Times New Roman"/>
          <w:sz w:val="28"/>
          <w:szCs w:val="28"/>
        </w:rPr>
        <w:t>ментальный и творческий подход</w:t>
      </w:r>
      <w:r w:rsidRPr="00415D72">
        <w:rPr>
          <w:rFonts w:ascii="Times New Roman" w:hAnsi="Times New Roman" w:cs="Times New Roman"/>
          <w:sz w:val="28"/>
          <w:szCs w:val="28"/>
        </w:rPr>
        <w:t xml:space="preserve"> более характерны для прозы Джойса, нежели для его сравнительно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консервативной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лирики. Более всего </w:t>
      </w:r>
      <w:r w:rsidR="00A36B48" w:rsidRPr="00415D72">
        <w:rPr>
          <w:rFonts w:ascii="Times New Roman" w:hAnsi="Times New Roman" w:cs="Times New Roman"/>
          <w:sz w:val="28"/>
          <w:szCs w:val="28"/>
        </w:rPr>
        <w:t>упрёков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 этом план</w:t>
      </w:r>
      <w:r w:rsidR="00A36B48" w:rsidRPr="00415D72">
        <w:rPr>
          <w:rFonts w:ascii="Times New Roman" w:hAnsi="Times New Roman" w:cs="Times New Roman"/>
          <w:sz w:val="28"/>
          <w:szCs w:val="28"/>
        </w:rPr>
        <w:t>е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вызывает первый лирический сборник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 Однако, рассматривая принципы реализации эстетической игры в поэзии Джойса, удалось обнаружить массу примеров использования игровых приёмов, включающих в том числе стилизации, иронию, подражания, языковую, фонетическую и смысловую игру и т.д.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Игра слов и игра смыслов в поэтическом сборнике Дж.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="00A36B48"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="00822283" w:rsidRPr="00415D72">
        <w:rPr>
          <w:rFonts w:ascii="Times New Roman" w:hAnsi="Times New Roman" w:cs="Times New Roman"/>
          <w:sz w:val="28"/>
          <w:szCs w:val="28"/>
        </w:rPr>
        <w:t>»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</w:rPr>
        <w:t>на</w:t>
      </w:r>
      <w:r w:rsidR="00133B58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133B58" w:rsidRPr="00415D72">
        <w:rPr>
          <w:rFonts w:ascii="Times New Roman" w:hAnsi="Times New Roman" w:cs="Times New Roman"/>
          <w:sz w:val="28"/>
          <w:szCs w:val="28"/>
          <w:lang w:val="en-US"/>
        </w:rPr>
        <w:t>XLVI</w:t>
      </w:r>
      <w:r w:rsidR="00133B58" w:rsidRPr="00415D72">
        <w:rPr>
          <w:rFonts w:ascii="Times New Roman" w:hAnsi="Times New Roman" w:cs="Times New Roman"/>
          <w:sz w:val="28"/>
          <w:szCs w:val="28"/>
        </w:rPr>
        <w:t xml:space="preserve"> международной филологической конференции</w:t>
      </w:r>
      <w:r w:rsidR="0080538D"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133B58" w:rsidRPr="00415D72">
        <w:rPr>
          <w:rFonts w:ascii="Times New Roman" w:hAnsi="Times New Roman" w:cs="Times New Roman"/>
          <w:sz w:val="28"/>
          <w:szCs w:val="28"/>
        </w:rPr>
        <w:t xml:space="preserve">18 марта 2017 г. </w:t>
      </w:r>
      <w:r w:rsidRPr="00415D72">
        <w:rPr>
          <w:rFonts w:ascii="Times New Roman" w:hAnsi="Times New Roman" w:cs="Times New Roman"/>
          <w:sz w:val="28"/>
          <w:szCs w:val="28"/>
        </w:rPr>
        <w:t>были представлены некоторые результаты исследования: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Первый стихотворный сборник Джеймса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i/>
          <w:sz w:val="28"/>
          <w:szCs w:val="28"/>
        </w:rPr>
        <w:t>Chamber Music</w:t>
      </w:r>
      <w:r w:rsidRPr="00415D72">
        <w:rPr>
          <w:rFonts w:ascii="Times New Roman" w:hAnsi="Times New Roman" w:cs="Times New Roman"/>
          <w:sz w:val="28"/>
          <w:szCs w:val="28"/>
        </w:rPr>
        <w:t xml:space="preserve">, 1907) стал и первым опубликованным художественным произведением писателя. Намерения Джойса опубликовать томик стихов восходят к 1902-1903гг., когда количество написанных стихотворений достигло своего окончательного количества, но автору потребовалось ещё пять лет, чтобы завершить целое и преодолеть свои колебания в отношении издателей и прессы. Вероятнее всего, то объясняется тем, что Джойс понимал, что политически неопределённый тон его стихов вряд ли ответит вкусу и ожиданиям как публики, так и критиков. В самом деле, критики отмечали, что лирическое вдохновение Джойса было, в основном, литературного характера, и некоторые находили повод для упрёка в том, что его стихи оторваны от культурного и политического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пробуждения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современной ему Ирландии.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период после окончания университета Джойс (в Париже, а затем в Пуле) составил целый ряд эссе и критических набросков: о природе и взаимосвязи литературных жанров, определениях основных эстетических категорий и проблеме нравственности в искусстве. Позднее эти фрагменты частью вошли в последние главы романа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Портрет художника в юности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отражая размышления автора, а также нашли отражение в его первом поэтическом сборнике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Прекрасно ориентируясь в средневековых и ренессансных жанрах, риторике и словесности, Джойс подошёл 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как к своего рода эстетической лаборатории, где экспериментировал с различными стилями, формами и способами выражения, стирал жанровые границы, комбинировал приёмы, синтезировал искусства, стремясь к обновлению художественного языка. Например, средневековая литература является для Джойса нескончаемым источником поэтических материалов, от технических структур – таких, как консонантные рифмы и аллитерационное стихосложение ранней английской литературы – до возрождения или ниспровержения основных тем и правил куртуазной любви, разработанных старинными трубадурами в песнях и вилланеллах.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>На ранних этапах творчества Джойс открыто проявлял философско-литературные симпатии, и на литературном поприще он был впервые отмечен как эссеист и автор критических статей. Обширнейший круг чтения, впечатляющий интеллект и эрудиция, блестящее иезуитское образование делали Джойса авторитетным критиком и талантливым литератором уже в студенческие годы. Он искренне восхищался Йейтсом и Ибсеном, но Джойса всегда отличала независимость и наличие своей точки зрения. Когда его современники последовали призыву Йейтса писать об Ирландию, он обратился к елизаветинской лирике.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К слову, отказ Джойса от участия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кельтском возрождении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позже защитил его от упрёков в том, что он был, фигурально выражаясь, у Йейтса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волосах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Йейтс написал с горькой иронией о своих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подражателях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Видел ли кто-нибудь собаку, которая хвалила бы своих блох?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Джойс же удостоился тёплого приёма и похвалы Йейтса в адрес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несмотря на разную идеологическую направленность их произведений. Нельзя всё же утверждать, что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не присутствует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ирландского духа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: нелегко абсолютно отрицать свою кровь. В последнем стихотворении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наиболее отчётливо звучат ирландские мотивы: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hear an army charging upon the land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the thunder of horses plunging, foam about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their knees.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Arrogant, in black armour, behind them stand,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Disdaining the reins, with fluttering whips,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charioteers.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cry unto the night their battlename: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moan in sleep when I hear afar their whirling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laughter.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cleave the gloom of dreams, a blinding flame,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Clanging, clanging upon the heart as upon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anvil.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They come shaking in triumph their long green hair: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They come out of the sea and run shouting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by the shore.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heart, have you no wisdom thus to despair?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love, my love, my love, why have you left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alone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5D72">
        <w:rPr>
          <w:rFonts w:ascii="Times New Roman" w:hAnsi="Times New Roman" w:cs="Times New Roman"/>
          <w:b/>
          <w:sz w:val="28"/>
          <w:szCs w:val="28"/>
        </w:rPr>
        <w:t xml:space="preserve">Я слышу: мощное войско штурмует берег земной,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Гремят колесницы враждебных, буйных морей;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Возничие гордые, покрыты черной броней,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Поводья бросив, бичами хлещут коней.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Их клич боевой несется со всех сторон —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И хохота торжествующего раскат;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Слепящими молниями они разрывают мой сон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И прямо по сердцу, как по наковальне, стучат.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5D72">
        <w:rPr>
          <w:rFonts w:ascii="Times New Roman" w:hAnsi="Times New Roman" w:cs="Times New Roman"/>
          <w:b/>
          <w:sz w:val="28"/>
          <w:szCs w:val="28"/>
        </w:rPr>
        <w:t xml:space="preserve">Зеленые длинные гривы они развевают как стяг,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b/>
          <w:sz w:val="28"/>
          <w:szCs w:val="28"/>
        </w:rPr>
        <w:t xml:space="preserve">И брызги прибоя взлетают у них из-под ног.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О сердце мое, можно ли мучиться так? 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Любовь моя, видишь, как я без тебя одинок?</w:t>
      </w:r>
    </w:p>
    <w:p w:rsidR="00D67E62" w:rsidRPr="00415D72" w:rsidRDefault="00F70725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очевидно отсылает читателя к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Hosting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Sidhe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Воинство сидов</w:t>
      </w:r>
      <w:r w:rsidR="000F2043" w:rsidRPr="00415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Йейтса: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Caolte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tossing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burning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Niamh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calling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="00D67E62" w:rsidRPr="00415D72">
        <w:rPr>
          <w:rFonts w:ascii="Times New Roman" w:hAnsi="Times New Roman" w:cs="Times New Roman"/>
          <w:sz w:val="28"/>
          <w:szCs w:val="28"/>
        </w:rPr>
        <w:t>: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 xml:space="preserve">Каольте отбрасывает свои горящие волосы, а Ниам призывает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прочь, уходи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  <w:r w:rsidR="00B37F81" w:rsidRPr="00415D72">
        <w:rPr>
          <w:rFonts w:ascii="Times New Roman" w:hAnsi="Times New Roman" w:cs="Times New Roman"/>
          <w:sz w:val="28"/>
          <w:szCs w:val="28"/>
        </w:rPr>
        <w:t xml:space="preserve"> Схожее настроение мы находим у Джойса: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All day I hear the noise of waters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Making moan,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Sad as the sea-bird is when going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Forth alone,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He hears the winds cry to the waters'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Monotone.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Весь день я слышу эхо вод,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Что стонут,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>Полётом одиноким птицы,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Грустью – тронут, 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И слух тревожит мой плач вод</w:t>
      </w:r>
    </w:p>
    <w:p w:rsidR="00D67E62" w:rsidRPr="00415D72" w:rsidRDefault="00D67E62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Сих монотонный</w:t>
      </w:r>
    </w:p>
    <w:p w:rsidR="00F70725" w:rsidRPr="00415D72" w:rsidRDefault="00F70725" w:rsidP="00415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По большей части, несмотря на звучащую в стонах гласных нежность, меланхолический ирландский пейзаж, стихи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далеки от ирландского Ренессанса,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более смуглы и сентиментальны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B37F81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Известно, что н</w:t>
      </w:r>
      <w:r w:rsidR="00F70725" w:rsidRPr="00415D72">
        <w:rPr>
          <w:rFonts w:ascii="Times New Roman" w:hAnsi="Times New Roman" w:cs="Times New Roman"/>
          <w:sz w:val="28"/>
          <w:szCs w:val="28"/>
        </w:rPr>
        <w:t>амерения Джойса опубликовать томик стихов восходят к 1902-1903гг., однако автору потребовалось ещё пять лет, чтобы завершить целое и преодолеть свои колебания в отношении издателей и прессы. Вероятнее всего, Джойс понимал, что политически неопределённый тон его стихов вряд ли ответит вкусу и ожиданиям как публики, так и критиков. Кроме того, некоторая безличность и видимая простота слога, будто нарочито наводили на мысль о собрании песен, которые могут быть положены на музыку как сочинения елизаветинских композиторов. На самом деле, письмо брату Станиславу (февраль 1907 г.) полностью подтверждает желания автора на этот счёт:</w:t>
      </w: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i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i/>
          <w:sz w:val="28"/>
          <w:szCs w:val="28"/>
        </w:rPr>
        <w:t>Я не в восторге от книги, но я бы хотел, чтобы её опубликовали, и будь она проклята. Однако, это книга молодого человека. И в ней именно то, что я чувствовал. Это вовсе не сборник любовных стихов, я его таковым не воспринимаю. Но, некоторые из них достаточно хороши, чтобы их положить на музыку. Я надеюсь, что кто-нибудь это сделает, кто-нибудь, кто знает старинную английскую музыку достаточно хорошо</w:t>
      </w:r>
      <w:r w:rsidRPr="00415D72">
        <w:rPr>
          <w:rFonts w:ascii="Times New Roman" w:hAnsi="Times New Roman" w:cs="Times New Roman"/>
          <w:i/>
          <w:sz w:val="28"/>
          <w:szCs w:val="28"/>
        </w:rPr>
        <w:t>»</w:t>
      </w:r>
      <w:r w:rsidR="00F70725"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F70725"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Уже выбранное Джойсом название сборника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очевидно, указывает на его интимный характер, который неизменно придавало камерное исполнение – для избранной публики, небольшим числом музыкальных инструментов. Это также нашло отражение и в структуре и стилистике самих стихотворений: преобладание ритмических и мелодических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штрихов над смысловым наполнением и словесной структурой. Позже в своей излюбленной сардонической манере Джойс связывает название с использованием ночного горшка (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chamber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Pr="00415D72">
        <w:rPr>
          <w:rFonts w:ascii="Times New Roman" w:hAnsi="Times New Roman" w:cs="Times New Roman"/>
          <w:sz w:val="28"/>
          <w:szCs w:val="28"/>
        </w:rPr>
        <w:t>) и журчанием мочи; однако это является лишь частью словесной игры, отвечающей тяге Джойса к сочетанию несочетаемого, вычленению разноуровневых и стилистически разделённых смыслов.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Макроструктура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вполне очевидно следует построению Ренессансного сонета. Конечная композиция стихов условно представляет собой рассказ об этапах переживаний молодых влюблённых. Стоит отметить, что Джойс проштудировал условности елизаветинской литературы в такой степени, что даже метафорические структуры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отражают влияние шекспировских образов. Цикл описывает смену времён года и переход от утра к вечеру, как средство передать космический контрапункт человеческой жизни, у которой история любви является чередой перехода от сильной эйфории к глубокой меланхолии.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Сам выбор великого английского поэта в качестве модели может показаться немного сбивающим с толку, но при ближайшем рассмотрении можно обнаружить два взаимодополняющих объяснения. Во-первых, гений Шекспира приветствовали, начиная с эпохи романтизма, как высший пример того, каким образом великие классики отметают все полярности и лежат за пределами времени и пространства, становясь вехами мирового литературного наследия. Во-вторых, следуя культурному национализму и ностальгии по исконному знанию, которые были переданы молодому поколению на рубеже веков, Джойс, возможно, использовали Шекспира в качестве универсальной модели для всех, кто возлагает на себя задачу содействия литературным произведениям и повышения культурного уровня нового Ирландии.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Что касается внутренней структуры последовательности стихов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Джойс кратко комментирует её в одном из своих писем: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i/>
          <w:sz w:val="28"/>
          <w:szCs w:val="28"/>
        </w:rPr>
        <w:lastRenderedPageBreak/>
        <w:t>Центральной является песня XIV, после чего движение постоянно идёт вниз до XXXIV, которая представляет собой жизненный конец книги. XXXV и XXXVI – это концовка, равно как I и III являются прелюдией</w:t>
      </w:r>
      <w:r w:rsidRPr="00415D72">
        <w:rPr>
          <w:rStyle w:val="a5"/>
          <w:rFonts w:ascii="Times New Roman" w:hAnsi="Times New Roman" w:cs="Times New Roman"/>
          <w:i/>
          <w:sz w:val="28"/>
          <w:szCs w:val="28"/>
        </w:rPr>
        <w:footnoteReference w:id="18"/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Литературный анализ подтверждает трёхчастную модель Джойса (увертюра, развитие и финал), в то же время возможно выявить основные тематические блоки внутри сборника.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В первой части (Стихи I-XIII), преобладают зачастую несогласованные действия каждого из любовников, поглощённых всеобъемлющей жаждой воссоединения с партнёром. Это ещё более осложняется конфликтом между желанием воссоединения и идеалистической необходимостью сохранения одиночества.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После XIV стихотворения – центральной песни в серии, по собственным словам Джойса – вторая часть (Стихи XIV-XXII), раскрывают столкновение между любовью и творческим воображением и предполагают ограничение любовными отношениями, этот вариант не обрекает поэта на одиночество, но исключает иной важнейший стимул – мужское общение. Финальная часть (Стихи XXIII-XXXVI) показывает выход из ранее обозначенного кризиса, признавая изменчивость женщин и непостоянство страсти, ложные страсти, которые увлекли поэта и угрожали его творческой свободе.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Таким образом, поэт утверждает триумф творческого сознания и силы воображения над человеческими переживаниями и страстями, с тем, чтобы принять своё изгнание, на которое обречён каждый художник.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Выбранное Джойсом название сборника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очевидно, указывает на его интимный характер, который неизменно придавало камерное исполнение – для избранной публики, небольшим числом музыкальных инструментов. Это также нашло отражение и в структуре и стилистике самих стихотворений: преобладание ритмических и мелодических штрихов над смысловым наполнением и словесной структурой. Интимность часто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соотносится с исповедальностью, однако у Джойса в равной, если не в большей степени, нежели автобиографические составляющие, присутствуют литературные сюжеты и мифы, а отсылающие к ним аллюзии обыгрываются в контексте реальности, окружающей поэта (как у символистов Верлена, Малларме).</w:t>
      </w:r>
    </w:p>
    <w:p w:rsidR="00F70725" w:rsidRPr="00415D72" w:rsidRDefault="000F204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Камерную музыку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не стоит читать как серию автобиографических исповедей в стиле Уордсфорда, которые отражают рост разума поэта. Напротив, сборник воплощает тщательно продуманную, тонкую иронию Джойса и отстранённость, как часть его реакции на романтическую теорию литературного произведения, что заставило критиков поверить, что его главной задачей было изучить поэзию в поисках ключа, чтобы отпереть сердце автора и раскрыть личность человека за словами. Действительно, викторианская драматическая лирика Браунинга, Теннисона и их преемников Суинберна или Йейтса на рубеже веков бросала вызов, основываясь на авторской искренности, и поколение Джойса последовало их примеру в отказе от автобиографического обмана, с которым идентифицируется жизнь человека в произведениях поэта. В случае </w:t>
      </w:r>
      <w:r w:rsidRPr="00415D72">
        <w:rPr>
          <w:rFonts w:ascii="Times New Roman" w:hAnsi="Times New Roman" w:cs="Times New Roman"/>
          <w:sz w:val="28"/>
          <w:szCs w:val="28"/>
        </w:rPr>
        <w:t>«</w:t>
      </w:r>
      <w:r w:rsidR="00F70725"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Pr="00415D72">
        <w:rPr>
          <w:rFonts w:ascii="Times New Roman" w:hAnsi="Times New Roman" w:cs="Times New Roman"/>
          <w:sz w:val="28"/>
          <w:szCs w:val="28"/>
        </w:rPr>
        <w:t>»</w:t>
      </w:r>
      <w:r w:rsidR="00F70725" w:rsidRPr="00415D72">
        <w:rPr>
          <w:rFonts w:ascii="Times New Roman" w:hAnsi="Times New Roman" w:cs="Times New Roman"/>
          <w:sz w:val="28"/>
          <w:szCs w:val="28"/>
        </w:rPr>
        <w:t xml:space="preserve"> неопределённость времени и пространства, обстановки, нечёткое обозначение характеров и их взаимодействия и общепринятых тем и образов раздвигает рамки лирико-биографической условности и добавляет к беспристрастному эффекту модернистское переосмысление слова-символа в мифопоэтическом ключе.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Стоит отметить, что место Джойса в качестве возможного поэта модерниста было признано, когда Паунд решил включить одно из его стихотворений в знаменитый альманах </w:t>
      </w:r>
      <w:r w:rsidRPr="00415D72">
        <w:rPr>
          <w:rFonts w:ascii="Times New Roman" w:hAnsi="Times New Roman" w:cs="Times New Roman"/>
          <w:i/>
          <w:sz w:val="28"/>
          <w:szCs w:val="28"/>
        </w:rPr>
        <w:t>Des Imagistes</w:t>
      </w:r>
      <w:r w:rsidRPr="00415D72">
        <w:rPr>
          <w:rFonts w:ascii="Times New Roman" w:hAnsi="Times New Roman" w:cs="Times New Roman"/>
          <w:sz w:val="28"/>
          <w:szCs w:val="28"/>
        </w:rPr>
        <w:t xml:space="preserve"> (1913). Тем самым Джойс заслужил звание Художника новой эпохи, а, как писал Хосе Ортега-и-Гассет,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художник наших дней предлагает нам смотреть на искусство как на игру, как, в сущности, на насмешку над самим собой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="006669A5"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Приближаясь уже в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к игровой поэтике, Джойс обращается к искусству, которое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рассматривает себя как фарс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демонстрирует иронию по отношению к серьезному творчеству и становится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источником комизма нового вдохновения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. В своей излюбленной сардонической манере Джойс связывает название сборника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 использованием ночного горшка (chamber pot) и журчанием мочи. Это является частью словесной игры, отвечающей тяге Джойса к сочетанию несочетаемого, вычленению разноуровневых и стилистически разделённых смыслов.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эпоху модернизма можно наблюдать смещение отношений искусства и действительности в чисто игровую плоскость, при этом реальность воспринимается в условно-игровом плане, её границы размываются на уровне художественных принципов и приёмов с использованием различных форм интертекстуальности – аллюзий-цитат, пародий, реминисценций, стилизаций. Новаторство Джойса проявлялось в первую очередь в обращении к лингвистическим и общелитературным кодам, что оживило внутреннюю форму слова и языка в целом и породило комплекс ассоциаций и семантических связей. Начиная с начала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в., искусство считается сферой господства бессознательного, парадоксального, иррационального, где здравый смысл воспринимается как помеха творчеству, а игра воображения (вплоть до безумия) является признаком гениальности и стимулом к созданию произведений искусства. На смену здравому смыслу приходит абстрактный интеллект, порождённый подсознанием и трактуемый в модернизме как игра воображения; интеллект, отстранённый от времени, истории, пребывающий вне бытия: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Ни времени, ни последовательности нет места в воображении автора, поскольку исходное озарение не подчинялось стихиям ни времени, ни пространства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– сказал по этому поводу В. Набоков в статье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Искусство литературы и здравый смысл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качестве компенсации за удалённость от повседневной реальности,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постоянно черпает вдохновение из вымышленного мира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литературных произведений, и Джойс снова предвосхищает Эллиота и Паунда в практике цитирования, остроумных стилизаций, пародийных форм и других интертекстуальных методов, чтобы пересмотреть их общепринятое воображаемое наследие. Последнее составляет хоровую основу, которую совместно развивают одинокий голос поэта и подражание европейской литературной традиции, таким образом, сплетается воедино структура культурных перекрёстных ссылок, которые могут содержать едва различимые оттенки и поднять уровень наслаждения читателя. Таким образом, колесо проделывает полный круг, в тот момент, когда достигается разъединяющий эффект, возникающий в результате цитирования разнородных источников, обеспечивает сопереживание читателей, заставляя их расшифровывать ссылки, идентифицировать голоса, раскрывать намёки, и разделять опыт коллективной истории, который накопила поэзия. В этом смысле,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является историческим набором стилей и форм и экспериментальным текстом, в котором поэт пробует свои силы в искусстве писать и чувствует себя свободным испробовать различные риторические фигуры, сравнения, образы, символы, а также различные метры, строфы, рифмы и ритмы. Этот эклектизм можно интерпретировать как дань предшественникам Джойса в том смысле, что модернисты считали, что возрождение и обновление литературных традиций было полностью оправдано получением новаторской энергии из традиционных источников, начиная с авангардной эстетики, привлечённой к возрождению, предпочитая это отказу от истории.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Интертекстуальность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очень многопланова. Библия снабдила Джойса большим количеством эпизодов и цитат, взятых из различных отрывков Евангелия, а также можно обнаружить переклички со Старозаветной Песнью Песней. Средневековая литература также является нескончаемым источником поэтических материалов, от технических структур – таких, как консонантные рифмы и аллитерационное стихосложение ранней английской литературы – до возрождения или даже ниспровержения основных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>тем и правил куртуазной любви, разработанных старинными трубадурами в их изысканных песнях и вилланеллах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415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Литературные наклонности Джойса сделали его поэтом близким целостной, аллегорической чувствительности неоплатонических кругов эпохи Возрождения, отражённой в работах Данте, Петрарки, Боккаччо, Пико делла Мирандола и Джордано Бруно. С одной стороны, эти склонности могут частично объяснить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поэтику неясности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415D72">
        <w:rPr>
          <w:rFonts w:ascii="Times New Roman" w:hAnsi="Times New Roman" w:cs="Times New Roman"/>
          <w:sz w:val="28"/>
          <w:szCs w:val="28"/>
        </w:rPr>
        <w:t xml:space="preserve"> (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poetics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5D72">
        <w:rPr>
          <w:rFonts w:ascii="Times New Roman" w:hAnsi="Times New Roman" w:cs="Times New Roman"/>
          <w:sz w:val="28"/>
          <w:szCs w:val="28"/>
        </w:rPr>
        <w:t xml:space="preserve">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obscurity</w:t>
      </w:r>
      <w:r w:rsidRPr="00415D72">
        <w:rPr>
          <w:rFonts w:ascii="Times New Roman" w:hAnsi="Times New Roman" w:cs="Times New Roman"/>
          <w:sz w:val="28"/>
          <w:szCs w:val="28"/>
        </w:rPr>
        <w:t xml:space="preserve">) Джойса, основанную на концепции смысла как чего-то, что нужно ухватить, проникнув сквозь поверхность слов, чтобы расшифровать скрытый под ними смысл. С другой стороны, его знакомство с культурой Возрождения является дополнительной причиной влияния на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Камерную музыку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любовных стихов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веков, особенно лирики Шекспира и Геррика, а также песенных произведений Генри Лоуза и Джон Доуленда.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Учитывая, что Джойс, как правило, пренебрегает вкладом неоклассической литературы, можно завершить список интертекстуальных ссылок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поэзией и поэтикой символизма конца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В сборнике можно найти ранние попытки Джойса исследовать взаимодействие между звуком и смыслом, с целью идеального смешения двух дополняющих искусств – поэзии и музыки.  Известный афоризм Верлена –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De la musique avant toute chose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– усилил пост-романтическое убеждение Джойса, что стихотворение является продуктом бессознательного и проистекает из мощного чувства, которые спонтанно переливается в форму словесной музыки. Мелодия, присущая словам Джойса, доминирует над текстом так чрезмерно, что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Камерная музыка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оказалась открытой для критики за то, что она якобы не в состоянии обеспечить достаточный смысл для такого богатства звука. Тем не менее, подобное отсутствие баланса между соответствующим </w:t>
      </w: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преобладанием идеи и средств вряд ли можно считать эстетическим недостатком, так как современные поэтические тенденции уже давно освободились от дуалистических теорий, которые полагались на острые различия между формой и содержанием, и стремятся делать акцент на тесное сочетание обоих элементов. Кроме того, Джойс, сам музыкант-любитель, принадлежал к нео-Елизаветинскому поколению конца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века, которое восхищалось искусством песни под лютню и высоко ценило достижения придворных композиторов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веков, так что музыка может претендовать на то, что она является одним из любимых искусств поэта и естественным спутником его слов. К тому же, по мере того, как вся его работа прогрессировала, Джойс постепенно осознавал ограниченность слов, как слишком конкретных, денотативных и ссылочных инструментов, которые не в состоянии передать духовные узы, которые связывают существа вместе. Соответственно, когда в процессе сочинения стихов Джойсом, эмоции усиливаются настолько, что слова перестают выполнять свои выразительные функции и становятся тем, что Браунинг однажды назвал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грязной ветошью речи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415D72">
        <w:rPr>
          <w:rFonts w:ascii="Times New Roman" w:hAnsi="Times New Roman" w:cs="Times New Roman"/>
          <w:sz w:val="28"/>
          <w:szCs w:val="28"/>
        </w:rPr>
        <w:t>, открываются только два альтернативных пути. Первый состоит в том, чтобы сочинять стихи без слов, полное молчание смысла с внутренним смыслом ещё не имеющее возможности выразить его. Второй (тот, который избрал Джойс) путь ведёт к принятию компромиссного решения – понижению семантических значений и приоритету значений, которыми обладают музыкальные звуки, в попытке превратить их в средства передачи настроений и эмоций, которые лежат слишком глубоко для слов.</w:t>
      </w:r>
    </w:p>
    <w:p w:rsidR="00F70725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Стремление Джойса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идти своим путём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очевидно прослеживается и в его стиле, и в образах, и в языке. С самого начала его целью стало писать исключительно на языке собственного создания, что обусловило использование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чистых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девственных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идиом, идиоматических вкраплений и неологизмов в его лирике и прозе.</w:t>
      </w:r>
    </w:p>
    <w:p w:rsidR="007C29D1" w:rsidRPr="00415D72" w:rsidRDefault="00F70725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 xml:space="preserve">Однако то, что отличает лирику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Камерной музыки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– это совершенство формы, отточенность, скрупулезное использование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элегантной античной фразы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>, ​​включая многосложные, тонкие каденции, которые преследует слух. Пожалуй, в них можно расслышать меланхолию прелюдий Шопена, сменяющуюся сатирическим смехом великого новатора, переосмысливающего и трансформирующего саму суть искусства через собственную творческую индивидуальность – путём сознательного погружения и преображения сентименталиста в сатирика и наоборот.</w:t>
      </w: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48" w:rsidRPr="00415D72" w:rsidRDefault="00A36B48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5D72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8108EA" w:rsidRPr="00415D72" w:rsidRDefault="008108EA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28" w:rsidRPr="00415D72" w:rsidRDefault="008108EA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 xml:space="preserve">Несмотря на то, что поэтическое наследие Джойса не так велико по объёму, как его проза, и, не взирая на тенденции рассматривать лирические произведения как второстепенные или же </w:t>
      </w:r>
      <w:r w:rsidR="000F2043" w:rsidRPr="00415D72">
        <w:rPr>
          <w:rFonts w:ascii="Times New Roman" w:hAnsi="Times New Roman" w:cs="Times New Roman"/>
          <w:sz w:val="28"/>
          <w:szCs w:val="28"/>
        </w:rPr>
        <w:t>«</w:t>
      </w:r>
      <w:r w:rsidRPr="00415D72">
        <w:rPr>
          <w:rFonts w:ascii="Times New Roman" w:hAnsi="Times New Roman" w:cs="Times New Roman"/>
          <w:sz w:val="28"/>
          <w:szCs w:val="28"/>
        </w:rPr>
        <w:t>черновые</w:t>
      </w:r>
      <w:r w:rsidR="000F2043" w:rsidRPr="00415D72">
        <w:rPr>
          <w:rFonts w:ascii="Times New Roman" w:hAnsi="Times New Roman" w:cs="Times New Roman"/>
          <w:sz w:val="28"/>
          <w:szCs w:val="28"/>
        </w:rPr>
        <w:t>»</w:t>
      </w:r>
      <w:r w:rsidRPr="00415D72">
        <w:rPr>
          <w:rFonts w:ascii="Times New Roman" w:hAnsi="Times New Roman" w:cs="Times New Roman"/>
          <w:sz w:val="28"/>
          <w:szCs w:val="28"/>
        </w:rPr>
        <w:t xml:space="preserve"> относительно его прозы, поэзия Джойса заслуживает пристального внимания и тщательного анализа не только потому, что являет образчик отточенной и концептуально проработанной лирики, а также отражает становление авторского стиля и мастерства художника, но и потому, что во многом раскрывает мифопоэтический строй его творчества и наиболее ярко являет собой глубинную идейно-образную связь с эстетическими концепциями эпохи.</w:t>
      </w:r>
    </w:p>
    <w:p w:rsidR="00F73728" w:rsidRPr="00415D72" w:rsidRDefault="00F7372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Изуч</w:t>
      </w:r>
      <w:r w:rsidR="005D4873" w:rsidRPr="00415D72">
        <w:rPr>
          <w:rFonts w:ascii="Times New Roman" w:hAnsi="Times New Roman" w:cs="Times New Roman"/>
          <w:sz w:val="28"/>
          <w:szCs w:val="28"/>
        </w:rPr>
        <w:t>ение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5D4873" w:rsidRPr="00415D72">
        <w:rPr>
          <w:rFonts w:ascii="Times New Roman" w:hAnsi="Times New Roman" w:cs="Times New Roman"/>
          <w:sz w:val="28"/>
          <w:szCs w:val="28"/>
        </w:rPr>
        <w:t>а</w:t>
      </w:r>
      <w:r w:rsidRPr="00415D72">
        <w:rPr>
          <w:rFonts w:ascii="Times New Roman" w:hAnsi="Times New Roman" w:cs="Times New Roman"/>
          <w:sz w:val="28"/>
          <w:szCs w:val="28"/>
        </w:rPr>
        <w:t xml:space="preserve"> традиций и особенностей преломления в творчестве Джойса культурных и общественно-литературных явлений начала двадцатого века позволяет определить творческий метод писателя в лирических сборниках.</w:t>
      </w:r>
      <w:r w:rsidR="005D4873" w:rsidRPr="00415D72">
        <w:rPr>
          <w:rFonts w:ascii="Times New Roman" w:hAnsi="Times New Roman" w:cs="Times New Roman"/>
          <w:sz w:val="28"/>
          <w:szCs w:val="28"/>
        </w:rPr>
        <w:t xml:space="preserve"> Большая часть стилистических приёмов Джойса (использование аллюзии, символа-мифа, музыкальная и смысловая аранжировка текста, параллелизм ритма и эмоции, а также сведение воедино противоположностей), характерные для художественной прозы писателя, реализуются в поэзии писателя. </w:t>
      </w:r>
      <w:r w:rsidRPr="00415D72">
        <w:rPr>
          <w:rFonts w:ascii="Times New Roman" w:hAnsi="Times New Roman" w:cs="Times New Roman"/>
          <w:sz w:val="28"/>
          <w:szCs w:val="28"/>
        </w:rPr>
        <w:t xml:space="preserve">Использование Джойсом эстетической игры как многогранного художественного метода отвечает стремлению писателя играть смыслами, синтезировать жанры, соединять крайности, </w:t>
      </w:r>
      <w:r w:rsidR="005D4873" w:rsidRPr="00415D72">
        <w:rPr>
          <w:rFonts w:ascii="Times New Roman" w:hAnsi="Times New Roman" w:cs="Times New Roman"/>
          <w:sz w:val="28"/>
          <w:szCs w:val="28"/>
        </w:rPr>
        <w:t xml:space="preserve">затемнять форму, а также </w:t>
      </w:r>
      <w:r w:rsidRPr="00415D72">
        <w:rPr>
          <w:rFonts w:ascii="Times New Roman" w:hAnsi="Times New Roman" w:cs="Times New Roman"/>
          <w:sz w:val="28"/>
          <w:szCs w:val="28"/>
        </w:rPr>
        <w:t xml:space="preserve">позволяют рассматривать лирические сборники Джойса как экспериментально-переходные поэтические произведения, стоящее у истоков поэтической культуры </w:t>
      </w:r>
      <w:r w:rsidR="005D4873" w:rsidRPr="00415D72">
        <w:rPr>
          <w:rFonts w:ascii="Times New Roman" w:hAnsi="Times New Roman" w:cs="Times New Roman"/>
          <w:sz w:val="28"/>
          <w:szCs w:val="28"/>
        </w:rPr>
        <w:t>нового времени</w:t>
      </w:r>
      <w:r w:rsidRPr="00415D72">
        <w:rPr>
          <w:rFonts w:ascii="Times New Roman" w:hAnsi="Times New Roman" w:cs="Times New Roman"/>
          <w:sz w:val="28"/>
          <w:szCs w:val="28"/>
        </w:rPr>
        <w:t>.</w:t>
      </w:r>
    </w:p>
    <w:p w:rsidR="00A36B48" w:rsidRPr="00415D72" w:rsidRDefault="005D487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В ходе исследования были в</w:t>
      </w:r>
      <w:r w:rsidR="00A36B48" w:rsidRPr="00415D72">
        <w:rPr>
          <w:rFonts w:ascii="Times New Roman" w:hAnsi="Times New Roman" w:cs="Times New Roman"/>
          <w:sz w:val="28"/>
          <w:szCs w:val="28"/>
        </w:rPr>
        <w:t>ыяв</w:t>
      </w:r>
      <w:r w:rsidRPr="00415D72">
        <w:rPr>
          <w:rFonts w:ascii="Times New Roman" w:hAnsi="Times New Roman" w:cs="Times New Roman"/>
          <w:sz w:val="28"/>
          <w:szCs w:val="28"/>
        </w:rPr>
        <w:t>лены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системные закономерности поэзии Дж. Джойса</w:t>
      </w:r>
      <w:r w:rsidRPr="00415D72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вписать лирику англо-ирландского писателя в контекст мировой литературы и европейского искусства.</w:t>
      </w:r>
    </w:p>
    <w:p w:rsidR="00A36B48" w:rsidRPr="00415D72" w:rsidRDefault="005D4873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lastRenderedPageBreak/>
        <w:t>Также был изучен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ряд литературных связей поэтического творчества Дж. Джойса, в частности, концептуально-эстетическ</w:t>
      </w:r>
      <w:r w:rsidRPr="00415D72">
        <w:rPr>
          <w:rFonts w:ascii="Times New Roman" w:hAnsi="Times New Roman" w:cs="Times New Roman"/>
          <w:sz w:val="28"/>
          <w:szCs w:val="28"/>
        </w:rPr>
        <w:t>ая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связь с искусством символизма</w:t>
      </w:r>
      <w:r w:rsidRPr="00415D72">
        <w:rPr>
          <w:rFonts w:ascii="Times New Roman" w:hAnsi="Times New Roman" w:cs="Times New Roman"/>
          <w:sz w:val="28"/>
          <w:szCs w:val="28"/>
        </w:rPr>
        <w:t xml:space="preserve">, </w:t>
      </w:r>
      <w:r w:rsidR="00A36B48" w:rsidRPr="00415D72">
        <w:rPr>
          <w:rFonts w:ascii="Times New Roman" w:hAnsi="Times New Roman" w:cs="Times New Roman"/>
          <w:sz w:val="28"/>
          <w:szCs w:val="28"/>
        </w:rPr>
        <w:t>развитие мифопоэтической традиции в творчестве символистов</w:t>
      </w:r>
      <w:r w:rsidRPr="00415D72">
        <w:rPr>
          <w:rFonts w:ascii="Times New Roman" w:hAnsi="Times New Roman" w:cs="Times New Roman"/>
          <w:sz w:val="28"/>
          <w:szCs w:val="28"/>
        </w:rPr>
        <w:t xml:space="preserve"> и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её влияние на образную систему стихотворных произведений Дж. Джойса</w:t>
      </w:r>
      <w:r w:rsidRPr="00415D72">
        <w:rPr>
          <w:rFonts w:ascii="Times New Roman" w:hAnsi="Times New Roman" w:cs="Times New Roman"/>
          <w:sz w:val="28"/>
          <w:szCs w:val="28"/>
        </w:rPr>
        <w:t>. В ходе анализа были рассмотрены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принципы реализации эстетической игры </w:t>
      </w:r>
      <w:r w:rsidRPr="00415D72">
        <w:rPr>
          <w:rFonts w:ascii="Times New Roman" w:hAnsi="Times New Roman" w:cs="Times New Roman"/>
          <w:sz w:val="28"/>
          <w:szCs w:val="28"/>
        </w:rPr>
        <w:t xml:space="preserve">и </w:t>
      </w:r>
      <w:r w:rsidR="00A36B48" w:rsidRPr="00415D72">
        <w:rPr>
          <w:rFonts w:ascii="Times New Roman" w:hAnsi="Times New Roman" w:cs="Times New Roman"/>
          <w:sz w:val="28"/>
          <w:szCs w:val="28"/>
        </w:rPr>
        <w:t>музыкальн</w:t>
      </w:r>
      <w:r w:rsidRPr="00415D72">
        <w:rPr>
          <w:rFonts w:ascii="Times New Roman" w:hAnsi="Times New Roman" w:cs="Times New Roman"/>
          <w:sz w:val="28"/>
          <w:szCs w:val="28"/>
        </w:rPr>
        <w:t>ая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Pr="00415D72">
        <w:rPr>
          <w:rFonts w:ascii="Times New Roman" w:hAnsi="Times New Roman" w:cs="Times New Roman"/>
          <w:sz w:val="28"/>
          <w:szCs w:val="28"/>
        </w:rPr>
        <w:t>ая</w:t>
      </w:r>
      <w:r w:rsidR="00A36B48" w:rsidRPr="00415D72">
        <w:rPr>
          <w:rFonts w:ascii="Times New Roman" w:hAnsi="Times New Roman" w:cs="Times New Roman"/>
          <w:sz w:val="28"/>
          <w:szCs w:val="28"/>
        </w:rPr>
        <w:t xml:space="preserve"> текстов в интермедиальном аспекте</w:t>
      </w:r>
      <w:r w:rsidR="008108EA" w:rsidRPr="00415D72">
        <w:rPr>
          <w:rFonts w:ascii="Times New Roman" w:hAnsi="Times New Roman" w:cs="Times New Roman"/>
          <w:sz w:val="28"/>
          <w:szCs w:val="28"/>
        </w:rPr>
        <w:t xml:space="preserve"> в поэзии Джойса</w:t>
      </w:r>
      <w:r w:rsidR="00A36B48" w:rsidRPr="00415D72">
        <w:rPr>
          <w:rFonts w:ascii="Times New Roman" w:hAnsi="Times New Roman" w:cs="Times New Roman"/>
          <w:sz w:val="28"/>
          <w:szCs w:val="28"/>
        </w:rPr>
        <w:t>.</w:t>
      </w:r>
    </w:p>
    <w:p w:rsidR="00A36B48" w:rsidRPr="00415D72" w:rsidRDefault="00A36B48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Научно-практическая значимость </w:t>
      </w:r>
      <w:r w:rsidRPr="00415D72">
        <w:rPr>
          <w:rFonts w:ascii="Times New Roman" w:hAnsi="Times New Roman" w:cs="Times New Roman"/>
          <w:sz w:val="28"/>
          <w:szCs w:val="28"/>
        </w:rPr>
        <w:t>диссертаци</w:t>
      </w:r>
      <w:r w:rsidR="005D4873" w:rsidRPr="00415D72">
        <w:rPr>
          <w:rFonts w:ascii="Times New Roman" w:hAnsi="Times New Roman" w:cs="Times New Roman"/>
          <w:sz w:val="28"/>
          <w:szCs w:val="28"/>
        </w:rPr>
        <w:t>онного исследования</w:t>
      </w:r>
      <w:r w:rsidRPr="00415D72">
        <w:rPr>
          <w:rFonts w:ascii="Times New Roman" w:hAnsi="Times New Roman" w:cs="Times New Roman"/>
          <w:sz w:val="28"/>
          <w:szCs w:val="28"/>
        </w:rPr>
        <w:t xml:space="preserve"> заключается в том, чтобы полученные результаты могли быть впоследствии использованы для чтения общих лекционных курсов по истории зарубежных литератур </w:t>
      </w:r>
      <w:r w:rsidRPr="00415D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5D72">
        <w:rPr>
          <w:rFonts w:ascii="Times New Roman" w:hAnsi="Times New Roman" w:cs="Times New Roman"/>
          <w:sz w:val="28"/>
          <w:szCs w:val="28"/>
        </w:rPr>
        <w:t xml:space="preserve"> века, а также в специальных курсах для студентов, изучающих английский, французский язык и литературу. Содержание работы может представлять интерес для специалистов по истории европейской литературы, литературы Великобритании XX века, а также компаративистов.</w:t>
      </w: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5D72">
        <w:rPr>
          <w:rFonts w:ascii="Times New Roman" w:hAnsi="Times New Roman" w:cs="Times New Roman"/>
          <w:b/>
          <w:sz w:val="32"/>
          <w:szCs w:val="28"/>
        </w:rPr>
        <w:t>Библиография</w:t>
      </w:r>
    </w:p>
    <w:p w:rsidR="00415D72" w:rsidRPr="00415D72" w:rsidRDefault="00415D72" w:rsidP="00415D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Dujardin É., Les Lauriers sont coupés. P., 1925.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Joyce J. Chamber Music and Other Poems. L., 2017.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Joyce J. Giacomo Joyce. L., 1968.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Verlaine P. Œuvres complètes de Paul Verlaine ...: Confessions. Quinze jours en Hollande. Les hommes d'aujourd'hui. P., 1900.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Yeats W.B. The Major Works. Oxford, 1897.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Cixous, H., L'exil de James Joyce ou l'art du remplacement. P., 1968.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Critical Companion to James Joyce. A Literary Reference to His Life and Work. A. Nicholas Fargnoli, Michael Patrick Gillespie. N.-Y., 2006.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Deming, R. H., James Joyce: The Critical Heritage, 2 Vols, Routledge and Keegan Paul, 1970.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Dujardin É., Le monologue intérieur: son apparition, ses origines, sa place dans l'oeuvre de James Joyce et dans le roman contemporain. P., 1931.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Egger V., La parole intérieure. P., 1881.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Ellmann R., Introduction // Joyce J., Giacomo Joyce. L., 1968.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Ellmann R., James Joyce. Oxford University Press, 1959.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Ferrer D., Slote S., Topia A., Renascent Joyce, eds. Gainesville, FL: University Press of Florida, 2013.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Gourmont R. de, Le Livre des masques. Portraits symbolistes. Gloses et documents sur les écrivains d'hier et d'aujourd'hui. P., 1896.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Martin R. Music and James Joyce. Folcroft, 1973.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Ramsey W., Laforgue and the Ironic Inheritance. New York: Oxford UP, 1953.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Scarfe F., Eliot and Nineteenth-century French Poetry. L., 1970.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Stuart G. </w:t>
      </w:r>
      <w:r w:rsidRPr="00415D72">
        <w:rPr>
          <w:rFonts w:ascii="Times New Roman" w:hAnsi="Times New Roman" w:cs="Times New Roman"/>
          <w:iCs/>
          <w:color w:val="231F20"/>
          <w:sz w:val="28"/>
          <w:szCs w:val="28"/>
          <w:lang w:val="en-US"/>
        </w:rPr>
        <w:t>The Letters of James Joyce</w:t>
      </w:r>
      <w:r w:rsidRPr="00415D72">
        <w:rPr>
          <w:rFonts w:ascii="Times New Roman" w:hAnsi="Times New Roman" w:cs="Times New Roman"/>
          <w:color w:val="231F20"/>
          <w:sz w:val="28"/>
          <w:szCs w:val="28"/>
          <w:lang w:val="en-US"/>
        </w:rPr>
        <w:t>. L., 1957.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  <w:lang w:val="en-US"/>
        </w:rPr>
        <w:t>Symons A., Figures of Several Centuries. L., 1917.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Ортега-и-Гасет Х. Запах культуры. М., 2017.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D72">
        <w:rPr>
          <w:rFonts w:ascii="Times New Roman" w:hAnsi="Times New Roman" w:cs="Times New Roman"/>
          <w:sz w:val="28"/>
          <w:szCs w:val="28"/>
        </w:rPr>
        <w:t>Лосев А.Ф. Музыка как предмет логики. М., 2012.</w:t>
      </w:r>
    </w:p>
    <w:p w:rsidR="00415D72" w:rsidRPr="00415D72" w:rsidRDefault="00415D72" w:rsidP="00415D72">
      <w:pPr>
        <w:pStyle w:val="a6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72">
        <w:rPr>
          <w:rFonts w:ascii="Times New Roman" w:hAnsi="Times New Roman" w:cs="Times New Roman"/>
          <w:sz w:val="28"/>
          <w:szCs w:val="28"/>
        </w:rPr>
        <w:t>Ким Се, Унг. Творчество Дж. Джойса и М. Пруста в художественных исканиях молодого поколения первой волны русской эмиграции // XX век: Проза. Поэзия. Критика. А. Белый, И. Бунин, В. Набоков, Е. Замятин... и Б. Гребенщиков. М., 1996. С. 98 – 103.</w:t>
      </w: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D72" w:rsidRPr="00415D72" w:rsidRDefault="00415D72" w:rsidP="0041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5D72" w:rsidRPr="00415D72" w:rsidSect="004F6DD9">
      <w:foot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EF" w:rsidRDefault="005D5AEF" w:rsidP="00F70725">
      <w:pPr>
        <w:spacing w:after="0" w:line="240" w:lineRule="auto"/>
      </w:pPr>
      <w:r>
        <w:separator/>
      </w:r>
    </w:p>
  </w:endnote>
  <w:endnote w:type="continuationSeparator" w:id="0">
    <w:p w:rsidR="005D5AEF" w:rsidRDefault="005D5AEF" w:rsidP="00F7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49776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2" w:rsidRPr="00990A68" w:rsidRDefault="00D67E62">
        <w:pPr>
          <w:pStyle w:val="a9"/>
          <w:jc w:val="right"/>
          <w:rPr>
            <w:rFonts w:ascii="Times New Roman" w:hAnsi="Times New Roman" w:cs="Times New Roman"/>
          </w:rPr>
        </w:pPr>
        <w:r w:rsidRPr="00990A68">
          <w:rPr>
            <w:rFonts w:ascii="Times New Roman" w:hAnsi="Times New Roman" w:cs="Times New Roman"/>
          </w:rPr>
          <w:fldChar w:fldCharType="begin"/>
        </w:r>
        <w:r w:rsidRPr="00990A68">
          <w:rPr>
            <w:rFonts w:ascii="Times New Roman" w:hAnsi="Times New Roman" w:cs="Times New Roman"/>
          </w:rPr>
          <w:instrText xml:space="preserve"> PAGE   \* MERGEFORMAT </w:instrText>
        </w:r>
        <w:r w:rsidRPr="00990A68">
          <w:rPr>
            <w:rFonts w:ascii="Times New Roman" w:hAnsi="Times New Roman" w:cs="Times New Roman"/>
          </w:rPr>
          <w:fldChar w:fldCharType="separate"/>
        </w:r>
        <w:r w:rsidR="00E63431">
          <w:rPr>
            <w:rFonts w:ascii="Times New Roman" w:hAnsi="Times New Roman" w:cs="Times New Roman"/>
            <w:noProof/>
          </w:rPr>
          <w:t>2</w:t>
        </w:r>
        <w:r w:rsidRPr="00990A6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7E62" w:rsidRPr="00990A68" w:rsidRDefault="00D67E62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EF" w:rsidRDefault="005D5AEF" w:rsidP="00F70725">
      <w:pPr>
        <w:spacing w:after="0" w:line="240" w:lineRule="auto"/>
      </w:pPr>
      <w:r>
        <w:separator/>
      </w:r>
    </w:p>
  </w:footnote>
  <w:footnote w:type="continuationSeparator" w:id="0">
    <w:p w:rsidR="005D5AEF" w:rsidRDefault="005D5AEF" w:rsidP="00F70725">
      <w:pPr>
        <w:spacing w:after="0" w:line="240" w:lineRule="auto"/>
      </w:pPr>
      <w:r>
        <w:continuationSeparator/>
      </w:r>
    </w:p>
  </w:footnote>
  <w:footnote w:id="1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В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июне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1907 </w:t>
      </w:r>
      <w:r w:rsidRPr="00D67E62">
        <w:rPr>
          <w:rFonts w:ascii="Times New Roman" w:hAnsi="Times New Roman" w:cs="Times New Roman"/>
          <w:sz w:val="22"/>
          <w:szCs w:val="22"/>
        </w:rPr>
        <w:t>во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Freeman’s Journal </w:t>
      </w:r>
      <w:r w:rsidRPr="00D67E62">
        <w:rPr>
          <w:rFonts w:ascii="Times New Roman" w:hAnsi="Times New Roman" w:cs="Times New Roman"/>
          <w:sz w:val="22"/>
          <w:szCs w:val="22"/>
        </w:rPr>
        <w:t>вышла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рецензия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однокурсника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Джойса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Томаса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Кеттла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67E62">
        <w:rPr>
          <w:rFonts w:ascii="Times New Roman" w:hAnsi="Times New Roman" w:cs="Times New Roman"/>
          <w:sz w:val="22"/>
          <w:szCs w:val="22"/>
        </w:rPr>
        <w:t>анонимный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отзыв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в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Bookman </w:t>
      </w:r>
      <w:r w:rsidRPr="00D67E62">
        <w:rPr>
          <w:rFonts w:ascii="Times New Roman" w:hAnsi="Times New Roman" w:cs="Times New Roman"/>
          <w:sz w:val="22"/>
          <w:szCs w:val="22"/>
        </w:rPr>
        <w:t>и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рецензия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D67E62">
        <w:rPr>
          <w:rFonts w:ascii="Times New Roman" w:hAnsi="Times New Roman" w:cs="Times New Roman"/>
          <w:sz w:val="22"/>
          <w:szCs w:val="22"/>
        </w:rPr>
        <w:t>Саймонса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</w:rPr>
        <w:t>в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Nation.</w:t>
      </w:r>
    </w:p>
  </w:footnote>
  <w:footnote w:id="2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Критический сборник The Cambridge Companion to James Joyce впервые появился в 1990 г. Несмотря на то, что это было далеко не первое издание, посвящённое разностороннему обзору творчества ирландского писателя в целом, весьма показательно, что к тому времени только Чосер и Шекспир удостоились чести войти в серию Companion, и последующий расцвет серии во многом был связан с успехом тома, посвящённого Дж.</w:t>
      </w:r>
    </w:p>
  </w:footnote>
  <w:footnote w:id="3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На русском материале также работа Ким Се, Унг. Творчество Дж. Джойса и М. Пруста в художественных исканиях молодого поколения первой волны русской эмиграции // XX век: Проза. Поэзия. Критика. А. Белый, И. Бунин, В. Набоков, Е. Замятин... и Б. Гребенщиков. М., 1996. С. 98 – 103.</w:t>
      </w:r>
    </w:p>
  </w:footnote>
  <w:footnote w:id="4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D67E62">
        <w:rPr>
          <w:rFonts w:ascii="Times New Roman" w:hAnsi="Times New Roman" w:cs="Times New Roman"/>
          <w:sz w:val="22"/>
          <w:szCs w:val="22"/>
        </w:rPr>
        <w:t>Статья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Régis Salado Faut-il fêter l’anniversaire du monologue interieur?: ou de quelques soupçons sur l’identité d’un venerable centenaire.</w:t>
      </w:r>
    </w:p>
  </w:footnote>
  <w:footnote w:id="5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Martin R. Music and James Joyce. Folcroft, </w:t>
      </w:r>
      <w:r w:rsidRPr="00D67E62">
        <w:rPr>
          <w:rFonts w:ascii="Times New Roman" w:hAnsi="Times New Roman" w:cs="Times New Roman"/>
          <w:sz w:val="22"/>
          <w:szCs w:val="22"/>
        </w:rPr>
        <w:t>1973.</w:t>
      </w:r>
    </w:p>
  </w:footnote>
  <w:footnote w:id="6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Сюда относятся лингвистические исследования Горбуновой Н. Г. Языкотворчество Дж. Джойса: словообразовательный аспект: (На примере романа «Улисс»), 2005; Столяровой И. А. Лингвокреативные механизмы словосложения: На материале номинативных комплексов в романе Джеймса Джойса «Улисс», 2003.</w:t>
      </w:r>
    </w:p>
  </w:footnote>
  <w:footnote w:id="7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Лосев А.Ф. Музыка как предмет логики. М., 2012.</w:t>
      </w:r>
    </w:p>
  </w:footnote>
  <w:footnote w:id="8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Joyce, James. Selected Joyce Letters. 2 Vol. / ed. Richard Ellmann. New York: The Viking Press, 1975. P. 20.</w:t>
      </w:r>
    </w:p>
  </w:footnote>
  <w:footnote w:id="9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см. работы Г. Лерну «Французский Джойс» (1990) и «Рецепции Джеймса Джойса в Европе» (2004); </w:t>
      </w:r>
      <w:r w:rsidRPr="00D67E62">
        <w:rPr>
          <w:rFonts w:ascii="Times New Roman" w:hAnsi="Times New Roman" w:cs="Times New Roman"/>
          <w:bCs/>
          <w:sz w:val="22"/>
          <w:szCs w:val="22"/>
        </w:rPr>
        <w:t>А. Глида, М. Ким «Джойс во Франции, Джойс по-французски: перевод, культура, литературная слава»</w:t>
      </w:r>
      <w:r w:rsidRPr="00D67E62">
        <w:rPr>
          <w:rFonts w:ascii="Times New Roman" w:hAnsi="Times New Roman" w:cs="Times New Roman"/>
          <w:bCs/>
          <w:iCs/>
          <w:sz w:val="22"/>
          <w:szCs w:val="22"/>
        </w:rPr>
        <w:t xml:space="preserve"> (</w:t>
      </w:r>
      <w:r w:rsidRPr="00D67E62">
        <w:rPr>
          <w:rFonts w:ascii="Times New Roman" w:hAnsi="Times New Roman" w:cs="Times New Roman"/>
          <w:bCs/>
          <w:sz w:val="22"/>
          <w:szCs w:val="22"/>
        </w:rPr>
        <w:t>2006).</w:t>
      </w:r>
    </w:p>
  </w:footnote>
  <w:footnote w:id="10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компаративные исследования Д. Хеймана «Джеймс Джойс и Стефан Малларме» 1955, Х. Кеннера «Флобер, Джойс и Бекет. Стоические комики» (1962), Р. К. Кросса «Флобер и Джойс: Ритуал художественной литературы» (1971).</w:t>
      </w:r>
    </w:p>
  </w:footnote>
  <w:footnote w:id="11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Журнал стоял на страже святыни искусства, был наследником всех изданий, открывавших свои страницы для достойного признания литературы. Эти издания сменяли друг друга на протяжении полувека: «Revue Française» («</w:t>
      </w:r>
      <w:r w:rsidRPr="00D67E6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ru-RU"/>
        </w:rPr>
        <w:t>Французское обозрение»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), «Revue Fantaisiste» («</w:t>
      </w:r>
      <w:r w:rsidRPr="00D67E6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ru-RU"/>
        </w:rPr>
        <w:t>Фантастическое обозрение»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), «Revue de Lettres et des Arts» («</w:t>
      </w:r>
      <w:r w:rsidRPr="00D67E6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ru-RU"/>
        </w:rPr>
        <w:t>Литературное и художественное обозрение»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), «Monde Nouveau» («</w:t>
      </w:r>
      <w:r w:rsidRPr="00D67E6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ru-RU"/>
        </w:rPr>
        <w:t>Новый мир»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), «République des Lettres» («</w:t>
      </w:r>
      <w:r w:rsidRPr="00D67E6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ru-RU"/>
        </w:rPr>
        <w:t>Республика словесности»</w:t>
      </w:r>
      <w:r w:rsidRPr="00D67E6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).</w:t>
      </w:r>
    </w:p>
  </w:footnote>
  <w:footnote w:id="12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“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miscellaneous</w:t>
      </w:r>
      <w:r w:rsidRPr="00D67E62">
        <w:rPr>
          <w:rFonts w:ascii="Times New Roman" w:hAnsi="Times New Roman" w:cs="Times New Roman"/>
          <w:sz w:val="22"/>
          <w:szCs w:val="22"/>
        </w:rPr>
        <w:t xml:space="preserve"> 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works</w:t>
      </w:r>
      <w:r w:rsidRPr="00D67E62">
        <w:rPr>
          <w:rFonts w:ascii="Times New Roman" w:hAnsi="Times New Roman" w:cs="Times New Roman"/>
          <w:sz w:val="22"/>
          <w:szCs w:val="22"/>
        </w:rPr>
        <w:t>” («прочие» или «разные» труды, куда, согласно «Критическому справочнику Джеймса Джойса» (2006), также входят два сборника писем – «Письма Джеймса Джойса» и «Избранные письма Джеймса Джойса») применимо к «Джакомо Джойсу» было бы уместнее перевести как «смешанные» - озадачивающие, одновременно «смешивающие» различные впечатления, приёмы, жанры... и «вызывающие смешанные чувства».</w:t>
      </w:r>
    </w:p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Fonts w:ascii="Times New Roman" w:hAnsi="Times New Roman" w:cs="Times New Roman"/>
          <w:sz w:val="22"/>
          <w:szCs w:val="22"/>
        </w:rPr>
        <w:t xml:space="preserve">«Категория «разные работы» предназначена для обозначения нескольких менее известных произведений в творчестве Джойса. За некоторыми исключениями, в частности «Джакомо Джойс», «Письма Джеймса Джойса» и «Избранные письма Джеймса Джойса», все эти работы короткие и относительно незначительные. 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(«The category “miscellaneous works” is meant to identify several lesser-known pieces in Joyce’s oeuvre. With few exceptions, notably Giacomo Joyce, Letters of James Joyce, and Selected Letters of James Joyce, all these works are short and relatively insignificant». // Critical Companion to James Joyce. A Literary Reference to His Life and Work. A. Nicholas Fargnoli, Michael Patrick Gillespie. N.-Y. 2006. pp. 229-230.)</w:t>
      </w:r>
    </w:p>
  </w:footnote>
  <w:footnote w:id="13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Ellmann R., Introduction </w:t>
      </w:r>
      <w:r w:rsidRPr="00D67E6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// 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Joyce J., Giacomo Joyce. L., 1968. P. xvi.</w:t>
      </w:r>
    </w:p>
  </w:footnote>
  <w:footnote w:id="14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Ellmann R., Introduction </w:t>
      </w:r>
      <w:r w:rsidRPr="00D67E6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// 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Joyce J., Giacomo Joyce. L., 1968. P.1.</w:t>
      </w:r>
    </w:p>
  </w:footnote>
  <w:footnote w:id="15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Ferrer D., Slote S., Topia A., Renascent Joyce, eds. Gainesville, FL: University Press of Florida, 2013. Pp. 172.</w:t>
      </w:r>
    </w:p>
  </w:footnote>
  <w:footnote w:id="16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Ellmann R., Introduction </w:t>
      </w:r>
      <w:r w:rsidRPr="00D67E6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// </w:t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>Joyce J., Giacomo Joyce. L., 1968. P. xvi.</w:t>
      </w:r>
    </w:p>
  </w:footnote>
  <w:footnote w:id="17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Stuart G. </w:t>
      </w:r>
      <w:r w:rsidRPr="00D67E62">
        <w:rPr>
          <w:rFonts w:ascii="Times New Roman" w:hAnsi="Times New Roman" w:cs="Times New Roman"/>
          <w:iCs/>
          <w:color w:val="231F20"/>
          <w:sz w:val="22"/>
          <w:szCs w:val="22"/>
          <w:lang w:val="en-US"/>
        </w:rPr>
        <w:t>The Letters of James Joyce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>. L., 1957. I, 45.</w:t>
      </w:r>
    </w:p>
  </w:footnote>
  <w:footnote w:id="18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Gilbert, S. </w:t>
      </w:r>
      <w:r w:rsidRPr="00D67E62">
        <w:rPr>
          <w:rFonts w:ascii="Times New Roman" w:hAnsi="Times New Roman" w:cs="Times New Roman"/>
          <w:iCs/>
          <w:color w:val="231F20"/>
          <w:sz w:val="22"/>
          <w:szCs w:val="22"/>
          <w:lang w:val="en-US"/>
        </w:rPr>
        <w:t>Letters of James Joyce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>. New</w:t>
      </w:r>
      <w:r w:rsidRPr="00D67E62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>York</w:t>
      </w:r>
      <w:r w:rsidRPr="00D67E62">
        <w:rPr>
          <w:rFonts w:ascii="Times New Roman" w:hAnsi="Times New Roman" w:cs="Times New Roman"/>
          <w:color w:val="231F20"/>
          <w:sz w:val="22"/>
          <w:szCs w:val="22"/>
        </w:rPr>
        <w:t>, 1957.</w:t>
      </w:r>
      <w:r w:rsidRPr="00D67E62">
        <w:rPr>
          <w:rFonts w:ascii="Times New Roman" w:hAnsi="Times New Roman" w:cs="Times New Roman"/>
          <w:sz w:val="22"/>
          <w:szCs w:val="22"/>
        </w:rPr>
        <w:t xml:space="preserve"> </w:t>
      </w:r>
      <w:r w:rsidRPr="00D67E62">
        <w:rPr>
          <w:rFonts w:ascii="Times New Roman" w:hAnsi="Times New Roman" w:cs="Times New Roman"/>
          <w:color w:val="231F20"/>
          <w:sz w:val="22"/>
          <w:szCs w:val="22"/>
          <w:lang w:val="en-US"/>
        </w:rPr>
        <w:t>I</w:t>
      </w:r>
      <w:r w:rsidRPr="00D67E62">
        <w:rPr>
          <w:rFonts w:ascii="Times New Roman" w:hAnsi="Times New Roman" w:cs="Times New Roman"/>
          <w:color w:val="231F20"/>
          <w:sz w:val="22"/>
          <w:szCs w:val="22"/>
        </w:rPr>
        <w:t>, 67.</w:t>
      </w:r>
    </w:p>
  </w:footnote>
  <w:footnote w:id="19">
    <w:p w:rsidR="00D67E62" w:rsidRPr="00D67E62" w:rsidRDefault="00D67E62">
      <w:pPr>
        <w:pStyle w:val="a3"/>
        <w:rPr>
          <w:rFonts w:ascii="Times New Roman" w:hAnsi="Times New Roman" w:cs="Times New Roman"/>
          <w:sz w:val="22"/>
          <w:szCs w:val="22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</w:rPr>
        <w:t xml:space="preserve"> Ортега-и-Гасет Х. Запах культуры. М., 2017. С. 147.</w:t>
      </w:r>
    </w:p>
  </w:footnote>
  <w:footnote w:id="20">
    <w:p w:rsidR="00D67E62" w:rsidRPr="00D67E62" w:rsidRDefault="00D67E62" w:rsidP="00740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E62">
        <w:rPr>
          <w:rStyle w:val="a5"/>
          <w:rFonts w:ascii="Times New Roman" w:hAnsi="Times New Roman" w:cs="Times New Roman"/>
        </w:rPr>
        <w:footnoteRef/>
      </w:r>
      <w:r w:rsidRPr="00D67E62">
        <w:rPr>
          <w:rFonts w:ascii="Times New Roman" w:hAnsi="Times New Roman" w:cs="Times New Roman"/>
        </w:rPr>
        <w:t xml:space="preserve"> </w:t>
      </w:r>
      <w:r w:rsidRPr="00D67E62">
        <w:rPr>
          <w:rFonts w:ascii="Times New Roman" w:hAnsi="Times New Roman" w:cs="Times New Roman"/>
          <w:iCs/>
        </w:rPr>
        <w:t>итал.</w:t>
      </w:r>
      <w:r w:rsidRPr="00D67E62">
        <w:rPr>
          <w:rFonts w:ascii="Times New Roman" w:hAnsi="Times New Roman" w:cs="Times New Roman"/>
          <w:lang w:val="en-US"/>
        </w:rPr>
        <w:t> villanella</w:t>
      </w:r>
      <w:r w:rsidRPr="00D67E62">
        <w:rPr>
          <w:rFonts w:ascii="Times New Roman" w:hAnsi="Times New Roman" w:cs="Times New Roman"/>
        </w:rPr>
        <w:t xml:space="preserve"> – жанр итальянской лирической (пасторальной, часто с комическим оттенком) поэзии и многоголосной музыки; стихотворение длинной в 19 строк, всего с двумя сквозными рифмами и повторами.</w:t>
      </w:r>
    </w:p>
  </w:footnote>
  <w:footnote w:id="21">
    <w:p w:rsidR="00D67E62" w:rsidRPr="00D67E62" w:rsidRDefault="00D67E62" w:rsidP="00740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E62">
        <w:rPr>
          <w:rStyle w:val="a5"/>
          <w:rFonts w:ascii="Times New Roman" w:hAnsi="Times New Roman" w:cs="Times New Roman"/>
        </w:rPr>
        <w:footnoteRef/>
      </w:r>
      <w:r w:rsidRPr="00D67E62">
        <w:rPr>
          <w:rFonts w:ascii="Times New Roman" w:hAnsi="Times New Roman" w:cs="Times New Roman"/>
        </w:rPr>
        <w:t xml:space="preserve"> Различные приёмы «затемнения» смысла, которые позволяли создавать многоплановость текста за счёт использования многозначных символов и ссылок на различные источники.</w:t>
      </w:r>
    </w:p>
  </w:footnote>
  <w:footnote w:id="22">
    <w:p w:rsidR="00D67E62" w:rsidRPr="00D67E62" w:rsidRDefault="00D67E62" w:rsidP="00740F66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67E6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67E62">
        <w:rPr>
          <w:rFonts w:ascii="Times New Roman" w:hAnsi="Times New Roman" w:cs="Times New Roman"/>
          <w:sz w:val="22"/>
          <w:szCs w:val="22"/>
          <w:lang w:val="en-US"/>
        </w:rPr>
        <w:t xml:space="preserve"> «The Filthy Rags of Speech»: A Study of Robert Browning's Use of Classical Rhetoric in Books VIII and IX of The Ring and the Book. Ohio State University, 1965. P. 282.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A6B"/>
    <w:multiLevelType w:val="hybridMultilevel"/>
    <w:tmpl w:val="E83C0474"/>
    <w:lvl w:ilvl="0" w:tplc="96302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8F4EFC"/>
    <w:multiLevelType w:val="multilevel"/>
    <w:tmpl w:val="A0D0E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25"/>
    <w:rsid w:val="00067D0B"/>
    <w:rsid w:val="000F2043"/>
    <w:rsid w:val="00124BC4"/>
    <w:rsid w:val="00133B58"/>
    <w:rsid w:val="0018029B"/>
    <w:rsid w:val="00415D72"/>
    <w:rsid w:val="00422A96"/>
    <w:rsid w:val="004F6DD9"/>
    <w:rsid w:val="00595513"/>
    <w:rsid w:val="005D4873"/>
    <w:rsid w:val="005D5AEF"/>
    <w:rsid w:val="006669A5"/>
    <w:rsid w:val="00740F66"/>
    <w:rsid w:val="00745B9E"/>
    <w:rsid w:val="0076165D"/>
    <w:rsid w:val="007C29D1"/>
    <w:rsid w:val="0080538D"/>
    <w:rsid w:val="008108EA"/>
    <w:rsid w:val="00822283"/>
    <w:rsid w:val="00962BF3"/>
    <w:rsid w:val="00A36B48"/>
    <w:rsid w:val="00B37F81"/>
    <w:rsid w:val="00C6276E"/>
    <w:rsid w:val="00CB364B"/>
    <w:rsid w:val="00D67E62"/>
    <w:rsid w:val="00E63431"/>
    <w:rsid w:val="00EA7AAB"/>
    <w:rsid w:val="00EF4670"/>
    <w:rsid w:val="00F70725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3172-0273-4A46-85A5-E730DCE5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0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07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0725"/>
    <w:rPr>
      <w:vertAlign w:val="superscript"/>
    </w:rPr>
  </w:style>
  <w:style w:type="paragraph" w:styleId="a6">
    <w:name w:val="List Paragraph"/>
    <w:basedOn w:val="a"/>
    <w:uiPriority w:val="34"/>
    <w:qFormat/>
    <w:rsid w:val="00F707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072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7072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725"/>
  </w:style>
  <w:style w:type="paragraph" w:styleId="ab">
    <w:name w:val="header"/>
    <w:basedOn w:val="a"/>
    <w:link w:val="ac"/>
    <w:uiPriority w:val="99"/>
    <w:unhideWhenUsed/>
    <w:rsid w:val="00F7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725"/>
  </w:style>
  <w:style w:type="paragraph" w:styleId="ad">
    <w:name w:val="Balloon Text"/>
    <w:basedOn w:val="a"/>
    <w:link w:val="ae"/>
    <w:uiPriority w:val="99"/>
    <w:semiHidden/>
    <w:unhideWhenUsed/>
    <w:rsid w:val="00EA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95C1-2ECF-4943-B6A0-A2FF5E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11020</Words>
  <Characters>62817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Delazari</dc:creator>
  <cp:keywords/>
  <dc:description/>
  <cp:lastModifiedBy>HOME</cp:lastModifiedBy>
  <cp:revision>2</cp:revision>
  <cp:lastPrinted>2018-06-08T12:19:00Z</cp:lastPrinted>
  <dcterms:created xsi:type="dcterms:W3CDTF">2018-06-08T12:43:00Z</dcterms:created>
  <dcterms:modified xsi:type="dcterms:W3CDTF">2018-06-08T12:43:00Z</dcterms:modified>
</cp:coreProperties>
</file>